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89DA1" w14:textId="77777777" w:rsidR="00887B7D" w:rsidRDefault="00887B7D" w:rsidP="00062BA3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636240F1" w14:textId="77777777" w:rsidR="00887B7D" w:rsidRDefault="00887B7D" w:rsidP="00062BA3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1D9F6623" w14:textId="4193EFC5" w:rsidR="003D2252" w:rsidRDefault="003D2252" w:rsidP="00062BA3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</w:pPr>
      <w:r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selectării dosarelor la concursul de recrutare organizat </w:t>
      </w:r>
      <w:r w:rsidR="009F0351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în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perioada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r w:rsidR="00B34FFA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                       </w:t>
      </w:r>
      <w:r w:rsidR="00FA3EC2" w:rsidRPr="00FA3EC2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09-14.04.2026 </w:t>
      </w:r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(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interviul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)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în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vederea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ocupării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bookmarkStart w:id="0" w:name="_Hlk192065532"/>
      <w:bookmarkStart w:id="1" w:name="_Hlk192065768"/>
      <w:proofErr w:type="spellStart"/>
      <w:r w:rsidR="00FA3EC2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unui</w:t>
      </w:r>
      <w:proofErr w:type="spellEnd"/>
      <w:r w:rsidR="00FA3EC2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post</w:t>
      </w:r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de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natură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contractuală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, pe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durată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determinată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,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în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afara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organigramei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Autorității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pentru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Digitalizarea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României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,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în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cadrul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bookmarkEnd w:id="0"/>
      <w:bookmarkEnd w:id="1"/>
      <w:proofErr w:type="spellStart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>proiectului</w:t>
      </w:r>
      <w:proofErr w:type="spellEnd"/>
      <w:r w:rsidR="00062BA3" w:rsidRPr="00062BA3">
        <w:rPr>
          <w:rFonts w:ascii="Trebuchet MS" w:hAnsi="Trebuchet MS" w:cs="Arial"/>
          <w:b/>
          <w:iCs/>
          <w:color w:val="00171F"/>
          <w:shd w:val="clear" w:color="auto" w:fill="FFFFFF"/>
          <w:lang w:val="es-ES"/>
        </w:rPr>
        <w:t xml:space="preserve"> </w:t>
      </w:r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„</w:t>
      </w:r>
      <w:r w:rsidR="00FA3EC2" w:rsidRPr="00FA3EC2">
        <w:t xml:space="preserve"> </w:t>
      </w:r>
      <w:proofErr w:type="spellStart"/>
      <w:r w:rsidR="00FA3EC2" w:rsidRPr="00FA3EC2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Consolidarea</w:t>
      </w:r>
      <w:proofErr w:type="spellEnd"/>
      <w:r w:rsidR="00FA3EC2" w:rsidRPr="00FA3EC2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FA3EC2" w:rsidRPr="00FA3EC2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rezilienței</w:t>
      </w:r>
      <w:proofErr w:type="spellEnd"/>
      <w:r w:rsidR="00FA3EC2" w:rsidRPr="00FA3EC2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</w:t>
      </w:r>
      <w:proofErr w:type="spellStart"/>
      <w:r w:rsidR="00FA3EC2" w:rsidRPr="00FA3EC2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cibernetice</w:t>
      </w:r>
      <w:proofErr w:type="spellEnd"/>
      <w:r w:rsidR="00FA3EC2" w:rsidRPr="00FA3EC2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a IMM-</w:t>
      </w:r>
      <w:proofErr w:type="spellStart"/>
      <w:r w:rsidR="00FA3EC2" w:rsidRPr="00FA3EC2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urilor</w:t>
      </w:r>
      <w:proofErr w:type="spellEnd"/>
      <w:r w:rsidR="00FA3EC2" w:rsidRPr="00FA3EC2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 xml:space="preserve"> din UE – SECURE</w:t>
      </w:r>
      <w:r w:rsidR="00062BA3" w:rsidRPr="00062BA3">
        <w:rPr>
          <w:rFonts w:ascii="Trebuchet MS" w:hAnsi="Trebuchet MS" w:cs="Arial"/>
          <w:b/>
          <w:i/>
          <w:iCs/>
          <w:color w:val="00171F"/>
          <w:shd w:val="clear" w:color="auto" w:fill="FFFFFF"/>
          <w:lang w:val="es-ES"/>
        </w:rPr>
        <w:t>”</w:t>
      </w:r>
    </w:p>
    <w:p w14:paraId="4F1FEB80" w14:textId="169A7B0C" w:rsidR="00887B7D" w:rsidRDefault="00887B7D" w:rsidP="00062BA3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3F6F4444" w14:textId="77777777" w:rsidR="00887B7D" w:rsidRPr="00062BA3" w:rsidRDefault="00887B7D" w:rsidP="00062BA3">
      <w:pPr>
        <w:shd w:val="clear" w:color="auto" w:fill="F7F7F7"/>
        <w:spacing w:after="0" w:line="288" w:lineRule="atLeast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</w:p>
    <w:p w14:paraId="2817414E" w14:textId="7752D985" w:rsidR="00062BA3" w:rsidRPr="008F54E0" w:rsidRDefault="00062BA3" w:rsidP="00062BA3">
      <w:pPr>
        <w:shd w:val="clear" w:color="auto" w:fill="F7F7F7"/>
        <w:tabs>
          <w:tab w:val="left" w:pos="675"/>
        </w:tabs>
        <w:spacing w:after="0" w:line="288" w:lineRule="atLeast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  <w:r>
        <w:rPr>
          <w:rFonts w:ascii="Trebuchet MS" w:hAnsi="Trebuchet MS" w:cs="Arial"/>
          <w:b/>
          <w:color w:val="00171F"/>
          <w:shd w:val="clear" w:color="auto" w:fill="FFFFFF"/>
        </w:rPr>
        <w:tab/>
      </w:r>
    </w:p>
    <w:p w14:paraId="6B65712E" w14:textId="092EAFB9" w:rsidR="002F5C2A" w:rsidRDefault="00B94C28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comunică următoarele rezultate privind </w:t>
      </w:r>
      <w:r w:rsidR="007B5FB8" w:rsidRPr="008F54E0">
        <w:rPr>
          <w:rFonts w:ascii="Trebuchet MS" w:hAnsi="Trebuchet MS"/>
          <w:lang w:val="ro-RO"/>
        </w:rPr>
        <w:t>selecția</w:t>
      </w:r>
      <w:r w:rsidRPr="008F54E0">
        <w:rPr>
          <w:rFonts w:ascii="Trebuchet MS" w:hAnsi="Trebuchet MS"/>
          <w:lang w:val="ro-RO"/>
        </w:rPr>
        <w:t xml:space="preserve"> dosarelor de concurs ale </w:t>
      </w:r>
      <w:r w:rsidR="007B5FB8" w:rsidRPr="008F54E0">
        <w:rPr>
          <w:rFonts w:ascii="Trebuchet MS" w:hAnsi="Trebuchet MS"/>
          <w:lang w:val="ro-RO"/>
        </w:rPr>
        <w:t>candidaților</w:t>
      </w:r>
      <w:r w:rsidRPr="008F54E0">
        <w:rPr>
          <w:rFonts w:ascii="Trebuchet MS" w:hAnsi="Trebuchet MS"/>
          <w:lang w:val="ro-RO"/>
        </w:rPr>
        <w:t xml:space="preserve"> înscriși la concursul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A50596">
        <w:rPr>
          <w:rFonts w:ascii="Trebuchet MS" w:hAnsi="Trebuchet MS"/>
          <w:lang w:val="ro-RO"/>
        </w:rPr>
        <w:t>unui post</w:t>
      </w:r>
      <w:r w:rsidR="003D2252" w:rsidRPr="003D2252">
        <w:rPr>
          <w:rFonts w:ascii="Trebuchet MS" w:hAnsi="Trebuchet MS"/>
          <w:lang w:val="ro-RO"/>
        </w:rPr>
        <w:t xml:space="preserve"> de natură contractuală, pe durată determinată, în afara organigramei Autorității pentru Digitalizarea României, în cadrul </w:t>
      </w:r>
      <w:r w:rsidR="00697A39" w:rsidRPr="00697A39">
        <w:rPr>
          <w:rFonts w:ascii="Trebuchet MS" w:hAnsi="Trebuchet MS"/>
          <w:lang w:val="ro-RO"/>
        </w:rPr>
        <w:t>proiectului „</w:t>
      </w:r>
      <w:r w:rsidR="00A50596" w:rsidRPr="00A50596">
        <w:rPr>
          <w:rFonts w:ascii="Trebuchet MS" w:hAnsi="Trebuchet MS"/>
          <w:lang w:val="ro-RO"/>
        </w:rPr>
        <w:t>Consolidarea rezilienței cibernetice a IMM-urilor din UE – SECURE</w:t>
      </w:r>
      <w:r w:rsidR="00697A39" w:rsidRPr="00697A39">
        <w:rPr>
          <w:rFonts w:ascii="Trebuchet MS" w:hAnsi="Trebuchet MS"/>
          <w:lang w:val="ro-RO"/>
        </w:rPr>
        <w:t>”</w:t>
      </w:r>
      <w:r w:rsidR="007B5FB8" w:rsidRPr="008F54E0">
        <w:rPr>
          <w:rFonts w:ascii="Trebuchet MS" w:hAnsi="Trebuchet MS" w:cs="Calibri"/>
          <w:bCs/>
        </w:rPr>
        <w:t>:</w:t>
      </w:r>
    </w:p>
    <w:p w14:paraId="36F22BA9" w14:textId="77777777" w:rsidR="00A50596" w:rsidRPr="008F54E0" w:rsidRDefault="00A50596" w:rsidP="007B5FB8">
      <w:pPr>
        <w:shd w:val="clear" w:color="auto" w:fill="F7F7F7"/>
        <w:spacing w:after="0" w:line="288" w:lineRule="atLeast"/>
        <w:jc w:val="both"/>
        <w:outlineLvl w:val="0"/>
        <w:rPr>
          <w:rFonts w:ascii="Trebuchet MS" w:hAnsi="Trebuchet MS" w:cs="Calibri"/>
          <w:bCs/>
        </w:rPr>
      </w:pPr>
    </w:p>
    <w:tbl>
      <w:tblPr>
        <w:tblStyle w:val="TableGrid"/>
        <w:tblpPr w:leftFromText="180" w:rightFromText="180" w:vertAnchor="text" w:tblpY="1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835"/>
        <w:gridCol w:w="1559"/>
        <w:gridCol w:w="3261"/>
      </w:tblGrid>
      <w:tr w:rsidR="00CD7D63" w:rsidRPr="005B0EBB" w14:paraId="5DFAEFDF" w14:textId="77777777" w:rsidTr="00496D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0315" w14:textId="15736897" w:rsidR="00CD7D63" w:rsidRPr="00491706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491706">
              <w:rPr>
                <w:rFonts w:ascii="Trebuchet MS" w:hAnsi="Trebuchet MS" w:cstheme="minorHAnsi"/>
                <w:b/>
                <w:bCs/>
              </w:rPr>
              <w:t xml:space="preserve">Nr. </w:t>
            </w: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crt</w:t>
            </w:r>
            <w:proofErr w:type="spellEnd"/>
            <w:r w:rsidRPr="00491706">
              <w:rPr>
                <w:rFonts w:ascii="Trebuchet MS" w:hAnsi="Trebuchet MS" w:cstheme="minorHAnsi"/>
                <w:b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A721" w14:textId="07F60147" w:rsidR="00CD7D63" w:rsidRPr="00491706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r w:rsidRPr="00491706">
              <w:rPr>
                <w:rFonts w:ascii="Trebuchet MS" w:hAnsi="Trebuchet MS" w:cstheme="minorHAnsi"/>
                <w:b/>
                <w:bCs/>
              </w:rPr>
              <w:t xml:space="preserve">Cod </w:t>
            </w: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candidat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8F44" w14:textId="3266CB75" w:rsidR="00CD7D63" w:rsidRPr="00491706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proofErr w:type="spellStart"/>
            <w:r w:rsidRPr="00491706">
              <w:rPr>
                <w:rFonts w:ascii="Trebuchet MS" w:hAnsi="Trebuchet MS" w:cstheme="minorHAnsi"/>
                <w:b/>
                <w:bCs/>
                <w:color w:val="000000"/>
                <w:lang w:eastAsia="en-GB"/>
              </w:rPr>
              <w:t>Denumire</w:t>
            </w:r>
            <w:proofErr w:type="spellEnd"/>
            <w:r w:rsidRPr="00491706">
              <w:rPr>
                <w:rFonts w:ascii="Trebuchet MS" w:hAnsi="Trebuchet MS" w:cstheme="minorHAnsi"/>
                <w:b/>
                <w:bCs/>
                <w:color w:val="000000"/>
                <w:lang w:eastAsia="en-GB"/>
              </w:rPr>
              <w:t xml:space="preserve"> post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E746" w14:textId="150DA25B" w:rsidR="00CD7D63" w:rsidRPr="00491706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Rezultatul</w:t>
            </w:r>
            <w:proofErr w:type="spellEnd"/>
            <w:r w:rsidRPr="00491706">
              <w:rPr>
                <w:rFonts w:ascii="Trebuchet MS" w:hAnsi="Trebuchet MS" w:cstheme="minorHAnsi"/>
                <w:b/>
                <w:bCs/>
              </w:rPr>
              <w:t xml:space="preserve"> </w:t>
            </w: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selecției</w:t>
            </w:r>
            <w:proofErr w:type="spellEnd"/>
            <w:r w:rsidRPr="00491706">
              <w:rPr>
                <w:rFonts w:ascii="Trebuchet MS" w:hAnsi="Trebuchet MS" w:cstheme="minorHAnsi"/>
                <w:b/>
                <w:bCs/>
              </w:rPr>
              <w:t xml:space="preserve"> </w:t>
            </w: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dosarelor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281F" w14:textId="3752056F" w:rsidR="00CD7D63" w:rsidRPr="00491706" w:rsidRDefault="00CD7D63" w:rsidP="00062BA3">
            <w:pPr>
              <w:spacing w:after="0" w:line="240" w:lineRule="auto"/>
              <w:jc w:val="center"/>
              <w:rPr>
                <w:rFonts w:ascii="Trebuchet MS" w:hAnsi="Trebuchet MS" w:cstheme="minorHAnsi"/>
                <w:b/>
                <w:bCs/>
              </w:rPr>
            </w:pP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Observatii</w:t>
            </w:r>
            <w:proofErr w:type="spellEnd"/>
            <w:r w:rsidRPr="00491706">
              <w:rPr>
                <w:rFonts w:ascii="Trebuchet MS" w:hAnsi="Trebuchet MS" w:cstheme="minorHAnsi"/>
                <w:b/>
                <w:bCs/>
              </w:rPr>
              <w:t>/</w:t>
            </w: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Motivul</w:t>
            </w:r>
            <w:proofErr w:type="spellEnd"/>
            <w:r w:rsidRPr="00491706">
              <w:rPr>
                <w:rFonts w:ascii="Trebuchet MS" w:hAnsi="Trebuchet MS" w:cstheme="minorHAnsi"/>
                <w:b/>
                <w:bCs/>
              </w:rPr>
              <w:t xml:space="preserve"> </w:t>
            </w: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respingerii</w:t>
            </w:r>
            <w:proofErr w:type="spellEnd"/>
            <w:r w:rsidRPr="00491706">
              <w:rPr>
                <w:rFonts w:ascii="Trebuchet MS" w:hAnsi="Trebuchet MS" w:cstheme="minorHAnsi"/>
                <w:b/>
                <w:bCs/>
              </w:rPr>
              <w:t xml:space="preserve"> </w:t>
            </w:r>
            <w:proofErr w:type="spellStart"/>
            <w:r w:rsidRPr="00491706">
              <w:rPr>
                <w:rFonts w:ascii="Trebuchet MS" w:hAnsi="Trebuchet MS" w:cstheme="minorHAnsi"/>
                <w:b/>
                <w:bCs/>
              </w:rPr>
              <w:t>dosarului</w:t>
            </w:r>
            <w:proofErr w:type="spellEnd"/>
          </w:p>
        </w:tc>
      </w:tr>
      <w:tr w:rsidR="00CD7D63" w:rsidRPr="00B34FFA" w14:paraId="2C4508A3" w14:textId="77777777" w:rsidTr="00496D63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8B03" w14:textId="1F9538DE" w:rsidR="00CD7D63" w:rsidRPr="00491706" w:rsidRDefault="00CD7D63" w:rsidP="007456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91706">
              <w:rPr>
                <w:rFonts w:ascii="Trebuchet MS" w:hAnsi="Trebuchet M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D9DE" w14:textId="38B4888F" w:rsidR="00CD7D63" w:rsidRPr="00491706" w:rsidRDefault="00F357E7" w:rsidP="007456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91706">
              <w:rPr>
                <w:rFonts w:ascii="Trebuchet MS" w:hAnsi="Trebuchet MS" w:cs="Calibri"/>
                <w:color w:val="000000"/>
                <w:lang w:val="ro-RO"/>
              </w:rPr>
              <w:t>621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9CAD" w14:textId="62E94143" w:rsidR="00CD7D63" w:rsidRPr="00491706" w:rsidRDefault="00F357E7" w:rsidP="007456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91706">
              <w:rPr>
                <w:rFonts w:ascii="Trebuchet MS" w:hAnsi="Trebuchet MS" w:cs="Calibri"/>
                <w:color w:val="000000"/>
                <w:lang w:val="ro-RO"/>
              </w:rPr>
              <w:t>Evaluator financiar (Analist financiar)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068" w14:textId="684DC29A" w:rsidR="00CD7D63" w:rsidRPr="00491706" w:rsidRDefault="00CD7D63" w:rsidP="007456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91706">
              <w:rPr>
                <w:rFonts w:ascii="Trebuchet MS" w:hAnsi="Trebuchet MS" w:cs="Calibri"/>
                <w:color w:val="000000"/>
                <w:lang w:val="ro-RO"/>
              </w:rPr>
              <w:t>ADMIS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6CF7" w14:textId="0A2F8C94" w:rsidR="00CD7D63" w:rsidRPr="00491706" w:rsidRDefault="00CD7D63" w:rsidP="0074568E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91706">
              <w:rPr>
                <w:rFonts w:ascii="Trebuchet MS" w:hAnsi="Trebuchet MS" w:cs="Calibri"/>
                <w:color w:val="000000"/>
                <w:lang w:val="ro-RO"/>
              </w:rPr>
              <w:t>-</w:t>
            </w:r>
          </w:p>
        </w:tc>
      </w:tr>
    </w:tbl>
    <w:p w14:paraId="43E94220" w14:textId="62F9180A" w:rsidR="00321BCA" w:rsidRPr="00477BE0" w:rsidRDefault="0080337A" w:rsidP="00275183">
      <w:pPr>
        <w:autoSpaceDE w:val="0"/>
        <w:contextualSpacing/>
        <w:jc w:val="both"/>
        <w:rPr>
          <w:rFonts w:ascii="Trebuchet MS" w:hAnsi="Trebuchet MS" w:cs="Arial"/>
          <w:color w:val="00171F"/>
          <w:lang w:val="ro-RO"/>
        </w:rPr>
      </w:pPr>
      <w:r w:rsidRPr="0074568E">
        <w:rPr>
          <w:rFonts w:ascii="Trebuchet MS" w:hAnsi="Trebuchet MS" w:cs="Arial"/>
          <w:b/>
          <w:color w:val="00171F"/>
          <w:lang w:val="it-IT"/>
        </w:rPr>
        <w:br w:type="textWrapping" w:clear="all"/>
      </w:r>
      <w:r w:rsidR="00321BCA" w:rsidRPr="00B80153">
        <w:rPr>
          <w:rFonts w:ascii="Trebuchet MS" w:hAnsi="Trebuchet MS" w:cs="Arial"/>
          <w:color w:val="00171F"/>
          <w:lang w:val="it-IT"/>
        </w:rPr>
        <w:t>Candidații admiși în urma etapei de selecție a dosarelor vor susţine interviul fizic la sediul</w:t>
      </w:r>
      <w:r w:rsidR="00321BCA" w:rsidRPr="00B80153">
        <w:rPr>
          <w:rFonts w:ascii="Trebuchet MS" w:hAnsi="Trebuchet MS" w:cs="Arial"/>
          <w:color w:val="00171F"/>
          <w:lang w:val="ro-RO"/>
        </w:rPr>
        <w:t xml:space="preserve"> Autorității pentru Digitalizarea României din Bdul. Libertății, nr. 14, sector 5, București</w:t>
      </w:r>
      <w:r w:rsidR="00321BCA" w:rsidRPr="00477BE0">
        <w:rPr>
          <w:rFonts w:ascii="Trebuchet MS" w:hAnsi="Trebuchet MS" w:cs="Arial"/>
          <w:color w:val="00171F"/>
          <w:lang w:val="ro-RO"/>
        </w:rPr>
        <w:t xml:space="preserve"> în data de </w:t>
      </w:r>
      <w:r w:rsidR="00B34FFA" w:rsidRPr="00477BE0">
        <w:rPr>
          <w:rFonts w:ascii="Trebuchet MS" w:hAnsi="Trebuchet MS" w:cs="Arial"/>
          <w:color w:val="00171F"/>
          <w:lang w:val="ro-RO"/>
        </w:rPr>
        <w:t>0</w:t>
      </w:r>
      <w:r w:rsidR="0088744D" w:rsidRPr="00477BE0">
        <w:rPr>
          <w:rFonts w:ascii="Trebuchet MS" w:hAnsi="Trebuchet MS" w:cs="Arial"/>
          <w:color w:val="00171F"/>
          <w:lang w:val="ro-RO"/>
        </w:rPr>
        <w:t>9</w:t>
      </w:r>
      <w:r w:rsidR="00B34FFA" w:rsidRPr="00477BE0">
        <w:rPr>
          <w:rFonts w:ascii="Trebuchet MS" w:hAnsi="Trebuchet MS" w:cs="Arial"/>
          <w:color w:val="00171F"/>
          <w:lang w:val="ro-RO"/>
        </w:rPr>
        <w:t>.</w:t>
      </w:r>
      <w:r w:rsidR="009B5BB6">
        <w:rPr>
          <w:rFonts w:ascii="Trebuchet MS" w:hAnsi="Trebuchet MS" w:cs="Arial"/>
          <w:color w:val="00171F"/>
          <w:lang w:val="ro-RO"/>
        </w:rPr>
        <w:t>0</w:t>
      </w:r>
      <w:r w:rsidR="0088744D" w:rsidRPr="00477BE0">
        <w:rPr>
          <w:rFonts w:ascii="Trebuchet MS" w:hAnsi="Trebuchet MS" w:cs="Arial"/>
          <w:color w:val="00171F"/>
          <w:lang w:val="ro-RO"/>
        </w:rPr>
        <w:t>4</w:t>
      </w:r>
      <w:r w:rsidR="00B34FFA" w:rsidRPr="00477BE0">
        <w:rPr>
          <w:rFonts w:ascii="Trebuchet MS" w:hAnsi="Trebuchet MS" w:cs="Arial"/>
          <w:color w:val="00171F"/>
          <w:lang w:val="ro-RO"/>
        </w:rPr>
        <w:t>.2026</w:t>
      </w:r>
      <w:r w:rsidR="00321BCA" w:rsidRPr="00477BE0">
        <w:rPr>
          <w:rFonts w:ascii="Trebuchet MS" w:hAnsi="Trebuchet MS" w:cs="Arial"/>
          <w:color w:val="00171F"/>
          <w:lang w:val="ro-RO"/>
        </w:rPr>
        <w:t xml:space="preserve">, </w:t>
      </w:r>
      <w:r w:rsidR="005E7F5F" w:rsidRPr="00477BE0">
        <w:rPr>
          <w:rFonts w:ascii="Trebuchet MS" w:hAnsi="Trebuchet MS" w:cs="Arial"/>
          <w:color w:val="00171F"/>
          <w:lang w:val="ro-RO"/>
        </w:rPr>
        <w:t xml:space="preserve">începând cu </w:t>
      </w:r>
      <w:r w:rsidR="00321BCA" w:rsidRPr="00477BE0">
        <w:rPr>
          <w:rFonts w:ascii="Trebuchet MS" w:hAnsi="Trebuchet MS" w:cs="Arial"/>
          <w:color w:val="00171F"/>
          <w:lang w:val="ro-RO"/>
        </w:rPr>
        <w:t xml:space="preserve">ora </w:t>
      </w:r>
      <w:r w:rsidR="00BC60E8" w:rsidRPr="00477BE0">
        <w:rPr>
          <w:rFonts w:ascii="Trebuchet MS" w:hAnsi="Trebuchet MS" w:cs="Arial"/>
          <w:color w:val="00171F"/>
          <w:lang w:val="ro-RO"/>
        </w:rPr>
        <w:t>0</w:t>
      </w:r>
      <w:r w:rsidR="00321BCA" w:rsidRPr="00477BE0">
        <w:rPr>
          <w:rFonts w:ascii="Trebuchet MS" w:hAnsi="Trebuchet MS" w:cs="Arial"/>
          <w:color w:val="00171F"/>
          <w:lang w:val="ro-RO"/>
        </w:rPr>
        <w:t>9:00.</w:t>
      </w:r>
    </w:p>
    <w:p w14:paraId="0507941A" w14:textId="2FEDB0ED" w:rsidR="00275183" w:rsidRDefault="00275183" w:rsidP="001C7699">
      <w:pPr>
        <w:jc w:val="both"/>
        <w:rPr>
          <w:rFonts w:ascii="Trebuchet MS" w:hAnsi="Trebuchet MS"/>
          <w:b/>
          <w:iCs/>
          <w:lang w:val="ro-RO"/>
        </w:rPr>
      </w:pPr>
      <w:bookmarkStart w:id="2" w:name="_GoBack"/>
      <w:bookmarkEnd w:id="2"/>
    </w:p>
    <w:p w14:paraId="12192752" w14:textId="77777777" w:rsidR="00887B7D" w:rsidRDefault="00887B7D" w:rsidP="001C7699">
      <w:pPr>
        <w:jc w:val="both"/>
        <w:rPr>
          <w:rFonts w:ascii="Trebuchet MS" w:hAnsi="Trebuchet MS"/>
          <w:b/>
          <w:iCs/>
          <w:lang w:val="ro-RO"/>
        </w:rPr>
      </w:pPr>
    </w:p>
    <w:p w14:paraId="70D4C844" w14:textId="6E9CDAE5" w:rsidR="00FB0C41" w:rsidRPr="00FB0C41" w:rsidRDefault="00FB0C41" w:rsidP="001C7699">
      <w:pPr>
        <w:jc w:val="both"/>
        <w:rPr>
          <w:rFonts w:ascii="Trebuchet MS" w:hAnsi="Trebuchet MS"/>
          <w:bCs/>
          <w:iCs/>
          <w:lang w:val="ro-RO"/>
        </w:rPr>
      </w:pPr>
      <w:r w:rsidRPr="00FB0C41">
        <w:rPr>
          <w:rFonts w:ascii="Trebuchet MS" w:hAnsi="Trebuchet MS"/>
          <w:bCs/>
          <w:iCs/>
          <w:lang w:val="ro-RO"/>
        </w:rPr>
        <w:t>Publicat în data de 06.04.2026</w:t>
      </w:r>
      <w:r w:rsidR="00887B7D">
        <w:rPr>
          <w:rFonts w:ascii="Trebuchet MS" w:hAnsi="Trebuchet MS"/>
          <w:bCs/>
          <w:iCs/>
          <w:lang w:val="ro-RO"/>
        </w:rPr>
        <w:t>, pe site-ul și la sediul Autorității pentru Digitalizarea României</w:t>
      </w:r>
    </w:p>
    <w:sectPr w:rsidR="00FB0C41" w:rsidRPr="00FB0C41" w:rsidSect="00352B99">
      <w:headerReference w:type="default" r:id="rId8"/>
      <w:footerReference w:type="default" r:id="rId9"/>
      <w:pgSz w:w="11907" w:h="16840" w:code="9"/>
      <w:pgMar w:top="1440" w:right="992" w:bottom="2070" w:left="1418" w:header="170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9DA54" w14:textId="77777777" w:rsidR="00EE57A6" w:rsidRDefault="00EE57A6" w:rsidP="00CC0405">
      <w:pPr>
        <w:spacing w:after="0" w:line="240" w:lineRule="auto"/>
      </w:pPr>
      <w:r>
        <w:separator/>
      </w:r>
    </w:p>
  </w:endnote>
  <w:endnote w:type="continuationSeparator" w:id="0">
    <w:p w14:paraId="4A79E2CB" w14:textId="77777777" w:rsidR="00EE57A6" w:rsidRDefault="00EE57A6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4A5EB" w14:textId="77777777" w:rsidR="00EE57A6" w:rsidRDefault="00EE57A6" w:rsidP="00CC0405">
      <w:pPr>
        <w:spacing w:after="0" w:line="240" w:lineRule="auto"/>
      </w:pPr>
      <w:r>
        <w:separator/>
      </w:r>
    </w:p>
  </w:footnote>
  <w:footnote w:type="continuationSeparator" w:id="0">
    <w:p w14:paraId="699E76BE" w14:textId="77777777" w:rsidR="00EE57A6" w:rsidRDefault="00EE57A6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52891"/>
    <w:multiLevelType w:val="hybridMultilevel"/>
    <w:tmpl w:val="EEBA1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522AA"/>
    <w:rsid w:val="000610AB"/>
    <w:rsid w:val="0006236B"/>
    <w:rsid w:val="00062BA3"/>
    <w:rsid w:val="00073901"/>
    <w:rsid w:val="00087C9A"/>
    <w:rsid w:val="00096E81"/>
    <w:rsid w:val="000B171A"/>
    <w:rsid w:val="000C114D"/>
    <w:rsid w:val="000C285D"/>
    <w:rsid w:val="000C5C5B"/>
    <w:rsid w:val="000D3B39"/>
    <w:rsid w:val="000D504C"/>
    <w:rsid w:val="000F1F55"/>
    <w:rsid w:val="000F76BA"/>
    <w:rsid w:val="00103448"/>
    <w:rsid w:val="001061E1"/>
    <w:rsid w:val="00114238"/>
    <w:rsid w:val="00133A6D"/>
    <w:rsid w:val="00135E21"/>
    <w:rsid w:val="001420CF"/>
    <w:rsid w:val="00164AF4"/>
    <w:rsid w:val="00170BD3"/>
    <w:rsid w:val="00175D91"/>
    <w:rsid w:val="00175D98"/>
    <w:rsid w:val="00180C3B"/>
    <w:rsid w:val="00193688"/>
    <w:rsid w:val="00193E63"/>
    <w:rsid w:val="001A3EB1"/>
    <w:rsid w:val="001A46C0"/>
    <w:rsid w:val="001C1557"/>
    <w:rsid w:val="001C560A"/>
    <w:rsid w:val="001C6653"/>
    <w:rsid w:val="001C7699"/>
    <w:rsid w:val="001D3B4D"/>
    <w:rsid w:val="001D4AF0"/>
    <w:rsid w:val="001E15F6"/>
    <w:rsid w:val="001E37BE"/>
    <w:rsid w:val="001E51FC"/>
    <w:rsid w:val="001E5315"/>
    <w:rsid w:val="0020101C"/>
    <w:rsid w:val="002056A8"/>
    <w:rsid w:val="00207182"/>
    <w:rsid w:val="0021783C"/>
    <w:rsid w:val="00226465"/>
    <w:rsid w:val="0022752D"/>
    <w:rsid w:val="00227F3B"/>
    <w:rsid w:val="00250330"/>
    <w:rsid w:val="00250397"/>
    <w:rsid w:val="00256440"/>
    <w:rsid w:val="00271C31"/>
    <w:rsid w:val="0027307D"/>
    <w:rsid w:val="00275183"/>
    <w:rsid w:val="00280435"/>
    <w:rsid w:val="00292A45"/>
    <w:rsid w:val="002979FC"/>
    <w:rsid w:val="002B22F9"/>
    <w:rsid w:val="002B6FDB"/>
    <w:rsid w:val="002D3D2F"/>
    <w:rsid w:val="002F2906"/>
    <w:rsid w:val="002F5C2A"/>
    <w:rsid w:val="002F7B0C"/>
    <w:rsid w:val="0030122B"/>
    <w:rsid w:val="00304ADA"/>
    <w:rsid w:val="00313327"/>
    <w:rsid w:val="00315098"/>
    <w:rsid w:val="003170FA"/>
    <w:rsid w:val="00321BCA"/>
    <w:rsid w:val="00326311"/>
    <w:rsid w:val="00327118"/>
    <w:rsid w:val="00327482"/>
    <w:rsid w:val="00332CA3"/>
    <w:rsid w:val="00337FD9"/>
    <w:rsid w:val="00343599"/>
    <w:rsid w:val="00345614"/>
    <w:rsid w:val="003507F4"/>
    <w:rsid w:val="00352B99"/>
    <w:rsid w:val="00360047"/>
    <w:rsid w:val="00373B98"/>
    <w:rsid w:val="0037753F"/>
    <w:rsid w:val="003A3B24"/>
    <w:rsid w:val="003A75F6"/>
    <w:rsid w:val="003A7B24"/>
    <w:rsid w:val="003B04D7"/>
    <w:rsid w:val="003B317A"/>
    <w:rsid w:val="003B587D"/>
    <w:rsid w:val="003B76E5"/>
    <w:rsid w:val="003C5DEB"/>
    <w:rsid w:val="003C75C2"/>
    <w:rsid w:val="003C7A79"/>
    <w:rsid w:val="003D2252"/>
    <w:rsid w:val="003D4621"/>
    <w:rsid w:val="003F40D7"/>
    <w:rsid w:val="003F7410"/>
    <w:rsid w:val="00400044"/>
    <w:rsid w:val="004051A2"/>
    <w:rsid w:val="00410D48"/>
    <w:rsid w:val="00416066"/>
    <w:rsid w:val="004275B1"/>
    <w:rsid w:val="00441782"/>
    <w:rsid w:val="00441993"/>
    <w:rsid w:val="004445CD"/>
    <w:rsid w:val="00444A61"/>
    <w:rsid w:val="00446C3D"/>
    <w:rsid w:val="004527F3"/>
    <w:rsid w:val="004670B6"/>
    <w:rsid w:val="00477BE0"/>
    <w:rsid w:val="00480F45"/>
    <w:rsid w:val="00490CAA"/>
    <w:rsid w:val="00491706"/>
    <w:rsid w:val="00491C0E"/>
    <w:rsid w:val="00496D63"/>
    <w:rsid w:val="00497934"/>
    <w:rsid w:val="004B0006"/>
    <w:rsid w:val="004B7B5B"/>
    <w:rsid w:val="004C6C31"/>
    <w:rsid w:val="004C6F0D"/>
    <w:rsid w:val="004D3021"/>
    <w:rsid w:val="004E2BE3"/>
    <w:rsid w:val="004F11FC"/>
    <w:rsid w:val="004F654A"/>
    <w:rsid w:val="004F69F8"/>
    <w:rsid w:val="00521100"/>
    <w:rsid w:val="005348A0"/>
    <w:rsid w:val="005348DA"/>
    <w:rsid w:val="00536DD3"/>
    <w:rsid w:val="005372A3"/>
    <w:rsid w:val="005460FC"/>
    <w:rsid w:val="00550DD0"/>
    <w:rsid w:val="0056770F"/>
    <w:rsid w:val="0058587C"/>
    <w:rsid w:val="00595659"/>
    <w:rsid w:val="005A0011"/>
    <w:rsid w:val="005B0EBB"/>
    <w:rsid w:val="005C7742"/>
    <w:rsid w:val="005D0BD7"/>
    <w:rsid w:val="005E1BC5"/>
    <w:rsid w:val="005E287D"/>
    <w:rsid w:val="005E2B59"/>
    <w:rsid w:val="005E2B84"/>
    <w:rsid w:val="005E7F5F"/>
    <w:rsid w:val="005F2D2C"/>
    <w:rsid w:val="00600726"/>
    <w:rsid w:val="0060558D"/>
    <w:rsid w:val="00611A54"/>
    <w:rsid w:val="0061243A"/>
    <w:rsid w:val="00625954"/>
    <w:rsid w:val="00640DA0"/>
    <w:rsid w:val="00660B58"/>
    <w:rsid w:val="00666B84"/>
    <w:rsid w:val="00676E32"/>
    <w:rsid w:val="0067766C"/>
    <w:rsid w:val="00686457"/>
    <w:rsid w:val="00686E86"/>
    <w:rsid w:val="00687C18"/>
    <w:rsid w:val="00697A39"/>
    <w:rsid w:val="006B1971"/>
    <w:rsid w:val="006B7111"/>
    <w:rsid w:val="006B71BF"/>
    <w:rsid w:val="006D2741"/>
    <w:rsid w:val="006E7ADE"/>
    <w:rsid w:val="006F12AF"/>
    <w:rsid w:val="006F4D93"/>
    <w:rsid w:val="00702F97"/>
    <w:rsid w:val="007106D6"/>
    <w:rsid w:val="00716239"/>
    <w:rsid w:val="00717F0B"/>
    <w:rsid w:val="007212D4"/>
    <w:rsid w:val="00743013"/>
    <w:rsid w:val="0074568E"/>
    <w:rsid w:val="007511A4"/>
    <w:rsid w:val="007542EC"/>
    <w:rsid w:val="00757E11"/>
    <w:rsid w:val="00762DE0"/>
    <w:rsid w:val="00777552"/>
    <w:rsid w:val="00784EFA"/>
    <w:rsid w:val="00785C52"/>
    <w:rsid w:val="00794293"/>
    <w:rsid w:val="007B2C83"/>
    <w:rsid w:val="007B4578"/>
    <w:rsid w:val="007B5FB8"/>
    <w:rsid w:val="007E3F45"/>
    <w:rsid w:val="007F575B"/>
    <w:rsid w:val="0080337A"/>
    <w:rsid w:val="0080524D"/>
    <w:rsid w:val="00805434"/>
    <w:rsid w:val="008119D6"/>
    <w:rsid w:val="008136E7"/>
    <w:rsid w:val="00824CF4"/>
    <w:rsid w:val="00844E3C"/>
    <w:rsid w:val="00845E92"/>
    <w:rsid w:val="00860E31"/>
    <w:rsid w:val="00883C11"/>
    <w:rsid w:val="008842E9"/>
    <w:rsid w:val="0088744D"/>
    <w:rsid w:val="00887B7D"/>
    <w:rsid w:val="00896E87"/>
    <w:rsid w:val="008A0CCB"/>
    <w:rsid w:val="008A0D74"/>
    <w:rsid w:val="008B27A1"/>
    <w:rsid w:val="008B4BC3"/>
    <w:rsid w:val="008B7659"/>
    <w:rsid w:val="008C6FC3"/>
    <w:rsid w:val="008C7B5A"/>
    <w:rsid w:val="008E29B0"/>
    <w:rsid w:val="008E518E"/>
    <w:rsid w:val="008E7C4E"/>
    <w:rsid w:val="008F54E0"/>
    <w:rsid w:val="008F7BD1"/>
    <w:rsid w:val="00901A0D"/>
    <w:rsid w:val="00910A15"/>
    <w:rsid w:val="0091407B"/>
    <w:rsid w:val="00915581"/>
    <w:rsid w:val="00916814"/>
    <w:rsid w:val="009361C9"/>
    <w:rsid w:val="00941B0F"/>
    <w:rsid w:val="009508FD"/>
    <w:rsid w:val="0095611A"/>
    <w:rsid w:val="009601C2"/>
    <w:rsid w:val="00960488"/>
    <w:rsid w:val="00966F15"/>
    <w:rsid w:val="009739F1"/>
    <w:rsid w:val="00977602"/>
    <w:rsid w:val="0098520E"/>
    <w:rsid w:val="00991E41"/>
    <w:rsid w:val="00991EFA"/>
    <w:rsid w:val="0099578D"/>
    <w:rsid w:val="00996377"/>
    <w:rsid w:val="0099769C"/>
    <w:rsid w:val="009A0CC4"/>
    <w:rsid w:val="009A3DA6"/>
    <w:rsid w:val="009B5B1E"/>
    <w:rsid w:val="009B5BB6"/>
    <w:rsid w:val="009B72F8"/>
    <w:rsid w:val="009C20A0"/>
    <w:rsid w:val="009D07E3"/>
    <w:rsid w:val="009E7A24"/>
    <w:rsid w:val="009F0351"/>
    <w:rsid w:val="009F3204"/>
    <w:rsid w:val="009F51A7"/>
    <w:rsid w:val="00A02DF8"/>
    <w:rsid w:val="00A04017"/>
    <w:rsid w:val="00A10B7C"/>
    <w:rsid w:val="00A110EE"/>
    <w:rsid w:val="00A12BA7"/>
    <w:rsid w:val="00A20108"/>
    <w:rsid w:val="00A305A4"/>
    <w:rsid w:val="00A3160B"/>
    <w:rsid w:val="00A322D8"/>
    <w:rsid w:val="00A4778D"/>
    <w:rsid w:val="00A50596"/>
    <w:rsid w:val="00A50881"/>
    <w:rsid w:val="00A56C67"/>
    <w:rsid w:val="00A72F09"/>
    <w:rsid w:val="00A8062A"/>
    <w:rsid w:val="00A858AE"/>
    <w:rsid w:val="00A864C1"/>
    <w:rsid w:val="00AA7626"/>
    <w:rsid w:val="00AB54DA"/>
    <w:rsid w:val="00AC2F59"/>
    <w:rsid w:val="00AC39C0"/>
    <w:rsid w:val="00AD752D"/>
    <w:rsid w:val="00AE14B0"/>
    <w:rsid w:val="00B041AF"/>
    <w:rsid w:val="00B26589"/>
    <w:rsid w:val="00B27511"/>
    <w:rsid w:val="00B31FD0"/>
    <w:rsid w:val="00B3310F"/>
    <w:rsid w:val="00B34FB8"/>
    <w:rsid w:val="00B34FFA"/>
    <w:rsid w:val="00B47722"/>
    <w:rsid w:val="00B50717"/>
    <w:rsid w:val="00B62811"/>
    <w:rsid w:val="00B62C98"/>
    <w:rsid w:val="00B658DA"/>
    <w:rsid w:val="00B65C33"/>
    <w:rsid w:val="00B737D4"/>
    <w:rsid w:val="00B80153"/>
    <w:rsid w:val="00B83F24"/>
    <w:rsid w:val="00B8520E"/>
    <w:rsid w:val="00B85B30"/>
    <w:rsid w:val="00B94C28"/>
    <w:rsid w:val="00B967C4"/>
    <w:rsid w:val="00BB319D"/>
    <w:rsid w:val="00BC3D17"/>
    <w:rsid w:val="00BC60E8"/>
    <w:rsid w:val="00BD104D"/>
    <w:rsid w:val="00BE2DC8"/>
    <w:rsid w:val="00BE383C"/>
    <w:rsid w:val="00BF460D"/>
    <w:rsid w:val="00BF6627"/>
    <w:rsid w:val="00C04D0C"/>
    <w:rsid w:val="00C20CCE"/>
    <w:rsid w:val="00C24AF5"/>
    <w:rsid w:val="00C31D6E"/>
    <w:rsid w:val="00C42EEF"/>
    <w:rsid w:val="00C46A54"/>
    <w:rsid w:val="00C519A3"/>
    <w:rsid w:val="00C802AC"/>
    <w:rsid w:val="00C878A5"/>
    <w:rsid w:val="00C9100E"/>
    <w:rsid w:val="00C96F23"/>
    <w:rsid w:val="00CA18E2"/>
    <w:rsid w:val="00CA3868"/>
    <w:rsid w:val="00CA473B"/>
    <w:rsid w:val="00CA6EBC"/>
    <w:rsid w:val="00CB15A5"/>
    <w:rsid w:val="00CB2948"/>
    <w:rsid w:val="00CB573C"/>
    <w:rsid w:val="00CC0405"/>
    <w:rsid w:val="00CD1585"/>
    <w:rsid w:val="00CD21B1"/>
    <w:rsid w:val="00CD2CF1"/>
    <w:rsid w:val="00CD2F95"/>
    <w:rsid w:val="00CD7D63"/>
    <w:rsid w:val="00CE798E"/>
    <w:rsid w:val="00CF3844"/>
    <w:rsid w:val="00D0080D"/>
    <w:rsid w:val="00D01D88"/>
    <w:rsid w:val="00D06525"/>
    <w:rsid w:val="00D24796"/>
    <w:rsid w:val="00D30DE1"/>
    <w:rsid w:val="00D345F9"/>
    <w:rsid w:val="00D36B5C"/>
    <w:rsid w:val="00D40780"/>
    <w:rsid w:val="00D41E0F"/>
    <w:rsid w:val="00D62544"/>
    <w:rsid w:val="00D6630C"/>
    <w:rsid w:val="00D83AA2"/>
    <w:rsid w:val="00D848C8"/>
    <w:rsid w:val="00DA1F9D"/>
    <w:rsid w:val="00DA26F1"/>
    <w:rsid w:val="00DA6551"/>
    <w:rsid w:val="00DB2792"/>
    <w:rsid w:val="00DB2C5E"/>
    <w:rsid w:val="00DB6D2A"/>
    <w:rsid w:val="00DB7581"/>
    <w:rsid w:val="00DC1613"/>
    <w:rsid w:val="00DD5611"/>
    <w:rsid w:val="00DF0ADB"/>
    <w:rsid w:val="00DF0B6C"/>
    <w:rsid w:val="00DF1A46"/>
    <w:rsid w:val="00DF26F6"/>
    <w:rsid w:val="00DF4B44"/>
    <w:rsid w:val="00DF6861"/>
    <w:rsid w:val="00E02569"/>
    <w:rsid w:val="00E31AEF"/>
    <w:rsid w:val="00E46EDC"/>
    <w:rsid w:val="00E546F6"/>
    <w:rsid w:val="00E63AAA"/>
    <w:rsid w:val="00E64DCB"/>
    <w:rsid w:val="00E674C4"/>
    <w:rsid w:val="00E73025"/>
    <w:rsid w:val="00E8112B"/>
    <w:rsid w:val="00E94347"/>
    <w:rsid w:val="00E95DBC"/>
    <w:rsid w:val="00EA0E83"/>
    <w:rsid w:val="00EA48BA"/>
    <w:rsid w:val="00EB2169"/>
    <w:rsid w:val="00EB267F"/>
    <w:rsid w:val="00EB2A8B"/>
    <w:rsid w:val="00EB5E7F"/>
    <w:rsid w:val="00EC3BB7"/>
    <w:rsid w:val="00EC6B1E"/>
    <w:rsid w:val="00ED784E"/>
    <w:rsid w:val="00EE39A5"/>
    <w:rsid w:val="00EE57A6"/>
    <w:rsid w:val="00F05B26"/>
    <w:rsid w:val="00F07238"/>
    <w:rsid w:val="00F25621"/>
    <w:rsid w:val="00F267A7"/>
    <w:rsid w:val="00F312AE"/>
    <w:rsid w:val="00F357E7"/>
    <w:rsid w:val="00F4391A"/>
    <w:rsid w:val="00F4726C"/>
    <w:rsid w:val="00F80197"/>
    <w:rsid w:val="00F80913"/>
    <w:rsid w:val="00F86D58"/>
    <w:rsid w:val="00F91314"/>
    <w:rsid w:val="00F92D31"/>
    <w:rsid w:val="00FA3EC2"/>
    <w:rsid w:val="00FA678E"/>
    <w:rsid w:val="00FB0C41"/>
    <w:rsid w:val="00FB6E45"/>
    <w:rsid w:val="00FB7A3B"/>
    <w:rsid w:val="00FB7C23"/>
    <w:rsid w:val="00FC06BE"/>
    <w:rsid w:val="00FC46A4"/>
    <w:rsid w:val="00FC62F7"/>
    <w:rsid w:val="00FD3379"/>
    <w:rsid w:val="00FE389C"/>
    <w:rsid w:val="00FF0774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519A3"/>
    <w:rPr>
      <w:color w:val="605E5C"/>
      <w:shd w:val="clear" w:color="auto" w:fill="E1DFDD"/>
    </w:rPr>
  </w:style>
  <w:style w:type="paragraph" w:customStyle="1" w:styleId="Default">
    <w:name w:val="Default"/>
    <w:rsid w:val="005C77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C5043-D224-465F-BCAC-8FD19D9D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Oancea</dc:creator>
  <cp:lastModifiedBy>Simona Raduslav</cp:lastModifiedBy>
  <cp:revision>3</cp:revision>
  <cp:lastPrinted>2026-02-02T13:53:00Z</cp:lastPrinted>
  <dcterms:created xsi:type="dcterms:W3CDTF">2026-04-06T08:05:00Z</dcterms:created>
  <dcterms:modified xsi:type="dcterms:W3CDTF">2026-04-06T08:06:00Z</dcterms:modified>
</cp:coreProperties>
</file>