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7093F" w14:textId="356C60E1" w:rsidR="001A6F55" w:rsidRPr="00304061" w:rsidRDefault="001A6F55" w:rsidP="00B92DFD">
      <w:pPr>
        <w:spacing w:after="0" w:line="240" w:lineRule="auto"/>
        <w:jc w:val="right"/>
        <w:rPr>
          <w:rFonts w:ascii="Trebuchet MS" w:hAnsi="Trebuchet MS"/>
          <w:b/>
          <w:sz w:val="21"/>
          <w:szCs w:val="21"/>
          <w:u w:val="single"/>
        </w:rPr>
      </w:pPr>
      <w:r w:rsidRPr="00304061">
        <w:rPr>
          <w:rFonts w:ascii="Trebuchet MS" w:hAnsi="Trebuchet MS"/>
          <w:b/>
          <w:sz w:val="21"/>
          <w:szCs w:val="21"/>
          <w:u w:val="single"/>
        </w:rPr>
        <w:t>Anexa nr. 3</w:t>
      </w:r>
    </w:p>
    <w:p w14:paraId="6A166F41" w14:textId="77777777" w:rsidR="001A6F55" w:rsidRPr="00304061" w:rsidRDefault="001A6F55" w:rsidP="00B92DFD">
      <w:pPr>
        <w:spacing w:after="0" w:line="240" w:lineRule="auto"/>
        <w:jc w:val="center"/>
        <w:rPr>
          <w:rFonts w:ascii="Trebuchet MS" w:hAnsi="Trebuchet MS"/>
          <w:b/>
          <w:sz w:val="21"/>
          <w:szCs w:val="21"/>
        </w:rPr>
      </w:pPr>
    </w:p>
    <w:p w14:paraId="43509C80" w14:textId="0783E5E0" w:rsidR="0055320C" w:rsidRPr="00304061" w:rsidRDefault="0055320C" w:rsidP="00B92DFD">
      <w:pPr>
        <w:spacing w:after="0" w:line="240" w:lineRule="auto"/>
        <w:jc w:val="center"/>
        <w:rPr>
          <w:rFonts w:ascii="Trebuchet MS" w:hAnsi="Trebuchet MS"/>
          <w:b/>
          <w:sz w:val="21"/>
          <w:szCs w:val="21"/>
        </w:rPr>
      </w:pPr>
      <w:r w:rsidRPr="00304061">
        <w:rPr>
          <w:rFonts w:ascii="Trebuchet MS" w:hAnsi="Trebuchet MS"/>
          <w:b/>
          <w:sz w:val="21"/>
          <w:szCs w:val="21"/>
        </w:rPr>
        <w:t>ATRIBUȚIILE DIN FIȘA DE POST</w:t>
      </w:r>
    </w:p>
    <w:p w14:paraId="0690A2A9" w14:textId="004A8C9D" w:rsidR="0055320C" w:rsidRPr="00304061" w:rsidRDefault="0055320C" w:rsidP="00B92DFD">
      <w:pPr>
        <w:spacing w:after="0" w:line="240" w:lineRule="auto"/>
        <w:jc w:val="center"/>
        <w:rPr>
          <w:rFonts w:ascii="Trebuchet MS" w:hAnsi="Trebuchet MS"/>
          <w:b/>
          <w:sz w:val="21"/>
          <w:szCs w:val="21"/>
          <w:lang w:val="it-IT"/>
        </w:rPr>
      </w:pPr>
      <w:r w:rsidRPr="00304061">
        <w:rPr>
          <w:rFonts w:ascii="Trebuchet MS" w:eastAsia="Calibri" w:hAnsi="Trebuchet MS" w:cs="Times New Roman"/>
          <w:b/>
          <w:sz w:val="21"/>
          <w:szCs w:val="21"/>
          <w:lang w:val="it-IT"/>
        </w:rPr>
        <w:t>a funcți</w:t>
      </w:r>
      <w:r w:rsidR="001744D7" w:rsidRPr="00304061">
        <w:rPr>
          <w:rFonts w:ascii="Trebuchet MS" w:eastAsia="Calibri" w:hAnsi="Trebuchet MS" w:cs="Times New Roman"/>
          <w:b/>
          <w:sz w:val="21"/>
          <w:szCs w:val="21"/>
          <w:lang w:val="it-IT"/>
        </w:rPr>
        <w:t>ei</w:t>
      </w:r>
      <w:r w:rsidRPr="00304061">
        <w:rPr>
          <w:rFonts w:ascii="Trebuchet MS" w:eastAsia="Calibri" w:hAnsi="Trebuchet MS" w:cs="Times New Roman"/>
          <w:b/>
          <w:sz w:val="21"/>
          <w:szCs w:val="21"/>
          <w:lang w:val="it-IT"/>
        </w:rPr>
        <w:t xml:space="preserve"> publice de execuție  de consilier clasa I, grad profesional </w:t>
      </w:r>
      <w:r w:rsidR="001744D7" w:rsidRPr="00304061">
        <w:rPr>
          <w:rFonts w:ascii="Trebuchet MS" w:eastAsia="Calibri" w:hAnsi="Trebuchet MS" w:cs="Times New Roman"/>
          <w:b/>
          <w:sz w:val="21"/>
          <w:szCs w:val="21"/>
          <w:lang w:val="it-IT"/>
        </w:rPr>
        <w:t>superior</w:t>
      </w:r>
      <w:r w:rsidRPr="00304061">
        <w:rPr>
          <w:rFonts w:ascii="Trebuchet MS" w:eastAsia="Calibri" w:hAnsi="Trebuchet MS" w:cs="Times New Roman"/>
          <w:b/>
          <w:sz w:val="21"/>
          <w:szCs w:val="21"/>
          <w:lang w:val="it-IT"/>
        </w:rPr>
        <w:t xml:space="preserve"> din cadrul </w:t>
      </w:r>
      <w:r w:rsidR="001744D7" w:rsidRPr="00304061">
        <w:rPr>
          <w:rFonts w:ascii="Trebuchet MS" w:eastAsia="Calibri" w:hAnsi="Trebuchet MS" w:cs="Times New Roman"/>
          <w:b/>
          <w:sz w:val="21"/>
          <w:szCs w:val="21"/>
          <w:lang w:val="it-IT"/>
        </w:rPr>
        <w:t>Serviciului management resurse umane</w:t>
      </w:r>
      <w:r w:rsidRPr="00304061">
        <w:rPr>
          <w:rFonts w:ascii="Trebuchet MS" w:eastAsia="Calibri" w:hAnsi="Trebuchet MS" w:cs="Times New Roman"/>
          <w:b/>
          <w:sz w:val="21"/>
          <w:szCs w:val="21"/>
          <w:lang w:val="it-IT"/>
        </w:rPr>
        <w:t xml:space="preserve"> - Autoritatea pentru Digitalizarea României</w:t>
      </w:r>
    </w:p>
    <w:p w14:paraId="0B975C71" w14:textId="77777777" w:rsidR="000F680D" w:rsidRPr="00304061" w:rsidRDefault="000F680D" w:rsidP="00B92DFD">
      <w:pPr>
        <w:spacing w:after="0" w:line="240" w:lineRule="auto"/>
        <w:ind w:left="6480"/>
        <w:jc w:val="both"/>
        <w:rPr>
          <w:rFonts w:ascii="Trebuchet MS" w:hAnsi="Trebuchet MS"/>
          <w:b/>
          <w:sz w:val="21"/>
          <w:szCs w:val="21"/>
          <w:lang w:val="it-IT"/>
        </w:rPr>
      </w:pPr>
    </w:p>
    <w:p w14:paraId="59310F7F" w14:textId="77777777" w:rsidR="00984DBD" w:rsidRPr="00304061" w:rsidRDefault="00984DBD" w:rsidP="00B92DFD">
      <w:pPr>
        <w:spacing w:after="0" w:line="240" w:lineRule="auto"/>
        <w:ind w:left="6480"/>
        <w:jc w:val="both"/>
        <w:rPr>
          <w:rFonts w:ascii="Trebuchet MS" w:hAnsi="Trebuchet MS"/>
          <w:b/>
          <w:sz w:val="21"/>
          <w:szCs w:val="21"/>
          <w:u w:val="single"/>
        </w:rPr>
      </w:pPr>
    </w:p>
    <w:p w14:paraId="28CDA194" w14:textId="7CDCACD2" w:rsidR="001A6F55" w:rsidRPr="00304061" w:rsidRDefault="001A6F55" w:rsidP="00B92DFD">
      <w:pPr>
        <w:spacing w:after="0" w:line="240" w:lineRule="auto"/>
        <w:ind w:right="-279"/>
        <w:jc w:val="both"/>
        <w:rPr>
          <w:rFonts w:ascii="Trebuchet MS" w:eastAsia="Times New Roman" w:hAnsi="Trebuchet MS" w:cs="Trebuchet MS"/>
          <w:b/>
          <w:bCs/>
          <w:color w:val="000000"/>
          <w:sz w:val="21"/>
          <w:szCs w:val="21"/>
        </w:rPr>
      </w:pPr>
      <w:r w:rsidRPr="00304061">
        <w:rPr>
          <w:rFonts w:ascii="Trebuchet MS" w:eastAsia="Times New Roman" w:hAnsi="Trebuchet MS" w:cs="Trebuchet MS"/>
          <w:b/>
          <w:bCs/>
          <w:color w:val="000000"/>
          <w:sz w:val="21"/>
          <w:szCs w:val="21"/>
        </w:rPr>
        <w:t xml:space="preserve">Atribuțiile postului de </w:t>
      </w:r>
      <w:r w:rsidRPr="00304061">
        <w:rPr>
          <w:rFonts w:ascii="Trebuchet MS" w:eastAsia="Calibri" w:hAnsi="Trebuchet MS" w:cs="Times New Roman"/>
          <w:b/>
          <w:bCs/>
          <w:sz w:val="21"/>
          <w:szCs w:val="21"/>
        </w:rPr>
        <w:t>consilier clasa I</w:t>
      </w:r>
      <w:r w:rsidR="001744D7" w:rsidRPr="00304061">
        <w:rPr>
          <w:rFonts w:ascii="Trebuchet MS" w:eastAsia="Calibri" w:hAnsi="Trebuchet MS" w:cs="Times New Roman"/>
          <w:b/>
          <w:bCs/>
          <w:sz w:val="21"/>
          <w:szCs w:val="21"/>
        </w:rPr>
        <w:t>,</w:t>
      </w:r>
      <w:r w:rsidRPr="00304061">
        <w:rPr>
          <w:rFonts w:ascii="Trebuchet MS" w:eastAsia="Calibri" w:hAnsi="Trebuchet MS" w:cs="Times New Roman"/>
          <w:b/>
          <w:bCs/>
          <w:sz w:val="21"/>
          <w:szCs w:val="21"/>
        </w:rPr>
        <w:t xml:space="preserve"> grad profesional </w:t>
      </w:r>
      <w:r w:rsidR="001744D7" w:rsidRPr="00304061">
        <w:rPr>
          <w:rFonts w:ascii="Trebuchet MS" w:eastAsia="Calibri" w:hAnsi="Trebuchet MS" w:cs="Times New Roman"/>
          <w:b/>
          <w:bCs/>
          <w:sz w:val="21"/>
          <w:szCs w:val="21"/>
        </w:rPr>
        <w:t>superior</w:t>
      </w:r>
      <w:r w:rsidRPr="00304061">
        <w:rPr>
          <w:rFonts w:ascii="Trebuchet MS" w:eastAsia="Calibri" w:hAnsi="Trebuchet MS" w:cs="Times New Roman"/>
          <w:b/>
          <w:bCs/>
          <w:sz w:val="21"/>
          <w:szCs w:val="21"/>
        </w:rPr>
        <w:t xml:space="preserve"> la Serviciul </w:t>
      </w:r>
      <w:r w:rsidR="001744D7" w:rsidRPr="00304061">
        <w:rPr>
          <w:rFonts w:ascii="Trebuchet MS" w:eastAsia="Calibri" w:hAnsi="Trebuchet MS" w:cs="Times New Roman"/>
          <w:b/>
          <w:bCs/>
          <w:sz w:val="21"/>
          <w:szCs w:val="21"/>
        </w:rPr>
        <w:t>management resurse umane</w:t>
      </w:r>
      <w:r w:rsidRPr="00304061">
        <w:rPr>
          <w:rFonts w:ascii="Trebuchet MS" w:eastAsia="Times New Roman" w:hAnsi="Trebuchet MS" w:cs="Trebuchet MS"/>
          <w:b/>
          <w:bCs/>
          <w:color w:val="000000"/>
          <w:sz w:val="21"/>
          <w:szCs w:val="21"/>
        </w:rPr>
        <w:t xml:space="preserve"> sunt următoarele:</w:t>
      </w:r>
    </w:p>
    <w:p w14:paraId="73BC8593" w14:textId="77777777" w:rsidR="001A6F55" w:rsidRPr="00304061" w:rsidRDefault="001A6F55" w:rsidP="00B92DFD">
      <w:pPr>
        <w:spacing w:after="0" w:line="240" w:lineRule="auto"/>
        <w:ind w:right="-279"/>
        <w:jc w:val="both"/>
        <w:rPr>
          <w:rFonts w:ascii="Trebuchet MS" w:eastAsia="Times New Roman" w:hAnsi="Trebuchet MS" w:cs="Trebuchet MS"/>
          <w:color w:val="000000"/>
          <w:sz w:val="21"/>
          <w:szCs w:val="21"/>
        </w:rPr>
      </w:pPr>
    </w:p>
    <w:tbl>
      <w:tblPr>
        <w:tblW w:w="9223" w:type="dxa"/>
        <w:tblInd w:w="-151" w:type="dxa"/>
        <w:tblBorders>
          <w:top w:val="nil"/>
          <w:left w:val="nil"/>
          <w:bottom w:val="nil"/>
          <w:right w:val="nil"/>
          <w:insideH w:val="nil"/>
          <w:insideV w:val="nil"/>
        </w:tblBorders>
        <w:tblLayout w:type="fixed"/>
        <w:tblLook w:val="0600" w:firstRow="0" w:lastRow="0" w:firstColumn="0" w:lastColumn="0" w:noHBand="1" w:noVBand="1"/>
      </w:tblPr>
      <w:tblGrid>
        <w:gridCol w:w="9223"/>
      </w:tblGrid>
      <w:tr w:rsidR="00286104" w:rsidRPr="00DE4A06" w14:paraId="10F11CB6" w14:textId="77777777" w:rsidTr="00286104">
        <w:trPr>
          <w:trHeight w:val="503"/>
        </w:trPr>
        <w:tc>
          <w:tcPr>
            <w:tcW w:w="9223" w:type="dxa"/>
            <w:tcBorders>
              <w:top w:val="nil"/>
              <w:left w:val="nil"/>
              <w:bottom w:val="nil"/>
              <w:right w:val="nil"/>
            </w:tcBorders>
            <w:shd w:val="clear" w:color="auto" w:fill="auto"/>
            <w:tcMar>
              <w:top w:w="100" w:type="dxa"/>
              <w:left w:w="100" w:type="dxa"/>
              <w:bottom w:w="100" w:type="dxa"/>
              <w:right w:w="100" w:type="dxa"/>
            </w:tcMar>
          </w:tcPr>
          <w:p w14:paraId="7A404247" w14:textId="77777777" w:rsidR="00286104"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asigură implementarea prevederilor legale privind declaraţiile de avere şi de interese;</w:t>
            </w:r>
          </w:p>
          <w:p w14:paraId="0E3B8F17"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asigură implementarea prevederilor legale privind declaraţiile</w:t>
            </w:r>
            <w:r>
              <w:rPr>
                <w:rFonts w:ascii="Trebuchet MS" w:eastAsia="Times New Roman" w:hAnsi="Trebuchet MS" w:cs="Trebuchet MS"/>
                <w:noProof/>
                <w:color w:val="000000"/>
              </w:rPr>
              <w:t xml:space="preserve"> pre și post angajare;</w:t>
            </w:r>
          </w:p>
          <w:p w14:paraId="1DED0B0C"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organizează şi desfăşoară activităţi de pregătire profesională pentru personalul Autorității, conform Planului anual de formare profesională sau la cererea structurilor Autorității astfel:</w:t>
            </w:r>
          </w:p>
          <w:p w14:paraId="29CD8CD9" w14:textId="77777777" w:rsidR="00286104" w:rsidRPr="001C2EBD" w:rsidRDefault="00286104" w:rsidP="00286104">
            <w:pPr>
              <w:pStyle w:val="ListParagraph"/>
              <w:numPr>
                <w:ilvl w:val="0"/>
                <w:numId w:val="9"/>
              </w:numPr>
              <w:tabs>
                <w:tab w:val="left" w:pos="720"/>
              </w:tabs>
              <w:suppressAutoHyphens/>
              <w:autoSpaceDE w:val="0"/>
              <w:autoSpaceDN w:val="0"/>
              <w:ind w:right="-18"/>
              <w:contextualSpacing/>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în cadru organizat, care să asigure întâlnirea nemijlocită a participanților cu formatorii, în spații special amenajate;</w:t>
            </w:r>
          </w:p>
          <w:p w14:paraId="4DA1313B" w14:textId="77777777" w:rsidR="00286104" w:rsidRPr="001C2EBD" w:rsidRDefault="00286104" w:rsidP="00286104">
            <w:pPr>
              <w:pStyle w:val="ListParagraph"/>
              <w:numPr>
                <w:ilvl w:val="0"/>
                <w:numId w:val="9"/>
              </w:numPr>
              <w:tabs>
                <w:tab w:val="left" w:pos="720"/>
              </w:tabs>
              <w:suppressAutoHyphens/>
              <w:autoSpaceDE w:val="0"/>
              <w:autoSpaceDN w:val="0"/>
              <w:ind w:right="-18"/>
              <w:contextualSpacing/>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online prin utilizarea unei platforme e-learning;</w:t>
            </w:r>
          </w:p>
          <w:p w14:paraId="3BEA7A74"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 xml:space="preserve">colaborează cu diverse instituţii de stat sau private în vederea organizării de cursuri de perfecţionare profesională (ANFP, INA, universităţi, etc.) şi efectuează toate demersurile administrative în acest sens; </w:t>
            </w:r>
          </w:p>
          <w:p w14:paraId="2D687BB3"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participă la elaborarea Planului anual de pregătire profesională a personalului Autorității;</w:t>
            </w:r>
          </w:p>
          <w:p w14:paraId="1C5E476A"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asigură promovarea imaginii şi a importanţei instrumentului de formare profesională în dezvoltarea resurselor umane în cadrul Autorității;</w:t>
            </w:r>
          </w:p>
          <w:p w14:paraId="67E668A0"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participă la activitatea privind elaborarea procedurilor de lucru (sistem și operaționale) specifice activității de resurse umane;</w:t>
            </w:r>
          </w:p>
          <w:p w14:paraId="0D48A808"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realizeaza puncte de vedere, observații cu privire la proiectele de acte normative referitoare la domeniul de activitate și atribuțiile serviciului;</w:t>
            </w:r>
          </w:p>
          <w:p w14:paraId="3762EF95"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elaborează documentația necesară pentru stabilirea posturilor din afara organigramei;</w:t>
            </w:r>
          </w:p>
          <w:p w14:paraId="698DF534"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aplică prevederile Codului Muncii în ceea ce priveşte angajarea, modificarea, suspendarea sau încetarea contractului individual de muncă, pentru personalul contractual din afara organigramei, pe baza propunerilor conducerii acestor structuri sau a dispoziției conducerii Autorității;</w:t>
            </w:r>
          </w:p>
          <w:p w14:paraId="0604B013"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întocmeşte, actualizează şi răspunde de dosarele personale pentru personalul anagajat în afara organigramei, pe perioadă determinată;</w:t>
            </w:r>
          </w:p>
          <w:p w14:paraId="7CE376C1"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întocmește adeverințe pentru personalul din afara organigramei pentru certificarea calității de salariat, precum și pentru atestarea vechimii în muncă și în specialitate studiilor;</w:t>
            </w:r>
          </w:p>
          <w:p w14:paraId="3D4FD09C"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examinează şi formulează puncte de vedere cu privire la petiţiile adresate Autorității, în domeniul specific de activitate;</w:t>
            </w:r>
          </w:p>
          <w:p w14:paraId="3A02CC4F"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întocmește raportări, informări solicitate de către conducerea ierarhic superioară;</w:t>
            </w:r>
          </w:p>
          <w:p w14:paraId="1864D229"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utilizează programe informatice specifice, conform competențelor legale, în vederea obținerii de informații relevante necesare, care au legătură cu activitatea desfășurată;</w:t>
            </w:r>
          </w:p>
          <w:p w14:paraId="6EDF321A"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asigură arhivarea documentelor, în conformitate cu prevederile legale și normele interne în vigoare;</w:t>
            </w:r>
          </w:p>
          <w:p w14:paraId="03920D07"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formulează propuneri de îmbunătățire și actualizare în domeniul de activitate;</w:t>
            </w:r>
          </w:p>
          <w:p w14:paraId="150A8982"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semnalează ori de câte ori este cazul neregularitățile pe care le întâmpină în desfășurarea activității;</w:t>
            </w:r>
          </w:p>
          <w:p w14:paraId="5049EA09"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asigură evidența lucrărilor repartizate conform regulilor stabilite de conducerea serviciului;</w:t>
            </w:r>
          </w:p>
          <w:p w14:paraId="3EA442BF"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lastRenderedPageBreak/>
              <w:t>aplică prevederile legale privind întocmirea, circuitul, păstrarea actelor și a documentelor;</w:t>
            </w:r>
          </w:p>
          <w:p w14:paraId="3EA16D4F"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participă, potrivit programului, la activitățile de formare profesională sau seminarii, pe domeniul de competență, ca urmare a desemnării de către conducerea serviciului;</w:t>
            </w:r>
          </w:p>
          <w:p w14:paraId="51EB33F5"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păstrează, în conformitate cu legislația în vigoare, pe parcursul exercitării funcției publice și după ce nu mai deține această calitate, secretul de stat, secretul de serviciu, precum și confidențialitatea în legătură cu faptele, informațiile sau documentele de care ia cunoștință pe parcursul exercitării funcției publice;</w:t>
            </w:r>
          </w:p>
          <w:p w14:paraId="47352A0D"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respectă normele de drept ale Uniunii Europene sau de drept intern referitoare la protecția datelor cu caracter personal;</w:t>
            </w:r>
          </w:p>
          <w:p w14:paraId="5D9B0BB7"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noProof/>
                <w:color w:val="000000"/>
              </w:rPr>
              <w:t>prelucrează numai datele cu caracter personal necesare îndeplinirii atribuțiilor de serviciu și acordă sprijin responsabilului/structurii responsabile cu protecția datelor pentru realizarea activităților specifice ale acestuia/acesteia</w:t>
            </w:r>
            <w:r w:rsidRPr="001C2EBD">
              <w:rPr>
                <w:rFonts w:ascii="Trebuchet MS" w:eastAsia="Times New Roman" w:hAnsi="Trebuchet MS" w:cs="Trebuchet MS"/>
                <w:iCs/>
                <w:noProof/>
                <w:color w:val="000000"/>
              </w:rPr>
              <w:t>;</w:t>
            </w:r>
          </w:p>
          <w:p w14:paraId="201D40E7" w14:textId="77777777" w:rsidR="00286104" w:rsidRPr="001C2EBD" w:rsidRDefault="00286104" w:rsidP="00286104">
            <w:pPr>
              <w:numPr>
                <w:ilvl w:val="0"/>
                <w:numId w:val="6"/>
              </w:numPr>
              <w:tabs>
                <w:tab w:val="left" w:pos="720"/>
              </w:tabs>
              <w:suppressAutoHyphens/>
              <w:autoSpaceDE w:val="0"/>
              <w:autoSpaceDN w:val="0"/>
              <w:spacing w:after="0" w:line="240" w:lineRule="auto"/>
              <w:ind w:right="-18"/>
              <w:jc w:val="both"/>
              <w:textAlignment w:val="baseline"/>
              <w:rPr>
                <w:rFonts w:ascii="Trebuchet MS" w:eastAsia="Times New Roman" w:hAnsi="Trebuchet MS" w:cs="Trebuchet MS"/>
                <w:noProof/>
                <w:color w:val="000000"/>
              </w:rPr>
            </w:pPr>
            <w:r w:rsidRPr="001C2EBD">
              <w:rPr>
                <w:rFonts w:ascii="Trebuchet MS" w:eastAsia="Times New Roman" w:hAnsi="Trebuchet MS" w:cs="Trebuchet MS"/>
                <w:iCs/>
                <w:noProof/>
                <w:color w:val="000000"/>
              </w:rPr>
              <w:t>respectă cerințele legale și reglementările în vigoare aplicabile în domeniul securității și sănătății în muncă, prevenirii și stingerii incendiilor și protecției mediului;</w:t>
            </w:r>
          </w:p>
          <w:p w14:paraId="1D4F9418" w14:textId="77777777" w:rsidR="00286104" w:rsidRPr="00DE4A06" w:rsidRDefault="00286104" w:rsidP="00286104">
            <w:pPr>
              <w:numPr>
                <w:ilvl w:val="0"/>
                <w:numId w:val="6"/>
              </w:numPr>
              <w:tabs>
                <w:tab w:val="left" w:pos="720"/>
                <w:tab w:val="left" w:pos="800"/>
              </w:tabs>
              <w:suppressAutoHyphens/>
              <w:spacing w:after="0" w:line="240" w:lineRule="auto"/>
              <w:contextualSpacing/>
              <w:jc w:val="both"/>
              <w:rPr>
                <w:rFonts w:ascii="Trebuchet MS" w:eastAsia="Times New Roman" w:hAnsi="Trebuchet MS" w:cs="Times New Roman"/>
                <w:noProof/>
                <w:color w:val="000000"/>
              </w:rPr>
            </w:pPr>
            <w:r w:rsidRPr="001C2EBD">
              <w:rPr>
                <w:rFonts w:ascii="Trebuchet MS" w:eastAsia="Times New Roman" w:hAnsi="Trebuchet MS" w:cs="Trebuchet MS"/>
                <w:noProof/>
                <w:color w:val="000000"/>
              </w:rPr>
              <w:t>soluționează și rezolvă orice alte lucrări care revin structurii din care face parte, în baza sarcinilor rezultate din legislația specifică domeniului de activitate, repartizate de conducerea serviciului și a A.D.R.</w:t>
            </w:r>
          </w:p>
        </w:tc>
        <w:bookmarkStart w:id="0" w:name="_GoBack"/>
        <w:bookmarkEnd w:id="0"/>
      </w:tr>
    </w:tbl>
    <w:p w14:paraId="3BA99712" w14:textId="0EEECD22" w:rsidR="001A6F55" w:rsidRPr="00037FDC" w:rsidRDefault="001A6F55" w:rsidP="00286104">
      <w:pPr>
        <w:spacing w:after="0" w:line="276" w:lineRule="auto"/>
        <w:jc w:val="both"/>
        <w:rPr>
          <w:rFonts w:ascii="Trebuchet MS" w:hAnsi="Trebuchet MS"/>
          <w:b/>
          <w:sz w:val="21"/>
          <w:szCs w:val="21"/>
          <w:u w:val="single"/>
        </w:rPr>
      </w:pPr>
    </w:p>
    <w:sectPr w:rsidR="001A6F55" w:rsidRPr="00037FDC" w:rsidSect="001A6F55">
      <w:headerReference w:type="default" r:id="rId8"/>
      <w:footerReference w:type="default" r:id="rId9"/>
      <w:pgSz w:w="11907" w:h="16840" w:code="9"/>
      <w:pgMar w:top="1440" w:right="1134" w:bottom="1701" w:left="1701" w:header="1531" w:footer="15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1C5D40" w14:textId="77777777" w:rsidR="0031658C" w:rsidRDefault="0031658C" w:rsidP="00CC0405">
      <w:pPr>
        <w:spacing w:after="0" w:line="240" w:lineRule="auto"/>
      </w:pPr>
      <w:r>
        <w:separator/>
      </w:r>
    </w:p>
  </w:endnote>
  <w:endnote w:type="continuationSeparator" w:id="0">
    <w:p w14:paraId="4AF1C3CF" w14:textId="77777777" w:rsidR="0031658C" w:rsidRDefault="0031658C" w:rsidP="00CC0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A4993" w14:textId="454039F3" w:rsidR="00CC0405" w:rsidRDefault="00702F97">
    <w:pPr>
      <w:pStyle w:val="Footer"/>
    </w:pPr>
    <w:r>
      <w:rPr>
        <w:noProof/>
        <w:lang w:val="en-GB" w:eastAsia="en-GB"/>
      </w:rPr>
      <mc:AlternateContent>
        <mc:Choice Requires="wpg">
          <w:drawing>
            <wp:anchor distT="0" distB="0" distL="114300" distR="114300" simplePos="0" relativeHeight="251656192" behindDoc="1" locked="0" layoutInCell="1" allowOverlap="1" wp14:anchorId="321751A7" wp14:editId="19027A7D">
              <wp:simplePos x="0" y="0"/>
              <wp:positionH relativeFrom="page">
                <wp:posOffset>920010</wp:posOffset>
              </wp:positionH>
              <wp:positionV relativeFrom="paragraph">
                <wp:posOffset>71798</wp:posOffset>
              </wp:positionV>
              <wp:extent cx="6641465" cy="760730"/>
              <wp:effectExtent l="0" t="0" r="6985" b="1270"/>
              <wp:wrapNone/>
              <wp:docPr id="103" name="Group 103"/>
              <wp:cNvGraphicFramePr/>
              <a:graphic xmlns:a="http://schemas.openxmlformats.org/drawingml/2006/main">
                <a:graphicData uri="http://schemas.microsoft.com/office/word/2010/wordprocessingGroup">
                  <wpg:wgp>
                    <wpg:cNvGrpSpPr/>
                    <wpg:grpSpPr>
                      <a:xfrm>
                        <a:off x="0" y="0"/>
                        <a:ext cx="6641465" cy="760730"/>
                        <a:chOff x="0" y="0"/>
                        <a:chExt cx="6641465" cy="761035"/>
                      </a:xfrm>
                    </wpg:grpSpPr>
                    <wpg:grpSp>
                      <wpg:cNvPr id="101" name="Group 101"/>
                      <wpg:cNvGrpSpPr/>
                      <wpg:grpSpPr>
                        <a:xfrm>
                          <a:off x="0" y="0"/>
                          <a:ext cx="6641465" cy="761035"/>
                          <a:chOff x="0" y="0"/>
                          <a:chExt cx="6641465" cy="761035"/>
                        </a:xfrm>
                      </wpg:grpSpPr>
                      <pic:pic xmlns:pic="http://schemas.openxmlformats.org/drawingml/2006/picture">
                        <pic:nvPicPr>
                          <pic:cNvPr id="87" name="Graphic 87"/>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641465" cy="66040"/>
                          </a:xfrm>
                          <a:prstGeom prst="rect">
                            <a:avLst/>
                          </a:prstGeom>
                        </pic:spPr>
                      </pic:pic>
                      <wpg:grpSp>
                        <wpg:cNvPr id="99" name="Group 99"/>
                        <wpg:cNvGrpSpPr/>
                        <wpg:grpSpPr>
                          <a:xfrm>
                            <a:off x="27296" y="95497"/>
                            <a:ext cx="3624951" cy="665538"/>
                            <a:chOff x="0" y="-38"/>
                            <a:chExt cx="3625312" cy="665882"/>
                          </a:xfrm>
                        </wpg:grpSpPr>
                        <pic:pic xmlns:pic="http://schemas.openxmlformats.org/drawingml/2006/picture">
                          <pic:nvPicPr>
                            <pic:cNvPr id="93" name="Graphic 93"/>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2051782" y="357188"/>
                              <a:ext cx="254000" cy="254000"/>
                            </a:xfrm>
                            <a:prstGeom prst="rect">
                              <a:avLst/>
                            </a:prstGeom>
                          </pic:spPr>
                        </pic:pic>
                        <pic:pic xmlns:pic="http://schemas.openxmlformats.org/drawingml/2006/picture">
                          <pic:nvPicPr>
                            <pic:cNvPr id="90" name="Graphic 90"/>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357188"/>
                              <a:ext cx="258445" cy="258445"/>
                            </a:xfrm>
                            <a:prstGeom prst="rect">
                              <a:avLst/>
                            </a:prstGeom>
                          </pic:spPr>
                        </pic:pic>
                        <pic:pic xmlns:pic="http://schemas.openxmlformats.org/drawingml/2006/picture">
                          <pic:nvPicPr>
                            <pic:cNvPr id="89" name="Graphic 89"/>
                            <pic:cNvPicPr>
                              <a:picLocks noChangeAspect="1"/>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38100"/>
                              <a:ext cx="258445" cy="258445"/>
                            </a:xfrm>
                            <a:prstGeom prst="rect">
                              <a:avLst/>
                            </a:prstGeom>
                          </pic:spPr>
                        </pic:pic>
                        <wps:wsp>
                          <wps:cNvPr id="217" name="Text Box 2"/>
                          <wps:cNvSpPr txBox="1">
                            <a:spLocks noChangeArrowheads="1"/>
                          </wps:cNvSpPr>
                          <wps:spPr bwMode="auto">
                            <a:xfrm>
                              <a:off x="285750" y="-38"/>
                              <a:ext cx="1306959" cy="337358"/>
                            </a:xfrm>
                            <a:prstGeom prst="rect">
                              <a:avLst/>
                            </a:prstGeom>
                            <a:noFill/>
                            <a:ln w="9525">
                              <a:noFill/>
                              <a:miter lim="800000"/>
                              <a:headEnd/>
                              <a:tailEnd/>
                            </a:ln>
                          </wps:spPr>
                          <wps:txbx>
                            <w:txbxContent>
                              <w:p w14:paraId="53E99ACA" w14:textId="57890CCD"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Bd. Libertății, nr. 14</w:t>
                                </w:r>
                              </w:p>
                              <w:p w14:paraId="43E42454" w14:textId="77777777"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Sector 5 | București</w:t>
                                </w:r>
                              </w:p>
                            </w:txbxContent>
                          </wps:txbx>
                          <wps:bodyPr rot="0" vert="horz" wrap="square" lIns="91440" tIns="45720" rIns="91440" bIns="45720" anchor="t" anchorCtr="0">
                            <a:spAutoFit/>
                          </wps:bodyPr>
                        </wps:wsp>
                        <wps:wsp>
                          <wps:cNvPr id="91" name="Text Box 2"/>
                          <wps:cNvSpPr txBox="1">
                            <a:spLocks noChangeArrowheads="1"/>
                          </wps:cNvSpPr>
                          <wps:spPr bwMode="auto">
                            <a:xfrm>
                              <a:off x="285751" y="328350"/>
                              <a:ext cx="1638463" cy="337494"/>
                            </a:xfrm>
                            <a:prstGeom prst="rect">
                              <a:avLst/>
                            </a:prstGeom>
                            <a:noFill/>
                            <a:ln w="9525">
                              <a:noFill/>
                              <a:miter lim="800000"/>
                              <a:headEnd/>
                              <a:tailEnd/>
                            </a:ln>
                          </wps:spPr>
                          <wps:txbx>
                            <w:txbxContent>
                              <w:p w14:paraId="22528867" w14:textId="30F8AE84" w:rsidR="005372A3" w:rsidRDefault="00702F97" w:rsidP="005372A3">
                                <w:pPr>
                                  <w:spacing w:after="0" w:line="240" w:lineRule="auto"/>
                                  <w:rPr>
                                    <w:rFonts w:ascii="Trebuchet MS" w:hAnsi="Trebuchet MS" w:cstheme="majorHAnsi"/>
                                    <w:sz w:val="16"/>
                                    <w:szCs w:val="16"/>
                                  </w:rPr>
                                </w:pPr>
                                <w:r w:rsidRPr="00702F97">
                                  <w:rPr>
                                    <w:rFonts w:ascii="Trebuchet MS" w:hAnsi="Trebuchet MS" w:cstheme="majorHAnsi"/>
                                    <w:sz w:val="16"/>
                                    <w:szCs w:val="16"/>
                                  </w:rPr>
                                  <w:t>www.adr.gov.ro</w:t>
                                </w:r>
                              </w:p>
                              <w:p w14:paraId="253BD551" w14:textId="6CD380B5" w:rsidR="00702F97" w:rsidRPr="004C6F0D" w:rsidRDefault="00702F97" w:rsidP="005372A3">
                                <w:pPr>
                                  <w:spacing w:after="0" w:line="240" w:lineRule="auto"/>
                                  <w:rPr>
                                    <w:rFonts w:ascii="Trebuchet MS" w:hAnsi="Trebuchet MS" w:cstheme="majorHAnsi"/>
                                    <w:sz w:val="16"/>
                                    <w:szCs w:val="16"/>
                                  </w:rPr>
                                </w:pPr>
                                <w:r>
                                  <w:rPr>
                                    <w:rFonts w:ascii="Trebuchet MS" w:hAnsi="Trebuchet MS" w:cstheme="majorHAnsi"/>
                                    <w:sz w:val="16"/>
                                    <w:szCs w:val="16"/>
                                  </w:rPr>
                                  <w:t>fb.com/digitalizareaRomaniei</w:t>
                                </w:r>
                              </w:p>
                            </w:txbxContent>
                          </wps:txbx>
                          <wps:bodyPr rot="0" vert="horz" wrap="square" lIns="91440" tIns="45720" rIns="91440" bIns="45720" anchor="t" anchorCtr="0">
                            <a:spAutoFit/>
                          </wps:bodyPr>
                        </wps:wsp>
                        <wps:wsp>
                          <wps:cNvPr id="94" name="Text Box 2"/>
                          <wps:cNvSpPr txBox="1">
                            <a:spLocks noChangeArrowheads="1"/>
                          </wps:cNvSpPr>
                          <wps:spPr bwMode="auto">
                            <a:xfrm>
                              <a:off x="2308561" y="371288"/>
                              <a:ext cx="1143656" cy="219187"/>
                            </a:xfrm>
                            <a:prstGeom prst="rect">
                              <a:avLst/>
                            </a:prstGeom>
                            <a:noFill/>
                            <a:ln w="9525">
                              <a:noFill/>
                              <a:miter lim="800000"/>
                              <a:headEnd/>
                              <a:tailEnd/>
                            </a:ln>
                          </wps:spPr>
                          <wps:txbx>
                            <w:txbxContent>
                              <w:p w14:paraId="5347A1BF" w14:textId="6E6D3305" w:rsidR="005372A3" w:rsidRPr="004C6F0D" w:rsidRDefault="00702F97" w:rsidP="00702F97">
                                <w:pPr>
                                  <w:spacing w:after="0" w:line="240" w:lineRule="auto"/>
                                  <w:jc w:val="both"/>
                                  <w:rPr>
                                    <w:rFonts w:ascii="Trebuchet MS" w:hAnsi="Trebuchet MS" w:cstheme="majorHAnsi"/>
                                    <w:sz w:val="16"/>
                                    <w:szCs w:val="16"/>
                                  </w:rPr>
                                </w:pPr>
                                <w:r>
                                  <w:rPr>
                                    <w:rFonts w:ascii="Trebuchet MS" w:hAnsi="Trebuchet MS" w:cstheme="majorHAnsi"/>
                                    <w:sz w:val="16"/>
                                    <w:szCs w:val="16"/>
                                  </w:rPr>
                                  <w:t xml:space="preserve">+40 </w:t>
                                </w:r>
                                <w:r w:rsidR="00103448" w:rsidRPr="00103448">
                                  <w:rPr>
                                    <w:rFonts w:ascii="Trebuchet MS" w:hAnsi="Trebuchet MS" w:cstheme="majorHAnsi"/>
                                    <w:sz w:val="16"/>
                                    <w:szCs w:val="16"/>
                                  </w:rPr>
                                  <w:t>21 311 20 70</w:t>
                                </w:r>
                              </w:p>
                            </w:txbxContent>
                          </wps:txbx>
                          <wps:bodyPr rot="0" vert="horz" wrap="square" lIns="91440" tIns="45720" rIns="91440" bIns="45720" anchor="t" anchorCtr="0">
                            <a:spAutoFit/>
                          </wps:bodyPr>
                        </wps:wsp>
                        <wps:wsp>
                          <wps:cNvPr id="95" name="Text Box 2"/>
                          <wps:cNvSpPr txBox="1">
                            <a:spLocks noChangeArrowheads="1"/>
                          </wps:cNvSpPr>
                          <wps:spPr bwMode="auto">
                            <a:xfrm>
                              <a:off x="2318482" y="66675"/>
                              <a:ext cx="1306830" cy="224155"/>
                            </a:xfrm>
                            <a:prstGeom prst="rect">
                              <a:avLst/>
                            </a:prstGeom>
                            <a:noFill/>
                            <a:ln w="9525">
                              <a:noFill/>
                              <a:miter lim="800000"/>
                              <a:headEnd/>
                              <a:tailEnd/>
                            </a:ln>
                          </wps:spPr>
                          <wps:txbx>
                            <w:txbxContent>
                              <w:p w14:paraId="7E14FD6A" w14:textId="5FD12641" w:rsidR="005372A3" w:rsidRPr="004C6F0D" w:rsidRDefault="00103448" w:rsidP="005372A3">
                                <w:pPr>
                                  <w:spacing w:after="0" w:line="240" w:lineRule="auto"/>
                                  <w:rPr>
                                    <w:rFonts w:ascii="Trebuchet MS" w:hAnsi="Trebuchet MS" w:cstheme="majorHAnsi"/>
                                    <w:sz w:val="16"/>
                                    <w:szCs w:val="16"/>
                                  </w:rPr>
                                </w:pPr>
                                <w:r>
                                  <w:rPr>
                                    <w:rFonts w:ascii="Trebuchet MS" w:hAnsi="Trebuchet MS" w:cstheme="majorHAnsi"/>
                                    <w:sz w:val="16"/>
                                    <w:szCs w:val="16"/>
                                  </w:rPr>
                                  <w:t>contact</w:t>
                                </w:r>
                                <w:r w:rsidR="005372A3" w:rsidRPr="004C6F0D">
                                  <w:rPr>
                                    <w:rFonts w:ascii="Trebuchet MS" w:hAnsi="Trebuchet MS" w:cstheme="majorHAnsi"/>
                                    <w:sz w:val="16"/>
                                    <w:szCs w:val="16"/>
                                  </w:rPr>
                                  <w:t>@adr.gov.ro</w:t>
                                </w:r>
                              </w:p>
                            </w:txbxContent>
                          </wps:txbx>
                          <wps:bodyPr rot="0" vert="horz" wrap="square" lIns="91440" tIns="45720" rIns="91440" bIns="45720" anchor="t" anchorCtr="0">
                            <a:spAutoFit/>
                          </wps:bodyPr>
                        </wps:wsp>
                      </wpg:grpSp>
                    </wpg:grpSp>
                    <pic:pic xmlns:pic="http://schemas.openxmlformats.org/drawingml/2006/picture">
                      <pic:nvPicPr>
                        <pic:cNvPr id="102" name="Graphic 102"/>
                        <pic:cNvPicPr>
                          <a:picLocks noChangeAspect="1"/>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2082262" y="141149"/>
                          <a:ext cx="253365" cy="253365"/>
                        </a:xfrm>
                        <a:prstGeom prst="rect">
                          <a:avLst/>
                        </a:prstGeom>
                      </pic:spPr>
                    </pic:pic>
                  </wpg:wgp>
                </a:graphicData>
              </a:graphic>
            </wp:anchor>
          </w:drawing>
        </mc:Choice>
        <mc:Fallback>
          <w:pict>
            <v:group w14:anchorId="321751A7" id="Group 103" o:spid="_x0000_s1027" style="position:absolute;margin-left:72.45pt;margin-top:5.65pt;width:522.95pt;height:59.9pt;z-index:-251660288;mso-position-horizontal-relative:page" coordsize="66414,7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">
              <v:group id="Group 101" o:spid="_x0000_s1028" style="position:absolute;width:66414;height:7610" coordsize="66414,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87" o:spid="_x0000_s1029" type="#_x0000_t75" style="position:absolute;width:66414;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">
                  <v:imagedata r:id="rId11" o:title=""/>
                </v:shape>
                <v:group id="Group 99" o:spid="_x0000_s1030" style="position:absolute;left:272;top:954;width:36250;height:6656" coordorigin="" coordsize="36253,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Graphic 93" o:spid="_x0000_s1031" type="#_x0000_t75" style="position:absolute;left:20517;top:3571;width:2540;height:2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">
                    <v:imagedata r:id="rId12" o:title=""/>
                  </v:shape>
                  <v:shape id="Graphic 90" o:spid="_x0000_s1032" type="#_x0000_t75" style="position:absolute;top:3571;width:2584;height:2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">
                    <v:imagedata r:id="rId13" o:title=""/>
                  </v:shape>
                  <v:shape id="Graphic 89" o:spid="_x0000_s1033" type="#_x0000_t75" style="position:absolute;top:381;width:2584;height:2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">
                    <v:imagedata r:id="rId14" o:title=""/>
                  </v:shape>
                  <v:shapetype id="_x0000_t202" coordsize="21600,21600" o:spt="202" path="m,l,21600r21600,l21600,xe">
                    <v:stroke joinstyle="miter"/>
                    <v:path gradientshapeok="t" o:connecttype="rect"/>
                  </v:shapetype>
                  <v:shape id="_x0000_s1034" type="#_x0000_t202" style="position:absolute;left:2857;width:13070;height:3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" filled="f" stroked="f">
                    <v:textbox style="mso-fit-shape-to-text:t">
                      <w:txbxContent>
                        <w:p w14:paraId="53E99ACA" w14:textId="57890CCD"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Bd. Libertății, nr. 14</w:t>
                          </w:r>
                        </w:p>
                        <w:p w14:paraId="43E42454" w14:textId="77777777" w:rsidR="005372A3" w:rsidRPr="004C6F0D" w:rsidRDefault="005372A3" w:rsidP="005372A3">
                          <w:pPr>
                            <w:spacing w:after="0" w:line="240" w:lineRule="auto"/>
                            <w:rPr>
                              <w:rFonts w:ascii="Trebuchet MS" w:hAnsi="Trebuchet MS" w:cstheme="majorHAnsi"/>
                              <w:sz w:val="16"/>
                              <w:szCs w:val="16"/>
                            </w:rPr>
                          </w:pPr>
                          <w:r w:rsidRPr="004C6F0D">
                            <w:rPr>
                              <w:rFonts w:ascii="Trebuchet MS" w:hAnsi="Trebuchet MS" w:cstheme="majorHAnsi"/>
                              <w:sz w:val="16"/>
                              <w:szCs w:val="16"/>
                            </w:rPr>
                            <w:t>Sector 5 | București</w:t>
                          </w:r>
                        </w:p>
                      </w:txbxContent>
                    </v:textbox>
                  </v:shape>
                  <v:shape id="_x0000_s1035" type="#_x0000_t202" style="position:absolute;left:2857;top:3283;width:16385;height:3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" filled="f" stroked="f">
                    <v:textbox style="mso-fit-shape-to-text:t">
                      <w:txbxContent>
                        <w:p w14:paraId="22528867" w14:textId="30F8AE84" w:rsidR="005372A3" w:rsidRDefault="00702F97" w:rsidP="005372A3">
                          <w:pPr>
                            <w:spacing w:after="0" w:line="240" w:lineRule="auto"/>
                            <w:rPr>
                              <w:rFonts w:ascii="Trebuchet MS" w:hAnsi="Trebuchet MS" w:cstheme="majorHAnsi"/>
                              <w:sz w:val="16"/>
                              <w:szCs w:val="16"/>
                            </w:rPr>
                          </w:pPr>
                          <w:r w:rsidRPr="00702F97">
                            <w:rPr>
                              <w:rFonts w:ascii="Trebuchet MS" w:hAnsi="Trebuchet MS" w:cstheme="majorHAnsi"/>
                              <w:sz w:val="16"/>
                              <w:szCs w:val="16"/>
                            </w:rPr>
                            <w:t>www.adr.gov.ro</w:t>
                          </w:r>
                        </w:p>
                        <w:p w14:paraId="253BD551" w14:textId="6CD380B5" w:rsidR="00702F97" w:rsidRPr="004C6F0D" w:rsidRDefault="00702F97" w:rsidP="005372A3">
                          <w:pPr>
                            <w:spacing w:after="0" w:line="240" w:lineRule="auto"/>
                            <w:rPr>
                              <w:rFonts w:ascii="Trebuchet MS" w:hAnsi="Trebuchet MS" w:cstheme="majorHAnsi"/>
                              <w:sz w:val="16"/>
                              <w:szCs w:val="16"/>
                            </w:rPr>
                          </w:pPr>
                          <w:r>
                            <w:rPr>
                              <w:rFonts w:ascii="Trebuchet MS" w:hAnsi="Trebuchet MS" w:cstheme="majorHAnsi"/>
                              <w:sz w:val="16"/>
                              <w:szCs w:val="16"/>
                            </w:rPr>
                            <w:t>fb.com/digitalizareaRomaniei</w:t>
                          </w:r>
                        </w:p>
                      </w:txbxContent>
                    </v:textbox>
                  </v:shape>
                  <v:shape id="_x0000_s1036" type="#_x0000_t202" style="position:absolute;left:23085;top:3712;width:11437;height:2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" filled="f" stroked="f">
                    <v:textbox style="mso-fit-shape-to-text:t">
                      <w:txbxContent>
                        <w:p w14:paraId="5347A1BF" w14:textId="6E6D3305" w:rsidR="005372A3" w:rsidRPr="004C6F0D" w:rsidRDefault="00702F97" w:rsidP="00702F97">
                          <w:pPr>
                            <w:spacing w:after="0" w:line="240" w:lineRule="auto"/>
                            <w:jc w:val="both"/>
                            <w:rPr>
                              <w:rFonts w:ascii="Trebuchet MS" w:hAnsi="Trebuchet MS" w:cstheme="majorHAnsi"/>
                              <w:sz w:val="16"/>
                              <w:szCs w:val="16"/>
                            </w:rPr>
                          </w:pPr>
                          <w:r>
                            <w:rPr>
                              <w:rFonts w:ascii="Trebuchet MS" w:hAnsi="Trebuchet MS" w:cstheme="majorHAnsi"/>
                              <w:sz w:val="16"/>
                              <w:szCs w:val="16"/>
                            </w:rPr>
                            <w:t xml:space="preserve">+40 </w:t>
                          </w:r>
                          <w:r w:rsidR="00103448" w:rsidRPr="00103448">
                            <w:rPr>
                              <w:rFonts w:ascii="Trebuchet MS" w:hAnsi="Trebuchet MS" w:cstheme="majorHAnsi"/>
                              <w:sz w:val="16"/>
                              <w:szCs w:val="16"/>
                            </w:rPr>
                            <w:t>21 311 20 70</w:t>
                          </w:r>
                        </w:p>
                      </w:txbxContent>
                    </v:textbox>
                  </v:shape>
                  <v:shape id="_x0000_s1037" type="#_x0000_t202" style="position:absolute;left:23184;top:666;width:13069;height:2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" filled="f" stroked="f">
                    <v:textbox style="mso-fit-shape-to-text:t">
                      <w:txbxContent>
                        <w:p w14:paraId="7E14FD6A" w14:textId="5FD12641" w:rsidR="005372A3" w:rsidRPr="004C6F0D" w:rsidRDefault="00103448" w:rsidP="005372A3">
                          <w:pPr>
                            <w:spacing w:after="0" w:line="240" w:lineRule="auto"/>
                            <w:rPr>
                              <w:rFonts w:ascii="Trebuchet MS" w:hAnsi="Trebuchet MS" w:cstheme="majorHAnsi"/>
                              <w:sz w:val="16"/>
                              <w:szCs w:val="16"/>
                            </w:rPr>
                          </w:pPr>
                          <w:r>
                            <w:rPr>
                              <w:rFonts w:ascii="Trebuchet MS" w:hAnsi="Trebuchet MS" w:cstheme="majorHAnsi"/>
                              <w:sz w:val="16"/>
                              <w:szCs w:val="16"/>
                            </w:rPr>
                            <w:t>contact</w:t>
                          </w:r>
                          <w:r w:rsidR="005372A3" w:rsidRPr="004C6F0D">
                            <w:rPr>
                              <w:rFonts w:ascii="Trebuchet MS" w:hAnsi="Trebuchet MS" w:cstheme="majorHAnsi"/>
                              <w:sz w:val="16"/>
                              <w:szCs w:val="16"/>
                            </w:rPr>
                            <w:t>@adr.gov.ro</w:t>
                          </w:r>
                        </w:p>
                      </w:txbxContent>
                    </v:textbox>
                  </v:shape>
                </v:group>
              </v:group>
              <v:shape id="Graphic 102" o:spid="_x0000_s1038" type="#_x0000_t75" style="position:absolute;left:20822;top:1411;width:2534;height:2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">
                <v:imagedata r:id="rId15" o:title=""/>
              </v:shape>
              <w10:wrap anchorx="page"/>
            </v:group>
          </w:pict>
        </mc:Fallback>
      </mc:AlternateContent>
    </w:r>
    <w:r w:rsidR="00FC06BE">
      <w:rPr>
        <w:noProof/>
        <w:lang w:val="en-GB" w:eastAsia="en-GB"/>
      </w:rPr>
      <mc:AlternateContent>
        <mc:Choice Requires="wps">
          <w:drawing>
            <wp:anchor distT="45720" distB="45720" distL="114300" distR="114300" simplePos="0" relativeHeight="251663360" behindDoc="0" locked="0" layoutInCell="1" allowOverlap="1" wp14:anchorId="174899DF" wp14:editId="4BFBF1C6">
              <wp:simplePos x="0" y="0"/>
              <wp:positionH relativeFrom="column">
                <wp:posOffset>5374269</wp:posOffset>
              </wp:positionH>
              <wp:positionV relativeFrom="paragraph">
                <wp:posOffset>368300</wp:posOffset>
              </wp:positionV>
              <wp:extent cx="596900" cy="1404620"/>
              <wp:effectExtent l="0" t="0" r="0" b="635"/>
              <wp:wrapSquare wrapText="bothSides"/>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 cy="1404620"/>
                      </a:xfrm>
                      <a:prstGeom prst="rect">
                        <a:avLst/>
                      </a:prstGeom>
                      <a:solidFill>
                        <a:srgbClr val="FFFFFF"/>
                      </a:solidFill>
                      <a:ln w="9525">
                        <a:noFill/>
                        <a:miter lim="800000"/>
                        <a:headEnd/>
                        <a:tailEnd/>
                      </a:ln>
                    </wps:spPr>
                    <wps:txbx>
                      <w:txbxContent>
                        <w:p w14:paraId="3F90AB84" w14:textId="191C31FF" w:rsidR="00FC06BE" w:rsidRPr="00FC06BE" w:rsidRDefault="00FC06BE" w:rsidP="00FC06BE">
                          <w:pPr>
                            <w:jc w:val="center"/>
                            <w:rPr>
                              <w:rFonts w:ascii="Trebuchet MS" w:hAnsi="Trebuchet MS"/>
                              <w:sz w:val="20"/>
                              <w:szCs w:val="20"/>
                            </w:rPr>
                          </w:pPr>
                          <w:r w:rsidRPr="00FC06BE">
                            <w:rPr>
                              <w:rStyle w:val="PageNumber"/>
                              <w:rFonts w:ascii="Trebuchet MS" w:hAnsi="Trebuchet MS"/>
                              <w:sz w:val="20"/>
                              <w:szCs w:val="20"/>
                            </w:rPr>
                            <w:fldChar w:fldCharType="begin"/>
                          </w:r>
                          <w:r w:rsidRPr="00FC06BE">
                            <w:rPr>
                              <w:rStyle w:val="PageNumber"/>
                              <w:rFonts w:ascii="Trebuchet MS" w:hAnsi="Trebuchet MS"/>
                              <w:sz w:val="20"/>
                              <w:szCs w:val="20"/>
                            </w:rPr>
                            <w:instrText xml:space="preserve"> PAGE </w:instrText>
                          </w:r>
                          <w:r w:rsidRPr="00FC06BE">
                            <w:rPr>
                              <w:rStyle w:val="PageNumber"/>
                              <w:rFonts w:ascii="Trebuchet MS" w:hAnsi="Trebuchet MS"/>
                              <w:sz w:val="20"/>
                              <w:szCs w:val="20"/>
                            </w:rPr>
                            <w:fldChar w:fldCharType="separate"/>
                          </w:r>
                          <w:r w:rsidR="00B17F06">
                            <w:rPr>
                              <w:rStyle w:val="PageNumber"/>
                              <w:rFonts w:ascii="Trebuchet MS" w:hAnsi="Trebuchet MS"/>
                              <w:noProof/>
                              <w:sz w:val="20"/>
                              <w:szCs w:val="20"/>
                            </w:rPr>
                            <w:t>2</w:t>
                          </w:r>
                          <w:r w:rsidRPr="00FC06BE">
                            <w:rPr>
                              <w:rStyle w:val="PageNumber"/>
                              <w:rFonts w:ascii="Trebuchet MS" w:hAnsi="Trebuchet MS"/>
                              <w:sz w:val="20"/>
                              <w:szCs w:val="20"/>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4899DF" id="_x0000_s1039" type="#_x0000_t202" style="position:absolute;margin-left:423.15pt;margin-top:29pt;width:47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" stroked="f">
              <v:textbox style="mso-fit-shape-to-text:t">
                <w:txbxContent>
                  <w:p w14:paraId="3F90AB84" w14:textId="191C31FF" w:rsidR="00FC06BE" w:rsidRPr="00FC06BE" w:rsidRDefault="00FC06BE" w:rsidP="00FC06BE">
                    <w:pPr>
                      <w:jc w:val="center"/>
                      <w:rPr>
                        <w:rFonts w:ascii="Trebuchet MS" w:hAnsi="Trebuchet MS"/>
                        <w:sz w:val="20"/>
                        <w:szCs w:val="20"/>
                      </w:rPr>
                    </w:pPr>
                    <w:r w:rsidRPr="00FC06BE">
                      <w:rPr>
                        <w:rStyle w:val="PageNumber"/>
                        <w:rFonts w:ascii="Trebuchet MS" w:hAnsi="Trebuchet MS"/>
                        <w:sz w:val="20"/>
                        <w:szCs w:val="20"/>
                      </w:rPr>
                      <w:fldChar w:fldCharType="begin"/>
                    </w:r>
                    <w:r w:rsidRPr="00FC06BE">
                      <w:rPr>
                        <w:rStyle w:val="PageNumber"/>
                        <w:rFonts w:ascii="Trebuchet MS" w:hAnsi="Trebuchet MS"/>
                        <w:sz w:val="20"/>
                        <w:szCs w:val="20"/>
                      </w:rPr>
                      <w:instrText xml:space="preserve"> PAGE </w:instrText>
                    </w:r>
                    <w:r w:rsidRPr="00FC06BE">
                      <w:rPr>
                        <w:rStyle w:val="PageNumber"/>
                        <w:rFonts w:ascii="Trebuchet MS" w:hAnsi="Trebuchet MS"/>
                        <w:sz w:val="20"/>
                        <w:szCs w:val="20"/>
                      </w:rPr>
                      <w:fldChar w:fldCharType="separate"/>
                    </w:r>
                    <w:r w:rsidR="00B17F06">
                      <w:rPr>
                        <w:rStyle w:val="PageNumber"/>
                        <w:rFonts w:ascii="Trebuchet MS" w:hAnsi="Trebuchet MS"/>
                        <w:noProof/>
                        <w:sz w:val="20"/>
                        <w:szCs w:val="20"/>
                      </w:rPr>
                      <w:t>2</w:t>
                    </w:r>
                    <w:r w:rsidRPr="00FC06BE">
                      <w:rPr>
                        <w:rStyle w:val="PageNumber"/>
                        <w:rFonts w:ascii="Trebuchet MS" w:hAnsi="Trebuchet MS"/>
                        <w:sz w:val="20"/>
                        <w:szCs w:val="20"/>
                      </w:rPr>
                      <w:fldChar w:fldCharType="end"/>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B5081" w14:textId="77777777" w:rsidR="0031658C" w:rsidRDefault="0031658C" w:rsidP="00CC0405">
      <w:pPr>
        <w:spacing w:after="0" w:line="240" w:lineRule="auto"/>
      </w:pPr>
      <w:r>
        <w:separator/>
      </w:r>
    </w:p>
  </w:footnote>
  <w:footnote w:type="continuationSeparator" w:id="0">
    <w:p w14:paraId="030461AD" w14:textId="77777777" w:rsidR="0031658C" w:rsidRDefault="0031658C" w:rsidP="00CC0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F588A3" w14:textId="1B949461" w:rsidR="00CC0405" w:rsidRDefault="00E8112B" w:rsidP="00CC0405">
    <w:pPr>
      <w:pStyle w:val="Header"/>
      <w:tabs>
        <w:tab w:val="clear" w:pos="9360"/>
      </w:tabs>
    </w:pPr>
    <w:r>
      <w:rPr>
        <w:noProof/>
        <w:lang w:val="en-GB" w:eastAsia="en-GB"/>
      </w:rPr>
      <mc:AlternateContent>
        <mc:Choice Requires="wps">
          <w:drawing>
            <wp:anchor distT="45720" distB="45720" distL="114300" distR="114300" simplePos="0" relativeHeight="251670528" behindDoc="0" locked="0" layoutInCell="1" allowOverlap="1" wp14:anchorId="2E0D104D" wp14:editId="325F63B5">
              <wp:simplePos x="0" y="0"/>
              <wp:positionH relativeFrom="margin">
                <wp:align>right</wp:align>
              </wp:positionH>
              <wp:positionV relativeFrom="paragraph">
                <wp:posOffset>-371475</wp:posOffset>
              </wp:positionV>
              <wp:extent cx="3055620" cy="1404620"/>
              <wp:effectExtent l="0" t="0" r="0" b="6985"/>
              <wp:wrapSquare wrapText="bothSides"/>
              <wp:docPr id="1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5620" cy="1404620"/>
                      </a:xfrm>
                      <a:prstGeom prst="rect">
                        <a:avLst/>
                      </a:prstGeom>
                      <a:solidFill>
                        <a:srgbClr val="FFFFFF"/>
                      </a:solidFill>
                      <a:ln w="9525">
                        <a:noFill/>
                        <a:miter lim="800000"/>
                        <a:headEnd/>
                        <a:tailEnd/>
                      </a:ln>
                    </wps:spPr>
                    <wps:txbx>
                      <w:txbxContent>
                        <w:p w14:paraId="781FB2D3" w14:textId="19EA502C" w:rsidR="00E8112B" w:rsidRPr="00B17F06" w:rsidRDefault="00E8112B" w:rsidP="00103448">
                          <w:pPr>
                            <w:jc w:val="right"/>
                            <w:rPr>
                              <w:rFonts w:ascii="Trebuchet MS" w:hAnsi="Trebuchet MS"/>
                              <w:b/>
                              <w:bCs/>
                              <w:color w:val="004990"/>
                              <w:sz w:val="18"/>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E0D104D" id="_x0000_t202" coordsize="21600,21600" o:spt="202" path="m,l,21600r21600,l21600,xe">
              <v:stroke joinstyle="miter"/>
              <v:path gradientshapeok="t" o:connecttype="rect"/>
            </v:shapetype>
            <v:shape id="Text Box 2" o:spid="_x0000_s1026" type="#_x0000_t202" style="position:absolute;margin-left:189.4pt;margin-top:-29.25pt;width:240.6pt;height:110.6pt;z-index:25167052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" stroked="f">
              <v:textbox style="mso-fit-shape-to-text:t">
                <w:txbxContent>
                  <w:p w14:paraId="781FB2D3" w14:textId="19EA502C" w:rsidR="00E8112B" w:rsidRPr="00B17F06" w:rsidRDefault="00E8112B" w:rsidP="00103448">
                    <w:pPr>
                      <w:jc w:val="right"/>
                      <w:rPr>
                        <w:rFonts w:ascii="Trebuchet MS" w:hAnsi="Trebuchet MS"/>
                        <w:b/>
                        <w:bCs/>
                        <w:color w:val="004990"/>
                        <w:sz w:val="18"/>
                        <w:szCs w:val="18"/>
                      </w:rPr>
                    </w:pPr>
                  </w:p>
                </w:txbxContent>
              </v:textbox>
              <w10:wrap type="square" anchorx="margin"/>
            </v:shape>
          </w:pict>
        </mc:Fallback>
      </mc:AlternateContent>
    </w:r>
    <w:r w:rsidR="00CC0405">
      <w:rPr>
        <w:noProof/>
        <w:lang w:val="en-GB" w:eastAsia="en-GB"/>
      </w:rPr>
      <w:drawing>
        <wp:anchor distT="0" distB="0" distL="114300" distR="114300" simplePos="0" relativeHeight="251649024" behindDoc="1" locked="1" layoutInCell="1" allowOverlap="1" wp14:anchorId="37FF46C9" wp14:editId="388EBF01">
          <wp:simplePos x="0" y="0"/>
          <wp:positionH relativeFrom="margin">
            <wp:align>left</wp:align>
          </wp:positionH>
          <wp:positionV relativeFrom="page">
            <wp:posOffset>330200</wp:posOffset>
          </wp:positionV>
          <wp:extent cx="2314575" cy="762000"/>
          <wp:effectExtent l="0" t="0" r="9525" b="0"/>
          <wp:wrapNone/>
          <wp:docPr id="57071950" name="Graphic 5707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314575" cy="76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42424"/>
    <w:multiLevelType w:val="hybridMultilevel"/>
    <w:tmpl w:val="4FF49D8A"/>
    <w:lvl w:ilvl="0" w:tplc="04090009">
      <w:start w:val="1"/>
      <w:numFmt w:val="bullet"/>
      <w:lvlText w:val=""/>
      <w:lvlJc w:val="left"/>
      <w:pPr>
        <w:ind w:left="81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B84EDF"/>
    <w:multiLevelType w:val="hybridMultilevel"/>
    <w:tmpl w:val="FC48072A"/>
    <w:lvl w:ilvl="0" w:tplc="0409000F">
      <w:start w:val="1"/>
      <w:numFmt w:val="decimal"/>
      <w:lvlText w:val="%1."/>
      <w:lvlJc w:val="left"/>
      <w:pPr>
        <w:ind w:left="860" w:hanging="360"/>
      </w:pPr>
    </w:lvl>
    <w:lvl w:ilvl="1" w:tplc="04090019" w:tentative="1">
      <w:start w:val="1"/>
      <w:numFmt w:val="lowerLetter"/>
      <w:lvlText w:val="%2."/>
      <w:lvlJc w:val="left"/>
      <w:pPr>
        <w:ind w:left="1580" w:hanging="360"/>
      </w:pPr>
    </w:lvl>
    <w:lvl w:ilvl="2" w:tplc="0409001B" w:tentative="1">
      <w:start w:val="1"/>
      <w:numFmt w:val="lowerRoman"/>
      <w:lvlText w:val="%3."/>
      <w:lvlJc w:val="right"/>
      <w:pPr>
        <w:ind w:left="2300" w:hanging="180"/>
      </w:pPr>
    </w:lvl>
    <w:lvl w:ilvl="3" w:tplc="0409000F" w:tentative="1">
      <w:start w:val="1"/>
      <w:numFmt w:val="decimal"/>
      <w:lvlText w:val="%4."/>
      <w:lvlJc w:val="left"/>
      <w:pPr>
        <w:ind w:left="3020" w:hanging="360"/>
      </w:pPr>
    </w:lvl>
    <w:lvl w:ilvl="4" w:tplc="04090019" w:tentative="1">
      <w:start w:val="1"/>
      <w:numFmt w:val="lowerLetter"/>
      <w:lvlText w:val="%5."/>
      <w:lvlJc w:val="left"/>
      <w:pPr>
        <w:ind w:left="3740" w:hanging="360"/>
      </w:pPr>
    </w:lvl>
    <w:lvl w:ilvl="5" w:tplc="0409001B" w:tentative="1">
      <w:start w:val="1"/>
      <w:numFmt w:val="lowerRoman"/>
      <w:lvlText w:val="%6."/>
      <w:lvlJc w:val="right"/>
      <w:pPr>
        <w:ind w:left="4460" w:hanging="180"/>
      </w:pPr>
    </w:lvl>
    <w:lvl w:ilvl="6" w:tplc="0409000F" w:tentative="1">
      <w:start w:val="1"/>
      <w:numFmt w:val="decimal"/>
      <w:lvlText w:val="%7."/>
      <w:lvlJc w:val="left"/>
      <w:pPr>
        <w:ind w:left="5180" w:hanging="360"/>
      </w:pPr>
    </w:lvl>
    <w:lvl w:ilvl="7" w:tplc="04090019" w:tentative="1">
      <w:start w:val="1"/>
      <w:numFmt w:val="lowerLetter"/>
      <w:lvlText w:val="%8."/>
      <w:lvlJc w:val="left"/>
      <w:pPr>
        <w:ind w:left="5900" w:hanging="360"/>
      </w:pPr>
    </w:lvl>
    <w:lvl w:ilvl="8" w:tplc="0409001B" w:tentative="1">
      <w:start w:val="1"/>
      <w:numFmt w:val="lowerRoman"/>
      <w:lvlText w:val="%9."/>
      <w:lvlJc w:val="right"/>
      <w:pPr>
        <w:ind w:left="6620" w:hanging="180"/>
      </w:pPr>
    </w:lvl>
  </w:abstractNum>
  <w:abstractNum w:abstractNumId="2" w15:restartNumberingAfterBreak="0">
    <w:nsid w:val="06533EC8"/>
    <w:multiLevelType w:val="hybridMultilevel"/>
    <w:tmpl w:val="D9345FF2"/>
    <w:lvl w:ilvl="0" w:tplc="F66E74D0">
      <w:numFmt w:val="bullet"/>
      <w:lvlText w:val="-"/>
      <w:lvlJc w:val="left"/>
      <w:pPr>
        <w:ind w:left="1080" w:hanging="360"/>
      </w:pPr>
      <w:rPr>
        <w:rFonts w:ascii="Trebuchet MS" w:eastAsia="Calibri" w:hAnsi="Trebuchet M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1878649A"/>
    <w:multiLevelType w:val="hybridMultilevel"/>
    <w:tmpl w:val="795C5D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8800F7C"/>
    <w:multiLevelType w:val="hybridMultilevel"/>
    <w:tmpl w:val="9E78F01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84563C"/>
    <w:multiLevelType w:val="hybridMultilevel"/>
    <w:tmpl w:val="10B0A9C2"/>
    <w:lvl w:ilvl="0" w:tplc="E284944C">
      <w:start w:val="1"/>
      <w:numFmt w:val="decimal"/>
      <w:pStyle w:val="listenumerotate"/>
      <w:lvlText w:val="%1)"/>
      <w:lvlJc w:val="left"/>
      <w:pPr>
        <w:ind w:left="502" w:hanging="360"/>
      </w:pPr>
      <w:rPr>
        <w:rFonts w:ascii="Trebuchet MS" w:hAnsi="Trebuchet MS" w:hint="default"/>
        <w:b w:val="0"/>
        <w:bCs w:val="0"/>
        <w:sz w:val="24"/>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6FA00B4D"/>
    <w:multiLevelType w:val="hybridMultilevel"/>
    <w:tmpl w:val="CAD6EFB8"/>
    <w:lvl w:ilvl="0" w:tplc="CA1E7480">
      <w:start w:val="1"/>
      <w:numFmt w:val="decimal"/>
      <w:lvlText w:val="%1."/>
      <w:lvlJc w:val="left"/>
      <w:pPr>
        <w:ind w:left="495" w:hanging="450"/>
      </w:pPr>
      <w:rPr>
        <w:rFonts w:hint="default"/>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7" w15:restartNumberingAfterBreak="0">
    <w:nsid w:val="762830B5"/>
    <w:multiLevelType w:val="hybridMultilevel"/>
    <w:tmpl w:val="ABA69EF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78430592"/>
    <w:multiLevelType w:val="hybridMultilevel"/>
    <w:tmpl w:val="96DAD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4"/>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405"/>
    <w:rsid w:val="0000603B"/>
    <w:rsid w:val="0001209F"/>
    <w:rsid w:val="0001435E"/>
    <w:rsid w:val="00026157"/>
    <w:rsid w:val="00037FDC"/>
    <w:rsid w:val="0006236B"/>
    <w:rsid w:val="00073901"/>
    <w:rsid w:val="00080D4D"/>
    <w:rsid w:val="0009243A"/>
    <w:rsid w:val="000A37BB"/>
    <w:rsid w:val="000B0B77"/>
    <w:rsid w:val="000B5510"/>
    <w:rsid w:val="000C114D"/>
    <w:rsid w:val="000E356D"/>
    <w:rsid w:val="000F680D"/>
    <w:rsid w:val="00103448"/>
    <w:rsid w:val="001613D5"/>
    <w:rsid w:val="00170BD3"/>
    <w:rsid w:val="001744D7"/>
    <w:rsid w:val="00194080"/>
    <w:rsid w:val="001A5298"/>
    <w:rsid w:val="001A6F55"/>
    <w:rsid w:val="0020101C"/>
    <w:rsid w:val="00215C08"/>
    <w:rsid w:val="00223657"/>
    <w:rsid w:val="00286104"/>
    <w:rsid w:val="00295CE4"/>
    <w:rsid w:val="002A1E6C"/>
    <w:rsid w:val="002D41AC"/>
    <w:rsid w:val="002F0F0E"/>
    <w:rsid w:val="0030310D"/>
    <w:rsid w:val="00304061"/>
    <w:rsid w:val="00304ADA"/>
    <w:rsid w:val="00311785"/>
    <w:rsid w:val="0031658C"/>
    <w:rsid w:val="00343599"/>
    <w:rsid w:val="0037753F"/>
    <w:rsid w:val="003A6684"/>
    <w:rsid w:val="003B587D"/>
    <w:rsid w:val="003F7410"/>
    <w:rsid w:val="00441782"/>
    <w:rsid w:val="004527F3"/>
    <w:rsid w:val="00496EB6"/>
    <w:rsid w:val="004C6F0D"/>
    <w:rsid w:val="004E20E5"/>
    <w:rsid w:val="005372A3"/>
    <w:rsid w:val="0055320C"/>
    <w:rsid w:val="005A0011"/>
    <w:rsid w:val="005A07EF"/>
    <w:rsid w:val="005A4664"/>
    <w:rsid w:val="005B059C"/>
    <w:rsid w:val="005D67B7"/>
    <w:rsid w:val="005E287D"/>
    <w:rsid w:val="005E2B59"/>
    <w:rsid w:val="005E2F1C"/>
    <w:rsid w:val="005F74AE"/>
    <w:rsid w:val="00622974"/>
    <w:rsid w:val="00640DA0"/>
    <w:rsid w:val="00660B58"/>
    <w:rsid w:val="0067766C"/>
    <w:rsid w:val="00702F97"/>
    <w:rsid w:val="00742EFB"/>
    <w:rsid w:val="007511A4"/>
    <w:rsid w:val="00752F2E"/>
    <w:rsid w:val="00783DC2"/>
    <w:rsid w:val="00823387"/>
    <w:rsid w:val="00856665"/>
    <w:rsid w:val="008E29B0"/>
    <w:rsid w:val="008E6D60"/>
    <w:rsid w:val="008F6D9E"/>
    <w:rsid w:val="00960488"/>
    <w:rsid w:val="00984DBD"/>
    <w:rsid w:val="0098520E"/>
    <w:rsid w:val="009A0CC4"/>
    <w:rsid w:val="009B5B1E"/>
    <w:rsid w:val="00A21ECB"/>
    <w:rsid w:val="00A42A8C"/>
    <w:rsid w:val="00A562BB"/>
    <w:rsid w:val="00A67D05"/>
    <w:rsid w:val="00B17F06"/>
    <w:rsid w:val="00B26272"/>
    <w:rsid w:val="00B333E8"/>
    <w:rsid w:val="00B8520E"/>
    <w:rsid w:val="00B92DFD"/>
    <w:rsid w:val="00BA262D"/>
    <w:rsid w:val="00BB2782"/>
    <w:rsid w:val="00C36551"/>
    <w:rsid w:val="00CA18E2"/>
    <w:rsid w:val="00CC0405"/>
    <w:rsid w:val="00CF3844"/>
    <w:rsid w:val="00D345F9"/>
    <w:rsid w:val="00D475EA"/>
    <w:rsid w:val="00DA1F9D"/>
    <w:rsid w:val="00DA6551"/>
    <w:rsid w:val="00E32DCD"/>
    <w:rsid w:val="00E8112B"/>
    <w:rsid w:val="00E95DBC"/>
    <w:rsid w:val="00EB267F"/>
    <w:rsid w:val="00EB5E7F"/>
    <w:rsid w:val="00EC559F"/>
    <w:rsid w:val="00EF04A5"/>
    <w:rsid w:val="00F64F13"/>
    <w:rsid w:val="00F80913"/>
    <w:rsid w:val="00FC0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315E2"/>
  <w15:docId w15:val="{B5569788-76E7-4AE5-A17F-4D6F781FF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29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4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405"/>
  </w:style>
  <w:style w:type="paragraph" w:styleId="Footer">
    <w:name w:val="footer"/>
    <w:basedOn w:val="Normal"/>
    <w:link w:val="FooterChar"/>
    <w:uiPriority w:val="99"/>
    <w:unhideWhenUsed/>
    <w:rsid w:val="00CC04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405"/>
  </w:style>
  <w:style w:type="table" w:styleId="TableGrid">
    <w:name w:val="Table Grid"/>
    <w:basedOn w:val="TableNormal"/>
    <w:uiPriority w:val="39"/>
    <w:rsid w:val="00CC0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FC06BE"/>
  </w:style>
  <w:style w:type="character" w:styleId="Hyperlink">
    <w:name w:val="Hyperlink"/>
    <w:basedOn w:val="DefaultParagraphFont"/>
    <w:uiPriority w:val="99"/>
    <w:unhideWhenUsed/>
    <w:rsid w:val="00702F97"/>
    <w:rPr>
      <w:color w:val="0563C1" w:themeColor="hyperlink"/>
      <w:u w:val="single"/>
    </w:rPr>
  </w:style>
  <w:style w:type="character" w:customStyle="1" w:styleId="UnresolvedMention1">
    <w:name w:val="Unresolved Mention1"/>
    <w:basedOn w:val="DefaultParagraphFont"/>
    <w:uiPriority w:val="99"/>
    <w:semiHidden/>
    <w:unhideWhenUsed/>
    <w:rsid w:val="00702F97"/>
    <w:rPr>
      <w:color w:val="605E5C"/>
      <w:shd w:val="clear" w:color="auto" w:fill="E1DFDD"/>
    </w:rPr>
  </w:style>
  <w:style w:type="paragraph" w:styleId="ListParagraph">
    <w:name w:val="List Paragraph"/>
    <w:basedOn w:val="Normal"/>
    <w:link w:val="ListParagraphChar"/>
    <w:uiPriority w:val="34"/>
    <w:qFormat/>
    <w:rsid w:val="00783DC2"/>
    <w:pPr>
      <w:spacing w:after="0" w:line="240" w:lineRule="auto"/>
      <w:ind w:left="720"/>
    </w:pPr>
    <w:rPr>
      <w:rFonts w:ascii="Calibri" w:hAnsi="Calibri" w:cs="Calibri"/>
      <w:lang w:val="en-US"/>
    </w:rPr>
  </w:style>
  <w:style w:type="paragraph" w:customStyle="1" w:styleId="listenumerotate">
    <w:name w:val="liste numerotate"/>
    <w:basedOn w:val="Normal"/>
    <w:qFormat/>
    <w:rsid w:val="00D475EA"/>
    <w:pPr>
      <w:widowControl w:val="0"/>
      <w:numPr>
        <w:numId w:val="3"/>
      </w:numPr>
      <w:spacing w:after="120" w:line="240" w:lineRule="auto"/>
      <w:jc w:val="both"/>
    </w:pPr>
    <w:rPr>
      <w:rFonts w:ascii="Trebuchet MS" w:eastAsia="Cambria" w:hAnsi="Trebuchet MS" w:cs="Arial"/>
      <w:sz w:val="24"/>
    </w:rPr>
  </w:style>
  <w:style w:type="character" w:customStyle="1" w:styleId="ListParagraphChar">
    <w:name w:val="List Paragraph Char"/>
    <w:link w:val="ListParagraph"/>
    <w:uiPriority w:val="34"/>
    <w:qFormat/>
    <w:locked/>
    <w:rsid w:val="00BA262D"/>
    <w:rPr>
      <w:rFonts w:ascii="Calibri" w:hAnsi="Calibri" w:cs="Calibri"/>
    </w:rPr>
  </w:style>
  <w:style w:type="paragraph" w:styleId="NormalWeb">
    <w:name w:val="Normal (Web)"/>
    <w:basedOn w:val="Normal"/>
    <w:uiPriority w:val="99"/>
    <w:semiHidden/>
    <w:unhideWhenUsed/>
    <w:rsid w:val="000A37B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capttl">
    <w:name w:val="s_cap_ttl"/>
    <w:basedOn w:val="Normal"/>
    <w:rsid w:val="0002615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capden">
    <w:name w:val="s_cap_den"/>
    <w:basedOn w:val="Normal"/>
    <w:rsid w:val="0002615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984DBD"/>
    <w:pPr>
      <w:spacing w:after="0" w:line="240" w:lineRule="auto"/>
    </w:pPr>
    <w:rPr>
      <w:rFonts w:ascii="Calibri" w:eastAsia="Calibri" w:hAnsi="Calibri" w:cs="Times New Roman"/>
    </w:rPr>
  </w:style>
  <w:style w:type="character" w:styleId="FootnoteReference">
    <w:name w:val="footnote reference"/>
    <w:aliases w:val="16 Point,Superscript 6 Point,ftref,Знак сноски-FN,Footnote Reference Number,Estilo de nota al pie de Africa,Footnote Reference_LVL6,Footnote Reference_LVL61,Footnote Reference_LVL62,Footnote Reference_LVL63,f,fr,note bp"/>
    <w:link w:val="numberCharCar"/>
    <w:uiPriority w:val="99"/>
    <w:unhideWhenUsed/>
    <w:rsid w:val="00194080"/>
    <w:rPr>
      <w:vertAlign w:val="superscript"/>
    </w:rPr>
  </w:style>
  <w:style w:type="paragraph" w:customStyle="1" w:styleId="numberCharCar">
    <w:name w:val="number Char Car"/>
    <w:aliases w:val="BVI fnr Char1 Car,Footnote symbol Char1 Car,EN Footnote Reference Char Car,Times 10 Point Char Car,Exposant 3 Point Char Car,Footnote reference number Char Car,note TESI Char Car"/>
    <w:basedOn w:val="Normal"/>
    <w:next w:val="Normal"/>
    <w:link w:val="FootnoteReference"/>
    <w:uiPriority w:val="99"/>
    <w:rsid w:val="00194080"/>
    <w:pPr>
      <w:spacing w:line="240" w:lineRule="exact"/>
    </w:pPr>
    <w:rPr>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95685">
      <w:bodyDiv w:val="1"/>
      <w:marLeft w:val="0"/>
      <w:marRight w:val="0"/>
      <w:marTop w:val="0"/>
      <w:marBottom w:val="0"/>
      <w:divBdr>
        <w:top w:val="none" w:sz="0" w:space="0" w:color="auto"/>
        <w:left w:val="none" w:sz="0" w:space="0" w:color="auto"/>
        <w:bottom w:val="none" w:sz="0" w:space="0" w:color="auto"/>
        <w:right w:val="none" w:sz="0" w:space="0" w:color="auto"/>
      </w:divBdr>
    </w:div>
    <w:div w:id="117141282">
      <w:bodyDiv w:val="1"/>
      <w:marLeft w:val="0"/>
      <w:marRight w:val="0"/>
      <w:marTop w:val="0"/>
      <w:marBottom w:val="0"/>
      <w:divBdr>
        <w:top w:val="none" w:sz="0" w:space="0" w:color="auto"/>
        <w:left w:val="none" w:sz="0" w:space="0" w:color="auto"/>
        <w:bottom w:val="none" w:sz="0" w:space="0" w:color="auto"/>
        <w:right w:val="none" w:sz="0" w:space="0" w:color="auto"/>
      </w:divBdr>
      <w:divsChild>
        <w:div w:id="417094285">
          <w:marLeft w:val="0"/>
          <w:marRight w:val="0"/>
          <w:marTop w:val="0"/>
          <w:marBottom w:val="0"/>
          <w:divBdr>
            <w:top w:val="none" w:sz="0" w:space="0" w:color="auto"/>
            <w:left w:val="none" w:sz="0" w:space="0" w:color="auto"/>
            <w:bottom w:val="none" w:sz="0" w:space="0" w:color="auto"/>
            <w:right w:val="none" w:sz="0" w:space="0" w:color="auto"/>
          </w:divBdr>
        </w:div>
      </w:divsChild>
    </w:div>
    <w:div w:id="378482246">
      <w:bodyDiv w:val="1"/>
      <w:marLeft w:val="0"/>
      <w:marRight w:val="0"/>
      <w:marTop w:val="0"/>
      <w:marBottom w:val="0"/>
      <w:divBdr>
        <w:top w:val="none" w:sz="0" w:space="0" w:color="auto"/>
        <w:left w:val="none" w:sz="0" w:space="0" w:color="auto"/>
        <w:bottom w:val="none" w:sz="0" w:space="0" w:color="auto"/>
        <w:right w:val="none" w:sz="0" w:space="0" w:color="auto"/>
      </w:divBdr>
    </w:div>
    <w:div w:id="400100034">
      <w:bodyDiv w:val="1"/>
      <w:marLeft w:val="0"/>
      <w:marRight w:val="0"/>
      <w:marTop w:val="0"/>
      <w:marBottom w:val="0"/>
      <w:divBdr>
        <w:top w:val="none" w:sz="0" w:space="0" w:color="auto"/>
        <w:left w:val="none" w:sz="0" w:space="0" w:color="auto"/>
        <w:bottom w:val="none" w:sz="0" w:space="0" w:color="auto"/>
        <w:right w:val="none" w:sz="0" w:space="0" w:color="auto"/>
      </w:divBdr>
    </w:div>
    <w:div w:id="824081567">
      <w:bodyDiv w:val="1"/>
      <w:marLeft w:val="0"/>
      <w:marRight w:val="0"/>
      <w:marTop w:val="0"/>
      <w:marBottom w:val="0"/>
      <w:divBdr>
        <w:top w:val="none" w:sz="0" w:space="0" w:color="auto"/>
        <w:left w:val="none" w:sz="0" w:space="0" w:color="auto"/>
        <w:bottom w:val="none" w:sz="0" w:space="0" w:color="auto"/>
        <w:right w:val="none" w:sz="0" w:space="0" w:color="auto"/>
      </w:divBdr>
    </w:div>
    <w:div w:id="997273607">
      <w:bodyDiv w:val="1"/>
      <w:marLeft w:val="0"/>
      <w:marRight w:val="0"/>
      <w:marTop w:val="0"/>
      <w:marBottom w:val="0"/>
      <w:divBdr>
        <w:top w:val="none" w:sz="0" w:space="0" w:color="auto"/>
        <w:left w:val="none" w:sz="0" w:space="0" w:color="auto"/>
        <w:bottom w:val="none" w:sz="0" w:space="0" w:color="auto"/>
        <w:right w:val="none" w:sz="0" w:space="0" w:color="auto"/>
      </w:divBdr>
      <w:divsChild>
        <w:div w:id="473179173">
          <w:marLeft w:val="0"/>
          <w:marRight w:val="0"/>
          <w:marTop w:val="0"/>
          <w:marBottom w:val="0"/>
          <w:divBdr>
            <w:top w:val="none" w:sz="0" w:space="0" w:color="auto"/>
            <w:left w:val="none" w:sz="0" w:space="0" w:color="auto"/>
            <w:bottom w:val="none" w:sz="0" w:space="0" w:color="auto"/>
            <w:right w:val="none" w:sz="0" w:space="0" w:color="auto"/>
          </w:divBdr>
        </w:div>
      </w:divsChild>
    </w:div>
    <w:div w:id="1107310755">
      <w:bodyDiv w:val="1"/>
      <w:marLeft w:val="0"/>
      <w:marRight w:val="0"/>
      <w:marTop w:val="0"/>
      <w:marBottom w:val="0"/>
      <w:divBdr>
        <w:top w:val="none" w:sz="0" w:space="0" w:color="auto"/>
        <w:left w:val="none" w:sz="0" w:space="0" w:color="auto"/>
        <w:bottom w:val="none" w:sz="0" w:space="0" w:color="auto"/>
        <w:right w:val="none" w:sz="0" w:space="0" w:color="auto"/>
      </w:divBdr>
      <w:divsChild>
        <w:div w:id="172457944">
          <w:marLeft w:val="0"/>
          <w:marRight w:val="0"/>
          <w:marTop w:val="0"/>
          <w:marBottom w:val="0"/>
          <w:divBdr>
            <w:top w:val="none" w:sz="0" w:space="0" w:color="auto"/>
            <w:left w:val="none" w:sz="0" w:space="0" w:color="auto"/>
            <w:bottom w:val="none" w:sz="0" w:space="0" w:color="auto"/>
            <w:right w:val="none" w:sz="0" w:space="0" w:color="auto"/>
          </w:divBdr>
        </w:div>
      </w:divsChild>
    </w:div>
    <w:div w:id="1360163391">
      <w:bodyDiv w:val="1"/>
      <w:marLeft w:val="0"/>
      <w:marRight w:val="0"/>
      <w:marTop w:val="0"/>
      <w:marBottom w:val="0"/>
      <w:divBdr>
        <w:top w:val="none" w:sz="0" w:space="0" w:color="auto"/>
        <w:left w:val="none" w:sz="0" w:space="0" w:color="auto"/>
        <w:bottom w:val="none" w:sz="0" w:space="0" w:color="auto"/>
        <w:right w:val="none" w:sz="0" w:space="0" w:color="auto"/>
      </w:divBdr>
    </w:div>
    <w:div w:id="1455295402">
      <w:bodyDiv w:val="1"/>
      <w:marLeft w:val="0"/>
      <w:marRight w:val="0"/>
      <w:marTop w:val="0"/>
      <w:marBottom w:val="0"/>
      <w:divBdr>
        <w:top w:val="none" w:sz="0" w:space="0" w:color="auto"/>
        <w:left w:val="none" w:sz="0" w:space="0" w:color="auto"/>
        <w:bottom w:val="none" w:sz="0" w:space="0" w:color="auto"/>
        <w:right w:val="none" w:sz="0" w:space="0" w:color="auto"/>
      </w:divBdr>
      <w:divsChild>
        <w:div w:id="2016028480">
          <w:marLeft w:val="0"/>
          <w:marRight w:val="0"/>
          <w:marTop w:val="0"/>
          <w:marBottom w:val="0"/>
          <w:divBdr>
            <w:top w:val="none" w:sz="0" w:space="0" w:color="auto"/>
            <w:left w:val="none" w:sz="0" w:space="0" w:color="auto"/>
            <w:bottom w:val="none" w:sz="0" w:space="0" w:color="auto"/>
            <w:right w:val="none" w:sz="0" w:space="0" w:color="auto"/>
          </w:divBdr>
        </w:div>
      </w:divsChild>
    </w:div>
    <w:div w:id="1832982245">
      <w:bodyDiv w:val="1"/>
      <w:marLeft w:val="0"/>
      <w:marRight w:val="0"/>
      <w:marTop w:val="0"/>
      <w:marBottom w:val="0"/>
      <w:divBdr>
        <w:top w:val="none" w:sz="0" w:space="0" w:color="auto"/>
        <w:left w:val="none" w:sz="0" w:space="0" w:color="auto"/>
        <w:bottom w:val="none" w:sz="0" w:space="0" w:color="auto"/>
        <w:right w:val="none" w:sz="0" w:space="0" w:color="auto"/>
      </w:divBdr>
      <w:divsChild>
        <w:div w:id="1990860648">
          <w:marLeft w:val="0"/>
          <w:marRight w:val="0"/>
          <w:marTop w:val="0"/>
          <w:marBottom w:val="0"/>
          <w:divBdr>
            <w:top w:val="none" w:sz="0" w:space="0" w:color="auto"/>
            <w:left w:val="none" w:sz="0" w:space="0" w:color="auto"/>
            <w:bottom w:val="none" w:sz="0" w:space="0" w:color="auto"/>
            <w:right w:val="none" w:sz="0" w:space="0" w:color="auto"/>
          </w:divBdr>
        </w:div>
      </w:divsChild>
    </w:div>
    <w:div w:id="186582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sv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svg"/><Relationship Id="rId4" Type="http://schemas.openxmlformats.org/officeDocument/2006/relationships/image" Target="media/image6.svg"/><Relationship Id="rId9" Type="http://schemas.openxmlformats.org/officeDocument/2006/relationships/image" Target="media/image11.png"/><Relationship Id="rId14" Type="http://schemas.openxmlformats.org/officeDocument/2006/relationships/image" Target="media/image16.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805FE-963E-4D33-B555-8F68E2E8B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654</Words>
  <Characters>3732</Characters>
  <Application>Microsoft Office Word</Application>
  <DocSecurity>0</DocSecurity>
  <Lines>31</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Oancea</dc:creator>
  <cp:keywords/>
  <dc:description/>
  <cp:lastModifiedBy>Carmen Bratu</cp:lastModifiedBy>
  <cp:revision>6</cp:revision>
  <cp:lastPrinted>2025-08-18T13:34:00Z</cp:lastPrinted>
  <dcterms:created xsi:type="dcterms:W3CDTF">2026-02-26T13:06:00Z</dcterms:created>
  <dcterms:modified xsi:type="dcterms:W3CDTF">2026-10-05T10:42:00Z</dcterms:modified>
</cp:coreProperties>
</file>