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E554" w14:textId="0F744458" w:rsidR="0048242F" w:rsidRPr="00ED1B58" w:rsidRDefault="00475EC2" w:rsidP="00A62AF6">
      <w:pPr>
        <w:jc w:val="center"/>
        <w:rPr>
          <w:rFonts w:ascii="Aptos" w:hAnsi="Aptos"/>
          <w:b/>
          <w:bCs/>
          <w:sz w:val="40"/>
          <w:szCs w:val="40"/>
        </w:rPr>
      </w:pPr>
      <w:r w:rsidRPr="00ED1B58">
        <w:rPr>
          <w:rFonts w:ascii="Aptos" w:hAnsi="Aptos"/>
          <w:b/>
          <w:bCs/>
          <w:sz w:val="40"/>
          <w:szCs w:val="40"/>
        </w:rPr>
        <w:t>Emotional and Mental Strength</w:t>
      </w:r>
    </w:p>
    <w:p w14:paraId="17246869" w14:textId="77777777" w:rsidR="00362A7E" w:rsidRPr="00ED1B58" w:rsidRDefault="00362A7E" w:rsidP="00362A7E">
      <w:pPr>
        <w:spacing w:before="100" w:beforeAutospacing="1" w:after="100" w:afterAutospacing="1" w:line="240" w:lineRule="auto"/>
        <w:outlineLvl w:val="2"/>
        <w:rPr>
          <w:rFonts w:ascii="Aptos" w:eastAsia="Times New Roman" w:hAnsi="Aptos" w:cs="Times New Roman"/>
          <w:b/>
          <w:bCs/>
          <w:sz w:val="28"/>
          <w:szCs w:val="28"/>
        </w:rPr>
      </w:pPr>
      <w:r w:rsidRPr="00ED1B58">
        <w:rPr>
          <w:rFonts w:ascii="Aptos" w:eastAsia="Times New Roman" w:hAnsi="Aptos" w:cs="Times New Roman"/>
          <w:b/>
          <w:bCs/>
          <w:sz w:val="28"/>
          <w:szCs w:val="28"/>
        </w:rPr>
        <w:t>Loneliness</w:t>
      </w:r>
    </w:p>
    <w:p w14:paraId="2A1F6FED" w14:textId="77777777" w:rsidR="00AE3953" w:rsidRPr="00ED1B58" w:rsidRDefault="00AE3953" w:rsidP="00AE3953">
      <w:pPr>
        <w:spacing w:before="100" w:beforeAutospacing="1" w:after="100" w:afterAutospacing="1" w:line="240" w:lineRule="auto"/>
        <w:outlineLvl w:val="2"/>
        <w:rPr>
          <w:rFonts w:ascii="Aptos" w:eastAsia="Times New Roman" w:hAnsi="Aptos" w:cs="Times New Roman"/>
          <w:b/>
          <w:bCs/>
          <w:sz w:val="24"/>
          <w:szCs w:val="24"/>
        </w:rPr>
      </w:pPr>
      <w:r w:rsidRPr="00ED1B58">
        <w:rPr>
          <w:rFonts w:ascii="Aptos" w:eastAsia="Times New Roman" w:hAnsi="Aptos" w:cs="Times New Roman"/>
          <w:b/>
          <w:bCs/>
          <w:sz w:val="24"/>
          <w:szCs w:val="24"/>
        </w:rPr>
        <w:t>1. Psalm 25:16</w:t>
      </w:r>
    </w:p>
    <w:p w14:paraId="13159E48" w14:textId="72A229F6" w:rsidR="00AE3953" w:rsidRPr="00ED1B58" w:rsidRDefault="00AE3953" w:rsidP="00AE3953">
      <w:pPr>
        <w:spacing w:before="100" w:beforeAutospacing="1" w:after="100" w:afterAutospacing="1" w:line="240" w:lineRule="auto"/>
        <w:rPr>
          <w:rFonts w:ascii="Aptos" w:eastAsia="Times New Roman" w:hAnsi="Aptos" w:cs="Times New Roman"/>
          <w:sz w:val="24"/>
          <w:szCs w:val="24"/>
        </w:rPr>
      </w:pPr>
      <w:r w:rsidRPr="00ED1B58">
        <w:rPr>
          <w:rFonts w:ascii="Aptos" w:eastAsia="Times New Roman" w:hAnsi="Aptos" w:cs="Times New Roman"/>
          <w:sz w:val="24"/>
          <w:szCs w:val="24"/>
        </w:rPr>
        <w:t xml:space="preserve">“Turn to me and be gracious to me, For I am lonely and afflicted.” </w:t>
      </w:r>
    </w:p>
    <w:p w14:paraId="3F65F910" w14:textId="77777777" w:rsidR="00AE3953" w:rsidRPr="00ED1B58" w:rsidRDefault="00AE3953" w:rsidP="00AE3953">
      <w:pPr>
        <w:spacing w:before="100" w:beforeAutospacing="1" w:after="100" w:afterAutospacing="1" w:line="240" w:lineRule="auto"/>
        <w:outlineLvl w:val="2"/>
        <w:rPr>
          <w:rFonts w:ascii="Aptos" w:eastAsia="Times New Roman" w:hAnsi="Aptos" w:cs="Times New Roman"/>
          <w:b/>
          <w:bCs/>
          <w:sz w:val="24"/>
          <w:szCs w:val="24"/>
        </w:rPr>
      </w:pPr>
      <w:r w:rsidRPr="00ED1B58">
        <w:rPr>
          <w:rFonts w:ascii="Aptos" w:eastAsia="Times New Roman" w:hAnsi="Aptos" w:cs="Times New Roman"/>
          <w:b/>
          <w:bCs/>
          <w:sz w:val="24"/>
          <w:szCs w:val="24"/>
        </w:rPr>
        <w:t>2. Deuteronomy 31:6</w:t>
      </w:r>
    </w:p>
    <w:p w14:paraId="4610AA89" w14:textId="764EA53A" w:rsidR="00AE3953" w:rsidRPr="00ED1B58" w:rsidRDefault="00AE3953" w:rsidP="00AE3953">
      <w:pPr>
        <w:spacing w:before="100" w:beforeAutospacing="1" w:after="100" w:afterAutospacing="1" w:line="240" w:lineRule="auto"/>
        <w:rPr>
          <w:rFonts w:ascii="Aptos" w:eastAsia="Times New Roman" w:hAnsi="Aptos" w:cs="Times New Roman"/>
          <w:sz w:val="24"/>
          <w:szCs w:val="24"/>
        </w:rPr>
      </w:pPr>
      <w:r w:rsidRPr="00ED1B58">
        <w:rPr>
          <w:rFonts w:ascii="Aptos" w:eastAsia="Times New Roman" w:hAnsi="Aptos" w:cs="Times New Roman"/>
          <w:sz w:val="24"/>
          <w:szCs w:val="24"/>
        </w:rPr>
        <w:t xml:space="preserve">“Be strong and courageous, do not be afraid or in dread of them, for the Lord your God is the One who is going with you. He will not desert you or abandon you.” </w:t>
      </w:r>
    </w:p>
    <w:p w14:paraId="086B2DCD" w14:textId="77777777" w:rsidR="00AE3953" w:rsidRPr="00ED1B58" w:rsidRDefault="00AE3953" w:rsidP="00AE3953">
      <w:pPr>
        <w:spacing w:before="100" w:beforeAutospacing="1" w:after="100" w:afterAutospacing="1" w:line="240" w:lineRule="auto"/>
        <w:outlineLvl w:val="2"/>
        <w:rPr>
          <w:rFonts w:ascii="Aptos" w:eastAsia="Times New Roman" w:hAnsi="Aptos" w:cs="Times New Roman"/>
          <w:b/>
          <w:bCs/>
          <w:sz w:val="24"/>
          <w:szCs w:val="24"/>
        </w:rPr>
      </w:pPr>
      <w:r w:rsidRPr="00ED1B58">
        <w:rPr>
          <w:rFonts w:ascii="Aptos" w:eastAsia="Times New Roman" w:hAnsi="Aptos" w:cs="Times New Roman"/>
          <w:b/>
          <w:bCs/>
          <w:sz w:val="24"/>
          <w:szCs w:val="24"/>
        </w:rPr>
        <w:t>3. Psalm 68:6</w:t>
      </w:r>
    </w:p>
    <w:p w14:paraId="12C8D7C2" w14:textId="3D6C92A1" w:rsidR="00AE3953" w:rsidRPr="00ED1B58" w:rsidRDefault="00AE3953" w:rsidP="00AE3953">
      <w:pPr>
        <w:spacing w:before="100" w:beforeAutospacing="1" w:after="100" w:afterAutospacing="1" w:line="240" w:lineRule="auto"/>
        <w:rPr>
          <w:rFonts w:ascii="Aptos" w:eastAsia="Times New Roman" w:hAnsi="Aptos" w:cs="Times New Roman"/>
          <w:sz w:val="24"/>
          <w:szCs w:val="24"/>
        </w:rPr>
      </w:pPr>
      <w:r w:rsidRPr="00ED1B58">
        <w:rPr>
          <w:rFonts w:ascii="Aptos" w:eastAsia="Times New Roman" w:hAnsi="Aptos" w:cs="Times New Roman"/>
          <w:sz w:val="24"/>
          <w:szCs w:val="24"/>
        </w:rPr>
        <w:t>“God makes a home for the lonely; He leads out the prisoners into prosperity, Only the rebellious live in parched lands.”</w:t>
      </w:r>
    </w:p>
    <w:p w14:paraId="3E09EF7D" w14:textId="77777777" w:rsidR="00AE3953" w:rsidRPr="00ED1B58" w:rsidRDefault="00AE3953" w:rsidP="00AE3953">
      <w:pPr>
        <w:spacing w:before="100" w:beforeAutospacing="1" w:after="100" w:afterAutospacing="1" w:line="240" w:lineRule="auto"/>
        <w:outlineLvl w:val="2"/>
        <w:rPr>
          <w:rFonts w:ascii="Aptos" w:eastAsia="Times New Roman" w:hAnsi="Aptos" w:cs="Times New Roman"/>
          <w:b/>
          <w:bCs/>
          <w:sz w:val="24"/>
          <w:szCs w:val="24"/>
        </w:rPr>
      </w:pPr>
      <w:r w:rsidRPr="00ED1B58">
        <w:rPr>
          <w:rFonts w:ascii="Aptos" w:eastAsia="Times New Roman" w:hAnsi="Aptos" w:cs="Times New Roman"/>
          <w:b/>
          <w:bCs/>
          <w:sz w:val="24"/>
          <w:szCs w:val="24"/>
        </w:rPr>
        <w:t>4. Isaiah 41:10</w:t>
      </w:r>
    </w:p>
    <w:p w14:paraId="1E35693A" w14:textId="28D4815D" w:rsidR="00AE3953" w:rsidRPr="00ED1B58" w:rsidRDefault="00AE3953" w:rsidP="00AE3953">
      <w:pPr>
        <w:spacing w:before="100" w:beforeAutospacing="1" w:after="100" w:afterAutospacing="1" w:line="240" w:lineRule="auto"/>
        <w:rPr>
          <w:rFonts w:ascii="Aptos" w:eastAsia="Times New Roman" w:hAnsi="Aptos" w:cs="Times New Roman"/>
          <w:sz w:val="24"/>
          <w:szCs w:val="24"/>
        </w:rPr>
      </w:pPr>
      <w:r w:rsidRPr="00ED1B58">
        <w:rPr>
          <w:rFonts w:ascii="Aptos" w:eastAsia="Times New Roman" w:hAnsi="Aptos" w:cs="Times New Roman"/>
          <w:sz w:val="24"/>
          <w:szCs w:val="24"/>
        </w:rPr>
        <w:t xml:space="preserve">“Do not fear, for I am with you; Do not be afraid, for I am your God. I will strengthen </w:t>
      </w:r>
      <w:proofErr w:type="gramStart"/>
      <w:r w:rsidRPr="00ED1B58">
        <w:rPr>
          <w:rFonts w:ascii="Aptos" w:eastAsia="Times New Roman" w:hAnsi="Aptos" w:cs="Times New Roman"/>
          <w:sz w:val="24"/>
          <w:szCs w:val="24"/>
        </w:rPr>
        <w:t>you,</w:t>
      </w:r>
      <w:proofErr w:type="gramEnd"/>
      <w:r w:rsidRPr="00ED1B58">
        <w:rPr>
          <w:rFonts w:ascii="Aptos" w:eastAsia="Times New Roman" w:hAnsi="Aptos" w:cs="Times New Roman"/>
          <w:sz w:val="24"/>
          <w:szCs w:val="24"/>
        </w:rPr>
        <w:t xml:space="preserve"> I will also help you, I will also uphold you with My righteous right hand.” </w:t>
      </w:r>
    </w:p>
    <w:p w14:paraId="02128F3F" w14:textId="77777777" w:rsidR="00AE3953" w:rsidRPr="00ED1B58" w:rsidRDefault="00AE3953" w:rsidP="00AE3953">
      <w:pPr>
        <w:spacing w:before="100" w:beforeAutospacing="1" w:after="100" w:afterAutospacing="1" w:line="240" w:lineRule="auto"/>
        <w:outlineLvl w:val="2"/>
        <w:rPr>
          <w:rFonts w:ascii="Aptos" w:eastAsia="Times New Roman" w:hAnsi="Aptos" w:cs="Times New Roman"/>
          <w:b/>
          <w:bCs/>
          <w:sz w:val="24"/>
          <w:szCs w:val="24"/>
        </w:rPr>
      </w:pPr>
      <w:r w:rsidRPr="00ED1B58">
        <w:rPr>
          <w:rFonts w:ascii="Aptos" w:eastAsia="Times New Roman" w:hAnsi="Aptos" w:cs="Times New Roman"/>
          <w:b/>
          <w:bCs/>
          <w:sz w:val="24"/>
          <w:szCs w:val="24"/>
        </w:rPr>
        <w:t>5. John 14:18</w:t>
      </w:r>
    </w:p>
    <w:p w14:paraId="1D0E07B4" w14:textId="724E0165" w:rsidR="00AE3953" w:rsidRPr="00ED1B58" w:rsidRDefault="00AE3953" w:rsidP="00AE3953">
      <w:pPr>
        <w:spacing w:before="100" w:beforeAutospacing="1" w:after="100" w:afterAutospacing="1" w:line="240" w:lineRule="auto"/>
        <w:rPr>
          <w:rFonts w:ascii="Aptos" w:eastAsia="Times New Roman" w:hAnsi="Aptos" w:cs="Times New Roman"/>
          <w:sz w:val="24"/>
          <w:szCs w:val="24"/>
        </w:rPr>
      </w:pPr>
      <w:r w:rsidRPr="00ED1B58">
        <w:rPr>
          <w:rFonts w:ascii="Aptos" w:eastAsia="Times New Roman" w:hAnsi="Aptos" w:cs="Times New Roman"/>
          <w:sz w:val="24"/>
          <w:szCs w:val="24"/>
        </w:rPr>
        <w:t xml:space="preserve">“I will not leave you as orphans; I am coming to you.” </w:t>
      </w:r>
    </w:p>
    <w:p w14:paraId="3E4A577D" w14:textId="77777777" w:rsidR="00AE3953" w:rsidRPr="00ED1B58" w:rsidRDefault="00AE3953" w:rsidP="00AE3953">
      <w:pPr>
        <w:spacing w:before="100" w:beforeAutospacing="1" w:after="100" w:afterAutospacing="1" w:line="240" w:lineRule="auto"/>
        <w:outlineLvl w:val="2"/>
        <w:rPr>
          <w:rFonts w:ascii="Aptos" w:eastAsia="Times New Roman" w:hAnsi="Aptos" w:cs="Times New Roman"/>
          <w:b/>
          <w:bCs/>
          <w:sz w:val="24"/>
          <w:szCs w:val="24"/>
        </w:rPr>
      </w:pPr>
      <w:r w:rsidRPr="00ED1B58">
        <w:rPr>
          <w:rFonts w:ascii="Aptos" w:eastAsia="Times New Roman" w:hAnsi="Aptos" w:cs="Times New Roman"/>
          <w:b/>
          <w:bCs/>
          <w:sz w:val="24"/>
          <w:szCs w:val="24"/>
        </w:rPr>
        <w:t>6. Psalm 147:3</w:t>
      </w:r>
    </w:p>
    <w:p w14:paraId="450B31BF" w14:textId="47DF7B09" w:rsidR="00AE3953" w:rsidRPr="00ED1B58" w:rsidRDefault="00AE3953" w:rsidP="00AE3953">
      <w:pPr>
        <w:spacing w:before="100" w:beforeAutospacing="1" w:after="100" w:afterAutospacing="1" w:line="240" w:lineRule="auto"/>
        <w:rPr>
          <w:rFonts w:ascii="Aptos" w:eastAsia="Times New Roman" w:hAnsi="Aptos" w:cs="Times New Roman"/>
          <w:sz w:val="24"/>
          <w:szCs w:val="24"/>
        </w:rPr>
      </w:pPr>
      <w:r w:rsidRPr="00ED1B58">
        <w:rPr>
          <w:rFonts w:ascii="Aptos" w:eastAsia="Times New Roman" w:hAnsi="Aptos" w:cs="Times New Roman"/>
          <w:sz w:val="24"/>
          <w:szCs w:val="24"/>
        </w:rPr>
        <w:t xml:space="preserve">“He heals the brokenhearted </w:t>
      </w:r>
      <w:proofErr w:type="gramStart"/>
      <w:r w:rsidRPr="00ED1B58">
        <w:rPr>
          <w:rFonts w:ascii="Aptos" w:eastAsia="Times New Roman" w:hAnsi="Aptos" w:cs="Times New Roman"/>
          <w:sz w:val="24"/>
          <w:szCs w:val="24"/>
        </w:rPr>
        <w:t>And</w:t>
      </w:r>
      <w:proofErr w:type="gramEnd"/>
      <w:r w:rsidRPr="00ED1B58">
        <w:rPr>
          <w:rFonts w:ascii="Aptos" w:eastAsia="Times New Roman" w:hAnsi="Aptos" w:cs="Times New Roman"/>
          <w:sz w:val="24"/>
          <w:szCs w:val="24"/>
        </w:rPr>
        <w:t xml:space="preserve"> binds up their wounds.” </w:t>
      </w:r>
    </w:p>
    <w:p w14:paraId="59805656" w14:textId="77777777" w:rsidR="00AE3953" w:rsidRPr="00ED1B58" w:rsidRDefault="00AE3953" w:rsidP="00AE3953">
      <w:pPr>
        <w:spacing w:before="100" w:beforeAutospacing="1" w:after="100" w:afterAutospacing="1" w:line="240" w:lineRule="auto"/>
        <w:outlineLvl w:val="2"/>
        <w:rPr>
          <w:rFonts w:ascii="Aptos" w:eastAsia="Times New Roman" w:hAnsi="Aptos" w:cs="Times New Roman"/>
          <w:b/>
          <w:bCs/>
          <w:sz w:val="24"/>
          <w:szCs w:val="24"/>
        </w:rPr>
      </w:pPr>
      <w:r w:rsidRPr="00ED1B58">
        <w:rPr>
          <w:rFonts w:ascii="Aptos" w:eastAsia="Times New Roman" w:hAnsi="Aptos" w:cs="Times New Roman"/>
          <w:b/>
          <w:bCs/>
          <w:sz w:val="24"/>
          <w:szCs w:val="24"/>
        </w:rPr>
        <w:t>7. Matthew 28:20</w:t>
      </w:r>
    </w:p>
    <w:p w14:paraId="2B7CF4F0" w14:textId="05648E2F" w:rsidR="00AE3953" w:rsidRPr="00ED1B58" w:rsidRDefault="00AE3953" w:rsidP="00AE3953">
      <w:pPr>
        <w:spacing w:before="100" w:beforeAutospacing="1" w:after="100" w:afterAutospacing="1" w:line="240" w:lineRule="auto"/>
        <w:rPr>
          <w:rFonts w:ascii="Aptos" w:eastAsia="Times New Roman" w:hAnsi="Aptos" w:cs="Times New Roman"/>
          <w:sz w:val="24"/>
          <w:szCs w:val="24"/>
        </w:rPr>
      </w:pPr>
      <w:r w:rsidRPr="00ED1B58">
        <w:rPr>
          <w:rFonts w:ascii="Aptos" w:eastAsia="Times New Roman" w:hAnsi="Aptos" w:cs="Times New Roman"/>
          <w:sz w:val="24"/>
          <w:szCs w:val="24"/>
        </w:rPr>
        <w:t>“…and behold, I am with you always, to the end of the age.”</w:t>
      </w:r>
    </w:p>
    <w:p w14:paraId="73CD70E7" w14:textId="77777777" w:rsidR="00AE3953" w:rsidRPr="00ED1B58" w:rsidRDefault="00AE3953" w:rsidP="00AE3953">
      <w:pPr>
        <w:spacing w:before="100" w:beforeAutospacing="1" w:after="100" w:afterAutospacing="1" w:line="240" w:lineRule="auto"/>
        <w:outlineLvl w:val="2"/>
        <w:rPr>
          <w:rFonts w:ascii="Aptos" w:eastAsia="Times New Roman" w:hAnsi="Aptos" w:cs="Times New Roman"/>
          <w:b/>
          <w:bCs/>
          <w:sz w:val="24"/>
          <w:szCs w:val="24"/>
        </w:rPr>
      </w:pPr>
      <w:r w:rsidRPr="00ED1B58">
        <w:rPr>
          <w:rFonts w:ascii="Aptos" w:eastAsia="Times New Roman" w:hAnsi="Aptos" w:cs="Times New Roman"/>
          <w:b/>
          <w:bCs/>
          <w:sz w:val="24"/>
          <w:szCs w:val="24"/>
        </w:rPr>
        <w:t>8. 2 Timothy 4:17</w:t>
      </w:r>
    </w:p>
    <w:p w14:paraId="2B714654" w14:textId="1BA435B4" w:rsidR="00AE3953" w:rsidRPr="00ED1B58" w:rsidRDefault="00AE3953" w:rsidP="00AE3953">
      <w:pPr>
        <w:spacing w:before="100" w:beforeAutospacing="1" w:after="100" w:afterAutospacing="1" w:line="240" w:lineRule="auto"/>
        <w:rPr>
          <w:rFonts w:ascii="Aptos" w:eastAsia="Times New Roman" w:hAnsi="Aptos" w:cs="Times New Roman"/>
          <w:sz w:val="24"/>
          <w:szCs w:val="24"/>
        </w:rPr>
      </w:pPr>
      <w:r w:rsidRPr="00ED1B58">
        <w:rPr>
          <w:rFonts w:ascii="Aptos" w:eastAsia="Times New Roman" w:hAnsi="Aptos" w:cs="Times New Roman"/>
          <w:sz w:val="24"/>
          <w:szCs w:val="24"/>
        </w:rPr>
        <w:t xml:space="preserve">“But the Lord stood with me and strengthened me, so that through me the proclamation might be fully accomplished, and that all the Gentiles might hear; and I was rescued out of the lion’s mouth.” </w:t>
      </w:r>
    </w:p>
    <w:p w14:paraId="33A3DA76" w14:textId="77777777" w:rsidR="00AE3953" w:rsidRPr="00ED1B58" w:rsidRDefault="00AE3953" w:rsidP="00AE3953">
      <w:pPr>
        <w:spacing w:before="100" w:beforeAutospacing="1" w:after="100" w:afterAutospacing="1" w:line="240" w:lineRule="auto"/>
        <w:outlineLvl w:val="2"/>
        <w:rPr>
          <w:rFonts w:ascii="Aptos" w:eastAsia="Times New Roman" w:hAnsi="Aptos" w:cs="Times New Roman"/>
          <w:b/>
          <w:bCs/>
          <w:sz w:val="24"/>
          <w:szCs w:val="24"/>
        </w:rPr>
      </w:pPr>
      <w:r w:rsidRPr="00ED1B58">
        <w:rPr>
          <w:rFonts w:ascii="Aptos" w:eastAsia="Times New Roman" w:hAnsi="Aptos" w:cs="Times New Roman"/>
          <w:b/>
          <w:bCs/>
          <w:sz w:val="24"/>
          <w:szCs w:val="24"/>
        </w:rPr>
        <w:t>9. Hebrews 13:5</w:t>
      </w:r>
    </w:p>
    <w:p w14:paraId="3000A175" w14:textId="1608B371" w:rsidR="00AE3953" w:rsidRPr="00ED1B58" w:rsidRDefault="00AE3953" w:rsidP="00AE3953">
      <w:pPr>
        <w:spacing w:before="100" w:beforeAutospacing="1" w:after="100" w:afterAutospacing="1" w:line="240" w:lineRule="auto"/>
        <w:rPr>
          <w:rFonts w:ascii="Aptos" w:eastAsia="Times New Roman" w:hAnsi="Aptos" w:cs="Times New Roman"/>
          <w:sz w:val="24"/>
          <w:szCs w:val="24"/>
        </w:rPr>
      </w:pPr>
      <w:r w:rsidRPr="00ED1B58">
        <w:rPr>
          <w:rFonts w:ascii="Aptos" w:eastAsia="Times New Roman" w:hAnsi="Aptos" w:cs="Times New Roman"/>
          <w:sz w:val="24"/>
          <w:szCs w:val="24"/>
        </w:rPr>
        <w:lastRenderedPageBreak/>
        <w:t xml:space="preserve">“Make sure that your character is free from the love of money, being content with what you have; for He Himself has said, ‘I will never desert you, nor will I ever abandon you.’” </w:t>
      </w:r>
    </w:p>
    <w:p w14:paraId="233ECF03" w14:textId="77777777" w:rsidR="00AE3953" w:rsidRPr="00ED1B58" w:rsidRDefault="00AE3953" w:rsidP="00AE3953">
      <w:pPr>
        <w:spacing w:before="100" w:beforeAutospacing="1" w:after="100" w:afterAutospacing="1" w:line="240" w:lineRule="auto"/>
        <w:outlineLvl w:val="2"/>
        <w:rPr>
          <w:rFonts w:ascii="Aptos" w:eastAsia="Times New Roman" w:hAnsi="Aptos" w:cs="Times New Roman"/>
          <w:b/>
          <w:bCs/>
          <w:sz w:val="24"/>
          <w:szCs w:val="24"/>
        </w:rPr>
      </w:pPr>
      <w:r w:rsidRPr="00ED1B58">
        <w:rPr>
          <w:rFonts w:ascii="Aptos" w:eastAsia="Times New Roman" w:hAnsi="Aptos" w:cs="Times New Roman"/>
          <w:b/>
          <w:bCs/>
          <w:sz w:val="24"/>
          <w:szCs w:val="24"/>
        </w:rPr>
        <w:t>10. Psalm 139:7–10</w:t>
      </w:r>
    </w:p>
    <w:p w14:paraId="3B9860D6" w14:textId="3B1EA484" w:rsidR="00AE3953" w:rsidRPr="00ED1B58" w:rsidRDefault="00AE3953" w:rsidP="00AE3953">
      <w:pPr>
        <w:spacing w:before="100" w:beforeAutospacing="1" w:after="100" w:afterAutospacing="1" w:line="240" w:lineRule="auto"/>
        <w:rPr>
          <w:rFonts w:ascii="Aptos" w:eastAsia="Times New Roman" w:hAnsi="Aptos" w:cs="Times New Roman"/>
          <w:sz w:val="24"/>
          <w:szCs w:val="24"/>
        </w:rPr>
      </w:pPr>
      <w:r w:rsidRPr="00ED1B58">
        <w:rPr>
          <w:rFonts w:ascii="Aptos" w:eastAsia="Times New Roman" w:hAnsi="Aptos" w:cs="Times New Roman"/>
          <w:sz w:val="24"/>
          <w:szCs w:val="24"/>
        </w:rPr>
        <w:t xml:space="preserve">“Where can I go from Your Spirit? Or where can I flee from Your presence? If I ascend to heaven, </w:t>
      </w:r>
      <w:proofErr w:type="gramStart"/>
      <w:r w:rsidRPr="00ED1B58">
        <w:rPr>
          <w:rFonts w:ascii="Aptos" w:eastAsia="Times New Roman" w:hAnsi="Aptos" w:cs="Times New Roman"/>
          <w:sz w:val="24"/>
          <w:szCs w:val="24"/>
        </w:rPr>
        <w:t>You</w:t>
      </w:r>
      <w:proofErr w:type="gramEnd"/>
      <w:r w:rsidRPr="00ED1B58">
        <w:rPr>
          <w:rFonts w:ascii="Aptos" w:eastAsia="Times New Roman" w:hAnsi="Aptos" w:cs="Times New Roman"/>
          <w:sz w:val="24"/>
          <w:szCs w:val="24"/>
        </w:rPr>
        <w:t xml:space="preserve"> are there; If I make my bed in </w:t>
      </w:r>
      <w:proofErr w:type="spellStart"/>
      <w:r w:rsidRPr="00ED1B58">
        <w:rPr>
          <w:rFonts w:ascii="Aptos" w:eastAsia="Times New Roman" w:hAnsi="Aptos" w:cs="Times New Roman"/>
          <w:sz w:val="24"/>
          <w:szCs w:val="24"/>
        </w:rPr>
        <w:t>Sheol</w:t>
      </w:r>
      <w:proofErr w:type="spellEnd"/>
      <w:r w:rsidRPr="00ED1B58">
        <w:rPr>
          <w:rFonts w:ascii="Aptos" w:eastAsia="Times New Roman" w:hAnsi="Aptos" w:cs="Times New Roman"/>
          <w:sz w:val="24"/>
          <w:szCs w:val="24"/>
        </w:rPr>
        <w:t xml:space="preserve">, behold, </w:t>
      </w:r>
      <w:proofErr w:type="gramStart"/>
      <w:r w:rsidRPr="00ED1B58">
        <w:rPr>
          <w:rFonts w:ascii="Aptos" w:eastAsia="Times New Roman" w:hAnsi="Aptos" w:cs="Times New Roman"/>
          <w:sz w:val="24"/>
          <w:szCs w:val="24"/>
        </w:rPr>
        <w:t>You</w:t>
      </w:r>
      <w:proofErr w:type="gramEnd"/>
      <w:r w:rsidRPr="00ED1B58">
        <w:rPr>
          <w:rFonts w:ascii="Aptos" w:eastAsia="Times New Roman" w:hAnsi="Aptos" w:cs="Times New Roman"/>
          <w:sz w:val="24"/>
          <w:szCs w:val="24"/>
        </w:rPr>
        <w:t xml:space="preserve"> are there. If I take up the wings of the dawn, If I dwell in the remotest part of the sea, </w:t>
      </w:r>
      <w:proofErr w:type="gramStart"/>
      <w:r w:rsidRPr="00ED1B58">
        <w:rPr>
          <w:rFonts w:ascii="Aptos" w:eastAsia="Times New Roman" w:hAnsi="Aptos" w:cs="Times New Roman"/>
          <w:sz w:val="24"/>
          <w:szCs w:val="24"/>
        </w:rPr>
        <w:t>Even</w:t>
      </w:r>
      <w:proofErr w:type="gramEnd"/>
      <w:r w:rsidRPr="00ED1B58">
        <w:rPr>
          <w:rFonts w:ascii="Aptos" w:eastAsia="Times New Roman" w:hAnsi="Aptos" w:cs="Times New Roman"/>
          <w:sz w:val="24"/>
          <w:szCs w:val="24"/>
        </w:rPr>
        <w:t xml:space="preserve"> there Your hand will lead me, And </w:t>
      </w:r>
      <w:proofErr w:type="gramStart"/>
      <w:r w:rsidRPr="00ED1B58">
        <w:rPr>
          <w:rFonts w:ascii="Aptos" w:eastAsia="Times New Roman" w:hAnsi="Aptos" w:cs="Times New Roman"/>
          <w:sz w:val="24"/>
          <w:szCs w:val="24"/>
        </w:rPr>
        <w:t>Your</w:t>
      </w:r>
      <w:proofErr w:type="gramEnd"/>
      <w:r w:rsidRPr="00ED1B58">
        <w:rPr>
          <w:rFonts w:ascii="Aptos" w:eastAsia="Times New Roman" w:hAnsi="Aptos" w:cs="Times New Roman"/>
          <w:sz w:val="24"/>
          <w:szCs w:val="24"/>
        </w:rPr>
        <w:t xml:space="preserve"> right hand will take hold of me.” </w:t>
      </w:r>
    </w:p>
    <w:p w14:paraId="5FC7B4CD" w14:textId="77777777" w:rsidR="00AE3953" w:rsidRPr="00ED1B58" w:rsidRDefault="00AE3953" w:rsidP="00AE3953">
      <w:pPr>
        <w:spacing w:before="100" w:beforeAutospacing="1" w:after="100" w:afterAutospacing="1" w:line="240" w:lineRule="auto"/>
        <w:outlineLvl w:val="1"/>
        <w:rPr>
          <w:rFonts w:ascii="Aptos" w:eastAsia="Times New Roman" w:hAnsi="Aptos" w:cs="Times New Roman"/>
          <w:b/>
          <w:bCs/>
          <w:sz w:val="24"/>
          <w:szCs w:val="24"/>
        </w:rPr>
      </w:pPr>
      <w:r w:rsidRPr="00ED1B58">
        <w:rPr>
          <w:rFonts w:ascii="Aptos" w:eastAsia="Times New Roman" w:hAnsi="Aptos" w:cs="Times New Roman"/>
          <w:b/>
          <w:bCs/>
          <w:sz w:val="24"/>
          <w:szCs w:val="24"/>
        </w:rPr>
        <w:t>Copyright Notice</w:t>
      </w:r>
    </w:p>
    <w:p w14:paraId="0B700C1F" w14:textId="77777777" w:rsidR="00AE3953" w:rsidRPr="00ED1B58" w:rsidRDefault="00AE3953" w:rsidP="00AE3953">
      <w:pPr>
        <w:spacing w:before="100" w:beforeAutospacing="1" w:after="100" w:afterAutospacing="1" w:line="240" w:lineRule="auto"/>
        <w:rPr>
          <w:rFonts w:ascii="Aptos" w:eastAsia="Times New Roman" w:hAnsi="Aptos" w:cs="Times New Roman"/>
          <w:sz w:val="24"/>
          <w:szCs w:val="24"/>
        </w:rPr>
      </w:pPr>
      <w:r w:rsidRPr="00ED1B58">
        <w:rPr>
          <w:rFonts w:ascii="Aptos" w:eastAsia="Times New Roman" w:hAnsi="Aptos" w:cs="Times New Roman"/>
          <w:i/>
          <w:iCs/>
          <w:sz w:val="24"/>
          <w:szCs w:val="24"/>
        </w:rPr>
        <w:t>Scripture quotations taken from the New American Standard Bible (NASB),</w:t>
      </w:r>
      <w:r w:rsidRPr="00ED1B58">
        <w:rPr>
          <w:rFonts w:ascii="Aptos" w:eastAsia="Times New Roman" w:hAnsi="Aptos" w:cs="Times New Roman"/>
          <w:sz w:val="24"/>
          <w:szCs w:val="24"/>
        </w:rPr>
        <w:t xml:space="preserve"> </w:t>
      </w:r>
      <w:r w:rsidRPr="00ED1B58">
        <w:rPr>
          <w:rFonts w:ascii="Aptos" w:eastAsia="Times New Roman" w:hAnsi="Aptos" w:cs="Times New Roman"/>
          <w:i/>
          <w:iCs/>
          <w:sz w:val="24"/>
          <w:szCs w:val="24"/>
        </w:rPr>
        <w:t>Copyright © 1960, 1971, 1977, 1995, 2020 by The Lockman Foundation.</w:t>
      </w:r>
      <w:r w:rsidRPr="00ED1B58">
        <w:rPr>
          <w:rFonts w:ascii="Aptos" w:eastAsia="Times New Roman" w:hAnsi="Aptos" w:cs="Times New Roman"/>
          <w:sz w:val="24"/>
          <w:szCs w:val="24"/>
        </w:rPr>
        <w:t xml:space="preserve"> </w:t>
      </w:r>
      <w:r w:rsidRPr="00ED1B58">
        <w:rPr>
          <w:rFonts w:ascii="Aptos" w:eastAsia="Times New Roman" w:hAnsi="Aptos" w:cs="Times New Roman"/>
          <w:i/>
          <w:iCs/>
          <w:sz w:val="24"/>
          <w:szCs w:val="24"/>
        </w:rPr>
        <w:t xml:space="preserve">All rights reserved. For Permission to Quote Information visit </w:t>
      </w:r>
      <w:proofErr w:type="gramStart"/>
      <w:r w:rsidRPr="00ED1B58">
        <w:rPr>
          <w:rFonts w:ascii="Aptos" w:eastAsia="Times New Roman" w:hAnsi="Aptos" w:cs="Times New Roman"/>
          <w:i/>
          <w:iCs/>
          <w:sz w:val="24"/>
          <w:szCs w:val="24"/>
        </w:rPr>
        <w:t>www.lockman.org..</w:t>
      </w:r>
      <w:proofErr w:type="gramEnd"/>
    </w:p>
    <w:p w14:paraId="7AB6E864" w14:textId="77777777" w:rsidR="00475EC2" w:rsidRPr="000138D6" w:rsidRDefault="00475EC2" w:rsidP="000138D6"/>
    <w:sectPr w:rsidR="00475EC2" w:rsidRPr="000138D6" w:rsidSect="00B82E1F">
      <w:headerReference w:type="default" r:id="rId8"/>
      <w:footerReference w:type="default" r:id="rId9"/>
      <w:pgSz w:w="12240" w:h="15840"/>
      <w:pgMar w:top="1440" w:right="1800" w:bottom="1440" w:left="180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88B0" w14:textId="77777777" w:rsidR="00363F6F" w:rsidRDefault="00363F6F">
      <w:pPr>
        <w:spacing w:after="0" w:line="240" w:lineRule="auto"/>
      </w:pPr>
      <w:r>
        <w:separator/>
      </w:r>
    </w:p>
  </w:endnote>
  <w:endnote w:type="continuationSeparator" w:id="0">
    <w:p w14:paraId="04DF686A" w14:textId="77777777" w:rsidR="00363F6F" w:rsidRDefault="0036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B7AC" w14:textId="77777777" w:rsidR="00B358A3" w:rsidRDefault="00F806BD">
    <w:pPr>
      <w:pStyle w:val="Footer"/>
      <w:jc w:val="center"/>
    </w:pPr>
    <w:r>
      <w:t>© 2025 Faith Examination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5F65" w14:textId="77777777" w:rsidR="00363F6F" w:rsidRDefault="00363F6F">
      <w:pPr>
        <w:spacing w:after="0" w:line="240" w:lineRule="auto"/>
      </w:pPr>
      <w:r>
        <w:separator/>
      </w:r>
    </w:p>
  </w:footnote>
  <w:footnote w:type="continuationSeparator" w:id="0">
    <w:p w14:paraId="5A01E208" w14:textId="77777777" w:rsidR="00363F6F" w:rsidRDefault="00363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tblGrid>
    <w:tr w:rsidR="006A6295" w14:paraId="7E6FFD0B" w14:textId="16880FE5" w:rsidTr="006A6295">
      <w:trPr>
        <w:jc w:val="center"/>
      </w:trPr>
      <w:tc>
        <w:tcPr>
          <w:tcW w:w="2200" w:type="dxa"/>
        </w:tcPr>
        <w:p w14:paraId="7CD694D0" w14:textId="77777777" w:rsidR="006A6295" w:rsidRPr="00F806BD" w:rsidRDefault="006A6295" w:rsidP="006A6295"/>
      </w:tc>
    </w:tr>
  </w:tbl>
  <w:p w14:paraId="6E45524C" w14:textId="10085F7C" w:rsidR="00B358A3" w:rsidRDefault="00B358A3" w:rsidP="006A6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226C06"/>
    <w:multiLevelType w:val="multilevel"/>
    <w:tmpl w:val="DC58A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A73AF"/>
    <w:multiLevelType w:val="multilevel"/>
    <w:tmpl w:val="8546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B407A3"/>
    <w:multiLevelType w:val="multilevel"/>
    <w:tmpl w:val="3C46C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550D57"/>
    <w:multiLevelType w:val="multilevel"/>
    <w:tmpl w:val="FDAA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DE731D"/>
    <w:multiLevelType w:val="multilevel"/>
    <w:tmpl w:val="F3F8F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C87AE0"/>
    <w:multiLevelType w:val="multilevel"/>
    <w:tmpl w:val="75E2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9D2FCB"/>
    <w:multiLevelType w:val="multilevel"/>
    <w:tmpl w:val="769C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017FD7"/>
    <w:multiLevelType w:val="multilevel"/>
    <w:tmpl w:val="6F46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6D2650"/>
    <w:multiLevelType w:val="multilevel"/>
    <w:tmpl w:val="F5186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411BB3"/>
    <w:multiLevelType w:val="multilevel"/>
    <w:tmpl w:val="C060C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079388">
    <w:abstractNumId w:val="8"/>
  </w:num>
  <w:num w:numId="2" w16cid:durableId="510336880">
    <w:abstractNumId w:val="6"/>
  </w:num>
  <w:num w:numId="3" w16cid:durableId="1205488436">
    <w:abstractNumId w:val="5"/>
  </w:num>
  <w:num w:numId="4" w16cid:durableId="1915162771">
    <w:abstractNumId w:val="4"/>
  </w:num>
  <w:num w:numId="5" w16cid:durableId="1720088604">
    <w:abstractNumId w:val="7"/>
  </w:num>
  <w:num w:numId="6" w16cid:durableId="994452654">
    <w:abstractNumId w:val="3"/>
  </w:num>
  <w:num w:numId="7" w16cid:durableId="74086437">
    <w:abstractNumId w:val="2"/>
  </w:num>
  <w:num w:numId="8" w16cid:durableId="1068724615">
    <w:abstractNumId w:val="1"/>
  </w:num>
  <w:num w:numId="9" w16cid:durableId="850292353">
    <w:abstractNumId w:val="0"/>
  </w:num>
  <w:num w:numId="10" w16cid:durableId="536624793">
    <w:abstractNumId w:val="16"/>
  </w:num>
  <w:num w:numId="11" w16cid:durableId="1095436535">
    <w:abstractNumId w:val="11"/>
  </w:num>
  <w:num w:numId="12" w16cid:durableId="1485899369">
    <w:abstractNumId w:val="15"/>
  </w:num>
  <w:num w:numId="13" w16cid:durableId="972442727">
    <w:abstractNumId w:val="10"/>
  </w:num>
  <w:num w:numId="14" w16cid:durableId="173812046">
    <w:abstractNumId w:val="14"/>
  </w:num>
  <w:num w:numId="15" w16cid:durableId="1150632192">
    <w:abstractNumId w:val="12"/>
  </w:num>
  <w:num w:numId="16" w16cid:durableId="1596817335">
    <w:abstractNumId w:val="18"/>
  </w:num>
  <w:num w:numId="17" w16cid:durableId="1333996048">
    <w:abstractNumId w:val="13"/>
  </w:num>
  <w:num w:numId="18" w16cid:durableId="833882879">
    <w:abstractNumId w:val="17"/>
  </w:num>
  <w:num w:numId="19" w16cid:durableId="626160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8D6"/>
    <w:rsid w:val="00034616"/>
    <w:rsid w:val="0006063C"/>
    <w:rsid w:val="0015074B"/>
    <w:rsid w:val="001F0FC4"/>
    <w:rsid w:val="00216BEC"/>
    <w:rsid w:val="00286F43"/>
    <w:rsid w:val="0029639D"/>
    <w:rsid w:val="002D0DEE"/>
    <w:rsid w:val="00326F90"/>
    <w:rsid w:val="00362A7E"/>
    <w:rsid w:val="00363F6F"/>
    <w:rsid w:val="00382D2B"/>
    <w:rsid w:val="003A03E8"/>
    <w:rsid w:val="003B25E4"/>
    <w:rsid w:val="003E6631"/>
    <w:rsid w:val="00475EC2"/>
    <w:rsid w:val="0048242F"/>
    <w:rsid w:val="004C1F57"/>
    <w:rsid w:val="004E7FA9"/>
    <w:rsid w:val="005E41ED"/>
    <w:rsid w:val="00622BF9"/>
    <w:rsid w:val="0069734F"/>
    <w:rsid w:val="006A61FF"/>
    <w:rsid w:val="006A6295"/>
    <w:rsid w:val="006F06A4"/>
    <w:rsid w:val="0076227E"/>
    <w:rsid w:val="007940E8"/>
    <w:rsid w:val="00901254"/>
    <w:rsid w:val="009221F5"/>
    <w:rsid w:val="009865E3"/>
    <w:rsid w:val="009945F9"/>
    <w:rsid w:val="009F5217"/>
    <w:rsid w:val="00A03916"/>
    <w:rsid w:val="00A214E4"/>
    <w:rsid w:val="00A21A6B"/>
    <w:rsid w:val="00A255F3"/>
    <w:rsid w:val="00A62AF6"/>
    <w:rsid w:val="00A87BD1"/>
    <w:rsid w:val="00AA1D8D"/>
    <w:rsid w:val="00AA207E"/>
    <w:rsid w:val="00AD4BE1"/>
    <w:rsid w:val="00AE3953"/>
    <w:rsid w:val="00AF216A"/>
    <w:rsid w:val="00B358A3"/>
    <w:rsid w:val="00B47730"/>
    <w:rsid w:val="00B81411"/>
    <w:rsid w:val="00B82E1F"/>
    <w:rsid w:val="00BC1036"/>
    <w:rsid w:val="00C27A29"/>
    <w:rsid w:val="00CB0664"/>
    <w:rsid w:val="00CC4960"/>
    <w:rsid w:val="00D84B59"/>
    <w:rsid w:val="00D9764F"/>
    <w:rsid w:val="00DD595E"/>
    <w:rsid w:val="00DD7C0E"/>
    <w:rsid w:val="00DF54C1"/>
    <w:rsid w:val="00DF72BF"/>
    <w:rsid w:val="00E50675"/>
    <w:rsid w:val="00EA2CFE"/>
    <w:rsid w:val="00EB2FD8"/>
    <w:rsid w:val="00ED1B58"/>
    <w:rsid w:val="00F5049F"/>
    <w:rsid w:val="00F52AFD"/>
    <w:rsid w:val="00F806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D8939C"/>
  <w14:defaultImageDpi w14:val="330"/>
  <w15:docId w15:val="{B1A70951-8801-4D95-A8A3-672B26D7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tim sill</cp:lastModifiedBy>
  <cp:revision>4</cp:revision>
  <cp:lastPrinted>2025-12-01T22:17:00Z</cp:lastPrinted>
  <dcterms:created xsi:type="dcterms:W3CDTF">2025-12-11T02:55:00Z</dcterms:created>
  <dcterms:modified xsi:type="dcterms:W3CDTF">2025-12-14T22:06:00Z</dcterms:modified>
  <cp:category/>
</cp:coreProperties>
</file>