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after="160" w:lineRule="auto"/>
        <w:rPr>
          <w:color w:val="f4755c"/>
          <w:sz w:val="18"/>
          <w:szCs w:val="18"/>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160" w:lineRule="auto"/>
        <w:rPr>
          <w:color w:val="f4755c"/>
          <w:sz w:val="18"/>
          <w:szCs w:val="18"/>
        </w:rPr>
      </w:pPr>
      <w:r w:rsidDel="00000000" w:rsidR="00000000" w:rsidRPr="00000000">
        <w:rPr>
          <w:color w:val="f4755c"/>
          <w:sz w:val="18"/>
          <w:szCs w:val="18"/>
          <w:rtl w:val="0"/>
        </w:rPr>
        <w:t xml:space="preserve">_____________________________________________________________________________________________</w:t>
      </w:r>
    </w:p>
    <w:p w:rsidR="00000000" w:rsidDel="00000000" w:rsidP="00000000" w:rsidRDefault="00000000" w:rsidRPr="00000000" w14:paraId="00000003">
      <w:pPr>
        <w:spacing w:line="240" w:lineRule="auto"/>
        <w:rPr>
          <w:rFonts w:ascii="Urbanist Medium" w:cs="Urbanist Medium" w:eastAsia="Urbanist Medium" w:hAnsi="Urbanist Medium"/>
          <w:sz w:val="124"/>
          <w:szCs w:val="124"/>
        </w:rPr>
      </w:pPr>
      <w:r w:rsidDel="00000000" w:rsidR="00000000" w:rsidRPr="00000000">
        <w:rPr>
          <w:rtl w:val="0"/>
        </w:rPr>
      </w:r>
    </w:p>
    <w:p w:rsidR="00000000" w:rsidDel="00000000" w:rsidP="00000000" w:rsidRDefault="00000000" w:rsidRPr="00000000" w14:paraId="00000004">
      <w:pPr>
        <w:spacing w:line="240" w:lineRule="auto"/>
        <w:rPr>
          <w:rFonts w:ascii="Urbanist Medium" w:cs="Urbanist Medium" w:eastAsia="Urbanist Medium" w:hAnsi="Urbanist Medium"/>
          <w:sz w:val="124"/>
          <w:szCs w:val="124"/>
        </w:rPr>
      </w:pPr>
      <w:r w:rsidDel="00000000" w:rsidR="00000000" w:rsidRPr="00000000">
        <w:rPr>
          <w:rFonts w:ascii="Urbanist Medium" w:cs="Urbanist Medium" w:eastAsia="Urbanist Medium" w:hAnsi="Urbanist Medium"/>
          <w:sz w:val="124"/>
          <w:szCs w:val="124"/>
          <w:rtl w:val="0"/>
        </w:rPr>
        <w:t xml:space="preserve">Position blueprint implementation guide </w:t>
      </w:r>
    </w:p>
    <w:p w:rsidR="00000000" w:rsidDel="00000000" w:rsidP="00000000" w:rsidRDefault="00000000" w:rsidRPr="00000000" w14:paraId="00000005">
      <w:pPr>
        <w:rPr>
          <w:rFonts w:ascii="Inter" w:cs="Inter" w:eastAsia="Inter" w:hAnsi="Inter"/>
          <w:sz w:val="28"/>
          <w:szCs w:val="28"/>
        </w:rPr>
      </w:pPr>
      <w:r w:rsidDel="00000000" w:rsidR="00000000" w:rsidRPr="00000000">
        <w:rPr>
          <w:rtl w:val="0"/>
        </w:rPr>
      </w:r>
    </w:p>
    <w:p w:rsidR="00000000" w:rsidDel="00000000" w:rsidP="00000000" w:rsidRDefault="00000000" w:rsidRPr="00000000" w14:paraId="00000006">
      <w:pPr>
        <w:rPr>
          <w:rFonts w:ascii="Inter" w:cs="Inter" w:eastAsia="Inter" w:hAnsi="Inter"/>
          <w:sz w:val="28"/>
          <w:szCs w:val="28"/>
        </w:rPr>
      </w:pPr>
      <w:r w:rsidDel="00000000" w:rsidR="00000000" w:rsidRPr="00000000">
        <w:rPr>
          <w:rtl w:val="0"/>
        </w:rPr>
      </w:r>
    </w:p>
    <w:p w:rsidR="00000000" w:rsidDel="00000000" w:rsidP="00000000" w:rsidRDefault="00000000" w:rsidRPr="00000000" w14:paraId="00000007">
      <w:pPr>
        <w:rPr>
          <w:rFonts w:ascii="Inter" w:cs="Inter" w:eastAsia="Inter" w:hAnsi="Inter"/>
          <w:sz w:val="28"/>
          <w:szCs w:val="28"/>
        </w:rPr>
      </w:pPr>
      <w:r w:rsidDel="00000000" w:rsidR="00000000" w:rsidRPr="00000000">
        <w:rPr>
          <w:rFonts w:ascii="Inter" w:cs="Inter" w:eastAsia="Inter" w:hAnsi="Inter"/>
          <w:sz w:val="28"/>
          <w:szCs w:val="28"/>
          <w:rtl w:val="0"/>
        </w:rPr>
        <w:t xml:space="preserve">Great teams aren't built by accident. They're built by creating clarity. </w:t>
      </w:r>
    </w:p>
    <w:p w:rsidR="00000000" w:rsidDel="00000000" w:rsidP="00000000" w:rsidRDefault="00000000" w:rsidRPr="00000000" w14:paraId="00000008">
      <w:pPr>
        <w:rPr/>
      </w:pP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Table of contents</w:t>
      </w:r>
    </w:p>
    <w:p w:rsidR="00000000" w:rsidDel="00000000" w:rsidP="00000000" w:rsidRDefault="00000000" w:rsidRPr="00000000" w14:paraId="00000016">
      <w:pP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p>
    <w:p w:rsidR="00000000" w:rsidDel="00000000" w:rsidP="00000000" w:rsidRDefault="00000000" w:rsidRPr="00000000" w14:paraId="00000017">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Why this matters . . . . . . . . . . . . . . . . . . . . . . . . . . . . . . . . . . . . . . . . . . . . . . . . . . . .03</w:t>
      </w:r>
    </w:p>
    <w:p w:rsidR="00000000" w:rsidDel="00000000" w:rsidP="00000000" w:rsidRDefault="00000000" w:rsidRPr="00000000" w14:paraId="00000018">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 path from here to done . . . . . . . . . . . . . . . . . . . . . . . . . . . . . . . . . . . . . . . . . . . 04</w:t>
      </w:r>
    </w:p>
    <w:p w:rsidR="00000000" w:rsidDel="00000000" w:rsidP="00000000" w:rsidRDefault="00000000" w:rsidRPr="00000000" w14:paraId="00000019">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If you want to test this first . . . . . . . . . . . . . . . . . . . . . . . . . . . . . . . . . . . . . . . . . . . .05</w:t>
      </w:r>
    </w:p>
    <w:p w:rsidR="00000000" w:rsidDel="00000000" w:rsidP="00000000" w:rsidRDefault="00000000" w:rsidRPr="00000000" w14:paraId="0000001A">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0: get clear on the gap . . . . . . . . . . . . . . . . . . . . . . . . . . . . . . . . . . . . . . . . . . .06</w:t>
      </w:r>
    </w:p>
    <w:p w:rsidR="00000000" w:rsidDel="00000000" w:rsidP="00000000" w:rsidRDefault="00000000" w:rsidRPr="00000000" w14:paraId="0000001B">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A table to get started . . . . . . . . . . . . . . . . . . . . . . . . . . . . . . . . . . . . . . . . . . . . . . . . .07</w:t>
      </w:r>
    </w:p>
    <w:p w:rsidR="00000000" w:rsidDel="00000000" w:rsidP="00000000" w:rsidRDefault="00000000" w:rsidRPr="00000000" w14:paraId="0000001C">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1: Set Company Context . . . . . . . . . . . . . . . . . . . . . . . . . . . . . . . . . . . . . . . . . .08</w:t>
      </w:r>
    </w:p>
    <w:p w:rsidR="00000000" w:rsidDel="00000000" w:rsidP="00000000" w:rsidRDefault="00000000" w:rsidRPr="00000000" w14:paraId="0000001D">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2: create your first blueprint  . . . . . . . . . . . . . . . . . . . . . . . . . . . . . . . . . . . . . . 10</w:t>
      </w:r>
    </w:p>
    <w:p w:rsidR="00000000" w:rsidDel="00000000" w:rsidP="00000000" w:rsidRDefault="00000000" w:rsidRPr="00000000" w14:paraId="0000001E">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3: expand critical roles  . . . . . . . . . . . . . . . . . . . . . . . . . . . . . . . . . . . . . . . . . . .14</w:t>
      </w:r>
    </w:p>
    <w:p w:rsidR="00000000" w:rsidDel="00000000" w:rsidP="00000000" w:rsidRDefault="00000000" w:rsidRPr="00000000" w14:paraId="0000001F">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4: build the habit . . . . . . . . . . . . . . . . . . . . . . . . . . . . . . . . . . . . . . . . . . . . . . . . 15</w:t>
      </w:r>
    </w:p>
    <w:p w:rsidR="00000000" w:rsidDel="00000000" w:rsidP="00000000" w:rsidRDefault="00000000" w:rsidRPr="00000000" w14:paraId="00000020">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Using blueprints at key moments  . . . . . . . . . . . . . . . . . . . . . . . . . . . . . . . . . . . . . . .16</w:t>
      </w:r>
    </w:p>
    <w:p w:rsidR="00000000" w:rsidDel="00000000" w:rsidP="00000000" w:rsidRDefault="00000000" w:rsidRPr="00000000" w14:paraId="00000021">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When priorities shift mid-quarter  . . . . . . . . . . . . . . . . . . . . . . . . . . . . . . . . . . . . . . .</w:t>
      </w:r>
      <w:r w:rsidDel="00000000" w:rsidR="00000000" w:rsidRPr="00000000">
        <w:rPr>
          <w:rFonts w:ascii="Inter" w:cs="Inter" w:eastAsia="Inter" w:hAnsi="Inter"/>
          <w:sz w:val="10"/>
          <w:szCs w:val="10"/>
          <w:rtl w:val="0"/>
        </w:rPr>
        <w:t xml:space="preserve"> </w:t>
      </w:r>
      <w:r w:rsidDel="00000000" w:rsidR="00000000" w:rsidRPr="00000000">
        <w:rPr>
          <w:rFonts w:ascii="Inter" w:cs="Inter" w:eastAsia="Inter" w:hAnsi="Inter"/>
          <w:sz w:val="24"/>
          <w:szCs w:val="24"/>
          <w:rtl w:val="0"/>
        </w:rPr>
        <w:t xml:space="preserve">17</w:t>
      </w:r>
    </w:p>
    <w:p w:rsidR="00000000" w:rsidDel="00000000" w:rsidP="00000000" w:rsidRDefault="00000000" w:rsidRPr="00000000" w14:paraId="00000022">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Signs it’s working  . . . . . . . . . . . . . . . . . . . . . . . . . . . . . . . . . . . . . . . . . . . . . . . . . . . 18</w:t>
      </w:r>
    </w:p>
    <w:p w:rsidR="00000000" w:rsidDel="00000000" w:rsidP="00000000" w:rsidRDefault="00000000" w:rsidRPr="00000000" w14:paraId="00000023">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Common problems and how to fix them  . . . . . . . . . . . . . . . . . . . . . . . . . . . . . . . . . 19</w:t>
      </w:r>
    </w:p>
    <w:p w:rsidR="00000000" w:rsidDel="00000000" w:rsidP="00000000" w:rsidRDefault="00000000" w:rsidRPr="00000000" w14:paraId="00000024">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Adapting for remote and distributed teams  . . . . . . . . . . . . . . . . . . . . . . . . . . . . . . 20</w:t>
      </w:r>
    </w:p>
    <w:p w:rsidR="00000000" w:rsidDel="00000000" w:rsidP="00000000" w:rsidRDefault="00000000" w:rsidRPr="00000000" w14:paraId="00000025">
      <w:pPr>
        <w:spacing w:line="552"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Quick reference: the template at a glance  . . . . . . . . . . . . . . . . . . . . . . . . . . . . . . . 21</w:t>
      </w:r>
    </w:p>
    <w:p w:rsidR="00000000" w:rsidDel="00000000" w:rsidP="00000000" w:rsidRDefault="00000000" w:rsidRPr="00000000" w14:paraId="00000026">
      <w:pPr>
        <w:spacing w:line="552" w:lineRule="auto"/>
        <w:rPr/>
      </w:pPr>
      <w:r w:rsidDel="00000000" w:rsidR="00000000" w:rsidRPr="00000000">
        <w:rPr>
          <w:rFonts w:ascii="Inter" w:cs="Inter" w:eastAsia="Inter" w:hAnsi="Inter"/>
          <w:sz w:val="24"/>
          <w:szCs w:val="24"/>
          <w:rtl w:val="0"/>
        </w:rPr>
        <w:t xml:space="preserve">Need help?  . . . . . . . . . . . . . . . . . . . . . . . . . . . . . . . . . . . . . . . . . . . . . . . . . . . . . . . .22</w:t>
      </w:r>
      <w:r w:rsidDel="00000000" w:rsidR="00000000" w:rsidRPr="00000000">
        <w:rPr>
          <w:rtl w:val="0"/>
        </w:rPr>
      </w:r>
    </w:p>
    <w:p w:rsidR="00000000" w:rsidDel="00000000" w:rsidP="00000000" w:rsidRDefault="00000000" w:rsidRPr="00000000" w14:paraId="00000027">
      <w:pPr>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Why this matters </w:t>
      </w:r>
    </w:p>
    <w:p w:rsidR="00000000" w:rsidDel="00000000" w:rsidP="00000000" w:rsidRDefault="00000000" w:rsidRPr="00000000" w14:paraId="00000028">
      <w:pP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p>
    <w:p w:rsidR="00000000" w:rsidDel="00000000" w:rsidP="00000000" w:rsidRDefault="00000000" w:rsidRPr="00000000" w14:paraId="00000029">
      <w:pPr>
        <w:rPr>
          <w:rFonts w:ascii="Inter" w:cs="Inter" w:eastAsia="Inter" w:hAnsi="Inter"/>
          <w:sz w:val="24"/>
          <w:szCs w:val="24"/>
        </w:rPr>
      </w:pPr>
      <w:r w:rsidDel="00000000" w:rsidR="00000000" w:rsidRPr="00000000">
        <w:rPr>
          <w:rFonts w:ascii="Inter" w:cs="Inter" w:eastAsia="Inter" w:hAnsi="Inter"/>
          <w:sz w:val="24"/>
          <w:szCs w:val="24"/>
          <w:rtl w:val="0"/>
        </w:rPr>
        <w:t xml:space="preserve">If you need to watch someone work to know whether they're succeeding, you don't have a management problem. You have a clarity problem. </w:t>
        <w:br w:type="textWrapping"/>
        <w:t xml:space="preserve"> </w:t>
      </w:r>
    </w:p>
    <w:p w:rsidR="00000000" w:rsidDel="00000000" w:rsidP="00000000" w:rsidRDefault="00000000" w:rsidRPr="00000000" w14:paraId="0000002A">
      <w:pPr>
        <w:rPr>
          <w:rFonts w:ascii="Inter" w:cs="Inter" w:eastAsia="Inter" w:hAnsi="Inter"/>
          <w:sz w:val="24"/>
          <w:szCs w:val="24"/>
        </w:rPr>
      </w:pPr>
      <w:r w:rsidDel="00000000" w:rsidR="00000000" w:rsidRPr="00000000">
        <w:rPr>
          <w:rFonts w:ascii="Inter" w:cs="Inter" w:eastAsia="Inter" w:hAnsi="Inter"/>
          <w:sz w:val="24"/>
          <w:szCs w:val="24"/>
          <w:rtl w:val="0"/>
        </w:rPr>
        <w:t xml:space="preserve">The Position Blueprint solves this by defining what success looks like before the work begins. One page per role. Clear outcomes. Measurable results. The foundation of high-performing teams are built on. </w:t>
        <w:br w:type="textWrapping"/>
        <w:t xml:space="preserve"> </w:t>
      </w:r>
    </w:p>
    <w:p w:rsidR="00000000" w:rsidDel="00000000" w:rsidP="00000000" w:rsidRDefault="00000000" w:rsidRPr="00000000" w14:paraId="0000002B">
      <w:pPr>
        <w:rPr>
          <w:rFonts w:ascii="Inter" w:cs="Inter" w:eastAsia="Inter" w:hAnsi="Inter"/>
          <w:sz w:val="24"/>
          <w:szCs w:val="24"/>
        </w:rPr>
      </w:pPr>
      <w:r w:rsidDel="00000000" w:rsidR="00000000" w:rsidRPr="00000000">
        <w:rPr>
          <w:rFonts w:ascii="Inter" w:cs="Inter" w:eastAsia="Inter" w:hAnsi="Inter"/>
          <w:sz w:val="24"/>
          <w:szCs w:val="24"/>
          <w:rtl w:val="0"/>
        </w:rPr>
        <w:t xml:space="preserve">This guide walks you through creating blueprints for your team. It's not complicated, but it does require you to think clearly about what actually matters—which is harder than it sounds. Most managers have never forced themselves to articulate what "good" looks like for each role. They rely on gut feel, presence, and activity as proxies for performance. That works until someone goes remote, joins from another time zone, or simply asks "how will I know if I'm winning?" </w:t>
        <w:br w:type="textWrapping"/>
        <w:t xml:space="preserve"> </w:t>
      </w:r>
    </w:p>
    <w:p w:rsidR="00000000" w:rsidDel="00000000" w:rsidP="00000000" w:rsidRDefault="00000000" w:rsidRPr="00000000" w14:paraId="0000002C">
      <w:pPr>
        <w:rPr>
          <w:rFonts w:ascii="Inter" w:cs="Inter" w:eastAsia="Inter" w:hAnsi="Inter"/>
          <w:sz w:val="24"/>
          <w:szCs w:val="24"/>
        </w:rPr>
      </w:pPr>
      <w:r w:rsidDel="00000000" w:rsidR="00000000" w:rsidRPr="00000000">
        <w:rPr>
          <w:rFonts w:ascii="Inter" w:cs="Inter" w:eastAsia="Inter" w:hAnsi="Inter"/>
          <w:sz w:val="24"/>
          <w:szCs w:val="24"/>
          <w:rtl w:val="0"/>
        </w:rPr>
        <w:t xml:space="preserve">The blueprint answers that question. </w:t>
        <w:br w:type="textWrapping"/>
        <w:t xml:space="preserve"> </w:t>
      </w:r>
    </w:p>
    <w:p w:rsidR="00000000" w:rsidDel="00000000" w:rsidP="00000000" w:rsidRDefault="00000000" w:rsidRPr="00000000" w14:paraId="0000002D">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What you'll have when you're done:</w:t>
      </w:r>
    </w:p>
    <w:p w:rsidR="00000000" w:rsidDel="00000000" w:rsidP="00000000" w:rsidRDefault="00000000" w:rsidRPr="00000000" w14:paraId="0000002E">
      <w:pPr>
        <w:rPr>
          <w:rFonts w:ascii="Inter" w:cs="Inter" w:eastAsia="Inter" w:hAnsi="Inter"/>
          <w:sz w:val="24"/>
          <w:szCs w:val="24"/>
        </w:rPr>
      </w:pPr>
      <w:r w:rsidDel="00000000" w:rsidR="00000000" w:rsidRPr="00000000">
        <w:rPr>
          <w:rFonts w:ascii="Inter" w:cs="Inter" w:eastAsia="Inter" w:hAnsi="Inter"/>
          <w:sz w:val="24"/>
          <w:szCs w:val="24"/>
          <w:rtl w:val="0"/>
        </w:rPr>
        <w:t xml:space="preserve"> A one-page document for each key role that defines why the role exists, what this person should care about most, the 3-5 domains of responsibility they own, and measurable outcomes for each domain. Plus a rhythm for reviewing progress monthly and resetting quarterly. </w:t>
        <w:br w:type="textWrapping"/>
        <w:t xml:space="preserve"> </w:t>
      </w:r>
    </w:p>
    <w:p w:rsidR="00000000" w:rsidDel="00000000" w:rsidP="00000000" w:rsidRDefault="00000000" w:rsidRPr="00000000" w14:paraId="0000002F">
      <w:pPr>
        <w:rPr/>
      </w:pPr>
      <w:r w:rsidDel="00000000" w:rsidR="00000000" w:rsidRPr="00000000">
        <w:rPr>
          <w:rFonts w:ascii="Inter SemiBold" w:cs="Inter SemiBold" w:eastAsia="Inter SemiBold" w:hAnsi="Inter SemiBold"/>
          <w:sz w:val="24"/>
          <w:szCs w:val="24"/>
          <w:rtl w:val="0"/>
        </w:rPr>
        <w:t xml:space="preserve">How long this takes:</w:t>
      </w:r>
      <w:r w:rsidDel="00000000" w:rsidR="00000000" w:rsidRPr="00000000">
        <w:rPr>
          <w:rFonts w:ascii="Inter" w:cs="Inter" w:eastAsia="Inter" w:hAnsi="Inter"/>
          <w:sz w:val="24"/>
          <w:szCs w:val="24"/>
          <w:rtl w:val="0"/>
        </w:rPr>
        <w:t xml:space="preserve"> </w:t>
        <w:br w:type="textWrapping"/>
        <w:t xml:space="preserve">Your first blueprint takes 45-60 minutes. After that, 30 minutes per role. Monthly reviews take 30 minutes. Quarterly resets take 45 minutes. The ongoing investment is light—the upfront thinking is where the work happens. </w:t>
      </w:r>
      <w:r w:rsidDel="00000000" w:rsidR="00000000" w:rsidRPr="00000000">
        <w:rPr>
          <w:rtl w:val="0"/>
        </w:rPr>
      </w:r>
    </w:p>
    <w:p w:rsidR="00000000" w:rsidDel="00000000" w:rsidP="00000000" w:rsidRDefault="00000000" w:rsidRPr="00000000" w14:paraId="00000030">
      <w:pPr>
        <w:spacing w:line="240"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1">
      <w:pPr>
        <w:spacing w:line="240" w:lineRule="auto"/>
        <w:rPr>
          <w:rFonts w:ascii="Urbanist Medium" w:cs="Urbanist Medium" w:eastAsia="Urbanist Medium" w:hAnsi="Urbanist Medium"/>
          <w:sz w:val="92"/>
          <w:szCs w:val="92"/>
        </w:rPr>
      </w:pPr>
      <w:r w:rsidDel="00000000" w:rsidR="00000000" w:rsidRPr="00000000">
        <w:rPr>
          <w:rtl w:val="0"/>
        </w:rPr>
      </w:r>
    </w:p>
    <w:p w:rsidR="00000000" w:rsidDel="00000000" w:rsidP="00000000" w:rsidRDefault="00000000" w:rsidRPr="00000000" w14:paraId="00000032">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The path from here</w:t>
      </w:r>
    </w:p>
    <w:p w:rsidR="00000000" w:rsidDel="00000000" w:rsidP="00000000" w:rsidRDefault="00000000" w:rsidRPr="00000000" w14:paraId="00000033">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to done</w:t>
      </w:r>
    </w:p>
    <w:p w:rsidR="00000000" w:rsidDel="00000000" w:rsidP="00000000" w:rsidRDefault="00000000" w:rsidRPr="00000000" w14:paraId="00000034">
      <w:pPr>
        <w:rPr>
          <w:color w:val="f4755c"/>
          <w:sz w:val="14"/>
          <w:szCs w:val="14"/>
        </w:rPr>
      </w:pPr>
      <w:r w:rsidDel="00000000" w:rsidR="00000000" w:rsidRPr="00000000">
        <w:rPr>
          <w:rtl w:val="0"/>
        </w:rPr>
      </w:r>
    </w:p>
    <w:p w:rsidR="00000000" w:rsidDel="00000000" w:rsidP="00000000" w:rsidRDefault="00000000" w:rsidRPr="00000000" w14:paraId="00000035">
      <w:pP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p>
    <w:p w:rsidR="00000000" w:rsidDel="00000000" w:rsidP="00000000" w:rsidRDefault="00000000" w:rsidRPr="00000000" w14:paraId="00000036">
      <w:pPr>
        <w:rPr>
          <w:rFonts w:ascii="Inter" w:cs="Inter" w:eastAsia="Inter" w:hAnsi="Inter"/>
          <w:sz w:val="24"/>
          <w:szCs w:val="24"/>
        </w:rPr>
      </w:pPr>
      <w:r w:rsidDel="00000000" w:rsidR="00000000" w:rsidRPr="00000000">
        <w:rPr>
          <w:rFonts w:ascii="Inter" w:cs="Inter" w:eastAsia="Inter" w:hAnsi="Inter"/>
          <w:sz w:val="24"/>
          <w:szCs w:val="24"/>
          <w:rtl w:val="0"/>
        </w:rPr>
        <w:t xml:space="preserve">Here's the full sequence. You can scan this now and return to the detailed sections as you work through each step. </w:t>
        <w:br w:type="textWrapping"/>
        <w:t xml:space="preserve"> </w:t>
      </w:r>
    </w:p>
    <w:p w:rsidR="00000000" w:rsidDel="00000000" w:rsidP="00000000" w:rsidRDefault="00000000" w:rsidRPr="00000000" w14:paraId="00000037">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Step 0: Get clear on the gap</w:t>
      </w:r>
      <w:r w:rsidDel="00000000" w:rsidR="00000000" w:rsidRPr="00000000">
        <w:rPr>
          <w:rFonts w:ascii="Inter" w:cs="Inter" w:eastAsia="Inter" w:hAnsi="Inter"/>
          <w:sz w:val="24"/>
          <w:szCs w:val="24"/>
          <w:rtl w:val="0"/>
        </w:rPr>
        <w:t xml:space="preserve"> (30 minutes) Where is the company now? Where does it need to be? What needs to change to close that gap? You can't define success for individual roles until you know what success looks like for the business. </w:t>
        <w:br w:type="textWrapping"/>
        <w:t xml:space="preserve"> </w:t>
      </w:r>
    </w:p>
    <w:p w:rsidR="00000000" w:rsidDel="00000000" w:rsidP="00000000" w:rsidRDefault="00000000" w:rsidRPr="00000000" w14:paraId="00000038">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Step 1: Set company context</w:t>
      </w:r>
      <w:r w:rsidDel="00000000" w:rsidR="00000000" w:rsidRPr="00000000">
        <w:rPr>
          <w:rFonts w:ascii="Inter" w:cs="Inter" w:eastAsia="Inter" w:hAnsi="Inter"/>
          <w:sz w:val="24"/>
          <w:szCs w:val="24"/>
          <w:rtl w:val="0"/>
        </w:rPr>
        <w:t xml:space="preserve"> (30-45 minutes) Define your company goal, core values, and shared team goals. These appear at the top of every blueprint and ensure individual roles connect to the bigger picture. </w:t>
        <w:br w:type="textWrapping"/>
        <w:t xml:space="preserve"> </w:t>
      </w:r>
    </w:p>
    <w:p w:rsidR="00000000" w:rsidDel="00000000" w:rsidP="00000000" w:rsidRDefault="00000000" w:rsidRPr="00000000" w14:paraId="00000039">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Step 2: Create your first blueprint</w:t>
      </w:r>
      <w:r w:rsidDel="00000000" w:rsidR="00000000" w:rsidRPr="00000000">
        <w:rPr>
          <w:rFonts w:ascii="Inter" w:cs="Inter" w:eastAsia="Inter" w:hAnsi="Inter"/>
          <w:sz w:val="24"/>
          <w:szCs w:val="24"/>
          <w:rtl w:val="0"/>
        </w:rPr>
        <w:t xml:space="preserve"> (45-60 minutes) Pick one role—ideally the one you're hiring for or the one with the least clarity—and work through the full template. This is where you learn the system. </w:t>
        <w:br w:type="textWrapping"/>
        <w:t xml:space="preserve"> </w:t>
      </w:r>
    </w:p>
    <w:p w:rsidR="00000000" w:rsidDel="00000000" w:rsidP="00000000" w:rsidRDefault="00000000" w:rsidRPr="00000000" w14:paraId="0000003A">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Step 3: Expand to critical roles</w:t>
      </w:r>
      <w:r w:rsidDel="00000000" w:rsidR="00000000" w:rsidRPr="00000000">
        <w:rPr>
          <w:rFonts w:ascii="Inter" w:cs="Inter" w:eastAsia="Inter" w:hAnsi="Inter"/>
          <w:sz w:val="24"/>
          <w:szCs w:val="24"/>
          <w:rtl w:val="0"/>
        </w:rPr>
        <w:t xml:space="preserve"> (30 minutes each) Once you've tested with one, create blueprints for your next 3-5 highest-priority roles. Don't try to cover everyone at once. </w:t>
        <w:br w:type="textWrapping"/>
        <w:t xml:space="preserve"> </w:t>
      </w:r>
    </w:p>
    <w:p w:rsidR="00000000" w:rsidDel="00000000" w:rsidP="00000000" w:rsidRDefault="00000000" w:rsidRPr="00000000" w14:paraId="0000003B">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Step 4: Build the habit </w:t>
      </w:r>
      <w:r w:rsidDel="00000000" w:rsidR="00000000" w:rsidRPr="00000000">
        <w:rPr>
          <w:rFonts w:ascii="Inter" w:cs="Inter" w:eastAsia="Inter" w:hAnsi="Inter"/>
          <w:sz w:val="24"/>
          <w:szCs w:val="24"/>
          <w:rtl w:val="0"/>
        </w:rPr>
        <w:t xml:space="preserve">(ongoing) Schedule monthly progress reviews and quarterly resets. The blueprint only works if it stays alive. </w:t>
      </w:r>
    </w:p>
    <w:p w:rsidR="00000000" w:rsidDel="00000000" w:rsidP="00000000" w:rsidRDefault="00000000" w:rsidRPr="00000000" w14:paraId="0000003C">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3D">
      <w:pPr>
        <w:rPr>
          <w:rFonts w:ascii="Inter" w:cs="Inter" w:eastAsia="Inter" w:hAnsi="Inter"/>
        </w:rPr>
      </w:pPr>
      <w:r w:rsidDel="00000000" w:rsidR="00000000" w:rsidRPr="00000000">
        <w:rPr>
          <w:rtl w:val="0"/>
        </w:rPr>
      </w:r>
    </w:p>
    <w:p w:rsidR="00000000" w:rsidDel="00000000" w:rsidP="00000000" w:rsidRDefault="00000000" w:rsidRPr="00000000" w14:paraId="0000003E">
      <w:pPr>
        <w:rPr>
          <w:rFonts w:ascii="Inter" w:cs="Inter" w:eastAsia="Inter" w:hAnsi="Inter"/>
        </w:rPr>
      </w:pPr>
      <w:r w:rsidDel="00000000" w:rsidR="00000000" w:rsidRPr="00000000">
        <w:rPr>
          <w:rtl w:val="0"/>
        </w:rPr>
      </w:r>
    </w:p>
    <w:p w:rsidR="00000000" w:rsidDel="00000000" w:rsidP="00000000" w:rsidRDefault="00000000" w:rsidRPr="00000000" w14:paraId="0000003F">
      <w:pPr>
        <w:rPr>
          <w:rFonts w:ascii="Inter" w:cs="Inter" w:eastAsia="Inter" w:hAnsi="Inter"/>
        </w:rPr>
      </w:pPr>
      <w:r w:rsidDel="00000000" w:rsidR="00000000" w:rsidRPr="00000000">
        <w:rPr>
          <w:rtl w:val="0"/>
        </w:rPr>
      </w:r>
    </w:p>
    <w:p w:rsidR="00000000" w:rsidDel="00000000" w:rsidP="00000000" w:rsidRDefault="00000000" w:rsidRPr="00000000" w14:paraId="00000040">
      <w:pPr>
        <w:rPr>
          <w:rFonts w:ascii="Inter" w:cs="Inter" w:eastAsia="Inter" w:hAnsi="Inter"/>
        </w:rPr>
      </w:pPr>
      <w:r w:rsidDel="00000000" w:rsidR="00000000" w:rsidRPr="00000000">
        <w:rPr>
          <w:rtl w:val="0"/>
        </w:rPr>
      </w:r>
    </w:p>
    <w:p w:rsidR="00000000" w:rsidDel="00000000" w:rsidP="00000000" w:rsidRDefault="00000000" w:rsidRPr="00000000" w14:paraId="00000041">
      <w:pPr>
        <w:rPr>
          <w:rFonts w:ascii="Inter" w:cs="Inter" w:eastAsia="Inter" w:hAnsi="Inter"/>
        </w:rPr>
      </w:pPr>
      <w:r w:rsidDel="00000000" w:rsidR="00000000" w:rsidRPr="00000000">
        <w:rPr>
          <w:rtl w:val="0"/>
        </w:rPr>
      </w:r>
    </w:p>
    <w:p w:rsidR="00000000" w:rsidDel="00000000" w:rsidP="00000000" w:rsidRDefault="00000000" w:rsidRPr="00000000" w14:paraId="00000042">
      <w:pPr>
        <w:rPr>
          <w:rFonts w:ascii="Inter" w:cs="Inter" w:eastAsia="Inter" w:hAnsi="Inter"/>
        </w:rPr>
      </w:pPr>
      <w:r w:rsidDel="00000000" w:rsidR="00000000" w:rsidRPr="00000000">
        <w:rPr>
          <w:rtl w:val="0"/>
        </w:rPr>
      </w:r>
    </w:p>
    <w:p w:rsidR="00000000" w:rsidDel="00000000" w:rsidP="00000000" w:rsidRDefault="00000000" w:rsidRPr="00000000" w14:paraId="00000043">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If you want to test</w:t>
      </w:r>
    </w:p>
    <w:p w:rsidR="00000000" w:rsidDel="00000000" w:rsidP="00000000" w:rsidRDefault="00000000" w:rsidRPr="00000000" w14:paraId="00000044">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this first </w:t>
      </w:r>
    </w:p>
    <w:p w:rsidR="00000000" w:rsidDel="00000000" w:rsidP="00000000" w:rsidRDefault="00000000" w:rsidRPr="00000000" w14:paraId="00000045">
      <w:pPr>
        <w:rPr>
          <w:color w:val="f4755c"/>
          <w:sz w:val="14"/>
          <w:szCs w:val="14"/>
        </w:rPr>
      </w:pPr>
      <w:r w:rsidDel="00000000" w:rsidR="00000000" w:rsidRPr="00000000">
        <w:rPr>
          <w:rtl w:val="0"/>
        </w:rPr>
      </w:r>
    </w:p>
    <w:p w:rsidR="00000000" w:rsidDel="00000000" w:rsidP="00000000" w:rsidRDefault="00000000" w:rsidRPr="00000000" w14:paraId="00000046">
      <w:pPr>
        <w:rPr>
          <w:rFonts w:ascii="Inter" w:cs="Inter" w:eastAsia="Inter" w:hAnsi="Inte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p w:rsidR="00000000" w:rsidDel="00000000" w:rsidP="00000000" w:rsidRDefault="00000000" w:rsidRPr="00000000" w14:paraId="00000047">
      <w:pPr>
        <w:rPr>
          <w:rFonts w:ascii="Inter" w:cs="Inter" w:eastAsia="Inter" w:hAnsi="Inter"/>
          <w:sz w:val="24"/>
          <w:szCs w:val="24"/>
        </w:rPr>
      </w:pPr>
      <w:r w:rsidDel="00000000" w:rsidR="00000000" w:rsidRPr="00000000">
        <w:rPr>
          <w:rFonts w:ascii="Inter" w:cs="Inter" w:eastAsia="Inter" w:hAnsi="Inter"/>
          <w:sz w:val="24"/>
          <w:szCs w:val="24"/>
          <w:rtl w:val="0"/>
        </w:rPr>
        <w:t xml:space="preserve">You don't need to roll this out company-wide. Start with one role—your own. </w:t>
        <w:br w:type="textWrapping"/>
        <w:t xml:space="preserve"> </w:t>
      </w:r>
    </w:p>
    <w:p w:rsidR="00000000" w:rsidDel="00000000" w:rsidP="00000000" w:rsidRDefault="00000000" w:rsidRPr="00000000" w14:paraId="00000048">
      <w:pPr>
        <w:rPr>
          <w:rFonts w:ascii="Inter" w:cs="Inter" w:eastAsia="Inter" w:hAnsi="Inter"/>
          <w:sz w:val="24"/>
          <w:szCs w:val="24"/>
        </w:rPr>
      </w:pPr>
      <w:r w:rsidDel="00000000" w:rsidR="00000000" w:rsidRPr="00000000">
        <w:rPr>
          <w:rFonts w:ascii="Inter" w:cs="Inter" w:eastAsia="Inter" w:hAnsi="Inter"/>
          <w:sz w:val="24"/>
          <w:szCs w:val="24"/>
          <w:rtl w:val="0"/>
        </w:rPr>
        <w:t xml:space="preserve">As a founder or leader, you need this clarity anyway. What are the three outcomes that matter most for your role this quarter? What should you obsess over? What are the domains you're responsible for, and how will you know you're succeeding in each? If you can't answer these questions for yourself, you'll struggle to answer them for anyone else. </w:t>
      </w:r>
    </w:p>
    <w:p w:rsidR="00000000" w:rsidDel="00000000" w:rsidP="00000000" w:rsidRDefault="00000000" w:rsidRPr="00000000" w14:paraId="00000049">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4A">
      <w:pPr>
        <w:rPr>
          <w:rFonts w:ascii="Inter" w:cs="Inter" w:eastAsia="Inter" w:hAnsi="Inter"/>
          <w:sz w:val="24"/>
          <w:szCs w:val="24"/>
        </w:rPr>
      </w:pPr>
      <w:r w:rsidDel="00000000" w:rsidR="00000000" w:rsidRPr="00000000">
        <w:rPr>
          <w:rFonts w:ascii="Inter" w:cs="Inter" w:eastAsia="Inter" w:hAnsi="Inter"/>
          <w:sz w:val="24"/>
          <w:szCs w:val="24"/>
          <w:rtl w:val="0"/>
        </w:rPr>
        <w:t xml:space="preserve">Create your own blueprint first. Live with it for a few weeks. See whether it sharpens your focus or feels like overhead. </w:t>
        <w:br w:type="textWrapping"/>
        <w:t xml:space="preserve"> </w:t>
      </w:r>
    </w:p>
    <w:p w:rsidR="00000000" w:rsidDel="00000000" w:rsidP="00000000" w:rsidRDefault="00000000" w:rsidRPr="00000000" w14:paraId="0000004B">
      <w:pPr>
        <w:rPr>
          <w:rFonts w:ascii="Inter" w:cs="Inter" w:eastAsia="Inter" w:hAnsi="Inter"/>
          <w:sz w:val="24"/>
          <w:szCs w:val="24"/>
        </w:rPr>
      </w:pPr>
      <w:r w:rsidDel="00000000" w:rsidR="00000000" w:rsidRPr="00000000">
        <w:rPr>
          <w:rFonts w:ascii="Inter" w:cs="Inter" w:eastAsia="Inter" w:hAnsi="Inter"/>
          <w:sz w:val="24"/>
          <w:szCs w:val="24"/>
          <w:rtl w:val="0"/>
        </w:rPr>
        <w:t xml:space="preserve">Then try one of two approaches for expanding: </w:t>
        <w:br w:type="textWrapping"/>
        <w:t xml:space="preserve"> </w:t>
      </w:r>
    </w:p>
    <w:p w:rsidR="00000000" w:rsidDel="00000000" w:rsidP="00000000" w:rsidRDefault="00000000" w:rsidRPr="00000000" w14:paraId="0000004C">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Option 1:</w:t>
      </w:r>
      <w:r w:rsidDel="00000000" w:rsidR="00000000" w:rsidRPr="00000000">
        <w:rPr>
          <w:rFonts w:ascii="Inter" w:cs="Inter" w:eastAsia="Inter" w:hAnsi="Inter"/>
          <w:sz w:val="24"/>
          <w:szCs w:val="24"/>
          <w:rtl w:val="0"/>
        </w:rPr>
        <w:t xml:space="preserve"> Create the blueprint, then share it. Pick a role—maybe a position you're actively hiring for, or someone on your team who seems uncertain about priorities. Create a blueprint for that role, share it, and use it in your next few one-on-ones. This works well for new hires or roles you need to define from scratch. </w:t>
        <w:br w:type="textWrapping"/>
        <w:t xml:space="preserve"> </w:t>
      </w:r>
    </w:p>
    <w:p w:rsidR="00000000" w:rsidDel="00000000" w:rsidP="00000000" w:rsidRDefault="00000000" w:rsidRPr="00000000" w14:paraId="0000004D">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Option 2:</w:t>
      </w:r>
      <w:r w:rsidDel="00000000" w:rsidR="00000000" w:rsidRPr="00000000">
        <w:rPr>
          <w:rFonts w:ascii="Inter" w:cs="Inter" w:eastAsia="Inter" w:hAnsi="Inter"/>
          <w:sz w:val="24"/>
          <w:szCs w:val="24"/>
          <w:rtl w:val="0"/>
        </w:rPr>
        <w:t xml:space="preserve"> Share the template and have them fill it out. Give your team member the blank template and this guide. Have them draft their own blueprint, then sit down together to discuss it. This approach often works better for existing roles—people know their work better than anyone. The real value is in the conversation: where you're aligned, where you see it differently, and what those differences reveal about expectations neither of you had made explicit. </w:t>
        <w:br w:type="textWrapping"/>
        <w:t xml:space="preserve"> </w:t>
      </w:r>
    </w:p>
    <w:p w:rsidR="00000000" w:rsidDel="00000000" w:rsidP="00000000" w:rsidRDefault="00000000" w:rsidRPr="00000000" w14:paraId="0000004E">
      <w:pPr>
        <w:rPr>
          <w:rFonts w:ascii="Inter" w:cs="Inter" w:eastAsia="Inter" w:hAnsi="Inter"/>
          <w:sz w:val="24"/>
          <w:szCs w:val="24"/>
        </w:rPr>
      </w:pPr>
      <w:r w:rsidDel="00000000" w:rsidR="00000000" w:rsidRPr="00000000">
        <w:rPr>
          <w:rFonts w:ascii="Inter" w:cs="Inter" w:eastAsia="Inter" w:hAnsi="Inter"/>
          <w:sz w:val="24"/>
          <w:szCs w:val="24"/>
          <w:rtl w:val="0"/>
        </w:rPr>
        <w:t xml:space="preserve">If it creates clarity and focus, expand to more roles. If it feels forced or unhelpful, adjust before investing more time. The minimum viable version: one blueprint, one role, one quarter. That's enough to learn whether this system fits how you work. </w:t>
      </w:r>
    </w:p>
    <w:p w:rsidR="00000000" w:rsidDel="00000000" w:rsidP="00000000" w:rsidRDefault="00000000" w:rsidRPr="00000000" w14:paraId="0000004F">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50">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Step 0: get clear on the gap </w:t>
      </w:r>
    </w:p>
    <w:p w:rsidR="00000000" w:rsidDel="00000000" w:rsidP="00000000" w:rsidRDefault="00000000" w:rsidRPr="00000000" w14:paraId="00000051">
      <w:pPr>
        <w:rPr>
          <w:color w:val="f4755c"/>
          <w:sz w:val="14"/>
          <w:szCs w:val="14"/>
        </w:rPr>
      </w:pP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p w:rsidR="00000000" w:rsidDel="00000000" w:rsidP="00000000" w:rsidRDefault="00000000" w:rsidRPr="00000000" w14:paraId="00000053">
      <w:pPr>
        <w:spacing w:line="256.8" w:lineRule="auto"/>
        <w:rPr>
          <w:rFonts w:ascii="Inter" w:cs="Inter" w:eastAsia="Inter" w:hAnsi="Inter"/>
        </w:rPr>
      </w:pPr>
      <w:r w:rsidDel="00000000" w:rsidR="00000000" w:rsidRPr="00000000">
        <w:rPr>
          <w:rFonts w:ascii="Inter" w:cs="Inter" w:eastAsia="Inter" w:hAnsi="Inter"/>
          <w:sz w:val="24"/>
          <w:szCs w:val="24"/>
          <w:rtl w:val="0"/>
        </w:rPr>
        <w:t xml:space="preserve">Before you define success for individual roles, you need to know what success looks like for the business. </w:t>
        <w:br w:type="textWrapping"/>
      </w:r>
      <w:r w:rsidDel="00000000" w:rsidR="00000000" w:rsidRPr="00000000">
        <w:rPr>
          <w:rFonts w:ascii="Inter" w:cs="Inter" w:eastAsia="Inter" w:hAnsi="Inter"/>
          <w:rtl w:val="0"/>
        </w:rPr>
        <w:t xml:space="preserve"> </w:t>
      </w:r>
    </w:p>
    <w:p w:rsidR="00000000" w:rsidDel="00000000" w:rsidP="00000000" w:rsidRDefault="00000000" w:rsidRPr="00000000" w14:paraId="00000054">
      <w:pPr>
        <w:spacing w:line="256.8" w:lineRule="auto"/>
        <w:rPr>
          <w:rFonts w:ascii="Inter" w:cs="Inter" w:eastAsia="Inter" w:hAnsi="Inter"/>
        </w:rPr>
      </w:pPr>
      <w:r w:rsidDel="00000000" w:rsidR="00000000" w:rsidRPr="00000000">
        <w:rPr>
          <w:rFonts w:ascii="Inter" w:cs="Inter" w:eastAsia="Inter" w:hAnsi="Inter"/>
          <w:sz w:val="24"/>
          <w:szCs w:val="24"/>
          <w:rtl w:val="0"/>
        </w:rPr>
        <w:t xml:space="preserve">Many founders skip this step because they assume they already know. But when you try to articulate it clearly—on paper, in specific terms—gaps appear. You discover that what you thought was obvious isn't shared by everyone on the team. Or that your priorities are fuzzy in ways you hadn't noticed. This doesn't need to be a formal strategic planning exercise. Three questions are enough. </w:t>
        <w:br w:type="textWrapping"/>
      </w:r>
      <w:r w:rsidDel="00000000" w:rsidR="00000000" w:rsidRPr="00000000">
        <w:rPr>
          <w:rFonts w:ascii="Inter" w:cs="Inter" w:eastAsia="Inter" w:hAnsi="Inter"/>
          <w:rtl w:val="0"/>
        </w:rPr>
        <w:t xml:space="preserve"> </w:t>
      </w:r>
    </w:p>
    <w:p w:rsidR="00000000" w:rsidDel="00000000" w:rsidP="00000000" w:rsidRDefault="00000000" w:rsidRPr="00000000" w14:paraId="00000055">
      <w:pPr>
        <w:spacing w:line="256.8" w:lineRule="auto"/>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Where is the company right now? </w:t>
      </w:r>
    </w:p>
    <w:p w:rsidR="00000000" w:rsidDel="00000000" w:rsidP="00000000" w:rsidRDefault="00000000" w:rsidRPr="00000000" w14:paraId="00000056">
      <w:pPr>
        <w:spacing w:line="256.8" w:lineRule="auto"/>
        <w:rPr>
          <w:rFonts w:ascii="Inter" w:cs="Inter" w:eastAsia="Inter" w:hAnsi="Inter"/>
        </w:rPr>
      </w:pPr>
      <w:r w:rsidDel="00000000" w:rsidR="00000000" w:rsidRPr="00000000">
        <w:rPr>
          <w:rFonts w:ascii="Inter" w:cs="Inter" w:eastAsia="Inter" w:hAnsi="Inter"/>
          <w:sz w:val="24"/>
          <w:szCs w:val="24"/>
          <w:rtl w:val="0"/>
        </w:rPr>
        <w:t xml:space="preserve">Be honest. What's your current revenue or runway? How big is the team? What stage is the product? What's working and what isn't? You're establishing a baseline—not to judge it, but to see it clearly. </w:t>
        <w:br w:type="textWrapping"/>
      </w:r>
      <w:r w:rsidDel="00000000" w:rsidR="00000000" w:rsidRPr="00000000">
        <w:rPr>
          <w:rFonts w:ascii="Inter" w:cs="Inter" w:eastAsia="Inter" w:hAnsi="Inter"/>
          <w:rtl w:val="0"/>
        </w:rPr>
        <w:t xml:space="preserve"> </w:t>
      </w:r>
    </w:p>
    <w:p w:rsidR="00000000" w:rsidDel="00000000" w:rsidP="00000000" w:rsidRDefault="00000000" w:rsidRPr="00000000" w14:paraId="00000057">
      <w:pPr>
        <w:spacing w:line="256.8" w:lineRule="auto"/>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Where does it need to be in 12 months? </w:t>
      </w:r>
    </w:p>
    <w:p w:rsidR="00000000" w:rsidDel="00000000" w:rsidP="00000000" w:rsidRDefault="00000000" w:rsidRPr="00000000" w14:paraId="00000058">
      <w:pPr>
        <w:spacing w:line="256.8" w:lineRule="auto"/>
        <w:rPr>
          <w:rFonts w:ascii="Inter" w:cs="Inter" w:eastAsia="Inter" w:hAnsi="Inter"/>
        </w:rPr>
      </w:pPr>
      <w:r w:rsidDel="00000000" w:rsidR="00000000" w:rsidRPr="00000000">
        <w:rPr>
          <w:rFonts w:ascii="Inter" w:cs="Inter" w:eastAsia="Inter" w:hAnsi="Inter"/>
          <w:sz w:val="24"/>
          <w:szCs w:val="24"/>
          <w:rtl w:val="0"/>
        </w:rPr>
        <w:t xml:space="preserve">Pick a timeframe that feels real. What does success look like at the end of it? Revenue target, team size, product milestones, market position—whatever matters most. Be specific enough that you'd know whether you hit it. </w:t>
        <w:br w:type="textWrapping"/>
      </w:r>
      <w:r w:rsidDel="00000000" w:rsidR="00000000" w:rsidRPr="00000000">
        <w:rPr>
          <w:rFonts w:ascii="Inter" w:cs="Inter" w:eastAsia="Inter" w:hAnsi="Inter"/>
          <w:rtl w:val="0"/>
        </w:rPr>
        <w:t xml:space="preserve"> </w:t>
      </w:r>
    </w:p>
    <w:p w:rsidR="00000000" w:rsidDel="00000000" w:rsidP="00000000" w:rsidRDefault="00000000" w:rsidRPr="00000000" w14:paraId="00000059">
      <w:pPr>
        <w:spacing w:line="256.8" w:lineRule="auto"/>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What's the gap? </w:t>
      </w:r>
    </w:p>
    <w:p w:rsidR="00000000" w:rsidDel="00000000" w:rsidP="00000000" w:rsidRDefault="00000000" w:rsidRPr="00000000" w14:paraId="0000005A">
      <w:pPr>
        <w:spacing w:line="256.8" w:lineRule="auto"/>
        <w:rPr>
          <w:rFonts w:ascii="Inter" w:cs="Inter" w:eastAsia="Inter" w:hAnsi="Inter"/>
        </w:rPr>
      </w:pPr>
      <w:r w:rsidDel="00000000" w:rsidR="00000000" w:rsidRPr="00000000">
        <w:rPr>
          <w:rFonts w:ascii="Inter" w:cs="Inter" w:eastAsia="Inter" w:hAnsi="Inter"/>
          <w:sz w:val="24"/>
          <w:szCs w:val="24"/>
          <w:rtl w:val="0"/>
        </w:rPr>
        <w:t xml:space="preserve">What needs to change to get from here to there? This is where role-level clarity matters. If you need to double revenue, what has to happen in sales, marketing, product, and engineering to make that possible? If you need to ship a major release, what's blocking it? </w:t>
        <w:br w:type="textWrapping"/>
      </w:r>
      <w:r w:rsidDel="00000000" w:rsidR="00000000" w:rsidRPr="00000000">
        <w:rPr>
          <w:rFonts w:ascii="Inter" w:cs="Inter" w:eastAsia="Inter" w:hAnsi="Inter"/>
          <w:rtl w:val="0"/>
        </w:rPr>
        <w:t xml:space="preserve"> </w:t>
      </w:r>
    </w:p>
    <w:p w:rsidR="00000000" w:rsidDel="00000000" w:rsidP="00000000" w:rsidRDefault="00000000" w:rsidRPr="00000000" w14:paraId="0000005B">
      <w:pPr>
        <w:spacing w:line="256.8" w:lineRule="auto"/>
        <w:rPr>
          <w:rFonts w:ascii="Inter" w:cs="Inter" w:eastAsia="Inter" w:hAnsi="Inter"/>
        </w:rPr>
      </w:pPr>
      <w:r w:rsidDel="00000000" w:rsidR="00000000" w:rsidRPr="00000000">
        <w:rPr>
          <w:rFonts w:ascii="Inter" w:cs="Inter" w:eastAsia="Inter" w:hAnsi="Inter"/>
          <w:sz w:val="24"/>
          <w:szCs w:val="24"/>
          <w:rtl w:val="0"/>
        </w:rPr>
        <w:t xml:space="preserve">The gap tells you where to focus. And it tells you which roles matter most right now—which is where you should create blueprints first.  If you can't answer these questions clearly, that's okay. The Position Blueprint process will help surface them. But be honest with yourself that you're figuring out strategy as you go, not executing a plan you already have. That changes how you approach the rest of this guide—with more iteration and less certainty. </w:t>
      </w:r>
      <w:r w:rsidDel="00000000" w:rsidR="00000000" w:rsidRPr="00000000">
        <w:rPr>
          <w:rFonts w:ascii="Inter" w:cs="Inter" w:eastAsia="Inter" w:hAnsi="Inter"/>
          <w:rtl w:val="0"/>
        </w:rPr>
        <w:br w:type="textWrapping"/>
        <w:t xml:space="preserve"> </w:t>
      </w:r>
    </w:p>
    <w:p w:rsidR="00000000" w:rsidDel="00000000" w:rsidP="00000000" w:rsidRDefault="00000000" w:rsidRPr="00000000" w14:paraId="0000005C">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A table to get started</w:t>
      </w:r>
    </w:p>
    <w:p w:rsidR="00000000" w:rsidDel="00000000" w:rsidP="00000000" w:rsidRDefault="00000000" w:rsidRPr="00000000" w14:paraId="0000005D">
      <w:pPr>
        <w:rPr>
          <w:color w:val="f4755c"/>
          <w:sz w:val="14"/>
          <w:szCs w:val="14"/>
        </w:rPr>
      </w:pPr>
      <w:r w:rsidDel="00000000" w:rsidR="00000000" w:rsidRPr="00000000">
        <w:rPr>
          <w:rtl w:val="0"/>
        </w:rPr>
      </w:r>
    </w:p>
    <w:p w:rsidR="00000000" w:rsidDel="00000000" w:rsidP="00000000" w:rsidRDefault="00000000" w:rsidRPr="00000000" w14:paraId="0000005E">
      <w:pPr>
        <w:rPr>
          <w:rFonts w:ascii="Inter" w:cs="Inter" w:eastAsia="Inter" w:hAnsi="Inte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760.7142857142862"/>
        <w:gridCol w:w="1253.5714285714287"/>
        <w:gridCol w:w="4345.714285714286"/>
        <w:tblGridChange w:id="0">
          <w:tblGrid>
            <w:gridCol w:w="3760.7142857142862"/>
            <w:gridCol w:w="1253.5714285714287"/>
            <w:gridCol w:w="4345.714285714286"/>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144.0" w:type="dxa"/>
              <w:left w:w="144.0" w:type="dxa"/>
              <w:bottom w:w="144.0" w:type="dxa"/>
              <w:right w:w="144.0" w:type="dxa"/>
            </w:tcMar>
            <w:vAlign w:val="top"/>
          </w:tcPr>
          <w:p w:rsidR="00000000" w:rsidDel="00000000" w:rsidP="00000000" w:rsidRDefault="00000000" w:rsidRPr="00000000" w14:paraId="0000005F">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Where we are </w:t>
            </w:r>
          </w:p>
        </w:tc>
        <w:tc>
          <w:tcPr>
            <w:vMerge w:val="restart"/>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vAlign w:val="top"/>
          </w:tcPr>
          <w:p w:rsidR="00000000" w:rsidDel="00000000" w:rsidP="00000000" w:rsidRDefault="00000000" w:rsidRPr="00000000" w14:paraId="00000060">
            <w:pPr>
              <w:spacing w:line="240" w:lineRule="auto"/>
              <w:jc w:val="center"/>
              <w:rPr>
                <w:rFonts w:ascii="Inter" w:cs="Inter" w:eastAsia="Inter" w:hAnsi="Inter"/>
                <w:sz w:val="24"/>
                <w:szCs w:val="24"/>
              </w:rPr>
            </w:pPr>
            <w:r w:rsidDel="00000000" w:rsidR="00000000" w:rsidRPr="00000000">
              <w:rPr>
                <w:rFonts w:ascii="Inter" w:cs="Inter" w:eastAsia="Inter" w:hAnsi="Inter"/>
              </w:rPr>
              <w:drawing>
                <wp:inline distB="114300" distT="114300" distL="114300" distR="114300">
                  <wp:extent cx="647700" cy="3429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47700" cy="342900"/>
                          </a:xfrm>
                          <a:prstGeom prst="rect"/>
                          <a:ln/>
                        </pic:spPr>
                      </pic:pic>
                    </a:graphicData>
                  </a:graphic>
                </wp:inline>
              </w:drawing>
            </w:r>
            <w:r w:rsidDel="00000000" w:rsidR="00000000" w:rsidRPr="00000000">
              <w:rPr>
                <w:rFonts w:ascii="Inter" w:cs="Inter" w:eastAsia="Inter" w:hAnsi="Inter"/>
                <w:sz w:val="24"/>
                <w:szCs w:val="24"/>
                <w:rtl w:val="0"/>
              </w:rPr>
              <w:t xml:space="preserve">THE GAP </w:t>
              <w:br w:type="textWrapping"/>
              <w:t xml:space="preserve"> </w:t>
            </w:r>
          </w:p>
        </w:tc>
        <w:tc>
          <w:tcPr>
            <w:tcBorders>
              <w:top w:color="000000" w:space="0" w:sz="6" w:val="single"/>
              <w:left w:color="000000" w:space="0" w:sz="6" w:val="single"/>
              <w:bottom w:color="000000" w:space="0" w:sz="6" w:val="single"/>
              <w:right w:color="000000" w:space="0" w:sz="6" w:val="single"/>
            </w:tcBorders>
            <w:tcMar>
              <w:top w:w="144.0" w:type="dxa"/>
              <w:left w:w="144.0" w:type="dxa"/>
              <w:bottom w:w="144.0" w:type="dxa"/>
              <w:right w:w="144.0" w:type="dxa"/>
            </w:tcMar>
            <w:vAlign w:val="top"/>
          </w:tcPr>
          <w:p w:rsidR="00000000" w:rsidDel="00000000" w:rsidP="00000000" w:rsidRDefault="00000000" w:rsidRPr="00000000" w14:paraId="00000061">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Where we need to be </w:t>
            </w:r>
          </w:p>
        </w:tc>
      </w:tr>
      <w:tr>
        <w:trPr>
          <w:cantSplit w:val="0"/>
          <w:trHeight w:val="5145" w:hRule="atLeast"/>
          <w:tblHeader w:val="0"/>
        </w:trPr>
        <w:tc>
          <w:tcPr>
            <w:tcBorders>
              <w:top w:color="000000" w:space="0" w:sz="6" w:val="single"/>
              <w:left w:color="000000" w:space="0" w:sz="6" w:val="single"/>
              <w:bottom w:color="000000" w:space="0" w:sz="6" w:val="single"/>
              <w:right w:color="000000" w:space="0" w:sz="6" w:val="single"/>
            </w:tcBorders>
            <w:tcMar>
              <w:top w:w="144.0" w:type="dxa"/>
              <w:left w:w="144.0" w:type="dxa"/>
              <w:bottom w:w="144.0" w:type="dxa"/>
              <w:right w:w="144.0" w:type="dxa"/>
            </w:tcMar>
            <w:vAlign w:val="top"/>
          </w:tcPr>
          <w:p w:rsidR="00000000" w:rsidDel="00000000" w:rsidP="00000000" w:rsidRDefault="00000000" w:rsidRPr="00000000" w14:paraId="00000062">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Describe the current state. What’s working? What isn’t? </w:t>
            </w:r>
          </w:p>
          <w:p w:rsidR="00000000" w:rsidDel="00000000" w:rsidP="00000000" w:rsidRDefault="00000000" w:rsidRPr="00000000" w14:paraId="00000063">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4">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5">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6">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7">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8">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9">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A">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B">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C">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D">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E">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6F">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0">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1">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2">
            <w:pPr>
              <w:spacing w:line="240" w:lineRule="auto"/>
              <w:rPr>
                <w:rFonts w:ascii="Inter" w:cs="Inter" w:eastAsia="Inter" w:hAnsi="Inter"/>
              </w:rPr>
            </w:pPr>
            <w:r w:rsidDel="00000000" w:rsidR="00000000" w:rsidRPr="00000000">
              <w:rPr>
                <w:rFonts w:ascii="Inter" w:cs="Inter" w:eastAsia="Inter" w:hAnsi="Inter"/>
                <w:rtl w:val="0"/>
              </w:rPr>
              <w:t xml:space="preserve"> </w:t>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rFonts w:ascii="Inter" w:cs="Inter" w:eastAsia="Inter" w:hAnsi="I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44.0" w:type="dxa"/>
              <w:left w:w="144.0" w:type="dxa"/>
              <w:bottom w:w="144.0" w:type="dxa"/>
              <w:right w:w="144.0" w:type="dxa"/>
            </w:tcMar>
            <w:vAlign w:val="top"/>
          </w:tcPr>
          <w:p w:rsidR="00000000" w:rsidDel="00000000" w:rsidP="00000000" w:rsidRDefault="00000000" w:rsidRPr="00000000" w14:paraId="00000074">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Describe the desired state. What does success look like in 12 months? </w:t>
            </w:r>
          </w:p>
        </w:tc>
      </w:tr>
      <w:tr>
        <w:trPr>
          <w:cantSplit w:val="0"/>
          <w:trHeight w:val="46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44.0" w:type="dxa"/>
              <w:left w:w="144.0" w:type="dxa"/>
              <w:bottom w:w="144.0" w:type="dxa"/>
              <w:right w:w="144.0" w:type="dxa"/>
            </w:tcMar>
            <w:vAlign w:val="top"/>
          </w:tcPr>
          <w:p w:rsidR="00000000" w:rsidDel="00000000" w:rsidP="00000000" w:rsidRDefault="00000000" w:rsidRPr="00000000" w14:paraId="00000075">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Current metrics (revenue, team size, product stage, customer health etc): </w:t>
            </w:r>
          </w:p>
          <w:p w:rsidR="00000000" w:rsidDel="00000000" w:rsidP="00000000" w:rsidRDefault="00000000" w:rsidRPr="00000000" w14:paraId="00000076">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7">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8">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9">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A">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B">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C">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D">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E">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7F">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80">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81">
            <w:pPr>
              <w:spacing w:line="240" w:lineRule="auto"/>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82">
            <w:pPr>
              <w:spacing w:line="240" w:lineRule="auto"/>
              <w:rPr>
                <w:rFonts w:ascii="Inter" w:cs="Inter" w:eastAsia="Inter" w:hAnsi="Inter"/>
              </w:rPr>
            </w:pPr>
            <w:r w:rsidDel="00000000" w:rsidR="00000000" w:rsidRPr="00000000">
              <w:rPr>
                <w:rFonts w:ascii="Inter" w:cs="Inter" w:eastAsia="Inter" w:hAnsi="Inter"/>
                <w:rtl w:val="0"/>
              </w:rPr>
              <w:t xml:space="preserve"> </w:t>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rFonts w:ascii="Inter" w:cs="Inter" w:eastAsia="Inter" w:hAnsi="I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44.0" w:type="dxa"/>
              <w:left w:w="144.0" w:type="dxa"/>
              <w:bottom w:w="144.0" w:type="dxa"/>
              <w:right w:w="144.0" w:type="dxa"/>
            </w:tcMar>
            <w:vAlign w:val="top"/>
          </w:tcPr>
          <w:p w:rsidR="00000000" w:rsidDel="00000000" w:rsidP="00000000" w:rsidRDefault="00000000" w:rsidRPr="00000000" w14:paraId="00000084">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Target metrics: </w:t>
            </w:r>
          </w:p>
        </w:tc>
      </w:tr>
    </w:tbl>
    <w:p w:rsidR="00000000" w:rsidDel="00000000" w:rsidP="00000000" w:rsidRDefault="00000000" w:rsidRPr="00000000" w14:paraId="00000085">
      <w:pPr>
        <w:rPr>
          <w:rFonts w:ascii="Inter" w:cs="Inter" w:eastAsia="Inter" w:hAnsi="Inter"/>
        </w:rPr>
      </w:pPr>
      <w:r w:rsidDel="00000000" w:rsidR="00000000" w:rsidRPr="00000000">
        <w:rPr>
          <w:rtl w:val="0"/>
        </w:rPr>
      </w:r>
    </w:p>
    <w:p w:rsidR="00000000" w:rsidDel="00000000" w:rsidP="00000000" w:rsidRDefault="00000000" w:rsidRPr="00000000" w14:paraId="00000086">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Step 1: Set Company Context</w:t>
      </w:r>
    </w:p>
    <w:p w:rsidR="00000000" w:rsidDel="00000000" w:rsidP="00000000" w:rsidRDefault="00000000" w:rsidRPr="00000000" w14:paraId="00000087">
      <w:pPr>
        <w:rPr>
          <w:color w:val="f4755c"/>
          <w:sz w:val="14"/>
          <w:szCs w:val="14"/>
        </w:rPr>
      </w:pPr>
      <w:r w:rsidDel="00000000" w:rsidR="00000000" w:rsidRPr="00000000">
        <w:rPr>
          <w:rtl w:val="0"/>
        </w:rPr>
      </w:r>
    </w:p>
    <w:p w:rsidR="00000000" w:rsidDel="00000000" w:rsidP="00000000" w:rsidRDefault="00000000" w:rsidRPr="00000000" w14:paraId="00000088">
      <w:pPr>
        <w:rPr>
          <w:rFonts w:ascii="Inter" w:cs="Inter" w:eastAsia="Inter" w:hAnsi="Inter"/>
          <w:sz w:val="24"/>
          <w:szCs w:val="24"/>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Fonts w:ascii="Inter" w:cs="Inter" w:eastAsia="Inter" w:hAnsi="Inter"/>
          <w:rtl w:val="0"/>
        </w:rPr>
        <w:t xml:space="preserve"> </w:t>
        <w:br w:type="textWrapping"/>
      </w:r>
      <w:r w:rsidDel="00000000" w:rsidR="00000000" w:rsidRPr="00000000">
        <w:rPr>
          <w:rFonts w:ascii="Inter" w:cs="Inter" w:eastAsia="Inter" w:hAnsi="Inter"/>
          <w:sz w:val="24"/>
          <w:szCs w:val="24"/>
          <w:rtl w:val="0"/>
        </w:rPr>
        <w:t xml:space="preserve">Every blueprint starts with the same three elements at the top: company goal, core values, and shared team goals. This context ensures every role connects to the bigger picture. </w:t>
      </w:r>
    </w:p>
    <w:p w:rsidR="00000000" w:rsidDel="00000000" w:rsidP="00000000" w:rsidRDefault="00000000" w:rsidRPr="00000000" w14:paraId="00000089">
      <w:pPr>
        <w:rPr>
          <w:rFonts w:ascii="Inter" w:cs="Inter" w:eastAsia="Inter" w:hAnsi="Inter"/>
          <w:sz w:val="24"/>
          <w:szCs w:val="24"/>
        </w:rPr>
      </w:pPr>
      <w:r w:rsidDel="00000000" w:rsidR="00000000" w:rsidRPr="00000000">
        <w:rPr>
          <w:rFonts w:ascii="Inter" w:cs="Inter" w:eastAsia="Inter" w:hAnsi="Inter"/>
          <w:sz w:val="24"/>
          <w:szCs w:val="24"/>
          <w:rtl w:val="0"/>
        </w:rPr>
        <w:t xml:space="preserve"> </w:t>
        <w:br w:type="textWrapping"/>
      </w:r>
      <w:r w:rsidDel="00000000" w:rsidR="00000000" w:rsidRPr="00000000">
        <w:rPr>
          <w:rFonts w:ascii="Inter SemiBold" w:cs="Inter SemiBold" w:eastAsia="Inter SemiBold" w:hAnsi="Inter SemiBold"/>
          <w:sz w:val="24"/>
          <w:szCs w:val="24"/>
          <w:rtl w:val="0"/>
        </w:rPr>
        <w:t xml:space="preserve">Company Goal</w:t>
      </w: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8A">
      <w:pPr>
        <w:rPr>
          <w:rFonts w:ascii="Inter" w:cs="Inter" w:eastAsia="Inter" w:hAnsi="Inter"/>
          <w:sz w:val="24"/>
          <w:szCs w:val="24"/>
        </w:rPr>
      </w:pPr>
      <w:r w:rsidDel="00000000" w:rsidR="00000000" w:rsidRPr="00000000">
        <w:rPr>
          <w:rFonts w:ascii="Inter" w:cs="Inter" w:eastAsia="Inter" w:hAnsi="Inter"/>
          <w:sz w:val="24"/>
          <w:szCs w:val="24"/>
          <w:rtl w:val="0"/>
        </w:rPr>
        <w:t xml:space="preserve">One or two sentences describing what the company is trying to achieve this year. Make it specific and time-bound. </w:t>
      </w:r>
    </w:p>
    <w:p w:rsidR="00000000" w:rsidDel="00000000" w:rsidP="00000000" w:rsidRDefault="00000000" w:rsidRPr="00000000" w14:paraId="0000008B">
      <w:pPr>
        <w:rPr>
          <w:rFonts w:ascii="Inter" w:cs="Inter" w:eastAsia="Inter" w:hAnsi="Inter"/>
          <w:i w:val="1"/>
          <w:iCs w:val="1"/>
          <w:sz w:val="24"/>
          <w:szCs w:val="24"/>
        </w:rPr>
      </w:pPr>
      <w:r w:rsidDel="00000000" w:rsidR="00000000" w:rsidRPr="00000000">
        <w:rPr>
          <w:rFonts w:ascii="Inter" w:cs="Inter" w:eastAsia="Inter" w:hAnsi="Inter"/>
          <w:i w:val="1"/>
          <w:iCs w:val="1"/>
          <w:sz w:val="24"/>
          <w:szCs w:val="24"/>
          <w:rtl w:val="0"/>
        </w:rPr>
        <w:t xml:space="preserve">Example: "Reach $5M ARR by end of Q4 while maintaining 95%+ customer satisfaction." </w:t>
      </w:r>
    </w:p>
    <w:p w:rsidR="00000000" w:rsidDel="00000000" w:rsidP="00000000" w:rsidRDefault="00000000" w:rsidRPr="00000000" w14:paraId="0000008C">
      <w:pPr>
        <w:rPr>
          <w:rFonts w:ascii="Inter" w:cs="Inter" w:eastAsia="Inter" w:hAnsi="Inter"/>
          <w:sz w:val="24"/>
          <w:szCs w:val="24"/>
        </w:rPr>
      </w:pPr>
      <w:r w:rsidDel="00000000" w:rsidR="00000000" w:rsidRPr="00000000">
        <w:rPr>
          <w:rFonts w:ascii="Inter" w:cs="Inter" w:eastAsia="Inter" w:hAnsi="Inter"/>
          <w:sz w:val="24"/>
          <w:szCs w:val="24"/>
          <w:rtl w:val="0"/>
        </w:rPr>
        <w:t xml:space="preserve"> </w:t>
        <w:br w:type="textWrapping"/>
        <w:t xml:space="preserve">The goal should be clear enough that anyone on the team could repeat it without looking it up. If it's vague or forgettable, it won't do its job. </w:t>
      </w:r>
    </w:p>
    <w:p w:rsidR="00000000" w:rsidDel="00000000" w:rsidP="00000000" w:rsidRDefault="00000000" w:rsidRPr="00000000" w14:paraId="0000008D">
      <w:pPr>
        <w:rPr>
          <w:rFonts w:ascii="Inter SemiBold" w:cs="Inter SemiBold" w:eastAsia="Inter SemiBold" w:hAnsi="Inter SemiBold"/>
          <w:sz w:val="24"/>
          <w:szCs w:val="24"/>
        </w:rPr>
      </w:pPr>
      <w:r w:rsidDel="00000000" w:rsidR="00000000" w:rsidRPr="00000000">
        <w:rPr>
          <w:rFonts w:ascii="Inter" w:cs="Inter" w:eastAsia="Inter" w:hAnsi="Inter"/>
          <w:sz w:val="24"/>
          <w:szCs w:val="24"/>
          <w:rtl w:val="0"/>
        </w:rPr>
        <w:t xml:space="preserve"> </w:t>
        <w:br w:type="textWrapping"/>
      </w:r>
      <w:r w:rsidDel="00000000" w:rsidR="00000000" w:rsidRPr="00000000">
        <w:rPr>
          <w:rFonts w:ascii="Inter SemiBold" w:cs="Inter SemiBold" w:eastAsia="Inter SemiBold" w:hAnsi="Inter SemiBold"/>
          <w:sz w:val="24"/>
          <w:szCs w:val="24"/>
          <w:rtl w:val="0"/>
        </w:rPr>
        <w:t xml:space="preserve">Core Values </w:t>
      </w:r>
    </w:p>
    <w:p w:rsidR="00000000" w:rsidDel="00000000" w:rsidP="00000000" w:rsidRDefault="00000000" w:rsidRPr="00000000" w14:paraId="0000008E">
      <w:pPr>
        <w:rPr>
          <w:rFonts w:ascii="Inter" w:cs="Inter" w:eastAsia="Inter" w:hAnsi="Inter"/>
          <w:sz w:val="24"/>
          <w:szCs w:val="24"/>
        </w:rPr>
      </w:pPr>
      <w:r w:rsidDel="00000000" w:rsidR="00000000" w:rsidRPr="00000000">
        <w:rPr>
          <w:rFonts w:ascii="Inter" w:cs="Inter" w:eastAsia="Inter" w:hAnsi="Inter"/>
          <w:sz w:val="24"/>
          <w:szCs w:val="24"/>
          <w:rtl w:val="0"/>
        </w:rPr>
        <w:t xml:space="preserve">Three to five values that guide how decisions get made. These aren't aspirational statements about who you wish you were—they're descriptions of how you actually operate when things get hard. </w:t>
        <w:br w:type="textWrapping"/>
        <w:t xml:space="preserve"> </w:t>
      </w:r>
    </w:p>
    <w:p w:rsidR="00000000" w:rsidDel="00000000" w:rsidP="00000000" w:rsidRDefault="00000000" w:rsidRPr="00000000" w14:paraId="0000008F">
      <w:pPr>
        <w:rPr>
          <w:rFonts w:ascii="Inter" w:cs="Inter" w:eastAsia="Inter" w:hAnsi="Inter"/>
          <w:i w:val="1"/>
          <w:iCs w:val="1"/>
          <w:color w:val="3e418e"/>
          <w:sz w:val="24"/>
          <w:szCs w:val="24"/>
        </w:rPr>
      </w:pPr>
      <w:r w:rsidDel="00000000" w:rsidR="00000000" w:rsidRPr="00000000">
        <w:rPr>
          <w:rFonts w:ascii="Inter" w:cs="Inter" w:eastAsia="Inter" w:hAnsi="Inter"/>
          <w:i w:val="1"/>
          <w:iCs w:val="1"/>
          <w:color w:val="3e418e"/>
          <w:sz w:val="24"/>
          <w:szCs w:val="24"/>
          <w:rtl w:val="0"/>
        </w:rPr>
        <w:t xml:space="preserve">Example: "Bias toward action. Radical transparency. Customer obsession. Build for the long term." </w:t>
      </w:r>
    </w:p>
    <w:p w:rsidR="00000000" w:rsidDel="00000000" w:rsidP="00000000" w:rsidRDefault="00000000" w:rsidRPr="00000000" w14:paraId="00000090">
      <w:pPr>
        <w:rPr>
          <w:rFonts w:ascii="Inter" w:cs="Inter" w:eastAsia="Inter" w:hAnsi="Inter"/>
          <w:sz w:val="24"/>
          <w:szCs w:val="24"/>
        </w:rPr>
      </w:pPr>
      <w:r w:rsidDel="00000000" w:rsidR="00000000" w:rsidRPr="00000000">
        <w:rPr>
          <w:rFonts w:ascii="Inter" w:cs="Inter" w:eastAsia="Inter" w:hAnsi="Inter"/>
          <w:sz w:val="24"/>
          <w:szCs w:val="24"/>
          <w:rtl w:val="0"/>
        </w:rPr>
        <w:t xml:space="preserve"> </w:t>
        <w:br w:type="textWrapping"/>
        <w:t xml:space="preserve">Values matter for blueprints because they shape what "good work" looks like. Someone who hits their outcomes but violates your values isn't succeeding—and the blueprint should make that clear. </w:t>
      </w:r>
    </w:p>
    <w:p w:rsidR="00000000" w:rsidDel="00000000" w:rsidP="00000000" w:rsidRDefault="00000000" w:rsidRPr="00000000" w14:paraId="00000091">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92">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Shared Team Goals </w:t>
      </w:r>
    </w:p>
    <w:p w:rsidR="00000000" w:rsidDel="00000000" w:rsidP="00000000" w:rsidRDefault="00000000" w:rsidRPr="00000000" w14:paraId="00000093">
      <w:pPr>
        <w:rPr>
          <w:rFonts w:ascii="Inter" w:cs="Inter" w:eastAsia="Inter" w:hAnsi="Inter"/>
          <w:sz w:val="24"/>
          <w:szCs w:val="24"/>
        </w:rPr>
      </w:pPr>
      <w:r w:rsidDel="00000000" w:rsidR="00000000" w:rsidRPr="00000000">
        <w:rPr>
          <w:rFonts w:ascii="Inter" w:cs="Inter" w:eastAsia="Inter" w:hAnsi="Inter"/>
          <w:sz w:val="24"/>
          <w:szCs w:val="24"/>
          <w:rtl w:val="0"/>
        </w:rPr>
        <w:t xml:space="preserve">Three to five outcomes the entire leadership team is accountable for. These should ladder up to the company goal and create ownership across functions. </w:t>
        <w:br w:type="textWrapping"/>
        <w:t xml:space="preserve"> </w:t>
      </w:r>
    </w:p>
    <w:p w:rsidR="00000000" w:rsidDel="00000000" w:rsidP="00000000" w:rsidRDefault="00000000" w:rsidRPr="00000000" w14:paraId="00000094">
      <w:pPr>
        <w:rPr>
          <w:rFonts w:ascii="Inter" w:cs="Inter" w:eastAsia="Inter" w:hAnsi="Inter"/>
          <w:i w:val="1"/>
          <w:iCs w:val="1"/>
          <w:color w:val="3e418e"/>
          <w:sz w:val="24"/>
          <w:szCs w:val="24"/>
        </w:rPr>
      </w:pPr>
      <w:r w:rsidDel="00000000" w:rsidR="00000000" w:rsidRPr="00000000">
        <w:rPr>
          <w:rFonts w:ascii="Inter" w:cs="Inter" w:eastAsia="Inter" w:hAnsi="Inter"/>
          <w:i w:val="1"/>
          <w:iCs w:val="1"/>
          <w:color w:val="3e418e"/>
          <w:sz w:val="24"/>
          <w:szCs w:val="24"/>
          <w:rtl w:val="0"/>
        </w:rPr>
        <w:t xml:space="preserve">Example: "Ship v2.0 by June 30. Grow team from 15 to 25. Achieve net revenue retention of 110%+." </w:t>
        <w:br w:type="textWrapping"/>
        <w:t xml:space="preserve"> </w:t>
      </w:r>
    </w:p>
    <w:p w:rsidR="00000000" w:rsidDel="00000000" w:rsidP="00000000" w:rsidRDefault="00000000" w:rsidRPr="00000000" w14:paraId="00000095">
      <w:pPr>
        <w:rPr>
          <w:rFonts w:ascii="Inter" w:cs="Inter" w:eastAsia="Inter" w:hAnsi="Inter"/>
          <w:sz w:val="24"/>
          <w:szCs w:val="24"/>
        </w:rPr>
      </w:pPr>
      <w:r w:rsidDel="00000000" w:rsidR="00000000" w:rsidRPr="00000000">
        <w:rPr>
          <w:rFonts w:ascii="Inter" w:cs="Inter" w:eastAsia="Inter" w:hAnsi="Inter"/>
          <w:sz w:val="24"/>
          <w:szCs w:val="24"/>
          <w:rtl w:val="0"/>
        </w:rPr>
        <w:t xml:space="preserve">Shared goals prevent silos. When engineering knows that sales is accountable for pipeline growth—and vice versa—people start thinking about how their work affects other functions, not just their own metrics. </w:t>
      </w:r>
    </w:p>
    <w:p w:rsidR="00000000" w:rsidDel="00000000" w:rsidP="00000000" w:rsidRDefault="00000000" w:rsidRPr="00000000" w14:paraId="00000096">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97">
      <w:pPr>
        <w:rPr>
          <w:rFonts w:ascii="Inter" w:cs="Inter" w:eastAsia="Inter" w:hAnsi="Inter"/>
          <w:sz w:val="24"/>
          <w:szCs w:val="24"/>
        </w:rPr>
      </w:pPr>
      <w:r w:rsidDel="00000000" w:rsidR="00000000" w:rsidRPr="00000000">
        <w:rPr>
          <w:rFonts w:ascii="Inter" w:cs="Inter" w:eastAsia="Inter" w:hAnsi="Inter"/>
          <w:sz w:val="24"/>
          <w:szCs w:val="24"/>
          <w:rtl w:val="0"/>
        </w:rPr>
        <w:t xml:space="preserve">Write this once. Create a single document with your company goal, values, and shared team goals. Copy this context into the top of every blueprint you create. Update it when the company's direction changes, typically once a year or when something significant shifts. </w:t>
      </w:r>
    </w:p>
    <w:p w:rsidR="00000000" w:rsidDel="00000000" w:rsidP="00000000" w:rsidRDefault="00000000" w:rsidRPr="00000000" w14:paraId="00000098">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9">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A">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B">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C">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E">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F">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0">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2">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4">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5">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6">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8">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9">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A">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B">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C">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E">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AF">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0">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2">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3">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B4">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Step 2: create your first blueprint</w:t>
      </w:r>
    </w:p>
    <w:p w:rsidR="00000000" w:rsidDel="00000000" w:rsidP="00000000" w:rsidRDefault="00000000" w:rsidRPr="00000000" w14:paraId="000000B5">
      <w:pPr>
        <w:rPr>
          <w:color w:val="f4755c"/>
          <w:sz w:val="20"/>
          <w:szCs w:val="20"/>
        </w:rPr>
      </w:pPr>
      <w:r w:rsidDel="00000000" w:rsidR="00000000" w:rsidRPr="00000000">
        <w:rPr>
          <w:rtl w:val="0"/>
        </w:rPr>
      </w:r>
    </w:p>
    <w:p w:rsidR="00000000" w:rsidDel="00000000" w:rsidP="00000000" w:rsidRDefault="00000000" w:rsidRPr="00000000" w14:paraId="000000B6">
      <w:pPr>
        <w:rPr>
          <w:rFonts w:ascii="Inter" w:cs="Inter" w:eastAsia="Inter" w:hAnsi="Inter"/>
          <w:sz w:val="24"/>
          <w:szCs w:val="24"/>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Fonts w:ascii="Inter" w:cs="Inter" w:eastAsia="Inter" w:hAnsi="Inter"/>
          <w:rtl w:val="0"/>
        </w:rPr>
        <w:br w:type="textWrapping"/>
      </w:r>
      <w:r w:rsidDel="00000000" w:rsidR="00000000" w:rsidRPr="00000000">
        <w:rPr>
          <w:rFonts w:ascii="Inter SemiBold" w:cs="Inter SemiBold" w:eastAsia="Inter SemiBold" w:hAnsi="Inter SemiBold"/>
          <w:sz w:val="24"/>
          <w:szCs w:val="24"/>
          <w:rtl w:val="0"/>
        </w:rPr>
        <w:t xml:space="preserve">If You Want to Test This First </w:t>
      </w:r>
      <w:r w:rsidDel="00000000" w:rsidR="00000000" w:rsidRPr="00000000">
        <w:rPr>
          <w:rFonts w:ascii="Inter" w:cs="Inter" w:eastAsia="Inter" w:hAnsi="Inter"/>
          <w:sz w:val="24"/>
          <w:szCs w:val="24"/>
          <w:rtl w:val="0"/>
        </w:rPr>
        <w:br w:type="textWrapping"/>
        <w:t xml:space="preserve"> </w:t>
      </w:r>
    </w:p>
    <w:p w:rsidR="00000000" w:rsidDel="00000000" w:rsidP="00000000" w:rsidRDefault="00000000" w:rsidRPr="00000000" w14:paraId="000000B7">
      <w:pPr>
        <w:rPr>
          <w:rFonts w:ascii="Inter" w:cs="Inter" w:eastAsia="Inter" w:hAnsi="Inter"/>
          <w:sz w:val="24"/>
          <w:szCs w:val="24"/>
        </w:rPr>
      </w:pPr>
      <w:r w:rsidDel="00000000" w:rsidR="00000000" w:rsidRPr="00000000">
        <w:rPr>
          <w:rFonts w:ascii="Inter" w:cs="Inter" w:eastAsia="Inter" w:hAnsi="Inter"/>
          <w:sz w:val="24"/>
          <w:szCs w:val="24"/>
          <w:rtl w:val="0"/>
        </w:rPr>
        <w:t xml:space="preserve">You don't need to roll this out company-wide to see if it works. Start with one role—your own. </w:t>
        <w:br w:type="textWrapping"/>
        <w:t xml:space="preserve"> </w:t>
      </w:r>
    </w:p>
    <w:p w:rsidR="00000000" w:rsidDel="00000000" w:rsidP="00000000" w:rsidRDefault="00000000" w:rsidRPr="00000000" w14:paraId="000000B8">
      <w:pPr>
        <w:rPr>
          <w:rFonts w:ascii="Inter" w:cs="Inter" w:eastAsia="Inter" w:hAnsi="Inter"/>
          <w:sz w:val="24"/>
          <w:szCs w:val="24"/>
        </w:rPr>
      </w:pPr>
      <w:r w:rsidDel="00000000" w:rsidR="00000000" w:rsidRPr="00000000">
        <w:rPr>
          <w:rFonts w:ascii="Inter" w:cs="Inter" w:eastAsia="Inter" w:hAnsi="Inter"/>
          <w:sz w:val="24"/>
          <w:szCs w:val="24"/>
          <w:rtl w:val="0"/>
        </w:rPr>
        <w:t xml:space="preserve">As a founder or leader, you need this clarity anyway. What are the three outcomes that matter most for your role this quarter? What should you obsess over? What are the domains you're responsible for, and how will you know you're succeeding in each? If you can't answer these questions for yourself, you'll struggle to answer them for anyone else. </w:t>
        <w:br w:type="textWrapping"/>
        <w:t xml:space="preserve"> </w:t>
      </w:r>
    </w:p>
    <w:p w:rsidR="00000000" w:rsidDel="00000000" w:rsidP="00000000" w:rsidRDefault="00000000" w:rsidRPr="00000000" w14:paraId="000000B9">
      <w:pPr>
        <w:rPr>
          <w:rFonts w:ascii="Inter" w:cs="Inter" w:eastAsia="Inter" w:hAnsi="Inter"/>
          <w:sz w:val="24"/>
          <w:szCs w:val="24"/>
        </w:rPr>
      </w:pPr>
      <w:r w:rsidDel="00000000" w:rsidR="00000000" w:rsidRPr="00000000">
        <w:rPr>
          <w:rFonts w:ascii="Inter" w:cs="Inter" w:eastAsia="Inter" w:hAnsi="Inter"/>
          <w:sz w:val="24"/>
          <w:szCs w:val="24"/>
          <w:rtl w:val="0"/>
        </w:rPr>
        <w:t xml:space="preserve">Create your own blueprint first. Live with it for a few weeks. See whether it sharpens your focus or feels like overhead. </w:t>
      </w:r>
    </w:p>
    <w:p w:rsidR="00000000" w:rsidDel="00000000" w:rsidP="00000000" w:rsidRDefault="00000000" w:rsidRPr="00000000" w14:paraId="000000BA">
      <w:pPr>
        <w:rPr>
          <w:rFonts w:ascii="Inter SemiBold" w:cs="Inter SemiBold" w:eastAsia="Inter SemiBold" w:hAnsi="Inter SemiBold"/>
        </w:rPr>
      </w:pPr>
      <w:r w:rsidDel="00000000" w:rsidR="00000000" w:rsidRPr="00000000">
        <w:rPr>
          <w:rFonts w:ascii="Inter SemiBold" w:cs="Inter SemiBold" w:eastAsia="Inter SemiBold" w:hAnsi="Inter SemiBold"/>
          <w:rtl w:val="0"/>
        </w:rPr>
        <w:t xml:space="preserve"> </w:t>
      </w:r>
    </w:p>
    <w:p w:rsidR="00000000" w:rsidDel="00000000" w:rsidP="00000000" w:rsidRDefault="00000000" w:rsidRPr="00000000" w14:paraId="000000BB">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Top 3 Quarterly Outcomes </w:t>
      </w:r>
    </w:p>
    <w:p w:rsidR="00000000" w:rsidDel="00000000" w:rsidP="00000000" w:rsidRDefault="00000000" w:rsidRPr="00000000" w14:paraId="000000BC">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D">
      <w:pPr>
        <w:rPr>
          <w:rFonts w:ascii="Inter" w:cs="Inter" w:eastAsia="Inter" w:hAnsi="Inter"/>
          <w:sz w:val="24"/>
          <w:szCs w:val="24"/>
        </w:rPr>
      </w:pPr>
      <w:r w:rsidDel="00000000" w:rsidR="00000000" w:rsidRPr="00000000">
        <w:rPr>
          <w:rFonts w:ascii="Inter" w:cs="Inter" w:eastAsia="Inter" w:hAnsi="Inter"/>
          <w:sz w:val="24"/>
          <w:szCs w:val="24"/>
          <w:rtl w:val="0"/>
        </w:rPr>
        <w:t xml:space="preserve">Start here because it forces you to think about what matters most right now. If this person only accomplished three things this quarter, what would move the business forward? What would signal to you that they're succeeding? Be specific—not "improve customer satisfaction" but "increase CSAT from 42 to 50 by end of quarter." </w:t>
      </w:r>
    </w:p>
    <w:p w:rsidR="00000000" w:rsidDel="00000000" w:rsidP="00000000" w:rsidRDefault="00000000" w:rsidRPr="00000000" w14:paraId="000000BE">
      <w:pPr>
        <w:rPr>
          <w:rFonts w:ascii="Inter" w:cs="Inter" w:eastAsia="Inter" w:hAnsi="Inter"/>
          <w:i w:val="1"/>
          <w:iCs w:val="1"/>
          <w:sz w:val="24"/>
          <w:szCs w:val="24"/>
        </w:rPr>
      </w:pPr>
      <w:r w:rsidDel="00000000" w:rsidR="00000000" w:rsidRPr="00000000">
        <w:rPr>
          <w:rFonts w:ascii="Inter" w:cs="Inter" w:eastAsia="Inter" w:hAnsi="Inter"/>
          <w:sz w:val="24"/>
          <w:szCs w:val="24"/>
          <w:rtl w:val="0"/>
        </w:rPr>
        <w:t xml:space="preserve">The constraint matters. Picking only three outcomes forces you to prioritize. If everything is important, nothing is. The three you choose should be ambitious enough to require focus and clear enough to measure without ambiguity. </w:t>
        <w:br w:type="textWrapping"/>
      </w:r>
      <w:r w:rsidDel="00000000" w:rsidR="00000000" w:rsidRPr="00000000">
        <w:rPr>
          <w:rFonts w:ascii="Inter" w:cs="Inter" w:eastAsia="Inter" w:hAnsi="Inter"/>
          <w:i w:val="1"/>
          <w:iCs w:val="1"/>
          <w:sz w:val="24"/>
          <w:szCs w:val="24"/>
          <w:rtl w:val="0"/>
        </w:rPr>
        <w:t xml:space="preserve"> </w:t>
      </w:r>
    </w:p>
    <w:p w:rsidR="00000000" w:rsidDel="00000000" w:rsidP="00000000" w:rsidRDefault="00000000" w:rsidRPr="00000000" w14:paraId="000000BF">
      <w:pPr>
        <w:rPr>
          <w:rFonts w:ascii="Inter" w:cs="Inter" w:eastAsia="Inter" w:hAnsi="Inter"/>
          <w:i w:val="1"/>
          <w:iCs w:val="1"/>
          <w:sz w:val="24"/>
          <w:szCs w:val="24"/>
        </w:rPr>
      </w:pPr>
      <w:r w:rsidDel="00000000" w:rsidR="00000000" w:rsidRPr="00000000">
        <w:rPr>
          <w:rFonts w:ascii="Inter" w:cs="Inter" w:eastAsia="Inter" w:hAnsi="Inter"/>
          <w:i w:val="1"/>
          <w:iCs w:val="1"/>
          <w:sz w:val="24"/>
          <w:szCs w:val="24"/>
          <w:rtl w:val="0"/>
        </w:rPr>
        <w:t xml:space="preserve">Example for a VP of Engineering: </w:t>
      </w:r>
    </w:p>
    <w:p w:rsidR="00000000" w:rsidDel="00000000" w:rsidP="00000000" w:rsidRDefault="00000000" w:rsidRPr="00000000" w14:paraId="000000C0">
      <w:pPr>
        <w:numPr>
          <w:ilvl w:val="0"/>
          <w:numId w:val="5"/>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Ship Q1 roadmap with 90%+ of committed features delivered on time </w:t>
      </w:r>
    </w:p>
    <w:p w:rsidR="00000000" w:rsidDel="00000000" w:rsidP="00000000" w:rsidRDefault="00000000" w:rsidRPr="00000000" w14:paraId="000000C1">
      <w:pPr>
        <w:numPr>
          <w:ilvl w:val="0"/>
          <w:numId w:val="21"/>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Reduce critical bug count from 15 to under 5 by end of quarter </w:t>
      </w:r>
    </w:p>
    <w:p w:rsidR="00000000" w:rsidDel="00000000" w:rsidP="00000000" w:rsidRDefault="00000000" w:rsidRPr="00000000" w14:paraId="000000C2">
      <w:pPr>
        <w:numPr>
          <w:ilvl w:val="0"/>
          <w:numId w:val="35"/>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Achieve 85%+ team satisfaction score on clarity and direction </w:t>
      </w:r>
    </w:p>
    <w:p w:rsidR="00000000" w:rsidDel="00000000" w:rsidP="00000000" w:rsidRDefault="00000000" w:rsidRPr="00000000" w14:paraId="000000C3">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C4">
      <w:pPr>
        <w:rPr>
          <w:rFonts w:ascii="Inter" w:cs="Inter" w:eastAsia="Inter" w:hAnsi="Inter"/>
          <w:sz w:val="24"/>
          <w:szCs w:val="24"/>
        </w:rPr>
      </w:pPr>
      <w:r w:rsidDel="00000000" w:rsidR="00000000" w:rsidRPr="00000000">
        <w:rPr>
          <w:rFonts w:ascii="Inter" w:cs="Inter" w:eastAsia="Inter" w:hAnsi="Inter"/>
          <w:sz w:val="24"/>
          <w:szCs w:val="24"/>
          <w:rtl w:val="0"/>
        </w:rPr>
        <w:t xml:space="preserve">These aren't tasks. They're results. If you find yourself writing "conduct weekly one-on-ones" or "attend sprint planning," you're describing activity, not outcomes. Rewrite until you're measuring impact. </w:t>
      </w:r>
    </w:p>
    <w:p w:rsidR="00000000" w:rsidDel="00000000" w:rsidP="00000000" w:rsidRDefault="00000000" w:rsidRPr="00000000" w14:paraId="000000C5">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C6">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Role Mandate </w:t>
      </w:r>
    </w:p>
    <w:p w:rsidR="00000000" w:rsidDel="00000000" w:rsidP="00000000" w:rsidRDefault="00000000" w:rsidRPr="00000000" w14:paraId="000000C7">
      <w:pPr>
        <w:rPr>
          <w:rFonts w:ascii="Inter" w:cs="Inter" w:eastAsia="Inter" w:hAnsi="Inter"/>
          <w:sz w:val="24"/>
          <w:szCs w:val="24"/>
        </w:rPr>
      </w:pPr>
      <w:r w:rsidDel="00000000" w:rsidR="00000000" w:rsidRPr="00000000">
        <w:rPr>
          <w:rFonts w:ascii="Inter" w:cs="Inter" w:eastAsia="Inter" w:hAnsi="Inter"/>
          <w:sz w:val="24"/>
          <w:szCs w:val="24"/>
          <w:rtl w:val="0"/>
        </w:rPr>
        <w:t xml:space="preserve">One or two sentences answering: why does this role exist? </w:t>
      </w:r>
    </w:p>
    <w:p w:rsidR="00000000" w:rsidDel="00000000" w:rsidP="00000000" w:rsidRDefault="00000000" w:rsidRPr="00000000" w14:paraId="000000C8">
      <w:pPr>
        <w:rPr>
          <w:rFonts w:ascii="Inter" w:cs="Inter" w:eastAsia="Inter" w:hAnsi="Inter"/>
          <w:sz w:val="24"/>
          <w:szCs w:val="24"/>
        </w:rPr>
      </w:pPr>
      <w:r w:rsidDel="00000000" w:rsidR="00000000" w:rsidRPr="00000000">
        <w:rPr>
          <w:rFonts w:ascii="Inter" w:cs="Inter" w:eastAsia="Inter" w:hAnsi="Inter"/>
          <w:sz w:val="24"/>
          <w:szCs w:val="24"/>
          <w:rtl w:val="0"/>
        </w:rPr>
        <w:t xml:space="preserve">The mandate should inspire forward momentum while staying grounded in reality. It's a long-term statement that anchors everything else. </w:t>
        <w:br w:type="textWrapping"/>
        <w:t xml:space="preserve"> </w:t>
      </w:r>
    </w:p>
    <w:p w:rsidR="00000000" w:rsidDel="00000000" w:rsidP="00000000" w:rsidRDefault="00000000" w:rsidRPr="00000000" w14:paraId="000000C9">
      <w:pPr>
        <w:rPr>
          <w:rFonts w:ascii="Inter" w:cs="Inter" w:eastAsia="Inter" w:hAnsi="Inter"/>
          <w:i w:val="1"/>
          <w:iCs w:val="1"/>
          <w:sz w:val="24"/>
          <w:szCs w:val="24"/>
        </w:rPr>
      </w:pPr>
      <w:r w:rsidDel="00000000" w:rsidR="00000000" w:rsidRPr="00000000">
        <w:rPr>
          <w:rFonts w:ascii="Inter" w:cs="Inter" w:eastAsia="Inter" w:hAnsi="Inter"/>
          <w:i w:val="1"/>
          <w:iCs w:val="1"/>
          <w:sz w:val="24"/>
          <w:szCs w:val="24"/>
          <w:rtl w:val="0"/>
        </w:rPr>
        <w:t xml:space="preserve">Examples: </w:t>
      </w:r>
    </w:p>
    <w:p w:rsidR="00000000" w:rsidDel="00000000" w:rsidP="00000000" w:rsidRDefault="00000000" w:rsidRPr="00000000" w14:paraId="000000CA">
      <w:pPr>
        <w:numPr>
          <w:ilvl w:val="0"/>
          <w:numId w:val="10"/>
        </w:numPr>
        <w:ind w:left="720" w:hanging="360"/>
        <w:rPr>
          <w:rFonts w:ascii="Inter" w:cs="Inter" w:eastAsia="Inter" w:hAnsi="Inter"/>
          <w:color w:val="3e418e"/>
          <w:sz w:val="20"/>
          <w:szCs w:val="20"/>
        </w:rPr>
      </w:pPr>
      <w:r w:rsidDel="00000000" w:rsidR="00000000" w:rsidRPr="00000000">
        <w:rPr>
          <w:rFonts w:ascii="Inter SemiBold" w:cs="Inter SemiBold" w:eastAsia="Inter SemiBold" w:hAnsi="Inter SemiBold"/>
          <w:color w:val="3e418e"/>
          <w:sz w:val="24"/>
          <w:szCs w:val="24"/>
          <w:rtl w:val="0"/>
        </w:rPr>
        <w:t xml:space="preserve">Customer Success Manager:</w:t>
      </w:r>
      <w:r w:rsidDel="00000000" w:rsidR="00000000" w:rsidRPr="00000000">
        <w:rPr>
          <w:rFonts w:ascii="Inter" w:cs="Inter" w:eastAsia="Inter" w:hAnsi="Inter"/>
          <w:color w:val="3e418e"/>
          <w:sz w:val="24"/>
          <w:szCs w:val="24"/>
          <w:rtl w:val="0"/>
        </w:rPr>
        <w:t xml:space="preserve"> "Own customer relationships post-sale to drive retention, expansion, and referrals while ensuring customers achieve their desired outcomes." </w:t>
      </w:r>
    </w:p>
    <w:p w:rsidR="00000000" w:rsidDel="00000000" w:rsidP="00000000" w:rsidRDefault="00000000" w:rsidRPr="00000000" w14:paraId="000000CB">
      <w:pPr>
        <w:numPr>
          <w:ilvl w:val="0"/>
          <w:numId w:val="8"/>
        </w:numPr>
        <w:ind w:left="720" w:hanging="360"/>
        <w:rPr>
          <w:rFonts w:ascii="Inter" w:cs="Inter" w:eastAsia="Inter" w:hAnsi="Inter"/>
          <w:color w:val="3e418e"/>
          <w:sz w:val="20"/>
          <w:szCs w:val="20"/>
        </w:rPr>
      </w:pPr>
      <w:r w:rsidDel="00000000" w:rsidR="00000000" w:rsidRPr="00000000">
        <w:rPr>
          <w:rFonts w:ascii="Inter SemiBold" w:cs="Inter SemiBold" w:eastAsia="Inter SemiBold" w:hAnsi="Inter SemiBold"/>
          <w:color w:val="3e418e"/>
          <w:sz w:val="24"/>
          <w:szCs w:val="24"/>
          <w:rtl w:val="0"/>
        </w:rPr>
        <w:t xml:space="preserve">Product Manager:</w:t>
      </w:r>
      <w:r w:rsidDel="00000000" w:rsidR="00000000" w:rsidRPr="00000000">
        <w:rPr>
          <w:rFonts w:ascii="Inter" w:cs="Inter" w:eastAsia="Inter" w:hAnsi="Inter"/>
          <w:color w:val="3e418e"/>
          <w:sz w:val="24"/>
          <w:szCs w:val="24"/>
          <w:rtl w:val="0"/>
        </w:rPr>
        <w:t xml:space="preserve"> "Define and prioritize what we build to maximize customer value and business impact while maintaining team focus and velocity." </w:t>
      </w:r>
    </w:p>
    <w:p w:rsidR="00000000" w:rsidDel="00000000" w:rsidP="00000000" w:rsidRDefault="00000000" w:rsidRPr="00000000" w14:paraId="000000CC">
      <w:pPr>
        <w:numPr>
          <w:ilvl w:val="0"/>
          <w:numId w:val="15"/>
        </w:numPr>
        <w:ind w:left="720" w:hanging="360"/>
        <w:rPr>
          <w:rFonts w:ascii="Inter" w:cs="Inter" w:eastAsia="Inter" w:hAnsi="Inter"/>
          <w:color w:val="3e418e"/>
          <w:sz w:val="20"/>
          <w:szCs w:val="20"/>
        </w:rPr>
      </w:pPr>
      <w:r w:rsidDel="00000000" w:rsidR="00000000" w:rsidRPr="00000000">
        <w:rPr>
          <w:rFonts w:ascii="Inter SemiBold" w:cs="Inter SemiBold" w:eastAsia="Inter SemiBold" w:hAnsi="Inter SemiBold"/>
          <w:color w:val="3e418e"/>
          <w:sz w:val="24"/>
          <w:szCs w:val="24"/>
          <w:rtl w:val="0"/>
        </w:rPr>
        <w:t xml:space="preserve">Head of Marketing:</w:t>
      </w:r>
      <w:r w:rsidDel="00000000" w:rsidR="00000000" w:rsidRPr="00000000">
        <w:rPr>
          <w:rFonts w:ascii="Inter" w:cs="Inter" w:eastAsia="Inter" w:hAnsi="Inter"/>
          <w:color w:val="3e418e"/>
          <w:sz w:val="24"/>
          <w:szCs w:val="24"/>
          <w:rtl w:val="0"/>
        </w:rPr>
        <w:t xml:space="preserve"> "Drive qualified pipeline and brand awareness through integrated campaigns while building a repeatable, scalable growth engine." </w:t>
      </w:r>
    </w:p>
    <w:p w:rsidR="00000000" w:rsidDel="00000000" w:rsidP="00000000" w:rsidRDefault="00000000" w:rsidRPr="00000000" w14:paraId="000000CD">
      <w:pPr>
        <w:rPr>
          <w:rFonts w:ascii="Inter SemiBold" w:cs="Inter SemiBold" w:eastAsia="Inter SemiBold" w:hAnsi="Inter SemiBold"/>
          <w:sz w:val="24"/>
          <w:szCs w:val="24"/>
        </w:rPr>
      </w:pPr>
      <w:r w:rsidDel="00000000" w:rsidR="00000000" w:rsidRPr="00000000">
        <w:rPr>
          <w:rFonts w:ascii="Inter" w:cs="Inter" w:eastAsia="Inter" w:hAnsi="Inter"/>
          <w:sz w:val="24"/>
          <w:szCs w:val="24"/>
          <w:rtl w:val="0"/>
        </w:rPr>
        <w:t xml:space="preserve"> </w:t>
        <w:br w:type="textWrapping"/>
        <w:t xml:space="preserve">Test it: if someone asks "why does this role exist?" could you answer with this mandate? </w:t>
        <w:br w:type="textWrapping"/>
      </w:r>
      <w:r w:rsidDel="00000000" w:rsidR="00000000" w:rsidRPr="00000000">
        <w:rPr>
          <w:rFonts w:ascii="Inter SemiBold" w:cs="Inter SemiBold" w:eastAsia="Inter SemiBold" w:hAnsi="Inter SemiBold"/>
          <w:sz w:val="24"/>
          <w:szCs w:val="24"/>
          <w:rtl w:val="0"/>
        </w:rPr>
        <w:t xml:space="preserve"> </w:t>
      </w:r>
    </w:p>
    <w:p w:rsidR="00000000" w:rsidDel="00000000" w:rsidP="00000000" w:rsidRDefault="00000000" w:rsidRPr="00000000" w14:paraId="000000CE">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Obsess Over </w:t>
      </w:r>
    </w:p>
    <w:p w:rsidR="00000000" w:rsidDel="00000000" w:rsidP="00000000" w:rsidRDefault="00000000" w:rsidRPr="00000000" w14:paraId="000000CF">
      <w:pPr>
        <w:rPr>
          <w:rFonts w:ascii="Inter" w:cs="Inter" w:eastAsia="Inter" w:hAnsi="Inter"/>
          <w:sz w:val="24"/>
          <w:szCs w:val="24"/>
        </w:rPr>
      </w:pPr>
      <w:r w:rsidDel="00000000" w:rsidR="00000000" w:rsidRPr="00000000">
        <w:rPr>
          <w:rFonts w:ascii="Inter" w:cs="Inter" w:eastAsia="Inter" w:hAnsi="Inter"/>
          <w:sz w:val="24"/>
          <w:szCs w:val="24"/>
          <w:rtl w:val="0"/>
        </w:rPr>
        <w:t xml:space="preserve">Name the one thing this person should care about more than anyone else—the lens through which they make decisions. </w:t>
      </w:r>
    </w:p>
    <w:p w:rsidR="00000000" w:rsidDel="00000000" w:rsidP="00000000" w:rsidRDefault="00000000" w:rsidRPr="00000000" w14:paraId="000000D0">
      <w:pPr>
        <w:rPr>
          <w:rFonts w:ascii="Inter" w:cs="Inter" w:eastAsia="Inter" w:hAnsi="Inter"/>
          <w:sz w:val="24"/>
          <w:szCs w:val="24"/>
        </w:rPr>
      </w:pPr>
      <w:r w:rsidDel="00000000" w:rsidR="00000000" w:rsidRPr="00000000">
        <w:rPr>
          <w:rFonts w:ascii="Inter" w:cs="Inter" w:eastAsia="Inter" w:hAnsi="Inter"/>
          <w:sz w:val="24"/>
          <w:szCs w:val="24"/>
          <w:rtl w:val="0"/>
        </w:rPr>
        <w:t xml:space="preserve">This is the priority that must never get dropped, even when everything else competes for attention. It's what you want them thinking about when they're deciding what to work on, how to allocate their time, or whether to push back on a request. </w:t>
      </w:r>
    </w:p>
    <w:p w:rsidR="00000000" w:rsidDel="00000000" w:rsidP="00000000" w:rsidRDefault="00000000" w:rsidRPr="00000000" w14:paraId="000000D1">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D2">
      <w:pPr>
        <w:rPr>
          <w:rFonts w:ascii="Inter" w:cs="Inter" w:eastAsia="Inter" w:hAnsi="Inter"/>
          <w:i w:val="1"/>
          <w:iCs w:val="1"/>
          <w:sz w:val="24"/>
          <w:szCs w:val="24"/>
        </w:rPr>
      </w:pPr>
      <w:r w:rsidDel="00000000" w:rsidR="00000000" w:rsidRPr="00000000">
        <w:rPr>
          <w:rFonts w:ascii="Inter" w:cs="Inter" w:eastAsia="Inter" w:hAnsi="Inter"/>
          <w:i w:val="1"/>
          <w:iCs w:val="1"/>
          <w:sz w:val="24"/>
          <w:szCs w:val="24"/>
          <w:rtl w:val="0"/>
        </w:rPr>
        <w:t xml:space="preserve">Examples:  </w:t>
      </w:r>
    </w:p>
    <w:p w:rsidR="00000000" w:rsidDel="00000000" w:rsidP="00000000" w:rsidRDefault="00000000" w:rsidRPr="00000000" w14:paraId="000000D3">
      <w:pPr>
        <w:numPr>
          <w:ilvl w:val="0"/>
          <w:numId w:val="3"/>
        </w:numPr>
        <w:ind w:left="720" w:hanging="360"/>
        <w:rPr>
          <w:rFonts w:ascii="Inter" w:cs="Inter" w:eastAsia="Inter" w:hAnsi="Inter"/>
          <w:color w:val="3e418e"/>
          <w:sz w:val="20"/>
          <w:szCs w:val="20"/>
        </w:rPr>
      </w:pPr>
      <w:r w:rsidDel="00000000" w:rsidR="00000000" w:rsidRPr="00000000">
        <w:rPr>
          <w:rFonts w:ascii="Inter SemiBold" w:cs="Inter SemiBold" w:eastAsia="Inter SemiBold" w:hAnsi="Inter SemiBold"/>
          <w:color w:val="3e418e"/>
          <w:sz w:val="24"/>
          <w:szCs w:val="24"/>
          <w:rtl w:val="0"/>
        </w:rPr>
        <w:t xml:space="preserve">Designer: </w:t>
      </w:r>
      <w:r w:rsidDel="00000000" w:rsidR="00000000" w:rsidRPr="00000000">
        <w:rPr>
          <w:rFonts w:ascii="Inter" w:cs="Inter" w:eastAsia="Inter" w:hAnsi="Inter"/>
          <w:color w:val="3e418e"/>
          <w:sz w:val="24"/>
          <w:szCs w:val="24"/>
          <w:rtl w:val="0"/>
        </w:rPr>
        <w:t xml:space="preserve">"Usability and craft—nothing ships if it's hard to use or feels unfinished." </w:t>
      </w:r>
    </w:p>
    <w:p w:rsidR="00000000" w:rsidDel="00000000" w:rsidP="00000000" w:rsidRDefault="00000000" w:rsidRPr="00000000" w14:paraId="000000D4">
      <w:pPr>
        <w:numPr>
          <w:ilvl w:val="0"/>
          <w:numId w:val="33"/>
        </w:numPr>
        <w:ind w:left="720" w:hanging="360"/>
        <w:rPr>
          <w:rFonts w:ascii="Inter" w:cs="Inter" w:eastAsia="Inter" w:hAnsi="Inter"/>
          <w:color w:val="3e418e"/>
          <w:sz w:val="20"/>
          <w:szCs w:val="20"/>
        </w:rPr>
      </w:pPr>
      <w:r w:rsidDel="00000000" w:rsidR="00000000" w:rsidRPr="00000000">
        <w:rPr>
          <w:rFonts w:ascii="Inter SemiBold" w:cs="Inter SemiBold" w:eastAsia="Inter SemiBold" w:hAnsi="Inter SemiBold"/>
          <w:color w:val="3e418e"/>
          <w:sz w:val="24"/>
          <w:szCs w:val="24"/>
          <w:rtl w:val="0"/>
        </w:rPr>
        <w:t xml:space="preserve">Engineer:</w:t>
      </w:r>
      <w:r w:rsidDel="00000000" w:rsidR="00000000" w:rsidRPr="00000000">
        <w:rPr>
          <w:rFonts w:ascii="Inter" w:cs="Inter" w:eastAsia="Inter" w:hAnsi="Inter"/>
          <w:color w:val="3e418e"/>
          <w:sz w:val="24"/>
          <w:szCs w:val="24"/>
          <w:rtl w:val="0"/>
        </w:rPr>
        <w:t xml:space="preserve"> "Speed and reliability—ship fast without breaking things." </w:t>
      </w:r>
    </w:p>
    <w:p w:rsidR="00000000" w:rsidDel="00000000" w:rsidP="00000000" w:rsidRDefault="00000000" w:rsidRPr="00000000" w14:paraId="000000D5">
      <w:pPr>
        <w:numPr>
          <w:ilvl w:val="0"/>
          <w:numId w:val="26"/>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Product Manager: "Focus and outcomes—say no to good ideas so we can ship great ones." </w:t>
      </w:r>
    </w:p>
    <w:p w:rsidR="00000000" w:rsidDel="00000000" w:rsidP="00000000" w:rsidRDefault="00000000" w:rsidRPr="00000000" w14:paraId="000000D6">
      <w:pPr>
        <w:numPr>
          <w:ilvl w:val="0"/>
          <w:numId w:val="11"/>
        </w:numPr>
        <w:ind w:left="720" w:hanging="360"/>
        <w:rPr>
          <w:rFonts w:ascii="Inter" w:cs="Inter" w:eastAsia="Inter" w:hAnsi="Inter"/>
          <w:sz w:val="20"/>
          <w:szCs w:val="20"/>
        </w:rPr>
      </w:pPr>
      <w:r w:rsidDel="00000000" w:rsidR="00000000" w:rsidRPr="00000000">
        <w:rPr>
          <w:rFonts w:ascii="Inter SemiBold" w:cs="Inter SemiBold" w:eastAsia="Inter SemiBold" w:hAnsi="Inter SemiBold"/>
          <w:color w:val="3e418e"/>
          <w:sz w:val="24"/>
          <w:szCs w:val="24"/>
          <w:rtl w:val="0"/>
        </w:rPr>
        <w:t xml:space="preserve">Sales Leader:</w:t>
      </w:r>
      <w:r w:rsidDel="00000000" w:rsidR="00000000" w:rsidRPr="00000000">
        <w:rPr>
          <w:rFonts w:ascii="Inter" w:cs="Inter" w:eastAsia="Inter" w:hAnsi="Inter"/>
          <w:color w:val="3e418e"/>
          <w:sz w:val="24"/>
          <w:szCs w:val="24"/>
          <w:rtl w:val="0"/>
        </w:rPr>
        <w:t xml:space="preserve"> "Pipeline quality—volume means nothing if deals don't close." </w:t>
      </w:r>
      <w:r w:rsidDel="00000000" w:rsidR="00000000" w:rsidRPr="00000000">
        <w:rPr>
          <w:rFonts w:ascii="Inter" w:cs="Inter" w:eastAsia="Inter" w:hAnsi="Inter"/>
          <w:sz w:val="24"/>
          <w:szCs w:val="24"/>
          <w:rtl w:val="0"/>
        </w:rPr>
        <w:br w:type="textWrapping"/>
        <w:t xml:space="preserve"> </w:t>
      </w:r>
    </w:p>
    <w:p w:rsidR="00000000" w:rsidDel="00000000" w:rsidP="00000000" w:rsidRDefault="00000000" w:rsidRPr="00000000" w14:paraId="000000D7">
      <w:pPr>
        <w:rPr>
          <w:rFonts w:ascii="Inter" w:cs="Inter" w:eastAsia="Inter" w:hAnsi="Inter"/>
          <w:sz w:val="24"/>
          <w:szCs w:val="24"/>
        </w:rPr>
      </w:pPr>
      <w:r w:rsidDel="00000000" w:rsidR="00000000" w:rsidRPr="00000000">
        <w:rPr>
          <w:rFonts w:ascii="Inter" w:cs="Inter" w:eastAsia="Inter" w:hAnsi="Inter"/>
          <w:sz w:val="24"/>
          <w:szCs w:val="24"/>
          <w:rtl w:val="0"/>
        </w:rPr>
        <w:t xml:space="preserve">Different roles should have different obsessions. This is intentional. Great teams aren't built by having everyone optimize for the same thing—they're built by creating healthy tension between people who care deeply about different truths. The designer obsesses over craft while the engineer obsesses over shipping speed. The product manager obsesses over focus while the sales leader obsesses over pipeline. The leader's job is to adjudicate when these obsessions conflict, not to eliminate the tension. </w:t>
        <w:br w:type="textWrapping"/>
        <w:t xml:space="preserve"> </w:t>
      </w:r>
    </w:p>
    <w:p w:rsidR="00000000" w:rsidDel="00000000" w:rsidP="00000000" w:rsidRDefault="00000000" w:rsidRPr="00000000" w14:paraId="000000D8">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Role Buckets </w:t>
      </w:r>
    </w:p>
    <w:p w:rsidR="00000000" w:rsidDel="00000000" w:rsidP="00000000" w:rsidRDefault="00000000" w:rsidRPr="00000000" w14:paraId="000000D9">
      <w:pPr>
        <w:rPr>
          <w:rFonts w:ascii="Inter" w:cs="Inter" w:eastAsia="Inter" w:hAnsi="Inter"/>
          <w:sz w:val="24"/>
          <w:szCs w:val="24"/>
        </w:rPr>
      </w:pPr>
      <w:r w:rsidDel="00000000" w:rsidR="00000000" w:rsidRPr="00000000">
        <w:rPr>
          <w:rFonts w:ascii="Inter" w:cs="Inter" w:eastAsia="Inter" w:hAnsi="Inter"/>
          <w:sz w:val="24"/>
          <w:szCs w:val="24"/>
          <w:rtl w:val="0"/>
        </w:rPr>
        <w:t xml:space="preserve">Break the role into four to six major domains of responsibility. These are the big categories of work this role owns. </w:t>
      </w:r>
    </w:p>
    <w:p w:rsidR="00000000" w:rsidDel="00000000" w:rsidP="00000000" w:rsidRDefault="00000000" w:rsidRPr="00000000" w14:paraId="000000DA">
      <w:pPr>
        <w:rPr>
          <w:rFonts w:ascii="Inter" w:cs="Inter" w:eastAsia="Inter" w:hAnsi="Inter"/>
          <w:sz w:val="24"/>
          <w:szCs w:val="24"/>
        </w:rPr>
      </w:pPr>
      <w:r w:rsidDel="00000000" w:rsidR="00000000" w:rsidRPr="00000000">
        <w:rPr>
          <w:rFonts w:ascii="Inter" w:cs="Inter" w:eastAsia="Inter" w:hAnsi="Inter"/>
          <w:sz w:val="24"/>
          <w:szCs w:val="24"/>
          <w:rtl w:val="0"/>
        </w:rPr>
        <w:t xml:space="preserve"> </w:t>
        <w:br w:type="textWrapping"/>
        <w:t xml:space="preserve">Role buckets organize everything else and prevent the job from becoming a 25-item laundry list. They also make defining outcomes easier—instead of staring at a blank page, you're looking at a domain you understand and asking what needs to improve. </w:t>
      </w:r>
    </w:p>
    <w:p w:rsidR="00000000" w:rsidDel="00000000" w:rsidP="00000000" w:rsidRDefault="00000000" w:rsidRPr="00000000" w14:paraId="000000DB">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DC">
      <w:pPr>
        <w:rPr>
          <w:rFonts w:ascii="Inter" w:cs="Inter" w:eastAsia="Inter" w:hAnsi="Inter"/>
          <w:i w:val="1"/>
          <w:iCs w:val="1"/>
          <w:sz w:val="24"/>
          <w:szCs w:val="24"/>
        </w:rPr>
      </w:pPr>
      <w:r w:rsidDel="00000000" w:rsidR="00000000" w:rsidRPr="00000000">
        <w:rPr>
          <w:rFonts w:ascii="Inter" w:cs="Inter" w:eastAsia="Inter" w:hAnsi="Inter"/>
          <w:i w:val="1"/>
          <w:iCs w:val="1"/>
          <w:sz w:val="24"/>
          <w:szCs w:val="24"/>
          <w:rtl w:val="0"/>
        </w:rPr>
        <w:t xml:space="preserve">Example for a VP of Engineering: </w:t>
      </w:r>
    </w:p>
    <w:p w:rsidR="00000000" w:rsidDel="00000000" w:rsidP="00000000" w:rsidRDefault="00000000" w:rsidRPr="00000000" w14:paraId="000000DD">
      <w:pPr>
        <w:numPr>
          <w:ilvl w:val="0"/>
          <w:numId w:val="6"/>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Team Leadership and Development </w:t>
      </w:r>
    </w:p>
    <w:p w:rsidR="00000000" w:rsidDel="00000000" w:rsidP="00000000" w:rsidRDefault="00000000" w:rsidRPr="00000000" w14:paraId="000000DE">
      <w:pPr>
        <w:numPr>
          <w:ilvl w:val="0"/>
          <w:numId w:val="32"/>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Delivery and Execution (shipping the roadmap) </w:t>
      </w:r>
    </w:p>
    <w:p w:rsidR="00000000" w:rsidDel="00000000" w:rsidP="00000000" w:rsidRDefault="00000000" w:rsidRPr="00000000" w14:paraId="000000DF">
      <w:pPr>
        <w:numPr>
          <w:ilvl w:val="0"/>
          <w:numId w:val="34"/>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Quality and Reliability (bugs, uptime, performance) </w:t>
      </w:r>
    </w:p>
    <w:p w:rsidR="00000000" w:rsidDel="00000000" w:rsidP="00000000" w:rsidRDefault="00000000" w:rsidRPr="00000000" w14:paraId="000000E0">
      <w:pPr>
        <w:numPr>
          <w:ilvl w:val="0"/>
          <w:numId w:val="24"/>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Technical Direction and Scaling (architecture, tech debt, tooling) </w:t>
      </w:r>
    </w:p>
    <w:p w:rsidR="00000000" w:rsidDel="00000000" w:rsidP="00000000" w:rsidRDefault="00000000" w:rsidRPr="00000000" w14:paraId="000000E1">
      <w:pPr>
        <w:numPr>
          <w:ilvl w:val="0"/>
          <w:numId w:val="23"/>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Cross-Functional Alignment (partnership with product and design)</w:t>
      </w:r>
    </w:p>
    <w:p w:rsidR="00000000" w:rsidDel="00000000" w:rsidP="00000000" w:rsidRDefault="00000000" w:rsidRPr="00000000" w14:paraId="000000E2">
      <w:pPr>
        <w:ind w:left="720" w:firstLine="0"/>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E3">
      <w:pPr>
        <w:rPr>
          <w:rFonts w:ascii="Inter" w:cs="Inter" w:eastAsia="Inter" w:hAnsi="Inter"/>
          <w:sz w:val="24"/>
          <w:szCs w:val="24"/>
        </w:rPr>
      </w:pPr>
      <w:r w:rsidDel="00000000" w:rsidR="00000000" w:rsidRPr="00000000">
        <w:rPr>
          <w:rFonts w:ascii="Inter" w:cs="Inter" w:eastAsia="Inter" w:hAnsi="Inter"/>
          <w:sz w:val="24"/>
          <w:szCs w:val="24"/>
          <w:rtl w:val="0"/>
        </w:rPr>
        <w:t xml:space="preserve">Avoid buckets that overlap or feel too granular. "Hold one-on-ones" is a task, not a domain—it belongs under Team Leadership. If you have more than six buckets, you're probably being too specific. If you have fewer than four, you might be missing something important. </w:t>
      </w:r>
    </w:p>
    <w:p w:rsidR="00000000" w:rsidDel="00000000" w:rsidP="00000000" w:rsidRDefault="00000000" w:rsidRPr="00000000" w14:paraId="000000E4">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E5">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Outcomes Per Bucket </w:t>
      </w:r>
    </w:p>
    <w:p w:rsidR="00000000" w:rsidDel="00000000" w:rsidP="00000000" w:rsidRDefault="00000000" w:rsidRPr="00000000" w14:paraId="000000E6">
      <w:pPr>
        <w:rPr>
          <w:rFonts w:ascii="Inter" w:cs="Inter" w:eastAsia="Inter" w:hAnsi="Inter"/>
          <w:sz w:val="24"/>
          <w:szCs w:val="24"/>
        </w:rPr>
      </w:pPr>
      <w:r w:rsidDel="00000000" w:rsidR="00000000" w:rsidRPr="00000000">
        <w:rPr>
          <w:rFonts w:ascii="Inter" w:cs="Inter" w:eastAsia="Inter" w:hAnsi="Inter"/>
          <w:sz w:val="24"/>
          <w:szCs w:val="24"/>
          <w:rtl w:val="0"/>
        </w:rPr>
        <w:t xml:space="preserve">For each bucket, write two or three measurable outcomes that answer: how will I know this person is successful in this area? </w:t>
        <w:br w:type="textWrapping"/>
        <w:t xml:space="preserve"> </w:t>
      </w:r>
    </w:p>
    <w:p w:rsidR="00000000" w:rsidDel="00000000" w:rsidP="00000000" w:rsidRDefault="00000000" w:rsidRPr="00000000" w14:paraId="000000E7">
      <w:pPr>
        <w:rPr>
          <w:rFonts w:ascii="Inter" w:cs="Inter" w:eastAsia="Inter" w:hAnsi="Inter"/>
          <w:sz w:val="24"/>
          <w:szCs w:val="24"/>
        </w:rPr>
      </w:pPr>
      <w:r w:rsidDel="00000000" w:rsidR="00000000" w:rsidRPr="00000000">
        <w:rPr>
          <w:rFonts w:ascii="Inter" w:cs="Inter" w:eastAsia="Inter" w:hAnsi="Inter"/>
          <w:sz w:val="24"/>
          <w:szCs w:val="24"/>
          <w:rtl w:val="0"/>
        </w:rPr>
        <w:t xml:space="preserve">Outcomes should be specific, measurable, achievable with stretch, and time-bound. They can take several forms:  </w:t>
      </w:r>
    </w:p>
    <w:p w:rsidR="00000000" w:rsidDel="00000000" w:rsidP="00000000" w:rsidRDefault="00000000" w:rsidRPr="00000000" w14:paraId="000000E8">
      <w:pPr>
        <w:numPr>
          <w:ilvl w:val="0"/>
          <w:numId w:val="9"/>
        </w:numPr>
        <w:ind w:left="720" w:hanging="360"/>
        <w:rPr>
          <w:rFonts w:ascii="Inter" w:cs="Inter" w:eastAsia="Inter" w:hAnsi="Inter"/>
          <w:color w:val="3e418e"/>
          <w:sz w:val="20"/>
          <w:szCs w:val="20"/>
        </w:rPr>
      </w:pPr>
      <w:r w:rsidDel="00000000" w:rsidR="00000000" w:rsidRPr="00000000">
        <w:rPr>
          <w:rFonts w:ascii="Inter SemiBold" w:cs="Inter SemiBold" w:eastAsia="Inter SemiBold" w:hAnsi="Inter SemiBold"/>
          <w:color w:val="3e418e"/>
          <w:sz w:val="24"/>
          <w:szCs w:val="24"/>
          <w:rtl w:val="0"/>
        </w:rPr>
        <w:t xml:space="preserve">Increase something:</w:t>
      </w:r>
      <w:r w:rsidDel="00000000" w:rsidR="00000000" w:rsidRPr="00000000">
        <w:rPr>
          <w:rFonts w:ascii="Inter" w:cs="Inter" w:eastAsia="Inter" w:hAnsi="Inter"/>
          <w:color w:val="3e418e"/>
          <w:sz w:val="24"/>
          <w:szCs w:val="24"/>
          <w:rtl w:val="0"/>
        </w:rPr>
        <w:t xml:space="preserve"> Improve activation from 32</w:t>
      </w:r>
      <w:r w:rsidDel="00000000" w:rsidR="00000000" w:rsidRPr="00000000">
        <w:rPr>
          <w:rFonts w:ascii="Inter" w:cs="Inter" w:eastAsia="Inter" w:hAnsi="Inter"/>
          <w:color w:val="3e418e"/>
          <w:sz w:val="18"/>
          <w:szCs w:val="18"/>
          <w:rtl w:val="0"/>
        </w:rPr>
        <w:t xml:space="preserve">%</w:t>
      </w:r>
      <w:r w:rsidDel="00000000" w:rsidR="00000000" w:rsidRPr="00000000">
        <w:rPr>
          <w:rFonts w:ascii="Inter" w:cs="Inter" w:eastAsia="Inter" w:hAnsi="Inter"/>
          <w:color w:val="3e418e"/>
          <w:sz w:val="24"/>
          <w:szCs w:val="24"/>
          <w:rtl w:val="0"/>
        </w:rPr>
        <w:t xml:space="preserve"> to 40</w:t>
      </w:r>
      <w:r w:rsidDel="00000000" w:rsidR="00000000" w:rsidRPr="00000000">
        <w:rPr>
          <w:rFonts w:ascii="Inter" w:cs="Inter" w:eastAsia="Inter" w:hAnsi="Inter"/>
          <w:color w:val="3e418e"/>
          <w:sz w:val="18"/>
          <w:szCs w:val="18"/>
          <w:rtl w:val="0"/>
        </w:rPr>
        <w:t xml:space="preserve">%</w:t>
      </w:r>
      <w:r w:rsidDel="00000000" w:rsidR="00000000" w:rsidRPr="00000000">
        <w:rPr>
          <w:rFonts w:ascii="Inter" w:cs="Inter" w:eastAsia="Inter" w:hAnsi="Inter"/>
          <w:color w:val="3e418e"/>
          <w:sz w:val="24"/>
          <w:szCs w:val="24"/>
          <w:rtl w:val="0"/>
        </w:rPr>
        <w:t xml:space="preserve"> by end of quarter </w:t>
      </w:r>
    </w:p>
    <w:p w:rsidR="00000000" w:rsidDel="00000000" w:rsidP="00000000" w:rsidRDefault="00000000" w:rsidRPr="00000000" w14:paraId="000000E9">
      <w:pPr>
        <w:numPr>
          <w:ilvl w:val="0"/>
          <w:numId w:val="20"/>
        </w:numPr>
        <w:ind w:left="720" w:hanging="360"/>
        <w:rPr>
          <w:rFonts w:ascii="Inter" w:cs="Inter" w:eastAsia="Inter" w:hAnsi="Inter"/>
          <w:color w:val="3e418e"/>
          <w:sz w:val="20"/>
          <w:szCs w:val="20"/>
        </w:rPr>
      </w:pPr>
      <w:r w:rsidDel="00000000" w:rsidR="00000000" w:rsidRPr="00000000">
        <w:rPr>
          <w:rFonts w:ascii="Inter SemiBold" w:cs="Inter SemiBold" w:eastAsia="Inter SemiBold" w:hAnsi="Inter SemiBold"/>
          <w:color w:val="3e418e"/>
          <w:sz w:val="24"/>
          <w:szCs w:val="24"/>
          <w:rtl w:val="0"/>
        </w:rPr>
        <w:t xml:space="preserve">Reduce something:</w:t>
      </w:r>
      <w:r w:rsidDel="00000000" w:rsidR="00000000" w:rsidRPr="00000000">
        <w:rPr>
          <w:rFonts w:ascii="Inter" w:cs="Inter" w:eastAsia="Inter" w:hAnsi="Inter"/>
          <w:color w:val="3e418e"/>
          <w:sz w:val="24"/>
          <w:szCs w:val="24"/>
          <w:rtl w:val="0"/>
        </w:rPr>
        <w:t xml:space="preserve"> Cut incident count by 30</w:t>
      </w:r>
      <w:r w:rsidDel="00000000" w:rsidR="00000000" w:rsidRPr="00000000">
        <w:rPr>
          <w:rFonts w:ascii="Inter" w:cs="Inter" w:eastAsia="Inter" w:hAnsi="Inter"/>
          <w:color w:val="3e418e"/>
          <w:sz w:val="18"/>
          <w:szCs w:val="18"/>
          <w:rtl w:val="0"/>
        </w:rPr>
        <w:t xml:space="preserve">%</w:t>
      </w:r>
      <w:r w:rsidDel="00000000" w:rsidR="00000000" w:rsidRPr="00000000">
        <w:rPr>
          <w:rFonts w:ascii="Inter" w:cs="Inter" w:eastAsia="Inter" w:hAnsi="Inter"/>
          <w:color w:val="3e418e"/>
          <w:sz w:val="24"/>
          <w:szCs w:val="24"/>
          <w:rtl w:val="0"/>
        </w:rPr>
        <w:t xml:space="preserve"> (from 20/month to 14/month) </w:t>
      </w:r>
    </w:p>
    <w:p w:rsidR="00000000" w:rsidDel="00000000" w:rsidP="00000000" w:rsidRDefault="00000000" w:rsidRPr="00000000" w14:paraId="000000EA">
      <w:pPr>
        <w:numPr>
          <w:ilvl w:val="0"/>
          <w:numId w:val="16"/>
        </w:numPr>
        <w:ind w:left="720" w:hanging="360"/>
        <w:rPr>
          <w:rFonts w:ascii="Inter" w:cs="Inter" w:eastAsia="Inter" w:hAnsi="Inter"/>
          <w:color w:val="3e418e"/>
          <w:sz w:val="20"/>
          <w:szCs w:val="20"/>
        </w:rPr>
      </w:pPr>
      <w:r w:rsidDel="00000000" w:rsidR="00000000" w:rsidRPr="00000000">
        <w:rPr>
          <w:rFonts w:ascii="Inter SemiBold" w:cs="Inter SemiBold" w:eastAsia="Inter SemiBold" w:hAnsi="Inter SemiBold"/>
          <w:color w:val="3e418e"/>
          <w:sz w:val="24"/>
          <w:szCs w:val="24"/>
          <w:rtl w:val="0"/>
        </w:rPr>
        <w:t xml:space="preserve">Maintain a threshold:</w:t>
      </w:r>
      <w:r w:rsidDel="00000000" w:rsidR="00000000" w:rsidRPr="00000000">
        <w:rPr>
          <w:rFonts w:ascii="Inter" w:cs="Inter" w:eastAsia="Inter" w:hAnsi="Inter"/>
          <w:color w:val="3e418e"/>
          <w:sz w:val="24"/>
          <w:szCs w:val="24"/>
          <w:rtl w:val="0"/>
        </w:rPr>
        <w:t xml:space="preserve"> Keep uptime above 99.5</w:t>
      </w:r>
      <w:r w:rsidDel="00000000" w:rsidR="00000000" w:rsidRPr="00000000">
        <w:rPr>
          <w:rFonts w:ascii="Inter" w:cs="Inter" w:eastAsia="Inter" w:hAnsi="Inter"/>
          <w:color w:val="3e418e"/>
          <w:sz w:val="18"/>
          <w:szCs w:val="18"/>
          <w:rtl w:val="0"/>
        </w:rPr>
        <w:t xml:space="preserve">%</w:t>
      </w:r>
      <w:r w:rsidDel="00000000" w:rsidR="00000000" w:rsidRPr="00000000">
        <w:rPr>
          <w:rFonts w:ascii="Inter" w:cs="Inter" w:eastAsia="Inter" w:hAnsi="Inter"/>
          <w:color w:val="3e418e"/>
          <w:sz w:val="24"/>
          <w:szCs w:val="24"/>
          <w:rtl w:val="0"/>
        </w:rPr>
        <w:t xml:space="preserve"> across all services </w:t>
      </w:r>
    </w:p>
    <w:p w:rsidR="00000000" w:rsidDel="00000000" w:rsidP="00000000" w:rsidRDefault="00000000" w:rsidRPr="00000000" w14:paraId="000000EB">
      <w:pPr>
        <w:numPr>
          <w:ilvl w:val="0"/>
          <w:numId w:val="36"/>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Hit a milestone: Ship onboarding redesign by February 28 </w:t>
      </w:r>
    </w:p>
    <w:p w:rsidR="00000000" w:rsidDel="00000000" w:rsidP="00000000" w:rsidRDefault="00000000" w:rsidRPr="00000000" w14:paraId="000000EC">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ED">
      <w:pPr>
        <w:rPr>
          <w:rFonts w:ascii="Inter" w:cs="Inter" w:eastAsia="Inter" w:hAnsi="Inter"/>
          <w:sz w:val="24"/>
          <w:szCs w:val="24"/>
        </w:rPr>
      </w:pPr>
      <w:r w:rsidDel="00000000" w:rsidR="00000000" w:rsidRPr="00000000">
        <w:rPr>
          <w:rFonts w:ascii="Inter" w:cs="Inter" w:eastAsia="Inter" w:hAnsi="Inter"/>
          <w:sz w:val="24"/>
          <w:szCs w:val="24"/>
          <w:rtl w:val="0"/>
        </w:rPr>
        <w:t xml:space="preserve">Pressure-test every outcome with this question: could we measure this without watching them work? If the answer is no, you're measuring activity rather than impact. Rewrite it. </w:t>
        <w:br w:type="textWrapping"/>
        <w:t xml:space="preserve"> </w:t>
      </w:r>
    </w:p>
    <w:p w:rsidR="00000000" w:rsidDel="00000000" w:rsidP="00000000" w:rsidRDefault="00000000" w:rsidRPr="00000000" w14:paraId="000000EE">
      <w:pPr>
        <w:rPr>
          <w:rFonts w:ascii="Inter" w:cs="Inter" w:eastAsia="Inter" w:hAnsi="Inter"/>
          <w:sz w:val="24"/>
          <w:szCs w:val="24"/>
        </w:rPr>
      </w:pPr>
      <w:r w:rsidDel="00000000" w:rsidR="00000000" w:rsidRPr="00000000">
        <w:rPr>
          <w:rFonts w:ascii="Inter" w:cs="Inter" w:eastAsia="Inter" w:hAnsi="Inter"/>
          <w:sz w:val="24"/>
          <w:szCs w:val="24"/>
          <w:rtl w:val="0"/>
        </w:rPr>
        <w:t xml:space="preserve">Example outcomes for the Team Leadership bucket: </w:t>
      </w:r>
    </w:p>
    <w:p w:rsidR="00000000" w:rsidDel="00000000" w:rsidP="00000000" w:rsidRDefault="00000000" w:rsidRPr="00000000" w14:paraId="000000EF">
      <w:pPr>
        <w:numPr>
          <w:ilvl w:val="0"/>
          <w:numId w:val="13"/>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Team reports 85</w:t>
      </w:r>
      <w:r w:rsidDel="00000000" w:rsidR="00000000" w:rsidRPr="00000000">
        <w:rPr>
          <w:rFonts w:ascii="Inter" w:cs="Inter" w:eastAsia="Inter" w:hAnsi="Inter"/>
          <w:color w:val="3e418e"/>
          <w:sz w:val="18"/>
          <w:szCs w:val="18"/>
          <w:rtl w:val="0"/>
        </w:rPr>
        <w:t xml:space="preserve">%</w:t>
      </w:r>
      <w:r w:rsidDel="00000000" w:rsidR="00000000" w:rsidRPr="00000000">
        <w:rPr>
          <w:rFonts w:ascii="Inter" w:cs="Inter" w:eastAsia="Inter" w:hAnsi="Inter"/>
          <w:color w:val="3e418e"/>
          <w:sz w:val="24"/>
          <w:szCs w:val="24"/>
          <w:rtl w:val="0"/>
        </w:rPr>
        <w:t xml:space="preserve">+ clarity on priorities and direction in quarterly survey </w:t>
      </w:r>
    </w:p>
    <w:p w:rsidR="00000000" w:rsidDel="00000000" w:rsidP="00000000" w:rsidRDefault="00000000" w:rsidRPr="00000000" w14:paraId="000000F0">
      <w:pPr>
        <w:numPr>
          <w:ilvl w:val="0"/>
          <w:numId w:val="28"/>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90</w:t>
      </w:r>
      <w:r w:rsidDel="00000000" w:rsidR="00000000" w:rsidRPr="00000000">
        <w:rPr>
          <w:rFonts w:ascii="Inter" w:cs="Inter" w:eastAsia="Inter" w:hAnsi="Inter"/>
          <w:color w:val="3e418e"/>
          <w:sz w:val="18"/>
          <w:szCs w:val="18"/>
          <w:rtl w:val="0"/>
        </w:rPr>
        <w:t xml:space="preserve">%</w:t>
      </w:r>
      <w:r w:rsidDel="00000000" w:rsidR="00000000" w:rsidRPr="00000000">
        <w:rPr>
          <w:rFonts w:ascii="Inter" w:cs="Inter" w:eastAsia="Inter" w:hAnsi="Inter"/>
          <w:color w:val="3e418e"/>
          <w:sz w:val="24"/>
          <w:szCs w:val="24"/>
          <w:rtl w:val="0"/>
        </w:rPr>
        <w:t xml:space="preserve">+ of team members receive meaningful coaching at least twice per month </w:t>
      </w:r>
    </w:p>
    <w:p w:rsidR="00000000" w:rsidDel="00000000" w:rsidP="00000000" w:rsidRDefault="00000000" w:rsidRPr="00000000" w14:paraId="000000F1">
      <w:pPr>
        <w:numPr>
          <w:ilvl w:val="0"/>
          <w:numId w:val="1"/>
        </w:numPr>
        <w:ind w:left="720" w:hanging="360"/>
        <w:rPr>
          <w:rFonts w:ascii="Inter" w:cs="Inter" w:eastAsia="Inter" w:hAnsi="Inter"/>
          <w:color w:val="3e418e"/>
          <w:sz w:val="20"/>
          <w:szCs w:val="20"/>
        </w:rPr>
      </w:pPr>
      <w:r w:rsidDel="00000000" w:rsidR="00000000" w:rsidRPr="00000000">
        <w:rPr>
          <w:rFonts w:ascii="Inter" w:cs="Inter" w:eastAsia="Inter" w:hAnsi="Inter"/>
          <w:color w:val="3e418e"/>
          <w:sz w:val="24"/>
          <w:szCs w:val="24"/>
          <w:rtl w:val="0"/>
        </w:rPr>
        <w:t xml:space="preserve">Zero regrettable attrition (people we want to keep choose to stay) </w:t>
      </w:r>
    </w:p>
    <w:p w:rsidR="00000000" w:rsidDel="00000000" w:rsidP="00000000" w:rsidRDefault="00000000" w:rsidRPr="00000000" w14:paraId="000000F2">
      <w:pPr>
        <w:ind w:left="72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F3">
      <w:pPr>
        <w:rPr>
          <w:rFonts w:ascii="Inter" w:cs="Inter" w:eastAsia="Inter" w:hAnsi="Inter"/>
          <w:sz w:val="24"/>
          <w:szCs w:val="24"/>
        </w:rPr>
      </w:pPr>
      <w:r w:rsidDel="00000000" w:rsidR="00000000" w:rsidRPr="00000000">
        <w:rPr>
          <w:rFonts w:ascii="Inter" w:cs="Inter" w:eastAsia="Inter" w:hAnsi="Inter"/>
          <w:sz w:val="24"/>
          <w:szCs w:val="24"/>
          <w:rtl w:val="0"/>
        </w:rPr>
        <w:t xml:space="preserve">Not everything important is easily quantified. Some outcomes require judgment calls or proxy measures. That's okay—the point is to create a shared understanding of what success looks like, not to reduce everything to a number. But if you can't imagine how you'd know whether the outcome was achieved, it's too vague.  If you don't have a baseline metric yet, make establishing the baseline part of the outcome: "Define and track customer health score, establishing baseline by end of month one." </w:t>
      </w:r>
    </w:p>
    <w:p w:rsidR="00000000" w:rsidDel="00000000" w:rsidP="00000000" w:rsidRDefault="00000000" w:rsidRPr="00000000" w14:paraId="000000F4">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F5">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Cadence </w:t>
      </w:r>
    </w:p>
    <w:p w:rsidR="00000000" w:rsidDel="00000000" w:rsidP="00000000" w:rsidRDefault="00000000" w:rsidRPr="00000000" w14:paraId="000000F6">
      <w:pPr>
        <w:rPr>
          <w:rFonts w:ascii="Inter" w:cs="Inter" w:eastAsia="Inter" w:hAnsi="Inter"/>
          <w:sz w:val="24"/>
          <w:szCs w:val="24"/>
        </w:rPr>
      </w:pPr>
      <w:r w:rsidDel="00000000" w:rsidR="00000000" w:rsidRPr="00000000">
        <w:rPr>
          <w:rFonts w:ascii="Inter" w:cs="Inter" w:eastAsia="Inter" w:hAnsi="Inter"/>
          <w:sz w:val="24"/>
          <w:szCs w:val="24"/>
          <w:rtl w:val="0"/>
        </w:rPr>
        <w:t xml:space="preserve">Add a footer reminding yourself (and the role owner) how often you'll review progress. </w:t>
        <w:br w:type="textWrapping"/>
        <w:t xml:space="preserve"> </w:t>
      </w:r>
    </w:p>
    <w:p w:rsidR="00000000" w:rsidDel="00000000" w:rsidP="00000000" w:rsidRDefault="00000000" w:rsidRPr="00000000" w14:paraId="000000F7">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Monthly (30 minutes):</w:t>
      </w:r>
      <w:r w:rsidDel="00000000" w:rsidR="00000000" w:rsidRPr="00000000">
        <w:rPr>
          <w:rFonts w:ascii="Inter" w:cs="Inter" w:eastAsia="Inter" w:hAnsi="Inter"/>
          <w:sz w:val="24"/>
          <w:szCs w:val="24"/>
          <w:rtl w:val="0"/>
        </w:rPr>
        <w:t xml:space="preserve"> Review progress on the top three quarterly outcomes. Discuss blockers and what support is needed. For distributed teams, record these sessions so team members in other time zones can stay connected. </w:t>
        <w:br w:type="textWrapping"/>
        <w:t xml:space="preserve"> </w:t>
      </w:r>
    </w:p>
    <w:p w:rsidR="00000000" w:rsidDel="00000000" w:rsidP="00000000" w:rsidRDefault="00000000" w:rsidRPr="00000000" w14:paraId="000000F8">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Quarterly (45 minutes):</w:t>
      </w:r>
      <w:r w:rsidDel="00000000" w:rsidR="00000000" w:rsidRPr="00000000">
        <w:rPr>
          <w:rFonts w:ascii="Inter" w:cs="Inter" w:eastAsia="Inter" w:hAnsi="Inter"/>
          <w:sz w:val="24"/>
          <w:szCs w:val="24"/>
          <w:rtl w:val="0"/>
        </w:rPr>
        <w:t xml:space="preserve"> Score each outcome as hit, partial, or miss. Extract lessons: what worked, what didn't, what would you do differently? Set next quarter's top three priorities. Update buckets and outcomes if the role has evolved. </w:t>
      </w:r>
    </w:p>
    <w:p w:rsidR="00000000" w:rsidDel="00000000" w:rsidP="00000000" w:rsidRDefault="00000000" w:rsidRPr="00000000" w14:paraId="000000F9">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FA">
      <w:pPr>
        <w:rPr>
          <w:rFonts w:ascii="Inter" w:cs="Inter" w:eastAsia="Inter" w:hAnsi="Inter"/>
        </w:rPr>
      </w:pPr>
      <w:r w:rsidDel="00000000" w:rsidR="00000000" w:rsidRPr="00000000">
        <w:rPr>
          <w:rFonts w:ascii="Inter" w:cs="Inter" w:eastAsia="Inter" w:hAnsi="Inter"/>
          <w:sz w:val="24"/>
          <w:szCs w:val="24"/>
          <w:rtl w:val="0"/>
        </w:rPr>
        <w:t xml:space="preserve">Schedule these as recurring calendar events. If they're not on the calendar, they won't happen. </w:t>
      </w:r>
      <w:r w:rsidDel="00000000" w:rsidR="00000000" w:rsidRPr="00000000">
        <w:rPr>
          <w:rtl w:val="0"/>
        </w:rPr>
      </w:r>
    </w:p>
    <w:p w:rsidR="00000000" w:rsidDel="00000000" w:rsidP="00000000" w:rsidRDefault="00000000" w:rsidRPr="00000000" w14:paraId="000000FB">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Step 3: expand</w:t>
      </w:r>
    </w:p>
    <w:p w:rsidR="00000000" w:rsidDel="00000000" w:rsidP="00000000" w:rsidRDefault="00000000" w:rsidRPr="00000000" w14:paraId="000000FC">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critical roles</w:t>
      </w:r>
    </w:p>
    <w:p w:rsidR="00000000" w:rsidDel="00000000" w:rsidP="00000000" w:rsidRDefault="00000000" w:rsidRPr="00000000" w14:paraId="000000FD">
      <w:pPr>
        <w:rPr>
          <w:color w:val="f4755c"/>
          <w:sz w:val="14"/>
          <w:szCs w:val="14"/>
        </w:rPr>
      </w:pPr>
      <w:r w:rsidDel="00000000" w:rsidR="00000000" w:rsidRPr="00000000">
        <w:rPr>
          <w:rtl w:val="0"/>
        </w:rPr>
      </w:r>
    </w:p>
    <w:p w:rsidR="00000000" w:rsidDel="00000000" w:rsidP="00000000" w:rsidRDefault="00000000" w:rsidRPr="00000000" w14:paraId="000000FE">
      <w:pPr>
        <w:rPr>
          <w:rFonts w:ascii="Inter" w:cs="Inter" w:eastAsia="Inter" w:hAnsi="Inter"/>
          <w:sz w:val="24"/>
          <w:szCs w:val="24"/>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Fonts w:ascii="Inter" w:cs="Inter" w:eastAsia="Inter" w:hAnsi="Inter"/>
          <w:rtl w:val="0"/>
        </w:rPr>
        <w:br w:type="textWrapping"/>
      </w:r>
      <w:r w:rsidDel="00000000" w:rsidR="00000000" w:rsidRPr="00000000">
        <w:rPr>
          <w:rFonts w:ascii="Inter" w:cs="Inter" w:eastAsia="Inter" w:hAnsi="Inter"/>
          <w:sz w:val="24"/>
          <w:szCs w:val="24"/>
          <w:rtl w:val="0"/>
        </w:rPr>
        <w:t xml:space="preserve">Once you've created and tested one blueprint, expand to the roles that matter most. </w:t>
        <w:br w:type="textWrapping"/>
        <w:t xml:space="preserve"> </w:t>
      </w:r>
    </w:p>
    <w:p w:rsidR="00000000" w:rsidDel="00000000" w:rsidP="00000000" w:rsidRDefault="00000000" w:rsidRPr="00000000" w14:paraId="000000FF">
      <w:pPr>
        <w:rPr>
          <w:rFonts w:ascii="Inter" w:cs="Inter" w:eastAsia="Inter" w:hAnsi="Inter"/>
          <w:sz w:val="24"/>
          <w:szCs w:val="24"/>
        </w:rPr>
      </w:pPr>
      <w:r w:rsidDel="00000000" w:rsidR="00000000" w:rsidRPr="00000000">
        <w:rPr>
          <w:rFonts w:ascii="Inter" w:cs="Inter" w:eastAsia="Inter" w:hAnsi="Inter"/>
          <w:sz w:val="24"/>
          <w:szCs w:val="24"/>
          <w:rtl w:val="0"/>
        </w:rPr>
        <w:t xml:space="preserve">Don't try to cover everyone at once. Prioritize roles where clarity would have the biggest impact: positions you're actively hiring for, roles where performance expectations are unclear, remote or distributed positions, leadership roles that set direction for others, and roles where you're seeing confusion or underperformance. </w:t>
      </w:r>
    </w:p>
    <w:p w:rsidR="00000000" w:rsidDel="00000000" w:rsidP="00000000" w:rsidRDefault="00000000" w:rsidRPr="00000000" w14:paraId="00000100">
      <w:pPr>
        <w:rPr>
          <w:rFonts w:ascii="Inter" w:cs="Inter" w:eastAsia="Inter" w:hAnsi="Inter"/>
          <w:sz w:val="24"/>
          <w:szCs w:val="24"/>
        </w:rPr>
      </w:pPr>
      <w:r w:rsidDel="00000000" w:rsidR="00000000" w:rsidRPr="00000000">
        <w:rPr>
          <w:rFonts w:ascii="Inter" w:cs="Inter" w:eastAsia="Inter" w:hAnsi="Inter"/>
          <w:sz w:val="24"/>
          <w:szCs w:val="24"/>
          <w:rtl w:val="0"/>
        </w:rPr>
        <w:t xml:space="preserve">For each additional role, the process is the same—work through the template section by section, spending about 30 minutes per role once you're familiar with the format. </w:t>
        <w:br w:type="textWrapping"/>
        <w:t xml:space="preserve"> </w:t>
      </w:r>
    </w:p>
    <w:p w:rsidR="00000000" w:rsidDel="00000000" w:rsidP="00000000" w:rsidRDefault="00000000" w:rsidRPr="00000000" w14:paraId="00000101">
      <w:pPr>
        <w:rPr>
          <w:rFonts w:ascii="Inter" w:cs="Inter" w:eastAsia="Inter" w:hAnsi="Inter"/>
          <w:sz w:val="24"/>
          <w:szCs w:val="24"/>
        </w:rPr>
      </w:pPr>
      <w:r w:rsidDel="00000000" w:rsidR="00000000" w:rsidRPr="00000000">
        <w:rPr>
          <w:rFonts w:ascii="Inter" w:cs="Inter" w:eastAsia="Inter" w:hAnsi="Inter"/>
          <w:sz w:val="24"/>
          <w:szCs w:val="24"/>
          <w:rtl w:val="0"/>
        </w:rPr>
        <w:t xml:space="preserve">Schedule a 30-minute review with each role owner (or with your leadership team if creating multiple blueprints together). Ask whether the top three outcomes are the right priorities, whether anything should be added or removed, whether outcomes are specific and measurable enough, whether the "obsess over" statement feels accurate, and whether any important responsibilities are missing from the buckets. </w:t>
        <w:br w:type="textWrapping"/>
        <w:t xml:space="preserve"> </w:t>
      </w:r>
    </w:p>
    <w:p w:rsidR="00000000" w:rsidDel="00000000" w:rsidP="00000000" w:rsidRDefault="00000000" w:rsidRPr="00000000" w14:paraId="00000102">
      <w:pPr>
        <w:rPr>
          <w:rFonts w:ascii="Inter" w:cs="Inter" w:eastAsia="Inter" w:hAnsi="Inter"/>
          <w:sz w:val="24"/>
          <w:szCs w:val="24"/>
        </w:rPr>
      </w:pPr>
      <w:r w:rsidDel="00000000" w:rsidR="00000000" w:rsidRPr="00000000">
        <w:rPr>
          <w:rFonts w:ascii="Inter" w:cs="Inter" w:eastAsia="Inter" w:hAnsi="Inter"/>
          <w:sz w:val="24"/>
          <w:szCs w:val="24"/>
          <w:rtl w:val="0"/>
        </w:rPr>
        <w:t xml:space="preserve">This isn't top-down mandate. It's co-creation. The people doing the work know what's realistic and what's missing. Their input makes the blueprints more accurate and increases buy-in. </w:t>
      </w:r>
    </w:p>
    <w:p w:rsidR="00000000" w:rsidDel="00000000" w:rsidP="00000000" w:rsidRDefault="00000000" w:rsidRPr="00000000" w14:paraId="00000103">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04">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05">
      <w:pPr>
        <w:rPr>
          <w:rFonts w:ascii="Inter" w:cs="Inter" w:eastAsia="Inter" w:hAnsi="Inter"/>
        </w:rPr>
      </w:pPr>
      <w:r w:rsidDel="00000000" w:rsidR="00000000" w:rsidRPr="00000000">
        <w:rPr>
          <w:rtl w:val="0"/>
        </w:rPr>
      </w:r>
    </w:p>
    <w:p w:rsidR="00000000" w:rsidDel="00000000" w:rsidP="00000000" w:rsidRDefault="00000000" w:rsidRPr="00000000" w14:paraId="00000106">
      <w:pPr>
        <w:rPr>
          <w:rFonts w:ascii="Inter" w:cs="Inter" w:eastAsia="Inter" w:hAnsi="Inter"/>
        </w:rPr>
      </w:pPr>
      <w:r w:rsidDel="00000000" w:rsidR="00000000" w:rsidRPr="00000000">
        <w:rPr>
          <w:rtl w:val="0"/>
        </w:rPr>
      </w:r>
    </w:p>
    <w:p w:rsidR="00000000" w:rsidDel="00000000" w:rsidP="00000000" w:rsidRDefault="00000000" w:rsidRPr="00000000" w14:paraId="00000107">
      <w:pPr>
        <w:rPr>
          <w:rFonts w:ascii="Inter" w:cs="Inter" w:eastAsia="Inter" w:hAnsi="Inter"/>
        </w:rPr>
      </w:pPr>
      <w:r w:rsidDel="00000000" w:rsidR="00000000" w:rsidRPr="00000000">
        <w:rPr>
          <w:rtl w:val="0"/>
        </w:rPr>
      </w:r>
    </w:p>
    <w:p w:rsidR="00000000" w:rsidDel="00000000" w:rsidP="00000000" w:rsidRDefault="00000000" w:rsidRPr="00000000" w14:paraId="00000108">
      <w:pPr>
        <w:rPr>
          <w:rFonts w:ascii="Inter" w:cs="Inter" w:eastAsia="Inter" w:hAnsi="Inter"/>
        </w:rPr>
      </w:pPr>
      <w:r w:rsidDel="00000000" w:rsidR="00000000" w:rsidRPr="00000000">
        <w:rPr>
          <w:rtl w:val="0"/>
        </w:rPr>
      </w:r>
    </w:p>
    <w:p w:rsidR="00000000" w:rsidDel="00000000" w:rsidP="00000000" w:rsidRDefault="00000000" w:rsidRPr="00000000" w14:paraId="00000109">
      <w:pPr>
        <w:rPr>
          <w:rFonts w:ascii="Inter" w:cs="Inter" w:eastAsia="Inter" w:hAnsi="Inter"/>
        </w:rPr>
      </w:pPr>
      <w:r w:rsidDel="00000000" w:rsidR="00000000" w:rsidRPr="00000000">
        <w:rPr>
          <w:rtl w:val="0"/>
        </w:rPr>
      </w:r>
    </w:p>
    <w:p w:rsidR="00000000" w:rsidDel="00000000" w:rsidP="00000000" w:rsidRDefault="00000000" w:rsidRPr="00000000" w14:paraId="0000010A">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Step 4: build the habit</w:t>
      </w:r>
    </w:p>
    <w:p w:rsidR="00000000" w:rsidDel="00000000" w:rsidP="00000000" w:rsidRDefault="00000000" w:rsidRPr="00000000" w14:paraId="0000010B">
      <w:pPr>
        <w:rPr>
          <w:color w:val="f4755c"/>
          <w:sz w:val="14"/>
          <w:szCs w:val="14"/>
        </w:rPr>
      </w:pPr>
      <w:r w:rsidDel="00000000" w:rsidR="00000000" w:rsidRPr="00000000">
        <w:rPr>
          <w:rtl w:val="0"/>
        </w:rPr>
      </w:r>
    </w:p>
    <w:p w:rsidR="00000000" w:rsidDel="00000000" w:rsidP="00000000" w:rsidRDefault="00000000" w:rsidRPr="00000000" w14:paraId="0000010C">
      <w:pPr>
        <w:rPr>
          <w:rFonts w:ascii="Inter" w:cs="Inter" w:eastAsia="Inter" w:hAnsi="Inte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p w:rsidR="00000000" w:rsidDel="00000000" w:rsidP="00000000" w:rsidRDefault="00000000" w:rsidRPr="00000000" w14:paraId="0000010D">
      <w:pPr>
        <w:rPr>
          <w:rFonts w:ascii="Inter" w:cs="Inter" w:eastAsia="Inter" w:hAnsi="Inter"/>
          <w:sz w:val="24"/>
          <w:szCs w:val="24"/>
        </w:rPr>
      </w:pPr>
      <w:r w:rsidDel="00000000" w:rsidR="00000000" w:rsidRPr="00000000">
        <w:rPr>
          <w:rFonts w:ascii="Inter" w:cs="Inter" w:eastAsia="Inter" w:hAnsi="Inter"/>
          <w:sz w:val="24"/>
          <w:szCs w:val="24"/>
          <w:rtl w:val="0"/>
        </w:rPr>
        <w:t xml:space="preserve">The blueprint only works if it stays alive. A document you create once and file away is worthless. </w:t>
        <w:br w:type="textWrapping"/>
        <w:t xml:space="preserve"> </w:t>
      </w:r>
    </w:p>
    <w:p w:rsidR="00000000" w:rsidDel="00000000" w:rsidP="00000000" w:rsidRDefault="00000000" w:rsidRPr="00000000" w14:paraId="0000010E">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Monthly reviews</w:t>
      </w:r>
      <w:r w:rsidDel="00000000" w:rsidR="00000000" w:rsidRPr="00000000">
        <w:rPr>
          <w:rFonts w:ascii="Inter" w:cs="Inter" w:eastAsia="Inter" w:hAnsi="Inter"/>
          <w:sz w:val="24"/>
          <w:szCs w:val="24"/>
          <w:rtl w:val="0"/>
        </w:rPr>
        <w:t xml:space="preserve"> are where you catch problems early. Spend 30 minutes with each role owner reviewing progress on their top three quarterly outcomes. What's on track? What's blocked? What support do they need? These conversations should feel focused and practical—not performative status updates, but genuine problem-solving. </w:t>
        <w:br w:type="textWrapping"/>
        <w:t xml:space="preserve"> </w:t>
      </w:r>
    </w:p>
    <w:p w:rsidR="00000000" w:rsidDel="00000000" w:rsidP="00000000" w:rsidRDefault="00000000" w:rsidRPr="00000000" w14:paraId="0000010F">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Quarterly resets </w:t>
      </w:r>
      <w:r w:rsidDel="00000000" w:rsidR="00000000" w:rsidRPr="00000000">
        <w:rPr>
          <w:rFonts w:ascii="Inter" w:cs="Inter" w:eastAsia="Inter" w:hAnsi="Inter"/>
          <w:sz w:val="24"/>
          <w:szCs w:val="24"/>
          <w:rtl w:val="0"/>
        </w:rPr>
        <w:t xml:space="preserve">are where you learn and adjust. Score each outcome honestly: hit, partial, or miss. Don't overthink the scoring—the point isn't precision, it's reflection. Ask what worked, what didn't, and what you'd do differently. Then set the top three outcomes for the next quarter based on what you learned and where the business needs to go. </w:t>
        <w:br w:type="textWrapping"/>
        <w:t xml:space="preserve"> </w:t>
      </w:r>
    </w:p>
    <w:p w:rsidR="00000000" w:rsidDel="00000000" w:rsidP="00000000" w:rsidRDefault="00000000" w:rsidRPr="00000000" w14:paraId="00000110">
      <w:pPr>
        <w:rPr>
          <w:rFonts w:ascii="Inter" w:cs="Inter" w:eastAsia="Inter" w:hAnsi="Inter"/>
          <w:sz w:val="24"/>
          <w:szCs w:val="24"/>
        </w:rPr>
      </w:pPr>
      <w:r w:rsidDel="00000000" w:rsidR="00000000" w:rsidRPr="00000000">
        <w:rPr>
          <w:rFonts w:ascii="Inter" w:cs="Inter" w:eastAsia="Inter" w:hAnsi="Inter"/>
          <w:sz w:val="24"/>
          <w:szCs w:val="24"/>
          <w:rtl w:val="0"/>
        </w:rPr>
        <w:t xml:space="preserve">Keep outcomes visible between formal check-ins. Mention progress in standups. Post updates in team channels. One engineering team we know reduced their linting errors from over 14,000 to 2—not through a heroic sprint, but by showing a simple bar graph at every weekly meeting. There was no major initiative. Just consistent visibility that reminded the team this mattered. Eventually people started fixing issues on their own, a few at a time, because they could see the progress and wanted to contribute. </w:t>
        <w:br w:type="textWrapping"/>
        <w:t xml:space="preserve"> </w:t>
      </w:r>
    </w:p>
    <w:p w:rsidR="00000000" w:rsidDel="00000000" w:rsidP="00000000" w:rsidRDefault="00000000" w:rsidRPr="00000000" w14:paraId="00000111">
      <w:pPr>
        <w:rPr>
          <w:rFonts w:ascii="Inter" w:cs="Inter" w:eastAsia="Inter" w:hAnsi="Inter"/>
          <w:sz w:val="24"/>
          <w:szCs w:val="24"/>
        </w:rPr>
      </w:pPr>
      <w:r w:rsidDel="00000000" w:rsidR="00000000" w:rsidRPr="00000000">
        <w:rPr>
          <w:rFonts w:ascii="Inter" w:cs="Inter" w:eastAsia="Inter" w:hAnsi="Inter"/>
          <w:sz w:val="24"/>
          <w:szCs w:val="24"/>
          <w:rtl w:val="0"/>
        </w:rPr>
        <w:t xml:space="preserve">Visibility creates accountability without surveillance. When people see the same outcomes week after week, they start thinking about how to move them forward. </w:t>
      </w:r>
    </w:p>
    <w:p w:rsidR="00000000" w:rsidDel="00000000" w:rsidP="00000000" w:rsidRDefault="00000000" w:rsidRPr="00000000" w14:paraId="00000112">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13">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14">
      <w:pPr>
        <w:rPr>
          <w:rFonts w:ascii="Inter" w:cs="Inter" w:eastAsia="Inter" w:hAnsi="Inter"/>
        </w:rPr>
      </w:pPr>
      <w:r w:rsidDel="00000000" w:rsidR="00000000" w:rsidRPr="00000000">
        <w:rPr>
          <w:rtl w:val="0"/>
        </w:rPr>
      </w:r>
    </w:p>
    <w:p w:rsidR="00000000" w:rsidDel="00000000" w:rsidP="00000000" w:rsidRDefault="00000000" w:rsidRPr="00000000" w14:paraId="00000115">
      <w:pPr>
        <w:rPr>
          <w:rFonts w:ascii="Inter" w:cs="Inter" w:eastAsia="Inter" w:hAnsi="Inter"/>
        </w:rPr>
      </w:pPr>
      <w:r w:rsidDel="00000000" w:rsidR="00000000" w:rsidRPr="00000000">
        <w:rPr>
          <w:rtl w:val="0"/>
        </w:rPr>
      </w:r>
    </w:p>
    <w:p w:rsidR="00000000" w:rsidDel="00000000" w:rsidP="00000000" w:rsidRDefault="00000000" w:rsidRPr="00000000" w14:paraId="00000116">
      <w:pPr>
        <w:rPr>
          <w:rFonts w:ascii="Inter" w:cs="Inter" w:eastAsia="Inter" w:hAnsi="Inter"/>
        </w:rPr>
      </w:pPr>
      <w:r w:rsidDel="00000000" w:rsidR="00000000" w:rsidRPr="00000000">
        <w:rPr>
          <w:rtl w:val="0"/>
        </w:rPr>
      </w:r>
    </w:p>
    <w:p w:rsidR="00000000" w:rsidDel="00000000" w:rsidP="00000000" w:rsidRDefault="00000000" w:rsidRPr="00000000" w14:paraId="00000117">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Using blueprints at key moments</w:t>
      </w:r>
    </w:p>
    <w:p w:rsidR="00000000" w:rsidDel="00000000" w:rsidP="00000000" w:rsidRDefault="00000000" w:rsidRPr="00000000" w14:paraId="00000118">
      <w:pPr>
        <w:rPr>
          <w:color w:val="f4755c"/>
          <w:sz w:val="18"/>
          <w:szCs w:val="18"/>
        </w:rPr>
      </w:pPr>
      <w:r w:rsidDel="00000000" w:rsidR="00000000" w:rsidRPr="00000000">
        <w:rPr>
          <w:rtl w:val="0"/>
        </w:rPr>
      </w:r>
    </w:p>
    <w:p w:rsidR="00000000" w:rsidDel="00000000" w:rsidP="00000000" w:rsidRDefault="00000000" w:rsidRPr="00000000" w14:paraId="00000119">
      <w:pPr>
        <w:rPr>
          <w:rFonts w:ascii="Inter" w:cs="Inter" w:eastAsia="Inter" w:hAnsi="Inte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p w:rsidR="00000000" w:rsidDel="00000000" w:rsidP="00000000" w:rsidRDefault="00000000" w:rsidRPr="00000000" w14:paraId="0000011A">
      <w:pPr>
        <w:rPr>
          <w:rFonts w:ascii="Inter" w:cs="Inter" w:eastAsia="Inter" w:hAnsi="Inter"/>
          <w:sz w:val="24"/>
          <w:szCs w:val="24"/>
        </w:rPr>
      </w:pPr>
      <w:r w:rsidDel="00000000" w:rsidR="00000000" w:rsidRPr="00000000">
        <w:rPr>
          <w:rFonts w:ascii="Inter" w:cs="Inter" w:eastAsia="Inter" w:hAnsi="Inter"/>
          <w:sz w:val="24"/>
          <w:szCs w:val="24"/>
          <w:rtl w:val="0"/>
        </w:rPr>
        <w:t xml:space="preserve">The real value comes from integrating blueprints into how you already operate. </w:t>
        <w:br w:type="textWrapping"/>
        <w:t xml:space="preserve"> </w:t>
      </w:r>
    </w:p>
    <w:p w:rsidR="00000000" w:rsidDel="00000000" w:rsidP="00000000" w:rsidRDefault="00000000" w:rsidRPr="00000000" w14:paraId="0000011B">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During hiring:</w:t>
      </w:r>
      <w:r w:rsidDel="00000000" w:rsidR="00000000" w:rsidRPr="00000000">
        <w:rPr>
          <w:rFonts w:ascii="Inter" w:cs="Inter" w:eastAsia="Inter" w:hAnsi="Inter"/>
          <w:sz w:val="24"/>
          <w:szCs w:val="24"/>
          <w:rtl w:val="0"/>
        </w:rPr>
        <w:t xml:space="preserve"> Write the blueprint before the job description. Use outcomes to screen candidates: "Tell me about a time you achieved something like this outcome." Share the blueprint with finalists so they know what success looks like before they accept. </w:t>
        <w:br w:type="textWrapping"/>
        <w:t xml:space="preserve"> </w:t>
      </w:r>
    </w:p>
    <w:p w:rsidR="00000000" w:rsidDel="00000000" w:rsidP="00000000" w:rsidRDefault="00000000" w:rsidRPr="00000000" w14:paraId="0000011C">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During onboarding:</w:t>
      </w:r>
      <w:r w:rsidDel="00000000" w:rsidR="00000000" w:rsidRPr="00000000">
        <w:rPr>
          <w:rFonts w:ascii="Inter" w:cs="Inter" w:eastAsia="Inter" w:hAnsi="Inter"/>
          <w:sz w:val="24"/>
          <w:szCs w:val="24"/>
          <w:rtl w:val="0"/>
        </w:rPr>
        <w:t xml:space="preserve"> Give new hires their blueprint on day one. Structure their first 90 days around the top three quarterly outcomes—30 days to learn context and meet stakeholders, 60 days to start contributing to outcomes and identify quick wins, 90 days to take full ownership and deliver measurably. </w:t>
        <w:br w:type="textWrapping"/>
        <w:t xml:space="preserve"> </w:t>
      </w:r>
    </w:p>
    <w:p w:rsidR="00000000" w:rsidDel="00000000" w:rsidP="00000000" w:rsidRDefault="00000000" w:rsidRPr="00000000" w14:paraId="0000011D">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During one-on-ones:</w:t>
      </w:r>
      <w:r w:rsidDel="00000000" w:rsidR="00000000" w:rsidRPr="00000000">
        <w:rPr>
          <w:rFonts w:ascii="Inter" w:cs="Inter" w:eastAsia="Inter" w:hAnsi="Inter"/>
          <w:sz w:val="24"/>
          <w:szCs w:val="24"/>
          <w:rtl w:val="0"/>
        </w:rPr>
        <w:t xml:space="preserve"> Reference the blueprint instead of asking vague questions about how things are going. "Let's talk about your top three outcomes—what's on track?" creates focus. "If we can only move one outcome forward this week, which one?" forces prioritization. </w:t>
        <w:br w:type="textWrapping"/>
        <w:t xml:space="preserve"> </w:t>
      </w:r>
    </w:p>
    <w:p w:rsidR="00000000" w:rsidDel="00000000" w:rsidP="00000000" w:rsidRDefault="00000000" w:rsidRPr="00000000" w14:paraId="0000011E">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During performance conversations:</w:t>
      </w:r>
      <w:r w:rsidDel="00000000" w:rsidR="00000000" w:rsidRPr="00000000">
        <w:rPr>
          <w:rFonts w:ascii="Inter" w:cs="Inter" w:eastAsia="Inter" w:hAnsi="Inter"/>
          <w:sz w:val="24"/>
          <w:szCs w:val="24"/>
          <w:rtl w:val="0"/>
        </w:rPr>
        <w:t xml:space="preserve"> Use outcomes as evidence. "You hit two of three top outcomes and exceeded on quality metrics" is more concrete than "you did good work this quarter." But don't tie blueprints directly to compensation —when pay is at stake, people play it safe and write easier outcomes. Use blueprints for alignment and coaching, not compensation decisions. </w:t>
      </w:r>
    </w:p>
    <w:p w:rsidR="00000000" w:rsidDel="00000000" w:rsidP="00000000" w:rsidRDefault="00000000" w:rsidRPr="00000000" w14:paraId="0000011F">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20">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21">
      <w:pPr>
        <w:rPr>
          <w:rFonts w:ascii="Inter" w:cs="Inter" w:eastAsia="Inter" w:hAnsi="Inter"/>
        </w:rPr>
      </w:pPr>
      <w:r w:rsidDel="00000000" w:rsidR="00000000" w:rsidRPr="00000000">
        <w:rPr>
          <w:rtl w:val="0"/>
        </w:rPr>
      </w:r>
    </w:p>
    <w:p w:rsidR="00000000" w:rsidDel="00000000" w:rsidP="00000000" w:rsidRDefault="00000000" w:rsidRPr="00000000" w14:paraId="00000122">
      <w:pPr>
        <w:rPr>
          <w:rFonts w:ascii="Inter" w:cs="Inter" w:eastAsia="Inter" w:hAnsi="Inter"/>
        </w:rPr>
      </w:pPr>
      <w:r w:rsidDel="00000000" w:rsidR="00000000" w:rsidRPr="00000000">
        <w:rPr>
          <w:rtl w:val="0"/>
        </w:rPr>
      </w:r>
    </w:p>
    <w:p w:rsidR="00000000" w:rsidDel="00000000" w:rsidP="00000000" w:rsidRDefault="00000000" w:rsidRPr="00000000" w14:paraId="00000123">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When priorities shift mid-quarter</w:t>
      </w:r>
    </w:p>
    <w:p w:rsidR="00000000" w:rsidDel="00000000" w:rsidP="00000000" w:rsidRDefault="00000000" w:rsidRPr="00000000" w14:paraId="00000124">
      <w:pPr>
        <w:rPr>
          <w:color w:val="f4755c"/>
          <w:sz w:val="18"/>
          <w:szCs w:val="18"/>
        </w:rPr>
      </w:pPr>
      <w:r w:rsidDel="00000000" w:rsidR="00000000" w:rsidRPr="00000000">
        <w:rPr>
          <w:rtl w:val="0"/>
        </w:rPr>
      </w:r>
    </w:p>
    <w:p w:rsidR="00000000" w:rsidDel="00000000" w:rsidP="00000000" w:rsidRDefault="00000000" w:rsidRPr="00000000" w14:paraId="00000125">
      <w:pPr>
        <w:rPr>
          <w:rFonts w:ascii="Inter" w:cs="Inter" w:eastAsia="Inter" w:hAnsi="Inte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p w:rsidR="00000000" w:rsidDel="00000000" w:rsidP="00000000" w:rsidRDefault="00000000" w:rsidRPr="00000000" w14:paraId="00000126">
      <w:pPr>
        <w:rPr>
          <w:rFonts w:ascii="Inter" w:cs="Inter" w:eastAsia="Inter" w:hAnsi="Inter"/>
          <w:sz w:val="24"/>
          <w:szCs w:val="24"/>
        </w:rPr>
      </w:pPr>
      <w:r w:rsidDel="00000000" w:rsidR="00000000" w:rsidRPr="00000000">
        <w:rPr>
          <w:rFonts w:ascii="Inter" w:cs="Inter" w:eastAsia="Inter" w:hAnsi="Inter"/>
          <w:sz w:val="24"/>
          <w:szCs w:val="24"/>
          <w:rtl w:val="0"/>
        </w:rPr>
        <w:t xml:space="preserve">Real work doesn't follow neat quarterly boundaries. Priorities change. Crises emerge. What seemed important in January might be irrelevant by March. </w:t>
      </w:r>
    </w:p>
    <w:p w:rsidR="00000000" w:rsidDel="00000000" w:rsidP="00000000" w:rsidRDefault="00000000" w:rsidRPr="00000000" w14:paraId="00000127">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28">
      <w:pPr>
        <w:rPr>
          <w:rFonts w:ascii="Inter" w:cs="Inter" w:eastAsia="Inter" w:hAnsi="Inter"/>
          <w:sz w:val="24"/>
          <w:szCs w:val="24"/>
        </w:rPr>
      </w:pPr>
      <w:r w:rsidDel="00000000" w:rsidR="00000000" w:rsidRPr="00000000">
        <w:rPr>
          <w:rFonts w:ascii="Inter" w:cs="Inter" w:eastAsia="Inter" w:hAnsi="Inter"/>
          <w:sz w:val="24"/>
          <w:szCs w:val="24"/>
          <w:rtl w:val="0"/>
        </w:rPr>
        <w:t xml:space="preserve">The blueprint should adapt, not become a straitjacket. </w:t>
      </w:r>
    </w:p>
    <w:p w:rsidR="00000000" w:rsidDel="00000000" w:rsidP="00000000" w:rsidRDefault="00000000" w:rsidRPr="00000000" w14:paraId="00000129">
      <w:pPr>
        <w:rPr>
          <w:rFonts w:ascii="Inter" w:cs="Inter" w:eastAsia="Inter" w:hAnsi="Inter"/>
          <w:sz w:val="24"/>
          <w:szCs w:val="24"/>
        </w:rPr>
      </w:pPr>
      <w:r w:rsidDel="00000000" w:rsidR="00000000" w:rsidRPr="00000000">
        <w:rPr>
          <w:rFonts w:ascii="Inter" w:cs="Inter" w:eastAsia="Inter" w:hAnsi="Inter"/>
          <w:sz w:val="24"/>
          <w:szCs w:val="24"/>
          <w:rtl w:val="0"/>
        </w:rPr>
        <w:t xml:space="preserve">If something fundamental shifts—a major customer churns, a key competitor launches, a strategic priority changes—revisit the top three outcomes. Ask whether they still represent the most important work for this quarter. If not, adjust them. Document what changed and why so you have an honest record when the quarter ends. </w:t>
      </w:r>
    </w:p>
    <w:p w:rsidR="00000000" w:rsidDel="00000000" w:rsidP="00000000" w:rsidRDefault="00000000" w:rsidRPr="00000000" w14:paraId="0000012A">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2B">
      <w:pPr>
        <w:rPr>
          <w:rFonts w:ascii="Inter" w:cs="Inter" w:eastAsia="Inter" w:hAnsi="Inter"/>
          <w:sz w:val="24"/>
          <w:szCs w:val="24"/>
        </w:rPr>
      </w:pPr>
      <w:r w:rsidDel="00000000" w:rsidR="00000000" w:rsidRPr="00000000">
        <w:rPr>
          <w:rFonts w:ascii="Inter" w:cs="Inter" w:eastAsia="Inter" w:hAnsi="Inter"/>
          <w:sz w:val="24"/>
          <w:szCs w:val="24"/>
          <w:rtl w:val="0"/>
        </w:rPr>
        <w:t xml:space="preserve">The goal isn't to hit arbitrary targets you set months ago. It's to stay focused on what actually matters. Sometimes that means changing the outcomes mid-stream. What you want to avoid is constantly shifting priorities without acknowledgment—that creates the chaos and confusion the blueprint was meant to solve. </w:t>
        <w:br w:type="textWrapping"/>
        <w:t xml:space="preserve"> </w:t>
      </w:r>
    </w:p>
    <w:p w:rsidR="00000000" w:rsidDel="00000000" w:rsidP="00000000" w:rsidRDefault="00000000" w:rsidRPr="00000000" w14:paraId="0000012C">
      <w:pPr>
        <w:rPr>
          <w:rFonts w:ascii="Inter" w:cs="Inter" w:eastAsia="Inter" w:hAnsi="Inter"/>
          <w:sz w:val="24"/>
          <w:szCs w:val="24"/>
        </w:rPr>
      </w:pPr>
      <w:r w:rsidDel="00000000" w:rsidR="00000000" w:rsidRPr="00000000">
        <w:rPr>
          <w:rFonts w:ascii="Inter" w:cs="Inter" w:eastAsia="Inter" w:hAnsi="Inter"/>
          <w:sz w:val="24"/>
          <w:szCs w:val="24"/>
          <w:rtl w:val="0"/>
        </w:rPr>
        <w:t xml:space="preserve">If you find yourself adjusting outcomes every few weeks, that's a signal. Either your strategic direction is genuinely unstable (which is sometimes unavoidable), or you're not doing the upfront thinking required to set meaningful outcomes. The quarterly reset is where you address this honestly. </w:t>
      </w:r>
    </w:p>
    <w:p w:rsidR="00000000" w:rsidDel="00000000" w:rsidP="00000000" w:rsidRDefault="00000000" w:rsidRPr="00000000" w14:paraId="0000012D">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2E">
      <w:pPr>
        <w:spacing w:line="240" w:lineRule="auto"/>
        <w:rPr>
          <w:rFonts w:ascii="Urbanist Medium" w:cs="Urbanist Medium" w:eastAsia="Urbanist Medium" w:hAnsi="Urbanist Medium"/>
          <w:sz w:val="92"/>
          <w:szCs w:val="92"/>
        </w:rPr>
      </w:pPr>
      <w:r w:rsidDel="00000000" w:rsidR="00000000" w:rsidRPr="00000000">
        <w:rPr>
          <w:rtl w:val="0"/>
        </w:rPr>
      </w:r>
    </w:p>
    <w:p w:rsidR="00000000" w:rsidDel="00000000" w:rsidP="00000000" w:rsidRDefault="00000000" w:rsidRPr="00000000" w14:paraId="0000012F">
      <w:pPr>
        <w:spacing w:line="240" w:lineRule="auto"/>
        <w:rPr>
          <w:rFonts w:ascii="Urbanist Medium" w:cs="Urbanist Medium" w:eastAsia="Urbanist Medium" w:hAnsi="Urbanist Medium"/>
          <w:sz w:val="92"/>
          <w:szCs w:val="92"/>
        </w:rPr>
      </w:pPr>
      <w:r w:rsidDel="00000000" w:rsidR="00000000" w:rsidRPr="00000000">
        <w:rPr>
          <w:rtl w:val="0"/>
        </w:rPr>
      </w:r>
    </w:p>
    <w:p w:rsidR="00000000" w:rsidDel="00000000" w:rsidP="00000000" w:rsidRDefault="00000000" w:rsidRPr="00000000" w14:paraId="00000130">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Signs it’s working</w:t>
      </w:r>
    </w:p>
    <w:p w:rsidR="00000000" w:rsidDel="00000000" w:rsidP="00000000" w:rsidRDefault="00000000" w:rsidRPr="00000000" w14:paraId="00000131">
      <w:pPr>
        <w:rPr>
          <w:color w:val="f4755c"/>
          <w:sz w:val="18"/>
          <w:szCs w:val="18"/>
        </w:rPr>
      </w:pPr>
      <w:r w:rsidDel="00000000" w:rsidR="00000000" w:rsidRPr="00000000">
        <w:rPr>
          <w:rtl w:val="0"/>
        </w:rPr>
      </w:r>
    </w:p>
    <w:p w:rsidR="00000000" w:rsidDel="00000000" w:rsidP="00000000" w:rsidRDefault="00000000" w:rsidRPr="00000000" w14:paraId="00000132">
      <w:pPr>
        <w:rPr>
          <w:rFonts w:ascii="Inter" w:cs="Inter" w:eastAsia="Inter" w:hAnsi="Inte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p w:rsidR="00000000" w:rsidDel="00000000" w:rsidP="00000000" w:rsidRDefault="00000000" w:rsidRPr="00000000" w14:paraId="00000133">
      <w:pPr>
        <w:rPr>
          <w:rFonts w:ascii="Inter" w:cs="Inter" w:eastAsia="Inter" w:hAnsi="Inter"/>
        </w:rPr>
      </w:pPr>
      <w:r w:rsidDel="00000000" w:rsidR="00000000" w:rsidRPr="00000000">
        <w:rPr>
          <w:rFonts w:ascii="Inter" w:cs="Inter" w:eastAsia="Inter" w:hAnsi="Inter"/>
          <w:rtl w:val="0"/>
        </w:rPr>
        <w:t xml:space="preserve">How do you know the blueprint system is doing its job? </w:t>
      </w:r>
    </w:p>
    <w:p w:rsidR="00000000" w:rsidDel="00000000" w:rsidP="00000000" w:rsidRDefault="00000000" w:rsidRPr="00000000" w14:paraId="00000134">
      <w:pPr>
        <w:rPr>
          <w:rFonts w:ascii="Inter" w:cs="Inter" w:eastAsia="Inter" w:hAnsi="Inter"/>
        </w:rPr>
      </w:pPr>
      <w:r w:rsidDel="00000000" w:rsidR="00000000" w:rsidRPr="00000000">
        <w:rPr>
          <w:rtl w:val="0"/>
        </w:rPr>
      </w:r>
    </w:p>
    <w:p w:rsidR="00000000" w:rsidDel="00000000" w:rsidP="00000000" w:rsidRDefault="00000000" w:rsidRPr="00000000" w14:paraId="00000135">
      <w:pPr>
        <w:rPr>
          <w:rFonts w:ascii="Inter" w:cs="Inter" w:eastAsia="Inter" w:hAnsi="Inter"/>
        </w:rPr>
      </w:pPr>
      <w:r w:rsidDel="00000000" w:rsidR="00000000" w:rsidRPr="00000000">
        <w:rPr>
          <w:rFonts w:ascii="Inter SemiBold" w:cs="Inter SemiBold" w:eastAsia="Inter SemiBold" w:hAnsi="Inter SemiBold"/>
          <w:rtl w:val="0"/>
        </w:rPr>
        <w:t xml:space="preserve">People can articulate what success looks like.</w:t>
      </w:r>
      <w:r w:rsidDel="00000000" w:rsidR="00000000" w:rsidRPr="00000000">
        <w:rPr>
          <w:rFonts w:ascii="Inter" w:cs="Inter" w:eastAsia="Inter" w:hAnsi="Inter"/>
          <w:rtl w:val="0"/>
        </w:rPr>
        <w:t xml:space="preserve"> Ask anyone with a blueprint: "What are your top three outcomes this quarter?" If they can answer immediately and specifically, the clarity is landing. If they hesitate or give vague answers, the blueprint isn't alive enough. </w:t>
      </w:r>
    </w:p>
    <w:p w:rsidR="00000000" w:rsidDel="00000000" w:rsidP="00000000" w:rsidRDefault="00000000" w:rsidRPr="00000000" w14:paraId="00000136">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37">
      <w:pPr>
        <w:rPr>
          <w:rFonts w:ascii="Inter" w:cs="Inter" w:eastAsia="Inter" w:hAnsi="Inter"/>
        </w:rPr>
      </w:pPr>
      <w:r w:rsidDel="00000000" w:rsidR="00000000" w:rsidRPr="00000000">
        <w:rPr>
          <w:rFonts w:ascii="Inter SemiBold" w:cs="Inter SemiBold" w:eastAsia="Inter SemiBold" w:hAnsi="Inter SemiBold"/>
          <w:rtl w:val="0"/>
        </w:rPr>
        <w:t xml:space="preserve">One-on-ones become more focused.</w:t>
      </w:r>
      <w:r w:rsidDel="00000000" w:rsidR="00000000" w:rsidRPr="00000000">
        <w:rPr>
          <w:rFonts w:ascii="Inter" w:cs="Inter" w:eastAsia="Inter" w:hAnsi="Inter"/>
          <w:rtl w:val="0"/>
        </w:rPr>
        <w:t xml:space="preserve"> Conversations shift from "what are you working on?" to "what's blocking progress on this outcome?" You spend less time figuring out what to discuss and more time solving real problems. </w:t>
      </w:r>
    </w:p>
    <w:p w:rsidR="00000000" w:rsidDel="00000000" w:rsidP="00000000" w:rsidRDefault="00000000" w:rsidRPr="00000000" w14:paraId="00000138">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39">
      <w:pPr>
        <w:rPr>
          <w:rFonts w:ascii="Inter" w:cs="Inter" w:eastAsia="Inter" w:hAnsi="Inter"/>
        </w:rPr>
      </w:pPr>
      <w:r w:rsidDel="00000000" w:rsidR="00000000" w:rsidRPr="00000000">
        <w:rPr>
          <w:rFonts w:ascii="Inter SemiBold" w:cs="Inter SemiBold" w:eastAsia="Inter SemiBold" w:hAnsi="Inter SemiBold"/>
          <w:rtl w:val="0"/>
        </w:rPr>
        <w:t xml:space="preserve">Remote workers feel less anxious.</w:t>
      </w:r>
      <w:r w:rsidDel="00000000" w:rsidR="00000000" w:rsidRPr="00000000">
        <w:rPr>
          <w:rFonts w:ascii="Inter" w:cs="Inter" w:eastAsia="Inter" w:hAnsi="Inter"/>
          <w:rtl w:val="0"/>
        </w:rPr>
        <w:t xml:space="preserve"> People stop worrying about whether they're being seen as productive because they know how productivity is actually measured. The blueprint replaces presence as the scorecard. </w:t>
        <w:br w:type="textWrapping"/>
        <w:t xml:space="preserve"> </w:t>
      </w:r>
    </w:p>
    <w:p w:rsidR="00000000" w:rsidDel="00000000" w:rsidP="00000000" w:rsidRDefault="00000000" w:rsidRPr="00000000" w14:paraId="0000013A">
      <w:pPr>
        <w:rPr>
          <w:rFonts w:ascii="Inter" w:cs="Inter" w:eastAsia="Inter" w:hAnsi="Inter"/>
        </w:rPr>
      </w:pPr>
      <w:r w:rsidDel="00000000" w:rsidR="00000000" w:rsidRPr="00000000">
        <w:rPr>
          <w:rFonts w:ascii="Inter SemiBold" w:cs="Inter SemiBold" w:eastAsia="Inter SemiBold" w:hAnsi="Inter SemiBold"/>
          <w:rtl w:val="0"/>
        </w:rPr>
        <w:t xml:space="preserve">Performance conversations get easier.</w:t>
      </w:r>
      <w:r w:rsidDel="00000000" w:rsidR="00000000" w:rsidRPr="00000000">
        <w:rPr>
          <w:rFonts w:ascii="Inter" w:cs="Inter" w:eastAsia="Inter" w:hAnsi="Inter"/>
          <w:rtl w:val="0"/>
        </w:rPr>
        <w:t xml:space="preserve"> Instead of vague assessments and gut feelings, you have concrete outcomes to discuss. "You hit this, you partially hit this, you missed this" is clearer than "I feel like you're doing well but there's room to improve." </w:t>
        <w:br w:type="textWrapping"/>
        <w:t xml:space="preserve"> </w:t>
      </w:r>
    </w:p>
    <w:p w:rsidR="00000000" w:rsidDel="00000000" w:rsidP="00000000" w:rsidRDefault="00000000" w:rsidRPr="00000000" w14:paraId="0000013B">
      <w:pPr>
        <w:rPr>
          <w:rFonts w:ascii="Inter" w:cs="Inter" w:eastAsia="Inter" w:hAnsi="Inter"/>
        </w:rPr>
      </w:pPr>
      <w:r w:rsidDel="00000000" w:rsidR="00000000" w:rsidRPr="00000000">
        <w:rPr>
          <w:rFonts w:ascii="Inter SemiBold" w:cs="Inter SemiBold" w:eastAsia="Inter SemiBold" w:hAnsi="Inter SemiBold"/>
          <w:rtl w:val="0"/>
        </w:rPr>
        <w:t xml:space="preserve">Hiring decisions sharpen.</w:t>
      </w:r>
      <w:r w:rsidDel="00000000" w:rsidR="00000000" w:rsidRPr="00000000">
        <w:rPr>
          <w:rFonts w:ascii="Inter" w:cs="Inter" w:eastAsia="Inter" w:hAnsi="Inter"/>
          <w:rtl w:val="0"/>
        </w:rPr>
        <w:t xml:space="preserve"> You know exactly what outcomes the role needs to achieve, which changes what questions you ask and how you evaluate candidates. </w:t>
      </w:r>
    </w:p>
    <w:p w:rsidR="00000000" w:rsidDel="00000000" w:rsidP="00000000" w:rsidRDefault="00000000" w:rsidRPr="00000000" w14:paraId="0000013C">
      <w:pPr>
        <w:rPr>
          <w:rFonts w:ascii="Inter" w:cs="Inter" w:eastAsia="Inter" w:hAnsi="Inter"/>
        </w:rPr>
      </w:pPr>
      <w:r w:rsidDel="00000000" w:rsidR="00000000" w:rsidRPr="00000000">
        <w:rPr>
          <w:rtl w:val="0"/>
        </w:rPr>
      </w:r>
    </w:p>
    <w:p w:rsidR="00000000" w:rsidDel="00000000" w:rsidP="00000000" w:rsidRDefault="00000000" w:rsidRPr="00000000" w14:paraId="0000013D">
      <w:pPr>
        <w:rPr>
          <w:rFonts w:ascii="Inter" w:cs="Inter" w:eastAsia="Inter" w:hAnsi="Inter"/>
        </w:rPr>
      </w:pPr>
      <w:r w:rsidDel="00000000" w:rsidR="00000000" w:rsidRPr="00000000">
        <w:rPr>
          <w:rFonts w:ascii="Inter" w:cs="Inter" w:eastAsia="Inter" w:hAnsi="Inter"/>
          <w:rtl w:val="0"/>
        </w:rPr>
        <w:t xml:space="preserve">If none of this is happening after a quarter, something's wrong. Either the blueprints aren't specific enough, they're not being used in regular conversations, or there's a mismatch between what the blueprints say and what people are actually being evaluated on. </w:t>
      </w:r>
    </w:p>
    <w:p w:rsidR="00000000" w:rsidDel="00000000" w:rsidP="00000000" w:rsidRDefault="00000000" w:rsidRPr="00000000" w14:paraId="0000013E">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3F">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40">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41">
      <w:pPr>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142">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Common problems and how to fix them</w:t>
      </w:r>
    </w:p>
    <w:p w:rsidR="00000000" w:rsidDel="00000000" w:rsidP="00000000" w:rsidRDefault="00000000" w:rsidRPr="00000000" w14:paraId="00000143">
      <w:pPr>
        <w:rPr>
          <w:color w:val="f4755c"/>
          <w:sz w:val="18"/>
          <w:szCs w:val="18"/>
        </w:rPr>
      </w:pPr>
      <w:r w:rsidDel="00000000" w:rsidR="00000000" w:rsidRPr="00000000">
        <w:rPr>
          <w:rtl w:val="0"/>
        </w:rPr>
      </w:r>
    </w:p>
    <w:p w:rsidR="00000000" w:rsidDel="00000000" w:rsidP="00000000" w:rsidRDefault="00000000" w:rsidRPr="00000000" w14:paraId="00000144">
      <w:pPr>
        <w:rPr>
          <w:rFonts w:ascii="Inter" w:cs="Inter" w:eastAsia="Inter" w:hAnsi="Inte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p w:rsidR="00000000" w:rsidDel="00000000" w:rsidP="00000000" w:rsidRDefault="00000000" w:rsidRPr="00000000" w14:paraId="00000145">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"The outcomes feel too easy."</w:t>
      </w:r>
      <w:r w:rsidDel="00000000" w:rsidR="00000000" w:rsidRPr="00000000">
        <w:rPr>
          <w:rFonts w:ascii="Inter" w:cs="Inter" w:eastAsia="Inter" w:hAnsi="Inter"/>
          <w:sz w:val="24"/>
          <w:szCs w:val="24"/>
          <w:rtl w:val="0"/>
        </w:rPr>
        <w:t xml:space="preserve"> Raise the bar next quarter. If someone consistently hits 100% of their outcomes without stretching, you're not pushing enough. Aim for outcomes that are achievable with focused effort—not guaranteed, not impossible. </w:t>
        <w:br w:type="textWrapping"/>
        <w:t xml:space="preserve"> </w:t>
      </w:r>
    </w:p>
    <w:p w:rsidR="00000000" w:rsidDel="00000000" w:rsidP="00000000" w:rsidRDefault="00000000" w:rsidRPr="00000000" w14:paraId="00000146">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"The outcomes feel impossible."</w:t>
      </w:r>
      <w:r w:rsidDel="00000000" w:rsidR="00000000" w:rsidRPr="00000000">
        <w:rPr>
          <w:rFonts w:ascii="Inter" w:cs="Inter" w:eastAsia="Inter" w:hAnsi="Inter"/>
          <w:sz w:val="24"/>
          <w:szCs w:val="24"/>
          <w:rtl w:val="0"/>
        </w:rPr>
        <w:t xml:space="preserve"> Either you set unrealistic expectations or circumstances changed. Distinguish between the two. If the outcome was unrealistic from the start, that's a calibration problem—adjust next quarter. If circumstances change mid-quarter, acknowledge it and recalibrate. </w:t>
        <w:br w:type="textWrapping"/>
        <w:t xml:space="preserve"> </w:t>
      </w:r>
    </w:p>
    <w:p w:rsidR="00000000" w:rsidDel="00000000" w:rsidP="00000000" w:rsidRDefault="00000000" w:rsidRPr="00000000" w14:paraId="00000147">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"We can't measure this outcome."</w:t>
      </w:r>
      <w:r w:rsidDel="00000000" w:rsidR="00000000" w:rsidRPr="00000000">
        <w:rPr>
          <w:rFonts w:ascii="Inter" w:cs="Inter" w:eastAsia="Inter" w:hAnsi="Inter"/>
          <w:sz w:val="24"/>
          <w:szCs w:val="24"/>
          <w:rtl w:val="0"/>
        </w:rPr>
        <w:t xml:space="preserve"> Find a proxy or change the outcome. Some things are genuinely hard to quantify—but if you can't imagine any way to know whether the outcome was achieved, it's too vague to be useful. "Improve team morale" isn't measurable. "Team reports 80%+ satisfaction on quarterly engagement survey" is. </w:t>
        <w:br w:type="textWrapping"/>
        <w:t xml:space="preserve"> </w:t>
      </w:r>
    </w:p>
    <w:p w:rsidR="00000000" w:rsidDel="00000000" w:rsidP="00000000" w:rsidRDefault="00000000" w:rsidRPr="00000000" w14:paraId="00000148">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"Nobody looks at the blueprint."</w:t>
      </w:r>
      <w:r w:rsidDel="00000000" w:rsidR="00000000" w:rsidRPr="00000000">
        <w:rPr>
          <w:rFonts w:ascii="Inter" w:cs="Inter" w:eastAsia="Inter" w:hAnsi="Inter"/>
          <w:sz w:val="24"/>
          <w:szCs w:val="24"/>
          <w:rtl w:val="0"/>
        </w:rPr>
        <w:t xml:space="preserve"> It's not integrated into how you work. Reference it in one-on-ones. Mention it in standups. Print it and keep it visible. The blueprint only creates clarity if people actually see it regularly. </w:t>
        <w:br w:type="textWrapping"/>
        <w:t xml:space="preserve"> </w:t>
      </w:r>
    </w:p>
    <w:p w:rsidR="00000000" w:rsidDel="00000000" w:rsidP="00000000" w:rsidRDefault="00000000" w:rsidRPr="00000000" w14:paraId="00000149">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"People are gaming the metrics."</w:t>
      </w:r>
      <w:r w:rsidDel="00000000" w:rsidR="00000000" w:rsidRPr="00000000">
        <w:rPr>
          <w:rFonts w:ascii="Inter" w:cs="Inter" w:eastAsia="Inter" w:hAnsi="Inter"/>
          <w:sz w:val="24"/>
          <w:szCs w:val="24"/>
          <w:rtl w:val="0"/>
        </w:rPr>
        <w:t xml:space="preserve"> You're measuring the wrong things. If hitting the outcome doesn't actually mean success, the outcome is poorly designed. Revisit what you're really trying to achieve and find measures that can't be gamed without actually doing good work. </w:t>
        <w:br w:type="textWrapping"/>
        <w:t xml:space="preserve"> </w:t>
      </w:r>
    </w:p>
    <w:p w:rsidR="00000000" w:rsidDel="00000000" w:rsidP="00000000" w:rsidRDefault="00000000" w:rsidRPr="00000000" w14:paraId="0000014A">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"This feels bureaucratic."</w:t>
      </w:r>
      <w:r w:rsidDel="00000000" w:rsidR="00000000" w:rsidRPr="00000000">
        <w:rPr>
          <w:rFonts w:ascii="Inter" w:cs="Inter" w:eastAsia="Inter" w:hAnsi="Inter"/>
          <w:sz w:val="24"/>
          <w:szCs w:val="24"/>
          <w:rtl w:val="0"/>
        </w:rPr>
        <w:t xml:space="preserve"> You've probably over-complicated it. Strip back to the essentials: three quarterly outcomes, a clear mandate, and brief monthly check-ins. If it feels like overhead, you're doing too much. </w:t>
      </w:r>
    </w:p>
    <w:p w:rsidR="00000000" w:rsidDel="00000000" w:rsidP="00000000" w:rsidRDefault="00000000" w:rsidRPr="00000000" w14:paraId="0000014B">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4C">
      <w:pPr>
        <w:spacing w:line="240" w:lineRule="auto"/>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Adapting for remote and distributed teams</w:t>
      </w:r>
    </w:p>
    <w:p w:rsidR="00000000" w:rsidDel="00000000" w:rsidP="00000000" w:rsidRDefault="00000000" w:rsidRPr="00000000" w14:paraId="0000014D">
      <w:pPr>
        <w:rPr>
          <w:color w:val="f4755c"/>
          <w:sz w:val="18"/>
          <w:szCs w:val="18"/>
        </w:rPr>
      </w:pPr>
      <w:r w:rsidDel="00000000" w:rsidR="00000000" w:rsidRPr="00000000">
        <w:rPr>
          <w:rtl w:val="0"/>
        </w:rPr>
      </w:r>
    </w:p>
    <w:p w:rsidR="00000000" w:rsidDel="00000000" w:rsidP="00000000" w:rsidRDefault="00000000" w:rsidRPr="00000000" w14:paraId="0000014E">
      <w:pPr>
        <w:rPr>
          <w:rFonts w:ascii="Inter" w:cs="Inter" w:eastAsia="Inter" w:hAnsi="Inter"/>
          <w:sz w:val="24"/>
          <w:szCs w:val="24"/>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tl w:val="0"/>
        </w:rPr>
      </w:r>
    </w:p>
    <w:p w:rsidR="00000000" w:rsidDel="00000000" w:rsidP="00000000" w:rsidRDefault="00000000" w:rsidRPr="00000000" w14:paraId="0000014F">
      <w:pPr>
        <w:rPr>
          <w:rFonts w:ascii="Inter" w:cs="Inter" w:eastAsia="Inter" w:hAnsi="Inter"/>
          <w:sz w:val="24"/>
          <w:szCs w:val="24"/>
        </w:rPr>
      </w:pPr>
      <w:r w:rsidDel="00000000" w:rsidR="00000000" w:rsidRPr="00000000">
        <w:rPr>
          <w:rFonts w:ascii="Inter" w:cs="Inter" w:eastAsia="Inter" w:hAnsi="Inter"/>
          <w:sz w:val="24"/>
          <w:szCs w:val="24"/>
          <w:rtl w:val="0"/>
        </w:rPr>
        <w:t xml:space="preserve">The blueprint matters more for remote teams, not less. Distance amplifies every bit of ambiguity. Without clear outcomes, remote workers are left guessing whether they're succeeding, whether their work matters, whether they're meeting expectations. </w:t>
      </w:r>
    </w:p>
    <w:p w:rsidR="00000000" w:rsidDel="00000000" w:rsidP="00000000" w:rsidRDefault="00000000" w:rsidRPr="00000000" w14:paraId="00000150">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51">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Pressure-test every outcome for remote compatibility.</w:t>
      </w:r>
      <w:r w:rsidDel="00000000" w:rsidR="00000000" w:rsidRPr="00000000">
        <w:rPr>
          <w:rFonts w:ascii="Inter" w:cs="Inter" w:eastAsia="Inter" w:hAnsi="Inter"/>
          <w:sz w:val="24"/>
          <w:szCs w:val="24"/>
          <w:rtl w:val="0"/>
        </w:rPr>
        <w:t xml:space="preserve"> Ask: could we measure this without being in the same room? Avoid outcomes that depend on presence or attendance. Focus on impact. </w:t>
        <w:br w:type="textWrapping"/>
        <w:t xml:space="preserve"> </w:t>
      </w:r>
    </w:p>
    <w:p w:rsidR="00000000" w:rsidDel="00000000" w:rsidP="00000000" w:rsidRDefault="00000000" w:rsidRPr="00000000" w14:paraId="00000152">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Make progress visible asynchronously. </w:t>
      </w:r>
      <w:r w:rsidDel="00000000" w:rsidR="00000000" w:rsidRPr="00000000">
        <w:rPr>
          <w:rFonts w:ascii="Inter" w:cs="Inter" w:eastAsia="Inter" w:hAnsi="Inter"/>
          <w:sz w:val="24"/>
          <w:szCs w:val="24"/>
          <w:rtl w:val="0"/>
        </w:rPr>
        <w:t xml:space="preserve">Use written updates, recorded video summaries, or shared dashboards so people can see progress without requiring live meetings. This is especially important when team members are in different time zones. </w:t>
        <w:br w:type="textWrapping"/>
        <w:t xml:space="preserve"> </w:t>
      </w:r>
    </w:p>
    <w:p w:rsidR="00000000" w:rsidDel="00000000" w:rsidP="00000000" w:rsidRDefault="00000000" w:rsidRPr="00000000" w14:paraId="00000153">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Over-communicate context.</w:t>
      </w:r>
      <w:r w:rsidDel="00000000" w:rsidR="00000000" w:rsidRPr="00000000">
        <w:rPr>
          <w:rFonts w:ascii="Inter" w:cs="Inter" w:eastAsia="Inter" w:hAnsi="Inter"/>
          <w:sz w:val="24"/>
          <w:szCs w:val="24"/>
          <w:rtl w:val="0"/>
        </w:rPr>
        <w:t xml:space="preserve"> Remote teams miss the hallway conversations that provide background. Start every blueprint with company goal, values, and team goals. Reference these often so everyone knows how their work connects to the bigger picture. </w:t>
        <w:br w:type="textWrapping"/>
        <w:t xml:space="preserve"> </w:t>
      </w:r>
    </w:p>
    <w:p w:rsidR="00000000" w:rsidDel="00000000" w:rsidP="00000000" w:rsidRDefault="00000000" w:rsidRPr="00000000" w14:paraId="00000154">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Build in reflection time.</w:t>
      </w:r>
      <w:r w:rsidDel="00000000" w:rsidR="00000000" w:rsidRPr="00000000">
        <w:rPr>
          <w:rFonts w:ascii="Inter" w:cs="Inter" w:eastAsia="Inter" w:hAnsi="Inter"/>
          <w:sz w:val="24"/>
          <w:szCs w:val="24"/>
          <w:rtl w:val="0"/>
        </w:rPr>
        <w:t xml:space="preserve"> Remote workers often feel pressure to prove they're working. Blueprints reduce that anxiety by making success measurable—but only if the measurement is visible and acknowledged. Celebrate wins. Discuss misses openly. Create space for people to share what they're learning. </w:t>
      </w:r>
    </w:p>
    <w:p w:rsidR="00000000" w:rsidDel="00000000" w:rsidP="00000000" w:rsidRDefault="00000000" w:rsidRPr="00000000" w14:paraId="00000155">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56">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57">
      <w:pPr>
        <w:rPr>
          <w:rFonts w:ascii="Inter" w:cs="Inter" w:eastAsia="Inter" w:hAnsi="Inter"/>
        </w:rPr>
      </w:pPr>
      <w:r w:rsidDel="00000000" w:rsidR="00000000" w:rsidRPr="00000000">
        <w:rPr>
          <w:rFonts w:ascii="Inter" w:cs="Inter" w:eastAsia="Inter" w:hAnsi="Inter"/>
          <w:sz w:val="24"/>
          <w:szCs w:val="24"/>
          <w:rtl w:val="0"/>
        </w:rPr>
        <w:t xml:space="preserve">Research on remote teams found that distributed teams actually score higher on goal-setting maturity than co-located teams—because they have to be more explicit about what they're doing and how they'll demonstrate progress. The blueprint formalizes what successful remote teams already do instinctively. </w:t>
      </w:r>
      <w:r w:rsidDel="00000000" w:rsidR="00000000" w:rsidRPr="00000000">
        <w:rPr>
          <w:rtl w:val="0"/>
        </w:rPr>
      </w:r>
    </w:p>
    <w:p w:rsidR="00000000" w:rsidDel="00000000" w:rsidP="00000000" w:rsidRDefault="00000000" w:rsidRPr="00000000" w14:paraId="00000158">
      <w:pPr>
        <w:rPr>
          <w:rFonts w:ascii="Urbanist Medium" w:cs="Urbanist Medium" w:eastAsia="Urbanist Medium" w:hAnsi="Urbanist Medium"/>
          <w:sz w:val="92"/>
          <w:szCs w:val="92"/>
        </w:rPr>
      </w:pPr>
      <w:r w:rsidDel="00000000" w:rsidR="00000000" w:rsidRPr="00000000">
        <w:rPr>
          <w:rFonts w:ascii="Inter" w:cs="Inter" w:eastAsia="Inter" w:hAnsi="Inter"/>
          <w:rtl w:val="0"/>
        </w:rPr>
        <w:t xml:space="preserve"> </w:t>
      </w:r>
      <w:r w:rsidDel="00000000" w:rsidR="00000000" w:rsidRPr="00000000">
        <w:rPr>
          <w:rFonts w:ascii="Urbanist Medium" w:cs="Urbanist Medium" w:eastAsia="Urbanist Medium" w:hAnsi="Urbanist Medium"/>
          <w:sz w:val="92"/>
          <w:szCs w:val="92"/>
          <w:rtl w:val="0"/>
        </w:rPr>
        <w:t xml:space="preserve">Quick reference: </w:t>
      </w:r>
    </w:p>
    <w:p w:rsidR="00000000" w:rsidDel="00000000" w:rsidP="00000000" w:rsidRDefault="00000000" w:rsidRPr="00000000" w14:paraId="00000159">
      <w:pPr>
        <w:spacing w:line="240" w:lineRule="auto"/>
        <w:rPr>
          <w:rFonts w:ascii="Urbanist Medium" w:cs="Urbanist Medium" w:eastAsia="Urbanist Medium" w:hAnsi="Urbanist Medium"/>
          <w:sz w:val="64"/>
          <w:szCs w:val="64"/>
        </w:rPr>
      </w:pPr>
      <w:r w:rsidDel="00000000" w:rsidR="00000000" w:rsidRPr="00000000">
        <w:rPr>
          <w:rFonts w:ascii="Urbanist Medium" w:cs="Urbanist Medium" w:eastAsia="Urbanist Medium" w:hAnsi="Urbanist Medium"/>
          <w:sz w:val="64"/>
          <w:szCs w:val="64"/>
          <w:rtl w:val="0"/>
        </w:rPr>
        <w:t xml:space="preserve">the template at a glance</w:t>
      </w:r>
    </w:p>
    <w:p w:rsidR="00000000" w:rsidDel="00000000" w:rsidP="00000000" w:rsidRDefault="00000000" w:rsidRPr="00000000" w14:paraId="0000015A">
      <w:pPr>
        <w:rPr>
          <w:color w:val="f4755c"/>
          <w:sz w:val="18"/>
          <w:szCs w:val="18"/>
        </w:rPr>
      </w:pPr>
      <w:r w:rsidDel="00000000" w:rsidR="00000000" w:rsidRPr="00000000">
        <w:rPr>
          <w:rtl w:val="0"/>
        </w:rPr>
      </w:r>
    </w:p>
    <w:p w:rsidR="00000000" w:rsidDel="00000000" w:rsidP="00000000" w:rsidRDefault="00000000" w:rsidRPr="00000000" w14:paraId="0000015B">
      <w:pPr>
        <w:rPr>
          <w:rFonts w:ascii="Inter" w:cs="Inter" w:eastAsia="Inter" w:hAnsi="Inter"/>
          <w:sz w:val="24"/>
          <w:szCs w:val="24"/>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r w:rsidDel="00000000" w:rsidR="00000000" w:rsidRPr="00000000">
        <w:rPr>
          <w:rFonts w:ascii="Inter" w:cs="Inter" w:eastAsia="Inter" w:hAnsi="Inter"/>
          <w:rtl w:val="0"/>
        </w:rPr>
        <w:t xml:space="preserve"> </w:t>
        <w:br w:type="textWrapping"/>
      </w:r>
      <w:r w:rsidDel="00000000" w:rsidR="00000000" w:rsidRPr="00000000">
        <w:rPr>
          <w:rFonts w:ascii="Inter SemiBold" w:cs="Inter SemiBold" w:eastAsia="Inter SemiBold" w:hAnsi="Inter SemiBold"/>
          <w:sz w:val="24"/>
          <w:szCs w:val="24"/>
          <w:rtl w:val="0"/>
        </w:rPr>
        <w:t xml:space="preserve">Header</w:t>
      </w: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5C">
      <w:pPr>
        <w:numPr>
          <w:ilvl w:val="0"/>
          <w:numId w:val="17"/>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Company Goal </w:t>
      </w:r>
    </w:p>
    <w:p w:rsidR="00000000" w:rsidDel="00000000" w:rsidP="00000000" w:rsidRDefault="00000000" w:rsidRPr="00000000" w14:paraId="0000015D">
      <w:pPr>
        <w:numPr>
          <w:ilvl w:val="0"/>
          <w:numId w:val="22"/>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Core Values </w:t>
      </w:r>
    </w:p>
    <w:p w:rsidR="00000000" w:rsidDel="00000000" w:rsidP="00000000" w:rsidRDefault="00000000" w:rsidRPr="00000000" w14:paraId="0000015E">
      <w:pPr>
        <w:numPr>
          <w:ilvl w:val="0"/>
          <w:numId w:val="7"/>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Shared Team Goals </w:t>
        <w:br w:type="textWrapping"/>
        <w:t xml:space="preserve"> </w:t>
      </w:r>
    </w:p>
    <w:p w:rsidR="00000000" w:rsidDel="00000000" w:rsidP="00000000" w:rsidRDefault="00000000" w:rsidRPr="00000000" w14:paraId="0000015F">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This Quarter's Top 3 Outcomes </w:t>
      </w:r>
    </w:p>
    <w:p w:rsidR="00000000" w:rsidDel="00000000" w:rsidP="00000000" w:rsidRDefault="00000000" w:rsidRPr="00000000" w14:paraId="00000160">
      <w:pPr>
        <w:numPr>
          <w:ilvl w:val="0"/>
          <w:numId w:val="30"/>
        </w:numPr>
        <w:ind w:left="720" w:hanging="360"/>
        <w:rPr>
          <w:rFonts w:ascii="Inter" w:cs="Inter" w:eastAsia="Inter" w:hAnsi="Inter"/>
          <w:sz w:val="26"/>
          <w:szCs w:val="26"/>
        </w:rPr>
      </w:pPr>
      <w:r w:rsidDel="00000000" w:rsidR="00000000" w:rsidRPr="00000000">
        <w:rPr>
          <w:rFonts w:ascii="Inter" w:cs="Inter" w:eastAsia="Inter" w:hAnsi="Inter"/>
          <w:sz w:val="24"/>
          <w:szCs w:val="24"/>
          <w:rtl w:val="0"/>
        </w:rPr>
        <w:t xml:space="preserve">[Specific, measurable outcome with timeline] </w:t>
      </w:r>
    </w:p>
    <w:p w:rsidR="00000000" w:rsidDel="00000000" w:rsidP="00000000" w:rsidRDefault="00000000" w:rsidRPr="00000000" w14:paraId="00000161">
      <w:pPr>
        <w:numPr>
          <w:ilvl w:val="0"/>
          <w:numId w:val="27"/>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[Specific, measurable outcome with timeline] </w:t>
      </w:r>
    </w:p>
    <w:p w:rsidR="00000000" w:rsidDel="00000000" w:rsidP="00000000" w:rsidRDefault="00000000" w:rsidRPr="00000000" w14:paraId="00000162">
      <w:pPr>
        <w:numPr>
          <w:ilvl w:val="0"/>
          <w:numId w:val="29"/>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[Specific, measurable outcome with timeline] </w:t>
      </w:r>
    </w:p>
    <w:p w:rsidR="00000000" w:rsidDel="00000000" w:rsidP="00000000" w:rsidRDefault="00000000" w:rsidRPr="00000000" w14:paraId="00000163">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64">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Role Mandate</w:t>
      </w:r>
      <w:r w:rsidDel="00000000" w:rsidR="00000000" w:rsidRPr="00000000">
        <w:rPr>
          <w:rFonts w:ascii="Inter" w:cs="Inter" w:eastAsia="Inter" w:hAnsi="Inter"/>
          <w:sz w:val="24"/>
          <w:szCs w:val="24"/>
          <w:rtl w:val="0"/>
        </w:rPr>
        <w:t xml:space="preserve"> [1-2 sentences: why does this role exist?] </w:t>
      </w:r>
    </w:p>
    <w:p w:rsidR="00000000" w:rsidDel="00000000" w:rsidP="00000000" w:rsidRDefault="00000000" w:rsidRPr="00000000" w14:paraId="00000165">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66">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Obsess Over</w:t>
      </w:r>
      <w:r w:rsidDel="00000000" w:rsidR="00000000" w:rsidRPr="00000000">
        <w:rPr>
          <w:rFonts w:ascii="Inter" w:cs="Inter" w:eastAsia="Inter" w:hAnsi="Inter"/>
          <w:sz w:val="24"/>
          <w:szCs w:val="24"/>
          <w:rtl w:val="0"/>
        </w:rPr>
        <w:t xml:space="preserve"> [The one thing this person should care about more than anyone] </w:t>
      </w:r>
    </w:p>
    <w:p w:rsidR="00000000" w:rsidDel="00000000" w:rsidP="00000000" w:rsidRDefault="00000000" w:rsidRPr="00000000" w14:paraId="00000167">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68">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Role Buckets and Outcomes </w:t>
      </w:r>
    </w:p>
    <w:p w:rsidR="00000000" w:rsidDel="00000000" w:rsidP="00000000" w:rsidRDefault="00000000" w:rsidRPr="00000000" w14:paraId="00000169">
      <w:pPr>
        <w:rPr>
          <w:rFonts w:ascii="Inter" w:cs="Inter" w:eastAsia="Inter" w:hAnsi="Inter"/>
          <w:sz w:val="24"/>
          <w:szCs w:val="24"/>
        </w:rPr>
      </w:pPr>
      <w:r w:rsidDel="00000000" w:rsidR="00000000" w:rsidRPr="00000000">
        <w:rPr>
          <w:rFonts w:ascii="Inter" w:cs="Inter" w:eastAsia="Inter" w:hAnsi="Inter"/>
          <w:sz w:val="24"/>
          <w:szCs w:val="24"/>
          <w:rtl w:val="0"/>
        </w:rPr>
        <w:t xml:space="preserve">Bucket 1: [Domain name] </w:t>
      </w:r>
    </w:p>
    <w:p w:rsidR="00000000" w:rsidDel="00000000" w:rsidP="00000000" w:rsidRDefault="00000000" w:rsidRPr="00000000" w14:paraId="0000016A">
      <w:pPr>
        <w:numPr>
          <w:ilvl w:val="0"/>
          <w:numId w:val="12"/>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Outcome 1 </w:t>
      </w:r>
    </w:p>
    <w:p w:rsidR="00000000" w:rsidDel="00000000" w:rsidP="00000000" w:rsidRDefault="00000000" w:rsidRPr="00000000" w14:paraId="0000016B">
      <w:pPr>
        <w:numPr>
          <w:ilvl w:val="0"/>
          <w:numId w:val="18"/>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Outcome 2 </w:t>
      </w:r>
    </w:p>
    <w:p w:rsidR="00000000" w:rsidDel="00000000" w:rsidP="00000000" w:rsidRDefault="00000000" w:rsidRPr="00000000" w14:paraId="0000016C">
      <w:pPr>
        <w:rPr>
          <w:rFonts w:ascii="Inter" w:cs="Inter" w:eastAsia="Inter" w:hAnsi="Inter"/>
          <w:sz w:val="24"/>
          <w:szCs w:val="24"/>
        </w:rPr>
      </w:pPr>
      <w:r w:rsidDel="00000000" w:rsidR="00000000" w:rsidRPr="00000000">
        <w:rPr>
          <w:rFonts w:ascii="Inter" w:cs="Inter" w:eastAsia="Inter" w:hAnsi="Inter"/>
          <w:sz w:val="24"/>
          <w:szCs w:val="24"/>
          <w:rtl w:val="0"/>
        </w:rPr>
        <w:t xml:space="preserve">Bucket 2: [Domain name] </w:t>
      </w:r>
    </w:p>
    <w:p w:rsidR="00000000" w:rsidDel="00000000" w:rsidP="00000000" w:rsidRDefault="00000000" w:rsidRPr="00000000" w14:paraId="0000016D">
      <w:pPr>
        <w:numPr>
          <w:ilvl w:val="0"/>
          <w:numId w:val="19"/>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Outcome 1 </w:t>
      </w:r>
    </w:p>
    <w:p w:rsidR="00000000" w:rsidDel="00000000" w:rsidP="00000000" w:rsidRDefault="00000000" w:rsidRPr="00000000" w14:paraId="0000016E">
      <w:pPr>
        <w:numPr>
          <w:ilvl w:val="0"/>
          <w:numId w:val="14"/>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Outcome 2 </w:t>
      </w:r>
    </w:p>
    <w:p w:rsidR="00000000" w:rsidDel="00000000" w:rsidP="00000000" w:rsidRDefault="00000000" w:rsidRPr="00000000" w14:paraId="0000016F">
      <w:pPr>
        <w:rPr>
          <w:rFonts w:ascii="Inter" w:cs="Inter" w:eastAsia="Inter" w:hAnsi="Inter"/>
          <w:sz w:val="24"/>
          <w:szCs w:val="24"/>
        </w:rPr>
      </w:pPr>
      <w:r w:rsidDel="00000000" w:rsidR="00000000" w:rsidRPr="00000000">
        <w:rPr>
          <w:rFonts w:ascii="Inter" w:cs="Inter" w:eastAsia="Inter" w:hAnsi="Inter"/>
          <w:sz w:val="24"/>
          <w:szCs w:val="24"/>
          <w:rtl w:val="0"/>
        </w:rPr>
        <w:t xml:space="preserve">[Continue for 4-6 buckets, 2-3 outcomes each] </w:t>
      </w:r>
    </w:p>
    <w:p w:rsidR="00000000" w:rsidDel="00000000" w:rsidP="00000000" w:rsidRDefault="00000000" w:rsidRPr="00000000" w14:paraId="00000170">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71">
      <w:pPr>
        <w:rPr>
          <w:rFonts w:ascii="Inter" w:cs="Inter" w:eastAsia="Inter" w:hAnsi="Inter"/>
          <w:sz w:val="24"/>
          <w:szCs w:val="24"/>
        </w:rPr>
      </w:pPr>
      <w:r w:rsidDel="00000000" w:rsidR="00000000" w:rsidRPr="00000000">
        <w:rPr>
          <w:rFonts w:ascii="Inter SemiBold" w:cs="Inter SemiBold" w:eastAsia="Inter SemiBold" w:hAnsi="Inter SemiBold"/>
          <w:sz w:val="24"/>
          <w:szCs w:val="24"/>
          <w:rtl w:val="0"/>
        </w:rPr>
        <w:t xml:space="preserve">Cadence</w:t>
      </w: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72">
      <w:pPr>
        <w:numPr>
          <w:ilvl w:val="0"/>
          <w:numId w:val="4"/>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Monthly: 30-minute progress review </w:t>
      </w:r>
    </w:p>
    <w:p w:rsidR="00000000" w:rsidDel="00000000" w:rsidP="00000000" w:rsidRDefault="00000000" w:rsidRPr="00000000" w14:paraId="00000173">
      <w:pPr>
        <w:numPr>
          <w:ilvl w:val="0"/>
          <w:numId w:val="25"/>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Quarterly: 45-minute scoring and reset </w:t>
      </w:r>
    </w:p>
    <w:p w:rsidR="00000000" w:rsidDel="00000000" w:rsidP="00000000" w:rsidRDefault="00000000" w:rsidRPr="00000000" w14:paraId="00000174">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75">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76">
      <w:pPr>
        <w:rPr>
          <w:rFonts w:ascii="Urbanist Medium" w:cs="Urbanist Medium" w:eastAsia="Urbanist Medium" w:hAnsi="Urbanist Medium"/>
          <w:sz w:val="92"/>
          <w:szCs w:val="92"/>
        </w:rPr>
      </w:pPr>
      <w:r w:rsidDel="00000000" w:rsidR="00000000" w:rsidRPr="00000000">
        <w:rPr>
          <w:rFonts w:ascii="Urbanist Medium" w:cs="Urbanist Medium" w:eastAsia="Urbanist Medium" w:hAnsi="Urbanist Medium"/>
          <w:sz w:val="92"/>
          <w:szCs w:val="92"/>
          <w:rtl w:val="0"/>
        </w:rPr>
        <w:t xml:space="preserve">Need help?</w:t>
      </w:r>
    </w:p>
    <w:p w:rsidR="00000000" w:rsidDel="00000000" w:rsidP="00000000" w:rsidRDefault="00000000" w:rsidRPr="00000000" w14:paraId="00000177">
      <w:pPr>
        <w:rPr/>
      </w:pPr>
      <w:r w:rsidDel="00000000" w:rsidR="00000000" w:rsidRPr="00000000">
        <w:rPr>
          <w:color w:val="f4755c"/>
          <w:sz w:val="18"/>
          <w:szCs w:val="18"/>
          <w:rtl w:val="0"/>
        </w:rPr>
        <w:t xml:space="preserve">_____________________________________________________________________________________________</w:t>
      </w:r>
      <w:r w:rsidDel="00000000" w:rsidR="00000000" w:rsidRPr="00000000">
        <w:rPr>
          <w:rtl w:val="0"/>
        </w:rPr>
        <w:br w:type="textWrapping"/>
        <w:t xml:space="preserve"> </w:t>
        <w:br w:type="textWrapping"/>
      </w:r>
    </w:p>
    <w:p w:rsidR="00000000" w:rsidDel="00000000" w:rsidP="00000000" w:rsidRDefault="00000000" w:rsidRPr="00000000" w14:paraId="00000178">
      <w:pPr>
        <w:rPr>
          <w:rFonts w:ascii="Inter" w:cs="Inter" w:eastAsia="Inter" w:hAnsi="Inter"/>
          <w:sz w:val="24"/>
          <w:szCs w:val="24"/>
        </w:rPr>
      </w:pPr>
      <w:r w:rsidDel="00000000" w:rsidR="00000000" w:rsidRPr="00000000">
        <w:rPr>
          <w:rFonts w:ascii="Inter" w:cs="Inter" w:eastAsia="Inter" w:hAnsi="Inter"/>
          <w:sz w:val="24"/>
          <w:szCs w:val="24"/>
          <w:rtl w:val="0"/>
        </w:rPr>
        <w:t xml:space="preserve">If you're building a global team and want help finding the right talent or setting them up to succeed, reach out. We've spent years helping companies navigate exactly this challenge. </w:t>
        <w:br w:type="textWrapping"/>
        <w:t xml:space="preserve"> </w:t>
      </w:r>
    </w:p>
    <w:p w:rsidR="00000000" w:rsidDel="00000000" w:rsidP="00000000" w:rsidRDefault="00000000" w:rsidRPr="00000000" w14:paraId="00000179">
      <w:pPr>
        <w:rPr>
          <w:rFonts w:ascii="Inter SemiBold" w:cs="Inter SemiBold" w:eastAsia="Inter SemiBold" w:hAnsi="Inter SemiBold"/>
          <w:sz w:val="24"/>
          <w:szCs w:val="24"/>
        </w:rPr>
      </w:pPr>
      <w:r w:rsidDel="00000000" w:rsidR="00000000" w:rsidRPr="00000000">
        <w:rPr>
          <w:rFonts w:ascii="Inter SemiBold" w:cs="Inter SemiBold" w:eastAsia="Inter SemiBold" w:hAnsi="Inter SemiBold"/>
          <w:sz w:val="24"/>
          <w:szCs w:val="24"/>
          <w:rtl w:val="0"/>
        </w:rPr>
        <w:t xml:space="preserve">The Position Blueprint Starter Kit includes: </w:t>
      </w:r>
    </w:p>
    <w:p w:rsidR="00000000" w:rsidDel="00000000" w:rsidP="00000000" w:rsidRDefault="00000000" w:rsidRPr="00000000" w14:paraId="0000017A">
      <w:pPr>
        <w:numPr>
          <w:ilvl w:val="0"/>
          <w:numId w:val="31"/>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12 completed examples across common tech roles </w:t>
      </w:r>
    </w:p>
    <w:p w:rsidR="00000000" w:rsidDel="00000000" w:rsidP="00000000" w:rsidRDefault="00000000" w:rsidRPr="00000000" w14:paraId="0000017B">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sz w:val="24"/>
          <w:szCs w:val="24"/>
          <w:rtl w:val="0"/>
        </w:rPr>
        <w:t xml:space="preserve">This implementation guide </w:t>
      </w:r>
    </w:p>
    <w:p w:rsidR="00000000" w:rsidDel="00000000" w:rsidP="00000000" w:rsidRDefault="00000000" w:rsidRPr="00000000" w14:paraId="0000017C">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7D">
      <w:pPr>
        <w:rPr>
          <w:rFonts w:ascii="Inter" w:cs="Inter" w:eastAsia="Inter" w:hAnsi="Inter"/>
          <w:i w:val="1"/>
          <w:iCs w:val="1"/>
          <w:sz w:val="24"/>
          <w:szCs w:val="24"/>
        </w:rPr>
      </w:pPr>
      <w:r w:rsidDel="00000000" w:rsidR="00000000" w:rsidRPr="00000000">
        <w:rPr>
          <w:rFonts w:ascii="Inter" w:cs="Inter" w:eastAsia="Inter" w:hAnsi="Inter"/>
          <w:i w:val="1"/>
          <w:iCs w:val="1"/>
          <w:sz w:val="24"/>
          <w:szCs w:val="24"/>
          <w:rtl w:val="0"/>
        </w:rPr>
        <w:t xml:space="preserve">Questions or feedback? We're continuously refining this based on what works in the real world. Let us know what's helping and what's not. </w:t>
      </w:r>
    </w:p>
    <w:p w:rsidR="00000000" w:rsidDel="00000000" w:rsidP="00000000" w:rsidRDefault="00000000" w:rsidRPr="00000000" w14:paraId="0000017E">
      <w:pPr>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17F">
      <w:pPr>
        <w:rPr>
          <w:rFonts w:ascii="Inter" w:cs="Inter" w:eastAsia="Inter" w:hAnsi="Inter"/>
        </w:rPr>
      </w:pPr>
      <w:r w:rsidDel="00000000" w:rsidR="00000000" w:rsidRPr="00000000">
        <w:rPr>
          <w:rtl w:val="0"/>
        </w:rPr>
      </w:r>
    </w:p>
    <w:p w:rsidR="00000000" w:rsidDel="00000000" w:rsidP="00000000" w:rsidRDefault="00000000" w:rsidRPr="00000000" w14:paraId="00000180">
      <w:pPr>
        <w:rPr>
          <w:rFonts w:ascii="Inter" w:cs="Inter" w:eastAsia="Inter" w:hAnsi="Inter"/>
        </w:rPr>
      </w:pPr>
      <w:r w:rsidDel="00000000" w:rsidR="00000000" w:rsidRPr="00000000">
        <w:rPr>
          <w:rtl w:val="0"/>
        </w:rPr>
      </w:r>
    </w:p>
    <w:p w:rsidR="00000000" w:rsidDel="00000000" w:rsidP="00000000" w:rsidRDefault="00000000" w:rsidRPr="00000000" w14:paraId="00000181">
      <w:pPr>
        <w:rPr>
          <w:rFonts w:ascii="Inter" w:cs="Inter" w:eastAsia="Inter" w:hAnsi="Inter"/>
        </w:rPr>
      </w:pPr>
      <w:r w:rsidDel="00000000" w:rsidR="00000000" w:rsidRPr="00000000">
        <w:rPr>
          <w:rtl w:val="0"/>
        </w:rPr>
      </w:r>
    </w:p>
    <w:p w:rsidR="00000000" w:rsidDel="00000000" w:rsidP="00000000" w:rsidRDefault="00000000" w:rsidRPr="00000000" w14:paraId="00000182">
      <w:pPr>
        <w:rPr>
          <w:rFonts w:ascii="Inter" w:cs="Inter" w:eastAsia="Inter" w:hAnsi="Inter"/>
        </w:rPr>
      </w:pPr>
      <w:r w:rsidDel="00000000" w:rsidR="00000000" w:rsidRPr="00000000">
        <w:rPr>
          <w:rtl w:val="0"/>
        </w:rPr>
      </w:r>
    </w:p>
    <w:p w:rsidR="00000000" w:rsidDel="00000000" w:rsidP="00000000" w:rsidRDefault="00000000" w:rsidRPr="00000000" w14:paraId="00000183">
      <w:pPr>
        <w:rPr>
          <w:rFonts w:ascii="Inter" w:cs="Inter" w:eastAsia="Inter" w:hAnsi="Inter"/>
        </w:rPr>
      </w:pPr>
      <w:r w:rsidDel="00000000" w:rsidR="00000000" w:rsidRPr="00000000">
        <w:rPr>
          <w:rtl w:val="0"/>
        </w:rPr>
      </w:r>
    </w:p>
    <w:p w:rsidR="00000000" w:rsidDel="00000000" w:rsidP="00000000" w:rsidRDefault="00000000" w:rsidRPr="00000000" w14:paraId="00000184">
      <w:pPr>
        <w:rPr>
          <w:rFonts w:ascii="Inter" w:cs="Inter" w:eastAsia="Inter" w:hAnsi="Inter"/>
        </w:rPr>
      </w:pPr>
      <w:r w:rsidDel="00000000" w:rsidR="00000000" w:rsidRPr="00000000">
        <w:rPr>
          <w:rtl w:val="0"/>
        </w:rPr>
      </w:r>
    </w:p>
    <w:p w:rsidR="00000000" w:rsidDel="00000000" w:rsidP="00000000" w:rsidRDefault="00000000" w:rsidRPr="00000000" w14:paraId="00000185">
      <w:pPr>
        <w:rPr>
          <w:rFonts w:ascii="Inter" w:cs="Inter" w:eastAsia="Inter" w:hAnsi="Inter"/>
        </w:rPr>
      </w:pPr>
      <w:r w:rsidDel="00000000" w:rsidR="00000000" w:rsidRPr="00000000">
        <w:rPr>
          <w:rtl w:val="0"/>
        </w:rPr>
      </w:r>
    </w:p>
    <w:p w:rsidR="00000000" w:rsidDel="00000000" w:rsidP="00000000" w:rsidRDefault="00000000" w:rsidRPr="00000000" w14:paraId="00000186">
      <w:pPr>
        <w:rPr>
          <w:rFonts w:ascii="Inter" w:cs="Inter" w:eastAsia="Inter" w:hAnsi="Inter"/>
        </w:rPr>
      </w:pPr>
      <w:r w:rsidDel="00000000" w:rsidR="00000000" w:rsidRPr="00000000">
        <w:rPr>
          <w:rtl w:val="0"/>
        </w:rPr>
      </w:r>
    </w:p>
    <w:p w:rsidR="00000000" w:rsidDel="00000000" w:rsidP="00000000" w:rsidRDefault="00000000" w:rsidRPr="00000000" w14:paraId="00000187">
      <w:pPr>
        <w:rPr>
          <w:rFonts w:ascii="Inter" w:cs="Inter" w:eastAsia="Inter" w:hAnsi="Inter"/>
        </w:rPr>
      </w:pPr>
      <w:r w:rsidDel="00000000" w:rsidR="00000000" w:rsidRPr="00000000">
        <w:rPr>
          <w:rtl w:val="0"/>
        </w:rPr>
      </w:r>
    </w:p>
    <w:p w:rsidR="00000000" w:rsidDel="00000000" w:rsidP="00000000" w:rsidRDefault="00000000" w:rsidRPr="00000000" w14:paraId="00000188">
      <w:pPr>
        <w:rPr>
          <w:rFonts w:ascii="Inter" w:cs="Inter" w:eastAsia="Inter" w:hAnsi="Inter"/>
        </w:rPr>
      </w:pPr>
      <w:r w:rsidDel="00000000" w:rsidR="00000000" w:rsidRPr="00000000">
        <w:rPr>
          <w:rtl w:val="0"/>
        </w:rPr>
      </w:r>
    </w:p>
    <w:p w:rsidR="00000000" w:rsidDel="00000000" w:rsidP="00000000" w:rsidRDefault="00000000" w:rsidRPr="00000000" w14:paraId="00000189">
      <w:pPr>
        <w:rPr>
          <w:rFonts w:ascii="Inter" w:cs="Inter" w:eastAsia="Inter" w:hAnsi="Inter"/>
        </w:rPr>
      </w:pPr>
      <w:r w:rsidDel="00000000" w:rsidR="00000000" w:rsidRPr="00000000">
        <w:rPr>
          <w:rtl w:val="0"/>
        </w:rPr>
      </w:r>
    </w:p>
    <w:p w:rsidR="00000000" w:rsidDel="00000000" w:rsidP="00000000" w:rsidRDefault="00000000" w:rsidRPr="00000000" w14:paraId="0000018A">
      <w:pPr>
        <w:rPr>
          <w:rFonts w:ascii="Inter" w:cs="Inter" w:eastAsia="Inter" w:hAnsi="Inter"/>
        </w:rPr>
      </w:pPr>
      <w:r w:rsidDel="00000000" w:rsidR="00000000" w:rsidRPr="00000000">
        <w:rPr>
          <w:rtl w:val="0"/>
        </w:rPr>
      </w:r>
    </w:p>
    <w:p w:rsidR="00000000" w:rsidDel="00000000" w:rsidP="00000000" w:rsidRDefault="00000000" w:rsidRPr="00000000" w14:paraId="0000018B">
      <w:pPr>
        <w:rPr>
          <w:rFonts w:ascii="Inter" w:cs="Inter" w:eastAsia="Inter" w:hAnsi="Inter"/>
        </w:rPr>
      </w:pPr>
      <w:r w:rsidDel="00000000" w:rsidR="00000000" w:rsidRPr="00000000">
        <w:rPr>
          <w:rtl w:val="0"/>
        </w:rPr>
      </w:r>
    </w:p>
    <w:p w:rsidR="00000000" w:rsidDel="00000000" w:rsidP="00000000" w:rsidRDefault="00000000" w:rsidRPr="00000000" w14:paraId="0000018C">
      <w:pPr>
        <w:rPr>
          <w:rFonts w:ascii="Inter" w:cs="Inter" w:eastAsia="Inter" w:hAnsi="Inter"/>
        </w:rPr>
      </w:pPr>
      <w:r w:rsidDel="00000000" w:rsidR="00000000" w:rsidRPr="00000000">
        <w:rPr>
          <w:rtl w:val="0"/>
        </w:rPr>
      </w:r>
    </w:p>
    <w:p w:rsidR="00000000" w:rsidDel="00000000" w:rsidP="00000000" w:rsidRDefault="00000000" w:rsidRPr="00000000" w14:paraId="0000018D">
      <w:pPr>
        <w:rPr>
          <w:rFonts w:ascii="Inter" w:cs="Inter" w:eastAsia="Inter" w:hAnsi="Inter"/>
        </w:rPr>
      </w:pPr>
      <w:r w:rsidDel="00000000" w:rsidR="00000000" w:rsidRPr="00000000">
        <w:rPr>
          <w:rtl w:val="0"/>
        </w:rPr>
      </w:r>
    </w:p>
    <w:p w:rsidR="00000000" w:rsidDel="00000000" w:rsidP="00000000" w:rsidRDefault="00000000" w:rsidRPr="00000000" w14:paraId="0000018E">
      <w:pPr>
        <w:rPr>
          <w:rFonts w:ascii="Inter" w:cs="Inter" w:eastAsia="Inter" w:hAnsi="Inter"/>
        </w:rPr>
      </w:pPr>
      <w:r w:rsidDel="00000000" w:rsidR="00000000" w:rsidRPr="00000000">
        <w:rPr>
          <w:rtl w:val="0"/>
        </w:rPr>
      </w:r>
    </w:p>
    <w:p w:rsidR="00000000" w:rsidDel="00000000" w:rsidP="00000000" w:rsidRDefault="00000000" w:rsidRPr="00000000" w14:paraId="0000018F">
      <w:pPr>
        <w:rPr>
          <w:rFonts w:ascii="Inter" w:cs="Inter" w:eastAsia="Inter" w:hAnsi="Inter"/>
        </w:rPr>
      </w:pPr>
      <w:r w:rsidDel="00000000" w:rsidR="00000000" w:rsidRPr="00000000">
        <w:rPr>
          <w:rtl w:val="0"/>
        </w:rPr>
      </w:r>
    </w:p>
    <w:p w:rsidR="00000000" w:rsidDel="00000000" w:rsidP="00000000" w:rsidRDefault="00000000" w:rsidRPr="00000000" w14:paraId="00000190">
      <w:pPr>
        <w:rPr>
          <w:rFonts w:ascii="Inter" w:cs="Inter" w:eastAsia="Inter" w:hAnsi="Inter"/>
        </w:rPr>
      </w:pPr>
      <w:r w:rsidDel="00000000" w:rsidR="00000000" w:rsidRPr="00000000">
        <w:rPr>
          <w:rtl w:val="0"/>
        </w:rPr>
      </w:r>
    </w:p>
    <w:p w:rsidR="00000000" w:rsidDel="00000000" w:rsidP="00000000" w:rsidRDefault="00000000" w:rsidRPr="00000000" w14:paraId="00000191">
      <w:pPr>
        <w:rPr>
          <w:rFonts w:ascii="Inter" w:cs="Inter" w:eastAsia="Inter" w:hAnsi="Inter"/>
        </w:rPr>
      </w:pPr>
      <w:r w:rsidDel="00000000" w:rsidR="00000000" w:rsidRPr="00000000">
        <w:rPr>
          <w:rtl w:val="0"/>
        </w:rPr>
      </w:r>
    </w:p>
    <w:p w:rsidR="00000000" w:rsidDel="00000000" w:rsidP="00000000" w:rsidRDefault="00000000" w:rsidRPr="00000000" w14:paraId="00000192">
      <w:pPr>
        <w:rPr>
          <w:rFonts w:ascii="Inter" w:cs="Inter" w:eastAsia="Inter" w:hAnsi="Inter"/>
        </w:rPr>
      </w:pPr>
      <w:r w:rsidDel="00000000" w:rsidR="00000000" w:rsidRPr="00000000">
        <w:rPr>
          <w:rtl w:val="0"/>
        </w:rPr>
      </w:r>
    </w:p>
    <w:p w:rsidR="00000000" w:rsidDel="00000000" w:rsidP="00000000" w:rsidRDefault="00000000" w:rsidRPr="00000000" w14:paraId="00000193">
      <w:pPr>
        <w:rPr>
          <w:rFonts w:ascii="Inter" w:cs="Inter" w:eastAsia="Inter" w:hAnsi="Inter"/>
        </w:rPr>
      </w:pPr>
      <w:r w:rsidDel="00000000" w:rsidR="00000000" w:rsidRPr="00000000">
        <w:rPr>
          <w:rtl w:val="0"/>
        </w:rPr>
      </w:r>
    </w:p>
    <w:p w:rsidR="00000000" w:rsidDel="00000000" w:rsidP="00000000" w:rsidRDefault="00000000" w:rsidRPr="00000000" w14:paraId="00000194">
      <w:pPr>
        <w:rPr>
          <w:rFonts w:ascii="Inter" w:cs="Inter" w:eastAsia="Inter" w:hAnsi="Inter"/>
        </w:rPr>
      </w:pPr>
      <w:r w:rsidDel="00000000" w:rsidR="00000000" w:rsidRPr="00000000">
        <w:rPr>
          <w:rtl w:val="0"/>
        </w:rPr>
      </w:r>
    </w:p>
    <w:p w:rsidR="00000000" w:rsidDel="00000000" w:rsidP="00000000" w:rsidRDefault="00000000" w:rsidRPr="00000000" w14:paraId="00000195">
      <w:pPr>
        <w:rPr>
          <w:rFonts w:ascii="Inter" w:cs="Inter" w:eastAsia="Inter" w:hAnsi="Inter"/>
        </w:rPr>
      </w:pPr>
      <w:r w:rsidDel="00000000" w:rsidR="00000000" w:rsidRPr="00000000">
        <w:rPr>
          <w:rtl w:val="0"/>
        </w:rPr>
      </w:r>
    </w:p>
    <w:p w:rsidR="00000000" w:rsidDel="00000000" w:rsidP="00000000" w:rsidRDefault="00000000" w:rsidRPr="00000000" w14:paraId="00000196">
      <w:pPr>
        <w:rPr>
          <w:rFonts w:ascii="Inter" w:cs="Inter" w:eastAsia="Inter" w:hAnsi="Inter"/>
        </w:rPr>
      </w:pPr>
      <w:r w:rsidDel="00000000" w:rsidR="00000000" w:rsidRPr="00000000">
        <w:rPr>
          <w:rtl w:val="0"/>
        </w:rPr>
      </w:r>
    </w:p>
    <w:p w:rsidR="00000000" w:rsidDel="00000000" w:rsidP="00000000" w:rsidRDefault="00000000" w:rsidRPr="00000000" w14:paraId="00000197">
      <w:pPr>
        <w:rPr>
          <w:rFonts w:ascii="Inter" w:cs="Inter" w:eastAsia="Inter" w:hAnsi="Inter"/>
        </w:rPr>
      </w:pPr>
      <w:r w:rsidDel="00000000" w:rsidR="00000000" w:rsidRPr="00000000">
        <w:rPr>
          <w:rtl w:val="0"/>
        </w:rPr>
      </w:r>
    </w:p>
    <w:p w:rsidR="00000000" w:rsidDel="00000000" w:rsidP="00000000" w:rsidRDefault="00000000" w:rsidRPr="00000000" w14:paraId="00000198">
      <w:pPr>
        <w:rPr>
          <w:rFonts w:ascii="Inter" w:cs="Inter" w:eastAsia="Inter" w:hAnsi="Inter"/>
        </w:rPr>
      </w:pPr>
      <w:r w:rsidDel="00000000" w:rsidR="00000000" w:rsidRPr="00000000">
        <w:rPr>
          <w:rtl w:val="0"/>
        </w:rPr>
      </w:r>
    </w:p>
    <w:p w:rsidR="00000000" w:rsidDel="00000000" w:rsidP="00000000" w:rsidRDefault="00000000" w:rsidRPr="00000000" w14:paraId="00000199">
      <w:pPr>
        <w:rPr>
          <w:rFonts w:ascii="Inter" w:cs="Inter" w:eastAsia="Inter" w:hAnsi="Inter"/>
        </w:rPr>
      </w:pPr>
      <w:r w:rsidDel="00000000" w:rsidR="00000000" w:rsidRPr="00000000">
        <w:rPr>
          <w:rtl w:val="0"/>
        </w:rPr>
      </w:r>
    </w:p>
    <w:p w:rsidR="00000000" w:rsidDel="00000000" w:rsidP="00000000" w:rsidRDefault="00000000" w:rsidRPr="00000000" w14:paraId="0000019A">
      <w:pPr>
        <w:rPr>
          <w:rFonts w:ascii="Inter" w:cs="Inter" w:eastAsia="Inter" w:hAnsi="Inter"/>
        </w:rPr>
      </w:pPr>
      <w:r w:rsidDel="00000000" w:rsidR="00000000" w:rsidRPr="00000000">
        <w:rPr>
          <w:rtl w:val="0"/>
        </w:rPr>
      </w:r>
    </w:p>
    <w:p w:rsidR="00000000" w:rsidDel="00000000" w:rsidP="00000000" w:rsidRDefault="00000000" w:rsidRPr="00000000" w14:paraId="0000019B">
      <w:pPr>
        <w:rPr>
          <w:rFonts w:ascii="Inter" w:cs="Inter" w:eastAsia="Inter" w:hAnsi="Inter"/>
        </w:rPr>
      </w:pPr>
      <w:r w:rsidDel="00000000" w:rsidR="00000000" w:rsidRPr="00000000">
        <w:rPr>
          <w:rtl w:val="0"/>
        </w:rPr>
      </w:r>
    </w:p>
    <w:p w:rsidR="00000000" w:rsidDel="00000000" w:rsidP="00000000" w:rsidRDefault="00000000" w:rsidRPr="00000000" w14:paraId="0000019C">
      <w:pPr>
        <w:rPr>
          <w:rFonts w:ascii="Inter" w:cs="Inter" w:eastAsia="Inter" w:hAnsi="Inter"/>
        </w:rPr>
      </w:pPr>
      <w:r w:rsidDel="00000000" w:rsidR="00000000" w:rsidRPr="00000000">
        <w:rPr>
          <w:rtl w:val="0"/>
        </w:rPr>
      </w:r>
    </w:p>
    <w:p w:rsidR="00000000" w:rsidDel="00000000" w:rsidP="00000000" w:rsidRDefault="00000000" w:rsidRPr="00000000" w14:paraId="0000019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9E">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9F">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0">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2">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4">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5">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6">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8">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9">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A">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B">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C">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E">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AF">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B0">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B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B2">
      <w:pPr>
        <w:spacing w:line="240" w:lineRule="auto"/>
        <w:rPr>
          <w:rFonts w:ascii="Inter" w:cs="Inter" w:eastAsia="Inter" w:hAnsi="Inter"/>
          <w:sz w:val="24"/>
          <w:szCs w:val="24"/>
        </w:rPr>
      </w:pPr>
      <w:r w:rsidDel="00000000" w:rsidR="00000000" w:rsidRPr="00000000">
        <w:rPr>
          <w:rFonts w:ascii="Urbanist Medium" w:cs="Urbanist Medium" w:eastAsia="Urbanist Medium" w:hAnsi="Urbanist Medium"/>
          <w:sz w:val="124"/>
          <w:szCs w:val="124"/>
        </w:rPr>
        <w:drawing>
          <wp:inline distB="114300" distT="114300" distL="114300" distR="114300">
            <wp:extent cx="1609153" cy="54292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09153" cy="54292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B4">
      <w:pPr>
        <w:rPr>
          <w:rFonts w:ascii="Inter" w:cs="Inter" w:eastAsia="Inter" w:hAnsi="Inter"/>
          <w:sz w:val="24"/>
          <w:szCs w:val="24"/>
        </w:rPr>
      </w:pPr>
      <w:r w:rsidDel="00000000" w:rsidR="00000000" w:rsidRPr="00000000">
        <w:rPr>
          <w:rFonts w:ascii="Inter" w:cs="Inter" w:eastAsia="Inter" w:hAnsi="Inter"/>
          <w:sz w:val="24"/>
          <w:szCs w:val="24"/>
          <w:rtl w:val="0"/>
        </w:rPr>
        <w:t xml:space="preserve">1920 Yonge Street, 2nd Floor</w:t>
      </w:r>
    </w:p>
    <w:p w:rsidR="00000000" w:rsidDel="00000000" w:rsidP="00000000" w:rsidRDefault="00000000" w:rsidRPr="00000000" w14:paraId="000001B5">
      <w:pPr>
        <w:rPr>
          <w:rFonts w:ascii="Inter" w:cs="Inter" w:eastAsia="Inter" w:hAnsi="Inter"/>
          <w:sz w:val="24"/>
          <w:szCs w:val="24"/>
        </w:rPr>
      </w:pPr>
      <w:r w:rsidDel="00000000" w:rsidR="00000000" w:rsidRPr="00000000">
        <w:rPr>
          <w:rFonts w:ascii="Inter" w:cs="Inter" w:eastAsia="Inter" w:hAnsi="Inter"/>
          <w:sz w:val="24"/>
          <w:szCs w:val="24"/>
          <w:rtl w:val="0"/>
        </w:rPr>
        <w:t xml:space="preserve">Toronto, Ontario M4S 3E6</w:t>
      </w:r>
    </w:p>
    <w:p w:rsidR="00000000" w:rsidDel="00000000" w:rsidP="00000000" w:rsidRDefault="00000000" w:rsidRPr="00000000" w14:paraId="000001B6">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1B7">
      <w:pPr>
        <w:rPr>
          <w:rFonts w:ascii="Inter" w:cs="Inter" w:eastAsia="Inter" w:hAnsi="Inter"/>
          <w:sz w:val="24"/>
          <w:szCs w:val="24"/>
        </w:rPr>
      </w:pPr>
      <w:hyperlink r:id="rId8">
        <w:r w:rsidDel="00000000" w:rsidR="00000000" w:rsidRPr="00000000">
          <w:rPr>
            <w:rFonts w:ascii="Inter" w:cs="Inter" w:eastAsia="Inter" w:hAnsi="Inter"/>
            <w:color w:val="1155cc"/>
            <w:sz w:val="24"/>
            <w:szCs w:val="24"/>
            <w:u w:val="single"/>
            <w:rtl w:val="0"/>
          </w:rPr>
          <w:t xml:space="preserve">info@polytechtalent.com</w:t>
        </w:r>
      </w:hyperlink>
      <w:r w:rsidDel="00000000" w:rsidR="00000000" w:rsidRPr="00000000">
        <w:rPr>
          <w:rtl w:val="0"/>
        </w:rPr>
      </w:r>
    </w:p>
    <w:p w:rsidR="00000000" w:rsidDel="00000000" w:rsidP="00000000" w:rsidRDefault="00000000" w:rsidRPr="00000000" w14:paraId="000001B8">
      <w:pPr>
        <w:rPr>
          <w:rFonts w:ascii="Inter" w:cs="Inter" w:eastAsia="Inter" w:hAnsi="Inter"/>
          <w:sz w:val="24"/>
          <w:szCs w:val="24"/>
        </w:rPr>
      </w:pPr>
      <w:r w:rsidDel="00000000" w:rsidR="00000000" w:rsidRPr="00000000">
        <w:rPr>
          <w:rFonts w:ascii="Inter" w:cs="Inter" w:eastAsia="Inter" w:hAnsi="Inter"/>
          <w:sz w:val="24"/>
          <w:szCs w:val="24"/>
          <w:rtl w:val="0"/>
        </w:rPr>
        <w:t xml:space="preserve">416-440-3362</w:t>
      </w:r>
    </w:p>
    <w:p w:rsidR="00000000" w:rsidDel="00000000" w:rsidP="00000000" w:rsidRDefault="00000000" w:rsidRPr="00000000" w14:paraId="000001B9">
      <w:pPr>
        <w:rPr>
          <w:rFonts w:ascii="Inter" w:cs="Inter" w:eastAsia="Inter" w:hAnsi="Inter"/>
        </w:rPr>
      </w:pPr>
      <w:hyperlink r:id="rId9">
        <w:r w:rsidDel="00000000" w:rsidR="00000000" w:rsidRPr="00000000">
          <w:rPr>
            <w:rFonts w:ascii="Inter" w:cs="Inter" w:eastAsia="Inter" w:hAnsi="Inter"/>
            <w:color w:val="1155cc"/>
            <w:sz w:val="24"/>
            <w:szCs w:val="24"/>
            <w:u w:val="single"/>
            <w:rtl w:val="0"/>
          </w:rPr>
          <w:t xml:space="preserve">polytechtalent.com</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rbani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Urbanis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D">
    <w:pPr>
      <w:jc w:val="left"/>
      <w:rPr>
        <w:rFonts w:ascii="Urbanist" w:cs="Urbanist" w:eastAsia="Urbanist" w:hAnsi="Urbanist"/>
        <w:sz w:val="42"/>
        <w:szCs w:val="42"/>
      </w:rPr>
    </w:pPr>
    <w:r w:rsidDel="00000000" w:rsidR="00000000" w:rsidRPr="00000000">
      <w:rPr>
        <w:rtl w:val="0"/>
      </w:rPr>
    </w:r>
  </w:p>
  <w:p w:rsidR="00000000" w:rsidDel="00000000" w:rsidP="00000000" w:rsidRDefault="00000000" w:rsidRPr="00000000" w14:paraId="000001BE">
    <w:pPr>
      <w:jc w:val="right"/>
      <w:rPr>
        <w:rFonts w:ascii="Urbanist" w:cs="Urbanist" w:eastAsia="Urbanist" w:hAnsi="Urbanist"/>
        <w:sz w:val="42"/>
        <w:szCs w:val="42"/>
      </w:rPr>
    </w:pPr>
    <w:r w:rsidDel="00000000" w:rsidR="00000000" w:rsidRPr="00000000">
      <w:rPr>
        <w:rFonts w:ascii="Urbanist" w:cs="Urbanist" w:eastAsia="Urbanist" w:hAnsi="Urbanist"/>
        <w:sz w:val="42"/>
        <w:szCs w:val="4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F">
    <w:pPr>
      <w:jc w:val="right"/>
      <w:rPr>
        <w:rFonts w:ascii="Urbanist" w:cs="Urbanist" w:eastAsia="Urbanist" w:hAnsi="Urbanist"/>
        <w:sz w:val="42"/>
        <w:szCs w:val="42"/>
      </w:rPr>
    </w:pPr>
    <w:r w:rsidDel="00000000" w:rsidR="00000000" w:rsidRPr="00000000">
      <w:rPr>
        <w:rFonts w:ascii="Urbanist" w:cs="Urbanist" w:eastAsia="Urbanist" w:hAnsi="Urbanist"/>
        <w:sz w:val="42"/>
        <w:szCs w:val="4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spacing w:line="240" w:lineRule="auto"/>
      <w:rPr>
        <w:rFonts w:ascii="Urbanist Medium" w:cs="Urbanist Medium" w:eastAsia="Urbanist Medium" w:hAnsi="Urbanist Medium"/>
        <w:sz w:val="16"/>
        <w:szCs w:val="16"/>
      </w:rPr>
    </w:pPr>
    <w:r w:rsidDel="00000000" w:rsidR="00000000" w:rsidRPr="00000000">
      <w:rPr>
        <w:rtl w:val="0"/>
      </w:rPr>
    </w:r>
  </w:p>
  <w:p w:rsidR="00000000" w:rsidDel="00000000" w:rsidP="00000000" w:rsidRDefault="00000000" w:rsidRPr="00000000" w14:paraId="000001BB">
    <w:pPr>
      <w:spacing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spacing w:line="240" w:lineRule="auto"/>
      <w:rPr/>
    </w:pPr>
    <w:r w:rsidDel="00000000" w:rsidR="00000000" w:rsidRPr="00000000">
      <w:rPr>
        <w:rFonts w:ascii="Urbanist Medium" w:cs="Urbanist Medium" w:eastAsia="Urbanist Medium" w:hAnsi="Urbanist Medium"/>
        <w:sz w:val="124"/>
        <w:szCs w:val="124"/>
      </w:rPr>
      <w:drawing>
        <wp:inline distB="114300" distT="114300" distL="114300" distR="114300">
          <wp:extent cx="1609153" cy="54292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09153" cy="5429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2"/>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3"/>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olytechtalent.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polytechtalent.com/connec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UrbanistMedium-italic.ttf"/><Relationship Id="rId10" Type="http://schemas.openxmlformats.org/officeDocument/2006/relationships/font" Target="fonts/UrbanistMedium-bold.ttf"/><Relationship Id="rId13" Type="http://schemas.openxmlformats.org/officeDocument/2006/relationships/font" Target="fonts/Urbanist-regular.ttf"/><Relationship Id="rId12" Type="http://schemas.openxmlformats.org/officeDocument/2006/relationships/font" Target="fonts/UrbanistMedium-boldItalic.ttf"/><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9" Type="http://schemas.openxmlformats.org/officeDocument/2006/relationships/font" Target="fonts/UrbanistMedium-regular.ttf"/><Relationship Id="rId15" Type="http://schemas.openxmlformats.org/officeDocument/2006/relationships/font" Target="fonts/Urbanist-italic.ttf"/><Relationship Id="rId14" Type="http://schemas.openxmlformats.org/officeDocument/2006/relationships/font" Target="fonts/Urbanist-bold.ttf"/><Relationship Id="rId16" Type="http://schemas.openxmlformats.org/officeDocument/2006/relationships/font" Target="fonts/Urbanist-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