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A8C28" w14:textId="40966116" w:rsidR="00AF277B" w:rsidRPr="00AF277B" w:rsidRDefault="00AF277B">
      <w:pPr>
        <w:rPr>
          <w:b/>
          <w:bCs/>
        </w:rPr>
      </w:pPr>
      <w:r w:rsidRPr="00AF277B">
        <w:rPr>
          <w:b/>
          <w:bCs/>
        </w:rPr>
        <w:t xml:space="preserve">Leveransebeskrivelse </w:t>
      </w:r>
    </w:p>
    <w:p w14:paraId="6E92D7F4" w14:textId="16C81E99" w:rsidR="00AF277B" w:rsidRDefault="00AF277B">
      <w:r w:rsidRPr="00AF277B">
        <w:rPr>
          <w:lang w:val="nn-NO"/>
        </w:rPr>
        <w:t xml:space="preserve">Bustadene vert bygd etter </w:t>
      </w:r>
      <w:proofErr w:type="spellStart"/>
      <w:r w:rsidRPr="00AF277B">
        <w:rPr>
          <w:lang w:val="nn-NO"/>
        </w:rPr>
        <w:t>byggeteknisk</w:t>
      </w:r>
      <w:proofErr w:type="spellEnd"/>
      <w:r w:rsidRPr="00AF277B">
        <w:rPr>
          <w:lang w:val="nn-NO"/>
        </w:rPr>
        <w:t xml:space="preserve"> forskrift - TEK 17. </w:t>
      </w:r>
      <w:r>
        <w:t xml:space="preserve">Forskrifta sett krav til tiltak innafor alle viktige områder som visuell kvalitet, universell utforming, </w:t>
      </w:r>
      <w:proofErr w:type="spellStart"/>
      <w:r>
        <w:t>sikkerheit</w:t>
      </w:r>
      <w:proofErr w:type="spellEnd"/>
      <w:r>
        <w:t xml:space="preserve"> mot naturpåkjenning, uteareal, ytre miljø, konstruksjonssikkerhet, sikkerhet ved brann, planløysing, miljø, helse og energi.</w:t>
      </w:r>
    </w:p>
    <w:p w14:paraId="318968AF" w14:textId="7DBD6917" w:rsidR="00AF277B" w:rsidRPr="00684D90" w:rsidRDefault="00AF277B">
      <w:pPr>
        <w:rPr>
          <w:i/>
          <w:iCs/>
          <w:u w:val="single"/>
        </w:rPr>
      </w:pPr>
      <w:proofErr w:type="spellStart"/>
      <w:r w:rsidRPr="00684D90">
        <w:rPr>
          <w:i/>
          <w:iCs/>
          <w:u w:val="single"/>
        </w:rPr>
        <w:t>Tilvalgsmuligheter</w:t>
      </w:r>
      <w:proofErr w:type="spellEnd"/>
      <w:r w:rsidRPr="00684D90">
        <w:rPr>
          <w:i/>
          <w:iCs/>
          <w:u w:val="single"/>
        </w:rPr>
        <w:t xml:space="preserve"> </w:t>
      </w:r>
    </w:p>
    <w:p w14:paraId="35F3CB38" w14:textId="07FEF110" w:rsidR="00AF277B" w:rsidRPr="00684D90" w:rsidRDefault="001E1A6A">
      <w:r w:rsidRPr="00684D90">
        <w:t xml:space="preserve">Etter inngått kjøpsavtale vil kunde bli kalla inn til </w:t>
      </w:r>
      <w:proofErr w:type="spellStart"/>
      <w:r w:rsidRPr="00684D90">
        <w:t>tilvalgsmøte</w:t>
      </w:r>
      <w:proofErr w:type="spellEnd"/>
      <w:r w:rsidR="006D3575" w:rsidRPr="00684D90">
        <w:t xml:space="preserve"> der det blir gått gjennom </w:t>
      </w:r>
      <w:proofErr w:type="spellStart"/>
      <w:r w:rsidR="006D3575" w:rsidRPr="00684D90">
        <w:t>muligheiter</w:t>
      </w:r>
      <w:proofErr w:type="spellEnd"/>
      <w:r w:rsidR="006D3575" w:rsidRPr="00684D90">
        <w:t xml:space="preserve"> for </w:t>
      </w:r>
      <w:proofErr w:type="spellStart"/>
      <w:r w:rsidR="006D3575" w:rsidRPr="00684D90">
        <w:t>oppgraderingar</w:t>
      </w:r>
      <w:proofErr w:type="spellEnd"/>
      <w:r w:rsidR="006D3575" w:rsidRPr="00684D90">
        <w:t xml:space="preserve"> av </w:t>
      </w:r>
      <w:proofErr w:type="spellStart"/>
      <w:r w:rsidR="006D3575" w:rsidRPr="00684D90">
        <w:t>leiligheita</w:t>
      </w:r>
      <w:proofErr w:type="spellEnd"/>
      <w:r w:rsidR="006D3575" w:rsidRPr="00684D90">
        <w:t>.</w:t>
      </w:r>
    </w:p>
    <w:p w14:paraId="48EA2D9E" w14:textId="77777777" w:rsidR="00AF277B" w:rsidRPr="00AF277B" w:rsidRDefault="00AF277B">
      <w:pPr>
        <w:rPr>
          <w:i/>
          <w:iCs/>
          <w:u w:val="single"/>
        </w:rPr>
      </w:pPr>
      <w:r w:rsidRPr="00AF277B">
        <w:rPr>
          <w:i/>
          <w:iCs/>
          <w:u w:val="single"/>
        </w:rPr>
        <w:t xml:space="preserve">Ventilasjon </w:t>
      </w:r>
    </w:p>
    <w:p w14:paraId="1BABDC9E" w14:textId="77777777" w:rsidR="00AF277B" w:rsidRDefault="00AF277B">
      <w:r>
        <w:t xml:space="preserve">Det vert levert balansert ventilasjonsanlegg med varmegjenvinner. </w:t>
      </w:r>
    </w:p>
    <w:p w14:paraId="1D3D5C55" w14:textId="77777777" w:rsidR="00AF277B" w:rsidRPr="00AF277B" w:rsidRDefault="00AF277B">
      <w:pPr>
        <w:rPr>
          <w:i/>
          <w:iCs/>
          <w:u w:val="single"/>
        </w:rPr>
      </w:pPr>
      <w:r w:rsidRPr="00AF277B">
        <w:rPr>
          <w:i/>
          <w:iCs/>
          <w:u w:val="single"/>
        </w:rPr>
        <w:t xml:space="preserve">Yttervegger </w:t>
      </w:r>
    </w:p>
    <w:p w14:paraId="0638FC1C" w14:textId="663842BC" w:rsidR="00AF277B" w:rsidRDefault="003B3554">
      <w:r>
        <w:t>Yttervegger</w:t>
      </w:r>
      <w:r w:rsidR="00AF277B">
        <w:t xml:space="preserve"> leveres med fasadeplater. </w:t>
      </w:r>
    </w:p>
    <w:p w14:paraId="3343C186" w14:textId="77777777" w:rsidR="00AF277B" w:rsidRPr="00AF277B" w:rsidRDefault="00AF277B">
      <w:pPr>
        <w:rPr>
          <w:i/>
          <w:iCs/>
          <w:u w:val="single"/>
        </w:rPr>
      </w:pPr>
      <w:r w:rsidRPr="00AF277B">
        <w:rPr>
          <w:i/>
          <w:iCs/>
          <w:u w:val="single"/>
        </w:rPr>
        <w:t xml:space="preserve">Kjøkken </w:t>
      </w:r>
    </w:p>
    <w:p w14:paraId="2447503C" w14:textId="7AFB7083" w:rsidR="00AF277B" w:rsidRDefault="00AF277B">
      <w:r>
        <w:t xml:space="preserve">Det er valgt </w:t>
      </w:r>
      <w:r w:rsidR="00641A04">
        <w:t>AUBO</w:t>
      </w:r>
      <w:r>
        <w:t xml:space="preserve"> som vår kjøkkenleverandør. Det gir stor fleksibilitet og </w:t>
      </w:r>
      <w:proofErr w:type="spellStart"/>
      <w:r>
        <w:t>gjer</w:t>
      </w:r>
      <w:proofErr w:type="spellEnd"/>
      <w:r>
        <w:t xml:space="preserve"> det enkelt for deg som </w:t>
      </w:r>
      <w:proofErr w:type="spellStart"/>
      <w:r>
        <w:t>kjøpar</w:t>
      </w:r>
      <w:proofErr w:type="spellEnd"/>
      <w:r>
        <w:t xml:space="preserve"> å </w:t>
      </w:r>
      <w:proofErr w:type="spellStart"/>
      <w:r>
        <w:t>gjere</w:t>
      </w:r>
      <w:proofErr w:type="spellEnd"/>
      <w:r>
        <w:t xml:space="preserve"> endringer og tilpasninger til eige behov. Det lekre og sømløse designet </w:t>
      </w:r>
      <w:proofErr w:type="spellStart"/>
      <w:r>
        <w:t>skapar</w:t>
      </w:r>
      <w:proofErr w:type="spellEnd"/>
      <w:r>
        <w:t xml:space="preserve"> eit lyst kjøkken der </w:t>
      </w:r>
      <w:proofErr w:type="spellStart"/>
      <w:r>
        <w:t>detaljane</w:t>
      </w:r>
      <w:proofErr w:type="spellEnd"/>
      <w:r>
        <w:t xml:space="preserve"> står i sentrum. </w:t>
      </w:r>
      <w:r w:rsidR="00A95893">
        <w:t>AUBO</w:t>
      </w:r>
      <w:r>
        <w:t xml:space="preserve">-kjøkken er laga for å tåle </w:t>
      </w:r>
      <w:proofErr w:type="spellStart"/>
      <w:r>
        <w:t>kvardagen</w:t>
      </w:r>
      <w:proofErr w:type="spellEnd"/>
      <w:r>
        <w:t xml:space="preserve"> i heimen - dag etter dag, år etter år. Standardkjøkken er </w:t>
      </w:r>
      <w:r w:rsidR="00A95893">
        <w:t>AUBO</w:t>
      </w:r>
      <w:r>
        <w:t xml:space="preserve"> med </w:t>
      </w:r>
      <w:r w:rsidR="009F1A7B">
        <w:t>Unik</w:t>
      </w:r>
      <w:r>
        <w:t xml:space="preserve"> fronter i hvit farge og med laminat benkeplate. Det vert levert kvitevarer som </w:t>
      </w:r>
      <w:r w:rsidR="00012483">
        <w:t>oppvaskmaskin, kombiskap, steikeovn, platetopp og ventilator.</w:t>
      </w:r>
    </w:p>
    <w:p w14:paraId="38A8D45A" w14:textId="77777777" w:rsidR="00AF277B" w:rsidRPr="00626EF9" w:rsidRDefault="00AF277B">
      <w:pPr>
        <w:rPr>
          <w:i/>
          <w:iCs/>
          <w:u w:val="single"/>
        </w:rPr>
      </w:pPr>
      <w:r w:rsidRPr="00626EF9">
        <w:rPr>
          <w:i/>
          <w:iCs/>
          <w:u w:val="single"/>
        </w:rPr>
        <w:t xml:space="preserve">Baderom </w:t>
      </w:r>
    </w:p>
    <w:p w14:paraId="2A3E234C" w14:textId="6557C4D1" w:rsidR="00AF277B" w:rsidRPr="00626EF9" w:rsidRDefault="00AF277B">
      <w:r w:rsidRPr="00626EF9">
        <w:t xml:space="preserve">Baderomsinnredning fra </w:t>
      </w:r>
      <w:r w:rsidR="00684D90" w:rsidRPr="00626EF9">
        <w:rPr>
          <w:rFonts w:cs="CIDFont+F1"/>
          <w:kern w:val="0"/>
        </w:rPr>
        <w:t>Linn Bad</w:t>
      </w:r>
      <w:r w:rsidR="00BE3E8A" w:rsidRPr="00626EF9">
        <w:rPr>
          <w:rFonts w:cs="CIDFont+F1"/>
          <w:kern w:val="0"/>
        </w:rPr>
        <w:t>:</w:t>
      </w:r>
      <w:r w:rsidR="00684D90" w:rsidRPr="00626EF9">
        <w:rPr>
          <w:rFonts w:cs="CIDFont+F1"/>
          <w:kern w:val="0"/>
        </w:rPr>
        <w:t xml:space="preserve"> Hilde 100cm baderomsmøbel og speil med lys</w:t>
      </w:r>
      <w:r w:rsidR="00BE55D5" w:rsidRPr="00626EF9">
        <w:t xml:space="preserve">. </w:t>
      </w:r>
      <w:proofErr w:type="spellStart"/>
      <w:r w:rsidR="00BE55D5" w:rsidRPr="00626EF9">
        <w:rPr>
          <w:rFonts w:cs="CIDFont+F1"/>
          <w:kern w:val="0"/>
        </w:rPr>
        <w:t>Servantkrane</w:t>
      </w:r>
      <w:proofErr w:type="spellEnd"/>
      <w:r w:rsidR="00BE55D5" w:rsidRPr="00626EF9">
        <w:rPr>
          <w:rFonts w:cs="CIDFont+F1"/>
          <w:kern w:val="0"/>
        </w:rPr>
        <w:t>: Oras Saga</w:t>
      </w:r>
      <w:r w:rsidR="00BE3E8A" w:rsidRPr="00626EF9">
        <w:rPr>
          <w:rFonts w:cs="CIDFont+F1"/>
          <w:kern w:val="0"/>
        </w:rPr>
        <w:t>,</w:t>
      </w:r>
      <w:r w:rsidR="00BE55D5" w:rsidRPr="00626EF9">
        <w:rPr>
          <w:rFonts w:cs="CIDFont+F1"/>
          <w:kern w:val="0"/>
        </w:rPr>
        <w:t xml:space="preserve"> </w:t>
      </w:r>
      <w:r w:rsidR="005D0C48" w:rsidRPr="00626EF9">
        <w:rPr>
          <w:rFonts w:cs="CIDFont+F1"/>
          <w:kern w:val="0"/>
        </w:rPr>
        <w:t xml:space="preserve">Dusjbatteri: Oras </w:t>
      </w:r>
      <w:proofErr w:type="spellStart"/>
      <w:r w:rsidR="005D0C48" w:rsidRPr="00626EF9">
        <w:rPr>
          <w:rFonts w:cs="CIDFont+F1"/>
          <w:kern w:val="0"/>
        </w:rPr>
        <w:t>Oramix</w:t>
      </w:r>
      <w:proofErr w:type="spellEnd"/>
      <w:r w:rsidR="00BE3E8A" w:rsidRPr="00626EF9">
        <w:rPr>
          <w:rFonts w:cs="CIDFont+F1"/>
          <w:kern w:val="0"/>
        </w:rPr>
        <w:t xml:space="preserve">, </w:t>
      </w:r>
      <w:r w:rsidR="005D0C48" w:rsidRPr="00626EF9">
        <w:rPr>
          <w:rFonts w:cs="CIDFont+F1"/>
          <w:kern w:val="0"/>
        </w:rPr>
        <w:t>Dusjgarnityr</w:t>
      </w:r>
      <w:r w:rsidR="00BE3E8A" w:rsidRPr="00626EF9">
        <w:rPr>
          <w:rFonts w:cs="CIDFont+F1"/>
          <w:kern w:val="0"/>
        </w:rPr>
        <w:t>:</w:t>
      </w:r>
      <w:r w:rsidR="005D0C48" w:rsidRPr="00626EF9">
        <w:rPr>
          <w:rFonts w:cs="CIDFont+F1"/>
          <w:kern w:val="0"/>
        </w:rPr>
        <w:t xml:space="preserve"> Oras Apollo</w:t>
      </w:r>
      <w:r w:rsidR="0035622A">
        <w:rPr>
          <w:rFonts w:cs="CIDFont+F1"/>
          <w:kern w:val="0"/>
        </w:rPr>
        <w:t xml:space="preserve"> </w:t>
      </w:r>
      <w:r w:rsidR="005D0C48" w:rsidRPr="00626EF9">
        <w:rPr>
          <w:rFonts w:cs="CIDFont+F1"/>
          <w:kern w:val="0"/>
        </w:rPr>
        <w:t>krom</w:t>
      </w:r>
      <w:r w:rsidR="0027703F" w:rsidRPr="00626EF9">
        <w:rPr>
          <w:rFonts w:cs="CIDFont+F1"/>
          <w:kern w:val="0"/>
        </w:rPr>
        <w:t>, Dusjhjørne( glassvegger): Viking Bad Mats 90x90</w:t>
      </w:r>
    </w:p>
    <w:p w14:paraId="0C6381AA" w14:textId="0E6A9712" w:rsidR="00CD6115" w:rsidRDefault="00806D07" w:rsidP="00CD6115">
      <w:pPr>
        <w:autoSpaceDE w:val="0"/>
        <w:autoSpaceDN w:val="0"/>
        <w:adjustRightInd w:val="0"/>
        <w:spacing w:after="0" w:line="240" w:lineRule="auto"/>
        <w:rPr>
          <w:rFonts w:cs="CIDFont+F2"/>
          <w:kern w:val="0"/>
        </w:rPr>
      </w:pPr>
      <w:r w:rsidRPr="00CD6115">
        <w:rPr>
          <w:rFonts w:cs="CIDFont+F2"/>
          <w:kern w:val="0"/>
        </w:rPr>
        <w:t xml:space="preserve">Belegg </w:t>
      </w:r>
      <w:r w:rsidR="00CD6115" w:rsidRPr="00CD6115">
        <w:rPr>
          <w:rFonts w:cs="CIDFont+F2"/>
          <w:kern w:val="0"/>
        </w:rPr>
        <w:t>på gulv</w:t>
      </w:r>
      <w:r w:rsidRPr="00CD6115">
        <w:rPr>
          <w:rFonts w:cs="CIDFont+F2"/>
          <w:kern w:val="0"/>
        </w:rPr>
        <w:t xml:space="preserve">, type </w:t>
      </w:r>
      <w:proofErr w:type="spellStart"/>
      <w:r w:rsidRPr="00CD6115">
        <w:rPr>
          <w:rFonts w:cs="CIDFont+F2"/>
          <w:kern w:val="0"/>
        </w:rPr>
        <w:t>Gerflor</w:t>
      </w:r>
      <w:proofErr w:type="spellEnd"/>
      <w:r w:rsidRPr="00CD6115">
        <w:rPr>
          <w:rFonts w:cs="CIDFont+F2"/>
          <w:kern w:val="0"/>
        </w:rPr>
        <w:t xml:space="preserve"> </w:t>
      </w:r>
      <w:proofErr w:type="spellStart"/>
      <w:r w:rsidRPr="00CD6115">
        <w:rPr>
          <w:rFonts w:cs="CIDFont+F2"/>
          <w:kern w:val="0"/>
        </w:rPr>
        <w:t>Gerbad</w:t>
      </w:r>
      <w:proofErr w:type="spellEnd"/>
      <w:r w:rsidR="00CD6115" w:rsidRPr="00CD6115">
        <w:rPr>
          <w:rFonts w:cs="CIDFont+F2"/>
          <w:kern w:val="0"/>
        </w:rPr>
        <w:t xml:space="preserve"> og b</w:t>
      </w:r>
      <w:r w:rsidRPr="00CD6115">
        <w:rPr>
          <w:rFonts w:cs="CIDFont+F2"/>
          <w:kern w:val="0"/>
        </w:rPr>
        <w:t xml:space="preserve">aderomsplater: </w:t>
      </w:r>
      <w:proofErr w:type="spellStart"/>
      <w:r w:rsidRPr="00CD6115">
        <w:rPr>
          <w:rFonts w:cs="CIDFont+F2"/>
          <w:kern w:val="0"/>
        </w:rPr>
        <w:t>Fibo</w:t>
      </w:r>
      <w:proofErr w:type="spellEnd"/>
      <w:r w:rsidRPr="00CD6115">
        <w:rPr>
          <w:rFonts w:cs="CIDFont+F2"/>
          <w:kern w:val="0"/>
        </w:rPr>
        <w:t xml:space="preserve"> </w:t>
      </w:r>
      <w:proofErr w:type="spellStart"/>
      <w:r w:rsidRPr="00CD6115">
        <w:rPr>
          <w:rFonts w:cs="CIDFont+F2"/>
          <w:kern w:val="0"/>
        </w:rPr>
        <w:t>Cracked</w:t>
      </w:r>
      <w:proofErr w:type="spellEnd"/>
      <w:r w:rsidRPr="00CD6115">
        <w:rPr>
          <w:rFonts w:cs="CIDFont+F2"/>
          <w:kern w:val="0"/>
        </w:rPr>
        <w:t xml:space="preserve"> </w:t>
      </w:r>
      <w:proofErr w:type="spellStart"/>
      <w:r w:rsidRPr="00CD6115">
        <w:rPr>
          <w:rFonts w:cs="CIDFont+F2"/>
          <w:kern w:val="0"/>
        </w:rPr>
        <w:t>Cement</w:t>
      </w:r>
      <w:proofErr w:type="spellEnd"/>
      <w:r w:rsidRPr="00CD6115">
        <w:rPr>
          <w:rFonts w:cs="CIDFont+F2"/>
          <w:kern w:val="0"/>
        </w:rPr>
        <w:t xml:space="preserve"> eller </w:t>
      </w:r>
      <w:proofErr w:type="spellStart"/>
      <w:r w:rsidRPr="00CD6115">
        <w:rPr>
          <w:rFonts w:cs="CIDFont+F2"/>
          <w:kern w:val="0"/>
        </w:rPr>
        <w:t>tilsvarande</w:t>
      </w:r>
      <w:proofErr w:type="spellEnd"/>
      <w:r w:rsidRPr="00CD6115">
        <w:rPr>
          <w:rFonts w:cs="CIDFont+F2"/>
          <w:kern w:val="0"/>
        </w:rPr>
        <w:t xml:space="preserve"> prisklasse </w:t>
      </w:r>
      <w:proofErr w:type="spellStart"/>
      <w:r w:rsidRPr="00CD6115">
        <w:rPr>
          <w:rFonts w:cs="CIDFont+F2"/>
          <w:kern w:val="0"/>
        </w:rPr>
        <w:t>utan</w:t>
      </w:r>
      <w:proofErr w:type="spellEnd"/>
      <w:r w:rsidRPr="00CD6115">
        <w:rPr>
          <w:rFonts w:cs="CIDFont+F2"/>
          <w:kern w:val="0"/>
        </w:rPr>
        <w:t xml:space="preserve"> flismønster</w:t>
      </w:r>
    </w:p>
    <w:p w14:paraId="7E5A5691" w14:textId="77777777" w:rsidR="00CD6115" w:rsidRPr="00CD6115" w:rsidRDefault="00CD6115" w:rsidP="00CD6115">
      <w:pPr>
        <w:autoSpaceDE w:val="0"/>
        <w:autoSpaceDN w:val="0"/>
        <w:adjustRightInd w:val="0"/>
        <w:spacing w:after="0" w:line="240" w:lineRule="auto"/>
        <w:rPr>
          <w:rFonts w:cs="CIDFont+F2"/>
          <w:kern w:val="0"/>
        </w:rPr>
      </w:pPr>
    </w:p>
    <w:p w14:paraId="1F319272" w14:textId="2CDCD68E" w:rsidR="00AF277B" w:rsidRPr="007F5FAF" w:rsidRDefault="00AF277B">
      <w:r w:rsidRPr="007F5FAF">
        <w:t>Det er avsatt plass til vaskemaskin</w:t>
      </w:r>
    </w:p>
    <w:p w14:paraId="3DEC97E5" w14:textId="1DE5418F" w:rsidR="00F277DC" w:rsidRPr="00F277DC" w:rsidRDefault="00AF277B">
      <w:pPr>
        <w:rPr>
          <w:i/>
          <w:iCs/>
          <w:u w:val="single"/>
        </w:rPr>
      </w:pPr>
      <w:r w:rsidRPr="00F277DC">
        <w:rPr>
          <w:i/>
          <w:iCs/>
          <w:u w:val="single"/>
        </w:rPr>
        <w:t xml:space="preserve">Innvendige vegger </w:t>
      </w:r>
    </w:p>
    <w:p w14:paraId="388BF71F" w14:textId="48C06301" w:rsidR="00F277DC" w:rsidRPr="004A504D" w:rsidRDefault="00F277DC" w:rsidP="00F277DC">
      <w:pPr>
        <w:rPr>
          <w:color w:val="FF0000"/>
          <w:lang w:val="nn-NO"/>
        </w:rPr>
      </w:pPr>
      <w:r w:rsidRPr="004A504D">
        <w:rPr>
          <w:lang w:val="nn-NO"/>
        </w:rPr>
        <w:t xml:space="preserve">Sparkla og </w:t>
      </w:r>
      <w:proofErr w:type="spellStart"/>
      <w:r w:rsidRPr="004A504D">
        <w:rPr>
          <w:lang w:val="nn-NO"/>
        </w:rPr>
        <w:t>kvitmalte</w:t>
      </w:r>
      <w:proofErr w:type="spellEnd"/>
      <w:r w:rsidRPr="004A504D">
        <w:rPr>
          <w:lang w:val="nn-NO"/>
        </w:rPr>
        <w:t xml:space="preserve"> gips</w:t>
      </w:r>
      <w:r w:rsidR="006A6E23">
        <w:rPr>
          <w:lang w:val="nn-NO"/>
        </w:rPr>
        <w:t>vegger</w:t>
      </w:r>
      <w:r w:rsidRPr="00BF0A31">
        <w:rPr>
          <w:lang w:val="nn-NO"/>
        </w:rPr>
        <w:t xml:space="preserve">. Kvalitetsklasse </w:t>
      </w:r>
      <w:r w:rsidR="00BF0A31" w:rsidRPr="00BF0A31">
        <w:rPr>
          <w:lang w:val="nn-NO"/>
        </w:rPr>
        <w:t>K2.</w:t>
      </w:r>
    </w:p>
    <w:p w14:paraId="2F71CF79" w14:textId="77777777" w:rsidR="00AF277B" w:rsidRPr="00684D90" w:rsidRDefault="00AF277B">
      <w:pPr>
        <w:rPr>
          <w:i/>
          <w:iCs/>
          <w:u w:val="single"/>
          <w:lang w:val="nn-NO"/>
        </w:rPr>
      </w:pPr>
      <w:r w:rsidRPr="00684D90">
        <w:rPr>
          <w:i/>
          <w:iCs/>
          <w:u w:val="single"/>
          <w:lang w:val="nn-NO"/>
        </w:rPr>
        <w:t xml:space="preserve">Golv </w:t>
      </w:r>
    </w:p>
    <w:p w14:paraId="45EE5901" w14:textId="4A36A55A" w:rsidR="00AF277B" w:rsidRPr="00684D90" w:rsidRDefault="00AF277B">
      <w:pPr>
        <w:rPr>
          <w:lang w:val="nn-NO"/>
        </w:rPr>
      </w:pPr>
      <w:r w:rsidRPr="00684D90">
        <w:rPr>
          <w:lang w:val="nn-NO"/>
        </w:rPr>
        <w:t xml:space="preserve">Som standard </w:t>
      </w:r>
      <w:proofErr w:type="spellStart"/>
      <w:r w:rsidRPr="00684D90">
        <w:rPr>
          <w:lang w:val="nn-NO"/>
        </w:rPr>
        <w:t>leveres</w:t>
      </w:r>
      <w:proofErr w:type="spellEnd"/>
      <w:r w:rsidRPr="00684D90">
        <w:rPr>
          <w:lang w:val="nn-NO"/>
        </w:rPr>
        <w:t xml:space="preserve"> det </w:t>
      </w:r>
      <w:proofErr w:type="spellStart"/>
      <w:r w:rsidR="00E95E0F" w:rsidRPr="00684D90">
        <w:rPr>
          <w:lang w:val="nn-NO"/>
        </w:rPr>
        <w:t>laminatgulv</w:t>
      </w:r>
      <w:proofErr w:type="spellEnd"/>
      <w:r w:rsidRPr="00684D90">
        <w:rPr>
          <w:lang w:val="nn-NO"/>
        </w:rPr>
        <w:t xml:space="preserve">, type </w:t>
      </w:r>
      <w:proofErr w:type="spellStart"/>
      <w:r w:rsidR="00E95E0F" w:rsidRPr="00684D90">
        <w:rPr>
          <w:rFonts w:cs="CIDFont+F2"/>
          <w:kern w:val="0"/>
          <w:lang w:val="nn-NO"/>
        </w:rPr>
        <w:t>Kronotex</w:t>
      </w:r>
      <w:proofErr w:type="spellEnd"/>
      <w:r w:rsidR="00E95E0F" w:rsidRPr="00684D90">
        <w:rPr>
          <w:rFonts w:cs="CIDFont+F2"/>
          <w:kern w:val="0"/>
          <w:lang w:val="nn-NO"/>
        </w:rPr>
        <w:t xml:space="preserve"> Mammut Everest Oak Beige</w:t>
      </w:r>
      <w:r w:rsidR="00E95E0F" w:rsidRPr="00684D90">
        <w:rPr>
          <w:rFonts w:ascii="CIDFont+F2" w:hAnsi="CIDFont+F2" w:cs="CIDFont+F2"/>
          <w:kern w:val="0"/>
          <w:sz w:val="22"/>
          <w:szCs w:val="22"/>
          <w:lang w:val="nn-NO"/>
        </w:rPr>
        <w:t xml:space="preserve"> </w:t>
      </w:r>
      <w:r w:rsidR="00990E45" w:rsidRPr="00684D90">
        <w:rPr>
          <w:lang w:val="nn-NO"/>
        </w:rPr>
        <w:t>3081</w:t>
      </w:r>
      <w:r w:rsidRPr="00684D90">
        <w:rPr>
          <w:lang w:val="nn-NO"/>
        </w:rPr>
        <w:t xml:space="preserve">. Det er </w:t>
      </w:r>
      <w:proofErr w:type="spellStart"/>
      <w:r w:rsidRPr="00684D90">
        <w:rPr>
          <w:lang w:val="nn-NO"/>
        </w:rPr>
        <w:t>valgt</w:t>
      </w:r>
      <w:proofErr w:type="spellEnd"/>
      <w:r w:rsidRPr="00684D90">
        <w:rPr>
          <w:lang w:val="nn-NO"/>
        </w:rPr>
        <w:t xml:space="preserve"> dette golvet på grunn av </w:t>
      </w:r>
      <w:r w:rsidR="005058B2" w:rsidRPr="00684D90">
        <w:rPr>
          <w:lang w:val="nn-NO"/>
        </w:rPr>
        <w:t>kvalitet og at</w:t>
      </w:r>
      <w:r w:rsidRPr="00684D90">
        <w:rPr>
          <w:lang w:val="nn-NO"/>
        </w:rPr>
        <w:t xml:space="preserve"> </w:t>
      </w:r>
      <w:r w:rsidR="005058B2" w:rsidRPr="00684D90">
        <w:rPr>
          <w:lang w:val="nn-NO"/>
        </w:rPr>
        <w:t>g</w:t>
      </w:r>
      <w:r w:rsidRPr="00684D90">
        <w:rPr>
          <w:lang w:val="nn-NO"/>
        </w:rPr>
        <w:t xml:space="preserve">olvet er både </w:t>
      </w:r>
      <w:r w:rsidR="005058B2" w:rsidRPr="00684D90">
        <w:rPr>
          <w:lang w:val="nn-NO"/>
        </w:rPr>
        <w:t>fint</w:t>
      </w:r>
      <w:r w:rsidRPr="00684D90">
        <w:rPr>
          <w:lang w:val="nn-NO"/>
        </w:rPr>
        <w:t xml:space="preserve"> og slitesterkt</w:t>
      </w:r>
      <w:r w:rsidR="003523C3" w:rsidRPr="00684D90">
        <w:rPr>
          <w:lang w:val="nn-NO"/>
        </w:rPr>
        <w:t>.</w:t>
      </w:r>
      <w:r w:rsidRPr="00684D90">
        <w:rPr>
          <w:lang w:val="nn-NO"/>
        </w:rPr>
        <w:t xml:space="preserve"> </w:t>
      </w:r>
    </w:p>
    <w:p w14:paraId="25A066CE" w14:textId="77777777" w:rsidR="00AF277B" w:rsidRPr="00684D90" w:rsidRDefault="00AF277B">
      <w:pPr>
        <w:rPr>
          <w:i/>
          <w:iCs/>
          <w:u w:val="single"/>
          <w:lang w:val="nn-NO"/>
        </w:rPr>
      </w:pPr>
      <w:r w:rsidRPr="00684D90">
        <w:rPr>
          <w:i/>
          <w:iCs/>
          <w:u w:val="single"/>
          <w:lang w:val="nn-NO"/>
        </w:rPr>
        <w:t xml:space="preserve">Listverk </w:t>
      </w:r>
    </w:p>
    <w:p w14:paraId="287A1631" w14:textId="36F0AAAC" w:rsidR="00901FD5" w:rsidRPr="00684D90" w:rsidRDefault="00AF277B" w:rsidP="009F2432">
      <w:pPr>
        <w:rPr>
          <w:lang w:val="nn-NO"/>
        </w:rPr>
      </w:pPr>
      <w:r w:rsidRPr="00684D90">
        <w:rPr>
          <w:lang w:val="nn-NO"/>
        </w:rPr>
        <w:lastRenderedPageBreak/>
        <w:t>Golvlister 12x</w:t>
      </w:r>
      <w:r w:rsidR="00901FD5" w:rsidRPr="00684D90">
        <w:rPr>
          <w:lang w:val="nn-NO"/>
        </w:rPr>
        <w:t>58</w:t>
      </w:r>
      <w:r w:rsidR="009F2432" w:rsidRPr="00684D90">
        <w:rPr>
          <w:lang w:val="nn-NO"/>
        </w:rPr>
        <w:t>mm</w:t>
      </w:r>
      <w:r w:rsidRPr="00684D90">
        <w:rPr>
          <w:lang w:val="nn-NO"/>
        </w:rPr>
        <w:t>, gerikter 12x</w:t>
      </w:r>
      <w:r w:rsidR="009F2432" w:rsidRPr="00684D90">
        <w:rPr>
          <w:lang w:val="nn-NO"/>
        </w:rPr>
        <w:t>58</w:t>
      </w:r>
      <w:r w:rsidRPr="00684D90">
        <w:rPr>
          <w:lang w:val="nn-NO"/>
        </w:rPr>
        <w:t xml:space="preserve">mm og </w:t>
      </w:r>
      <w:r w:rsidR="009F2432" w:rsidRPr="00684D90">
        <w:rPr>
          <w:lang w:val="nn-NO"/>
        </w:rPr>
        <w:t xml:space="preserve">skrå </w:t>
      </w:r>
      <w:r w:rsidRPr="00684D90">
        <w:rPr>
          <w:lang w:val="nn-NO"/>
        </w:rPr>
        <w:t>taklist 21x</w:t>
      </w:r>
      <w:r w:rsidR="009F2432" w:rsidRPr="00684D90">
        <w:rPr>
          <w:lang w:val="nn-NO"/>
        </w:rPr>
        <w:t>45</w:t>
      </w:r>
      <w:r w:rsidRPr="00684D90">
        <w:rPr>
          <w:lang w:val="nn-NO"/>
        </w:rPr>
        <w:t>mm</w:t>
      </w:r>
      <w:r w:rsidR="009F2432" w:rsidRPr="00684D90">
        <w:rPr>
          <w:lang w:val="nn-NO"/>
        </w:rPr>
        <w:t xml:space="preserve">, alt listverk </w:t>
      </w:r>
      <w:proofErr w:type="spellStart"/>
      <w:r w:rsidR="009F2432" w:rsidRPr="00684D90">
        <w:rPr>
          <w:lang w:val="nn-NO"/>
        </w:rPr>
        <w:t>leveres</w:t>
      </w:r>
      <w:proofErr w:type="spellEnd"/>
      <w:r w:rsidRPr="00684D90">
        <w:rPr>
          <w:lang w:val="nn-NO"/>
        </w:rPr>
        <w:t xml:space="preserve"> </w:t>
      </w:r>
      <w:proofErr w:type="spellStart"/>
      <w:r w:rsidR="009874DD" w:rsidRPr="00684D90">
        <w:rPr>
          <w:lang w:val="nn-NO"/>
        </w:rPr>
        <w:t>k</w:t>
      </w:r>
      <w:r w:rsidRPr="00684D90">
        <w:rPr>
          <w:lang w:val="nn-NO"/>
        </w:rPr>
        <w:t>vitmalt</w:t>
      </w:r>
      <w:proofErr w:type="spellEnd"/>
      <w:r w:rsidRPr="00684D90">
        <w:rPr>
          <w:lang w:val="nn-NO"/>
        </w:rPr>
        <w:t xml:space="preserve"> </w:t>
      </w:r>
    </w:p>
    <w:p w14:paraId="36067DA0" w14:textId="77777777" w:rsidR="00AF277B" w:rsidRPr="00684D90" w:rsidRDefault="00AF277B">
      <w:pPr>
        <w:rPr>
          <w:i/>
          <w:iCs/>
          <w:u w:val="single"/>
          <w:lang w:val="nn-NO"/>
        </w:rPr>
      </w:pPr>
      <w:r w:rsidRPr="00684D90">
        <w:rPr>
          <w:i/>
          <w:iCs/>
          <w:u w:val="single"/>
          <w:lang w:val="nn-NO"/>
        </w:rPr>
        <w:t xml:space="preserve">Himling </w:t>
      </w:r>
    </w:p>
    <w:p w14:paraId="633DAFD4" w14:textId="6B4FA0C5" w:rsidR="00AF277B" w:rsidRPr="004A504D" w:rsidRDefault="00F95D19">
      <w:pPr>
        <w:rPr>
          <w:color w:val="FF0000"/>
          <w:lang w:val="nn-NO"/>
        </w:rPr>
      </w:pPr>
      <w:r w:rsidRPr="004A504D">
        <w:rPr>
          <w:lang w:val="nn-NO"/>
        </w:rPr>
        <w:t xml:space="preserve">Sparkla og </w:t>
      </w:r>
      <w:proofErr w:type="spellStart"/>
      <w:r w:rsidR="004A504D" w:rsidRPr="004A504D">
        <w:rPr>
          <w:lang w:val="nn-NO"/>
        </w:rPr>
        <w:t>kvit</w:t>
      </w:r>
      <w:r w:rsidRPr="004A504D">
        <w:rPr>
          <w:lang w:val="nn-NO"/>
        </w:rPr>
        <w:t>malte</w:t>
      </w:r>
      <w:proofErr w:type="spellEnd"/>
      <w:r w:rsidRPr="004A504D">
        <w:rPr>
          <w:lang w:val="nn-NO"/>
        </w:rPr>
        <w:t xml:space="preserve"> gipshimlingar</w:t>
      </w:r>
      <w:r w:rsidR="004A504D" w:rsidRPr="004A504D">
        <w:rPr>
          <w:lang w:val="nn-NO"/>
        </w:rPr>
        <w:t>.</w:t>
      </w:r>
      <w:r w:rsidR="00AF277B" w:rsidRPr="004A504D">
        <w:rPr>
          <w:lang w:val="nn-NO"/>
        </w:rPr>
        <w:t xml:space="preserve"> </w:t>
      </w:r>
      <w:r w:rsidR="004A504D" w:rsidRPr="00BF0A31">
        <w:rPr>
          <w:lang w:val="nn-NO"/>
        </w:rPr>
        <w:t xml:space="preserve">Kvalitetsklasse </w:t>
      </w:r>
      <w:r w:rsidR="00BF0A31" w:rsidRPr="00BF0A31">
        <w:rPr>
          <w:lang w:val="nn-NO"/>
        </w:rPr>
        <w:t>K2</w:t>
      </w:r>
    </w:p>
    <w:p w14:paraId="216FE747" w14:textId="77777777" w:rsidR="00AF277B" w:rsidRPr="00684D90" w:rsidRDefault="00AF277B">
      <w:pPr>
        <w:rPr>
          <w:i/>
          <w:iCs/>
          <w:u w:val="single"/>
          <w:lang w:val="nn-NO"/>
        </w:rPr>
      </w:pPr>
      <w:r w:rsidRPr="00684D90">
        <w:rPr>
          <w:i/>
          <w:iCs/>
          <w:u w:val="single"/>
          <w:lang w:val="nn-NO"/>
        </w:rPr>
        <w:t xml:space="preserve">Innerdører </w:t>
      </w:r>
    </w:p>
    <w:p w14:paraId="23A5EBA2" w14:textId="06F934EC" w:rsidR="00AF277B" w:rsidRPr="002B1809" w:rsidRDefault="00AF277B">
      <w:r w:rsidRPr="002B1809">
        <w:t xml:space="preserve">Det leveres glatte hvite innvendige dører. </w:t>
      </w:r>
    </w:p>
    <w:p w14:paraId="20E6029C" w14:textId="77777777" w:rsidR="00AF277B" w:rsidRPr="00887BFF" w:rsidRDefault="00AF277B">
      <w:pPr>
        <w:rPr>
          <w:i/>
          <w:iCs/>
          <w:u w:val="single"/>
        </w:rPr>
      </w:pPr>
      <w:r w:rsidRPr="00887BFF">
        <w:rPr>
          <w:i/>
          <w:iCs/>
          <w:u w:val="single"/>
        </w:rPr>
        <w:t xml:space="preserve">Ytterdører </w:t>
      </w:r>
    </w:p>
    <w:p w14:paraId="48C9F643" w14:textId="3F4C6A51" w:rsidR="00AF277B" w:rsidRPr="00887BFF" w:rsidRDefault="00887BFF">
      <w:r w:rsidRPr="00887BFF">
        <w:t xml:space="preserve">Ytterdører fra </w:t>
      </w:r>
      <w:proofErr w:type="spellStart"/>
      <w:r w:rsidRPr="00887BFF">
        <w:t>leiligheiter</w:t>
      </w:r>
      <w:proofErr w:type="spellEnd"/>
      <w:r w:rsidRPr="00887BFF">
        <w:t xml:space="preserve"> til fellesareal blir levert som brann/</w:t>
      </w:r>
      <w:proofErr w:type="spellStart"/>
      <w:r w:rsidRPr="00887BFF">
        <w:t>lyddør</w:t>
      </w:r>
      <w:proofErr w:type="spellEnd"/>
      <w:r w:rsidRPr="00887BFF">
        <w:t>.</w:t>
      </w:r>
      <w:r w:rsidR="00AF277B" w:rsidRPr="00887BFF">
        <w:t xml:space="preserve"> </w:t>
      </w:r>
    </w:p>
    <w:p w14:paraId="7947BF26" w14:textId="77777777" w:rsidR="00AF277B" w:rsidRPr="00AA3DA4" w:rsidRDefault="00AF277B">
      <w:pPr>
        <w:rPr>
          <w:i/>
          <w:iCs/>
          <w:u w:val="single"/>
        </w:rPr>
      </w:pPr>
      <w:r w:rsidRPr="00AA3DA4">
        <w:rPr>
          <w:i/>
          <w:iCs/>
          <w:u w:val="single"/>
        </w:rPr>
        <w:t xml:space="preserve">Vinduer </w:t>
      </w:r>
    </w:p>
    <w:p w14:paraId="024FA94F" w14:textId="099F0A9A" w:rsidR="00AF277B" w:rsidRPr="00AA3DA4" w:rsidRDefault="00AF277B">
      <w:r w:rsidRPr="00AA3DA4">
        <w:t xml:space="preserve">Malte vinduer med karmer i tre. Farge </w:t>
      </w:r>
      <w:r w:rsidR="00AA3DA4" w:rsidRPr="00AA3DA4">
        <w:t>dempet sort.</w:t>
      </w:r>
    </w:p>
    <w:p w14:paraId="6A0FBAD8" w14:textId="77777777" w:rsidR="0018040A" w:rsidRPr="0018040A" w:rsidRDefault="0018040A" w:rsidP="0018040A">
      <w:pPr>
        <w:rPr>
          <w:i/>
          <w:iCs/>
          <w:u w:val="single"/>
        </w:rPr>
      </w:pPr>
      <w:r w:rsidRPr="0018040A">
        <w:rPr>
          <w:i/>
          <w:iCs/>
          <w:u w:val="single"/>
        </w:rPr>
        <w:t>Garderobe</w:t>
      </w:r>
    </w:p>
    <w:p w14:paraId="4ACE5E98" w14:textId="2B1FFF62" w:rsidR="0018040A" w:rsidRPr="00955629" w:rsidRDefault="0018040A" w:rsidP="00955629">
      <w:pPr>
        <w:autoSpaceDE w:val="0"/>
        <w:autoSpaceDN w:val="0"/>
        <w:adjustRightInd w:val="0"/>
        <w:spacing w:after="0" w:line="240" w:lineRule="auto"/>
        <w:rPr>
          <w:rFonts w:cs="BarlowSemiCondensed-Regular"/>
          <w:kern w:val="0"/>
        </w:rPr>
      </w:pPr>
      <w:proofErr w:type="spellStart"/>
      <w:r w:rsidRPr="0018040A">
        <w:rPr>
          <w:rFonts w:cs="BarlowSemiCondensed-Regular"/>
          <w:kern w:val="0"/>
        </w:rPr>
        <w:t>Illustrasjonane</w:t>
      </w:r>
      <w:proofErr w:type="spellEnd"/>
      <w:r w:rsidRPr="0018040A">
        <w:rPr>
          <w:rFonts w:cs="BarlowSemiCondensed-Regular"/>
          <w:kern w:val="0"/>
        </w:rPr>
        <w:t xml:space="preserve"> viser kor det er avsatt plass til og </w:t>
      </w:r>
      <w:proofErr w:type="spellStart"/>
      <w:r w:rsidRPr="0018040A">
        <w:rPr>
          <w:rFonts w:cs="BarlowSemiCondensed-Regular"/>
          <w:kern w:val="0"/>
        </w:rPr>
        <w:t>muligheiter</w:t>
      </w:r>
      <w:proofErr w:type="spellEnd"/>
      <w:r w:rsidRPr="0018040A">
        <w:rPr>
          <w:rFonts w:cs="BarlowSemiCondensed-Regular"/>
          <w:kern w:val="0"/>
        </w:rPr>
        <w:t xml:space="preserve"> for å plassere garderobeskap, garderobeskap</w:t>
      </w:r>
      <w:r w:rsidR="00955629">
        <w:rPr>
          <w:rFonts w:cs="BarlowSemiCondensed-Regular"/>
          <w:kern w:val="0"/>
        </w:rPr>
        <w:t xml:space="preserve"> </w:t>
      </w:r>
      <w:r w:rsidRPr="0018040A">
        <w:rPr>
          <w:rFonts w:cs="BarlowSemiCondensed-Regular"/>
          <w:kern w:val="0"/>
        </w:rPr>
        <w:t xml:space="preserve">blir </w:t>
      </w:r>
      <w:proofErr w:type="spellStart"/>
      <w:r w:rsidRPr="0018040A">
        <w:rPr>
          <w:rFonts w:cs="BarlowSemiCondensed-Regular"/>
          <w:kern w:val="0"/>
        </w:rPr>
        <w:t>ikkje</w:t>
      </w:r>
      <w:proofErr w:type="spellEnd"/>
      <w:r w:rsidRPr="0018040A">
        <w:rPr>
          <w:rFonts w:cs="BarlowSemiCondensed-Regular"/>
          <w:kern w:val="0"/>
        </w:rPr>
        <w:t xml:space="preserve"> levert.</w:t>
      </w:r>
    </w:p>
    <w:p w14:paraId="78D4405D" w14:textId="1996D74D" w:rsidR="00AF277B" w:rsidRPr="00D46594" w:rsidRDefault="00AF277B">
      <w:pPr>
        <w:rPr>
          <w:i/>
          <w:iCs/>
          <w:u w:val="single"/>
        </w:rPr>
      </w:pPr>
      <w:r w:rsidRPr="00D46594">
        <w:rPr>
          <w:i/>
          <w:iCs/>
          <w:u w:val="single"/>
        </w:rPr>
        <w:t xml:space="preserve">VVS </w:t>
      </w:r>
    </w:p>
    <w:p w14:paraId="46E59CDD" w14:textId="4266C987" w:rsidR="00AF277B" w:rsidRPr="00D46594" w:rsidRDefault="00AF277B">
      <w:r w:rsidRPr="00D46594">
        <w:t xml:space="preserve">Innvendige vannledninger legges som rør-i-rør system med </w:t>
      </w:r>
      <w:proofErr w:type="spellStart"/>
      <w:r w:rsidRPr="00D46594">
        <w:t>fordelerskap</w:t>
      </w:r>
      <w:proofErr w:type="spellEnd"/>
      <w:r w:rsidRPr="00D46594">
        <w:t xml:space="preserve"> plassert i bad</w:t>
      </w:r>
      <w:r w:rsidR="00D46594" w:rsidRPr="00D46594">
        <w:t xml:space="preserve"> eller innvendig bod</w:t>
      </w:r>
      <w:r w:rsidRPr="00D46594">
        <w:t xml:space="preserve">. </w:t>
      </w:r>
    </w:p>
    <w:p w14:paraId="6197D652" w14:textId="77777777" w:rsidR="00AF277B" w:rsidRPr="008E2733" w:rsidRDefault="00AF277B">
      <w:pPr>
        <w:rPr>
          <w:i/>
          <w:iCs/>
          <w:u w:val="single"/>
        </w:rPr>
      </w:pPr>
      <w:r w:rsidRPr="008E2733">
        <w:rPr>
          <w:i/>
          <w:iCs/>
          <w:u w:val="single"/>
        </w:rPr>
        <w:t xml:space="preserve">El </w:t>
      </w:r>
    </w:p>
    <w:p w14:paraId="04891A65" w14:textId="77777777" w:rsidR="008E2733" w:rsidRDefault="00181827" w:rsidP="000401FD">
      <w:pPr>
        <w:autoSpaceDE w:val="0"/>
        <w:autoSpaceDN w:val="0"/>
        <w:adjustRightInd w:val="0"/>
        <w:spacing w:after="0" w:line="240" w:lineRule="auto"/>
        <w:rPr>
          <w:rFonts w:ascii="BarlowSemiCondensed-Regular" w:hAnsi="BarlowSemiCondensed-Regular" w:cs="BarlowSemiCondensed-Regular"/>
          <w:kern w:val="0"/>
          <w:sz w:val="27"/>
          <w:szCs w:val="27"/>
        </w:rPr>
      </w:pPr>
      <w:r w:rsidRPr="00181827">
        <w:rPr>
          <w:rFonts w:cs="BarlowSemiCondensed-Regular"/>
          <w:kern w:val="0"/>
        </w:rPr>
        <w:t xml:space="preserve">Elektrisk anlegg ligger generelt skjult i tak og vegger, bortsett </w:t>
      </w:r>
      <w:proofErr w:type="spellStart"/>
      <w:r w:rsidRPr="00181827">
        <w:rPr>
          <w:rFonts w:cs="BarlowSemiCondensed-Regular"/>
          <w:kern w:val="0"/>
        </w:rPr>
        <w:t>frå</w:t>
      </w:r>
      <w:proofErr w:type="spellEnd"/>
      <w:r w:rsidRPr="00181827">
        <w:rPr>
          <w:rFonts w:cs="BarlowSemiCondensed-Regular"/>
          <w:kern w:val="0"/>
        </w:rPr>
        <w:t xml:space="preserve"> </w:t>
      </w:r>
      <w:proofErr w:type="spellStart"/>
      <w:r w:rsidRPr="00181827">
        <w:rPr>
          <w:rFonts w:cs="BarlowSemiCondensed-Regular"/>
          <w:kern w:val="0"/>
        </w:rPr>
        <w:t>framføringar</w:t>
      </w:r>
      <w:proofErr w:type="spellEnd"/>
      <w:r w:rsidRPr="00181827">
        <w:rPr>
          <w:rFonts w:cs="BarlowSemiCondensed-Regular"/>
          <w:kern w:val="0"/>
        </w:rPr>
        <w:t xml:space="preserve"> til lys under overskap på</w:t>
      </w:r>
      <w:r w:rsidR="000401FD">
        <w:rPr>
          <w:rFonts w:cs="BarlowSemiCondensed-Regular"/>
          <w:kern w:val="0"/>
        </w:rPr>
        <w:t xml:space="preserve"> </w:t>
      </w:r>
      <w:r w:rsidRPr="00181827">
        <w:rPr>
          <w:rFonts w:cs="BarlowSemiCondensed-Regular"/>
          <w:kern w:val="0"/>
        </w:rPr>
        <w:t xml:space="preserve">kjøkken og i </w:t>
      </w:r>
      <w:proofErr w:type="spellStart"/>
      <w:r w:rsidR="000401FD">
        <w:rPr>
          <w:rFonts w:cs="BarlowSemiCondensed-Regular"/>
          <w:kern w:val="0"/>
        </w:rPr>
        <w:t>kjellar</w:t>
      </w:r>
      <w:r w:rsidRPr="00181827">
        <w:rPr>
          <w:rFonts w:cs="BarlowSemiCondensed-Regular"/>
          <w:kern w:val="0"/>
        </w:rPr>
        <w:t>boder</w:t>
      </w:r>
      <w:proofErr w:type="spellEnd"/>
      <w:r w:rsidRPr="00181827">
        <w:rPr>
          <w:rFonts w:cs="BarlowSemiCondensed-Regular"/>
          <w:kern w:val="0"/>
        </w:rPr>
        <w:t xml:space="preserve">. Det kan også forekomme </w:t>
      </w:r>
      <w:proofErr w:type="spellStart"/>
      <w:r w:rsidRPr="00181827">
        <w:rPr>
          <w:rFonts w:cs="BarlowSemiCondensed-Regular"/>
          <w:kern w:val="0"/>
        </w:rPr>
        <w:t>utanpåliggande</w:t>
      </w:r>
      <w:proofErr w:type="spellEnd"/>
      <w:r w:rsidRPr="00181827">
        <w:rPr>
          <w:rFonts w:cs="BarlowSemiCondensed-Regular"/>
          <w:kern w:val="0"/>
        </w:rPr>
        <w:t xml:space="preserve"> </w:t>
      </w:r>
      <w:proofErr w:type="spellStart"/>
      <w:r w:rsidRPr="00181827">
        <w:rPr>
          <w:rFonts w:cs="BarlowSemiCondensed-Regular"/>
          <w:kern w:val="0"/>
        </w:rPr>
        <w:t>kablar</w:t>
      </w:r>
      <w:proofErr w:type="spellEnd"/>
      <w:r w:rsidRPr="00181827">
        <w:rPr>
          <w:rFonts w:cs="BarlowSemiCondensed-Regular"/>
          <w:kern w:val="0"/>
        </w:rPr>
        <w:t xml:space="preserve"> og utstyr på</w:t>
      </w:r>
      <w:r w:rsidR="000401FD">
        <w:rPr>
          <w:rFonts w:cs="BarlowSemiCondensed-Regular"/>
          <w:kern w:val="0"/>
        </w:rPr>
        <w:t xml:space="preserve"> </w:t>
      </w:r>
      <w:r w:rsidRPr="00181827">
        <w:rPr>
          <w:rFonts w:cs="BarlowSemiCondensed-Regular"/>
          <w:kern w:val="0"/>
        </w:rPr>
        <w:t xml:space="preserve">skillevegger mellom </w:t>
      </w:r>
      <w:proofErr w:type="spellStart"/>
      <w:r w:rsidRPr="00181827">
        <w:rPr>
          <w:rFonts w:cs="BarlowSemiCondensed-Regular"/>
          <w:kern w:val="0"/>
        </w:rPr>
        <w:t>leiligheitene</w:t>
      </w:r>
      <w:proofErr w:type="spellEnd"/>
      <w:r w:rsidRPr="00181827">
        <w:rPr>
          <w:rFonts w:cs="BarlowSemiCondensed-Regular"/>
          <w:kern w:val="0"/>
        </w:rPr>
        <w:t xml:space="preserve"> på grunn av lydkrav mellom </w:t>
      </w:r>
      <w:proofErr w:type="spellStart"/>
      <w:r w:rsidRPr="00181827">
        <w:rPr>
          <w:rFonts w:cs="BarlowSemiCondensed-Regular"/>
          <w:kern w:val="0"/>
        </w:rPr>
        <w:t>leiligheiter</w:t>
      </w:r>
      <w:proofErr w:type="spellEnd"/>
      <w:r w:rsidRPr="00181827">
        <w:rPr>
          <w:rFonts w:cs="BarlowSemiCondensed-Regular"/>
          <w:kern w:val="0"/>
        </w:rPr>
        <w:t>.</w:t>
      </w:r>
      <w:r w:rsidR="000401FD">
        <w:rPr>
          <w:rFonts w:cs="BarlowSemiCondensed-Regular"/>
          <w:kern w:val="0"/>
        </w:rPr>
        <w:t xml:space="preserve"> </w:t>
      </w:r>
      <w:r w:rsidRPr="00181827">
        <w:rPr>
          <w:rFonts w:cs="BarlowSemiCondensed-Regular"/>
          <w:kern w:val="0"/>
        </w:rPr>
        <w:t xml:space="preserve">Antall stikkontakter blir </w:t>
      </w:r>
      <w:proofErr w:type="spellStart"/>
      <w:r w:rsidRPr="00181827">
        <w:rPr>
          <w:rFonts w:cs="BarlowSemiCondensed-Regular"/>
          <w:kern w:val="0"/>
        </w:rPr>
        <w:t>iht</w:t>
      </w:r>
      <w:proofErr w:type="spellEnd"/>
      <w:r w:rsidRPr="00181827">
        <w:rPr>
          <w:rFonts w:cs="BarlowSemiCondensed-Regular"/>
          <w:kern w:val="0"/>
        </w:rPr>
        <w:t xml:space="preserve"> krav i NEK400:2022. Alt utstyr blir levert i kvit utførelse</w:t>
      </w:r>
      <w:r>
        <w:rPr>
          <w:rFonts w:ascii="BarlowSemiCondensed-Regular" w:hAnsi="BarlowSemiCondensed-Regular" w:cs="BarlowSemiCondensed-Regular"/>
          <w:kern w:val="0"/>
          <w:sz w:val="27"/>
          <w:szCs w:val="27"/>
        </w:rPr>
        <w:t>.</w:t>
      </w:r>
      <w:r w:rsidR="007B7307">
        <w:rPr>
          <w:rFonts w:ascii="BarlowSemiCondensed-Regular" w:hAnsi="BarlowSemiCondensed-Regular" w:cs="BarlowSemiCondensed-Regular"/>
          <w:kern w:val="0"/>
          <w:sz w:val="27"/>
          <w:szCs w:val="27"/>
        </w:rPr>
        <w:t xml:space="preserve"> </w:t>
      </w:r>
    </w:p>
    <w:p w14:paraId="4413480F" w14:textId="77777777" w:rsidR="008E2733" w:rsidRDefault="008E2733" w:rsidP="000401FD">
      <w:pPr>
        <w:autoSpaceDE w:val="0"/>
        <w:autoSpaceDN w:val="0"/>
        <w:adjustRightInd w:val="0"/>
        <w:spacing w:after="0" w:line="240" w:lineRule="auto"/>
        <w:rPr>
          <w:rFonts w:ascii="BarlowSemiCondensed-Regular" w:hAnsi="BarlowSemiCondensed-Regular" w:cs="BarlowSemiCondensed-Regular"/>
          <w:kern w:val="0"/>
          <w:sz w:val="27"/>
          <w:szCs w:val="27"/>
        </w:rPr>
      </w:pPr>
    </w:p>
    <w:p w14:paraId="09814104" w14:textId="77777777" w:rsidR="008E2733" w:rsidRDefault="008E2733" w:rsidP="008E273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2"/>
          <w:szCs w:val="22"/>
        </w:rPr>
      </w:pPr>
    </w:p>
    <w:p w14:paraId="027ABFD5" w14:textId="77777777" w:rsidR="008E2733" w:rsidRDefault="008E2733" w:rsidP="008E2733">
      <w:pPr>
        <w:autoSpaceDE w:val="0"/>
        <w:autoSpaceDN w:val="0"/>
        <w:adjustRightInd w:val="0"/>
        <w:spacing w:after="0" w:line="240" w:lineRule="auto"/>
        <w:rPr>
          <w:rFonts w:cs="CIDFont+F3"/>
          <w:i/>
          <w:iCs/>
          <w:kern w:val="0"/>
          <w:u w:val="single"/>
        </w:rPr>
      </w:pPr>
      <w:r w:rsidRPr="008E2733">
        <w:rPr>
          <w:rFonts w:cs="CIDFont+F3"/>
          <w:i/>
          <w:iCs/>
          <w:kern w:val="0"/>
          <w:u w:val="single"/>
        </w:rPr>
        <w:t>Belysning</w:t>
      </w:r>
    </w:p>
    <w:p w14:paraId="77042C9B" w14:textId="77777777" w:rsidR="008E2733" w:rsidRPr="008E2733" w:rsidRDefault="008E2733" w:rsidP="008E2733">
      <w:pPr>
        <w:autoSpaceDE w:val="0"/>
        <w:autoSpaceDN w:val="0"/>
        <w:adjustRightInd w:val="0"/>
        <w:spacing w:after="0" w:line="240" w:lineRule="auto"/>
        <w:rPr>
          <w:rFonts w:cs="CIDFont+F3"/>
          <w:i/>
          <w:iCs/>
          <w:kern w:val="0"/>
          <w:u w:val="single"/>
        </w:rPr>
      </w:pPr>
    </w:p>
    <w:p w14:paraId="1664F8D9" w14:textId="136E6F7D" w:rsidR="00AF277B" w:rsidRPr="008E2733" w:rsidRDefault="008E2733" w:rsidP="008E2733">
      <w:pPr>
        <w:autoSpaceDE w:val="0"/>
        <w:autoSpaceDN w:val="0"/>
        <w:adjustRightInd w:val="0"/>
        <w:spacing w:after="0" w:line="240" w:lineRule="auto"/>
        <w:rPr>
          <w:rFonts w:cs="CIDFont+F3"/>
          <w:kern w:val="0"/>
        </w:rPr>
      </w:pPr>
      <w:r w:rsidRPr="008E2733">
        <w:rPr>
          <w:rFonts w:cs="CIDFont+F3"/>
          <w:kern w:val="0"/>
        </w:rPr>
        <w:t xml:space="preserve">Kvite runde </w:t>
      </w:r>
      <w:proofErr w:type="spellStart"/>
      <w:r w:rsidRPr="008E2733">
        <w:rPr>
          <w:rFonts w:cs="CIDFont+F3"/>
          <w:kern w:val="0"/>
        </w:rPr>
        <w:t>downlights</w:t>
      </w:r>
      <w:proofErr w:type="spellEnd"/>
      <w:r w:rsidRPr="008E2733">
        <w:rPr>
          <w:rFonts w:cs="CIDFont+F3"/>
          <w:kern w:val="0"/>
        </w:rPr>
        <w:t xml:space="preserve"> i bad og entre. Kvit takplafond i soverom og boder. S</w:t>
      </w:r>
      <w:r>
        <w:rPr>
          <w:rFonts w:ascii="Aptos" w:eastAsia="Aptos" w:hAnsi="Aptos" w:cs="Aptos"/>
          <w:kern w:val="0"/>
        </w:rPr>
        <w:t>tik</w:t>
      </w:r>
      <w:r w:rsidRPr="008E2733">
        <w:rPr>
          <w:rFonts w:cs="CIDFont+F3"/>
          <w:kern w:val="0"/>
        </w:rPr>
        <w:t>kontakt ved tak for</w:t>
      </w:r>
      <w:r>
        <w:rPr>
          <w:rFonts w:cs="CIDFont+F3"/>
          <w:kern w:val="0"/>
        </w:rPr>
        <w:t xml:space="preserve"> </w:t>
      </w:r>
      <w:r w:rsidRPr="008E2733">
        <w:rPr>
          <w:rFonts w:cs="CIDFont+F3"/>
          <w:kern w:val="0"/>
        </w:rPr>
        <w:t>belysning i stove/kjøkken. Belysning under overskap på kjøkken. Utelampe på balkong.</w:t>
      </w:r>
      <w:r w:rsidR="00AF277B" w:rsidRPr="008E2733">
        <w:rPr>
          <w:color w:val="00B0F0"/>
        </w:rPr>
        <w:t xml:space="preserve"> </w:t>
      </w:r>
    </w:p>
    <w:p w14:paraId="708349F7" w14:textId="77777777" w:rsidR="008E2733" w:rsidRPr="008E2733" w:rsidRDefault="008E2733" w:rsidP="008E2733">
      <w:pPr>
        <w:autoSpaceDE w:val="0"/>
        <w:autoSpaceDN w:val="0"/>
        <w:adjustRightInd w:val="0"/>
        <w:spacing w:after="0" w:line="240" w:lineRule="auto"/>
        <w:rPr>
          <w:rFonts w:cs="BarlowSemiCondensed-Regular"/>
          <w:kern w:val="0"/>
        </w:rPr>
      </w:pPr>
    </w:p>
    <w:p w14:paraId="587700E8" w14:textId="6F6F038B" w:rsidR="00AF277B" w:rsidRPr="00684D90" w:rsidRDefault="00AF277B">
      <w:pPr>
        <w:rPr>
          <w:i/>
          <w:iCs/>
          <w:u w:val="single"/>
        </w:rPr>
      </w:pPr>
      <w:r w:rsidRPr="00684D90">
        <w:rPr>
          <w:i/>
          <w:iCs/>
          <w:u w:val="single"/>
        </w:rPr>
        <w:t>Brann</w:t>
      </w:r>
      <w:r w:rsidR="00A659DF" w:rsidRPr="00684D90">
        <w:rPr>
          <w:i/>
          <w:iCs/>
          <w:u w:val="single"/>
        </w:rPr>
        <w:t>sikring</w:t>
      </w:r>
    </w:p>
    <w:p w14:paraId="66F83DCA" w14:textId="3248FA11" w:rsidR="00AF277B" w:rsidRPr="00684D90" w:rsidRDefault="00A659DF">
      <w:r w:rsidRPr="00684D90">
        <w:t>Heile bygget vert sprinkla og det blir felles brannalarmanlegg.</w:t>
      </w:r>
    </w:p>
    <w:p w14:paraId="5EE2699C" w14:textId="77777777" w:rsidR="00AF277B" w:rsidRPr="000B3987" w:rsidRDefault="00AF277B">
      <w:pPr>
        <w:rPr>
          <w:i/>
          <w:iCs/>
          <w:u w:val="single"/>
        </w:rPr>
      </w:pPr>
      <w:r w:rsidRPr="000B3987">
        <w:rPr>
          <w:i/>
          <w:iCs/>
          <w:u w:val="single"/>
        </w:rPr>
        <w:t xml:space="preserve">Oppvarming: </w:t>
      </w:r>
    </w:p>
    <w:p w14:paraId="57D58340" w14:textId="6A1BB853" w:rsidR="00AF277B" w:rsidRPr="006A6E23" w:rsidRDefault="00FE3C91">
      <w:r>
        <w:t xml:space="preserve">Vassboren </w:t>
      </w:r>
      <w:proofErr w:type="spellStart"/>
      <w:r>
        <w:t>g</w:t>
      </w:r>
      <w:r w:rsidR="000B3987" w:rsidRPr="006A6E23">
        <w:t>olvvarme</w:t>
      </w:r>
      <w:proofErr w:type="spellEnd"/>
      <w:r w:rsidR="00CD6115" w:rsidRPr="006A6E23">
        <w:t xml:space="preserve"> i bad</w:t>
      </w:r>
      <w:r w:rsidR="00536997" w:rsidRPr="006A6E23">
        <w:t>, gang og stove/kjøkken.</w:t>
      </w:r>
    </w:p>
    <w:p w14:paraId="5FFA91F3" w14:textId="114C3B9E" w:rsidR="00AF277B" w:rsidRPr="006A6E23" w:rsidRDefault="00774D90">
      <w:pPr>
        <w:rPr>
          <w:i/>
          <w:iCs/>
          <w:u w:val="single"/>
        </w:rPr>
      </w:pPr>
      <w:r w:rsidRPr="006A6E23">
        <w:rPr>
          <w:i/>
          <w:iCs/>
          <w:u w:val="single"/>
        </w:rPr>
        <w:t>Fiber</w:t>
      </w:r>
    </w:p>
    <w:p w14:paraId="56F139E0" w14:textId="2D0827E9" w:rsidR="00AF277B" w:rsidRPr="008D7745" w:rsidRDefault="00AF277B">
      <w:r w:rsidRPr="008D7745">
        <w:lastRenderedPageBreak/>
        <w:t xml:space="preserve">Det blir </w:t>
      </w:r>
      <w:r w:rsidR="008D7745" w:rsidRPr="008D7745">
        <w:t xml:space="preserve">inn fiber fra Sognenett i alle </w:t>
      </w:r>
      <w:proofErr w:type="spellStart"/>
      <w:r w:rsidR="008D7745" w:rsidRPr="008D7745">
        <w:t>leiligheiter</w:t>
      </w:r>
      <w:proofErr w:type="spellEnd"/>
      <w:r w:rsidR="008D7745" w:rsidRPr="008D7745">
        <w:t>.</w:t>
      </w:r>
    </w:p>
    <w:p w14:paraId="42D3A5B8" w14:textId="77777777" w:rsidR="00AF277B" w:rsidRPr="00D46594" w:rsidRDefault="00AF277B">
      <w:pPr>
        <w:rPr>
          <w:i/>
          <w:iCs/>
          <w:u w:val="single"/>
        </w:rPr>
      </w:pPr>
      <w:r w:rsidRPr="00D46594">
        <w:rPr>
          <w:i/>
          <w:iCs/>
          <w:u w:val="single"/>
        </w:rPr>
        <w:t xml:space="preserve">Uteareal </w:t>
      </w:r>
    </w:p>
    <w:p w14:paraId="4C0FBD6E" w14:textId="77777777" w:rsidR="00AF277B" w:rsidRPr="00D46594" w:rsidRDefault="00AF277B">
      <w:r w:rsidRPr="00D46594">
        <w:t xml:space="preserve">I henhold til situasjonsplan. Asfalt i kjøre- og parkeringssoner. Støttemurer, kantstein og beplanting tilpasses prosjektet. </w:t>
      </w:r>
    </w:p>
    <w:p w14:paraId="1612B186" w14:textId="34E70AF9" w:rsidR="00AF277B" w:rsidRPr="00941A84" w:rsidRDefault="00AF277B">
      <w:pPr>
        <w:rPr>
          <w:i/>
          <w:iCs/>
          <w:u w:val="single"/>
        </w:rPr>
      </w:pPr>
      <w:r w:rsidRPr="00941A84">
        <w:rPr>
          <w:i/>
          <w:iCs/>
          <w:u w:val="single"/>
        </w:rPr>
        <w:t>Parkering</w:t>
      </w:r>
    </w:p>
    <w:p w14:paraId="20E9A5A9" w14:textId="4CD7850B" w:rsidR="00AF277B" w:rsidRPr="00BF0A31" w:rsidRDefault="00AF277B">
      <w:r w:rsidRPr="00941A84">
        <w:t xml:space="preserve">Alle </w:t>
      </w:r>
      <w:proofErr w:type="spellStart"/>
      <w:r w:rsidRPr="00941A84">
        <w:t>leilighetane</w:t>
      </w:r>
      <w:proofErr w:type="spellEnd"/>
      <w:r w:rsidRPr="00941A84">
        <w:t xml:space="preserve"> vil ha </w:t>
      </w:r>
      <w:proofErr w:type="spellStart"/>
      <w:r w:rsidRPr="00941A84">
        <w:t>ein</w:t>
      </w:r>
      <w:proofErr w:type="spellEnd"/>
      <w:r w:rsidRPr="00941A84">
        <w:t xml:space="preserve"> plass på felles parkeringsplass.</w:t>
      </w:r>
      <w:r w:rsidR="00941A84" w:rsidRPr="00941A84">
        <w:t xml:space="preserve"> Parkeringsplasser vil klargjøres med føringsveier for elektrisk infrastruktur slik at det er enkelt å installere kabler og ladesystem på et senere tidspunkt. Elbillader er kan bestilles som tilvalg</w:t>
      </w:r>
      <w:r w:rsidR="00BF0A31">
        <w:t>.</w:t>
      </w:r>
    </w:p>
    <w:p w14:paraId="05FC7A93" w14:textId="0B6DA7AB" w:rsidR="00AF277B" w:rsidRPr="00626EF9" w:rsidRDefault="00AF277B">
      <w:pPr>
        <w:rPr>
          <w:i/>
          <w:iCs/>
          <w:u w:val="single"/>
        </w:rPr>
      </w:pPr>
      <w:r w:rsidRPr="00626EF9">
        <w:rPr>
          <w:i/>
          <w:iCs/>
          <w:u w:val="single"/>
        </w:rPr>
        <w:t>Heis</w:t>
      </w:r>
    </w:p>
    <w:p w14:paraId="3F2007F9" w14:textId="4C01A7C9" w:rsidR="0027703F" w:rsidRPr="00626EF9" w:rsidRDefault="00626EF9">
      <w:r w:rsidRPr="00626EF9">
        <w:t xml:space="preserve">Det blir montert ny </w:t>
      </w:r>
      <w:proofErr w:type="spellStart"/>
      <w:r w:rsidRPr="00626EF9">
        <w:t>boligheis</w:t>
      </w:r>
      <w:proofErr w:type="spellEnd"/>
      <w:r w:rsidRPr="00626EF9">
        <w:t>/løfteplattform i bygget.</w:t>
      </w:r>
    </w:p>
    <w:p w14:paraId="46A62CED" w14:textId="77777777" w:rsidR="00513B46" w:rsidRPr="00542A39" w:rsidRDefault="00513B46">
      <w:pPr>
        <w:rPr>
          <w:color w:val="00B0F0"/>
        </w:rPr>
      </w:pPr>
    </w:p>
    <w:sectPr w:rsidR="00513B46" w:rsidRPr="005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lowSemiCondense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7B"/>
    <w:rsid w:val="00012483"/>
    <w:rsid w:val="000401FD"/>
    <w:rsid w:val="000B3987"/>
    <w:rsid w:val="0018040A"/>
    <w:rsid w:val="00181827"/>
    <w:rsid w:val="001E1A6A"/>
    <w:rsid w:val="00242E67"/>
    <w:rsid w:val="0027703F"/>
    <w:rsid w:val="002B1809"/>
    <w:rsid w:val="003523C3"/>
    <w:rsid w:val="0035622A"/>
    <w:rsid w:val="003827E0"/>
    <w:rsid w:val="003B3554"/>
    <w:rsid w:val="00416E16"/>
    <w:rsid w:val="004A504D"/>
    <w:rsid w:val="005058B2"/>
    <w:rsid w:val="00513B46"/>
    <w:rsid w:val="00536997"/>
    <w:rsid w:val="00542A39"/>
    <w:rsid w:val="005C29A2"/>
    <w:rsid w:val="005D0C48"/>
    <w:rsid w:val="005D3DFD"/>
    <w:rsid w:val="005E5A0B"/>
    <w:rsid w:val="00626EF9"/>
    <w:rsid w:val="00641A04"/>
    <w:rsid w:val="00684D90"/>
    <w:rsid w:val="006A6E23"/>
    <w:rsid w:val="006D3575"/>
    <w:rsid w:val="00774D90"/>
    <w:rsid w:val="007B7307"/>
    <w:rsid w:val="007F5FAF"/>
    <w:rsid w:val="00806D07"/>
    <w:rsid w:val="008535F2"/>
    <w:rsid w:val="00887BFF"/>
    <w:rsid w:val="008D7745"/>
    <w:rsid w:val="008E2733"/>
    <w:rsid w:val="00901FD5"/>
    <w:rsid w:val="00941A84"/>
    <w:rsid w:val="00955629"/>
    <w:rsid w:val="00963253"/>
    <w:rsid w:val="009874DD"/>
    <w:rsid w:val="00990E45"/>
    <w:rsid w:val="009F1A7B"/>
    <w:rsid w:val="009F2432"/>
    <w:rsid w:val="00A659DF"/>
    <w:rsid w:val="00A95893"/>
    <w:rsid w:val="00AA3DA4"/>
    <w:rsid w:val="00AF277B"/>
    <w:rsid w:val="00B14C03"/>
    <w:rsid w:val="00BE3E8A"/>
    <w:rsid w:val="00BE55D5"/>
    <w:rsid w:val="00BF0A31"/>
    <w:rsid w:val="00CB7911"/>
    <w:rsid w:val="00CD6115"/>
    <w:rsid w:val="00D46594"/>
    <w:rsid w:val="00E95E0F"/>
    <w:rsid w:val="00F277DC"/>
    <w:rsid w:val="00F95D19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30CC"/>
  <w15:chartTrackingRefBased/>
  <w15:docId w15:val="{3FF490C0-E893-4BD5-A58A-7D6F4354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AF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AF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AF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AF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AF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AF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AF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AF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AF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AF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AF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AF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AF27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AF277B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AF27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AF277B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AF27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AF27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AF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AF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AF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AF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AF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AF27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27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F27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AF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AF277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2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19a5d-7576-4367-a891-ad4497c5f72a" xsi:nil="true"/>
    <lcf76f155ced4ddcb4097134ff3c332f xmlns="19eaa7fb-da32-41ca-8772-6f873afc02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5C78BF3ED97245B20542F46D3D3D51" ma:contentTypeVersion="18" ma:contentTypeDescription="Opprett et nytt dokument." ma:contentTypeScope="" ma:versionID="772d53df1fc713c1ac70c8e5889ca31e">
  <xsd:schema xmlns:xsd="http://www.w3.org/2001/XMLSchema" xmlns:xs="http://www.w3.org/2001/XMLSchema" xmlns:p="http://schemas.microsoft.com/office/2006/metadata/properties" xmlns:ns2="89419a5d-7576-4367-a891-ad4497c5f72a" xmlns:ns3="19eaa7fb-da32-41ca-8772-6f873afc0257" targetNamespace="http://schemas.microsoft.com/office/2006/metadata/properties" ma:root="true" ma:fieldsID="53e900943b3ca3ebf70295bfd4c9f340" ns2:_="" ns3:_="">
    <xsd:import namespace="89419a5d-7576-4367-a891-ad4497c5f72a"/>
    <xsd:import namespace="19eaa7fb-da32-41ca-8772-6f873afc02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19a5d-7576-4367-a891-ad4497c5f7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Global taksonomikolonne" ma:hidden="true" ma:list="{1f3cb173-dff5-4250-b4b6-4c7b31e57d03}" ma:internalName="TaxCatchAll" ma:showField="CatchAllData" ma:web="89419a5d-7576-4367-a891-ad4497c5f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a7fb-da32-41ca-8772-6f873afc0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55ee24b-39b9-4f35-be55-a72be7a30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08306-B67F-4B46-948A-A3E5EA5996A0}">
  <ds:schemaRefs>
    <ds:schemaRef ds:uri="http://schemas.microsoft.com/office/2006/metadata/properties"/>
    <ds:schemaRef ds:uri="http://schemas.microsoft.com/office/infopath/2007/PartnerControls"/>
    <ds:schemaRef ds:uri="89419a5d-7576-4367-a891-ad4497c5f72a"/>
    <ds:schemaRef ds:uri="19eaa7fb-da32-41ca-8772-6f873afc0257"/>
  </ds:schemaRefs>
</ds:datastoreItem>
</file>

<file path=customXml/itemProps2.xml><?xml version="1.0" encoding="utf-8"?>
<ds:datastoreItem xmlns:ds="http://schemas.openxmlformats.org/officeDocument/2006/customXml" ds:itemID="{496BA6A1-FA5B-4A6B-9B50-03A76D01C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959D0-0F2C-4EE9-8ADF-0EF13F1D3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19a5d-7576-4367-a891-ad4497c5f72a"/>
    <ds:schemaRef ds:uri="19eaa7fb-da32-41ca-8772-6f873afc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3</Pages>
  <Words>571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Hellebust</dc:creator>
  <cp:keywords/>
  <dc:description/>
  <cp:lastModifiedBy>Stian Hellebust</cp:lastModifiedBy>
  <cp:revision>58</cp:revision>
  <cp:lastPrinted>2024-07-01T16:43:00Z</cp:lastPrinted>
  <dcterms:created xsi:type="dcterms:W3CDTF">2024-06-04T18:36:00Z</dcterms:created>
  <dcterms:modified xsi:type="dcterms:W3CDTF">2024-07-01T17:47:00Z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0x0101004A5C78BF3ED97245B20542F46D3D3D51</vt:lpwstr>
  </property>
  <property fmtid="{D5CDD505-2E9C-101B-9397-08002B2CF9AE}" pid="3" name="MediaServiceImageTags">
    <vt:lpwstr/>
  </property>
</Properties>
</file>