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333333"/>
          <w:sz w:val="34"/>
        </w:rPr>
        <w:t>ДОГОВІР ОРЕНДИ ЗЕМЛІ</w:t>
      </w:r>
    </w:p>
    <w:p>
      <w:pPr>
        <w:spacing w:after="200"/>
        <w:jc w:val="center"/>
      </w:pPr>
      <w:r>
        <w:rPr>
          <w:rFonts w:ascii="Arial" w:hAnsi="Arial"/>
          <w:i/>
          <w:color w:val="666666"/>
          <w:sz w:val="20"/>
        </w:rPr>
        <w:t>Ознайомчий редагований зразок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95"/>
      </w:tblGrid>
      <w:tr>
        <w:tc>
          <w:tcPr>
            <w:tcW w:type="dxa" w:w="9694"/>
            <w:shd w:fill="EAF3E3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18"/>
              </w:rPr>
              <w:t>ВАЖЛИВО. Цей документ є прикладом структури договору та не є індивідуальною юридичною консультацією. Перед підписанням заповніть усі поля, узгодьте умови сторін і перевірте документ з юристом з урахуванням актуального законодавства, виду власності, характеристик ділянки та наявних обтяжень.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47"/>
            <w:tcMar>
              <w:top w:w="40" w:type="dxa"/>
              <w:start w:w="0" w:type="dxa"/>
              <w:bottom w:w="40" w:type="dxa"/>
              <w:end w:w="0" w:type="dxa"/>
            </w:tcMar>
            <w:vAlign w:val="center"/>
          </w:tcPr>
          <w:p>
            <w:r>
              <w:t>м. [НАСЕЛЕНИЙ ПУНКТ]</w:t>
            </w:r>
          </w:p>
        </w:tc>
        <w:tc>
          <w:tcPr>
            <w:tcW w:type="dxa" w:w="4847"/>
            <w:tcMar>
              <w:top w:w="40" w:type="dxa"/>
              <w:start w:w="0" w:type="dxa"/>
              <w:bottom w:w="40" w:type="dxa"/>
              <w:end w:w="0" w:type="dxa"/>
            </w:tcMar>
            <w:vAlign w:val="center"/>
          </w:tcPr>
          <w:p>
            <w:pPr>
              <w:jc w:val="right"/>
            </w:pPr>
            <w:r>
              <w:t>[ЧИСЛО] [МІСЯЦЬ] [РІК] року</w:t>
            </w:r>
          </w:p>
        </w:tc>
      </w:tr>
    </w:tbl>
    <w:p>
      <w:pPr>
        <w:ind w:firstLine="425"/>
      </w:pPr>
      <w:r>
        <w:rPr>
          <w:b/>
        </w:rPr>
        <w:t>[ПІБ / НАЙМЕНУВАННЯ ОРЕНДОДАВЦЯ]</w:t>
      </w:r>
      <w:r>
        <w:t xml:space="preserve">, надалі - «Орендодавець», в особі [ПРЕДСТАВНИК, ЯКЩО Є], що діє на підставі [ДОКУМЕНТ / ПОВНОВАЖЕННЯ], з однієї сторони, та </w:t>
      </w:r>
      <w:r>
        <w:rPr>
          <w:b/>
        </w:rPr>
        <w:t>[ПІБ / НАЙМЕНУВАННЯ ОРЕНДАРЯ]</w:t>
      </w:r>
      <w:r>
        <w:t>, надалі - «Орендар», в особі [ПРЕДСТАВНИК, ЯКЩО Є], що діє на підставі [ДОКУМЕНТ / ПОВНОВАЖЕННЯ], з другої сторони, разом - «Сторони», уклали цей Договір про таке.</w:t>
      </w:r>
    </w:p>
    <w:p>
      <w:pPr>
        <w:pStyle w:val="Heading1"/>
        <w:keepLines/>
        <w:keepNext/>
      </w:pPr>
      <w:r>
        <w:t>1. ПРЕДМЕТ ДОГОВОРУ</w:t>
      </w:r>
    </w:p>
    <w:p>
      <w:pPr>
        <w:ind w:firstLine="425"/>
      </w:pPr>
      <w:r>
        <w:t>1.1. Орендодавець передає, а Орендар приймає у строкове платне володіння і користування земельну ділянку, визначену в розділі 2 цього Договору, для використання відповідно до її цільового призначення та умов цього Договору.</w:t>
      </w:r>
    </w:p>
    <w:p>
      <w:pPr>
        <w:ind w:firstLine="425"/>
      </w:pPr>
      <w:r>
        <w:t>1.2. Земельна ділянка передається без зміни її цільового призначення. Орендар зобов'язується використовувати її з дотриманням вимог земельного, екологічного та іншого застосовного законодавства.</w:t>
      </w:r>
    </w:p>
    <w:p>
      <w:pPr>
        <w:pStyle w:val="Heading1"/>
        <w:keepLines/>
        <w:keepNext/>
      </w:pPr>
      <w:r>
        <w:t>2. ОБ'ЄКТ ОРЕНДИ</w:t>
      </w:r>
    </w:p>
    <w:p>
      <w:pPr>
        <w:ind w:firstLine="425"/>
      </w:pPr>
      <w:r>
        <w:t>2.1. Межі земельної ділянки визначені в натурі (на місцевості) та/або відображені у Державному земельному кадастрі. Орендар підтверджує, що до підписання Договору ознайомився з місцем розташування і станом ділянки.</w:t>
      </w:r>
    </w:p>
    <w:p>
      <w:pPr>
        <w:ind w:firstLine="425"/>
      </w:pPr>
      <w:r>
        <w:t>2.2. Недоліки земельної ділянки, які можуть перешкоджати її ефективному використанню: [ВІДСУТНІ / ПЕРЕЛІЧИТИ].</w:t>
      </w:r>
    </w:p>
    <w:p>
      <w:pPr>
        <w:ind w:firstLine="425"/>
      </w:pPr>
      <w:r>
        <w:t>2.3. На земельній ділянці розташовані об'єкти нерухомого майна або інші об'єкти: [ВІДСУТНІ / ПЕРЕЛІЧИТИ].</w:t>
      </w:r>
    </w:p>
    <w:p>
      <w:pPr>
        <w:spacing w:after="80"/>
      </w:pPr>
      <w:r>
        <w:rPr>
          <w:b/>
        </w:rPr>
        <w:t xml:space="preserve">Кадастровий номер: </w:t>
      </w:r>
      <w:r>
        <w:rPr>
          <w:color w:val="505050"/>
        </w:rPr>
        <w:t>[0000000000:00:000:0000]</w:t>
      </w:r>
    </w:p>
    <w:p>
      <w:pPr>
        <w:spacing w:after="80"/>
      </w:pPr>
      <w:r>
        <w:rPr>
          <w:b/>
        </w:rPr>
        <w:t xml:space="preserve">Місце розташування: </w:t>
      </w:r>
      <w:r>
        <w:rPr>
          <w:color w:val="505050"/>
        </w:rPr>
        <w:t>[ОБЛАСТЬ, РАЙОН, ГРОМАДА / АДРЕСА]</w:t>
      </w:r>
    </w:p>
    <w:p>
      <w:pPr>
        <w:spacing w:after="80"/>
      </w:pPr>
      <w:r>
        <w:rPr>
          <w:b/>
        </w:rPr>
        <w:t xml:space="preserve">Площа: </w:t>
      </w:r>
      <w:r>
        <w:rPr>
          <w:color w:val="505050"/>
        </w:rPr>
        <w:t>[0,0000 га]</w:t>
      </w:r>
    </w:p>
    <w:p>
      <w:pPr>
        <w:spacing w:after="80"/>
      </w:pPr>
      <w:r>
        <w:rPr>
          <w:b/>
        </w:rPr>
        <w:t xml:space="preserve">Категорія земель: </w:t>
      </w:r>
      <w:r>
        <w:rPr>
          <w:color w:val="505050"/>
        </w:rPr>
        <w:t>[КАТЕГОРІЯ]</w:t>
      </w:r>
    </w:p>
    <w:p>
      <w:pPr>
        <w:spacing w:after="80"/>
      </w:pPr>
      <w:r>
        <w:rPr>
          <w:b/>
        </w:rPr>
        <w:t xml:space="preserve">Цільове призначення: </w:t>
      </w:r>
      <w:r>
        <w:rPr>
          <w:color w:val="505050"/>
        </w:rPr>
        <w:t>[КОД І НАЗВА]</w:t>
      </w:r>
    </w:p>
    <w:p>
      <w:pPr>
        <w:spacing w:after="80"/>
      </w:pPr>
      <w:r>
        <w:rPr>
          <w:b/>
        </w:rPr>
        <w:t xml:space="preserve">Склад угідь: </w:t>
      </w:r>
      <w:r>
        <w:rPr>
          <w:color w:val="505050"/>
        </w:rPr>
        <w:t>[РІЛЛЯ / СІНОЖАТІ / ІНШЕ]</w:t>
      </w:r>
    </w:p>
    <w:p>
      <w:pPr>
        <w:spacing w:after="80"/>
      </w:pPr>
      <w:r>
        <w:rPr>
          <w:b/>
        </w:rPr>
        <w:t xml:space="preserve">Нормативна грошова оцінка: </w:t>
      </w:r>
      <w:r>
        <w:rPr>
          <w:color w:val="505050"/>
        </w:rPr>
        <w:t>[СУМА ГРН, ДАТА ТА РЕКВІЗИТИ ВИТЯГУ]</w:t>
      </w:r>
      <w:r>
        <w:rPr>
          <w:i/>
          <w:color w:val="646464"/>
          <w:sz w:val="18"/>
        </w:rPr>
        <w:t xml:space="preserve">  (за наявності та коли застосовується)</w:t>
      </w:r>
    </w:p>
    <w:p>
      <w:pPr>
        <w:spacing w:after="80"/>
      </w:pPr>
      <w:r>
        <w:rPr>
          <w:b/>
        </w:rPr>
        <w:t xml:space="preserve">Правовстановлюючий документ Орендодавця: </w:t>
      </w:r>
      <w:r>
        <w:rPr>
          <w:color w:val="505050"/>
        </w:rPr>
        <w:t>[НАЗВА, НОМЕР, ДАТА]</w:t>
      </w:r>
    </w:p>
    <w:p>
      <w:pPr>
        <w:spacing w:after="80"/>
      </w:pPr>
      <w:r>
        <w:rPr>
          <w:b/>
        </w:rPr>
        <w:t xml:space="preserve">Реєстраційний номер права власності: </w:t>
      </w:r>
      <w:r>
        <w:rPr>
          <w:color w:val="505050"/>
        </w:rPr>
        <w:t>[НОМЕР З ДРРП]</w:t>
      </w:r>
    </w:p>
    <w:p>
      <w:pPr>
        <w:pStyle w:val="Heading1"/>
        <w:keepLines/>
        <w:keepNext/>
      </w:pPr>
      <w:r>
        <w:t>3. СТРОК ДІЇ ДОГОВОРУ</w:t>
      </w:r>
    </w:p>
    <w:p>
      <w:pPr>
        <w:ind w:firstLine="425"/>
      </w:pPr>
      <w:r>
        <w:t>3.1. Договір укладено на [КІЛЬКІСТЬ] років, починаючи з дати [ВКАЗАТИ ПРАВИЛО ОБЧИСЛЕННЯ СТРОКУ]. При визначенні строку Сторони враховують мінімальні та максимальні строки, встановлені законом для відповідної категорії та виду використання землі.</w:t>
      </w:r>
    </w:p>
    <w:p>
      <w:pPr>
        <w:ind w:firstLine="425"/>
      </w:pPr>
      <w:r>
        <w:t>3.2. Дата закінчення строку дії Договору: [ДАТА / ПОРЯДОК ВИЗНАЧЕННЯ].</w:t>
      </w:r>
    </w:p>
    <w:p>
      <w:pPr>
        <w:ind w:firstLine="425"/>
      </w:pPr>
      <w:r>
        <w:t>3.3. Умови поновлення Договору: [ОПИСАТИ ПОРЯДОК, СТРОК ПОВІДОМЛЕННЯ ТА НЕОБХІДНІ ДІЇ СТОРІН]. Це положення застосовується з урахуванням чинного законодавства на дату поновлення.</w:t>
      </w:r>
    </w:p>
    <w:p>
      <w:pPr>
        <w:pStyle w:val="Heading1"/>
        <w:keepLines/>
        <w:keepNext/>
      </w:pPr>
      <w:r>
        <w:t>4. ОРЕНДНА ПЛАТА</w:t>
      </w:r>
    </w:p>
    <w:p>
      <w:pPr>
        <w:ind w:firstLine="425"/>
      </w:pPr>
      <w:r>
        <w:t>4.1. Орендар вносить орендну плату в розмірі, формі, способом і у строки, погоджені Сторонами в цьому розділі.</w:t>
      </w:r>
    </w:p>
    <w:p>
      <w:pPr>
        <w:ind w:firstLine="425"/>
      </w:pPr>
      <w:r>
        <w:t>4.2. У разі негрошової форми плати Сторони окремо визначають найменування, кількість, якість, вартість, місце та строки передачі продукції чи послуг. Негрошова форма застосовується лише коли вона дозволена законом для відповідного виду власності.</w:t>
      </w:r>
    </w:p>
    <w:p>
      <w:pPr>
        <w:ind w:firstLine="425"/>
      </w:pPr>
      <w:r>
        <w:t>4.3. Відповідальність за прострочення або несплату: [ПЕНЯ / ШТРАФ / ІНШІ НАСЛІДКИ, РОЗМІР І ПОРЯДОК НАРАХУВАННЯ].</w:t>
      </w:r>
    </w:p>
    <w:p>
      <w:pPr>
        <w:ind w:firstLine="425"/>
      </w:pPr>
      <w:r>
        <w:t>4.4. Податки, збори та інші обов'язкові платежі сплачуються Сторонами відповідно до закону та їхнього податкового статусу.</w:t>
      </w:r>
    </w:p>
    <w:p>
      <w:pPr>
        <w:spacing w:after="80"/>
      </w:pPr>
      <w:r>
        <w:rPr>
          <w:b/>
        </w:rPr>
        <w:t xml:space="preserve">Річний розмір орендної плати: </w:t>
      </w:r>
      <w:r>
        <w:rPr>
          <w:color w:val="505050"/>
        </w:rPr>
        <w:t>[СУМА ГРН АБО % ВІД БАЗИ]</w:t>
      </w:r>
    </w:p>
    <w:p>
      <w:pPr>
        <w:spacing w:after="80"/>
      </w:pPr>
      <w:r>
        <w:rPr>
          <w:b/>
        </w:rPr>
        <w:t xml:space="preserve">Форма плати: </w:t>
      </w:r>
      <w:r>
        <w:rPr>
          <w:color w:val="505050"/>
        </w:rPr>
        <w:t>[ГРОШОВА / ІНША ДОЗВОЛЕНА ЗАКОНОМ]</w:t>
      </w:r>
    </w:p>
    <w:p>
      <w:pPr>
        <w:spacing w:after="80"/>
      </w:pPr>
      <w:r>
        <w:rPr>
          <w:b/>
        </w:rPr>
        <w:t xml:space="preserve">Строки внесення: </w:t>
      </w:r>
      <w:r>
        <w:rPr>
          <w:color w:val="505050"/>
        </w:rPr>
        <w:t>[ДАТИ / ПЕРІОДИЧНІСТЬ]</w:t>
      </w:r>
    </w:p>
    <w:p>
      <w:pPr>
        <w:spacing w:after="80"/>
      </w:pPr>
      <w:r>
        <w:rPr>
          <w:b/>
        </w:rPr>
        <w:t xml:space="preserve">Спосіб сплати: </w:t>
      </w:r>
      <w:r>
        <w:rPr>
          <w:color w:val="505050"/>
        </w:rPr>
        <w:t>[БАНКІВСЬКИЙ ПЕРЕКАЗ / ІНШЕ]</w:t>
      </w:r>
    </w:p>
    <w:p>
      <w:pPr>
        <w:spacing w:after="80"/>
      </w:pPr>
      <w:r>
        <w:rPr>
          <w:b/>
        </w:rPr>
        <w:t xml:space="preserve">Реквізити для сплати: </w:t>
      </w:r>
      <w:r>
        <w:rPr>
          <w:color w:val="505050"/>
        </w:rPr>
        <w:t>[IBAN / ІНШІ ДАНІ]</w:t>
      </w:r>
    </w:p>
    <w:p>
      <w:pPr>
        <w:spacing w:after="80"/>
      </w:pPr>
      <w:r>
        <w:rPr>
          <w:b/>
        </w:rPr>
        <w:t xml:space="preserve">Індексація: </w:t>
      </w:r>
      <w:r>
        <w:rPr>
          <w:color w:val="505050"/>
        </w:rPr>
        <w:t>[ФОРМУЛА, ІНДЕКС, ПЕРІОДИЧНІСТЬ АБО НЕ ЗАСТОСОВУЄТЬСЯ]</w:t>
      </w:r>
    </w:p>
    <w:p>
      <w:pPr>
        <w:spacing w:after="80"/>
      </w:pPr>
      <w:r>
        <w:rPr>
          <w:b/>
        </w:rPr>
        <w:t xml:space="preserve">Порядок перегляду: </w:t>
      </w:r>
      <w:r>
        <w:rPr>
          <w:color w:val="505050"/>
        </w:rPr>
        <w:t>[ПІДСТАВИ, СТРОКИ, ПРОЦЕДУРА]</w:t>
      </w:r>
    </w:p>
    <w:p>
      <w:pPr>
        <w:pStyle w:val="Heading1"/>
        <w:keepLines/>
        <w:keepNext/>
      </w:pPr>
      <w:r>
        <w:t>5. УМОВИ ВИКОРИСТАННЯ ТА ОХОРОНИ ЗЕМЛІ</w:t>
      </w:r>
    </w:p>
    <w:p>
      <w:pPr>
        <w:ind w:firstLine="425"/>
      </w:pPr>
      <w:r>
        <w:t>5.1. Земельна ділянка використовується для [КОНКРЕТНА МЕТА] відповідно до її цільового призначення.</w:t>
      </w:r>
    </w:p>
    <w:p>
      <w:pPr>
        <w:ind w:firstLine="425"/>
      </w:pPr>
      <w:r>
        <w:t>5.2. Орендар дотримується режиму використання земель, екологічних вимог, правил добросусідства, обмежень та обтяжень, зареєстрованих або повідомлених у встановленому порядку.</w:t>
      </w:r>
    </w:p>
    <w:p>
      <w:pPr>
        <w:ind w:firstLine="425"/>
      </w:pPr>
      <w:r>
        <w:t>5.3. Заходи з охорони та поліпшення земельної ділянки: [ПЕРЕЛІК / НЕ ПЕРЕДБАЧЕНІ]. Якщо передбачається відшкодування витрат Орендаря, Сторони укладають окрему угоду з кошторисом і порядком компенсації.</w:t>
      </w:r>
    </w:p>
    <w:p>
      <w:pPr>
        <w:ind w:firstLine="425"/>
      </w:pPr>
      <w:r>
        <w:t>5.4. Умови збереження родючості ґрунтів, дотримання сівозміни та агротехнічних вимог: [ЗАПОВНИТИ ДЛЯ СІЛЬСЬКОГОСПОДАРСЬКОЇ ДІЛЯНКИ].</w:t>
      </w:r>
    </w:p>
    <w:p>
      <w:pPr>
        <w:pStyle w:val="Heading1"/>
        <w:keepLines/>
        <w:keepNext/>
      </w:pPr>
      <w:r>
        <w:t>6. ПЕРЕДАЧА ТА ПОВЕРНЕННЯ ДІЛЯНКИ</w:t>
      </w:r>
    </w:p>
    <w:p>
      <w:pPr>
        <w:ind w:firstLine="425"/>
      </w:pPr>
      <w:r>
        <w:t>6.1. Земельна ділянка вважається переданою Орендарю з моменту державної реєстрації права оренди, якщо інше прямо не встановлено законом.</w:t>
      </w:r>
    </w:p>
    <w:p>
      <w:pPr>
        <w:ind w:firstLine="425"/>
      </w:pPr>
      <w:r>
        <w:t>6.2. Фактичний стан земельної ділянки на дату передачі Сторони можуть зафіксувати актом приймання-передачі, фотофіксацією, агрохімічним паспортом або іншими погодженими документами.</w:t>
      </w:r>
    </w:p>
    <w:p>
      <w:pPr>
        <w:ind w:firstLine="425"/>
      </w:pPr>
      <w:r>
        <w:t>6.3. Після припинення Договору Орендар повертає ділянку у стані, не гіршому порівняно зі станом на момент передачі, з урахуванням нормального зносу та погоджених змін.</w:t>
      </w:r>
    </w:p>
    <w:p>
      <w:pPr>
        <w:ind w:firstLine="425"/>
      </w:pPr>
      <w:r>
        <w:t>6.4. Строк і порядок повернення: [КІЛЬКІСТЬ ДНІВ, АКТ, ПОВІДОМЛЕННЯ, ІНШІ ДІЇ].</w:t>
      </w:r>
    </w:p>
    <w:p>
      <w:pPr>
        <w:pStyle w:val="Heading1"/>
        <w:keepLines/>
        <w:keepNext/>
      </w:pPr>
      <w:r>
        <w:t>7. ОБМЕЖЕННЯ, ОБТЯЖЕННЯ ТА ПРАВА ТРЕТІХ ОСІБ</w:t>
      </w:r>
    </w:p>
    <w:p>
      <w:pPr>
        <w:ind w:firstLine="425"/>
      </w:pPr>
      <w:r>
        <w:t>7.1. Орендодавець повідомив Орендаря про всі відомі права третіх осіб, обмеження та обтяження щодо земельної ділянки.</w:t>
      </w:r>
    </w:p>
    <w:p>
      <w:pPr>
        <w:ind w:firstLine="425"/>
      </w:pPr>
      <w:r>
        <w:t>7.2. Передача ділянки в суборенду: [ДОЗВОЛЕНА ЗА ПИСЬМОВОЮ ЗГОДОЮ / ДОЗВОЛЕНА НА ВИЗНАЧЕНИХ УМОВАХ / ЗАБОРОНЕНА], з дотриманням вимог закону та без зміни цільового призначення.</w:t>
      </w:r>
    </w:p>
    <w:p>
      <w:pPr>
        <w:spacing w:after="80"/>
      </w:pPr>
      <w:r>
        <w:rPr>
          <w:b/>
        </w:rPr>
        <w:t xml:space="preserve">Зареєстровані обмеження / обтяження: </w:t>
      </w:r>
      <w:r>
        <w:rPr>
          <w:color w:val="505050"/>
        </w:rPr>
        <w:t>[ІПОТЕКА, СЕРВІТУТ, ЗАБОРОНА, ОХОРОННА ЗОНА АБО ВІДСУТНІ]</w:t>
      </w:r>
    </w:p>
    <w:p>
      <w:pPr>
        <w:spacing w:after="80"/>
      </w:pPr>
      <w:r>
        <w:rPr>
          <w:b/>
        </w:rPr>
        <w:t xml:space="preserve">Права третіх осіб: </w:t>
      </w:r>
      <w:r>
        <w:rPr>
          <w:color w:val="505050"/>
        </w:rPr>
        <w:t>[ПЕРЕЛІК АБО ВІДСУТНІ]</w:t>
      </w:r>
    </w:p>
    <w:p>
      <w:pPr>
        <w:spacing w:after="80"/>
      </w:pPr>
      <w:r>
        <w:rPr>
          <w:b/>
        </w:rPr>
        <w:t xml:space="preserve">Необхідні погодження: </w:t>
      </w:r>
      <w:r>
        <w:rPr>
          <w:color w:val="505050"/>
        </w:rPr>
        <w:t>[ІПОТЕКОДЕРЖАТЕЛЬ / СПІВВЛАСНИК / ІНШЕ АБО НЕ ПОТРІБНІ]</w:t>
      </w:r>
    </w:p>
    <w:p>
      <w:pPr>
        <w:pStyle w:val="Heading1"/>
        <w:keepLines/>
        <w:keepNext/>
      </w:pPr>
      <w:r>
        <w:t>8. ПРАВА ТА ОБОВ'ЯЗКИ ОРЕНДОДАВЦЯ</w:t>
      </w:r>
    </w:p>
    <w:p>
      <w:pPr>
        <w:pStyle w:val="ListBullet"/>
        <w:spacing w:after="60"/>
      </w:pPr>
      <w:r>
        <w:t>вимагати використання ділянки за цільовим призначенням і відповідно до Договору;</w:t>
      </w:r>
    </w:p>
    <w:p>
      <w:pPr>
        <w:pStyle w:val="ListBullet"/>
        <w:spacing w:after="60"/>
      </w:pPr>
      <w:r>
        <w:t>своєчасно отримувати орендну плату;</w:t>
      </w:r>
    </w:p>
    <w:p>
      <w:pPr>
        <w:pStyle w:val="ListBullet"/>
        <w:spacing w:after="60"/>
      </w:pPr>
      <w:r>
        <w:t>контролювати стан і використання ділянки без необґрунтованого втручання у господарську діяльність Орендаря;</w:t>
      </w:r>
    </w:p>
    <w:p>
      <w:pPr>
        <w:pStyle w:val="ListBullet"/>
        <w:spacing w:after="60"/>
      </w:pPr>
      <w:r>
        <w:t>передати ділянку в стані, що відповідає умовам Договору;</w:t>
      </w:r>
    </w:p>
    <w:p>
      <w:pPr>
        <w:pStyle w:val="ListBullet"/>
        <w:spacing w:after="60"/>
      </w:pPr>
      <w:r>
        <w:t>не перешкоджати Орендарю користуватися ділянкою за умови дотримання Договору;</w:t>
      </w:r>
    </w:p>
    <w:p>
      <w:pPr>
        <w:pStyle w:val="ListBullet"/>
        <w:spacing w:after="60"/>
      </w:pPr>
      <w:r>
        <w:t>повідомити про відомі недоліки, обмеження, обтяження та права третіх осіб;</w:t>
      </w:r>
    </w:p>
    <w:p>
      <w:pPr>
        <w:pStyle w:val="ListBullet"/>
        <w:spacing w:after="60"/>
      </w:pPr>
      <w:r>
        <w:t>виконувати інші обов'язки, передбачені законом і цим Договором.</w:t>
      </w:r>
    </w:p>
    <w:p>
      <w:pPr>
        <w:pStyle w:val="Heading1"/>
        <w:keepLines/>
        <w:keepNext/>
      </w:pPr>
      <w:r>
        <w:t>9. ПРАВА ТА ОБОВ'ЯЗКИ ОРЕНДАРЯ</w:t>
      </w:r>
    </w:p>
    <w:p>
      <w:pPr>
        <w:pStyle w:val="ListBullet"/>
        <w:spacing w:after="60"/>
      </w:pPr>
      <w:r>
        <w:t>самостійно господарювати на землі в межах Договору і закону;</w:t>
      </w:r>
    </w:p>
    <w:p>
      <w:pPr>
        <w:pStyle w:val="ListBullet"/>
        <w:spacing w:after="60"/>
      </w:pPr>
      <w:r>
        <w:t>отримувати продукцію та доходи від дозволеного використання ділянки;</w:t>
      </w:r>
    </w:p>
    <w:p>
      <w:pPr>
        <w:pStyle w:val="ListBullet"/>
        <w:spacing w:after="60"/>
      </w:pPr>
      <w:r>
        <w:t>своєчасно сплачувати орендну плату;</w:t>
      </w:r>
    </w:p>
    <w:p>
      <w:pPr>
        <w:pStyle w:val="ListBullet"/>
        <w:spacing w:after="60"/>
      </w:pPr>
      <w:r>
        <w:t>використовувати ділянку за цільовим призначенням;</w:t>
      </w:r>
    </w:p>
    <w:p>
      <w:pPr>
        <w:pStyle w:val="ListBullet"/>
        <w:spacing w:after="60"/>
      </w:pPr>
      <w:r>
        <w:t>дотримуватися екологічних вимог, обмежень та прав третіх осіб;</w:t>
      </w:r>
    </w:p>
    <w:p>
      <w:pPr>
        <w:pStyle w:val="ListBullet"/>
        <w:spacing w:after="60"/>
      </w:pPr>
      <w:r>
        <w:t>зберігати корисні властивості ґрунтів і не допускати погіршення стану ділянки;</w:t>
      </w:r>
    </w:p>
    <w:p>
      <w:pPr>
        <w:pStyle w:val="ListBullet"/>
        <w:spacing w:after="60"/>
      </w:pPr>
      <w:r>
        <w:t>письмово повідомляти Орендодавця про обставини, що можуть вплинути на стан ділянки або виконання Договору;</w:t>
      </w:r>
    </w:p>
    <w:p>
      <w:pPr>
        <w:pStyle w:val="ListBullet"/>
        <w:spacing w:after="60"/>
      </w:pPr>
      <w:r>
        <w:t>після припинення Договору повернути ділянку в погодженому порядку.</w:t>
      </w:r>
    </w:p>
    <w:p>
      <w:pPr>
        <w:pStyle w:val="Heading1"/>
        <w:keepLines/>
        <w:keepNext/>
      </w:pPr>
      <w:r>
        <w:t>10. РИЗИК, СТРАХУВАННЯ ТА ПОЛІПШЕННЯ</w:t>
      </w:r>
    </w:p>
    <w:p>
      <w:pPr>
        <w:ind w:firstLine="425"/>
      </w:pPr>
      <w:r>
        <w:t>10.1. Ризик випадкового пошкодження або знищення об'єкта оренди несе [СТОРОНА / РОЗПОДІЛ РИЗИКУ] у межах, дозволених законом.</w:t>
      </w:r>
    </w:p>
    <w:p>
      <w:pPr>
        <w:ind w:firstLine="425"/>
      </w:pPr>
      <w:r>
        <w:t>10.2. Страхування об'єкта оренди: [ЗДІЙСНЮЄТЬСЯ СТОРОНОЮ, УМОВИ / НЕ ЗДІЙСНЮЄТЬСЯ].</w:t>
      </w:r>
    </w:p>
    <w:p>
      <w:pPr>
        <w:ind w:firstLine="425"/>
      </w:pPr>
      <w:r>
        <w:t>10.3. Поліпшення земельної ділянки здійснюються Орендарем [ЛИШЕ ЗА ПИСЬМОВОЮ ЗГОДОЮ / НА ІНШИХ ПОГОДЖЕНИХ УМОВАХ]. Порядок відшкодування витрат: [ОПИСАТИ].</w:t>
      </w:r>
    </w:p>
    <w:p>
      <w:pPr>
        <w:pStyle w:val="Heading1"/>
        <w:keepLines/>
        <w:keepNext/>
      </w:pPr>
      <w:r>
        <w:t>11. ЗМІНА, ПОНОВЛЕННЯ ТА ПРИПИНЕННЯ ДОГОВОРУ</w:t>
      </w:r>
    </w:p>
    <w:p>
      <w:pPr>
        <w:ind w:firstLine="425"/>
      </w:pPr>
      <w:r>
        <w:t>11.1. Зміни до Договору оформлюються письмовою додатковою угодою, якщо інше не встановлено законом.</w:t>
      </w:r>
    </w:p>
    <w:p>
      <w:pPr>
        <w:ind w:firstLine="425"/>
      </w:pPr>
      <w:r>
        <w:t>11.2. Договір припиняється у випадках, визначених законом і цим Договором, зокрема після закінчення строку, за згодою Сторін, у разі поєднання в одній особі власника і орендаря, викупу ділянки для суспільних потреб або на інших законних підставах.</w:t>
      </w:r>
    </w:p>
    <w:p>
      <w:pPr>
        <w:ind w:firstLine="425"/>
      </w:pPr>
      <w:r>
        <w:t>11.3. Дострокове розірвання за згодою Сторін оформлюється письмовою угодою. Розірвання на вимогу однієї Сторони здійснюється у випадках і порядку, передбачених законом або прямо погоджених у цьому Договорі.</w:t>
      </w:r>
    </w:p>
    <w:p>
      <w:pPr>
        <w:ind w:firstLine="425"/>
      </w:pPr>
      <w:r>
        <w:t>11.4. Право на одностороннє розірвання: [НЕ ПЕРЕДБАЧЕНО / ПЕРЕДБАЧЕНО ДЛЯ КОНКРЕТНИХ ПІДСТАВ І З ПРОЦЕДУРОЮ ПОВІДОМЛЕННЯ].</w:t>
      </w:r>
    </w:p>
    <w:p>
      <w:pPr>
        <w:ind w:firstLine="425"/>
      </w:pPr>
      <w:r>
        <w:t>11.5. Порядок повідомлення про поновлення або припинення: [АДРЕСИ, СПОСІБ, СТРОК, ПІДТВЕРДЖЕННЯ ОТРИМАННЯ].</w:t>
      </w:r>
    </w:p>
    <w:p>
      <w:pPr>
        <w:ind w:firstLine="425"/>
      </w:pPr>
      <w:r>
        <w:t>11.6. Сторони забезпечують державну реєстрацію припинення права оренди у випадках, коли така реєстрація потрібна.</w:t>
      </w:r>
    </w:p>
    <w:p>
      <w:pPr>
        <w:pStyle w:val="Heading1"/>
        <w:keepLines/>
        <w:keepNext/>
      </w:pPr>
      <w:r>
        <w:t>12. ВІДПОВІДАЛЬНІСТЬ СТОРІН І ВИРІШЕННЯ СПОРІВ</w:t>
      </w:r>
    </w:p>
    <w:p>
      <w:pPr>
        <w:ind w:firstLine="425"/>
      </w:pPr>
      <w:r>
        <w:t>12.1. За невиконання або неналежне виконання Договору Сторони несуть відповідальність відповідно до закону та погоджених умов.</w:t>
      </w:r>
    </w:p>
    <w:p>
      <w:pPr>
        <w:ind w:firstLine="425"/>
      </w:pPr>
      <w:r>
        <w:t>12.2. Сторона звільняється від відповідальності, якщо доведе, що порушення сталося не з її вини або внаслідок обставин непереборної сили, підтверджених у належний спосіб.</w:t>
      </w:r>
    </w:p>
    <w:p>
      <w:pPr>
        <w:ind w:firstLine="425"/>
      </w:pPr>
      <w:r>
        <w:t>12.3. Сторона, для якої настали обставини непереборної сили, повідомляє іншу Сторону протягом [КІЛЬКІСТЬ] днів у спосіб, визначений цим Договором.</w:t>
      </w:r>
    </w:p>
    <w:p>
      <w:pPr>
        <w:ind w:firstLine="425"/>
      </w:pPr>
      <w:r>
        <w:t>12.4. Спори Сторони намагаються вирішити шляхом переговорів, а за відсутності згоди - у встановленому законом порядку.</w:t>
      </w:r>
    </w:p>
    <w:p>
      <w:pPr>
        <w:pStyle w:val="Heading1"/>
        <w:keepLines/>
        <w:keepNext/>
      </w:pPr>
      <w:r>
        <w:t>13. ДЕРЖАВНА РЕЄСТРАЦІЯ ПРАВА ОРЕНДИ</w:t>
      </w:r>
    </w:p>
    <w:p>
      <w:pPr>
        <w:ind w:firstLine="425"/>
      </w:pPr>
      <w:r>
        <w:t>13.1. Право оренди земельної ділянки виникає з моменту його державної реєстрації.</w:t>
      </w:r>
    </w:p>
    <w:p>
      <w:pPr>
        <w:ind w:firstLine="425"/>
      </w:pPr>
      <w:r>
        <w:t>13.2. Документи для державної реєстрації подає [ОРЕНДАР / ОРЕНДОДАВЕЦЬ / НОТАРІУС / ПРЕДСТАВНИК] у строк [СТРОК].</w:t>
      </w:r>
    </w:p>
    <w:p>
      <w:pPr>
        <w:ind w:firstLine="425"/>
      </w:pPr>
      <w:r>
        <w:t>13.3. Витрати, пов'язані з державною реєстрацією права оренди, несе [СТОРОНА / РОЗПОДІЛ ВИТРАТ].</w:t>
      </w:r>
    </w:p>
    <w:p>
      <w:pPr>
        <w:ind w:firstLine="425"/>
      </w:pPr>
      <w:r>
        <w:t>13.4. Сторони зобов'язуються надати документи та вчинити дії, обґрунтовано необхідні для державної реєстрації права оренди та його припинення.</w:t>
      </w:r>
    </w:p>
    <w:p>
      <w:pPr>
        <w:pStyle w:val="Heading1"/>
        <w:keepLines/>
        <w:keepNext/>
      </w:pPr>
      <w:r>
        <w:t>14. ПРИКІНЦЕВІ ПОЛОЖЕННЯ</w:t>
      </w:r>
    </w:p>
    <w:p>
      <w:pPr>
        <w:ind w:firstLine="425"/>
      </w:pPr>
      <w:r>
        <w:t>14.1. Договір укладено у [КІЛЬКІСТЬ] примірниках, що мають однакову юридичну силу, по одному для кожної Сторони та [ІНШИЙ ОТРИМУВАЧ, ЯКЩО ПОТРІБНО].</w:t>
      </w:r>
    </w:p>
    <w:p>
      <w:pPr>
        <w:ind w:firstLine="425"/>
      </w:pPr>
      <w:r>
        <w:t>14.2. Невід'ємними частинами Договору є додатки, прямо названі Сторонами та підписані ними.</w:t>
      </w:r>
    </w:p>
    <w:p>
      <w:pPr>
        <w:ind w:firstLine="425"/>
      </w:pPr>
      <w:r>
        <w:t>14.3. Повідомлення за Договором надсилаються за реквізитами Сторін: [ПОШТА / EMAIL / ІНШИЙ СПОСІБ]. Момент отримання визначається так: [ПОРЯДОК].</w:t>
      </w:r>
    </w:p>
    <w:p>
      <w:pPr>
        <w:ind w:firstLine="425"/>
      </w:pPr>
      <w:r>
        <w:t>14.4. Якщо окреме положення Договору втратить чинність, це не впливає на чинність інших положень. Сторони замінюють його положенням, що найближче відповідає законній меті домовленості.</w:t>
      </w:r>
    </w:p>
    <w:p>
      <w:pPr>
        <w:ind w:firstLine="425"/>
      </w:pPr>
      <w:r>
        <w:t>14.5. До відносин Сторін застосовується законодавство України.</w:t>
      </w:r>
    </w:p>
    <w:p>
      <w:r>
        <w:rPr>
          <w:b/>
        </w:rPr>
        <w:t>15. РЕКВІЗИТИ ТА ПІДПИСИ СТОРІН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91"/>
        <w:gridCol w:w="4791"/>
      </w:tblGrid>
      <w:tr>
        <w:tc>
          <w:tcPr>
            <w:tcW w:type="dxa" w:w="4847"/>
            <w:tcMar>
              <w:top w:w="120" w:type="dxa"/>
              <w:start w:w="140" w:type="dxa"/>
              <w:bottom w:w="120" w:type="dxa"/>
              <w:end w:w="140" w:type="dxa"/>
            </w:tcMar>
            <w:shd w:fill="F3F4F4"/>
            <w:vAlign w:val="top"/>
          </w:tcPr>
          <w:p>
            <w:pPr>
              <w:jc w:val="center"/>
            </w:pPr>
            <w:r>
              <w:rPr>
                <w:b/>
              </w:rPr>
              <w:t>ОРЕНДОДАВЕЦЬ</w:t>
            </w:r>
          </w:p>
          <w:p>
            <w:pPr>
              <w:spacing w:after="80"/>
            </w:pPr>
            <w:r>
              <w:t>[ПІБ / НАЙМЕНУВАННЯ]</w:t>
            </w:r>
          </w:p>
          <w:p>
            <w:pPr>
              <w:spacing w:after="80"/>
            </w:pPr>
            <w:r>
              <w:t>[ПАСПОРТ / ЄДРПОУ]</w:t>
            </w:r>
          </w:p>
          <w:p>
            <w:pPr>
              <w:spacing w:after="80"/>
            </w:pPr>
            <w:r>
              <w:t>[РНОКПП]</w:t>
            </w:r>
          </w:p>
          <w:p>
            <w:pPr>
              <w:spacing w:after="80"/>
            </w:pPr>
            <w:r>
              <w:t>[АДРЕСА]</w:t>
            </w:r>
          </w:p>
          <w:p>
            <w:pPr>
              <w:spacing w:after="80"/>
            </w:pPr>
            <w:r>
              <w:t>[IBAN]</w:t>
            </w:r>
          </w:p>
          <w:p>
            <w:pPr>
              <w:spacing w:after="80"/>
            </w:pPr>
            <w:r>
              <w:t>[ТЕЛЕФОН, EMAIL]</w:t>
            </w:r>
          </w:p>
          <w:p>
            <w:pPr>
              <w:spacing w:after="80"/>
            </w:pPr>
          </w:p>
          <w:p>
            <w:pPr>
              <w:spacing w:after="80"/>
            </w:pPr>
            <w:r>
              <w:t>____________ / [ПІБ]</w:t>
            </w:r>
          </w:p>
        </w:tc>
        <w:tc>
          <w:tcPr>
            <w:tcW w:type="dxa" w:w="4847"/>
            <w:tcMar>
              <w:top w:w="120" w:type="dxa"/>
              <w:start w:w="140" w:type="dxa"/>
              <w:bottom w:w="120" w:type="dxa"/>
              <w:end w:w="140" w:type="dxa"/>
            </w:tcMar>
            <w:shd w:fill="F3F4F4"/>
            <w:vAlign w:val="top"/>
          </w:tcPr>
          <w:p>
            <w:pPr>
              <w:jc w:val="center"/>
            </w:pPr>
            <w:r>
              <w:rPr>
                <w:b/>
              </w:rPr>
              <w:t>ОРЕНДАР</w:t>
            </w:r>
          </w:p>
          <w:p>
            <w:pPr>
              <w:spacing w:after="80"/>
            </w:pPr>
            <w:r>
              <w:t>[ПІБ / НАЙМЕНУВАННЯ]</w:t>
            </w:r>
          </w:p>
          <w:p>
            <w:pPr>
              <w:spacing w:after="80"/>
            </w:pPr>
            <w:r>
              <w:t>[ПАСПОРТ / ЄДРПОУ]</w:t>
            </w:r>
          </w:p>
          <w:p>
            <w:pPr>
              <w:spacing w:after="80"/>
            </w:pPr>
            <w:r>
              <w:t>[РНОКПП]</w:t>
            </w:r>
          </w:p>
          <w:p>
            <w:pPr>
              <w:spacing w:after="80"/>
            </w:pPr>
            <w:r>
              <w:t>[АДРЕСА]</w:t>
            </w:r>
          </w:p>
          <w:p>
            <w:pPr>
              <w:spacing w:after="80"/>
            </w:pPr>
            <w:r>
              <w:t>[IBAN]</w:t>
            </w:r>
          </w:p>
          <w:p>
            <w:pPr>
              <w:spacing w:after="80"/>
            </w:pPr>
            <w:r>
              <w:t>[ТЕЛЕФОН, EMAIL]</w:t>
            </w:r>
          </w:p>
          <w:p>
            <w:pPr>
              <w:spacing w:after="80"/>
            </w:pPr>
          </w:p>
          <w:p>
            <w:pPr>
              <w:spacing w:after="80"/>
            </w:pPr>
            <w:r>
              <w:t>____________ / [ПІБ]</w:t>
            </w:r>
          </w:p>
        </w:tc>
      </w:tr>
    </w:tbl>
    <w:p>
      <w:r>
        <w:br w:type="page"/>
      </w:r>
    </w:p>
    <w:p>
      <w:pPr>
        <w:jc w:val="center"/>
      </w:pPr>
      <w:r>
        <w:rPr>
          <w:rFonts w:ascii="Arial" w:hAnsi="Arial"/>
          <w:b/>
          <w:sz w:val="30"/>
        </w:rPr>
        <w:t>ДОДАТОК 1</w:t>
        <w:br/>
        <w:t>АКТ ПРИЙМАННЯ-ПЕРЕДАЧІ ЗЕМЕЛЬНОЇ ДІЛЯНКИ</w:t>
      </w:r>
    </w:p>
    <w:p>
      <w:pPr>
        <w:jc w:val="center"/>
      </w:pPr>
      <w:r>
        <w:t>до Договору оренди землі від [ДАТА] № [НОМЕР]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47"/>
          </w:tcPr>
          <w:p>
            <w:r>
              <w:t>м. [НАСЕЛЕНИЙ ПУНКТ]</w:t>
            </w:r>
          </w:p>
        </w:tc>
        <w:tc>
          <w:tcPr>
            <w:tcW w:type="dxa" w:w="4847"/>
          </w:tcPr>
          <w:p>
            <w:pPr>
              <w:jc w:val="right"/>
            </w:pPr>
            <w:r>
              <w:t>[ДАТА]</w:t>
            </w:r>
          </w:p>
        </w:tc>
      </w:tr>
    </w:tbl>
    <w:p>
      <w:pPr>
        <w:ind w:firstLine="425"/>
      </w:pPr>
      <w:r>
        <w:t>Орендодавець [ПІБ / НАЙМЕНУВАННЯ] передав, а Орендар [ПІБ / НАЙМЕНУВАННЯ] прийняв земельну ділянку за такими характеристиками:</w:t>
      </w:r>
    </w:p>
    <w:p>
      <w:pPr>
        <w:spacing w:after="80"/>
      </w:pPr>
      <w:r>
        <w:rPr>
          <w:b/>
        </w:rPr>
        <w:t xml:space="preserve">Кадастровий номер: </w:t>
      </w:r>
      <w:r>
        <w:rPr>
          <w:color w:val="505050"/>
        </w:rPr>
        <w:t>[0000000000:00:000:0000]</w:t>
      </w:r>
    </w:p>
    <w:p>
      <w:pPr>
        <w:spacing w:after="80"/>
      </w:pPr>
      <w:r>
        <w:rPr>
          <w:b/>
        </w:rPr>
        <w:t xml:space="preserve">Площа: </w:t>
      </w:r>
      <w:r>
        <w:rPr>
          <w:color w:val="505050"/>
        </w:rPr>
        <w:t>[0,0000 га]</w:t>
      </w:r>
    </w:p>
    <w:p>
      <w:pPr>
        <w:spacing w:after="80"/>
      </w:pPr>
      <w:r>
        <w:rPr>
          <w:b/>
        </w:rPr>
        <w:t xml:space="preserve">Місце розташування: </w:t>
      </w:r>
      <w:r>
        <w:rPr>
          <w:color w:val="505050"/>
        </w:rPr>
        <w:t>[ОПИС]</w:t>
      </w:r>
    </w:p>
    <w:p>
      <w:pPr>
        <w:spacing w:after="80"/>
      </w:pPr>
      <w:r>
        <w:rPr>
          <w:b/>
        </w:rPr>
        <w:t xml:space="preserve">Цільове призначення: </w:t>
      </w:r>
      <w:r>
        <w:rPr>
          <w:color w:val="505050"/>
        </w:rPr>
        <w:t>[КОД І НАЗВА]</w:t>
      </w:r>
    </w:p>
    <w:p>
      <w:pPr>
        <w:spacing w:after="80"/>
      </w:pPr>
      <w:r>
        <w:rPr>
          <w:b/>
        </w:rPr>
        <w:t xml:space="preserve">Фактичний стан: </w:t>
      </w:r>
      <w:r>
        <w:rPr>
          <w:color w:val="505050"/>
        </w:rPr>
        <w:t>[ОПИС, ЗА ПОТРЕБИ - ФОТО / АГРОХІМІЧНІ ДАНІ]</w:t>
      </w:r>
    </w:p>
    <w:p>
      <w:pPr>
        <w:spacing w:after="80"/>
      </w:pPr>
      <w:r>
        <w:rPr>
          <w:b/>
        </w:rPr>
        <w:t xml:space="preserve">Виявлені недоліки: </w:t>
      </w:r>
      <w:r>
        <w:rPr>
          <w:color w:val="505050"/>
        </w:rPr>
        <w:t>[ВІДСУТНІ / ПЕРЕЛІК]</w:t>
      </w:r>
    </w:p>
    <w:p>
      <w:pPr>
        <w:spacing w:after="80"/>
      </w:pPr>
      <w:r>
        <w:rPr>
          <w:b/>
        </w:rPr>
        <w:t xml:space="preserve">Документи / об'єкти, передані разом: </w:t>
      </w:r>
      <w:r>
        <w:rPr>
          <w:color w:val="505050"/>
        </w:rPr>
        <w:t>[ПЕРЕЛІК / ВІДСУТНІ]</w:t>
      </w:r>
    </w:p>
    <w:p>
      <w:pPr>
        <w:ind w:firstLine="425"/>
      </w:pPr>
      <w:r>
        <w:t>Сторони підтверджують, що на дату підписання цього Акта земельну ділянку фактично оглянуто, її стан зафіксовано, а зауваження зазначено вище. Цей Акт складено у [КІЛЬКІСТЬ] примірниках.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91"/>
        <w:gridCol w:w="4791"/>
      </w:tblGrid>
      <w:tr>
        <w:tc>
          <w:tcPr>
            <w:tcW w:type="dxa" w:w="4847"/>
            <w:tcMar>
              <w:top w:w="120" w:type="dxa"/>
              <w:start w:w="140" w:type="dxa"/>
              <w:bottom w:w="120" w:type="dxa"/>
              <w:end w:w="140" w:type="dxa"/>
            </w:tcMar>
            <w:shd w:fill="F3F4F4"/>
          </w:tcPr>
          <w:p>
            <w:pPr>
              <w:jc w:val="center"/>
            </w:pPr>
            <w:r>
              <w:rPr>
                <w:b/>
              </w:rPr>
              <w:t>ОРЕНДОДАВЕЦЬ</w:t>
            </w:r>
          </w:p>
          <w:p>
            <w:r>
              <w:t>____________ / [ПІБ]</w:t>
            </w:r>
          </w:p>
        </w:tc>
        <w:tc>
          <w:tcPr>
            <w:tcW w:type="dxa" w:w="4847"/>
            <w:tcMar>
              <w:top w:w="120" w:type="dxa"/>
              <w:start w:w="140" w:type="dxa"/>
              <w:bottom w:w="120" w:type="dxa"/>
              <w:end w:w="140" w:type="dxa"/>
            </w:tcMar>
            <w:shd w:fill="F3F4F4"/>
          </w:tcPr>
          <w:p>
            <w:pPr>
              <w:jc w:val="center"/>
            </w:pPr>
            <w:r>
              <w:rPr>
                <w:b/>
              </w:rPr>
              <w:t>ОРЕНДАР</w:t>
            </w:r>
          </w:p>
          <w:p>
            <w:r>
              <w:t>____________ / [ПІБ]</w:t>
            </w:r>
          </w:p>
        </w:tc>
      </w:tr>
    </w:tbl>
    <w:p>
      <w:r>
        <w:br w:type="page"/>
      </w:r>
    </w:p>
    <w:p>
      <w:pPr>
        <w:pStyle w:val="Heading1"/>
      </w:pPr>
      <w:r>
        <w:t>ПАМ'ЯТКА ПЕРЕД ПІДПИСАННЯМ</w:t>
      </w:r>
    </w:p>
    <w:p>
      <w:pPr>
        <w:pStyle w:val="ListBullet"/>
      </w:pPr>
      <w:r>
        <w:t>Перевірити право власності Орендодавця та повноваження представників.</w:t>
      </w:r>
    </w:p>
    <w:p>
      <w:pPr>
        <w:pStyle w:val="ListBullet"/>
      </w:pPr>
      <w:r>
        <w:t>Звірити кадастровий номер, площу, місце розташування і цільове призначення.</w:t>
      </w:r>
    </w:p>
    <w:p>
      <w:pPr>
        <w:pStyle w:val="ListBullet"/>
      </w:pPr>
      <w:r>
        <w:t>Перевірити обтяження, іпотеку, сервітут, права третіх осіб та вимогу нотаріального посвідчення.</w:t>
      </w:r>
    </w:p>
    <w:p>
      <w:pPr>
        <w:pStyle w:val="ListBullet"/>
      </w:pPr>
      <w:r>
        <w:t>Погодити строк оренди з урахуванням вимог для відповідної землі.</w:t>
      </w:r>
    </w:p>
    <w:p>
      <w:pPr>
        <w:pStyle w:val="ListBullet"/>
      </w:pPr>
      <w:r>
        <w:t>Заповнити всі параметри орендної плати, індексації, строків і відповідальності.</w:t>
      </w:r>
    </w:p>
    <w:p>
      <w:pPr>
        <w:pStyle w:val="ListBullet"/>
      </w:pPr>
      <w:r>
        <w:t>Узгодити суборенду, поновлення, дострокове припинення та повідомлення.</w:t>
      </w:r>
    </w:p>
    <w:p>
      <w:pPr>
        <w:pStyle w:val="ListBullet"/>
      </w:pPr>
      <w:r>
        <w:t>Визначити сторону, яка подає документи для державної реєстрації права оренди.</w:t>
      </w:r>
    </w:p>
    <w:p>
      <w:pPr>
        <w:pStyle w:val="ListBullet"/>
      </w:pPr>
      <w:r>
        <w:t>Перевірити додатки та підписати однакові примірники.</w:t>
      </w:r>
    </w:p>
    <w:p>
      <w:pPr>
        <w:pStyle w:val="ListBullet"/>
      </w:pPr>
      <w:r>
        <w:t>Перед використанням перевірити актуальну редакцію законодавства та отримати юридичну консультацію.</w:t>
      </w:r>
    </w:p>
    <w:p>
      <w:pPr>
        <w:pStyle w:val="Heading2"/>
      </w:pPr>
      <w:r>
        <w:t>Нормативна основа для перевірки</w:t>
      </w:r>
    </w:p>
    <w:p>
      <w:pPr>
        <w:ind w:left="283"/>
      </w:pPr>
      <w:r>
        <w:t>Закон України «Про оренду землі» № 161-XIV: https://zakon.rada.gov.ua/go/161-14</w:t>
      </w:r>
    </w:p>
    <w:p>
      <w:pPr>
        <w:ind w:left="283"/>
      </w:pPr>
      <w:r>
        <w:t>Постанова КМУ № 220 «Про затвердження Типового договору оренди землі»: https://zakon.rada.gov.ua/go/220-2004-%D0%BF</w:t>
      </w:r>
    </w:p>
    <w:p>
      <w:pPr>
        <w:ind w:left="283"/>
      </w:pPr>
      <w:r>
        <w:t>Закон України № 1952-IV про державну реєстрацію речових прав: https://zakon.rada.gov.ua/go/1952-15</w:t>
      </w:r>
    </w:p>
    <w:p>
      <w:pPr>
        <w:ind w:left="283"/>
      </w:pPr>
      <w:r>
        <w:t>Постанова КМУ № 1127 про порядок державної реєстрації речових прав: https://zakon.rada.gov.ua/go/1127-2015-%D0%BF</w:t>
      </w:r>
    </w:p>
    <w:p>
      <w:pPr>
        <w:spacing w:before="200"/>
      </w:pPr>
      <w:r>
        <w:rPr>
          <w:b/>
          <w:color w:val="666666"/>
        </w:rPr>
        <w:t>Версія зразка: 1.0. Дата підготовки: серпень 2026 року. Статус: потребує перевірки практикуючим юристом перед публікацією та використанням.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964" w:bottom="964" w:left="1247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6464"/>
        <w:sz w:val="16"/>
      </w:rPr>
      <w:t>Зразок потребує адаптації до конкретної земельної ділянки та перевірки юристом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70AD47"/>
        <w:sz w:val="16"/>
      </w:rPr>
      <w:t>LANDEX AGRO  |  ОЗНАЙОМЧИЙ ЗРАЗОК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  <w:jc w:val="both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70AD47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3333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Label">
    <w:name w:val="Form Label"/>
    <w:basedOn w:val="Normal"/>
    <w:rPr>
      <w:rFonts w:ascii="Arial" w:hAnsi="Arial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Зразок договору оренди землі</dc:title>
  <dc:subject>Ознайомчий редагований зразок договору оренди земельної ділянки</dc:subject>
  <dc:creator>Landex Agro</dc:creator>
  <cp:keywords/>
  <dc:description>Не є індивідуальною юридичною консультацією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