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698380" w14:textId="4A228857" w:rsidR="00506B98" w:rsidRDefault="000D202C" w:rsidP="00506B98">
      <w:pPr>
        <w:pStyle w:val="Heading2"/>
      </w:pPr>
      <w:bookmarkStart w:id="0" w:name="_Toc239669564"/>
      <w:bookmarkStart w:id="1" w:name="_Toc87857019"/>
      <w:r>
        <w:t>Comparison</w:t>
      </w:r>
      <w:r w:rsidR="002D3C47">
        <w:t xml:space="preserve"> between </w:t>
      </w:r>
      <w:r w:rsidR="0073692D">
        <w:t xml:space="preserve">HumanAbility’s recommended changes </w:t>
      </w:r>
      <w:r w:rsidR="008C5DEF">
        <w:br/>
      </w:r>
      <w:r w:rsidR="002D3C47">
        <w:t xml:space="preserve">and the </w:t>
      </w:r>
      <w:r w:rsidR="0073692D">
        <w:t>ABS’s recen</w:t>
      </w:r>
      <w:r w:rsidR="002F374B">
        <w:t xml:space="preserve">t publicly </w:t>
      </w:r>
      <w:r w:rsidR="0073692D">
        <w:t xml:space="preserve">released </w:t>
      </w:r>
      <w:r w:rsidR="002D3C47">
        <w:t>draft changes</w:t>
      </w:r>
      <w:r w:rsidR="0073692D">
        <w:t xml:space="preserve"> to OSCA</w:t>
      </w:r>
      <w:r>
        <w:t>.</w:t>
      </w:r>
      <w:bookmarkEnd w:id="0"/>
      <w:r>
        <w:t xml:space="preserve"> </w:t>
      </w:r>
      <w:r w:rsidR="00924095">
        <w:t xml:space="preserve"> </w:t>
      </w:r>
    </w:p>
    <w:tbl>
      <w:tblPr>
        <w:tblStyle w:val="TableGridLight"/>
        <w:tblW w:w="15306" w:type="dxa"/>
        <w:tblBorders>
          <w:top w:val="none" w:sz="0" w:space="0" w:color="auto"/>
          <w:left w:val="none" w:sz="0" w:space="0" w:color="auto"/>
          <w:bottom w:val="single" w:sz="4" w:space="0" w:color="2D4D42" w:themeColor="accent2"/>
          <w:right w:val="none" w:sz="0" w:space="0" w:color="auto"/>
          <w:insideH w:val="single" w:sz="4" w:space="0" w:color="2D4D42" w:themeColor="accent2"/>
          <w:insideV w:val="single" w:sz="4" w:space="0" w:color="2D4D42" w:themeColor="accent2"/>
        </w:tblBorders>
        <w:tblLook w:val="04A0" w:firstRow="1" w:lastRow="0" w:firstColumn="1" w:lastColumn="0" w:noHBand="0" w:noVBand="1"/>
      </w:tblPr>
      <w:tblGrid>
        <w:gridCol w:w="5102"/>
        <w:gridCol w:w="5102"/>
        <w:gridCol w:w="5102"/>
      </w:tblGrid>
      <w:tr w:rsidR="009E73B4" w14:paraId="476F779F" w14:textId="77777777" w:rsidTr="00343C18">
        <w:tc>
          <w:tcPr>
            <w:tcW w:w="15306" w:type="dxa"/>
            <w:gridSpan w:val="3"/>
            <w:tcBorders>
              <w:top w:val="single" w:sz="4" w:space="0" w:color="2D4D42" w:themeColor="accent2"/>
            </w:tcBorders>
            <w:shd w:val="clear" w:color="auto" w:fill="EAF1EC" w:themeFill="background2"/>
            <w:tcMar>
              <w:top w:w="85" w:type="dxa"/>
              <w:bottom w:w="85" w:type="dxa"/>
            </w:tcMar>
          </w:tcPr>
          <w:p w14:paraId="473E988F" w14:textId="5C01AE87" w:rsidR="009E73B4" w:rsidRPr="009E73B4" w:rsidRDefault="009E73B4" w:rsidP="009E73B4">
            <w:pPr>
              <w:spacing w:after="0"/>
              <w:rPr>
                <w:rStyle w:val="Bold"/>
                <w:b w:val="0"/>
                <w:bCs/>
                <w:color w:val="2D4D42" w:themeColor="accent6"/>
              </w:rPr>
            </w:pPr>
            <w:r w:rsidRPr="009E73B4">
              <w:rPr>
                <w:rStyle w:val="Bold"/>
                <w:color w:val="2D4D42" w:themeColor="accent6"/>
              </w:rPr>
              <w:t>Indication of alignment</w:t>
            </w:r>
          </w:p>
        </w:tc>
      </w:tr>
      <w:tr w:rsidR="002533ED" w14:paraId="6F213F1B" w14:textId="77777777" w:rsidTr="009E73B4">
        <w:trPr>
          <w:trHeight w:val="283"/>
        </w:trPr>
        <w:tc>
          <w:tcPr>
            <w:tcW w:w="5102" w:type="dxa"/>
            <w:tcBorders>
              <w:top w:val="single" w:sz="4" w:space="0" w:color="2D4D42" w:themeColor="accent2"/>
            </w:tcBorders>
            <w:shd w:val="clear" w:color="auto" w:fill="6AA341" w:themeFill="accent1"/>
            <w:tcMar>
              <w:top w:w="85" w:type="dxa"/>
              <w:bottom w:w="85" w:type="dxa"/>
            </w:tcMar>
          </w:tcPr>
          <w:p w14:paraId="5A9F21C9" w14:textId="3C41F952" w:rsidR="002533ED" w:rsidRPr="00672401" w:rsidRDefault="002533ED" w:rsidP="009E73B4">
            <w:pPr>
              <w:spacing w:after="0"/>
              <w:rPr>
                <w:rStyle w:val="Bold"/>
                <w:rFonts w:ascii="Calibri" w:hAnsi="Calibri" w:cs="Calibri"/>
                <w:bCs/>
                <w:color w:val="FFFFFF" w:themeColor="background1"/>
              </w:rPr>
            </w:pPr>
            <w:r w:rsidRPr="00672401">
              <w:rPr>
                <w:rStyle w:val="Bold"/>
                <w:rFonts w:ascii="Calibri" w:hAnsi="Calibri" w:cs="Calibri"/>
                <w:bCs/>
                <w:color w:val="FFFFFF" w:themeColor="background1"/>
              </w:rPr>
              <w:t>Change aligns</w:t>
            </w:r>
          </w:p>
        </w:tc>
        <w:tc>
          <w:tcPr>
            <w:tcW w:w="5102" w:type="dxa"/>
            <w:tcBorders>
              <w:top w:val="single" w:sz="4" w:space="0" w:color="2D4D42" w:themeColor="accent2"/>
            </w:tcBorders>
            <w:shd w:val="clear" w:color="auto" w:fill="EC967C"/>
            <w:tcMar>
              <w:top w:w="85" w:type="dxa"/>
              <w:bottom w:w="85" w:type="dxa"/>
            </w:tcMar>
          </w:tcPr>
          <w:p w14:paraId="25DFF842" w14:textId="7201DD93" w:rsidR="002533ED" w:rsidRPr="00672401" w:rsidRDefault="002533ED" w:rsidP="009E73B4">
            <w:pPr>
              <w:spacing w:after="0"/>
              <w:rPr>
                <w:rStyle w:val="Bold"/>
                <w:rFonts w:ascii="Calibri" w:hAnsi="Calibri" w:cs="Calibri"/>
                <w:bCs/>
                <w:color w:val="FFFFFF" w:themeColor="background1"/>
              </w:rPr>
            </w:pPr>
            <w:r w:rsidRPr="00672401">
              <w:rPr>
                <w:rStyle w:val="Bold"/>
                <w:rFonts w:ascii="Calibri" w:hAnsi="Calibri" w:cs="Calibri"/>
                <w:bCs/>
                <w:color w:val="FFFFFF" w:themeColor="background1"/>
              </w:rPr>
              <w:t>Potentially relevant change</w:t>
            </w:r>
          </w:p>
        </w:tc>
        <w:tc>
          <w:tcPr>
            <w:tcW w:w="5102" w:type="dxa"/>
            <w:tcBorders>
              <w:top w:val="single" w:sz="4" w:space="0" w:color="2D4D42" w:themeColor="accent2"/>
            </w:tcBorders>
            <w:shd w:val="clear" w:color="auto" w:fill="6B2031"/>
            <w:tcMar>
              <w:top w:w="85" w:type="dxa"/>
              <w:bottom w:w="85" w:type="dxa"/>
            </w:tcMar>
          </w:tcPr>
          <w:p w14:paraId="1C43C675" w14:textId="70602214" w:rsidR="002533ED" w:rsidRPr="00672401" w:rsidRDefault="002533ED" w:rsidP="009E73B4">
            <w:pPr>
              <w:spacing w:after="0"/>
              <w:rPr>
                <w:rStyle w:val="Bold"/>
                <w:rFonts w:ascii="Calibri" w:hAnsi="Calibri" w:cs="Calibri"/>
                <w:bCs/>
                <w:color w:val="FFFFFF" w:themeColor="background1"/>
              </w:rPr>
            </w:pPr>
            <w:r w:rsidRPr="00672401">
              <w:rPr>
                <w:rStyle w:val="Bold"/>
                <w:rFonts w:ascii="Calibri" w:hAnsi="Calibri" w:cs="Calibri"/>
                <w:bCs/>
                <w:color w:val="FFFFFF" w:themeColor="background1"/>
              </w:rPr>
              <w:t>No change indicated</w:t>
            </w:r>
          </w:p>
        </w:tc>
      </w:tr>
      <w:tr w:rsidR="002C579C" w14:paraId="1E23D9FF" w14:textId="77777777" w:rsidTr="002533ED">
        <w:tc>
          <w:tcPr>
            <w:tcW w:w="5102" w:type="dxa"/>
            <w:tcMar>
              <w:top w:w="85" w:type="dxa"/>
              <w:bottom w:w="85" w:type="dxa"/>
            </w:tcMar>
          </w:tcPr>
          <w:p w14:paraId="45B2771D" w14:textId="197B63F7" w:rsidR="002C579C" w:rsidRPr="00264477" w:rsidRDefault="002C579C" w:rsidP="002C579C">
            <w:pPr>
              <w:spacing w:after="0"/>
            </w:pPr>
            <w:r>
              <w:t>The information provided by the ABS indicated a change that aligns with HumanAbility’s recommendation</w:t>
            </w:r>
          </w:p>
        </w:tc>
        <w:tc>
          <w:tcPr>
            <w:tcW w:w="5102" w:type="dxa"/>
            <w:tcMar>
              <w:top w:w="85" w:type="dxa"/>
              <w:bottom w:w="85" w:type="dxa"/>
            </w:tcMar>
          </w:tcPr>
          <w:p w14:paraId="6A907EAE" w14:textId="316DA1A4" w:rsidR="002C579C" w:rsidRPr="00264477" w:rsidRDefault="002C579C" w:rsidP="002C579C">
            <w:pPr>
              <w:spacing w:after="0"/>
            </w:pPr>
            <w:r>
              <w:t>The ABS has indicated some relevant change, but it does not fully align to HumanAbility’s previous recommendation.</w:t>
            </w:r>
          </w:p>
        </w:tc>
        <w:tc>
          <w:tcPr>
            <w:tcW w:w="5102" w:type="dxa"/>
            <w:tcMar>
              <w:top w:w="85" w:type="dxa"/>
              <w:bottom w:w="85" w:type="dxa"/>
            </w:tcMar>
          </w:tcPr>
          <w:p w14:paraId="4458CFAC" w14:textId="4DF5A7C3" w:rsidR="002C579C" w:rsidRPr="00264477" w:rsidRDefault="002C579C" w:rsidP="002C579C">
            <w:pPr>
              <w:spacing w:after="0"/>
            </w:pPr>
            <w:r>
              <w:t>The information provided by the ABS does not indicate a change relevant to HumanAbility’s recommendation.</w:t>
            </w:r>
          </w:p>
        </w:tc>
      </w:tr>
    </w:tbl>
    <w:p w14:paraId="1BF5D955" w14:textId="77777777" w:rsidR="00DF3D56" w:rsidRPr="00506B98" w:rsidRDefault="00DF3D56" w:rsidP="00506B98"/>
    <w:p w14:paraId="00CE94EE" w14:textId="626E8BE6" w:rsidR="00C3120E" w:rsidRDefault="00C3120E" w:rsidP="00455590">
      <w:pPr>
        <w:pStyle w:val="Heading3"/>
        <w:spacing w:after="80"/>
      </w:pPr>
      <w:r>
        <w:t>Link to ABS September 20</w:t>
      </w:r>
      <w:r w:rsidR="4D656963">
        <w:t>2</w:t>
      </w:r>
      <w:r>
        <w:t>6 public consultation on proposed changes to OSCA</w:t>
      </w:r>
      <w:r w:rsidR="00E56E7E">
        <w:t xml:space="preserve"> </w:t>
      </w:r>
    </w:p>
    <w:p w14:paraId="5DD6F425" w14:textId="3AAB7B0E" w:rsidR="001B1C61" w:rsidRPr="001B1C61" w:rsidRDefault="001B1C61" w:rsidP="001B1C61">
      <w:pPr>
        <w:rPr>
          <w:color w:val="0000FF"/>
          <w:u w:val="single"/>
          <w:shd w:val="clear" w:color="auto" w:fill="F3F2F1"/>
        </w:rPr>
      </w:pPr>
      <w:hyperlink r:id="rId12" w:history="1">
        <w:r w:rsidRPr="001B1C61">
          <w:rPr>
            <w:rStyle w:val="SmartLink"/>
          </w:rPr>
          <w:t>Consultation draft: Occupation Standard Classification for Australia</w:t>
        </w:r>
      </w:hyperlink>
      <w:r w:rsidRPr="001B1C61">
        <w:rPr>
          <w:rStyle w:val="SmartLink"/>
        </w:rPr>
        <w:t xml:space="preserve"> </w:t>
      </w:r>
    </w:p>
    <w:p w14:paraId="2E2B0682" w14:textId="25FDBFED" w:rsidR="00E56E7E" w:rsidRDefault="001B1C61" w:rsidP="00455590">
      <w:pPr>
        <w:pStyle w:val="Heading3"/>
        <w:spacing w:after="80"/>
      </w:pPr>
      <w:r>
        <w:t>Li</w:t>
      </w:r>
      <w:r w:rsidR="00C3120E">
        <w:t xml:space="preserve">nk to </w:t>
      </w:r>
      <w:r w:rsidR="00E56E7E">
        <w:t>HumanAbility’s</w:t>
      </w:r>
      <w:r w:rsidR="00C3120E">
        <w:t xml:space="preserve"> April 2026 Submission to ABS </w:t>
      </w:r>
      <w:r w:rsidR="00E56E7E">
        <w:t>on changes to OSCA</w:t>
      </w:r>
    </w:p>
    <w:p w14:paraId="2ACFF995" w14:textId="38FA77CB" w:rsidR="001B1C61" w:rsidRPr="00F52130" w:rsidRDefault="0088231F" w:rsidP="001B1C61">
      <w:pPr>
        <w:rPr>
          <w:rStyle w:val="SmartLink"/>
        </w:rPr>
      </w:pPr>
      <w:hyperlink r:id="rId13" w:history="1">
        <w:r w:rsidRPr="00F52130">
          <w:rPr>
            <w:rStyle w:val="SmartLink"/>
          </w:rPr>
          <w:t xml:space="preserve">Policy Submissions -  April 2026: Occupation Standard Classification for Australia </w:t>
        </w:r>
        <w:r w:rsidR="00F52130" w:rsidRPr="00F52130">
          <w:rPr>
            <w:rStyle w:val="SmartLink"/>
          </w:rPr>
          <w:t>2027 Update</w:t>
        </w:r>
      </w:hyperlink>
    </w:p>
    <w:bookmarkEnd w:id="1"/>
    <w:p w14:paraId="345DC1D6" w14:textId="77777777" w:rsidR="000512F5" w:rsidRPr="00506B98" w:rsidRDefault="000512F5" w:rsidP="000512F5"/>
    <w:p w14:paraId="0BE1F5B5" w14:textId="77777777" w:rsidR="000512F5" w:rsidRDefault="000512F5" w:rsidP="000512F5">
      <w:pPr>
        <w:pStyle w:val="Heading3"/>
        <w:spacing w:after="80"/>
      </w:pPr>
      <w:r>
        <w:br w:type="page"/>
      </w:r>
    </w:p>
    <w:p w14:paraId="769BC564" w14:textId="77777777" w:rsidR="000512F5" w:rsidRPr="00E67EC3" w:rsidRDefault="000512F5" w:rsidP="000512F5">
      <w:pPr>
        <w:pStyle w:val="Heading3"/>
        <w:spacing w:after="80"/>
      </w:pPr>
      <w:bookmarkStart w:id="2" w:name="_Toc239669565"/>
      <w:r w:rsidRPr="00727553">
        <w:lastRenderedPageBreak/>
        <w:t>Table 1: Sport and Recreation</w:t>
      </w:r>
      <w:bookmarkEnd w:id="2"/>
    </w:p>
    <w:tbl>
      <w:tblPr>
        <w:tblStyle w:val="0-HumanAbilityTable"/>
        <w:tblpPr w:leftFromText="180" w:rightFromText="180" w:vertAnchor="text" w:tblpY="1"/>
        <w:tblOverlap w:val="never"/>
        <w:tblW w:w="0" w:type="auto"/>
        <w:tblLook w:val="04A0" w:firstRow="1" w:lastRow="0" w:firstColumn="1" w:lastColumn="0" w:noHBand="0" w:noVBand="1"/>
      </w:tblPr>
      <w:tblGrid>
        <w:gridCol w:w="1665"/>
        <w:gridCol w:w="763"/>
        <w:gridCol w:w="1280"/>
        <w:gridCol w:w="2385"/>
        <w:gridCol w:w="2834"/>
        <w:gridCol w:w="2690"/>
        <w:gridCol w:w="1287"/>
        <w:gridCol w:w="2232"/>
      </w:tblGrid>
      <w:tr w:rsidR="000512F5" w14:paraId="5000D75A" w14:textId="77777777" w:rsidTr="009B635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65" w:type="dxa"/>
          </w:tcPr>
          <w:p w14:paraId="50F086B6" w14:textId="77777777" w:rsidR="000512F5" w:rsidRPr="00E35402" w:rsidRDefault="000512F5" w:rsidP="009B6355">
            <w:pPr>
              <w:spacing w:after="0"/>
              <w:rPr>
                <w:b w:val="0"/>
                <w:bCs/>
              </w:rPr>
            </w:pPr>
            <w:r w:rsidRPr="00E35402">
              <w:rPr>
                <w:b w:val="0"/>
                <w:bCs/>
              </w:rPr>
              <w:t>OSCA Code and Title</w:t>
            </w:r>
          </w:p>
        </w:tc>
        <w:tc>
          <w:tcPr>
            <w:tcW w:w="763" w:type="dxa"/>
          </w:tcPr>
          <w:p w14:paraId="366CD7D9" w14:textId="77777777" w:rsidR="000512F5" w:rsidRPr="00E35402" w:rsidRDefault="000512F5" w:rsidP="009B6355">
            <w:pPr>
              <w:spacing w:after="0"/>
              <w:cnfStyle w:val="100000000000" w:firstRow="1" w:lastRow="0" w:firstColumn="0" w:lastColumn="0" w:oddVBand="0" w:evenVBand="0" w:oddHBand="0" w:evenHBand="0" w:firstRowFirstColumn="0" w:firstRowLastColumn="0" w:lastRowFirstColumn="0" w:lastRowLastColumn="0"/>
              <w:rPr>
                <w:b w:val="0"/>
                <w:bCs/>
              </w:rPr>
            </w:pPr>
            <w:r w:rsidRPr="00E35402">
              <w:rPr>
                <w:b w:val="0"/>
                <w:bCs/>
              </w:rPr>
              <w:t xml:space="preserve">Skill Level </w:t>
            </w:r>
          </w:p>
        </w:tc>
        <w:tc>
          <w:tcPr>
            <w:tcW w:w="1280" w:type="dxa"/>
          </w:tcPr>
          <w:p w14:paraId="08A1709C" w14:textId="77777777" w:rsidR="000512F5" w:rsidRPr="00E35402" w:rsidRDefault="000512F5" w:rsidP="009B6355">
            <w:pPr>
              <w:spacing w:after="0"/>
              <w:cnfStyle w:val="100000000000" w:firstRow="1" w:lastRow="0" w:firstColumn="0" w:lastColumn="0" w:oddVBand="0" w:evenVBand="0" w:oddHBand="0" w:evenHBand="0" w:firstRowFirstColumn="0" w:firstRowLastColumn="0" w:lastRowFirstColumn="0" w:lastRowLastColumn="0"/>
              <w:rPr>
                <w:b w:val="0"/>
                <w:bCs/>
              </w:rPr>
            </w:pPr>
            <w:r w:rsidRPr="00E35402">
              <w:rPr>
                <w:b w:val="0"/>
                <w:bCs/>
              </w:rPr>
              <w:t>Issue Type</w:t>
            </w:r>
          </w:p>
        </w:tc>
        <w:tc>
          <w:tcPr>
            <w:tcW w:w="2385" w:type="dxa"/>
          </w:tcPr>
          <w:p w14:paraId="3469BCCE" w14:textId="77777777" w:rsidR="000512F5" w:rsidRPr="00E35402" w:rsidRDefault="000512F5" w:rsidP="009B6355">
            <w:pPr>
              <w:spacing w:after="0"/>
              <w:cnfStyle w:val="100000000000" w:firstRow="1" w:lastRow="0" w:firstColumn="0" w:lastColumn="0" w:oddVBand="0" w:evenVBand="0" w:oddHBand="0" w:evenHBand="0" w:firstRowFirstColumn="0" w:firstRowLastColumn="0" w:lastRowFirstColumn="0" w:lastRowLastColumn="0"/>
              <w:rPr>
                <w:b w:val="0"/>
                <w:bCs/>
              </w:rPr>
            </w:pPr>
            <w:r w:rsidRPr="00E35402">
              <w:rPr>
                <w:b w:val="0"/>
                <w:bCs/>
              </w:rPr>
              <w:t>Analysis</w:t>
            </w:r>
          </w:p>
        </w:tc>
        <w:tc>
          <w:tcPr>
            <w:tcW w:w="2834" w:type="dxa"/>
          </w:tcPr>
          <w:p w14:paraId="577D0426" w14:textId="77777777" w:rsidR="000512F5" w:rsidRPr="00E35402" w:rsidRDefault="000512F5" w:rsidP="009B6355">
            <w:pPr>
              <w:spacing w:after="0"/>
              <w:cnfStyle w:val="100000000000" w:firstRow="1" w:lastRow="0" w:firstColumn="0" w:lastColumn="0" w:oddVBand="0" w:evenVBand="0" w:oddHBand="0" w:evenHBand="0" w:firstRowFirstColumn="0" w:firstRowLastColumn="0" w:lastRowFirstColumn="0" w:lastRowLastColumn="0"/>
              <w:rPr>
                <w:b w:val="0"/>
                <w:bCs/>
              </w:rPr>
            </w:pPr>
            <w:r w:rsidRPr="00E35402">
              <w:rPr>
                <w:b w:val="0"/>
                <w:bCs/>
              </w:rPr>
              <w:t xml:space="preserve">Evidence / Examples </w:t>
            </w:r>
          </w:p>
        </w:tc>
        <w:tc>
          <w:tcPr>
            <w:tcW w:w="2690" w:type="dxa"/>
          </w:tcPr>
          <w:p w14:paraId="7215136C" w14:textId="77777777" w:rsidR="000512F5" w:rsidRPr="00E35402" w:rsidRDefault="000512F5" w:rsidP="009B6355">
            <w:pPr>
              <w:spacing w:after="0"/>
              <w:cnfStyle w:val="100000000000" w:firstRow="1" w:lastRow="0" w:firstColumn="0" w:lastColumn="0" w:oddVBand="0" w:evenVBand="0" w:oddHBand="0" w:evenHBand="0" w:firstRowFirstColumn="0" w:firstRowLastColumn="0" w:lastRowFirstColumn="0" w:lastRowLastColumn="0"/>
              <w:rPr>
                <w:b w:val="0"/>
                <w:bCs/>
              </w:rPr>
            </w:pPr>
            <w:r w:rsidRPr="00E35402">
              <w:rPr>
                <w:b w:val="0"/>
                <w:bCs/>
              </w:rPr>
              <w:t>Proposed options to address issues in OSCA</w:t>
            </w:r>
          </w:p>
        </w:tc>
        <w:tc>
          <w:tcPr>
            <w:tcW w:w="1287" w:type="dxa"/>
          </w:tcPr>
          <w:p w14:paraId="2D970C79" w14:textId="77777777" w:rsidR="000512F5" w:rsidRPr="00E35402" w:rsidRDefault="000512F5" w:rsidP="009B6355">
            <w:pPr>
              <w:spacing w:after="0"/>
              <w:cnfStyle w:val="100000000000" w:firstRow="1" w:lastRow="0" w:firstColumn="0" w:lastColumn="0" w:oddVBand="0" w:evenVBand="0" w:oddHBand="0" w:evenHBand="0" w:firstRowFirstColumn="0" w:firstRowLastColumn="0" w:lastRowFirstColumn="0" w:lastRowLastColumn="0"/>
              <w:rPr>
                <w:b w:val="0"/>
                <w:bCs/>
              </w:rPr>
            </w:pPr>
            <w:r>
              <w:rPr>
                <w:b w:val="0"/>
                <w:bCs/>
              </w:rPr>
              <w:t>Alignment</w:t>
            </w:r>
          </w:p>
        </w:tc>
        <w:tc>
          <w:tcPr>
            <w:tcW w:w="2232" w:type="dxa"/>
          </w:tcPr>
          <w:p w14:paraId="16C64990" w14:textId="77777777" w:rsidR="000512F5" w:rsidRPr="00E35402" w:rsidRDefault="000512F5" w:rsidP="009B6355">
            <w:pPr>
              <w:spacing w:after="0"/>
              <w:cnfStyle w:val="100000000000" w:firstRow="1" w:lastRow="0" w:firstColumn="0" w:lastColumn="0" w:oddVBand="0" w:evenVBand="0" w:oddHBand="0" w:evenHBand="0" w:firstRowFirstColumn="0" w:firstRowLastColumn="0" w:lastRowFirstColumn="0" w:lastRowLastColumn="0"/>
              <w:rPr>
                <w:b w:val="0"/>
                <w:bCs/>
              </w:rPr>
            </w:pPr>
            <w:r w:rsidRPr="00E35402">
              <w:rPr>
                <w:b w:val="0"/>
                <w:bCs/>
              </w:rPr>
              <w:t xml:space="preserve">ABS proposed changes </w:t>
            </w:r>
            <w:r>
              <w:rPr>
                <w:b w:val="0"/>
                <w:bCs/>
              </w:rPr>
              <w:t>Sept 26</w:t>
            </w:r>
          </w:p>
        </w:tc>
      </w:tr>
      <w:tr w:rsidR="000512F5" w:rsidRPr="00F527EF" w14:paraId="5657E257" w14:textId="77777777" w:rsidTr="009B6355">
        <w:tc>
          <w:tcPr>
            <w:cnfStyle w:val="001000000000" w:firstRow="0" w:lastRow="0" w:firstColumn="1" w:lastColumn="0" w:oddVBand="0" w:evenVBand="0" w:oddHBand="0" w:evenHBand="0" w:firstRowFirstColumn="0" w:firstRowLastColumn="0" w:lastRowFirstColumn="0" w:lastRowLastColumn="0"/>
            <w:tcW w:w="1665" w:type="dxa"/>
          </w:tcPr>
          <w:p w14:paraId="4B5280D2" w14:textId="77777777" w:rsidR="000512F5" w:rsidRPr="007B7C40" w:rsidRDefault="000512F5" w:rsidP="009B6355">
            <w:pPr>
              <w:rPr>
                <w:rFonts w:cstheme="minorHAnsi"/>
                <w:b w:val="0"/>
                <w:bCs/>
                <w:szCs w:val="24"/>
              </w:rPr>
            </w:pPr>
            <w:r w:rsidRPr="007B7C40">
              <w:rPr>
                <w:rFonts w:cstheme="minorHAnsi"/>
                <w:b w:val="0"/>
                <w:bCs/>
                <w:color w:val="000000"/>
                <w:szCs w:val="24"/>
              </w:rPr>
              <w:t>462131 Fitness Instructor (General)</w:t>
            </w:r>
          </w:p>
        </w:tc>
        <w:tc>
          <w:tcPr>
            <w:tcW w:w="763" w:type="dxa"/>
          </w:tcPr>
          <w:p w14:paraId="3724CC0F" w14:textId="77777777" w:rsidR="000512F5" w:rsidRPr="007B7C40" w:rsidRDefault="000512F5" w:rsidP="009B6355">
            <w:pPr>
              <w:cnfStyle w:val="000000000000" w:firstRow="0" w:lastRow="0" w:firstColumn="0" w:lastColumn="0" w:oddVBand="0" w:evenVBand="0" w:oddHBand="0" w:evenHBand="0" w:firstRowFirstColumn="0" w:firstRowLastColumn="0" w:lastRowFirstColumn="0" w:lastRowLastColumn="0"/>
              <w:rPr>
                <w:rFonts w:cstheme="minorHAnsi"/>
                <w:szCs w:val="24"/>
              </w:rPr>
            </w:pPr>
          </w:p>
        </w:tc>
        <w:tc>
          <w:tcPr>
            <w:tcW w:w="1280" w:type="dxa"/>
          </w:tcPr>
          <w:p w14:paraId="19B53823" w14:textId="77777777" w:rsidR="000512F5" w:rsidRPr="007B7C40" w:rsidRDefault="000512F5" w:rsidP="009B6355">
            <w:pPr>
              <w:cnfStyle w:val="000000000000" w:firstRow="0" w:lastRow="0" w:firstColumn="0" w:lastColumn="0" w:oddVBand="0" w:evenVBand="0" w:oddHBand="0" w:evenHBand="0" w:firstRowFirstColumn="0" w:firstRowLastColumn="0" w:lastRowFirstColumn="0" w:lastRowLastColumn="0"/>
              <w:rPr>
                <w:rFonts w:cstheme="minorHAnsi"/>
                <w:szCs w:val="24"/>
              </w:rPr>
            </w:pPr>
          </w:p>
        </w:tc>
        <w:tc>
          <w:tcPr>
            <w:tcW w:w="2385" w:type="dxa"/>
          </w:tcPr>
          <w:p w14:paraId="583764A4" w14:textId="77777777" w:rsidR="000512F5" w:rsidRPr="007B7C40" w:rsidRDefault="000512F5" w:rsidP="009B6355">
            <w:pPr>
              <w:cnfStyle w:val="000000000000" w:firstRow="0" w:lastRow="0" w:firstColumn="0" w:lastColumn="0" w:oddVBand="0" w:evenVBand="0" w:oddHBand="0" w:evenHBand="0" w:firstRowFirstColumn="0" w:firstRowLastColumn="0" w:lastRowFirstColumn="0" w:lastRowLastColumn="0"/>
              <w:rPr>
                <w:rFonts w:cstheme="minorHAnsi"/>
                <w:szCs w:val="24"/>
              </w:rPr>
            </w:pPr>
            <w:r w:rsidRPr="007B7C40">
              <w:rPr>
                <w:rFonts w:cstheme="minorHAnsi"/>
                <w:color w:val="000000"/>
                <w:szCs w:val="24"/>
              </w:rPr>
              <w:t xml:space="preserve">The current specialisations such as gym instructor and personal trainer.  Industry stakeholders have advised that a high number of fitness instructors specialise in aquatic exercise as their primary occupation. </w:t>
            </w:r>
          </w:p>
        </w:tc>
        <w:tc>
          <w:tcPr>
            <w:tcW w:w="2834" w:type="dxa"/>
          </w:tcPr>
          <w:p w14:paraId="601CBDD2" w14:textId="77777777" w:rsidR="000512F5" w:rsidRPr="007B7C40" w:rsidRDefault="000512F5" w:rsidP="009B6355">
            <w:pPr>
              <w:spacing w:after="0"/>
              <w:cnfStyle w:val="000000000000" w:firstRow="0" w:lastRow="0" w:firstColumn="0" w:lastColumn="0" w:oddVBand="0" w:evenVBand="0" w:oddHBand="0" w:evenHBand="0" w:firstRowFirstColumn="0" w:firstRowLastColumn="0" w:lastRowFirstColumn="0" w:lastRowLastColumn="0"/>
              <w:rPr>
                <w:rFonts w:cstheme="minorHAnsi"/>
                <w:szCs w:val="24"/>
              </w:rPr>
            </w:pPr>
            <w:r w:rsidRPr="007B7C40">
              <w:rPr>
                <w:rFonts w:cstheme="minorHAnsi"/>
                <w:color w:val="000000"/>
                <w:szCs w:val="24"/>
              </w:rPr>
              <w:t xml:space="preserve">Stakeholders have advised that a separate specialisation is warranted. Given the number of aquatics exercise classes offered, there are more than 50 people in this occupation, so a specialisation is warranted. Given the cross over that occurs between some occupations, HumanAbility are not supportive of a separate occupation for this role. </w:t>
            </w:r>
          </w:p>
        </w:tc>
        <w:tc>
          <w:tcPr>
            <w:tcW w:w="2690" w:type="dxa"/>
          </w:tcPr>
          <w:p w14:paraId="49AAFDC0" w14:textId="77777777" w:rsidR="000512F5" w:rsidRPr="007B7C40" w:rsidRDefault="000512F5" w:rsidP="009B6355">
            <w:pPr>
              <w:cnfStyle w:val="000000000000" w:firstRow="0" w:lastRow="0" w:firstColumn="0" w:lastColumn="0" w:oddVBand="0" w:evenVBand="0" w:oddHBand="0" w:evenHBand="0" w:firstRowFirstColumn="0" w:firstRowLastColumn="0" w:lastRowFirstColumn="0" w:lastRowLastColumn="0"/>
              <w:rPr>
                <w:rFonts w:cstheme="minorHAnsi"/>
                <w:szCs w:val="24"/>
              </w:rPr>
            </w:pPr>
            <w:r w:rsidRPr="007B7C40">
              <w:rPr>
                <w:rFonts w:cstheme="minorHAnsi"/>
                <w:color w:val="000000"/>
                <w:szCs w:val="24"/>
              </w:rPr>
              <w:t xml:space="preserve">Add Aquatics Exercise Instructor to the list of specialisations 462131. </w:t>
            </w:r>
          </w:p>
        </w:tc>
        <w:tc>
          <w:tcPr>
            <w:tcW w:w="1287" w:type="dxa"/>
            <w:shd w:val="clear" w:color="auto" w:fill="6B1F31"/>
          </w:tcPr>
          <w:p w14:paraId="3FD58E22" w14:textId="77777777" w:rsidR="000512F5" w:rsidRPr="000E40CE"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ascii="Calibri" w:hAnsi="Calibri" w:cs="Calibri"/>
                <w:b/>
                <w:bCs/>
                <w:color w:val="000000" w:themeColor="text1"/>
                <w:szCs w:val="24"/>
              </w:rPr>
            </w:pPr>
            <w:r w:rsidRPr="009A2EF3">
              <w:rPr>
                <w:rFonts w:ascii="Calibri" w:hAnsi="Calibri" w:cs="Calibri"/>
                <w:b/>
                <w:bCs/>
                <w:color w:val="FFFFFF" w:themeColor="background1"/>
                <w:szCs w:val="24"/>
              </w:rPr>
              <w:t>No change</w:t>
            </w:r>
            <w:r w:rsidRPr="009A2EF3">
              <w:rPr>
                <w:rFonts w:ascii="Calibri" w:hAnsi="Calibri" w:cs="Calibri"/>
                <w:b/>
                <w:bCs/>
                <w:color w:val="FFFFFF" w:themeColor="background1"/>
                <w:szCs w:val="24"/>
              </w:rPr>
              <w:br/>
              <w:t>indicated</w:t>
            </w:r>
          </w:p>
        </w:tc>
        <w:tc>
          <w:tcPr>
            <w:tcW w:w="2232" w:type="dxa"/>
            <w:shd w:val="clear" w:color="auto" w:fill="E6DCDA"/>
          </w:tcPr>
          <w:p w14:paraId="7EBA90F4" w14:textId="77777777" w:rsidR="000512F5" w:rsidRPr="00DF1EB0"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Pr>
                <w:rFonts w:cstheme="minorHAnsi"/>
                <w:color w:val="000000" w:themeColor="text1"/>
                <w:szCs w:val="24"/>
              </w:rPr>
              <w:t xml:space="preserve">The changes proposed to </w:t>
            </w:r>
            <w:commentRangeStart w:id="3"/>
            <w:r w:rsidRPr="00DF1EB0">
              <w:rPr>
                <w:rFonts w:cstheme="minorHAnsi"/>
                <w:color w:val="000000" w:themeColor="text1"/>
                <w:szCs w:val="24"/>
              </w:rPr>
              <w:t>462131</w:t>
            </w:r>
            <w:r>
              <w:rPr>
                <w:rFonts w:cstheme="minorHAnsi"/>
                <w:color w:val="000000" w:themeColor="text1"/>
                <w:szCs w:val="24"/>
              </w:rPr>
              <w:t xml:space="preserve"> </w:t>
            </w:r>
            <w:r w:rsidRPr="00DF1EB0">
              <w:rPr>
                <w:rFonts w:cstheme="minorHAnsi"/>
                <w:color w:val="000000" w:themeColor="text1"/>
                <w:szCs w:val="24"/>
              </w:rPr>
              <w:t>Fitness Instructor</w:t>
            </w:r>
            <w:r>
              <w:rPr>
                <w:rFonts w:cstheme="minorHAnsi"/>
                <w:color w:val="000000" w:themeColor="text1"/>
                <w:szCs w:val="24"/>
              </w:rPr>
              <w:t xml:space="preserve"> d</w:t>
            </w:r>
            <w:r w:rsidRPr="00DF1EB0">
              <w:rPr>
                <w:rFonts w:cstheme="minorHAnsi"/>
                <w:color w:val="000000" w:themeColor="text1"/>
                <w:szCs w:val="24"/>
              </w:rPr>
              <w:t>escriptor</w:t>
            </w:r>
            <w:r>
              <w:rPr>
                <w:rFonts w:cstheme="minorHAnsi"/>
                <w:color w:val="000000" w:themeColor="text1"/>
                <w:szCs w:val="24"/>
              </w:rPr>
              <w:t xml:space="preserve"> does not</w:t>
            </w:r>
            <w:r w:rsidRPr="00DF1EB0">
              <w:rPr>
                <w:rFonts w:cstheme="minorHAnsi"/>
                <w:color w:val="000000" w:themeColor="text1"/>
                <w:szCs w:val="24"/>
              </w:rPr>
              <w:t xml:space="preserve"> include Aquatics Exercise Instructors.</w:t>
            </w:r>
            <w:commentRangeEnd w:id="3"/>
            <w:r w:rsidRPr="00DF1EB0">
              <w:rPr>
                <w:rStyle w:val="CommentReference"/>
                <w:rFonts w:cstheme="minorHAnsi"/>
                <w:color w:val="000000"/>
                <w:sz w:val="24"/>
                <w:szCs w:val="24"/>
              </w:rPr>
              <w:commentReference w:id="3"/>
            </w:r>
          </w:p>
        </w:tc>
      </w:tr>
      <w:tr w:rsidR="000512F5" w14:paraId="3B312670" w14:textId="77777777" w:rsidTr="009B63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5" w:type="dxa"/>
            <w:shd w:val="clear" w:color="auto" w:fill="auto"/>
          </w:tcPr>
          <w:p w14:paraId="04930DA2" w14:textId="77777777" w:rsidR="000512F5" w:rsidRPr="00676A11" w:rsidRDefault="000512F5" w:rsidP="009B6355">
            <w:pPr>
              <w:spacing w:after="0" w:line="320" w:lineRule="exact"/>
              <w:rPr>
                <w:rFonts w:cstheme="minorHAnsi"/>
                <w:b w:val="0"/>
                <w:bCs/>
                <w:color w:val="000000"/>
                <w:szCs w:val="24"/>
              </w:rPr>
            </w:pPr>
            <w:r w:rsidRPr="00AE79F9">
              <w:rPr>
                <w:rFonts w:cstheme="minorHAnsi"/>
                <w:b w:val="0"/>
                <w:bCs/>
                <w:color w:val="000000"/>
                <w:szCs w:val="24"/>
              </w:rPr>
              <w:t>Entertainment, Fitness and Sport Centre Managers (1613)</w:t>
            </w:r>
            <w:r w:rsidRPr="00AE79F9">
              <w:rPr>
                <w:rFonts w:cstheme="minorHAnsi"/>
                <w:color w:val="000000"/>
                <w:szCs w:val="24"/>
              </w:rPr>
              <w:t xml:space="preserve"> </w:t>
            </w:r>
            <w:r w:rsidRPr="00AE79F9">
              <w:rPr>
                <w:rFonts w:cstheme="minorHAnsi"/>
                <w:color w:val="000000"/>
                <w:szCs w:val="24"/>
              </w:rPr>
              <w:br/>
            </w:r>
            <w:r w:rsidRPr="00AE79F9">
              <w:rPr>
                <w:rFonts w:cstheme="minorHAnsi"/>
                <w:color w:val="000000"/>
                <w:szCs w:val="24"/>
              </w:rPr>
              <w:br/>
            </w:r>
            <w:r w:rsidRPr="00676A11">
              <w:rPr>
                <w:rFonts w:cstheme="minorHAnsi"/>
                <w:b w:val="0"/>
                <w:bCs/>
                <w:color w:val="000000"/>
                <w:szCs w:val="24"/>
              </w:rPr>
              <w:lastRenderedPageBreak/>
              <w:t>Fitness Centre Manger (161334)</w:t>
            </w:r>
            <w:r w:rsidRPr="00676A11">
              <w:rPr>
                <w:rFonts w:cstheme="minorHAnsi"/>
                <w:b w:val="0"/>
                <w:bCs/>
                <w:color w:val="000000"/>
                <w:szCs w:val="24"/>
              </w:rPr>
              <w:br/>
            </w:r>
          </w:p>
          <w:p w14:paraId="187EB427" w14:textId="77777777" w:rsidR="000512F5" w:rsidRPr="00A724B9" w:rsidRDefault="000512F5" w:rsidP="009B6355">
            <w:pPr>
              <w:spacing w:line="320" w:lineRule="exact"/>
              <w:rPr>
                <w:rFonts w:cstheme="minorHAnsi"/>
                <w:szCs w:val="24"/>
              </w:rPr>
            </w:pPr>
            <w:r w:rsidRPr="00676A11">
              <w:rPr>
                <w:rFonts w:cstheme="minorHAnsi"/>
                <w:b w:val="0"/>
                <w:bCs/>
                <w:color w:val="000000"/>
                <w:szCs w:val="24"/>
              </w:rPr>
              <w:t>Sport Centre Manager</w:t>
            </w:r>
            <w:r w:rsidRPr="00676A11">
              <w:rPr>
                <w:rFonts w:cstheme="minorHAnsi"/>
                <w:b w:val="0"/>
                <w:bCs/>
                <w:color w:val="000000"/>
                <w:szCs w:val="24"/>
              </w:rPr>
              <w:br/>
              <w:t>161335)</w:t>
            </w:r>
          </w:p>
        </w:tc>
        <w:tc>
          <w:tcPr>
            <w:tcW w:w="763" w:type="dxa"/>
            <w:shd w:val="clear" w:color="auto" w:fill="auto"/>
          </w:tcPr>
          <w:p w14:paraId="4FD20DC4" w14:textId="77777777" w:rsidR="000512F5" w:rsidRPr="00A724B9"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r w:rsidRPr="00A724B9">
              <w:rPr>
                <w:rFonts w:cstheme="minorHAnsi"/>
                <w:szCs w:val="24"/>
              </w:rPr>
              <w:lastRenderedPageBreak/>
              <w:t>2-5</w:t>
            </w:r>
          </w:p>
        </w:tc>
        <w:tc>
          <w:tcPr>
            <w:tcW w:w="1280" w:type="dxa"/>
            <w:shd w:val="clear" w:color="auto" w:fill="auto"/>
          </w:tcPr>
          <w:p w14:paraId="4866EAA0" w14:textId="77777777" w:rsidR="000512F5" w:rsidRPr="00A724B9"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r w:rsidRPr="00A724B9">
              <w:rPr>
                <w:rFonts w:cstheme="minorHAnsi"/>
                <w:szCs w:val="24"/>
              </w:rPr>
              <w:t>Missing occupation</w:t>
            </w:r>
          </w:p>
        </w:tc>
        <w:tc>
          <w:tcPr>
            <w:tcW w:w="2385" w:type="dxa"/>
            <w:shd w:val="clear" w:color="auto" w:fill="auto"/>
          </w:tcPr>
          <w:p w14:paraId="2F43CE79" w14:textId="77777777" w:rsidR="000512F5" w:rsidRPr="00A724B9"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r>
              <w:rPr>
                <w:rFonts w:cstheme="minorHAnsi"/>
                <w:color w:val="000000"/>
                <w:szCs w:val="24"/>
              </w:rPr>
              <w:t>O</w:t>
            </w:r>
            <w:r w:rsidRPr="00A724B9">
              <w:rPr>
                <w:rFonts w:cstheme="minorHAnsi"/>
                <w:color w:val="000000"/>
                <w:szCs w:val="24"/>
              </w:rPr>
              <w:t xml:space="preserve">ccupation codes with </w:t>
            </w:r>
            <w:r>
              <w:rPr>
                <w:rFonts w:cstheme="minorHAnsi"/>
                <w:color w:val="000000"/>
                <w:szCs w:val="24"/>
              </w:rPr>
              <w:t xml:space="preserve">a </w:t>
            </w:r>
            <w:r w:rsidRPr="00A724B9">
              <w:rPr>
                <w:rFonts w:cstheme="minorHAnsi"/>
                <w:color w:val="000000"/>
                <w:szCs w:val="24"/>
              </w:rPr>
              <w:t xml:space="preserve">Skill Level 3-4, are 4621 Fitness Instructors (general) and 4622 Pilates and Yoga instructors. </w:t>
            </w:r>
            <w:r w:rsidRPr="00A724B9">
              <w:rPr>
                <w:rFonts w:cstheme="minorHAnsi"/>
                <w:color w:val="000000"/>
                <w:szCs w:val="24"/>
              </w:rPr>
              <w:lastRenderedPageBreak/>
              <w:t xml:space="preserve">These are not assistant roles, which means that the only suitable code becomes 46 or 462. </w:t>
            </w:r>
          </w:p>
          <w:p w14:paraId="5754C355" w14:textId="77777777" w:rsidR="000512F5" w:rsidRPr="00A724B9"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p>
          <w:p w14:paraId="69D689BD" w14:textId="77777777" w:rsidR="000512F5" w:rsidRPr="00A724B9"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r w:rsidRPr="00A724B9">
              <w:rPr>
                <w:rFonts w:cstheme="minorHAnsi"/>
                <w:color w:val="000000"/>
                <w:szCs w:val="24"/>
              </w:rPr>
              <w:t xml:space="preserve">Similarly in the 1613 code and the associated centre manager codes, do not have a Skill Level 3-4 option. </w:t>
            </w:r>
            <w:r w:rsidRPr="00A724B9">
              <w:rPr>
                <w:rFonts w:cstheme="minorHAnsi"/>
                <w:color w:val="000000"/>
                <w:szCs w:val="24"/>
              </w:rPr>
              <w:br/>
            </w:r>
            <w:r w:rsidRPr="00A724B9">
              <w:rPr>
                <w:rFonts w:cstheme="minorHAnsi"/>
                <w:color w:val="000000"/>
                <w:szCs w:val="24"/>
              </w:rPr>
              <w:br/>
              <w:t xml:space="preserve">This means that assistant or pathway roles are not able to be captured. </w:t>
            </w:r>
          </w:p>
        </w:tc>
        <w:tc>
          <w:tcPr>
            <w:tcW w:w="2834" w:type="dxa"/>
            <w:shd w:val="clear" w:color="auto" w:fill="auto"/>
          </w:tcPr>
          <w:p w14:paraId="666F0D25" w14:textId="77777777" w:rsidR="000512F5"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themeColor="text1"/>
                <w:szCs w:val="24"/>
              </w:rPr>
            </w:pPr>
            <w:r w:rsidRPr="00A724B9">
              <w:rPr>
                <w:rFonts w:cstheme="minorHAnsi"/>
                <w:color w:val="000000" w:themeColor="text1"/>
                <w:szCs w:val="24"/>
              </w:rPr>
              <w:lastRenderedPageBreak/>
              <w:t xml:space="preserve">Also, Assistant Fitness Centre Manager, Assistant Sport Centre Manager – which would encompass common alternative titles such as terms used by </w:t>
            </w:r>
            <w:r w:rsidRPr="00A724B9">
              <w:rPr>
                <w:rFonts w:cstheme="minorHAnsi"/>
                <w:color w:val="000000" w:themeColor="text1"/>
                <w:szCs w:val="24"/>
              </w:rPr>
              <w:lastRenderedPageBreak/>
              <w:t xml:space="preserve">industry of Coordinator, Manager, Supervisor, Team Leader, and Duty Manager, that all provide an assistant function to Fitness Centre Managers and Sport Centre Managers. </w:t>
            </w:r>
          </w:p>
          <w:p w14:paraId="4D583D73" w14:textId="77777777" w:rsidR="000512F5" w:rsidRPr="00A724B9"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r w:rsidRPr="00A724B9">
              <w:rPr>
                <w:rFonts w:cstheme="minorHAnsi"/>
                <w:color w:val="000000" w:themeColor="text1"/>
                <w:szCs w:val="24"/>
              </w:rPr>
              <w:br/>
              <w:t xml:space="preserve">Although it could be argued that in this sector Fitness instructors often act in these assistant level roles, which may mean it is not warranted in this sector. </w:t>
            </w:r>
          </w:p>
          <w:p w14:paraId="4D3A4C07" w14:textId="77777777" w:rsidR="000512F5" w:rsidRPr="00A724B9"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p>
          <w:p w14:paraId="50838DEC" w14:textId="77777777" w:rsidR="000512F5" w:rsidRPr="00A724B9"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r w:rsidRPr="00A724B9">
              <w:rPr>
                <w:rFonts w:cstheme="minorHAnsi"/>
                <w:color w:val="000000"/>
                <w:szCs w:val="24"/>
              </w:rPr>
              <w:t xml:space="preserve">These are occupations, that are specific to the sport and recreation sectors and act as a pathway role, and as an </w:t>
            </w:r>
            <w:r w:rsidRPr="00A724B9">
              <w:rPr>
                <w:rFonts w:cstheme="minorHAnsi"/>
                <w:color w:val="000000"/>
                <w:szCs w:val="24"/>
              </w:rPr>
              <w:lastRenderedPageBreak/>
              <w:t xml:space="preserve">assistant to a more senior or more skilled occupation. </w:t>
            </w:r>
          </w:p>
          <w:p w14:paraId="61E8675B" w14:textId="77777777" w:rsidR="000512F5" w:rsidRPr="00A724B9"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r w:rsidRPr="00A724B9">
              <w:rPr>
                <w:rFonts w:cstheme="minorHAnsi"/>
                <w:color w:val="000000"/>
                <w:szCs w:val="24"/>
              </w:rPr>
              <w:t xml:space="preserve">These roles are typically roles that may commence with a Certificate III or IV qualification, followed by experience and/ or eventual upskilling to a Diploma qualification. </w:t>
            </w:r>
          </w:p>
          <w:p w14:paraId="2BD1F8FC" w14:textId="77777777" w:rsidR="000512F5" w:rsidRPr="00A724B9"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p>
          <w:p w14:paraId="314996BE" w14:textId="77777777" w:rsidR="000512F5" w:rsidRPr="00A724B9"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themeColor="text1"/>
                <w:szCs w:val="24"/>
              </w:rPr>
            </w:pPr>
            <w:r w:rsidRPr="00A724B9">
              <w:rPr>
                <w:rFonts w:cstheme="minorHAnsi"/>
                <w:color w:val="000000" w:themeColor="text1"/>
                <w:szCs w:val="24"/>
              </w:rPr>
              <w:t xml:space="preserve">Example: An Assistant Outdoor instructor does not have the same skills, responsibilities or leadership elements to their role. They do not have leading or guiding as part of their roles. The closest OSCA code is 46 or 461 but the descriptor is poor for this role. </w:t>
            </w:r>
            <w:r w:rsidRPr="00A724B9">
              <w:rPr>
                <w:rFonts w:cstheme="minorHAnsi"/>
                <w:szCs w:val="24"/>
              </w:rPr>
              <w:br/>
            </w:r>
            <w:r w:rsidRPr="00A724B9">
              <w:rPr>
                <w:rFonts w:cstheme="minorHAnsi"/>
                <w:szCs w:val="24"/>
              </w:rPr>
              <w:br/>
            </w:r>
            <w:r w:rsidRPr="00A724B9">
              <w:rPr>
                <w:rFonts w:cstheme="minorHAnsi"/>
                <w:color w:val="000000" w:themeColor="text1"/>
                <w:szCs w:val="24"/>
              </w:rPr>
              <w:t xml:space="preserve">HumanAbility’s </w:t>
            </w:r>
            <w:hyperlink r:id="rId18" w:history="1">
              <w:r w:rsidRPr="00A724B9">
                <w:rPr>
                  <w:rStyle w:val="SmartLink"/>
                  <w:rFonts w:cstheme="minorHAnsi"/>
                  <w:szCs w:val="24"/>
                </w:rPr>
                <w:t xml:space="preserve">functional </w:t>
              </w:r>
              <w:r w:rsidRPr="00A724B9">
                <w:rPr>
                  <w:rStyle w:val="SmartLink"/>
                  <w:rFonts w:cstheme="minorHAnsi"/>
                  <w:szCs w:val="24"/>
                </w:rPr>
                <w:lastRenderedPageBreak/>
                <w:t>analysis of outdoor roles</w:t>
              </w:r>
            </w:hyperlink>
            <w:r w:rsidRPr="00A724B9">
              <w:rPr>
                <w:rStyle w:val="SmartLink"/>
                <w:rFonts w:cstheme="minorHAnsi"/>
                <w:szCs w:val="24"/>
              </w:rPr>
              <w:t xml:space="preserve"> </w:t>
            </w:r>
            <w:r w:rsidRPr="00A724B9">
              <w:rPr>
                <w:rFonts w:cstheme="minorHAnsi"/>
                <w:color w:val="000000" w:themeColor="text1"/>
                <w:szCs w:val="24"/>
              </w:rPr>
              <w:t>can provide additional detail.</w:t>
            </w:r>
          </w:p>
        </w:tc>
        <w:tc>
          <w:tcPr>
            <w:tcW w:w="2690" w:type="dxa"/>
            <w:shd w:val="clear" w:color="auto" w:fill="auto"/>
          </w:tcPr>
          <w:p w14:paraId="6F28BD87" w14:textId="77777777" w:rsidR="000512F5" w:rsidRPr="00A724B9" w:rsidRDefault="000512F5" w:rsidP="009B6355">
            <w:pPr>
              <w:pStyle w:val="ListParagraph"/>
              <w:numPr>
                <w:ilvl w:val="0"/>
                <w:numId w:val="14"/>
              </w:numPr>
              <w:spacing w:after="0" w:line="320" w:lineRule="exact"/>
              <w:ind w:left="360"/>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r w:rsidRPr="00A724B9">
              <w:rPr>
                <w:rFonts w:cstheme="minorHAnsi"/>
                <w:color w:val="000000"/>
                <w:szCs w:val="24"/>
              </w:rPr>
              <w:lastRenderedPageBreak/>
              <w:t xml:space="preserve">  Create a new 4- or 6-digit code under 461 for Assistant Sports and Fitness Workers, including assistant sport centre and </w:t>
            </w:r>
            <w:r w:rsidRPr="00A724B9">
              <w:rPr>
                <w:rFonts w:cstheme="minorHAnsi"/>
                <w:color w:val="000000"/>
                <w:szCs w:val="24"/>
              </w:rPr>
              <w:lastRenderedPageBreak/>
              <w:t xml:space="preserve">fitness centre managers. </w:t>
            </w:r>
          </w:p>
          <w:p w14:paraId="08FBE154" w14:textId="77777777" w:rsidR="000512F5" w:rsidRPr="00A724B9"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p>
          <w:p w14:paraId="41FFFB9A" w14:textId="77777777" w:rsidR="000512F5" w:rsidRPr="00A724B9"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r w:rsidRPr="00A724B9">
              <w:rPr>
                <w:rFonts w:cstheme="minorHAnsi"/>
                <w:color w:val="000000"/>
                <w:szCs w:val="24"/>
              </w:rPr>
              <w:t xml:space="preserve">OR </w:t>
            </w:r>
            <w:r w:rsidRPr="00A724B9">
              <w:rPr>
                <w:rFonts w:cstheme="minorHAnsi"/>
                <w:color w:val="000000"/>
                <w:szCs w:val="24"/>
              </w:rPr>
              <w:br/>
            </w:r>
          </w:p>
          <w:p w14:paraId="1464239B" w14:textId="77777777" w:rsidR="000512F5" w:rsidRPr="00A724B9" w:rsidRDefault="000512F5" w:rsidP="009B6355">
            <w:pPr>
              <w:pStyle w:val="ListParagraph"/>
              <w:numPr>
                <w:ilvl w:val="0"/>
                <w:numId w:val="14"/>
              </w:numPr>
              <w:spacing w:after="0" w:line="320" w:lineRule="exact"/>
              <w:ind w:left="360"/>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r w:rsidRPr="00A724B9">
              <w:rPr>
                <w:rFonts w:cstheme="minorHAnsi"/>
                <w:color w:val="000000"/>
                <w:szCs w:val="24"/>
              </w:rPr>
              <w:t xml:space="preserve">  Consider moving codes 161334 and 161335 as 6-digit codes under 462, Sports and Fitness Workers. </w:t>
            </w:r>
          </w:p>
          <w:p w14:paraId="60B6B0EC" w14:textId="77777777" w:rsidR="000512F5" w:rsidRPr="00A724B9"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p>
          <w:p w14:paraId="5BAE2FBD" w14:textId="77777777" w:rsidR="000512F5" w:rsidRPr="00A724B9" w:rsidRDefault="000512F5" w:rsidP="009B6355">
            <w:pPr>
              <w:pStyle w:val="ListParagraph"/>
              <w:numPr>
                <w:ilvl w:val="0"/>
                <w:numId w:val="14"/>
              </w:numPr>
              <w:spacing w:line="320" w:lineRule="exact"/>
              <w:ind w:left="360"/>
              <w:cnfStyle w:val="000000010000" w:firstRow="0" w:lastRow="0" w:firstColumn="0" w:lastColumn="0" w:oddVBand="0" w:evenVBand="0" w:oddHBand="0" w:evenHBand="1" w:firstRowFirstColumn="0" w:firstRowLastColumn="0" w:lastRowFirstColumn="0" w:lastRowLastColumn="0"/>
              <w:rPr>
                <w:rFonts w:cstheme="minorHAnsi"/>
                <w:szCs w:val="24"/>
              </w:rPr>
            </w:pPr>
            <w:r w:rsidRPr="00A724B9">
              <w:rPr>
                <w:rFonts w:cstheme="minorHAnsi"/>
                <w:color w:val="000000"/>
                <w:szCs w:val="24"/>
              </w:rPr>
              <w:t xml:space="preserve">  Additional information on the role of outdoor assistants vs outdoor leaders can be found in HumanAbility’s </w:t>
            </w:r>
            <w:hyperlink r:id="rId19" w:history="1">
              <w:r w:rsidRPr="00A724B9">
                <w:rPr>
                  <w:rStyle w:val="SmartLink"/>
                  <w:rFonts w:cstheme="minorHAnsi"/>
                  <w:szCs w:val="24"/>
                </w:rPr>
                <w:t>functional analysis</w:t>
              </w:r>
            </w:hyperlink>
            <w:r w:rsidRPr="00A724B9">
              <w:rPr>
                <w:rStyle w:val="SmartLink"/>
                <w:rFonts w:cstheme="minorHAnsi"/>
                <w:szCs w:val="24"/>
              </w:rPr>
              <w:t>.</w:t>
            </w:r>
            <w:r w:rsidRPr="00A724B9">
              <w:rPr>
                <w:rFonts w:cstheme="minorHAnsi"/>
                <w:color w:val="000000"/>
                <w:szCs w:val="24"/>
              </w:rPr>
              <w:t xml:space="preserve"> Use this to assist in differentiating between the two roles in the outdoor </w:t>
            </w:r>
            <w:r w:rsidRPr="00A724B9">
              <w:rPr>
                <w:rFonts w:cstheme="minorHAnsi"/>
                <w:color w:val="000000"/>
                <w:szCs w:val="24"/>
              </w:rPr>
              <w:lastRenderedPageBreak/>
              <w:t xml:space="preserve">sector and the relevant tasks. </w:t>
            </w:r>
          </w:p>
        </w:tc>
        <w:tc>
          <w:tcPr>
            <w:tcW w:w="1287" w:type="dxa"/>
            <w:shd w:val="clear" w:color="auto" w:fill="6B1F31"/>
          </w:tcPr>
          <w:p w14:paraId="446A55FA" w14:textId="77777777" w:rsidR="000512F5" w:rsidRPr="009A2EF3" w:rsidRDefault="000512F5" w:rsidP="009B6355">
            <w:pPr>
              <w:spacing w:after="0" w:line="240" w:lineRule="auto"/>
              <w:cnfStyle w:val="000000010000" w:firstRow="0" w:lastRow="0" w:firstColumn="0" w:lastColumn="0" w:oddVBand="0" w:evenVBand="0" w:oddHBand="0" w:evenHBand="1" w:firstRowFirstColumn="0" w:firstRowLastColumn="0" w:lastRowFirstColumn="0" w:lastRowLastColumn="0"/>
              <w:rPr>
                <w:rFonts w:ascii="Calibri" w:hAnsi="Calibri" w:cs="Calibri"/>
                <w:b/>
                <w:bCs/>
                <w:color w:val="EE0000"/>
                <w:szCs w:val="24"/>
              </w:rPr>
            </w:pPr>
            <w:r w:rsidRPr="009A2EF3">
              <w:rPr>
                <w:rFonts w:ascii="Calibri" w:hAnsi="Calibri" w:cs="Calibri"/>
                <w:b/>
                <w:bCs/>
                <w:color w:val="FFFFFF" w:themeColor="background1"/>
                <w:szCs w:val="24"/>
              </w:rPr>
              <w:lastRenderedPageBreak/>
              <w:t>No change</w:t>
            </w:r>
            <w:r w:rsidRPr="009A2EF3">
              <w:rPr>
                <w:rFonts w:ascii="Calibri" w:hAnsi="Calibri" w:cs="Calibri"/>
                <w:b/>
                <w:bCs/>
                <w:color w:val="FFFFFF" w:themeColor="background1"/>
                <w:szCs w:val="24"/>
              </w:rPr>
              <w:br/>
              <w:t>indicated</w:t>
            </w:r>
          </w:p>
        </w:tc>
        <w:tc>
          <w:tcPr>
            <w:tcW w:w="2232" w:type="dxa"/>
            <w:shd w:val="clear" w:color="auto" w:fill="E6DCDA"/>
          </w:tcPr>
          <w:p w14:paraId="3E713C60" w14:textId="77777777" w:rsidR="000512F5" w:rsidRPr="00730536"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themeColor="text1"/>
                <w:szCs w:val="24"/>
              </w:rPr>
            </w:pPr>
            <w:r w:rsidRPr="00730536">
              <w:rPr>
                <w:rFonts w:cstheme="minorHAnsi"/>
                <w:color w:val="000000" w:themeColor="text1"/>
                <w:szCs w:val="24"/>
              </w:rPr>
              <w:t>No new titles</w:t>
            </w:r>
            <w:r>
              <w:rPr>
                <w:rFonts w:cstheme="minorHAnsi"/>
                <w:color w:val="000000" w:themeColor="text1"/>
                <w:szCs w:val="24"/>
              </w:rPr>
              <w:t xml:space="preserve">, </w:t>
            </w:r>
            <w:r w:rsidRPr="00730536">
              <w:rPr>
                <w:rFonts w:cstheme="minorHAnsi"/>
                <w:color w:val="000000" w:themeColor="text1"/>
                <w:szCs w:val="24"/>
              </w:rPr>
              <w:t xml:space="preserve">changes to descriptors, tasks or skills for the codes in column 1. </w:t>
            </w:r>
          </w:p>
          <w:p w14:paraId="1925FF93" w14:textId="77777777" w:rsidR="000512F5" w:rsidRPr="00730536"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themeColor="text1"/>
                <w:szCs w:val="24"/>
              </w:rPr>
            </w:pPr>
          </w:p>
          <w:p w14:paraId="61CA75EE" w14:textId="77777777" w:rsidR="000512F5" w:rsidRPr="00730536"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themeColor="text1"/>
                <w:szCs w:val="24"/>
              </w:rPr>
            </w:pPr>
            <w:r>
              <w:rPr>
                <w:rFonts w:cstheme="minorHAnsi"/>
                <w:color w:val="000000" w:themeColor="text1"/>
                <w:szCs w:val="24"/>
              </w:rPr>
              <w:lastRenderedPageBreak/>
              <w:t xml:space="preserve">Not </w:t>
            </w:r>
            <w:r w:rsidRPr="00730536">
              <w:rPr>
                <w:rFonts w:cstheme="minorHAnsi"/>
                <w:color w:val="000000" w:themeColor="text1"/>
                <w:szCs w:val="24"/>
              </w:rPr>
              <w:t>captured in</w:t>
            </w:r>
            <w:r>
              <w:rPr>
                <w:rFonts w:cstheme="minorHAnsi"/>
                <w:color w:val="000000" w:themeColor="text1"/>
                <w:szCs w:val="24"/>
              </w:rPr>
              <w:t xml:space="preserve"> alternative options, such as</w:t>
            </w:r>
            <w:r w:rsidRPr="00730536">
              <w:rPr>
                <w:rFonts w:cstheme="minorHAnsi"/>
                <w:color w:val="000000" w:themeColor="text1"/>
                <w:szCs w:val="24"/>
              </w:rPr>
              <w:t xml:space="preserve"> proposed changes to descriptor for</w:t>
            </w:r>
          </w:p>
          <w:p w14:paraId="2F1B08E6" w14:textId="77777777" w:rsidR="000512F5" w:rsidRPr="005055A2"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themeColor="text1"/>
                <w:szCs w:val="24"/>
              </w:rPr>
            </w:pPr>
            <w:r w:rsidRPr="00730536">
              <w:rPr>
                <w:rFonts w:cstheme="minorHAnsi"/>
                <w:color w:val="000000" w:themeColor="text1"/>
                <w:szCs w:val="24"/>
              </w:rPr>
              <w:t xml:space="preserve">Fitness Instructors 462131 </w:t>
            </w:r>
            <w:r>
              <w:rPr>
                <w:rFonts w:cstheme="minorHAnsi"/>
                <w:color w:val="000000" w:themeColor="text1"/>
                <w:szCs w:val="24"/>
              </w:rPr>
              <w:t xml:space="preserve"> or </w:t>
            </w:r>
            <w:r w:rsidRPr="00730536">
              <w:rPr>
                <w:rFonts w:cstheme="minorHAnsi"/>
                <w:color w:val="000000" w:themeColor="text1"/>
                <w:szCs w:val="24"/>
              </w:rPr>
              <w:t>Personal Services and Travel Workers 4619.</w:t>
            </w:r>
          </w:p>
        </w:tc>
      </w:tr>
      <w:tr w:rsidR="000512F5" w14:paraId="4EC4FE23" w14:textId="77777777" w:rsidTr="009B6355">
        <w:tc>
          <w:tcPr>
            <w:cnfStyle w:val="001000000000" w:firstRow="0" w:lastRow="0" w:firstColumn="1" w:lastColumn="0" w:oddVBand="0" w:evenVBand="0" w:oddHBand="0" w:evenHBand="0" w:firstRowFirstColumn="0" w:firstRowLastColumn="0" w:lastRowFirstColumn="0" w:lastRowLastColumn="0"/>
            <w:tcW w:w="1665" w:type="dxa"/>
          </w:tcPr>
          <w:p w14:paraId="679C6A15" w14:textId="77777777" w:rsidR="000512F5" w:rsidRPr="00A724B9" w:rsidRDefault="000512F5" w:rsidP="009B6355">
            <w:pPr>
              <w:spacing w:after="0" w:line="320" w:lineRule="exact"/>
              <w:rPr>
                <w:rFonts w:cstheme="minorHAnsi"/>
                <w:b w:val="0"/>
                <w:bCs/>
                <w:color w:val="000000"/>
                <w:szCs w:val="24"/>
              </w:rPr>
            </w:pPr>
            <w:r w:rsidRPr="00A724B9">
              <w:rPr>
                <w:rFonts w:cstheme="minorHAnsi"/>
                <w:b w:val="0"/>
                <w:bCs/>
                <w:color w:val="000000"/>
                <w:szCs w:val="24"/>
              </w:rPr>
              <w:lastRenderedPageBreak/>
              <w:t>Personal Service, Sports and Fitness Workers</w:t>
            </w:r>
          </w:p>
          <w:p w14:paraId="769E87D5" w14:textId="77777777" w:rsidR="000512F5" w:rsidRPr="00A724B9" w:rsidRDefault="000512F5" w:rsidP="009B6355">
            <w:pPr>
              <w:spacing w:after="0" w:line="320" w:lineRule="exact"/>
              <w:rPr>
                <w:rFonts w:cstheme="minorHAnsi"/>
                <w:b w:val="0"/>
                <w:bCs/>
                <w:color w:val="000000"/>
                <w:szCs w:val="24"/>
              </w:rPr>
            </w:pPr>
            <w:r w:rsidRPr="00A724B9">
              <w:rPr>
                <w:rFonts w:cstheme="minorHAnsi"/>
                <w:b w:val="0"/>
                <w:bCs/>
                <w:color w:val="000000"/>
                <w:szCs w:val="24"/>
              </w:rPr>
              <w:t xml:space="preserve">(46) </w:t>
            </w:r>
            <w:r w:rsidRPr="00A724B9">
              <w:rPr>
                <w:rFonts w:cstheme="minorHAnsi"/>
                <w:b w:val="0"/>
                <w:bCs/>
                <w:color w:val="000000"/>
                <w:szCs w:val="24"/>
              </w:rPr>
              <w:br/>
            </w:r>
            <w:r w:rsidRPr="00A724B9">
              <w:rPr>
                <w:rFonts w:cstheme="minorHAnsi"/>
                <w:b w:val="0"/>
                <w:bCs/>
                <w:color w:val="000000"/>
                <w:szCs w:val="24"/>
              </w:rPr>
              <w:br/>
              <w:t>Sports and Fitness Workers</w:t>
            </w:r>
          </w:p>
          <w:p w14:paraId="3ACDFF46" w14:textId="77777777" w:rsidR="000512F5" w:rsidRPr="00AE79F9" w:rsidRDefault="000512F5" w:rsidP="009B6355">
            <w:pPr>
              <w:spacing w:after="0" w:line="320" w:lineRule="exact"/>
              <w:rPr>
                <w:rFonts w:cstheme="minorHAnsi"/>
                <w:bCs/>
                <w:color w:val="000000"/>
                <w:szCs w:val="24"/>
              </w:rPr>
            </w:pPr>
            <w:r w:rsidRPr="00A724B9">
              <w:rPr>
                <w:rFonts w:cstheme="minorHAnsi"/>
                <w:b w:val="0"/>
                <w:bCs/>
                <w:color w:val="000000"/>
                <w:szCs w:val="24"/>
              </w:rPr>
              <w:t xml:space="preserve">(462) </w:t>
            </w:r>
          </w:p>
        </w:tc>
        <w:tc>
          <w:tcPr>
            <w:tcW w:w="763" w:type="dxa"/>
          </w:tcPr>
          <w:p w14:paraId="0BC6F4E1" w14:textId="77777777" w:rsidR="000512F5" w:rsidRPr="00A724B9"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p>
        </w:tc>
        <w:tc>
          <w:tcPr>
            <w:tcW w:w="1280" w:type="dxa"/>
          </w:tcPr>
          <w:p w14:paraId="6AAD040C" w14:textId="77777777" w:rsidR="000512F5" w:rsidRPr="00A724B9"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p>
        </w:tc>
        <w:tc>
          <w:tcPr>
            <w:tcW w:w="2385" w:type="dxa"/>
          </w:tcPr>
          <w:p w14:paraId="0A8135ED" w14:textId="77777777" w:rsidR="000512F5" w:rsidRPr="00A724B9"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A724B9">
              <w:rPr>
                <w:rFonts w:cstheme="minorHAnsi"/>
                <w:color w:val="000000"/>
                <w:szCs w:val="24"/>
              </w:rPr>
              <w:t>The only occupations under 462 at skill level 3-4 are 4621 Fitness Instructors (general) and 4622 Pilates and Yoga instructors. The only suitable 4- or 6-digit codes for assistant roles in the 46 and 462</w:t>
            </w:r>
          </w:p>
        </w:tc>
        <w:tc>
          <w:tcPr>
            <w:tcW w:w="2834" w:type="dxa"/>
          </w:tcPr>
          <w:p w14:paraId="19FE785A" w14:textId="77777777" w:rsidR="000512F5" w:rsidRPr="00A724B9"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sidRPr="00A724B9">
              <w:rPr>
                <w:rFonts w:cstheme="minorHAnsi"/>
                <w:color w:val="000000" w:themeColor="text1"/>
                <w:szCs w:val="24"/>
              </w:rPr>
              <w:t>For example, Assistant Coach (all sport types), Assistant Outdoor Adventure Instructor.</w:t>
            </w:r>
          </w:p>
        </w:tc>
        <w:tc>
          <w:tcPr>
            <w:tcW w:w="2690" w:type="dxa"/>
          </w:tcPr>
          <w:p w14:paraId="525BD176" w14:textId="77777777" w:rsidR="000512F5" w:rsidRPr="00A724B9" w:rsidRDefault="000512F5" w:rsidP="009B6355">
            <w:pPr>
              <w:pStyle w:val="ListParagraph"/>
              <w:numPr>
                <w:ilvl w:val="0"/>
                <w:numId w:val="14"/>
              </w:numPr>
              <w:spacing w:after="0" w:line="320" w:lineRule="exact"/>
              <w:ind w:left="360"/>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A724B9">
              <w:rPr>
                <w:rFonts w:cstheme="minorHAnsi"/>
                <w:color w:val="000000"/>
                <w:szCs w:val="24"/>
              </w:rPr>
              <w:t xml:space="preserve">  Create a new 6-digit code for:</w:t>
            </w:r>
            <w:r w:rsidRPr="00A724B9">
              <w:rPr>
                <w:rFonts w:cstheme="minorHAnsi"/>
                <w:color w:val="000000"/>
                <w:szCs w:val="24"/>
              </w:rPr>
              <w:br/>
              <w:t xml:space="preserve">Assistant Fitness Centre Managers; Assistant Sport Centre Managers, Assistant Outdoor Instructors; and Assistant Sports and Fitness workers nec. </w:t>
            </w:r>
          </w:p>
        </w:tc>
        <w:tc>
          <w:tcPr>
            <w:tcW w:w="1287" w:type="dxa"/>
            <w:shd w:val="clear" w:color="auto" w:fill="6B1F31"/>
          </w:tcPr>
          <w:p w14:paraId="277F819F" w14:textId="77777777" w:rsidR="000512F5" w:rsidRPr="005D6955" w:rsidRDefault="000512F5" w:rsidP="009B6355">
            <w:pPr>
              <w:spacing w:after="0" w:line="240" w:lineRule="auto"/>
              <w:cnfStyle w:val="000000000000" w:firstRow="0" w:lastRow="0" w:firstColumn="0" w:lastColumn="0" w:oddVBand="0" w:evenVBand="0" w:oddHBand="0" w:evenHBand="0" w:firstRowFirstColumn="0" w:firstRowLastColumn="0" w:lastRowFirstColumn="0" w:lastRowLastColumn="0"/>
              <w:rPr>
                <w:rStyle w:val="Bold"/>
                <w:rFonts w:ascii="Calibri" w:hAnsi="Calibri" w:cs="Calibri"/>
                <w:bCs/>
                <w:color w:val="FFFFFF" w:themeColor="background1"/>
              </w:rPr>
            </w:pPr>
            <w:r w:rsidRPr="009A2EF3">
              <w:rPr>
                <w:rFonts w:ascii="Calibri" w:hAnsi="Calibri" w:cs="Calibri"/>
                <w:b/>
                <w:bCs/>
                <w:color w:val="FFFFFF" w:themeColor="background1"/>
                <w:szCs w:val="24"/>
              </w:rPr>
              <w:t>No change</w:t>
            </w:r>
            <w:r w:rsidRPr="009A2EF3">
              <w:rPr>
                <w:rFonts w:ascii="Calibri" w:hAnsi="Calibri" w:cs="Calibri"/>
                <w:b/>
                <w:bCs/>
                <w:color w:val="FFFFFF" w:themeColor="background1"/>
                <w:szCs w:val="24"/>
              </w:rPr>
              <w:br/>
              <w:t>indicated</w:t>
            </w:r>
          </w:p>
        </w:tc>
        <w:tc>
          <w:tcPr>
            <w:tcW w:w="2232" w:type="dxa"/>
            <w:shd w:val="clear" w:color="auto" w:fill="E6DCDA"/>
          </w:tcPr>
          <w:p w14:paraId="619C7DDC" w14:textId="77777777" w:rsidR="000512F5" w:rsidRPr="00A823ED"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sidRPr="00A823ED">
              <w:rPr>
                <w:rFonts w:cstheme="minorHAnsi"/>
                <w:color w:val="000000" w:themeColor="text1"/>
                <w:szCs w:val="24"/>
              </w:rPr>
              <w:t>No new titles</w:t>
            </w:r>
          </w:p>
          <w:p w14:paraId="4B955D9A" w14:textId="77777777" w:rsidR="000512F5" w:rsidRPr="00A823ED"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sidRPr="00A823ED">
              <w:rPr>
                <w:rFonts w:cstheme="minorHAnsi"/>
                <w:color w:val="000000" w:themeColor="text1"/>
                <w:szCs w:val="24"/>
              </w:rPr>
              <w:t xml:space="preserve">No changes to descriptors, tasks or skills for the codes in column 1. </w:t>
            </w:r>
          </w:p>
          <w:p w14:paraId="3C34C060" w14:textId="77777777" w:rsidR="000512F5" w:rsidRPr="00730536"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p>
        </w:tc>
      </w:tr>
      <w:tr w:rsidR="000512F5" w14:paraId="31E06EF6" w14:textId="77777777" w:rsidTr="009B63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5" w:type="dxa"/>
            <w:shd w:val="clear" w:color="auto" w:fill="auto"/>
          </w:tcPr>
          <w:p w14:paraId="765667B1" w14:textId="77777777" w:rsidR="000512F5" w:rsidRPr="001472AE" w:rsidRDefault="000512F5" w:rsidP="009B6355">
            <w:pPr>
              <w:spacing w:line="320" w:lineRule="exact"/>
              <w:rPr>
                <w:rFonts w:cstheme="minorHAnsi"/>
                <w:b w:val="0"/>
                <w:bCs/>
                <w:szCs w:val="24"/>
              </w:rPr>
            </w:pPr>
            <w:r w:rsidRPr="001472AE">
              <w:rPr>
                <w:rFonts w:cstheme="minorHAnsi"/>
                <w:b w:val="0"/>
                <w:bCs/>
                <w:color w:val="000000"/>
                <w:szCs w:val="24"/>
              </w:rPr>
              <w:t>Swimming Pool and Spa Technician (899937)</w:t>
            </w:r>
          </w:p>
        </w:tc>
        <w:tc>
          <w:tcPr>
            <w:tcW w:w="763" w:type="dxa"/>
            <w:shd w:val="clear" w:color="auto" w:fill="auto"/>
          </w:tcPr>
          <w:p w14:paraId="6BD4EF7A" w14:textId="77777777" w:rsidR="000512F5" w:rsidRPr="00E960BD"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r w:rsidRPr="00E960BD">
              <w:rPr>
                <w:rFonts w:cstheme="minorHAnsi"/>
                <w:szCs w:val="24"/>
              </w:rPr>
              <w:t>4</w:t>
            </w:r>
          </w:p>
        </w:tc>
        <w:tc>
          <w:tcPr>
            <w:tcW w:w="1280" w:type="dxa"/>
            <w:shd w:val="clear" w:color="auto" w:fill="auto"/>
          </w:tcPr>
          <w:p w14:paraId="62F41706" w14:textId="77777777" w:rsidR="000512F5" w:rsidRPr="00E960BD"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r w:rsidRPr="00E960BD">
              <w:rPr>
                <w:rFonts w:cstheme="minorHAnsi"/>
                <w:szCs w:val="24"/>
              </w:rPr>
              <w:t>Alternative Title required</w:t>
            </w:r>
          </w:p>
          <w:p w14:paraId="49243D30" w14:textId="77777777" w:rsidR="000512F5" w:rsidRPr="00E960BD"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p>
        </w:tc>
        <w:tc>
          <w:tcPr>
            <w:tcW w:w="2385" w:type="dxa"/>
            <w:shd w:val="clear" w:color="auto" w:fill="auto"/>
          </w:tcPr>
          <w:p w14:paraId="0E4C2585" w14:textId="77777777" w:rsidR="000512F5" w:rsidRPr="00E960BD"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r w:rsidRPr="00E960BD">
              <w:rPr>
                <w:rFonts w:cstheme="minorHAnsi"/>
                <w:color w:val="000000"/>
                <w:szCs w:val="24"/>
              </w:rPr>
              <w:t xml:space="preserve">Swimming Pool and Spa Technician includes the task: “Conducts pool or spa maintenance, including testing for water quality and pH levels, pool and water cleaning and applying </w:t>
            </w:r>
            <w:r w:rsidRPr="00E960BD">
              <w:rPr>
                <w:rFonts w:cstheme="minorHAnsi"/>
                <w:color w:val="000000"/>
                <w:szCs w:val="24"/>
              </w:rPr>
              <w:lastRenderedPageBreak/>
              <w:t>chemicals for correct water balance”</w:t>
            </w:r>
            <w:r w:rsidRPr="00E960BD">
              <w:rPr>
                <w:rFonts w:cstheme="minorHAnsi"/>
                <w:color w:val="000000"/>
                <w:szCs w:val="24"/>
              </w:rPr>
              <w:br/>
            </w:r>
            <w:r w:rsidRPr="00E960BD">
              <w:rPr>
                <w:rFonts w:cstheme="minorHAnsi"/>
                <w:color w:val="000000"/>
                <w:szCs w:val="24"/>
              </w:rPr>
              <w:br/>
              <w:t xml:space="preserve">The other tasks in this occupation are more relevant to pool and spa technicians for privately owned home pools rather than public use pools.  The descriptor does mention residential and commercial environments. </w:t>
            </w:r>
          </w:p>
        </w:tc>
        <w:tc>
          <w:tcPr>
            <w:tcW w:w="2834" w:type="dxa"/>
            <w:shd w:val="clear" w:color="auto" w:fill="auto"/>
          </w:tcPr>
          <w:p w14:paraId="1A4812F2" w14:textId="77777777" w:rsidR="000512F5" w:rsidRPr="00E960BD"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r w:rsidRPr="00E960BD">
              <w:rPr>
                <w:rFonts w:cstheme="minorHAnsi"/>
                <w:color w:val="000000"/>
                <w:szCs w:val="24"/>
              </w:rPr>
              <w:lastRenderedPageBreak/>
              <w:t xml:space="preserve">Aquatic Technical Operators are commonly employed by aquatic centres. The most common qualification is a skill set (which would be a Skill level 5), however this is combined with on the job learning and </w:t>
            </w:r>
            <w:r w:rsidRPr="00E960BD">
              <w:rPr>
                <w:rFonts w:cstheme="minorHAnsi"/>
                <w:color w:val="000000"/>
                <w:szCs w:val="24"/>
              </w:rPr>
              <w:lastRenderedPageBreak/>
              <w:t xml:space="preserve">experience to undertake work that requires skill and knowledge to maintain public safety, which warrants consideration in the Skill Level starting at Skill Level 4 and upwards. </w:t>
            </w:r>
          </w:p>
          <w:p w14:paraId="5A0B8728" w14:textId="77777777" w:rsidR="000512F5" w:rsidRPr="00E960BD"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p>
          <w:p w14:paraId="074D010C" w14:textId="77777777" w:rsidR="000512F5" w:rsidRPr="00E960BD"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r w:rsidRPr="00E960BD">
              <w:rPr>
                <w:rFonts w:cstheme="minorHAnsi"/>
                <w:color w:val="000000" w:themeColor="text1"/>
                <w:szCs w:val="24"/>
              </w:rPr>
              <w:t xml:space="preserve">This code could better reflect the role of aquatic technical operators who work at public use swimming pools. </w:t>
            </w:r>
          </w:p>
        </w:tc>
        <w:tc>
          <w:tcPr>
            <w:tcW w:w="2690" w:type="dxa"/>
            <w:shd w:val="clear" w:color="auto" w:fill="auto"/>
          </w:tcPr>
          <w:p w14:paraId="302DD1F9" w14:textId="77777777" w:rsidR="000512F5" w:rsidRPr="00E960BD" w:rsidRDefault="000512F5" w:rsidP="009B6355">
            <w:pPr>
              <w:pStyle w:val="ListParagraph"/>
              <w:numPr>
                <w:ilvl w:val="0"/>
                <w:numId w:val="16"/>
              </w:numPr>
              <w:spacing w:after="0" w:line="320" w:lineRule="exact"/>
              <w:ind w:left="360"/>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r w:rsidRPr="00E960BD">
              <w:rPr>
                <w:rFonts w:cstheme="minorHAnsi"/>
                <w:color w:val="000000"/>
                <w:szCs w:val="24"/>
              </w:rPr>
              <w:lastRenderedPageBreak/>
              <w:t xml:space="preserve">Include Aquatic Technical Operator as an Alternative Title or Specialisation to be included in the 899937 code. </w:t>
            </w:r>
          </w:p>
          <w:p w14:paraId="68DD022A" w14:textId="77777777" w:rsidR="000512F5" w:rsidRPr="00E960BD" w:rsidRDefault="000512F5" w:rsidP="009B6355">
            <w:pPr>
              <w:pStyle w:val="ListParagraph"/>
              <w:numPr>
                <w:ilvl w:val="0"/>
                <w:numId w:val="16"/>
              </w:numPr>
              <w:spacing w:after="0" w:line="320" w:lineRule="exact"/>
              <w:ind w:left="360"/>
              <w:cnfStyle w:val="000000010000" w:firstRow="0" w:lastRow="0" w:firstColumn="0" w:lastColumn="0" w:oddVBand="0" w:evenVBand="0" w:oddHBand="0" w:evenHBand="1" w:firstRowFirstColumn="0" w:firstRowLastColumn="0" w:lastRowFirstColumn="0" w:lastRowLastColumn="0"/>
              <w:rPr>
                <w:rFonts w:cstheme="minorHAnsi"/>
                <w:color w:val="000000" w:themeColor="text1"/>
                <w:szCs w:val="24"/>
              </w:rPr>
            </w:pPr>
            <w:r w:rsidRPr="00E960BD">
              <w:rPr>
                <w:rFonts w:cstheme="minorHAnsi"/>
                <w:color w:val="000000" w:themeColor="text1"/>
                <w:szCs w:val="24"/>
              </w:rPr>
              <w:t xml:space="preserve">Separate and provide a new code for this specific occupation </w:t>
            </w:r>
            <w:r w:rsidRPr="00E960BD">
              <w:rPr>
                <w:rFonts w:cstheme="minorHAnsi"/>
                <w:color w:val="000000" w:themeColor="text1"/>
                <w:szCs w:val="24"/>
              </w:rPr>
              <w:lastRenderedPageBreak/>
              <w:t xml:space="preserve">that linked to public use swimming pools.  And describe the additional tasks this role may undertake. </w:t>
            </w:r>
          </w:p>
          <w:p w14:paraId="01A8F4C1" w14:textId="77777777" w:rsidR="000512F5" w:rsidRPr="00E960BD"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themeColor="text1"/>
                <w:szCs w:val="24"/>
              </w:rPr>
            </w:pPr>
          </w:p>
          <w:p w14:paraId="49C24E61" w14:textId="77777777" w:rsidR="000512F5" w:rsidRPr="00E960BD" w:rsidRDefault="000512F5" w:rsidP="009B6355">
            <w:pPr>
              <w:pStyle w:val="ListParagraph"/>
              <w:numPr>
                <w:ilvl w:val="0"/>
                <w:numId w:val="16"/>
              </w:numPr>
              <w:spacing w:line="320" w:lineRule="exact"/>
              <w:ind w:left="360"/>
              <w:cnfStyle w:val="000000010000" w:firstRow="0" w:lastRow="0" w:firstColumn="0" w:lastColumn="0" w:oddVBand="0" w:evenVBand="0" w:oddHBand="0" w:evenHBand="1" w:firstRowFirstColumn="0" w:firstRowLastColumn="0" w:lastRowFirstColumn="0" w:lastRowLastColumn="0"/>
              <w:rPr>
                <w:rFonts w:cstheme="minorHAnsi"/>
                <w:szCs w:val="24"/>
              </w:rPr>
            </w:pPr>
            <w:r w:rsidRPr="00E960BD">
              <w:rPr>
                <w:rFonts w:cstheme="minorHAnsi"/>
                <w:color w:val="000000" w:themeColor="text1"/>
                <w:szCs w:val="24"/>
              </w:rPr>
              <w:t xml:space="preserve">Maintain the skill level at level 4. </w:t>
            </w:r>
            <w:r w:rsidRPr="00E960BD">
              <w:rPr>
                <w:rFonts w:cstheme="minorHAnsi"/>
                <w:szCs w:val="24"/>
              </w:rPr>
              <w:br/>
            </w:r>
            <w:r w:rsidRPr="00E960BD">
              <w:rPr>
                <w:rFonts w:cstheme="minorHAnsi"/>
                <w:szCs w:val="24"/>
              </w:rPr>
              <w:br/>
            </w:r>
          </w:p>
        </w:tc>
        <w:tc>
          <w:tcPr>
            <w:tcW w:w="1287" w:type="dxa"/>
            <w:shd w:val="clear" w:color="auto" w:fill="6B1F31"/>
          </w:tcPr>
          <w:p w14:paraId="3E45B6E8" w14:textId="77777777" w:rsidR="000512F5" w:rsidRPr="00E960BD"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r w:rsidRPr="009A2EF3">
              <w:rPr>
                <w:rFonts w:ascii="Calibri" w:hAnsi="Calibri" w:cs="Calibri"/>
                <w:b/>
                <w:bCs/>
                <w:color w:val="FFFFFF" w:themeColor="background1"/>
                <w:szCs w:val="24"/>
              </w:rPr>
              <w:lastRenderedPageBreak/>
              <w:t>No change</w:t>
            </w:r>
            <w:r w:rsidRPr="009A2EF3">
              <w:rPr>
                <w:rFonts w:ascii="Calibri" w:hAnsi="Calibri" w:cs="Calibri"/>
                <w:b/>
                <w:bCs/>
                <w:color w:val="FFFFFF" w:themeColor="background1"/>
                <w:szCs w:val="24"/>
              </w:rPr>
              <w:br/>
              <w:t>indicated</w:t>
            </w:r>
          </w:p>
        </w:tc>
        <w:tc>
          <w:tcPr>
            <w:tcW w:w="2232" w:type="dxa"/>
            <w:shd w:val="clear" w:color="auto" w:fill="E6DCDA"/>
          </w:tcPr>
          <w:p w14:paraId="1386B528" w14:textId="77777777" w:rsidR="000512F5" w:rsidRPr="00E960BD"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r w:rsidRPr="001472AE">
              <w:rPr>
                <w:rFonts w:cstheme="minorHAnsi"/>
                <w:color w:val="000000" w:themeColor="text1"/>
                <w:szCs w:val="24"/>
              </w:rPr>
              <w:t xml:space="preserve">No changes to descriptors, tasks or skills for the codes in column 1. </w:t>
            </w:r>
          </w:p>
        </w:tc>
      </w:tr>
      <w:tr w:rsidR="000512F5" w14:paraId="150BA16C" w14:textId="77777777" w:rsidTr="009B6355">
        <w:tc>
          <w:tcPr>
            <w:cnfStyle w:val="001000000000" w:firstRow="0" w:lastRow="0" w:firstColumn="1" w:lastColumn="0" w:oddVBand="0" w:evenVBand="0" w:oddHBand="0" w:evenHBand="0" w:firstRowFirstColumn="0" w:firstRowLastColumn="0" w:lastRowFirstColumn="0" w:lastRowLastColumn="0"/>
            <w:tcW w:w="1665" w:type="dxa"/>
          </w:tcPr>
          <w:p w14:paraId="0A0DAC63" w14:textId="77777777" w:rsidR="000512F5" w:rsidRPr="00203C2E" w:rsidRDefault="000512F5" w:rsidP="009B6355">
            <w:pPr>
              <w:spacing w:line="320" w:lineRule="exact"/>
              <w:rPr>
                <w:rFonts w:cstheme="minorHAnsi"/>
                <w:b w:val="0"/>
                <w:bCs/>
                <w:szCs w:val="24"/>
              </w:rPr>
            </w:pPr>
            <w:r w:rsidRPr="00203C2E">
              <w:rPr>
                <w:rFonts w:cstheme="minorHAnsi"/>
                <w:b w:val="0"/>
                <w:bCs/>
                <w:color w:val="000000"/>
                <w:szCs w:val="24"/>
              </w:rPr>
              <w:t>New</w:t>
            </w:r>
          </w:p>
        </w:tc>
        <w:tc>
          <w:tcPr>
            <w:tcW w:w="763" w:type="dxa"/>
          </w:tcPr>
          <w:p w14:paraId="499AFD59" w14:textId="77777777" w:rsidR="000512F5" w:rsidRPr="001472AE"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1472AE">
              <w:rPr>
                <w:rFonts w:cstheme="minorHAnsi"/>
                <w:szCs w:val="24"/>
              </w:rPr>
              <w:t>2</w:t>
            </w:r>
          </w:p>
        </w:tc>
        <w:tc>
          <w:tcPr>
            <w:tcW w:w="1280" w:type="dxa"/>
          </w:tcPr>
          <w:p w14:paraId="59F61FB0" w14:textId="77777777" w:rsidR="000512F5" w:rsidRPr="001472AE"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1472AE">
              <w:rPr>
                <w:rFonts w:cstheme="minorHAnsi"/>
                <w:szCs w:val="24"/>
              </w:rPr>
              <w:t>No suitable occupation code</w:t>
            </w:r>
          </w:p>
        </w:tc>
        <w:tc>
          <w:tcPr>
            <w:tcW w:w="2385" w:type="dxa"/>
          </w:tcPr>
          <w:p w14:paraId="522A9367" w14:textId="77777777" w:rsidR="000512F5" w:rsidRPr="001472AE"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1472AE">
              <w:rPr>
                <w:rFonts w:cstheme="minorHAnsi"/>
                <w:color w:val="000000"/>
                <w:szCs w:val="24"/>
              </w:rPr>
              <w:t xml:space="preserve">Currently there are 6-digit codes for specific coaching roles in: basketball, football, gymnastics, horse riding, netball, swimming, snow sports, martial arts and tennis. </w:t>
            </w:r>
            <w:r w:rsidRPr="001472AE">
              <w:rPr>
                <w:rFonts w:cstheme="minorHAnsi"/>
                <w:color w:val="000000"/>
                <w:szCs w:val="24"/>
              </w:rPr>
              <w:br/>
            </w:r>
            <w:r w:rsidRPr="001472AE">
              <w:rPr>
                <w:rFonts w:cstheme="minorHAnsi"/>
                <w:color w:val="000000"/>
                <w:szCs w:val="24"/>
              </w:rPr>
              <w:lastRenderedPageBreak/>
              <w:br/>
            </w:r>
          </w:p>
          <w:p w14:paraId="4665C8E9" w14:textId="77777777" w:rsidR="000512F5" w:rsidRPr="001472AE"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p>
        </w:tc>
        <w:tc>
          <w:tcPr>
            <w:tcW w:w="2834" w:type="dxa"/>
          </w:tcPr>
          <w:p w14:paraId="49D95B1A" w14:textId="77777777" w:rsidR="000512F5" w:rsidRPr="001472AE"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1472AE">
              <w:rPr>
                <w:rFonts w:cstheme="minorHAnsi"/>
                <w:color w:val="000000"/>
                <w:szCs w:val="24"/>
              </w:rPr>
              <w:lastRenderedPageBreak/>
              <w:t xml:space="preserve">This can similarly be found in most sports. </w:t>
            </w:r>
            <w:r w:rsidRPr="001472AE">
              <w:rPr>
                <w:rFonts w:cstheme="minorHAnsi"/>
                <w:color w:val="000000"/>
                <w:szCs w:val="24"/>
              </w:rPr>
              <w:br/>
            </w:r>
            <w:r w:rsidRPr="001472AE">
              <w:rPr>
                <w:rFonts w:cstheme="minorHAnsi"/>
                <w:color w:val="000000"/>
                <w:szCs w:val="24"/>
              </w:rPr>
              <w:br/>
              <w:t xml:space="preserve">Roles like this also include high levels of skill in athlete development and coaching skills. </w:t>
            </w:r>
          </w:p>
          <w:p w14:paraId="3288C0B9" w14:textId="77777777" w:rsidR="000512F5" w:rsidRPr="001472AE"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p>
          <w:p w14:paraId="43564F99" w14:textId="77777777" w:rsidR="000512F5" w:rsidRPr="001472AE"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1472AE">
              <w:rPr>
                <w:rFonts w:cstheme="minorHAnsi"/>
                <w:color w:val="000000"/>
                <w:szCs w:val="24"/>
              </w:rPr>
              <w:lastRenderedPageBreak/>
              <w:t xml:space="preserve">These roles may also include VET or Bachelor Level qualifications, but commonly involve industry led qualifications. </w:t>
            </w:r>
          </w:p>
        </w:tc>
        <w:tc>
          <w:tcPr>
            <w:tcW w:w="2690" w:type="dxa"/>
          </w:tcPr>
          <w:p w14:paraId="61388AFA" w14:textId="77777777" w:rsidR="000512F5" w:rsidRPr="001472AE"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1472AE">
              <w:rPr>
                <w:rFonts w:cstheme="minorHAnsi"/>
                <w:color w:val="000000"/>
                <w:szCs w:val="24"/>
              </w:rPr>
              <w:lastRenderedPageBreak/>
              <w:t xml:space="preserve">New code for Advanced Coaching and Athlete Development at a Skill Level 2 and above, recognising advanced skills / expertise in a sport, combined with coach and athlete development </w:t>
            </w:r>
            <w:r w:rsidRPr="001472AE">
              <w:rPr>
                <w:rFonts w:cstheme="minorHAnsi"/>
                <w:color w:val="000000"/>
                <w:szCs w:val="24"/>
              </w:rPr>
              <w:lastRenderedPageBreak/>
              <w:t xml:space="preserve">qualifications which may be undertaken through VET, Higher Education or recognised Industry Training. </w:t>
            </w:r>
          </w:p>
        </w:tc>
        <w:tc>
          <w:tcPr>
            <w:tcW w:w="1287" w:type="dxa"/>
            <w:shd w:val="clear" w:color="auto" w:fill="6B1F31"/>
          </w:tcPr>
          <w:p w14:paraId="51389653" w14:textId="77777777" w:rsidR="000512F5" w:rsidRPr="001472AE"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EE0000"/>
                <w:szCs w:val="24"/>
              </w:rPr>
            </w:pPr>
            <w:r w:rsidRPr="009A2EF3">
              <w:rPr>
                <w:rFonts w:ascii="Calibri" w:hAnsi="Calibri" w:cs="Calibri"/>
                <w:b/>
                <w:bCs/>
                <w:color w:val="FFFFFF" w:themeColor="background1"/>
                <w:szCs w:val="24"/>
              </w:rPr>
              <w:lastRenderedPageBreak/>
              <w:t>No change</w:t>
            </w:r>
            <w:r w:rsidRPr="009A2EF3">
              <w:rPr>
                <w:rFonts w:ascii="Calibri" w:hAnsi="Calibri" w:cs="Calibri"/>
                <w:b/>
                <w:bCs/>
                <w:color w:val="FFFFFF" w:themeColor="background1"/>
                <w:szCs w:val="24"/>
              </w:rPr>
              <w:br/>
              <w:t>indicated</w:t>
            </w:r>
          </w:p>
        </w:tc>
        <w:tc>
          <w:tcPr>
            <w:tcW w:w="2232" w:type="dxa"/>
            <w:shd w:val="clear" w:color="auto" w:fill="E6DCDA"/>
          </w:tcPr>
          <w:p w14:paraId="02EBD183" w14:textId="77777777" w:rsidR="000512F5" w:rsidRPr="00E830C8"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sidRPr="00E830C8">
              <w:rPr>
                <w:rFonts w:cstheme="minorHAnsi"/>
                <w:color w:val="000000" w:themeColor="text1"/>
                <w:szCs w:val="24"/>
              </w:rPr>
              <w:t xml:space="preserve">No new titles. </w:t>
            </w:r>
          </w:p>
          <w:p w14:paraId="2BD13C86" w14:textId="77777777" w:rsidR="000512F5" w:rsidRPr="001472AE"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p>
        </w:tc>
      </w:tr>
      <w:tr w:rsidR="000512F5" w14:paraId="28A4ADF2" w14:textId="77777777" w:rsidTr="009B63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5" w:type="dxa"/>
            <w:shd w:val="clear" w:color="auto" w:fill="auto"/>
          </w:tcPr>
          <w:p w14:paraId="7A3C7450" w14:textId="77777777" w:rsidR="000512F5" w:rsidRDefault="000512F5" w:rsidP="009B6355">
            <w:pPr>
              <w:spacing w:after="0" w:line="320" w:lineRule="exact"/>
              <w:rPr>
                <w:rFonts w:cstheme="minorHAnsi"/>
                <w:bCs/>
                <w:color w:val="000000"/>
                <w:szCs w:val="24"/>
              </w:rPr>
            </w:pPr>
            <w:r>
              <w:rPr>
                <w:rFonts w:cstheme="minorHAnsi"/>
                <w:b w:val="0"/>
                <w:bCs/>
                <w:color w:val="000000"/>
                <w:szCs w:val="24"/>
              </w:rPr>
              <w:t>New:</w:t>
            </w:r>
          </w:p>
          <w:p w14:paraId="7C471739" w14:textId="77777777" w:rsidR="000512F5" w:rsidRDefault="000512F5" w:rsidP="009B6355">
            <w:pPr>
              <w:spacing w:after="0" w:line="320" w:lineRule="exact"/>
              <w:rPr>
                <w:rFonts w:cstheme="minorHAnsi"/>
                <w:bCs/>
                <w:color w:val="000000"/>
                <w:szCs w:val="24"/>
              </w:rPr>
            </w:pPr>
          </w:p>
          <w:p w14:paraId="4E52D0C7" w14:textId="77777777" w:rsidR="000512F5" w:rsidRPr="00E830C8" w:rsidRDefault="000512F5" w:rsidP="009B6355">
            <w:pPr>
              <w:spacing w:after="0" w:line="320" w:lineRule="exact"/>
              <w:rPr>
                <w:rFonts w:cstheme="minorHAnsi"/>
                <w:b w:val="0"/>
                <w:bCs/>
                <w:color w:val="000000"/>
                <w:szCs w:val="24"/>
              </w:rPr>
            </w:pPr>
            <w:r w:rsidRPr="00E830C8">
              <w:rPr>
                <w:rFonts w:cstheme="minorHAnsi"/>
                <w:b w:val="0"/>
                <w:bCs/>
                <w:color w:val="000000"/>
                <w:szCs w:val="24"/>
              </w:rPr>
              <w:t xml:space="preserve">Basketball Coach </w:t>
            </w:r>
          </w:p>
          <w:p w14:paraId="5A2051DC" w14:textId="77777777" w:rsidR="000512F5" w:rsidRPr="00E830C8" w:rsidRDefault="000512F5" w:rsidP="009B6355">
            <w:pPr>
              <w:spacing w:after="0" w:line="320" w:lineRule="exact"/>
              <w:rPr>
                <w:rFonts w:cstheme="minorHAnsi"/>
                <w:b w:val="0"/>
                <w:bCs/>
                <w:color w:val="000000"/>
                <w:szCs w:val="24"/>
              </w:rPr>
            </w:pPr>
          </w:p>
          <w:p w14:paraId="24F15085" w14:textId="77777777" w:rsidR="000512F5" w:rsidRPr="00E830C8" w:rsidRDefault="000512F5" w:rsidP="009B6355">
            <w:pPr>
              <w:spacing w:after="0" w:line="320" w:lineRule="exact"/>
              <w:rPr>
                <w:rFonts w:cstheme="minorHAnsi"/>
                <w:b w:val="0"/>
                <w:bCs/>
                <w:color w:val="000000"/>
                <w:szCs w:val="24"/>
              </w:rPr>
            </w:pPr>
            <w:r w:rsidRPr="00E830C8">
              <w:rPr>
                <w:rFonts w:cstheme="minorHAnsi"/>
                <w:b w:val="0"/>
                <w:bCs/>
                <w:color w:val="000000"/>
                <w:szCs w:val="24"/>
              </w:rPr>
              <w:t>Football Coach</w:t>
            </w:r>
          </w:p>
          <w:p w14:paraId="58AAD1DC" w14:textId="77777777" w:rsidR="000512F5" w:rsidRPr="00E830C8" w:rsidRDefault="000512F5" w:rsidP="009B6355">
            <w:pPr>
              <w:spacing w:after="0" w:line="320" w:lineRule="exact"/>
              <w:rPr>
                <w:rFonts w:cstheme="minorHAnsi"/>
                <w:b w:val="0"/>
                <w:bCs/>
                <w:color w:val="000000"/>
                <w:szCs w:val="24"/>
              </w:rPr>
            </w:pPr>
          </w:p>
          <w:p w14:paraId="2C41D311" w14:textId="77777777" w:rsidR="000512F5" w:rsidRPr="00E830C8" w:rsidRDefault="000512F5" w:rsidP="009B6355">
            <w:pPr>
              <w:spacing w:after="0" w:line="320" w:lineRule="exact"/>
              <w:rPr>
                <w:rFonts w:cstheme="minorHAnsi"/>
                <w:b w:val="0"/>
                <w:bCs/>
                <w:color w:val="000000"/>
                <w:szCs w:val="24"/>
              </w:rPr>
            </w:pPr>
            <w:r w:rsidRPr="00E830C8">
              <w:rPr>
                <w:rFonts w:cstheme="minorHAnsi"/>
                <w:b w:val="0"/>
                <w:bCs/>
                <w:color w:val="000000"/>
                <w:szCs w:val="24"/>
              </w:rPr>
              <w:t>Gymnastics</w:t>
            </w:r>
          </w:p>
          <w:p w14:paraId="744B0D76" w14:textId="77777777" w:rsidR="000512F5" w:rsidRPr="00E830C8" w:rsidRDefault="000512F5" w:rsidP="009B6355">
            <w:pPr>
              <w:spacing w:after="0" w:line="320" w:lineRule="exact"/>
              <w:rPr>
                <w:rFonts w:cstheme="minorHAnsi"/>
                <w:b w:val="0"/>
                <w:bCs/>
                <w:color w:val="000000"/>
                <w:szCs w:val="24"/>
              </w:rPr>
            </w:pPr>
          </w:p>
          <w:p w14:paraId="7E506358" w14:textId="77777777" w:rsidR="000512F5" w:rsidRPr="00E830C8" w:rsidRDefault="000512F5" w:rsidP="009B6355">
            <w:pPr>
              <w:spacing w:after="0" w:line="320" w:lineRule="exact"/>
              <w:rPr>
                <w:rFonts w:cstheme="minorHAnsi"/>
                <w:b w:val="0"/>
                <w:bCs/>
                <w:color w:val="000000"/>
                <w:szCs w:val="24"/>
              </w:rPr>
            </w:pPr>
            <w:r w:rsidRPr="00E830C8">
              <w:rPr>
                <w:rFonts w:cstheme="minorHAnsi"/>
                <w:b w:val="0"/>
                <w:bCs/>
                <w:color w:val="000000"/>
                <w:szCs w:val="24"/>
              </w:rPr>
              <w:t>Horse Riding Coach</w:t>
            </w:r>
          </w:p>
          <w:p w14:paraId="6D00345B" w14:textId="77777777" w:rsidR="000512F5" w:rsidRPr="00E830C8" w:rsidRDefault="000512F5" w:rsidP="009B6355">
            <w:pPr>
              <w:spacing w:after="0" w:line="320" w:lineRule="exact"/>
              <w:rPr>
                <w:rFonts w:cstheme="minorHAnsi"/>
                <w:b w:val="0"/>
                <w:bCs/>
                <w:color w:val="000000"/>
                <w:szCs w:val="24"/>
              </w:rPr>
            </w:pPr>
          </w:p>
          <w:p w14:paraId="3BE57DF8" w14:textId="77777777" w:rsidR="000512F5" w:rsidRPr="00E830C8" w:rsidRDefault="000512F5" w:rsidP="009B6355">
            <w:pPr>
              <w:spacing w:after="0" w:line="320" w:lineRule="exact"/>
              <w:rPr>
                <w:rFonts w:cstheme="minorHAnsi"/>
                <w:b w:val="0"/>
                <w:bCs/>
                <w:color w:val="000000"/>
                <w:szCs w:val="24"/>
              </w:rPr>
            </w:pPr>
            <w:r w:rsidRPr="00E830C8">
              <w:rPr>
                <w:rFonts w:cstheme="minorHAnsi"/>
                <w:b w:val="0"/>
                <w:bCs/>
                <w:color w:val="000000"/>
                <w:szCs w:val="24"/>
              </w:rPr>
              <w:t>Netball Coach</w:t>
            </w:r>
          </w:p>
          <w:p w14:paraId="6E1E771F" w14:textId="77777777" w:rsidR="000512F5" w:rsidRPr="00E830C8" w:rsidRDefault="000512F5" w:rsidP="009B6355">
            <w:pPr>
              <w:spacing w:after="0" w:line="320" w:lineRule="exact"/>
              <w:rPr>
                <w:rFonts w:cstheme="minorHAnsi"/>
                <w:b w:val="0"/>
                <w:bCs/>
                <w:color w:val="000000"/>
                <w:szCs w:val="24"/>
              </w:rPr>
            </w:pPr>
          </w:p>
          <w:p w14:paraId="21CCCCE9" w14:textId="77777777" w:rsidR="000512F5" w:rsidRPr="00E830C8" w:rsidRDefault="000512F5" w:rsidP="009B6355">
            <w:pPr>
              <w:spacing w:after="0" w:line="320" w:lineRule="exact"/>
              <w:rPr>
                <w:rFonts w:cstheme="minorHAnsi"/>
                <w:b w:val="0"/>
                <w:bCs/>
                <w:color w:val="000000"/>
                <w:szCs w:val="24"/>
              </w:rPr>
            </w:pPr>
            <w:r w:rsidRPr="00E830C8">
              <w:rPr>
                <w:rFonts w:cstheme="minorHAnsi"/>
                <w:b w:val="0"/>
                <w:bCs/>
                <w:color w:val="000000"/>
                <w:szCs w:val="24"/>
              </w:rPr>
              <w:t>Swimming Coach</w:t>
            </w:r>
          </w:p>
          <w:p w14:paraId="48DDC8A8" w14:textId="77777777" w:rsidR="000512F5" w:rsidRPr="00E830C8" w:rsidRDefault="000512F5" w:rsidP="009B6355">
            <w:pPr>
              <w:spacing w:after="0" w:line="320" w:lineRule="exact"/>
              <w:rPr>
                <w:rFonts w:cstheme="minorHAnsi"/>
                <w:b w:val="0"/>
                <w:bCs/>
                <w:color w:val="000000"/>
                <w:szCs w:val="24"/>
              </w:rPr>
            </w:pPr>
          </w:p>
          <w:p w14:paraId="7F67AFD7" w14:textId="77777777" w:rsidR="000512F5" w:rsidRPr="00E830C8" w:rsidRDefault="000512F5" w:rsidP="009B6355">
            <w:pPr>
              <w:spacing w:after="0" w:line="320" w:lineRule="exact"/>
              <w:rPr>
                <w:rFonts w:cstheme="minorHAnsi"/>
                <w:b w:val="0"/>
                <w:bCs/>
                <w:color w:val="000000"/>
                <w:szCs w:val="24"/>
              </w:rPr>
            </w:pPr>
            <w:r w:rsidRPr="00E830C8">
              <w:rPr>
                <w:rFonts w:cstheme="minorHAnsi"/>
                <w:b w:val="0"/>
                <w:bCs/>
                <w:color w:val="000000"/>
                <w:szCs w:val="24"/>
              </w:rPr>
              <w:lastRenderedPageBreak/>
              <w:t>Snow Sports Coach</w:t>
            </w:r>
          </w:p>
          <w:p w14:paraId="47D1D101" w14:textId="77777777" w:rsidR="000512F5" w:rsidRPr="00E830C8" w:rsidRDefault="000512F5" w:rsidP="009B6355">
            <w:pPr>
              <w:spacing w:after="0" w:line="320" w:lineRule="exact"/>
              <w:rPr>
                <w:rFonts w:cstheme="minorHAnsi"/>
                <w:b w:val="0"/>
                <w:bCs/>
                <w:color w:val="000000"/>
                <w:szCs w:val="24"/>
              </w:rPr>
            </w:pPr>
          </w:p>
          <w:p w14:paraId="574BDD9E" w14:textId="77777777" w:rsidR="000512F5" w:rsidRPr="00E830C8" w:rsidRDefault="000512F5" w:rsidP="009B6355">
            <w:pPr>
              <w:spacing w:after="0" w:line="320" w:lineRule="exact"/>
              <w:rPr>
                <w:rFonts w:cstheme="minorHAnsi"/>
                <w:b w:val="0"/>
                <w:bCs/>
                <w:color w:val="000000"/>
                <w:szCs w:val="24"/>
              </w:rPr>
            </w:pPr>
            <w:r w:rsidRPr="00E830C8">
              <w:rPr>
                <w:rFonts w:cstheme="minorHAnsi"/>
                <w:b w:val="0"/>
                <w:bCs/>
                <w:color w:val="000000"/>
                <w:szCs w:val="24"/>
              </w:rPr>
              <w:t>Martial Arts instructor</w:t>
            </w:r>
          </w:p>
          <w:p w14:paraId="1481D077" w14:textId="77777777" w:rsidR="000512F5" w:rsidRPr="00E830C8" w:rsidRDefault="000512F5" w:rsidP="009B6355">
            <w:pPr>
              <w:spacing w:after="0" w:line="320" w:lineRule="exact"/>
              <w:rPr>
                <w:rFonts w:cstheme="minorHAnsi"/>
                <w:b w:val="0"/>
                <w:bCs/>
                <w:color w:val="000000"/>
                <w:szCs w:val="24"/>
              </w:rPr>
            </w:pPr>
          </w:p>
          <w:p w14:paraId="53272571" w14:textId="77777777" w:rsidR="000512F5" w:rsidRPr="00E830C8" w:rsidRDefault="000512F5" w:rsidP="009B6355">
            <w:pPr>
              <w:spacing w:line="320" w:lineRule="exact"/>
              <w:rPr>
                <w:rFonts w:cstheme="minorHAnsi"/>
                <w:b w:val="0"/>
                <w:bCs/>
                <w:szCs w:val="24"/>
              </w:rPr>
            </w:pPr>
            <w:r w:rsidRPr="00E830C8">
              <w:rPr>
                <w:rFonts w:cstheme="minorHAnsi"/>
                <w:b w:val="0"/>
                <w:bCs/>
                <w:color w:val="000000"/>
                <w:szCs w:val="24"/>
              </w:rPr>
              <w:t>Tennis Coach</w:t>
            </w:r>
          </w:p>
        </w:tc>
        <w:tc>
          <w:tcPr>
            <w:tcW w:w="763" w:type="dxa"/>
            <w:shd w:val="clear" w:color="auto" w:fill="auto"/>
          </w:tcPr>
          <w:p w14:paraId="1FD45371" w14:textId="77777777" w:rsidR="000512F5" w:rsidRPr="00E830C8"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r w:rsidRPr="00E830C8">
              <w:rPr>
                <w:rFonts w:cstheme="minorHAnsi"/>
                <w:szCs w:val="24"/>
              </w:rPr>
              <w:lastRenderedPageBreak/>
              <w:t>Skill level 4</w:t>
            </w:r>
          </w:p>
        </w:tc>
        <w:tc>
          <w:tcPr>
            <w:tcW w:w="1280" w:type="dxa"/>
            <w:shd w:val="clear" w:color="auto" w:fill="auto"/>
          </w:tcPr>
          <w:p w14:paraId="2F91E567" w14:textId="77777777" w:rsidR="000512F5" w:rsidRPr="00E830C8"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r w:rsidRPr="00E830C8">
              <w:rPr>
                <w:rFonts w:cstheme="minorHAnsi"/>
                <w:szCs w:val="24"/>
              </w:rPr>
              <w:t>No suitable occupation code</w:t>
            </w:r>
          </w:p>
        </w:tc>
        <w:tc>
          <w:tcPr>
            <w:tcW w:w="2385" w:type="dxa"/>
            <w:shd w:val="clear" w:color="auto" w:fill="auto"/>
          </w:tcPr>
          <w:p w14:paraId="0B1A619C" w14:textId="77777777" w:rsidR="000512F5" w:rsidRPr="00E830C8"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r w:rsidRPr="00E830C8">
              <w:rPr>
                <w:rFonts w:cstheme="minorHAnsi"/>
                <w:color w:val="000000"/>
                <w:szCs w:val="24"/>
              </w:rPr>
              <w:t xml:space="preserve">Currently there are no 6-digit codes for generalist coaching roles across a variety of sports. </w:t>
            </w:r>
          </w:p>
          <w:p w14:paraId="0E1F5233" w14:textId="77777777" w:rsidR="000512F5" w:rsidRPr="00E830C8"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p>
          <w:p w14:paraId="62A12EAA" w14:textId="77777777" w:rsidR="000512F5" w:rsidRPr="00E830C8"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r w:rsidRPr="00E830C8">
              <w:rPr>
                <w:rFonts w:cstheme="minorHAnsi"/>
                <w:color w:val="000000"/>
                <w:szCs w:val="24"/>
              </w:rPr>
              <w:br/>
            </w:r>
            <w:r w:rsidRPr="00E830C8">
              <w:rPr>
                <w:rFonts w:cstheme="minorHAnsi"/>
                <w:color w:val="000000"/>
                <w:szCs w:val="24"/>
              </w:rPr>
              <w:br/>
            </w:r>
          </w:p>
          <w:p w14:paraId="5C881C2D" w14:textId="77777777" w:rsidR="000512F5" w:rsidRPr="00E830C8"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p>
        </w:tc>
        <w:tc>
          <w:tcPr>
            <w:tcW w:w="2834" w:type="dxa"/>
            <w:shd w:val="clear" w:color="auto" w:fill="auto"/>
          </w:tcPr>
          <w:p w14:paraId="6CADE42E" w14:textId="77777777" w:rsidR="000512F5" w:rsidRPr="00E830C8"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r w:rsidRPr="00E830C8">
              <w:rPr>
                <w:rFonts w:cstheme="minorHAnsi"/>
                <w:color w:val="000000"/>
                <w:szCs w:val="24"/>
              </w:rPr>
              <w:t>The large number of sports makes specific sporting codes impractical. A broader category would provide more consistent and usable approach to capturing coaching roles across sports</w:t>
            </w:r>
          </w:p>
          <w:p w14:paraId="66179FE3" w14:textId="77777777" w:rsidR="000512F5" w:rsidRPr="00E830C8"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p>
          <w:p w14:paraId="335DA5F3" w14:textId="77777777" w:rsidR="000512F5" w:rsidRPr="00E830C8"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r w:rsidRPr="00E830C8">
              <w:rPr>
                <w:rFonts w:cstheme="minorHAnsi"/>
                <w:color w:val="000000"/>
                <w:szCs w:val="24"/>
                <w:lang w:val="en-GB"/>
              </w:rPr>
              <w:t xml:space="preserve">Sports coaching roles are better aligned to Skill Level 3 (Certificate IV equivalent). Coaching requires a broad skill set beyond technical sport knowledge, including mentoring, mental health awareness, health and </w:t>
            </w:r>
            <w:r w:rsidRPr="00E830C8">
              <w:rPr>
                <w:rFonts w:cstheme="minorHAnsi"/>
                <w:color w:val="000000"/>
                <w:szCs w:val="24"/>
                <w:lang w:val="en-GB"/>
              </w:rPr>
              <w:lastRenderedPageBreak/>
              <w:t>safety, and teaching skills, as well as significant practical experience in the sport. Increasing the skill level would better reflect the complexity of the role and support stronger training and professional recognition</w:t>
            </w:r>
            <w:r>
              <w:rPr>
                <w:rFonts w:cstheme="minorHAnsi"/>
                <w:color w:val="000000"/>
                <w:szCs w:val="24"/>
                <w:lang w:val="en-GB"/>
              </w:rPr>
              <w:t>.</w:t>
            </w:r>
          </w:p>
        </w:tc>
        <w:tc>
          <w:tcPr>
            <w:tcW w:w="2690" w:type="dxa"/>
            <w:shd w:val="clear" w:color="auto" w:fill="auto"/>
          </w:tcPr>
          <w:p w14:paraId="2AB436FE" w14:textId="77777777" w:rsidR="000512F5" w:rsidRPr="00E830C8"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r w:rsidRPr="00E830C8">
              <w:rPr>
                <w:rFonts w:cstheme="minorHAnsi"/>
                <w:color w:val="000000"/>
                <w:szCs w:val="24"/>
              </w:rPr>
              <w:lastRenderedPageBreak/>
              <w:t xml:space="preserve">New code for Coaching – General. </w:t>
            </w:r>
            <w:r w:rsidRPr="00E830C8">
              <w:rPr>
                <w:rFonts w:cstheme="minorHAnsi"/>
                <w:color w:val="000000"/>
                <w:szCs w:val="24"/>
              </w:rPr>
              <w:br/>
              <w:t xml:space="preserve">May also include specialisations with a list of sport disciplines.  Or define a unit group 4-digit code for coaches and maintain 6-digit level specialisations. </w:t>
            </w:r>
          </w:p>
          <w:p w14:paraId="5EAE6E56" w14:textId="77777777" w:rsidR="000512F5" w:rsidRPr="00E830C8"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r w:rsidRPr="00E830C8">
              <w:rPr>
                <w:rFonts w:cstheme="minorHAnsi"/>
                <w:color w:val="000000"/>
                <w:szCs w:val="24"/>
              </w:rPr>
              <w:t>For each – make this is Skill Level 3 (Certificate IV or equivalent experience and industry training).</w:t>
            </w:r>
            <w:r>
              <w:rPr>
                <w:rFonts w:cstheme="minorHAnsi"/>
                <w:color w:val="000000"/>
                <w:szCs w:val="24"/>
              </w:rPr>
              <w:br/>
              <w:t xml:space="preserve">This should be in addition to 4624 Sports Coaches and Outdoor Adventure Guides. </w:t>
            </w:r>
            <w:r w:rsidRPr="00E830C8">
              <w:rPr>
                <w:rFonts w:cstheme="minorHAnsi"/>
                <w:color w:val="000000"/>
                <w:szCs w:val="24"/>
              </w:rPr>
              <w:t xml:space="preserve"> </w:t>
            </w:r>
          </w:p>
        </w:tc>
        <w:tc>
          <w:tcPr>
            <w:tcW w:w="1287" w:type="dxa"/>
            <w:shd w:val="clear" w:color="auto" w:fill="6B1F31"/>
          </w:tcPr>
          <w:p w14:paraId="64CBBEB1" w14:textId="77777777" w:rsidR="000512F5" w:rsidRPr="00E830C8"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EE0000"/>
                <w:szCs w:val="24"/>
              </w:rPr>
            </w:pPr>
            <w:r w:rsidRPr="00254777">
              <w:rPr>
                <w:rFonts w:ascii="Calibri" w:hAnsi="Calibri" w:cs="Calibri"/>
                <w:b/>
                <w:bCs/>
                <w:color w:val="FFFFFF" w:themeColor="background1"/>
                <w:szCs w:val="24"/>
              </w:rPr>
              <w:t>No change</w:t>
            </w:r>
            <w:r w:rsidRPr="00254777">
              <w:rPr>
                <w:rFonts w:ascii="Calibri" w:hAnsi="Calibri" w:cs="Calibri"/>
                <w:b/>
                <w:bCs/>
                <w:color w:val="FFFFFF" w:themeColor="background1"/>
                <w:szCs w:val="24"/>
              </w:rPr>
              <w:br/>
              <w:t>indicated</w:t>
            </w:r>
          </w:p>
        </w:tc>
        <w:tc>
          <w:tcPr>
            <w:tcW w:w="2232" w:type="dxa"/>
            <w:shd w:val="clear" w:color="auto" w:fill="E6DCDA"/>
          </w:tcPr>
          <w:p w14:paraId="775F8A41" w14:textId="77777777" w:rsidR="000512F5" w:rsidRPr="00E830C8"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themeColor="text1"/>
                <w:szCs w:val="24"/>
              </w:rPr>
            </w:pPr>
            <w:r w:rsidRPr="00E830C8">
              <w:rPr>
                <w:rFonts w:cstheme="minorHAnsi"/>
                <w:color w:val="000000" w:themeColor="text1"/>
                <w:szCs w:val="24"/>
              </w:rPr>
              <w:t xml:space="preserve">No new </w:t>
            </w:r>
            <w:r>
              <w:rPr>
                <w:rFonts w:cstheme="minorHAnsi"/>
                <w:color w:val="000000" w:themeColor="text1"/>
                <w:szCs w:val="24"/>
              </w:rPr>
              <w:t xml:space="preserve">generalist </w:t>
            </w:r>
            <w:r w:rsidRPr="00E830C8">
              <w:rPr>
                <w:rFonts w:cstheme="minorHAnsi"/>
                <w:color w:val="000000" w:themeColor="text1"/>
                <w:szCs w:val="24"/>
              </w:rPr>
              <w:t>title</w:t>
            </w:r>
          </w:p>
          <w:p w14:paraId="2747C66B" w14:textId="77777777" w:rsidR="000512F5" w:rsidRPr="00E830C8" w:rsidRDefault="000512F5" w:rsidP="009B6355">
            <w:pPr>
              <w:pStyle w:val="ListParagraph"/>
              <w:spacing w:after="0" w:line="320" w:lineRule="exact"/>
              <w:ind w:left="587"/>
              <w:cnfStyle w:val="000000010000" w:firstRow="0" w:lastRow="0" w:firstColumn="0" w:lastColumn="0" w:oddVBand="0" w:evenVBand="0" w:oddHBand="0" w:evenHBand="1" w:firstRowFirstColumn="0" w:firstRowLastColumn="0" w:lastRowFirstColumn="0" w:lastRowLastColumn="0"/>
              <w:rPr>
                <w:rFonts w:cstheme="minorHAnsi"/>
                <w:color w:val="000000" w:themeColor="text1"/>
                <w:szCs w:val="24"/>
              </w:rPr>
            </w:pPr>
          </w:p>
          <w:p w14:paraId="0793B271" w14:textId="77777777" w:rsidR="000512F5" w:rsidRPr="00E830C8"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themeColor="text1"/>
                <w:szCs w:val="24"/>
              </w:rPr>
            </w:pPr>
            <w:r w:rsidRPr="00E830C8">
              <w:rPr>
                <w:rFonts w:cstheme="minorHAnsi"/>
                <w:color w:val="000000" w:themeColor="text1"/>
                <w:szCs w:val="24"/>
              </w:rPr>
              <w:t xml:space="preserve">No changes </w:t>
            </w:r>
            <w:r>
              <w:rPr>
                <w:rFonts w:cstheme="minorHAnsi"/>
                <w:color w:val="000000" w:themeColor="text1"/>
                <w:szCs w:val="24"/>
              </w:rPr>
              <w:t xml:space="preserve">matching suggestions to </w:t>
            </w:r>
            <w:r w:rsidRPr="00E830C8">
              <w:rPr>
                <w:rFonts w:cstheme="minorHAnsi"/>
                <w:color w:val="000000" w:themeColor="text1"/>
                <w:szCs w:val="24"/>
              </w:rPr>
              <w:t xml:space="preserve">descriptors, tasks or skills for the codes in column 1. </w:t>
            </w:r>
          </w:p>
          <w:p w14:paraId="48315C09" w14:textId="77777777" w:rsidR="000512F5" w:rsidRPr="00E830C8"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p>
        </w:tc>
      </w:tr>
      <w:tr w:rsidR="000512F5" w14:paraId="1986F88A" w14:textId="77777777" w:rsidTr="009B6355">
        <w:tc>
          <w:tcPr>
            <w:cnfStyle w:val="001000000000" w:firstRow="0" w:lastRow="0" w:firstColumn="1" w:lastColumn="0" w:oddVBand="0" w:evenVBand="0" w:oddHBand="0" w:evenHBand="0" w:firstRowFirstColumn="0" w:firstRowLastColumn="0" w:lastRowFirstColumn="0" w:lastRowLastColumn="0"/>
            <w:tcW w:w="1665" w:type="dxa"/>
          </w:tcPr>
          <w:p w14:paraId="50B1ED3D" w14:textId="77777777" w:rsidR="000512F5" w:rsidRPr="00D96214" w:rsidRDefault="000512F5" w:rsidP="009B6355">
            <w:pPr>
              <w:spacing w:line="320" w:lineRule="exact"/>
              <w:rPr>
                <w:rFonts w:cstheme="minorHAnsi"/>
                <w:b w:val="0"/>
                <w:bCs/>
                <w:szCs w:val="24"/>
              </w:rPr>
            </w:pPr>
            <w:r w:rsidRPr="00D96214">
              <w:rPr>
                <w:rFonts w:cstheme="minorHAnsi"/>
                <w:b w:val="0"/>
                <w:bCs/>
                <w:color w:val="000000"/>
                <w:szCs w:val="24"/>
              </w:rPr>
              <w:t>462331 Lifeguard</w:t>
            </w:r>
          </w:p>
        </w:tc>
        <w:tc>
          <w:tcPr>
            <w:tcW w:w="763" w:type="dxa"/>
          </w:tcPr>
          <w:p w14:paraId="54E70C35" w14:textId="77777777" w:rsidR="000512F5" w:rsidRPr="00D96214"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p>
        </w:tc>
        <w:tc>
          <w:tcPr>
            <w:tcW w:w="1280" w:type="dxa"/>
          </w:tcPr>
          <w:p w14:paraId="3ECC3F4C" w14:textId="77777777" w:rsidR="000512F5" w:rsidRPr="00D96214"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p>
        </w:tc>
        <w:tc>
          <w:tcPr>
            <w:tcW w:w="2385" w:type="dxa"/>
          </w:tcPr>
          <w:p w14:paraId="3CA50B9E" w14:textId="77777777" w:rsidR="000512F5" w:rsidRPr="00D96214"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D96214">
              <w:rPr>
                <w:rFonts w:cstheme="minorHAnsi"/>
                <w:color w:val="000000"/>
                <w:szCs w:val="24"/>
              </w:rPr>
              <w:t xml:space="preserve">The descriptor for Lifeguard uses the following language 'High levels of personal commitment, physical fitness and sporting ability may substitute for formal qualifications or years of experience’ </w:t>
            </w:r>
          </w:p>
        </w:tc>
        <w:tc>
          <w:tcPr>
            <w:tcW w:w="2834" w:type="dxa"/>
          </w:tcPr>
          <w:p w14:paraId="22BB9167" w14:textId="77777777" w:rsidR="000512F5" w:rsidRPr="00D96214"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D96214">
              <w:rPr>
                <w:rFonts w:cstheme="minorHAnsi"/>
                <w:color w:val="000000"/>
                <w:szCs w:val="24"/>
              </w:rPr>
              <w:t xml:space="preserve">The statement is ambiguous and open to misinterpretation. It lacks sufficient context to clarify the circumstances in which substitution would be appropriate and may inadvertently suggest that formal qualifications and verified competency are optional. This is inconsistent with the safety-critical nature of the lifeguard role, which </w:t>
            </w:r>
            <w:r w:rsidRPr="00D96214">
              <w:rPr>
                <w:rFonts w:cstheme="minorHAnsi"/>
                <w:color w:val="000000"/>
                <w:szCs w:val="24"/>
              </w:rPr>
              <w:lastRenderedPageBreak/>
              <w:t>requires demonstrated skills, knowledge, and decision-making capability aligned to industry standards.  Additionally, the accuracy of the assertion is questionable, as personal commitment, physical fitness and sporting ability alone do not provide a reliable replacement for the competencies required to perform lifeguarding duties effectively and safely, including the lifeguard's personal safety. </w:t>
            </w:r>
          </w:p>
        </w:tc>
        <w:tc>
          <w:tcPr>
            <w:tcW w:w="2690" w:type="dxa"/>
          </w:tcPr>
          <w:p w14:paraId="10C5F091" w14:textId="77777777" w:rsidR="000512F5" w:rsidRPr="00D96214"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D96214">
              <w:rPr>
                <w:rFonts w:cstheme="minorHAnsi"/>
                <w:color w:val="000000"/>
                <w:szCs w:val="24"/>
              </w:rPr>
              <w:lastRenderedPageBreak/>
              <w:t>Remove the text 'High levels of personal commitment, physical fitness and sporting ability may substitute for formal qualifications or years of experience’.</w:t>
            </w:r>
          </w:p>
        </w:tc>
        <w:tc>
          <w:tcPr>
            <w:tcW w:w="1287" w:type="dxa"/>
            <w:shd w:val="clear" w:color="auto" w:fill="6B1F31"/>
          </w:tcPr>
          <w:p w14:paraId="14AA9D7B" w14:textId="77777777" w:rsidR="000512F5" w:rsidRPr="00254777"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ascii="Calibri" w:hAnsi="Calibri" w:cs="Calibri"/>
                <w:b/>
                <w:bCs/>
                <w:color w:val="EE0000"/>
                <w:szCs w:val="24"/>
              </w:rPr>
            </w:pPr>
            <w:r w:rsidRPr="00254777">
              <w:rPr>
                <w:rFonts w:ascii="Calibri" w:hAnsi="Calibri" w:cs="Calibri"/>
                <w:b/>
                <w:bCs/>
                <w:color w:val="FFFFFF" w:themeColor="background1"/>
                <w:szCs w:val="24"/>
              </w:rPr>
              <w:t>No change</w:t>
            </w:r>
            <w:r w:rsidRPr="00254777">
              <w:rPr>
                <w:rFonts w:ascii="Calibri" w:hAnsi="Calibri" w:cs="Calibri"/>
                <w:b/>
                <w:bCs/>
                <w:color w:val="FFFFFF" w:themeColor="background1"/>
                <w:szCs w:val="24"/>
              </w:rPr>
              <w:br/>
              <w:t>indicated</w:t>
            </w:r>
          </w:p>
        </w:tc>
        <w:tc>
          <w:tcPr>
            <w:tcW w:w="2232" w:type="dxa"/>
            <w:shd w:val="clear" w:color="auto" w:fill="E6DCDA"/>
          </w:tcPr>
          <w:p w14:paraId="70683100" w14:textId="77777777" w:rsidR="000512F5" w:rsidRPr="00D96214"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sidRPr="00D96214">
              <w:rPr>
                <w:rFonts w:cstheme="minorHAnsi"/>
                <w:color w:val="000000" w:themeColor="text1"/>
                <w:szCs w:val="24"/>
              </w:rPr>
              <w:t xml:space="preserve">No changes to descriptors. </w:t>
            </w:r>
          </w:p>
          <w:p w14:paraId="682CCB7A" w14:textId="77777777" w:rsidR="000512F5" w:rsidRPr="00D96214"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p>
        </w:tc>
      </w:tr>
    </w:tbl>
    <w:p w14:paraId="69F98B37" w14:textId="77777777" w:rsidR="000512F5" w:rsidRDefault="000512F5" w:rsidP="000512F5">
      <w:pPr>
        <w:tabs>
          <w:tab w:val="clear" w:pos="227"/>
        </w:tabs>
        <w:spacing w:after="160" w:line="259" w:lineRule="auto"/>
        <w:rPr>
          <w:rFonts w:asciiTheme="majorHAnsi" w:hAnsiTheme="majorHAnsi" w:cstheme="majorHAnsi"/>
          <w:b/>
          <w:bCs/>
          <w:color w:val="6AA341" w:themeColor="accent1"/>
          <w:sz w:val="28"/>
          <w:szCs w:val="28"/>
        </w:rPr>
      </w:pPr>
      <w:r>
        <w:rPr>
          <w:rFonts w:asciiTheme="majorHAnsi" w:hAnsiTheme="majorHAnsi" w:cstheme="majorHAnsi"/>
          <w:b/>
          <w:bCs/>
          <w:color w:val="6AA341" w:themeColor="accent1"/>
          <w:sz w:val="28"/>
          <w:szCs w:val="28"/>
        </w:rPr>
        <w:br w:type="textWrapping" w:clear="all"/>
      </w:r>
    </w:p>
    <w:p w14:paraId="255EA8F4" w14:textId="77777777" w:rsidR="000512F5" w:rsidRDefault="000512F5" w:rsidP="000512F5">
      <w:pPr>
        <w:pStyle w:val="Heading3"/>
      </w:pPr>
    </w:p>
    <w:p w14:paraId="3B8468AA" w14:textId="77777777" w:rsidR="000512F5" w:rsidRDefault="000512F5" w:rsidP="000512F5">
      <w:pPr>
        <w:pStyle w:val="Heading3"/>
      </w:pPr>
    </w:p>
    <w:p w14:paraId="61B01B4C" w14:textId="77777777" w:rsidR="000512F5" w:rsidRDefault="000512F5" w:rsidP="000512F5">
      <w:pPr>
        <w:pStyle w:val="Heading3"/>
        <w:spacing w:after="80"/>
      </w:pPr>
    </w:p>
    <w:p w14:paraId="3C140EC6" w14:textId="77777777" w:rsidR="000512F5" w:rsidRDefault="000512F5" w:rsidP="000512F5">
      <w:pPr>
        <w:pStyle w:val="Heading3"/>
        <w:spacing w:after="80"/>
      </w:pPr>
    </w:p>
    <w:p w14:paraId="68878570" w14:textId="77777777" w:rsidR="000512F5" w:rsidRDefault="000512F5" w:rsidP="000512F5">
      <w:pPr>
        <w:pStyle w:val="Heading3"/>
        <w:spacing w:after="80"/>
      </w:pPr>
    </w:p>
    <w:p w14:paraId="32170CC7" w14:textId="77777777" w:rsidR="000512F5" w:rsidRPr="00687194" w:rsidRDefault="000512F5" w:rsidP="000512F5">
      <w:pPr>
        <w:pStyle w:val="Heading3"/>
        <w:spacing w:after="80"/>
      </w:pPr>
      <w:bookmarkStart w:id="4" w:name="_Toc239669566"/>
      <w:r w:rsidRPr="00727553">
        <w:t xml:space="preserve">Table </w:t>
      </w:r>
      <w:r>
        <w:t>2</w:t>
      </w:r>
      <w:r w:rsidRPr="00727553">
        <w:t xml:space="preserve">: </w:t>
      </w:r>
      <w:r>
        <w:t>Health</w:t>
      </w:r>
      <w:bookmarkEnd w:id="4"/>
    </w:p>
    <w:tbl>
      <w:tblPr>
        <w:tblStyle w:val="0-HumanAbilityTable"/>
        <w:tblpPr w:leftFromText="180" w:rightFromText="180" w:vertAnchor="text" w:tblpY="1"/>
        <w:tblOverlap w:val="never"/>
        <w:tblW w:w="15138" w:type="dxa"/>
        <w:tblLayout w:type="fixed"/>
        <w:tblLook w:val="04A0" w:firstRow="1" w:lastRow="0" w:firstColumn="1" w:lastColumn="0" w:noHBand="0" w:noVBand="1"/>
      </w:tblPr>
      <w:tblGrid>
        <w:gridCol w:w="1667"/>
        <w:gridCol w:w="765"/>
        <w:gridCol w:w="1281"/>
        <w:gridCol w:w="2387"/>
        <w:gridCol w:w="2835"/>
        <w:gridCol w:w="2693"/>
        <w:gridCol w:w="1276"/>
        <w:gridCol w:w="2234"/>
      </w:tblGrid>
      <w:tr w:rsidR="000512F5" w14:paraId="235091CF" w14:textId="77777777" w:rsidTr="009B635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67" w:type="dxa"/>
          </w:tcPr>
          <w:p w14:paraId="39520822" w14:textId="77777777" w:rsidR="000512F5" w:rsidRPr="00EC460A" w:rsidRDefault="000512F5" w:rsidP="009B6355">
            <w:pPr>
              <w:spacing w:after="0"/>
              <w:rPr>
                <w:b w:val="0"/>
                <w:bCs/>
              </w:rPr>
            </w:pPr>
            <w:r w:rsidRPr="00EC460A">
              <w:rPr>
                <w:b w:val="0"/>
                <w:bCs/>
              </w:rPr>
              <w:t xml:space="preserve">OSCA Code </w:t>
            </w:r>
            <w:r>
              <w:rPr>
                <w:b w:val="0"/>
                <w:bCs/>
              </w:rPr>
              <w:br/>
            </w:r>
            <w:r w:rsidRPr="00EC460A">
              <w:rPr>
                <w:b w:val="0"/>
                <w:bCs/>
              </w:rPr>
              <w:t>and Title</w:t>
            </w:r>
          </w:p>
        </w:tc>
        <w:tc>
          <w:tcPr>
            <w:tcW w:w="765" w:type="dxa"/>
          </w:tcPr>
          <w:p w14:paraId="1B0ED207" w14:textId="77777777" w:rsidR="000512F5" w:rsidRPr="00EC460A" w:rsidRDefault="000512F5" w:rsidP="009B6355">
            <w:pPr>
              <w:spacing w:after="0"/>
              <w:cnfStyle w:val="100000000000" w:firstRow="1" w:lastRow="0" w:firstColumn="0" w:lastColumn="0" w:oddVBand="0" w:evenVBand="0" w:oddHBand="0" w:evenHBand="0" w:firstRowFirstColumn="0" w:firstRowLastColumn="0" w:lastRowFirstColumn="0" w:lastRowLastColumn="0"/>
              <w:rPr>
                <w:b w:val="0"/>
                <w:bCs/>
              </w:rPr>
            </w:pPr>
            <w:r w:rsidRPr="00EC460A">
              <w:rPr>
                <w:b w:val="0"/>
                <w:bCs/>
              </w:rPr>
              <w:t xml:space="preserve">Skill Level </w:t>
            </w:r>
          </w:p>
        </w:tc>
        <w:tc>
          <w:tcPr>
            <w:tcW w:w="1281" w:type="dxa"/>
          </w:tcPr>
          <w:p w14:paraId="229C0992" w14:textId="77777777" w:rsidR="000512F5" w:rsidRPr="00EC460A" w:rsidRDefault="000512F5" w:rsidP="009B6355">
            <w:pPr>
              <w:spacing w:after="0"/>
              <w:cnfStyle w:val="100000000000" w:firstRow="1" w:lastRow="0" w:firstColumn="0" w:lastColumn="0" w:oddVBand="0" w:evenVBand="0" w:oddHBand="0" w:evenHBand="0" w:firstRowFirstColumn="0" w:firstRowLastColumn="0" w:lastRowFirstColumn="0" w:lastRowLastColumn="0"/>
              <w:rPr>
                <w:b w:val="0"/>
                <w:bCs/>
              </w:rPr>
            </w:pPr>
            <w:r w:rsidRPr="00EC460A">
              <w:rPr>
                <w:b w:val="0"/>
                <w:bCs/>
              </w:rPr>
              <w:t>Issue Type</w:t>
            </w:r>
          </w:p>
        </w:tc>
        <w:tc>
          <w:tcPr>
            <w:tcW w:w="2387" w:type="dxa"/>
          </w:tcPr>
          <w:p w14:paraId="5727F443" w14:textId="77777777" w:rsidR="000512F5" w:rsidRPr="00EC460A" w:rsidRDefault="000512F5" w:rsidP="009B6355">
            <w:pPr>
              <w:spacing w:after="0"/>
              <w:cnfStyle w:val="100000000000" w:firstRow="1" w:lastRow="0" w:firstColumn="0" w:lastColumn="0" w:oddVBand="0" w:evenVBand="0" w:oddHBand="0" w:evenHBand="0" w:firstRowFirstColumn="0" w:firstRowLastColumn="0" w:lastRowFirstColumn="0" w:lastRowLastColumn="0"/>
              <w:rPr>
                <w:b w:val="0"/>
                <w:bCs/>
              </w:rPr>
            </w:pPr>
            <w:r w:rsidRPr="00EC460A">
              <w:rPr>
                <w:b w:val="0"/>
                <w:bCs/>
              </w:rPr>
              <w:t>Desktop Analysis</w:t>
            </w:r>
          </w:p>
        </w:tc>
        <w:tc>
          <w:tcPr>
            <w:tcW w:w="2835" w:type="dxa"/>
          </w:tcPr>
          <w:p w14:paraId="32D2A075" w14:textId="77777777" w:rsidR="000512F5" w:rsidRPr="00EC460A" w:rsidRDefault="000512F5" w:rsidP="009B6355">
            <w:pPr>
              <w:spacing w:after="0"/>
              <w:cnfStyle w:val="100000000000" w:firstRow="1" w:lastRow="0" w:firstColumn="0" w:lastColumn="0" w:oddVBand="0" w:evenVBand="0" w:oddHBand="0" w:evenHBand="0" w:firstRowFirstColumn="0" w:firstRowLastColumn="0" w:lastRowFirstColumn="0" w:lastRowLastColumn="0"/>
              <w:rPr>
                <w:b w:val="0"/>
                <w:bCs/>
              </w:rPr>
            </w:pPr>
            <w:r w:rsidRPr="00EC460A">
              <w:rPr>
                <w:b w:val="0"/>
                <w:bCs/>
              </w:rPr>
              <w:t xml:space="preserve">Evidence / Examples </w:t>
            </w:r>
          </w:p>
        </w:tc>
        <w:tc>
          <w:tcPr>
            <w:tcW w:w="2693" w:type="dxa"/>
          </w:tcPr>
          <w:p w14:paraId="5562747B" w14:textId="77777777" w:rsidR="000512F5" w:rsidRPr="00EC460A" w:rsidRDefault="000512F5" w:rsidP="009B6355">
            <w:pPr>
              <w:spacing w:after="0"/>
              <w:cnfStyle w:val="100000000000" w:firstRow="1" w:lastRow="0" w:firstColumn="0" w:lastColumn="0" w:oddVBand="0" w:evenVBand="0" w:oddHBand="0" w:evenHBand="0" w:firstRowFirstColumn="0" w:firstRowLastColumn="0" w:lastRowFirstColumn="0" w:lastRowLastColumn="0"/>
              <w:rPr>
                <w:b w:val="0"/>
                <w:bCs/>
              </w:rPr>
            </w:pPr>
            <w:r w:rsidRPr="00EC460A">
              <w:rPr>
                <w:b w:val="0"/>
                <w:bCs/>
              </w:rPr>
              <w:t>Proposed options to address issues in OSCA</w:t>
            </w:r>
          </w:p>
        </w:tc>
        <w:tc>
          <w:tcPr>
            <w:tcW w:w="1276" w:type="dxa"/>
          </w:tcPr>
          <w:p w14:paraId="3D1B7391" w14:textId="77777777" w:rsidR="000512F5" w:rsidRPr="00EC460A" w:rsidRDefault="000512F5" w:rsidP="009B6355">
            <w:pPr>
              <w:spacing w:after="0"/>
              <w:cnfStyle w:val="100000000000" w:firstRow="1" w:lastRow="0" w:firstColumn="0" w:lastColumn="0" w:oddVBand="0" w:evenVBand="0" w:oddHBand="0" w:evenHBand="0" w:firstRowFirstColumn="0" w:firstRowLastColumn="0" w:lastRowFirstColumn="0" w:lastRowLastColumn="0"/>
              <w:rPr>
                <w:b w:val="0"/>
                <w:bCs/>
              </w:rPr>
            </w:pPr>
            <w:r>
              <w:rPr>
                <w:b w:val="0"/>
                <w:bCs/>
              </w:rPr>
              <w:t>Alignment</w:t>
            </w:r>
          </w:p>
        </w:tc>
        <w:tc>
          <w:tcPr>
            <w:tcW w:w="2234" w:type="dxa"/>
          </w:tcPr>
          <w:p w14:paraId="612D5631" w14:textId="77777777" w:rsidR="000512F5" w:rsidRPr="00EC460A" w:rsidRDefault="000512F5" w:rsidP="009B6355">
            <w:pPr>
              <w:spacing w:after="0"/>
              <w:cnfStyle w:val="100000000000" w:firstRow="1" w:lastRow="0" w:firstColumn="0" w:lastColumn="0" w:oddVBand="0" w:evenVBand="0" w:oddHBand="0" w:evenHBand="0" w:firstRowFirstColumn="0" w:firstRowLastColumn="0" w:lastRowFirstColumn="0" w:lastRowLastColumn="0"/>
              <w:rPr>
                <w:b w:val="0"/>
                <w:bCs/>
              </w:rPr>
            </w:pPr>
            <w:r w:rsidRPr="00EC460A">
              <w:rPr>
                <w:b w:val="0"/>
                <w:bCs/>
              </w:rPr>
              <w:t>ABS proposed changes Sept 2026</w:t>
            </w:r>
          </w:p>
        </w:tc>
      </w:tr>
      <w:tr w:rsidR="000512F5" w14:paraId="0EFC1733" w14:textId="77777777" w:rsidTr="009B6355">
        <w:tc>
          <w:tcPr>
            <w:cnfStyle w:val="001000000000" w:firstRow="0" w:lastRow="0" w:firstColumn="1" w:lastColumn="0" w:oddVBand="0" w:evenVBand="0" w:oddHBand="0" w:evenHBand="0" w:firstRowFirstColumn="0" w:firstRowLastColumn="0" w:lastRowFirstColumn="0" w:lastRowLastColumn="0"/>
            <w:tcW w:w="1667" w:type="dxa"/>
          </w:tcPr>
          <w:p w14:paraId="64F67D47" w14:textId="77777777" w:rsidR="000512F5" w:rsidRPr="00D57944" w:rsidRDefault="000512F5" w:rsidP="009B6355">
            <w:pPr>
              <w:spacing w:line="320" w:lineRule="exact"/>
              <w:rPr>
                <w:rFonts w:cstheme="minorHAnsi"/>
                <w:b w:val="0"/>
                <w:bCs/>
                <w:szCs w:val="24"/>
              </w:rPr>
            </w:pPr>
            <w:r w:rsidRPr="00D57944">
              <w:rPr>
                <w:rFonts w:cstheme="minorHAnsi"/>
                <w:b w:val="0"/>
                <w:bCs/>
                <w:color w:val="000000"/>
                <w:szCs w:val="24"/>
              </w:rPr>
              <w:t>Phlebotomist</w:t>
            </w:r>
            <w:r w:rsidRPr="00D57944">
              <w:rPr>
                <w:rFonts w:cstheme="minorHAnsi"/>
                <w:b w:val="0"/>
                <w:bCs/>
                <w:color w:val="000000"/>
                <w:szCs w:val="24"/>
              </w:rPr>
              <w:br/>
              <w:t>(311431)</w:t>
            </w:r>
          </w:p>
        </w:tc>
        <w:tc>
          <w:tcPr>
            <w:tcW w:w="765" w:type="dxa"/>
          </w:tcPr>
          <w:p w14:paraId="5F30E6C8" w14:textId="77777777" w:rsidR="000512F5" w:rsidRPr="00FE7A90"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FE7A90">
              <w:rPr>
                <w:rFonts w:cstheme="minorHAnsi"/>
                <w:szCs w:val="24"/>
              </w:rPr>
              <w:t>3</w:t>
            </w:r>
          </w:p>
        </w:tc>
        <w:tc>
          <w:tcPr>
            <w:tcW w:w="1281" w:type="dxa"/>
          </w:tcPr>
          <w:p w14:paraId="72126643" w14:textId="77777777" w:rsidR="000512F5" w:rsidRPr="00FE7A90"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FE7A90">
              <w:rPr>
                <w:rFonts w:cstheme="minorHAnsi"/>
                <w:szCs w:val="24"/>
              </w:rPr>
              <w:t xml:space="preserve">Skill Level </w:t>
            </w:r>
          </w:p>
        </w:tc>
        <w:tc>
          <w:tcPr>
            <w:tcW w:w="2387" w:type="dxa"/>
          </w:tcPr>
          <w:p w14:paraId="46EA0FDA" w14:textId="77777777" w:rsidR="000512F5" w:rsidRPr="00FE7A90"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FE7A90">
              <w:rPr>
                <w:rFonts w:cstheme="minorHAnsi"/>
                <w:color w:val="000000"/>
                <w:szCs w:val="24"/>
              </w:rPr>
              <w:t>The current code has a skill level 3 (Certificate IV or above, or the equivalent of 3 years of experience).</w:t>
            </w:r>
          </w:p>
        </w:tc>
        <w:tc>
          <w:tcPr>
            <w:tcW w:w="2835" w:type="dxa"/>
          </w:tcPr>
          <w:p w14:paraId="1C6EED3F" w14:textId="77777777" w:rsidR="000512F5" w:rsidRPr="00FE7A90"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FE7A90">
              <w:rPr>
                <w:rFonts w:cstheme="minorHAnsi"/>
                <w:color w:val="000000"/>
                <w:szCs w:val="24"/>
              </w:rPr>
              <w:t xml:space="preserve">HumanAbility undertook a detailed review of the pathology collection qualification.  The </w:t>
            </w:r>
            <w:hyperlink r:id="rId20" w:history="1">
              <w:r w:rsidRPr="00FE7A90">
                <w:rPr>
                  <w:rStyle w:val="SmartLink"/>
                  <w:rFonts w:cstheme="minorHAnsi"/>
                  <w:szCs w:val="24"/>
                </w:rPr>
                <w:t>functional analysis</w:t>
              </w:r>
            </w:hyperlink>
            <w:r w:rsidRPr="00FE7A90">
              <w:rPr>
                <w:rFonts w:cstheme="minorHAnsi"/>
                <w:color w:val="000000"/>
                <w:szCs w:val="24"/>
              </w:rPr>
              <w:t xml:space="preserve"> provides detailed advice on the occupation. </w:t>
            </w:r>
            <w:r w:rsidRPr="00FE7A90">
              <w:rPr>
                <w:rFonts w:cstheme="minorHAnsi"/>
                <w:color w:val="000000"/>
                <w:szCs w:val="24"/>
              </w:rPr>
              <w:br/>
              <w:t xml:space="preserve">Many advertisements for this occupation require no formal qualifications (45%) with the remainder requiring relevant experience, first aid and in some cases Certificate III level (18%) qualifications. </w:t>
            </w:r>
          </w:p>
        </w:tc>
        <w:tc>
          <w:tcPr>
            <w:tcW w:w="2693" w:type="dxa"/>
          </w:tcPr>
          <w:p w14:paraId="66905590" w14:textId="77777777" w:rsidR="000512F5" w:rsidRPr="00FE7A90" w:rsidRDefault="000512F5" w:rsidP="009B6355">
            <w:pPr>
              <w:pStyle w:val="ListParagraph"/>
              <w:numPr>
                <w:ilvl w:val="0"/>
                <w:numId w:val="13"/>
              </w:num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FE7A90">
              <w:rPr>
                <w:rFonts w:cstheme="minorHAnsi"/>
                <w:color w:val="000000"/>
                <w:szCs w:val="24"/>
              </w:rPr>
              <w:t xml:space="preserve">  Change the skill level to level 4 </w:t>
            </w:r>
          </w:p>
          <w:p w14:paraId="4A2F60AF" w14:textId="77777777" w:rsidR="000512F5" w:rsidRPr="00FE7A90" w:rsidRDefault="000512F5" w:rsidP="009B6355">
            <w:pPr>
              <w:pStyle w:val="ListParagraph"/>
              <w:numPr>
                <w:ilvl w:val="0"/>
                <w:numId w:val="13"/>
              </w:num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FE7A90">
              <w:rPr>
                <w:rFonts w:cstheme="minorHAnsi"/>
                <w:color w:val="000000"/>
                <w:szCs w:val="24"/>
              </w:rPr>
              <w:t xml:space="preserve">  Consider changing the occupation title to pathology collection or including this as an alternative title and including pathology assistance as a specialisation. </w:t>
            </w:r>
            <w:r w:rsidRPr="00FE7A90">
              <w:rPr>
                <w:rFonts w:cstheme="minorHAnsi"/>
                <w:color w:val="000000"/>
                <w:szCs w:val="24"/>
              </w:rPr>
              <w:br/>
            </w:r>
          </w:p>
          <w:p w14:paraId="169CFE95" w14:textId="77777777" w:rsidR="000512F5" w:rsidRPr="00FE7A90"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FE7A90">
              <w:rPr>
                <w:rFonts w:cstheme="minorHAnsi"/>
                <w:color w:val="000000"/>
                <w:szCs w:val="24"/>
              </w:rPr>
              <w:t xml:space="preserve">Use HumanAbility’s functional analysis documentation to assist in describing the role tasks accurately.  </w:t>
            </w:r>
          </w:p>
        </w:tc>
        <w:tc>
          <w:tcPr>
            <w:tcW w:w="1276" w:type="dxa"/>
            <w:shd w:val="clear" w:color="auto" w:fill="6AA341" w:themeFill="accent1"/>
          </w:tcPr>
          <w:p w14:paraId="1FDF47EA" w14:textId="77777777" w:rsidR="000512F5" w:rsidRPr="00FE7A90"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B050"/>
                <w:szCs w:val="24"/>
              </w:rPr>
            </w:pPr>
            <w:r>
              <w:rPr>
                <w:rFonts w:ascii="Calibri" w:hAnsi="Calibri" w:cs="Calibri"/>
                <w:b/>
                <w:bCs/>
                <w:color w:val="FFFFFF" w:themeColor="background1"/>
                <w:szCs w:val="24"/>
              </w:rPr>
              <w:t>Change aligns</w:t>
            </w:r>
          </w:p>
        </w:tc>
        <w:tc>
          <w:tcPr>
            <w:tcW w:w="2234" w:type="dxa"/>
            <w:shd w:val="clear" w:color="auto" w:fill="E0EED6" w:themeFill="accent1" w:themeFillTint="33"/>
          </w:tcPr>
          <w:p w14:paraId="53D68ECF" w14:textId="77777777" w:rsidR="000512F5" w:rsidRPr="008C19DD"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sidRPr="008C19DD">
              <w:rPr>
                <w:rFonts w:cstheme="minorHAnsi"/>
                <w:color w:val="000000" w:themeColor="text1"/>
                <w:szCs w:val="24"/>
              </w:rPr>
              <w:t xml:space="preserve">ABS propose to change the occupation title to Pathology Collector. </w:t>
            </w:r>
          </w:p>
          <w:p w14:paraId="69317AE1" w14:textId="77777777" w:rsidR="000512F5" w:rsidRPr="008C19DD"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p>
          <w:p w14:paraId="2A440838" w14:textId="77777777" w:rsidR="000512F5" w:rsidRPr="00FE7A90"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8C19DD">
              <w:rPr>
                <w:rFonts w:cstheme="minorHAnsi"/>
                <w:color w:val="000000" w:themeColor="text1"/>
                <w:szCs w:val="24"/>
              </w:rPr>
              <w:t xml:space="preserve">Changes are also proposed to the skill level. </w:t>
            </w:r>
          </w:p>
        </w:tc>
      </w:tr>
      <w:tr w:rsidR="000512F5" w14:paraId="5E6D28FA" w14:textId="77777777" w:rsidTr="009B63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dxa"/>
            <w:shd w:val="clear" w:color="auto" w:fill="auto"/>
          </w:tcPr>
          <w:p w14:paraId="7812C49C" w14:textId="77777777" w:rsidR="000512F5" w:rsidRPr="00D57944" w:rsidRDefault="000512F5" w:rsidP="009B6355">
            <w:pPr>
              <w:spacing w:line="320" w:lineRule="exact"/>
              <w:rPr>
                <w:rFonts w:cstheme="minorHAnsi"/>
                <w:b w:val="0"/>
                <w:bCs/>
                <w:szCs w:val="24"/>
              </w:rPr>
            </w:pPr>
            <w:r w:rsidRPr="00D57944">
              <w:rPr>
                <w:rFonts w:cstheme="minorHAnsi"/>
                <w:b w:val="0"/>
                <w:bCs/>
                <w:szCs w:val="24"/>
              </w:rPr>
              <w:t>Audiometrist (441933)</w:t>
            </w:r>
          </w:p>
        </w:tc>
        <w:tc>
          <w:tcPr>
            <w:tcW w:w="765" w:type="dxa"/>
            <w:shd w:val="clear" w:color="auto" w:fill="auto"/>
          </w:tcPr>
          <w:p w14:paraId="030D80A6" w14:textId="77777777" w:rsidR="000512F5" w:rsidRPr="009855A8" w:rsidRDefault="000512F5" w:rsidP="009B6355">
            <w:pP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20"/>
                <w:szCs w:val="20"/>
              </w:rPr>
            </w:pPr>
          </w:p>
        </w:tc>
        <w:tc>
          <w:tcPr>
            <w:tcW w:w="1281" w:type="dxa"/>
            <w:shd w:val="clear" w:color="auto" w:fill="auto"/>
          </w:tcPr>
          <w:p w14:paraId="380D0A0A" w14:textId="77777777" w:rsidR="000512F5" w:rsidRPr="009855A8" w:rsidRDefault="000512F5" w:rsidP="009B6355">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20"/>
                <w:szCs w:val="20"/>
              </w:rPr>
            </w:pPr>
          </w:p>
        </w:tc>
        <w:tc>
          <w:tcPr>
            <w:tcW w:w="2387" w:type="dxa"/>
            <w:shd w:val="clear" w:color="auto" w:fill="auto"/>
          </w:tcPr>
          <w:p w14:paraId="67470224" w14:textId="77777777" w:rsidR="000512F5" w:rsidRPr="009855A8" w:rsidRDefault="000512F5" w:rsidP="009B6355">
            <w:pP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color w:val="000000"/>
                <w:sz w:val="20"/>
                <w:szCs w:val="20"/>
              </w:rPr>
            </w:pPr>
          </w:p>
        </w:tc>
        <w:tc>
          <w:tcPr>
            <w:tcW w:w="2835" w:type="dxa"/>
            <w:shd w:val="clear" w:color="auto" w:fill="auto"/>
          </w:tcPr>
          <w:p w14:paraId="2A2A0E20" w14:textId="77777777" w:rsidR="000512F5" w:rsidRPr="009855A8" w:rsidRDefault="000512F5" w:rsidP="009B6355">
            <w:pPr>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color w:val="000000"/>
                <w:sz w:val="20"/>
                <w:szCs w:val="20"/>
              </w:rPr>
            </w:pPr>
            <w:r w:rsidRPr="00C0305E">
              <w:rPr>
                <w:rFonts w:cstheme="minorHAnsi"/>
                <w:bCs/>
                <w:color w:val="000000"/>
                <w:szCs w:val="24"/>
              </w:rPr>
              <w:t xml:space="preserve">HumanAbility undertook a </w:t>
            </w:r>
            <w:hyperlink r:id="rId21" w:history="1">
              <w:r w:rsidRPr="00C0305E">
                <w:rPr>
                  <w:rStyle w:val="SmartLink"/>
                  <w:rFonts w:cstheme="minorHAnsi"/>
                  <w:bCs/>
                  <w:szCs w:val="24"/>
                </w:rPr>
                <w:t>functional analysis</w:t>
              </w:r>
            </w:hyperlink>
            <w:r w:rsidRPr="00C0305E">
              <w:rPr>
                <w:rStyle w:val="SmartLink"/>
                <w:rFonts w:cstheme="minorHAnsi"/>
                <w:bCs/>
                <w:szCs w:val="24"/>
              </w:rPr>
              <w:t xml:space="preserve"> </w:t>
            </w:r>
            <w:r w:rsidRPr="00C0305E">
              <w:rPr>
                <w:rFonts w:cstheme="minorHAnsi"/>
                <w:bCs/>
                <w:color w:val="000000"/>
                <w:szCs w:val="24"/>
              </w:rPr>
              <w:t xml:space="preserve">as part </w:t>
            </w:r>
            <w:r w:rsidRPr="00C0305E">
              <w:rPr>
                <w:rFonts w:cstheme="minorHAnsi"/>
                <w:bCs/>
                <w:color w:val="000000"/>
                <w:szCs w:val="24"/>
              </w:rPr>
              <w:lastRenderedPageBreak/>
              <w:t>of the review of Audiometry.</w:t>
            </w:r>
          </w:p>
        </w:tc>
        <w:tc>
          <w:tcPr>
            <w:tcW w:w="2693" w:type="dxa"/>
            <w:shd w:val="clear" w:color="auto" w:fill="auto"/>
          </w:tcPr>
          <w:p w14:paraId="2A6C9C72" w14:textId="77777777" w:rsidR="000512F5" w:rsidRPr="00A76326" w:rsidRDefault="000512F5" w:rsidP="009B6355">
            <w:pPr>
              <w:tabs>
                <w:tab w:val="clear" w:pos="227"/>
              </w:tabs>
              <w:spacing w:after="0" w:line="240" w:lineRule="auto"/>
              <w:cnfStyle w:val="000000010000" w:firstRow="0" w:lastRow="0" w:firstColumn="0" w:lastColumn="0" w:oddVBand="0" w:evenVBand="0" w:oddHBand="0" w:evenHBand="1" w:firstRowFirstColumn="0" w:firstRowLastColumn="0" w:lastRowFirstColumn="0" w:lastRowLastColumn="0"/>
              <w:rPr>
                <w:rFonts w:cstheme="minorHAnsi"/>
                <w:color w:val="000000"/>
                <w:sz w:val="20"/>
                <w:szCs w:val="20"/>
              </w:rPr>
            </w:pPr>
            <w:r w:rsidRPr="00A76326">
              <w:rPr>
                <w:rFonts w:cstheme="minorHAnsi"/>
                <w:bCs/>
                <w:color w:val="000000"/>
                <w:szCs w:val="24"/>
              </w:rPr>
              <w:lastRenderedPageBreak/>
              <w:t xml:space="preserve">Use the HumanAbility functional analysis to provide additional detail </w:t>
            </w:r>
            <w:r w:rsidRPr="00A76326">
              <w:rPr>
                <w:rFonts w:cstheme="minorHAnsi"/>
                <w:bCs/>
                <w:color w:val="000000"/>
                <w:szCs w:val="24"/>
              </w:rPr>
              <w:lastRenderedPageBreak/>
              <w:t xml:space="preserve">on this role for consideration of where it best fits and any changes to task descriptors. </w:t>
            </w:r>
          </w:p>
        </w:tc>
        <w:tc>
          <w:tcPr>
            <w:tcW w:w="1276" w:type="dxa"/>
            <w:shd w:val="clear" w:color="auto" w:fill="6B1F31"/>
          </w:tcPr>
          <w:p w14:paraId="23BA8B72" w14:textId="77777777" w:rsidR="000512F5" w:rsidRPr="00F527EF" w:rsidRDefault="000512F5" w:rsidP="009B6355">
            <w:pPr>
              <w:tabs>
                <w:tab w:val="clear" w:pos="227"/>
              </w:tabs>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color w:val="EE0000"/>
                <w:sz w:val="20"/>
                <w:szCs w:val="20"/>
              </w:rPr>
            </w:pPr>
            <w:r>
              <w:rPr>
                <w:rFonts w:ascii="Calibri" w:hAnsi="Calibri" w:cs="Calibri"/>
                <w:b/>
                <w:bCs/>
                <w:color w:val="FFFFFF" w:themeColor="background1"/>
                <w:szCs w:val="24"/>
              </w:rPr>
              <w:lastRenderedPageBreak/>
              <w:t>No change indicated</w:t>
            </w:r>
          </w:p>
        </w:tc>
        <w:tc>
          <w:tcPr>
            <w:tcW w:w="2234" w:type="dxa"/>
            <w:shd w:val="clear" w:color="auto" w:fill="E6DCDA"/>
          </w:tcPr>
          <w:p w14:paraId="46845993" w14:textId="77777777" w:rsidR="000512F5" w:rsidRPr="00F527EF" w:rsidRDefault="000512F5" w:rsidP="009B6355">
            <w:pPr>
              <w:tabs>
                <w:tab w:val="clear" w:pos="227"/>
              </w:tabs>
              <w:spacing w:after="0" w:line="240" w:lineRule="auto"/>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color w:val="EE0000"/>
                <w:sz w:val="20"/>
                <w:szCs w:val="20"/>
              </w:rPr>
            </w:pPr>
            <w:r>
              <w:rPr>
                <w:rFonts w:cstheme="minorHAnsi"/>
                <w:bCs/>
                <w:color w:val="000000" w:themeColor="text1"/>
                <w:szCs w:val="24"/>
              </w:rPr>
              <w:t>Proposed c</w:t>
            </w:r>
            <w:r w:rsidRPr="00742C0F">
              <w:rPr>
                <w:rFonts w:cstheme="minorHAnsi"/>
                <w:bCs/>
                <w:color w:val="000000" w:themeColor="text1"/>
                <w:szCs w:val="24"/>
              </w:rPr>
              <w:t>hanges to tasks for 441933 Audiometrist</w:t>
            </w:r>
            <w:r>
              <w:rPr>
                <w:rFonts w:cstheme="minorHAnsi"/>
                <w:bCs/>
                <w:color w:val="000000" w:themeColor="text1"/>
                <w:szCs w:val="24"/>
              </w:rPr>
              <w:t xml:space="preserve"> is only </w:t>
            </w:r>
            <w:r>
              <w:rPr>
                <w:rFonts w:cstheme="minorHAnsi"/>
                <w:bCs/>
                <w:color w:val="000000" w:themeColor="text1"/>
                <w:szCs w:val="24"/>
              </w:rPr>
              <w:lastRenderedPageBreak/>
              <w:t xml:space="preserve">related to formatting. </w:t>
            </w:r>
          </w:p>
        </w:tc>
      </w:tr>
      <w:tr w:rsidR="000512F5" w14:paraId="7328584C" w14:textId="77777777" w:rsidTr="009B6355">
        <w:tc>
          <w:tcPr>
            <w:cnfStyle w:val="001000000000" w:firstRow="0" w:lastRow="0" w:firstColumn="1" w:lastColumn="0" w:oddVBand="0" w:evenVBand="0" w:oddHBand="0" w:evenHBand="0" w:firstRowFirstColumn="0" w:firstRowLastColumn="0" w:lastRowFirstColumn="0" w:lastRowLastColumn="0"/>
            <w:tcW w:w="1667" w:type="dxa"/>
          </w:tcPr>
          <w:p w14:paraId="1CC9F117" w14:textId="77777777" w:rsidR="000512F5" w:rsidRPr="00A11A78" w:rsidRDefault="000512F5" w:rsidP="009B6355">
            <w:pPr>
              <w:spacing w:line="320" w:lineRule="exact"/>
              <w:rPr>
                <w:rFonts w:cstheme="minorHAnsi"/>
                <w:b w:val="0"/>
                <w:bCs/>
                <w:szCs w:val="24"/>
              </w:rPr>
            </w:pPr>
            <w:r w:rsidRPr="00A11A78">
              <w:rPr>
                <w:rFonts w:cstheme="minorHAnsi"/>
                <w:b w:val="0"/>
                <w:bCs/>
                <w:color w:val="000000"/>
                <w:szCs w:val="24"/>
              </w:rPr>
              <w:lastRenderedPageBreak/>
              <w:t>Natural Remedy Consultant (</w:t>
            </w:r>
            <w:r w:rsidRPr="00A11A78">
              <w:rPr>
                <w:rFonts w:cstheme="minorHAnsi"/>
                <w:b w:val="0"/>
                <w:bCs/>
                <w:szCs w:val="24"/>
              </w:rPr>
              <w:t xml:space="preserve">461935) </w:t>
            </w:r>
          </w:p>
        </w:tc>
        <w:tc>
          <w:tcPr>
            <w:tcW w:w="765" w:type="dxa"/>
          </w:tcPr>
          <w:p w14:paraId="0A32B2E9" w14:textId="77777777" w:rsidR="000512F5" w:rsidRPr="00186D4E"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bCs/>
                <w:szCs w:val="24"/>
              </w:rPr>
            </w:pPr>
            <w:r w:rsidRPr="00186D4E">
              <w:rPr>
                <w:rFonts w:cstheme="minorHAnsi"/>
                <w:szCs w:val="24"/>
              </w:rPr>
              <w:t>4</w:t>
            </w:r>
          </w:p>
        </w:tc>
        <w:tc>
          <w:tcPr>
            <w:tcW w:w="1281" w:type="dxa"/>
          </w:tcPr>
          <w:p w14:paraId="560646EC" w14:textId="77777777" w:rsidR="000512F5" w:rsidRPr="00186D4E"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186D4E">
              <w:rPr>
                <w:rFonts w:cstheme="minorHAnsi"/>
                <w:szCs w:val="24"/>
              </w:rPr>
              <w:t xml:space="preserve">Skill Level </w:t>
            </w:r>
          </w:p>
          <w:p w14:paraId="49DBA101" w14:textId="77777777" w:rsidR="000512F5" w:rsidRPr="00186D4E"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p>
          <w:p w14:paraId="09BC71F7" w14:textId="77777777" w:rsidR="000512F5" w:rsidRPr="00186D4E"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186D4E">
              <w:rPr>
                <w:rFonts w:cstheme="minorHAnsi"/>
                <w:szCs w:val="24"/>
              </w:rPr>
              <w:t>Task Descriptor</w:t>
            </w:r>
          </w:p>
          <w:p w14:paraId="1D6CD8F7" w14:textId="77777777" w:rsidR="000512F5" w:rsidRPr="00186D4E"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p>
          <w:p w14:paraId="73CC331A" w14:textId="77777777" w:rsidR="000512F5" w:rsidRPr="00186D4E"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186D4E">
              <w:rPr>
                <w:rFonts w:cstheme="minorHAnsi"/>
                <w:szCs w:val="24"/>
              </w:rPr>
              <w:t>Specialisations</w:t>
            </w:r>
          </w:p>
          <w:p w14:paraId="7BD14F33" w14:textId="77777777" w:rsidR="000512F5" w:rsidRPr="00186D4E"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p>
          <w:p w14:paraId="27D840CE" w14:textId="77777777" w:rsidR="000512F5" w:rsidRPr="00186D4E"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bCs/>
                <w:szCs w:val="24"/>
              </w:rPr>
            </w:pPr>
            <w:r w:rsidRPr="00186D4E">
              <w:rPr>
                <w:rFonts w:cstheme="minorHAnsi"/>
                <w:szCs w:val="24"/>
              </w:rPr>
              <w:t xml:space="preserve">Change in occupation grouping. </w:t>
            </w:r>
          </w:p>
        </w:tc>
        <w:tc>
          <w:tcPr>
            <w:tcW w:w="2387" w:type="dxa"/>
          </w:tcPr>
          <w:p w14:paraId="2E3ADA41" w14:textId="77777777" w:rsidR="000512F5" w:rsidRPr="00186D4E"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bCs/>
                <w:color w:val="000000"/>
                <w:szCs w:val="24"/>
              </w:rPr>
            </w:pPr>
            <w:r w:rsidRPr="00186D4E">
              <w:rPr>
                <w:rFonts w:cstheme="minorHAnsi"/>
                <w:color w:val="000000"/>
                <w:szCs w:val="24"/>
              </w:rPr>
              <w:t xml:space="preserve">The Occupation Code of Natural Remedy Consultant is a Skill level 4 (certificate II or III, or equivalent experience). </w:t>
            </w:r>
            <w:r w:rsidRPr="00186D4E">
              <w:rPr>
                <w:rFonts w:cstheme="minorHAnsi"/>
                <w:color w:val="000000"/>
                <w:szCs w:val="24"/>
              </w:rPr>
              <w:br/>
            </w:r>
            <w:r w:rsidRPr="00186D4E">
              <w:rPr>
                <w:rFonts w:cstheme="minorHAnsi"/>
                <w:color w:val="000000"/>
                <w:szCs w:val="24"/>
              </w:rPr>
              <w:br/>
              <w:t xml:space="preserve">The tasks described include ‘conducts diagnostic assessments for health issues’ </w:t>
            </w:r>
            <w:r w:rsidRPr="00186D4E">
              <w:rPr>
                <w:rFonts w:cstheme="minorHAnsi"/>
                <w:color w:val="000000"/>
                <w:szCs w:val="24"/>
              </w:rPr>
              <w:br/>
            </w:r>
            <w:r w:rsidRPr="00186D4E">
              <w:rPr>
                <w:rFonts w:cstheme="minorHAnsi"/>
                <w:color w:val="000000"/>
                <w:szCs w:val="24"/>
              </w:rPr>
              <w:br/>
              <w:t xml:space="preserve">The occupation grouping does not include ayurveda. </w:t>
            </w:r>
            <w:r w:rsidRPr="00186D4E">
              <w:rPr>
                <w:rFonts w:cstheme="minorHAnsi"/>
                <w:color w:val="000000"/>
                <w:szCs w:val="24"/>
              </w:rPr>
              <w:br/>
            </w:r>
            <w:r w:rsidRPr="00186D4E">
              <w:rPr>
                <w:rFonts w:cstheme="minorHAnsi"/>
                <w:color w:val="000000"/>
                <w:szCs w:val="24"/>
              </w:rPr>
              <w:br/>
              <w:t xml:space="preserve">The occupation </w:t>
            </w:r>
            <w:r w:rsidRPr="00186D4E">
              <w:rPr>
                <w:rFonts w:cstheme="minorHAnsi"/>
                <w:color w:val="000000"/>
                <w:szCs w:val="24"/>
              </w:rPr>
              <w:lastRenderedPageBreak/>
              <w:t xml:space="preserve">grouping does include Reiki Therapist. </w:t>
            </w:r>
          </w:p>
        </w:tc>
        <w:tc>
          <w:tcPr>
            <w:tcW w:w="2835" w:type="dxa"/>
          </w:tcPr>
          <w:p w14:paraId="22D3CB07" w14:textId="77777777" w:rsidR="000512F5" w:rsidRPr="00186D4E"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bCs/>
                <w:color w:val="000000"/>
                <w:szCs w:val="24"/>
              </w:rPr>
            </w:pPr>
            <w:r w:rsidRPr="00186D4E">
              <w:rPr>
                <w:rFonts w:cstheme="minorHAnsi"/>
                <w:color w:val="000000"/>
                <w:szCs w:val="24"/>
              </w:rPr>
              <w:lastRenderedPageBreak/>
              <w:t xml:space="preserve">All qualifications in VET for Natural Remedy Consultants are Diploma qualifications (Skill Level 2). There are no other recognised lower-level skill qualifications. </w:t>
            </w:r>
            <w:r w:rsidRPr="00186D4E">
              <w:rPr>
                <w:rFonts w:cstheme="minorHAnsi"/>
                <w:color w:val="000000"/>
                <w:szCs w:val="24"/>
              </w:rPr>
              <w:br/>
              <w:t xml:space="preserve">Qualifications include Diploma in Clinical Aromatherapy, Kinesiology, Reflexology, Ayurveda. </w:t>
            </w:r>
            <w:r w:rsidRPr="00186D4E">
              <w:rPr>
                <w:rFonts w:cstheme="minorHAnsi"/>
                <w:color w:val="000000"/>
                <w:szCs w:val="24"/>
              </w:rPr>
              <w:br/>
            </w:r>
            <w:r w:rsidRPr="00186D4E">
              <w:rPr>
                <w:rFonts w:cstheme="minorHAnsi"/>
                <w:color w:val="000000"/>
                <w:szCs w:val="24"/>
              </w:rPr>
              <w:br/>
              <w:t xml:space="preserve">The exception being the current occupation code includes Reki Therapist which does not require any qualification but may include 2-day workshops </w:t>
            </w:r>
            <w:r w:rsidRPr="00186D4E">
              <w:rPr>
                <w:rFonts w:cstheme="minorHAnsi"/>
                <w:color w:val="000000"/>
                <w:szCs w:val="24"/>
              </w:rPr>
              <w:lastRenderedPageBreak/>
              <w:t xml:space="preserve">and experience. (equivalent to skill level 4 or 5) </w:t>
            </w:r>
            <w:r w:rsidRPr="00186D4E">
              <w:rPr>
                <w:rFonts w:cstheme="minorHAnsi"/>
                <w:color w:val="000000"/>
                <w:szCs w:val="24"/>
              </w:rPr>
              <w:br/>
            </w:r>
            <w:r w:rsidRPr="00186D4E">
              <w:rPr>
                <w:rFonts w:cstheme="minorHAnsi"/>
                <w:color w:val="000000"/>
                <w:szCs w:val="24"/>
              </w:rPr>
              <w:br/>
              <w:t xml:space="preserve">Natural remedy consultants do not conduct clinical or diagnostic assessments for health issues.  They do not have the scope of practice for diagnosis. A more accurate description is that they conduct health assessments, within the scope of their training. </w:t>
            </w:r>
          </w:p>
        </w:tc>
        <w:tc>
          <w:tcPr>
            <w:tcW w:w="2693" w:type="dxa"/>
          </w:tcPr>
          <w:p w14:paraId="32209619" w14:textId="77777777" w:rsidR="000512F5" w:rsidRPr="00186D4E"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186D4E">
              <w:rPr>
                <w:rFonts w:cstheme="minorHAnsi"/>
                <w:color w:val="000000"/>
                <w:szCs w:val="24"/>
              </w:rPr>
              <w:lastRenderedPageBreak/>
              <w:t xml:space="preserve">Remove Reki Therapist from the list of specialisations. Move this specialisation to 4619999 Personal Service and Travel Workers nec (which includes astrologers, psychic mediums) </w:t>
            </w:r>
          </w:p>
          <w:p w14:paraId="272B0CA8" w14:textId="77777777" w:rsidR="000512F5" w:rsidRPr="00186D4E"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p>
          <w:p w14:paraId="39915F20" w14:textId="77777777" w:rsidR="000512F5" w:rsidRPr="00186D4E"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186D4E">
              <w:rPr>
                <w:rFonts w:cstheme="minorHAnsi"/>
                <w:color w:val="000000"/>
                <w:szCs w:val="24"/>
              </w:rPr>
              <w:t xml:space="preserve">Add Ayurveda Therapist to the list of specialisations under Natural Remedy Consultants. </w:t>
            </w:r>
            <w:r w:rsidRPr="00186D4E">
              <w:rPr>
                <w:rFonts w:cstheme="minorHAnsi"/>
                <w:color w:val="000000"/>
                <w:szCs w:val="24"/>
              </w:rPr>
              <w:br/>
            </w:r>
            <w:r w:rsidRPr="00186D4E">
              <w:rPr>
                <w:rFonts w:cstheme="minorHAnsi"/>
                <w:color w:val="000000"/>
                <w:szCs w:val="24"/>
              </w:rPr>
              <w:br/>
              <w:t xml:space="preserve">Change the Skill Level to Level 2 – in line with the VET options. </w:t>
            </w:r>
          </w:p>
          <w:p w14:paraId="18FB1D27" w14:textId="77777777" w:rsidR="000512F5" w:rsidRPr="00186D4E"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p>
          <w:p w14:paraId="749A226D" w14:textId="77777777" w:rsidR="000512F5" w:rsidRPr="00186D4E"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186D4E">
              <w:rPr>
                <w:rFonts w:cstheme="minorHAnsi"/>
                <w:color w:val="000000"/>
                <w:szCs w:val="24"/>
              </w:rPr>
              <w:t xml:space="preserve">Remove the word ‘diagnostic’. </w:t>
            </w:r>
            <w:r w:rsidRPr="00186D4E">
              <w:rPr>
                <w:rFonts w:cstheme="minorHAnsi"/>
                <w:color w:val="000000"/>
                <w:szCs w:val="24"/>
              </w:rPr>
              <w:br/>
              <w:t xml:space="preserve">Add – within the scope of their training. </w:t>
            </w:r>
          </w:p>
          <w:p w14:paraId="5827B7D1" w14:textId="77777777" w:rsidR="000512F5" w:rsidRPr="000A1D05" w:rsidRDefault="000512F5" w:rsidP="009B6355">
            <w:pPr>
              <w:tabs>
                <w:tab w:val="clear" w:pos="227"/>
              </w:tabs>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bCs/>
                <w:color w:val="000000"/>
                <w:szCs w:val="24"/>
              </w:rPr>
            </w:pPr>
          </w:p>
        </w:tc>
        <w:tc>
          <w:tcPr>
            <w:tcW w:w="1276" w:type="dxa"/>
            <w:shd w:val="clear" w:color="auto" w:fill="6B1F31"/>
          </w:tcPr>
          <w:p w14:paraId="06C3AF4F" w14:textId="77777777" w:rsidR="000512F5" w:rsidRPr="00E830C8" w:rsidRDefault="000512F5" w:rsidP="009B6355">
            <w:pPr>
              <w:tabs>
                <w:tab w:val="clear" w:pos="227"/>
              </w:tabs>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FFFFFF" w:themeColor="background1"/>
                <w:szCs w:val="24"/>
              </w:rPr>
            </w:pPr>
            <w:r>
              <w:rPr>
                <w:rFonts w:ascii="Calibri" w:hAnsi="Calibri" w:cs="Calibri"/>
                <w:b/>
                <w:bCs/>
                <w:color w:val="FFFFFF" w:themeColor="background1"/>
                <w:szCs w:val="24"/>
              </w:rPr>
              <w:lastRenderedPageBreak/>
              <w:t>No change indicated</w:t>
            </w:r>
          </w:p>
        </w:tc>
        <w:tc>
          <w:tcPr>
            <w:tcW w:w="2234" w:type="dxa"/>
            <w:shd w:val="clear" w:color="auto" w:fill="E6DCDA"/>
          </w:tcPr>
          <w:p w14:paraId="1C293022" w14:textId="77777777" w:rsidR="000512F5" w:rsidRPr="00095BE2" w:rsidRDefault="000512F5" w:rsidP="009B6355">
            <w:pPr>
              <w:tabs>
                <w:tab w:val="clear" w:pos="227"/>
              </w:tabs>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bCs/>
                <w:color w:val="000000" w:themeColor="text1"/>
                <w:szCs w:val="24"/>
              </w:rPr>
            </w:pPr>
            <w:r>
              <w:rPr>
                <w:rFonts w:cstheme="minorHAnsi"/>
                <w:color w:val="000000" w:themeColor="text1"/>
                <w:szCs w:val="24"/>
              </w:rPr>
              <w:t xml:space="preserve">No changes to specialisations, skill level or tasks. </w:t>
            </w:r>
            <w:commentRangeStart w:id="5"/>
            <w:r w:rsidRPr="00095BE2">
              <w:rPr>
                <w:rFonts w:cstheme="minorHAnsi"/>
                <w:color w:val="000000" w:themeColor="text1"/>
                <w:szCs w:val="24"/>
              </w:rPr>
              <w:t xml:space="preserve">  </w:t>
            </w:r>
            <w:commentRangeEnd w:id="5"/>
            <w:r w:rsidRPr="00095BE2">
              <w:rPr>
                <w:rStyle w:val="CommentReference"/>
                <w:rFonts w:cstheme="minorHAnsi"/>
                <w:bCs/>
                <w:color w:val="000000" w:themeColor="text1"/>
                <w:sz w:val="24"/>
                <w:szCs w:val="24"/>
              </w:rPr>
              <w:commentReference w:id="5"/>
            </w:r>
          </w:p>
        </w:tc>
      </w:tr>
      <w:tr w:rsidR="000512F5" w14:paraId="481E3FCC" w14:textId="77777777" w:rsidTr="009B63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dxa"/>
            <w:shd w:val="clear" w:color="auto" w:fill="auto"/>
          </w:tcPr>
          <w:p w14:paraId="6DD0548B" w14:textId="77777777" w:rsidR="000512F5" w:rsidRPr="00C0305E" w:rsidRDefault="000512F5" w:rsidP="009B6355">
            <w:pPr>
              <w:rPr>
                <w:rFonts w:cstheme="minorHAnsi"/>
                <w:b w:val="0"/>
                <w:bCs/>
                <w:color w:val="000000"/>
                <w:szCs w:val="24"/>
              </w:rPr>
            </w:pPr>
            <w:r w:rsidRPr="00C0305E">
              <w:rPr>
                <w:rFonts w:cstheme="minorHAnsi"/>
                <w:b w:val="0"/>
                <w:bCs/>
                <w:szCs w:val="24"/>
              </w:rPr>
              <w:t>Medical and Dental Technicians 3112</w:t>
            </w:r>
          </w:p>
        </w:tc>
        <w:tc>
          <w:tcPr>
            <w:tcW w:w="765" w:type="dxa"/>
            <w:shd w:val="clear" w:color="auto" w:fill="auto"/>
          </w:tcPr>
          <w:p w14:paraId="6C4838C7" w14:textId="77777777" w:rsidR="000512F5" w:rsidRPr="00C0305E" w:rsidRDefault="000512F5" w:rsidP="009B6355">
            <w:pPr>
              <w:cnfStyle w:val="000000010000" w:firstRow="0" w:lastRow="0" w:firstColumn="0" w:lastColumn="0" w:oddVBand="0" w:evenVBand="0" w:oddHBand="0" w:evenHBand="1" w:firstRowFirstColumn="0" w:firstRowLastColumn="0" w:lastRowFirstColumn="0" w:lastRowLastColumn="0"/>
              <w:rPr>
                <w:rFonts w:cstheme="minorHAnsi"/>
                <w:bCs/>
                <w:szCs w:val="24"/>
              </w:rPr>
            </w:pPr>
            <w:r w:rsidRPr="00C0305E">
              <w:rPr>
                <w:rFonts w:cstheme="minorHAnsi"/>
                <w:bCs/>
                <w:szCs w:val="24"/>
              </w:rPr>
              <w:t>3</w:t>
            </w:r>
          </w:p>
        </w:tc>
        <w:tc>
          <w:tcPr>
            <w:tcW w:w="1281" w:type="dxa"/>
            <w:shd w:val="clear" w:color="auto" w:fill="auto"/>
          </w:tcPr>
          <w:p w14:paraId="29B713DE" w14:textId="77777777" w:rsidR="000512F5" w:rsidRPr="00C0305E" w:rsidRDefault="000512F5" w:rsidP="009B6355">
            <w:pPr>
              <w:spacing w:after="0" w:line="240" w:lineRule="auto"/>
              <w:cnfStyle w:val="000000010000" w:firstRow="0" w:lastRow="0" w:firstColumn="0" w:lastColumn="0" w:oddVBand="0" w:evenVBand="0" w:oddHBand="0" w:evenHBand="1" w:firstRowFirstColumn="0" w:firstRowLastColumn="0" w:lastRowFirstColumn="0" w:lastRowLastColumn="0"/>
              <w:rPr>
                <w:rFonts w:cstheme="minorHAnsi"/>
                <w:bCs/>
                <w:szCs w:val="24"/>
              </w:rPr>
            </w:pPr>
            <w:r w:rsidRPr="00C0305E">
              <w:rPr>
                <w:rFonts w:cstheme="minorHAnsi"/>
                <w:bCs/>
                <w:szCs w:val="24"/>
              </w:rPr>
              <w:t xml:space="preserve">New 6-digit code or Specialisation or Alternative Title </w:t>
            </w:r>
          </w:p>
          <w:p w14:paraId="6F8202F0" w14:textId="77777777" w:rsidR="000512F5" w:rsidRPr="00C0305E" w:rsidRDefault="000512F5" w:rsidP="009B6355">
            <w:pPr>
              <w:cnfStyle w:val="000000010000" w:firstRow="0" w:lastRow="0" w:firstColumn="0" w:lastColumn="0" w:oddVBand="0" w:evenVBand="0" w:oddHBand="0" w:evenHBand="1" w:firstRowFirstColumn="0" w:firstRowLastColumn="0" w:lastRowFirstColumn="0" w:lastRowLastColumn="0"/>
              <w:rPr>
                <w:rFonts w:cstheme="minorHAnsi"/>
                <w:bCs/>
                <w:szCs w:val="24"/>
              </w:rPr>
            </w:pPr>
          </w:p>
        </w:tc>
        <w:tc>
          <w:tcPr>
            <w:tcW w:w="2387" w:type="dxa"/>
            <w:shd w:val="clear" w:color="auto" w:fill="auto"/>
          </w:tcPr>
          <w:p w14:paraId="69B7A27A" w14:textId="77777777" w:rsidR="000512F5" w:rsidRPr="00C0305E" w:rsidRDefault="000512F5" w:rsidP="009B6355">
            <w:pPr>
              <w:spacing w:after="0"/>
              <w:cnfStyle w:val="000000010000" w:firstRow="0" w:lastRow="0" w:firstColumn="0" w:lastColumn="0" w:oddVBand="0" w:evenVBand="0" w:oddHBand="0" w:evenHBand="1" w:firstRowFirstColumn="0" w:firstRowLastColumn="0" w:lastRowFirstColumn="0" w:lastRowLastColumn="0"/>
              <w:rPr>
                <w:rFonts w:cstheme="minorHAnsi"/>
                <w:bCs/>
                <w:color w:val="000000"/>
                <w:szCs w:val="24"/>
              </w:rPr>
            </w:pPr>
            <w:r w:rsidRPr="00C0305E">
              <w:rPr>
                <w:rFonts w:cstheme="minorHAnsi"/>
                <w:bCs/>
                <w:color w:val="000000"/>
                <w:szCs w:val="24"/>
              </w:rPr>
              <w:t>T</w:t>
            </w:r>
            <w:r w:rsidRPr="00C0305E">
              <w:rPr>
                <w:rFonts w:cstheme="minorHAnsi"/>
                <w:bCs/>
                <w:szCs w:val="24"/>
              </w:rPr>
              <w:t xml:space="preserve">he current occupation of providing hearing screening and fitting hearing aid devices focuses on assisting allied health professionals in </w:t>
            </w:r>
            <w:r w:rsidRPr="00C0305E">
              <w:rPr>
                <w:rFonts w:cstheme="minorHAnsi"/>
                <w:bCs/>
                <w:szCs w:val="24"/>
              </w:rPr>
              <w:lastRenderedPageBreak/>
              <w:t xml:space="preserve">therapy provision. This has some similarities to allied health assistant roles, however, also fits well with the descriptor for medical technicians in terms of preparing equipment for both allied health professionals and for fitting devices to patients. </w:t>
            </w:r>
          </w:p>
        </w:tc>
        <w:tc>
          <w:tcPr>
            <w:tcW w:w="2835" w:type="dxa"/>
            <w:shd w:val="clear" w:color="auto" w:fill="auto"/>
          </w:tcPr>
          <w:p w14:paraId="44E114BC" w14:textId="77777777" w:rsidR="000512F5" w:rsidRPr="00C0305E" w:rsidRDefault="000512F5" w:rsidP="009B6355">
            <w:pPr>
              <w:spacing w:after="0" w:line="240" w:lineRule="auto"/>
              <w:cnfStyle w:val="000000010000" w:firstRow="0" w:lastRow="0" w:firstColumn="0" w:lastColumn="0" w:oddVBand="0" w:evenVBand="0" w:oddHBand="0" w:evenHBand="1" w:firstRowFirstColumn="0" w:firstRowLastColumn="0" w:lastRowFirstColumn="0" w:lastRowLastColumn="0"/>
              <w:rPr>
                <w:rFonts w:cstheme="minorHAnsi"/>
                <w:bCs/>
                <w:color w:val="000000"/>
                <w:szCs w:val="24"/>
              </w:rPr>
            </w:pPr>
            <w:r w:rsidRPr="00C0305E">
              <w:rPr>
                <w:rFonts w:cstheme="minorHAnsi"/>
                <w:bCs/>
                <w:color w:val="000000"/>
                <w:szCs w:val="24"/>
              </w:rPr>
              <w:lastRenderedPageBreak/>
              <w:t xml:space="preserve">Hearing Screeners work under the supervision of Audiologists and Audiometrists. The hearing screeners conduct routine hearing screening and prepare clients for assessment. Stakeholders </w:t>
            </w:r>
            <w:r w:rsidRPr="00C0305E">
              <w:rPr>
                <w:rFonts w:cstheme="minorHAnsi"/>
                <w:bCs/>
                <w:color w:val="000000"/>
                <w:szCs w:val="24"/>
              </w:rPr>
              <w:lastRenderedPageBreak/>
              <w:t xml:space="preserve">advise that this a 6-digit code for Hearing Screeners, or the addition of a specialisation or alternative title under 3112 or 311299 would be appropriate. </w:t>
            </w:r>
          </w:p>
          <w:p w14:paraId="09E55827" w14:textId="77777777" w:rsidR="000512F5" w:rsidRPr="00C0305E" w:rsidRDefault="000512F5" w:rsidP="009B6355">
            <w:pPr>
              <w:spacing w:after="0" w:line="240" w:lineRule="auto"/>
              <w:cnfStyle w:val="000000010000" w:firstRow="0" w:lastRow="0" w:firstColumn="0" w:lastColumn="0" w:oddVBand="0" w:evenVBand="0" w:oddHBand="0" w:evenHBand="1" w:firstRowFirstColumn="0" w:firstRowLastColumn="0" w:lastRowFirstColumn="0" w:lastRowLastColumn="0"/>
              <w:rPr>
                <w:rFonts w:cstheme="minorHAnsi"/>
                <w:bCs/>
                <w:color w:val="000000"/>
                <w:szCs w:val="24"/>
              </w:rPr>
            </w:pPr>
          </w:p>
          <w:p w14:paraId="3E737A34" w14:textId="77777777" w:rsidR="000512F5" w:rsidRPr="00C0305E" w:rsidRDefault="000512F5" w:rsidP="009B6355">
            <w:pPr>
              <w:cnfStyle w:val="000000010000" w:firstRow="0" w:lastRow="0" w:firstColumn="0" w:lastColumn="0" w:oddVBand="0" w:evenVBand="0" w:oddHBand="0" w:evenHBand="1" w:firstRowFirstColumn="0" w:firstRowLastColumn="0" w:lastRowFirstColumn="0" w:lastRowLastColumn="0"/>
              <w:rPr>
                <w:rFonts w:cstheme="minorHAnsi"/>
                <w:bCs/>
                <w:color w:val="000000"/>
                <w:szCs w:val="24"/>
              </w:rPr>
            </w:pPr>
          </w:p>
        </w:tc>
        <w:tc>
          <w:tcPr>
            <w:tcW w:w="2693" w:type="dxa"/>
            <w:shd w:val="clear" w:color="auto" w:fill="auto"/>
          </w:tcPr>
          <w:p w14:paraId="6F23F2E8" w14:textId="77777777" w:rsidR="000512F5" w:rsidRPr="00C0305E" w:rsidRDefault="000512F5" w:rsidP="009B6355">
            <w:pPr>
              <w:pStyle w:val="ListParagraph"/>
              <w:numPr>
                <w:ilvl w:val="0"/>
                <w:numId w:val="11"/>
              </w:numPr>
              <w:tabs>
                <w:tab w:val="clear" w:pos="227"/>
              </w:tabs>
              <w:spacing w:after="0" w:line="240" w:lineRule="auto"/>
              <w:cnfStyle w:val="000000010000" w:firstRow="0" w:lastRow="0" w:firstColumn="0" w:lastColumn="0" w:oddVBand="0" w:evenVBand="0" w:oddHBand="0" w:evenHBand="1" w:firstRowFirstColumn="0" w:firstRowLastColumn="0" w:lastRowFirstColumn="0" w:lastRowLastColumn="0"/>
              <w:rPr>
                <w:rFonts w:cstheme="minorHAnsi"/>
                <w:bCs/>
                <w:color w:val="000000"/>
                <w:szCs w:val="24"/>
              </w:rPr>
            </w:pPr>
            <w:r w:rsidRPr="00C0305E">
              <w:rPr>
                <w:rFonts w:cstheme="minorHAnsi"/>
                <w:bCs/>
                <w:color w:val="000000"/>
                <w:szCs w:val="24"/>
              </w:rPr>
              <w:lastRenderedPageBreak/>
              <w:t xml:space="preserve">Include a specialisation for hearing screeners or Audiometry Assistants under the medical technician 3112 or 311299 occupation code. </w:t>
            </w:r>
            <w:r w:rsidRPr="00C0305E">
              <w:rPr>
                <w:rFonts w:cstheme="minorHAnsi"/>
                <w:bCs/>
                <w:color w:val="000000"/>
                <w:szCs w:val="24"/>
              </w:rPr>
              <w:lastRenderedPageBreak/>
              <w:t xml:space="preserve">Note that there may also be useful information in the functional analysis for updating any further detail for Audiometrist (441933) </w:t>
            </w:r>
          </w:p>
          <w:p w14:paraId="512A9C33" w14:textId="77777777" w:rsidR="000512F5" w:rsidRPr="00C0305E" w:rsidRDefault="000512F5" w:rsidP="009B6355">
            <w:pPr>
              <w:pStyle w:val="ListParagraph"/>
              <w:spacing w:after="0" w:line="240" w:lineRule="auto"/>
              <w:ind w:left="360"/>
              <w:cnfStyle w:val="000000010000" w:firstRow="0" w:lastRow="0" w:firstColumn="0" w:lastColumn="0" w:oddVBand="0" w:evenVBand="0" w:oddHBand="0" w:evenHBand="1" w:firstRowFirstColumn="0" w:firstRowLastColumn="0" w:lastRowFirstColumn="0" w:lastRowLastColumn="0"/>
              <w:rPr>
                <w:rFonts w:cstheme="minorHAnsi"/>
                <w:bCs/>
                <w:color w:val="000000"/>
                <w:szCs w:val="24"/>
              </w:rPr>
            </w:pPr>
          </w:p>
        </w:tc>
        <w:tc>
          <w:tcPr>
            <w:tcW w:w="1276" w:type="dxa"/>
            <w:shd w:val="clear" w:color="auto" w:fill="6B1F31"/>
          </w:tcPr>
          <w:p w14:paraId="6AB73C59" w14:textId="77777777" w:rsidR="000512F5" w:rsidRPr="00E42D35" w:rsidRDefault="000512F5" w:rsidP="009B6355">
            <w:pPr>
              <w:tabs>
                <w:tab w:val="clear" w:pos="227"/>
              </w:tabs>
              <w:spacing w:after="0" w:line="240" w:lineRule="auto"/>
              <w:cnfStyle w:val="000000010000" w:firstRow="0" w:lastRow="0" w:firstColumn="0" w:lastColumn="0" w:oddVBand="0" w:evenVBand="0" w:oddHBand="0" w:evenHBand="1" w:firstRowFirstColumn="0" w:firstRowLastColumn="0" w:lastRowFirstColumn="0" w:lastRowLastColumn="0"/>
              <w:rPr>
                <w:rFonts w:ascii="Calibri" w:hAnsi="Calibri" w:cs="Calibri"/>
                <w:b/>
                <w:bCs/>
                <w:color w:val="EE0000"/>
                <w:szCs w:val="24"/>
              </w:rPr>
            </w:pPr>
            <w:r w:rsidRPr="00E42D35">
              <w:rPr>
                <w:rFonts w:ascii="Calibri" w:hAnsi="Calibri" w:cs="Calibri"/>
                <w:b/>
                <w:bCs/>
                <w:color w:val="FFFFFF" w:themeColor="background1"/>
                <w:szCs w:val="24"/>
              </w:rPr>
              <w:lastRenderedPageBreak/>
              <w:t>No change</w:t>
            </w:r>
            <w:r w:rsidRPr="00E42D35">
              <w:rPr>
                <w:rFonts w:ascii="Calibri" w:hAnsi="Calibri" w:cs="Calibri"/>
                <w:b/>
                <w:bCs/>
                <w:color w:val="FFFFFF" w:themeColor="background1"/>
                <w:szCs w:val="24"/>
              </w:rPr>
              <w:br/>
              <w:t>indicated</w:t>
            </w:r>
          </w:p>
        </w:tc>
        <w:tc>
          <w:tcPr>
            <w:tcW w:w="2234" w:type="dxa"/>
            <w:shd w:val="clear" w:color="auto" w:fill="E6DCDA"/>
          </w:tcPr>
          <w:p w14:paraId="12930AC9" w14:textId="77777777" w:rsidR="000512F5" w:rsidRDefault="000512F5" w:rsidP="009B6355">
            <w:pPr>
              <w:tabs>
                <w:tab w:val="clear" w:pos="227"/>
              </w:tabs>
              <w:spacing w:after="0" w:line="240" w:lineRule="auto"/>
              <w:cnfStyle w:val="000000010000" w:firstRow="0" w:lastRow="0" w:firstColumn="0" w:lastColumn="0" w:oddVBand="0" w:evenVBand="0" w:oddHBand="0" w:evenHBand="1" w:firstRowFirstColumn="0" w:firstRowLastColumn="0" w:lastRowFirstColumn="0" w:lastRowLastColumn="0"/>
              <w:rPr>
                <w:rFonts w:cstheme="minorHAnsi"/>
                <w:bCs/>
                <w:color w:val="000000" w:themeColor="text1"/>
                <w:szCs w:val="24"/>
              </w:rPr>
            </w:pPr>
            <w:commentRangeStart w:id="6"/>
            <w:r w:rsidRPr="00095BE2">
              <w:rPr>
                <w:rFonts w:cstheme="minorHAnsi"/>
                <w:bCs/>
                <w:color w:val="000000" w:themeColor="text1"/>
                <w:szCs w:val="24"/>
              </w:rPr>
              <w:t xml:space="preserve">No changes to title, descriptor, tasks. </w:t>
            </w:r>
            <w:commentRangeEnd w:id="6"/>
            <w:r>
              <w:rPr>
                <w:rStyle w:val="CommentReference"/>
                <w:rFonts w:cstheme="minorHAnsi"/>
                <w:bCs/>
                <w:color w:val="000000" w:themeColor="text1"/>
                <w:sz w:val="24"/>
                <w:szCs w:val="24"/>
              </w:rPr>
              <w:commentReference w:id="6"/>
            </w:r>
            <w:r>
              <w:rPr>
                <w:rFonts w:cstheme="minorHAnsi"/>
                <w:bCs/>
                <w:color w:val="000000" w:themeColor="text1"/>
                <w:szCs w:val="24"/>
              </w:rPr>
              <w:br/>
            </w:r>
          </w:p>
          <w:p w14:paraId="2E117C70" w14:textId="77777777" w:rsidR="000512F5" w:rsidRPr="00C0305E" w:rsidRDefault="000512F5" w:rsidP="009B6355">
            <w:pPr>
              <w:tabs>
                <w:tab w:val="clear" w:pos="227"/>
              </w:tabs>
              <w:spacing w:after="0" w:line="240" w:lineRule="auto"/>
              <w:cnfStyle w:val="000000010000" w:firstRow="0" w:lastRow="0" w:firstColumn="0" w:lastColumn="0" w:oddVBand="0" w:evenVBand="0" w:oddHBand="0" w:evenHBand="1" w:firstRowFirstColumn="0" w:firstRowLastColumn="0" w:lastRowFirstColumn="0" w:lastRowLastColumn="0"/>
              <w:rPr>
                <w:rFonts w:cstheme="minorHAnsi"/>
                <w:bCs/>
                <w:color w:val="000000"/>
                <w:szCs w:val="24"/>
              </w:rPr>
            </w:pPr>
            <w:r w:rsidRPr="00C0305E">
              <w:rPr>
                <w:rFonts w:cstheme="minorHAnsi"/>
                <w:bCs/>
                <w:color w:val="000000"/>
                <w:szCs w:val="24"/>
              </w:rPr>
              <w:br/>
            </w:r>
            <w:r w:rsidRPr="00C0305E">
              <w:rPr>
                <w:rFonts w:cstheme="minorHAnsi"/>
                <w:bCs/>
                <w:color w:val="000000"/>
                <w:szCs w:val="24"/>
              </w:rPr>
              <w:br/>
            </w:r>
          </w:p>
          <w:p w14:paraId="6FDFB019" w14:textId="77777777" w:rsidR="000512F5" w:rsidRPr="00C0305E" w:rsidRDefault="000512F5" w:rsidP="009B6355">
            <w:pPr>
              <w:tabs>
                <w:tab w:val="clear" w:pos="227"/>
              </w:tabs>
              <w:spacing w:after="0" w:line="240" w:lineRule="auto"/>
              <w:cnfStyle w:val="000000010000" w:firstRow="0" w:lastRow="0" w:firstColumn="0" w:lastColumn="0" w:oddVBand="0" w:evenVBand="0" w:oddHBand="0" w:evenHBand="1" w:firstRowFirstColumn="0" w:firstRowLastColumn="0" w:lastRowFirstColumn="0" w:lastRowLastColumn="0"/>
              <w:rPr>
                <w:rFonts w:cstheme="minorHAnsi"/>
                <w:bCs/>
                <w:color w:val="000000"/>
                <w:szCs w:val="24"/>
              </w:rPr>
            </w:pPr>
          </w:p>
          <w:p w14:paraId="73739FFF" w14:textId="77777777" w:rsidR="000512F5" w:rsidRPr="00C0305E" w:rsidRDefault="000512F5" w:rsidP="009B6355">
            <w:pPr>
              <w:tabs>
                <w:tab w:val="clear" w:pos="227"/>
              </w:tabs>
              <w:spacing w:after="0" w:line="240" w:lineRule="auto"/>
              <w:cnfStyle w:val="000000010000" w:firstRow="0" w:lastRow="0" w:firstColumn="0" w:lastColumn="0" w:oddVBand="0" w:evenVBand="0" w:oddHBand="0" w:evenHBand="1" w:firstRowFirstColumn="0" w:firstRowLastColumn="0" w:lastRowFirstColumn="0" w:lastRowLastColumn="0"/>
              <w:rPr>
                <w:rFonts w:cstheme="minorHAnsi"/>
                <w:bCs/>
                <w:color w:val="000000"/>
                <w:szCs w:val="24"/>
              </w:rPr>
            </w:pPr>
          </w:p>
          <w:p w14:paraId="35CDEFA6" w14:textId="77777777" w:rsidR="000512F5" w:rsidRPr="00C0305E" w:rsidRDefault="000512F5" w:rsidP="009B6355">
            <w:pPr>
              <w:tabs>
                <w:tab w:val="clear" w:pos="227"/>
              </w:tabs>
              <w:spacing w:after="0" w:line="240" w:lineRule="auto"/>
              <w:cnfStyle w:val="000000010000" w:firstRow="0" w:lastRow="0" w:firstColumn="0" w:lastColumn="0" w:oddVBand="0" w:evenVBand="0" w:oddHBand="0" w:evenHBand="1" w:firstRowFirstColumn="0" w:firstRowLastColumn="0" w:lastRowFirstColumn="0" w:lastRowLastColumn="0"/>
              <w:rPr>
                <w:rFonts w:cstheme="minorHAnsi"/>
                <w:bCs/>
                <w:color w:val="000000"/>
                <w:szCs w:val="24"/>
              </w:rPr>
            </w:pPr>
          </w:p>
          <w:p w14:paraId="386F9071" w14:textId="77777777" w:rsidR="000512F5" w:rsidRPr="00C0305E" w:rsidRDefault="000512F5" w:rsidP="009B6355">
            <w:pPr>
              <w:tabs>
                <w:tab w:val="clear" w:pos="227"/>
              </w:tabs>
              <w:spacing w:after="0" w:line="240" w:lineRule="auto"/>
              <w:cnfStyle w:val="000000010000" w:firstRow="0" w:lastRow="0" w:firstColumn="0" w:lastColumn="0" w:oddVBand="0" w:evenVBand="0" w:oddHBand="0" w:evenHBand="1" w:firstRowFirstColumn="0" w:firstRowLastColumn="0" w:lastRowFirstColumn="0" w:lastRowLastColumn="0"/>
              <w:rPr>
                <w:rFonts w:cstheme="minorHAnsi"/>
                <w:bCs/>
                <w:color w:val="000000"/>
                <w:szCs w:val="24"/>
              </w:rPr>
            </w:pPr>
          </w:p>
          <w:p w14:paraId="2B05106D" w14:textId="77777777" w:rsidR="000512F5" w:rsidRPr="00C0305E" w:rsidRDefault="000512F5" w:rsidP="009B6355">
            <w:pPr>
              <w:tabs>
                <w:tab w:val="clear" w:pos="227"/>
              </w:tabs>
              <w:spacing w:after="0" w:line="240" w:lineRule="auto"/>
              <w:cnfStyle w:val="000000010000" w:firstRow="0" w:lastRow="0" w:firstColumn="0" w:lastColumn="0" w:oddVBand="0" w:evenVBand="0" w:oddHBand="0" w:evenHBand="1" w:firstRowFirstColumn="0" w:firstRowLastColumn="0" w:lastRowFirstColumn="0" w:lastRowLastColumn="0"/>
              <w:rPr>
                <w:rFonts w:cstheme="minorHAnsi"/>
                <w:bCs/>
                <w:color w:val="000000"/>
                <w:szCs w:val="24"/>
              </w:rPr>
            </w:pPr>
          </w:p>
          <w:p w14:paraId="7C53E31C" w14:textId="77777777" w:rsidR="000512F5" w:rsidRPr="00C0305E" w:rsidRDefault="000512F5" w:rsidP="009B6355">
            <w:pPr>
              <w:tabs>
                <w:tab w:val="clear" w:pos="227"/>
              </w:tabs>
              <w:spacing w:after="0" w:line="240" w:lineRule="auto"/>
              <w:cnfStyle w:val="000000010000" w:firstRow="0" w:lastRow="0" w:firstColumn="0" w:lastColumn="0" w:oddVBand="0" w:evenVBand="0" w:oddHBand="0" w:evenHBand="1" w:firstRowFirstColumn="0" w:firstRowLastColumn="0" w:lastRowFirstColumn="0" w:lastRowLastColumn="0"/>
              <w:rPr>
                <w:rFonts w:cstheme="minorHAnsi"/>
                <w:bCs/>
                <w:color w:val="000000"/>
                <w:szCs w:val="24"/>
              </w:rPr>
            </w:pPr>
          </w:p>
          <w:p w14:paraId="393CAE3F" w14:textId="77777777" w:rsidR="000512F5" w:rsidRPr="00C0305E" w:rsidRDefault="000512F5" w:rsidP="009B6355">
            <w:pPr>
              <w:tabs>
                <w:tab w:val="clear" w:pos="227"/>
              </w:tabs>
              <w:spacing w:after="0" w:line="240" w:lineRule="auto"/>
              <w:cnfStyle w:val="000000010000" w:firstRow="0" w:lastRow="0" w:firstColumn="0" w:lastColumn="0" w:oddVBand="0" w:evenVBand="0" w:oddHBand="0" w:evenHBand="1" w:firstRowFirstColumn="0" w:firstRowLastColumn="0" w:lastRowFirstColumn="0" w:lastRowLastColumn="0"/>
              <w:rPr>
                <w:rFonts w:cstheme="minorHAnsi"/>
                <w:bCs/>
                <w:color w:val="000000"/>
                <w:szCs w:val="24"/>
              </w:rPr>
            </w:pPr>
          </w:p>
          <w:p w14:paraId="67F57123" w14:textId="77777777" w:rsidR="000512F5" w:rsidRPr="00C0305E" w:rsidRDefault="000512F5" w:rsidP="009B6355">
            <w:pPr>
              <w:tabs>
                <w:tab w:val="clear" w:pos="227"/>
              </w:tabs>
              <w:spacing w:after="0" w:line="240" w:lineRule="auto"/>
              <w:cnfStyle w:val="000000010000" w:firstRow="0" w:lastRow="0" w:firstColumn="0" w:lastColumn="0" w:oddVBand="0" w:evenVBand="0" w:oddHBand="0" w:evenHBand="1" w:firstRowFirstColumn="0" w:firstRowLastColumn="0" w:lastRowFirstColumn="0" w:lastRowLastColumn="0"/>
              <w:rPr>
                <w:rFonts w:cstheme="minorHAnsi"/>
                <w:bCs/>
                <w:color w:val="000000"/>
                <w:szCs w:val="24"/>
              </w:rPr>
            </w:pPr>
          </w:p>
          <w:p w14:paraId="4E024C24" w14:textId="77777777" w:rsidR="000512F5" w:rsidRPr="00C0305E" w:rsidRDefault="000512F5" w:rsidP="009B6355">
            <w:pPr>
              <w:tabs>
                <w:tab w:val="clear" w:pos="227"/>
              </w:tabs>
              <w:spacing w:after="0" w:line="240" w:lineRule="auto"/>
              <w:cnfStyle w:val="000000010000" w:firstRow="0" w:lastRow="0" w:firstColumn="0" w:lastColumn="0" w:oddVBand="0" w:evenVBand="0" w:oddHBand="0" w:evenHBand="1" w:firstRowFirstColumn="0" w:firstRowLastColumn="0" w:lastRowFirstColumn="0" w:lastRowLastColumn="0"/>
              <w:rPr>
                <w:rFonts w:cstheme="minorHAnsi"/>
                <w:bCs/>
                <w:color w:val="000000"/>
                <w:szCs w:val="24"/>
              </w:rPr>
            </w:pPr>
          </w:p>
          <w:p w14:paraId="492FE7A8" w14:textId="77777777" w:rsidR="000512F5" w:rsidRPr="00C0305E" w:rsidRDefault="000512F5" w:rsidP="009B6355">
            <w:pPr>
              <w:tabs>
                <w:tab w:val="clear" w:pos="227"/>
              </w:tabs>
              <w:spacing w:after="0" w:line="240" w:lineRule="auto"/>
              <w:cnfStyle w:val="000000010000" w:firstRow="0" w:lastRow="0" w:firstColumn="0" w:lastColumn="0" w:oddVBand="0" w:evenVBand="0" w:oddHBand="0" w:evenHBand="1" w:firstRowFirstColumn="0" w:firstRowLastColumn="0" w:lastRowFirstColumn="0" w:lastRowLastColumn="0"/>
              <w:rPr>
                <w:rFonts w:cstheme="minorHAnsi"/>
                <w:bCs/>
                <w:color w:val="000000"/>
                <w:szCs w:val="24"/>
              </w:rPr>
            </w:pPr>
          </w:p>
          <w:p w14:paraId="4DD6E50F" w14:textId="77777777" w:rsidR="000512F5" w:rsidRPr="00C0305E" w:rsidRDefault="000512F5" w:rsidP="009B6355">
            <w:pPr>
              <w:spacing w:after="0" w:line="240" w:lineRule="auto"/>
              <w:cnfStyle w:val="000000010000" w:firstRow="0" w:lastRow="0" w:firstColumn="0" w:lastColumn="0" w:oddVBand="0" w:evenVBand="0" w:oddHBand="0" w:evenHBand="1" w:firstRowFirstColumn="0" w:firstRowLastColumn="0" w:lastRowFirstColumn="0" w:lastRowLastColumn="0"/>
              <w:rPr>
                <w:rFonts w:cstheme="minorHAnsi"/>
                <w:bCs/>
                <w:color w:val="00B050"/>
                <w:szCs w:val="24"/>
              </w:rPr>
            </w:pPr>
          </w:p>
        </w:tc>
      </w:tr>
      <w:tr w:rsidR="000512F5" w14:paraId="759CB743" w14:textId="77777777" w:rsidTr="009B6355">
        <w:tc>
          <w:tcPr>
            <w:cnfStyle w:val="001000000000" w:firstRow="0" w:lastRow="0" w:firstColumn="1" w:lastColumn="0" w:oddVBand="0" w:evenVBand="0" w:oddHBand="0" w:evenHBand="0" w:firstRowFirstColumn="0" w:firstRowLastColumn="0" w:lastRowFirstColumn="0" w:lastRowLastColumn="0"/>
            <w:tcW w:w="1667" w:type="dxa"/>
          </w:tcPr>
          <w:p w14:paraId="4B825CA9" w14:textId="77777777" w:rsidR="000512F5" w:rsidRPr="000A1D05" w:rsidRDefault="000512F5" w:rsidP="009B6355">
            <w:pPr>
              <w:spacing w:line="320" w:lineRule="exact"/>
              <w:rPr>
                <w:rFonts w:cstheme="minorHAnsi"/>
                <w:b w:val="0"/>
                <w:bCs/>
                <w:szCs w:val="24"/>
              </w:rPr>
            </w:pPr>
            <w:r w:rsidRPr="000A1D05">
              <w:rPr>
                <w:rFonts w:cstheme="minorHAnsi"/>
                <w:b w:val="0"/>
                <w:bCs/>
                <w:color w:val="000000"/>
                <w:szCs w:val="24"/>
              </w:rPr>
              <w:lastRenderedPageBreak/>
              <w:t xml:space="preserve">New </w:t>
            </w:r>
          </w:p>
        </w:tc>
        <w:tc>
          <w:tcPr>
            <w:tcW w:w="765" w:type="dxa"/>
          </w:tcPr>
          <w:p w14:paraId="63299A48" w14:textId="77777777" w:rsidR="000512F5" w:rsidRPr="000A1D05"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p>
        </w:tc>
        <w:tc>
          <w:tcPr>
            <w:tcW w:w="1281" w:type="dxa"/>
          </w:tcPr>
          <w:p w14:paraId="4E10A2A8" w14:textId="77777777" w:rsidR="000512F5" w:rsidRPr="000A1D05"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0A1D05">
              <w:rPr>
                <w:rFonts w:cstheme="minorHAnsi"/>
                <w:szCs w:val="24"/>
              </w:rPr>
              <w:t xml:space="preserve">No suitable option </w:t>
            </w:r>
          </w:p>
        </w:tc>
        <w:tc>
          <w:tcPr>
            <w:tcW w:w="2387" w:type="dxa"/>
          </w:tcPr>
          <w:p w14:paraId="6F3CF373" w14:textId="77777777" w:rsidR="000512F5" w:rsidRPr="000A1D05"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0A1D05">
              <w:rPr>
                <w:rFonts w:cstheme="minorHAnsi"/>
                <w:color w:val="000000"/>
                <w:szCs w:val="24"/>
              </w:rPr>
              <w:t xml:space="preserve">There are not options to match the role of Food Services Assistant. </w:t>
            </w:r>
          </w:p>
          <w:p w14:paraId="10547C9D" w14:textId="77777777" w:rsidR="000512F5" w:rsidRPr="000A1D05"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p>
          <w:p w14:paraId="143D53DA" w14:textId="77777777" w:rsidR="000512F5" w:rsidRPr="000A1D05"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0A1D05">
              <w:rPr>
                <w:rFonts w:cstheme="minorHAnsi"/>
                <w:color w:val="000000"/>
                <w:szCs w:val="24"/>
              </w:rPr>
              <w:t xml:space="preserve">The closest code is Patient Services Assistant (44532), which has a stronger focus on personal care </w:t>
            </w:r>
            <w:r w:rsidRPr="000A1D05">
              <w:rPr>
                <w:rFonts w:cstheme="minorHAnsi"/>
                <w:color w:val="000000"/>
                <w:szCs w:val="24"/>
              </w:rPr>
              <w:lastRenderedPageBreak/>
              <w:t xml:space="preserve">and transportation (e.g. orderlies). </w:t>
            </w:r>
          </w:p>
        </w:tc>
        <w:tc>
          <w:tcPr>
            <w:tcW w:w="2835" w:type="dxa"/>
          </w:tcPr>
          <w:p w14:paraId="0FC68A3F" w14:textId="77777777" w:rsidR="000512F5" w:rsidRPr="000A1D05"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0A1D05">
              <w:rPr>
                <w:rFonts w:cstheme="minorHAnsi"/>
                <w:color w:val="000000"/>
                <w:szCs w:val="24"/>
              </w:rPr>
              <w:lastRenderedPageBreak/>
              <w:t xml:space="preserve">There is a large workforce of Food Services Assistants that do not provide personal care such as showering. They also do not undertake transportation of patients within the health facility. </w:t>
            </w:r>
            <w:r w:rsidRPr="000A1D05">
              <w:rPr>
                <w:rFonts w:cstheme="minorHAnsi"/>
                <w:color w:val="000000"/>
                <w:szCs w:val="24"/>
              </w:rPr>
              <w:br/>
            </w:r>
          </w:p>
          <w:p w14:paraId="4EB24144" w14:textId="77777777" w:rsidR="000512F5" w:rsidRPr="000A1D05"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0A1D05">
              <w:rPr>
                <w:rFonts w:cstheme="minorHAnsi"/>
                <w:color w:val="000000"/>
                <w:szCs w:val="24"/>
              </w:rPr>
              <w:lastRenderedPageBreak/>
              <w:t xml:space="preserve">Jobs descriptors for this role are primarily about transporting and serving food and taking food orders. It may also include some role in making beds and general tidying up when the patient is not in bed. </w:t>
            </w:r>
          </w:p>
          <w:p w14:paraId="277EB841" w14:textId="77777777" w:rsidR="000512F5" w:rsidRPr="000A1D05"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p>
          <w:p w14:paraId="436F5454" w14:textId="77777777" w:rsidR="000512F5" w:rsidRPr="000A1D05"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sidRPr="000A1D05">
              <w:rPr>
                <w:rFonts w:cstheme="minorHAnsi"/>
                <w:color w:val="000000"/>
                <w:szCs w:val="24"/>
              </w:rPr>
              <w:t>Given these are in health and hospital settings there is a need to have some patient communication skills with people who have limited capacity due to illness/ injury and disability.  The most commonly advertised role uses the term ‘food services assistant’.</w:t>
            </w:r>
          </w:p>
        </w:tc>
        <w:tc>
          <w:tcPr>
            <w:tcW w:w="2693" w:type="dxa"/>
          </w:tcPr>
          <w:p w14:paraId="2102F5A1" w14:textId="77777777" w:rsidR="000512F5" w:rsidRPr="000A1D05" w:rsidRDefault="000512F5" w:rsidP="009B6355">
            <w:pPr>
              <w:pStyle w:val="ListParagraph"/>
              <w:numPr>
                <w:ilvl w:val="0"/>
                <w:numId w:val="18"/>
              </w:num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0A1D05">
              <w:rPr>
                <w:rFonts w:cstheme="minorHAnsi"/>
                <w:color w:val="000000"/>
                <w:szCs w:val="24"/>
              </w:rPr>
              <w:lastRenderedPageBreak/>
              <w:t xml:space="preserve">  Create a new code for Food Services Assistant either under the Sub Major Group 44 Health Support Workers and Assistants. Consider any alternative titles for Food Services Assistant to ensure if </w:t>
            </w:r>
            <w:r w:rsidRPr="000A1D05">
              <w:rPr>
                <w:rFonts w:cstheme="minorHAnsi"/>
                <w:color w:val="000000"/>
                <w:szCs w:val="24"/>
              </w:rPr>
              <w:lastRenderedPageBreak/>
              <w:t xml:space="preserve">fully reflects the role. </w:t>
            </w:r>
            <w:r w:rsidRPr="000A1D05">
              <w:rPr>
                <w:rFonts w:cstheme="minorHAnsi"/>
                <w:color w:val="000000"/>
                <w:szCs w:val="24"/>
              </w:rPr>
              <w:br/>
            </w:r>
          </w:p>
          <w:p w14:paraId="0995F689" w14:textId="77777777" w:rsidR="000512F5" w:rsidRPr="000A1D05" w:rsidRDefault="000512F5" w:rsidP="009B6355">
            <w:pPr>
              <w:pStyle w:val="ListParagraph"/>
              <w:numPr>
                <w:ilvl w:val="0"/>
                <w:numId w:val="18"/>
              </w:num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0A1D05">
              <w:rPr>
                <w:rFonts w:cstheme="minorHAnsi"/>
                <w:color w:val="000000"/>
                <w:szCs w:val="24"/>
              </w:rPr>
              <w:t xml:space="preserve">  Include more detailed descriptor and subcategory options under unit group 4719 Other Hospitality Workers. </w:t>
            </w:r>
          </w:p>
        </w:tc>
        <w:tc>
          <w:tcPr>
            <w:tcW w:w="1276" w:type="dxa"/>
            <w:shd w:val="clear" w:color="auto" w:fill="6B1F31"/>
          </w:tcPr>
          <w:p w14:paraId="591F9F77" w14:textId="77777777" w:rsidR="000512F5" w:rsidRPr="00E42D35"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ascii="Calibri" w:hAnsi="Calibri" w:cs="Calibri"/>
                <w:b/>
                <w:bCs/>
                <w:color w:val="EE0000"/>
                <w:szCs w:val="24"/>
              </w:rPr>
            </w:pPr>
            <w:r w:rsidRPr="00E42D35">
              <w:rPr>
                <w:rFonts w:ascii="Calibri" w:hAnsi="Calibri" w:cs="Calibri"/>
                <w:b/>
                <w:bCs/>
                <w:color w:val="FFFFFF" w:themeColor="background1"/>
                <w:szCs w:val="24"/>
              </w:rPr>
              <w:lastRenderedPageBreak/>
              <w:t>No change</w:t>
            </w:r>
            <w:r w:rsidRPr="00E42D35">
              <w:rPr>
                <w:rFonts w:ascii="Calibri" w:hAnsi="Calibri" w:cs="Calibri"/>
                <w:b/>
                <w:bCs/>
                <w:color w:val="FFFFFF" w:themeColor="background1"/>
                <w:szCs w:val="24"/>
              </w:rPr>
              <w:br/>
              <w:t>indicated</w:t>
            </w:r>
          </w:p>
        </w:tc>
        <w:tc>
          <w:tcPr>
            <w:tcW w:w="2234" w:type="dxa"/>
            <w:shd w:val="clear" w:color="auto" w:fill="E6DCDA"/>
          </w:tcPr>
          <w:p w14:paraId="2D356CD3" w14:textId="77777777" w:rsidR="000512F5" w:rsidRPr="000A1D05"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0A1D05">
              <w:rPr>
                <w:rFonts w:cstheme="minorHAnsi"/>
                <w:color w:val="000000" w:themeColor="text1"/>
                <w:szCs w:val="24"/>
              </w:rPr>
              <w:t xml:space="preserve">No new titles or changes to descriptors or tasks. </w:t>
            </w:r>
          </w:p>
        </w:tc>
      </w:tr>
      <w:tr w:rsidR="000512F5" w14:paraId="55AF28C5" w14:textId="77777777" w:rsidTr="009B63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dxa"/>
            <w:shd w:val="clear" w:color="auto" w:fill="auto"/>
          </w:tcPr>
          <w:p w14:paraId="182F72AA" w14:textId="77777777" w:rsidR="000512F5" w:rsidRPr="009F0C55" w:rsidRDefault="000512F5" w:rsidP="009B6355">
            <w:pPr>
              <w:spacing w:line="320" w:lineRule="exact"/>
              <w:rPr>
                <w:rFonts w:ascii="Calibri Light" w:hAnsi="Calibri Light" w:cs="Calibri Light"/>
                <w:b w:val="0"/>
                <w:szCs w:val="24"/>
              </w:rPr>
            </w:pPr>
            <w:r w:rsidRPr="009F0C55">
              <w:rPr>
                <w:rFonts w:ascii="Calibri Light" w:hAnsi="Calibri Light" w:cs="Calibri Light"/>
                <w:b w:val="0"/>
                <w:color w:val="000000"/>
                <w:szCs w:val="24"/>
              </w:rPr>
              <w:lastRenderedPageBreak/>
              <w:t>Medical Receptionist</w:t>
            </w:r>
            <w:r w:rsidRPr="009F0C55">
              <w:rPr>
                <w:rFonts w:ascii="Calibri Light" w:hAnsi="Calibri Light" w:cs="Calibri Light"/>
                <w:b w:val="0"/>
                <w:color w:val="000000"/>
                <w:szCs w:val="24"/>
              </w:rPr>
              <w:br/>
              <w:t>(552131)</w:t>
            </w:r>
          </w:p>
        </w:tc>
        <w:tc>
          <w:tcPr>
            <w:tcW w:w="765" w:type="dxa"/>
            <w:shd w:val="clear" w:color="auto" w:fill="auto"/>
          </w:tcPr>
          <w:p w14:paraId="6F4E97D5" w14:textId="77777777" w:rsidR="000512F5" w:rsidRPr="009F0C55"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ascii="Calibri Light" w:hAnsi="Calibri Light" w:cs="Calibri Light"/>
                <w:szCs w:val="24"/>
              </w:rPr>
            </w:pPr>
            <w:r w:rsidRPr="009F0C55">
              <w:rPr>
                <w:rFonts w:ascii="Calibri Light" w:hAnsi="Calibri Light" w:cs="Calibri Light"/>
                <w:szCs w:val="24"/>
              </w:rPr>
              <w:t>4</w:t>
            </w:r>
          </w:p>
        </w:tc>
        <w:tc>
          <w:tcPr>
            <w:tcW w:w="1281" w:type="dxa"/>
            <w:shd w:val="clear" w:color="auto" w:fill="auto"/>
          </w:tcPr>
          <w:p w14:paraId="3523A96F" w14:textId="77777777" w:rsidR="000512F5" w:rsidRPr="009F0C55"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ascii="Calibri Light" w:hAnsi="Calibri Light" w:cs="Calibri Light"/>
                <w:szCs w:val="24"/>
              </w:rPr>
            </w:pPr>
            <w:r w:rsidRPr="009F0C55">
              <w:rPr>
                <w:rFonts w:ascii="Calibri Light" w:hAnsi="Calibri Light" w:cs="Calibri Light"/>
                <w:szCs w:val="24"/>
              </w:rPr>
              <w:t>Specialisation</w:t>
            </w:r>
          </w:p>
        </w:tc>
        <w:tc>
          <w:tcPr>
            <w:tcW w:w="2387" w:type="dxa"/>
            <w:shd w:val="clear" w:color="auto" w:fill="auto"/>
          </w:tcPr>
          <w:p w14:paraId="3427E61C" w14:textId="77777777" w:rsidR="000512F5" w:rsidRPr="009F0C55"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ascii="Calibri Light" w:hAnsi="Calibri Light" w:cs="Calibri Light"/>
                <w:szCs w:val="24"/>
              </w:rPr>
            </w:pPr>
            <w:r w:rsidRPr="009F0C55">
              <w:rPr>
                <w:rFonts w:ascii="Calibri Light" w:hAnsi="Calibri Light" w:cs="Calibri Light"/>
                <w:color w:val="000000"/>
                <w:szCs w:val="24"/>
              </w:rPr>
              <w:t xml:space="preserve">The current occupation code primarily focuses on administrative duties and requires a Certificate II-III level of qualification or experience (skill level 4). </w:t>
            </w:r>
          </w:p>
        </w:tc>
        <w:tc>
          <w:tcPr>
            <w:tcW w:w="2835" w:type="dxa"/>
            <w:shd w:val="clear" w:color="auto" w:fill="auto"/>
          </w:tcPr>
          <w:p w14:paraId="79B39164" w14:textId="77777777" w:rsidR="000512F5" w:rsidRPr="009F0C55"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ascii="Calibri Light" w:hAnsi="Calibri Light" w:cs="Calibri Light"/>
                <w:color w:val="000000" w:themeColor="text1"/>
                <w:szCs w:val="24"/>
              </w:rPr>
            </w:pPr>
            <w:r w:rsidRPr="009F0C55">
              <w:rPr>
                <w:rFonts w:ascii="Calibri Light" w:hAnsi="Calibri Light" w:cs="Calibri Light"/>
                <w:color w:val="000000"/>
                <w:szCs w:val="24"/>
              </w:rPr>
              <w:t xml:space="preserve">HumanAbility has commenced work in preparation to review the qualifications associated with this occupation. It has become apparent that there are some medical receptionists that are also required to have additional skills and perform additional tasks under the direction and supervision of a medical professional – commonly the GP or RN. For example, taking and processing specimens, sterilisation, wound dressing. </w:t>
            </w:r>
            <w:r w:rsidRPr="009F0C55">
              <w:rPr>
                <w:rFonts w:ascii="Calibri Light" w:hAnsi="Calibri Light" w:cs="Calibri Light"/>
                <w:color w:val="000000"/>
                <w:szCs w:val="24"/>
              </w:rPr>
              <w:br/>
              <w:t xml:space="preserve">This commonly requires Certificate IV level qualifications and or experience, equivalent to skill level 3. </w:t>
            </w:r>
          </w:p>
        </w:tc>
        <w:tc>
          <w:tcPr>
            <w:tcW w:w="2693" w:type="dxa"/>
            <w:shd w:val="clear" w:color="auto" w:fill="auto"/>
          </w:tcPr>
          <w:p w14:paraId="78DDA5A2" w14:textId="77777777" w:rsidR="000512F5" w:rsidRPr="009F0C55" w:rsidRDefault="000512F5" w:rsidP="009B6355">
            <w:pPr>
              <w:pStyle w:val="ListParagraph"/>
              <w:numPr>
                <w:ilvl w:val="0"/>
                <w:numId w:val="12"/>
              </w:numPr>
              <w:tabs>
                <w:tab w:val="clear" w:pos="227"/>
              </w:tabs>
              <w:spacing w:after="0" w:line="320" w:lineRule="exact"/>
              <w:cnfStyle w:val="000000010000" w:firstRow="0" w:lastRow="0" w:firstColumn="0" w:lastColumn="0" w:oddVBand="0" w:evenVBand="0" w:oddHBand="0" w:evenHBand="1" w:firstRowFirstColumn="0" w:firstRowLastColumn="0" w:lastRowFirstColumn="0" w:lastRowLastColumn="0"/>
              <w:rPr>
                <w:rFonts w:ascii="Calibri Light" w:hAnsi="Calibri Light" w:cs="Calibri Light"/>
                <w:szCs w:val="24"/>
              </w:rPr>
            </w:pPr>
            <w:r w:rsidRPr="009F0C55">
              <w:rPr>
                <w:rFonts w:ascii="Calibri Light" w:hAnsi="Calibri Light" w:cs="Calibri Light"/>
                <w:color w:val="000000"/>
                <w:szCs w:val="24"/>
              </w:rPr>
              <w:t xml:space="preserve">Add a specialisation to medical receptionist for ‘medical practice assisting’. Note the additional tasks, the higher skill level and the need for these tasks to be under direction and supervision. </w:t>
            </w:r>
            <w:r w:rsidRPr="009F0C55">
              <w:rPr>
                <w:rFonts w:ascii="Calibri Light" w:hAnsi="Calibri Light" w:cs="Calibri Light"/>
                <w:color w:val="000000"/>
                <w:szCs w:val="24"/>
              </w:rPr>
              <w:br/>
            </w:r>
          </w:p>
          <w:p w14:paraId="6A281EE0" w14:textId="77777777" w:rsidR="000512F5" w:rsidRPr="009F0C55" w:rsidRDefault="000512F5" w:rsidP="009B6355">
            <w:pPr>
              <w:pStyle w:val="ListParagraph"/>
              <w:numPr>
                <w:ilvl w:val="0"/>
                <w:numId w:val="12"/>
              </w:numPr>
              <w:spacing w:after="0" w:line="320" w:lineRule="exact"/>
              <w:cnfStyle w:val="000000010000" w:firstRow="0" w:lastRow="0" w:firstColumn="0" w:lastColumn="0" w:oddVBand="0" w:evenVBand="0" w:oddHBand="0" w:evenHBand="1" w:firstRowFirstColumn="0" w:firstRowLastColumn="0" w:lastRowFirstColumn="0" w:lastRowLastColumn="0"/>
              <w:rPr>
                <w:rFonts w:ascii="Calibri Light" w:hAnsi="Calibri Light" w:cs="Calibri Light"/>
                <w:szCs w:val="24"/>
              </w:rPr>
            </w:pPr>
            <w:r w:rsidRPr="009F0C55">
              <w:rPr>
                <w:rFonts w:ascii="Calibri Light" w:hAnsi="Calibri Light" w:cs="Calibri Light"/>
                <w:szCs w:val="24"/>
              </w:rPr>
              <w:t xml:space="preserve">  Alternatively create a new code that combines medical reception and assisting tasks. Possibly titled ‘medical practice assisting’. </w:t>
            </w:r>
          </w:p>
          <w:p w14:paraId="20356E4A" w14:textId="77777777" w:rsidR="000512F5" w:rsidRPr="009F0C55"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ascii="Calibri Light" w:hAnsi="Calibri Light" w:cs="Calibri Light"/>
                <w:szCs w:val="24"/>
              </w:rPr>
            </w:pPr>
          </w:p>
          <w:p w14:paraId="3CD4CA79" w14:textId="77777777" w:rsidR="000512F5" w:rsidRPr="009F0C55"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ascii="Calibri Light" w:hAnsi="Calibri Light" w:cs="Calibri Light"/>
                <w:szCs w:val="24"/>
              </w:rPr>
            </w:pPr>
            <w:r w:rsidRPr="009F0C55">
              <w:rPr>
                <w:rFonts w:ascii="Calibri Light" w:hAnsi="Calibri Light" w:cs="Calibri Light"/>
                <w:szCs w:val="24"/>
              </w:rPr>
              <w:t xml:space="preserve">Note that HumanAbility will be undertaking a </w:t>
            </w:r>
            <w:r w:rsidRPr="009F0C55">
              <w:rPr>
                <w:rFonts w:ascii="Calibri Light" w:hAnsi="Calibri Light" w:cs="Calibri Light"/>
                <w:szCs w:val="24"/>
              </w:rPr>
              <w:lastRenderedPageBreak/>
              <w:t>review of relevant qualifications and will have a detailed functional analysis available once this is complete.</w:t>
            </w:r>
            <w:r w:rsidRPr="009F0C55">
              <w:rPr>
                <w:rStyle w:val="normaltextrun"/>
                <w:rFonts w:ascii="Calibri Light" w:hAnsi="Calibri Light" w:cs="Calibri Light"/>
                <w:color w:val="000000"/>
                <w:szCs w:val="24"/>
                <w:shd w:val="clear" w:color="auto" w:fill="FFFFFF"/>
              </w:rPr>
              <w:t xml:space="preserve"> </w:t>
            </w:r>
          </w:p>
        </w:tc>
        <w:tc>
          <w:tcPr>
            <w:tcW w:w="1276" w:type="dxa"/>
            <w:shd w:val="clear" w:color="auto" w:fill="6B1F31"/>
          </w:tcPr>
          <w:p w14:paraId="4A6869A2" w14:textId="77777777" w:rsidR="000512F5" w:rsidRPr="009F0C55" w:rsidRDefault="000512F5" w:rsidP="009B6355">
            <w:pPr>
              <w:tabs>
                <w:tab w:val="clear" w:pos="227"/>
              </w:tabs>
              <w:spacing w:after="0" w:line="320" w:lineRule="exact"/>
              <w:cnfStyle w:val="000000010000" w:firstRow="0" w:lastRow="0" w:firstColumn="0" w:lastColumn="0" w:oddVBand="0" w:evenVBand="0" w:oddHBand="0" w:evenHBand="1" w:firstRowFirstColumn="0" w:firstRowLastColumn="0" w:lastRowFirstColumn="0" w:lastRowLastColumn="0"/>
              <w:rPr>
                <w:rFonts w:ascii="Calibri Light" w:hAnsi="Calibri Light" w:cs="Calibri Light"/>
                <w:color w:val="EE0000"/>
                <w:szCs w:val="24"/>
              </w:rPr>
            </w:pPr>
            <w:r w:rsidRPr="00E830C8">
              <w:rPr>
                <w:rFonts w:cstheme="minorHAnsi"/>
                <w:b/>
                <w:bCs/>
                <w:color w:val="FFFFFF" w:themeColor="background1"/>
                <w:szCs w:val="24"/>
              </w:rPr>
              <w:lastRenderedPageBreak/>
              <w:t>No change</w:t>
            </w:r>
            <w:r w:rsidRPr="00E830C8">
              <w:rPr>
                <w:rFonts w:cstheme="minorHAnsi"/>
                <w:b/>
                <w:bCs/>
                <w:color w:val="FFFFFF" w:themeColor="background1"/>
                <w:szCs w:val="24"/>
              </w:rPr>
              <w:br/>
              <w:t>indicated</w:t>
            </w:r>
          </w:p>
        </w:tc>
        <w:tc>
          <w:tcPr>
            <w:tcW w:w="2234" w:type="dxa"/>
            <w:shd w:val="clear" w:color="auto" w:fill="E6DCDA"/>
          </w:tcPr>
          <w:p w14:paraId="22A9585A" w14:textId="77777777" w:rsidR="000512F5" w:rsidRPr="009F0C55" w:rsidRDefault="000512F5" w:rsidP="009B6355">
            <w:pPr>
              <w:tabs>
                <w:tab w:val="clear" w:pos="227"/>
              </w:tabs>
              <w:spacing w:after="0" w:line="320" w:lineRule="exact"/>
              <w:cnfStyle w:val="000000010000" w:firstRow="0" w:lastRow="0" w:firstColumn="0" w:lastColumn="0" w:oddVBand="0" w:evenVBand="0" w:oddHBand="0" w:evenHBand="1" w:firstRowFirstColumn="0" w:firstRowLastColumn="0" w:lastRowFirstColumn="0" w:lastRowLastColumn="0"/>
              <w:rPr>
                <w:rFonts w:ascii="Calibri Light" w:hAnsi="Calibri Light" w:cs="Calibri Light"/>
                <w:color w:val="000000"/>
                <w:szCs w:val="24"/>
              </w:rPr>
            </w:pPr>
            <w:r w:rsidRPr="00664981">
              <w:rPr>
                <w:rFonts w:ascii="Calibri Light" w:hAnsi="Calibri Light" w:cs="Calibri Light"/>
                <w:color w:val="000000" w:themeColor="text1"/>
                <w:szCs w:val="24"/>
              </w:rPr>
              <w:t xml:space="preserve">No changes to title, descriptors or tasks. </w:t>
            </w:r>
          </w:p>
        </w:tc>
      </w:tr>
      <w:tr w:rsidR="000512F5" w14:paraId="4A4175F7" w14:textId="77777777" w:rsidTr="009B6355">
        <w:tc>
          <w:tcPr>
            <w:cnfStyle w:val="001000000000" w:firstRow="0" w:lastRow="0" w:firstColumn="1" w:lastColumn="0" w:oddVBand="0" w:evenVBand="0" w:oddHBand="0" w:evenHBand="0" w:firstRowFirstColumn="0" w:firstRowLastColumn="0" w:lastRowFirstColumn="0" w:lastRowLastColumn="0"/>
            <w:tcW w:w="1667" w:type="dxa"/>
            <w:shd w:val="clear" w:color="auto" w:fill="FFFFFF" w:themeFill="background1"/>
          </w:tcPr>
          <w:p w14:paraId="3BBBF09F" w14:textId="77777777" w:rsidR="000512F5" w:rsidRPr="00623A8A" w:rsidRDefault="000512F5" w:rsidP="009B6355">
            <w:pPr>
              <w:spacing w:line="320" w:lineRule="exact"/>
              <w:rPr>
                <w:rFonts w:cstheme="minorHAnsi"/>
                <w:b w:val="0"/>
                <w:bCs/>
                <w:szCs w:val="24"/>
              </w:rPr>
            </w:pPr>
            <w:r>
              <w:rPr>
                <w:rFonts w:cstheme="minorHAnsi"/>
                <w:b w:val="0"/>
                <w:bCs/>
                <w:szCs w:val="24"/>
              </w:rPr>
              <w:t xml:space="preserve">Allied Health Assistant </w:t>
            </w:r>
            <w:r w:rsidRPr="00623A8A">
              <w:rPr>
                <w:rFonts w:cstheme="minorHAnsi"/>
                <w:b w:val="0"/>
                <w:bCs/>
                <w:szCs w:val="24"/>
              </w:rPr>
              <w:t>442131</w:t>
            </w:r>
          </w:p>
        </w:tc>
        <w:tc>
          <w:tcPr>
            <w:tcW w:w="765" w:type="dxa"/>
            <w:shd w:val="clear" w:color="auto" w:fill="FFFFFF" w:themeFill="background1"/>
          </w:tcPr>
          <w:p w14:paraId="340AE28C" w14:textId="77777777" w:rsidR="000512F5" w:rsidRPr="00B71F99"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B71F99">
              <w:rPr>
                <w:rFonts w:cstheme="minorHAnsi"/>
                <w:szCs w:val="24"/>
              </w:rPr>
              <w:t>3</w:t>
            </w:r>
          </w:p>
        </w:tc>
        <w:tc>
          <w:tcPr>
            <w:tcW w:w="1281" w:type="dxa"/>
            <w:shd w:val="clear" w:color="auto" w:fill="FFFFFF" w:themeFill="background1"/>
          </w:tcPr>
          <w:p w14:paraId="20A1E615" w14:textId="77777777" w:rsidR="000512F5" w:rsidRPr="00B71F99"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B71F99">
              <w:rPr>
                <w:rFonts w:cstheme="minorHAnsi"/>
                <w:szCs w:val="24"/>
              </w:rPr>
              <w:t>Specialisation</w:t>
            </w:r>
          </w:p>
        </w:tc>
        <w:tc>
          <w:tcPr>
            <w:tcW w:w="2387" w:type="dxa"/>
            <w:shd w:val="clear" w:color="auto" w:fill="FFFFFF" w:themeFill="background1"/>
          </w:tcPr>
          <w:p w14:paraId="7E048991" w14:textId="77777777" w:rsidR="000512F5" w:rsidRPr="00B71F99"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B71F99">
              <w:rPr>
                <w:rFonts w:cstheme="minorHAnsi"/>
                <w:color w:val="000000"/>
                <w:szCs w:val="24"/>
              </w:rPr>
              <w:t xml:space="preserve">There are specialist roles in Allied Health Assisting that focus on Early Childhood Intervention related services. </w:t>
            </w:r>
          </w:p>
        </w:tc>
        <w:tc>
          <w:tcPr>
            <w:tcW w:w="2835" w:type="dxa"/>
            <w:shd w:val="clear" w:color="auto" w:fill="FFFFFF" w:themeFill="background1"/>
          </w:tcPr>
          <w:p w14:paraId="0F1E8CFE" w14:textId="77777777" w:rsidR="000512F5" w:rsidRPr="00B71F99"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sidRPr="00B71F99">
              <w:rPr>
                <w:rFonts w:cstheme="minorHAnsi"/>
                <w:color w:val="000000"/>
                <w:szCs w:val="24"/>
              </w:rPr>
              <w:t xml:space="preserve">There is increasing focus on early intervention with children, including through NDIS services, that warrant a specialisation being listed. </w:t>
            </w:r>
          </w:p>
        </w:tc>
        <w:tc>
          <w:tcPr>
            <w:tcW w:w="2693" w:type="dxa"/>
            <w:shd w:val="clear" w:color="auto" w:fill="FFFFFF" w:themeFill="background1"/>
          </w:tcPr>
          <w:p w14:paraId="2213B5C8" w14:textId="77777777" w:rsidR="000512F5" w:rsidRPr="00B71F99"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B71F99">
              <w:rPr>
                <w:rFonts w:cstheme="minorHAnsi"/>
                <w:color w:val="000000"/>
                <w:szCs w:val="24"/>
              </w:rPr>
              <w:t>Include an Early Childhood Intervention specialisation in 442131 given the significant government focus in this area.</w:t>
            </w:r>
          </w:p>
        </w:tc>
        <w:tc>
          <w:tcPr>
            <w:tcW w:w="1276" w:type="dxa"/>
            <w:shd w:val="clear" w:color="auto" w:fill="6B1F31"/>
          </w:tcPr>
          <w:p w14:paraId="69317466" w14:textId="77777777" w:rsidR="000512F5" w:rsidRPr="005D6955"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ascii="Calibri" w:hAnsi="Calibri" w:cs="Calibri"/>
                <w:b/>
                <w:bCs/>
                <w:color w:val="EE0000"/>
                <w:szCs w:val="24"/>
              </w:rPr>
            </w:pPr>
            <w:r w:rsidRPr="005D6955">
              <w:rPr>
                <w:rFonts w:ascii="Calibri" w:hAnsi="Calibri" w:cs="Calibri"/>
                <w:b/>
                <w:bCs/>
                <w:color w:val="FFFFFF" w:themeColor="background1"/>
                <w:szCs w:val="24"/>
              </w:rPr>
              <w:t>No change</w:t>
            </w:r>
            <w:r w:rsidRPr="005D6955">
              <w:rPr>
                <w:rFonts w:ascii="Calibri" w:hAnsi="Calibri" w:cs="Calibri"/>
                <w:b/>
                <w:bCs/>
                <w:color w:val="FFFFFF" w:themeColor="background1"/>
                <w:szCs w:val="24"/>
              </w:rPr>
              <w:br/>
              <w:t>indicated</w:t>
            </w:r>
          </w:p>
        </w:tc>
        <w:tc>
          <w:tcPr>
            <w:tcW w:w="2234" w:type="dxa"/>
            <w:shd w:val="clear" w:color="auto" w:fill="E6DCDA"/>
          </w:tcPr>
          <w:p w14:paraId="294B567B" w14:textId="77777777" w:rsidR="000512F5" w:rsidRPr="00B71F99"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sidRPr="00B71F99">
              <w:rPr>
                <w:rFonts w:cstheme="minorHAnsi"/>
                <w:color w:val="000000" w:themeColor="text1"/>
                <w:szCs w:val="24"/>
              </w:rPr>
              <w:t xml:space="preserve">No changes to descriptor or tasks. </w:t>
            </w:r>
          </w:p>
        </w:tc>
      </w:tr>
      <w:tr w:rsidR="000512F5" w14:paraId="416C639A" w14:textId="77777777" w:rsidTr="009B63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dxa"/>
            <w:shd w:val="clear" w:color="auto" w:fill="FFFFFF" w:themeFill="background1"/>
          </w:tcPr>
          <w:p w14:paraId="4C5750EF" w14:textId="77777777" w:rsidR="000512F5" w:rsidRPr="00623A8A" w:rsidRDefault="000512F5" w:rsidP="009B6355">
            <w:pPr>
              <w:spacing w:line="320" w:lineRule="exact"/>
              <w:rPr>
                <w:rFonts w:cstheme="minorHAnsi"/>
                <w:b w:val="0"/>
                <w:bCs/>
                <w:color w:val="000000"/>
                <w:szCs w:val="24"/>
              </w:rPr>
            </w:pPr>
            <w:r w:rsidRPr="00623A8A">
              <w:rPr>
                <w:rFonts w:cstheme="minorHAnsi"/>
                <w:b w:val="0"/>
                <w:bCs/>
                <w:color w:val="000000"/>
                <w:szCs w:val="24"/>
              </w:rPr>
              <w:t>Environmental Health and Promotion Officers (2693)</w:t>
            </w:r>
          </w:p>
        </w:tc>
        <w:tc>
          <w:tcPr>
            <w:tcW w:w="765" w:type="dxa"/>
            <w:shd w:val="clear" w:color="auto" w:fill="FFFFFF" w:themeFill="background1"/>
          </w:tcPr>
          <w:p w14:paraId="4CC8B03F" w14:textId="77777777" w:rsidR="000512F5" w:rsidRPr="00B71F99"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r w:rsidRPr="00B71F99">
              <w:rPr>
                <w:rFonts w:cstheme="minorHAnsi"/>
                <w:szCs w:val="24"/>
              </w:rPr>
              <w:t xml:space="preserve">1 </w:t>
            </w:r>
          </w:p>
        </w:tc>
        <w:tc>
          <w:tcPr>
            <w:tcW w:w="1281" w:type="dxa"/>
            <w:shd w:val="clear" w:color="auto" w:fill="FFFFFF" w:themeFill="background1"/>
          </w:tcPr>
          <w:p w14:paraId="4A1E4F68" w14:textId="77777777" w:rsidR="000512F5" w:rsidRPr="00B71F99"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r w:rsidRPr="00B71F99">
              <w:rPr>
                <w:rFonts w:cstheme="minorHAnsi"/>
                <w:szCs w:val="24"/>
              </w:rPr>
              <w:t xml:space="preserve">Addition of subcategory </w:t>
            </w:r>
          </w:p>
        </w:tc>
        <w:tc>
          <w:tcPr>
            <w:tcW w:w="2387" w:type="dxa"/>
            <w:shd w:val="clear" w:color="auto" w:fill="FFFFFF" w:themeFill="background1"/>
          </w:tcPr>
          <w:p w14:paraId="07D91F8D" w14:textId="77777777" w:rsidR="000512F5" w:rsidRPr="00B71F99"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r w:rsidRPr="00B71F99">
              <w:rPr>
                <w:rFonts w:cstheme="minorHAnsi"/>
                <w:color w:val="000000"/>
                <w:szCs w:val="24"/>
              </w:rPr>
              <w:t xml:space="preserve">This occupation does not include Aboriginal and Torres Strait Islander Environmental Health Workers. </w:t>
            </w:r>
          </w:p>
        </w:tc>
        <w:tc>
          <w:tcPr>
            <w:tcW w:w="2835" w:type="dxa"/>
            <w:shd w:val="clear" w:color="auto" w:fill="FFFFFF" w:themeFill="background1"/>
          </w:tcPr>
          <w:p w14:paraId="2F9C24BD" w14:textId="77777777" w:rsidR="000512F5" w:rsidRPr="00B71F99"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r w:rsidRPr="00B71F99">
              <w:rPr>
                <w:rFonts w:cstheme="minorHAnsi"/>
                <w:color w:val="000000"/>
                <w:szCs w:val="24"/>
              </w:rPr>
              <w:t>This role currently requires a Skill Level 3 Certificate III or IV.</w:t>
            </w:r>
            <w:r w:rsidRPr="00B71F99">
              <w:rPr>
                <w:rFonts w:cstheme="minorHAnsi"/>
                <w:color w:val="000000"/>
                <w:szCs w:val="24"/>
              </w:rPr>
              <w:br/>
            </w:r>
            <w:r w:rsidRPr="00B71F99">
              <w:rPr>
                <w:rFonts w:cstheme="minorHAnsi"/>
                <w:color w:val="000000"/>
                <w:szCs w:val="24"/>
              </w:rPr>
              <w:br/>
              <w:t>See NACCHO submission on this topic for detailed rationale.</w:t>
            </w:r>
          </w:p>
        </w:tc>
        <w:tc>
          <w:tcPr>
            <w:tcW w:w="2693" w:type="dxa"/>
            <w:shd w:val="clear" w:color="auto" w:fill="FFFFFF" w:themeFill="background1"/>
          </w:tcPr>
          <w:p w14:paraId="143A2933" w14:textId="77777777" w:rsidR="000512F5" w:rsidRPr="00B71F99"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r w:rsidRPr="00B71F99">
              <w:rPr>
                <w:rFonts w:cstheme="minorHAnsi"/>
                <w:color w:val="000000"/>
                <w:szCs w:val="24"/>
              </w:rPr>
              <w:t xml:space="preserve">To ensure this role is recognised, despite the mismatch in skill level to the broader 4-digit code. </w:t>
            </w:r>
          </w:p>
          <w:p w14:paraId="164B4865" w14:textId="77777777" w:rsidR="000512F5" w:rsidRPr="00B71F99"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p>
          <w:p w14:paraId="61250D60" w14:textId="77777777" w:rsidR="000512F5" w:rsidRPr="00B71F99"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r w:rsidRPr="00B71F99">
              <w:rPr>
                <w:rFonts w:cstheme="minorHAnsi"/>
                <w:color w:val="000000"/>
                <w:szCs w:val="24"/>
              </w:rPr>
              <w:t xml:space="preserve">Consider including a sub-category for Aboriginal and Torres Strait Islander Environmental Health Workers, with a Skill </w:t>
            </w:r>
            <w:r>
              <w:rPr>
                <w:rFonts w:cstheme="minorHAnsi"/>
                <w:color w:val="000000"/>
                <w:szCs w:val="24"/>
              </w:rPr>
              <w:br/>
            </w:r>
            <w:r w:rsidRPr="00B71F99">
              <w:rPr>
                <w:rFonts w:cstheme="minorHAnsi"/>
                <w:color w:val="000000"/>
                <w:szCs w:val="24"/>
              </w:rPr>
              <w:t xml:space="preserve">Level 3. </w:t>
            </w:r>
          </w:p>
        </w:tc>
        <w:tc>
          <w:tcPr>
            <w:tcW w:w="1276" w:type="dxa"/>
            <w:shd w:val="clear" w:color="auto" w:fill="6B1F31"/>
          </w:tcPr>
          <w:p w14:paraId="657F0F0A" w14:textId="77777777" w:rsidR="000512F5" w:rsidRPr="005D6955"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ascii="Calibri" w:hAnsi="Calibri" w:cs="Calibri"/>
                <w:b/>
                <w:bCs/>
                <w:color w:val="EE0000"/>
                <w:szCs w:val="24"/>
              </w:rPr>
            </w:pPr>
            <w:r w:rsidRPr="005D6955">
              <w:rPr>
                <w:rFonts w:ascii="Calibri" w:hAnsi="Calibri" w:cs="Calibri"/>
                <w:b/>
                <w:bCs/>
                <w:color w:val="FFFFFF" w:themeColor="background1"/>
                <w:szCs w:val="24"/>
              </w:rPr>
              <w:t>No change</w:t>
            </w:r>
            <w:r w:rsidRPr="005D6955">
              <w:rPr>
                <w:rFonts w:ascii="Calibri" w:hAnsi="Calibri" w:cs="Calibri"/>
                <w:b/>
                <w:bCs/>
                <w:color w:val="FFFFFF" w:themeColor="background1"/>
                <w:szCs w:val="24"/>
              </w:rPr>
              <w:br/>
              <w:t>indicated</w:t>
            </w:r>
          </w:p>
        </w:tc>
        <w:tc>
          <w:tcPr>
            <w:tcW w:w="2234" w:type="dxa"/>
            <w:shd w:val="clear" w:color="auto" w:fill="E6DCDA"/>
          </w:tcPr>
          <w:p w14:paraId="5670D370" w14:textId="77777777" w:rsidR="000512F5" w:rsidRPr="00B71F99"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themeColor="text1"/>
                <w:szCs w:val="24"/>
              </w:rPr>
            </w:pPr>
            <w:r w:rsidRPr="00B71F99">
              <w:rPr>
                <w:rFonts w:cstheme="minorHAnsi"/>
                <w:color w:val="000000" w:themeColor="text1"/>
                <w:szCs w:val="24"/>
              </w:rPr>
              <w:t xml:space="preserve">No changes to titles or descriptors. </w:t>
            </w:r>
          </w:p>
        </w:tc>
      </w:tr>
      <w:tr w:rsidR="000512F5" w14:paraId="39DD4345" w14:textId="77777777" w:rsidTr="009B6355">
        <w:tc>
          <w:tcPr>
            <w:cnfStyle w:val="001000000000" w:firstRow="0" w:lastRow="0" w:firstColumn="1" w:lastColumn="0" w:oddVBand="0" w:evenVBand="0" w:oddHBand="0" w:evenHBand="0" w:firstRowFirstColumn="0" w:firstRowLastColumn="0" w:lastRowFirstColumn="0" w:lastRowLastColumn="0"/>
            <w:tcW w:w="1667" w:type="dxa"/>
            <w:shd w:val="clear" w:color="auto" w:fill="FFFFFF" w:themeFill="background1"/>
          </w:tcPr>
          <w:p w14:paraId="7635E4B5" w14:textId="77777777" w:rsidR="000512F5" w:rsidRPr="00623A8A" w:rsidRDefault="000512F5" w:rsidP="009B6355">
            <w:pPr>
              <w:spacing w:line="320" w:lineRule="exact"/>
              <w:rPr>
                <w:rFonts w:cstheme="minorHAnsi"/>
                <w:b w:val="0"/>
                <w:bCs/>
                <w:color w:val="000000"/>
                <w:szCs w:val="24"/>
              </w:rPr>
            </w:pPr>
            <w:r w:rsidRPr="00623A8A">
              <w:rPr>
                <w:rFonts w:cstheme="minorHAnsi"/>
                <w:b w:val="0"/>
                <w:bCs/>
                <w:color w:val="000000"/>
                <w:szCs w:val="24"/>
              </w:rPr>
              <w:lastRenderedPageBreak/>
              <w:t>Aboriginal and Torres Strait Islander Health Practitioner (441931) and Health Worker (441932)</w:t>
            </w:r>
          </w:p>
        </w:tc>
        <w:tc>
          <w:tcPr>
            <w:tcW w:w="765" w:type="dxa"/>
            <w:shd w:val="clear" w:color="auto" w:fill="FFFFFF" w:themeFill="background1"/>
          </w:tcPr>
          <w:p w14:paraId="0C93E4D3" w14:textId="77777777" w:rsidR="000512F5" w:rsidRPr="00B71F99"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B71F99">
              <w:rPr>
                <w:rFonts w:cstheme="minorHAnsi"/>
                <w:szCs w:val="24"/>
              </w:rPr>
              <w:t xml:space="preserve">3 &amp; 4 </w:t>
            </w:r>
          </w:p>
        </w:tc>
        <w:tc>
          <w:tcPr>
            <w:tcW w:w="1281" w:type="dxa"/>
            <w:shd w:val="clear" w:color="auto" w:fill="FFFFFF" w:themeFill="background1"/>
          </w:tcPr>
          <w:p w14:paraId="20BE29E0" w14:textId="77777777" w:rsidR="000512F5" w:rsidRPr="00B71F99"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B71F99">
              <w:rPr>
                <w:rFonts w:cstheme="minorHAnsi"/>
                <w:szCs w:val="24"/>
              </w:rPr>
              <w:t xml:space="preserve">Increase skill level to 2 &amp; 3 </w:t>
            </w:r>
          </w:p>
        </w:tc>
        <w:tc>
          <w:tcPr>
            <w:tcW w:w="2387" w:type="dxa"/>
            <w:shd w:val="clear" w:color="auto" w:fill="FFFFFF" w:themeFill="background1"/>
          </w:tcPr>
          <w:p w14:paraId="3A594B32" w14:textId="77777777" w:rsidR="000512F5" w:rsidRPr="00B71F99"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B71F99">
              <w:rPr>
                <w:rFonts w:cstheme="minorHAnsi"/>
                <w:color w:val="000000"/>
                <w:szCs w:val="24"/>
              </w:rPr>
              <w:t xml:space="preserve">In recognition of deep cultural knowledge and community expertise, combined with VET qualifications the skill level for these roles should be raised and the sub major grouping re-considered. </w:t>
            </w:r>
          </w:p>
          <w:p w14:paraId="0EA68852" w14:textId="77777777" w:rsidR="000512F5" w:rsidRPr="00B71F99"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B71F99">
              <w:rPr>
                <w:rFonts w:cstheme="minorHAnsi"/>
                <w:color w:val="000000"/>
                <w:szCs w:val="24"/>
              </w:rPr>
              <w:t xml:space="preserve">Currently the Health Practitioner role is under sub major group 44 Health Support Workers and Assistants. </w:t>
            </w:r>
          </w:p>
        </w:tc>
        <w:tc>
          <w:tcPr>
            <w:tcW w:w="2835" w:type="dxa"/>
            <w:shd w:val="clear" w:color="auto" w:fill="FFFFFF" w:themeFill="background1"/>
          </w:tcPr>
          <w:p w14:paraId="25C86C63" w14:textId="77777777" w:rsidR="000512F5" w:rsidRPr="00B71F99"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B71F99">
              <w:rPr>
                <w:rFonts w:cstheme="minorHAnsi"/>
                <w:color w:val="000000"/>
                <w:szCs w:val="24"/>
              </w:rPr>
              <w:t>See NACCHO submission on this topic for detailed rationale.</w:t>
            </w:r>
            <w:r w:rsidRPr="00B71F99">
              <w:rPr>
                <w:rFonts w:cstheme="minorHAnsi"/>
                <w:color w:val="000000"/>
                <w:szCs w:val="24"/>
              </w:rPr>
              <w:br/>
            </w:r>
            <w:r w:rsidRPr="00B71F99">
              <w:rPr>
                <w:rFonts w:cstheme="minorHAnsi"/>
                <w:color w:val="000000"/>
                <w:szCs w:val="24"/>
              </w:rPr>
              <w:br/>
            </w:r>
          </w:p>
        </w:tc>
        <w:tc>
          <w:tcPr>
            <w:tcW w:w="2693" w:type="dxa"/>
            <w:shd w:val="clear" w:color="auto" w:fill="FFFFFF" w:themeFill="background1"/>
          </w:tcPr>
          <w:p w14:paraId="14F2C718" w14:textId="77777777" w:rsidR="000512F5" w:rsidRPr="00B71F99"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B71F99">
              <w:rPr>
                <w:rFonts w:cstheme="minorHAnsi"/>
                <w:color w:val="000000"/>
                <w:szCs w:val="24"/>
              </w:rPr>
              <w:t xml:space="preserve">Raise Skill levels to 2 and 3 respectively. </w:t>
            </w:r>
            <w:r w:rsidRPr="00B71F99">
              <w:rPr>
                <w:rFonts w:cstheme="minorHAnsi"/>
                <w:color w:val="000000"/>
                <w:szCs w:val="24"/>
              </w:rPr>
              <w:br/>
            </w:r>
            <w:r w:rsidRPr="00B71F99">
              <w:rPr>
                <w:rFonts w:cstheme="minorHAnsi"/>
                <w:color w:val="000000"/>
                <w:szCs w:val="24"/>
              </w:rPr>
              <w:br/>
              <w:t xml:space="preserve">Consider how to best incorporate 441931 into sub-major group 26 Health Professionals. </w:t>
            </w:r>
          </w:p>
        </w:tc>
        <w:tc>
          <w:tcPr>
            <w:tcW w:w="1276" w:type="dxa"/>
            <w:shd w:val="clear" w:color="auto" w:fill="6B1F31"/>
          </w:tcPr>
          <w:p w14:paraId="40CC8EE1" w14:textId="77777777" w:rsidR="000512F5" w:rsidRPr="005D6955"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ascii="Calibri" w:hAnsi="Calibri" w:cs="Calibri"/>
                <w:b/>
                <w:bCs/>
                <w:color w:val="EE0000"/>
                <w:szCs w:val="24"/>
              </w:rPr>
            </w:pPr>
            <w:r w:rsidRPr="005D6955">
              <w:rPr>
                <w:rFonts w:ascii="Calibri" w:hAnsi="Calibri" w:cs="Calibri"/>
                <w:b/>
                <w:bCs/>
                <w:color w:val="FFFFFF" w:themeColor="background1"/>
                <w:szCs w:val="24"/>
              </w:rPr>
              <w:t>No change</w:t>
            </w:r>
            <w:r w:rsidRPr="005D6955">
              <w:rPr>
                <w:rFonts w:ascii="Calibri" w:hAnsi="Calibri" w:cs="Calibri"/>
                <w:b/>
                <w:bCs/>
                <w:color w:val="FFFFFF" w:themeColor="background1"/>
                <w:szCs w:val="24"/>
              </w:rPr>
              <w:br/>
              <w:t>indicated</w:t>
            </w:r>
          </w:p>
        </w:tc>
        <w:tc>
          <w:tcPr>
            <w:tcW w:w="2234" w:type="dxa"/>
            <w:shd w:val="clear" w:color="auto" w:fill="E6DCDA"/>
          </w:tcPr>
          <w:p w14:paraId="02921932" w14:textId="77777777" w:rsidR="000512F5" w:rsidRPr="005364C9"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sidRPr="005364C9">
              <w:rPr>
                <w:rFonts w:cstheme="minorHAnsi"/>
                <w:color w:val="000000" w:themeColor="text1"/>
                <w:szCs w:val="24"/>
              </w:rPr>
              <w:t xml:space="preserve">No changes to skill level. </w:t>
            </w:r>
          </w:p>
        </w:tc>
      </w:tr>
    </w:tbl>
    <w:p w14:paraId="786A7912" w14:textId="77777777" w:rsidR="000512F5" w:rsidRPr="00A2015D" w:rsidRDefault="000512F5" w:rsidP="000512F5">
      <w:r>
        <w:br w:type="textWrapping" w:clear="all"/>
      </w:r>
    </w:p>
    <w:p w14:paraId="27B39190" w14:textId="77777777" w:rsidR="000512F5" w:rsidRDefault="000512F5" w:rsidP="000512F5">
      <w:pPr>
        <w:tabs>
          <w:tab w:val="clear" w:pos="227"/>
        </w:tabs>
        <w:spacing w:after="160" w:line="259" w:lineRule="auto"/>
        <w:rPr>
          <w:rFonts w:asciiTheme="majorHAnsi" w:hAnsiTheme="majorHAnsi" w:cstheme="majorHAnsi"/>
          <w:b/>
          <w:bCs/>
          <w:color w:val="6AA341" w:themeColor="accent1"/>
          <w:sz w:val="28"/>
          <w:szCs w:val="28"/>
        </w:rPr>
      </w:pPr>
    </w:p>
    <w:p w14:paraId="2EE41C0D" w14:textId="77777777" w:rsidR="000512F5" w:rsidRDefault="000512F5" w:rsidP="000512F5">
      <w:pPr>
        <w:pStyle w:val="Heading3"/>
        <w:spacing w:after="80"/>
      </w:pPr>
    </w:p>
    <w:p w14:paraId="0014F74B" w14:textId="77777777" w:rsidR="000512F5" w:rsidRDefault="000512F5" w:rsidP="000512F5">
      <w:pPr>
        <w:pStyle w:val="Heading3"/>
        <w:spacing w:after="80"/>
      </w:pPr>
    </w:p>
    <w:p w14:paraId="3F5FA02F" w14:textId="77777777" w:rsidR="000512F5" w:rsidRDefault="000512F5" w:rsidP="000512F5">
      <w:pPr>
        <w:pStyle w:val="Heading3"/>
        <w:spacing w:after="80"/>
      </w:pPr>
    </w:p>
    <w:p w14:paraId="5290FDCC" w14:textId="77777777" w:rsidR="000512F5" w:rsidRDefault="000512F5" w:rsidP="000512F5">
      <w:pPr>
        <w:pStyle w:val="Heading3"/>
        <w:spacing w:after="80"/>
      </w:pPr>
    </w:p>
    <w:p w14:paraId="1F65509B" w14:textId="77777777" w:rsidR="000512F5" w:rsidRDefault="000512F5" w:rsidP="000512F5">
      <w:pPr>
        <w:pStyle w:val="Heading3"/>
        <w:spacing w:after="80"/>
      </w:pPr>
    </w:p>
    <w:p w14:paraId="0CD20774" w14:textId="77777777" w:rsidR="000512F5" w:rsidRPr="00687194" w:rsidRDefault="000512F5" w:rsidP="000512F5">
      <w:pPr>
        <w:pStyle w:val="Heading3"/>
        <w:spacing w:after="80"/>
      </w:pPr>
      <w:bookmarkStart w:id="7" w:name="_Toc239669567"/>
      <w:r w:rsidRPr="00727553">
        <w:t xml:space="preserve">Table </w:t>
      </w:r>
      <w:r>
        <w:t>3: Aged Care and Disability</w:t>
      </w:r>
      <w:bookmarkEnd w:id="7"/>
      <w:r>
        <w:t xml:space="preserve"> </w:t>
      </w:r>
    </w:p>
    <w:tbl>
      <w:tblPr>
        <w:tblStyle w:val="0-HumanAbilityTable"/>
        <w:tblW w:w="15082" w:type="dxa"/>
        <w:tblLook w:val="04A0" w:firstRow="1" w:lastRow="0" w:firstColumn="1" w:lastColumn="0" w:noHBand="0" w:noVBand="1"/>
      </w:tblPr>
      <w:tblGrid>
        <w:gridCol w:w="1631"/>
        <w:gridCol w:w="747"/>
        <w:gridCol w:w="1574"/>
        <w:gridCol w:w="2240"/>
        <w:gridCol w:w="3037"/>
        <w:gridCol w:w="2493"/>
        <w:gridCol w:w="1287"/>
        <w:gridCol w:w="2073"/>
      </w:tblGrid>
      <w:tr w:rsidR="000512F5" w14:paraId="307BA126" w14:textId="77777777" w:rsidTr="009B635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31" w:type="dxa"/>
          </w:tcPr>
          <w:p w14:paraId="7074A901" w14:textId="77777777" w:rsidR="000512F5" w:rsidRPr="002912BA" w:rsidRDefault="000512F5" w:rsidP="009B6355">
            <w:pPr>
              <w:spacing w:after="0"/>
              <w:rPr>
                <w:b w:val="0"/>
                <w:bCs/>
              </w:rPr>
            </w:pPr>
            <w:r w:rsidRPr="002912BA">
              <w:rPr>
                <w:b w:val="0"/>
                <w:bCs/>
              </w:rPr>
              <w:t>OSCA Code and Title</w:t>
            </w:r>
          </w:p>
        </w:tc>
        <w:tc>
          <w:tcPr>
            <w:tcW w:w="747" w:type="dxa"/>
          </w:tcPr>
          <w:p w14:paraId="46849096" w14:textId="77777777" w:rsidR="000512F5" w:rsidRPr="002912BA" w:rsidRDefault="000512F5" w:rsidP="009B6355">
            <w:pPr>
              <w:spacing w:after="0"/>
              <w:cnfStyle w:val="100000000000" w:firstRow="1" w:lastRow="0" w:firstColumn="0" w:lastColumn="0" w:oddVBand="0" w:evenVBand="0" w:oddHBand="0" w:evenHBand="0" w:firstRowFirstColumn="0" w:firstRowLastColumn="0" w:lastRowFirstColumn="0" w:lastRowLastColumn="0"/>
              <w:rPr>
                <w:b w:val="0"/>
                <w:bCs/>
              </w:rPr>
            </w:pPr>
            <w:r w:rsidRPr="002912BA">
              <w:rPr>
                <w:b w:val="0"/>
                <w:bCs/>
              </w:rPr>
              <w:t xml:space="preserve">Skill Level </w:t>
            </w:r>
          </w:p>
        </w:tc>
        <w:tc>
          <w:tcPr>
            <w:tcW w:w="1574" w:type="dxa"/>
          </w:tcPr>
          <w:p w14:paraId="66ABA2AE" w14:textId="77777777" w:rsidR="000512F5" w:rsidRPr="002912BA" w:rsidRDefault="000512F5" w:rsidP="009B6355">
            <w:pPr>
              <w:spacing w:after="0"/>
              <w:cnfStyle w:val="100000000000" w:firstRow="1" w:lastRow="0" w:firstColumn="0" w:lastColumn="0" w:oddVBand="0" w:evenVBand="0" w:oddHBand="0" w:evenHBand="0" w:firstRowFirstColumn="0" w:firstRowLastColumn="0" w:lastRowFirstColumn="0" w:lastRowLastColumn="0"/>
              <w:rPr>
                <w:b w:val="0"/>
                <w:bCs/>
              </w:rPr>
            </w:pPr>
            <w:r w:rsidRPr="002912BA">
              <w:rPr>
                <w:b w:val="0"/>
                <w:bCs/>
              </w:rPr>
              <w:t>Issue Type</w:t>
            </w:r>
          </w:p>
        </w:tc>
        <w:tc>
          <w:tcPr>
            <w:tcW w:w="2240" w:type="dxa"/>
          </w:tcPr>
          <w:p w14:paraId="618CE565" w14:textId="77777777" w:rsidR="000512F5" w:rsidRPr="002912BA" w:rsidRDefault="000512F5" w:rsidP="009B6355">
            <w:pPr>
              <w:spacing w:after="0"/>
              <w:cnfStyle w:val="100000000000" w:firstRow="1" w:lastRow="0" w:firstColumn="0" w:lastColumn="0" w:oddVBand="0" w:evenVBand="0" w:oddHBand="0" w:evenHBand="0" w:firstRowFirstColumn="0" w:firstRowLastColumn="0" w:lastRowFirstColumn="0" w:lastRowLastColumn="0"/>
              <w:rPr>
                <w:b w:val="0"/>
                <w:bCs/>
              </w:rPr>
            </w:pPr>
            <w:r w:rsidRPr="002912BA">
              <w:rPr>
                <w:b w:val="0"/>
                <w:bCs/>
              </w:rPr>
              <w:t>Desktop Analysis</w:t>
            </w:r>
          </w:p>
        </w:tc>
        <w:tc>
          <w:tcPr>
            <w:tcW w:w="3037" w:type="dxa"/>
          </w:tcPr>
          <w:p w14:paraId="75493B04" w14:textId="77777777" w:rsidR="000512F5" w:rsidRPr="002912BA" w:rsidRDefault="000512F5" w:rsidP="009B6355">
            <w:pPr>
              <w:spacing w:after="0"/>
              <w:cnfStyle w:val="100000000000" w:firstRow="1" w:lastRow="0" w:firstColumn="0" w:lastColumn="0" w:oddVBand="0" w:evenVBand="0" w:oddHBand="0" w:evenHBand="0" w:firstRowFirstColumn="0" w:firstRowLastColumn="0" w:lastRowFirstColumn="0" w:lastRowLastColumn="0"/>
              <w:rPr>
                <w:b w:val="0"/>
                <w:bCs/>
              </w:rPr>
            </w:pPr>
            <w:r w:rsidRPr="002912BA">
              <w:rPr>
                <w:b w:val="0"/>
                <w:bCs/>
              </w:rPr>
              <w:t xml:space="preserve">Evidence / Examples </w:t>
            </w:r>
          </w:p>
        </w:tc>
        <w:tc>
          <w:tcPr>
            <w:tcW w:w="2493" w:type="dxa"/>
          </w:tcPr>
          <w:p w14:paraId="1569F4CD" w14:textId="77777777" w:rsidR="000512F5" w:rsidRPr="002912BA" w:rsidRDefault="000512F5" w:rsidP="009B6355">
            <w:pPr>
              <w:spacing w:after="0"/>
              <w:cnfStyle w:val="100000000000" w:firstRow="1" w:lastRow="0" w:firstColumn="0" w:lastColumn="0" w:oddVBand="0" w:evenVBand="0" w:oddHBand="0" w:evenHBand="0" w:firstRowFirstColumn="0" w:firstRowLastColumn="0" w:lastRowFirstColumn="0" w:lastRowLastColumn="0"/>
              <w:rPr>
                <w:b w:val="0"/>
                <w:bCs/>
              </w:rPr>
            </w:pPr>
            <w:r w:rsidRPr="002912BA">
              <w:rPr>
                <w:b w:val="0"/>
                <w:bCs/>
              </w:rPr>
              <w:t>Proposed options to address issues in OSCA</w:t>
            </w:r>
          </w:p>
        </w:tc>
        <w:tc>
          <w:tcPr>
            <w:tcW w:w="1287" w:type="dxa"/>
          </w:tcPr>
          <w:p w14:paraId="1CE128FA" w14:textId="77777777" w:rsidR="000512F5" w:rsidRPr="002912BA" w:rsidRDefault="000512F5" w:rsidP="009B6355">
            <w:pPr>
              <w:spacing w:after="0"/>
              <w:cnfStyle w:val="100000000000" w:firstRow="1" w:lastRow="0" w:firstColumn="0" w:lastColumn="0" w:oddVBand="0" w:evenVBand="0" w:oddHBand="0" w:evenHBand="0" w:firstRowFirstColumn="0" w:firstRowLastColumn="0" w:lastRowFirstColumn="0" w:lastRowLastColumn="0"/>
              <w:rPr>
                <w:b w:val="0"/>
                <w:bCs/>
              </w:rPr>
            </w:pPr>
            <w:r>
              <w:rPr>
                <w:b w:val="0"/>
                <w:bCs/>
              </w:rPr>
              <w:t>Alignment</w:t>
            </w:r>
          </w:p>
        </w:tc>
        <w:tc>
          <w:tcPr>
            <w:tcW w:w="2073" w:type="dxa"/>
          </w:tcPr>
          <w:p w14:paraId="04EDC3C2" w14:textId="77777777" w:rsidR="000512F5" w:rsidRPr="002912BA" w:rsidRDefault="000512F5" w:rsidP="009B6355">
            <w:pPr>
              <w:spacing w:after="0"/>
              <w:cnfStyle w:val="100000000000" w:firstRow="1" w:lastRow="0" w:firstColumn="0" w:lastColumn="0" w:oddVBand="0" w:evenVBand="0" w:oddHBand="0" w:evenHBand="0" w:firstRowFirstColumn="0" w:firstRowLastColumn="0" w:lastRowFirstColumn="0" w:lastRowLastColumn="0"/>
              <w:rPr>
                <w:b w:val="0"/>
                <w:bCs/>
              </w:rPr>
            </w:pPr>
            <w:r w:rsidRPr="002912BA">
              <w:rPr>
                <w:b w:val="0"/>
                <w:bCs/>
              </w:rPr>
              <w:t>ABS proposed changes Sep</w:t>
            </w:r>
            <w:r>
              <w:rPr>
                <w:b w:val="0"/>
                <w:bCs/>
              </w:rPr>
              <w:t>t</w:t>
            </w:r>
            <w:r w:rsidRPr="002912BA">
              <w:rPr>
                <w:b w:val="0"/>
                <w:bCs/>
              </w:rPr>
              <w:t xml:space="preserve"> 2026</w:t>
            </w:r>
          </w:p>
        </w:tc>
      </w:tr>
      <w:tr w:rsidR="000512F5" w14:paraId="6A4B1D67" w14:textId="77777777" w:rsidTr="009B6355">
        <w:tc>
          <w:tcPr>
            <w:cnfStyle w:val="001000000000" w:firstRow="0" w:lastRow="0" w:firstColumn="1" w:lastColumn="0" w:oddVBand="0" w:evenVBand="0" w:oddHBand="0" w:evenHBand="0" w:firstRowFirstColumn="0" w:firstRowLastColumn="0" w:lastRowFirstColumn="0" w:lastRowLastColumn="0"/>
            <w:tcW w:w="1631" w:type="dxa"/>
          </w:tcPr>
          <w:p w14:paraId="11E20713" w14:textId="77777777" w:rsidR="000512F5" w:rsidRPr="00B74049" w:rsidRDefault="000512F5" w:rsidP="009B6355">
            <w:pPr>
              <w:spacing w:line="320" w:lineRule="exact"/>
              <w:rPr>
                <w:rFonts w:eastAsia="Calibri" w:cstheme="minorHAnsi"/>
                <w:b w:val="0"/>
                <w:bCs/>
                <w:color w:val="000000" w:themeColor="text1"/>
                <w:szCs w:val="24"/>
              </w:rPr>
            </w:pPr>
            <w:r w:rsidRPr="002C7F16">
              <w:rPr>
                <w:rFonts w:eastAsia="Calibri" w:cstheme="minorHAnsi"/>
                <w:b w:val="0"/>
                <w:color w:val="000000" w:themeColor="text1"/>
                <w:szCs w:val="24"/>
              </w:rPr>
              <w:t>422132</w:t>
            </w:r>
            <w:r w:rsidRPr="00B74049">
              <w:rPr>
                <w:rFonts w:eastAsia="Calibri" w:cstheme="minorHAnsi"/>
                <w:bCs/>
                <w:color w:val="000000" w:themeColor="text1"/>
                <w:szCs w:val="24"/>
              </w:rPr>
              <w:t xml:space="preserve"> </w:t>
            </w:r>
            <w:r w:rsidRPr="00B74049">
              <w:rPr>
                <w:rFonts w:eastAsia="Calibri" w:cstheme="minorHAnsi"/>
                <w:b w:val="0"/>
                <w:bCs/>
                <w:color w:val="000000" w:themeColor="text1"/>
                <w:szCs w:val="24"/>
              </w:rPr>
              <w:t>Residential Care Officer</w:t>
            </w:r>
          </w:p>
        </w:tc>
        <w:tc>
          <w:tcPr>
            <w:tcW w:w="747" w:type="dxa"/>
          </w:tcPr>
          <w:p w14:paraId="27361655" w14:textId="77777777" w:rsidR="000512F5" w:rsidRPr="00B74049"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eastAsia="Calibri" w:cstheme="minorHAnsi"/>
                <w:bCs/>
                <w:color w:val="000000" w:themeColor="text1"/>
                <w:szCs w:val="24"/>
              </w:rPr>
            </w:pPr>
            <w:r>
              <w:rPr>
                <w:rFonts w:eastAsia="Calibri" w:cstheme="minorHAnsi"/>
                <w:bCs/>
                <w:color w:val="000000" w:themeColor="text1"/>
                <w:szCs w:val="24"/>
              </w:rPr>
              <w:t>2</w:t>
            </w:r>
          </w:p>
        </w:tc>
        <w:tc>
          <w:tcPr>
            <w:tcW w:w="1574" w:type="dxa"/>
          </w:tcPr>
          <w:p w14:paraId="610377B8" w14:textId="77777777" w:rsidR="000512F5" w:rsidRPr="00B74049"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eastAsia="Calibri" w:cstheme="minorHAnsi"/>
                <w:bCs/>
                <w:color w:val="000000" w:themeColor="text1"/>
                <w:szCs w:val="24"/>
              </w:rPr>
            </w:pPr>
            <w:r w:rsidRPr="00B74049">
              <w:rPr>
                <w:rFonts w:eastAsia="Calibri" w:cstheme="minorHAnsi"/>
                <w:bCs/>
                <w:color w:val="000000" w:themeColor="text1"/>
                <w:szCs w:val="24"/>
              </w:rPr>
              <w:t>Inaccurate descriptor and title</w:t>
            </w:r>
          </w:p>
        </w:tc>
        <w:tc>
          <w:tcPr>
            <w:tcW w:w="2240" w:type="dxa"/>
          </w:tcPr>
          <w:p w14:paraId="5D14BA90" w14:textId="77777777" w:rsidR="000512F5" w:rsidRPr="00B74049"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bCs/>
                <w:color w:val="000000" w:themeColor="text1"/>
                <w:szCs w:val="24"/>
                <w:shd w:val="clear" w:color="auto" w:fill="FFFFFF"/>
              </w:rPr>
            </w:pPr>
            <w:r w:rsidRPr="00B74049">
              <w:rPr>
                <w:rFonts w:eastAsia="Calibri" w:cstheme="minorHAnsi"/>
                <w:bCs/>
                <w:color w:val="000000" w:themeColor="text1"/>
                <w:szCs w:val="24"/>
              </w:rPr>
              <w:t>The description for this occupation is “</w:t>
            </w:r>
            <w:r w:rsidRPr="00B74049">
              <w:rPr>
                <w:rFonts w:cstheme="minorHAnsi"/>
                <w:bCs/>
                <w:color w:val="000000" w:themeColor="text1"/>
                <w:szCs w:val="24"/>
                <w:shd w:val="clear" w:color="auto" w:fill="FFFFFF"/>
              </w:rPr>
              <w:t>Provides care and supervision for people with disability in group housing care.”</w:t>
            </w:r>
          </w:p>
          <w:p w14:paraId="7F4615A7" w14:textId="77777777" w:rsidR="000512F5" w:rsidRPr="00B74049"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eastAsia="Calibri" w:cstheme="minorHAnsi"/>
                <w:bCs/>
                <w:color w:val="000000" w:themeColor="text1"/>
                <w:szCs w:val="24"/>
              </w:rPr>
            </w:pPr>
            <w:r w:rsidRPr="005B0B07">
              <w:rPr>
                <w:rFonts w:cstheme="minorHAnsi"/>
                <w:bCs/>
                <w:szCs w:val="24"/>
                <w:shd w:val="clear" w:color="auto" w:fill="FFFFFF"/>
              </w:rPr>
              <w:t xml:space="preserve">Diploma-qualified workers undertaking this role (i.e. Skill Level 2) might work as house supervisors and managers, which is currently a specialisation, but </w:t>
            </w:r>
            <w:r w:rsidRPr="005B0B07">
              <w:rPr>
                <w:rFonts w:cstheme="minorHAnsi"/>
                <w:bCs/>
                <w:szCs w:val="24"/>
                <w:shd w:val="clear" w:color="auto" w:fill="FFFFFF"/>
              </w:rPr>
              <w:lastRenderedPageBreak/>
              <w:t>the definition appears too broad</w:t>
            </w:r>
          </w:p>
        </w:tc>
        <w:tc>
          <w:tcPr>
            <w:tcW w:w="3037" w:type="dxa"/>
          </w:tcPr>
          <w:p w14:paraId="3EB9A4B9" w14:textId="77777777" w:rsidR="000512F5" w:rsidRPr="00B74049"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eastAsia="Calibri" w:cstheme="minorHAnsi"/>
                <w:bCs/>
                <w:color w:val="000000" w:themeColor="text1"/>
                <w:szCs w:val="24"/>
              </w:rPr>
            </w:pPr>
            <w:r w:rsidRPr="00B74049">
              <w:rPr>
                <w:rFonts w:eastAsia="Calibri" w:cstheme="minorHAnsi"/>
                <w:bCs/>
                <w:color w:val="000000" w:themeColor="text1"/>
                <w:szCs w:val="24"/>
              </w:rPr>
              <w:lastRenderedPageBreak/>
              <w:t xml:space="preserve">Care is often provided in group housing by disability support workers. </w:t>
            </w:r>
          </w:p>
          <w:p w14:paraId="72F12D30" w14:textId="77777777" w:rsidR="000512F5"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eastAsia="Calibri" w:cstheme="minorHAnsi"/>
                <w:bCs/>
                <w:color w:val="000000" w:themeColor="text1"/>
                <w:szCs w:val="24"/>
              </w:rPr>
            </w:pPr>
          </w:p>
          <w:p w14:paraId="295F7E6E" w14:textId="77777777" w:rsidR="000512F5" w:rsidRPr="00B74049"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eastAsia="Calibri" w:cstheme="minorHAnsi"/>
                <w:bCs/>
                <w:color w:val="000000" w:themeColor="text1"/>
                <w:szCs w:val="24"/>
              </w:rPr>
            </w:pPr>
            <w:r w:rsidRPr="005B0B07">
              <w:rPr>
                <w:rFonts w:eastAsia="Calibri" w:cstheme="minorHAnsi"/>
                <w:bCs/>
                <w:color w:val="000000" w:themeColor="text1"/>
                <w:szCs w:val="24"/>
              </w:rPr>
              <w:t xml:space="preserve">Disability support worker has already been established as an </w:t>
            </w:r>
            <w:r>
              <w:rPr>
                <w:rFonts w:eastAsia="Calibri" w:cstheme="minorHAnsi"/>
                <w:bCs/>
                <w:color w:val="000000" w:themeColor="text1"/>
                <w:szCs w:val="24"/>
              </w:rPr>
              <w:t>OSCA</w:t>
            </w:r>
            <w:r w:rsidRPr="005B0B07">
              <w:rPr>
                <w:rFonts w:eastAsia="Calibri" w:cstheme="minorHAnsi"/>
                <w:bCs/>
                <w:color w:val="000000" w:themeColor="text1"/>
                <w:szCs w:val="24"/>
              </w:rPr>
              <w:t xml:space="preserve"> code. The main tasks for residential care officer, including providing education and care for people with disability in adult service units and group housing, is confusing and has overlap with Disability Support Worker.</w:t>
            </w:r>
          </w:p>
        </w:tc>
        <w:tc>
          <w:tcPr>
            <w:tcW w:w="2493" w:type="dxa"/>
          </w:tcPr>
          <w:p w14:paraId="4F81FC54" w14:textId="77777777" w:rsidR="000512F5" w:rsidRPr="00B74049"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eastAsia="Calibri" w:cstheme="minorHAnsi"/>
                <w:bCs/>
                <w:color w:val="000000" w:themeColor="text1"/>
                <w:szCs w:val="24"/>
              </w:rPr>
            </w:pPr>
            <w:r>
              <w:rPr>
                <w:rFonts w:eastAsia="Calibri" w:cstheme="minorHAnsi"/>
                <w:bCs/>
                <w:color w:val="000000" w:themeColor="text1"/>
                <w:szCs w:val="24"/>
              </w:rPr>
              <w:t xml:space="preserve">Retitle to Disability House Manager or Disability House Supervisor. </w:t>
            </w:r>
            <w:r>
              <w:rPr>
                <w:rFonts w:eastAsia="Calibri" w:cstheme="minorHAnsi"/>
                <w:bCs/>
                <w:color w:val="000000" w:themeColor="text1"/>
                <w:szCs w:val="24"/>
              </w:rPr>
              <w:br/>
            </w:r>
            <w:r>
              <w:rPr>
                <w:rFonts w:eastAsia="Calibri" w:cstheme="minorHAnsi"/>
                <w:bCs/>
                <w:color w:val="000000" w:themeColor="text1"/>
                <w:szCs w:val="24"/>
              </w:rPr>
              <w:br/>
            </w:r>
            <w:r w:rsidRPr="00B74049">
              <w:rPr>
                <w:rFonts w:eastAsia="Calibri" w:cstheme="minorHAnsi"/>
                <w:bCs/>
                <w:color w:val="000000" w:themeColor="text1"/>
                <w:szCs w:val="24"/>
              </w:rPr>
              <w:t>Add specialisation “frontline practice leader”</w:t>
            </w:r>
          </w:p>
          <w:p w14:paraId="48BA0F76" w14:textId="77777777" w:rsidR="000512F5" w:rsidRPr="00B74049"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eastAsia="Calibri" w:cstheme="minorHAnsi"/>
                <w:bCs/>
                <w:color w:val="000000" w:themeColor="text1"/>
                <w:szCs w:val="24"/>
              </w:rPr>
            </w:pPr>
          </w:p>
          <w:p w14:paraId="24EFFFC1" w14:textId="77777777" w:rsidR="000512F5" w:rsidRPr="00B74049"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eastAsia="Calibri" w:cstheme="minorHAnsi"/>
                <w:bCs/>
                <w:color w:val="000000" w:themeColor="text1"/>
                <w:szCs w:val="24"/>
              </w:rPr>
            </w:pPr>
            <w:r w:rsidRPr="00B74049">
              <w:rPr>
                <w:rFonts w:eastAsia="Calibri" w:cstheme="minorHAnsi"/>
                <w:bCs/>
                <w:color w:val="000000" w:themeColor="text1"/>
                <w:szCs w:val="24"/>
              </w:rPr>
              <w:t>Provide more detail on role tasks compared to Disability Support Worker and Disability Team Leader</w:t>
            </w:r>
          </w:p>
          <w:p w14:paraId="26335972" w14:textId="77777777" w:rsidR="000512F5" w:rsidRPr="00B74049"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eastAsia="Calibri" w:cstheme="minorHAnsi"/>
                <w:bCs/>
                <w:color w:val="000000" w:themeColor="text1"/>
                <w:szCs w:val="24"/>
              </w:rPr>
            </w:pPr>
          </w:p>
          <w:p w14:paraId="1AFB2516" w14:textId="77777777" w:rsidR="000512F5"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eastAsia="Calibri" w:cstheme="minorHAnsi"/>
                <w:bCs/>
                <w:color w:val="000000" w:themeColor="text1"/>
                <w:szCs w:val="24"/>
              </w:rPr>
            </w:pPr>
            <w:r w:rsidRPr="00B74049">
              <w:rPr>
                <w:rFonts w:eastAsia="Calibri" w:cstheme="minorHAnsi"/>
                <w:bCs/>
                <w:color w:val="000000" w:themeColor="text1"/>
                <w:szCs w:val="24"/>
              </w:rPr>
              <w:t xml:space="preserve">Clarify inclusion of group housing in </w:t>
            </w:r>
            <w:r w:rsidRPr="00B74049">
              <w:rPr>
                <w:rFonts w:eastAsia="Calibri" w:cstheme="minorHAnsi"/>
                <w:bCs/>
                <w:color w:val="000000" w:themeColor="text1"/>
                <w:szCs w:val="24"/>
              </w:rPr>
              <w:lastRenderedPageBreak/>
              <w:t>Disability Support Worker</w:t>
            </w:r>
          </w:p>
          <w:p w14:paraId="2FCA7916" w14:textId="77777777" w:rsidR="000512F5"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eastAsia="Calibri" w:cstheme="minorHAnsi"/>
                <w:bCs/>
                <w:color w:val="000000" w:themeColor="text1"/>
                <w:szCs w:val="24"/>
              </w:rPr>
            </w:pPr>
          </w:p>
          <w:p w14:paraId="05940E66" w14:textId="77777777" w:rsidR="000512F5" w:rsidRPr="00B74049"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eastAsia="Calibri" w:cstheme="minorHAnsi"/>
                <w:bCs/>
                <w:color w:val="000000" w:themeColor="text1"/>
                <w:szCs w:val="24"/>
              </w:rPr>
            </w:pPr>
            <w:r>
              <w:rPr>
                <w:rFonts w:eastAsia="Calibri" w:cstheme="minorHAnsi"/>
                <w:bCs/>
                <w:color w:val="000000" w:themeColor="text1"/>
                <w:szCs w:val="24"/>
              </w:rPr>
              <w:t xml:space="preserve">Include </w:t>
            </w:r>
            <w:r w:rsidRPr="005B0B07">
              <w:rPr>
                <w:rFonts w:eastAsia="Calibri" w:cstheme="minorHAnsi"/>
                <w:bCs/>
                <w:color w:val="000000" w:themeColor="text1"/>
                <w:szCs w:val="24"/>
              </w:rPr>
              <w:t xml:space="preserve">occupation </w:t>
            </w:r>
            <w:r>
              <w:rPr>
                <w:rFonts w:eastAsia="Calibri" w:cstheme="minorHAnsi"/>
                <w:bCs/>
                <w:color w:val="000000" w:themeColor="text1"/>
                <w:szCs w:val="24"/>
              </w:rPr>
              <w:t>of</w:t>
            </w:r>
            <w:r w:rsidRPr="005B0B07">
              <w:rPr>
                <w:rFonts w:eastAsia="Calibri" w:cstheme="minorHAnsi"/>
                <w:bCs/>
                <w:color w:val="000000" w:themeColor="text1"/>
                <w:szCs w:val="24"/>
              </w:rPr>
              <w:t xml:space="preserve"> Disability House Supervisor</w:t>
            </w:r>
          </w:p>
        </w:tc>
        <w:tc>
          <w:tcPr>
            <w:tcW w:w="1287" w:type="dxa"/>
            <w:shd w:val="clear" w:color="auto" w:fill="ED967C"/>
          </w:tcPr>
          <w:p w14:paraId="1BF90485" w14:textId="77777777" w:rsidR="000512F5" w:rsidRPr="00B74049"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eastAsia="Calibri" w:cstheme="minorHAnsi"/>
                <w:bCs/>
                <w:color w:val="000000" w:themeColor="text1"/>
                <w:szCs w:val="24"/>
              </w:rPr>
            </w:pPr>
            <w:r>
              <w:rPr>
                <w:rFonts w:ascii="Calibri" w:hAnsi="Calibri" w:cs="Calibri"/>
                <w:b/>
                <w:bCs/>
                <w:color w:val="FFFFFF" w:themeColor="background1"/>
                <w:szCs w:val="24"/>
              </w:rPr>
              <w:lastRenderedPageBreak/>
              <w:t>Partially relevant change</w:t>
            </w:r>
          </w:p>
        </w:tc>
        <w:tc>
          <w:tcPr>
            <w:tcW w:w="2073" w:type="dxa"/>
            <w:shd w:val="clear" w:color="auto" w:fill="E6DCDA"/>
          </w:tcPr>
          <w:p w14:paraId="3B2F3543" w14:textId="77777777" w:rsidR="000512F5"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eastAsia="Calibri" w:cstheme="minorHAnsi"/>
                <w:bCs/>
                <w:color w:val="000000" w:themeColor="text1"/>
                <w:szCs w:val="24"/>
              </w:rPr>
            </w:pPr>
            <w:commentRangeStart w:id="8"/>
            <w:r w:rsidRPr="00B74049">
              <w:rPr>
                <w:rFonts w:eastAsia="Calibri" w:cstheme="minorHAnsi"/>
                <w:bCs/>
                <w:color w:val="000000" w:themeColor="text1"/>
                <w:szCs w:val="24"/>
              </w:rPr>
              <w:t xml:space="preserve">Changes </w:t>
            </w:r>
            <w:r>
              <w:rPr>
                <w:rFonts w:eastAsia="Calibri" w:cstheme="minorHAnsi"/>
                <w:bCs/>
                <w:color w:val="000000" w:themeColor="text1"/>
                <w:szCs w:val="24"/>
              </w:rPr>
              <w:t xml:space="preserve">are proposed </w:t>
            </w:r>
            <w:r w:rsidRPr="00B74049">
              <w:rPr>
                <w:rFonts w:eastAsia="Calibri" w:cstheme="minorHAnsi"/>
                <w:bCs/>
                <w:color w:val="000000" w:themeColor="text1"/>
                <w:szCs w:val="24"/>
              </w:rPr>
              <w:t xml:space="preserve">to the </w:t>
            </w:r>
            <w:r>
              <w:rPr>
                <w:rFonts w:eastAsia="Calibri" w:cstheme="minorHAnsi"/>
                <w:bCs/>
                <w:color w:val="000000" w:themeColor="text1"/>
                <w:szCs w:val="24"/>
              </w:rPr>
              <w:t xml:space="preserve">specialisations and </w:t>
            </w:r>
            <w:r w:rsidRPr="00B74049">
              <w:rPr>
                <w:rFonts w:eastAsia="Calibri" w:cstheme="minorHAnsi"/>
                <w:bCs/>
                <w:color w:val="000000" w:themeColor="text1"/>
                <w:szCs w:val="24"/>
              </w:rPr>
              <w:t>tasks for 422132 Residential Care Officers and 4221 Disability Services and Residential Care Officers</w:t>
            </w:r>
            <w:commentRangeEnd w:id="8"/>
            <w:r>
              <w:rPr>
                <w:rStyle w:val="CommentReference"/>
                <w:rFonts w:eastAsia="Calibri" w:cstheme="minorHAnsi"/>
                <w:bCs/>
                <w:color w:val="000000" w:themeColor="text1"/>
                <w:sz w:val="24"/>
                <w:szCs w:val="24"/>
              </w:rPr>
              <w:commentReference w:id="8"/>
            </w:r>
            <w:r>
              <w:rPr>
                <w:rFonts w:eastAsia="Calibri" w:cstheme="minorHAnsi"/>
                <w:bCs/>
                <w:color w:val="000000" w:themeColor="text1"/>
                <w:szCs w:val="24"/>
              </w:rPr>
              <w:t xml:space="preserve">. Some of these align to HumanAbility’s prior suggestions. </w:t>
            </w:r>
          </w:p>
          <w:p w14:paraId="1D1B281B" w14:textId="77777777" w:rsidR="000512F5"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eastAsia="Calibri" w:cstheme="minorHAnsi"/>
                <w:bCs/>
                <w:color w:val="000000" w:themeColor="text1"/>
                <w:szCs w:val="24"/>
              </w:rPr>
            </w:pPr>
          </w:p>
          <w:p w14:paraId="35DE4257" w14:textId="77777777" w:rsidR="000512F5" w:rsidRPr="00B74049"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eastAsia="Calibri" w:cstheme="minorHAnsi"/>
                <w:bCs/>
                <w:color w:val="000000" w:themeColor="text1"/>
                <w:szCs w:val="24"/>
              </w:rPr>
            </w:pPr>
            <w:r>
              <w:rPr>
                <w:rFonts w:eastAsia="Calibri" w:cstheme="minorHAnsi"/>
                <w:bCs/>
                <w:color w:val="000000" w:themeColor="text1"/>
                <w:szCs w:val="24"/>
              </w:rPr>
              <w:t xml:space="preserve">No changes are proposed to the title. </w:t>
            </w:r>
          </w:p>
          <w:p w14:paraId="2AA3D5BA" w14:textId="77777777" w:rsidR="000512F5" w:rsidRPr="00B74049"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eastAsia="Calibri" w:cstheme="minorHAnsi"/>
                <w:bCs/>
                <w:color w:val="000000" w:themeColor="text1"/>
                <w:szCs w:val="24"/>
              </w:rPr>
            </w:pPr>
          </w:p>
        </w:tc>
      </w:tr>
      <w:tr w:rsidR="000512F5" w14:paraId="1164E167" w14:textId="77777777" w:rsidTr="009B63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1" w:type="dxa"/>
            <w:shd w:val="clear" w:color="auto" w:fill="FFFFFF" w:themeFill="background1"/>
          </w:tcPr>
          <w:p w14:paraId="5EB3FAA4" w14:textId="77777777" w:rsidR="000512F5" w:rsidRPr="00B74049" w:rsidRDefault="000512F5" w:rsidP="009B6355">
            <w:pPr>
              <w:spacing w:line="320" w:lineRule="exact"/>
              <w:rPr>
                <w:rFonts w:eastAsia="Calibri" w:cstheme="minorHAnsi"/>
                <w:b w:val="0"/>
                <w:bCs/>
                <w:color w:val="000000" w:themeColor="text1"/>
                <w:szCs w:val="24"/>
              </w:rPr>
            </w:pPr>
            <w:r w:rsidRPr="00B74049">
              <w:rPr>
                <w:rFonts w:eastAsia="Calibri" w:cstheme="minorHAnsi"/>
                <w:b w:val="0"/>
                <w:bCs/>
                <w:color w:val="000000" w:themeColor="text1"/>
                <w:szCs w:val="24"/>
              </w:rPr>
              <w:t>4211 Aged Care Coordinators and Team Leaders</w:t>
            </w:r>
          </w:p>
        </w:tc>
        <w:tc>
          <w:tcPr>
            <w:tcW w:w="747" w:type="dxa"/>
            <w:shd w:val="clear" w:color="auto" w:fill="FFFFFF" w:themeFill="background1"/>
          </w:tcPr>
          <w:p w14:paraId="39A359F1" w14:textId="77777777" w:rsidR="000512F5" w:rsidRPr="00B74049"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eastAsia="Calibri" w:cstheme="minorHAnsi"/>
                <w:bCs/>
                <w:color w:val="000000" w:themeColor="text1"/>
                <w:szCs w:val="24"/>
              </w:rPr>
            </w:pPr>
            <w:r w:rsidRPr="00B74049">
              <w:rPr>
                <w:rFonts w:eastAsia="Calibri" w:cstheme="minorHAnsi"/>
                <w:bCs/>
                <w:color w:val="000000" w:themeColor="text1"/>
                <w:szCs w:val="24"/>
              </w:rPr>
              <w:t>3</w:t>
            </w:r>
          </w:p>
        </w:tc>
        <w:tc>
          <w:tcPr>
            <w:tcW w:w="1574" w:type="dxa"/>
            <w:shd w:val="clear" w:color="auto" w:fill="FFFFFF" w:themeFill="background1"/>
          </w:tcPr>
          <w:p w14:paraId="4ABE4FC3" w14:textId="77777777" w:rsidR="000512F5" w:rsidRPr="00B74049"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eastAsia="Calibri" w:cstheme="minorHAnsi"/>
                <w:bCs/>
                <w:color w:val="000000" w:themeColor="text1"/>
                <w:szCs w:val="24"/>
              </w:rPr>
            </w:pPr>
            <w:r w:rsidRPr="00B74049">
              <w:rPr>
                <w:rFonts w:eastAsia="Calibri" w:cstheme="minorHAnsi"/>
                <w:bCs/>
                <w:color w:val="000000" w:themeColor="text1"/>
                <w:szCs w:val="24"/>
              </w:rPr>
              <w:t xml:space="preserve">Specialisation. </w:t>
            </w:r>
          </w:p>
        </w:tc>
        <w:tc>
          <w:tcPr>
            <w:tcW w:w="2240" w:type="dxa"/>
            <w:shd w:val="clear" w:color="auto" w:fill="FFFFFF" w:themeFill="background1"/>
          </w:tcPr>
          <w:p w14:paraId="0206C42F" w14:textId="77777777" w:rsidR="000512F5" w:rsidRPr="00B74049"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eastAsia="Calibri" w:cstheme="minorHAnsi"/>
                <w:bCs/>
                <w:color w:val="000000" w:themeColor="text1"/>
                <w:szCs w:val="24"/>
              </w:rPr>
            </w:pPr>
            <w:r w:rsidRPr="00B74049">
              <w:rPr>
                <w:rFonts w:eastAsia="Calibri" w:cstheme="minorHAnsi"/>
                <w:bCs/>
                <w:color w:val="000000" w:themeColor="text1"/>
                <w:szCs w:val="24"/>
              </w:rPr>
              <w:t>Elder Care Co-ordination is a common occupation in Aboriginal and Torres Strait Islander communities, and remote communities.</w:t>
            </w:r>
          </w:p>
        </w:tc>
        <w:tc>
          <w:tcPr>
            <w:tcW w:w="3037" w:type="dxa"/>
            <w:shd w:val="clear" w:color="auto" w:fill="FFFFFF" w:themeFill="background1"/>
          </w:tcPr>
          <w:p w14:paraId="58A0F878" w14:textId="77777777" w:rsidR="000512F5" w:rsidRPr="00B74049"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eastAsia="Calibri" w:cstheme="minorHAnsi"/>
                <w:bCs/>
                <w:color w:val="000000" w:themeColor="text1"/>
                <w:szCs w:val="24"/>
              </w:rPr>
            </w:pPr>
            <w:r w:rsidRPr="00B74049">
              <w:rPr>
                <w:rFonts w:eastAsia="Calibri" w:cstheme="minorHAnsi"/>
                <w:bCs/>
                <w:color w:val="000000" w:themeColor="text1"/>
                <w:szCs w:val="24"/>
              </w:rPr>
              <w:t xml:space="preserve">Stakeholders have advised that Elder Care Co-ordinator is a new occupation and requires its own code, if the number of people employed in this role supports this. If not, then a specialisation should be considered, until data can be collected to support its own occupation code. </w:t>
            </w:r>
          </w:p>
        </w:tc>
        <w:tc>
          <w:tcPr>
            <w:tcW w:w="2493" w:type="dxa"/>
            <w:shd w:val="clear" w:color="auto" w:fill="FFFFFF" w:themeFill="background1"/>
          </w:tcPr>
          <w:p w14:paraId="3268F2AE" w14:textId="77777777" w:rsidR="000512F5" w:rsidRPr="00B74049"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eastAsia="Calibri" w:cstheme="minorHAnsi"/>
                <w:bCs/>
                <w:color w:val="000000" w:themeColor="text1"/>
                <w:szCs w:val="24"/>
              </w:rPr>
            </w:pPr>
            <w:r w:rsidRPr="00B74049">
              <w:rPr>
                <w:rFonts w:eastAsia="Calibri" w:cstheme="minorHAnsi"/>
                <w:bCs/>
                <w:color w:val="000000" w:themeColor="text1"/>
                <w:szCs w:val="24"/>
              </w:rPr>
              <w:t xml:space="preserve">Add new occupation or specialisation for Aboriginal Elder Care </w:t>
            </w:r>
            <w:r>
              <w:rPr>
                <w:rFonts w:eastAsia="Calibri" w:cstheme="minorHAnsi"/>
                <w:bCs/>
                <w:color w:val="000000" w:themeColor="text1"/>
                <w:szCs w:val="24"/>
              </w:rPr>
              <w:br/>
            </w:r>
            <w:r w:rsidRPr="00B74049">
              <w:rPr>
                <w:rFonts w:eastAsia="Calibri" w:cstheme="minorHAnsi"/>
                <w:bCs/>
                <w:color w:val="000000" w:themeColor="text1"/>
                <w:szCs w:val="24"/>
              </w:rPr>
              <w:t xml:space="preserve">Co-ordinator, classified at a Skill Level 3. </w:t>
            </w:r>
          </w:p>
          <w:p w14:paraId="7F32DAF1" w14:textId="77777777" w:rsidR="000512F5" w:rsidRPr="00B74049"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eastAsia="Calibri" w:cstheme="minorHAnsi"/>
                <w:bCs/>
                <w:color w:val="000000" w:themeColor="text1"/>
                <w:szCs w:val="24"/>
              </w:rPr>
            </w:pPr>
          </w:p>
        </w:tc>
        <w:tc>
          <w:tcPr>
            <w:tcW w:w="1287" w:type="dxa"/>
            <w:shd w:val="clear" w:color="auto" w:fill="6B1F31"/>
          </w:tcPr>
          <w:p w14:paraId="5D0658AB" w14:textId="77777777" w:rsidR="000512F5" w:rsidRPr="00B74049"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eastAsia="Calibri" w:cstheme="minorHAnsi"/>
                <w:bCs/>
                <w:color w:val="000000" w:themeColor="text1"/>
                <w:szCs w:val="24"/>
              </w:rPr>
            </w:pPr>
            <w:r>
              <w:rPr>
                <w:rFonts w:ascii="Calibri" w:hAnsi="Calibri" w:cs="Calibri"/>
                <w:b/>
                <w:bCs/>
                <w:color w:val="FFFFFF" w:themeColor="background1"/>
                <w:szCs w:val="24"/>
              </w:rPr>
              <w:t>No change indicated</w:t>
            </w:r>
          </w:p>
        </w:tc>
        <w:tc>
          <w:tcPr>
            <w:tcW w:w="2073" w:type="dxa"/>
            <w:shd w:val="clear" w:color="auto" w:fill="E6DCDA"/>
          </w:tcPr>
          <w:p w14:paraId="57848165" w14:textId="77777777" w:rsidR="000512F5" w:rsidRPr="00B74049"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eastAsia="Calibri" w:cstheme="minorHAnsi"/>
                <w:bCs/>
                <w:color w:val="000000" w:themeColor="text1"/>
                <w:szCs w:val="24"/>
              </w:rPr>
            </w:pPr>
            <w:r w:rsidRPr="00B74049">
              <w:rPr>
                <w:rFonts w:eastAsia="Calibri" w:cstheme="minorHAnsi"/>
                <w:bCs/>
                <w:color w:val="000000" w:themeColor="text1"/>
                <w:szCs w:val="24"/>
              </w:rPr>
              <w:t>Changes are proposed to the descriptor for 4211</w:t>
            </w:r>
            <w:r>
              <w:rPr>
                <w:rFonts w:eastAsia="Calibri" w:cstheme="minorHAnsi"/>
                <w:bCs/>
                <w:color w:val="000000" w:themeColor="text1"/>
                <w:szCs w:val="24"/>
              </w:rPr>
              <w:t xml:space="preserve"> however they do not relate to HumanAbility’s recommendation</w:t>
            </w:r>
            <w:r w:rsidRPr="00B74049">
              <w:rPr>
                <w:rFonts w:eastAsia="Calibri" w:cstheme="minorHAnsi"/>
                <w:bCs/>
                <w:color w:val="000000" w:themeColor="text1"/>
                <w:szCs w:val="24"/>
              </w:rPr>
              <w:t xml:space="preserve">. </w:t>
            </w:r>
          </w:p>
        </w:tc>
      </w:tr>
      <w:tr w:rsidR="000512F5" w14:paraId="7848B2A6" w14:textId="77777777" w:rsidTr="009B6355">
        <w:tc>
          <w:tcPr>
            <w:cnfStyle w:val="001000000000" w:firstRow="0" w:lastRow="0" w:firstColumn="1" w:lastColumn="0" w:oddVBand="0" w:evenVBand="0" w:oddHBand="0" w:evenHBand="0" w:firstRowFirstColumn="0" w:firstRowLastColumn="0" w:lastRowFirstColumn="0" w:lastRowLastColumn="0"/>
            <w:tcW w:w="1631" w:type="dxa"/>
          </w:tcPr>
          <w:p w14:paraId="6627DA7F" w14:textId="77777777" w:rsidR="000512F5" w:rsidRPr="00111797" w:rsidRDefault="000512F5" w:rsidP="009B6355">
            <w:pPr>
              <w:spacing w:after="0" w:line="320" w:lineRule="exact"/>
              <w:rPr>
                <w:rFonts w:eastAsia="Calibri" w:cstheme="minorHAnsi"/>
                <w:b w:val="0"/>
                <w:bCs/>
                <w:color w:val="000000" w:themeColor="text1"/>
                <w:szCs w:val="24"/>
              </w:rPr>
            </w:pPr>
            <w:r w:rsidRPr="00111797">
              <w:rPr>
                <w:rFonts w:eastAsia="Calibri" w:cstheme="minorHAnsi"/>
                <w:b w:val="0"/>
                <w:bCs/>
                <w:color w:val="000000" w:themeColor="text1"/>
                <w:szCs w:val="24"/>
              </w:rPr>
              <w:t xml:space="preserve">4212 Community and Aged Care Support Workers  </w:t>
            </w:r>
          </w:p>
          <w:p w14:paraId="21F62F2D" w14:textId="77777777" w:rsidR="000512F5" w:rsidRPr="00111797" w:rsidRDefault="000512F5" w:rsidP="009B6355">
            <w:pPr>
              <w:spacing w:after="0" w:line="320" w:lineRule="exact"/>
              <w:rPr>
                <w:rFonts w:eastAsia="Calibri" w:cstheme="minorHAnsi"/>
                <w:b w:val="0"/>
                <w:bCs/>
                <w:color w:val="000000" w:themeColor="text1"/>
                <w:szCs w:val="24"/>
              </w:rPr>
            </w:pPr>
          </w:p>
          <w:p w14:paraId="7C7CA08B" w14:textId="77777777" w:rsidR="000512F5" w:rsidRPr="00111797" w:rsidRDefault="000512F5" w:rsidP="009B6355">
            <w:pPr>
              <w:spacing w:after="0" w:line="320" w:lineRule="exact"/>
              <w:rPr>
                <w:rFonts w:eastAsia="Calibri" w:cstheme="minorHAnsi"/>
                <w:b w:val="0"/>
                <w:bCs/>
                <w:color w:val="000000" w:themeColor="text1"/>
                <w:szCs w:val="24"/>
              </w:rPr>
            </w:pPr>
          </w:p>
          <w:p w14:paraId="5427F479" w14:textId="77777777" w:rsidR="000512F5" w:rsidRPr="00111797" w:rsidRDefault="000512F5" w:rsidP="009B6355">
            <w:pPr>
              <w:spacing w:line="320" w:lineRule="exact"/>
              <w:rPr>
                <w:rFonts w:cstheme="minorHAnsi"/>
                <w:b w:val="0"/>
                <w:bCs/>
                <w:color w:val="000000" w:themeColor="text1"/>
                <w:szCs w:val="24"/>
              </w:rPr>
            </w:pPr>
            <w:r w:rsidRPr="00111797">
              <w:rPr>
                <w:rFonts w:eastAsia="Calibri" w:cstheme="minorHAnsi"/>
                <w:b w:val="0"/>
                <w:bCs/>
                <w:color w:val="000000" w:themeColor="text1"/>
                <w:szCs w:val="24"/>
              </w:rPr>
              <w:t xml:space="preserve"> </w:t>
            </w:r>
          </w:p>
        </w:tc>
        <w:tc>
          <w:tcPr>
            <w:tcW w:w="747" w:type="dxa"/>
          </w:tcPr>
          <w:p w14:paraId="1BDAA917" w14:textId="77777777" w:rsidR="000512F5" w:rsidRPr="00111797"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bCs/>
                <w:color w:val="000000" w:themeColor="text1"/>
                <w:szCs w:val="24"/>
              </w:rPr>
            </w:pPr>
            <w:r w:rsidRPr="00111797">
              <w:rPr>
                <w:rFonts w:eastAsia="Calibri" w:cstheme="minorHAnsi"/>
                <w:bCs/>
                <w:color w:val="000000" w:themeColor="text1"/>
                <w:szCs w:val="24"/>
              </w:rPr>
              <w:lastRenderedPageBreak/>
              <w:t>4</w:t>
            </w:r>
          </w:p>
        </w:tc>
        <w:tc>
          <w:tcPr>
            <w:tcW w:w="1574" w:type="dxa"/>
          </w:tcPr>
          <w:p w14:paraId="2E9596BF" w14:textId="77777777" w:rsidR="000512F5" w:rsidRPr="00111797"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bCs/>
                <w:color w:val="000000" w:themeColor="text1"/>
                <w:szCs w:val="24"/>
              </w:rPr>
            </w:pPr>
            <w:r w:rsidRPr="00111797">
              <w:rPr>
                <w:rFonts w:eastAsia="Calibri" w:cstheme="minorHAnsi"/>
                <w:bCs/>
                <w:color w:val="000000" w:themeColor="text1"/>
                <w:szCs w:val="24"/>
              </w:rPr>
              <w:t>Additional occupation code</w:t>
            </w:r>
          </w:p>
        </w:tc>
        <w:tc>
          <w:tcPr>
            <w:tcW w:w="2240" w:type="dxa"/>
          </w:tcPr>
          <w:p w14:paraId="3BC4EA7D" w14:textId="77777777" w:rsidR="000512F5" w:rsidRPr="00111797"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bCs/>
                <w:color w:val="000000" w:themeColor="text1"/>
                <w:szCs w:val="24"/>
              </w:rPr>
            </w:pPr>
            <w:r w:rsidRPr="00111797">
              <w:rPr>
                <w:rFonts w:eastAsia="Calibri" w:cstheme="minorHAnsi"/>
                <w:bCs/>
                <w:color w:val="000000" w:themeColor="text1"/>
                <w:szCs w:val="24"/>
              </w:rPr>
              <w:t xml:space="preserve">Elder Care Support is a common occupation in Aboriginal and Torres Strait Islander </w:t>
            </w:r>
            <w:r w:rsidRPr="00111797">
              <w:rPr>
                <w:rFonts w:eastAsia="Calibri" w:cstheme="minorHAnsi"/>
                <w:bCs/>
                <w:color w:val="000000" w:themeColor="text1"/>
                <w:szCs w:val="24"/>
              </w:rPr>
              <w:lastRenderedPageBreak/>
              <w:t xml:space="preserve">communities, and remote communities. </w:t>
            </w:r>
          </w:p>
        </w:tc>
        <w:tc>
          <w:tcPr>
            <w:tcW w:w="3037" w:type="dxa"/>
          </w:tcPr>
          <w:p w14:paraId="0C6493BB" w14:textId="77777777" w:rsidR="000512F5" w:rsidRPr="00111797"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bCs/>
                <w:color w:val="000000" w:themeColor="text1"/>
                <w:szCs w:val="24"/>
              </w:rPr>
            </w:pPr>
            <w:r w:rsidRPr="00111797">
              <w:rPr>
                <w:rFonts w:eastAsia="Calibri" w:cstheme="minorHAnsi"/>
                <w:bCs/>
                <w:color w:val="000000" w:themeColor="text1"/>
                <w:szCs w:val="24"/>
              </w:rPr>
              <w:lastRenderedPageBreak/>
              <w:t xml:space="preserve">Stakeholders have advised that Elder Care Support is a separate occupation and should have a its own code, including an alternative title </w:t>
            </w:r>
            <w:r w:rsidRPr="00111797">
              <w:rPr>
                <w:rFonts w:eastAsia="Calibri" w:cstheme="minorHAnsi"/>
                <w:bCs/>
                <w:color w:val="000000" w:themeColor="text1"/>
                <w:szCs w:val="24"/>
              </w:rPr>
              <w:lastRenderedPageBreak/>
              <w:t xml:space="preserve">for Elder Care Connector, if the number of people employed in this role supports this. If not, then a specialisation should be considered, until data can be collected to support its own occupation code.  </w:t>
            </w:r>
          </w:p>
        </w:tc>
        <w:tc>
          <w:tcPr>
            <w:tcW w:w="2493" w:type="dxa"/>
          </w:tcPr>
          <w:p w14:paraId="09842A01" w14:textId="77777777" w:rsidR="000512F5" w:rsidRPr="00111797"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eastAsia="Calibri" w:cstheme="minorHAnsi"/>
                <w:bCs/>
                <w:color w:val="000000" w:themeColor="text1"/>
                <w:szCs w:val="24"/>
              </w:rPr>
            </w:pPr>
            <w:r w:rsidRPr="00111797">
              <w:rPr>
                <w:rFonts w:eastAsia="Calibri" w:cstheme="minorHAnsi"/>
                <w:bCs/>
                <w:color w:val="000000" w:themeColor="text1"/>
                <w:szCs w:val="24"/>
              </w:rPr>
              <w:lastRenderedPageBreak/>
              <w:t xml:space="preserve">Add an occupation under unit group 4212, for Aboriginal Elder Care Support, with alternative title of </w:t>
            </w:r>
            <w:r w:rsidRPr="00111797">
              <w:rPr>
                <w:rFonts w:eastAsia="Calibri" w:cstheme="minorHAnsi"/>
                <w:bCs/>
                <w:color w:val="000000" w:themeColor="text1"/>
                <w:szCs w:val="24"/>
              </w:rPr>
              <w:lastRenderedPageBreak/>
              <w:t xml:space="preserve">Aboriginal Elder Care Connector at a Skill 4. </w:t>
            </w:r>
          </w:p>
          <w:p w14:paraId="2E4C1D44" w14:textId="77777777" w:rsidR="000512F5" w:rsidRPr="00111797"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bCs/>
                <w:color w:val="000000" w:themeColor="text1"/>
                <w:szCs w:val="24"/>
              </w:rPr>
            </w:pPr>
          </w:p>
        </w:tc>
        <w:tc>
          <w:tcPr>
            <w:tcW w:w="1287" w:type="dxa"/>
            <w:shd w:val="clear" w:color="auto" w:fill="6B1F31"/>
          </w:tcPr>
          <w:p w14:paraId="390B7652" w14:textId="77777777" w:rsidR="000512F5" w:rsidRPr="005D6955"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Cs w:val="24"/>
              </w:rPr>
            </w:pPr>
            <w:r w:rsidRPr="005D6955">
              <w:rPr>
                <w:rFonts w:ascii="Calibri" w:hAnsi="Calibri" w:cs="Calibri"/>
                <w:b/>
                <w:bCs/>
                <w:color w:val="FFFFFF" w:themeColor="background1"/>
                <w:szCs w:val="24"/>
              </w:rPr>
              <w:lastRenderedPageBreak/>
              <w:t>No change</w:t>
            </w:r>
            <w:r w:rsidRPr="005D6955">
              <w:rPr>
                <w:rFonts w:ascii="Calibri" w:hAnsi="Calibri" w:cs="Calibri"/>
                <w:b/>
                <w:bCs/>
                <w:color w:val="FFFFFF" w:themeColor="background1"/>
                <w:szCs w:val="24"/>
              </w:rPr>
              <w:br/>
              <w:t>indicated</w:t>
            </w:r>
          </w:p>
        </w:tc>
        <w:tc>
          <w:tcPr>
            <w:tcW w:w="2073" w:type="dxa"/>
            <w:shd w:val="clear" w:color="auto" w:fill="E6DCDA"/>
          </w:tcPr>
          <w:p w14:paraId="07C6FF9C" w14:textId="77777777" w:rsidR="000512F5" w:rsidRPr="00111797"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eastAsia="Calibri" w:cstheme="minorHAnsi"/>
                <w:bCs/>
                <w:color w:val="000000" w:themeColor="text1"/>
                <w:szCs w:val="24"/>
              </w:rPr>
            </w:pPr>
            <w:r w:rsidRPr="00111797">
              <w:rPr>
                <w:rFonts w:eastAsia="Calibri" w:cstheme="minorHAnsi"/>
                <w:bCs/>
                <w:color w:val="000000" w:themeColor="text1"/>
                <w:szCs w:val="24"/>
              </w:rPr>
              <w:t xml:space="preserve">No changes to title, descriptors or tasks. </w:t>
            </w:r>
          </w:p>
        </w:tc>
      </w:tr>
      <w:tr w:rsidR="000512F5" w14:paraId="3F4A4AE2" w14:textId="77777777" w:rsidTr="009B63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1" w:type="dxa"/>
            <w:shd w:val="clear" w:color="auto" w:fill="auto"/>
          </w:tcPr>
          <w:p w14:paraId="17FA863D" w14:textId="77777777" w:rsidR="000512F5" w:rsidRPr="00517AC4" w:rsidRDefault="000512F5" w:rsidP="009B6355">
            <w:pPr>
              <w:spacing w:line="320" w:lineRule="exact"/>
              <w:rPr>
                <w:rFonts w:cstheme="minorHAnsi"/>
                <w:b w:val="0"/>
                <w:bCs/>
                <w:szCs w:val="24"/>
              </w:rPr>
            </w:pPr>
            <w:r w:rsidRPr="00517AC4">
              <w:rPr>
                <w:rFonts w:eastAsia="Calibri" w:cstheme="minorHAnsi"/>
                <w:b w:val="0"/>
                <w:bCs/>
                <w:color w:val="000000" w:themeColor="text1"/>
                <w:szCs w:val="24"/>
              </w:rPr>
              <w:t>Aboriginal Disability Navigator</w:t>
            </w:r>
          </w:p>
        </w:tc>
        <w:tc>
          <w:tcPr>
            <w:tcW w:w="747" w:type="dxa"/>
            <w:shd w:val="clear" w:color="auto" w:fill="auto"/>
          </w:tcPr>
          <w:p w14:paraId="00FC9646" w14:textId="77777777" w:rsidR="000512F5" w:rsidRPr="00517AC4"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r w:rsidRPr="00517AC4">
              <w:rPr>
                <w:rFonts w:eastAsia="Calibri" w:cstheme="minorHAnsi"/>
                <w:szCs w:val="24"/>
              </w:rPr>
              <w:t>3-4</w:t>
            </w:r>
          </w:p>
        </w:tc>
        <w:tc>
          <w:tcPr>
            <w:tcW w:w="1574" w:type="dxa"/>
            <w:shd w:val="clear" w:color="auto" w:fill="auto"/>
          </w:tcPr>
          <w:p w14:paraId="751DB32C" w14:textId="77777777" w:rsidR="000512F5" w:rsidRPr="00517AC4"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r w:rsidRPr="00517AC4">
              <w:rPr>
                <w:rFonts w:eastAsia="Calibri" w:cstheme="minorHAnsi"/>
                <w:szCs w:val="24"/>
              </w:rPr>
              <w:t>New occupation</w:t>
            </w:r>
          </w:p>
        </w:tc>
        <w:tc>
          <w:tcPr>
            <w:tcW w:w="2240" w:type="dxa"/>
            <w:shd w:val="clear" w:color="auto" w:fill="auto"/>
          </w:tcPr>
          <w:p w14:paraId="0F6FA496" w14:textId="77777777" w:rsidR="000512F5" w:rsidRPr="00517AC4"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r w:rsidRPr="00517AC4">
              <w:rPr>
                <w:rFonts w:eastAsia="Calibri" w:cstheme="minorHAnsi"/>
                <w:color w:val="000000" w:themeColor="text1"/>
                <w:szCs w:val="24"/>
              </w:rPr>
              <w:t xml:space="preserve">In Aboriginal communities, a specialist role exists to support engagement with the NDIS. </w:t>
            </w:r>
          </w:p>
        </w:tc>
        <w:tc>
          <w:tcPr>
            <w:tcW w:w="3037" w:type="dxa"/>
            <w:shd w:val="clear" w:color="auto" w:fill="auto"/>
          </w:tcPr>
          <w:p w14:paraId="4909C843" w14:textId="77777777" w:rsidR="000512F5" w:rsidRPr="00517AC4"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eastAsia="Calibri" w:cstheme="minorHAnsi"/>
                <w:color w:val="000000" w:themeColor="text1"/>
                <w:szCs w:val="24"/>
              </w:rPr>
            </w:pPr>
            <w:r w:rsidRPr="00517AC4">
              <w:rPr>
                <w:rFonts w:eastAsia="Calibri" w:cstheme="minorHAnsi"/>
                <w:color w:val="000000" w:themeColor="text1"/>
                <w:szCs w:val="24"/>
              </w:rPr>
              <w:t xml:space="preserve">First Nations stakeholders have advised that a culturally specific role is essential, bringing a clear focus on cultural and community knowledge. These roles already exist but are not currently visible. The occupation also includes roles such as: Aboriginal Disability Liaison Officer and Remote Community Connectors.  </w:t>
            </w:r>
          </w:p>
          <w:p w14:paraId="17548DE8" w14:textId="77777777" w:rsidR="000512F5" w:rsidRPr="00517AC4"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eastAsia="Calibri" w:cstheme="minorHAnsi"/>
                <w:color w:val="000000" w:themeColor="text1"/>
                <w:szCs w:val="24"/>
              </w:rPr>
            </w:pPr>
          </w:p>
          <w:p w14:paraId="21D4AF69" w14:textId="77777777" w:rsidR="000512F5" w:rsidRPr="00517AC4"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eastAsia="Calibri" w:cstheme="minorHAnsi"/>
                <w:color w:val="000000" w:themeColor="text1"/>
                <w:szCs w:val="24"/>
              </w:rPr>
            </w:pPr>
            <w:r w:rsidRPr="00517AC4">
              <w:rPr>
                <w:rFonts w:eastAsia="Calibri" w:cstheme="minorHAnsi"/>
                <w:color w:val="000000" w:themeColor="text1"/>
                <w:szCs w:val="24"/>
              </w:rPr>
              <w:lastRenderedPageBreak/>
              <w:t xml:space="preserve">Out of necessity, Aboriginal Community Controlled Organisations (ACCHOs) have been offering navigation/liaison/connector-type supports to ensure Aboriginal and Torres Strait Islander people with disability in their communities receive adequate and culturally safe supports. Many ACCHOs do this as an extension of their comprehensive primary health care approach, while others are funded through targeted NDIS programs such as the Aboriginal Disability Liaison Officers (ADLO); Remote Community Connector (RCC) workers; Evidence, Access and Coordination of Planning </w:t>
            </w:r>
            <w:r w:rsidRPr="00517AC4">
              <w:rPr>
                <w:rFonts w:eastAsia="Calibri" w:cstheme="minorHAnsi"/>
                <w:color w:val="000000" w:themeColor="text1"/>
                <w:szCs w:val="24"/>
              </w:rPr>
              <w:lastRenderedPageBreak/>
              <w:t>(EACP); and Remote Early Childhood Services (RECS).</w:t>
            </w:r>
          </w:p>
          <w:p w14:paraId="775A1679" w14:textId="77777777" w:rsidR="000512F5" w:rsidRPr="00517AC4"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eastAsia="Calibri" w:cstheme="minorHAnsi"/>
                <w:color w:val="000000" w:themeColor="text1"/>
                <w:szCs w:val="24"/>
              </w:rPr>
            </w:pPr>
          </w:p>
          <w:p w14:paraId="561D1D29" w14:textId="77777777" w:rsidR="000512F5" w:rsidRPr="00517AC4"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eastAsia="Calibri" w:cstheme="minorHAnsi"/>
                <w:color w:val="000000" w:themeColor="text1"/>
                <w:szCs w:val="24"/>
              </w:rPr>
            </w:pPr>
            <w:r w:rsidRPr="00517AC4">
              <w:rPr>
                <w:rFonts w:eastAsia="Calibri" w:cstheme="minorHAnsi"/>
                <w:color w:val="000000" w:themeColor="text1"/>
                <w:szCs w:val="24"/>
              </w:rPr>
              <w:t xml:space="preserve">Through the ADLO program, dedicated support is provided to Aboriginal and Torres Strait Islander people with disability in urban and rural areas to access the NDIS and use their plans. ADLOs are generally members of the communities they work in, understand the culture and often speak the local languages. The insights of ADLOs can contribute to co-design initiatives to improve the way NDIS works with Aboriginal and Torres Strait Islander communities. </w:t>
            </w:r>
          </w:p>
          <w:p w14:paraId="35F49BD1" w14:textId="77777777" w:rsidR="000512F5" w:rsidRPr="00517AC4"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eastAsia="Calibri" w:cstheme="minorHAnsi"/>
                <w:color w:val="000000" w:themeColor="text1"/>
                <w:szCs w:val="24"/>
              </w:rPr>
            </w:pPr>
          </w:p>
          <w:p w14:paraId="040A6650" w14:textId="77777777" w:rsidR="000512F5" w:rsidRPr="00517AC4"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themeColor="text1"/>
                <w:szCs w:val="24"/>
              </w:rPr>
            </w:pPr>
            <w:r w:rsidRPr="00517AC4">
              <w:rPr>
                <w:rFonts w:cstheme="minorHAnsi"/>
                <w:color w:val="000000"/>
                <w:szCs w:val="24"/>
              </w:rPr>
              <w:lastRenderedPageBreak/>
              <w:t>The Remote Community Connector program, whereby there are community-based National Disability Insurance Agency representatives that support culturally appropriate service delivery of the NDIS provides similar service.</w:t>
            </w:r>
          </w:p>
        </w:tc>
        <w:tc>
          <w:tcPr>
            <w:tcW w:w="2493" w:type="dxa"/>
            <w:shd w:val="clear" w:color="auto" w:fill="auto"/>
          </w:tcPr>
          <w:p w14:paraId="1E03C62F" w14:textId="77777777" w:rsidR="000512F5" w:rsidRPr="00517AC4"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eastAsia="Calibri" w:cstheme="minorHAnsi"/>
                <w:color w:val="000000" w:themeColor="text1"/>
                <w:szCs w:val="24"/>
              </w:rPr>
            </w:pPr>
            <w:r w:rsidRPr="00517AC4">
              <w:rPr>
                <w:rFonts w:eastAsia="Calibri" w:cstheme="minorHAnsi"/>
                <w:color w:val="000000" w:themeColor="text2"/>
                <w:szCs w:val="24"/>
              </w:rPr>
              <w:lastRenderedPageBreak/>
              <w:t xml:space="preserve">Create a new occupation, under unit group 4222 Disability Support Workers and Team Leaders, or 422131 Disability Services Officer, titled Aboriginal Disability Navigator, classified at a minimum skill level 4. Alternative titles or specialisations would also include Aboriginal Disability Liaison Officer and Remote </w:t>
            </w:r>
            <w:r w:rsidRPr="00517AC4">
              <w:rPr>
                <w:rFonts w:eastAsia="Calibri" w:cstheme="minorHAnsi"/>
                <w:color w:val="000000" w:themeColor="text2"/>
                <w:szCs w:val="24"/>
              </w:rPr>
              <w:lastRenderedPageBreak/>
              <w:t xml:space="preserve">Community Connector. </w:t>
            </w:r>
            <w:r w:rsidRPr="00517AC4">
              <w:rPr>
                <w:rFonts w:cstheme="minorHAnsi"/>
                <w:szCs w:val="24"/>
              </w:rPr>
              <w:br/>
            </w:r>
            <w:r w:rsidRPr="00517AC4">
              <w:rPr>
                <w:rFonts w:cstheme="minorHAnsi"/>
                <w:szCs w:val="24"/>
              </w:rPr>
              <w:br/>
            </w:r>
            <w:r w:rsidRPr="00517AC4">
              <w:rPr>
                <w:rFonts w:eastAsia="Calibri" w:cstheme="minorHAnsi"/>
                <w:color w:val="000000" w:themeColor="text2"/>
                <w:szCs w:val="24"/>
              </w:rPr>
              <w:t xml:space="preserve">The number of people employed in this role, may not meet ABS minimums for an occupation. </w:t>
            </w:r>
          </w:p>
          <w:p w14:paraId="11D6B89E" w14:textId="77777777" w:rsidR="000512F5" w:rsidRPr="00517AC4"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eastAsia="Calibri" w:cstheme="minorHAnsi"/>
                <w:color w:val="000000" w:themeColor="text1"/>
                <w:szCs w:val="24"/>
              </w:rPr>
            </w:pPr>
          </w:p>
          <w:p w14:paraId="75753A12" w14:textId="77777777" w:rsidR="000512F5" w:rsidRPr="00517AC4"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eastAsia="Calibri" w:cstheme="minorHAnsi"/>
                <w:color w:val="000000" w:themeColor="text1"/>
                <w:szCs w:val="24"/>
              </w:rPr>
            </w:pPr>
            <w:r w:rsidRPr="00517AC4">
              <w:rPr>
                <w:rFonts w:eastAsia="Calibri" w:cstheme="minorHAnsi"/>
                <w:color w:val="000000" w:themeColor="text1"/>
                <w:szCs w:val="24"/>
              </w:rPr>
              <w:t xml:space="preserve">Noting that if a Certificate 3 is required, combined with cultural and community knowledge a Skill Level 3 could be considered. </w:t>
            </w:r>
          </w:p>
          <w:p w14:paraId="2D41B8FB" w14:textId="77777777" w:rsidR="000512F5" w:rsidRPr="00517AC4"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eastAsia="Calibri" w:cstheme="minorHAnsi"/>
                <w:color w:val="000000" w:themeColor="text1"/>
                <w:szCs w:val="24"/>
              </w:rPr>
            </w:pPr>
          </w:p>
          <w:p w14:paraId="4D623300" w14:textId="77777777" w:rsidR="000512F5" w:rsidRPr="00517AC4"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r w:rsidRPr="00517AC4">
              <w:rPr>
                <w:rFonts w:eastAsia="Calibri" w:cstheme="minorHAnsi"/>
                <w:color w:val="000000" w:themeColor="text1"/>
                <w:szCs w:val="24"/>
              </w:rPr>
              <w:t xml:space="preserve">Consultation with First Nations stakeholders on identified occupations and code options should be undertaken. </w:t>
            </w:r>
          </w:p>
        </w:tc>
        <w:tc>
          <w:tcPr>
            <w:tcW w:w="1287" w:type="dxa"/>
            <w:shd w:val="clear" w:color="auto" w:fill="6B1F31"/>
          </w:tcPr>
          <w:p w14:paraId="4B4B5B38" w14:textId="77777777" w:rsidR="000512F5" w:rsidRPr="00517AC4"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eastAsia="Calibri" w:cstheme="minorHAnsi"/>
                <w:color w:val="EE0000"/>
                <w:szCs w:val="24"/>
              </w:rPr>
            </w:pPr>
            <w:r w:rsidRPr="005D6955">
              <w:rPr>
                <w:rFonts w:ascii="Calibri" w:hAnsi="Calibri" w:cs="Calibri"/>
                <w:b/>
                <w:bCs/>
                <w:color w:val="FFFFFF" w:themeColor="background1"/>
                <w:szCs w:val="24"/>
              </w:rPr>
              <w:lastRenderedPageBreak/>
              <w:t>No change</w:t>
            </w:r>
            <w:r w:rsidRPr="005D6955">
              <w:rPr>
                <w:rFonts w:ascii="Calibri" w:hAnsi="Calibri" w:cs="Calibri"/>
                <w:b/>
                <w:bCs/>
                <w:color w:val="FFFFFF" w:themeColor="background1"/>
                <w:szCs w:val="24"/>
              </w:rPr>
              <w:br/>
              <w:t>indicated</w:t>
            </w:r>
          </w:p>
        </w:tc>
        <w:tc>
          <w:tcPr>
            <w:tcW w:w="2073" w:type="dxa"/>
            <w:shd w:val="clear" w:color="auto" w:fill="E6DCDA"/>
          </w:tcPr>
          <w:p w14:paraId="24F7537B" w14:textId="77777777" w:rsidR="000512F5" w:rsidRPr="00517AC4"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eastAsia="Calibri" w:cstheme="minorHAnsi"/>
                <w:color w:val="000000" w:themeColor="text2"/>
                <w:szCs w:val="24"/>
              </w:rPr>
            </w:pPr>
            <w:r w:rsidRPr="00517AC4">
              <w:rPr>
                <w:rFonts w:eastAsia="Calibri" w:cstheme="minorHAnsi"/>
                <w:color w:val="000000" w:themeColor="text1"/>
                <w:szCs w:val="24"/>
              </w:rPr>
              <w:t xml:space="preserve">No new titles or changes to descriptors, tasks or skill levels.  </w:t>
            </w:r>
          </w:p>
        </w:tc>
      </w:tr>
    </w:tbl>
    <w:p w14:paraId="20279898" w14:textId="77777777" w:rsidR="000512F5" w:rsidRDefault="000512F5" w:rsidP="000512F5"/>
    <w:p w14:paraId="2A15C68D" w14:textId="77777777" w:rsidR="000512F5" w:rsidRDefault="000512F5" w:rsidP="000512F5">
      <w:pPr>
        <w:tabs>
          <w:tab w:val="clear" w:pos="227"/>
        </w:tabs>
        <w:spacing w:after="160" w:line="259" w:lineRule="auto"/>
        <w:rPr>
          <w:rFonts w:asciiTheme="majorHAnsi" w:hAnsiTheme="majorHAnsi" w:cstheme="majorHAnsi"/>
          <w:b/>
          <w:bCs/>
          <w:color w:val="6AA341" w:themeColor="accent1"/>
          <w:sz w:val="28"/>
          <w:szCs w:val="28"/>
        </w:rPr>
      </w:pPr>
    </w:p>
    <w:p w14:paraId="206EE611" w14:textId="77777777" w:rsidR="000512F5" w:rsidRDefault="000512F5" w:rsidP="000512F5">
      <w:pPr>
        <w:tabs>
          <w:tab w:val="clear" w:pos="227"/>
        </w:tabs>
        <w:spacing w:after="160" w:line="259" w:lineRule="auto"/>
        <w:rPr>
          <w:rFonts w:asciiTheme="majorHAnsi" w:hAnsiTheme="majorHAnsi" w:cstheme="majorHAnsi"/>
          <w:b/>
          <w:bCs/>
          <w:color w:val="6AA341" w:themeColor="accent1"/>
          <w:sz w:val="28"/>
          <w:szCs w:val="28"/>
        </w:rPr>
      </w:pPr>
      <w:r>
        <w:br w:type="page"/>
      </w:r>
    </w:p>
    <w:p w14:paraId="597CE1A8" w14:textId="77777777" w:rsidR="000512F5" w:rsidRPr="00687194" w:rsidRDefault="000512F5" w:rsidP="000512F5">
      <w:pPr>
        <w:pStyle w:val="Heading3"/>
        <w:spacing w:after="80"/>
      </w:pPr>
      <w:bookmarkStart w:id="9" w:name="_Toc239669568"/>
      <w:r w:rsidRPr="00727553">
        <w:lastRenderedPageBreak/>
        <w:t xml:space="preserve">Table </w:t>
      </w:r>
      <w:r>
        <w:t>4</w:t>
      </w:r>
      <w:r w:rsidRPr="00727553">
        <w:t xml:space="preserve">: </w:t>
      </w:r>
      <w:r>
        <w:t>Children’s Education and Care</w:t>
      </w:r>
      <w:bookmarkEnd w:id="9"/>
    </w:p>
    <w:tbl>
      <w:tblPr>
        <w:tblStyle w:val="0-HumanAbilityTable"/>
        <w:tblW w:w="15133" w:type="dxa"/>
        <w:tblLayout w:type="fixed"/>
        <w:tblLook w:val="04A0" w:firstRow="1" w:lastRow="0" w:firstColumn="1" w:lastColumn="0" w:noHBand="0" w:noVBand="1"/>
      </w:tblPr>
      <w:tblGrid>
        <w:gridCol w:w="1667"/>
        <w:gridCol w:w="760"/>
        <w:gridCol w:w="1281"/>
        <w:gridCol w:w="2387"/>
        <w:gridCol w:w="2835"/>
        <w:gridCol w:w="2693"/>
        <w:gridCol w:w="1276"/>
        <w:gridCol w:w="2234"/>
      </w:tblGrid>
      <w:tr w:rsidR="000512F5" w14:paraId="6CDC4FA1" w14:textId="77777777" w:rsidTr="009B635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67" w:type="dxa"/>
          </w:tcPr>
          <w:p w14:paraId="26E9CED0" w14:textId="77777777" w:rsidR="000512F5" w:rsidRPr="009E7609" w:rsidRDefault="000512F5" w:rsidP="009B6355">
            <w:pPr>
              <w:spacing w:after="0"/>
              <w:rPr>
                <w:b w:val="0"/>
                <w:bCs/>
              </w:rPr>
            </w:pPr>
            <w:r w:rsidRPr="009E7609">
              <w:rPr>
                <w:b w:val="0"/>
                <w:bCs/>
              </w:rPr>
              <w:t>OSCA Code and Title</w:t>
            </w:r>
          </w:p>
        </w:tc>
        <w:tc>
          <w:tcPr>
            <w:tcW w:w="760" w:type="dxa"/>
          </w:tcPr>
          <w:p w14:paraId="72AFC0CD" w14:textId="77777777" w:rsidR="000512F5" w:rsidRPr="009E7609" w:rsidRDefault="000512F5" w:rsidP="009B6355">
            <w:pPr>
              <w:spacing w:after="0"/>
              <w:cnfStyle w:val="100000000000" w:firstRow="1" w:lastRow="0" w:firstColumn="0" w:lastColumn="0" w:oddVBand="0" w:evenVBand="0" w:oddHBand="0" w:evenHBand="0" w:firstRowFirstColumn="0" w:firstRowLastColumn="0" w:lastRowFirstColumn="0" w:lastRowLastColumn="0"/>
              <w:rPr>
                <w:b w:val="0"/>
                <w:bCs/>
              </w:rPr>
            </w:pPr>
            <w:r w:rsidRPr="009E7609">
              <w:rPr>
                <w:b w:val="0"/>
                <w:bCs/>
              </w:rPr>
              <w:t xml:space="preserve">Skill Level </w:t>
            </w:r>
          </w:p>
        </w:tc>
        <w:tc>
          <w:tcPr>
            <w:tcW w:w="1281" w:type="dxa"/>
          </w:tcPr>
          <w:p w14:paraId="5B845E00" w14:textId="77777777" w:rsidR="000512F5" w:rsidRPr="009E7609" w:rsidRDefault="000512F5" w:rsidP="009B6355">
            <w:pPr>
              <w:spacing w:after="0"/>
              <w:cnfStyle w:val="100000000000" w:firstRow="1" w:lastRow="0" w:firstColumn="0" w:lastColumn="0" w:oddVBand="0" w:evenVBand="0" w:oddHBand="0" w:evenHBand="0" w:firstRowFirstColumn="0" w:firstRowLastColumn="0" w:lastRowFirstColumn="0" w:lastRowLastColumn="0"/>
              <w:rPr>
                <w:b w:val="0"/>
                <w:bCs/>
              </w:rPr>
            </w:pPr>
            <w:r w:rsidRPr="009E7609">
              <w:rPr>
                <w:b w:val="0"/>
                <w:bCs/>
              </w:rPr>
              <w:t>Issue Type</w:t>
            </w:r>
          </w:p>
        </w:tc>
        <w:tc>
          <w:tcPr>
            <w:tcW w:w="2387" w:type="dxa"/>
          </w:tcPr>
          <w:p w14:paraId="001704A3" w14:textId="77777777" w:rsidR="000512F5" w:rsidRPr="009E7609" w:rsidRDefault="000512F5" w:rsidP="009B6355">
            <w:pPr>
              <w:spacing w:after="0"/>
              <w:cnfStyle w:val="100000000000" w:firstRow="1" w:lastRow="0" w:firstColumn="0" w:lastColumn="0" w:oddVBand="0" w:evenVBand="0" w:oddHBand="0" w:evenHBand="0" w:firstRowFirstColumn="0" w:firstRowLastColumn="0" w:lastRowFirstColumn="0" w:lastRowLastColumn="0"/>
              <w:rPr>
                <w:b w:val="0"/>
                <w:bCs/>
              </w:rPr>
            </w:pPr>
            <w:r w:rsidRPr="009E7609">
              <w:rPr>
                <w:b w:val="0"/>
                <w:bCs/>
              </w:rPr>
              <w:t>Desktop Analysis</w:t>
            </w:r>
          </w:p>
        </w:tc>
        <w:tc>
          <w:tcPr>
            <w:tcW w:w="2835" w:type="dxa"/>
          </w:tcPr>
          <w:p w14:paraId="0E19A481" w14:textId="77777777" w:rsidR="000512F5" w:rsidRPr="009E7609" w:rsidRDefault="000512F5" w:rsidP="009B6355">
            <w:pPr>
              <w:spacing w:after="0"/>
              <w:cnfStyle w:val="100000000000" w:firstRow="1" w:lastRow="0" w:firstColumn="0" w:lastColumn="0" w:oddVBand="0" w:evenVBand="0" w:oddHBand="0" w:evenHBand="0" w:firstRowFirstColumn="0" w:firstRowLastColumn="0" w:lastRowFirstColumn="0" w:lastRowLastColumn="0"/>
              <w:rPr>
                <w:b w:val="0"/>
                <w:bCs/>
              </w:rPr>
            </w:pPr>
            <w:r w:rsidRPr="009E7609">
              <w:rPr>
                <w:b w:val="0"/>
                <w:bCs/>
              </w:rPr>
              <w:t xml:space="preserve">Evidence / Examples </w:t>
            </w:r>
          </w:p>
        </w:tc>
        <w:tc>
          <w:tcPr>
            <w:tcW w:w="2693" w:type="dxa"/>
          </w:tcPr>
          <w:p w14:paraId="08C8A0B1" w14:textId="77777777" w:rsidR="000512F5" w:rsidRPr="009E7609" w:rsidRDefault="000512F5" w:rsidP="009B6355">
            <w:pPr>
              <w:spacing w:after="0"/>
              <w:cnfStyle w:val="100000000000" w:firstRow="1" w:lastRow="0" w:firstColumn="0" w:lastColumn="0" w:oddVBand="0" w:evenVBand="0" w:oddHBand="0" w:evenHBand="0" w:firstRowFirstColumn="0" w:firstRowLastColumn="0" w:lastRowFirstColumn="0" w:lastRowLastColumn="0"/>
              <w:rPr>
                <w:b w:val="0"/>
                <w:bCs/>
              </w:rPr>
            </w:pPr>
            <w:r w:rsidRPr="009E7609">
              <w:rPr>
                <w:b w:val="0"/>
                <w:bCs/>
              </w:rPr>
              <w:t>Proposed options to address issues in OSCA</w:t>
            </w:r>
          </w:p>
        </w:tc>
        <w:tc>
          <w:tcPr>
            <w:tcW w:w="1276" w:type="dxa"/>
          </w:tcPr>
          <w:p w14:paraId="13C94D6F" w14:textId="77777777" w:rsidR="000512F5" w:rsidRPr="009E7609" w:rsidRDefault="000512F5" w:rsidP="009B6355">
            <w:pPr>
              <w:spacing w:after="0"/>
              <w:cnfStyle w:val="100000000000" w:firstRow="1" w:lastRow="0" w:firstColumn="0" w:lastColumn="0" w:oddVBand="0" w:evenVBand="0" w:oddHBand="0" w:evenHBand="0" w:firstRowFirstColumn="0" w:firstRowLastColumn="0" w:lastRowFirstColumn="0" w:lastRowLastColumn="0"/>
              <w:rPr>
                <w:b w:val="0"/>
                <w:bCs/>
              </w:rPr>
            </w:pPr>
            <w:r>
              <w:rPr>
                <w:b w:val="0"/>
                <w:bCs/>
              </w:rPr>
              <w:t>Alignment</w:t>
            </w:r>
          </w:p>
        </w:tc>
        <w:tc>
          <w:tcPr>
            <w:tcW w:w="2234" w:type="dxa"/>
          </w:tcPr>
          <w:p w14:paraId="2CAC6646" w14:textId="77777777" w:rsidR="000512F5" w:rsidRPr="009E7609" w:rsidRDefault="000512F5" w:rsidP="009B6355">
            <w:pPr>
              <w:spacing w:after="0"/>
              <w:cnfStyle w:val="100000000000" w:firstRow="1" w:lastRow="0" w:firstColumn="0" w:lastColumn="0" w:oddVBand="0" w:evenVBand="0" w:oddHBand="0" w:evenHBand="0" w:firstRowFirstColumn="0" w:firstRowLastColumn="0" w:lastRowFirstColumn="0" w:lastRowLastColumn="0"/>
              <w:rPr>
                <w:b w:val="0"/>
                <w:bCs/>
              </w:rPr>
            </w:pPr>
            <w:r w:rsidRPr="009E7609">
              <w:rPr>
                <w:b w:val="0"/>
                <w:bCs/>
              </w:rPr>
              <w:t>ABS proposed changes Sept</w:t>
            </w:r>
            <w:r>
              <w:rPr>
                <w:b w:val="0"/>
                <w:bCs/>
              </w:rPr>
              <w:t xml:space="preserve"> </w:t>
            </w:r>
            <w:r w:rsidRPr="009E7609">
              <w:rPr>
                <w:b w:val="0"/>
                <w:bCs/>
              </w:rPr>
              <w:t>2026</w:t>
            </w:r>
          </w:p>
        </w:tc>
      </w:tr>
      <w:tr w:rsidR="000512F5" w14:paraId="22BACE61" w14:textId="77777777" w:rsidTr="009B6355">
        <w:tc>
          <w:tcPr>
            <w:cnfStyle w:val="001000000000" w:firstRow="0" w:lastRow="0" w:firstColumn="1" w:lastColumn="0" w:oddVBand="0" w:evenVBand="0" w:oddHBand="0" w:evenHBand="0" w:firstRowFirstColumn="0" w:firstRowLastColumn="0" w:lastRowFirstColumn="0" w:lastRowLastColumn="0"/>
            <w:tcW w:w="1667" w:type="dxa"/>
          </w:tcPr>
          <w:p w14:paraId="5AE7D719" w14:textId="77777777" w:rsidR="000512F5" w:rsidRPr="002D6649" w:rsidRDefault="000512F5" w:rsidP="009B6355">
            <w:pPr>
              <w:spacing w:line="320" w:lineRule="exact"/>
              <w:rPr>
                <w:rFonts w:cstheme="minorHAnsi"/>
                <w:b w:val="0"/>
                <w:bCs/>
                <w:szCs w:val="24"/>
              </w:rPr>
            </w:pPr>
            <w:r w:rsidRPr="002D6649">
              <w:rPr>
                <w:rFonts w:cstheme="minorHAnsi"/>
                <w:b w:val="0"/>
                <w:bCs/>
                <w:color w:val="000000"/>
                <w:szCs w:val="24"/>
              </w:rPr>
              <w:t>431132 Early Childhood Educator</w:t>
            </w:r>
          </w:p>
        </w:tc>
        <w:tc>
          <w:tcPr>
            <w:tcW w:w="760" w:type="dxa"/>
          </w:tcPr>
          <w:p w14:paraId="0B33C90E" w14:textId="77777777" w:rsidR="000512F5" w:rsidRPr="005D126A"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5D126A">
              <w:rPr>
                <w:rFonts w:cstheme="minorHAnsi"/>
                <w:szCs w:val="24"/>
              </w:rPr>
              <w:t>3</w:t>
            </w:r>
          </w:p>
        </w:tc>
        <w:tc>
          <w:tcPr>
            <w:tcW w:w="1281" w:type="dxa"/>
          </w:tcPr>
          <w:p w14:paraId="5CB4D1EF" w14:textId="77777777" w:rsidR="000512F5" w:rsidRPr="005D126A"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5D126A">
              <w:rPr>
                <w:rFonts w:cstheme="minorHAnsi"/>
                <w:szCs w:val="24"/>
              </w:rPr>
              <w:t>Minor word changes</w:t>
            </w:r>
          </w:p>
        </w:tc>
        <w:tc>
          <w:tcPr>
            <w:tcW w:w="2387" w:type="dxa"/>
          </w:tcPr>
          <w:p w14:paraId="1FE6B257" w14:textId="77777777" w:rsidR="000512F5" w:rsidRPr="005D126A"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6F2C7B">
              <w:rPr>
                <w:rFonts w:cstheme="minorHAnsi"/>
                <w:color w:val="000000" w:themeColor="text1"/>
                <w:szCs w:val="24"/>
              </w:rPr>
              <w:t xml:space="preserve">Stakeholders have advised that it is essential that safety is added to the task descriptor for each of these codes.  </w:t>
            </w:r>
          </w:p>
        </w:tc>
        <w:tc>
          <w:tcPr>
            <w:tcW w:w="2835" w:type="dxa"/>
          </w:tcPr>
          <w:p w14:paraId="70547863" w14:textId="77777777" w:rsidR="000512F5" w:rsidRPr="005D126A"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sidRPr="005D126A">
              <w:rPr>
                <w:rFonts w:cstheme="minorHAnsi"/>
                <w:color w:val="000000" w:themeColor="text1"/>
                <w:szCs w:val="24"/>
              </w:rPr>
              <w:t xml:space="preserve">Stakeholders have advised that the early years framework that is used by Childhood Educators is a guide, rather than a prescriptive tool. As such the wording should reflect this by removing the terminology of being ‘based on’ and changed to ‘guided by’. </w:t>
            </w:r>
          </w:p>
          <w:p w14:paraId="739B646C" w14:textId="77777777" w:rsidR="000512F5" w:rsidRPr="005D126A"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p>
          <w:p w14:paraId="2B688A2F" w14:textId="77777777" w:rsidR="000512F5"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sidRPr="005D126A">
              <w:rPr>
                <w:rFonts w:cstheme="minorHAnsi"/>
                <w:color w:val="000000" w:themeColor="text1"/>
                <w:szCs w:val="24"/>
              </w:rPr>
              <w:t xml:space="preserve">Secondly, educators not only need to maintain positive relationship, but their interactions are a key part of how they work with everyone, particularly in the education of children. As such including ‘interactions’ in the wording would be helpful. </w:t>
            </w:r>
          </w:p>
          <w:p w14:paraId="6489E5CB" w14:textId="77777777" w:rsidR="000512F5" w:rsidRPr="005D126A"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sidRPr="006F2C7B">
              <w:rPr>
                <w:rFonts w:cstheme="minorHAnsi"/>
                <w:color w:val="000000" w:themeColor="text1"/>
                <w:szCs w:val="24"/>
              </w:rPr>
              <w:lastRenderedPageBreak/>
              <w:t xml:space="preserve">Many of the tasks in </w:t>
            </w:r>
            <w:r>
              <w:rPr>
                <w:rFonts w:cstheme="minorHAnsi"/>
                <w:color w:val="000000" w:themeColor="text1"/>
                <w:szCs w:val="24"/>
              </w:rPr>
              <w:t xml:space="preserve">ECEC </w:t>
            </w:r>
            <w:r w:rsidRPr="006F2C7B">
              <w:rPr>
                <w:rFonts w:cstheme="minorHAnsi"/>
                <w:color w:val="000000" w:themeColor="text1"/>
                <w:szCs w:val="24"/>
              </w:rPr>
              <w:t>occupation</w:t>
            </w:r>
            <w:r>
              <w:rPr>
                <w:rFonts w:cstheme="minorHAnsi"/>
                <w:color w:val="000000" w:themeColor="text1"/>
                <w:szCs w:val="24"/>
              </w:rPr>
              <w:t>s</w:t>
            </w:r>
            <w:r w:rsidRPr="006F2C7B">
              <w:rPr>
                <w:rFonts w:cstheme="minorHAnsi"/>
                <w:color w:val="000000" w:themeColor="text1"/>
                <w:szCs w:val="24"/>
              </w:rPr>
              <w:t xml:space="preserve"> </w:t>
            </w:r>
            <w:r>
              <w:rPr>
                <w:rFonts w:cstheme="minorHAnsi"/>
                <w:color w:val="000000" w:themeColor="text1"/>
                <w:szCs w:val="24"/>
              </w:rPr>
              <w:t>include</w:t>
            </w:r>
            <w:r w:rsidRPr="006F2C7B">
              <w:rPr>
                <w:rFonts w:cstheme="minorHAnsi"/>
                <w:color w:val="000000" w:themeColor="text1"/>
                <w:szCs w:val="24"/>
              </w:rPr>
              <w:t xml:space="preserve"> ‘promoting safety’. However, these roles are also responsible for safety, not just promotion.</w:t>
            </w:r>
          </w:p>
          <w:p w14:paraId="194189D8" w14:textId="77777777" w:rsidR="000512F5" w:rsidRPr="005D126A"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p>
          <w:p w14:paraId="0251E8EE" w14:textId="77777777" w:rsidR="000512F5" w:rsidRPr="005D126A"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p>
        </w:tc>
        <w:tc>
          <w:tcPr>
            <w:tcW w:w="2693" w:type="dxa"/>
          </w:tcPr>
          <w:p w14:paraId="1B61B48D" w14:textId="77777777" w:rsidR="000512F5" w:rsidRPr="005D126A" w:rsidRDefault="000512F5" w:rsidP="009B6355">
            <w:pPr>
              <w:spacing w:after="16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5D126A">
              <w:rPr>
                <w:rFonts w:cstheme="minorHAnsi"/>
                <w:color w:val="000000"/>
                <w:szCs w:val="24"/>
              </w:rPr>
              <w:lastRenderedPageBreak/>
              <w:t>Maintain existing task wording. Make minor word change to reflect the full scope of the role accurately:</w:t>
            </w:r>
          </w:p>
          <w:p w14:paraId="0E5840A6" w14:textId="77777777" w:rsidR="000512F5" w:rsidRPr="005D126A" w:rsidRDefault="000512F5" w:rsidP="009B6355">
            <w:pPr>
              <w:pStyle w:val="ListBullet"/>
              <w:cnfStyle w:val="000000000000" w:firstRow="0" w:lastRow="0" w:firstColumn="0" w:lastColumn="0" w:oddVBand="0" w:evenVBand="0" w:oddHBand="0" w:evenHBand="0" w:firstRowFirstColumn="0" w:firstRowLastColumn="0" w:lastRowFirstColumn="0" w:lastRowLastColumn="0"/>
            </w:pPr>
            <w:r w:rsidRPr="005D126A">
              <w:t xml:space="preserve">Contributes to the design, planning, implementation, documentation and evaluation of children's educational programs </w:t>
            </w:r>
            <w:r w:rsidRPr="005D126A">
              <w:rPr>
                <w:rStyle w:val="BoldPurple"/>
                <w:rFonts w:asciiTheme="minorHAnsi" w:hAnsiTheme="minorHAnsi" w:cstheme="minorHAnsi"/>
                <w:szCs w:val="24"/>
              </w:rPr>
              <w:t>guided by</w:t>
            </w:r>
            <w:r w:rsidRPr="005D126A">
              <w:t xml:space="preserve"> an approved learning framework</w:t>
            </w:r>
          </w:p>
          <w:p w14:paraId="6AB4C5FE" w14:textId="77777777" w:rsidR="000512F5"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5D126A">
              <w:rPr>
                <w:rFonts w:cstheme="minorHAnsi"/>
                <w:color w:val="000000"/>
                <w:szCs w:val="24"/>
              </w:rPr>
              <w:t xml:space="preserve">Develops and maintains positive relationships </w:t>
            </w:r>
            <w:r w:rsidRPr="005D126A">
              <w:rPr>
                <w:rStyle w:val="BoldPurple"/>
                <w:rFonts w:asciiTheme="minorHAnsi" w:hAnsiTheme="minorHAnsi" w:cstheme="minorHAnsi"/>
                <w:szCs w:val="24"/>
              </w:rPr>
              <w:t>and interactions</w:t>
            </w:r>
            <w:r w:rsidRPr="005D126A">
              <w:rPr>
                <w:rFonts w:cstheme="minorHAnsi"/>
                <w:color w:val="7F7F7F" w:themeColor="text2" w:themeTint="80"/>
                <w:szCs w:val="24"/>
              </w:rPr>
              <w:t xml:space="preserve"> </w:t>
            </w:r>
            <w:r w:rsidRPr="005D126A">
              <w:rPr>
                <w:rFonts w:cstheme="minorHAnsi"/>
                <w:color w:val="000000"/>
                <w:szCs w:val="24"/>
              </w:rPr>
              <w:t>with staff, children and families</w:t>
            </w:r>
            <w:r>
              <w:rPr>
                <w:rFonts w:cstheme="minorHAnsi"/>
                <w:color w:val="000000"/>
                <w:szCs w:val="24"/>
              </w:rPr>
              <w:t>.</w:t>
            </w:r>
          </w:p>
          <w:p w14:paraId="341C8920" w14:textId="77777777" w:rsidR="000512F5"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101AA5">
              <w:rPr>
                <w:rFonts w:cstheme="minorHAnsi"/>
                <w:color w:val="000000"/>
                <w:szCs w:val="24"/>
              </w:rPr>
              <w:t xml:space="preserve">Add ‘safety’ into role descriptor and tasks. </w:t>
            </w:r>
          </w:p>
          <w:p w14:paraId="45C56106" w14:textId="77777777" w:rsidR="000512F5" w:rsidRPr="005D126A"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p>
        </w:tc>
        <w:tc>
          <w:tcPr>
            <w:tcW w:w="1276" w:type="dxa"/>
            <w:shd w:val="clear" w:color="auto" w:fill="6B1F31"/>
          </w:tcPr>
          <w:p w14:paraId="4027F933" w14:textId="77777777" w:rsidR="000512F5" w:rsidRPr="005D126A"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color w:val="00B050"/>
                <w:szCs w:val="24"/>
              </w:rPr>
            </w:pPr>
            <w:r>
              <w:rPr>
                <w:rFonts w:ascii="Calibri" w:hAnsi="Calibri" w:cs="Calibri"/>
                <w:b/>
                <w:bCs/>
                <w:color w:val="FFFFFF" w:themeColor="background1"/>
                <w:szCs w:val="24"/>
              </w:rPr>
              <w:lastRenderedPageBreak/>
              <w:t>No change indicated</w:t>
            </w:r>
          </w:p>
        </w:tc>
        <w:tc>
          <w:tcPr>
            <w:tcW w:w="2234" w:type="dxa"/>
            <w:shd w:val="clear" w:color="auto" w:fill="E6DCDA"/>
          </w:tcPr>
          <w:p w14:paraId="588FE115" w14:textId="77777777" w:rsidR="000512F5" w:rsidRPr="005D126A"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Pr>
                <w:rFonts w:cstheme="minorHAnsi"/>
                <w:color w:val="000000" w:themeColor="text1"/>
                <w:szCs w:val="24"/>
              </w:rPr>
              <w:t>No relevant changes are proposed that align with HumanAbility’s recommendations. There are minor c</w:t>
            </w:r>
            <w:r w:rsidRPr="005D126A">
              <w:rPr>
                <w:rFonts w:cstheme="minorHAnsi"/>
                <w:color w:val="000000" w:themeColor="text1"/>
                <w:szCs w:val="24"/>
              </w:rPr>
              <w:t xml:space="preserve">hanges proposed </w:t>
            </w:r>
            <w:r>
              <w:rPr>
                <w:rFonts w:cstheme="minorHAnsi"/>
                <w:color w:val="000000" w:themeColor="text1"/>
                <w:szCs w:val="24"/>
              </w:rPr>
              <w:t>only to occupations excluded from the role</w:t>
            </w:r>
            <w:r w:rsidRPr="005D126A">
              <w:rPr>
                <w:rFonts w:cstheme="minorHAnsi"/>
                <w:color w:val="000000" w:themeColor="text1"/>
                <w:szCs w:val="24"/>
              </w:rPr>
              <w:t xml:space="preserve">. </w:t>
            </w:r>
          </w:p>
        </w:tc>
      </w:tr>
      <w:tr w:rsidR="000512F5" w14:paraId="21786184" w14:textId="77777777" w:rsidTr="009B63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dxa"/>
            <w:shd w:val="clear" w:color="auto" w:fill="auto"/>
          </w:tcPr>
          <w:p w14:paraId="738C1A5B" w14:textId="77777777" w:rsidR="000512F5" w:rsidRPr="008A2759" w:rsidRDefault="000512F5" w:rsidP="009B6355">
            <w:pPr>
              <w:spacing w:after="0" w:line="320" w:lineRule="exact"/>
              <w:rPr>
                <w:rFonts w:cstheme="minorHAnsi"/>
                <w:b w:val="0"/>
                <w:bCs/>
                <w:color w:val="000000" w:themeColor="text1"/>
                <w:szCs w:val="24"/>
              </w:rPr>
            </w:pPr>
            <w:r w:rsidRPr="008A2759">
              <w:rPr>
                <w:rFonts w:cstheme="minorHAnsi"/>
                <w:b w:val="0"/>
                <w:bCs/>
                <w:color w:val="000000" w:themeColor="text1"/>
                <w:szCs w:val="24"/>
              </w:rPr>
              <w:t xml:space="preserve">43 Early Childhood Educators, Child Carers and Education Assistants. </w:t>
            </w:r>
          </w:p>
          <w:p w14:paraId="60DBFAF6" w14:textId="77777777" w:rsidR="000512F5" w:rsidRPr="008A2759" w:rsidRDefault="000512F5" w:rsidP="009B6355">
            <w:pPr>
              <w:spacing w:after="0" w:line="320" w:lineRule="exact"/>
              <w:rPr>
                <w:rFonts w:cstheme="minorHAnsi"/>
                <w:b w:val="0"/>
                <w:bCs/>
                <w:color w:val="000000" w:themeColor="text1"/>
                <w:szCs w:val="24"/>
              </w:rPr>
            </w:pPr>
          </w:p>
          <w:p w14:paraId="72378A67" w14:textId="77777777" w:rsidR="000512F5" w:rsidRPr="008A2759" w:rsidRDefault="000512F5" w:rsidP="009B6355">
            <w:pPr>
              <w:spacing w:after="0" w:line="320" w:lineRule="exact"/>
              <w:rPr>
                <w:rFonts w:cstheme="minorHAnsi"/>
                <w:b w:val="0"/>
                <w:bCs/>
                <w:color w:val="000000" w:themeColor="text1"/>
                <w:szCs w:val="24"/>
              </w:rPr>
            </w:pPr>
            <w:r w:rsidRPr="008A2759">
              <w:rPr>
                <w:rFonts w:cstheme="minorHAnsi"/>
                <w:b w:val="0"/>
                <w:bCs/>
                <w:color w:val="000000" w:themeColor="text1"/>
                <w:szCs w:val="24"/>
              </w:rPr>
              <w:t xml:space="preserve">431 Early Childhood Educators and Child Carers. </w:t>
            </w:r>
          </w:p>
          <w:p w14:paraId="57C585DB" w14:textId="77777777" w:rsidR="000512F5" w:rsidRPr="008A2759" w:rsidRDefault="000512F5" w:rsidP="009B6355">
            <w:pPr>
              <w:spacing w:after="0" w:line="320" w:lineRule="exact"/>
              <w:rPr>
                <w:rFonts w:cstheme="minorHAnsi"/>
                <w:b w:val="0"/>
                <w:bCs/>
                <w:color w:val="000000" w:themeColor="text1"/>
                <w:szCs w:val="24"/>
              </w:rPr>
            </w:pPr>
          </w:p>
          <w:p w14:paraId="4FAD06BD" w14:textId="77777777" w:rsidR="000512F5" w:rsidRPr="008A2759" w:rsidRDefault="000512F5" w:rsidP="009B6355">
            <w:pPr>
              <w:spacing w:after="0" w:line="320" w:lineRule="exact"/>
              <w:rPr>
                <w:rFonts w:cstheme="minorHAnsi"/>
                <w:b w:val="0"/>
                <w:bCs/>
                <w:color w:val="000000" w:themeColor="text1"/>
                <w:szCs w:val="24"/>
              </w:rPr>
            </w:pPr>
            <w:r w:rsidRPr="008A2759">
              <w:rPr>
                <w:rFonts w:cstheme="minorHAnsi"/>
                <w:b w:val="0"/>
                <w:bCs/>
                <w:color w:val="000000" w:themeColor="text1"/>
                <w:szCs w:val="24"/>
              </w:rPr>
              <w:t xml:space="preserve">4311 &amp; 431131 Early </w:t>
            </w:r>
            <w:r w:rsidRPr="008A2759">
              <w:rPr>
                <w:rFonts w:cstheme="minorHAnsi"/>
                <w:b w:val="0"/>
                <w:bCs/>
                <w:color w:val="000000" w:themeColor="text1"/>
                <w:szCs w:val="24"/>
              </w:rPr>
              <w:lastRenderedPageBreak/>
              <w:t xml:space="preserve">Childhood Education Room Leader.  </w:t>
            </w:r>
          </w:p>
          <w:p w14:paraId="3BE854E1" w14:textId="77777777" w:rsidR="000512F5" w:rsidRPr="008A2759" w:rsidRDefault="000512F5" w:rsidP="009B6355">
            <w:pPr>
              <w:spacing w:after="0" w:line="320" w:lineRule="exact"/>
              <w:rPr>
                <w:rFonts w:cstheme="minorHAnsi"/>
                <w:b w:val="0"/>
                <w:bCs/>
                <w:color w:val="000000" w:themeColor="text1"/>
                <w:szCs w:val="24"/>
              </w:rPr>
            </w:pPr>
          </w:p>
          <w:p w14:paraId="5B0D1BDF" w14:textId="77777777" w:rsidR="000512F5" w:rsidRPr="006F2C7B" w:rsidRDefault="000512F5" w:rsidP="009B6355">
            <w:pPr>
              <w:spacing w:line="320" w:lineRule="exact"/>
              <w:rPr>
                <w:rFonts w:cstheme="minorHAnsi"/>
                <w:color w:val="000000" w:themeColor="text1"/>
                <w:szCs w:val="24"/>
              </w:rPr>
            </w:pPr>
            <w:r w:rsidRPr="008A2759">
              <w:rPr>
                <w:rFonts w:cstheme="minorHAnsi"/>
                <w:b w:val="0"/>
                <w:bCs/>
                <w:color w:val="000000" w:themeColor="text1"/>
                <w:szCs w:val="24"/>
              </w:rPr>
              <w:t>251131 Early Childhood (pre-primary school) Teacher.</w:t>
            </w:r>
            <w:r w:rsidRPr="006F2C7B">
              <w:rPr>
                <w:rFonts w:cstheme="minorHAnsi"/>
                <w:color w:val="000000" w:themeColor="text1"/>
                <w:szCs w:val="24"/>
              </w:rPr>
              <w:t xml:space="preserve"> </w:t>
            </w:r>
          </w:p>
        </w:tc>
        <w:tc>
          <w:tcPr>
            <w:tcW w:w="760" w:type="dxa"/>
            <w:shd w:val="clear" w:color="auto" w:fill="auto"/>
          </w:tcPr>
          <w:p w14:paraId="20F31594" w14:textId="77777777" w:rsidR="000512F5" w:rsidRPr="006F2C7B"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themeColor="text1"/>
                <w:szCs w:val="24"/>
              </w:rPr>
            </w:pPr>
            <w:r w:rsidRPr="006F2C7B">
              <w:rPr>
                <w:rFonts w:cstheme="minorHAnsi"/>
                <w:color w:val="000000" w:themeColor="text1"/>
                <w:szCs w:val="24"/>
              </w:rPr>
              <w:lastRenderedPageBreak/>
              <w:t>2-4</w:t>
            </w:r>
          </w:p>
        </w:tc>
        <w:tc>
          <w:tcPr>
            <w:tcW w:w="1281" w:type="dxa"/>
            <w:shd w:val="clear" w:color="auto" w:fill="auto"/>
          </w:tcPr>
          <w:p w14:paraId="288F80E5" w14:textId="77777777" w:rsidR="000512F5" w:rsidRPr="006F2C7B"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themeColor="text1"/>
                <w:szCs w:val="24"/>
              </w:rPr>
            </w:pPr>
            <w:r w:rsidRPr="006F2C7B">
              <w:rPr>
                <w:rFonts w:cstheme="minorHAnsi"/>
                <w:color w:val="000000" w:themeColor="text1"/>
                <w:szCs w:val="24"/>
              </w:rPr>
              <w:t>Minor wording change</w:t>
            </w:r>
          </w:p>
        </w:tc>
        <w:tc>
          <w:tcPr>
            <w:tcW w:w="2387" w:type="dxa"/>
            <w:shd w:val="clear" w:color="auto" w:fill="auto"/>
          </w:tcPr>
          <w:p w14:paraId="24509886" w14:textId="77777777" w:rsidR="000512F5" w:rsidRPr="006F2C7B"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themeColor="text1"/>
                <w:szCs w:val="24"/>
              </w:rPr>
            </w:pPr>
            <w:r w:rsidRPr="006F2C7B">
              <w:rPr>
                <w:rFonts w:cstheme="minorHAnsi"/>
                <w:color w:val="000000" w:themeColor="text1"/>
                <w:szCs w:val="24"/>
              </w:rPr>
              <w:t xml:space="preserve">Stakeholders have advised that it is essential that safety is added to the task descriptor for each of these codes.  </w:t>
            </w:r>
          </w:p>
        </w:tc>
        <w:tc>
          <w:tcPr>
            <w:tcW w:w="2835" w:type="dxa"/>
            <w:shd w:val="clear" w:color="auto" w:fill="auto"/>
          </w:tcPr>
          <w:p w14:paraId="42F82386" w14:textId="77777777" w:rsidR="000512F5" w:rsidRPr="006F2C7B"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themeColor="text1"/>
                <w:szCs w:val="24"/>
              </w:rPr>
            </w:pPr>
            <w:r w:rsidRPr="006F2C7B">
              <w:rPr>
                <w:rFonts w:cstheme="minorHAnsi"/>
                <w:color w:val="000000" w:themeColor="text1"/>
                <w:szCs w:val="24"/>
              </w:rPr>
              <w:t xml:space="preserve">Child safety is an essential task and accountability of these occupations. This has been highlighted in recent child safety issues being raised nationally in early childhood education settings, and as part of child safety legislation. Each jurisdiction has child safe legislation that covers a range of sectors, including early childhood education. </w:t>
            </w:r>
          </w:p>
          <w:p w14:paraId="44779329" w14:textId="77777777" w:rsidR="000512F5" w:rsidRPr="006F2C7B"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themeColor="text1"/>
                <w:szCs w:val="24"/>
              </w:rPr>
            </w:pPr>
            <w:r w:rsidRPr="006F2C7B">
              <w:rPr>
                <w:rFonts w:cstheme="minorHAnsi"/>
                <w:color w:val="000000" w:themeColor="text1"/>
                <w:szCs w:val="24"/>
              </w:rPr>
              <w:lastRenderedPageBreak/>
              <w:t xml:space="preserve">For example: </w:t>
            </w:r>
          </w:p>
          <w:p w14:paraId="3A5570AC" w14:textId="77777777" w:rsidR="000512F5" w:rsidRPr="006F2C7B"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Style w:val="SmartLink"/>
                <w:rFonts w:cstheme="minorHAnsi"/>
                <w:color w:val="000000" w:themeColor="text1"/>
                <w:szCs w:val="24"/>
              </w:rPr>
            </w:pPr>
            <w:hyperlink r:id="rId22" w:history="1">
              <w:r w:rsidRPr="006F2C7B">
                <w:rPr>
                  <w:rStyle w:val="SmartLink"/>
                  <w:rFonts w:cstheme="minorHAnsi"/>
                  <w:color w:val="000000" w:themeColor="text1"/>
                  <w:szCs w:val="24"/>
                </w:rPr>
                <w:t>https://www.vic.gov.au/early-childhood-services-child-safe-standards</w:t>
              </w:r>
            </w:hyperlink>
            <w:r w:rsidRPr="006F2C7B">
              <w:rPr>
                <w:rStyle w:val="SmartLink"/>
                <w:rFonts w:cstheme="minorHAnsi"/>
                <w:color w:val="000000" w:themeColor="text1"/>
                <w:szCs w:val="24"/>
              </w:rPr>
              <w:t xml:space="preserve"> </w:t>
            </w:r>
          </w:p>
          <w:p w14:paraId="7AD05C15" w14:textId="77777777" w:rsidR="000512F5" w:rsidRPr="006F2C7B"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themeColor="text1"/>
                <w:szCs w:val="24"/>
              </w:rPr>
            </w:pPr>
          </w:p>
          <w:p w14:paraId="26699D86" w14:textId="77777777" w:rsidR="000512F5" w:rsidRPr="006F2C7B"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themeColor="text1"/>
                <w:szCs w:val="24"/>
              </w:rPr>
            </w:pPr>
            <w:r w:rsidRPr="006F2C7B">
              <w:rPr>
                <w:rFonts w:cstheme="minorHAnsi"/>
                <w:color w:val="000000" w:themeColor="text1"/>
                <w:szCs w:val="24"/>
              </w:rPr>
              <w:t xml:space="preserve">Many of the tasks in each occupation talk about ‘promoting safety’. However, these roles are also responsible for safety, not just promotion. </w:t>
            </w:r>
          </w:p>
        </w:tc>
        <w:tc>
          <w:tcPr>
            <w:tcW w:w="2693" w:type="dxa"/>
            <w:shd w:val="clear" w:color="auto" w:fill="auto"/>
          </w:tcPr>
          <w:p w14:paraId="3CCCD5F4" w14:textId="77777777" w:rsidR="000512F5"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r w:rsidRPr="00CA4314">
              <w:rPr>
                <w:rFonts w:cstheme="minorHAnsi"/>
                <w:color w:val="000000"/>
                <w:szCs w:val="24"/>
              </w:rPr>
              <w:lastRenderedPageBreak/>
              <w:t>Add ‘safety’ into</w:t>
            </w:r>
            <w:r w:rsidRPr="00101AA5">
              <w:rPr>
                <w:rFonts w:cstheme="minorHAnsi"/>
                <w:color w:val="000000"/>
                <w:szCs w:val="24"/>
              </w:rPr>
              <w:t xml:space="preserve"> role descriptor and tasks. </w:t>
            </w:r>
          </w:p>
          <w:p w14:paraId="1938B4EE" w14:textId="77777777" w:rsidR="000512F5" w:rsidRPr="006F2C7B"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themeColor="text1"/>
                <w:szCs w:val="24"/>
              </w:rPr>
            </w:pPr>
            <w:r w:rsidRPr="006F2C7B">
              <w:rPr>
                <w:rFonts w:cstheme="minorHAnsi"/>
                <w:color w:val="000000" w:themeColor="text1"/>
                <w:szCs w:val="24"/>
              </w:rPr>
              <w:t>Examples:</w:t>
            </w:r>
          </w:p>
          <w:p w14:paraId="2F81C649" w14:textId="77777777" w:rsidR="000512F5" w:rsidRPr="006F2C7B"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themeColor="text1"/>
                <w:szCs w:val="24"/>
              </w:rPr>
            </w:pPr>
            <w:r w:rsidRPr="006F2C7B">
              <w:rPr>
                <w:rFonts w:cstheme="minorHAnsi"/>
                <w:color w:val="000000" w:themeColor="text1"/>
                <w:szCs w:val="24"/>
              </w:rPr>
              <w:t xml:space="preserve">43: Support children's learning, development, </w:t>
            </w:r>
            <w:r w:rsidRPr="006F2C7B">
              <w:rPr>
                <w:rStyle w:val="BoldPurple"/>
                <w:rFonts w:asciiTheme="minorHAnsi" w:hAnsiTheme="minorHAnsi" w:cstheme="minorHAnsi"/>
                <w:color w:val="000000" w:themeColor="text1"/>
                <w:szCs w:val="24"/>
              </w:rPr>
              <w:t>safety</w:t>
            </w:r>
            <w:r w:rsidRPr="006F2C7B">
              <w:rPr>
                <w:rFonts w:cstheme="minorHAnsi"/>
                <w:color w:val="000000" w:themeColor="text1"/>
                <w:szCs w:val="24"/>
              </w:rPr>
              <w:t xml:space="preserve"> and wellbeing and provide care and supervision to children in a range of settings.</w:t>
            </w:r>
          </w:p>
          <w:p w14:paraId="20A09E5C" w14:textId="77777777" w:rsidR="000512F5" w:rsidRPr="006F2C7B"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themeColor="text1"/>
                <w:szCs w:val="24"/>
              </w:rPr>
            </w:pPr>
            <w:r w:rsidRPr="006F2C7B">
              <w:rPr>
                <w:rFonts w:cstheme="minorHAnsi"/>
                <w:color w:val="000000" w:themeColor="text1"/>
                <w:szCs w:val="24"/>
              </w:rPr>
              <w:t xml:space="preserve">431: Support children's learning, development, </w:t>
            </w:r>
            <w:r w:rsidRPr="006F2C7B">
              <w:rPr>
                <w:rStyle w:val="BoldPurple"/>
                <w:rFonts w:asciiTheme="minorHAnsi" w:hAnsiTheme="minorHAnsi" w:cstheme="minorHAnsi"/>
                <w:color w:val="000000" w:themeColor="text1"/>
                <w:szCs w:val="24"/>
              </w:rPr>
              <w:t>safety</w:t>
            </w:r>
            <w:r w:rsidRPr="006F2C7B">
              <w:rPr>
                <w:rFonts w:cstheme="minorHAnsi"/>
                <w:color w:val="000000" w:themeColor="text1"/>
                <w:szCs w:val="24"/>
              </w:rPr>
              <w:t xml:space="preserve"> and wellbeing, and </w:t>
            </w:r>
            <w:r w:rsidRPr="006F2C7B">
              <w:rPr>
                <w:rFonts w:cstheme="minorHAnsi"/>
                <w:color w:val="000000" w:themeColor="text1"/>
                <w:szCs w:val="24"/>
              </w:rPr>
              <w:lastRenderedPageBreak/>
              <w:t>provide care and supervision in a range of early childhood settings, out of school hours care services and in the child's home.</w:t>
            </w:r>
          </w:p>
          <w:p w14:paraId="4CE7FFF8" w14:textId="77777777" w:rsidR="000512F5" w:rsidRPr="006F2C7B"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themeColor="text1"/>
                <w:szCs w:val="24"/>
              </w:rPr>
            </w:pPr>
            <w:r w:rsidRPr="006F2C7B">
              <w:rPr>
                <w:rFonts w:cstheme="minorHAnsi"/>
                <w:color w:val="000000" w:themeColor="text1"/>
                <w:szCs w:val="24"/>
              </w:rPr>
              <w:t xml:space="preserve">431131: in the list of tasks: Works in partnership with families, staff, community members and external agencies to promote the development, education, care, </w:t>
            </w:r>
            <w:r w:rsidRPr="006F2C7B">
              <w:rPr>
                <w:rStyle w:val="BoldPurple"/>
                <w:rFonts w:asciiTheme="minorHAnsi" w:hAnsiTheme="minorHAnsi" w:cstheme="minorHAnsi"/>
                <w:color w:val="000000" w:themeColor="text1"/>
                <w:szCs w:val="24"/>
              </w:rPr>
              <w:t>safety</w:t>
            </w:r>
            <w:r w:rsidRPr="006F2C7B">
              <w:rPr>
                <w:rFonts w:cstheme="minorHAnsi"/>
                <w:color w:val="000000" w:themeColor="text1"/>
                <w:szCs w:val="24"/>
              </w:rPr>
              <w:t xml:space="preserve"> and wellbeing of children.</w:t>
            </w:r>
          </w:p>
        </w:tc>
        <w:tc>
          <w:tcPr>
            <w:tcW w:w="1276" w:type="dxa"/>
            <w:shd w:val="clear" w:color="auto" w:fill="6B1F31"/>
          </w:tcPr>
          <w:p w14:paraId="7B53B10B" w14:textId="77777777" w:rsidR="000512F5" w:rsidRPr="006F2C7B"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themeColor="text1"/>
                <w:szCs w:val="24"/>
              </w:rPr>
            </w:pPr>
            <w:r w:rsidRPr="005D6955">
              <w:rPr>
                <w:rFonts w:ascii="Calibri" w:hAnsi="Calibri" w:cs="Calibri"/>
                <w:b/>
                <w:bCs/>
                <w:color w:val="FFFFFF" w:themeColor="background1"/>
                <w:szCs w:val="24"/>
              </w:rPr>
              <w:lastRenderedPageBreak/>
              <w:t>No change</w:t>
            </w:r>
            <w:r w:rsidRPr="005D6955">
              <w:rPr>
                <w:rFonts w:ascii="Calibri" w:hAnsi="Calibri" w:cs="Calibri"/>
                <w:b/>
                <w:bCs/>
                <w:color w:val="FFFFFF" w:themeColor="background1"/>
                <w:szCs w:val="24"/>
              </w:rPr>
              <w:br/>
              <w:t>indicated</w:t>
            </w:r>
          </w:p>
        </w:tc>
        <w:tc>
          <w:tcPr>
            <w:tcW w:w="2234" w:type="dxa"/>
            <w:shd w:val="clear" w:color="auto" w:fill="E6DCDA"/>
          </w:tcPr>
          <w:p w14:paraId="54BBFF09" w14:textId="77777777" w:rsidR="000512F5"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themeColor="text1"/>
                <w:szCs w:val="24"/>
              </w:rPr>
            </w:pPr>
            <w:r w:rsidRPr="00101AA5">
              <w:rPr>
                <w:rFonts w:cstheme="minorHAnsi"/>
                <w:color w:val="000000" w:themeColor="text1"/>
                <w:szCs w:val="24"/>
              </w:rPr>
              <w:t>Changes are proposed to the descriptor for 431132 Early Childhood Educator.</w:t>
            </w:r>
          </w:p>
          <w:p w14:paraId="4B33E8D7" w14:textId="77777777" w:rsidR="000512F5" w:rsidRPr="006F2C7B"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themeColor="text1"/>
                <w:szCs w:val="24"/>
              </w:rPr>
            </w:pPr>
            <w:r w:rsidRPr="006F2C7B">
              <w:rPr>
                <w:rFonts w:cstheme="minorHAnsi"/>
                <w:color w:val="000000" w:themeColor="text1"/>
                <w:szCs w:val="24"/>
              </w:rPr>
              <w:t xml:space="preserve">No changes are proposed to the remaining codes in column 1. </w:t>
            </w:r>
          </w:p>
        </w:tc>
      </w:tr>
      <w:tr w:rsidR="000512F5" w14:paraId="72BE8FEB" w14:textId="77777777" w:rsidTr="009B6355">
        <w:tc>
          <w:tcPr>
            <w:cnfStyle w:val="001000000000" w:firstRow="0" w:lastRow="0" w:firstColumn="1" w:lastColumn="0" w:oddVBand="0" w:evenVBand="0" w:oddHBand="0" w:evenHBand="0" w:firstRowFirstColumn="0" w:firstRowLastColumn="0" w:lastRowFirstColumn="0" w:lastRowLastColumn="0"/>
            <w:tcW w:w="1667" w:type="dxa"/>
          </w:tcPr>
          <w:p w14:paraId="2241BD87" w14:textId="77777777" w:rsidR="000512F5" w:rsidRPr="00CC40BF" w:rsidRDefault="000512F5" w:rsidP="009B6355">
            <w:pPr>
              <w:spacing w:after="0" w:line="320" w:lineRule="exact"/>
              <w:rPr>
                <w:rFonts w:cstheme="minorHAnsi"/>
                <w:b w:val="0"/>
                <w:bCs/>
                <w:color w:val="000000"/>
                <w:szCs w:val="24"/>
              </w:rPr>
            </w:pPr>
            <w:r w:rsidRPr="00CC40BF">
              <w:rPr>
                <w:rFonts w:cstheme="minorHAnsi"/>
                <w:b w:val="0"/>
                <w:bCs/>
                <w:color w:val="000000"/>
                <w:szCs w:val="24"/>
              </w:rPr>
              <w:t>141231</w:t>
            </w:r>
          </w:p>
          <w:p w14:paraId="4F109CD7" w14:textId="77777777" w:rsidR="000512F5" w:rsidRPr="005D101A" w:rsidRDefault="000512F5" w:rsidP="009B6355">
            <w:pPr>
              <w:spacing w:after="0" w:line="320" w:lineRule="exact"/>
              <w:rPr>
                <w:rFonts w:cstheme="minorHAnsi"/>
                <w:color w:val="000000"/>
                <w:szCs w:val="24"/>
              </w:rPr>
            </w:pPr>
            <w:r w:rsidRPr="00CC40BF">
              <w:rPr>
                <w:rFonts w:cstheme="minorHAnsi"/>
                <w:b w:val="0"/>
                <w:bCs/>
                <w:color w:val="000000"/>
                <w:szCs w:val="24"/>
              </w:rPr>
              <w:t>Children’s Education and Care Service Director</w:t>
            </w:r>
            <w:r w:rsidRPr="005D101A">
              <w:rPr>
                <w:rFonts w:cstheme="minorHAnsi"/>
                <w:color w:val="000000"/>
                <w:szCs w:val="24"/>
              </w:rPr>
              <w:t xml:space="preserve"> </w:t>
            </w:r>
            <w:r w:rsidRPr="005D101A">
              <w:rPr>
                <w:rFonts w:cstheme="minorHAnsi"/>
                <w:color w:val="000000"/>
                <w:szCs w:val="24"/>
              </w:rPr>
              <w:br/>
            </w:r>
            <w:r w:rsidRPr="005D101A">
              <w:rPr>
                <w:rFonts w:cstheme="minorHAnsi"/>
                <w:color w:val="000000"/>
                <w:szCs w:val="24"/>
              </w:rPr>
              <w:br/>
            </w:r>
          </w:p>
          <w:p w14:paraId="4B5DB1CE" w14:textId="77777777" w:rsidR="000512F5" w:rsidRPr="005D101A" w:rsidRDefault="000512F5" w:rsidP="009B6355">
            <w:pPr>
              <w:spacing w:line="320" w:lineRule="exact"/>
              <w:rPr>
                <w:rFonts w:cstheme="minorHAnsi"/>
                <w:szCs w:val="24"/>
              </w:rPr>
            </w:pPr>
          </w:p>
        </w:tc>
        <w:tc>
          <w:tcPr>
            <w:tcW w:w="760" w:type="dxa"/>
          </w:tcPr>
          <w:p w14:paraId="647B1389" w14:textId="77777777" w:rsidR="000512F5" w:rsidRPr="005D101A"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5D101A">
              <w:rPr>
                <w:rFonts w:cstheme="minorHAnsi"/>
                <w:szCs w:val="24"/>
              </w:rPr>
              <w:lastRenderedPageBreak/>
              <w:t xml:space="preserve"> 1</w:t>
            </w:r>
          </w:p>
        </w:tc>
        <w:tc>
          <w:tcPr>
            <w:tcW w:w="1281" w:type="dxa"/>
          </w:tcPr>
          <w:p w14:paraId="60A95798" w14:textId="77777777" w:rsidR="000512F5" w:rsidRPr="005D101A"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5D101A">
              <w:rPr>
                <w:rFonts w:cstheme="minorHAnsi"/>
                <w:szCs w:val="24"/>
              </w:rPr>
              <w:t xml:space="preserve">Minor change in wording </w:t>
            </w:r>
          </w:p>
        </w:tc>
        <w:tc>
          <w:tcPr>
            <w:tcW w:w="2387" w:type="dxa"/>
          </w:tcPr>
          <w:p w14:paraId="5B92407A" w14:textId="77777777" w:rsidR="000512F5" w:rsidRPr="005D101A"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5D101A">
              <w:rPr>
                <w:rFonts w:cstheme="minorHAnsi"/>
                <w:color w:val="000000"/>
                <w:szCs w:val="24"/>
              </w:rPr>
              <w:t xml:space="preserve">Stakeholders have advised that there are important tasks missing from the task descriptor. </w:t>
            </w:r>
            <w:r w:rsidRPr="005D101A">
              <w:rPr>
                <w:rFonts w:cstheme="minorHAnsi"/>
                <w:color w:val="000000"/>
                <w:szCs w:val="24"/>
              </w:rPr>
              <w:br/>
            </w:r>
          </w:p>
        </w:tc>
        <w:tc>
          <w:tcPr>
            <w:tcW w:w="2835" w:type="dxa"/>
          </w:tcPr>
          <w:p w14:paraId="14C0757E" w14:textId="77777777" w:rsidR="000512F5" w:rsidRPr="005D101A"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sidRPr="005D101A">
              <w:rPr>
                <w:rFonts w:cstheme="minorHAnsi"/>
                <w:color w:val="000000" w:themeColor="text1"/>
                <w:szCs w:val="24"/>
              </w:rPr>
              <w:t xml:space="preserve">This occupation is well described, however is missing the elements of human resources management, certain leadership elements in </w:t>
            </w:r>
            <w:r w:rsidRPr="005D101A">
              <w:rPr>
                <w:rFonts w:cstheme="minorHAnsi"/>
                <w:color w:val="000000" w:themeColor="text1"/>
                <w:szCs w:val="24"/>
              </w:rPr>
              <w:lastRenderedPageBreak/>
              <w:t xml:space="preserve">relation to policy, quality and safety. </w:t>
            </w:r>
          </w:p>
          <w:p w14:paraId="36682F34" w14:textId="77777777" w:rsidR="000512F5" w:rsidRPr="005D101A"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p>
        </w:tc>
        <w:tc>
          <w:tcPr>
            <w:tcW w:w="2693" w:type="dxa"/>
          </w:tcPr>
          <w:p w14:paraId="55E79BDB" w14:textId="77777777" w:rsidR="000512F5" w:rsidRPr="005D101A" w:rsidRDefault="000512F5" w:rsidP="009B6355">
            <w:pPr>
              <w:spacing w:after="16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5D101A">
              <w:rPr>
                <w:rFonts w:cstheme="minorHAnsi"/>
                <w:color w:val="000000"/>
                <w:szCs w:val="24"/>
              </w:rPr>
              <w:lastRenderedPageBreak/>
              <w:t>Maintain existing task wording. Add these minor word changes to reflect the full scope of the role accurately:</w:t>
            </w:r>
          </w:p>
          <w:p w14:paraId="315302B7" w14:textId="77777777" w:rsidR="000512F5" w:rsidRPr="005D101A" w:rsidRDefault="000512F5" w:rsidP="009B6355">
            <w:pPr>
              <w:pStyle w:val="ListBullet"/>
              <w:cnfStyle w:val="000000000000" w:firstRow="0" w:lastRow="0" w:firstColumn="0" w:lastColumn="0" w:oddVBand="0" w:evenVBand="0" w:oddHBand="0" w:evenHBand="0" w:firstRowFirstColumn="0" w:firstRowLastColumn="0" w:lastRowFirstColumn="0" w:lastRowLastColumn="0"/>
            </w:pPr>
            <w:r w:rsidRPr="005D101A">
              <w:lastRenderedPageBreak/>
              <w:t xml:space="preserve">Manages the financial </w:t>
            </w:r>
            <w:r w:rsidRPr="005D101A">
              <w:rPr>
                <w:rStyle w:val="BoldPurple"/>
                <w:rFonts w:asciiTheme="minorHAnsi" w:hAnsiTheme="minorHAnsi" w:cstheme="minorHAnsi"/>
                <w:szCs w:val="24"/>
              </w:rPr>
              <w:t>and human</w:t>
            </w:r>
            <w:r w:rsidRPr="005D101A">
              <w:rPr>
                <w:color w:val="404040" w:themeColor="text2" w:themeTint="BF"/>
              </w:rPr>
              <w:t xml:space="preserve"> </w:t>
            </w:r>
            <w:r w:rsidRPr="005D101A">
              <w:t>resources for the regulated children's education and care service</w:t>
            </w:r>
          </w:p>
          <w:p w14:paraId="589BFE5F" w14:textId="77777777" w:rsidR="000512F5" w:rsidRPr="005D101A" w:rsidRDefault="000512F5" w:rsidP="009B6355">
            <w:pPr>
              <w:pStyle w:val="ListBullet"/>
              <w:cnfStyle w:val="000000000000" w:firstRow="0" w:lastRow="0" w:firstColumn="0" w:lastColumn="0" w:oddVBand="0" w:evenVBand="0" w:oddHBand="0" w:evenHBand="0" w:firstRowFirstColumn="0" w:firstRowLastColumn="0" w:lastRowFirstColumn="0" w:lastRowLastColumn="0"/>
            </w:pPr>
            <w:r w:rsidRPr="005D101A">
              <w:t xml:space="preserve">Develops </w:t>
            </w:r>
            <w:r w:rsidRPr="005D101A">
              <w:rPr>
                <w:rStyle w:val="BoldPurple"/>
                <w:rFonts w:asciiTheme="minorHAnsi" w:hAnsiTheme="minorHAnsi" w:cstheme="minorHAnsi"/>
                <w:szCs w:val="24"/>
              </w:rPr>
              <w:t>and</w:t>
            </w:r>
            <w:r w:rsidRPr="005D101A">
              <w:rPr>
                <w:color w:val="7F7F7F" w:themeColor="text2" w:themeTint="80"/>
              </w:rPr>
              <w:t xml:space="preserve"> </w:t>
            </w:r>
            <w:r w:rsidRPr="005D101A">
              <w:rPr>
                <w:rStyle w:val="BoldPurple"/>
                <w:rFonts w:asciiTheme="minorHAnsi" w:hAnsiTheme="minorHAnsi" w:cstheme="minorHAnsi"/>
                <w:szCs w:val="24"/>
              </w:rPr>
              <w:t>leads</w:t>
            </w:r>
            <w:r w:rsidRPr="005D101A">
              <w:rPr>
                <w:color w:val="7F7F7F" w:themeColor="text2" w:themeTint="80"/>
              </w:rPr>
              <w:t xml:space="preserve"> </w:t>
            </w:r>
            <w:r w:rsidRPr="005D101A">
              <w:rPr>
                <w:rStyle w:val="BoldPurple"/>
                <w:rFonts w:asciiTheme="minorHAnsi" w:hAnsiTheme="minorHAnsi" w:cstheme="minorHAnsi"/>
                <w:szCs w:val="24"/>
              </w:rPr>
              <w:t>implementation</w:t>
            </w:r>
            <w:r w:rsidRPr="005D101A">
              <w:rPr>
                <w:color w:val="7F7F7F" w:themeColor="text2" w:themeTint="80"/>
              </w:rPr>
              <w:t xml:space="preserve"> </w:t>
            </w:r>
            <w:r w:rsidRPr="005D101A">
              <w:rPr>
                <w:rStyle w:val="BoldPurple"/>
                <w:rFonts w:asciiTheme="minorHAnsi" w:hAnsiTheme="minorHAnsi" w:cstheme="minorHAnsi"/>
                <w:szCs w:val="24"/>
              </w:rPr>
              <w:t>of</w:t>
            </w:r>
            <w:r w:rsidRPr="005D101A">
              <w:rPr>
                <w:color w:val="7F7F7F" w:themeColor="text2" w:themeTint="80"/>
              </w:rPr>
              <w:t xml:space="preserve"> </w:t>
            </w:r>
            <w:r w:rsidRPr="005D101A">
              <w:t>policies to ensure the service complies with national and/or state-based legislation and the approved learning frameworks</w:t>
            </w:r>
          </w:p>
          <w:p w14:paraId="737A5ED2" w14:textId="77777777" w:rsidR="000512F5" w:rsidRPr="005D101A"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5D101A">
              <w:rPr>
                <w:rFonts w:cstheme="minorHAnsi"/>
                <w:color w:val="000000"/>
                <w:szCs w:val="24"/>
              </w:rPr>
              <w:t>Leads the day-to-day operational</w:t>
            </w:r>
            <w:r w:rsidRPr="005D101A">
              <w:rPr>
                <w:rStyle w:val="BoldPurple"/>
                <w:rFonts w:asciiTheme="minorHAnsi" w:hAnsiTheme="minorHAnsi" w:cstheme="minorHAnsi"/>
                <w:szCs w:val="24"/>
              </w:rPr>
              <w:t xml:space="preserve">, quality and safety </w:t>
            </w:r>
            <w:r w:rsidRPr="005D101A">
              <w:rPr>
                <w:rFonts w:cstheme="minorHAnsi"/>
                <w:color w:val="000000"/>
                <w:szCs w:val="24"/>
              </w:rPr>
              <w:t>requirements of the service in accordance with national or state legislation and regulatory requirements</w:t>
            </w:r>
          </w:p>
        </w:tc>
        <w:tc>
          <w:tcPr>
            <w:tcW w:w="1276" w:type="dxa"/>
            <w:shd w:val="clear" w:color="auto" w:fill="6B1F31"/>
          </w:tcPr>
          <w:p w14:paraId="3894961A" w14:textId="77777777" w:rsidR="000512F5" w:rsidRPr="00CB5483" w:rsidRDefault="000512F5" w:rsidP="009B6355">
            <w:pPr>
              <w:spacing w:after="160" w:line="278"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EE0000"/>
                <w:sz w:val="20"/>
                <w:szCs w:val="20"/>
              </w:rPr>
            </w:pPr>
            <w:r w:rsidRPr="005D6955">
              <w:rPr>
                <w:rFonts w:ascii="Calibri" w:hAnsi="Calibri" w:cs="Calibri"/>
                <w:b/>
                <w:bCs/>
                <w:color w:val="FFFFFF" w:themeColor="background1"/>
                <w:szCs w:val="24"/>
              </w:rPr>
              <w:lastRenderedPageBreak/>
              <w:t>No change</w:t>
            </w:r>
            <w:r w:rsidRPr="005D6955">
              <w:rPr>
                <w:rFonts w:ascii="Calibri" w:hAnsi="Calibri" w:cs="Calibri"/>
                <w:b/>
                <w:bCs/>
                <w:color w:val="FFFFFF" w:themeColor="background1"/>
                <w:szCs w:val="24"/>
              </w:rPr>
              <w:br/>
              <w:t>indicated</w:t>
            </w:r>
          </w:p>
        </w:tc>
        <w:tc>
          <w:tcPr>
            <w:tcW w:w="2234" w:type="dxa"/>
            <w:shd w:val="clear" w:color="auto" w:fill="E6DCDA"/>
          </w:tcPr>
          <w:p w14:paraId="374F2801" w14:textId="77777777" w:rsidR="000512F5" w:rsidRPr="005D101A" w:rsidRDefault="000512F5" w:rsidP="009B6355">
            <w:pPr>
              <w:spacing w:after="16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5D101A">
              <w:rPr>
                <w:rFonts w:cstheme="minorHAnsi"/>
                <w:color w:val="000000" w:themeColor="text1"/>
                <w:szCs w:val="24"/>
              </w:rPr>
              <w:t xml:space="preserve">No changes to descriptor tasks, or skill level. </w:t>
            </w:r>
          </w:p>
        </w:tc>
      </w:tr>
      <w:tr w:rsidR="000512F5" w14:paraId="2A645F33" w14:textId="77777777" w:rsidTr="009B63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dxa"/>
            <w:shd w:val="clear" w:color="auto" w:fill="auto"/>
          </w:tcPr>
          <w:p w14:paraId="13A4173F" w14:textId="77777777" w:rsidR="000512F5" w:rsidRPr="000F53A9" w:rsidRDefault="000512F5" w:rsidP="009B6355">
            <w:pPr>
              <w:spacing w:line="320" w:lineRule="exact"/>
              <w:rPr>
                <w:rFonts w:cstheme="minorHAnsi"/>
                <w:b w:val="0"/>
                <w:bCs/>
                <w:szCs w:val="24"/>
              </w:rPr>
            </w:pPr>
            <w:r w:rsidRPr="000F53A9">
              <w:rPr>
                <w:rFonts w:cstheme="minorHAnsi"/>
                <w:b w:val="0"/>
                <w:bCs/>
                <w:color w:val="000000"/>
                <w:szCs w:val="24"/>
              </w:rPr>
              <w:t xml:space="preserve">4311 &amp; 431131 Early </w:t>
            </w:r>
            <w:r w:rsidRPr="000F53A9">
              <w:rPr>
                <w:rFonts w:cstheme="minorHAnsi"/>
                <w:b w:val="0"/>
                <w:bCs/>
                <w:color w:val="000000"/>
                <w:szCs w:val="24"/>
              </w:rPr>
              <w:lastRenderedPageBreak/>
              <w:t xml:space="preserve">Childhood Education Room Leader.  </w:t>
            </w:r>
          </w:p>
        </w:tc>
        <w:tc>
          <w:tcPr>
            <w:tcW w:w="760" w:type="dxa"/>
            <w:shd w:val="clear" w:color="auto" w:fill="auto"/>
          </w:tcPr>
          <w:p w14:paraId="191C7C85" w14:textId="77777777" w:rsidR="000512F5" w:rsidRPr="0069558E"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r w:rsidRPr="0069558E">
              <w:rPr>
                <w:rFonts w:cstheme="minorHAnsi"/>
                <w:szCs w:val="24"/>
              </w:rPr>
              <w:lastRenderedPageBreak/>
              <w:t>2</w:t>
            </w:r>
          </w:p>
        </w:tc>
        <w:tc>
          <w:tcPr>
            <w:tcW w:w="1281" w:type="dxa"/>
            <w:shd w:val="clear" w:color="auto" w:fill="auto"/>
          </w:tcPr>
          <w:p w14:paraId="74E1A95E" w14:textId="77777777" w:rsidR="000512F5" w:rsidRPr="0069558E"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r w:rsidRPr="0069558E">
              <w:rPr>
                <w:rFonts w:cstheme="minorHAnsi"/>
                <w:szCs w:val="24"/>
              </w:rPr>
              <w:t>Title change</w:t>
            </w:r>
          </w:p>
        </w:tc>
        <w:tc>
          <w:tcPr>
            <w:tcW w:w="2387" w:type="dxa"/>
            <w:shd w:val="clear" w:color="auto" w:fill="auto"/>
          </w:tcPr>
          <w:p w14:paraId="102B7E0D" w14:textId="77777777" w:rsidR="000512F5" w:rsidRPr="0069558E"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r w:rsidRPr="0069558E">
              <w:rPr>
                <w:rFonts w:cstheme="minorHAnsi"/>
                <w:color w:val="000000"/>
                <w:szCs w:val="24"/>
              </w:rPr>
              <w:t xml:space="preserve">A Room Leader is often not / may not be </w:t>
            </w:r>
            <w:r w:rsidRPr="0069558E">
              <w:rPr>
                <w:rFonts w:cstheme="minorHAnsi"/>
                <w:color w:val="000000"/>
                <w:szCs w:val="24"/>
              </w:rPr>
              <w:lastRenderedPageBreak/>
              <w:t xml:space="preserve">the services Educational Leader. </w:t>
            </w:r>
          </w:p>
        </w:tc>
        <w:tc>
          <w:tcPr>
            <w:tcW w:w="2835" w:type="dxa"/>
            <w:shd w:val="clear" w:color="auto" w:fill="auto"/>
          </w:tcPr>
          <w:p w14:paraId="6F8F78C9" w14:textId="77777777" w:rsidR="000512F5" w:rsidRPr="0069558E"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themeColor="text1"/>
                <w:szCs w:val="24"/>
              </w:rPr>
            </w:pPr>
            <w:r w:rsidRPr="0069558E">
              <w:rPr>
                <w:rFonts w:cstheme="minorHAnsi"/>
                <w:color w:val="000000" w:themeColor="text1"/>
                <w:szCs w:val="24"/>
              </w:rPr>
              <w:lastRenderedPageBreak/>
              <w:t xml:space="preserve">Further information can be found on multiple peak </w:t>
            </w:r>
            <w:r w:rsidRPr="0069558E">
              <w:rPr>
                <w:rFonts w:cstheme="minorHAnsi"/>
                <w:color w:val="000000" w:themeColor="text1"/>
                <w:szCs w:val="24"/>
              </w:rPr>
              <w:lastRenderedPageBreak/>
              <w:t xml:space="preserve">body websites. For example: </w:t>
            </w:r>
            <w:hyperlink r:id="rId23" w:history="1">
              <w:r w:rsidRPr="0069558E">
                <w:rPr>
                  <w:rStyle w:val="SmartLink"/>
                  <w:rFonts w:cstheme="minorHAnsi"/>
                  <w:szCs w:val="24"/>
                </w:rPr>
                <w:t>https://www.acecqa.gov.au/sites/default/files/2018-05/QA7_TheRoleOfTheEducationalLeader.pdf</w:t>
              </w:r>
            </w:hyperlink>
            <w:r w:rsidRPr="0069558E">
              <w:rPr>
                <w:rFonts w:cstheme="minorHAnsi"/>
                <w:color w:val="000000" w:themeColor="text1"/>
                <w:szCs w:val="24"/>
              </w:rPr>
              <w:t xml:space="preserve"> </w:t>
            </w:r>
          </w:p>
        </w:tc>
        <w:tc>
          <w:tcPr>
            <w:tcW w:w="2693" w:type="dxa"/>
            <w:shd w:val="clear" w:color="auto" w:fill="auto"/>
          </w:tcPr>
          <w:p w14:paraId="6E199C78" w14:textId="77777777" w:rsidR="000512F5" w:rsidRPr="0069558E"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r w:rsidRPr="0069558E">
              <w:rPr>
                <w:rFonts w:cstheme="minorHAnsi"/>
                <w:color w:val="000000"/>
                <w:szCs w:val="24"/>
              </w:rPr>
              <w:lastRenderedPageBreak/>
              <w:t xml:space="preserve">Consider options for making the title clearer </w:t>
            </w:r>
            <w:r w:rsidRPr="0069558E">
              <w:rPr>
                <w:rFonts w:cstheme="minorHAnsi"/>
                <w:color w:val="000000"/>
                <w:szCs w:val="24"/>
              </w:rPr>
              <w:lastRenderedPageBreak/>
              <w:t xml:space="preserve">and reflecting in the descriptors that Education Leaders and Room Leaders are two different roles, that are sometimes combined. </w:t>
            </w:r>
          </w:p>
        </w:tc>
        <w:tc>
          <w:tcPr>
            <w:tcW w:w="1276" w:type="dxa"/>
            <w:shd w:val="clear" w:color="auto" w:fill="6B1F31"/>
          </w:tcPr>
          <w:p w14:paraId="6794A58C" w14:textId="77777777" w:rsidR="000512F5" w:rsidRPr="000F53A9"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ascii="Calibri" w:hAnsi="Calibri" w:cs="Calibri"/>
                <w:b/>
                <w:bCs/>
                <w:color w:val="EE0000"/>
                <w:szCs w:val="24"/>
              </w:rPr>
            </w:pPr>
            <w:r w:rsidRPr="000F53A9">
              <w:rPr>
                <w:rFonts w:ascii="Calibri" w:hAnsi="Calibri" w:cs="Calibri"/>
                <w:b/>
                <w:bCs/>
                <w:color w:val="FFFFFF" w:themeColor="background1"/>
                <w:szCs w:val="24"/>
              </w:rPr>
              <w:lastRenderedPageBreak/>
              <w:t>No change</w:t>
            </w:r>
            <w:r w:rsidRPr="000F53A9">
              <w:rPr>
                <w:rFonts w:ascii="Calibri" w:hAnsi="Calibri" w:cs="Calibri"/>
                <w:b/>
                <w:bCs/>
                <w:color w:val="FFFFFF" w:themeColor="background1"/>
                <w:szCs w:val="24"/>
              </w:rPr>
              <w:br/>
              <w:t>indicated</w:t>
            </w:r>
          </w:p>
        </w:tc>
        <w:tc>
          <w:tcPr>
            <w:tcW w:w="2234" w:type="dxa"/>
            <w:shd w:val="clear" w:color="auto" w:fill="E6DCDA"/>
          </w:tcPr>
          <w:p w14:paraId="4C9FD2BC" w14:textId="77777777" w:rsidR="000512F5" w:rsidRPr="000F53A9"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themeColor="text1"/>
                <w:szCs w:val="24"/>
              </w:rPr>
            </w:pPr>
            <w:r w:rsidRPr="000F53A9">
              <w:rPr>
                <w:rFonts w:cstheme="minorHAnsi"/>
                <w:color w:val="000000" w:themeColor="text1"/>
                <w:szCs w:val="24"/>
              </w:rPr>
              <w:t xml:space="preserve">No changes to titles or descriptors. </w:t>
            </w:r>
          </w:p>
        </w:tc>
      </w:tr>
      <w:tr w:rsidR="000512F5" w14:paraId="3FC37CF6" w14:textId="77777777" w:rsidTr="009B6355">
        <w:tc>
          <w:tcPr>
            <w:cnfStyle w:val="001000000000" w:firstRow="0" w:lastRow="0" w:firstColumn="1" w:lastColumn="0" w:oddVBand="0" w:evenVBand="0" w:oddHBand="0" w:evenHBand="0" w:firstRowFirstColumn="0" w:firstRowLastColumn="0" w:lastRowFirstColumn="0" w:lastRowLastColumn="0"/>
            <w:tcW w:w="1667" w:type="dxa"/>
          </w:tcPr>
          <w:p w14:paraId="67A4E664" w14:textId="77777777" w:rsidR="000512F5" w:rsidRPr="0069558E" w:rsidRDefault="000512F5" w:rsidP="009B6355">
            <w:pPr>
              <w:spacing w:line="320" w:lineRule="exact"/>
              <w:rPr>
                <w:rFonts w:cstheme="minorHAnsi"/>
                <w:b w:val="0"/>
                <w:bCs/>
                <w:szCs w:val="24"/>
              </w:rPr>
            </w:pPr>
            <w:r w:rsidRPr="0069558E">
              <w:rPr>
                <w:rFonts w:cstheme="minorHAnsi"/>
                <w:b w:val="0"/>
                <w:bCs/>
                <w:color w:val="000000"/>
                <w:szCs w:val="24"/>
              </w:rPr>
              <w:t xml:space="preserve">4314 Out of School Hours Educators </w:t>
            </w:r>
          </w:p>
        </w:tc>
        <w:tc>
          <w:tcPr>
            <w:tcW w:w="760" w:type="dxa"/>
          </w:tcPr>
          <w:p w14:paraId="3C277361" w14:textId="77777777" w:rsidR="000512F5" w:rsidRPr="0069558E"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69558E">
              <w:rPr>
                <w:rFonts w:cstheme="minorHAnsi"/>
                <w:szCs w:val="24"/>
              </w:rPr>
              <w:t>3</w:t>
            </w:r>
          </w:p>
        </w:tc>
        <w:tc>
          <w:tcPr>
            <w:tcW w:w="1281" w:type="dxa"/>
          </w:tcPr>
          <w:p w14:paraId="50821D0A" w14:textId="77777777" w:rsidR="000512F5" w:rsidRPr="0069558E"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69558E">
              <w:rPr>
                <w:rFonts w:cstheme="minorHAnsi"/>
                <w:szCs w:val="24"/>
              </w:rPr>
              <w:t xml:space="preserve">Terminology </w:t>
            </w:r>
          </w:p>
        </w:tc>
        <w:tc>
          <w:tcPr>
            <w:tcW w:w="2387" w:type="dxa"/>
          </w:tcPr>
          <w:p w14:paraId="2AA0E971" w14:textId="77777777" w:rsidR="000512F5" w:rsidRPr="0069558E"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69558E">
              <w:rPr>
                <w:rFonts w:cstheme="minorHAnsi"/>
                <w:color w:val="000000"/>
                <w:szCs w:val="24"/>
              </w:rPr>
              <w:t xml:space="preserve">The role of educators in out of school hours care, has a stronger focus on recreation than other early childhood educator roles. This is not reflected in the current wording. </w:t>
            </w:r>
          </w:p>
        </w:tc>
        <w:tc>
          <w:tcPr>
            <w:tcW w:w="2835" w:type="dxa"/>
          </w:tcPr>
          <w:p w14:paraId="7A286199" w14:textId="77777777" w:rsidR="000512F5" w:rsidRPr="0069558E"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sidRPr="0069558E">
              <w:rPr>
                <w:rFonts w:cstheme="minorHAnsi"/>
                <w:color w:val="000000" w:themeColor="text1"/>
                <w:szCs w:val="24"/>
              </w:rPr>
              <w:t xml:space="preserve">In Out of School Hours Care, educators also play a key role in providing recreational pursuits for school aged children in their care. </w:t>
            </w:r>
          </w:p>
          <w:p w14:paraId="7A352AB5" w14:textId="77777777" w:rsidR="000512F5" w:rsidRPr="0069558E"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p>
          <w:p w14:paraId="64B452D2" w14:textId="77777777" w:rsidR="000512F5" w:rsidRPr="0069558E"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sidRPr="0069558E">
              <w:rPr>
                <w:rFonts w:cstheme="minorHAnsi"/>
                <w:color w:val="000000" w:themeColor="text1"/>
                <w:szCs w:val="24"/>
              </w:rPr>
              <w:t xml:space="preserve">Changes to the language in two sections of this  </w:t>
            </w:r>
          </w:p>
        </w:tc>
        <w:tc>
          <w:tcPr>
            <w:tcW w:w="2693" w:type="dxa"/>
          </w:tcPr>
          <w:p w14:paraId="74DA1FDF" w14:textId="77777777" w:rsidR="000512F5" w:rsidRPr="0069558E" w:rsidRDefault="000512F5" w:rsidP="009B6355">
            <w:pPr>
              <w:spacing w:after="16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69558E">
              <w:rPr>
                <w:rFonts w:cstheme="minorHAnsi"/>
                <w:color w:val="000000"/>
                <w:szCs w:val="24"/>
              </w:rPr>
              <w:t>Add these minor word changes to task descriptor to reflect the roles full scope:</w:t>
            </w:r>
          </w:p>
          <w:p w14:paraId="6F05A931" w14:textId="77777777" w:rsidR="000512F5" w:rsidRPr="0069558E"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69558E">
              <w:rPr>
                <w:rFonts w:cstheme="minorHAnsi"/>
                <w:szCs w:val="24"/>
              </w:rPr>
              <w:t xml:space="preserve">Provides </w:t>
            </w:r>
            <w:r w:rsidRPr="0069558E">
              <w:rPr>
                <w:rStyle w:val="BoldPurple"/>
                <w:rFonts w:asciiTheme="minorHAnsi" w:hAnsiTheme="minorHAnsi" w:cstheme="minorHAnsi"/>
                <w:szCs w:val="24"/>
              </w:rPr>
              <w:t>educational and recreational care</w:t>
            </w:r>
            <w:r w:rsidRPr="0069558E">
              <w:rPr>
                <w:rFonts w:cstheme="minorHAnsi"/>
                <w:color w:val="7F7F7F" w:themeColor="text2" w:themeTint="80"/>
                <w:szCs w:val="24"/>
              </w:rPr>
              <w:t xml:space="preserve"> </w:t>
            </w:r>
            <w:r w:rsidRPr="0069558E">
              <w:rPr>
                <w:rFonts w:cstheme="minorHAnsi"/>
                <w:szCs w:val="24"/>
              </w:rPr>
              <w:t>for school age children before/after school and during school holidays.</w:t>
            </w:r>
          </w:p>
        </w:tc>
        <w:tc>
          <w:tcPr>
            <w:tcW w:w="1276" w:type="dxa"/>
            <w:shd w:val="clear" w:color="auto" w:fill="6B1F31"/>
          </w:tcPr>
          <w:p w14:paraId="4738AE51" w14:textId="77777777" w:rsidR="000512F5" w:rsidRPr="0069558E" w:rsidRDefault="000512F5" w:rsidP="009B6355">
            <w:pPr>
              <w:spacing w:after="16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0F53A9">
              <w:rPr>
                <w:rFonts w:ascii="Calibri" w:hAnsi="Calibri" w:cs="Calibri"/>
                <w:b/>
                <w:bCs/>
                <w:color w:val="FFFFFF" w:themeColor="background1"/>
                <w:szCs w:val="24"/>
              </w:rPr>
              <w:t>No change</w:t>
            </w:r>
            <w:r w:rsidRPr="000F53A9">
              <w:rPr>
                <w:rFonts w:ascii="Calibri" w:hAnsi="Calibri" w:cs="Calibri"/>
                <w:b/>
                <w:bCs/>
                <w:color w:val="FFFFFF" w:themeColor="background1"/>
                <w:szCs w:val="24"/>
              </w:rPr>
              <w:br/>
              <w:t>indicated</w:t>
            </w:r>
          </w:p>
        </w:tc>
        <w:tc>
          <w:tcPr>
            <w:tcW w:w="2234" w:type="dxa"/>
            <w:shd w:val="clear" w:color="auto" w:fill="E6DCDA"/>
          </w:tcPr>
          <w:p w14:paraId="64843A75" w14:textId="77777777" w:rsidR="000512F5" w:rsidRPr="000F53A9" w:rsidRDefault="000512F5" w:rsidP="009B6355">
            <w:pPr>
              <w:spacing w:after="16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sidRPr="000F53A9">
              <w:rPr>
                <w:rFonts w:cstheme="minorHAnsi"/>
                <w:color w:val="000000" w:themeColor="text1"/>
                <w:szCs w:val="24"/>
              </w:rPr>
              <w:t>No changes to titles or descriptors.</w:t>
            </w:r>
          </w:p>
        </w:tc>
      </w:tr>
    </w:tbl>
    <w:p w14:paraId="499DB6C5" w14:textId="77777777" w:rsidR="000512F5" w:rsidRDefault="000512F5" w:rsidP="000512F5">
      <w:pPr>
        <w:pStyle w:val="Heading3"/>
      </w:pPr>
    </w:p>
    <w:p w14:paraId="42796F65" w14:textId="77777777" w:rsidR="000512F5" w:rsidRDefault="000512F5" w:rsidP="000512F5">
      <w:pPr>
        <w:tabs>
          <w:tab w:val="clear" w:pos="227"/>
        </w:tabs>
        <w:spacing w:after="160" w:line="259" w:lineRule="auto"/>
        <w:rPr>
          <w:rFonts w:asciiTheme="majorHAnsi" w:hAnsiTheme="majorHAnsi" w:cstheme="majorHAnsi"/>
          <w:b/>
          <w:bCs/>
          <w:color w:val="6AA341" w:themeColor="accent1"/>
          <w:sz w:val="28"/>
          <w:szCs w:val="28"/>
        </w:rPr>
      </w:pPr>
      <w:r>
        <w:br w:type="page"/>
      </w:r>
    </w:p>
    <w:p w14:paraId="47B348A3" w14:textId="77777777" w:rsidR="000512F5" w:rsidRPr="003208DF" w:rsidRDefault="000512F5" w:rsidP="000512F5">
      <w:pPr>
        <w:pStyle w:val="Heading3"/>
        <w:spacing w:after="80"/>
      </w:pPr>
      <w:bookmarkStart w:id="10" w:name="_Toc239669569"/>
      <w:r w:rsidRPr="00727553">
        <w:lastRenderedPageBreak/>
        <w:t xml:space="preserve">Table </w:t>
      </w:r>
      <w:r>
        <w:t>5</w:t>
      </w:r>
      <w:r w:rsidRPr="00727553">
        <w:t xml:space="preserve">: </w:t>
      </w:r>
      <w:r>
        <w:t>Community Services</w:t>
      </w:r>
      <w:bookmarkEnd w:id="10"/>
      <w:r>
        <w:t xml:space="preserve"> </w:t>
      </w:r>
    </w:p>
    <w:tbl>
      <w:tblPr>
        <w:tblStyle w:val="0-HumanAbilityTable"/>
        <w:tblW w:w="15138" w:type="dxa"/>
        <w:tblLook w:val="04A0" w:firstRow="1" w:lastRow="0" w:firstColumn="1" w:lastColumn="0" w:noHBand="0" w:noVBand="1"/>
      </w:tblPr>
      <w:tblGrid>
        <w:gridCol w:w="1666"/>
        <w:gridCol w:w="765"/>
        <w:gridCol w:w="1281"/>
        <w:gridCol w:w="2384"/>
        <w:gridCol w:w="2832"/>
        <w:gridCol w:w="2691"/>
        <w:gridCol w:w="1287"/>
        <w:gridCol w:w="2232"/>
      </w:tblGrid>
      <w:tr w:rsidR="000512F5" w14:paraId="0C05D83D" w14:textId="77777777" w:rsidTr="009B635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666" w:type="dxa"/>
          </w:tcPr>
          <w:p w14:paraId="43F671FA" w14:textId="77777777" w:rsidR="000512F5" w:rsidRPr="00572F11" w:rsidRDefault="000512F5" w:rsidP="009B6355">
            <w:pPr>
              <w:spacing w:after="0"/>
              <w:rPr>
                <w:rFonts w:cstheme="majorHAnsi"/>
                <w:b w:val="0"/>
                <w:bCs/>
              </w:rPr>
            </w:pPr>
            <w:r w:rsidRPr="00572F11">
              <w:rPr>
                <w:rFonts w:cstheme="majorHAnsi"/>
                <w:b w:val="0"/>
                <w:bCs/>
              </w:rPr>
              <w:t>OSCA Code and Title</w:t>
            </w:r>
          </w:p>
        </w:tc>
        <w:tc>
          <w:tcPr>
            <w:tcW w:w="765" w:type="dxa"/>
          </w:tcPr>
          <w:p w14:paraId="607F58B6" w14:textId="77777777" w:rsidR="000512F5" w:rsidRPr="00572F11" w:rsidRDefault="000512F5" w:rsidP="009B6355">
            <w:pPr>
              <w:spacing w:after="0"/>
              <w:cnfStyle w:val="100000000000" w:firstRow="1" w:lastRow="0" w:firstColumn="0" w:lastColumn="0" w:oddVBand="0" w:evenVBand="0" w:oddHBand="0" w:evenHBand="0" w:firstRowFirstColumn="0" w:firstRowLastColumn="0" w:lastRowFirstColumn="0" w:lastRowLastColumn="0"/>
              <w:rPr>
                <w:rFonts w:cstheme="majorHAnsi"/>
                <w:b w:val="0"/>
                <w:bCs/>
              </w:rPr>
            </w:pPr>
            <w:r w:rsidRPr="00572F11">
              <w:rPr>
                <w:rFonts w:cstheme="majorHAnsi"/>
                <w:b w:val="0"/>
                <w:bCs/>
              </w:rPr>
              <w:t xml:space="preserve">Skill Level </w:t>
            </w:r>
          </w:p>
        </w:tc>
        <w:tc>
          <w:tcPr>
            <w:tcW w:w="1281" w:type="dxa"/>
          </w:tcPr>
          <w:p w14:paraId="107B369B" w14:textId="77777777" w:rsidR="000512F5" w:rsidRPr="00572F11" w:rsidRDefault="000512F5" w:rsidP="009B6355">
            <w:pPr>
              <w:spacing w:after="0"/>
              <w:cnfStyle w:val="100000000000" w:firstRow="1" w:lastRow="0" w:firstColumn="0" w:lastColumn="0" w:oddVBand="0" w:evenVBand="0" w:oddHBand="0" w:evenHBand="0" w:firstRowFirstColumn="0" w:firstRowLastColumn="0" w:lastRowFirstColumn="0" w:lastRowLastColumn="0"/>
              <w:rPr>
                <w:rFonts w:cstheme="majorHAnsi"/>
                <w:b w:val="0"/>
                <w:bCs/>
              </w:rPr>
            </w:pPr>
            <w:r w:rsidRPr="00572F11">
              <w:rPr>
                <w:rFonts w:cstheme="majorHAnsi"/>
                <w:b w:val="0"/>
                <w:bCs/>
              </w:rPr>
              <w:t>Issue Type</w:t>
            </w:r>
          </w:p>
        </w:tc>
        <w:tc>
          <w:tcPr>
            <w:tcW w:w="2384" w:type="dxa"/>
          </w:tcPr>
          <w:p w14:paraId="61EA8EC8" w14:textId="77777777" w:rsidR="000512F5" w:rsidRPr="00572F11" w:rsidRDefault="000512F5" w:rsidP="009B6355">
            <w:pPr>
              <w:spacing w:after="0"/>
              <w:cnfStyle w:val="100000000000" w:firstRow="1" w:lastRow="0" w:firstColumn="0" w:lastColumn="0" w:oddVBand="0" w:evenVBand="0" w:oddHBand="0" w:evenHBand="0" w:firstRowFirstColumn="0" w:firstRowLastColumn="0" w:lastRowFirstColumn="0" w:lastRowLastColumn="0"/>
              <w:rPr>
                <w:rFonts w:cstheme="majorHAnsi"/>
                <w:b w:val="0"/>
                <w:bCs/>
              </w:rPr>
            </w:pPr>
            <w:r w:rsidRPr="00572F11">
              <w:rPr>
                <w:rFonts w:cstheme="majorHAnsi"/>
                <w:b w:val="0"/>
                <w:bCs/>
              </w:rPr>
              <w:t>Desktop Analysis</w:t>
            </w:r>
          </w:p>
        </w:tc>
        <w:tc>
          <w:tcPr>
            <w:tcW w:w="2832" w:type="dxa"/>
          </w:tcPr>
          <w:p w14:paraId="7E746A84" w14:textId="77777777" w:rsidR="000512F5" w:rsidRPr="00572F11" w:rsidRDefault="000512F5" w:rsidP="009B6355">
            <w:pPr>
              <w:spacing w:after="0"/>
              <w:cnfStyle w:val="100000000000" w:firstRow="1" w:lastRow="0" w:firstColumn="0" w:lastColumn="0" w:oddVBand="0" w:evenVBand="0" w:oddHBand="0" w:evenHBand="0" w:firstRowFirstColumn="0" w:firstRowLastColumn="0" w:lastRowFirstColumn="0" w:lastRowLastColumn="0"/>
              <w:rPr>
                <w:rFonts w:cstheme="majorHAnsi"/>
                <w:b w:val="0"/>
                <w:bCs/>
              </w:rPr>
            </w:pPr>
            <w:r w:rsidRPr="00572F11">
              <w:rPr>
                <w:rFonts w:cstheme="majorHAnsi"/>
                <w:b w:val="0"/>
                <w:bCs/>
              </w:rPr>
              <w:t xml:space="preserve">Evidence / Examples </w:t>
            </w:r>
          </w:p>
        </w:tc>
        <w:tc>
          <w:tcPr>
            <w:tcW w:w="2691" w:type="dxa"/>
          </w:tcPr>
          <w:p w14:paraId="53273E51" w14:textId="77777777" w:rsidR="000512F5" w:rsidRPr="00572F11" w:rsidRDefault="000512F5" w:rsidP="009B6355">
            <w:pPr>
              <w:spacing w:after="0"/>
              <w:cnfStyle w:val="100000000000" w:firstRow="1" w:lastRow="0" w:firstColumn="0" w:lastColumn="0" w:oddVBand="0" w:evenVBand="0" w:oddHBand="0" w:evenHBand="0" w:firstRowFirstColumn="0" w:firstRowLastColumn="0" w:lastRowFirstColumn="0" w:lastRowLastColumn="0"/>
              <w:rPr>
                <w:rFonts w:cstheme="majorHAnsi"/>
                <w:b w:val="0"/>
                <w:bCs/>
              </w:rPr>
            </w:pPr>
            <w:r w:rsidRPr="00572F11">
              <w:rPr>
                <w:rFonts w:cstheme="majorHAnsi"/>
                <w:b w:val="0"/>
                <w:bCs/>
              </w:rPr>
              <w:t>Proposed options to address issues in OSCA</w:t>
            </w:r>
          </w:p>
        </w:tc>
        <w:tc>
          <w:tcPr>
            <w:tcW w:w="1287" w:type="dxa"/>
          </w:tcPr>
          <w:p w14:paraId="238E86B7" w14:textId="77777777" w:rsidR="000512F5" w:rsidRPr="00572F11" w:rsidRDefault="000512F5" w:rsidP="009B6355">
            <w:pPr>
              <w:spacing w:after="0"/>
              <w:cnfStyle w:val="100000000000" w:firstRow="1" w:lastRow="0" w:firstColumn="0" w:lastColumn="0" w:oddVBand="0" w:evenVBand="0" w:oddHBand="0" w:evenHBand="0" w:firstRowFirstColumn="0" w:firstRowLastColumn="0" w:lastRowFirstColumn="0" w:lastRowLastColumn="0"/>
              <w:rPr>
                <w:rFonts w:cstheme="majorHAnsi"/>
                <w:b w:val="0"/>
                <w:bCs/>
              </w:rPr>
            </w:pPr>
            <w:r>
              <w:rPr>
                <w:rFonts w:cstheme="majorHAnsi"/>
                <w:b w:val="0"/>
                <w:bCs/>
              </w:rPr>
              <w:t>Alignment</w:t>
            </w:r>
          </w:p>
        </w:tc>
        <w:tc>
          <w:tcPr>
            <w:tcW w:w="2232" w:type="dxa"/>
          </w:tcPr>
          <w:p w14:paraId="2DD2D36D" w14:textId="77777777" w:rsidR="000512F5" w:rsidRPr="00572F11" w:rsidRDefault="000512F5" w:rsidP="009B6355">
            <w:pPr>
              <w:spacing w:after="0"/>
              <w:cnfStyle w:val="100000000000" w:firstRow="1" w:lastRow="0" w:firstColumn="0" w:lastColumn="0" w:oddVBand="0" w:evenVBand="0" w:oddHBand="0" w:evenHBand="0" w:firstRowFirstColumn="0" w:firstRowLastColumn="0" w:lastRowFirstColumn="0" w:lastRowLastColumn="0"/>
              <w:rPr>
                <w:rFonts w:cstheme="majorHAnsi"/>
                <w:b w:val="0"/>
                <w:bCs/>
              </w:rPr>
            </w:pPr>
            <w:r w:rsidRPr="00572F11">
              <w:rPr>
                <w:rFonts w:cstheme="majorHAnsi"/>
                <w:b w:val="0"/>
                <w:bCs/>
              </w:rPr>
              <w:t>ABS proposed changes Sept 26</w:t>
            </w:r>
          </w:p>
        </w:tc>
      </w:tr>
      <w:tr w:rsidR="000512F5" w14:paraId="52B7E951" w14:textId="77777777" w:rsidTr="009B6355">
        <w:tc>
          <w:tcPr>
            <w:cnfStyle w:val="001000000000" w:firstRow="0" w:lastRow="0" w:firstColumn="1" w:lastColumn="0" w:oddVBand="0" w:evenVBand="0" w:oddHBand="0" w:evenHBand="0" w:firstRowFirstColumn="0" w:firstRowLastColumn="0" w:lastRowFirstColumn="0" w:lastRowLastColumn="0"/>
            <w:tcW w:w="1666" w:type="dxa"/>
          </w:tcPr>
          <w:p w14:paraId="57455541" w14:textId="77777777" w:rsidR="000512F5" w:rsidRPr="00925557" w:rsidRDefault="000512F5" w:rsidP="009B6355">
            <w:pPr>
              <w:spacing w:after="0" w:line="320" w:lineRule="exact"/>
              <w:rPr>
                <w:rFonts w:cstheme="minorHAnsi"/>
                <w:b w:val="0"/>
                <w:bCs/>
                <w:color w:val="000000" w:themeColor="text1"/>
                <w:szCs w:val="24"/>
              </w:rPr>
            </w:pPr>
            <w:r w:rsidRPr="00925557">
              <w:rPr>
                <w:rFonts w:cstheme="minorHAnsi"/>
                <w:b w:val="0"/>
                <w:bCs/>
                <w:color w:val="000000" w:themeColor="text1"/>
                <w:szCs w:val="24"/>
              </w:rPr>
              <w:t>Community Development and Support Workers (4112)</w:t>
            </w:r>
          </w:p>
          <w:p w14:paraId="19E48831" w14:textId="77777777" w:rsidR="000512F5" w:rsidRPr="00925557" w:rsidRDefault="000512F5" w:rsidP="009B6355">
            <w:pPr>
              <w:spacing w:after="0" w:line="320" w:lineRule="exact"/>
              <w:rPr>
                <w:rFonts w:cstheme="minorHAnsi"/>
                <w:b w:val="0"/>
                <w:bCs/>
                <w:color w:val="000000" w:themeColor="text1"/>
                <w:szCs w:val="24"/>
              </w:rPr>
            </w:pPr>
          </w:p>
          <w:p w14:paraId="6F4970A7" w14:textId="77777777" w:rsidR="000512F5" w:rsidRPr="00925557" w:rsidRDefault="000512F5" w:rsidP="009B6355">
            <w:pPr>
              <w:spacing w:after="0" w:line="320" w:lineRule="exact"/>
              <w:rPr>
                <w:rFonts w:cstheme="minorHAnsi"/>
                <w:b w:val="0"/>
                <w:bCs/>
                <w:color w:val="000000" w:themeColor="text1"/>
                <w:szCs w:val="24"/>
              </w:rPr>
            </w:pPr>
            <w:r w:rsidRPr="00925557">
              <w:rPr>
                <w:rFonts w:cstheme="minorHAnsi"/>
                <w:b w:val="0"/>
                <w:bCs/>
                <w:color w:val="000000" w:themeColor="text1"/>
                <w:szCs w:val="24"/>
              </w:rPr>
              <w:t>Community Support Worker (411232)</w:t>
            </w:r>
          </w:p>
          <w:p w14:paraId="6F73A0FD" w14:textId="77777777" w:rsidR="000512F5" w:rsidRPr="00925557" w:rsidRDefault="000512F5" w:rsidP="009B6355">
            <w:pPr>
              <w:spacing w:after="0" w:line="320" w:lineRule="exact"/>
              <w:rPr>
                <w:rFonts w:cstheme="minorHAnsi"/>
                <w:color w:val="000000" w:themeColor="text1"/>
                <w:szCs w:val="24"/>
              </w:rPr>
            </w:pPr>
          </w:p>
          <w:p w14:paraId="41F40086" w14:textId="77777777" w:rsidR="000512F5" w:rsidRPr="00A0138D" w:rsidRDefault="000512F5" w:rsidP="009B6355">
            <w:pPr>
              <w:spacing w:line="320" w:lineRule="exact"/>
              <w:rPr>
                <w:rFonts w:cstheme="minorHAnsi"/>
                <w:b w:val="0"/>
                <w:bCs/>
                <w:szCs w:val="24"/>
              </w:rPr>
            </w:pPr>
          </w:p>
        </w:tc>
        <w:tc>
          <w:tcPr>
            <w:tcW w:w="765" w:type="dxa"/>
          </w:tcPr>
          <w:p w14:paraId="48C4DCD6" w14:textId="77777777" w:rsidR="000512F5" w:rsidRPr="00A0138D"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A0138D">
              <w:rPr>
                <w:rFonts w:cstheme="minorHAnsi"/>
                <w:szCs w:val="24"/>
              </w:rPr>
              <w:t>2</w:t>
            </w:r>
          </w:p>
        </w:tc>
        <w:tc>
          <w:tcPr>
            <w:tcW w:w="1281" w:type="dxa"/>
          </w:tcPr>
          <w:p w14:paraId="4358D482" w14:textId="77777777" w:rsidR="000512F5" w:rsidRPr="00925557"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sidRPr="00925557">
              <w:rPr>
                <w:rFonts w:cstheme="minorHAnsi"/>
                <w:color w:val="000000" w:themeColor="text1"/>
                <w:szCs w:val="24"/>
              </w:rPr>
              <w:t xml:space="preserve">Skill level mismatch. </w:t>
            </w:r>
          </w:p>
          <w:p w14:paraId="41DD661A" w14:textId="77777777" w:rsidR="000512F5" w:rsidRPr="00925557"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p>
          <w:p w14:paraId="65A2DC58" w14:textId="77777777" w:rsidR="000512F5" w:rsidRPr="00A0138D"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925557">
              <w:rPr>
                <w:rFonts w:cstheme="minorHAnsi"/>
                <w:color w:val="000000" w:themeColor="text1"/>
                <w:szCs w:val="24"/>
              </w:rPr>
              <w:t>Pathway issue.</w:t>
            </w:r>
          </w:p>
        </w:tc>
        <w:tc>
          <w:tcPr>
            <w:tcW w:w="2384" w:type="dxa"/>
          </w:tcPr>
          <w:p w14:paraId="33EC0133" w14:textId="77777777" w:rsidR="000512F5"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A0138D">
              <w:rPr>
                <w:rFonts w:cstheme="minorHAnsi"/>
                <w:color w:val="000000"/>
                <w:szCs w:val="24"/>
              </w:rPr>
              <w:t xml:space="preserve">Many occupations require Skill Level 1-2 at the minor group (3 digit), unit group (4 digit) and occupation group (6 digit) under the sub-major group 41. </w:t>
            </w:r>
            <w:r w:rsidRPr="00A0138D">
              <w:rPr>
                <w:rFonts w:cstheme="minorHAnsi"/>
                <w:color w:val="000000"/>
                <w:szCs w:val="24"/>
              </w:rPr>
              <w:br/>
            </w:r>
            <w:r w:rsidRPr="00A0138D">
              <w:rPr>
                <w:rFonts w:cstheme="minorHAnsi"/>
                <w:color w:val="000000"/>
                <w:szCs w:val="24"/>
              </w:rPr>
              <w:br/>
              <w:t>There are assistant and support occupations with similar tasks, just with a lower degree of autonomy, experience, or qualification, operating at a Skill Level 3-4.</w:t>
            </w:r>
          </w:p>
          <w:p w14:paraId="7FF6C436" w14:textId="77777777" w:rsidR="000512F5"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925557">
              <w:rPr>
                <w:rFonts w:cstheme="minorHAnsi"/>
                <w:color w:val="000000" w:themeColor="text1"/>
                <w:szCs w:val="24"/>
              </w:rPr>
              <w:t xml:space="preserve">The occupation reflects tasks </w:t>
            </w:r>
            <w:r w:rsidRPr="00925557">
              <w:rPr>
                <w:rFonts w:cstheme="minorHAnsi"/>
                <w:color w:val="000000" w:themeColor="text1"/>
                <w:szCs w:val="24"/>
              </w:rPr>
              <w:lastRenderedPageBreak/>
              <w:t xml:space="preserve">performed in the sector, but assumes a level of autonomy and experience, as well as requiring Diploma level qualifications. </w:t>
            </w:r>
            <w:r w:rsidRPr="00925557">
              <w:rPr>
                <w:rFonts w:cstheme="minorHAnsi"/>
                <w:color w:val="000000" w:themeColor="text1"/>
                <w:szCs w:val="24"/>
              </w:rPr>
              <w:br/>
            </w:r>
            <w:r w:rsidRPr="00925557">
              <w:rPr>
                <w:rFonts w:cstheme="minorHAnsi"/>
                <w:color w:val="000000" w:themeColor="text1"/>
                <w:szCs w:val="24"/>
              </w:rPr>
              <w:br/>
              <w:t>Skill level 3 (Certificate IV) graduates and entry level work in this field is characterised by supervised practice and narrower scope. The current classification does not provide an occupation code for skill level 3 and entry-level roles, only workers with a Diploma or with years of experience</w:t>
            </w:r>
            <w:r>
              <w:rPr>
                <w:rFonts w:cstheme="minorHAnsi"/>
                <w:color w:val="000000" w:themeColor="text1"/>
                <w:szCs w:val="24"/>
              </w:rPr>
              <w:t>.</w:t>
            </w:r>
          </w:p>
          <w:p w14:paraId="38D23EC8" w14:textId="77777777" w:rsidR="000512F5" w:rsidRPr="00A0138D"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p>
        </w:tc>
        <w:tc>
          <w:tcPr>
            <w:tcW w:w="2832" w:type="dxa"/>
          </w:tcPr>
          <w:p w14:paraId="74BF5F89" w14:textId="77777777" w:rsidR="000512F5" w:rsidRPr="00A0138D"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A0138D">
              <w:rPr>
                <w:rFonts w:cstheme="minorHAnsi"/>
                <w:color w:val="000000"/>
                <w:szCs w:val="24"/>
              </w:rPr>
              <w:lastRenderedPageBreak/>
              <w:t xml:space="preserve"> Detailed examples are in this table – below for 41 coded occupations. </w:t>
            </w:r>
          </w:p>
          <w:p w14:paraId="6CC105A6" w14:textId="77777777" w:rsidR="000512F5" w:rsidRPr="00A0138D"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p>
          <w:p w14:paraId="4402AD50" w14:textId="77777777" w:rsidR="000512F5"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A0138D">
              <w:rPr>
                <w:rFonts w:cstheme="minorHAnsi"/>
                <w:color w:val="000000"/>
                <w:szCs w:val="24"/>
              </w:rPr>
              <w:t xml:space="preserve">An existing analogous example of how this might work can be found in </w:t>
            </w:r>
            <w:hyperlink r:id="rId24" w:history="1">
              <w:r w:rsidRPr="00A0138D">
                <w:rPr>
                  <w:rStyle w:val="SmartLink"/>
                  <w:rFonts w:cstheme="minorHAnsi"/>
                  <w:szCs w:val="24"/>
                </w:rPr>
                <w:t>Allied Health Assistants</w:t>
              </w:r>
            </w:hyperlink>
            <w:r w:rsidRPr="00A0138D">
              <w:rPr>
                <w:rStyle w:val="SmartLink"/>
                <w:rFonts w:cstheme="minorHAnsi"/>
                <w:szCs w:val="24"/>
              </w:rPr>
              <w:t xml:space="preserve"> </w:t>
            </w:r>
            <w:r w:rsidRPr="00A0138D">
              <w:rPr>
                <w:rFonts w:cstheme="minorHAnsi"/>
                <w:color w:val="000000"/>
                <w:szCs w:val="24"/>
              </w:rPr>
              <w:t xml:space="preserve">(4421) Skill Level 3 who have a narrower scope of practice, and work under the supervision of sub-major </w:t>
            </w:r>
            <w:r w:rsidRPr="00A0138D">
              <w:rPr>
                <w:rStyle w:val="SmartLink"/>
                <w:rFonts w:cstheme="minorHAnsi"/>
                <w:szCs w:val="24"/>
              </w:rPr>
              <w:t xml:space="preserve">group </w:t>
            </w:r>
            <w:hyperlink r:id="rId25" w:history="1">
              <w:r w:rsidRPr="00A0138D">
                <w:rPr>
                  <w:rStyle w:val="SmartLink"/>
                  <w:rFonts w:cstheme="minorHAnsi"/>
                  <w:szCs w:val="24"/>
                </w:rPr>
                <w:t>Health Professionals (26</w:t>
              </w:r>
            </w:hyperlink>
            <w:r w:rsidRPr="00A0138D">
              <w:rPr>
                <w:rStyle w:val="SmartLink"/>
                <w:rFonts w:cstheme="minorHAnsi"/>
                <w:szCs w:val="24"/>
              </w:rPr>
              <w:t>)</w:t>
            </w:r>
            <w:r w:rsidRPr="00A0138D">
              <w:rPr>
                <w:rFonts w:cstheme="minorHAnsi"/>
                <w:color w:val="000000"/>
                <w:szCs w:val="24"/>
              </w:rPr>
              <w:t xml:space="preserve"> Skill Level 1.</w:t>
            </w:r>
          </w:p>
          <w:p w14:paraId="35BFA137" w14:textId="77777777" w:rsidR="000512F5" w:rsidRPr="00A0138D"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925557">
              <w:rPr>
                <w:rFonts w:cstheme="minorHAnsi"/>
                <w:color w:val="000000" w:themeColor="text1"/>
                <w:szCs w:val="24"/>
              </w:rPr>
              <w:t xml:space="preserve">Certificate IV graduates in Community Services, Youth Work, Housing, and Community Development may enter roles such as community support </w:t>
            </w:r>
            <w:r w:rsidRPr="00925557">
              <w:rPr>
                <w:rFonts w:cstheme="minorHAnsi"/>
                <w:color w:val="000000" w:themeColor="text1"/>
                <w:szCs w:val="24"/>
              </w:rPr>
              <w:lastRenderedPageBreak/>
              <w:t>worker, intake support officer, program support worker, youth support worker. These roles involve supervised work, program support, intake, and coordination rather than full responsibility for program design or complex case management.</w:t>
            </w:r>
          </w:p>
        </w:tc>
        <w:tc>
          <w:tcPr>
            <w:tcW w:w="2691" w:type="dxa"/>
          </w:tcPr>
          <w:p w14:paraId="13989BF1" w14:textId="77777777" w:rsidR="000512F5" w:rsidRPr="007D6D50" w:rsidRDefault="000512F5" w:rsidP="009B6355">
            <w:pPr>
              <w:pStyle w:val="ListParagraph"/>
              <w:numPr>
                <w:ilvl w:val="0"/>
                <w:numId w:val="40"/>
              </w:num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Pr>
                <w:rFonts w:cstheme="minorHAnsi"/>
                <w:color w:val="000000"/>
                <w:szCs w:val="24"/>
              </w:rPr>
              <w:lastRenderedPageBreak/>
              <w:t xml:space="preserve"> </w:t>
            </w:r>
            <w:r w:rsidRPr="007D6D50">
              <w:rPr>
                <w:rFonts w:cstheme="minorHAnsi"/>
                <w:color w:val="000000"/>
                <w:szCs w:val="24"/>
              </w:rPr>
              <w:t xml:space="preserve">Create a unit group or occupation (4- and 6-digit codes) for specific occupations to give visibility to occupations that have a skill level 3-4.  </w:t>
            </w:r>
            <w:r w:rsidRPr="007D6D50">
              <w:rPr>
                <w:rFonts w:cstheme="minorHAnsi"/>
                <w:color w:val="000000"/>
                <w:szCs w:val="24"/>
              </w:rPr>
              <w:br/>
            </w:r>
          </w:p>
          <w:p w14:paraId="60A321AC" w14:textId="77777777" w:rsidR="000512F5" w:rsidRPr="00811A00" w:rsidRDefault="000512F5" w:rsidP="009B6355">
            <w:pPr>
              <w:pStyle w:val="ListParagraph"/>
              <w:numPr>
                <w:ilvl w:val="0"/>
                <w:numId w:val="40"/>
              </w:num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Pr>
                <w:rFonts w:cstheme="minorHAnsi"/>
                <w:color w:val="000000"/>
                <w:szCs w:val="24"/>
              </w:rPr>
              <w:t xml:space="preserve"> </w:t>
            </w:r>
            <w:r w:rsidRPr="00811A00">
              <w:rPr>
                <w:rFonts w:cstheme="minorHAnsi"/>
                <w:color w:val="000000"/>
                <w:szCs w:val="24"/>
              </w:rPr>
              <w:t xml:space="preserve"> Create a 4-digit code under the 41 Sub Major Group that captures all assistant and support roles in the Community and Welfare Support Worker occupation at a Skill Level 3 and 4, working under the supervision of Skill level 1 &amp; 2 occupations. </w:t>
            </w:r>
            <w:r w:rsidRPr="00811A00">
              <w:rPr>
                <w:rFonts w:cstheme="minorHAnsi"/>
                <w:color w:val="000000"/>
                <w:szCs w:val="24"/>
              </w:rPr>
              <w:br/>
            </w:r>
            <w:r w:rsidRPr="00811A00">
              <w:rPr>
                <w:rFonts w:cstheme="minorHAnsi"/>
                <w:color w:val="000000" w:themeColor="text1"/>
                <w:szCs w:val="24"/>
              </w:rPr>
              <w:t xml:space="preserve">  Change the Skill </w:t>
            </w:r>
            <w:r w:rsidRPr="00811A00">
              <w:rPr>
                <w:rFonts w:cstheme="minorHAnsi"/>
                <w:color w:val="000000" w:themeColor="text1"/>
                <w:szCs w:val="24"/>
              </w:rPr>
              <w:lastRenderedPageBreak/>
              <w:t xml:space="preserve">Level for these codes to Skill Level 3. </w:t>
            </w:r>
            <w:r w:rsidRPr="00811A00">
              <w:rPr>
                <w:rFonts w:cstheme="minorHAnsi"/>
                <w:color w:val="000000" w:themeColor="text1"/>
                <w:szCs w:val="24"/>
              </w:rPr>
              <w:br/>
            </w:r>
          </w:p>
          <w:p w14:paraId="6D4FBB5E" w14:textId="77777777" w:rsidR="000512F5" w:rsidRPr="007D6D50" w:rsidRDefault="000512F5" w:rsidP="009B6355">
            <w:pPr>
              <w:pStyle w:val="ListParagraph"/>
              <w:numPr>
                <w:ilvl w:val="0"/>
                <w:numId w:val="40"/>
              </w:num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925557">
              <w:rPr>
                <w:rFonts w:cstheme="minorHAnsi"/>
                <w:color w:val="000000" w:themeColor="text1"/>
                <w:szCs w:val="24"/>
              </w:rPr>
              <w:t xml:space="preserve">  Create a new 4- or 6-digit code under the 411 Community and Welfare Support Worker that encompasses all occupations in 411 that require supervised practice and narrower scope. Consider ‘support’ or ‘assistant’ level occupation title with alternative titles or specialisations that capture the range of roles that they link to</w:t>
            </w:r>
            <w:r>
              <w:rPr>
                <w:rFonts w:cstheme="minorHAnsi"/>
                <w:color w:val="000000" w:themeColor="text1"/>
                <w:szCs w:val="24"/>
              </w:rPr>
              <w:t>.</w:t>
            </w:r>
          </w:p>
        </w:tc>
        <w:tc>
          <w:tcPr>
            <w:tcW w:w="1287" w:type="dxa"/>
            <w:shd w:val="clear" w:color="auto" w:fill="ED967C"/>
          </w:tcPr>
          <w:p w14:paraId="26D3F6F7" w14:textId="77777777" w:rsidR="000512F5" w:rsidRPr="00A0138D"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FFC000"/>
                <w:szCs w:val="24"/>
              </w:rPr>
            </w:pPr>
            <w:r>
              <w:rPr>
                <w:rFonts w:ascii="Calibri" w:hAnsi="Calibri" w:cs="Calibri"/>
                <w:b/>
                <w:bCs/>
                <w:color w:val="FFFFFF" w:themeColor="background1"/>
                <w:szCs w:val="24"/>
              </w:rPr>
              <w:lastRenderedPageBreak/>
              <w:t>Partially relevant change.</w:t>
            </w:r>
          </w:p>
        </w:tc>
        <w:tc>
          <w:tcPr>
            <w:tcW w:w="2232" w:type="dxa"/>
            <w:shd w:val="clear" w:color="auto" w:fill="E6DCDA"/>
          </w:tcPr>
          <w:p w14:paraId="2CB63846" w14:textId="77777777" w:rsidR="000512F5" w:rsidRPr="00925557"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sidRPr="00925557">
              <w:rPr>
                <w:rFonts w:cstheme="minorHAnsi"/>
                <w:color w:val="000000" w:themeColor="text1"/>
                <w:szCs w:val="24"/>
              </w:rPr>
              <w:t>Changes are proposed to the Skill Level of 4112 Community Development and Support Workers</w:t>
            </w:r>
            <w:r>
              <w:rPr>
                <w:rFonts w:cstheme="minorHAnsi"/>
                <w:color w:val="000000" w:themeColor="text1"/>
                <w:szCs w:val="24"/>
              </w:rPr>
              <w:t xml:space="preserve">, allowing Skill Level 3 to be included. </w:t>
            </w:r>
            <w:r>
              <w:rPr>
                <w:rFonts w:cstheme="minorHAnsi"/>
                <w:color w:val="000000" w:themeColor="text1"/>
                <w:szCs w:val="24"/>
              </w:rPr>
              <w:br/>
            </w:r>
            <w:r>
              <w:rPr>
                <w:rFonts w:cstheme="minorHAnsi"/>
                <w:color w:val="000000" w:themeColor="text1"/>
                <w:szCs w:val="24"/>
              </w:rPr>
              <w:br/>
              <w:t xml:space="preserve">Other recommended changes have not been included. </w:t>
            </w:r>
          </w:p>
          <w:p w14:paraId="6599A766" w14:textId="77777777" w:rsidR="000512F5" w:rsidRPr="007D6D50"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Pr>
                <w:rFonts w:cstheme="minorHAnsi"/>
                <w:color w:val="000000" w:themeColor="text1"/>
                <w:szCs w:val="24"/>
              </w:rPr>
              <w:t xml:space="preserve"> </w:t>
            </w:r>
          </w:p>
        </w:tc>
      </w:tr>
      <w:tr w:rsidR="000512F5" w14:paraId="5FD4CC3C" w14:textId="77777777" w:rsidTr="009B63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dxa"/>
            <w:shd w:val="clear" w:color="auto" w:fill="auto"/>
          </w:tcPr>
          <w:p w14:paraId="747EAC87" w14:textId="77777777" w:rsidR="000512F5" w:rsidRPr="00B54E0E" w:rsidRDefault="000512F5" w:rsidP="009B6355">
            <w:pPr>
              <w:spacing w:line="320" w:lineRule="exact"/>
              <w:rPr>
                <w:rFonts w:cstheme="minorHAnsi"/>
                <w:b w:val="0"/>
                <w:bCs/>
                <w:szCs w:val="24"/>
              </w:rPr>
            </w:pPr>
            <w:r w:rsidRPr="00B54E0E">
              <w:rPr>
                <w:rFonts w:cstheme="minorHAnsi"/>
                <w:b w:val="0"/>
                <w:bCs/>
                <w:szCs w:val="24"/>
              </w:rPr>
              <w:lastRenderedPageBreak/>
              <w:t>Housing Officer (411634)</w:t>
            </w:r>
          </w:p>
        </w:tc>
        <w:tc>
          <w:tcPr>
            <w:tcW w:w="765" w:type="dxa"/>
            <w:shd w:val="clear" w:color="auto" w:fill="auto"/>
          </w:tcPr>
          <w:p w14:paraId="3AADAAA8" w14:textId="77777777" w:rsidR="000512F5" w:rsidRPr="00AF5327"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r w:rsidRPr="00AF5327">
              <w:rPr>
                <w:rFonts w:cstheme="minorHAnsi"/>
                <w:szCs w:val="24"/>
              </w:rPr>
              <w:t>2</w:t>
            </w:r>
          </w:p>
        </w:tc>
        <w:tc>
          <w:tcPr>
            <w:tcW w:w="1281" w:type="dxa"/>
            <w:shd w:val="clear" w:color="auto" w:fill="auto"/>
          </w:tcPr>
          <w:p w14:paraId="3378D35C" w14:textId="77777777" w:rsidR="000512F5" w:rsidRPr="00AF5327"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r w:rsidRPr="00AF5327">
              <w:rPr>
                <w:rFonts w:cstheme="minorHAnsi"/>
                <w:szCs w:val="24"/>
              </w:rPr>
              <w:t xml:space="preserve">Skill Level </w:t>
            </w:r>
          </w:p>
        </w:tc>
        <w:tc>
          <w:tcPr>
            <w:tcW w:w="2384" w:type="dxa"/>
            <w:shd w:val="clear" w:color="auto" w:fill="auto"/>
          </w:tcPr>
          <w:p w14:paraId="3D515294" w14:textId="77777777" w:rsidR="000512F5" w:rsidRPr="00AF5327"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r w:rsidRPr="00AF5327">
              <w:rPr>
                <w:rFonts w:cstheme="minorHAnsi"/>
                <w:color w:val="000000"/>
                <w:szCs w:val="24"/>
              </w:rPr>
              <w:t xml:space="preserve">The current occupation code is Skill Level 2. </w:t>
            </w:r>
          </w:p>
        </w:tc>
        <w:tc>
          <w:tcPr>
            <w:tcW w:w="2832" w:type="dxa"/>
            <w:shd w:val="clear" w:color="auto" w:fill="auto"/>
          </w:tcPr>
          <w:p w14:paraId="73D9CFA7" w14:textId="77777777" w:rsidR="000512F5" w:rsidRPr="00AF5327"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r w:rsidRPr="00AF5327">
              <w:rPr>
                <w:rFonts w:cstheme="minorHAnsi"/>
                <w:color w:val="000000"/>
                <w:szCs w:val="24"/>
              </w:rPr>
              <w:t xml:space="preserve">There are housing support worker roles and people who work as housing support officers with Certificate IV / Skill Level 3 qualifications and experience. </w:t>
            </w:r>
          </w:p>
        </w:tc>
        <w:tc>
          <w:tcPr>
            <w:tcW w:w="2691" w:type="dxa"/>
            <w:shd w:val="clear" w:color="auto" w:fill="auto"/>
          </w:tcPr>
          <w:p w14:paraId="06003C59" w14:textId="77777777" w:rsidR="000512F5" w:rsidRPr="00AF5327" w:rsidRDefault="000512F5" w:rsidP="009B6355">
            <w:pPr>
              <w:pStyle w:val="ListParagraph"/>
              <w:numPr>
                <w:ilvl w:val="0"/>
                <w:numId w:val="27"/>
              </w:numPr>
              <w:spacing w:after="0" w:line="320" w:lineRule="exact"/>
              <w:ind w:left="360"/>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r w:rsidRPr="00AF5327">
              <w:rPr>
                <w:rFonts w:cstheme="minorHAnsi"/>
                <w:color w:val="000000"/>
                <w:szCs w:val="24"/>
              </w:rPr>
              <w:t xml:space="preserve">   Change the skill level to skill level 3 in this occupation </w:t>
            </w:r>
          </w:p>
          <w:p w14:paraId="5217CD6A" w14:textId="77777777" w:rsidR="000512F5" w:rsidRPr="00AF5327" w:rsidRDefault="000512F5" w:rsidP="009B6355">
            <w:pPr>
              <w:pStyle w:val="ListParagraph"/>
              <w:numPr>
                <w:ilvl w:val="0"/>
                <w:numId w:val="27"/>
              </w:numPr>
              <w:spacing w:after="0" w:line="320" w:lineRule="exact"/>
              <w:ind w:left="360"/>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r w:rsidRPr="00AF5327">
              <w:rPr>
                <w:rFonts w:cstheme="minorHAnsi"/>
                <w:color w:val="000000"/>
                <w:szCs w:val="24"/>
              </w:rPr>
              <w:t xml:space="preserve">   Create a Housing Support Officer - Skill Level 3 role under the 4116-unit code. </w:t>
            </w:r>
          </w:p>
          <w:p w14:paraId="7630465A" w14:textId="77777777" w:rsidR="000512F5" w:rsidRPr="00AF5327" w:rsidRDefault="000512F5" w:rsidP="009B6355">
            <w:pPr>
              <w:pStyle w:val="ListParagraph"/>
              <w:numPr>
                <w:ilvl w:val="0"/>
                <w:numId w:val="24"/>
              </w:numPr>
              <w:spacing w:after="0" w:line="320" w:lineRule="exact"/>
              <w:ind w:left="357" w:hanging="357"/>
              <w:cnfStyle w:val="000000010000" w:firstRow="0" w:lastRow="0" w:firstColumn="0" w:lastColumn="0" w:oddVBand="0" w:evenVBand="0" w:oddHBand="0" w:evenHBand="1" w:firstRowFirstColumn="0" w:firstRowLastColumn="0" w:lastRowFirstColumn="0" w:lastRowLastColumn="0"/>
              <w:rPr>
                <w:rFonts w:cstheme="minorHAnsi"/>
                <w:szCs w:val="24"/>
              </w:rPr>
            </w:pPr>
            <w:r w:rsidRPr="00AF5327">
              <w:rPr>
                <w:rFonts w:cstheme="minorHAnsi"/>
                <w:color w:val="000000"/>
                <w:szCs w:val="24"/>
              </w:rPr>
              <w:t xml:space="preserve">   Utilise the proposed 4–6-digit code under 411 for support/ assistant occupations (as described in the row above). </w:t>
            </w:r>
          </w:p>
        </w:tc>
        <w:tc>
          <w:tcPr>
            <w:tcW w:w="1287" w:type="dxa"/>
            <w:shd w:val="clear" w:color="auto" w:fill="6B1F31"/>
          </w:tcPr>
          <w:p w14:paraId="3507EBA6" w14:textId="77777777" w:rsidR="000512F5" w:rsidRPr="00AF5327"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r>
              <w:rPr>
                <w:rFonts w:ascii="Calibri" w:hAnsi="Calibri" w:cs="Calibri"/>
                <w:b/>
                <w:bCs/>
                <w:color w:val="FFFFFF" w:themeColor="background1"/>
                <w:szCs w:val="24"/>
              </w:rPr>
              <w:t>No change indicated</w:t>
            </w:r>
          </w:p>
        </w:tc>
        <w:tc>
          <w:tcPr>
            <w:tcW w:w="2232" w:type="dxa"/>
            <w:shd w:val="clear" w:color="auto" w:fill="E6DCDA"/>
          </w:tcPr>
          <w:p w14:paraId="0BE80A03" w14:textId="77777777" w:rsidR="000512F5" w:rsidRPr="00AF5327"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r>
              <w:rPr>
                <w:rFonts w:cstheme="minorHAnsi"/>
                <w:color w:val="000000" w:themeColor="text1"/>
                <w:szCs w:val="24"/>
              </w:rPr>
              <w:t>No relevant changes proposed.</w:t>
            </w:r>
            <w:r w:rsidRPr="00AF5327">
              <w:rPr>
                <w:rFonts w:cstheme="minorHAnsi"/>
                <w:color w:val="000000" w:themeColor="text1"/>
                <w:szCs w:val="24"/>
              </w:rPr>
              <w:t xml:space="preserve"> </w:t>
            </w:r>
          </w:p>
        </w:tc>
      </w:tr>
      <w:tr w:rsidR="000512F5" w14:paraId="57930C44" w14:textId="77777777" w:rsidTr="009B6355">
        <w:tc>
          <w:tcPr>
            <w:cnfStyle w:val="001000000000" w:firstRow="0" w:lastRow="0" w:firstColumn="1" w:lastColumn="0" w:oddVBand="0" w:evenVBand="0" w:oddHBand="0" w:evenHBand="0" w:firstRowFirstColumn="0" w:firstRowLastColumn="0" w:lastRowFirstColumn="0" w:lastRowLastColumn="0"/>
            <w:tcW w:w="1666" w:type="dxa"/>
          </w:tcPr>
          <w:p w14:paraId="01AC0E04" w14:textId="77777777" w:rsidR="000512F5" w:rsidRPr="00DF6545" w:rsidRDefault="000512F5" w:rsidP="009B6355">
            <w:pPr>
              <w:spacing w:after="0" w:line="320" w:lineRule="exact"/>
              <w:rPr>
                <w:rFonts w:cstheme="minorHAnsi"/>
                <w:b w:val="0"/>
                <w:bCs/>
                <w:szCs w:val="24"/>
              </w:rPr>
            </w:pPr>
            <w:r w:rsidRPr="00DF6545">
              <w:rPr>
                <w:rFonts w:cstheme="minorHAnsi"/>
                <w:b w:val="0"/>
                <w:bCs/>
                <w:szCs w:val="24"/>
              </w:rPr>
              <w:t>Counsellor</w:t>
            </w:r>
            <w:r w:rsidRPr="00DF6545">
              <w:rPr>
                <w:rFonts w:cstheme="minorHAnsi"/>
                <w:b w:val="0"/>
                <w:bCs/>
                <w:szCs w:val="24"/>
              </w:rPr>
              <w:br/>
              <w:t>(2611)</w:t>
            </w:r>
          </w:p>
          <w:p w14:paraId="40A2585D" w14:textId="77777777" w:rsidR="000512F5" w:rsidRPr="00DF6545" w:rsidRDefault="000512F5" w:rsidP="009B6355">
            <w:pPr>
              <w:spacing w:after="0" w:line="320" w:lineRule="exact"/>
              <w:rPr>
                <w:rFonts w:cstheme="minorHAnsi"/>
                <w:b w:val="0"/>
                <w:bCs/>
                <w:szCs w:val="24"/>
              </w:rPr>
            </w:pPr>
          </w:p>
          <w:p w14:paraId="2F24C85F" w14:textId="77777777" w:rsidR="000512F5" w:rsidRDefault="000512F5" w:rsidP="009B6355">
            <w:pPr>
              <w:spacing w:after="0" w:line="320" w:lineRule="exact"/>
              <w:rPr>
                <w:rFonts w:cstheme="minorHAnsi"/>
                <w:bCs/>
                <w:szCs w:val="24"/>
              </w:rPr>
            </w:pPr>
            <w:r w:rsidRPr="00DF6545">
              <w:rPr>
                <w:rFonts w:cstheme="minorHAnsi"/>
                <w:b w:val="0"/>
                <w:bCs/>
                <w:i/>
                <w:iCs/>
                <w:szCs w:val="24"/>
              </w:rPr>
              <w:t>Including:</w:t>
            </w:r>
            <w:r w:rsidRPr="00DF6545">
              <w:rPr>
                <w:rFonts w:cstheme="minorHAnsi"/>
                <w:b w:val="0"/>
                <w:bCs/>
                <w:szCs w:val="24"/>
              </w:rPr>
              <w:br/>
              <w:t>AOD Counsellors (261132)</w:t>
            </w:r>
          </w:p>
          <w:p w14:paraId="3127B429" w14:textId="77777777" w:rsidR="000512F5" w:rsidRPr="00DF6545" w:rsidRDefault="000512F5" w:rsidP="009B6355">
            <w:pPr>
              <w:spacing w:after="0" w:line="320" w:lineRule="exact"/>
              <w:rPr>
                <w:rFonts w:cstheme="minorHAnsi"/>
                <w:b w:val="0"/>
                <w:bCs/>
                <w:szCs w:val="24"/>
              </w:rPr>
            </w:pPr>
            <w:r>
              <w:rPr>
                <w:rFonts w:cstheme="minorHAnsi"/>
                <w:b w:val="0"/>
                <w:bCs/>
                <w:szCs w:val="24"/>
              </w:rPr>
              <w:t>(cont. next page)</w:t>
            </w:r>
            <w:r w:rsidRPr="00DF6545">
              <w:rPr>
                <w:rFonts w:cstheme="minorHAnsi"/>
                <w:b w:val="0"/>
                <w:bCs/>
                <w:szCs w:val="24"/>
              </w:rPr>
              <w:br/>
            </w:r>
          </w:p>
          <w:p w14:paraId="5B3765F4" w14:textId="77777777" w:rsidR="000512F5" w:rsidRPr="00DF6545" w:rsidRDefault="000512F5" w:rsidP="009B6355">
            <w:pPr>
              <w:spacing w:after="0" w:line="320" w:lineRule="exact"/>
              <w:rPr>
                <w:rFonts w:cstheme="minorHAnsi"/>
                <w:b w:val="0"/>
                <w:bCs/>
                <w:szCs w:val="24"/>
              </w:rPr>
            </w:pPr>
            <w:r w:rsidRPr="00DF6545">
              <w:rPr>
                <w:rFonts w:cstheme="minorHAnsi"/>
                <w:b w:val="0"/>
                <w:bCs/>
                <w:szCs w:val="24"/>
              </w:rPr>
              <w:lastRenderedPageBreak/>
              <w:t>Family and Relationship Counsellors</w:t>
            </w:r>
            <w:r w:rsidRPr="00DF6545">
              <w:rPr>
                <w:rFonts w:cstheme="minorHAnsi"/>
                <w:b w:val="0"/>
                <w:bCs/>
                <w:szCs w:val="24"/>
              </w:rPr>
              <w:br/>
              <w:t>(261133)</w:t>
            </w:r>
          </w:p>
          <w:p w14:paraId="774F3268" w14:textId="77777777" w:rsidR="000512F5" w:rsidRPr="00DF6545" w:rsidRDefault="000512F5" w:rsidP="009B6355">
            <w:pPr>
              <w:spacing w:after="0" w:line="320" w:lineRule="exact"/>
              <w:rPr>
                <w:rFonts w:cstheme="minorHAnsi"/>
                <w:b w:val="0"/>
                <w:bCs/>
                <w:szCs w:val="24"/>
              </w:rPr>
            </w:pPr>
          </w:p>
          <w:p w14:paraId="344DA7C8" w14:textId="77777777" w:rsidR="000512F5" w:rsidRPr="00DF6545" w:rsidRDefault="000512F5" w:rsidP="009B6355">
            <w:pPr>
              <w:spacing w:after="0" w:line="320" w:lineRule="exact"/>
              <w:rPr>
                <w:rFonts w:cstheme="minorHAnsi"/>
                <w:b w:val="0"/>
                <w:bCs/>
                <w:szCs w:val="24"/>
              </w:rPr>
            </w:pPr>
            <w:r w:rsidRPr="00DF6545">
              <w:rPr>
                <w:rFonts w:cstheme="minorHAnsi"/>
                <w:b w:val="0"/>
                <w:bCs/>
                <w:szCs w:val="24"/>
              </w:rPr>
              <w:t>Rehabilitation Counsellors</w:t>
            </w:r>
          </w:p>
          <w:p w14:paraId="222A81FE" w14:textId="77777777" w:rsidR="000512F5" w:rsidRPr="00DF6545" w:rsidRDefault="000512F5" w:rsidP="009B6355">
            <w:pPr>
              <w:spacing w:after="0" w:line="320" w:lineRule="exact"/>
              <w:rPr>
                <w:rFonts w:cstheme="minorHAnsi"/>
                <w:b w:val="0"/>
                <w:bCs/>
                <w:szCs w:val="24"/>
              </w:rPr>
            </w:pPr>
            <w:r w:rsidRPr="00DF6545">
              <w:rPr>
                <w:rFonts w:cstheme="minorHAnsi"/>
                <w:b w:val="0"/>
                <w:bCs/>
                <w:szCs w:val="24"/>
              </w:rPr>
              <w:t>(261135)</w:t>
            </w:r>
          </w:p>
          <w:p w14:paraId="53C9BB0C" w14:textId="77777777" w:rsidR="000512F5" w:rsidRPr="00DF6545" w:rsidRDefault="000512F5" w:rsidP="009B6355">
            <w:pPr>
              <w:spacing w:after="0" w:line="320" w:lineRule="exact"/>
              <w:rPr>
                <w:rFonts w:cstheme="minorHAnsi"/>
                <w:b w:val="0"/>
                <w:bCs/>
                <w:szCs w:val="24"/>
              </w:rPr>
            </w:pPr>
          </w:p>
          <w:p w14:paraId="7D19AA06" w14:textId="77777777" w:rsidR="000512F5" w:rsidRPr="00DF6545" w:rsidRDefault="000512F5" w:rsidP="009B6355">
            <w:pPr>
              <w:spacing w:after="0" w:line="320" w:lineRule="exact"/>
              <w:rPr>
                <w:rFonts w:cstheme="minorHAnsi"/>
                <w:b w:val="0"/>
                <w:bCs/>
                <w:szCs w:val="24"/>
              </w:rPr>
            </w:pPr>
            <w:r w:rsidRPr="00DF6545">
              <w:rPr>
                <w:rFonts w:cstheme="minorHAnsi"/>
                <w:b w:val="0"/>
                <w:bCs/>
                <w:szCs w:val="24"/>
              </w:rPr>
              <w:t xml:space="preserve">School Counsellors (261136) </w:t>
            </w:r>
          </w:p>
          <w:p w14:paraId="5C9CB33F" w14:textId="77777777" w:rsidR="000512F5" w:rsidRPr="00DF6545" w:rsidRDefault="000512F5" w:rsidP="009B6355">
            <w:pPr>
              <w:spacing w:after="0" w:line="320" w:lineRule="exact"/>
              <w:rPr>
                <w:rFonts w:cstheme="minorHAnsi"/>
                <w:szCs w:val="24"/>
              </w:rPr>
            </w:pPr>
          </w:p>
          <w:p w14:paraId="02955686" w14:textId="77777777" w:rsidR="000512F5" w:rsidRPr="00DF6545" w:rsidRDefault="000512F5" w:rsidP="009B6355">
            <w:pPr>
              <w:spacing w:line="320" w:lineRule="exact"/>
              <w:rPr>
                <w:rFonts w:cstheme="minorHAnsi"/>
                <w:szCs w:val="24"/>
              </w:rPr>
            </w:pPr>
          </w:p>
        </w:tc>
        <w:tc>
          <w:tcPr>
            <w:tcW w:w="765" w:type="dxa"/>
          </w:tcPr>
          <w:p w14:paraId="362515F7" w14:textId="77777777" w:rsidR="000512F5" w:rsidRPr="00DF6545"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DF6545">
              <w:rPr>
                <w:rFonts w:cstheme="minorHAnsi"/>
                <w:szCs w:val="24"/>
              </w:rPr>
              <w:lastRenderedPageBreak/>
              <w:t>1</w:t>
            </w:r>
          </w:p>
        </w:tc>
        <w:tc>
          <w:tcPr>
            <w:tcW w:w="1281" w:type="dxa"/>
          </w:tcPr>
          <w:p w14:paraId="47C882EB" w14:textId="77777777" w:rsidR="000512F5" w:rsidRPr="00DF6545"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DF6545">
              <w:rPr>
                <w:rFonts w:cstheme="minorHAnsi"/>
                <w:szCs w:val="24"/>
              </w:rPr>
              <w:t xml:space="preserve">Limited options for alternate pathways and support roles </w:t>
            </w:r>
          </w:p>
        </w:tc>
        <w:tc>
          <w:tcPr>
            <w:tcW w:w="2384" w:type="dxa"/>
          </w:tcPr>
          <w:p w14:paraId="72534836" w14:textId="77777777" w:rsidR="000512F5" w:rsidRPr="00DF6545"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DF6545">
              <w:rPr>
                <w:rFonts w:cstheme="minorHAnsi"/>
                <w:color w:val="000000"/>
                <w:szCs w:val="24"/>
              </w:rPr>
              <w:t xml:space="preserve">The occupation codes reflect fully qualified counsellors with autonomous practice. However, a significant part of the workforce delivers support under professional supervision or within a defined scope. These </w:t>
            </w:r>
            <w:r w:rsidRPr="00DF6545">
              <w:rPr>
                <w:rFonts w:cstheme="minorHAnsi"/>
                <w:color w:val="000000"/>
                <w:szCs w:val="24"/>
              </w:rPr>
              <w:lastRenderedPageBreak/>
              <w:t>roles are not captured in the current classification and are not appropriately represented under alternative existing occupations.</w:t>
            </w:r>
            <w:r w:rsidRPr="00DF6545">
              <w:rPr>
                <w:rFonts w:cstheme="minorHAnsi"/>
                <w:color w:val="000000"/>
                <w:szCs w:val="24"/>
              </w:rPr>
              <w:br/>
            </w:r>
            <w:r w:rsidRPr="00DF6545">
              <w:rPr>
                <w:rFonts w:cstheme="minorHAnsi"/>
                <w:szCs w:val="24"/>
              </w:rPr>
              <w:br/>
              <w:t xml:space="preserve">Currently the closest OSCA code is Welfare Worker (411636) or Family Support Worker (411632) which are Skill Level 2 (Diploma). </w:t>
            </w:r>
            <w:r w:rsidRPr="00DF6545">
              <w:rPr>
                <w:rFonts w:cstheme="minorHAnsi"/>
                <w:szCs w:val="24"/>
              </w:rPr>
              <w:br/>
              <w:t xml:space="preserve">The only Skill level 3 option in OSCA is Welfare Worker (4116) which is not suitable for a worker with e.g. Diploma in Alcohol and Other Drugs. </w:t>
            </w:r>
          </w:p>
        </w:tc>
        <w:tc>
          <w:tcPr>
            <w:tcW w:w="2832" w:type="dxa"/>
          </w:tcPr>
          <w:p w14:paraId="00062D77" w14:textId="77777777" w:rsidR="000512F5" w:rsidRPr="00DF6545"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DF6545">
              <w:rPr>
                <w:rFonts w:cstheme="minorHAnsi"/>
                <w:color w:val="000000"/>
                <w:szCs w:val="24"/>
              </w:rPr>
              <w:lastRenderedPageBreak/>
              <w:t xml:space="preserve">Diploma and Certificate IV graduates in Alcohol and Other Drugs, Mental Health, and Youth Work commonly work in roles such as: AOD support worker, youth support worker, family support worker, case support worker, peer worker, </w:t>
            </w:r>
            <w:r w:rsidRPr="00DF6545">
              <w:rPr>
                <w:rFonts w:cstheme="minorHAnsi"/>
                <w:color w:val="000000"/>
                <w:szCs w:val="24"/>
              </w:rPr>
              <w:lastRenderedPageBreak/>
              <w:t>recovery support worker, outreach worker. These roles involve structured support, provision of information, therapeutic assistance, intake and referral, but do not involve full counselling responsibility or independent practice.</w:t>
            </w:r>
          </w:p>
          <w:p w14:paraId="080AECA6" w14:textId="77777777" w:rsidR="000512F5" w:rsidRPr="00DF6545"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p>
          <w:p w14:paraId="26255B8C" w14:textId="77777777" w:rsidR="000512F5" w:rsidRPr="00DF6545"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DF6545">
              <w:rPr>
                <w:rFonts w:cstheme="minorHAnsi"/>
                <w:color w:val="000000"/>
                <w:szCs w:val="24"/>
              </w:rPr>
              <w:t xml:space="preserve">An example that could be used as a foundation descriptor is </w:t>
            </w:r>
            <w:hyperlink r:id="rId26" w:history="1">
              <w:r w:rsidRPr="00DF6545">
                <w:rPr>
                  <w:rStyle w:val="SmartLink"/>
                  <w:rFonts w:cstheme="minorHAnsi"/>
                  <w:szCs w:val="24"/>
                </w:rPr>
                <w:t>Family Support Worke</w:t>
              </w:r>
            </w:hyperlink>
            <w:r w:rsidRPr="00DF6545">
              <w:rPr>
                <w:rStyle w:val="SmartLink"/>
                <w:rFonts w:cstheme="minorHAnsi"/>
                <w:szCs w:val="24"/>
              </w:rPr>
              <w:t>r</w:t>
            </w:r>
            <w:r w:rsidRPr="00DF6545">
              <w:rPr>
                <w:rFonts w:cstheme="minorHAnsi"/>
                <w:color w:val="000000"/>
                <w:szCs w:val="24"/>
              </w:rPr>
              <w:t xml:space="preserve"> (411632) where the tasks are similar to the above roles, only these roles are not specific to families and children. </w:t>
            </w:r>
          </w:p>
        </w:tc>
        <w:tc>
          <w:tcPr>
            <w:tcW w:w="2691" w:type="dxa"/>
          </w:tcPr>
          <w:p w14:paraId="0235D6AF" w14:textId="77777777" w:rsidR="000512F5" w:rsidRPr="00DF6545" w:rsidRDefault="000512F5" w:rsidP="009B6355">
            <w:pPr>
              <w:pStyle w:val="ListParagraph"/>
              <w:numPr>
                <w:ilvl w:val="0"/>
                <w:numId w:val="30"/>
              </w:num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DF6545">
              <w:rPr>
                <w:rFonts w:cstheme="minorHAnsi"/>
                <w:color w:val="000000"/>
                <w:szCs w:val="24"/>
              </w:rPr>
              <w:lastRenderedPageBreak/>
              <w:t xml:space="preserve">  Create a new occupation for counselling-adjacent support roles, distinct from counsellors, with an appropriate skill level reflecting Diploma / Certificate IV pathways, listing the specialisations or </w:t>
            </w:r>
            <w:r w:rsidRPr="00DF6545">
              <w:rPr>
                <w:rFonts w:cstheme="minorHAnsi"/>
                <w:color w:val="000000"/>
                <w:szCs w:val="24"/>
              </w:rPr>
              <w:lastRenderedPageBreak/>
              <w:t xml:space="preserve">alternative titles that fall within in. </w:t>
            </w:r>
          </w:p>
          <w:p w14:paraId="6679AA30" w14:textId="77777777" w:rsidR="000512F5" w:rsidRPr="00611F14" w:rsidRDefault="000512F5" w:rsidP="009B6355">
            <w:pPr>
              <w:pStyle w:val="ListParagraph"/>
              <w:numPr>
                <w:ilvl w:val="0"/>
                <w:numId w:val="30"/>
              </w:num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sidRPr="00DF6545">
              <w:rPr>
                <w:rFonts w:cstheme="minorHAnsi"/>
                <w:szCs w:val="24"/>
              </w:rPr>
              <w:t xml:space="preserve">   Expand the descriptor </w:t>
            </w:r>
            <w:r w:rsidRPr="00DF6545">
              <w:rPr>
                <w:rStyle w:val="SmartLink"/>
                <w:rFonts w:cstheme="minorHAnsi"/>
                <w:szCs w:val="24"/>
              </w:rPr>
              <w:t xml:space="preserve">for </w:t>
            </w:r>
            <w:hyperlink r:id="rId27" w:history="1">
              <w:r w:rsidRPr="00DF6545">
                <w:rPr>
                  <w:rStyle w:val="SmartLink"/>
                  <w:rFonts w:cstheme="minorHAnsi"/>
                  <w:szCs w:val="24"/>
                </w:rPr>
                <w:t>Welfare Worker (411636)</w:t>
              </w:r>
            </w:hyperlink>
            <w:r w:rsidRPr="00DF6545">
              <w:rPr>
                <w:rFonts w:cstheme="minorHAnsi"/>
                <w:szCs w:val="24"/>
              </w:rPr>
              <w:t xml:space="preserve"> to recognise other skills and tasks relevant to these roles (similar to Family Support Worker), and list the </w:t>
            </w:r>
            <w:r w:rsidRPr="00DF6545">
              <w:rPr>
                <w:rFonts w:cstheme="minorHAnsi"/>
                <w:color w:val="000000"/>
                <w:szCs w:val="24"/>
              </w:rPr>
              <w:t>specialisations or alternative titles that fall within in.</w:t>
            </w:r>
          </w:p>
          <w:p w14:paraId="6482D4E2" w14:textId="77777777" w:rsidR="000512F5" w:rsidRPr="00611F14" w:rsidRDefault="000512F5" w:rsidP="009B6355">
            <w:pPr>
              <w:pStyle w:val="ListParagraph"/>
              <w:numPr>
                <w:ilvl w:val="0"/>
                <w:numId w:val="30"/>
              </w:num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szCs w:val="24"/>
              </w:rPr>
            </w:pPr>
            <w:r>
              <w:rPr>
                <w:rFonts w:cstheme="minorHAnsi"/>
                <w:color w:val="000000"/>
                <w:szCs w:val="24"/>
              </w:rPr>
              <w:t xml:space="preserve">  </w:t>
            </w:r>
            <w:r w:rsidRPr="00611F14">
              <w:rPr>
                <w:rFonts w:cstheme="minorHAnsi"/>
                <w:color w:val="000000"/>
                <w:szCs w:val="24"/>
              </w:rPr>
              <w:t xml:space="preserve">Lower to Skill Level 2, to reflect the rang of counselling roles, including those that deliver services under supervision or withing a defined scope, and aligning with </w:t>
            </w:r>
            <w:r w:rsidRPr="00611F14">
              <w:rPr>
                <w:rFonts w:cstheme="minorHAnsi"/>
                <w:color w:val="000000"/>
                <w:szCs w:val="24"/>
              </w:rPr>
              <w:lastRenderedPageBreak/>
              <w:t xml:space="preserve">Diploma-level qualifications.  </w:t>
            </w:r>
          </w:p>
        </w:tc>
        <w:tc>
          <w:tcPr>
            <w:tcW w:w="1287" w:type="dxa"/>
            <w:shd w:val="clear" w:color="auto" w:fill="6AA341" w:themeFill="accent1"/>
          </w:tcPr>
          <w:p w14:paraId="0A2DC84F" w14:textId="77777777" w:rsidR="000512F5" w:rsidRPr="00DF6545"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B050"/>
                <w:szCs w:val="24"/>
              </w:rPr>
            </w:pPr>
            <w:r w:rsidRPr="000E40CE">
              <w:rPr>
                <w:rFonts w:ascii="Calibri" w:hAnsi="Calibri" w:cs="Calibri"/>
                <w:b/>
                <w:bCs/>
                <w:color w:val="FFFFFF" w:themeColor="background1"/>
                <w:szCs w:val="24"/>
              </w:rPr>
              <w:lastRenderedPageBreak/>
              <w:t>Change</w:t>
            </w:r>
            <w:r w:rsidRPr="000E40CE">
              <w:rPr>
                <w:rFonts w:ascii="Calibri" w:hAnsi="Calibri" w:cs="Calibri"/>
                <w:b/>
                <w:bCs/>
                <w:color w:val="FFFFFF" w:themeColor="background1"/>
                <w:szCs w:val="24"/>
              </w:rPr>
              <w:br/>
              <w:t>aligns</w:t>
            </w:r>
          </w:p>
        </w:tc>
        <w:tc>
          <w:tcPr>
            <w:tcW w:w="2232" w:type="dxa"/>
            <w:shd w:val="clear" w:color="auto" w:fill="E0EED6" w:themeFill="accent1" w:themeFillTint="33"/>
          </w:tcPr>
          <w:p w14:paraId="196A28E3" w14:textId="77777777" w:rsidR="000512F5" w:rsidRPr="0029645E"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sidRPr="0029645E">
              <w:rPr>
                <w:rFonts w:cstheme="minorHAnsi"/>
                <w:color w:val="000000" w:themeColor="text1"/>
                <w:szCs w:val="24"/>
              </w:rPr>
              <w:t xml:space="preserve">Changes are proposed to 411636 Welfare Worker to the descriptor </w:t>
            </w:r>
            <w:r>
              <w:rPr>
                <w:rFonts w:cstheme="minorHAnsi"/>
                <w:color w:val="000000" w:themeColor="text1"/>
                <w:szCs w:val="24"/>
              </w:rPr>
              <w:t>and tasks which capture some of these changes.</w:t>
            </w:r>
          </w:p>
          <w:p w14:paraId="18AF4A0F" w14:textId="77777777" w:rsidR="000512F5"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Pr>
                <w:rFonts w:cstheme="minorHAnsi"/>
                <w:color w:val="000000"/>
                <w:szCs w:val="24"/>
              </w:rPr>
              <w:t xml:space="preserve">No changes are proposed to the skill level. </w:t>
            </w:r>
          </w:p>
          <w:p w14:paraId="17B8E0C4" w14:textId="77777777" w:rsidR="000512F5"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p>
          <w:p w14:paraId="2A938556" w14:textId="77777777" w:rsidR="000512F5"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p>
          <w:p w14:paraId="786F0EAD" w14:textId="77777777" w:rsidR="000512F5" w:rsidRPr="00DF6545"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p>
        </w:tc>
      </w:tr>
      <w:tr w:rsidR="000512F5" w14:paraId="62251C89" w14:textId="77777777" w:rsidTr="009B63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dxa"/>
            <w:shd w:val="clear" w:color="auto" w:fill="auto"/>
          </w:tcPr>
          <w:p w14:paraId="3F4A6B7D" w14:textId="77777777" w:rsidR="000512F5" w:rsidRPr="00057341" w:rsidRDefault="000512F5" w:rsidP="009B6355">
            <w:pPr>
              <w:spacing w:after="0" w:line="320" w:lineRule="exact"/>
              <w:rPr>
                <w:rFonts w:cstheme="minorHAnsi"/>
                <w:b w:val="0"/>
                <w:bCs/>
                <w:szCs w:val="24"/>
              </w:rPr>
            </w:pPr>
            <w:r w:rsidRPr="00057341">
              <w:rPr>
                <w:rFonts w:cstheme="minorHAnsi"/>
                <w:b w:val="0"/>
                <w:bCs/>
                <w:szCs w:val="24"/>
              </w:rPr>
              <w:lastRenderedPageBreak/>
              <w:t xml:space="preserve">Mental Health Worker (4413 and 441331) </w:t>
            </w:r>
          </w:p>
          <w:p w14:paraId="250A6BA2" w14:textId="77777777" w:rsidR="000512F5" w:rsidRPr="00057341" w:rsidRDefault="000512F5" w:rsidP="009B6355">
            <w:pPr>
              <w:spacing w:after="0" w:line="320" w:lineRule="exact"/>
              <w:rPr>
                <w:rFonts w:cstheme="minorHAnsi"/>
                <w:b w:val="0"/>
                <w:bCs/>
                <w:szCs w:val="24"/>
              </w:rPr>
            </w:pPr>
          </w:p>
          <w:p w14:paraId="1BCFFBCC" w14:textId="77777777" w:rsidR="000512F5" w:rsidRPr="00057341" w:rsidRDefault="000512F5" w:rsidP="009B6355">
            <w:pPr>
              <w:spacing w:line="320" w:lineRule="exact"/>
              <w:rPr>
                <w:rFonts w:cstheme="minorHAnsi"/>
                <w:b w:val="0"/>
                <w:bCs/>
                <w:szCs w:val="24"/>
              </w:rPr>
            </w:pPr>
            <w:r w:rsidRPr="00057341">
              <w:rPr>
                <w:rFonts w:cstheme="minorHAnsi"/>
                <w:b w:val="0"/>
                <w:bCs/>
                <w:szCs w:val="24"/>
              </w:rPr>
              <w:t xml:space="preserve">Youth Worker (4117 and 411733) </w:t>
            </w:r>
          </w:p>
        </w:tc>
        <w:tc>
          <w:tcPr>
            <w:tcW w:w="765" w:type="dxa"/>
            <w:shd w:val="clear" w:color="auto" w:fill="auto"/>
          </w:tcPr>
          <w:p w14:paraId="14FB81B3" w14:textId="77777777" w:rsidR="000512F5" w:rsidRPr="00057341"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cstheme="minorHAnsi"/>
                <w:bCs/>
                <w:szCs w:val="24"/>
              </w:rPr>
            </w:pPr>
            <w:r w:rsidRPr="00057341">
              <w:rPr>
                <w:rFonts w:cstheme="minorHAnsi"/>
                <w:bCs/>
                <w:szCs w:val="24"/>
              </w:rPr>
              <w:t xml:space="preserve">2 </w:t>
            </w:r>
          </w:p>
        </w:tc>
        <w:tc>
          <w:tcPr>
            <w:tcW w:w="1281" w:type="dxa"/>
            <w:shd w:val="clear" w:color="auto" w:fill="auto"/>
          </w:tcPr>
          <w:p w14:paraId="0FAB7989" w14:textId="77777777" w:rsidR="000512F5" w:rsidRPr="00057341"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bCs/>
                <w:szCs w:val="24"/>
              </w:rPr>
            </w:pPr>
            <w:r w:rsidRPr="00057341">
              <w:rPr>
                <w:rFonts w:cstheme="minorHAnsi"/>
                <w:bCs/>
                <w:szCs w:val="24"/>
              </w:rPr>
              <w:t>Limited options for alternate pathways/ support roles</w:t>
            </w:r>
          </w:p>
        </w:tc>
        <w:tc>
          <w:tcPr>
            <w:tcW w:w="2384" w:type="dxa"/>
            <w:shd w:val="clear" w:color="auto" w:fill="auto"/>
          </w:tcPr>
          <w:p w14:paraId="40623783" w14:textId="77777777" w:rsidR="000512F5" w:rsidRPr="00057341"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cstheme="minorHAnsi"/>
                <w:bCs/>
                <w:color w:val="000000"/>
                <w:szCs w:val="24"/>
              </w:rPr>
            </w:pPr>
            <w:r w:rsidRPr="00057341">
              <w:rPr>
                <w:rFonts w:cstheme="minorHAnsi"/>
                <w:bCs/>
                <w:color w:val="000000"/>
                <w:szCs w:val="24"/>
              </w:rPr>
              <w:t>Mental Health Worker and Youth Worker occupations require a Diploma level qualification or equivalent experience (skill level 2).</w:t>
            </w:r>
            <w:r w:rsidRPr="00057341">
              <w:rPr>
                <w:rFonts w:cstheme="minorHAnsi"/>
                <w:bCs/>
                <w:color w:val="000000"/>
                <w:szCs w:val="24"/>
              </w:rPr>
              <w:br/>
            </w:r>
            <w:r w:rsidRPr="00057341">
              <w:rPr>
                <w:rFonts w:cstheme="minorHAnsi"/>
                <w:bCs/>
                <w:color w:val="000000"/>
                <w:szCs w:val="24"/>
              </w:rPr>
              <w:br/>
              <w:t xml:space="preserve">There are occupations delivering structured support in outreach and mental health roles adjacent to Skill Level 2 occupations. These occupations are typically Skill Level 3 or 4. Currently these roles can only be captured under ‘Other Health Support Worker (4119) or </w:t>
            </w:r>
            <w:r w:rsidRPr="00057341">
              <w:rPr>
                <w:rFonts w:cstheme="minorHAnsi"/>
                <w:bCs/>
                <w:color w:val="000000"/>
                <w:szCs w:val="24"/>
              </w:rPr>
              <w:lastRenderedPageBreak/>
              <w:t xml:space="preserve">Welfare Worker (4116) due to the skill rating in OSCA. </w:t>
            </w:r>
          </w:p>
        </w:tc>
        <w:tc>
          <w:tcPr>
            <w:tcW w:w="2832" w:type="dxa"/>
            <w:shd w:val="clear" w:color="auto" w:fill="auto"/>
          </w:tcPr>
          <w:p w14:paraId="12F88604" w14:textId="77777777" w:rsidR="000512F5" w:rsidRPr="00057341"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bCs/>
                <w:color w:val="000000"/>
                <w:szCs w:val="24"/>
              </w:rPr>
            </w:pPr>
            <w:r w:rsidRPr="00057341">
              <w:rPr>
                <w:rFonts w:cstheme="minorHAnsi"/>
                <w:bCs/>
                <w:color w:val="000000"/>
                <w:szCs w:val="24"/>
              </w:rPr>
              <w:lastRenderedPageBreak/>
              <w:t xml:space="preserve">Adjacent roles include such as Youth Outreach Workers, Mental Health Support Worker, Mental Health Peer Support Workers, other outreach, assistant or support roles. </w:t>
            </w:r>
          </w:p>
          <w:p w14:paraId="633A10BB" w14:textId="77777777" w:rsidR="000512F5" w:rsidRPr="00057341"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bCs/>
                <w:color w:val="000000"/>
                <w:szCs w:val="24"/>
              </w:rPr>
            </w:pPr>
          </w:p>
          <w:p w14:paraId="45A0C880" w14:textId="77777777" w:rsidR="000512F5" w:rsidRPr="00057341"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bCs/>
                <w:color w:val="000000"/>
                <w:szCs w:val="24"/>
              </w:rPr>
            </w:pPr>
            <w:r w:rsidRPr="00057341">
              <w:rPr>
                <w:rFonts w:cstheme="minorHAnsi"/>
                <w:bCs/>
                <w:color w:val="000000"/>
                <w:szCs w:val="24"/>
              </w:rPr>
              <w:t xml:space="preserve">The Youth Work, and Mental Health Worker occupation titles cover roles that can be undertaken with a Certificate IV, Diploma or Degree, with no difference in job title. This is especially evident in regional and remote areas. </w:t>
            </w:r>
          </w:p>
          <w:p w14:paraId="4438A5ED" w14:textId="77777777" w:rsidR="000512F5" w:rsidRPr="00057341"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bCs/>
                <w:color w:val="000000"/>
                <w:szCs w:val="24"/>
              </w:rPr>
            </w:pPr>
          </w:p>
          <w:p w14:paraId="4C423D41" w14:textId="77777777" w:rsidR="000512F5" w:rsidRPr="00057341" w:rsidRDefault="000512F5" w:rsidP="009B6355">
            <w:pPr>
              <w:numPr>
                <w:ilvl w:val="0"/>
                <w:numId w:val="22"/>
              </w:numPr>
              <w:tabs>
                <w:tab w:val="clear" w:pos="227"/>
              </w:tabs>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bCs/>
                <w:color w:val="000000"/>
                <w:szCs w:val="24"/>
              </w:rPr>
            </w:pPr>
            <w:r w:rsidRPr="00057341">
              <w:rPr>
                <w:rFonts w:cstheme="minorHAnsi"/>
                <w:bCs/>
                <w:color w:val="000000"/>
                <w:szCs w:val="24"/>
              </w:rPr>
              <w:t xml:space="preserve">In Aboriginal and Torres Strait Islander </w:t>
            </w:r>
            <w:r w:rsidRPr="00057341">
              <w:rPr>
                <w:rFonts w:cstheme="minorHAnsi"/>
                <w:bCs/>
                <w:color w:val="000000"/>
                <w:szCs w:val="24"/>
              </w:rPr>
              <w:lastRenderedPageBreak/>
              <w:t>communities, Social and Emotional Wellbeing (SEWB) workers, and SEWB Student Support Officers - are employed. </w:t>
            </w:r>
          </w:p>
          <w:p w14:paraId="2434BD62" w14:textId="77777777" w:rsidR="000512F5" w:rsidRPr="00057341" w:rsidRDefault="000512F5" w:rsidP="009B6355">
            <w:pPr>
              <w:numPr>
                <w:ilvl w:val="0"/>
                <w:numId w:val="22"/>
              </w:numPr>
              <w:tabs>
                <w:tab w:val="clear" w:pos="227"/>
                <w:tab w:val="num" w:pos="720"/>
              </w:tabs>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bCs/>
                <w:color w:val="000000"/>
                <w:szCs w:val="24"/>
              </w:rPr>
            </w:pPr>
            <w:r w:rsidRPr="00057341">
              <w:rPr>
                <w:rFonts w:cstheme="minorHAnsi"/>
                <w:bCs/>
                <w:color w:val="000000"/>
                <w:szCs w:val="24"/>
              </w:rPr>
              <w:t>These workers provide support to Aboriginal and Torres Strait Islander people and communities to strengthen social and emotional wellbeing, connecting people to health care services, specialist services and culturally appropriate programs and activities. Supports include capacity building, advocacy and brief interventions.</w:t>
            </w:r>
          </w:p>
          <w:p w14:paraId="1652191E" w14:textId="77777777" w:rsidR="000512F5" w:rsidRPr="009B08F4" w:rsidRDefault="000512F5" w:rsidP="009B6355">
            <w:pPr>
              <w:numPr>
                <w:ilvl w:val="0"/>
                <w:numId w:val="22"/>
              </w:numPr>
              <w:tabs>
                <w:tab w:val="clear" w:pos="227"/>
                <w:tab w:val="num" w:pos="720"/>
              </w:tabs>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bCs/>
                <w:color w:val="000000"/>
                <w:szCs w:val="24"/>
              </w:rPr>
            </w:pPr>
            <w:r w:rsidRPr="00057341">
              <w:rPr>
                <w:rFonts w:cstheme="minorHAnsi"/>
                <w:bCs/>
                <w:color w:val="000000"/>
                <w:szCs w:val="24"/>
              </w:rPr>
              <w:lastRenderedPageBreak/>
              <w:t xml:space="preserve">Funding is often through NDIS services. </w:t>
            </w:r>
          </w:p>
        </w:tc>
        <w:tc>
          <w:tcPr>
            <w:tcW w:w="2691" w:type="dxa"/>
            <w:shd w:val="clear" w:color="auto" w:fill="auto"/>
          </w:tcPr>
          <w:p w14:paraId="669A566F" w14:textId="77777777" w:rsidR="000512F5" w:rsidRPr="00682AE7" w:rsidRDefault="000512F5" w:rsidP="009B6355">
            <w:pPr>
              <w:pStyle w:val="ListParagraph"/>
              <w:numPr>
                <w:ilvl w:val="0"/>
                <w:numId w:val="31"/>
              </w:num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bCs/>
                <w:color w:val="000000"/>
                <w:szCs w:val="24"/>
              </w:rPr>
            </w:pPr>
            <w:r w:rsidRPr="00057341">
              <w:rPr>
                <w:rFonts w:cstheme="minorHAnsi"/>
                <w:bCs/>
                <w:color w:val="000000"/>
                <w:szCs w:val="24"/>
              </w:rPr>
              <w:lastRenderedPageBreak/>
              <w:t xml:space="preserve">  Capture these roles as ‘alternative titles’ or ‘specialisations’ under 4119 and 4116.</w:t>
            </w:r>
          </w:p>
          <w:p w14:paraId="49F2C58D" w14:textId="77777777" w:rsidR="000512F5" w:rsidRPr="00682AE7" w:rsidRDefault="000512F5" w:rsidP="009B6355">
            <w:pPr>
              <w:pStyle w:val="ListParagraph"/>
              <w:numPr>
                <w:ilvl w:val="0"/>
                <w:numId w:val="31"/>
              </w:num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bCs/>
                <w:color w:val="000000"/>
                <w:szCs w:val="24"/>
              </w:rPr>
            </w:pPr>
            <w:r w:rsidRPr="00057341">
              <w:rPr>
                <w:rFonts w:cstheme="minorHAnsi"/>
                <w:bCs/>
                <w:color w:val="000000"/>
                <w:szCs w:val="24"/>
              </w:rPr>
              <w:t xml:space="preserve">   Develop a new code under the 411 level for assistant and support roles at a Skill Level 4 with specialisations listed.  </w:t>
            </w:r>
          </w:p>
          <w:p w14:paraId="01919B47" w14:textId="77777777" w:rsidR="000512F5" w:rsidRPr="00057341" w:rsidRDefault="000512F5" w:rsidP="009B6355">
            <w:pPr>
              <w:pStyle w:val="ListParagraph"/>
              <w:numPr>
                <w:ilvl w:val="0"/>
                <w:numId w:val="27"/>
              </w:numPr>
              <w:spacing w:after="0" w:line="320" w:lineRule="exact"/>
              <w:ind w:left="360"/>
              <w:cnfStyle w:val="000000010000" w:firstRow="0" w:lastRow="0" w:firstColumn="0" w:lastColumn="0" w:oddVBand="0" w:evenVBand="0" w:oddHBand="0" w:evenHBand="1" w:firstRowFirstColumn="0" w:firstRowLastColumn="0" w:lastRowFirstColumn="0" w:lastRowLastColumn="0"/>
              <w:rPr>
                <w:rFonts w:cstheme="minorHAnsi"/>
                <w:bCs/>
                <w:color w:val="000000"/>
                <w:szCs w:val="24"/>
              </w:rPr>
            </w:pPr>
            <w:r w:rsidRPr="00057341">
              <w:rPr>
                <w:rFonts w:cstheme="minorHAnsi"/>
                <w:bCs/>
                <w:color w:val="000000"/>
                <w:szCs w:val="24"/>
              </w:rPr>
              <w:t xml:space="preserve">   Subject to ABS minimum of 300 people being employed – create a new occupation code for Aboriginal and Torres Strait Islander Social and Emotional Wellbeing (SEWB) Worker (with an alternative title of </w:t>
            </w:r>
            <w:r w:rsidRPr="00057341">
              <w:rPr>
                <w:rFonts w:cstheme="minorHAnsi"/>
                <w:bCs/>
                <w:color w:val="000000"/>
                <w:szCs w:val="24"/>
              </w:rPr>
              <w:lastRenderedPageBreak/>
              <w:t xml:space="preserve">Aboriginal and Torres Strait Islander SEWB Student Support Officer), at Skill Level 3, under unit group 4413 Mental Health Workers. </w:t>
            </w:r>
            <w:r w:rsidRPr="00057341">
              <w:rPr>
                <w:rFonts w:cstheme="minorHAnsi"/>
                <w:bCs/>
                <w:color w:val="000000"/>
                <w:szCs w:val="24"/>
              </w:rPr>
              <w:br/>
            </w:r>
            <w:r w:rsidRPr="00057341">
              <w:rPr>
                <w:rFonts w:cstheme="minorHAnsi"/>
                <w:bCs/>
                <w:color w:val="000000"/>
                <w:szCs w:val="24"/>
              </w:rPr>
              <w:br/>
            </w:r>
          </w:p>
        </w:tc>
        <w:tc>
          <w:tcPr>
            <w:tcW w:w="1287" w:type="dxa"/>
            <w:shd w:val="clear" w:color="auto" w:fill="6B1F31"/>
          </w:tcPr>
          <w:p w14:paraId="49FE993B" w14:textId="77777777" w:rsidR="000512F5" w:rsidRPr="00057341"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bCs/>
                <w:color w:val="00B050"/>
                <w:szCs w:val="24"/>
              </w:rPr>
            </w:pPr>
            <w:r w:rsidRPr="000F53A9">
              <w:rPr>
                <w:rFonts w:ascii="Calibri" w:hAnsi="Calibri" w:cs="Calibri"/>
                <w:b/>
                <w:bCs/>
                <w:color w:val="FFFFFF" w:themeColor="background1"/>
                <w:szCs w:val="24"/>
              </w:rPr>
              <w:lastRenderedPageBreak/>
              <w:t>No change</w:t>
            </w:r>
            <w:r w:rsidRPr="000F53A9">
              <w:rPr>
                <w:rFonts w:ascii="Calibri" w:hAnsi="Calibri" w:cs="Calibri"/>
                <w:b/>
                <w:bCs/>
                <w:color w:val="FFFFFF" w:themeColor="background1"/>
                <w:szCs w:val="24"/>
              </w:rPr>
              <w:br/>
              <w:t>indicated</w:t>
            </w:r>
          </w:p>
        </w:tc>
        <w:tc>
          <w:tcPr>
            <w:tcW w:w="2232" w:type="dxa"/>
            <w:shd w:val="clear" w:color="auto" w:fill="E6DCDA"/>
          </w:tcPr>
          <w:p w14:paraId="47494D3E" w14:textId="77777777" w:rsidR="000512F5" w:rsidRPr="00057341"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bCs/>
                <w:color w:val="000000"/>
                <w:szCs w:val="24"/>
              </w:rPr>
            </w:pPr>
            <w:r>
              <w:rPr>
                <w:rFonts w:cstheme="minorHAnsi"/>
                <w:bCs/>
                <w:color w:val="000000" w:themeColor="text1"/>
                <w:szCs w:val="24"/>
              </w:rPr>
              <w:t xml:space="preserve">No relevant changes proposed. </w:t>
            </w:r>
          </w:p>
        </w:tc>
      </w:tr>
      <w:tr w:rsidR="000512F5" w14:paraId="76877694" w14:textId="77777777" w:rsidTr="009B6355">
        <w:tc>
          <w:tcPr>
            <w:cnfStyle w:val="001000000000" w:firstRow="0" w:lastRow="0" w:firstColumn="1" w:lastColumn="0" w:oddVBand="0" w:evenVBand="0" w:oddHBand="0" w:evenHBand="0" w:firstRowFirstColumn="0" w:firstRowLastColumn="0" w:lastRowFirstColumn="0" w:lastRowLastColumn="0"/>
            <w:tcW w:w="1666" w:type="dxa"/>
          </w:tcPr>
          <w:p w14:paraId="44C4ABE1" w14:textId="77777777" w:rsidR="000512F5" w:rsidRPr="00CC1D35" w:rsidRDefault="000512F5" w:rsidP="009B6355">
            <w:pPr>
              <w:spacing w:after="0" w:line="320" w:lineRule="exact"/>
              <w:rPr>
                <w:rFonts w:asciiTheme="majorHAnsi" w:hAnsiTheme="majorHAnsi" w:cstheme="majorHAnsi"/>
                <w:b w:val="0"/>
                <w:bCs/>
                <w:sz w:val="20"/>
                <w:szCs w:val="20"/>
              </w:rPr>
            </w:pPr>
            <w:r w:rsidRPr="00CC1D35">
              <w:rPr>
                <w:rFonts w:cstheme="minorHAnsi"/>
                <w:b w:val="0"/>
                <w:bCs/>
                <w:szCs w:val="24"/>
              </w:rPr>
              <w:lastRenderedPageBreak/>
              <w:t>Community and Welfare Support Workers 41</w:t>
            </w:r>
          </w:p>
        </w:tc>
        <w:tc>
          <w:tcPr>
            <w:tcW w:w="765" w:type="dxa"/>
          </w:tcPr>
          <w:p w14:paraId="4802B719" w14:textId="77777777" w:rsidR="000512F5" w:rsidRPr="00A1437E"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Pr>
                <w:rFonts w:asciiTheme="majorHAnsi" w:hAnsiTheme="majorHAnsi" w:cstheme="majorHAnsi"/>
                <w:sz w:val="20"/>
                <w:szCs w:val="20"/>
              </w:rPr>
              <w:t>2-3</w:t>
            </w:r>
          </w:p>
        </w:tc>
        <w:tc>
          <w:tcPr>
            <w:tcW w:w="1281" w:type="dxa"/>
          </w:tcPr>
          <w:p w14:paraId="2B370430" w14:textId="77777777" w:rsidR="000512F5" w:rsidRPr="00A1437E"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Pr>
                <w:rFonts w:asciiTheme="majorHAnsi" w:hAnsiTheme="majorHAnsi" w:cstheme="majorHAnsi"/>
                <w:sz w:val="20"/>
                <w:szCs w:val="20"/>
              </w:rPr>
              <w:t>Skill level</w:t>
            </w:r>
          </w:p>
        </w:tc>
        <w:tc>
          <w:tcPr>
            <w:tcW w:w="2384" w:type="dxa"/>
          </w:tcPr>
          <w:p w14:paraId="78A87190" w14:textId="77777777" w:rsidR="000512F5"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9E6617">
              <w:rPr>
                <w:rFonts w:cstheme="minorHAnsi"/>
                <w:color w:val="000000"/>
                <w:szCs w:val="24"/>
              </w:rPr>
              <w:t xml:space="preserve">Many occupations require Skill Level 1-2 at the minor group (3 digit), unit group (4 digit) and occupation group (6 digit) under the sub-major group 41. </w:t>
            </w:r>
            <w:r w:rsidRPr="009E6617">
              <w:rPr>
                <w:rFonts w:cstheme="minorHAnsi"/>
                <w:color w:val="000000"/>
                <w:szCs w:val="24"/>
              </w:rPr>
              <w:br/>
            </w:r>
            <w:r w:rsidRPr="009E6617">
              <w:rPr>
                <w:rFonts w:cstheme="minorHAnsi"/>
                <w:color w:val="000000"/>
                <w:szCs w:val="24"/>
              </w:rPr>
              <w:br/>
              <w:t>There are assistant and support occupations with similar tasks, just with a lower degree of autonomy, experience, or qualification, operating at a Skill Level 3-4.</w:t>
            </w:r>
          </w:p>
        </w:tc>
        <w:tc>
          <w:tcPr>
            <w:tcW w:w="2832" w:type="dxa"/>
          </w:tcPr>
          <w:p w14:paraId="71199021" w14:textId="77777777" w:rsidR="000512F5" w:rsidRPr="009E6617"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9E6617">
              <w:rPr>
                <w:rFonts w:cstheme="minorHAnsi"/>
                <w:color w:val="000000"/>
                <w:szCs w:val="24"/>
              </w:rPr>
              <w:t xml:space="preserve">Detailed examples are in this table – </w:t>
            </w:r>
            <w:r>
              <w:rPr>
                <w:rFonts w:cstheme="minorHAnsi"/>
                <w:color w:val="000000"/>
                <w:szCs w:val="24"/>
              </w:rPr>
              <w:t xml:space="preserve">(above) </w:t>
            </w:r>
            <w:r w:rsidRPr="009E6617">
              <w:rPr>
                <w:rFonts w:cstheme="minorHAnsi"/>
                <w:color w:val="000000"/>
                <w:szCs w:val="24"/>
              </w:rPr>
              <w:t xml:space="preserve"> for 41 coded occupations. </w:t>
            </w:r>
          </w:p>
          <w:p w14:paraId="7CBB34B3" w14:textId="77777777" w:rsidR="000512F5" w:rsidRPr="009E6617"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p>
          <w:p w14:paraId="34E1BAD4" w14:textId="77777777" w:rsidR="000512F5"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9E6617">
              <w:rPr>
                <w:rFonts w:cstheme="minorHAnsi"/>
                <w:color w:val="000000"/>
                <w:szCs w:val="24"/>
              </w:rPr>
              <w:t xml:space="preserve">An existing analogous example of how this might work can be found in </w:t>
            </w:r>
            <w:hyperlink r:id="rId28" w:history="1">
              <w:r w:rsidRPr="009E6617">
                <w:rPr>
                  <w:rStyle w:val="SmartLink"/>
                  <w:rFonts w:cstheme="minorHAnsi"/>
                  <w:szCs w:val="24"/>
                </w:rPr>
                <w:t>Allied Health Assistants</w:t>
              </w:r>
            </w:hyperlink>
            <w:r w:rsidRPr="009E6617">
              <w:rPr>
                <w:rStyle w:val="SmartLink"/>
                <w:rFonts w:cstheme="minorHAnsi"/>
                <w:szCs w:val="24"/>
              </w:rPr>
              <w:t xml:space="preserve"> </w:t>
            </w:r>
            <w:r w:rsidRPr="009E6617">
              <w:rPr>
                <w:rFonts w:cstheme="minorHAnsi"/>
                <w:color w:val="000000"/>
                <w:szCs w:val="24"/>
              </w:rPr>
              <w:t xml:space="preserve">(4421) Skill Level 3 who have a narrower scope of practice, and work under the supervision of sub-major </w:t>
            </w:r>
            <w:r w:rsidRPr="009E6617">
              <w:rPr>
                <w:rStyle w:val="SmartLink"/>
                <w:rFonts w:cstheme="minorHAnsi"/>
                <w:szCs w:val="24"/>
              </w:rPr>
              <w:t xml:space="preserve">group </w:t>
            </w:r>
            <w:hyperlink r:id="rId29" w:history="1">
              <w:r w:rsidRPr="009E6617">
                <w:rPr>
                  <w:rStyle w:val="SmartLink"/>
                  <w:rFonts w:cstheme="minorHAnsi"/>
                  <w:szCs w:val="24"/>
                </w:rPr>
                <w:t>Health Professionals (26</w:t>
              </w:r>
            </w:hyperlink>
            <w:r w:rsidRPr="009E6617">
              <w:rPr>
                <w:rStyle w:val="SmartLink"/>
                <w:rFonts w:cstheme="minorHAnsi"/>
                <w:szCs w:val="24"/>
              </w:rPr>
              <w:t>)</w:t>
            </w:r>
            <w:r w:rsidRPr="009E6617">
              <w:rPr>
                <w:rFonts w:cstheme="minorHAnsi"/>
                <w:color w:val="000000"/>
                <w:szCs w:val="24"/>
              </w:rPr>
              <w:t xml:space="preserve"> Skill Level 1.</w:t>
            </w:r>
          </w:p>
        </w:tc>
        <w:tc>
          <w:tcPr>
            <w:tcW w:w="2691" w:type="dxa"/>
          </w:tcPr>
          <w:p w14:paraId="52C91DF9" w14:textId="77777777" w:rsidR="000512F5" w:rsidRPr="009E6617" w:rsidRDefault="000512F5" w:rsidP="009B6355">
            <w:pPr>
              <w:pStyle w:val="ListParagraph"/>
              <w:numPr>
                <w:ilvl w:val="0"/>
                <w:numId w:val="25"/>
              </w:numPr>
              <w:spacing w:after="0" w:line="320" w:lineRule="exact"/>
              <w:ind w:left="360"/>
              <w:cnfStyle w:val="000000000000" w:firstRow="0" w:lastRow="0" w:firstColumn="0" w:lastColumn="0" w:oddVBand="0" w:evenVBand="0" w:oddHBand="0" w:evenHBand="0" w:firstRowFirstColumn="0" w:firstRowLastColumn="0" w:lastRowFirstColumn="0" w:lastRowLastColumn="0"/>
              <w:rPr>
                <w:rFonts w:cstheme="minorHAnsi"/>
                <w:color w:val="000000"/>
                <w:szCs w:val="24"/>
              </w:rPr>
            </w:pPr>
            <w:r w:rsidRPr="009E6617">
              <w:rPr>
                <w:rFonts w:cstheme="minorHAnsi"/>
                <w:color w:val="000000"/>
                <w:szCs w:val="24"/>
              </w:rPr>
              <w:t xml:space="preserve">  Create a unit group or occupation (4- and 6-digit codes) for specific occupations to give visibility to occupations that have a skill level 3-4.  </w:t>
            </w:r>
            <w:r w:rsidRPr="009E6617">
              <w:rPr>
                <w:rFonts w:cstheme="minorHAnsi"/>
                <w:color w:val="000000"/>
                <w:szCs w:val="24"/>
              </w:rPr>
              <w:br/>
            </w:r>
          </w:p>
          <w:p w14:paraId="088FB3D3" w14:textId="77777777" w:rsidR="000512F5" w:rsidRPr="007732D6" w:rsidRDefault="000512F5" w:rsidP="009B6355">
            <w:pPr>
              <w:pStyle w:val="ListParagraph"/>
              <w:numPr>
                <w:ilvl w:val="0"/>
                <w:numId w:val="25"/>
              </w:numPr>
              <w:spacing w:after="0" w:line="320" w:lineRule="exact"/>
              <w:ind w:left="36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732D6">
              <w:rPr>
                <w:rFonts w:cstheme="minorHAnsi"/>
                <w:color w:val="000000"/>
                <w:szCs w:val="24"/>
              </w:rPr>
              <w:t>Create a 4-digit code under the 41 Sub Major Group that captures all assistant and support roles in the Community and Welfare Support Worker occupation at a Skill Level 3 and 4, working under the supervision of Skill level 1 &amp; 2 occupations.</w:t>
            </w:r>
          </w:p>
        </w:tc>
        <w:tc>
          <w:tcPr>
            <w:tcW w:w="1287" w:type="dxa"/>
            <w:shd w:val="clear" w:color="auto" w:fill="6B1F31"/>
          </w:tcPr>
          <w:p w14:paraId="0BF25B61" w14:textId="77777777" w:rsidR="000512F5" w:rsidRPr="00E2015F"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EE0000"/>
                <w:sz w:val="20"/>
                <w:szCs w:val="20"/>
              </w:rPr>
            </w:pPr>
            <w:r>
              <w:rPr>
                <w:rStyle w:val="Bold"/>
                <w:rFonts w:ascii="Calibri" w:hAnsi="Calibri" w:cs="Calibri"/>
                <w:bCs/>
                <w:color w:val="FFFFFF" w:themeColor="background1"/>
              </w:rPr>
              <w:t>No change indicated</w:t>
            </w:r>
          </w:p>
        </w:tc>
        <w:tc>
          <w:tcPr>
            <w:tcW w:w="2232" w:type="dxa"/>
            <w:shd w:val="clear" w:color="auto" w:fill="FBEEE7"/>
          </w:tcPr>
          <w:p w14:paraId="6BA854C7" w14:textId="77777777" w:rsidR="000512F5"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sidRPr="009E6617">
              <w:rPr>
                <w:rFonts w:cstheme="minorHAnsi"/>
                <w:color w:val="000000" w:themeColor="text1"/>
                <w:szCs w:val="24"/>
              </w:rPr>
              <w:t xml:space="preserve">No changes to 41 Community and Welfare Support Workers. </w:t>
            </w:r>
            <w:r>
              <w:rPr>
                <w:rFonts w:cstheme="minorHAnsi"/>
                <w:color w:val="000000" w:themeColor="text1"/>
                <w:szCs w:val="24"/>
              </w:rPr>
              <w:t xml:space="preserve">And no new titles. </w:t>
            </w:r>
          </w:p>
          <w:p w14:paraId="33C94D81" w14:textId="77777777" w:rsidR="000512F5"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p>
          <w:p w14:paraId="4CAF2767" w14:textId="77777777" w:rsidR="000512F5" w:rsidRPr="00E2015F"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EE0000"/>
                <w:sz w:val="20"/>
                <w:szCs w:val="20"/>
              </w:rPr>
            </w:pPr>
          </w:p>
        </w:tc>
      </w:tr>
      <w:tr w:rsidR="000512F5" w14:paraId="0678C829" w14:textId="77777777" w:rsidTr="009B63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dxa"/>
            <w:shd w:val="clear" w:color="auto" w:fill="auto"/>
          </w:tcPr>
          <w:p w14:paraId="45DCF5A4" w14:textId="77777777" w:rsidR="000512F5" w:rsidRPr="00682AE7" w:rsidRDefault="000512F5" w:rsidP="009B6355">
            <w:pPr>
              <w:spacing w:after="0" w:line="320" w:lineRule="exact"/>
              <w:rPr>
                <w:rFonts w:cstheme="minorHAnsi"/>
                <w:b w:val="0"/>
                <w:bCs/>
                <w:szCs w:val="24"/>
              </w:rPr>
            </w:pPr>
            <w:r w:rsidRPr="00682AE7">
              <w:rPr>
                <w:rFonts w:cstheme="minorHAnsi"/>
                <w:b w:val="0"/>
                <w:bCs/>
                <w:szCs w:val="24"/>
              </w:rPr>
              <w:lastRenderedPageBreak/>
              <w:t>Youth Justice Worker (411732)</w:t>
            </w:r>
          </w:p>
          <w:p w14:paraId="48C86161" w14:textId="77777777" w:rsidR="000512F5" w:rsidRPr="00682AE7" w:rsidRDefault="000512F5" w:rsidP="009B6355">
            <w:pPr>
              <w:spacing w:line="320" w:lineRule="exact"/>
              <w:rPr>
                <w:rFonts w:cstheme="minorHAnsi"/>
                <w:b w:val="0"/>
                <w:bCs/>
                <w:szCs w:val="24"/>
              </w:rPr>
            </w:pPr>
          </w:p>
        </w:tc>
        <w:tc>
          <w:tcPr>
            <w:tcW w:w="765" w:type="dxa"/>
            <w:shd w:val="clear" w:color="auto" w:fill="auto"/>
          </w:tcPr>
          <w:p w14:paraId="4A4CA70C" w14:textId="77777777" w:rsidR="000512F5" w:rsidRPr="00CE45D4"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r w:rsidRPr="00CE45D4">
              <w:rPr>
                <w:rFonts w:cstheme="minorHAnsi"/>
                <w:szCs w:val="24"/>
              </w:rPr>
              <w:t>2</w:t>
            </w:r>
          </w:p>
        </w:tc>
        <w:tc>
          <w:tcPr>
            <w:tcW w:w="1281" w:type="dxa"/>
            <w:shd w:val="clear" w:color="auto" w:fill="auto"/>
          </w:tcPr>
          <w:p w14:paraId="79B144E8" w14:textId="77777777" w:rsidR="000512F5"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r>
              <w:rPr>
                <w:rFonts w:cstheme="minorHAnsi"/>
                <w:szCs w:val="24"/>
              </w:rPr>
              <w:t>Descriptor incorrect</w:t>
            </w:r>
            <w:r w:rsidRPr="00CE45D4">
              <w:rPr>
                <w:rFonts w:cstheme="minorHAnsi"/>
                <w:szCs w:val="24"/>
              </w:rPr>
              <w:t xml:space="preserve"> </w:t>
            </w:r>
          </w:p>
          <w:p w14:paraId="20AD7869" w14:textId="77777777" w:rsidR="000512F5"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p>
          <w:p w14:paraId="39F11ED9" w14:textId="77777777" w:rsidR="000512F5" w:rsidRPr="00CE45D4"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r w:rsidRPr="00CE45D4">
              <w:rPr>
                <w:rFonts w:cstheme="minorHAnsi"/>
                <w:szCs w:val="24"/>
              </w:rPr>
              <w:t>Skill level incorrect</w:t>
            </w:r>
          </w:p>
        </w:tc>
        <w:tc>
          <w:tcPr>
            <w:tcW w:w="2384" w:type="dxa"/>
            <w:shd w:val="clear" w:color="auto" w:fill="auto"/>
          </w:tcPr>
          <w:p w14:paraId="72394857" w14:textId="77777777" w:rsidR="000512F5"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r w:rsidRPr="00CE45D4">
              <w:rPr>
                <w:rFonts w:cstheme="minorHAnsi"/>
                <w:color w:val="000000"/>
                <w:szCs w:val="24"/>
              </w:rPr>
              <w:t xml:space="preserve">Roles in Youth Justice span custodial, clinical and community roles, including advanced case management. For community and clinical roles, qualifications and experience are required that would fall into Skill Level 1.  These roles are captured by other occupation codes such as psychologist and social worker. </w:t>
            </w:r>
            <w:r w:rsidRPr="00CE45D4">
              <w:rPr>
                <w:rFonts w:cstheme="minorHAnsi"/>
                <w:color w:val="000000"/>
                <w:szCs w:val="24"/>
              </w:rPr>
              <w:br/>
            </w:r>
          </w:p>
          <w:p w14:paraId="1A9925D2" w14:textId="77777777" w:rsidR="000512F5" w:rsidRPr="00CE45D4"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r w:rsidRPr="00731C04">
              <w:rPr>
                <w:rFonts w:cstheme="minorHAnsi"/>
                <w:szCs w:val="24"/>
              </w:rPr>
              <w:t xml:space="preserve">The OSCA descriptor for this role is in a correctional or custodial setting and the tasks outlined are </w:t>
            </w:r>
            <w:r w:rsidRPr="00731C04">
              <w:rPr>
                <w:rFonts w:cstheme="minorHAnsi"/>
                <w:szCs w:val="24"/>
              </w:rPr>
              <w:lastRenderedPageBreak/>
              <w:t>more aligned with Custodial roles.</w:t>
            </w:r>
          </w:p>
        </w:tc>
        <w:tc>
          <w:tcPr>
            <w:tcW w:w="2832" w:type="dxa"/>
            <w:shd w:val="clear" w:color="auto" w:fill="auto"/>
          </w:tcPr>
          <w:p w14:paraId="004CB8A4" w14:textId="77777777" w:rsidR="000512F5"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r w:rsidRPr="00CE45D4">
              <w:rPr>
                <w:rFonts w:cstheme="minorHAnsi"/>
                <w:color w:val="000000"/>
                <w:szCs w:val="24"/>
              </w:rPr>
              <w:lastRenderedPageBreak/>
              <w:t xml:space="preserve">Custodial youth justice workers are not required to have any qualification and will be provided with pre-service training by employers. However, they are expected to have significant life experience and do work with supervised support while building the level of experience required to undertake the role with a greater level of autonomy. Meaning this would be a Skill Level 3 and 4. </w:t>
            </w:r>
            <w:r w:rsidRPr="00CE45D4">
              <w:rPr>
                <w:rFonts w:cstheme="minorHAnsi"/>
                <w:color w:val="000000"/>
                <w:szCs w:val="24"/>
              </w:rPr>
              <w:br/>
              <w:t xml:space="preserve">Undertaking a Certificate IV in Youth Justice would provide additional skills to support entry level workers or may provide upskilling to leadership </w:t>
            </w:r>
            <w:r w:rsidRPr="00CE45D4">
              <w:rPr>
                <w:rFonts w:cstheme="minorHAnsi"/>
                <w:color w:val="000000"/>
                <w:szCs w:val="24"/>
              </w:rPr>
              <w:lastRenderedPageBreak/>
              <w:t xml:space="preserve">roles. </w:t>
            </w:r>
            <w:r>
              <w:rPr>
                <w:rFonts w:cstheme="minorHAnsi"/>
                <w:color w:val="000000"/>
                <w:szCs w:val="24"/>
              </w:rPr>
              <w:t xml:space="preserve"> </w:t>
            </w:r>
            <w:r w:rsidRPr="00CE45D4">
              <w:rPr>
                <w:rFonts w:cstheme="minorHAnsi"/>
                <w:szCs w:val="24"/>
              </w:rPr>
              <w:t xml:space="preserve">Example – Victorian </w:t>
            </w:r>
            <w:hyperlink r:id="rId30" w:history="1">
              <w:r w:rsidRPr="00CE45D4">
                <w:rPr>
                  <w:rStyle w:val="SmartLink"/>
                  <w:rFonts w:cstheme="minorHAnsi"/>
                  <w:szCs w:val="24"/>
                </w:rPr>
                <w:t>Youth Justice Careers</w:t>
              </w:r>
            </w:hyperlink>
            <w:r w:rsidRPr="00CE45D4">
              <w:rPr>
                <w:rFonts w:cstheme="minorHAnsi"/>
                <w:szCs w:val="24"/>
              </w:rPr>
              <w:t>.</w:t>
            </w:r>
          </w:p>
          <w:p w14:paraId="1A542CC5" w14:textId="77777777" w:rsidR="000512F5" w:rsidRPr="00331371"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000000"/>
                <w:szCs w:val="24"/>
              </w:rPr>
            </w:pPr>
          </w:p>
        </w:tc>
        <w:tc>
          <w:tcPr>
            <w:tcW w:w="2691" w:type="dxa"/>
            <w:shd w:val="clear" w:color="auto" w:fill="auto"/>
          </w:tcPr>
          <w:p w14:paraId="2A463618" w14:textId="77777777" w:rsidR="000512F5" w:rsidRPr="00CE45D4"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r w:rsidRPr="00CE45D4">
              <w:rPr>
                <w:rFonts w:cstheme="minorHAnsi"/>
                <w:szCs w:val="24"/>
              </w:rPr>
              <w:lastRenderedPageBreak/>
              <w:t xml:space="preserve">Change Skill to Level 3 to reflect the complexity, responsibilities and skills required for custodial youth worker roles, and support alignment with the Certificate IV level capability. </w:t>
            </w:r>
          </w:p>
        </w:tc>
        <w:tc>
          <w:tcPr>
            <w:tcW w:w="1287" w:type="dxa"/>
            <w:shd w:val="clear" w:color="auto" w:fill="6B1F31"/>
          </w:tcPr>
          <w:p w14:paraId="62960539" w14:textId="77777777" w:rsidR="000512F5" w:rsidRPr="00CE45D4"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color w:val="EE0000"/>
                <w:szCs w:val="24"/>
              </w:rPr>
            </w:pPr>
            <w:r>
              <w:rPr>
                <w:rStyle w:val="Bold"/>
                <w:rFonts w:ascii="Calibri" w:hAnsi="Calibri" w:cs="Calibri"/>
                <w:bCs/>
                <w:color w:val="FFFFFF" w:themeColor="background1"/>
              </w:rPr>
              <w:t>No change indicated</w:t>
            </w:r>
          </w:p>
        </w:tc>
        <w:tc>
          <w:tcPr>
            <w:tcW w:w="2232" w:type="dxa"/>
            <w:shd w:val="clear" w:color="auto" w:fill="E6DCDA"/>
          </w:tcPr>
          <w:p w14:paraId="30534B34" w14:textId="77777777" w:rsidR="000512F5" w:rsidRPr="00CE45D4"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szCs w:val="24"/>
              </w:rPr>
            </w:pPr>
            <w:r>
              <w:rPr>
                <w:rFonts w:cstheme="minorHAnsi"/>
                <w:color w:val="000000" w:themeColor="text1"/>
                <w:szCs w:val="24"/>
              </w:rPr>
              <w:t xml:space="preserve">No changes to skill level. No other relevant changes proposed. </w:t>
            </w:r>
            <w:r w:rsidRPr="00CE45D4">
              <w:rPr>
                <w:rFonts w:cstheme="minorHAnsi"/>
                <w:szCs w:val="24"/>
              </w:rPr>
              <w:br/>
            </w:r>
          </w:p>
        </w:tc>
      </w:tr>
      <w:tr w:rsidR="000512F5" w14:paraId="1CCB4792" w14:textId="77777777" w:rsidTr="009B6355">
        <w:tc>
          <w:tcPr>
            <w:cnfStyle w:val="001000000000" w:firstRow="0" w:lastRow="0" w:firstColumn="1" w:lastColumn="0" w:oddVBand="0" w:evenVBand="0" w:oddHBand="0" w:evenHBand="0" w:firstRowFirstColumn="0" w:firstRowLastColumn="0" w:lastRowFirstColumn="0" w:lastRowLastColumn="0"/>
            <w:tcW w:w="1666" w:type="dxa"/>
          </w:tcPr>
          <w:p w14:paraId="62A37E32" w14:textId="77777777" w:rsidR="000512F5" w:rsidRPr="00331371" w:rsidRDefault="000512F5" w:rsidP="009B6355">
            <w:pPr>
              <w:spacing w:line="320" w:lineRule="exact"/>
              <w:rPr>
                <w:rFonts w:cstheme="minorHAnsi"/>
                <w:b w:val="0"/>
                <w:bCs/>
                <w:color w:val="000000" w:themeColor="text1"/>
                <w:szCs w:val="24"/>
              </w:rPr>
            </w:pPr>
            <w:r w:rsidRPr="00331371">
              <w:rPr>
                <w:rFonts w:cstheme="minorHAnsi"/>
                <w:b w:val="0"/>
                <w:bCs/>
                <w:color w:val="000000" w:themeColor="text1"/>
                <w:szCs w:val="24"/>
              </w:rPr>
              <w:t>No clear classification AOD and mental health support roles</w:t>
            </w:r>
          </w:p>
        </w:tc>
        <w:tc>
          <w:tcPr>
            <w:tcW w:w="765" w:type="dxa"/>
          </w:tcPr>
          <w:p w14:paraId="352D31EF" w14:textId="77777777" w:rsidR="000512F5" w:rsidRPr="00F5731E" w:rsidRDefault="000512F5" w:rsidP="009B6355">
            <w:pPr>
              <w:pStyle w:val="ListParagraph"/>
              <w:numPr>
                <w:ilvl w:val="2"/>
                <w:numId w:val="31"/>
              </w:numPr>
              <w:spacing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p>
        </w:tc>
        <w:tc>
          <w:tcPr>
            <w:tcW w:w="1281" w:type="dxa"/>
          </w:tcPr>
          <w:p w14:paraId="21E17BA3" w14:textId="77777777" w:rsidR="000512F5" w:rsidRPr="00331371"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sidRPr="00331371">
              <w:rPr>
                <w:rFonts w:cstheme="minorHAnsi"/>
                <w:color w:val="000000" w:themeColor="text1"/>
                <w:szCs w:val="24"/>
              </w:rPr>
              <w:t>Missing occupation</w:t>
            </w:r>
          </w:p>
        </w:tc>
        <w:tc>
          <w:tcPr>
            <w:tcW w:w="2384" w:type="dxa"/>
          </w:tcPr>
          <w:p w14:paraId="6250DF93" w14:textId="77777777" w:rsidR="000512F5" w:rsidRPr="00331371"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sidRPr="00331371">
              <w:rPr>
                <w:rFonts w:cstheme="minorHAnsi"/>
                <w:color w:val="000000" w:themeColor="text1"/>
                <w:szCs w:val="24"/>
              </w:rPr>
              <w:t>There is a substantial workforce delivering structured support in Alcohol and Other Drugs and Mental Health that is not clearly captured in existing classifications. These roles are distinct from counsellors and operate within defined scope, often under supervision, with a strong focus on support, recovery, and engagement.</w:t>
            </w:r>
          </w:p>
        </w:tc>
        <w:tc>
          <w:tcPr>
            <w:tcW w:w="2832" w:type="dxa"/>
          </w:tcPr>
          <w:p w14:paraId="539DEF8E" w14:textId="77777777" w:rsidR="000512F5" w:rsidRPr="00331371"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sidRPr="00331371">
              <w:rPr>
                <w:rFonts w:cstheme="minorHAnsi"/>
                <w:color w:val="000000" w:themeColor="text1"/>
                <w:szCs w:val="24"/>
              </w:rPr>
              <w:t>Roles include: AOD support worker, mental health support worker, Mental Health Peer Worker, recovery support worker, outreach worker. These roles typically require Certificate IV or Diploma qualifications and deliver structured, client-facing support including, recovery support, without full counselling responsibility.</w:t>
            </w:r>
          </w:p>
          <w:p w14:paraId="6CFBFCAA" w14:textId="77777777" w:rsidR="000512F5" w:rsidRPr="00331371"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p>
          <w:p w14:paraId="1A18FD0C" w14:textId="77777777" w:rsidR="000512F5" w:rsidRPr="00331371"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sidRPr="00331371">
              <w:rPr>
                <w:rFonts w:cstheme="minorHAnsi"/>
                <w:color w:val="000000" w:themeColor="text1"/>
                <w:szCs w:val="24"/>
              </w:rPr>
              <w:t xml:space="preserve">Roles such as Mental Health Peer Worker are recognised in Victoria’s Royal Commission into the Mental Health System and in the National Lived </w:t>
            </w:r>
            <w:r w:rsidRPr="00331371">
              <w:rPr>
                <w:rFonts w:cstheme="minorHAnsi"/>
                <w:color w:val="000000" w:themeColor="text1"/>
                <w:szCs w:val="24"/>
              </w:rPr>
              <w:lastRenderedPageBreak/>
              <w:t xml:space="preserve">Experience Workforce Guidelines. </w:t>
            </w:r>
            <w:r w:rsidRPr="00331371">
              <w:rPr>
                <w:rFonts w:cstheme="minorHAnsi"/>
                <w:color w:val="000000" w:themeColor="text1"/>
                <w:szCs w:val="24"/>
              </w:rPr>
              <w:br/>
            </w:r>
            <w:r w:rsidRPr="00331371">
              <w:rPr>
                <w:rFonts w:cstheme="minorHAnsi"/>
                <w:color w:val="000000" w:themeColor="text1"/>
                <w:szCs w:val="24"/>
              </w:rPr>
              <w:br/>
              <w:t xml:space="preserve">Consideration of how lived experience is judged for skill level needs to be taken into consideration. In a similar way to religious or cultural knowledge being recognised when determining skill level. This may be driven by occupation level outcomes. As such Skill Level 3 may be appropriate, which recognises. </w:t>
            </w:r>
            <w:r w:rsidRPr="00331371">
              <w:rPr>
                <w:rFonts w:cstheme="minorHAnsi"/>
                <w:color w:val="000000" w:themeColor="text1"/>
                <w:szCs w:val="24"/>
              </w:rPr>
              <w:br/>
            </w:r>
            <w:r w:rsidRPr="00331371">
              <w:rPr>
                <w:rFonts w:cstheme="minorHAnsi"/>
                <w:color w:val="000000" w:themeColor="text1"/>
                <w:szCs w:val="24"/>
              </w:rPr>
              <w:br/>
              <w:t xml:space="preserve">Mental Health Support Workers and Mental Health Peer Support Worker training can be undertaken at a Certificate </w:t>
            </w:r>
            <w:r w:rsidRPr="00331371">
              <w:rPr>
                <w:rFonts w:cstheme="minorHAnsi"/>
                <w:color w:val="000000" w:themeColor="text1"/>
                <w:szCs w:val="24"/>
              </w:rPr>
              <w:lastRenderedPageBreak/>
              <w:t>III level, combined with other work experience or Lived Experience.</w:t>
            </w:r>
          </w:p>
        </w:tc>
        <w:tc>
          <w:tcPr>
            <w:tcW w:w="2691" w:type="dxa"/>
          </w:tcPr>
          <w:p w14:paraId="4BB06F6E" w14:textId="77777777" w:rsidR="000512F5" w:rsidRPr="00331371"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sidRPr="00331371">
              <w:rPr>
                <w:rFonts w:cstheme="minorHAnsi"/>
                <w:color w:val="000000" w:themeColor="text1"/>
                <w:szCs w:val="24"/>
              </w:rPr>
              <w:lastRenderedPageBreak/>
              <w:t xml:space="preserve">Create new specialised occupations for: AOD and Mental Health Support Worker, including Mental Health Peer Support Worker, with skill levels aligned to Certificate IV and Diploma pathways / Skill Level 3 &amp; 4. This could be done under a Unit Group. </w:t>
            </w:r>
            <w:r w:rsidRPr="00331371">
              <w:rPr>
                <w:rFonts w:cstheme="minorHAnsi"/>
                <w:color w:val="000000" w:themeColor="text1"/>
                <w:szCs w:val="24"/>
              </w:rPr>
              <w:br/>
            </w:r>
            <w:r w:rsidRPr="00331371">
              <w:rPr>
                <w:rFonts w:cstheme="minorHAnsi"/>
                <w:color w:val="000000" w:themeColor="text1"/>
                <w:szCs w:val="24"/>
              </w:rPr>
              <w:br/>
              <w:t xml:space="preserve">Unit groups that these roles could sit under include: </w:t>
            </w:r>
          </w:p>
          <w:p w14:paraId="4AAFA008" w14:textId="77777777" w:rsidR="000512F5" w:rsidRPr="00331371"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p>
          <w:p w14:paraId="4E9B4146" w14:textId="77777777" w:rsidR="000512F5" w:rsidRPr="00331371"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sidRPr="00331371">
              <w:rPr>
                <w:rFonts w:cstheme="minorHAnsi"/>
                <w:color w:val="000000" w:themeColor="text1"/>
                <w:szCs w:val="24"/>
              </w:rPr>
              <w:t xml:space="preserve">411 Community and Welfare Support Workers, or 4116 Other Health Support Workers </w:t>
            </w:r>
          </w:p>
          <w:p w14:paraId="352409A0" w14:textId="77777777" w:rsidR="000512F5" w:rsidRPr="00331371"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sidRPr="00331371">
              <w:rPr>
                <w:rFonts w:cstheme="minorHAnsi"/>
                <w:color w:val="000000" w:themeColor="text1"/>
                <w:szCs w:val="24"/>
              </w:rPr>
              <w:lastRenderedPageBreak/>
              <w:t>4119 Other Community and Welfare Support Workers</w:t>
            </w:r>
          </w:p>
          <w:p w14:paraId="429207E1" w14:textId="77777777" w:rsidR="000512F5" w:rsidRPr="00331371"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p>
          <w:p w14:paraId="77452AE3" w14:textId="77777777" w:rsidR="000512F5" w:rsidRPr="00331371"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sidRPr="00331371">
              <w:rPr>
                <w:rFonts w:cstheme="minorHAnsi"/>
                <w:color w:val="000000" w:themeColor="text1"/>
                <w:szCs w:val="24"/>
              </w:rPr>
              <w:t>4421 Allied Health Assistants</w:t>
            </w:r>
          </w:p>
          <w:p w14:paraId="338B32BD" w14:textId="77777777" w:rsidR="000512F5" w:rsidRPr="00331371"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p>
          <w:p w14:paraId="7E264244" w14:textId="77777777" w:rsidR="000512F5" w:rsidRPr="00331371"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p>
        </w:tc>
        <w:tc>
          <w:tcPr>
            <w:tcW w:w="1287" w:type="dxa"/>
            <w:shd w:val="clear" w:color="auto" w:fill="6B1F31"/>
          </w:tcPr>
          <w:p w14:paraId="1CC92118" w14:textId="77777777" w:rsidR="000512F5" w:rsidRPr="00331371"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sidRPr="000F53A9">
              <w:rPr>
                <w:rFonts w:ascii="Calibri" w:hAnsi="Calibri" w:cs="Calibri"/>
                <w:b/>
                <w:bCs/>
                <w:color w:val="FFFFFF" w:themeColor="background1"/>
                <w:szCs w:val="24"/>
              </w:rPr>
              <w:lastRenderedPageBreak/>
              <w:t>No change</w:t>
            </w:r>
            <w:r w:rsidRPr="000F53A9">
              <w:rPr>
                <w:rFonts w:ascii="Calibri" w:hAnsi="Calibri" w:cs="Calibri"/>
                <w:b/>
                <w:bCs/>
                <w:color w:val="FFFFFF" w:themeColor="background1"/>
                <w:szCs w:val="24"/>
              </w:rPr>
              <w:br/>
              <w:t>indicated</w:t>
            </w:r>
          </w:p>
        </w:tc>
        <w:tc>
          <w:tcPr>
            <w:tcW w:w="2232" w:type="dxa"/>
            <w:shd w:val="clear" w:color="auto" w:fill="E6DCDA"/>
          </w:tcPr>
          <w:p w14:paraId="6B0748E4" w14:textId="77777777" w:rsidR="000512F5" w:rsidRPr="00331371"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sidRPr="00331371">
              <w:rPr>
                <w:rFonts w:cstheme="minorHAnsi"/>
                <w:color w:val="000000" w:themeColor="text1"/>
                <w:szCs w:val="24"/>
              </w:rPr>
              <w:t xml:space="preserve">No new titles. </w:t>
            </w:r>
          </w:p>
          <w:p w14:paraId="1184555B" w14:textId="77777777" w:rsidR="000512F5" w:rsidRPr="00331371"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4"/>
              </w:rPr>
            </w:pPr>
            <w:r w:rsidRPr="00331371">
              <w:rPr>
                <w:rFonts w:cstheme="minorHAnsi"/>
                <w:color w:val="000000" w:themeColor="text1"/>
                <w:szCs w:val="24"/>
              </w:rPr>
              <w:t xml:space="preserve">No changes to descriptors for occupations in column 6. </w:t>
            </w:r>
            <w:r w:rsidRPr="00331371">
              <w:rPr>
                <w:rFonts w:cstheme="minorHAnsi"/>
                <w:color w:val="000000" w:themeColor="text1"/>
                <w:szCs w:val="24"/>
              </w:rPr>
              <w:br/>
            </w:r>
            <w:r w:rsidRPr="00331371">
              <w:rPr>
                <w:rFonts w:cstheme="minorHAnsi"/>
                <w:color w:val="000000" w:themeColor="text1"/>
                <w:szCs w:val="24"/>
              </w:rPr>
              <w:br/>
            </w:r>
          </w:p>
        </w:tc>
      </w:tr>
      <w:tr w:rsidR="000512F5" w14:paraId="3FFCD477" w14:textId="77777777" w:rsidTr="009B635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dxa"/>
            <w:shd w:val="clear" w:color="auto" w:fill="auto"/>
          </w:tcPr>
          <w:p w14:paraId="3D8578C4" w14:textId="77777777" w:rsidR="000512F5" w:rsidRPr="00331371" w:rsidRDefault="000512F5" w:rsidP="009B6355">
            <w:pPr>
              <w:spacing w:after="0" w:line="320" w:lineRule="exact"/>
              <w:rPr>
                <w:rFonts w:cstheme="minorHAnsi"/>
                <w:b w:val="0"/>
                <w:bCs/>
                <w:color w:val="000000" w:themeColor="text1"/>
                <w:szCs w:val="24"/>
              </w:rPr>
            </w:pPr>
            <w:r w:rsidRPr="00331371">
              <w:rPr>
                <w:rFonts w:cstheme="minorHAnsi"/>
                <w:b w:val="0"/>
                <w:bCs/>
                <w:color w:val="000000" w:themeColor="text1"/>
                <w:szCs w:val="24"/>
              </w:rPr>
              <w:lastRenderedPageBreak/>
              <w:t xml:space="preserve">Religious Leaders (2322)  </w:t>
            </w:r>
          </w:p>
          <w:p w14:paraId="4476D10B" w14:textId="77777777" w:rsidR="000512F5" w:rsidRPr="00331371" w:rsidRDefault="000512F5" w:rsidP="009B6355">
            <w:pPr>
              <w:spacing w:after="0" w:line="320" w:lineRule="exact"/>
              <w:rPr>
                <w:rFonts w:cstheme="minorHAnsi"/>
                <w:b w:val="0"/>
                <w:bCs/>
                <w:color w:val="000000" w:themeColor="text1"/>
                <w:szCs w:val="24"/>
              </w:rPr>
            </w:pPr>
          </w:p>
          <w:p w14:paraId="1D3E64AC" w14:textId="77777777" w:rsidR="000512F5" w:rsidRPr="00331371" w:rsidRDefault="000512F5" w:rsidP="009B6355">
            <w:pPr>
              <w:spacing w:line="320" w:lineRule="exact"/>
              <w:rPr>
                <w:rFonts w:cstheme="minorHAnsi"/>
                <w:b w:val="0"/>
                <w:bCs/>
                <w:color w:val="000000" w:themeColor="text1"/>
                <w:szCs w:val="24"/>
              </w:rPr>
            </w:pPr>
            <w:r w:rsidRPr="00331371">
              <w:rPr>
                <w:rFonts w:cstheme="minorHAnsi"/>
                <w:b w:val="0"/>
                <w:bCs/>
                <w:color w:val="000000" w:themeColor="text1"/>
                <w:szCs w:val="24"/>
              </w:rPr>
              <w:t>Counsellors (2611)</w:t>
            </w:r>
          </w:p>
        </w:tc>
        <w:tc>
          <w:tcPr>
            <w:tcW w:w="765" w:type="dxa"/>
            <w:shd w:val="clear" w:color="auto" w:fill="auto"/>
          </w:tcPr>
          <w:p w14:paraId="7DA8CD82" w14:textId="77777777" w:rsidR="000512F5" w:rsidRPr="00331371" w:rsidRDefault="000512F5" w:rsidP="009B6355">
            <w:pPr>
              <w:spacing w:line="320" w:lineRule="exact"/>
              <w:cnfStyle w:val="000000010000" w:firstRow="0" w:lastRow="0" w:firstColumn="0" w:lastColumn="0" w:oddVBand="0" w:evenVBand="0" w:oddHBand="0" w:evenHBand="1" w:firstRowFirstColumn="0" w:firstRowLastColumn="0" w:lastRowFirstColumn="0" w:lastRowLastColumn="0"/>
              <w:rPr>
                <w:rFonts w:cstheme="minorHAnsi"/>
                <w:bCs/>
                <w:color w:val="000000" w:themeColor="text1"/>
                <w:szCs w:val="24"/>
              </w:rPr>
            </w:pPr>
            <w:r w:rsidRPr="00331371">
              <w:rPr>
                <w:rFonts w:cstheme="minorHAnsi"/>
                <w:bCs/>
                <w:color w:val="000000" w:themeColor="text1"/>
                <w:szCs w:val="24"/>
              </w:rPr>
              <w:t>1</w:t>
            </w:r>
          </w:p>
        </w:tc>
        <w:tc>
          <w:tcPr>
            <w:tcW w:w="1281" w:type="dxa"/>
            <w:shd w:val="clear" w:color="auto" w:fill="auto"/>
          </w:tcPr>
          <w:p w14:paraId="4FE0E8D0" w14:textId="77777777" w:rsidR="000512F5" w:rsidRPr="00331371"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bCs/>
                <w:color w:val="000000" w:themeColor="text1"/>
                <w:szCs w:val="24"/>
              </w:rPr>
            </w:pPr>
            <w:r w:rsidRPr="00331371">
              <w:rPr>
                <w:rFonts w:cstheme="minorHAnsi"/>
                <w:bCs/>
                <w:color w:val="000000" w:themeColor="text1"/>
                <w:szCs w:val="24"/>
              </w:rPr>
              <w:t>Limited options and skill level</w:t>
            </w:r>
          </w:p>
        </w:tc>
        <w:tc>
          <w:tcPr>
            <w:tcW w:w="2384" w:type="dxa"/>
            <w:shd w:val="clear" w:color="auto" w:fill="auto"/>
          </w:tcPr>
          <w:p w14:paraId="025065AF" w14:textId="77777777" w:rsidR="000512F5" w:rsidRPr="00331371"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bCs/>
                <w:color w:val="000000" w:themeColor="text1"/>
                <w:szCs w:val="24"/>
              </w:rPr>
            </w:pPr>
            <w:r w:rsidRPr="00331371">
              <w:rPr>
                <w:rFonts w:cstheme="minorHAnsi"/>
                <w:bCs/>
                <w:color w:val="000000" w:themeColor="text1"/>
                <w:szCs w:val="24"/>
              </w:rPr>
              <w:t xml:space="preserve">The role of Chaplain and Pastoral Care is captured as an alternative title under Religious Leaders 2322. It does not belong in unit group 2611; The Skill Level for a Chaplain is a Certificate IV in Chaplaincy and a letter of support from the religious organisation. Unlike other religious leader roles that require tertiary level qualifications and several years of experience and </w:t>
            </w:r>
            <w:r w:rsidRPr="00331371">
              <w:rPr>
                <w:rFonts w:cstheme="minorHAnsi"/>
                <w:bCs/>
                <w:color w:val="000000" w:themeColor="text1"/>
                <w:szCs w:val="24"/>
              </w:rPr>
              <w:lastRenderedPageBreak/>
              <w:t xml:space="preserve">mentoring. In addition, the role of Chaplaincy and Pastoral Care have a stronger focus on providing support and wellbeing, rather than religious leaderships or doctrinal functions. There is no currently suitable code or descriptor to recognise the assistant or support role for this occupation.  </w:t>
            </w:r>
          </w:p>
        </w:tc>
        <w:tc>
          <w:tcPr>
            <w:tcW w:w="2832" w:type="dxa"/>
            <w:shd w:val="clear" w:color="auto" w:fill="auto"/>
          </w:tcPr>
          <w:p w14:paraId="61599030" w14:textId="77777777" w:rsidR="000512F5" w:rsidRPr="00331371"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bCs/>
                <w:color w:val="000000" w:themeColor="text1"/>
                <w:szCs w:val="24"/>
              </w:rPr>
            </w:pPr>
            <w:r w:rsidRPr="00331371">
              <w:rPr>
                <w:rFonts w:cstheme="minorHAnsi"/>
                <w:bCs/>
                <w:color w:val="000000" w:themeColor="text1"/>
                <w:szCs w:val="24"/>
              </w:rPr>
              <w:lastRenderedPageBreak/>
              <w:t xml:space="preserve">Chaplains and Pastoral Care are occupations. Often employed by specific religious organisations. They may work in a variety of settings including religious schools, churches, the ADF and in the community for example in aged care, hospitals. They may hold tertiary qualifications in theology or clinical pastoral education at a Skill Level 1 (e.g. In ADF) but will also commonly accept Certificate IV and Diploma qualifications. </w:t>
            </w:r>
          </w:p>
        </w:tc>
        <w:tc>
          <w:tcPr>
            <w:tcW w:w="2691" w:type="dxa"/>
            <w:shd w:val="clear" w:color="auto" w:fill="auto"/>
          </w:tcPr>
          <w:p w14:paraId="43FD6252" w14:textId="77777777" w:rsidR="000512F5" w:rsidRPr="00331371" w:rsidRDefault="000512F5" w:rsidP="009B6355">
            <w:pPr>
              <w:pStyle w:val="ListParagraph"/>
              <w:numPr>
                <w:ilvl w:val="0"/>
                <w:numId w:val="32"/>
              </w:num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bCs/>
                <w:color w:val="000000" w:themeColor="text1"/>
                <w:szCs w:val="24"/>
              </w:rPr>
            </w:pPr>
            <w:r w:rsidRPr="00331371">
              <w:rPr>
                <w:rFonts w:cstheme="minorHAnsi"/>
                <w:bCs/>
                <w:color w:val="000000" w:themeColor="text1"/>
                <w:szCs w:val="24"/>
              </w:rPr>
              <w:t xml:space="preserve">  Create an alternative title or specialisation in the descriptor under Religious Leaders for Chaplain and Pastoral Care Workers OR under a Not Elsewhere Coded (NEC) options. </w:t>
            </w:r>
            <w:r w:rsidRPr="00331371">
              <w:rPr>
                <w:rFonts w:cstheme="minorHAnsi"/>
                <w:bCs/>
                <w:color w:val="000000" w:themeColor="text1"/>
                <w:szCs w:val="24"/>
              </w:rPr>
              <w:br/>
            </w:r>
            <w:r w:rsidRPr="00331371">
              <w:rPr>
                <w:rFonts w:cstheme="minorHAnsi"/>
                <w:bCs/>
                <w:color w:val="000000" w:themeColor="text1"/>
                <w:szCs w:val="24"/>
              </w:rPr>
              <w:br/>
              <w:t xml:space="preserve">And include multiple skill levels 1-3 under this unit group, rather than a single option of Skill Level 1. </w:t>
            </w:r>
            <w:r w:rsidRPr="00331371">
              <w:rPr>
                <w:rFonts w:cstheme="minorHAnsi"/>
                <w:bCs/>
                <w:color w:val="000000" w:themeColor="text1"/>
                <w:szCs w:val="24"/>
              </w:rPr>
              <w:br/>
            </w:r>
          </w:p>
          <w:p w14:paraId="6AB1CF4F" w14:textId="77777777" w:rsidR="000512F5" w:rsidRPr="00331371"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bCs/>
                <w:color w:val="000000" w:themeColor="text1"/>
                <w:szCs w:val="24"/>
              </w:rPr>
            </w:pPr>
            <w:r w:rsidRPr="00331371">
              <w:rPr>
                <w:rFonts w:cstheme="minorHAnsi"/>
                <w:bCs/>
                <w:color w:val="000000" w:themeColor="text1"/>
                <w:szCs w:val="24"/>
              </w:rPr>
              <w:t xml:space="preserve">OR </w:t>
            </w:r>
            <w:r w:rsidRPr="00331371">
              <w:rPr>
                <w:rFonts w:cstheme="minorHAnsi"/>
                <w:bCs/>
                <w:color w:val="000000" w:themeColor="text1"/>
                <w:szCs w:val="24"/>
              </w:rPr>
              <w:br/>
            </w:r>
          </w:p>
          <w:p w14:paraId="426AFCA4" w14:textId="77777777" w:rsidR="000512F5" w:rsidRPr="00331371" w:rsidRDefault="000512F5" w:rsidP="009B6355">
            <w:pPr>
              <w:pStyle w:val="ListParagraph"/>
              <w:numPr>
                <w:ilvl w:val="0"/>
                <w:numId w:val="32"/>
              </w:num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bCs/>
                <w:color w:val="000000" w:themeColor="text1"/>
                <w:szCs w:val="24"/>
              </w:rPr>
            </w:pPr>
            <w:r w:rsidRPr="00331371">
              <w:rPr>
                <w:rFonts w:cstheme="minorHAnsi"/>
                <w:bCs/>
                <w:color w:val="000000" w:themeColor="text1"/>
                <w:szCs w:val="24"/>
              </w:rPr>
              <w:t xml:space="preserve">Move chaplaincy and pastoral care workers </w:t>
            </w:r>
            <w:r w:rsidRPr="00331371">
              <w:rPr>
                <w:rFonts w:cstheme="minorHAnsi"/>
                <w:bCs/>
                <w:color w:val="000000" w:themeColor="text1"/>
                <w:szCs w:val="24"/>
              </w:rPr>
              <w:lastRenderedPageBreak/>
              <w:t xml:space="preserve">under the Community and Welfare Support Worker as an alternative title, at a Skill level 3. </w:t>
            </w:r>
          </w:p>
          <w:p w14:paraId="1D6AEB7C" w14:textId="77777777" w:rsidR="000512F5" w:rsidRPr="00331371"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bCs/>
                <w:color w:val="000000" w:themeColor="text1"/>
                <w:szCs w:val="24"/>
              </w:rPr>
            </w:pPr>
            <w:r w:rsidRPr="00331371">
              <w:rPr>
                <w:rFonts w:cstheme="minorHAnsi"/>
                <w:bCs/>
                <w:color w:val="000000" w:themeColor="text1"/>
                <w:szCs w:val="24"/>
              </w:rPr>
              <w:t>OR</w:t>
            </w:r>
            <w:r w:rsidRPr="00331371">
              <w:rPr>
                <w:rFonts w:cstheme="minorHAnsi"/>
                <w:bCs/>
                <w:color w:val="000000" w:themeColor="text1"/>
                <w:szCs w:val="24"/>
              </w:rPr>
              <w:br/>
            </w:r>
          </w:p>
          <w:p w14:paraId="29D8A799" w14:textId="77777777" w:rsidR="000512F5" w:rsidRPr="00331371" w:rsidRDefault="000512F5" w:rsidP="009B6355">
            <w:pPr>
              <w:pStyle w:val="ListParagraph"/>
              <w:numPr>
                <w:ilvl w:val="0"/>
                <w:numId w:val="32"/>
              </w:num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bCs/>
                <w:color w:val="000000" w:themeColor="text1"/>
                <w:szCs w:val="24"/>
              </w:rPr>
            </w:pPr>
            <w:r w:rsidRPr="00331371">
              <w:rPr>
                <w:rFonts w:cstheme="minorHAnsi"/>
                <w:bCs/>
                <w:color w:val="000000" w:themeColor="text1"/>
                <w:szCs w:val="24"/>
              </w:rPr>
              <w:t xml:space="preserve">Change the skill level for religious leaders to a Skill level 3. </w:t>
            </w:r>
          </w:p>
          <w:p w14:paraId="77A27138" w14:textId="77777777" w:rsidR="000512F5" w:rsidRPr="00331371"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bCs/>
                <w:color w:val="000000" w:themeColor="text1"/>
                <w:szCs w:val="24"/>
              </w:rPr>
            </w:pPr>
          </w:p>
        </w:tc>
        <w:tc>
          <w:tcPr>
            <w:tcW w:w="1287" w:type="dxa"/>
            <w:shd w:val="clear" w:color="auto" w:fill="6B1F31"/>
          </w:tcPr>
          <w:p w14:paraId="2DDE6CFA" w14:textId="77777777" w:rsidR="000512F5" w:rsidRPr="00331371"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bCs/>
                <w:color w:val="000000" w:themeColor="text1"/>
                <w:szCs w:val="24"/>
              </w:rPr>
            </w:pPr>
            <w:r w:rsidRPr="000F53A9">
              <w:rPr>
                <w:rFonts w:ascii="Calibri" w:hAnsi="Calibri" w:cs="Calibri"/>
                <w:b/>
                <w:bCs/>
                <w:color w:val="FFFFFF" w:themeColor="background1"/>
                <w:szCs w:val="24"/>
              </w:rPr>
              <w:lastRenderedPageBreak/>
              <w:t>No change</w:t>
            </w:r>
            <w:r w:rsidRPr="000F53A9">
              <w:rPr>
                <w:rFonts w:ascii="Calibri" w:hAnsi="Calibri" w:cs="Calibri"/>
                <w:b/>
                <w:bCs/>
                <w:color w:val="FFFFFF" w:themeColor="background1"/>
                <w:szCs w:val="24"/>
              </w:rPr>
              <w:br/>
              <w:t>indicated</w:t>
            </w:r>
          </w:p>
        </w:tc>
        <w:tc>
          <w:tcPr>
            <w:tcW w:w="2232" w:type="dxa"/>
            <w:shd w:val="clear" w:color="auto" w:fill="E6DCDA"/>
          </w:tcPr>
          <w:p w14:paraId="4907816B" w14:textId="77777777" w:rsidR="000512F5" w:rsidRPr="00331371" w:rsidRDefault="000512F5" w:rsidP="009B6355">
            <w:pPr>
              <w:spacing w:after="0" w:line="320" w:lineRule="exact"/>
              <w:cnfStyle w:val="000000010000" w:firstRow="0" w:lastRow="0" w:firstColumn="0" w:lastColumn="0" w:oddVBand="0" w:evenVBand="0" w:oddHBand="0" w:evenHBand="1" w:firstRowFirstColumn="0" w:firstRowLastColumn="0" w:lastRowFirstColumn="0" w:lastRowLastColumn="0"/>
              <w:rPr>
                <w:rFonts w:cstheme="minorHAnsi"/>
                <w:bCs/>
                <w:color w:val="000000" w:themeColor="text1"/>
                <w:szCs w:val="24"/>
              </w:rPr>
            </w:pPr>
            <w:r w:rsidRPr="00331371">
              <w:rPr>
                <w:rFonts w:cstheme="minorHAnsi"/>
                <w:bCs/>
                <w:color w:val="000000" w:themeColor="text1"/>
                <w:szCs w:val="24"/>
              </w:rPr>
              <w:t xml:space="preserve">No changes to titles, descriptors, skill level or tasks. </w:t>
            </w:r>
          </w:p>
        </w:tc>
      </w:tr>
      <w:tr w:rsidR="000512F5" w14:paraId="018EC76A" w14:textId="77777777" w:rsidTr="009B6355">
        <w:tc>
          <w:tcPr>
            <w:cnfStyle w:val="001000000000" w:firstRow="0" w:lastRow="0" w:firstColumn="1" w:lastColumn="0" w:oddVBand="0" w:evenVBand="0" w:oddHBand="0" w:evenHBand="0" w:firstRowFirstColumn="0" w:firstRowLastColumn="0" w:lastRowFirstColumn="0" w:lastRowLastColumn="0"/>
            <w:tcW w:w="1666" w:type="dxa"/>
          </w:tcPr>
          <w:p w14:paraId="616FB6F7" w14:textId="77777777" w:rsidR="000512F5" w:rsidRPr="00107D2C" w:rsidRDefault="000512F5" w:rsidP="009B6355">
            <w:pPr>
              <w:spacing w:line="320" w:lineRule="exact"/>
              <w:rPr>
                <w:rFonts w:cstheme="minorHAnsi"/>
                <w:b w:val="0"/>
                <w:bCs/>
                <w:szCs w:val="24"/>
              </w:rPr>
            </w:pPr>
            <w:r w:rsidRPr="00107D2C">
              <w:rPr>
                <w:rFonts w:cstheme="minorHAnsi"/>
                <w:b w:val="0"/>
                <w:bCs/>
                <w:color w:val="000000"/>
                <w:szCs w:val="24"/>
              </w:rPr>
              <w:t xml:space="preserve">Financial Counsellor – Community </w:t>
            </w:r>
            <w:r w:rsidRPr="00107D2C">
              <w:rPr>
                <w:rFonts w:cstheme="minorHAnsi"/>
                <w:b w:val="0"/>
                <w:bCs/>
                <w:color w:val="000000"/>
                <w:szCs w:val="24"/>
              </w:rPr>
              <w:br/>
              <w:t>(411633)</w:t>
            </w:r>
          </w:p>
        </w:tc>
        <w:tc>
          <w:tcPr>
            <w:tcW w:w="765" w:type="dxa"/>
          </w:tcPr>
          <w:p w14:paraId="15CB047D" w14:textId="77777777" w:rsidR="000512F5" w:rsidRPr="00107D2C"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bCs/>
                <w:szCs w:val="24"/>
              </w:rPr>
            </w:pPr>
            <w:r w:rsidRPr="00107D2C">
              <w:rPr>
                <w:rFonts w:cstheme="minorHAnsi"/>
                <w:bCs/>
                <w:szCs w:val="24"/>
              </w:rPr>
              <w:t>2</w:t>
            </w:r>
          </w:p>
        </w:tc>
        <w:tc>
          <w:tcPr>
            <w:tcW w:w="1281" w:type="dxa"/>
          </w:tcPr>
          <w:p w14:paraId="2877F253" w14:textId="77777777" w:rsidR="000512F5" w:rsidRPr="00107D2C"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bCs/>
                <w:szCs w:val="24"/>
              </w:rPr>
            </w:pPr>
            <w:r w:rsidRPr="00107D2C">
              <w:rPr>
                <w:rFonts w:cstheme="minorHAnsi"/>
                <w:bCs/>
                <w:szCs w:val="24"/>
              </w:rPr>
              <w:t>Task Descriptor</w:t>
            </w:r>
          </w:p>
        </w:tc>
        <w:tc>
          <w:tcPr>
            <w:tcW w:w="2384" w:type="dxa"/>
          </w:tcPr>
          <w:p w14:paraId="1C98157F" w14:textId="77777777" w:rsidR="000512F5" w:rsidRPr="00107D2C" w:rsidRDefault="000512F5" w:rsidP="009B6355">
            <w:pPr>
              <w:spacing w:line="320" w:lineRule="exact"/>
              <w:cnfStyle w:val="000000000000" w:firstRow="0" w:lastRow="0" w:firstColumn="0" w:lastColumn="0" w:oddVBand="0" w:evenVBand="0" w:oddHBand="0" w:evenHBand="0" w:firstRowFirstColumn="0" w:firstRowLastColumn="0" w:lastRowFirstColumn="0" w:lastRowLastColumn="0"/>
              <w:rPr>
                <w:rFonts w:cstheme="minorHAnsi"/>
                <w:bCs/>
                <w:szCs w:val="24"/>
              </w:rPr>
            </w:pPr>
            <w:r w:rsidRPr="00107D2C">
              <w:rPr>
                <w:rFonts w:cstheme="minorHAnsi"/>
                <w:bCs/>
                <w:color w:val="000000"/>
                <w:szCs w:val="24"/>
              </w:rPr>
              <w:t>The current occupation code does not adequately capture the range of tasks</w:t>
            </w:r>
          </w:p>
        </w:tc>
        <w:tc>
          <w:tcPr>
            <w:tcW w:w="2832" w:type="dxa"/>
          </w:tcPr>
          <w:p w14:paraId="117D7D96" w14:textId="77777777" w:rsidR="000512F5" w:rsidRPr="00107D2C"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bCs/>
                <w:color w:val="000000" w:themeColor="text1"/>
                <w:szCs w:val="24"/>
              </w:rPr>
            </w:pPr>
            <w:r w:rsidRPr="00107D2C">
              <w:rPr>
                <w:rFonts w:cstheme="minorHAnsi"/>
                <w:bCs/>
                <w:color w:val="000000"/>
                <w:szCs w:val="24"/>
              </w:rPr>
              <w:t>Financial counsellors’ primary role is to provide debt hardship advice and advocacy. This is a regulated role.</w:t>
            </w:r>
            <w:r w:rsidRPr="00107D2C">
              <w:rPr>
                <w:rFonts w:cstheme="minorHAnsi"/>
                <w:bCs/>
                <w:color w:val="000000"/>
                <w:szCs w:val="24"/>
              </w:rPr>
              <w:br/>
            </w:r>
            <w:r w:rsidRPr="00107D2C">
              <w:rPr>
                <w:rFonts w:cstheme="minorHAnsi"/>
                <w:bCs/>
                <w:color w:val="000000"/>
                <w:szCs w:val="24"/>
              </w:rPr>
              <w:br/>
              <w:t xml:space="preserve">A separate role exists for </w:t>
            </w:r>
            <w:r w:rsidRPr="00107D2C">
              <w:rPr>
                <w:rFonts w:cstheme="minorHAnsi"/>
                <w:bCs/>
                <w:color w:val="000000"/>
                <w:szCs w:val="24"/>
              </w:rPr>
              <w:lastRenderedPageBreak/>
              <w:t xml:space="preserve">financial capability workers – or financial literacy educators. This occupation is focussed on financial literacy, coaching and community education. </w:t>
            </w:r>
            <w:r w:rsidRPr="00107D2C">
              <w:rPr>
                <w:rFonts w:cstheme="minorHAnsi"/>
                <w:bCs/>
                <w:color w:val="000000"/>
                <w:szCs w:val="24"/>
              </w:rPr>
              <w:br/>
            </w:r>
            <w:r w:rsidRPr="00107D2C">
              <w:rPr>
                <w:rFonts w:cstheme="minorHAnsi"/>
                <w:bCs/>
                <w:color w:val="000000"/>
                <w:szCs w:val="24"/>
              </w:rPr>
              <w:br/>
              <w:t xml:space="preserve">The peak body Financial Counselling Australia has detailed advice on these occupation codes.  </w:t>
            </w:r>
            <w:r w:rsidRPr="00107D2C">
              <w:rPr>
                <w:rFonts w:cstheme="minorHAnsi"/>
                <w:bCs/>
                <w:color w:val="000000"/>
                <w:szCs w:val="24"/>
              </w:rPr>
              <w:br/>
            </w:r>
            <w:r w:rsidRPr="00107D2C">
              <w:rPr>
                <w:rFonts w:cstheme="minorHAnsi"/>
                <w:bCs/>
                <w:color w:val="000000"/>
                <w:szCs w:val="24"/>
              </w:rPr>
              <w:br/>
              <w:t xml:space="preserve">FCA advises that there are only 130 Financial Literacy Educators. While this is growing, it falls below the current threshold of 300. Which may require it to be listed as a specialisation rather than an occupation. </w:t>
            </w:r>
          </w:p>
        </w:tc>
        <w:tc>
          <w:tcPr>
            <w:tcW w:w="2691" w:type="dxa"/>
          </w:tcPr>
          <w:p w14:paraId="16478BCE" w14:textId="77777777" w:rsidR="000512F5" w:rsidRPr="00107D2C" w:rsidRDefault="000512F5" w:rsidP="009B6355">
            <w:pPr>
              <w:pStyle w:val="ListParagraph"/>
              <w:numPr>
                <w:ilvl w:val="0"/>
                <w:numId w:val="33"/>
              </w:numPr>
              <w:tabs>
                <w:tab w:val="clear" w:pos="227"/>
                <w:tab w:val="left" w:pos="449"/>
              </w:tabs>
              <w:spacing w:after="0" w:line="320" w:lineRule="exact"/>
              <w:ind w:left="307"/>
              <w:cnfStyle w:val="000000000000" w:firstRow="0" w:lastRow="0" w:firstColumn="0" w:lastColumn="0" w:oddVBand="0" w:evenVBand="0" w:oddHBand="0" w:evenHBand="0" w:firstRowFirstColumn="0" w:firstRowLastColumn="0" w:lastRowFirstColumn="0" w:lastRowLastColumn="0"/>
              <w:rPr>
                <w:rFonts w:cstheme="minorHAnsi"/>
                <w:bCs/>
                <w:color w:val="000000"/>
                <w:szCs w:val="24"/>
              </w:rPr>
            </w:pPr>
            <w:r w:rsidRPr="00107D2C">
              <w:rPr>
                <w:rFonts w:cstheme="minorHAnsi"/>
                <w:bCs/>
                <w:color w:val="000000"/>
                <w:szCs w:val="24"/>
              </w:rPr>
              <w:lastRenderedPageBreak/>
              <w:t xml:space="preserve">Update the Financial Counsellor 411633 to reflect the role in providing advice to people experiencing financial difficulty, debts and hardship, as </w:t>
            </w:r>
            <w:r w:rsidRPr="00107D2C">
              <w:rPr>
                <w:rFonts w:cstheme="minorHAnsi"/>
                <w:bCs/>
                <w:color w:val="000000"/>
                <w:szCs w:val="24"/>
              </w:rPr>
              <w:lastRenderedPageBreak/>
              <w:t xml:space="preserve">well as advocating and negotiating with creditors. </w:t>
            </w:r>
            <w:r w:rsidRPr="00107D2C">
              <w:rPr>
                <w:rFonts w:cstheme="minorHAnsi"/>
                <w:bCs/>
                <w:color w:val="000000"/>
                <w:szCs w:val="24"/>
              </w:rPr>
              <w:br/>
              <w:t xml:space="preserve">Include regulation advice and exclusions. Include alternative titles and specialisations. </w:t>
            </w:r>
            <w:r w:rsidRPr="00107D2C">
              <w:rPr>
                <w:rFonts w:cstheme="minorHAnsi"/>
                <w:bCs/>
                <w:color w:val="000000"/>
                <w:szCs w:val="24"/>
              </w:rPr>
              <w:br/>
            </w:r>
            <w:r w:rsidRPr="00107D2C">
              <w:rPr>
                <w:rFonts w:cstheme="minorHAnsi"/>
                <w:bCs/>
                <w:color w:val="000000"/>
                <w:szCs w:val="24"/>
              </w:rPr>
              <w:br/>
              <w:t xml:space="preserve">AND </w:t>
            </w:r>
            <w:r w:rsidRPr="00107D2C">
              <w:rPr>
                <w:rFonts w:cstheme="minorHAnsi"/>
                <w:bCs/>
                <w:color w:val="000000"/>
                <w:szCs w:val="24"/>
              </w:rPr>
              <w:br/>
            </w:r>
          </w:p>
          <w:p w14:paraId="51CB2D09" w14:textId="77777777" w:rsidR="000512F5" w:rsidRPr="00107D2C" w:rsidRDefault="000512F5" w:rsidP="009B6355">
            <w:pPr>
              <w:pStyle w:val="ListParagraph"/>
              <w:numPr>
                <w:ilvl w:val="0"/>
                <w:numId w:val="33"/>
              </w:num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bCs/>
                <w:color w:val="000000"/>
                <w:szCs w:val="24"/>
              </w:rPr>
            </w:pPr>
            <w:r w:rsidRPr="00107D2C">
              <w:rPr>
                <w:rFonts w:cstheme="minorHAnsi"/>
                <w:bCs/>
                <w:color w:val="000000"/>
                <w:szCs w:val="24"/>
              </w:rPr>
              <w:t xml:space="preserve">   Create a separate code for Financial Literacy Educators/ Capability Workers under the 4116-unit group. </w:t>
            </w:r>
            <w:r w:rsidRPr="00107D2C">
              <w:rPr>
                <w:rFonts w:cstheme="minorHAnsi"/>
                <w:bCs/>
                <w:color w:val="000000"/>
                <w:szCs w:val="24"/>
              </w:rPr>
              <w:br/>
            </w:r>
            <w:r w:rsidRPr="00107D2C">
              <w:rPr>
                <w:rFonts w:cstheme="minorHAnsi"/>
                <w:bCs/>
                <w:color w:val="000000"/>
                <w:szCs w:val="24"/>
              </w:rPr>
              <w:br/>
              <w:t>OR</w:t>
            </w:r>
            <w:r w:rsidRPr="00107D2C">
              <w:rPr>
                <w:rFonts w:cstheme="minorHAnsi"/>
                <w:bCs/>
                <w:color w:val="000000"/>
                <w:szCs w:val="24"/>
              </w:rPr>
              <w:br/>
            </w:r>
          </w:p>
          <w:p w14:paraId="7A8B8BE1" w14:textId="77777777" w:rsidR="000512F5" w:rsidRPr="00107D2C" w:rsidRDefault="000512F5" w:rsidP="009B6355">
            <w:pPr>
              <w:pStyle w:val="ListParagraph"/>
              <w:numPr>
                <w:ilvl w:val="0"/>
                <w:numId w:val="33"/>
              </w:num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bCs/>
                <w:color w:val="000000"/>
                <w:szCs w:val="24"/>
              </w:rPr>
            </w:pPr>
            <w:r w:rsidRPr="00107D2C">
              <w:rPr>
                <w:rFonts w:cstheme="minorHAnsi"/>
                <w:bCs/>
                <w:color w:val="000000"/>
                <w:szCs w:val="24"/>
              </w:rPr>
              <w:t xml:space="preserve">   Include specialisation under the 411636 specialisation and </w:t>
            </w:r>
            <w:r w:rsidRPr="00107D2C">
              <w:rPr>
                <w:rFonts w:cstheme="minorHAnsi"/>
                <w:bCs/>
                <w:color w:val="000000"/>
                <w:szCs w:val="24"/>
              </w:rPr>
              <w:lastRenderedPageBreak/>
              <w:t xml:space="preserve">expand the tasks. </w:t>
            </w:r>
            <w:r w:rsidRPr="00107D2C">
              <w:rPr>
                <w:rFonts w:cstheme="minorHAnsi"/>
                <w:bCs/>
                <w:color w:val="000000"/>
                <w:szCs w:val="24"/>
              </w:rPr>
              <w:br/>
              <w:t xml:space="preserve"> If the workforce size is below the ABS threshold, consider a specialisation within the 4116 group, with future review as the workforce grows. </w:t>
            </w:r>
          </w:p>
        </w:tc>
        <w:tc>
          <w:tcPr>
            <w:tcW w:w="1287" w:type="dxa"/>
            <w:shd w:val="clear" w:color="auto" w:fill="6B1F31"/>
          </w:tcPr>
          <w:p w14:paraId="5682403B" w14:textId="77777777" w:rsidR="000512F5" w:rsidRPr="00107D2C"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bCs/>
                <w:color w:val="EE0000"/>
                <w:szCs w:val="24"/>
              </w:rPr>
            </w:pPr>
            <w:r w:rsidRPr="000F53A9">
              <w:rPr>
                <w:rFonts w:ascii="Calibri" w:hAnsi="Calibri" w:cs="Calibri"/>
                <w:b/>
                <w:bCs/>
                <w:color w:val="FFFFFF" w:themeColor="background1"/>
                <w:szCs w:val="24"/>
              </w:rPr>
              <w:lastRenderedPageBreak/>
              <w:t>No change</w:t>
            </w:r>
            <w:r w:rsidRPr="000F53A9">
              <w:rPr>
                <w:rFonts w:ascii="Calibri" w:hAnsi="Calibri" w:cs="Calibri"/>
                <w:b/>
                <w:bCs/>
                <w:color w:val="FFFFFF" w:themeColor="background1"/>
                <w:szCs w:val="24"/>
              </w:rPr>
              <w:br/>
              <w:t>indicated</w:t>
            </w:r>
          </w:p>
        </w:tc>
        <w:tc>
          <w:tcPr>
            <w:tcW w:w="2232" w:type="dxa"/>
            <w:shd w:val="clear" w:color="auto" w:fill="E6DCDA"/>
          </w:tcPr>
          <w:p w14:paraId="5DE6FD42" w14:textId="77777777" w:rsidR="000512F5" w:rsidRPr="00107D2C" w:rsidRDefault="000512F5" w:rsidP="009B6355">
            <w:pPr>
              <w:spacing w:after="0" w:line="320" w:lineRule="exact"/>
              <w:cnfStyle w:val="000000000000" w:firstRow="0" w:lastRow="0" w:firstColumn="0" w:lastColumn="0" w:oddVBand="0" w:evenVBand="0" w:oddHBand="0" w:evenHBand="0" w:firstRowFirstColumn="0" w:firstRowLastColumn="0" w:lastRowFirstColumn="0" w:lastRowLastColumn="0"/>
              <w:rPr>
                <w:rFonts w:cstheme="minorHAnsi"/>
                <w:bCs/>
                <w:color w:val="000000"/>
                <w:szCs w:val="24"/>
              </w:rPr>
            </w:pPr>
            <w:r w:rsidRPr="00DB22C2">
              <w:rPr>
                <w:rFonts w:cstheme="minorHAnsi"/>
                <w:bCs/>
                <w:color w:val="000000" w:themeColor="text1"/>
                <w:szCs w:val="24"/>
              </w:rPr>
              <w:t xml:space="preserve">No changes to title, descriptor or tasks. </w:t>
            </w:r>
          </w:p>
        </w:tc>
      </w:tr>
    </w:tbl>
    <w:p w14:paraId="79A400CB" w14:textId="0A1229A7" w:rsidR="00335AB2" w:rsidRDefault="00335AB2" w:rsidP="000512F5">
      <w:pPr>
        <w:pStyle w:val="Heading3"/>
        <w:spacing w:after="80"/>
      </w:pPr>
    </w:p>
    <w:sectPr w:rsidR="00335AB2" w:rsidSect="002D15D2">
      <w:headerReference w:type="default" r:id="rId31"/>
      <w:footerReference w:type="default" r:id="rId32"/>
      <w:pgSz w:w="16838" w:h="11906" w:orient="landscape" w:code="9"/>
      <w:pgMar w:top="851" w:right="851" w:bottom="851" w:left="851" w:header="1531" w:footer="595"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3" w:author="Alison Williams" w:date="2026-09-01T15:44:00Z" w:initials="AW">
    <w:p w14:paraId="5D84D957" w14:textId="77777777" w:rsidR="000512F5" w:rsidRDefault="000512F5" w:rsidP="000512F5">
      <w:r>
        <w:rPr>
          <w:rStyle w:val="CommentReference"/>
        </w:rPr>
        <w:annotationRef/>
      </w:r>
      <w:r>
        <w:rPr>
          <w:sz w:val="20"/>
          <w:szCs w:val="20"/>
        </w:rPr>
        <w:t>GREEN</w:t>
      </w:r>
    </w:p>
    <w:p w14:paraId="4C92C269" w14:textId="77777777" w:rsidR="000512F5" w:rsidRDefault="000512F5" w:rsidP="000512F5">
      <w:r>
        <w:rPr>
          <w:sz w:val="20"/>
          <w:szCs w:val="20"/>
        </w:rPr>
        <w:t>Also do you think that we should put green ones at the top of the tables - 'good news story'?  and create some kind of break between the green, organge, red coded items? Or a sub heading about changes made, some changes made, not changes made?</w:t>
      </w:r>
    </w:p>
  </w:comment>
  <w:comment w:id="5" w:author="Alison Williams" w:date="2026-09-02T14:40:00Z" w:initials="AW">
    <w:p w14:paraId="3539195A" w14:textId="77777777" w:rsidR="000512F5" w:rsidRDefault="000512F5" w:rsidP="000512F5">
      <w:r>
        <w:rPr>
          <w:rStyle w:val="CommentReference"/>
        </w:rPr>
        <w:annotationRef/>
      </w:r>
      <w:r>
        <w:rPr>
          <w:sz w:val="20"/>
          <w:szCs w:val="20"/>
        </w:rPr>
        <w:t>GREEN</w:t>
      </w:r>
    </w:p>
    <w:p w14:paraId="6A8E580D" w14:textId="77777777" w:rsidR="000512F5" w:rsidRDefault="000512F5" w:rsidP="000512F5">
      <w:r>
        <w:rPr>
          <w:sz w:val="20"/>
          <w:szCs w:val="20"/>
        </w:rPr>
        <w:t xml:space="preserve">Consider / similar to first table - moving green items to top of table? or separating the tables? </w:t>
      </w:r>
    </w:p>
  </w:comment>
  <w:comment w:id="6" w:author="Alison Williams" w:date="2026-09-02T14:37:00Z" w:initials="AW">
    <w:p w14:paraId="71D4DA10" w14:textId="77777777" w:rsidR="000512F5" w:rsidRDefault="000512F5" w:rsidP="00F527EF">
      <w:r>
        <w:rPr>
          <w:rStyle w:val="CommentReference"/>
        </w:rPr>
        <w:annotationRef/>
      </w:r>
      <w:r>
        <w:rPr>
          <w:sz w:val="20"/>
          <w:szCs w:val="20"/>
        </w:rPr>
        <w:t xml:space="preserve">RED - except note that there is also a green in this row. </w:t>
      </w:r>
    </w:p>
  </w:comment>
  <w:comment w:id="8" w:author="Alison Williams" w:date="2026-09-02T14:52:00Z" w:initials="AW">
    <w:p w14:paraId="0DBE94DF" w14:textId="77777777" w:rsidR="000512F5" w:rsidRDefault="000512F5" w:rsidP="00C57ADB">
      <w:r>
        <w:rPr>
          <w:rStyle w:val="CommentReference"/>
        </w:rPr>
        <w:annotationRef/>
      </w:r>
      <w:r>
        <w:rPr>
          <w:sz w:val="20"/>
          <w:szCs w:val="20"/>
        </w:rPr>
        <w:t xml:space="preserve">GREEN ( and keep at top of table?)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4C92C269" w15:done="1"/>
  <w15:commentEx w15:paraId="6A8E580D" w15:done="1"/>
  <w15:commentEx w15:paraId="71D4DA10" w15:done="1"/>
  <w15:commentEx w15:paraId="0DBE94D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71B7DD1A" w16cex:dateUtc="2026-09-01T05:44:00Z"/>
  <w16cex:commentExtensible w16cex:durableId="11DECF79" w16cex:dateUtc="2026-09-02T04:40:00Z"/>
  <w16cex:commentExtensible w16cex:durableId="534919CE" w16cex:dateUtc="2026-09-02T04:37:00Z"/>
  <w16cex:commentExtensible w16cex:durableId="71EFB678" w16cex:dateUtc="2026-09-02T04: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4C92C269" w16cid:durableId="71B7DD1A"/>
  <w16cid:commentId w16cid:paraId="6A8E580D" w16cid:durableId="11DECF79"/>
  <w16cid:commentId w16cid:paraId="71D4DA10" w16cid:durableId="534919CE"/>
  <w16cid:commentId w16cid:paraId="0DBE94DF" w16cid:durableId="71EFB67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13614A" w14:textId="77777777" w:rsidR="002345B6" w:rsidRDefault="002345B6" w:rsidP="00685923">
      <w:r>
        <w:separator/>
      </w:r>
    </w:p>
  </w:endnote>
  <w:endnote w:type="continuationSeparator" w:id="0">
    <w:p w14:paraId="0F2EEE49" w14:textId="77777777" w:rsidR="002345B6" w:rsidRDefault="002345B6" w:rsidP="00685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B303AF" w14:textId="5F01307D" w:rsidR="0021781F" w:rsidRPr="0042508F" w:rsidRDefault="0021781F" w:rsidP="00685923">
    <w:pPr>
      <w:pStyle w:val="Footer"/>
    </w:pPr>
    <w:r w:rsidRPr="007B5289">
      <w:rPr>
        <w:rStyle w:val="Bold"/>
      </w:rPr>
      <w:fldChar w:fldCharType="begin"/>
    </w:r>
    <w:r w:rsidRPr="007B5289">
      <w:rPr>
        <w:rStyle w:val="Bold"/>
      </w:rPr>
      <w:instrText xml:space="preserve"> PAGE   \* MERGEFORMAT </w:instrText>
    </w:r>
    <w:r w:rsidRPr="007B5289">
      <w:rPr>
        <w:rStyle w:val="Bold"/>
      </w:rPr>
      <w:fldChar w:fldCharType="separate"/>
    </w:r>
    <w:r w:rsidRPr="007B5289">
      <w:rPr>
        <w:rStyle w:val="Bold"/>
      </w:rPr>
      <w:t>1</w:t>
    </w:r>
    <w:r w:rsidRPr="007B5289">
      <w:rPr>
        <w:rStyle w:val="Bold"/>
      </w:rPr>
      <w:fldChar w:fldCharType="end"/>
    </w:r>
    <w:r>
      <w:rPr>
        <w:noProof/>
      </w:rPr>
      <w:tab/>
    </w:r>
    <w:r w:rsidR="000C17A6" w:rsidRPr="000C17A6">
      <w:rPr>
        <w:rStyle w:val="Bold"/>
      </w:rPr>
      <w:t xml:space="preserve">HumanAbility: </w:t>
    </w:r>
    <w:r w:rsidR="00570745">
      <w:t>Comparison</w:t>
    </w:r>
    <w:r w:rsidR="00980477">
      <w:t xml:space="preserve"> between </w:t>
    </w:r>
    <w:r w:rsidR="00570745">
      <w:t xml:space="preserve">HumanAbility’s April 2026 submission and </w:t>
    </w:r>
    <w:r w:rsidR="00980477">
      <w:t>ABS</w:t>
    </w:r>
    <w:r w:rsidR="00570745">
      <w:t>’s September 2026</w:t>
    </w:r>
    <w:r w:rsidR="00980477">
      <w:t xml:space="preserve"> proposed changes to OSCA</w:t>
    </w:r>
    <w:r w:rsidR="00570745">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EB9DB9" w14:textId="77777777" w:rsidR="002345B6" w:rsidRDefault="002345B6" w:rsidP="005661F2">
      <w:pPr>
        <w:pBdr>
          <w:bottom w:val="single" w:sz="4" w:space="1" w:color="2D4D42" w:themeColor="accent2"/>
          <w:between w:val="single" w:sz="4" w:space="1" w:color="2D4D42" w:themeColor="accent2"/>
        </w:pBdr>
      </w:pPr>
    </w:p>
  </w:footnote>
  <w:footnote w:type="continuationSeparator" w:id="0">
    <w:p w14:paraId="59800CD2" w14:textId="77777777" w:rsidR="002345B6" w:rsidRDefault="002345B6" w:rsidP="006859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50E570" w14:textId="77777777" w:rsidR="0021781F" w:rsidRPr="0066233B" w:rsidRDefault="00685923" w:rsidP="00685923">
    <w:pPr>
      <w:pStyle w:val="Header"/>
    </w:pPr>
    <w:r w:rsidRPr="00685923">
      <w:rPr>
        <w:noProof/>
      </w:rPr>
      <w:drawing>
        <wp:anchor distT="0" distB="0" distL="114300" distR="114300" simplePos="0" relativeHeight="251658240" behindDoc="1" locked="1" layoutInCell="1" allowOverlap="1" wp14:anchorId="103C0B1D" wp14:editId="3B2424DB">
          <wp:simplePos x="0" y="0"/>
          <wp:positionH relativeFrom="page">
            <wp:posOffset>-8255</wp:posOffset>
          </wp:positionH>
          <wp:positionV relativeFrom="page">
            <wp:posOffset>0</wp:posOffset>
          </wp:positionV>
          <wp:extent cx="10682605" cy="899795"/>
          <wp:effectExtent l="0" t="0" r="0" b="1905"/>
          <wp:wrapNone/>
          <wp:docPr id="1169600520" name="Graphic 24">
            <a:extLst xmlns:a="http://schemas.openxmlformats.org/drawingml/2006/main">
              <a:ext uri="{FF2B5EF4-FFF2-40B4-BE49-F238E27FC236}">
                <a16:creationId xmlns:a16="http://schemas.microsoft.com/office/drawing/2014/main" id="{C5C382E7-5E2D-A60F-C6AD-0480E5C4E8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phic 24">
                    <a:extLst>
                      <a:ext uri="{FF2B5EF4-FFF2-40B4-BE49-F238E27FC236}">
                        <a16:creationId xmlns:a16="http://schemas.microsoft.com/office/drawing/2014/main" id="{C5C382E7-5E2D-A60F-C6AD-0480E5C4E8E6}"/>
                      </a:ext>
                    </a:extLst>
                  </pic:cNvPr>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0682605" cy="899795"/>
                  </a:xfrm>
                  <a:prstGeom prst="rect">
                    <a:avLst/>
                  </a:prstGeom>
                </pic:spPr>
              </pic:pic>
            </a:graphicData>
          </a:graphic>
          <wp14:sizeRelH relativeFrom="margin">
            <wp14:pctWidth>0</wp14:pctWidth>
          </wp14:sizeRelH>
          <wp14:sizeRelV relativeFrom="margin">
            <wp14:pctHeight>0</wp14:pctHeight>
          </wp14:sizeRelV>
        </wp:anchor>
      </w:drawing>
    </w:r>
    <w:r w:rsidR="00A341C7">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0"/>
    <w:multiLevelType w:val="singleLevel"/>
    <w:tmpl w:val="6B54D068"/>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F75897B0"/>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01AA76CD"/>
    <w:multiLevelType w:val="hybridMultilevel"/>
    <w:tmpl w:val="A254FD4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0E0BFA"/>
    <w:multiLevelType w:val="hybridMultilevel"/>
    <w:tmpl w:val="98D0CA4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BE54AF"/>
    <w:multiLevelType w:val="hybridMultilevel"/>
    <w:tmpl w:val="A3BC14FA"/>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82B182A"/>
    <w:multiLevelType w:val="hybridMultilevel"/>
    <w:tmpl w:val="82020C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AC2735F"/>
    <w:multiLevelType w:val="multilevel"/>
    <w:tmpl w:val="B9684062"/>
    <w:styleLink w:val="ListHeadings"/>
    <w:lvl w:ilvl="0">
      <w:start w:val="1"/>
      <w:numFmt w:val="decimal"/>
      <w:pStyle w:val="Heading3-Numbered"/>
      <w:lvlText w:val="%1"/>
      <w:lvlJc w:val="left"/>
      <w:pPr>
        <w:ind w:left="680" w:hanging="680"/>
      </w:pPr>
      <w:rPr>
        <w:rFonts w:hint="default"/>
      </w:rPr>
    </w:lvl>
    <w:lvl w:ilvl="1">
      <w:start w:val="1"/>
      <w:numFmt w:val="decimal"/>
      <w:pStyle w:val="Heading4-Numbered"/>
      <w:lvlText w:val="%1.%2"/>
      <w:lvlJc w:val="left"/>
      <w:pPr>
        <w:ind w:left="680" w:hanging="680"/>
      </w:pPr>
      <w:rPr>
        <w:rFonts w:hint="default"/>
      </w:rPr>
    </w:lvl>
    <w:lvl w:ilvl="2">
      <w:start w:val="1"/>
      <w:numFmt w:val="decimal"/>
      <w:lvlText w:val="%1.%3."/>
      <w:lvlJc w:val="left"/>
      <w:pPr>
        <w:ind w:left="680" w:hanging="680"/>
      </w:pPr>
      <w:rPr>
        <w:rFonts w:hint="default"/>
      </w:rPr>
    </w:lvl>
    <w:lvl w:ilvl="3">
      <w:start w:val="1"/>
      <w:numFmt w:val="decimal"/>
      <w:lvlText w:val="%4."/>
      <w:lvlJc w:val="left"/>
      <w:pPr>
        <w:ind w:left="680" w:hanging="680"/>
      </w:pPr>
      <w:rPr>
        <w:rFonts w:hint="default"/>
      </w:rPr>
    </w:lvl>
    <w:lvl w:ilvl="4">
      <w:start w:val="1"/>
      <w:numFmt w:val="decimal"/>
      <w:lvlText w:val="%4.%5."/>
      <w:lvlJc w:val="left"/>
      <w:pPr>
        <w:ind w:left="680" w:hanging="68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F6F37EA"/>
    <w:multiLevelType w:val="multilevel"/>
    <w:tmpl w:val="664253B2"/>
    <w:styleLink w:val="Numbering"/>
    <w:lvl w:ilvl="0">
      <w:start w:val="1"/>
      <w:numFmt w:val="decimal"/>
      <w:pStyle w:val="ListNumber"/>
      <w:lvlText w:val="%1."/>
      <w:lvlJc w:val="left"/>
      <w:pPr>
        <w:ind w:left="227" w:hanging="227"/>
      </w:pPr>
      <w:rPr>
        <w:rFonts w:hint="default"/>
      </w:rPr>
    </w:lvl>
    <w:lvl w:ilvl="1">
      <w:start w:val="1"/>
      <w:numFmt w:val="decimal"/>
      <w:pStyle w:val="ListNumber2"/>
      <w:lvlText w:val="%2."/>
      <w:lvlJc w:val="left"/>
      <w:pPr>
        <w:tabs>
          <w:tab w:val="num" w:pos="680"/>
        </w:tabs>
        <w:ind w:left="907" w:hanging="227"/>
      </w:pPr>
      <w:rPr>
        <w:rFonts w:hint="default"/>
      </w:rPr>
    </w:lvl>
    <w:lvl w:ilvl="2">
      <w:start w:val="1"/>
      <w:numFmt w:val="decimal"/>
      <w:pStyle w:val="ListNumber3"/>
      <w:lvlText w:val="%2.%3."/>
      <w:lvlJc w:val="left"/>
      <w:pPr>
        <w:ind w:left="1134" w:hanging="454"/>
      </w:pPr>
      <w:rPr>
        <w:rFonts w:hint="default"/>
      </w:rPr>
    </w:lvl>
    <w:lvl w:ilvl="3">
      <w:start w:val="1"/>
      <w:numFmt w:val="decimal"/>
      <w:pStyle w:val="ListNumber4"/>
      <w:lvlText w:val="%2.%3.%4."/>
      <w:lvlJc w:val="left"/>
      <w:pPr>
        <w:ind w:left="1361" w:hanging="681"/>
      </w:pPr>
      <w:rPr>
        <w:rFonts w:hint="default"/>
      </w:rPr>
    </w:lvl>
    <w:lvl w:ilvl="4">
      <w:start w:val="1"/>
      <w:numFmt w:val="decimal"/>
      <w:pStyle w:val="ListNumber5"/>
      <w:lvlText w:val="%2.%3.%4.%5"/>
      <w:lvlJc w:val="left"/>
      <w:pPr>
        <w:ind w:left="1588" w:hanging="90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8" w15:restartNumberingAfterBreak="0">
    <w:nsid w:val="1061129A"/>
    <w:multiLevelType w:val="multilevel"/>
    <w:tmpl w:val="B9684062"/>
    <w:numStyleLink w:val="ListHeadings"/>
  </w:abstractNum>
  <w:abstractNum w:abstractNumId="9" w15:restartNumberingAfterBreak="0">
    <w:nsid w:val="12020398"/>
    <w:multiLevelType w:val="hybridMultilevel"/>
    <w:tmpl w:val="9DA696F8"/>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16155739"/>
    <w:multiLevelType w:val="multilevel"/>
    <w:tmpl w:val="839C7AD6"/>
    <w:styleLink w:val="AppendixNumbering"/>
    <w:lvl w:ilvl="0">
      <w:start w:val="1"/>
      <w:numFmt w:val="lowerLetter"/>
      <w:lvlText w:val="%1)"/>
      <w:lvlJc w:val="left"/>
      <w:pPr>
        <w:ind w:left="227" w:hanging="227"/>
      </w:pPr>
      <w:rPr>
        <w:rFonts w:hint="default"/>
      </w:rPr>
    </w:lvl>
    <w:lvl w:ilvl="1">
      <w:start w:val="1"/>
      <w:numFmt w:val="lowerLetter"/>
      <w:lvlText w:val="%2)"/>
      <w:lvlJc w:val="left"/>
      <w:pPr>
        <w:tabs>
          <w:tab w:val="num" w:pos="680"/>
        </w:tabs>
        <w:ind w:left="907" w:hanging="227"/>
      </w:pPr>
      <w:rPr>
        <w:rFonts w:hint="default"/>
      </w:rPr>
    </w:lvl>
    <w:lvl w:ilvl="2">
      <w:start w:val="1"/>
      <w:numFmt w:val="lowerLetter"/>
      <w:lvlText w:val="%3)"/>
      <w:lvlJc w:val="left"/>
      <w:pPr>
        <w:ind w:left="1134"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0790A2A"/>
    <w:multiLevelType w:val="hybridMultilevel"/>
    <w:tmpl w:val="43A6A3C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331840"/>
    <w:multiLevelType w:val="hybridMultilevel"/>
    <w:tmpl w:val="A3BC14F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4574BFE"/>
    <w:multiLevelType w:val="hybridMultilevel"/>
    <w:tmpl w:val="7AB4CA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4BB52E3"/>
    <w:multiLevelType w:val="multilevel"/>
    <w:tmpl w:val="839C7AD6"/>
    <w:numStyleLink w:val="AppendixNumbering"/>
  </w:abstractNum>
  <w:abstractNum w:abstractNumId="15" w15:restartNumberingAfterBreak="0">
    <w:nsid w:val="266A7247"/>
    <w:multiLevelType w:val="multilevel"/>
    <w:tmpl w:val="DB34131A"/>
    <w:lvl w:ilvl="0">
      <w:start w:val="1"/>
      <w:numFmt w:val="lowerLetter"/>
      <w:lvlText w:val="%1)"/>
      <w:lvlJc w:val="left"/>
      <w:pPr>
        <w:ind w:left="360" w:hanging="360"/>
      </w:pPr>
      <w:rPr>
        <w:rFonts w:hint="default"/>
        <w:sz w:val="20"/>
      </w:rPr>
    </w:lvl>
    <w:lvl w:ilvl="1">
      <w:start w:val="1"/>
      <w:numFmt w:val="lowerLetter"/>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268576F3"/>
    <w:multiLevelType w:val="multilevel"/>
    <w:tmpl w:val="DB34131A"/>
    <w:lvl w:ilvl="0">
      <w:start w:val="1"/>
      <w:numFmt w:val="lowerLetter"/>
      <w:lvlText w:val="%1)"/>
      <w:lvlJc w:val="left"/>
      <w:pPr>
        <w:ind w:left="360" w:hanging="360"/>
      </w:pPr>
      <w:rPr>
        <w:rFonts w:hint="default"/>
        <w:sz w:val="20"/>
      </w:rPr>
    </w:lvl>
    <w:lvl w:ilvl="1">
      <w:start w:val="1"/>
      <w:numFmt w:val="lowerLetter"/>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26E9622A"/>
    <w:multiLevelType w:val="hybridMultilevel"/>
    <w:tmpl w:val="A2D8A07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8881DC2"/>
    <w:multiLevelType w:val="hybridMultilevel"/>
    <w:tmpl w:val="820C9BE2"/>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2A4A0485"/>
    <w:multiLevelType w:val="hybridMultilevel"/>
    <w:tmpl w:val="0B8A1F5A"/>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2C655339"/>
    <w:multiLevelType w:val="multilevel"/>
    <w:tmpl w:val="F54C216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2EC74BF6"/>
    <w:multiLevelType w:val="multilevel"/>
    <w:tmpl w:val="664253B2"/>
    <w:numStyleLink w:val="LetteredList"/>
  </w:abstractNum>
  <w:abstractNum w:abstractNumId="22" w15:restartNumberingAfterBreak="0">
    <w:nsid w:val="338A04E2"/>
    <w:multiLevelType w:val="hybridMultilevel"/>
    <w:tmpl w:val="1D9441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C5557E5"/>
    <w:multiLevelType w:val="hybridMultilevel"/>
    <w:tmpl w:val="C82E167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3E36579D"/>
    <w:multiLevelType w:val="multilevel"/>
    <w:tmpl w:val="664253B2"/>
    <w:numStyleLink w:val="Numbering"/>
  </w:abstractNum>
  <w:abstractNum w:abstractNumId="25" w15:restartNumberingAfterBreak="0">
    <w:nsid w:val="3F6D0B5A"/>
    <w:multiLevelType w:val="multilevel"/>
    <w:tmpl w:val="DB34131A"/>
    <w:lvl w:ilvl="0">
      <w:start w:val="1"/>
      <w:numFmt w:val="lowerLetter"/>
      <w:lvlText w:val="%1)"/>
      <w:lvlJc w:val="left"/>
      <w:pPr>
        <w:ind w:left="360" w:hanging="360"/>
      </w:pPr>
      <w:rPr>
        <w:rFonts w:hint="default"/>
        <w:sz w:val="20"/>
      </w:rPr>
    </w:lvl>
    <w:lvl w:ilvl="1">
      <w:start w:val="1"/>
      <w:numFmt w:val="lowerLetter"/>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45AC1D10"/>
    <w:multiLevelType w:val="hybridMultilevel"/>
    <w:tmpl w:val="259E6318"/>
    <w:lvl w:ilvl="0" w:tplc="EFCA9BEC">
      <w:start w:val="1"/>
      <w:numFmt w:val="lowerLetter"/>
      <w:lvlText w:val="%1)"/>
      <w:lvlJc w:val="left"/>
      <w:pPr>
        <w:ind w:left="360" w:hanging="360"/>
      </w:pPr>
      <w:rPr>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1561645"/>
    <w:multiLevelType w:val="hybridMultilevel"/>
    <w:tmpl w:val="55C2528E"/>
    <w:lvl w:ilvl="0" w:tplc="78143D6E">
      <w:start w:val="461"/>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96A0C8C"/>
    <w:multiLevelType w:val="multilevel"/>
    <w:tmpl w:val="664253B2"/>
    <w:styleLink w:val="LetteredList"/>
    <w:lvl w:ilvl="0">
      <w:start w:val="1"/>
      <w:numFmt w:val="decimal"/>
      <w:lvlText w:val="%1."/>
      <w:lvlJc w:val="left"/>
      <w:pPr>
        <w:ind w:left="227" w:hanging="227"/>
      </w:pPr>
      <w:rPr>
        <w:rFonts w:hint="default"/>
      </w:rPr>
    </w:lvl>
    <w:lvl w:ilvl="1">
      <w:start w:val="1"/>
      <w:numFmt w:val="decimal"/>
      <w:lvlText w:val="%2."/>
      <w:lvlJc w:val="left"/>
      <w:pPr>
        <w:tabs>
          <w:tab w:val="num" w:pos="680"/>
        </w:tabs>
        <w:ind w:left="907" w:hanging="227"/>
      </w:pPr>
      <w:rPr>
        <w:rFonts w:hint="default"/>
      </w:rPr>
    </w:lvl>
    <w:lvl w:ilvl="2">
      <w:start w:val="1"/>
      <w:numFmt w:val="decimal"/>
      <w:lvlText w:val="%2.%3."/>
      <w:lvlJc w:val="left"/>
      <w:pPr>
        <w:ind w:left="1134" w:hanging="454"/>
      </w:pPr>
      <w:rPr>
        <w:rFonts w:hint="default"/>
      </w:rPr>
    </w:lvl>
    <w:lvl w:ilvl="3">
      <w:start w:val="1"/>
      <w:numFmt w:val="decimal"/>
      <w:lvlText w:val="%2.%3.%4."/>
      <w:lvlJc w:val="left"/>
      <w:pPr>
        <w:ind w:left="1361" w:hanging="681"/>
      </w:pPr>
      <w:rPr>
        <w:rFonts w:hint="default"/>
      </w:rPr>
    </w:lvl>
    <w:lvl w:ilvl="4">
      <w:start w:val="1"/>
      <w:numFmt w:val="decimal"/>
      <w:lvlText w:val="%2.%3.%4.%5"/>
      <w:lvlJc w:val="left"/>
      <w:pPr>
        <w:ind w:left="1588" w:hanging="90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9" w15:restartNumberingAfterBreak="0">
    <w:nsid w:val="5BCD1009"/>
    <w:multiLevelType w:val="multilevel"/>
    <w:tmpl w:val="D018A0F4"/>
    <w:numStyleLink w:val="Bullets"/>
  </w:abstractNum>
  <w:abstractNum w:abstractNumId="30" w15:restartNumberingAfterBreak="0">
    <w:nsid w:val="60C35D62"/>
    <w:multiLevelType w:val="hybridMultilevel"/>
    <w:tmpl w:val="91C8377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0E1502C"/>
    <w:multiLevelType w:val="multilevel"/>
    <w:tmpl w:val="D018A0F4"/>
    <w:styleLink w:val="Bullets"/>
    <w:lvl w:ilvl="0">
      <w:start w:val="1"/>
      <w:numFmt w:val="bullet"/>
      <w:pStyle w:val="ListBullet"/>
      <w:lvlText w:val="•"/>
      <w:lvlJc w:val="left"/>
      <w:pPr>
        <w:ind w:left="227" w:hanging="227"/>
      </w:pPr>
      <w:rPr>
        <w:rFonts w:ascii="Calibri" w:hAnsi="Calibri" w:hint="default"/>
        <w:b/>
        <w:i w:val="0"/>
        <w:color w:val="6AA341" w:themeColor="accent1"/>
        <w:sz w:val="20"/>
      </w:rPr>
    </w:lvl>
    <w:lvl w:ilvl="1">
      <w:start w:val="1"/>
      <w:numFmt w:val="bullet"/>
      <w:pStyle w:val="ListBullet2"/>
      <w:lvlText w:val="•"/>
      <w:lvlJc w:val="left"/>
      <w:pPr>
        <w:tabs>
          <w:tab w:val="num" w:pos="680"/>
        </w:tabs>
        <w:ind w:left="907" w:hanging="227"/>
      </w:pPr>
      <w:rPr>
        <w:rFonts w:ascii="Calibri" w:hAnsi="Calibri" w:hint="default"/>
        <w:b/>
        <w:i w:val="0"/>
        <w:color w:val="6AA341" w:themeColor="accent1"/>
        <w:sz w:val="20"/>
      </w:rPr>
    </w:lvl>
    <w:lvl w:ilvl="2">
      <w:start w:val="1"/>
      <w:numFmt w:val="bullet"/>
      <w:pStyle w:val="ListBullet3"/>
      <w:lvlText w:val="•"/>
      <w:lvlJc w:val="left"/>
      <w:pPr>
        <w:ind w:left="1134" w:hanging="227"/>
      </w:pPr>
      <w:rPr>
        <w:rFonts w:ascii="Calibri" w:hAnsi="Calibri" w:hint="default"/>
        <w:b/>
        <w:i w:val="0"/>
        <w:color w:val="6AA341" w:themeColor="accent1"/>
        <w:sz w:val="20"/>
      </w:rPr>
    </w:lvl>
    <w:lvl w:ilvl="3">
      <w:start w:val="1"/>
      <w:numFmt w:val="bullet"/>
      <w:pStyle w:val="ListBullet-Last"/>
      <w:lvlText w:val="•"/>
      <w:lvlJc w:val="left"/>
      <w:pPr>
        <w:ind w:left="227" w:hanging="227"/>
      </w:pPr>
      <w:rPr>
        <w:rFonts w:ascii="Calibri" w:hAnsi="Calibri" w:hint="default"/>
        <w:color w:val="6AA341" w:themeColor="accent1"/>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32" w15:restartNumberingAfterBreak="0">
    <w:nsid w:val="611B1D8D"/>
    <w:multiLevelType w:val="hybridMultilevel"/>
    <w:tmpl w:val="9FE6BFE0"/>
    <w:lvl w:ilvl="0" w:tplc="78143D6E">
      <w:start w:val="461"/>
      <w:numFmt w:val="bullet"/>
      <w:lvlText w:val="-"/>
      <w:lvlJc w:val="left"/>
      <w:pPr>
        <w:ind w:left="587" w:hanging="360"/>
      </w:pPr>
      <w:rPr>
        <w:rFonts w:ascii="Calibri" w:eastAsiaTheme="minorHAnsi" w:hAnsi="Calibri" w:cs="Calibri" w:hint="default"/>
      </w:rPr>
    </w:lvl>
    <w:lvl w:ilvl="1" w:tplc="08090003" w:tentative="1">
      <w:start w:val="1"/>
      <w:numFmt w:val="bullet"/>
      <w:lvlText w:val="o"/>
      <w:lvlJc w:val="left"/>
      <w:pPr>
        <w:ind w:left="1307" w:hanging="360"/>
      </w:pPr>
      <w:rPr>
        <w:rFonts w:ascii="Courier New" w:hAnsi="Courier New" w:cs="Courier New" w:hint="default"/>
      </w:rPr>
    </w:lvl>
    <w:lvl w:ilvl="2" w:tplc="08090005" w:tentative="1">
      <w:start w:val="1"/>
      <w:numFmt w:val="bullet"/>
      <w:lvlText w:val=""/>
      <w:lvlJc w:val="left"/>
      <w:pPr>
        <w:ind w:left="2027" w:hanging="360"/>
      </w:pPr>
      <w:rPr>
        <w:rFonts w:ascii="Wingdings" w:hAnsi="Wingdings" w:hint="default"/>
      </w:rPr>
    </w:lvl>
    <w:lvl w:ilvl="3" w:tplc="08090001" w:tentative="1">
      <w:start w:val="1"/>
      <w:numFmt w:val="bullet"/>
      <w:lvlText w:val=""/>
      <w:lvlJc w:val="left"/>
      <w:pPr>
        <w:ind w:left="2747" w:hanging="360"/>
      </w:pPr>
      <w:rPr>
        <w:rFonts w:ascii="Symbol" w:hAnsi="Symbol" w:hint="default"/>
      </w:rPr>
    </w:lvl>
    <w:lvl w:ilvl="4" w:tplc="08090003" w:tentative="1">
      <w:start w:val="1"/>
      <w:numFmt w:val="bullet"/>
      <w:lvlText w:val="o"/>
      <w:lvlJc w:val="left"/>
      <w:pPr>
        <w:ind w:left="3467" w:hanging="360"/>
      </w:pPr>
      <w:rPr>
        <w:rFonts w:ascii="Courier New" w:hAnsi="Courier New" w:cs="Courier New" w:hint="default"/>
      </w:rPr>
    </w:lvl>
    <w:lvl w:ilvl="5" w:tplc="08090005" w:tentative="1">
      <w:start w:val="1"/>
      <w:numFmt w:val="bullet"/>
      <w:lvlText w:val=""/>
      <w:lvlJc w:val="left"/>
      <w:pPr>
        <w:ind w:left="4187" w:hanging="360"/>
      </w:pPr>
      <w:rPr>
        <w:rFonts w:ascii="Wingdings" w:hAnsi="Wingdings" w:hint="default"/>
      </w:rPr>
    </w:lvl>
    <w:lvl w:ilvl="6" w:tplc="08090001" w:tentative="1">
      <w:start w:val="1"/>
      <w:numFmt w:val="bullet"/>
      <w:lvlText w:val=""/>
      <w:lvlJc w:val="left"/>
      <w:pPr>
        <w:ind w:left="4907" w:hanging="360"/>
      </w:pPr>
      <w:rPr>
        <w:rFonts w:ascii="Symbol" w:hAnsi="Symbol" w:hint="default"/>
      </w:rPr>
    </w:lvl>
    <w:lvl w:ilvl="7" w:tplc="08090003" w:tentative="1">
      <w:start w:val="1"/>
      <w:numFmt w:val="bullet"/>
      <w:lvlText w:val="o"/>
      <w:lvlJc w:val="left"/>
      <w:pPr>
        <w:ind w:left="5627" w:hanging="360"/>
      </w:pPr>
      <w:rPr>
        <w:rFonts w:ascii="Courier New" w:hAnsi="Courier New" w:cs="Courier New" w:hint="default"/>
      </w:rPr>
    </w:lvl>
    <w:lvl w:ilvl="8" w:tplc="08090005" w:tentative="1">
      <w:start w:val="1"/>
      <w:numFmt w:val="bullet"/>
      <w:lvlText w:val=""/>
      <w:lvlJc w:val="left"/>
      <w:pPr>
        <w:ind w:left="6347" w:hanging="360"/>
      </w:pPr>
      <w:rPr>
        <w:rFonts w:ascii="Wingdings" w:hAnsi="Wingdings" w:hint="default"/>
      </w:rPr>
    </w:lvl>
  </w:abstractNum>
  <w:abstractNum w:abstractNumId="33" w15:restartNumberingAfterBreak="0">
    <w:nsid w:val="62C01C5F"/>
    <w:multiLevelType w:val="hybridMultilevel"/>
    <w:tmpl w:val="62025F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36903B9"/>
    <w:multiLevelType w:val="hybridMultilevel"/>
    <w:tmpl w:val="FD44D0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54552D4"/>
    <w:multiLevelType w:val="hybridMultilevel"/>
    <w:tmpl w:val="4BD2380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89F6EA1"/>
    <w:multiLevelType w:val="hybridMultilevel"/>
    <w:tmpl w:val="92AC4D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C4200DC"/>
    <w:multiLevelType w:val="multilevel"/>
    <w:tmpl w:val="C8A03F76"/>
    <w:lvl w:ilvl="0">
      <w:start w:val="1"/>
      <w:numFmt w:val="lowerLetter"/>
      <w:lvlText w:val="%1)"/>
      <w:lvlJc w:val="left"/>
      <w:pPr>
        <w:ind w:left="360" w:hanging="360"/>
      </w:pPr>
      <w:rPr>
        <w:rFonts w:hint="default"/>
        <w:sz w:val="20"/>
      </w:rPr>
    </w:lvl>
    <w:lvl w:ilvl="1">
      <w:start w:val="1"/>
      <w:numFmt w:val="lowerLetter"/>
      <w:lvlText w:val="%2)"/>
      <w:lvlJc w:val="left"/>
      <w:pPr>
        <w:ind w:left="1080" w:hanging="360"/>
      </w:pPr>
      <w:rPr>
        <w:rFonts w:hint="default"/>
      </w:rPr>
    </w:lvl>
    <w:lvl w:ilvl="2">
      <w:start w:val="1"/>
      <w:numFmt w:val="bullet"/>
      <w:lvlText w:val="-"/>
      <w:lvlJc w:val="left"/>
      <w:pPr>
        <w:ind w:left="1800" w:hanging="360"/>
      </w:pPr>
      <w:rPr>
        <w:rFonts w:ascii="Calibri Light" w:eastAsiaTheme="minorHAnsi" w:hAnsi="Calibri Light" w:cs="Calibri Light"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768946D3"/>
    <w:multiLevelType w:val="multilevel"/>
    <w:tmpl w:val="BF2A2A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7DA75233"/>
    <w:multiLevelType w:val="hybridMultilevel"/>
    <w:tmpl w:val="9622392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903418277">
    <w:abstractNumId w:val="31"/>
  </w:num>
  <w:num w:numId="2" w16cid:durableId="846598071">
    <w:abstractNumId w:val="7"/>
  </w:num>
  <w:num w:numId="3" w16cid:durableId="659580476">
    <w:abstractNumId w:val="6"/>
  </w:num>
  <w:num w:numId="4" w16cid:durableId="1737582058">
    <w:abstractNumId w:val="28"/>
  </w:num>
  <w:num w:numId="5" w16cid:durableId="444039133">
    <w:abstractNumId w:val="10"/>
  </w:num>
  <w:num w:numId="6" w16cid:durableId="1188713108">
    <w:abstractNumId w:val="24"/>
  </w:num>
  <w:num w:numId="7" w16cid:durableId="2102145351">
    <w:abstractNumId w:val="21"/>
  </w:num>
  <w:num w:numId="8" w16cid:durableId="2095737122">
    <w:abstractNumId w:val="8"/>
  </w:num>
  <w:num w:numId="9" w16cid:durableId="1394041910">
    <w:abstractNumId w:val="14"/>
  </w:num>
  <w:num w:numId="10" w16cid:durableId="1056779592">
    <w:abstractNumId w:val="29"/>
  </w:num>
  <w:num w:numId="11" w16cid:durableId="1560827811">
    <w:abstractNumId w:val="39"/>
  </w:num>
  <w:num w:numId="12" w16cid:durableId="564802976">
    <w:abstractNumId w:val="2"/>
  </w:num>
  <w:num w:numId="13" w16cid:durableId="1366102905">
    <w:abstractNumId w:val="26"/>
  </w:num>
  <w:num w:numId="14" w16cid:durableId="136387224">
    <w:abstractNumId w:val="30"/>
  </w:num>
  <w:num w:numId="15" w16cid:durableId="386034359">
    <w:abstractNumId w:val="5"/>
  </w:num>
  <w:num w:numId="16" w16cid:durableId="406416093">
    <w:abstractNumId w:val="33"/>
  </w:num>
  <w:num w:numId="17" w16cid:durableId="1990087856">
    <w:abstractNumId w:val="13"/>
  </w:num>
  <w:num w:numId="18" w16cid:durableId="242492722">
    <w:abstractNumId w:val="19"/>
  </w:num>
  <w:num w:numId="19" w16cid:durableId="1922985637">
    <w:abstractNumId w:val="22"/>
  </w:num>
  <w:num w:numId="20" w16cid:durableId="1421174656">
    <w:abstractNumId w:val="20"/>
  </w:num>
  <w:num w:numId="21" w16cid:durableId="452749186">
    <w:abstractNumId w:val="38"/>
  </w:num>
  <w:num w:numId="22" w16cid:durableId="252862722">
    <w:abstractNumId w:val="16"/>
  </w:num>
  <w:num w:numId="23" w16cid:durableId="1515264138">
    <w:abstractNumId w:val="18"/>
  </w:num>
  <w:num w:numId="24" w16cid:durableId="1333338407">
    <w:abstractNumId w:val="3"/>
  </w:num>
  <w:num w:numId="25" w16cid:durableId="498887625">
    <w:abstractNumId w:val="36"/>
  </w:num>
  <w:num w:numId="26" w16cid:durableId="648902195">
    <w:abstractNumId w:val="17"/>
  </w:num>
  <w:num w:numId="27" w16cid:durableId="1463189343">
    <w:abstractNumId w:val="35"/>
  </w:num>
  <w:num w:numId="28" w16cid:durableId="866798911">
    <w:abstractNumId w:val="11"/>
  </w:num>
  <w:num w:numId="29" w16cid:durableId="174198983">
    <w:abstractNumId w:val="34"/>
  </w:num>
  <w:num w:numId="30" w16cid:durableId="445857443">
    <w:abstractNumId w:val="9"/>
  </w:num>
  <w:num w:numId="31" w16cid:durableId="889271745">
    <w:abstractNumId w:val="37"/>
  </w:num>
  <w:num w:numId="32" w16cid:durableId="572353870">
    <w:abstractNumId w:val="4"/>
  </w:num>
  <w:num w:numId="33" w16cid:durableId="2060204612">
    <w:abstractNumId w:val="12"/>
  </w:num>
  <w:num w:numId="34" w16cid:durableId="1798793720">
    <w:abstractNumId w:val="29"/>
  </w:num>
  <w:num w:numId="35" w16cid:durableId="1596939231">
    <w:abstractNumId w:val="29"/>
  </w:num>
  <w:num w:numId="36" w16cid:durableId="1902907852">
    <w:abstractNumId w:val="1"/>
  </w:num>
  <w:num w:numId="37" w16cid:durableId="656616678">
    <w:abstractNumId w:val="0"/>
  </w:num>
  <w:num w:numId="38" w16cid:durableId="1049376827">
    <w:abstractNumId w:val="32"/>
  </w:num>
  <w:num w:numId="39" w16cid:durableId="470369832">
    <w:abstractNumId w:val="27"/>
  </w:num>
  <w:num w:numId="40" w16cid:durableId="381564410">
    <w:abstractNumId w:val="23"/>
  </w:num>
  <w:num w:numId="41" w16cid:durableId="615872192">
    <w:abstractNumId w:val="25"/>
  </w:num>
  <w:num w:numId="42" w16cid:durableId="1798909298">
    <w:abstractNumId w:val="15"/>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Alison Williams">
    <w15:presenceInfo w15:providerId="AD" w15:userId="S::alison.williams@humanability.com.au::da7a3f52-ad0d-4e97-82bf-f6e5bf537bee"/>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E0F"/>
    <w:rsid w:val="000015AC"/>
    <w:rsid w:val="000022DB"/>
    <w:rsid w:val="00002656"/>
    <w:rsid w:val="00011329"/>
    <w:rsid w:val="00012AEB"/>
    <w:rsid w:val="00012D5B"/>
    <w:rsid w:val="0001610B"/>
    <w:rsid w:val="00016B77"/>
    <w:rsid w:val="00017A76"/>
    <w:rsid w:val="00017BE4"/>
    <w:rsid w:val="00022E71"/>
    <w:rsid w:val="0002340B"/>
    <w:rsid w:val="00025605"/>
    <w:rsid w:val="0002711C"/>
    <w:rsid w:val="0002748F"/>
    <w:rsid w:val="00027EA9"/>
    <w:rsid w:val="000300AF"/>
    <w:rsid w:val="000313A7"/>
    <w:rsid w:val="000323C7"/>
    <w:rsid w:val="000379D9"/>
    <w:rsid w:val="0004181D"/>
    <w:rsid w:val="0004290F"/>
    <w:rsid w:val="0005065A"/>
    <w:rsid w:val="000512F5"/>
    <w:rsid w:val="00051592"/>
    <w:rsid w:val="00054700"/>
    <w:rsid w:val="0005477D"/>
    <w:rsid w:val="00056084"/>
    <w:rsid w:val="00057341"/>
    <w:rsid w:val="000574DE"/>
    <w:rsid w:val="00062360"/>
    <w:rsid w:val="00062369"/>
    <w:rsid w:val="000675E4"/>
    <w:rsid w:val="00070CE7"/>
    <w:rsid w:val="00071A68"/>
    <w:rsid w:val="000724AE"/>
    <w:rsid w:val="000744A6"/>
    <w:rsid w:val="00074EED"/>
    <w:rsid w:val="000755AC"/>
    <w:rsid w:val="000765BD"/>
    <w:rsid w:val="00077E71"/>
    <w:rsid w:val="0008037D"/>
    <w:rsid w:val="00080D32"/>
    <w:rsid w:val="00082005"/>
    <w:rsid w:val="000939BB"/>
    <w:rsid w:val="00093FA7"/>
    <w:rsid w:val="00095BE2"/>
    <w:rsid w:val="00097D7A"/>
    <w:rsid w:val="000A1D05"/>
    <w:rsid w:val="000A376F"/>
    <w:rsid w:val="000B0F75"/>
    <w:rsid w:val="000B1E19"/>
    <w:rsid w:val="000B23D3"/>
    <w:rsid w:val="000B2500"/>
    <w:rsid w:val="000B2EA9"/>
    <w:rsid w:val="000B497F"/>
    <w:rsid w:val="000C17A6"/>
    <w:rsid w:val="000C1A73"/>
    <w:rsid w:val="000C2E3E"/>
    <w:rsid w:val="000C49D2"/>
    <w:rsid w:val="000C5DFB"/>
    <w:rsid w:val="000D202C"/>
    <w:rsid w:val="000D2078"/>
    <w:rsid w:val="000D3609"/>
    <w:rsid w:val="000D4B76"/>
    <w:rsid w:val="000D5921"/>
    <w:rsid w:val="000D5ABF"/>
    <w:rsid w:val="000D76B1"/>
    <w:rsid w:val="000D7EE8"/>
    <w:rsid w:val="000E40CE"/>
    <w:rsid w:val="000E5E35"/>
    <w:rsid w:val="000F404C"/>
    <w:rsid w:val="000F4801"/>
    <w:rsid w:val="000F53A9"/>
    <w:rsid w:val="000F5802"/>
    <w:rsid w:val="000F5AEC"/>
    <w:rsid w:val="00101AA5"/>
    <w:rsid w:val="00102729"/>
    <w:rsid w:val="00102A9B"/>
    <w:rsid w:val="00102B19"/>
    <w:rsid w:val="00102E9D"/>
    <w:rsid w:val="00102FA5"/>
    <w:rsid w:val="00107D2C"/>
    <w:rsid w:val="00110D1C"/>
    <w:rsid w:val="00111797"/>
    <w:rsid w:val="00112E8F"/>
    <w:rsid w:val="001134D8"/>
    <w:rsid w:val="00114FB5"/>
    <w:rsid w:val="00122CB0"/>
    <w:rsid w:val="00122ED2"/>
    <w:rsid w:val="00125141"/>
    <w:rsid w:val="00126693"/>
    <w:rsid w:val="001268BC"/>
    <w:rsid w:val="0013023B"/>
    <w:rsid w:val="00131655"/>
    <w:rsid w:val="001320AD"/>
    <w:rsid w:val="00132621"/>
    <w:rsid w:val="00132887"/>
    <w:rsid w:val="00133820"/>
    <w:rsid w:val="001346C0"/>
    <w:rsid w:val="001353A9"/>
    <w:rsid w:val="00137E92"/>
    <w:rsid w:val="001414E0"/>
    <w:rsid w:val="00141C61"/>
    <w:rsid w:val="00142E30"/>
    <w:rsid w:val="00146579"/>
    <w:rsid w:val="00146AEE"/>
    <w:rsid w:val="001472AE"/>
    <w:rsid w:val="001475DC"/>
    <w:rsid w:val="00150025"/>
    <w:rsid w:val="00150AE4"/>
    <w:rsid w:val="001534A8"/>
    <w:rsid w:val="00155502"/>
    <w:rsid w:val="00156509"/>
    <w:rsid w:val="00161E8E"/>
    <w:rsid w:val="00162331"/>
    <w:rsid w:val="00162BF7"/>
    <w:rsid w:val="001635E2"/>
    <w:rsid w:val="0016462A"/>
    <w:rsid w:val="00166127"/>
    <w:rsid w:val="00170D11"/>
    <w:rsid w:val="00171043"/>
    <w:rsid w:val="00173391"/>
    <w:rsid w:val="001733B2"/>
    <w:rsid w:val="00174593"/>
    <w:rsid w:val="00176771"/>
    <w:rsid w:val="0017691E"/>
    <w:rsid w:val="001818D3"/>
    <w:rsid w:val="00181A53"/>
    <w:rsid w:val="0018259F"/>
    <w:rsid w:val="00182732"/>
    <w:rsid w:val="00182819"/>
    <w:rsid w:val="00186D4E"/>
    <w:rsid w:val="001903FE"/>
    <w:rsid w:val="0019285A"/>
    <w:rsid w:val="001929B0"/>
    <w:rsid w:val="0019439F"/>
    <w:rsid w:val="001962D5"/>
    <w:rsid w:val="001966D5"/>
    <w:rsid w:val="00196C0D"/>
    <w:rsid w:val="001A0D77"/>
    <w:rsid w:val="001A22D8"/>
    <w:rsid w:val="001A3A7A"/>
    <w:rsid w:val="001A3B15"/>
    <w:rsid w:val="001A3D7D"/>
    <w:rsid w:val="001A5586"/>
    <w:rsid w:val="001B0FF0"/>
    <w:rsid w:val="001B1C61"/>
    <w:rsid w:val="001B3D42"/>
    <w:rsid w:val="001C23B1"/>
    <w:rsid w:val="001C249A"/>
    <w:rsid w:val="001C2A7F"/>
    <w:rsid w:val="001C5763"/>
    <w:rsid w:val="001C6586"/>
    <w:rsid w:val="001C7835"/>
    <w:rsid w:val="001D392B"/>
    <w:rsid w:val="001D3ADF"/>
    <w:rsid w:val="001D4BE6"/>
    <w:rsid w:val="001D4CFA"/>
    <w:rsid w:val="001D6DED"/>
    <w:rsid w:val="001E1E77"/>
    <w:rsid w:val="001E211A"/>
    <w:rsid w:val="001E24FA"/>
    <w:rsid w:val="001E28E6"/>
    <w:rsid w:val="001E3335"/>
    <w:rsid w:val="001E4B90"/>
    <w:rsid w:val="001E4C19"/>
    <w:rsid w:val="001F0BDA"/>
    <w:rsid w:val="001F11A1"/>
    <w:rsid w:val="001F13C1"/>
    <w:rsid w:val="001F1C63"/>
    <w:rsid w:val="001F2E80"/>
    <w:rsid w:val="001F446D"/>
    <w:rsid w:val="001F6314"/>
    <w:rsid w:val="00200CCD"/>
    <w:rsid w:val="00202326"/>
    <w:rsid w:val="00203C2E"/>
    <w:rsid w:val="002068CA"/>
    <w:rsid w:val="00211A39"/>
    <w:rsid w:val="0021285C"/>
    <w:rsid w:val="002134D4"/>
    <w:rsid w:val="00216117"/>
    <w:rsid w:val="0021781F"/>
    <w:rsid w:val="00220EC7"/>
    <w:rsid w:val="00221681"/>
    <w:rsid w:val="00221AB7"/>
    <w:rsid w:val="00223787"/>
    <w:rsid w:val="0022627D"/>
    <w:rsid w:val="0022709A"/>
    <w:rsid w:val="00232F06"/>
    <w:rsid w:val="0023344F"/>
    <w:rsid w:val="002345B6"/>
    <w:rsid w:val="0023622A"/>
    <w:rsid w:val="0024207E"/>
    <w:rsid w:val="00245658"/>
    <w:rsid w:val="00245BF7"/>
    <w:rsid w:val="00246435"/>
    <w:rsid w:val="00246BCF"/>
    <w:rsid w:val="002508DB"/>
    <w:rsid w:val="002525AD"/>
    <w:rsid w:val="002533ED"/>
    <w:rsid w:val="00254777"/>
    <w:rsid w:val="0025646E"/>
    <w:rsid w:val="0026151F"/>
    <w:rsid w:val="00262E04"/>
    <w:rsid w:val="00263A66"/>
    <w:rsid w:val="00263C89"/>
    <w:rsid w:val="00264581"/>
    <w:rsid w:val="00264824"/>
    <w:rsid w:val="0026582B"/>
    <w:rsid w:val="0026731F"/>
    <w:rsid w:val="00267397"/>
    <w:rsid w:val="00270834"/>
    <w:rsid w:val="00270D66"/>
    <w:rsid w:val="002740CA"/>
    <w:rsid w:val="00274203"/>
    <w:rsid w:val="00274D90"/>
    <w:rsid w:val="0027529C"/>
    <w:rsid w:val="00275BC8"/>
    <w:rsid w:val="00276862"/>
    <w:rsid w:val="00276E34"/>
    <w:rsid w:val="00277344"/>
    <w:rsid w:val="00277B3B"/>
    <w:rsid w:val="002814E6"/>
    <w:rsid w:val="00282607"/>
    <w:rsid w:val="00283E02"/>
    <w:rsid w:val="002848AA"/>
    <w:rsid w:val="00285D1C"/>
    <w:rsid w:val="00286F96"/>
    <w:rsid w:val="00291242"/>
    <w:rsid w:val="002912BA"/>
    <w:rsid w:val="00291568"/>
    <w:rsid w:val="00294B44"/>
    <w:rsid w:val="00295BC8"/>
    <w:rsid w:val="0029645E"/>
    <w:rsid w:val="002965C0"/>
    <w:rsid w:val="002A04C2"/>
    <w:rsid w:val="002A21B8"/>
    <w:rsid w:val="002A3826"/>
    <w:rsid w:val="002A6D17"/>
    <w:rsid w:val="002B1FC3"/>
    <w:rsid w:val="002B3895"/>
    <w:rsid w:val="002B3C43"/>
    <w:rsid w:val="002B617A"/>
    <w:rsid w:val="002C0183"/>
    <w:rsid w:val="002C2970"/>
    <w:rsid w:val="002C579C"/>
    <w:rsid w:val="002C6080"/>
    <w:rsid w:val="002C7368"/>
    <w:rsid w:val="002C7F16"/>
    <w:rsid w:val="002C7F3F"/>
    <w:rsid w:val="002D15D2"/>
    <w:rsid w:val="002D2505"/>
    <w:rsid w:val="002D3737"/>
    <w:rsid w:val="002D3C47"/>
    <w:rsid w:val="002D4038"/>
    <w:rsid w:val="002D6649"/>
    <w:rsid w:val="002E0EDA"/>
    <w:rsid w:val="002E0F9B"/>
    <w:rsid w:val="002E223F"/>
    <w:rsid w:val="002E6CD4"/>
    <w:rsid w:val="002E6D26"/>
    <w:rsid w:val="002E7A9E"/>
    <w:rsid w:val="002F374B"/>
    <w:rsid w:val="002F3E28"/>
    <w:rsid w:val="002F46F8"/>
    <w:rsid w:val="002F4756"/>
    <w:rsid w:val="00304D17"/>
    <w:rsid w:val="00305171"/>
    <w:rsid w:val="00313308"/>
    <w:rsid w:val="00313FB3"/>
    <w:rsid w:val="00313FE7"/>
    <w:rsid w:val="003154F7"/>
    <w:rsid w:val="0031587F"/>
    <w:rsid w:val="003202D0"/>
    <w:rsid w:val="003208DF"/>
    <w:rsid w:val="00321FF4"/>
    <w:rsid w:val="00326694"/>
    <w:rsid w:val="00331371"/>
    <w:rsid w:val="00332E38"/>
    <w:rsid w:val="0033524C"/>
    <w:rsid w:val="00335832"/>
    <w:rsid w:val="0033598E"/>
    <w:rsid w:val="00335AB2"/>
    <w:rsid w:val="003424D8"/>
    <w:rsid w:val="00342FDF"/>
    <w:rsid w:val="00343613"/>
    <w:rsid w:val="00343A00"/>
    <w:rsid w:val="00343C18"/>
    <w:rsid w:val="0034680A"/>
    <w:rsid w:val="003479F2"/>
    <w:rsid w:val="00350361"/>
    <w:rsid w:val="00353F3F"/>
    <w:rsid w:val="00354125"/>
    <w:rsid w:val="00354D4D"/>
    <w:rsid w:val="00356897"/>
    <w:rsid w:val="00361A0B"/>
    <w:rsid w:val="00362023"/>
    <w:rsid w:val="00363FF8"/>
    <w:rsid w:val="00364CF9"/>
    <w:rsid w:val="003651C1"/>
    <w:rsid w:val="003660CA"/>
    <w:rsid w:val="0037177B"/>
    <w:rsid w:val="00374847"/>
    <w:rsid w:val="003763BF"/>
    <w:rsid w:val="0037721D"/>
    <w:rsid w:val="0038102A"/>
    <w:rsid w:val="00391FED"/>
    <w:rsid w:val="00392B68"/>
    <w:rsid w:val="00394FA7"/>
    <w:rsid w:val="003967D8"/>
    <w:rsid w:val="003A18C4"/>
    <w:rsid w:val="003A4110"/>
    <w:rsid w:val="003A5098"/>
    <w:rsid w:val="003A6981"/>
    <w:rsid w:val="003A6B33"/>
    <w:rsid w:val="003B0C1F"/>
    <w:rsid w:val="003B0F81"/>
    <w:rsid w:val="003B3C89"/>
    <w:rsid w:val="003B7B5A"/>
    <w:rsid w:val="003C06C9"/>
    <w:rsid w:val="003C1924"/>
    <w:rsid w:val="003C2C21"/>
    <w:rsid w:val="003C3C33"/>
    <w:rsid w:val="003C3F84"/>
    <w:rsid w:val="003C5994"/>
    <w:rsid w:val="003C716E"/>
    <w:rsid w:val="003D1002"/>
    <w:rsid w:val="003D23A3"/>
    <w:rsid w:val="003D3729"/>
    <w:rsid w:val="003D427B"/>
    <w:rsid w:val="003D4947"/>
    <w:rsid w:val="003D5856"/>
    <w:rsid w:val="003D60E3"/>
    <w:rsid w:val="003D61E7"/>
    <w:rsid w:val="003E2355"/>
    <w:rsid w:val="003E6E8B"/>
    <w:rsid w:val="003F4503"/>
    <w:rsid w:val="003F492B"/>
    <w:rsid w:val="003F6E81"/>
    <w:rsid w:val="003F71B0"/>
    <w:rsid w:val="003F7D00"/>
    <w:rsid w:val="00403551"/>
    <w:rsid w:val="00404E4F"/>
    <w:rsid w:val="004050E1"/>
    <w:rsid w:val="004057E6"/>
    <w:rsid w:val="004065D6"/>
    <w:rsid w:val="004068CD"/>
    <w:rsid w:val="00412CDA"/>
    <w:rsid w:val="00414418"/>
    <w:rsid w:val="0041457A"/>
    <w:rsid w:val="00414B0D"/>
    <w:rsid w:val="00414C6E"/>
    <w:rsid w:val="00415944"/>
    <w:rsid w:val="0041673A"/>
    <w:rsid w:val="00416979"/>
    <w:rsid w:val="00416F39"/>
    <w:rsid w:val="00417C2D"/>
    <w:rsid w:val="004211FF"/>
    <w:rsid w:val="0042311D"/>
    <w:rsid w:val="0042339A"/>
    <w:rsid w:val="00423E0F"/>
    <w:rsid w:val="00423F47"/>
    <w:rsid w:val="0042508F"/>
    <w:rsid w:val="00427C12"/>
    <w:rsid w:val="00427CE0"/>
    <w:rsid w:val="0043211E"/>
    <w:rsid w:val="00434EC2"/>
    <w:rsid w:val="00435D19"/>
    <w:rsid w:val="004414AC"/>
    <w:rsid w:val="00442506"/>
    <w:rsid w:val="00442D8A"/>
    <w:rsid w:val="00444113"/>
    <w:rsid w:val="00446570"/>
    <w:rsid w:val="004466D1"/>
    <w:rsid w:val="00447224"/>
    <w:rsid w:val="004472D9"/>
    <w:rsid w:val="00450830"/>
    <w:rsid w:val="004511DF"/>
    <w:rsid w:val="00455590"/>
    <w:rsid w:val="00455BA1"/>
    <w:rsid w:val="00457E2F"/>
    <w:rsid w:val="00461432"/>
    <w:rsid w:val="004631A2"/>
    <w:rsid w:val="004635FD"/>
    <w:rsid w:val="0046454F"/>
    <w:rsid w:val="00464AC8"/>
    <w:rsid w:val="00466E70"/>
    <w:rsid w:val="004672B2"/>
    <w:rsid w:val="00471948"/>
    <w:rsid w:val="00473F3B"/>
    <w:rsid w:val="00474DFE"/>
    <w:rsid w:val="00476455"/>
    <w:rsid w:val="00476468"/>
    <w:rsid w:val="00483155"/>
    <w:rsid w:val="00483E34"/>
    <w:rsid w:val="00483F61"/>
    <w:rsid w:val="004858EC"/>
    <w:rsid w:val="00485B10"/>
    <w:rsid w:val="004871F1"/>
    <w:rsid w:val="00491A17"/>
    <w:rsid w:val="00493C29"/>
    <w:rsid w:val="00494CB7"/>
    <w:rsid w:val="00497AB2"/>
    <w:rsid w:val="004A4C5B"/>
    <w:rsid w:val="004A5A04"/>
    <w:rsid w:val="004B1C64"/>
    <w:rsid w:val="004B233B"/>
    <w:rsid w:val="004B2DB9"/>
    <w:rsid w:val="004B3CBD"/>
    <w:rsid w:val="004B609E"/>
    <w:rsid w:val="004B69DE"/>
    <w:rsid w:val="004B6EBA"/>
    <w:rsid w:val="004C012C"/>
    <w:rsid w:val="004C1D35"/>
    <w:rsid w:val="004C29EA"/>
    <w:rsid w:val="004C2CE8"/>
    <w:rsid w:val="004C6355"/>
    <w:rsid w:val="004C65B6"/>
    <w:rsid w:val="004C6C0D"/>
    <w:rsid w:val="004C723E"/>
    <w:rsid w:val="004D0244"/>
    <w:rsid w:val="004D0322"/>
    <w:rsid w:val="004D1DA1"/>
    <w:rsid w:val="004E0833"/>
    <w:rsid w:val="004E28C6"/>
    <w:rsid w:val="004E3913"/>
    <w:rsid w:val="004E5CE3"/>
    <w:rsid w:val="004F138F"/>
    <w:rsid w:val="004F2577"/>
    <w:rsid w:val="00500C61"/>
    <w:rsid w:val="005018E4"/>
    <w:rsid w:val="00501B35"/>
    <w:rsid w:val="00501D93"/>
    <w:rsid w:val="00502144"/>
    <w:rsid w:val="005064AC"/>
    <w:rsid w:val="0050670B"/>
    <w:rsid w:val="005068DC"/>
    <w:rsid w:val="00506B98"/>
    <w:rsid w:val="005106CB"/>
    <w:rsid w:val="00510D22"/>
    <w:rsid w:val="005116E3"/>
    <w:rsid w:val="00511CB0"/>
    <w:rsid w:val="0051232C"/>
    <w:rsid w:val="0051293F"/>
    <w:rsid w:val="00512A1F"/>
    <w:rsid w:val="005141E8"/>
    <w:rsid w:val="00516753"/>
    <w:rsid w:val="00516E7E"/>
    <w:rsid w:val="00517AC4"/>
    <w:rsid w:val="00520DDB"/>
    <w:rsid w:val="00520E87"/>
    <w:rsid w:val="00522140"/>
    <w:rsid w:val="005236FF"/>
    <w:rsid w:val="005259A1"/>
    <w:rsid w:val="005261E7"/>
    <w:rsid w:val="00530D23"/>
    <w:rsid w:val="00530FA7"/>
    <w:rsid w:val="00531F1B"/>
    <w:rsid w:val="005323CF"/>
    <w:rsid w:val="00534D4F"/>
    <w:rsid w:val="00535BB1"/>
    <w:rsid w:val="005364C9"/>
    <w:rsid w:val="005416D5"/>
    <w:rsid w:val="005424F8"/>
    <w:rsid w:val="005431C3"/>
    <w:rsid w:val="005435E4"/>
    <w:rsid w:val="00543C87"/>
    <w:rsid w:val="00546731"/>
    <w:rsid w:val="00547356"/>
    <w:rsid w:val="00550C99"/>
    <w:rsid w:val="0055289A"/>
    <w:rsid w:val="00552900"/>
    <w:rsid w:val="0055291C"/>
    <w:rsid w:val="00553413"/>
    <w:rsid w:val="00554793"/>
    <w:rsid w:val="005550F1"/>
    <w:rsid w:val="0055656B"/>
    <w:rsid w:val="0056108C"/>
    <w:rsid w:val="00561D0C"/>
    <w:rsid w:val="00563A4A"/>
    <w:rsid w:val="0056586D"/>
    <w:rsid w:val="005661F2"/>
    <w:rsid w:val="00570745"/>
    <w:rsid w:val="00572F11"/>
    <w:rsid w:val="0057535D"/>
    <w:rsid w:val="00577317"/>
    <w:rsid w:val="00577E2E"/>
    <w:rsid w:val="00580670"/>
    <w:rsid w:val="00581228"/>
    <w:rsid w:val="0058369E"/>
    <w:rsid w:val="00584A63"/>
    <w:rsid w:val="0058516B"/>
    <w:rsid w:val="00585B24"/>
    <w:rsid w:val="00593314"/>
    <w:rsid w:val="0059432A"/>
    <w:rsid w:val="00594496"/>
    <w:rsid w:val="00594A1F"/>
    <w:rsid w:val="00594FFF"/>
    <w:rsid w:val="005955CA"/>
    <w:rsid w:val="005966FF"/>
    <w:rsid w:val="00597423"/>
    <w:rsid w:val="005A135F"/>
    <w:rsid w:val="005A450C"/>
    <w:rsid w:val="005A5638"/>
    <w:rsid w:val="005B0B07"/>
    <w:rsid w:val="005B2D4B"/>
    <w:rsid w:val="005B3ED0"/>
    <w:rsid w:val="005B492D"/>
    <w:rsid w:val="005B7E18"/>
    <w:rsid w:val="005C057A"/>
    <w:rsid w:val="005C1676"/>
    <w:rsid w:val="005C22A1"/>
    <w:rsid w:val="005C32C6"/>
    <w:rsid w:val="005C34E1"/>
    <w:rsid w:val="005C356A"/>
    <w:rsid w:val="005C3CB6"/>
    <w:rsid w:val="005C4F11"/>
    <w:rsid w:val="005C6618"/>
    <w:rsid w:val="005D101A"/>
    <w:rsid w:val="005D126A"/>
    <w:rsid w:val="005D29F6"/>
    <w:rsid w:val="005D319F"/>
    <w:rsid w:val="005D39BF"/>
    <w:rsid w:val="005D6955"/>
    <w:rsid w:val="005E02ED"/>
    <w:rsid w:val="005F0357"/>
    <w:rsid w:val="005F088C"/>
    <w:rsid w:val="005F5638"/>
    <w:rsid w:val="005F6052"/>
    <w:rsid w:val="005F78E1"/>
    <w:rsid w:val="0060047D"/>
    <w:rsid w:val="006010F3"/>
    <w:rsid w:val="00602C13"/>
    <w:rsid w:val="006038CA"/>
    <w:rsid w:val="00603D04"/>
    <w:rsid w:val="00603FD5"/>
    <w:rsid w:val="0060613B"/>
    <w:rsid w:val="006074D5"/>
    <w:rsid w:val="00611860"/>
    <w:rsid w:val="00611F14"/>
    <w:rsid w:val="00612BE9"/>
    <w:rsid w:val="006145C1"/>
    <w:rsid w:val="00614858"/>
    <w:rsid w:val="00616DC8"/>
    <w:rsid w:val="0062152C"/>
    <w:rsid w:val="006218A7"/>
    <w:rsid w:val="00621BC6"/>
    <w:rsid w:val="00623A8A"/>
    <w:rsid w:val="00625FC1"/>
    <w:rsid w:val="00637103"/>
    <w:rsid w:val="00640859"/>
    <w:rsid w:val="0064179F"/>
    <w:rsid w:val="0064293A"/>
    <w:rsid w:val="00646CD0"/>
    <w:rsid w:val="00650C00"/>
    <w:rsid w:val="006520EB"/>
    <w:rsid w:val="006529D3"/>
    <w:rsid w:val="00654A3F"/>
    <w:rsid w:val="00654E3D"/>
    <w:rsid w:val="00654F66"/>
    <w:rsid w:val="00655B5F"/>
    <w:rsid w:val="00655E01"/>
    <w:rsid w:val="00656234"/>
    <w:rsid w:val="0065674C"/>
    <w:rsid w:val="00657239"/>
    <w:rsid w:val="0066233B"/>
    <w:rsid w:val="00664981"/>
    <w:rsid w:val="00666EC7"/>
    <w:rsid w:val="0067014A"/>
    <w:rsid w:val="00671818"/>
    <w:rsid w:val="00672401"/>
    <w:rsid w:val="00672601"/>
    <w:rsid w:val="00672FEF"/>
    <w:rsid w:val="006745C6"/>
    <w:rsid w:val="00676A11"/>
    <w:rsid w:val="00677B7A"/>
    <w:rsid w:val="00682AE7"/>
    <w:rsid w:val="006848D0"/>
    <w:rsid w:val="00685923"/>
    <w:rsid w:val="006863D1"/>
    <w:rsid w:val="00687194"/>
    <w:rsid w:val="0068724F"/>
    <w:rsid w:val="00691506"/>
    <w:rsid w:val="00691F40"/>
    <w:rsid w:val="00693358"/>
    <w:rsid w:val="0069558E"/>
    <w:rsid w:val="006966AB"/>
    <w:rsid w:val="006A1DEF"/>
    <w:rsid w:val="006A2479"/>
    <w:rsid w:val="006A3C99"/>
    <w:rsid w:val="006A4CFD"/>
    <w:rsid w:val="006B0584"/>
    <w:rsid w:val="006B0CBA"/>
    <w:rsid w:val="006B108E"/>
    <w:rsid w:val="006B1B28"/>
    <w:rsid w:val="006B2AC7"/>
    <w:rsid w:val="006B5B62"/>
    <w:rsid w:val="006C2199"/>
    <w:rsid w:val="006C2B32"/>
    <w:rsid w:val="006C4AF4"/>
    <w:rsid w:val="006C606A"/>
    <w:rsid w:val="006C6AD3"/>
    <w:rsid w:val="006C77ED"/>
    <w:rsid w:val="006C7DA1"/>
    <w:rsid w:val="006D0824"/>
    <w:rsid w:val="006D3F2F"/>
    <w:rsid w:val="006D6F4B"/>
    <w:rsid w:val="006E223D"/>
    <w:rsid w:val="006E2B21"/>
    <w:rsid w:val="006E3536"/>
    <w:rsid w:val="006E44B0"/>
    <w:rsid w:val="006E7F54"/>
    <w:rsid w:val="006F072E"/>
    <w:rsid w:val="006F2C7B"/>
    <w:rsid w:val="006F4E1A"/>
    <w:rsid w:val="00701130"/>
    <w:rsid w:val="00701984"/>
    <w:rsid w:val="0070342B"/>
    <w:rsid w:val="007036B6"/>
    <w:rsid w:val="00706D0F"/>
    <w:rsid w:val="00711F3F"/>
    <w:rsid w:val="00714488"/>
    <w:rsid w:val="007211FA"/>
    <w:rsid w:val="00721CE1"/>
    <w:rsid w:val="00723154"/>
    <w:rsid w:val="007245E5"/>
    <w:rsid w:val="00724A31"/>
    <w:rsid w:val="007250E9"/>
    <w:rsid w:val="007254A7"/>
    <w:rsid w:val="00727553"/>
    <w:rsid w:val="00730536"/>
    <w:rsid w:val="00731C04"/>
    <w:rsid w:val="00731E2B"/>
    <w:rsid w:val="00732969"/>
    <w:rsid w:val="0073466C"/>
    <w:rsid w:val="00735800"/>
    <w:rsid w:val="00735AE5"/>
    <w:rsid w:val="0073692D"/>
    <w:rsid w:val="007378AD"/>
    <w:rsid w:val="00740560"/>
    <w:rsid w:val="007412C5"/>
    <w:rsid w:val="007415AF"/>
    <w:rsid w:val="00742C0F"/>
    <w:rsid w:val="007436DD"/>
    <w:rsid w:val="00745B04"/>
    <w:rsid w:val="00746109"/>
    <w:rsid w:val="00753627"/>
    <w:rsid w:val="0075519E"/>
    <w:rsid w:val="007603FA"/>
    <w:rsid w:val="00761447"/>
    <w:rsid w:val="00761E7E"/>
    <w:rsid w:val="00764935"/>
    <w:rsid w:val="00767446"/>
    <w:rsid w:val="007704E6"/>
    <w:rsid w:val="007732D6"/>
    <w:rsid w:val="007738E9"/>
    <w:rsid w:val="00776E82"/>
    <w:rsid w:val="00777F22"/>
    <w:rsid w:val="00780446"/>
    <w:rsid w:val="00781E64"/>
    <w:rsid w:val="0078308F"/>
    <w:rsid w:val="00783213"/>
    <w:rsid w:val="00784B09"/>
    <w:rsid w:val="007862AE"/>
    <w:rsid w:val="00786DFD"/>
    <w:rsid w:val="00787071"/>
    <w:rsid w:val="00791424"/>
    <w:rsid w:val="00794FFF"/>
    <w:rsid w:val="00795283"/>
    <w:rsid w:val="00795CCE"/>
    <w:rsid w:val="007A0363"/>
    <w:rsid w:val="007A083F"/>
    <w:rsid w:val="007A1DCE"/>
    <w:rsid w:val="007A4FC4"/>
    <w:rsid w:val="007A5768"/>
    <w:rsid w:val="007A5810"/>
    <w:rsid w:val="007B2234"/>
    <w:rsid w:val="007B2DC7"/>
    <w:rsid w:val="007B5289"/>
    <w:rsid w:val="007B6BBA"/>
    <w:rsid w:val="007B70DB"/>
    <w:rsid w:val="007B7C40"/>
    <w:rsid w:val="007C0758"/>
    <w:rsid w:val="007C1FA9"/>
    <w:rsid w:val="007C22EC"/>
    <w:rsid w:val="007C249B"/>
    <w:rsid w:val="007C25E2"/>
    <w:rsid w:val="007D1720"/>
    <w:rsid w:val="007D2672"/>
    <w:rsid w:val="007D317A"/>
    <w:rsid w:val="007D407A"/>
    <w:rsid w:val="007D6CC4"/>
    <w:rsid w:val="007D6D50"/>
    <w:rsid w:val="007D77F2"/>
    <w:rsid w:val="007D7F37"/>
    <w:rsid w:val="007E11B1"/>
    <w:rsid w:val="007E255E"/>
    <w:rsid w:val="007E4414"/>
    <w:rsid w:val="007F7105"/>
    <w:rsid w:val="008011D7"/>
    <w:rsid w:val="00802869"/>
    <w:rsid w:val="00806D8D"/>
    <w:rsid w:val="00811A00"/>
    <w:rsid w:val="008147AA"/>
    <w:rsid w:val="00814B1F"/>
    <w:rsid w:val="0081533C"/>
    <w:rsid w:val="00816424"/>
    <w:rsid w:val="00817275"/>
    <w:rsid w:val="00817D5D"/>
    <w:rsid w:val="00821B40"/>
    <w:rsid w:val="00821C22"/>
    <w:rsid w:val="008220AA"/>
    <w:rsid w:val="00822351"/>
    <w:rsid w:val="00823029"/>
    <w:rsid w:val="00823076"/>
    <w:rsid w:val="0082769B"/>
    <w:rsid w:val="008318B9"/>
    <w:rsid w:val="008331F7"/>
    <w:rsid w:val="0083415E"/>
    <w:rsid w:val="0083687C"/>
    <w:rsid w:val="00837E9D"/>
    <w:rsid w:val="008413FF"/>
    <w:rsid w:val="00842032"/>
    <w:rsid w:val="0084222B"/>
    <w:rsid w:val="00847A80"/>
    <w:rsid w:val="00850D6F"/>
    <w:rsid w:val="00850D7E"/>
    <w:rsid w:val="00851927"/>
    <w:rsid w:val="0085439B"/>
    <w:rsid w:val="00855864"/>
    <w:rsid w:val="00856814"/>
    <w:rsid w:val="008575B7"/>
    <w:rsid w:val="00862893"/>
    <w:rsid w:val="0086620C"/>
    <w:rsid w:val="00866EA2"/>
    <w:rsid w:val="00867D3D"/>
    <w:rsid w:val="00872DA9"/>
    <w:rsid w:val="008739B9"/>
    <w:rsid w:val="00876757"/>
    <w:rsid w:val="008767B4"/>
    <w:rsid w:val="00877162"/>
    <w:rsid w:val="0088178A"/>
    <w:rsid w:val="0088211C"/>
    <w:rsid w:val="0088231F"/>
    <w:rsid w:val="0088715A"/>
    <w:rsid w:val="0089026B"/>
    <w:rsid w:val="008918A5"/>
    <w:rsid w:val="00894097"/>
    <w:rsid w:val="008942E9"/>
    <w:rsid w:val="008A030E"/>
    <w:rsid w:val="008A2759"/>
    <w:rsid w:val="008A2CF0"/>
    <w:rsid w:val="008A66C4"/>
    <w:rsid w:val="008A7202"/>
    <w:rsid w:val="008A747B"/>
    <w:rsid w:val="008B05C3"/>
    <w:rsid w:val="008B3BE3"/>
    <w:rsid w:val="008B4965"/>
    <w:rsid w:val="008C0F4C"/>
    <w:rsid w:val="008C10B5"/>
    <w:rsid w:val="008C19DD"/>
    <w:rsid w:val="008C4B77"/>
    <w:rsid w:val="008C5DEF"/>
    <w:rsid w:val="008C5EE1"/>
    <w:rsid w:val="008D0FCB"/>
    <w:rsid w:val="008D1ABD"/>
    <w:rsid w:val="008D3715"/>
    <w:rsid w:val="008D4FD2"/>
    <w:rsid w:val="008D5F71"/>
    <w:rsid w:val="008D6E57"/>
    <w:rsid w:val="008E479D"/>
    <w:rsid w:val="008E55C3"/>
    <w:rsid w:val="008F049A"/>
    <w:rsid w:val="008F1707"/>
    <w:rsid w:val="008F4623"/>
    <w:rsid w:val="008F50DD"/>
    <w:rsid w:val="008F70D1"/>
    <w:rsid w:val="008F7805"/>
    <w:rsid w:val="0090137A"/>
    <w:rsid w:val="00902114"/>
    <w:rsid w:val="0090286A"/>
    <w:rsid w:val="00902AF3"/>
    <w:rsid w:val="009051C4"/>
    <w:rsid w:val="0090639E"/>
    <w:rsid w:val="0090775A"/>
    <w:rsid w:val="0091049C"/>
    <w:rsid w:val="0091294E"/>
    <w:rsid w:val="0091317D"/>
    <w:rsid w:val="00916AB9"/>
    <w:rsid w:val="00924095"/>
    <w:rsid w:val="00924504"/>
    <w:rsid w:val="00925557"/>
    <w:rsid w:val="0093032C"/>
    <w:rsid w:val="0093377C"/>
    <w:rsid w:val="00936068"/>
    <w:rsid w:val="00937232"/>
    <w:rsid w:val="00940231"/>
    <w:rsid w:val="00940F43"/>
    <w:rsid w:val="0094115D"/>
    <w:rsid w:val="00941B78"/>
    <w:rsid w:val="00941F2B"/>
    <w:rsid w:val="00942E32"/>
    <w:rsid w:val="009430B2"/>
    <w:rsid w:val="009436FE"/>
    <w:rsid w:val="00944785"/>
    <w:rsid w:val="009464B4"/>
    <w:rsid w:val="009475B2"/>
    <w:rsid w:val="009517CC"/>
    <w:rsid w:val="00951A93"/>
    <w:rsid w:val="00951C57"/>
    <w:rsid w:val="009520F8"/>
    <w:rsid w:val="00955B0A"/>
    <w:rsid w:val="00956009"/>
    <w:rsid w:val="00960D11"/>
    <w:rsid w:val="009615D4"/>
    <w:rsid w:val="009722AA"/>
    <w:rsid w:val="009738B1"/>
    <w:rsid w:val="00974677"/>
    <w:rsid w:val="00974DAD"/>
    <w:rsid w:val="00976B40"/>
    <w:rsid w:val="00980477"/>
    <w:rsid w:val="00982F2F"/>
    <w:rsid w:val="00983526"/>
    <w:rsid w:val="009835ED"/>
    <w:rsid w:val="00986C65"/>
    <w:rsid w:val="00987647"/>
    <w:rsid w:val="009900EA"/>
    <w:rsid w:val="0099333B"/>
    <w:rsid w:val="00993527"/>
    <w:rsid w:val="00994B49"/>
    <w:rsid w:val="009A0013"/>
    <w:rsid w:val="009A16B9"/>
    <w:rsid w:val="009A2EF3"/>
    <w:rsid w:val="009A2F17"/>
    <w:rsid w:val="009A3239"/>
    <w:rsid w:val="009A69B7"/>
    <w:rsid w:val="009A6EBF"/>
    <w:rsid w:val="009B08F4"/>
    <w:rsid w:val="009B0CCC"/>
    <w:rsid w:val="009B0E88"/>
    <w:rsid w:val="009B1038"/>
    <w:rsid w:val="009B150F"/>
    <w:rsid w:val="009B3DC7"/>
    <w:rsid w:val="009B3F94"/>
    <w:rsid w:val="009B7D3F"/>
    <w:rsid w:val="009C479F"/>
    <w:rsid w:val="009C5015"/>
    <w:rsid w:val="009C5432"/>
    <w:rsid w:val="009C72A1"/>
    <w:rsid w:val="009D24F5"/>
    <w:rsid w:val="009D406C"/>
    <w:rsid w:val="009D4509"/>
    <w:rsid w:val="009D6E05"/>
    <w:rsid w:val="009D7ED9"/>
    <w:rsid w:val="009E42F7"/>
    <w:rsid w:val="009E4F53"/>
    <w:rsid w:val="009E5CA4"/>
    <w:rsid w:val="009E6617"/>
    <w:rsid w:val="009E73B4"/>
    <w:rsid w:val="009E75FF"/>
    <w:rsid w:val="009E7609"/>
    <w:rsid w:val="009E7911"/>
    <w:rsid w:val="009F002F"/>
    <w:rsid w:val="009F0C55"/>
    <w:rsid w:val="00A01267"/>
    <w:rsid w:val="00A0138D"/>
    <w:rsid w:val="00A01BA2"/>
    <w:rsid w:val="00A0407A"/>
    <w:rsid w:val="00A04DF7"/>
    <w:rsid w:val="00A11A0F"/>
    <w:rsid w:val="00A11A78"/>
    <w:rsid w:val="00A125AB"/>
    <w:rsid w:val="00A13664"/>
    <w:rsid w:val="00A136B3"/>
    <w:rsid w:val="00A13909"/>
    <w:rsid w:val="00A156DE"/>
    <w:rsid w:val="00A16E77"/>
    <w:rsid w:val="00A17893"/>
    <w:rsid w:val="00A2015D"/>
    <w:rsid w:val="00A209A2"/>
    <w:rsid w:val="00A20A92"/>
    <w:rsid w:val="00A23D26"/>
    <w:rsid w:val="00A23F7D"/>
    <w:rsid w:val="00A24EF4"/>
    <w:rsid w:val="00A264D3"/>
    <w:rsid w:val="00A26B05"/>
    <w:rsid w:val="00A27AA5"/>
    <w:rsid w:val="00A30ADE"/>
    <w:rsid w:val="00A32DC0"/>
    <w:rsid w:val="00A33143"/>
    <w:rsid w:val="00A33747"/>
    <w:rsid w:val="00A341C7"/>
    <w:rsid w:val="00A3679A"/>
    <w:rsid w:val="00A37895"/>
    <w:rsid w:val="00A41584"/>
    <w:rsid w:val="00A42186"/>
    <w:rsid w:val="00A42FC3"/>
    <w:rsid w:val="00A437AA"/>
    <w:rsid w:val="00A4508A"/>
    <w:rsid w:val="00A467ED"/>
    <w:rsid w:val="00A5163C"/>
    <w:rsid w:val="00A545A9"/>
    <w:rsid w:val="00A56975"/>
    <w:rsid w:val="00A56A23"/>
    <w:rsid w:val="00A57CC7"/>
    <w:rsid w:val="00A62D8C"/>
    <w:rsid w:val="00A643F4"/>
    <w:rsid w:val="00A65A1D"/>
    <w:rsid w:val="00A67277"/>
    <w:rsid w:val="00A7025A"/>
    <w:rsid w:val="00A71752"/>
    <w:rsid w:val="00A724B9"/>
    <w:rsid w:val="00A73C6A"/>
    <w:rsid w:val="00A76326"/>
    <w:rsid w:val="00A77DB9"/>
    <w:rsid w:val="00A823ED"/>
    <w:rsid w:val="00A848EA"/>
    <w:rsid w:val="00A84B79"/>
    <w:rsid w:val="00A84D81"/>
    <w:rsid w:val="00A852D2"/>
    <w:rsid w:val="00A8785F"/>
    <w:rsid w:val="00A90151"/>
    <w:rsid w:val="00A91CC1"/>
    <w:rsid w:val="00A9359B"/>
    <w:rsid w:val="00AA0AD1"/>
    <w:rsid w:val="00AA163B"/>
    <w:rsid w:val="00AA30D8"/>
    <w:rsid w:val="00AA36CA"/>
    <w:rsid w:val="00AA41CC"/>
    <w:rsid w:val="00AA6A7D"/>
    <w:rsid w:val="00AA7B3E"/>
    <w:rsid w:val="00AB3A7D"/>
    <w:rsid w:val="00AB4D46"/>
    <w:rsid w:val="00AB5F12"/>
    <w:rsid w:val="00AC0558"/>
    <w:rsid w:val="00AC069E"/>
    <w:rsid w:val="00AC08FD"/>
    <w:rsid w:val="00AC27C4"/>
    <w:rsid w:val="00AD16FD"/>
    <w:rsid w:val="00AD47A8"/>
    <w:rsid w:val="00AD4B25"/>
    <w:rsid w:val="00AD7E18"/>
    <w:rsid w:val="00AE411C"/>
    <w:rsid w:val="00AE6344"/>
    <w:rsid w:val="00AE6D9D"/>
    <w:rsid w:val="00AE79F9"/>
    <w:rsid w:val="00AF2097"/>
    <w:rsid w:val="00AF31D5"/>
    <w:rsid w:val="00AF3219"/>
    <w:rsid w:val="00AF5327"/>
    <w:rsid w:val="00AF65F8"/>
    <w:rsid w:val="00AF7D4E"/>
    <w:rsid w:val="00B00BDB"/>
    <w:rsid w:val="00B01E0A"/>
    <w:rsid w:val="00B042CF"/>
    <w:rsid w:val="00B052D8"/>
    <w:rsid w:val="00B10F00"/>
    <w:rsid w:val="00B11BD2"/>
    <w:rsid w:val="00B12D13"/>
    <w:rsid w:val="00B130CC"/>
    <w:rsid w:val="00B13925"/>
    <w:rsid w:val="00B13BDB"/>
    <w:rsid w:val="00B153EB"/>
    <w:rsid w:val="00B15D1D"/>
    <w:rsid w:val="00B22C81"/>
    <w:rsid w:val="00B23603"/>
    <w:rsid w:val="00B24B55"/>
    <w:rsid w:val="00B255CB"/>
    <w:rsid w:val="00B26D4F"/>
    <w:rsid w:val="00B2750F"/>
    <w:rsid w:val="00B32D6C"/>
    <w:rsid w:val="00B33921"/>
    <w:rsid w:val="00B35F16"/>
    <w:rsid w:val="00B36054"/>
    <w:rsid w:val="00B36B2D"/>
    <w:rsid w:val="00B3749D"/>
    <w:rsid w:val="00B412D5"/>
    <w:rsid w:val="00B413D9"/>
    <w:rsid w:val="00B4160F"/>
    <w:rsid w:val="00B42181"/>
    <w:rsid w:val="00B52205"/>
    <w:rsid w:val="00B53EAF"/>
    <w:rsid w:val="00B54E0E"/>
    <w:rsid w:val="00B55D3F"/>
    <w:rsid w:val="00B56469"/>
    <w:rsid w:val="00B61159"/>
    <w:rsid w:val="00B61A51"/>
    <w:rsid w:val="00B61AAA"/>
    <w:rsid w:val="00B631B7"/>
    <w:rsid w:val="00B65DAA"/>
    <w:rsid w:val="00B662AC"/>
    <w:rsid w:val="00B66B2F"/>
    <w:rsid w:val="00B7085D"/>
    <w:rsid w:val="00B71F99"/>
    <w:rsid w:val="00B73B29"/>
    <w:rsid w:val="00B74049"/>
    <w:rsid w:val="00B745E9"/>
    <w:rsid w:val="00B74D49"/>
    <w:rsid w:val="00B74F7F"/>
    <w:rsid w:val="00B75468"/>
    <w:rsid w:val="00B75B08"/>
    <w:rsid w:val="00B75C47"/>
    <w:rsid w:val="00B838F6"/>
    <w:rsid w:val="00B87859"/>
    <w:rsid w:val="00B91A9B"/>
    <w:rsid w:val="00B91D47"/>
    <w:rsid w:val="00B9353C"/>
    <w:rsid w:val="00B93C05"/>
    <w:rsid w:val="00B96C5B"/>
    <w:rsid w:val="00BA1AC1"/>
    <w:rsid w:val="00BA22E9"/>
    <w:rsid w:val="00BA2AC1"/>
    <w:rsid w:val="00BA3CB8"/>
    <w:rsid w:val="00BA458D"/>
    <w:rsid w:val="00BA4F06"/>
    <w:rsid w:val="00BA7623"/>
    <w:rsid w:val="00BA7944"/>
    <w:rsid w:val="00BB0474"/>
    <w:rsid w:val="00BB1F31"/>
    <w:rsid w:val="00BB6448"/>
    <w:rsid w:val="00BC14A9"/>
    <w:rsid w:val="00BC2C7F"/>
    <w:rsid w:val="00BC56B6"/>
    <w:rsid w:val="00BD08D3"/>
    <w:rsid w:val="00BD0F8D"/>
    <w:rsid w:val="00BD2BB7"/>
    <w:rsid w:val="00BD34BB"/>
    <w:rsid w:val="00BD457A"/>
    <w:rsid w:val="00BE11A3"/>
    <w:rsid w:val="00BE7EDF"/>
    <w:rsid w:val="00BF5BDB"/>
    <w:rsid w:val="00BF65BF"/>
    <w:rsid w:val="00BF68C8"/>
    <w:rsid w:val="00C0040D"/>
    <w:rsid w:val="00C01E68"/>
    <w:rsid w:val="00C028A4"/>
    <w:rsid w:val="00C0305E"/>
    <w:rsid w:val="00C03AF7"/>
    <w:rsid w:val="00C047DA"/>
    <w:rsid w:val="00C05D47"/>
    <w:rsid w:val="00C06E74"/>
    <w:rsid w:val="00C07A69"/>
    <w:rsid w:val="00C07EC2"/>
    <w:rsid w:val="00C101D0"/>
    <w:rsid w:val="00C10CE6"/>
    <w:rsid w:val="00C1160C"/>
    <w:rsid w:val="00C11924"/>
    <w:rsid w:val="00C145D2"/>
    <w:rsid w:val="00C201E8"/>
    <w:rsid w:val="00C209A5"/>
    <w:rsid w:val="00C216D2"/>
    <w:rsid w:val="00C21EC1"/>
    <w:rsid w:val="00C22D58"/>
    <w:rsid w:val="00C306D3"/>
    <w:rsid w:val="00C3120E"/>
    <w:rsid w:val="00C31E50"/>
    <w:rsid w:val="00C31EBA"/>
    <w:rsid w:val="00C326F9"/>
    <w:rsid w:val="00C33273"/>
    <w:rsid w:val="00C33CBE"/>
    <w:rsid w:val="00C34106"/>
    <w:rsid w:val="00C3482F"/>
    <w:rsid w:val="00C37A29"/>
    <w:rsid w:val="00C41DED"/>
    <w:rsid w:val="00C435E2"/>
    <w:rsid w:val="00C43BDB"/>
    <w:rsid w:val="00C4573E"/>
    <w:rsid w:val="00C45CA7"/>
    <w:rsid w:val="00C51182"/>
    <w:rsid w:val="00C5170D"/>
    <w:rsid w:val="00C51E49"/>
    <w:rsid w:val="00C559D7"/>
    <w:rsid w:val="00C55C51"/>
    <w:rsid w:val="00C57ADB"/>
    <w:rsid w:val="00C60708"/>
    <w:rsid w:val="00C65C76"/>
    <w:rsid w:val="00C70EFC"/>
    <w:rsid w:val="00C737CB"/>
    <w:rsid w:val="00C74EED"/>
    <w:rsid w:val="00C76029"/>
    <w:rsid w:val="00C81F16"/>
    <w:rsid w:val="00C82F63"/>
    <w:rsid w:val="00C83FC6"/>
    <w:rsid w:val="00C909B1"/>
    <w:rsid w:val="00C90CED"/>
    <w:rsid w:val="00C911F2"/>
    <w:rsid w:val="00C9222F"/>
    <w:rsid w:val="00C932F3"/>
    <w:rsid w:val="00C96502"/>
    <w:rsid w:val="00C9653E"/>
    <w:rsid w:val="00C9672F"/>
    <w:rsid w:val="00C96D45"/>
    <w:rsid w:val="00CA0A7A"/>
    <w:rsid w:val="00CA1419"/>
    <w:rsid w:val="00CA4314"/>
    <w:rsid w:val="00CA637B"/>
    <w:rsid w:val="00CA66B6"/>
    <w:rsid w:val="00CB0FB3"/>
    <w:rsid w:val="00CB1556"/>
    <w:rsid w:val="00CB2C27"/>
    <w:rsid w:val="00CB5483"/>
    <w:rsid w:val="00CB6DF9"/>
    <w:rsid w:val="00CB6E89"/>
    <w:rsid w:val="00CB76D5"/>
    <w:rsid w:val="00CC11B4"/>
    <w:rsid w:val="00CC1D35"/>
    <w:rsid w:val="00CC1DA1"/>
    <w:rsid w:val="00CC3181"/>
    <w:rsid w:val="00CC3369"/>
    <w:rsid w:val="00CC40BF"/>
    <w:rsid w:val="00CC58C9"/>
    <w:rsid w:val="00CD25D5"/>
    <w:rsid w:val="00CD5ADF"/>
    <w:rsid w:val="00CD61EB"/>
    <w:rsid w:val="00CE152B"/>
    <w:rsid w:val="00CE3436"/>
    <w:rsid w:val="00CE3B5D"/>
    <w:rsid w:val="00CE44A4"/>
    <w:rsid w:val="00CE45D4"/>
    <w:rsid w:val="00CE5F02"/>
    <w:rsid w:val="00CF02F0"/>
    <w:rsid w:val="00CF0472"/>
    <w:rsid w:val="00D024CB"/>
    <w:rsid w:val="00D02D31"/>
    <w:rsid w:val="00D05521"/>
    <w:rsid w:val="00D07127"/>
    <w:rsid w:val="00D11079"/>
    <w:rsid w:val="00D11672"/>
    <w:rsid w:val="00D12A2E"/>
    <w:rsid w:val="00D12E51"/>
    <w:rsid w:val="00D12ECC"/>
    <w:rsid w:val="00D13669"/>
    <w:rsid w:val="00D16B10"/>
    <w:rsid w:val="00D16F74"/>
    <w:rsid w:val="00D270C6"/>
    <w:rsid w:val="00D3177B"/>
    <w:rsid w:val="00D34697"/>
    <w:rsid w:val="00D36D68"/>
    <w:rsid w:val="00D37E59"/>
    <w:rsid w:val="00D450DE"/>
    <w:rsid w:val="00D4519E"/>
    <w:rsid w:val="00D47693"/>
    <w:rsid w:val="00D4790C"/>
    <w:rsid w:val="00D50928"/>
    <w:rsid w:val="00D51CA0"/>
    <w:rsid w:val="00D567C3"/>
    <w:rsid w:val="00D57262"/>
    <w:rsid w:val="00D5760F"/>
    <w:rsid w:val="00D57944"/>
    <w:rsid w:val="00D60649"/>
    <w:rsid w:val="00D61E88"/>
    <w:rsid w:val="00D62404"/>
    <w:rsid w:val="00D62524"/>
    <w:rsid w:val="00D6509D"/>
    <w:rsid w:val="00D66388"/>
    <w:rsid w:val="00D82868"/>
    <w:rsid w:val="00D82889"/>
    <w:rsid w:val="00D82AD8"/>
    <w:rsid w:val="00D83923"/>
    <w:rsid w:val="00D846FE"/>
    <w:rsid w:val="00D858BA"/>
    <w:rsid w:val="00D917ED"/>
    <w:rsid w:val="00D92A2C"/>
    <w:rsid w:val="00D939F2"/>
    <w:rsid w:val="00D9419D"/>
    <w:rsid w:val="00D94E71"/>
    <w:rsid w:val="00D96214"/>
    <w:rsid w:val="00D966EC"/>
    <w:rsid w:val="00DA520E"/>
    <w:rsid w:val="00DA6188"/>
    <w:rsid w:val="00DA6A61"/>
    <w:rsid w:val="00DB1566"/>
    <w:rsid w:val="00DB22C2"/>
    <w:rsid w:val="00DB2506"/>
    <w:rsid w:val="00DB2653"/>
    <w:rsid w:val="00DB2CB8"/>
    <w:rsid w:val="00DB6ADF"/>
    <w:rsid w:val="00DB6BA2"/>
    <w:rsid w:val="00DB72BA"/>
    <w:rsid w:val="00DC0222"/>
    <w:rsid w:val="00DC1E0A"/>
    <w:rsid w:val="00DC4E76"/>
    <w:rsid w:val="00DC67CC"/>
    <w:rsid w:val="00DD23D3"/>
    <w:rsid w:val="00DD2DD7"/>
    <w:rsid w:val="00DD455A"/>
    <w:rsid w:val="00DD68AB"/>
    <w:rsid w:val="00DD7B54"/>
    <w:rsid w:val="00DE4A2D"/>
    <w:rsid w:val="00DE76F6"/>
    <w:rsid w:val="00DE7ABF"/>
    <w:rsid w:val="00DE7E4F"/>
    <w:rsid w:val="00DF1EB0"/>
    <w:rsid w:val="00DF28F3"/>
    <w:rsid w:val="00DF3D56"/>
    <w:rsid w:val="00DF4913"/>
    <w:rsid w:val="00DF4E3E"/>
    <w:rsid w:val="00DF4F85"/>
    <w:rsid w:val="00DF6545"/>
    <w:rsid w:val="00E01F31"/>
    <w:rsid w:val="00E0453D"/>
    <w:rsid w:val="00E04BA8"/>
    <w:rsid w:val="00E05FA6"/>
    <w:rsid w:val="00E0616C"/>
    <w:rsid w:val="00E070B9"/>
    <w:rsid w:val="00E072D4"/>
    <w:rsid w:val="00E102E8"/>
    <w:rsid w:val="00E10822"/>
    <w:rsid w:val="00E132B8"/>
    <w:rsid w:val="00E134E8"/>
    <w:rsid w:val="00E14F92"/>
    <w:rsid w:val="00E168CE"/>
    <w:rsid w:val="00E16E98"/>
    <w:rsid w:val="00E1744A"/>
    <w:rsid w:val="00E1767B"/>
    <w:rsid w:val="00E2015F"/>
    <w:rsid w:val="00E20279"/>
    <w:rsid w:val="00E20366"/>
    <w:rsid w:val="00E20F1F"/>
    <w:rsid w:val="00E2149A"/>
    <w:rsid w:val="00E222F0"/>
    <w:rsid w:val="00E239D1"/>
    <w:rsid w:val="00E24CD6"/>
    <w:rsid w:val="00E25474"/>
    <w:rsid w:val="00E26C0D"/>
    <w:rsid w:val="00E2718A"/>
    <w:rsid w:val="00E30720"/>
    <w:rsid w:val="00E30F70"/>
    <w:rsid w:val="00E3147A"/>
    <w:rsid w:val="00E31E43"/>
    <w:rsid w:val="00E32579"/>
    <w:rsid w:val="00E32F93"/>
    <w:rsid w:val="00E35402"/>
    <w:rsid w:val="00E37CC2"/>
    <w:rsid w:val="00E42051"/>
    <w:rsid w:val="00E42D35"/>
    <w:rsid w:val="00E42E3C"/>
    <w:rsid w:val="00E43344"/>
    <w:rsid w:val="00E43D10"/>
    <w:rsid w:val="00E4450E"/>
    <w:rsid w:val="00E44960"/>
    <w:rsid w:val="00E44E0B"/>
    <w:rsid w:val="00E46084"/>
    <w:rsid w:val="00E47996"/>
    <w:rsid w:val="00E5091A"/>
    <w:rsid w:val="00E510FC"/>
    <w:rsid w:val="00E511B0"/>
    <w:rsid w:val="00E52454"/>
    <w:rsid w:val="00E534CB"/>
    <w:rsid w:val="00E54B2B"/>
    <w:rsid w:val="00E56E7E"/>
    <w:rsid w:val="00E60244"/>
    <w:rsid w:val="00E6258C"/>
    <w:rsid w:val="00E67EC3"/>
    <w:rsid w:val="00E70249"/>
    <w:rsid w:val="00E7102D"/>
    <w:rsid w:val="00E71FDE"/>
    <w:rsid w:val="00E72CDF"/>
    <w:rsid w:val="00E73550"/>
    <w:rsid w:val="00E80580"/>
    <w:rsid w:val="00E80C6F"/>
    <w:rsid w:val="00E830C8"/>
    <w:rsid w:val="00E838F5"/>
    <w:rsid w:val="00E90016"/>
    <w:rsid w:val="00E90A54"/>
    <w:rsid w:val="00E92010"/>
    <w:rsid w:val="00E921B0"/>
    <w:rsid w:val="00E92EDA"/>
    <w:rsid w:val="00E946A9"/>
    <w:rsid w:val="00E951AC"/>
    <w:rsid w:val="00E960BD"/>
    <w:rsid w:val="00E96202"/>
    <w:rsid w:val="00E967A9"/>
    <w:rsid w:val="00E97BEB"/>
    <w:rsid w:val="00EA076A"/>
    <w:rsid w:val="00EA1943"/>
    <w:rsid w:val="00EA2453"/>
    <w:rsid w:val="00EA4BE3"/>
    <w:rsid w:val="00EA4C1A"/>
    <w:rsid w:val="00EA536D"/>
    <w:rsid w:val="00EB0B22"/>
    <w:rsid w:val="00EB4F2B"/>
    <w:rsid w:val="00EB528B"/>
    <w:rsid w:val="00EB6DB3"/>
    <w:rsid w:val="00EB7B7D"/>
    <w:rsid w:val="00EB7F41"/>
    <w:rsid w:val="00EC024E"/>
    <w:rsid w:val="00EC281D"/>
    <w:rsid w:val="00EC3772"/>
    <w:rsid w:val="00EC460A"/>
    <w:rsid w:val="00EC6BAE"/>
    <w:rsid w:val="00ED07FF"/>
    <w:rsid w:val="00ED0EB5"/>
    <w:rsid w:val="00ED2270"/>
    <w:rsid w:val="00ED4EBF"/>
    <w:rsid w:val="00ED7B0B"/>
    <w:rsid w:val="00EE0699"/>
    <w:rsid w:val="00EE6F14"/>
    <w:rsid w:val="00EF1829"/>
    <w:rsid w:val="00EF39F2"/>
    <w:rsid w:val="00EF3F23"/>
    <w:rsid w:val="00EF4970"/>
    <w:rsid w:val="00EF512D"/>
    <w:rsid w:val="00EF6273"/>
    <w:rsid w:val="00EF7FCB"/>
    <w:rsid w:val="00F04403"/>
    <w:rsid w:val="00F06BA1"/>
    <w:rsid w:val="00F07D20"/>
    <w:rsid w:val="00F11613"/>
    <w:rsid w:val="00F11817"/>
    <w:rsid w:val="00F145C8"/>
    <w:rsid w:val="00F14CA9"/>
    <w:rsid w:val="00F162D4"/>
    <w:rsid w:val="00F163AC"/>
    <w:rsid w:val="00F20728"/>
    <w:rsid w:val="00F20983"/>
    <w:rsid w:val="00F20E42"/>
    <w:rsid w:val="00F24434"/>
    <w:rsid w:val="00F24DBA"/>
    <w:rsid w:val="00F25BFB"/>
    <w:rsid w:val="00F267D9"/>
    <w:rsid w:val="00F26BFF"/>
    <w:rsid w:val="00F27C69"/>
    <w:rsid w:val="00F30112"/>
    <w:rsid w:val="00F32004"/>
    <w:rsid w:val="00F33151"/>
    <w:rsid w:val="00F33268"/>
    <w:rsid w:val="00F35C38"/>
    <w:rsid w:val="00F35ECC"/>
    <w:rsid w:val="00F37F71"/>
    <w:rsid w:val="00F4010B"/>
    <w:rsid w:val="00F4095F"/>
    <w:rsid w:val="00F40CD0"/>
    <w:rsid w:val="00F41D50"/>
    <w:rsid w:val="00F42141"/>
    <w:rsid w:val="00F44005"/>
    <w:rsid w:val="00F44A27"/>
    <w:rsid w:val="00F46226"/>
    <w:rsid w:val="00F4702C"/>
    <w:rsid w:val="00F505B8"/>
    <w:rsid w:val="00F52130"/>
    <w:rsid w:val="00F52413"/>
    <w:rsid w:val="00F5257A"/>
    <w:rsid w:val="00F527EF"/>
    <w:rsid w:val="00F53397"/>
    <w:rsid w:val="00F548AF"/>
    <w:rsid w:val="00F5731E"/>
    <w:rsid w:val="00F60508"/>
    <w:rsid w:val="00F62840"/>
    <w:rsid w:val="00F62CD7"/>
    <w:rsid w:val="00F6315D"/>
    <w:rsid w:val="00F634F6"/>
    <w:rsid w:val="00F63822"/>
    <w:rsid w:val="00F64343"/>
    <w:rsid w:val="00F6620F"/>
    <w:rsid w:val="00F755D4"/>
    <w:rsid w:val="00F80B82"/>
    <w:rsid w:val="00F87B07"/>
    <w:rsid w:val="00F93598"/>
    <w:rsid w:val="00F94880"/>
    <w:rsid w:val="00F96473"/>
    <w:rsid w:val="00FA0020"/>
    <w:rsid w:val="00FA312E"/>
    <w:rsid w:val="00FA65FD"/>
    <w:rsid w:val="00FB0D65"/>
    <w:rsid w:val="00FB23E9"/>
    <w:rsid w:val="00FB4A9F"/>
    <w:rsid w:val="00FB77B4"/>
    <w:rsid w:val="00FC0616"/>
    <w:rsid w:val="00FC235A"/>
    <w:rsid w:val="00FC2D8B"/>
    <w:rsid w:val="00FC42BA"/>
    <w:rsid w:val="00FD3306"/>
    <w:rsid w:val="00FD3533"/>
    <w:rsid w:val="00FD679D"/>
    <w:rsid w:val="00FE233E"/>
    <w:rsid w:val="00FE57D8"/>
    <w:rsid w:val="00FE6274"/>
    <w:rsid w:val="00FE7A90"/>
    <w:rsid w:val="00FF557F"/>
    <w:rsid w:val="00FF5861"/>
    <w:rsid w:val="0284DB52"/>
    <w:rsid w:val="05515E78"/>
    <w:rsid w:val="14FB901B"/>
    <w:rsid w:val="18235AB9"/>
    <w:rsid w:val="1FD0310F"/>
    <w:rsid w:val="29A5E176"/>
    <w:rsid w:val="2BA151EB"/>
    <w:rsid w:val="4D656963"/>
    <w:rsid w:val="50BBE36B"/>
    <w:rsid w:val="57A8BF15"/>
    <w:rsid w:val="659F45C2"/>
    <w:rsid w:val="683DA1C3"/>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1752A"/>
  <w15:chartTrackingRefBased/>
  <w15:docId w15:val="{2A3D003E-3A77-45AB-BFA6-17CF17842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3" w:qFormat="1"/>
    <w:lsdException w:name="heading 8" w:semiHidden="1" w:uiPriority="3" w:qFormat="1"/>
    <w:lsdException w:name="heading 9" w:semiHidden="1" w:uiPriority="3"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iPriority="4" w:qFormat="1"/>
    <w:lsdException w:name="List 4" w:semiHidden="1" w:uiPriority="5"/>
    <w:lsdException w:name="List 5" w:semiHidden="1" w:uiPriority="5"/>
    <w:lsdException w:name="List Bullet 2" w:semiHidden="1" w:unhideWhenUsed="1" w:qFormat="1"/>
    <w:lsdException w:name="List Bullet 3" w:semiHidden="1" w:unhideWhenUsed="1"/>
    <w:lsdException w:name="List Bullet 4" w:semiHidden="1" w:uiPriority="5"/>
    <w:lsdException w:name="List Bullet 5" w:semiHidden="1" w:uiPriority="5"/>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lsdException w:name="Subtle Reference" w:semiHidden="1" w:uiPriority="31"/>
    <w:lsdException w:name="Intense Reference" w:semiHidden="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5661F2"/>
    <w:pPr>
      <w:tabs>
        <w:tab w:val="left" w:pos="227"/>
      </w:tabs>
      <w:spacing w:after="220" w:line="262" w:lineRule="auto"/>
    </w:pPr>
    <w:rPr>
      <w:spacing w:val="-1"/>
      <w:sz w:val="24"/>
    </w:rPr>
  </w:style>
  <w:style w:type="paragraph" w:styleId="Heading1">
    <w:name w:val="heading 1"/>
    <w:basedOn w:val="Normal"/>
    <w:next w:val="Normal"/>
    <w:link w:val="Heading1Char"/>
    <w:uiPriority w:val="1"/>
    <w:qFormat/>
    <w:rsid w:val="00685923"/>
    <w:pPr>
      <w:spacing w:before="200"/>
      <w:outlineLvl w:val="0"/>
    </w:pPr>
    <w:rPr>
      <w:rFonts w:asciiTheme="majorHAnsi" w:hAnsiTheme="majorHAnsi" w:cstheme="majorHAnsi"/>
      <w:b/>
      <w:bCs/>
      <w:color w:val="6AA341" w:themeColor="accent1"/>
      <w:sz w:val="44"/>
      <w:szCs w:val="28"/>
    </w:rPr>
  </w:style>
  <w:style w:type="paragraph" w:styleId="Heading2">
    <w:name w:val="heading 2"/>
    <w:basedOn w:val="Heading1"/>
    <w:next w:val="Normal"/>
    <w:link w:val="Heading2Char"/>
    <w:uiPriority w:val="1"/>
    <w:qFormat/>
    <w:rsid w:val="004D0244"/>
    <w:pPr>
      <w:numPr>
        <w:ilvl w:val="1"/>
      </w:numPr>
      <w:spacing w:before="0"/>
      <w:outlineLvl w:val="1"/>
    </w:pPr>
    <w:rPr>
      <w:sz w:val="32"/>
    </w:rPr>
  </w:style>
  <w:style w:type="paragraph" w:styleId="Heading3">
    <w:name w:val="heading 3"/>
    <w:basedOn w:val="Heading2"/>
    <w:next w:val="Normal"/>
    <w:link w:val="Heading3Char"/>
    <w:uiPriority w:val="1"/>
    <w:qFormat/>
    <w:rsid w:val="00216117"/>
    <w:pPr>
      <w:spacing w:after="0"/>
      <w:outlineLvl w:val="2"/>
    </w:pPr>
    <w:rPr>
      <w:sz w:val="28"/>
    </w:rPr>
  </w:style>
  <w:style w:type="paragraph" w:styleId="Heading4">
    <w:name w:val="heading 4"/>
    <w:basedOn w:val="Heading3"/>
    <w:next w:val="Normal"/>
    <w:link w:val="Heading4Char"/>
    <w:uiPriority w:val="1"/>
    <w:qFormat/>
    <w:rsid w:val="004D0244"/>
    <w:pPr>
      <w:outlineLvl w:val="3"/>
    </w:pPr>
    <w:rPr>
      <w:sz w:val="24"/>
    </w:rPr>
  </w:style>
  <w:style w:type="paragraph" w:styleId="Heading5">
    <w:name w:val="heading 5"/>
    <w:basedOn w:val="Normal"/>
    <w:next w:val="Normal"/>
    <w:link w:val="Heading5Char"/>
    <w:uiPriority w:val="3"/>
    <w:semiHidden/>
    <w:rsid w:val="00457E2F"/>
    <w:pPr>
      <w:outlineLvl w:val="4"/>
    </w:pPr>
  </w:style>
  <w:style w:type="paragraph" w:styleId="Heading6">
    <w:name w:val="heading 6"/>
    <w:basedOn w:val="Normal"/>
    <w:next w:val="Normal"/>
    <w:link w:val="Heading6Char"/>
    <w:uiPriority w:val="3"/>
    <w:semiHidden/>
    <w:rsid w:val="0082769B"/>
    <w:pPr>
      <w:keepNext/>
      <w:keepLines/>
      <w:spacing w:before="120"/>
      <w:outlineLvl w:val="5"/>
    </w:pPr>
    <w:rPr>
      <w:rFonts w:asciiTheme="majorHAnsi" w:eastAsiaTheme="majorEastAsia" w:hAnsiTheme="majorHAnsi" w:cstheme="majorBidi"/>
      <w:b/>
      <w:color w:val="000000"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rsid w:val="00706D0F"/>
    <w:pPr>
      <w:jc w:val="center"/>
    </w:pPr>
    <w:rPr>
      <w:caps/>
      <w:color w:val="FFFFFF" w:themeColor="background1"/>
      <w:spacing w:val="6"/>
      <w:sz w:val="30"/>
    </w:rPr>
  </w:style>
  <w:style w:type="character" w:customStyle="1" w:styleId="DateChar">
    <w:name w:val="Date Char"/>
    <w:basedOn w:val="DefaultParagraphFont"/>
    <w:link w:val="Date"/>
    <w:uiPriority w:val="99"/>
    <w:rsid w:val="00706D0F"/>
    <w:rPr>
      <w:caps/>
      <w:color w:val="FFFFFF" w:themeColor="background1"/>
      <w:spacing w:val="6"/>
      <w:sz w:val="30"/>
    </w:rPr>
  </w:style>
  <w:style w:type="paragraph" w:styleId="NoSpacing">
    <w:name w:val="No Spacing"/>
    <w:basedOn w:val="Normal"/>
    <w:link w:val="NoSpacingChar"/>
    <w:uiPriority w:val="3"/>
    <w:qFormat/>
    <w:rsid w:val="00FD679D"/>
    <w:pPr>
      <w:spacing w:after="0"/>
    </w:pPr>
  </w:style>
  <w:style w:type="paragraph" w:styleId="ListBullet">
    <w:name w:val="List Bullet"/>
    <w:basedOn w:val="Normal"/>
    <w:uiPriority w:val="5"/>
    <w:qFormat/>
    <w:rsid w:val="003154F7"/>
    <w:pPr>
      <w:numPr>
        <w:numId w:val="10"/>
      </w:numPr>
      <w:spacing w:after="80"/>
    </w:pPr>
  </w:style>
  <w:style w:type="paragraph" w:styleId="ListBullet2">
    <w:name w:val="List Bullet 2"/>
    <w:basedOn w:val="Normal"/>
    <w:uiPriority w:val="5"/>
    <w:qFormat/>
    <w:rsid w:val="003154F7"/>
    <w:pPr>
      <w:numPr>
        <w:ilvl w:val="1"/>
        <w:numId w:val="10"/>
      </w:numPr>
      <w:spacing w:after="80"/>
    </w:pPr>
  </w:style>
  <w:style w:type="paragraph" w:styleId="ListNumber">
    <w:name w:val="List Number"/>
    <w:basedOn w:val="Normal"/>
    <w:uiPriority w:val="5"/>
    <w:qFormat/>
    <w:rsid w:val="00672FEF"/>
    <w:pPr>
      <w:numPr>
        <w:numId w:val="6"/>
      </w:numPr>
      <w:tabs>
        <w:tab w:val="left" w:pos="340"/>
      </w:tabs>
      <w:spacing w:after="80"/>
    </w:pPr>
  </w:style>
  <w:style w:type="numbering" w:customStyle="1" w:styleId="Bullets">
    <w:name w:val="Bullets"/>
    <w:uiPriority w:val="99"/>
    <w:rsid w:val="003154F7"/>
    <w:pPr>
      <w:numPr>
        <w:numId w:val="1"/>
      </w:numPr>
    </w:pPr>
  </w:style>
  <w:style w:type="character" w:customStyle="1" w:styleId="Heading1Char">
    <w:name w:val="Heading 1 Char"/>
    <w:basedOn w:val="DefaultParagraphFont"/>
    <w:link w:val="Heading1"/>
    <w:uiPriority w:val="1"/>
    <w:rsid w:val="003A18C4"/>
    <w:rPr>
      <w:rFonts w:asciiTheme="majorHAnsi" w:hAnsiTheme="majorHAnsi" w:cstheme="majorHAnsi"/>
      <w:b/>
      <w:bCs/>
      <w:color w:val="6AA341" w:themeColor="accent1"/>
      <w:spacing w:val="-1"/>
      <w:sz w:val="44"/>
      <w:szCs w:val="28"/>
    </w:rPr>
  </w:style>
  <w:style w:type="paragraph" w:styleId="ListNumber2">
    <w:name w:val="List Number 2"/>
    <w:basedOn w:val="Normal"/>
    <w:uiPriority w:val="5"/>
    <w:qFormat/>
    <w:rsid w:val="00672FEF"/>
    <w:pPr>
      <w:numPr>
        <w:ilvl w:val="1"/>
        <w:numId w:val="6"/>
      </w:numPr>
      <w:spacing w:after="80"/>
    </w:pPr>
  </w:style>
  <w:style w:type="character" w:customStyle="1" w:styleId="Heading2Char">
    <w:name w:val="Heading 2 Char"/>
    <w:basedOn w:val="DefaultParagraphFont"/>
    <w:link w:val="Heading2"/>
    <w:uiPriority w:val="1"/>
    <w:rsid w:val="003A18C4"/>
    <w:rPr>
      <w:rFonts w:asciiTheme="majorHAnsi" w:hAnsiTheme="majorHAnsi" w:cstheme="majorHAnsi"/>
      <w:b/>
      <w:bCs/>
      <w:color w:val="6AA341" w:themeColor="accent1"/>
      <w:spacing w:val="-1"/>
      <w:sz w:val="32"/>
      <w:szCs w:val="28"/>
    </w:rPr>
  </w:style>
  <w:style w:type="paragraph" w:styleId="ListParagraph">
    <w:name w:val="List Paragraph"/>
    <w:basedOn w:val="Normal"/>
    <w:uiPriority w:val="34"/>
    <w:qFormat/>
    <w:rsid w:val="00594496"/>
    <w:pPr>
      <w:ind w:left="284"/>
      <w:contextualSpacing/>
    </w:pPr>
  </w:style>
  <w:style w:type="paragraph" w:styleId="Header">
    <w:name w:val="header"/>
    <w:basedOn w:val="Normal"/>
    <w:link w:val="HeaderChar"/>
    <w:uiPriority w:val="99"/>
    <w:rsid w:val="00685923"/>
    <w:pPr>
      <w:tabs>
        <w:tab w:val="center" w:pos="4513"/>
        <w:tab w:val="right" w:pos="9026"/>
      </w:tabs>
      <w:spacing w:after="320"/>
      <w:contextualSpacing/>
    </w:pPr>
  </w:style>
  <w:style w:type="character" w:customStyle="1" w:styleId="HeaderChar">
    <w:name w:val="Header Char"/>
    <w:basedOn w:val="DefaultParagraphFont"/>
    <w:link w:val="Header"/>
    <w:uiPriority w:val="99"/>
    <w:rsid w:val="00685923"/>
    <w:rPr>
      <w:spacing w:val="-1"/>
      <w:sz w:val="24"/>
    </w:rPr>
  </w:style>
  <w:style w:type="paragraph" w:styleId="Footer">
    <w:name w:val="footer"/>
    <w:basedOn w:val="Normal"/>
    <w:link w:val="FooterChar"/>
    <w:uiPriority w:val="99"/>
    <w:rsid w:val="00F6620F"/>
    <w:pPr>
      <w:tabs>
        <w:tab w:val="clear" w:pos="227"/>
        <w:tab w:val="left" w:pos="493"/>
        <w:tab w:val="right" w:pos="22964"/>
      </w:tabs>
      <w:spacing w:before="240" w:after="0"/>
      <w:contextualSpacing/>
    </w:pPr>
    <w:rPr>
      <w:color w:val="2D4D42" w:themeColor="accent6"/>
    </w:rPr>
  </w:style>
  <w:style w:type="character" w:customStyle="1" w:styleId="FooterChar">
    <w:name w:val="Footer Char"/>
    <w:basedOn w:val="DefaultParagraphFont"/>
    <w:link w:val="Footer"/>
    <w:uiPriority w:val="99"/>
    <w:rsid w:val="00F6620F"/>
    <w:rPr>
      <w:color w:val="2D4D42" w:themeColor="accent6"/>
      <w:spacing w:val="-1"/>
      <w:sz w:val="24"/>
    </w:rPr>
  </w:style>
  <w:style w:type="numbering" w:customStyle="1" w:styleId="Numbering">
    <w:name w:val="Numbering"/>
    <w:uiPriority w:val="99"/>
    <w:rsid w:val="00672FEF"/>
    <w:pPr>
      <w:numPr>
        <w:numId w:val="2"/>
      </w:numPr>
    </w:pPr>
  </w:style>
  <w:style w:type="paragraph" w:styleId="ListBullet3">
    <w:name w:val="List Bullet 3"/>
    <w:basedOn w:val="Normal"/>
    <w:uiPriority w:val="5"/>
    <w:rsid w:val="003154F7"/>
    <w:pPr>
      <w:numPr>
        <w:ilvl w:val="2"/>
        <w:numId w:val="10"/>
      </w:numPr>
      <w:spacing w:after="80"/>
    </w:pPr>
  </w:style>
  <w:style w:type="paragraph" w:styleId="ListContinue2">
    <w:name w:val="List Continue 2"/>
    <w:basedOn w:val="Normal"/>
    <w:uiPriority w:val="5"/>
    <w:qFormat/>
    <w:rsid w:val="003A18C4"/>
    <w:pPr>
      <w:ind w:left="680"/>
    </w:pPr>
  </w:style>
  <w:style w:type="paragraph" w:styleId="ListNumber3">
    <w:name w:val="List Number 3"/>
    <w:basedOn w:val="Normal"/>
    <w:uiPriority w:val="5"/>
    <w:semiHidden/>
    <w:qFormat/>
    <w:rsid w:val="00672FEF"/>
    <w:pPr>
      <w:numPr>
        <w:ilvl w:val="2"/>
        <w:numId w:val="6"/>
      </w:numPr>
      <w:contextualSpacing/>
    </w:pPr>
  </w:style>
  <w:style w:type="paragraph" w:styleId="ListNumber4">
    <w:name w:val="List Number 4"/>
    <w:basedOn w:val="Normal"/>
    <w:uiPriority w:val="5"/>
    <w:semiHidden/>
    <w:qFormat/>
    <w:rsid w:val="00672FEF"/>
    <w:pPr>
      <w:numPr>
        <w:ilvl w:val="3"/>
        <w:numId w:val="6"/>
      </w:numPr>
      <w:contextualSpacing/>
    </w:pPr>
  </w:style>
  <w:style w:type="paragraph" w:styleId="ListNumber5">
    <w:name w:val="List Number 5"/>
    <w:basedOn w:val="Normal"/>
    <w:uiPriority w:val="5"/>
    <w:semiHidden/>
    <w:rsid w:val="00672FEF"/>
    <w:pPr>
      <w:numPr>
        <w:ilvl w:val="4"/>
        <w:numId w:val="6"/>
      </w:numPr>
      <w:contextualSpacing/>
    </w:pPr>
  </w:style>
  <w:style w:type="paragraph" w:styleId="ListContinue">
    <w:name w:val="List Continue"/>
    <w:basedOn w:val="Normal"/>
    <w:uiPriority w:val="5"/>
    <w:qFormat/>
    <w:rsid w:val="003A18C4"/>
    <w:pPr>
      <w:ind w:left="227"/>
    </w:pPr>
  </w:style>
  <w:style w:type="paragraph" w:styleId="ListContinue3">
    <w:name w:val="List Continue 3"/>
    <w:basedOn w:val="Normal"/>
    <w:uiPriority w:val="5"/>
    <w:qFormat/>
    <w:rsid w:val="003A18C4"/>
    <w:pPr>
      <w:ind w:left="907"/>
    </w:pPr>
  </w:style>
  <w:style w:type="paragraph" w:styleId="ListContinue4">
    <w:name w:val="List Continue 4"/>
    <w:basedOn w:val="Normal"/>
    <w:uiPriority w:val="5"/>
    <w:rsid w:val="003A18C4"/>
    <w:pPr>
      <w:ind w:left="1134"/>
    </w:pPr>
  </w:style>
  <w:style w:type="character" w:customStyle="1" w:styleId="Heading3Char">
    <w:name w:val="Heading 3 Char"/>
    <w:basedOn w:val="DefaultParagraphFont"/>
    <w:link w:val="Heading3"/>
    <w:uiPriority w:val="1"/>
    <w:rsid w:val="003A18C4"/>
    <w:rPr>
      <w:rFonts w:asciiTheme="majorHAnsi" w:hAnsiTheme="majorHAnsi" w:cstheme="majorHAnsi"/>
      <w:b/>
      <w:bCs/>
      <w:color w:val="6AA341" w:themeColor="accent1"/>
      <w:spacing w:val="-1"/>
      <w:sz w:val="28"/>
      <w:szCs w:val="28"/>
    </w:rPr>
  </w:style>
  <w:style w:type="character" w:customStyle="1" w:styleId="Heading4Char">
    <w:name w:val="Heading 4 Char"/>
    <w:basedOn w:val="DefaultParagraphFont"/>
    <w:link w:val="Heading4"/>
    <w:uiPriority w:val="1"/>
    <w:rsid w:val="003A18C4"/>
    <w:rPr>
      <w:rFonts w:asciiTheme="majorHAnsi" w:hAnsiTheme="majorHAnsi" w:cstheme="majorHAnsi"/>
      <w:b/>
      <w:bCs/>
      <w:color w:val="6AA341" w:themeColor="accent1"/>
      <w:spacing w:val="-1"/>
      <w:sz w:val="24"/>
      <w:szCs w:val="28"/>
    </w:rPr>
  </w:style>
  <w:style w:type="character" w:customStyle="1" w:styleId="Heading5Char">
    <w:name w:val="Heading 5 Char"/>
    <w:basedOn w:val="DefaultParagraphFont"/>
    <w:link w:val="Heading5"/>
    <w:uiPriority w:val="3"/>
    <w:semiHidden/>
    <w:rsid w:val="004A5A04"/>
    <w:rPr>
      <w:spacing w:val="-1"/>
      <w:sz w:val="24"/>
    </w:rPr>
  </w:style>
  <w:style w:type="numbering" w:customStyle="1" w:styleId="ListHeadings">
    <w:name w:val="List Headings"/>
    <w:uiPriority w:val="99"/>
    <w:rsid w:val="002C6080"/>
    <w:pPr>
      <w:numPr>
        <w:numId w:val="3"/>
      </w:numPr>
    </w:pPr>
  </w:style>
  <w:style w:type="paragraph" w:styleId="Title">
    <w:name w:val="Title"/>
    <w:basedOn w:val="Normal"/>
    <w:next w:val="Normal"/>
    <w:link w:val="TitleChar"/>
    <w:uiPriority w:val="10"/>
    <w:rsid w:val="0055656B"/>
    <w:pPr>
      <w:spacing w:line="240" w:lineRule="auto"/>
      <w:jc w:val="center"/>
    </w:pPr>
    <w:rPr>
      <w:rFonts w:asciiTheme="majorHAnsi" w:eastAsiaTheme="majorEastAsia" w:hAnsiTheme="majorHAnsi" w:cstheme="majorBidi"/>
      <w:b/>
      <w:color w:val="FFFFFF" w:themeColor="background1"/>
      <w:spacing w:val="-16"/>
      <w:kern w:val="28"/>
      <w:sz w:val="69"/>
      <w:szCs w:val="56"/>
    </w:rPr>
  </w:style>
  <w:style w:type="character" w:customStyle="1" w:styleId="TitleChar">
    <w:name w:val="Title Char"/>
    <w:basedOn w:val="DefaultParagraphFont"/>
    <w:link w:val="Title"/>
    <w:uiPriority w:val="10"/>
    <w:rsid w:val="0055656B"/>
    <w:rPr>
      <w:rFonts w:asciiTheme="majorHAnsi" w:eastAsiaTheme="majorEastAsia" w:hAnsiTheme="majorHAnsi" w:cstheme="majorBidi"/>
      <w:b/>
      <w:color w:val="FFFFFF" w:themeColor="background1"/>
      <w:spacing w:val="-16"/>
      <w:kern w:val="28"/>
      <w:sz w:val="69"/>
      <w:szCs w:val="56"/>
    </w:rPr>
  </w:style>
  <w:style w:type="paragraph" w:customStyle="1" w:styleId="Pull-outQuote">
    <w:name w:val="Pull-out Quote"/>
    <w:basedOn w:val="Normal"/>
    <w:link w:val="Pull-outQuoteChar"/>
    <w:semiHidden/>
    <w:rsid w:val="009D24F5"/>
    <w:pPr>
      <w:pBdr>
        <w:top w:val="single" w:sz="4" w:space="4" w:color="000000" w:themeColor="text2"/>
        <w:left w:val="single" w:sz="4" w:space="4" w:color="000000" w:themeColor="text2"/>
        <w:bottom w:val="single" w:sz="4" w:space="4" w:color="000000" w:themeColor="text2"/>
        <w:right w:val="single" w:sz="4" w:space="4" w:color="000000" w:themeColor="text2"/>
      </w:pBdr>
      <w:shd w:val="clear" w:color="auto" w:fill="000000"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0000"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0000" w:themeFill="text2"/>
    </w:rPr>
  </w:style>
  <w:style w:type="paragraph" w:customStyle="1" w:styleId="PageTitle">
    <w:name w:val="Page Title"/>
    <w:basedOn w:val="Normal"/>
    <w:next w:val="Normal"/>
    <w:link w:val="PageTitleChar"/>
    <w:rsid w:val="006B5B62"/>
    <w:pPr>
      <w:spacing w:after="0" w:line="240" w:lineRule="auto"/>
      <w:outlineLvl w:val="0"/>
    </w:pPr>
    <w:rPr>
      <w:color w:val="FFFFFF" w:themeColor="background1"/>
      <w:sz w:val="50"/>
    </w:rPr>
  </w:style>
  <w:style w:type="character" w:customStyle="1" w:styleId="PageTitleChar">
    <w:name w:val="Page Title Char"/>
    <w:basedOn w:val="DefaultParagraphFont"/>
    <w:link w:val="PageTitle"/>
    <w:rsid w:val="003A6981"/>
    <w:rPr>
      <w:color w:val="FFFFFF" w:themeColor="background1"/>
      <w:spacing w:val="-1"/>
      <w:sz w:val="50"/>
    </w:rPr>
  </w:style>
  <w:style w:type="paragraph" w:styleId="ListContinue5">
    <w:name w:val="List Continue 5"/>
    <w:basedOn w:val="Normal"/>
    <w:uiPriority w:val="5"/>
    <w:semiHidden/>
    <w:rsid w:val="00DF4913"/>
    <w:pPr>
      <w:ind w:left="1134"/>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rsid w:val="00E168CE"/>
    <w:pPr>
      <w:spacing w:after="60"/>
    </w:pPr>
    <w:rPr>
      <w:color w:val="6AA341" w:themeColor="accent1"/>
    </w:rPr>
  </w:style>
  <w:style w:type="paragraph" w:styleId="List">
    <w:name w:val="List"/>
    <w:basedOn w:val="Normal"/>
    <w:uiPriority w:val="5"/>
    <w:qFormat/>
    <w:rsid w:val="00672FEF"/>
    <w:pPr>
      <w:numPr>
        <w:numId w:val="7"/>
      </w:numPr>
      <w:tabs>
        <w:tab w:val="left" w:pos="340"/>
      </w:tabs>
      <w:spacing w:after="80"/>
    </w:pPr>
  </w:style>
  <w:style w:type="paragraph" w:styleId="List2">
    <w:name w:val="List 2"/>
    <w:basedOn w:val="Normal"/>
    <w:uiPriority w:val="5"/>
    <w:qFormat/>
    <w:rsid w:val="00672FEF"/>
    <w:pPr>
      <w:numPr>
        <w:ilvl w:val="1"/>
        <w:numId w:val="7"/>
      </w:numPr>
      <w:spacing w:after="80"/>
    </w:pPr>
  </w:style>
  <w:style w:type="numbering" w:customStyle="1" w:styleId="LetteredList">
    <w:name w:val="Lettered List"/>
    <w:uiPriority w:val="99"/>
    <w:rsid w:val="00672FEF"/>
    <w:pPr>
      <w:numPr>
        <w:numId w:val="4"/>
      </w:numPr>
    </w:pPr>
  </w:style>
  <w:style w:type="paragraph" w:styleId="Subtitle">
    <w:name w:val="Subtitle"/>
    <w:basedOn w:val="Title"/>
    <w:next w:val="Normal"/>
    <w:link w:val="SubtitleChar"/>
    <w:uiPriority w:val="11"/>
    <w:rsid w:val="0055656B"/>
    <w:pPr>
      <w:spacing w:after="300"/>
      <w:contextualSpacing/>
    </w:pPr>
    <w:rPr>
      <w:b w:val="0"/>
      <w:spacing w:val="0"/>
      <w:sz w:val="32"/>
    </w:rPr>
  </w:style>
  <w:style w:type="character" w:customStyle="1" w:styleId="SubtitleChar">
    <w:name w:val="Subtitle Char"/>
    <w:basedOn w:val="DefaultParagraphFont"/>
    <w:link w:val="Subtitle"/>
    <w:uiPriority w:val="11"/>
    <w:rsid w:val="00940F43"/>
    <w:rPr>
      <w:rFonts w:asciiTheme="majorHAnsi" w:eastAsiaTheme="majorEastAsia" w:hAnsiTheme="majorHAnsi" w:cstheme="majorBidi"/>
      <w:color w:val="FFFFFF" w:themeColor="background1"/>
      <w:kern w:val="28"/>
      <w:sz w:val="32"/>
      <w:szCs w:val="56"/>
    </w:rPr>
  </w:style>
  <w:style w:type="paragraph" w:styleId="TOCHeading">
    <w:name w:val="TOC Heading"/>
    <w:basedOn w:val="Heading1"/>
    <w:next w:val="Normal"/>
    <w:uiPriority w:val="39"/>
    <w:semiHidden/>
    <w:rsid w:val="005259A1"/>
    <w:pPr>
      <w:spacing w:before="0" w:after="280"/>
      <w:outlineLvl w:val="9"/>
    </w:pPr>
    <w:rPr>
      <w:color w:val="FFFFFF" w:themeColor="background1"/>
      <w:lang w:val="en-US"/>
    </w:rPr>
  </w:style>
  <w:style w:type="paragraph" w:styleId="TOC1">
    <w:name w:val="toc 1"/>
    <w:next w:val="Normal"/>
    <w:autoRedefine/>
    <w:uiPriority w:val="39"/>
    <w:rsid w:val="00941B78"/>
    <w:pPr>
      <w:tabs>
        <w:tab w:val="left" w:pos="340"/>
        <w:tab w:val="right" w:pos="10194"/>
      </w:tabs>
      <w:spacing w:before="160" w:after="0" w:line="262" w:lineRule="auto"/>
      <w:ind w:left="680" w:hanging="680"/>
    </w:pPr>
    <w:rPr>
      <w:rFonts w:asciiTheme="majorHAnsi" w:hAnsiTheme="majorHAnsi"/>
      <w:b/>
      <w:color w:val="FFFFFF" w:themeColor="background1"/>
      <w:spacing w:val="-1"/>
      <w:sz w:val="24"/>
    </w:rPr>
  </w:style>
  <w:style w:type="paragraph" w:styleId="TOC2">
    <w:name w:val="toc 2"/>
    <w:basedOn w:val="TOC1"/>
    <w:next w:val="Normal"/>
    <w:autoRedefine/>
    <w:uiPriority w:val="39"/>
    <w:rsid w:val="00211A39"/>
    <w:pPr>
      <w:tabs>
        <w:tab w:val="clear" w:pos="340"/>
        <w:tab w:val="left" w:pos="227"/>
      </w:tabs>
      <w:spacing w:before="0" w:after="240"/>
      <w:ind w:left="0" w:firstLine="0"/>
      <w:contextualSpacing/>
    </w:pPr>
    <w:rPr>
      <w:rFonts w:asciiTheme="minorHAnsi" w:hAnsiTheme="minorHAnsi"/>
      <w:b w:val="0"/>
      <w:noProof/>
      <w:spacing w:val="0"/>
    </w:rPr>
  </w:style>
  <w:style w:type="paragraph" w:styleId="TOC3">
    <w:name w:val="toc 3"/>
    <w:basedOn w:val="TOC2"/>
    <w:next w:val="Normal"/>
    <w:autoRedefine/>
    <w:uiPriority w:val="39"/>
    <w:rsid w:val="007C249B"/>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uiPriority w:val="99"/>
    <w:semiHidden/>
    <w:rsid w:val="00F93598"/>
    <w:pPr>
      <w:framePr w:w="8505" w:vSpace="567" w:wrap="around" w:hAnchor="margin" w:yAlign="bottom" w:anchorLock="1"/>
      <w:pBdr>
        <w:top w:val="single" w:sz="4" w:space="1" w:color="auto"/>
      </w:pBdr>
    </w:pPr>
  </w:style>
  <w:style w:type="paragraph" w:customStyle="1" w:styleId="FooterRight">
    <w:name w:val="Footer Right"/>
    <w:basedOn w:val="FooterLeft"/>
    <w:uiPriority w:val="99"/>
    <w:semiHidden/>
    <w:rsid w:val="00F64343"/>
    <w:pPr>
      <w:framePr w:w="1701" w:wrap="around" w:xAlign="right"/>
      <w:jc w:val="right"/>
    </w:pPr>
  </w:style>
  <w:style w:type="character" w:customStyle="1" w:styleId="Bold">
    <w:name w:val="Bold"/>
    <w:basedOn w:val="DefaultParagraphFont"/>
    <w:uiPriority w:val="4"/>
    <w:qFormat/>
    <w:rsid w:val="007B5289"/>
    <w:rPr>
      <w:rFonts w:asciiTheme="majorHAnsi" w:hAnsiTheme="majorHAnsi"/>
      <w:b/>
    </w:rPr>
  </w:style>
  <w:style w:type="character" w:customStyle="1" w:styleId="BoldPine">
    <w:name w:val="Bold Pine"/>
    <w:basedOn w:val="DefaultParagraphFont"/>
    <w:uiPriority w:val="4"/>
    <w:qFormat/>
    <w:rsid w:val="004D0244"/>
    <w:rPr>
      <w:rFonts w:asciiTheme="majorHAnsi" w:hAnsiTheme="majorHAnsi"/>
      <w:b/>
      <w:color w:val="2D4D42" w:themeColor="accent6"/>
    </w:rPr>
  </w:style>
  <w:style w:type="character" w:customStyle="1" w:styleId="Heading6Char">
    <w:name w:val="Heading 6 Char"/>
    <w:basedOn w:val="DefaultParagraphFont"/>
    <w:link w:val="Heading6"/>
    <w:uiPriority w:val="3"/>
    <w:semiHidden/>
    <w:rsid w:val="004A5A04"/>
    <w:rPr>
      <w:rFonts w:asciiTheme="majorHAnsi" w:eastAsiaTheme="majorEastAsia" w:hAnsiTheme="majorHAnsi" w:cstheme="majorBidi"/>
      <w:b/>
      <w:color w:val="000000" w:themeColor="text2"/>
      <w:spacing w:val="-1"/>
      <w:sz w:val="24"/>
    </w:rPr>
  </w:style>
  <w:style w:type="table" w:customStyle="1" w:styleId="1-DocumentDetails">
    <w:name w:val="1-Document Details"/>
    <w:basedOn w:val="TableNormal"/>
    <w:uiPriority w:val="99"/>
    <w:rsid w:val="001D4CFA"/>
    <w:pPr>
      <w:spacing w:after="0" w:line="240" w:lineRule="auto"/>
    </w:pPr>
    <w:tblPr>
      <w:tblStyleRowBandSize w:val="1"/>
      <w:tblBorders>
        <w:top w:val="single" w:sz="4" w:space="0" w:color="2D4D42" w:themeColor="accent6"/>
        <w:bottom w:val="single" w:sz="4" w:space="0" w:color="2D4D42" w:themeColor="accent6"/>
        <w:insideH w:val="single" w:sz="4" w:space="0" w:color="2D4D42" w:themeColor="accent6"/>
        <w:insideV w:val="single" w:sz="4" w:space="0" w:color="2D4D42" w:themeColor="accent6"/>
      </w:tblBorders>
      <w:tblCellMar>
        <w:top w:w="113" w:type="dxa"/>
        <w:bottom w:w="113" w:type="dxa"/>
      </w:tblCellMar>
    </w:tblPr>
    <w:tcPr>
      <w:shd w:val="clear" w:color="auto" w:fill="auto"/>
    </w:tcPr>
    <w:tblStylePr w:type="firstRow">
      <w:rPr>
        <w:rFonts w:asciiTheme="majorHAnsi" w:hAnsiTheme="majorHAnsi"/>
        <w:b/>
        <w:color w:val="FFFFFF" w:themeColor="background1"/>
      </w:rPr>
      <w:tblPr/>
      <w:tcPr>
        <w:tcBorders>
          <w:top w:val="nil"/>
          <w:left w:val="nil"/>
          <w:bottom w:val="nil"/>
          <w:right w:val="nil"/>
          <w:insideH w:val="nil"/>
          <w:insideV w:val="nil"/>
          <w:tl2br w:val="nil"/>
          <w:tr2bl w:val="nil"/>
        </w:tcBorders>
        <w:shd w:val="clear" w:color="auto" w:fill="FFFFFF" w:themeFill="background1"/>
      </w:tcPr>
    </w:tblStylePr>
    <w:tblStylePr w:type="firstCol">
      <w:rPr>
        <w:b/>
      </w:rPr>
    </w:tblStylePr>
    <w:tblStylePr w:type="band2Horz">
      <w:tblPr/>
      <w:tcPr>
        <w:shd w:val="clear" w:color="auto" w:fill="EAF1EC" w:themeFill="background2"/>
      </w:tcPr>
    </w:tblStylePr>
  </w:style>
  <w:style w:type="character" w:customStyle="1" w:styleId="Italics">
    <w:name w:val="Italics"/>
    <w:basedOn w:val="DefaultParagraphFont"/>
    <w:uiPriority w:val="4"/>
    <w:qFormat/>
    <w:rsid w:val="00283E02"/>
    <w:rPr>
      <w:i/>
    </w:rPr>
  </w:style>
  <w:style w:type="paragraph" w:customStyle="1" w:styleId="Single">
    <w:name w:val="Single"/>
    <w:link w:val="SingleChar"/>
    <w:uiPriority w:val="2"/>
    <w:rsid w:val="00B75468"/>
    <w:pPr>
      <w:spacing w:after="0" w:line="240" w:lineRule="auto"/>
    </w:pPr>
    <w:rPr>
      <w:noProof/>
      <w:spacing w:val="-1"/>
      <w:sz w:val="24"/>
    </w:rPr>
  </w:style>
  <w:style w:type="character" w:customStyle="1" w:styleId="SingleChar">
    <w:name w:val="Single Char"/>
    <w:basedOn w:val="DefaultParagraphFont"/>
    <w:link w:val="Single"/>
    <w:uiPriority w:val="2"/>
    <w:rsid w:val="00940F43"/>
    <w:rPr>
      <w:noProof/>
      <w:spacing w:val="-1"/>
      <w:sz w:val="24"/>
    </w:rPr>
  </w:style>
  <w:style w:type="paragraph" w:customStyle="1" w:styleId="TableHeaderGraphic">
    <w:name w:val="Table Header Graphic"/>
    <w:link w:val="TableHeaderGraphicChar"/>
    <w:uiPriority w:val="99"/>
    <w:rsid w:val="00B75468"/>
    <w:pPr>
      <w:spacing w:after="0" w:line="240" w:lineRule="auto"/>
      <w:ind w:left="-113" w:right="-113"/>
    </w:pPr>
    <w:rPr>
      <w:rFonts w:asciiTheme="majorHAnsi" w:hAnsiTheme="majorHAnsi"/>
      <w:b/>
      <w:noProof/>
      <w:color w:val="FFFFFF" w:themeColor="background1"/>
      <w:spacing w:val="-1"/>
      <w:sz w:val="24"/>
    </w:rPr>
  </w:style>
  <w:style w:type="character" w:customStyle="1" w:styleId="TableHeaderGraphicChar">
    <w:name w:val="Table Header Graphic Char"/>
    <w:basedOn w:val="DefaultParagraphFont"/>
    <w:link w:val="TableHeaderGraphic"/>
    <w:uiPriority w:val="99"/>
    <w:rsid w:val="00745B04"/>
    <w:rPr>
      <w:rFonts w:asciiTheme="majorHAnsi" w:hAnsiTheme="majorHAnsi"/>
      <w:b/>
      <w:noProof/>
      <w:color w:val="FFFFFF" w:themeColor="background1"/>
      <w:spacing w:val="-1"/>
      <w:sz w:val="24"/>
    </w:rPr>
  </w:style>
  <w:style w:type="table" w:customStyle="1" w:styleId="0-HumanAbilityTable">
    <w:name w:val="0-HumanAbility Table"/>
    <w:basedOn w:val="TableNormal"/>
    <w:uiPriority w:val="99"/>
    <w:rsid w:val="003F6E81"/>
    <w:pPr>
      <w:spacing w:after="0" w:line="240" w:lineRule="auto"/>
    </w:pPr>
    <w:tblPr>
      <w:tblStyleRowBandSize w:val="1"/>
      <w:tblBorders>
        <w:top w:val="single" w:sz="4" w:space="0" w:color="2D4D42" w:themeColor="accent6"/>
        <w:bottom w:val="single" w:sz="4" w:space="0" w:color="2D4D42" w:themeColor="accent6"/>
        <w:insideH w:val="single" w:sz="4" w:space="0" w:color="2D4D42" w:themeColor="accent6"/>
        <w:insideV w:val="single" w:sz="4" w:space="0" w:color="2D4D42" w:themeColor="accent6"/>
      </w:tblBorders>
      <w:tblCellMar>
        <w:top w:w="85" w:type="dxa"/>
        <w:bottom w:w="85" w:type="dxa"/>
      </w:tblCellMar>
    </w:tblPr>
    <w:tcPr>
      <w:shd w:val="clear" w:color="auto" w:fill="auto"/>
    </w:tcPr>
    <w:tblStylePr w:type="firstRow">
      <w:rPr>
        <w:rFonts w:asciiTheme="majorHAnsi" w:hAnsiTheme="majorHAnsi"/>
        <w:b/>
        <w:color w:val="FFFFFF" w:themeColor="background1"/>
      </w:rPr>
      <w:tblPr/>
      <w:tcPr>
        <w:tcBorders>
          <w:top w:val="nil"/>
          <w:left w:val="nil"/>
          <w:bottom w:val="nil"/>
          <w:right w:val="nil"/>
          <w:insideH w:val="nil"/>
          <w:insideV w:val="single" w:sz="8" w:space="0" w:color="FFFFFF" w:themeColor="background1"/>
          <w:tl2br w:val="nil"/>
          <w:tr2bl w:val="nil"/>
        </w:tcBorders>
        <w:shd w:val="clear" w:color="auto" w:fill="2D4D42" w:themeFill="accent6"/>
      </w:tcPr>
    </w:tblStylePr>
    <w:tblStylePr w:type="firstCol">
      <w:rPr>
        <w:b/>
      </w:rPr>
    </w:tblStylePr>
    <w:tblStylePr w:type="band2Horz">
      <w:tblPr/>
      <w:tcPr>
        <w:shd w:val="clear" w:color="auto" w:fill="EAF1EC" w:themeFill="background2"/>
      </w:tcPr>
    </w:tblStylePr>
  </w:style>
  <w:style w:type="character" w:customStyle="1" w:styleId="UnderlineItalic">
    <w:name w:val="Underline Italic"/>
    <w:basedOn w:val="DefaultParagraphFont"/>
    <w:uiPriority w:val="3"/>
    <w:qFormat/>
    <w:rsid w:val="00E168CE"/>
    <w:rPr>
      <w:i/>
      <w:iCs/>
      <w:u w:val="single"/>
    </w:rPr>
  </w:style>
  <w:style w:type="character" w:customStyle="1" w:styleId="NoSpacingChar">
    <w:name w:val="No Spacing Char"/>
    <w:basedOn w:val="DefaultParagraphFont"/>
    <w:link w:val="NoSpacing"/>
    <w:uiPriority w:val="3"/>
    <w:rsid w:val="00940F43"/>
    <w:rPr>
      <w:spacing w:val="-1"/>
      <w:sz w:val="24"/>
    </w:rPr>
  </w:style>
  <w:style w:type="numbering" w:customStyle="1" w:styleId="AppendixNumbering">
    <w:name w:val="Appendix Numbering"/>
    <w:uiPriority w:val="99"/>
    <w:rsid w:val="00955B0A"/>
    <w:pPr>
      <w:numPr>
        <w:numId w:val="5"/>
      </w:numPr>
    </w:pPr>
  </w:style>
  <w:style w:type="paragraph" w:customStyle="1" w:styleId="Heading3-Numbered">
    <w:name w:val="Heading 3 - Numbered"/>
    <w:basedOn w:val="Heading3"/>
    <w:next w:val="Normal"/>
    <w:link w:val="Heading3-NumberedChar"/>
    <w:uiPriority w:val="1"/>
    <w:qFormat/>
    <w:rsid w:val="00211A39"/>
    <w:pPr>
      <w:numPr>
        <w:ilvl w:val="0"/>
        <w:numId w:val="8"/>
      </w:numPr>
      <w:tabs>
        <w:tab w:val="clear" w:pos="227"/>
      </w:tabs>
      <w:spacing w:after="60"/>
    </w:pPr>
  </w:style>
  <w:style w:type="character" w:customStyle="1" w:styleId="Heading3-NumberedChar">
    <w:name w:val="Heading 3 - Numbered Char"/>
    <w:basedOn w:val="Heading3Char"/>
    <w:link w:val="Heading3-Numbered"/>
    <w:uiPriority w:val="1"/>
    <w:rsid w:val="003A18C4"/>
    <w:rPr>
      <w:rFonts w:asciiTheme="majorHAnsi" w:hAnsiTheme="majorHAnsi" w:cstheme="majorHAnsi"/>
      <w:b/>
      <w:bCs/>
      <w:color w:val="6AA341" w:themeColor="accent1"/>
      <w:spacing w:val="-1"/>
      <w:sz w:val="28"/>
      <w:szCs w:val="28"/>
    </w:rPr>
  </w:style>
  <w:style w:type="paragraph" w:customStyle="1" w:styleId="DoubleSpace">
    <w:name w:val="Double Space"/>
    <w:basedOn w:val="Normal"/>
    <w:link w:val="DoubleSpaceChar"/>
    <w:uiPriority w:val="4"/>
    <w:rsid w:val="00485B10"/>
  </w:style>
  <w:style w:type="character" w:customStyle="1" w:styleId="DoubleSpaceChar">
    <w:name w:val="Double Space Char"/>
    <w:basedOn w:val="DefaultParagraphFont"/>
    <w:link w:val="DoubleSpace"/>
    <w:uiPriority w:val="4"/>
    <w:rsid w:val="00940F43"/>
    <w:rPr>
      <w:spacing w:val="-1"/>
      <w:sz w:val="24"/>
    </w:rPr>
  </w:style>
  <w:style w:type="paragraph" w:styleId="List3">
    <w:name w:val="List 3"/>
    <w:basedOn w:val="Normal"/>
    <w:uiPriority w:val="5"/>
    <w:qFormat/>
    <w:rsid w:val="00672FEF"/>
    <w:pPr>
      <w:numPr>
        <w:ilvl w:val="2"/>
        <w:numId w:val="7"/>
      </w:numPr>
      <w:spacing w:after="80"/>
    </w:pPr>
  </w:style>
  <w:style w:type="character" w:customStyle="1" w:styleId="BoldGreen">
    <w:name w:val="Bold Green"/>
    <w:basedOn w:val="DefaultParagraphFont"/>
    <w:uiPriority w:val="4"/>
    <w:qFormat/>
    <w:rsid w:val="004D0244"/>
    <w:rPr>
      <w:b/>
      <w:color w:val="6AA341" w:themeColor="accent1"/>
    </w:rPr>
  </w:style>
  <w:style w:type="paragraph" w:customStyle="1" w:styleId="AcknowledgementHeading">
    <w:name w:val="Acknowledgement Heading"/>
    <w:basedOn w:val="Heading3"/>
    <w:link w:val="AcknowledgementHeadingChar"/>
    <w:uiPriority w:val="10"/>
    <w:qFormat/>
    <w:rsid w:val="00182819"/>
    <w:pPr>
      <w:spacing w:after="60"/>
    </w:pPr>
  </w:style>
  <w:style w:type="character" w:customStyle="1" w:styleId="AcknowledgementHeadingChar">
    <w:name w:val="Acknowledgement Heading Char"/>
    <w:basedOn w:val="Heading3Char"/>
    <w:link w:val="AcknowledgementHeading"/>
    <w:uiPriority w:val="10"/>
    <w:rsid w:val="003A6981"/>
    <w:rPr>
      <w:rFonts w:asciiTheme="majorHAnsi" w:hAnsiTheme="majorHAnsi" w:cstheme="majorHAnsi"/>
      <w:b/>
      <w:bCs/>
      <w:color w:val="6AA341" w:themeColor="accent1"/>
      <w:spacing w:val="-1"/>
      <w:sz w:val="28"/>
      <w:szCs w:val="28"/>
    </w:rPr>
  </w:style>
  <w:style w:type="paragraph" w:customStyle="1" w:styleId="Acknowledgement">
    <w:name w:val="Acknowledgement"/>
    <w:basedOn w:val="Normal"/>
    <w:link w:val="AcknowledgementChar"/>
    <w:uiPriority w:val="10"/>
    <w:qFormat/>
    <w:rsid w:val="00182819"/>
    <w:rPr>
      <w:color w:val="FFFFFF" w:themeColor="background1"/>
    </w:rPr>
  </w:style>
  <w:style w:type="character" w:customStyle="1" w:styleId="AcknowledgementChar">
    <w:name w:val="Acknowledgement Char"/>
    <w:basedOn w:val="DefaultParagraphFont"/>
    <w:link w:val="Acknowledgement"/>
    <w:uiPriority w:val="10"/>
    <w:rsid w:val="003A6981"/>
    <w:rPr>
      <w:color w:val="FFFFFF" w:themeColor="background1"/>
      <w:spacing w:val="-1"/>
      <w:sz w:val="24"/>
    </w:rPr>
  </w:style>
  <w:style w:type="paragraph" w:customStyle="1" w:styleId="Heading4-Numbered">
    <w:name w:val="Heading 4 - Numbered"/>
    <w:basedOn w:val="Heading4"/>
    <w:next w:val="Normal"/>
    <w:link w:val="Heading4-NumberedChar"/>
    <w:uiPriority w:val="1"/>
    <w:qFormat/>
    <w:rsid w:val="002C6080"/>
    <w:pPr>
      <w:numPr>
        <w:numId w:val="8"/>
      </w:numPr>
      <w:spacing w:after="60"/>
    </w:pPr>
    <w:rPr>
      <w:color w:val="auto"/>
    </w:rPr>
  </w:style>
  <w:style w:type="character" w:customStyle="1" w:styleId="Heading4-NumberedChar">
    <w:name w:val="Heading 4 - Numbered Char"/>
    <w:basedOn w:val="Heading4Char"/>
    <w:link w:val="Heading4-Numbered"/>
    <w:uiPriority w:val="1"/>
    <w:rsid w:val="003A18C4"/>
    <w:rPr>
      <w:rFonts w:asciiTheme="majorHAnsi" w:hAnsiTheme="majorHAnsi" w:cstheme="majorHAnsi"/>
      <w:b/>
      <w:bCs/>
      <w:color w:val="6AA341" w:themeColor="accent1"/>
      <w:spacing w:val="-1"/>
      <w:sz w:val="24"/>
      <w:szCs w:val="28"/>
    </w:rPr>
  </w:style>
  <w:style w:type="paragraph" w:customStyle="1" w:styleId="AppendixList">
    <w:name w:val="Appendix List"/>
    <w:link w:val="AppendixListChar"/>
    <w:uiPriority w:val="5"/>
    <w:qFormat/>
    <w:rsid w:val="00476455"/>
    <w:pPr>
      <w:numPr>
        <w:numId w:val="9"/>
      </w:numPr>
      <w:tabs>
        <w:tab w:val="left" w:pos="482"/>
      </w:tabs>
      <w:spacing w:after="180" w:line="262" w:lineRule="auto"/>
    </w:pPr>
    <w:rPr>
      <w:spacing w:val="-1"/>
      <w:sz w:val="24"/>
      <w:lang w:val="en-US"/>
    </w:rPr>
  </w:style>
  <w:style w:type="character" w:customStyle="1" w:styleId="AppendixListChar">
    <w:name w:val="Appendix List Char"/>
    <w:basedOn w:val="DefaultParagraphFont"/>
    <w:link w:val="AppendixList"/>
    <w:uiPriority w:val="5"/>
    <w:rsid w:val="00476455"/>
    <w:rPr>
      <w:spacing w:val="-1"/>
      <w:sz w:val="24"/>
      <w:lang w:val="en-US"/>
    </w:rPr>
  </w:style>
  <w:style w:type="character" w:customStyle="1" w:styleId="BoldPurple">
    <w:name w:val="Bold Purple"/>
    <w:basedOn w:val="DefaultParagraphFont"/>
    <w:uiPriority w:val="4"/>
    <w:semiHidden/>
    <w:rsid w:val="00EC3772"/>
    <w:rPr>
      <w:rFonts w:asciiTheme="majorHAnsi" w:hAnsiTheme="majorHAnsi"/>
      <w:b/>
      <w:color w:val="7F3D97"/>
    </w:rPr>
  </w:style>
  <w:style w:type="paragraph" w:customStyle="1" w:styleId="ContactBannerFrame">
    <w:name w:val="Contact Banner Frame"/>
    <w:basedOn w:val="Normal"/>
    <w:link w:val="ContactBannerFrameChar"/>
    <w:uiPriority w:val="99"/>
    <w:rsid w:val="001E211A"/>
    <w:pPr>
      <w:framePr w:w="11034" w:h="1996" w:vSpace="284" w:wrap="around" w:vAnchor="page" w:hAnchor="page" w:x="438" w:yAlign="bottom" w:anchorLock="1"/>
      <w:shd w:val="clear" w:color="auto" w:fill="FFFFFF" w:themeFill="background1"/>
      <w:spacing w:after="900" w:line="240" w:lineRule="auto"/>
    </w:pPr>
  </w:style>
  <w:style w:type="character" w:customStyle="1" w:styleId="ContactBannerFrameChar">
    <w:name w:val="Contact Banner Frame Char"/>
    <w:basedOn w:val="DefaultParagraphFont"/>
    <w:link w:val="ContactBannerFrame"/>
    <w:uiPriority w:val="99"/>
    <w:rsid w:val="001E211A"/>
    <w:rPr>
      <w:spacing w:val="-1"/>
      <w:sz w:val="24"/>
      <w:shd w:val="clear" w:color="auto" w:fill="FFFFFF" w:themeFill="background1"/>
    </w:rPr>
  </w:style>
  <w:style w:type="paragraph" w:styleId="FootnoteText">
    <w:name w:val="footnote text"/>
    <w:basedOn w:val="Normal"/>
    <w:link w:val="FootnoteTextChar"/>
    <w:uiPriority w:val="99"/>
    <w:semiHidden/>
    <w:unhideWhenUsed/>
    <w:rsid w:val="005661F2"/>
    <w:pPr>
      <w:spacing w:after="120" w:line="240" w:lineRule="auto"/>
    </w:pPr>
    <w:rPr>
      <w:sz w:val="20"/>
      <w:szCs w:val="20"/>
    </w:rPr>
  </w:style>
  <w:style w:type="character" w:customStyle="1" w:styleId="FootnoteTextChar">
    <w:name w:val="Footnote Text Char"/>
    <w:basedOn w:val="DefaultParagraphFont"/>
    <w:link w:val="FootnoteText"/>
    <w:uiPriority w:val="99"/>
    <w:semiHidden/>
    <w:rsid w:val="005661F2"/>
    <w:rPr>
      <w:spacing w:val="-1"/>
      <w:sz w:val="20"/>
      <w:szCs w:val="20"/>
    </w:rPr>
  </w:style>
  <w:style w:type="character" w:styleId="FootnoteReference">
    <w:name w:val="footnote reference"/>
    <w:basedOn w:val="DefaultParagraphFont"/>
    <w:uiPriority w:val="99"/>
    <w:semiHidden/>
    <w:unhideWhenUsed/>
    <w:rsid w:val="00DA6188"/>
    <w:rPr>
      <w:vertAlign w:val="superscript"/>
    </w:rPr>
  </w:style>
  <w:style w:type="paragraph" w:customStyle="1" w:styleId="PageBanner">
    <w:name w:val="Page Banner"/>
    <w:basedOn w:val="Normal"/>
    <w:uiPriority w:val="29"/>
    <w:rsid w:val="00C0040D"/>
    <w:pPr>
      <w:pageBreakBefore/>
      <w:framePr w:w="11907" w:h="2835" w:hRule="exact" w:vSpace="284" w:wrap="around" w:vAnchor="page" w:hAnchor="page" w:yAlign="top" w:anchorLock="1"/>
    </w:pPr>
  </w:style>
  <w:style w:type="paragraph" w:customStyle="1" w:styleId="ListNumber-Last">
    <w:name w:val="List Number-Last"/>
    <w:basedOn w:val="ListNumber"/>
    <w:uiPriority w:val="5"/>
    <w:qFormat/>
    <w:rsid w:val="0091049C"/>
    <w:pPr>
      <w:spacing w:after="220"/>
    </w:pPr>
  </w:style>
  <w:style w:type="paragraph" w:customStyle="1" w:styleId="ListBullet-Last">
    <w:name w:val="List Bullet-Last"/>
    <w:basedOn w:val="ListBullet"/>
    <w:uiPriority w:val="5"/>
    <w:qFormat/>
    <w:rsid w:val="003154F7"/>
    <w:pPr>
      <w:numPr>
        <w:ilvl w:val="3"/>
      </w:numPr>
      <w:spacing w:after="220"/>
    </w:pPr>
  </w:style>
  <w:style w:type="character" w:styleId="SmartLink">
    <w:name w:val="Smart Link"/>
    <w:basedOn w:val="DefaultParagraphFont"/>
    <w:uiPriority w:val="99"/>
    <w:unhideWhenUsed/>
    <w:rsid w:val="001C6586"/>
    <w:rPr>
      <w:color w:val="0000FF"/>
      <w:u w:val="single"/>
      <w:shd w:val="clear" w:color="auto" w:fill="F3F2F1"/>
    </w:rPr>
  </w:style>
  <w:style w:type="paragraph" w:styleId="TOAHeading">
    <w:name w:val="toa heading"/>
    <w:basedOn w:val="Normal"/>
    <w:next w:val="Normal"/>
    <w:uiPriority w:val="99"/>
    <w:unhideWhenUsed/>
    <w:rsid w:val="00727553"/>
    <w:pPr>
      <w:spacing w:before="120"/>
    </w:pPr>
    <w:rPr>
      <w:rFonts w:asciiTheme="majorHAnsi" w:eastAsiaTheme="majorEastAsia" w:hAnsiTheme="majorHAnsi" w:cstheme="majorBidi"/>
      <w:b/>
      <w:bCs/>
      <w:szCs w:val="24"/>
    </w:rPr>
  </w:style>
  <w:style w:type="paragraph" w:styleId="TableofFigures">
    <w:name w:val="table of figures"/>
    <w:basedOn w:val="Normal"/>
    <w:next w:val="Normal"/>
    <w:uiPriority w:val="99"/>
    <w:unhideWhenUsed/>
    <w:rsid w:val="00727553"/>
    <w:pPr>
      <w:tabs>
        <w:tab w:val="clear" w:pos="227"/>
      </w:tabs>
      <w:spacing w:after="0"/>
    </w:pPr>
  </w:style>
  <w:style w:type="paragraph" w:styleId="TableofAuthorities">
    <w:name w:val="table of authorities"/>
    <w:basedOn w:val="Normal"/>
    <w:next w:val="Normal"/>
    <w:uiPriority w:val="99"/>
    <w:unhideWhenUsed/>
    <w:rsid w:val="00727553"/>
    <w:pPr>
      <w:tabs>
        <w:tab w:val="clear" w:pos="227"/>
      </w:tabs>
      <w:spacing w:after="0"/>
      <w:ind w:left="240" w:hanging="240"/>
    </w:pPr>
  </w:style>
  <w:style w:type="character" w:customStyle="1" w:styleId="normaltextrun">
    <w:name w:val="normaltextrun"/>
    <w:basedOn w:val="DefaultParagraphFont"/>
    <w:rsid w:val="005F0357"/>
  </w:style>
  <w:style w:type="character" w:styleId="UnresolvedMention">
    <w:name w:val="Unresolved Mention"/>
    <w:basedOn w:val="DefaultParagraphFont"/>
    <w:uiPriority w:val="99"/>
    <w:semiHidden/>
    <w:unhideWhenUsed/>
    <w:rsid w:val="002F4756"/>
    <w:rPr>
      <w:color w:val="605E5C"/>
      <w:shd w:val="clear" w:color="auto" w:fill="E1DFDD"/>
    </w:rPr>
  </w:style>
  <w:style w:type="character" w:styleId="FollowedHyperlink">
    <w:name w:val="FollowedHyperlink"/>
    <w:basedOn w:val="DefaultParagraphFont"/>
    <w:uiPriority w:val="99"/>
    <w:semiHidden/>
    <w:unhideWhenUsed/>
    <w:rsid w:val="00483F61"/>
    <w:rPr>
      <w:color w:val="000000" w:themeColor="followedHyperlink"/>
      <w:u w:val="single"/>
    </w:rPr>
  </w:style>
  <w:style w:type="character" w:styleId="CommentReference">
    <w:name w:val="annotation reference"/>
    <w:basedOn w:val="DefaultParagraphFont"/>
    <w:uiPriority w:val="99"/>
    <w:semiHidden/>
    <w:unhideWhenUsed/>
    <w:rsid w:val="0060047D"/>
    <w:rPr>
      <w:sz w:val="16"/>
      <w:szCs w:val="16"/>
    </w:rPr>
  </w:style>
  <w:style w:type="paragraph" w:styleId="CommentText">
    <w:name w:val="annotation text"/>
    <w:basedOn w:val="Normal"/>
    <w:link w:val="CommentTextChar"/>
    <w:uiPriority w:val="99"/>
    <w:semiHidden/>
    <w:unhideWhenUsed/>
    <w:rsid w:val="0060047D"/>
    <w:pPr>
      <w:spacing w:line="240" w:lineRule="auto"/>
    </w:pPr>
    <w:rPr>
      <w:sz w:val="20"/>
      <w:szCs w:val="20"/>
    </w:rPr>
  </w:style>
  <w:style w:type="character" w:customStyle="1" w:styleId="CommentTextChar">
    <w:name w:val="Comment Text Char"/>
    <w:basedOn w:val="DefaultParagraphFont"/>
    <w:link w:val="CommentText"/>
    <w:uiPriority w:val="99"/>
    <w:semiHidden/>
    <w:rsid w:val="0060047D"/>
    <w:rPr>
      <w:spacing w:val="-1"/>
      <w:sz w:val="20"/>
      <w:szCs w:val="20"/>
    </w:rPr>
  </w:style>
  <w:style w:type="paragraph" w:styleId="CommentSubject">
    <w:name w:val="annotation subject"/>
    <w:basedOn w:val="CommentText"/>
    <w:next w:val="CommentText"/>
    <w:link w:val="CommentSubjectChar"/>
    <w:uiPriority w:val="99"/>
    <w:semiHidden/>
    <w:unhideWhenUsed/>
    <w:rsid w:val="0060047D"/>
    <w:rPr>
      <w:b/>
      <w:bCs/>
    </w:rPr>
  </w:style>
  <w:style w:type="character" w:customStyle="1" w:styleId="CommentSubjectChar">
    <w:name w:val="Comment Subject Char"/>
    <w:basedOn w:val="CommentTextChar"/>
    <w:link w:val="CommentSubject"/>
    <w:uiPriority w:val="99"/>
    <w:semiHidden/>
    <w:rsid w:val="0060047D"/>
    <w:rPr>
      <w:b/>
      <w:bCs/>
      <w:spacing w:val="-1"/>
      <w:sz w:val="20"/>
      <w:szCs w:val="20"/>
    </w:rPr>
  </w:style>
  <w:style w:type="paragraph" w:styleId="ListBullet4">
    <w:name w:val="List Bullet 4"/>
    <w:basedOn w:val="Normal"/>
    <w:uiPriority w:val="5"/>
    <w:semiHidden/>
    <w:rsid w:val="00DC1E0A"/>
    <w:pPr>
      <w:numPr>
        <w:numId w:val="36"/>
      </w:numPr>
      <w:contextualSpacing/>
    </w:pPr>
  </w:style>
  <w:style w:type="paragraph" w:styleId="ListBullet5">
    <w:name w:val="List Bullet 5"/>
    <w:basedOn w:val="Normal"/>
    <w:uiPriority w:val="5"/>
    <w:semiHidden/>
    <w:rsid w:val="00DC1E0A"/>
    <w:pPr>
      <w:numPr>
        <w:numId w:val="37"/>
      </w:numPr>
      <w:contextualSpacing/>
    </w:pPr>
  </w:style>
  <w:style w:type="character" w:customStyle="1" w:styleId="apple-converted-space">
    <w:name w:val="apple-converted-space"/>
    <w:basedOn w:val="DefaultParagraphFont"/>
    <w:rsid w:val="00102729"/>
  </w:style>
  <w:style w:type="table" w:styleId="TableGridLight">
    <w:name w:val="Grid Table Light"/>
    <w:basedOn w:val="TableNormal"/>
    <w:uiPriority w:val="40"/>
    <w:rsid w:val="00506B9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umanability.com.au/policy-submissions" TargetMode="External"/><Relationship Id="rId18" Type="http://schemas.openxmlformats.org/officeDocument/2006/relationships/hyperlink" Target="https://humanability.com.au/site/DefaultSite/filesystem/documents/Projects/Outdoor%20Rec/Outdoor%20Recreation%20Functional%20Analysis%20Report.pdf" TargetMode="External"/><Relationship Id="rId26" Type="http://schemas.openxmlformats.org/officeDocument/2006/relationships/hyperlink" Target="https://www.abs.gov.au/statistics/classifications/osca-occupation-standard-classification-australia/2024-version-1-0/browse-classification/4/41/411/4116/411632" TargetMode="External"/><Relationship Id="rId3" Type="http://schemas.openxmlformats.org/officeDocument/2006/relationships/customXml" Target="../customXml/item3.xml"/><Relationship Id="rId21" Type="http://schemas.openxmlformats.org/officeDocument/2006/relationships/hyperlink" Target="https://humanability.com.au/site/DefaultSite/filesystem/documents/Projects/Audiometry/Audiometry%20Functional%20Analysis%20Report.pdf" TargetMode="External"/><Relationship Id="rId34" Type="http://schemas.microsoft.com/office/2011/relationships/people" Target="people.xml"/><Relationship Id="rId7" Type="http://schemas.openxmlformats.org/officeDocument/2006/relationships/styles" Target="styles.xml"/><Relationship Id="rId12" Type="http://schemas.openxmlformats.org/officeDocument/2006/relationships/hyperlink" Target="https://www.abs.gov.au/statistics/classifications/consultation-draft-occupation-standard-classification-australia-osca/aug-2026" TargetMode="External"/><Relationship Id="rId17" Type="http://schemas.microsoft.com/office/2018/08/relationships/commentsExtensible" Target="commentsExtensible.xml"/><Relationship Id="rId25" Type="http://schemas.openxmlformats.org/officeDocument/2006/relationships/hyperlink" Target="https://www.abs.gov.au/statistics/classifications/osca-occupation-standard-classification-australia/2024-version-1-0/browse-classification/2/26"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hyperlink" Target="https://humanability.com.au/site/DefaultSite/filesystem/documents/Projects/Pathology/Pathology%20Functional%20Analysis%20Report.pdf" TargetMode="External"/><Relationship Id="rId29" Type="http://schemas.openxmlformats.org/officeDocument/2006/relationships/hyperlink" Target="https://www.abs.gov.au/statistics/classifications/osca-occupation-standard-classification-australia/2024-version-1-0/browse-classification/2/2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abs.gov.au/statistics/classifications/osca-occupation-standard-classification-australia/2024-version-1-0/browse-classification/4/44/442/4421/442131" TargetMode="External"/><Relationship Id="rId32" Type="http://schemas.openxmlformats.org/officeDocument/2006/relationships/footer" Target="footer1.xml"/><Relationship Id="rId5" Type="http://schemas.openxmlformats.org/officeDocument/2006/relationships/customXml" Target="../customXml/item5.xml"/><Relationship Id="rId15" Type="http://schemas.microsoft.com/office/2011/relationships/commentsExtended" Target="commentsExtended.xml"/><Relationship Id="rId23" Type="http://schemas.openxmlformats.org/officeDocument/2006/relationships/hyperlink" Target="https://www.acecqa.gov.au/sites/default/files/2018-05/QA7_TheRoleOfTheEducationalLeader.pdf" TargetMode="External"/><Relationship Id="rId28" Type="http://schemas.openxmlformats.org/officeDocument/2006/relationships/hyperlink" Target="https://www.abs.gov.au/statistics/classifications/osca-occupation-standard-classification-australia/2024-version-1-0/browse-classification/4/44/442/4421/442131" TargetMode="External"/><Relationship Id="rId10" Type="http://schemas.openxmlformats.org/officeDocument/2006/relationships/footnotes" Target="footnotes.xml"/><Relationship Id="rId19" Type="http://schemas.openxmlformats.org/officeDocument/2006/relationships/hyperlink" Target="https://humanability.com.au/site/DefaultSite/filesystem/documents/Projects/Outdoor%20Rec/Outdoor%20Recreation%20Functional%20Analysis%20Report.pdf"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omments" Target="comments.xml"/><Relationship Id="rId22" Type="http://schemas.openxmlformats.org/officeDocument/2006/relationships/hyperlink" Target="https://www.vic.gov.au/early-childhood-services-child-safe-standards" TargetMode="External"/><Relationship Id="rId27" Type="http://schemas.openxmlformats.org/officeDocument/2006/relationships/hyperlink" Target="https://www.abs.gov.au/statistics/classifications/osca-occupation-standard-classification-australia/2024-version-1-0/browse-classification/4/41/411/4116/411636" TargetMode="External"/><Relationship Id="rId30" Type="http://schemas.openxmlformats.org/officeDocument/2006/relationships/hyperlink" Target="https://www.justice.vic.gov.au/careers/youth-justice-careers?gad_source=1&amp;gad_campaignid=23454694736&amp;gclid=EAIaIQobChMIqb6Q5Z7OkwMVo6tmAh2GjQfzEAAYASAAEgKYXvD_BwE" TargetMode="External"/><Relationship Id="rId35" Type="http://schemas.openxmlformats.org/officeDocument/2006/relationships/theme" Target="theme/theme1.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A Submissions">
      <a:dk1>
        <a:sysClr val="windowText" lastClr="000000"/>
      </a:dk1>
      <a:lt1>
        <a:sysClr val="window" lastClr="FFFFFF"/>
      </a:lt1>
      <a:dk2>
        <a:srgbClr val="000000"/>
      </a:dk2>
      <a:lt2>
        <a:srgbClr val="EAF1EC"/>
      </a:lt2>
      <a:accent1>
        <a:srgbClr val="6AA341"/>
      </a:accent1>
      <a:accent2>
        <a:srgbClr val="2D4D42"/>
      </a:accent2>
      <a:accent3>
        <a:srgbClr val="C1D8CE"/>
      </a:accent3>
      <a:accent4>
        <a:srgbClr val="4A7547"/>
      </a:accent4>
      <a:accent5>
        <a:srgbClr val="335645"/>
      </a:accent5>
      <a:accent6>
        <a:srgbClr val="2D4D42"/>
      </a:accent6>
      <a:hlink>
        <a:srgbClr val="000000"/>
      </a:hlink>
      <a:folHlink>
        <a:srgbClr val="000000"/>
      </a:folHlink>
    </a:clrScheme>
    <a:fontScheme name="HumanAbility">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urple">
      <a:srgbClr val="7F3D97"/>
    </a:custClr>
    <a:custClr name="Green">
      <a:srgbClr val="6AA442"/>
    </a:custClr>
    <a:custClr name="Pine">
      <a:srgbClr val="2E4E43"/>
    </a:custClr>
    <a:custClr name="Pear">
      <a:srgbClr val="BFBC2C"/>
    </a:custClr>
    <a:custClr name="Burgundy">
      <a:srgbClr val="7E1D38"/>
    </a:custClr>
    <a:custClr name="Lemon">
      <a:srgbClr val="F9BF61"/>
    </a:custClr>
    <a:custClr name="Blush">
      <a:srgbClr val="F79C82"/>
    </a:custClr>
    <a:custClr name="Ice">
      <a:srgbClr val="C2D9CF"/>
    </a:custClr>
    <a:custClr name="Ice 30%">
      <a:srgbClr val="EAF1ED"/>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2027-09-01T00:00:00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D8D307AF339D145AE15865E9FE434BC" ma:contentTypeVersion="27" ma:contentTypeDescription="Create a new document." ma:contentTypeScope="" ma:versionID="e77546c52672fee695c08e0cc605a8de">
  <xsd:schema xmlns:xsd="http://www.w3.org/2001/XMLSchema" xmlns:xs="http://www.w3.org/2001/XMLSchema" xmlns:p="http://schemas.microsoft.com/office/2006/metadata/properties" xmlns:ns2="e0db5e3d-66c3-418c-8328-3b765ef6a383" xmlns:ns3="156c92cd-5fa2-4106-a892-0fa67ee854ee" targetNamespace="http://schemas.microsoft.com/office/2006/metadata/properties" ma:root="true" ma:fieldsID="0456e961b585a77ccbdc85dcfbba91d4" ns2:_="" ns3:_="">
    <xsd:import namespace="e0db5e3d-66c3-418c-8328-3b765ef6a383"/>
    <xsd:import namespace="156c92cd-5fa2-4106-a892-0fa67ee854ee"/>
    <xsd:element name="properties">
      <xsd:complexType>
        <xsd:sequence>
          <xsd:element name="documentManagement">
            <xsd:complexType>
              <xsd:all>
                <xsd:element ref="ns2:Status" minOccurs="0"/>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TechnicalWriter" minOccurs="0"/>
                <xsd:element ref="ns2:MediaServiceBillingMetadata" minOccurs="0"/>
                <xsd:element ref="ns2:St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db5e3d-66c3-418c-8328-3b765ef6a383" elementFormDefault="qualified">
    <xsd:import namespace="http://schemas.microsoft.com/office/2006/documentManagement/types"/>
    <xsd:import namespace="http://schemas.microsoft.com/office/infopath/2007/PartnerControls"/>
    <xsd:element name="Status" ma:index="3" nillable="true" ma:displayName="Status" ma:format="Dropdown" ma:internalName="Status"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6e79cd2-1ed5-4413-980a-eadead3acc9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hidden="true" ma:internalName="MediaServiceOCR"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hidden="true"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TechnicalWriter" ma:index="24" nillable="true" ma:displayName="Technical Writer" ma:description="Identified who is responsible for the training product" ma:format="Dropdown" ma:hidden="true" ma:list="UserInfo" ma:SharePointGroup="0" ma:internalName="TechnicalWrit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element name="State" ma:index="26" nillable="true" ma:displayName="State" ma:format="Dropdown" ma:internalName="St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6c92cd-5fa2-4106-a892-0fa67ee854ee" elementFormDefault="qualified">
    <xsd:import namespace="http://schemas.microsoft.com/office/2006/documentManagement/types"/>
    <xsd:import namespace="http://schemas.microsoft.com/office/infopath/2007/PartnerControls"/>
    <xsd:element name="SharedWithUsers" ma:index="1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hidden="true" ma:internalName="SharedWithDetails" ma:readOnly="true">
      <xsd:simpleType>
        <xsd:restriction base="dms:Note"/>
      </xsd:simpleType>
    </xsd:element>
    <xsd:element name="TaxCatchAll" ma:index="17" nillable="true" ma:displayName="Taxonomy Catch All Column" ma:hidden="true" ma:list="{5886772a-872c-41d3-a4f7-f0a339444647}" ma:internalName="TaxCatchAll" ma:readOnly="false" ma:showField="CatchAllData" ma:web="156c92cd-5fa2-4106-a892-0fa67ee854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56c92cd-5fa2-4106-a892-0fa67ee854ee" xsi:nil="true"/>
    <Status xmlns="e0db5e3d-66c3-418c-8328-3b765ef6a383">Final for Review</Status>
    <lcf76f155ced4ddcb4097134ff3c332f xmlns="e0db5e3d-66c3-418c-8328-3b765ef6a383">
      <Terms xmlns="http://schemas.microsoft.com/office/infopath/2007/PartnerControls"/>
    </lcf76f155ced4ddcb4097134ff3c332f>
    <TechnicalWriter xmlns="e0db5e3d-66c3-418c-8328-3b765ef6a383">
      <UserInfo>
        <DisplayName/>
        <AccountId xsi:nil="true"/>
        <AccountType/>
      </UserInfo>
    </TechnicalWriter>
    <State xmlns="e0db5e3d-66c3-418c-8328-3b765ef6a38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3.xml><?xml version="1.0" encoding="utf-8"?>
<ds:datastoreItem xmlns:ds="http://schemas.openxmlformats.org/officeDocument/2006/customXml" ds:itemID="{BD1F4566-A3FA-4EAF-A73B-BF80C247C6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db5e3d-66c3-418c-8328-3b765ef6a383"/>
    <ds:schemaRef ds:uri="156c92cd-5fa2-4106-a892-0fa67ee854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FD9FBC-F327-4AE5-B013-2F1918481C4D}">
  <ds:schemaRefs>
    <ds:schemaRef ds:uri="http://schemas.microsoft.com/office/2006/metadata/properties"/>
    <ds:schemaRef ds:uri="http://schemas.microsoft.com/office/infopath/2007/PartnerControls"/>
    <ds:schemaRef ds:uri="156c92cd-5fa2-4106-a892-0fa67ee854ee"/>
    <ds:schemaRef ds:uri="e0db5e3d-66c3-418c-8328-3b765ef6a383"/>
  </ds:schemaRefs>
</ds:datastoreItem>
</file>

<file path=customXml/itemProps5.xml><?xml version="1.0" encoding="utf-8"?>
<ds:datastoreItem xmlns:ds="http://schemas.openxmlformats.org/officeDocument/2006/customXml" ds:itemID="{23C168DE-3976-474D-9568-31D27968B5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7039</Words>
  <Characters>40124</Characters>
  <Application>Microsoft Office Word</Application>
  <DocSecurity>0</DocSecurity>
  <Lines>334</Lines>
  <Paragraphs>94</Paragraphs>
  <ScaleCrop>false</ScaleCrop>
  <Company/>
  <LinksUpToDate>false</LinksUpToDate>
  <CharactersWithSpaces>47069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dc:title>
  <dc:subject>OSCA 2027 Public Consultation Draft</dc:subject>
  <dc:creator>Alison Williams</dc:creator>
  <cp:keywords/>
  <dc:description/>
  <cp:lastModifiedBy>Abbey Robertson</cp:lastModifiedBy>
  <cp:revision>2</cp:revision>
  <cp:lastPrinted>2025-10-22T05:33:00Z</cp:lastPrinted>
  <dcterms:created xsi:type="dcterms:W3CDTF">2026-09-16T09:19:00Z</dcterms:created>
  <dcterms:modified xsi:type="dcterms:W3CDTF">2026-09-16T09:19:00Z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0x0101009D8D307AF339D145AE15865E9FE434BC</vt:lpwstr>
  </property>
  <property fmtid="{D5CDD505-2E9C-101B-9397-08002B2CF9AE}" pid="3" name="MediaServiceImageTags">
    <vt:lpwstr/>
  </property>
</Properties>
</file>