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C0FB" w14:textId="0C4AF264" w:rsidR="005C54AF" w:rsidRPr="008E0DE6" w:rsidRDefault="009A5A48" w:rsidP="005C54AF">
      <w:pPr>
        <w:pStyle w:val="BodyText"/>
        <w:sectPr w:rsidR="005C54AF" w:rsidRPr="008E0DE6" w:rsidSect="00AB44A7">
          <w:headerReference w:type="even" r:id="rId12"/>
          <w:headerReference w:type="default" r:id="rId13"/>
          <w:footerReference w:type="even" r:id="rId14"/>
          <w:footerReference w:type="default" r:id="rId15"/>
          <w:headerReference w:type="first" r:id="rId16"/>
          <w:footerReference w:type="first" r:id="rId17"/>
          <w:pgSz w:w="11906" w:h="16838" w:code="9"/>
          <w:pgMar w:top="1120" w:right="720" w:bottom="500" w:left="720" w:header="454" w:footer="220" w:gutter="0"/>
          <w:pgNumType w:chapStyle="1"/>
          <w:cols w:space="708"/>
          <w:docGrid w:linePitch="360"/>
          <w15:footnoteColumns w:val="1"/>
        </w:sectPr>
      </w:pPr>
      <w:r w:rsidRPr="008E0DE6">
        <w:rPr>
          <w:noProof/>
        </w:rPr>
        <w:drawing>
          <wp:anchor distT="0" distB="0" distL="114300" distR="114300" simplePos="0" relativeHeight="251658240" behindDoc="0" locked="0" layoutInCell="1" allowOverlap="0" wp14:anchorId="32418FEA" wp14:editId="111CFA00">
            <wp:simplePos x="0" y="0"/>
            <wp:positionH relativeFrom="page">
              <wp:posOffset>0</wp:posOffset>
            </wp:positionH>
            <wp:positionV relativeFrom="page">
              <wp:posOffset>1</wp:posOffset>
            </wp:positionV>
            <wp:extent cx="7551759" cy="10673998"/>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1759" cy="10673998"/>
                    </a:xfrm>
                    <a:prstGeom prst="rect">
                      <a:avLst/>
                    </a:prstGeom>
                  </pic:spPr>
                </pic:pic>
              </a:graphicData>
            </a:graphic>
            <wp14:sizeRelH relativeFrom="margin">
              <wp14:pctWidth>0</wp14:pctWidth>
            </wp14:sizeRelH>
            <wp14:sizeRelV relativeFrom="margin">
              <wp14:pctHeight>0</wp14:pctHeight>
            </wp14:sizeRelV>
          </wp:anchor>
        </w:drawing>
      </w:r>
    </w:p>
    <w:p w14:paraId="50AE2397" w14:textId="2AAE1C1A" w:rsidR="005B5FF2" w:rsidRPr="008E0DE6" w:rsidRDefault="005B5FF2" w:rsidP="009A5A48">
      <w:pPr>
        <w:pStyle w:val="TOC2"/>
        <w:spacing w:line="320" w:lineRule="exact"/>
        <w:rPr>
          <w:rFonts w:ascii="Calibri" w:hAnsi="Calibri"/>
          <w:noProof w:val="0"/>
          <w:szCs w:val="24"/>
        </w:rPr>
      </w:pPr>
      <w:r w:rsidRPr="008E0DE6">
        <w:rPr>
          <w:rFonts w:ascii="Calibri" w:hAnsi="Calibri"/>
          <w:szCs w:val="24"/>
        </w:rPr>
        <w:lastRenderedPageBreak/>
        <w:drawing>
          <wp:anchor distT="0" distB="0" distL="114300" distR="114300" simplePos="0" relativeHeight="251658241" behindDoc="0" locked="0" layoutInCell="1" allowOverlap="1" wp14:anchorId="7478DDA5" wp14:editId="5F02FFD2">
            <wp:simplePos x="0" y="0"/>
            <wp:positionH relativeFrom="page">
              <wp:posOffset>434</wp:posOffset>
            </wp:positionH>
            <wp:positionV relativeFrom="page">
              <wp:posOffset>0</wp:posOffset>
            </wp:positionV>
            <wp:extent cx="7533931" cy="106488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33931" cy="10648800"/>
                    </a:xfrm>
                    <a:prstGeom prst="rect">
                      <a:avLst/>
                    </a:prstGeom>
                  </pic:spPr>
                </pic:pic>
              </a:graphicData>
            </a:graphic>
            <wp14:sizeRelH relativeFrom="margin">
              <wp14:pctWidth>0</wp14:pctWidth>
            </wp14:sizeRelH>
            <wp14:sizeRelV relativeFrom="margin">
              <wp14:pctHeight>0</wp14:pctHeight>
            </wp14:sizeRelV>
          </wp:anchor>
        </w:drawing>
      </w:r>
    </w:p>
    <w:p w14:paraId="16280E11" w14:textId="77777777" w:rsidR="005B5FF2" w:rsidRPr="008E0DE6" w:rsidRDefault="005B5FF2" w:rsidP="005B5FF2">
      <w:pPr>
        <w:pStyle w:val="BasicParagraph"/>
        <w:snapToGrid w:val="0"/>
        <w:spacing w:after="160" w:line="312" w:lineRule="auto"/>
        <w:rPr>
          <w:rFonts w:ascii="Calibri" w:eastAsiaTheme="majorHAnsi" w:hAnsi="Calibri" w:cs="ProximaSoft-Thin"/>
          <w:b/>
          <w:bCs/>
          <w:color w:val="8331A7"/>
          <w:lang w:val="en-AU"/>
        </w:rPr>
      </w:pPr>
      <w:r w:rsidRPr="008E0DE6">
        <w:rPr>
          <w:rFonts w:ascii="Calibri" w:eastAsiaTheme="majorHAnsi" w:hAnsi="Calibri" w:cs="ProximaSoft-Thin"/>
          <w:b/>
          <w:bCs/>
          <w:color w:val="8331A7"/>
          <w:lang w:val="en-AU"/>
        </w:rPr>
        <w:lastRenderedPageBreak/>
        <w:t>About ACIL Allen</w:t>
      </w:r>
    </w:p>
    <w:p w14:paraId="19B0555B" w14:textId="77777777" w:rsidR="005B5FF2" w:rsidRPr="008E0DE6" w:rsidRDefault="005B5FF2" w:rsidP="005B5FF2">
      <w:pPr>
        <w:pStyle w:val="BasicParagraph"/>
        <w:snapToGrid w:val="0"/>
        <w:spacing w:after="160" w:line="312" w:lineRule="auto"/>
        <w:rPr>
          <w:rFonts w:ascii="Calibri" w:eastAsiaTheme="majorHAnsi" w:hAnsi="Calibri" w:cs="ProximaSoft-Thin"/>
          <w:color w:val="000000" w:themeColor="text1"/>
          <w:lang w:val="en-AU"/>
        </w:rPr>
      </w:pPr>
      <w:r w:rsidRPr="008E0DE6">
        <w:rPr>
          <w:rFonts w:ascii="Calibri" w:eastAsiaTheme="majorHAnsi" w:hAnsi="Calibri" w:cs="ProximaSoft-Thin"/>
          <w:color w:val="000000" w:themeColor="text1"/>
          <w:lang w:val="en-AU"/>
        </w:rPr>
        <w:t>ACIL Allen is a leading independent economics, policy and strategy advisory firm, dedicated to helping clients solve complex issues.</w:t>
      </w:r>
    </w:p>
    <w:p w14:paraId="1CC739DC" w14:textId="77777777" w:rsidR="005B5FF2" w:rsidRPr="008E0DE6" w:rsidRDefault="005B5FF2" w:rsidP="005B5FF2">
      <w:pPr>
        <w:pStyle w:val="BasicParagraph"/>
        <w:snapToGrid w:val="0"/>
        <w:spacing w:after="160" w:line="312" w:lineRule="auto"/>
        <w:rPr>
          <w:rFonts w:ascii="Calibri" w:eastAsiaTheme="majorHAnsi" w:hAnsi="Calibri" w:cs="ProximaSoft-Thin"/>
          <w:color w:val="000000" w:themeColor="text1"/>
          <w:lang w:val="en-AU"/>
        </w:rPr>
      </w:pPr>
      <w:r w:rsidRPr="008E0DE6">
        <w:rPr>
          <w:rFonts w:ascii="Calibri" w:eastAsiaTheme="majorHAnsi" w:hAnsi="Calibri" w:cs="ProximaSoft-Thin"/>
          <w:color w:val="000000" w:themeColor="text1"/>
          <w:lang w:val="en-AU"/>
        </w:rPr>
        <w:t>Our purpose is to help clients make informed decisions about complex economic and public policy issues.</w:t>
      </w:r>
    </w:p>
    <w:p w14:paraId="2203706F" w14:textId="77777777" w:rsidR="005B5FF2" w:rsidRPr="008E0DE6" w:rsidRDefault="005B5FF2" w:rsidP="005B5FF2">
      <w:pPr>
        <w:pStyle w:val="BasicParagraph"/>
        <w:snapToGrid w:val="0"/>
        <w:spacing w:after="160" w:line="312" w:lineRule="auto"/>
        <w:rPr>
          <w:rFonts w:ascii="Calibri" w:eastAsiaTheme="majorHAnsi" w:hAnsi="Calibri" w:cs="ProximaSoft-Thin"/>
          <w:color w:val="000000" w:themeColor="text1"/>
          <w:lang w:val="en-AU"/>
        </w:rPr>
      </w:pPr>
      <w:r w:rsidRPr="008E0DE6">
        <w:rPr>
          <w:rFonts w:ascii="Calibri" w:eastAsiaTheme="majorHAnsi" w:hAnsi="Calibri" w:cs="ProximaSoft-Thin"/>
          <w:color w:val="000000" w:themeColor="text1"/>
          <w:lang w:val="en-AU"/>
        </w:rPr>
        <w:t>Our vision is to be Australia’s most trusted economics, policy and strategy advisory firm. We are committed and passionate about providing rigorous independent advice that contributes to a better world.</w:t>
      </w:r>
    </w:p>
    <w:p w14:paraId="78FD1F0C" w14:textId="77777777" w:rsidR="005B5FF2" w:rsidRPr="008E0DE6" w:rsidRDefault="005B5FF2" w:rsidP="005B5FF2">
      <w:pPr>
        <w:pStyle w:val="BasicParagraph"/>
        <w:snapToGrid w:val="0"/>
        <w:spacing w:after="160" w:line="312" w:lineRule="auto"/>
        <w:rPr>
          <w:rFonts w:ascii="Calibri" w:eastAsiaTheme="majorHAnsi" w:hAnsi="Calibri" w:cs="ProximaSoft-Thin"/>
          <w:color w:val="000000" w:themeColor="text1"/>
          <w:lang w:val="en-AU"/>
        </w:rPr>
      </w:pPr>
    </w:p>
    <w:p w14:paraId="2D4896EE" w14:textId="77777777" w:rsidR="00AE4D2B" w:rsidRPr="008E0DE6" w:rsidRDefault="00AE4D2B" w:rsidP="00AE4D2B">
      <w:pPr>
        <w:pStyle w:val="BasicParagraph"/>
        <w:snapToGrid w:val="0"/>
        <w:spacing w:after="160" w:line="312" w:lineRule="auto"/>
        <w:rPr>
          <w:rFonts w:ascii="Calibri" w:eastAsiaTheme="majorHAnsi" w:hAnsi="Calibri" w:cs="ProximaSoft-Thin"/>
          <w:b/>
          <w:bCs/>
          <w:color w:val="8331A7"/>
          <w:lang w:val="en-AU"/>
        </w:rPr>
      </w:pPr>
      <w:r w:rsidRPr="008E0DE6">
        <w:rPr>
          <w:rFonts w:ascii="Calibri" w:eastAsiaTheme="majorHAnsi" w:hAnsi="Calibri" w:cs="ProximaSoft-Thin"/>
          <w:b/>
          <w:bCs/>
          <w:color w:val="8331A7"/>
          <w:lang w:val="en-AU"/>
        </w:rPr>
        <w:t>Copyright</w:t>
      </w:r>
    </w:p>
    <w:p w14:paraId="54D2E35B" w14:textId="77777777" w:rsidR="00AE4D2B" w:rsidRPr="008E0DE6" w:rsidRDefault="00AE4D2B" w:rsidP="00AE4D2B">
      <w:pPr>
        <w:pStyle w:val="BasicParagraph"/>
        <w:snapToGrid w:val="0"/>
        <w:spacing w:after="160" w:line="312" w:lineRule="auto"/>
        <w:rPr>
          <w:rFonts w:ascii="Calibri" w:eastAsiaTheme="majorHAnsi" w:hAnsi="Calibri" w:cs="ProximaSoft-Thin"/>
          <w:color w:val="000000" w:themeColor="text1"/>
          <w:lang w:val="en-AU"/>
        </w:rPr>
      </w:pPr>
      <w:r w:rsidRPr="008E0DE6">
        <w:rPr>
          <w:rFonts w:ascii="Calibri" w:eastAsiaTheme="majorHAnsi" w:hAnsi="Calibri" w:cs="ProximaSoft-Thin"/>
          <w:color w:val="000000" w:themeColor="text1"/>
          <w:lang w:val="en-AU"/>
        </w:rPr>
        <w:t xml:space="preserve">© Commonwealth of Australia 2025. The Commonwealth owns the copyright in all material produced by the Department of Employment and Workplace Relations. </w:t>
      </w:r>
    </w:p>
    <w:p w14:paraId="001D4378" w14:textId="77777777" w:rsidR="005B5FF2" w:rsidRPr="008E0DE6" w:rsidRDefault="005B5FF2" w:rsidP="005B5FF2">
      <w:pPr>
        <w:pStyle w:val="BasicParagraph"/>
        <w:snapToGrid w:val="0"/>
        <w:spacing w:after="160" w:line="312" w:lineRule="auto"/>
        <w:rPr>
          <w:rFonts w:ascii="Calibri" w:eastAsiaTheme="majorHAnsi" w:hAnsi="Calibri" w:cs="ProximaSoft-Thin"/>
          <w:color w:val="000000" w:themeColor="text1"/>
          <w:lang w:val="en-AU"/>
        </w:rPr>
      </w:pPr>
    </w:p>
    <w:p w14:paraId="2F04D038" w14:textId="007C8985" w:rsidR="005B5FF2" w:rsidRPr="008E0DE6" w:rsidRDefault="004F305D" w:rsidP="005B5FF2">
      <w:pPr>
        <w:pStyle w:val="BasicParagraph"/>
        <w:snapToGrid w:val="0"/>
        <w:spacing w:after="160" w:line="312" w:lineRule="auto"/>
        <w:rPr>
          <w:rFonts w:ascii="Calibri" w:eastAsiaTheme="majorHAnsi" w:hAnsi="Calibri" w:cs="ProximaSoft-Thin"/>
          <w:color w:val="000000" w:themeColor="text1"/>
          <w:lang w:val="en-AU"/>
        </w:rPr>
      </w:pPr>
      <w:r w:rsidRPr="008E0DE6">
        <w:rPr>
          <w:rFonts w:ascii="Calibri" w:eastAsiaTheme="majorHAnsi" w:hAnsi="Calibri" w:cs="ProximaSoft-Thin"/>
          <w:color w:val="000000" w:themeColor="text1"/>
          <w:lang w:val="en-AU"/>
        </w:rPr>
        <w:t xml:space="preserve">HumanAbility would like to respectfully acknowledge the Traditional Owners of the land and sea throughout Australia and extend that respect to Elders past and present. HumanAbility also recognises those whose ongoing effort to protect and promote Aboriginal and Torres Strait Islander cultures will leave </w:t>
      </w:r>
      <w:proofErr w:type="gramStart"/>
      <w:r w:rsidRPr="008E0DE6">
        <w:rPr>
          <w:rFonts w:ascii="Calibri" w:eastAsiaTheme="majorHAnsi" w:hAnsi="Calibri" w:cs="ProximaSoft-Thin"/>
          <w:color w:val="000000" w:themeColor="text1"/>
          <w:lang w:val="en-AU"/>
        </w:rPr>
        <w:t>a lasting legacy</w:t>
      </w:r>
      <w:proofErr w:type="gramEnd"/>
      <w:r w:rsidRPr="008E0DE6">
        <w:rPr>
          <w:rFonts w:ascii="Calibri" w:eastAsiaTheme="majorHAnsi" w:hAnsi="Calibri" w:cs="ProximaSoft-Thin"/>
          <w:color w:val="000000" w:themeColor="text1"/>
          <w:lang w:val="en-AU"/>
        </w:rPr>
        <w:t xml:space="preserve"> for future Elders and leaders.</w:t>
      </w:r>
    </w:p>
    <w:p w14:paraId="3072D806" w14:textId="77777777" w:rsidR="005B5FF2" w:rsidRPr="008E0DE6" w:rsidRDefault="005B5FF2" w:rsidP="005B5FF2">
      <w:pPr>
        <w:pStyle w:val="TOC2"/>
        <w:spacing w:before="0" w:after="160" w:line="336" w:lineRule="auto"/>
        <w:ind w:left="0" w:firstLine="0"/>
        <w:rPr>
          <w:rFonts w:ascii="Calibri" w:hAnsi="Calibri"/>
          <w:noProof w:val="0"/>
          <w:szCs w:val="24"/>
        </w:rPr>
      </w:pPr>
    </w:p>
    <w:p w14:paraId="3D98FCD1" w14:textId="77777777" w:rsidR="005B5FF2" w:rsidRPr="008E0DE6" w:rsidRDefault="005B5FF2" w:rsidP="009A5A48">
      <w:pPr>
        <w:pStyle w:val="TOC2"/>
        <w:spacing w:line="320" w:lineRule="exact"/>
        <w:rPr>
          <w:rFonts w:ascii="Calibri" w:hAnsi="Calibri"/>
          <w:noProof w:val="0"/>
          <w:szCs w:val="24"/>
        </w:rPr>
      </w:pPr>
    </w:p>
    <w:p w14:paraId="5516729B" w14:textId="77777777" w:rsidR="005B5FF2" w:rsidRPr="008E0DE6" w:rsidRDefault="005B5FF2">
      <w:pPr>
        <w:spacing w:before="0" w:after="160" w:line="259" w:lineRule="auto"/>
        <w:rPr>
          <w:rFonts w:ascii="Calibri" w:eastAsia="Yu Gothic Medium" w:hAnsi="Calibri" w:cstheme="minorBidi"/>
          <w:b/>
          <w:color w:val="000100"/>
          <w:sz w:val="24"/>
          <w:szCs w:val="24"/>
        </w:rPr>
      </w:pPr>
      <w:r w:rsidRPr="008E0DE6">
        <w:rPr>
          <w:rFonts w:ascii="Calibri" w:hAnsi="Calibri"/>
          <w:szCs w:val="24"/>
        </w:rPr>
        <w:br w:type="page"/>
      </w:r>
    </w:p>
    <w:p w14:paraId="3C4D2C8C" w14:textId="3383746E" w:rsidR="009A5A48" w:rsidRPr="008E0DE6" w:rsidRDefault="009A5A48" w:rsidP="00B26D4F">
      <w:pPr>
        <w:pStyle w:val="TOC2"/>
        <w:tabs>
          <w:tab w:val="left" w:pos="1134"/>
        </w:tabs>
        <w:spacing w:line="240" w:lineRule="auto"/>
        <w:ind w:right="0"/>
        <w:rPr>
          <w:rFonts w:ascii="Calibri" w:hAnsi="Calibri"/>
          <w:noProof w:val="0"/>
          <w:color w:val="8331A7"/>
          <w:sz w:val="36"/>
          <w:szCs w:val="36"/>
        </w:rPr>
      </w:pPr>
      <w:r w:rsidRPr="008E0DE6">
        <w:rPr>
          <w:rFonts w:ascii="Calibri" w:hAnsi="Calibri"/>
          <w:noProof w:val="0"/>
          <w:color w:val="8331A7"/>
          <w:sz w:val="36"/>
          <w:szCs w:val="36"/>
        </w:rPr>
        <w:lastRenderedPageBreak/>
        <w:t>Contents</w:t>
      </w:r>
    </w:p>
    <w:p w14:paraId="21599E01" w14:textId="6F13E845"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auto"/>
          <w:kern w:val="2"/>
          <w:szCs w:val="24"/>
          <w:lang w:eastAsia="en-AU"/>
          <w14:ligatures w14:val="standardContextual"/>
        </w:rPr>
      </w:pPr>
      <w:r w:rsidRPr="008E0DE6">
        <w:rPr>
          <w:rFonts w:ascii="Calibri" w:hAnsi="Calibri"/>
          <w:noProof w:val="0"/>
          <w:szCs w:val="24"/>
        </w:rPr>
        <w:fldChar w:fldCharType="begin"/>
      </w:r>
      <w:r w:rsidRPr="008E0DE6">
        <w:rPr>
          <w:rFonts w:ascii="Calibri" w:hAnsi="Calibri"/>
          <w:noProof w:val="0"/>
          <w:szCs w:val="24"/>
        </w:rPr>
        <w:instrText xml:space="preserve"> TOC \o "2-2" \h \z \t "Heading 1,2,Heading 2,3,Part - Heading (Banner),1,Heading 1 (ES),1,App - Divider (Heading),1,Heading 6,2,Heading 7,3,Heading (glossary),1" </w:instrText>
      </w:r>
      <w:r w:rsidRPr="008E0DE6">
        <w:rPr>
          <w:rFonts w:ascii="Calibri" w:hAnsi="Calibri"/>
          <w:noProof w:val="0"/>
          <w:szCs w:val="24"/>
        </w:rPr>
        <w:fldChar w:fldCharType="separate"/>
      </w:r>
      <w:hyperlink w:anchor="_Toc190942895" w:history="1">
        <w:r w:rsidRPr="008E0DE6">
          <w:rPr>
            <w:rStyle w:val="Hyperlink"/>
            <w:rFonts w:ascii="Calibri" w:hAnsi="Calibri"/>
            <w:noProof w:val="0"/>
            <w:color w:val="8331A7"/>
            <w:szCs w:val="24"/>
          </w:rPr>
          <w:t>1</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About this Framework</w:t>
        </w:r>
        <w:r w:rsidRPr="008E0DE6">
          <w:rPr>
            <w:rFonts w:ascii="Calibri" w:hAnsi="Calibri"/>
            <w:noProof w:val="0"/>
            <w:webHidden/>
            <w:color w:val="8331A7"/>
            <w:szCs w:val="24"/>
          </w:rPr>
          <w:tab/>
        </w:r>
        <w:r w:rsidR="00CE3281" w:rsidRPr="008E0DE6">
          <w:rPr>
            <w:rFonts w:ascii="Calibri" w:hAnsi="Calibri"/>
            <w:noProof w:val="0"/>
            <w:webHidden/>
            <w:color w:val="8331A7"/>
            <w:szCs w:val="24"/>
          </w:rPr>
          <w:t>7</w:t>
        </w:r>
      </w:hyperlink>
    </w:p>
    <w:p w14:paraId="060F5054" w14:textId="66D2D4F0"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896" w:history="1">
        <w:r w:rsidRPr="008E0DE6">
          <w:rPr>
            <w:rStyle w:val="Hyperlink"/>
            <w:rFonts w:ascii="Calibri" w:hAnsi="Calibri"/>
            <w:noProof w:val="0"/>
            <w:sz w:val="24"/>
            <w:szCs w:val="24"/>
          </w:rPr>
          <w:t>1.1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Background</w:t>
        </w:r>
        <w:r w:rsidRPr="008E0DE6">
          <w:rPr>
            <w:rFonts w:ascii="Calibri" w:hAnsi="Calibri"/>
            <w:noProof w:val="0"/>
            <w:webHidden/>
            <w:sz w:val="24"/>
            <w:szCs w:val="24"/>
          </w:rPr>
          <w:tab/>
        </w:r>
        <w:r w:rsidR="00CE3281" w:rsidRPr="008E0DE6">
          <w:rPr>
            <w:rFonts w:ascii="Calibri" w:hAnsi="Calibri"/>
            <w:noProof w:val="0"/>
            <w:webHidden/>
            <w:sz w:val="24"/>
            <w:szCs w:val="24"/>
          </w:rPr>
          <w:t>8</w:t>
        </w:r>
      </w:hyperlink>
    </w:p>
    <w:p w14:paraId="14895054" w14:textId="4AC2095C"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897" w:history="1">
        <w:r w:rsidRPr="008E0DE6">
          <w:rPr>
            <w:rStyle w:val="Hyperlink"/>
            <w:rFonts w:ascii="Calibri" w:hAnsi="Calibri"/>
            <w:noProof w:val="0"/>
            <w:sz w:val="24"/>
            <w:szCs w:val="24"/>
          </w:rPr>
          <w:t>1.2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The Pathways project</w:t>
        </w:r>
        <w:r w:rsidRPr="008E0DE6">
          <w:rPr>
            <w:rFonts w:ascii="Calibri" w:hAnsi="Calibri"/>
            <w:noProof w:val="0"/>
            <w:webHidden/>
            <w:sz w:val="24"/>
            <w:szCs w:val="24"/>
          </w:rPr>
          <w:tab/>
        </w:r>
        <w:r w:rsidR="00CE3281" w:rsidRPr="008E0DE6">
          <w:rPr>
            <w:rFonts w:ascii="Calibri" w:hAnsi="Calibri"/>
            <w:noProof w:val="0"/>
            <w:webHidden/>
            <w:sz w:val="24"/>
            <w:szCs w:val="24"/>
          </w:rPr>
          <w:t>8</w:t>
        </w:r>
      </w:hyperlink>
    </w:p>
    <w:p w14:paraId="72DB67A0" w14:textId="10FFCF02"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898" w:history="1">
        <w:r w:rsidRPr="008E0DE6">
          <w:rPr>
            <w:rStyle w:val="Hyperlink"/>
            <w:rFonts w:ascii="Calibri" w:hAnsi="Calibri"/>
            <w:noProof w:val="0"/>
            <w:sz w:val="24"/>
            <w:szCs w:val="24"/>
          </w:rPr>
          <w:t>1.3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The Framework</w:t>
        </w:r>
        <w:r w:rsidRPr="008E0DE6">
          <w:rPr>
            <w:rFonts w:ascii="Calibri" w:hAnsi="Calibri"/>
            <w:noProof w:val="0"/>
            <w:webHidden/>
            <w:sz w:val="24"/>
            <w:szCs w:val="24"/>
          </w:rPr>
          <w:tab/>
        </w:r>
        <w:r w:rsidR="00CE3281" w:rsidRPr="008E0DE6">
          <w:rPr>
            <w:rFonts w:ascii="Calibri" w:hAnsi="Calibri"/>
            <w:noProof w:val="0"/>
            <w:webHidden/>
            <w:sz w:val="24"/>
            <w:szCs w:val="24"/>
          </w:rPr>
          <w:t>8</w:t>
        </w:r>
      </w:hyperlink>
    </w:p>
    <w:p w14:paraId="66235F68" w14:textId="03297BAD"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8331A7"/>
          <w:kern w:val="2"/>
          <w:szCs w:val="24"/>
          <w:lang w:eastAsia="en-AU"/>
          <w14:ligatures w14:val="standardContextual"/>
        </w:rPr>
      </w:pPr>
      <w:hyperlink w:anchor="_Toc190942899" w:history="1">
        <w:r w:rsidRPr="008E0DE6">
          <w:rPr>
            <w:rStyle w:val="Hyperlink"/>
            <w:rFonts w:ascii="Calibri" w:hAnsi="Calibri"/>
            <w:noProof w:val="0"/>
            <w:color w:val="8331A7"/>
            <w:szCs w:val="24"/>
          </w:rPr>
          <w:t>2</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The care and support sector</w:t>
        </w:r>
        <w:r w:rsidRPr="008E0DE6">
          <w:rPr>
            <w:rFonts w:ascii="Calibri" w:hAnsi="Calibri"/>
            <w:noProof w:val="0"/>
            <w:webHidden/>
            <w:color w:val="8331A7"/>
            <w:szCs w:val="24"/>
          </w:rPr>
          <w:tab/>
        </w:r>
        <w:r w:rsidR="00CE3281" w:rsidRPr="008E0DE6">
          <w:rPr>
            <w:rFonts w:ascii="Calibri" w:hAnsi="Calibri"/>
            <w:noProof w:val="0"/>
            <w:webHidden/>
            <w:color w:val="8331A7"/>
            <w:szCs w:val="24"/>
          </w:rPr>
          <w:t>7</w:t>
        </w:r>
      </w:hyperlink>
    </w:p>
    <w:p w14:paraId="76100367" w14:textId="16C2F7FD"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0" w:history="1">
        <w:r w:rsidRPr="008E0DE6">
          <w:rPr>
            <w:rStyle w:val="Hyperlink"/>
            <w:rFonts w:ascii="Calibri" w:hAnsi="Calibri"/>
            <w:noProof w:val="0"/>
            <w:sz w:val="24"/>
            <w:szCs w:val="24"/>
          </w:rPr>
          <w:t>2.1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Aged care</w:t>
        </w:r>
        <w:r w:rsidRPr="008E0DE6">
          <w:rPr>
            <w:rFonts w:ascii="Calibri" w:hAnsi="Calibri"/>
            <w:noProof w:val="0"/>
            <w:webHidden/>
            <w:sz w:val="24"/>
            <w:szCs w:val="24"/>
          </w:rPr>
          <w:tab/>
        </w:r>
        <w:r w:rsidR="00CE3281" w:rsidRPr="008E0DE6">
          <w:rPr>
            <w:rFonts w:ascii="Calibri" w:hAnsi="Calibri"/>
            <w:noProof w:val="0"/>
            <w:webHidden/>
            <w:sz w:val="24"/>
            <w:szCs w:val="24"/>
          </w:rPr>
          <w:t>9</w:t>
        </w:r>
      </w:hyperlink>
    </w:p>
    <w:p w14:paraId="5F5F7277" w14:textId="1BDEF5BD"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1" w:history="1">
        <w:r w:rsidRPr="008E0DE6">
          <w:rPr>
            <w:rStyle w:val="Hyperlink"/>
            <w:rFonts w:ascii="Calibri" w:hAnsi="Calibri"/>
            <w:noProof w:val="0"/>
            <w:sz w:val="24"/>
            <w:szCs w:val="24"/>
          </w:rPr>
          <w:t>2.2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Disability support</w:t>
        </w:r>
        <w:r w:rsidRPr="008E0DE6">
          <w:rPr>
            <w:rFonts w:ascii="Calibri" w:hAnsi="Calibri"/>
            <w:noProof w:val="0"/>
            <w:webHidden/>
            <w:sz w:val="24"/>
            <w:szCs w:val="24"/>
          </w:rPr>
          <w:tab/>
        </w:r>
        <w:r w:rsidR="00CE3281" w:rsidRPr="008E0DE6">
          <w:rPr>
            <w:rFonts w:ascii="Calibri" w:hAnsi="Calibri"/>
            <w:noProof w:val="0"/>
            <w:webHidden/>
            <w:sz w:val="24"/>
            <w:szCs w:val="24"/>
          </w:rPr>
          <w:t>9</w:t>
        </w:r>
      </w:hyperlink>
    </w:p>
    <w:p w14:paraId="6BB71638" w14:textId="58DACF3B"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2" w:history="1">
        <w:r w:rsidRPr="008E0DE6">
          <w:rPr>
            <w:rStyle w:val="Hyperlink"/>
            <w:rFonts w:ascii="Calibri" w:hAnsi="Calibri"/>
            <w:noProof w:val="0"/>
            <w:sz w:val="24"/>
            <w:szCs w:val="24"/>
          </w:rPr>
          <w:t>2.3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Veterans’ care</w:t>
        </w:r>
        <w:r w:rsidRPr="008E0DE6">
          <w:rPr>
            <w:rFonts w:ascii="Calibri" w:hAnsi="Calibri"/>
            <w:noProof w:val="0"/>
            <w:webHidden/>
            <w:sz w:val="24"/>
            <w:szCs w:val="24"/>
          </w:rPr>
          <w:tab/>
        </w:r>
        <w:r w:rsidR="00CE3281" w:rsidRPr="008E0DE6">
          <w:rPr>
            <w:rFonts w:ascii="Calibri" w:hAnsi="Calibri"/>
            <w:noProof w:val="0"/>
            <w:webHidden/>
            <w:sz w:val="24"/>
            <w:szCs w:val="24"/>
          </w:rPr>
          <w:t>9</w:t>
        </w:r>
      </w:hyperlink>
    </w:p>
    <w:p w14:paraId="69DC5E20" w14:textId="693D2A57"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8331A7"/>
          <w:kern w:val="2"/>
          <w:szCs w:val="24"/>
          <w:lang w:eastAsia="en-AU"/>
          <w14:ligatures w14:val="standardContextual"/>
        </w:rPr>
      </w:pPr>
      <w:hyperlink w:anchor="_Toc190942903" w:history="1">
        <w:r w:rsidRPr="008E0DE6">
          <w:rPr>
            <w:rStyle w:val="Hyperlink"/>
            <w:rFonts w:ascii="Calibri" w:hAnsi="Calibri"/>
            <w:noProof w:val="0"/>
            <w:color w:val="8331A7"/>
            <w:szCs w:val="24"/>
          </w:rPr>
          <w:t>3</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Career pathways</w:t>
        </w:r>
        <w:r w:rsidRPr="008E0DE6">
          <w:rPr>
            <w:rFonts w:ascii="Calibri" w:hAnsi="Calibri"/>
            <w:noProof w:val="0"/>
            <w:webHidden/>
            <w:color w:val="8331A7"/>
            <w:szCs w:val="24"/>
          </w:rPr>
          <w:tab/>
          <w:t>1</w:t>
        </w:r>
        <w:r w:rsidR="00CE3281" w:rsidRPr="008E0DE6">
          <w:rPr>
            <w:rFonts w:ascii="Calibri" w:hAnsi="Calibri"/>
            <w:noProof w:val="0"/>
            <w:webHidden/>
            <w:color w:val="8331A7"/>
            <w:szCs w:val="24"/>
          </w:rPr>
          <w:t>1</w:t>
        </w:r>
      </w:hyperlink>
    </w:p>
    <w:p w14:paraId="4613CE29" w14:textId="7004D59C"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4" w:history="1">
        <w:r w:rsidRPr="008E0DE6">
          <w:rPr>
            <w:rStyle w:val="Hyperlink"/>
            <w:rFonts w:ascii="Calibri" w:hAnsi="Calibri"/>
            <w:noProof w:val="0"/>
            <w:sz w:val="24"/>
            <w:szCs w:val="24"/>
          </w:rPr>
          <w:t>3.1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Career categories</w:t>
        </w:r>
        <w:r w:rsidRPr="008E0DE6">
          <w:rPr>
            <w:rFonts w:ascii="Calibri" w:hAnsi="Calibri"/>
            <w:noProof w:val="0"/>
            <w:webHidden/>
            <w:sz w:val="24"/>
            <w:szCs w:val="24"/>
          </w:rPr>
          <w:tab/>
          <w:t>1</w:t>
        </w:r>
        <w:r w:rsidR="00CE3281" w:rsidRPr="008E0DE6">
          <w:rPr>
            <w:rFonts w:ascii="Calibri" w:hAnsi="Calibri"/>
            <w:noProof w:val="0"/>
            <w:webHidden/>
            <w:sz w:val="24"/>
            <w:szCs w:val="24"/>
          </w:rPr>
          <w:t>1</w:t>
        </w:r>
      </w:hyperlink>
    </w:p>
    <w:p w14:paraId="00D8E140" w14:textId="4C640F20"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5" w:history="1">
        <w:r w:rsidRPr="008E0DE6">
          <w:rPr>
            <w:rStyle w:val="Hyperlink"/>
            <w:rFonts w:ascii="Calibri" w:hAnsi="Calibri"/>
            <w:noProof w:val="0"/>
            <w:sz w:val="24"/>
            <w:szCs w:val="24"/>
          </w:rPr>
          <w:t>3.2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Approach to presenting roles</w:t>
        </w:r>
        <w:r w:rsidRPr="008E0DE6">
          <w:rPr>
            <w:rFonts w:ascii="Calibri" w:hAnsi="Calibri"/>
            <w:noProof w:val="0"/>
            <w:webHidden/>
            <w:sz w:val="24"/>
            <w:szCs w:val="24"/>
          </w:rPr>
          <w:tab/>
          <w:t>1</w:t>
        </w:r>
        <w:r w:rsidR="00CE3281" w:rsidRPr="008E0DE6">
          <w:rPr>
            <w:rFonts w:ascii="Calibri" w:hAnsi="Calibri"/>
            <w:noProof w:val="0"/>
            <w:webHidden/>
            <w:sz w:val="24"/>
            <w:szCs w:val="24"/>
          </w:rPr>
          <w:t>2</w:t>
        </w:r>
      </w:hyperlink>
    </w:p>
    <w:p w14:paraId="1B460C60" w14:textId="17891759"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6" w:history="1">
        <w:r w:rsidRPr="008E0DE6">
          <w:rPr>
            <w:rStyle w:val="Hyperlink"/>
            <w:rFonts w:ascii="Calibri" w:hAnsi="Calibri"/>
            <w:noProof w:val="0"/>
            <w:sz w:val="24"/>
            <w:szCs w:val="24"/>
          </w:rPr>
          <w:t>3.3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Common skills and functions</w:t>
        </w:r>
        <w:r w:rsidRPr="008E0DE6">
          <w:rPr>
            <w:rFonts w:ascii="Calibri" w:hAnsi="Calibri"/>
            <w:noProof w:val="0"/>
            <w:webHidden/>
            <w:sz w:val="24"/>
            <w:szCs w:val="24"/>
          </w:rPr>
          <w:tab/>
          <w:t>1</w:t>
        </w:r>
        <w:r w:rsidR="00CE3281" w:rsidRPr="008E0DE6">
          <w:rPr>
            <w:rFonts w:ascii="Calibri" w:hAnsi="Calibri"/>
            <w:noProof w:val="0"/>
            <w:webHidden/>
            <w:sz w:val="24"/>
            <w:szCs w:val="24"/>
          </w:rPr>
          <w:t>3</w:t>
        </w:r>
      </w:hyperlink>
    </w:p>
    <w:p w14:paraId="69557439" w14:textId="2C41779A"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8331A7"/>
          <w:kern w:val="2"/>
          <w:szCs w:val="24"/>
          <w:lang w:eastAsia="en-AU"/>
          <w14:ligatures w14:val="standardContextual"/>
        </w:rPr>
      </w:pPr>
      <w:hyperlink w:anchor="_Toc190942907" w:history="1">
        <w:r w:rsidRPr="008E0DE6">
          <w:rPr>
            <w:rStyle w:val="Hyperlink"/>
            <w:rFonts w:ascii="Calibri" w:hAnsi="Calibri"/>
            <w:noProof w:val="0"/>
            <w:color w:val="8331A7"/>
            <w:szCs w:val="24"/>
          </w:rPr>
          <w:t>4</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Indirect support roles</w:t>
        </w:r>
        <w:r w:rsidRPr="008E0DE6">
          <w:rPr>
            <w:rFonts w:ascii="Calibri" w:hAnsi="Calibri"/>
            <w:noProof w:val="0"/>
            <w:webHidden/>
            <w:color w:val="8331A7"/>
            <w:szCs w:val="24"/>
          </w:rPr>
          <w:tab/>
        </w:r>
        <w:r w:rsidRPr="008E0DE6">
          <w:rPr>
            <w:rFonts w:ascii="Calibri" w:hAnsi="Calibri"/>
            <w:noProof w:val="0"/>
            <w:webHidden/>
            <w:color w:val="8331A7"/>
            <w:szCs w:val="24"/>
          </w:rPr>
          <w:fldChar w:fldCharType="begin"/>
        </w:r>
        <w:r w:rsidRPr="008E0DE6">
          <w:rPr>
            <w:rFonts w:ascii="Calibri" w:hAnsi="Calibri"/>
            <w:noProof w:val="0"/>
            <w:webHidden/>
            <w:color w:val="8331A7"/>
            <w:szCs w:val="24"/>
          </w:rPr>
          <w:instrText xml:space="preserve"> PAGEREF _Toc190942907 \h </w:instrText>
        </w:r>
        <w:r w:rsidRPr="008E0DE6">
          <w:rPr>
            <w:rFonts w:ascii="Calibri" w:hAnsi="Calibri"/>
            <w:noProof w:val="0"/>
            <w:webHidden/>
            <w:color w:val="8331A7"/>
            <w:szCs w:val="24"/>
          </w:rPr>
        </w:r>
        <w:r w:rsidRPr="008E0DE6">
          <w:rPr>
            <w:rFonts w:ascii="Calibri" w:hAnsi="Calibri"/>
            <w:noProof w:val="0"/>
            <w:webHidden/>
            <w:color w:val="8331A7"/>
            <w:szCs w:val="24"/>
          </w:rPr>
          <w:fldChar w:fldCharType="separate"/>
        </w:r>
        <w:r w:rsidRPr="008E0DE6">
          <w:rPr>
            <w:rFonts w:ascii="Calibri" w:hAnsi="Calibri"/>
            <w:noProof w:val="0"/>
            <w:webHidden/>
            <w:color w:val="8331A7"/>
            <w:szCs w:val="24"/>
          </w:rPr>
          <w:t>1</w:t>
        </w:r>
        <w:r w:rsidR="00CE3281" w:rsidRPr="008E0DE6">
          <w:rPr>
            <w:rFonts w:ascii="Calibri" w:hAnsi="Calibri"/>
            <w:noProof w:val="0"/>
            <w:webHidden/>
            <w:color w:val="8331A7"/>
            <w:szCs w:val="24"/>
          </w:rPr>
          <w:t>5</w:t>
        </w:r>
        <w:r w:rsidRPr="008E0DE6">
          <w:rPr>
            <w:rFonts w:ascii="Calibri" w:hAnsi="Calibri"/>
            <w:noProof w:val="0"/>
            <w:webHidden/>
            <w:color w:val="8331A7"/>
            <w:szCs w:val="24"/>
          </w:rPr>
          <w:fldChar w:fldCharType="end"/>
        </w:r>
      </w:hyperlink>
    </w:p>
    <w:p w14:paraId="0E58A0A4" w14:textId="298DA55C"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8" w:history="1">
        <w:r w:rsidRPr="008E0DE6">
          <w:rPr>
            <w:rStyle w:val="Hyperlink"/>
            <w:rFonts w:ascii="Calibri" w:hAnsi="Calibri"/>
            <w:noProof w:val="0"/>
            <w:sz w:val="24"/>
            <w:szCs w:val="24"/>
          </w:rPr>
          <w:t>4.1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Administration Worker</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_Toc190942908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1</w:t>
        </w:r>
        <w:r w:rsidR="00CE3281" w:rsidRPr="008E0DE6">
          <w:rPr>
            <w:rFonts w:ascii="Calibri" w:hAnsi="Calibri"/>
            <w:noProof w:val="0"/>
            <w:webHidden/>
            <w:sz w:val="24"/>
            <w:szCs w:val="24"/>
          </w:rPr>
          <w:t>5</w:t>
        </w:r>
        <w:r w:rsidRPr="008E0DE6">
          <w:rPr>
            <w:rFonts w:ascii="Calibri" w:hAnsi="Calibri"/>
            <w:noProof w:val="0"/>
            <w:webHidden/>
            <w:sz w:val="24"/>
            <w:szCs w:val="24"/>
          </w:rPr>
          <w:fldChar w:fldCharType="end"/>
        </w:r>
      </w:hyperlink>
    </w:p>
    <w:p w14:paraId="79175AFD" w14:textId="732E9C5C"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09" w:history="1">
        <w:r w:rsidRPr="008E0DE6">
          <w:rPr>
            <w:rStyle w:val="Hyperlink"/>
            <w:rFonts w:ascii="Calibri" w:hAnsi="Calibri"/>
            <w:noProof w:val="0"/>
            <w:sz w:val="24"/>
            <w:szCs w:val="24"/>
          </w:rPr>
          <w:t>4.2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Chef / Cook</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_Toc190942909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1</w:t>
        </w:r>
        <w:r w:rsidR="006D64A6" w:rsidRPr="008E0DE6">
          <w:rPr>
            <w:rFonts w:ascii="Calibri" w:hAnsi="Calibri"/>
            <w:noProof w:val="0"/>
            <w:webHidden/>
            <w:sz w:val="24"/>
            <w:szCs w:val="24"/>
          </w:rPr>
          <w:t>6</w:t>
        </w:r>
        <w:r w:rsidRPr="008E0DE6">
          <w:rPr>
            <w:rFonts w:ascii="Calibri" w:hAnsi="Calibri"/>
            <w:noProof w:val="0"/>
            <w:webHidden/>
            <w:sz w:val="24"/>
            <w:szCs w:val="24"/>
          </w:rPr>
          <w:fldChar w:fldCharType="end"/>
        </w:r>
      </w:hyperlink>
    </w:p>
    <w:p w14:paraId="100A8A95" w14:textId="25FF6066"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0" w:history="1">
        <w:r w:rsidRPr="008E0DE6">
          <w:rPr>
            <w:rStyle w:val="Hyperlink"/>
            <w:rFonts w:ascii="Calibri" w:hAnsi="Calibri"/>
            <w:noProof w:val="0"/>
            <w:sz w:val="24"/>
            <w:szCs w:val="24"/>
          </w:rPr>
          <w:t>4.3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Cleaning and Facilities Worker</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_Toc190942910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1</w:t>
        </w:r>
        <w:r w:rsidR="006D64A6" w:rsidRPr="008E0DE6">
          <w:rPr>
            <w:rFonts w:ascii="Calibri" w:hAnsi="Calibri"/>
            <w:noProof w:val="0"/>
            <w:webHidden/>
            <w:sz w:val="24"/>
            <w:szCs w:val="24"/>
          </w:rPr>
          <w:t>7</w:t>
        </w:r>
        <w:r w:rsidRPr="008E0DE6">
          <w:rPr>
            <w:rFonts w:ascii="Calibri" w:hAnsi="Calibri"/>
            <w:noProof w:val="0"/>
            <w:webHidden/>
            <w:sz w:val="24"/>
            <w:szCs w:val="24"/>
          </w:rPr>
          <w:fldChar w:fldCharType="end"/>
        </w:r>
      </w:hyperlink>
    </w:p>
    <w:p w14:paraId="7F73348A" w14:textId="1FF886D3"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1" w:history="1">
        <w:r w:rsidRPr="008E0DE6">
          <w:rPr>
            <w:rStyle w:val="Hyperlink"/>
            <w:rFonts w:ascii="Calibri" w:hAnsi="Calibri"/>
            <w:noProof w:val="0"/>
            <w:sz w:val="24"/>
            <w:szCs w:val="24"/>
          </w:rPr>
          <w:t>4.4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Community Support Driver</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_Toc190942911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1</w:t>
        </w:r>
        <w:r w:rsidR="006D64A6" w:rsidRPr="008E0DE6">
          <w:rPr>
            <w:rFonts w:ascii="Calibri" w:hAnsi="Calibri"/>
            <w:noProof w:val="0"/>
            <w:webHidden/>
            <w:sz w:val="24"/>
            <w:szCs w:val="24"/>
          </w:rPr>
          <w:t>7</w:t>
        </w:r>
        <w:r w:rsidRPr="008E0DE6">
          <w:rPr>
            <w:rFonts w:ascii="Calibri" w:hAnsi="Calibri"/>
            <w:noProof w:val="0"/>
            <w:webHidden/>
            <w:sz w:val="24"/>
            <w:szCs w:val="24"/>
          </w:rPr>
          <w:fldChar w:fldCharType="end"/>
        </w:r>
      </w:hyperlink>
    </w:p>
    <w:p w14:paraId="01B39E1A" w14:textId="1EE51276"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2" w:history="1">
        <w:r w:rsidRPr="008E0DE6">
          <w:rPr>
            <w:rStyle w:val="Hyperlink"/>
            <w:rFonts w:ascii="Calibri" w:hAnsi="Calibri"/>
            <w:noProof w:val="0"/>
            <w:sz w:val="24"/>
            <w:szCs w:val="24"/>
          </w:rPr>
          <w:t>4.5</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Food and Beverage Assistant</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_Toc190942912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1</w:t>
        </w:r>
        <w:r w:rsidR="006D64A6" w:rsidRPr="008E0DE6">
          <w:rPr>
            <w:rFonts w:ascii="Calibri" w:hAnsi="Calibri"/>
            <w:noProof w:val="0"/>
            <w:webHidden/>
            <w:sz w:val="24"/>
            <w:szCs w:val="24"/>
          </w:rPr>
          <w:t>8</w:t>
        </w:r>
        <w:r w:rsidRPr="008E0DE6">
          <w:rPr>
            <w:rFonts w:ascii="Calibri" w:hAnsi="Calibri"/>
            <w:noProof w:val="0"/>
            <w:webHidden/>
            <w:sz w:val="24"/>
            <w:szCs w:val="24"/>
          </w:rPr>
          <w:fldChar w:fldCharType="end"/>
        </w:r>
      </w:hyperlink>
    </w:p>
    <w:p w14:paraId="62C50A9C" w14:textId="49DCAF36"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3" w:history="1">
        <w:r w:rsidRPr="008E0DE6">
          <w:rPr>
            <w:rStyle w:val="Hyperlink"/>
            <w:rFonts w:ascii="Calibri" w:hAnsi="Calibri"/>
            <w:noProof w:val="0"/>
            <w:sz w:val="24"/>
            <w:szCs w:val="24"/>
          </w:rPr>
          <w:t>4.6</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Gardener / Landscaper</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_Toc190942913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1</w:t>
        </w:r>
        <w:r w:rsidR="006D64A6" w:rsidRPr="008E0DE6">
          <w:rPr>
            <w:rFonts w:ascii="Calibri" w:hAnsi="Calibri"/>
            <w:noProof w:val="0"/>
            <w:webHidden/>
            <w:sz w:val="24"/>
            <w:szCs w:val="24"/>
          </w:rPr>
          <w:t>9</w:t>
        </w:r>
        <w:r w:rsidRPr="008E0DE6">
          <w:rPr>
            <w:rFonts w:ascii="Calibri" w:hAnsi="Calibri"/>
            <w:noProof w:val="0"/>
            <w:webHidden/>
            <w:sz w:val="24"/>
            <w:szCs w:val="24"/>
          </w:rPr>
          <w:fldChar w:fldCharType="end"/>
        </w:r>
      </w:hyperlink>
    </w:p>
    <w:p w14:paraId="3C34E13C" w14:textId="0F8BB004"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4" w:history="1">
        <w:r w:rsidRPr="008E0DE6">
          <w:rPr>
            <w:rStyle w:val="Hyperlink"/>
            <w:rFonts w:ascii="Calibri" w:hAnsi="Calibri"/>
            <w:noProof w:val="0"/>
            <w:sz w:val="24"/>
            <w:szCs w:val="24"/>
          </w:rPr>
          <w:t>4.7</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Maintenance Worker</w:t>
        </w:r>
        <w:r w:rsidRPr="008E0DE6">
          <w:rPr>
            <w:rFonts w:ascii="Calibri" w:hAnsi="Calibri"/>
            <w:noProof w:val="0"/>
            <w:webHidden/>
            <w:sz w:val="24"/>
            <w:szCs w:val="24"/>
          </w:rPr>
          <w:tab/>
        </w:r>
        <w:r w:rsidR="006D64A6" w:rsidRPr="008E0DE6">
          <w:rPr>
            <w:rFonts w:ascii="Calibri" w:hAnsi="Calibri"/>
            <w:noProof w:val="0"/>
            <w:webHidden/>
            <w:sz w:val="24"/>
            <w:szCs w:val="24"/>
          </w:rPr>
          <w:t>20</w:t>
        </w:r>
      </w:hyperlink>
    </w:p>
    <w:p w14:paraId="53B18E1E" w14:textId="0CDC144B"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8331A7"/>
          <w:kern w:val="2"/>
          <w:szCs w:val="24"/>
          <w:lang w:eastAsia="en-AU"/>
          <w14:ligatures w14:val="standardContextual"/>
        </w:rPr>
      </w:pPr>
      <w:hyperlink w:anchor="_Toc190942915" w:history="1">
        <w:r w:rsidRPr="008E0DE6">
          <w:rPr>
            <w:rStyle w:val="Hyperlink"/>
            <w:rFonts w:ascii="Calibri" w:hAnsi="Calibri"/>
            <w:noProof w:val="0"/>
            <w:color w:val="8331A7"/>
            <w:szCs w:val="24"/>
          </w:rPr>
          <w:t>5</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Direct care and support roles</w:t>
        </w:r>
        <w:r w:rsidRPr="008E0DE6">
          <w:rPr>
            <w:rFonts w:ascii="Calibri" w:hAnsi="Calibri"/>
            <w:noProof w:val="0"/>
            <w:webHidden/>
            <w:color w:val="8331A7"/>
            <w:szCs w:val="24"/>
          </w:rPr>
          <w:tab/>
          <w:t>2</w:t>
        </w:r>
        <w:r w:rsidR="006D64A6" w:rsidRPr="008E0DE6">
          <w:rPr>
            <w:rFonts w:ascii="Calibri" w:hAnsi="Calibri"/>
            <w:noProof w:val="0"/>
            <w:webHidden/>
            <w:color w:val="8331A7"/>
            <w:szCs w:val="24"/>
          </w:rPr>
          <w:t>1</w:t>
        </w:r>
      </w:hyperlink>
    </w:p>
    <w:p w14:paraId="5DA5EE23" w14:textId="0088E931"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6" w:history="1">
        <w:r w:rsidRPr="008E0DE6">
          <w:rPr>
            <w:rStyle w:val="Hyperlink"/>
            <w:rFonts w:ascii="Calibri" w:hAnsi="Calibri"/>
            <w:noProof w:val="0"/>
            <w:sz w:val="24"/>
            <w:szCs w:val="24"/>
          </w:rPr>
          <w:t>5.1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Aboriginal and Torres Strait Islander Health Worker</w:t>
        </w:r>
        <w:r w:rsidRPr="008E0DE6">
          <w:rPr>
            <w:rFonts w:ascii="Calibri" w:hAnsi="Calibri"/>
            <w:noProof w:val="0"/>
            <w:webHidden/>
            <w:sz w:val="24"/>
            <w:szCs w:val="24"/>
          </w:rPr>
          <w:tab/>
          <w:t>2</w:t>
        </w:r>
        <w:r w:rsidR="006D64A6" w:rsidRPr="008E0DE6">
          <w:rPr>
            <w:rFonts w:ascii="Calibri" w:hAnsi="Calibri"/>
            <w:noProof w:val="0"/>
            <w:webHidden/>
            <w:sz w:val="24"/>
            <w:szCs w:val="24"/>
          </w:rPr>
          <w:t>1</w:t>
        </w:r>
      </w:hyperlink>
    </w:p>
    <w:p w14:paraId="41AD9B5E" w14:textId="43069423"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7" w:history="1">
        <w:r w:rsidRPr="008E0DE6">
          <w:rPr>
            <w:rStyle w:val="Hyperlink"/>
            <w:rFonts w:ascii="Calibri" w:hAnsi="Calibri"/>
            <w:noProof w:val="0"/>
            <w:sz w:val="24"/>
            <w:szCs w:val="24"/>
          </w:rPr>
          <w:t>5.2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Aboriginal and Torres Strait Islander Health Practitioner</w:t>
        </w:r>
        <w:r w:rsidRPr="008E0DE6">
          <w:rPr>
            <w:rFonts w:ascii="Calibri" w:hAnsi="Calibri"/>
            <w:noProof w:val="0"/>
            <w:webHidden/>
            <w:sz w:val="24"/>
            <w:szCs w:val="24"/>
          </w:rPr>
          <w:tab/>
          <w:t>2</w:t>
        </w:r>
        <w:r w:rsidR="006D64A6" w:rsidRPr="008E0DE6">
          <w:rPr>
            <w:rFonts w:ascii="Calibri" w:hAnsi="Calibri"/>
            <w:noProof w:val="0"/>
            <w:webHidden/>
            <w:sz w:val="24"/>
            <w:szCs w:val="24"/>
          </w:rPr>
          <w:t>2</w:t>
        </w:r>
      </w:hyperlink>
    </w:p>
    <w:p w14:paraId="3C2E3925" w14:textId="07165C59"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8" w:history="1">
        <w:r w:rsidRPr="008E0DE6">
          <w:rPr>
            <w:rStyle w:val="Hyperlink"/>
            <w:rFonts w:ascii="Calibri" w:hAnsi="Calibri"/>
            <w:noProof w:val="0"/>
            <w:sz w:val="24"/>
            <w:szCs w:val="24"/>
          </w:rPr>
          <w:t>5.3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Allied Health Assistant</w:t>
        </w:r>
        <w:r w:rsidRPr="008E0DE6">
          <w:rPr>
            <w:rFonts w:ascii="Calibri" w:hAnsi="Calibri"/>
            <w:noProof w:val="0"/>
            <w:webHidden/>
            <w:sz w:val="24"/>
            <w:szCs w:val="24"/>
          </w:rPr>
          <w:tab/>
          <w:t>2</w:t>
        </w:r>
        <w:r w:rsidR="006D64A6" w:rsidRPr="008E0DE6">
          <w:rPr>
            <w:rFonts w:ascii="Calibri" w:hAnsi="Calibri"/>
            <w:noProof w:val="0"/>
            <w:webHidden/>
            <w:sz w:val="24"/>
            <w:szCs w:val="24"/>
          </w:rPr>
          <w:t>3</w:t>
        </w:r>
      </w:hyperlink>
    </w:p>
    <w:p w14:paraId="54530BAB" w14:textId="10AEF588"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19" w:history="1">
        <w:r w:rsidRPr="008E0DE6">
          <w:rPr>
            <w:rStyle w:val="Hyperlink"/>
            <w:rFonts w:ascii="Calibri" w:hAnsi="Calibri"/>
            <w:noProof w:val="0"/>
            <w:sz w:val="24"/>
            <w:szCs w:val="24"/>
          </w:rPr>
          <w:t>5.4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Alcohol and Other Drug Worker</w:t>
        </w:r>
        <w:r w:rsidRPr="008E0DE6">
          <w:rPr>
            <w:rFonts w:ascii="Calibri" w:hAnsi="Calibri"/>
            <w:noProof w:val="0"/>
            <w:webHidden/>
            <w:sz w:val="24"/>
            <w:szCs w:val="24"/>
          </w:rPr>
          <w:tab/>
          <w:t>2</w:t>
        </w:r>
        <w:r w:rsidR="006D64A6" w:rsidRPr="008E0DE6">
          <w:rPr>
            <w:rFonts w:ascii="Calibri" w:hAnsi="Calibri"/>
            <w:noProof w:val="0"/>
            <w:webHidden/>
            <w:sz w:val="24"/>
            <w:szCs w:val="24"/>
          </w:rPr>
          <w:t>4</w:t>
        </w:r>
      </w:hyperlink>
    </w:p>
    <w:p w14:paraId="10F3870D" w14:textId="6F19A8E2"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0" w:history="1">
        <w:r w:rsidRPr="008E0DE6">
          <w:rPr>
            <w:rStyle w:val="Hyperlink"/>
            <w:rFonts w:ascii="Calibri" w:hAnsi="Calibri"/>
            <w:noProof w:val="0"/>
            <w:sz w:val="24"/>
            <w:szCs w:val="24"/>
          </w:rPr>
          <w:t>5.5</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Community Worker</w:t>
        </w:r>
        <w:r w:rsidRPr="008E0DE6">
          <w:rPr>
            <w:rFonts w:ascii="Calibri" w:hAnsi="Calibri"/>
            <w:noProof w:val="0"/>
            <w:webHidden/>
            <w:sz w:val="24"/>
            <w:szCs w:val="24"/>
          </w:rPr>
          <w:tab/>
          <w:t>2</w:t>
        </w:r>
        <w:r w:rsidR="006D64A6" w:rsidRPr="008E0DE6">
          <w:rPr>
            <w:rFonts w:ascii="Calibri" w:hAnsi="Calibri"/>
            <w:noProof w:val="0"/>
            <w:webHidden/>
            <w:sz w:val="24"/>
            <w:szCs w:val="24"/>
          </w:rPr>
          <w:t>5</w:t>
        </w:r>
      </w:hyperlink>
    </w:p>
    <w:p w14:paraId="6990AEB9" w14:textId="71015561"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1" w:history="1">
        <w:r w:rsidRPr="008E0DE6">
          <w:rPr>
            <w:rStyle w:val="Hyperlink"/>
            <w:rFonts w:ascii="Calibri" w:hAnsi="Calibri"/>
            <w:noProof w:val="0"/>
            <w:sz w:val="24"/>
            <w:szCs w:val="24"/>
          </w:rPr>
          <w:t>5.6</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Dietitian</w:t>
        </w:r>
        <w:r w:rsidRPr="008E0DE6">
          <w:rPr>
            <w:rFonts w:ascii="Calibri" w:hAnsi="Calibri"/>
            <w:noProof w:val="0"/>
            <w:webHidden/>
            <w:sz w:val="24"/>
            <w:szCs w:val="24"/>
          </w:rPr>
          <w:tab/>
          <w:t>2</w:t>
        </w:r>
        <w:r w:rsidR="006D64A6" w:rsidRPr="008E0DE6">
          <w:rPr>
            <w:rFonts w:ascii="Calibri" w:hAnsi="Calibri"/>
            <w:noProof w:val="0"/>
            <w:webHidden/>
            <w:sz w:val="24"/>
            <w:szCs w:val="24"/>
          </w:rPr>
          <w:t>6</w:t>
        </w:r>
      </w:hyperlink>
    </w:p>
    <w:p w14:paraId="6E8BE777" w14:textId="1894EB42"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2" w:history="1">
        <w:r w:rsidRPr="008E0DE6">
          <w:rPr>
            <w:rStyle w:val="Hyperlink"/>
            <w:rFonts w:ascii="Calibri" w:hAnsi="Calibri"/>
            <w:noProof w:val="0"/>
            <w:sz w:val="24"/>
            <w:szCs w:val="24"/>
          </w:rPr>
          <w:t>5.7</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Disability Support Worker</w:t>
        </w:r>
        <w:r w:rsidRPr="008E0DE6">
          <w:rPr>
            <w:rFonts w:ascii="Calibri" w:hAnsi="Calibri"/>
            <w:noProof w:val="0"/>
            <w:webHidden/>
            <w:sz w:val="24"/>
            <w:szCs w:val="24"/>
          </w:rPr>
          <w:tab/>
          <w:t>2</w:t>
        </w:r>
        <w:r w:rsidR="006D64A6" w:rsidRPr="008E0DE6">
          <w:rPr>
            <w:rFonts w:ascii="Calibri" w:hAnsi="Calibri"/>
            <w:noProof w:val="0"/>
            <w:webHidden/>
            <w:sz w:val="24"/>
            <w:szCs w:val="24"/>
          </w:rPr>
          <w:t>7</w:t>
        </w:r>
      </w:hyperlink>
    </w:p>
    <w:p w14:paraId="083BAE87" w14:textId="6092ED07"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3" w:history="1">
        <w:r w:rsidRPr="008E0DE6">
          <w:rPr>
            <w:rStyle w:val="Hyperlink"/>
            <w:rFonts w:ascii="Calibri" w:hAnsi="Calibri"/>
            <w:noProof w:val="0"/>
            <w:sz w:val="24"/>
            <w:szCs w:val="24"/>
          </w:rPr>
          <w:t>5.8</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Domestic Assistant</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_Toc190942923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2</w:t>
        </w:r>
        <w:r w:rsidR="006D64A6" w:rsidRPr="008E0DE6">
          <w:rPr>
            <w:rFonts w:ascii="Calibri" w:hAnsi="Calibri"/>
            <w:noProof w:val="0"/>
            <w:webHidden/>
            <w:sz w:val="24"/>
            <w:szCs w:val="24"/>
          </w:rPr>
          <w:t>8</w:t>
        </w:r>
        <w:r w:rsidRPr="008E0DE6">
          <w:rPr>
            <w:rFonts w:ascii="Calibri" w:hAnsi="Calibri"/>
            <w:noProof w:val="0"/>
            <w:webHidden/>
            <w:sz w:val="24"/>
            <w:szCs w:val="24"/>
          </w:rPr>
          <w:fldChar w:fldCharType="end"/>
        </w:r>
      </w:hyperlink>
    </w:p>
    <w:p w14:paraId="74A332E7" w14:textId="1EB5435F"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4" w:history="1">
        <w:r w:rsidRPr="008E0DE6">
          <w:rPr>
            <w:rStyle w:val="Hyperlink"/>
            <w:rFonts w:ascii="Calibri" w:hAnsi="Calibri"/>
            <w:noProof w:val="0"/>
            <w:sz w:val="24"/>
            <w:szCs w:val="24"/>
          </w:rPr>
          <w:t>5.9</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Enrolled Nurse</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_Toc190942924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2</w:t>
        </w:r>
        <w:r w:rsidR="006D64A6" w:rsidRPr="008E0DE6">
          <w:rPr>
            <w:rFonts w:ascii="Calibri" w:hAnsi="Calibri"/>
            <w:noProof w:val="0"/>
            <w:webHidden/>
            <w:sz w:val="24"/>
            <w:szCs w:val="24"/>
          </w:rPr>
          <w:t>9</w:t>
        </w:r>
        <w:r w:rsidRPr="008E0DE6">
          <w:rPr>
            <w:rFonts w:ascii="Calibri" w:hAnsi="Calibri"/>
            <w:noProof w:val="0"/>
            <w:webHidden/>
            <w:sz w:val="24"/>
            <w:szCs w:val="24"/>
          </w:rPr>
          <w:fldChar w:fldCharType="end"/>
        </w:r>
      </w:hyperlink>
    </w:p>
    <w:p w14:paraId="33E4BB29" w14:textId="7C5C892D"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5" w:history="1">
        <w:r w:rsidRPr="008E0DE6">
          <w:rPr>
            <w:rStyle w:val="Hyperlink"/>
            <w:rFonts w:ascii="Calibri" w:hAnsi="Calibri"/>
            <w:noProof w:val="0"/>
            <w:sz w:val="24"/>
            <w:szCs w:val="24"/>
          </w:rPr>
          <w:t>5.10</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Education Support Worker</w:t>
        </w:r>
        <w:r w:rsidRPr="008E0DE6">
          <w:rPr>
            <w:rFonts w:ascii="Calibri" w:hAnsi="Calibri"/>
            <w:noProof w:val="0"/>
            <w:webHidden/>
            <w:sz w:val="24"/>
            <w:szCs w:val="24"/>
          </w:rPr>
          <w:tab/>
        </w:r>
        <w:r w:rsidR="006D64A6" w:rsidRPr="008E0DE6">
          <w:rPr>
            <w:rFonts w:ascii="Calibri" w:hAnsi="Calibri"/>
            <w:noProof w:val="0"/>
            <w:webHidden/>
            <w:sz w:val="24"/>
            <w:szCs w:val="24"/>
          </w:rPr>
          <w:t>30</w:t>
        </w:r>
      </w:hyperlink>
    </w:p>
    <w:p w14:paraId="68ECD54E" w14:textId="0BAAB145"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6" w:history="1">
        <w:r w:rsidRPr="008E0DE6">
          <w:rPr>
            <w:rStyle w:val="Hyperlink"/>
            <w:rFonts w:ascii="Calibri" w:hAnsi="Calibri"/>
            <w:noProof w:val="0"/>
            <w:sz w:val="24"/>
            <w:szCs w:val="24"/>
          </w:rPr>
          <w:t>5.11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Family Support Worker</w:t>
        </w:r>
        <w:r w:rsidRPr="008E0DE6">
          <w:rPr>
            <w:rFonts w:ascii="Calibri" w:hAnsi="Calibri"/>
            <w:noProof w:val="0"/>
            <w:webHidden/>
            <w:sz w:val="24"/>
            <w:szCs w:val="24"/>
          </w:rPr>
          <w:tab/>
          <w:t>3</w:t>
        </w:r>
        <w:r w:rsidR="006D64A6" w:rsidRPr="008E0DE6">
          <w:rPr>
            <w:rFonts w:ascii="Calibri" w:hAnsi="Calibri"/>
            <w:noProof w:val="0"/>
            <w:webHidden/>
            <w:sz w:val="24"/>
            <w:szCs w:val="24"/>
          </w:rPr>
          <w:t>1</w:t>
        </w:r>
      </w:hyperlink>
    </w:p>
    <w:p w14:paraId="60C00121" w14:textId="1B5219CD"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7" w:history="1">
        <w:r w:rsidRPr="008E0DE6">
          <w:rPr>
            <w:rStyle w:val="Hyperlink"/>
            <w:rFonts w:ascii="Calibri" w:hAnsi="Calibri"/>
            <w:noProof w:val="0"/>
            <w:sz w:val="24"/>
            <w:szCs w:val="24"/>
          </w:rPr>
          <w:t>5.12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General Practitioner</w:t>
        </w:r>
        <w:r w:rsidRPr="008E0DE6">
          <w:rPr>
            <w:rFonts w:ascii="Calibri" w:hAnsi="Calibri"/>
            <w:noProof w:val="0"/>
            <w:webHidden/>
            <w:sz w:val="24"/>
            <w:szCs w:val="24"/>
          </w:rPr>
          <w:tab/>
          <w:t>3</w:t>
        </w:r>
        <w:r w:rsidR="006D64A6" w:rsidRPr="008E0DE6">
          <w:rPr>
            <w:rFonts w:ascii="Calibri" w:hAnsi="Calibri"/>
            <w:noProof w:val="0"/>
            <w:webHidden/>
            <w:sz w:val="24"/>
            <w:szCs w:val="24"/>
          </w:rPr>
          <w:t>2</w:t>
        </w:r>
      </w:hyperlink>
    </w:p>
    <w:p w14:paraId="40F82921" w14:textId="21FD64E0"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8" w:history="1">
        <w:r w:rsidRPr="008E0DE6">
          <w:rPr>
            <w:rStyle w:val="Hyperlink"/>
            <w:rFonts w:ascii="Calibri" w:hAnsi="Calibri"/>
            <w:noProof w:val="0"/>
            <w:sz w:val="24"/>
            <w:szCs w:val="24"/>
          </w:rPr>
          <w:t>5.13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House Supervisor</w:t>
        </w:r>
        <w:r w:rsidRPr="008E0DE6">
          <w:rPr>
            <w:rFonts w:ascii="Calibri" w:hAnsi="Calibri"/>
            <w:noProof w:val="0"/>
            <w:webHidden/>
            <w:sz w:val="24"/>
            <w:szCs w:val="24"/>
          </w:rPr>
          <w:tab/>
          <w:t>3</w:t>
        </w:r>
        <w:r w:rsidR="006D64A6" w:rsidRPr="008E0DE6">
          <w:rPr>
            <w:rFonts w:ascii="Calibri" w:hAnsi="Calibri"/>
            <w:noProof w:val="0"/>
            <w:webHidden/>
            <w:sz w:val="24"/>
            <w:szCs w:val="24"/>
          </w:rPr>
          <w:t>3</w:t>
        </w:r>
      </w:hyperlink>
    </w:p>
    <w:p w14:paraId="0B4E9E2C" w14:textId="3A28FA5B"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29" w:history="1">
        <w:r w:rsidRPr="008E0DE6">
          <w:rPr>
            <w:rStyle w:val="Hyperlink"/>
            <w:rFonts w:ascii="Calibri" w:hAnsi="Calibri"/>
            <w:noProof w:val="0"/>
            <w:sz w:val="24"/>
            <w:szCs w:val="24"/>
          </w:rPr>
          <w:t>5.14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Key Worker</w:t>
        </w:r>
        <w:r w:rsidRPr="008E0DE6">
          <w:rPr>
            <w:rFonts w:ascii="Calibri" w:hAnsi="Calibri"/>
            <w:noProof w:val="0"/>
            <w:webHidden/>
            <w:sz w:val="24"/>
            <w:szCs w:val="24"/>
          </w:rPr>
          <w:tab/>
          <w:t>3</w:t>
        </w:r>
        <w:r w:rsidR="006D64A6" w:rsidRPr="008E0DE6">
          <w:rPr>
            <w:rFonts w:ascii="Calibri" w:hAnsi="Calibri"/>
            <w:noProof w:val="0"/>
            <w:webHidden/>
            <w:sz w:val="24"/>
            <w:szCs w:val="24"/>
          </w:rPr>
          <w:t>4</w:t>
        </w:r>
      </w:hyperlink>
    </w:p>
    <w:p w14:paraId="6216C6E3" w14:textId="52C3C16D"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0" w:history="1">
        <w:r w:rsidRPr="008E0DE6">
          <w:rPr>
            <w:rStyle w:val="Hyperlink"/>
            <w:rFonts w:ascii="Calibri" w:hAnsi="Calibri"/>
            <w:noProof w:val="0"/>
            <w:sz w:val="24"/>
            <w:szCs w:val="24"/>
          </w:rPr>
          <w:t>5.15</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Lifestyle Worker</w:t>
        </w:r>
        <w:r w:rsidRPr="008E0DE6">
          <w:rPr>
            <w:rFonts w:ascii="Calibri" w:hAnsi="Calibri"/>
            <w:noProof w:val="0"/>
            <w:webHidden/>
            <w:sz w:val="24"/>
            <w:szCs w:val="24"/>
          </w:rPr>
          <w:tab/>
          <w:t>3</w:t>
        </w:r>
        <w:r w:rsidR="006D64A6" w:rsidRPr="008E0DE6">
          <w:rPr>
            <w:rFonts w:ascii="Calibri" w:hAnsi="Calibri"/>
            <w:noProof w:val="0"/>
            <w:webHidden/>
            <w:sz w:val="24"/>
            <w:szCs w:val="24"/>
          </w:rPr>
          <w:t>5</w:t>
        </w:r>
      </w:hyperlink>
    </w:p>
    <w:p w14:paraId="1ED8E88E" w14:textId="48D022A5"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1" w:history="1">
        <w:r w:rsidRPr="008E0DE6">
          <w:rPr>
            <w:rStyle w:val="Hyperlink"/>
            <w:rFonts w:ascii="Calibri" w:hAnsi="Calibri"/>
            <w:noProof w:val="0"/>
            <w:sz w:val="24"/>
            <w:szCs w:val="24"/>
          </w:rPr>
          <w:t>5.16</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Mental Health Nurse</w:t>
        </w:r>
        <w:r w:rsidRPr="008E0DE6">
          <w:rPr>
            <w:rFonts w:ascii="Calibri" w:hAnsi="Calibri"/>
            <w:noProof w:val="0"/>
            <w:webHidden/>
            <w:sz w:val="24"/>
            <w:szCs w:val="24"/>
          </w:rPr>
          <w:tab/>
          <w:t>3</w:t>
        </w:r>
        <w:r w:rsidR="006D64A6" w:rsidRPr="008E0DE6">
          <w:rPr>
            <w:rFonts w:ascii="Calibri" w:hAnsi="Calibri"/>
            <w:noProof w:val="0"/>
            <w:webHidden/>
            <w:sz w:val="24"/>
            <w:szCs w:val="24"/>
          </w:rPr>
          <w:t>6</w:t>
        </w:r>
      </w:hyperlink>
    </w:p>
    <w:p w14:paraId="025E4D42" w14:textId="3F447686"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2" w:history="1">
        <w:r w:rsidRPr="008E0DE6">
          <w:rPr>
            <w:rStyle w:val="Hyperlink"/>
            <w:rFonts w:ascii="Calibri" w:hAnsi="Calibri"/>
            <w:noProof w:val="0"/>
            <w:sz w:val="24"/>
            <w:szCs w:val="24"/>
          </w:rPr>
          <w:t>5.17</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Mental Health Worker</w:t>
        </w:r>
        <w:r w:rsidRPr="008E0DE6">
          <w:rPr>
            <w:rFonts w:ascii="Calibri" w:hAnsi="Calibri"/>
            <w:noProof w:val="0"/>
            <w:webHidden/>
            <w:sz w:val="24"/>
            <w:szCs w:val="24"/>
          </w:rPr>
          <w:tab/>
          <w:t>3</w:t>
        </w:r>
        <w:r w:rsidR="006D64A6" w:rsidRPr="008E0DE6">
          <w:rPr>
            <w:rFonts w:ascii="Calibri" w:hAnsi="Calibri"/>
            <w:noProof w:val="0"/>
            <w:webHidden/>
            <w:sz w:val="24"/>
            <w:szCs w:val="24"/>
          </w:rPr>
          <w:t>7</w:t>
        </w:r>
      </w:hyperlink>
    </w:p>
    <w:p w14:paraId="76C67CE5" w14:textId="1D550474"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3" w:history="1">
        <w:r w:rsidRPr="008E0DE6">
          <w:rPr>
            <w:rStyle w:val="Hyperlink"/>
            <w:rFonts w:ascii="Calibri" w:hAnsi="Calibri"/>
            <w:noProof w:val="0"/>
            <w:sz w:val="24"/>
            <w:szCs w:val="24"/>
          </w:rPr>
          <w:t>5.18</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Nursing Support Worker</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_Toc190942933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3</w:t>
        </w:r>
        <w:r w:rsidR="006D64A6" w:rsidRPr="008E0DE6">
          <w:rPr>
            <w:rFonts w:ascii="Calibri" w:hAnsi="Calibri"/>
            <w:noProof w:val="0"/>
            <w:webHidden/>
            <w:sz w:val="24"/>
            <w:szCs w:val="24"/>
          </w:rPr>
          <w:t>8</w:t>
        </w:r>
        <w:r w:rsidRPr="008E0DE6">
          <w:rPr>
            <w:rFonts w:ascii="Calibri" w:hAnsi="Calibri"/>
            <w:noProof w:val="0"/>
            <w:webHidden/>
            <w:sz w:val="24"/>
            <w:szCs w:val="24"/>
          </w:rPr>
          <w:fldChar w:fldCharType="end"/>
        </w:r>
      </w:hyperlink>
    </w:p>
    <w:p w14:paraId="37B24592" w14:textId="3668271A"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4" w:history="1">
        <w:r w:rsidRPr="008E0DE6">
          <w:rPr>
            <w:rStyle w:val="Hyperlink"/>
            <w:rFonts w:ascii="Calibri" w:hAnsi="Calibri"/>
            <w:noProof w:val="0"/>
            <w:sz w:val="24"/>
            <w:szCs w:val="24"/>
          </w:rPr>
          <w:t>5.19</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Occupational Therapist</w:t>
        </w:r>
        <w:r w:rsidRPr="008E0DE6">
          <w:rPr>
            <w:rFonts w:ascii="Calibri" w:hAnsi="Calibri"/>
            <w:noProof w:val="0"/>
            <w:webHidden/>
            <w:sz w:val="24"/>
            <w:szCs w:val="24"/>
          </w:rPr>
          <w:tab/>
        </w:r>
        <w:r w:rsidRPr="008E0DE6">
          <w:rPr>
            <w:rFonts w:ascii="Calibri" w:hAnsi="Calibri"/>
            <w:noProof w:val="0"/>
            <w:webHidden/>
            <w:sz w:val="24"/>
            <w:szCs w:val="24"/>
          </w:rPr>
          <w:fldChar w:fldCharType="begin"/>
        </w:r>
        <w:r w:rsidRPr="008E0DE6">
          <w:rPr>
            <w:rFonts w:ascii="Calibri" w:hAnsi="Calibri"/>
            <w:noProof w:val="0"/>
            <w:webHidden/>
            <w:sz w:val="24"/>
            <w:szCs w:val="24"/>
          </w:rPr>
          <w:instrText xml:space="preserve"> PAGEREF _Toc190942934 \h </w:instrText>
        </w:r>
        <w:r w:rsidRPr="008E0DE6">
          <w:rPr>
            <w:rFonts w:ascii="Calibri" w:hAnsi="Calibri"/>
            <w:noProof w:val="0"/>
            <w:webHidden/>
            <w:sz w:val="24"/>
            <w:szCs w:val="24"/>
          </w:rPr>
        </w:r>
        <w:r w:rsidRPr="008E0DE6">
          <w:rPr>
            <w:rFonts w:ascii="Calibri" w:hAnsi="Calibri"/>
            <w:noProof w:val="0"/>
            <w:webHidden/>
            <w:sz w:val="24"/>
            <w:szCs w:val="24"/>
          </w:rPr>
          <w:fldChar w:fldCharType="separate"/>
        </w:r>
        <w:r w:rsidRPr="008E0DE6">
          <w:rPr>
            <w:rFonts w:ascii="Calibri" w:hAnsi="Calibri"/>
            <w:noProof w:val="0"/>
            <w:webHidden/>
            <w:sz w:val="24"/>
            <w:szCs w:val="24"/>
          </w:rPr>
          <w:t>3</w:t>
        </w:r>
        <w:r w:rsidR="006D64A6" w:rsidRPr="008E0DE6">
          <w:rPr>
            <w:rFonts w:ascii="Calibri" w:hAnsi="Calibri"/>
            <w:noProof w:val="0"/>
            <w:webHidden/>
            <w:sz w:val="24"/>
            <w:szCs w:val="24"/>
          </w:rPr>
          <w:t>9</w:t>
        </w:r>
        <w:r w:rsidRPr="008E0DE6">
          <w:rPr>
            <w:rFonts w:ascii="Calibri" w:hAnsi="Calibri"/>
            <w:noProof w:val="0"/>
            <w:webHidden/>
            <w:sz w:val="24"/>
            <w:szCs w:val="24"/>
          </w:rPr>
          <w:fldChar w:fldCharType="end"/>
        </w:r>
      </w:hyperlink>
    </w:p>
    <w:p w14:paraId="4D23BD7E" w14:textId="4CB7AD58"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5" w:history="1">
        <w:r w:rsidRPr="008E0DE6">
          <w:rPr>
            <w:rStyle w:val="Hyperlink"/>
            <w:rFonts w:ascii="Calibri" w:hAnsi="Calibri"/>
            <w:noProof w:val="0"/>
            <w:sz w:val="24"/>
            <w:szCs w:val="24"/>
          </w:rPr>
          <w:t>5.20</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Peer Support Worker</w:t>
        </w:r>
        <w:r w:rsidRPr="008E0DE6">
          <w:rPr>
            <w:rFonts w:ascii="Calibri" w:hAnsi="Calibri"/>
            <w:noProof w:val="0"/>
            <w:webHidden/>
            <w:sz w:val="24"/>
            <w:szCs w:val="24"/>
          </w:rPr>
          <w:tab/>
        </w:r>
        <w:r w:rsidR="006D64A6" w:rsidRPr="008E0DE6">
          <w:rPr>
            <w:rFonts w:ascii="Calibri" w:hAnsi="Calibri"/>
            <w:noProof w:val="0"/>
            <w:webHidden/>
            <w:sz w:val="24"/>
            <w:szCs w:val="24"/>
          </w:rPr>
          <w:t>40</w:t>
        </w:r>
      </w:hyperlink>
    </w:p>
    <w:p w14:paraId="6F29613D" w14:textId="3CC6FB46"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6" w:history="1">
        <w:r w:rsidRPr="008E0DE6">
          <w:rPr>
            <w:rStyle w:val="Hyperlink"/>
            <w:rFonts w:ascii="Calibri" w:hAnsi="Calibri"/>
            <w:noProof w:val="0"/>
            <w:sz w:val="24"/>
            <w:szCs w:val="24"/>
          </w:rPr>
          <w:t>5.21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Personal Care Assistant</w:t>
        </w:r>
        <w:r w:rsidRPr="008E0DE6">
          <w:rPr>
            <w:rFonts w:ascii="Calibri" w:hAnsi="Calibri"/>
            <w:noProof w:val="0"/>
            <w:webHidden/>
            <w:sz w:val="24"/>
            <w:szCs w:val="24"/>
          </w:rPr>
          <w:tab/>
          <w:t>4</w:t>
        </w:r>
        <w:r w:rsidR="006D64A6" w:rsidRPr="008E0DE6">
          <w:rPr>
            <w:rFonts w:ascii="Calibri" w:hAnsi="Calibri"/>
            <w:noProof w:val="0"/>
            <w:webHidden/>
            <w:sz w:val="24"/>
            <w:szCs w:val="24"/>
          </w:rPr>
          <w:t>1</w:t>
        </w:r>
      </w:hyperlink>
    </w:p>
    <w:p w14:paraId="21845287" w14:textId="4E4DB381"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7" w:history="1">
        <w:r w:rsidRPr="008E0DE6">
          <w:rPr>
            <w:rStyle w:val="Hyperlink"/>
            <w:rFonts w:ascii="Calibri" w:hAnsi="Calibri"/>
            <w:noProof w:val="0"/>
            <w:sz w:val="24"/>
            <w:szCs w:val="24"/>
          </w:rPr>
          <w:t>5.22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Psychiatrist</w:t>
        </w:r>
        <w:r w:rsidRPr="008E0DE6">
          <w:rPr>
            <w:rFonts w:ascii="Calibri" w:hAnsi="Calibri"/>
            <w:noProof w:val="0"/>
            <w:webHidden/>
            <w:sz w:val="24"/>
            <w:szCs w:val="24"/>
          </w:rPr>
          <w:tab/>
          <w:t>4</w:t>
        </w:r>
        <w:r w:rsidR="006D64A6" w:rsidRPr="008E0DE6">
          <w:rPr>
            <w:rFonts w:ascii="Calibri" w:hAnsi="Calibri"/>
            <w:noProof w:val="0"/>
            <w:webHidden/>
            <w:sz w:val="24"/>
            <w:szCs w:val="24"/>
          </w:rPr>
          <w:t>3</w:t>
        </w:r>
      </w:hyperlink>
    </w:p>
    <w:p w14:paraId="6C5ED823" w14:textId="23929805"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8" w:history="1">
        <w:r w:rsidRPr="008E0DE6">
          <w:rPr>
            <w:rStyle w:val="Hyperlink"/>
            <w:rFonts w:ascii="Calibri" w:hAnsi="Calibri"/>
            <w:noProof w:val="0"/>
            <w:sz w:val="24"/>
            <w:szCs w:val="24"/>
          </w:rPr>
          <w:t>5.23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Physiotherapist</w:t>
        </w:r>
        <w:r w:rsidRPr="008E0DE6">
          <w:rPr>
            <w:rFonts w:ascii="Calibri" w:hAnsi="Calibri"/>
            <w:noProof w:val="0"/>
            <w:webHidden/>
            <w:sz w:val="24"/>
            <w:szCs w:val="24"/>
          </w:rPr>
          <w:tab/>
          <w:t>4</w:t>
        </w:r>
        <w:r w:rsidR="006D64A6" w:rsidRPr="008E0DE6">
          <w:rPr>
            <w:rFonts w:ascii="Calibri" w:hAnsi="Calibri"/>
            <w:noProof w:val="0"/>
            <w:webHidden/>
            <w:sz w:val="24"/>
            <w:szCs w:val="24"/>
          </w:rPr>
          <w:t>4</w:t>
        </w:r>
      </w:hyperlink>
    </w:p>
    <w:p w14:paraId="0D96A16B" w14:textId="004F778C"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39" w:history="1">
        <w:r w:rsidRPr="008E0DE6">
          <w:rPr>
            <w:rStyle w:val="Hyperlink"/>
            <w:rFonts w:ascii="Calibri" w:hAnsi="Calibri"/>
            <w:noProof w:val="0"/>
            <w:sz w:val="24"/>
            <w:szCs w:val="24"/>
          </w:rPr>
          <w:t>5.24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Psychologist</w:t>
        </w:r>
        <w:r w:rsidRPr="008E0DE6">
          <w:rPr>
            <w:rFonts w:ascii="Calibri" w:hAnsi="Calibri"/>
            <w:noProof w:val="0"/>
            <w:webHidden/>
            <w:sz w:val="24"/>
            <w:szCs w:val="24"/>
          </w:rPr>
          <w:tab/>
          <w:t>4</w:t>
        </w:r>
        <w:r w:rsidR="006D64A6" w:rsidRPr="008E0DE6">
          <w:rPr>
            <w:rFonts w:ascii="Calibri" w:hAnsi="Calibri"/>
            <w:noProof w:val="0"/>
            <w:webHidden/>
            <w:sz w:val="24"/>
            <w:szCs w:val="24"/>
          </w:rPr>
          <w:t>5</w:t>
        </w:r>
      </w:hyperlink>
    </w:p>
    <w:p w14:paraId="66BB2C28" w14:textId="2ABC5F26"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0" w:history="1">
        <w:r w:rsidRPr="008E0DE6">
          <w:rPr>
            <w:rStyle w:val="Hyperlink"/>
            <w:rFonts w:ascii="Calibri" w:hAnsi="Calibri"/>
            <w:noProof w:val="0"/>
            <w:sz w:val="24"/>
            <w:szCs w:val="24"/>
          </w:rPr>
          <w:t>5.25</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Psychotherapist</w:t>
        </w:r>
        <w:r w:rsidRPr="008E0DE6">
          <w:rPr>
            <w:rFonts w:ascii="Calibri" w:hAnsi="Calibri"/>
            <w:noProof w:val="0"/>
            <w:webHidden/>
            <w:sz w:val="24"/>
            <w:szCs w:val="24"/>
          </w:rPr>
          <w:tab/>
          <w:t>4</w:t>
        </w:r>
        <w:r w:rsidR="006D64A6" w:rsidRPr="008E0DE6">
          <w:rPr>
            <w:rFonts w:ascii="Calibri" w:hAnsi="Calibri"/>
            <w:noProof w:val="0"/>
            <w:webHidden/>
            <w:sz w:val="24"/>
            <w:szCs w:val="24"/>
          </w:rPr>
          <w:t>6</w:t>
        </w:r>
      </w:hyperlink>
    </w:p>
    <w:p w14:paraId="3599F3C4" w14:textId="765CBFCB"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1" w:history="1">
        <w:r w:rsidRPr="008E0DE6">
          <w:rPr>
            <w:rStyle w:val="Hyperlink"/>
            <w:rFonts w:ascii="Calibri" w:hAnsi="Calibri"/>
            <w:noProof w:val="0"/>
            <w:sz w:val="24"/>
            <w:szCs w:val="24"/>
          </w:rPr>
          <w:t>5.26</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Registered Nurse</w:t>
        </w:r>
        <w:r w:rsidRPr="008E0DE6">
          <w:rPr>
            <w:rFonts w:ascii="Calibri" w:hAnsi="Calibri"/>
            <w:noProof w:val="0"/>
            <w:webHidden/>
            <w:sz w:val="24"/>
            <w:szCs w:val="24"/>
          </w:rPr>
          <w:tab/>
          <w:t>4</w:t>
        </w:r>
        <w:r w:rsidR="006D64A6" w:rsidRPr="008E0DE6">
          <w:rPr>
            <w:rFonts w:ascii="Calibri" w:hAnsi="Calibri"/>
            <w:noProof w:val="0"/>
            <w:webHidden/>
            <w:sz w:val="24"/>
            <w:szCs w:val="24"/>
          </w:rPr>
          <w:t>7</w:t>
        </w:r>
      </w:hyperlink>
    </w:p>
    <w:p w14:paraId="6E297BFE" w14:textId="550CEDAE"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2" w:history="1">
        <w:r w:rsidRPr="008E0DE6">
          <w:rPr>
            <w:rStyle w:val="Hyperlink"/>
            <w:rFonts w:ascii="Calibri" w:hAnsi="Calibri"/>
            <w:noProof w:val="0"/>
            <w:sz w:val="24"/>
            <w:szCs w:val="24"/>
          </w:rPr>
          <w:t>5.27</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Respite Worker</w:t>
        </w:r>
        <w:r w:rsidRPr="008E0DE6">
          <w:rPr>
            <w:rFonts w:ascii="Calibri" w:hAnsi="Calibri"/>
            <w:noProof w:val="0"/>
            <w:webHidden/>
            <w:sz w:val="24"/>
            <w:szCs w:val="24"/>
          </w:rPr>
          <w:tab/>
          <w:t>4</w:t>
        </w:r>
        <w:r w:rsidR="006D64A6" w:rsidRPr="008E0DE6">
          <w:rPr>
            <w:rFonts w:ascii="Calibri" w:hAnsi="Calibri"/>
            <w:noProof w:val="0"/>
            <w:webHidden/>
            <w:sz w:val="24"/>
            <w:szCs w:val="24"/>
          </w:rPr>
          <w:t>8</w:t>
        </w:r>
      </w:hyperlink>
    </w:p>
    <w:p w14:paraId="4886BEA7" w14:textId="670C7509"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3" w:history="1">
        <w:r w:rsidRPr="008E0DE6">
          <w:rPr>
            <w:rStyle w:val="Hyperlink"/>
            <w:rFonts w:ascii="Calibri" w:hAnsi="Calibri"/>
            <w:noProof w:val="0"/>
            <w:sz w:val="24"/>
            <w:szCs w:val="24"/>
          </w:rPr>
          <w:t>5.28</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Social Worker</w:t>
        </w:r>
        <w:r w:rsidRPr="008E0DE6">
          <w:rPr>
            <w:rFonts w:ascii="Calibri" w:hAnsi="Calibri"/>
            <w:noProof w:val="0"/>
            <w:webHidden/>
            <w:sz w:val="24"/>
            <w:szCs w:val="24"/>
          </w:rPr>
          <w:tab/>
          <w:t>4</w:t>
        </w:r>
        <w:r w:rsidR="006D64A6" w:rsidRPr="008E0DE6">
          <w:rPr>
            <w:rFonts w:ascii="Calibri" w:hAnsi="Calibri"/>
            <w:noProof w:val="0"/>
            <w:webHidden/>
            <w:sz w:val="24"/>
            <w:szCs w:val="24"/>
          </w:rPr>
          <w:t>9</w:t>
        </w:r>
      </w:hyperlink>
    </w:p>
    <w:p w14:paraId="744CDE69" w14:textId="7484DCF6"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4" w:history="1">
        <w:r w:rsidRPr="008E0DE6">
          <w:rPr>
            <w:rStyle w:val="Hyperlink"/>
            <w:rFonts w:ascii="Calibri" w:hAnsi="Calibri"/>
            <w:noProof w:val="0"/>
            <w:sz w:val="24"/>
            <w:szCs w:val="24"/>
          </w:rPr>
          <w:t>5.29</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Speech Pathologist</w:t>
        </w:r>
        <w:r w:rsidRPr="008E0DE6">
          <w:rPr>
            <w:rFonts w:ascii="Calibri" w:hAnsi="Calibri"/>
            <w:noProof w:val="0"/>
            <w:webHidden/>
            <w:sz w:val="24"/>
            <w:szCs w:val="24"/>
          </w:rPr>
          <w:tab/>
        </w:r>
        <w:r w:rsidR="006D64A6" w:rsidRPr="008E0DE6">
          <w:rPr>
            <w:rFonts w:ascii="Calibri" w:hAnsi="Calibri"/>
            <w:noProof w:val="0"/>
            <w:webHidden/>
            <w:sz w:val="24"/>
            <w:szCs w:val="24"/>
          </w:rPr>
          <w:t>50</w:t>
        </w:r>
      </w:hyperlink>
    </w:p>
    <w:p w14:paraId="43FD68DE" w14:textId="183849E5"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5" w:history="1">
        <w:r w:rsidRPr="008E0DE6">
          <w:rPr>
            <w:rStyle w:val="Hyperlink"/>
            <w:rFonts w:ascii="Calibri" w:hAnsi="Calibri"/>
            <w:noProof w:val="0"/>
            <w:sz w:val="24"/>
            <w:szCs w:val="24"/>
          </w:rPr>
          <w:t>5.30</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Team Leader</w:t>
        </w:r>
        <w:r w:rsidRPr="008E0DE6">
          <w:rPr>
            <w:rFonts w:ascii="Calibri" w:hAnsi="Calibri"/>
            <w:noProof w:val="0"/>
            <w:webHidden/>
            <w:sz w:val="24"/>
            <w:szCs w:val="24"/>
          </w:rPr>
          <w:tab/>
          <w:t>5</w:t>
        </w:r>
        <w:r w:rsidR="006D64A6" w:rsidRPr="008E0DE6">
          <w:rPr>
            <w:rFonts w:ascii="Calibri" w:hAnsi="Calibri"/>
            <w:noProof w:val="0"/>
            <w:webHidden/>
            <w:sz w:val="24"/>
            <w:szCs w:val="24"/>
          </w:rPr>
          <w:t>1</w:t>
        </w:r>
      </w:hyperlink>
    </w:p>
    <w:p w14:paraId="6BACD6C0" w14:textId="001CC8F6"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8331A7"/>
          <w:kern w:val="2"/>
          <w:szCs w:val="24"/>
          <w:lang w:eastAsia="en-AU"/>
          <w14:ligatures w14:val="standardContextual"/>
        </w:rPr>
      </w:pPr>
      <w:hyperlink w:anchor="_Toc190942946" w:history="1">
        <w:r w:rsidRPr="008E0DE6">
          <w:rPr>
            <w:rStyle w:val="Hyperlink"/>
            <w:rFonts w:ascii="Calibri" w:hAnsi="Calibri"/>
            <w:noProof w:val="0"/>
            <w:color w:val="8331A7"/>
            <w:szCs w:val="24"/>
          </w:rPr>
          <w:t>6</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Navigation</w:t>
        </w:r>
        <w:r w:rsidRPr="008E0DE6">
          <w:rPr>
            <w:rFonts w:ascii="Calibri" w:hAnsi="Calibri"/>
            <w:noProof w:val="0"/>
            <w:webHidden/>
            <w:color w:val="8331A7"/>
            <w:szCs w:val="24"/>
          </w:rPr>
          <w:tab/>
          <w:t>5</w:t>
        </w:r>
        <w:r w:rsidR="006D64A6" w:rsidRPr="008E0DE6">
          <w:rPr>
            <w:rFonts w:ascii="Calibri" w:hAnsi="Calibri"/>
            <w:noProof w:val="0"/>
            <w:webHidden/>
            <w:color w:val="8331A7"/>
            <w:szCs w:val="24"/>
          </w:rPr>
          <w:t>2</w:t>
        </w:r>
      </w:hyperlink>
    </w:p>
    <w:p w14:paraId="60B7763D" w14:textId="0496E3BC"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7" w:history="1">
        <w:r w:rsidRPr="008E0DE6">
          <w:rPr>
            <w:rStyle w:val="Hyperlink"/>
            <w:rFonts w:ascii="Calibri" w:hAnsi="Calibri"/>
            <w:noProof w:val="0"/>
            <w:sz w:val="24"/>
            <w:szCs w:val="24"/>
          </w:rPr>
          <w:t>6.1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Aged Care Specialist Officer</w:t>
        </w:r>
        <w:r w:rsidRPr="008E0DE6">
          <w:rPr>
            <w:rFonts w:ascii="Calibri" w:hAnsi="Calibri"/>
            <w:noProof w:val="0"/>
            <w:webHidden/>
            <w:sz w:val="24"/>
            <w:szCs w:val="24"/>
          </w:rPr>
          <w:tab/>
          <w:t>5</w:t>
        </w:r>
        <w:r w:rsidR="00675D1C" w:rsidRPr="008E0DE6">
          <w:rPr>
            <w:rFonts w:ascii="Calibri" w:hAnsi="Calibri"/>
            <w:noProof w:val="0"/>
            <w:webHidden/>
            <w:sz w:val="24"/>
            <w:szCs w:val="24"/>
          </w:rPr>
          <w:t>2</w:t>
        </w:r>
      </w:hyperlink>
    </w:p>
    <w:p w14:paraId="793FF0FA" w14:textId="651613A7"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8" w:history="1">
        <w:r w:rsidRPr="008E0DE6">
          <w:rPr>
            <w:rStyle w:val="Hyperlink"/>
            <w:rFonts w:ascii="Calibri" w:hAnsi="Calibri"/>
            <w:noProof w:val="0"/>
            <w:sz w:val="24"/>
            <w:szCs w:val="24"/>
          </w:rPr>
          <w:t>6.2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Auslan Interpreter</w:t>
        </w:r>
        <w:r w:rsidRPr="008E0DE6">
          <w:rPr>
            <w:rFonts w:ascii="Calibri" w:hAnsi="Calibri"/>
            <w:noProof w:val="0"/>
            <w:webHidden/>
            <w:sz w:val="24"/>
            <w:szCs w:val="24"/>
          </w:rPr>
          <w:tab/>
          <w:t>5</w:t>
        </w:r>
        <w:r w:rsidR="00675D1C" w:rsidRPr="008E0DE6">
          <w:rPr>
            <w:rFonts w:ascii="Calibri" w:hAnsi="Calibri"/>
            <w:noProof w:val="0"/>
            <w:webHidden/>
            <w:sz w:val="24"/>
            <w:szCs w:val="24"/>
          </w:rPr>
          <w:t>3</w:t>
        </w:r>
      </w:hyperlink>
    </w:p>
    <w:p w14:paraId="250C9976" w14:textId="741057C0"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49" w:history="1">
        <w:r w:rsidRPr="008E0DE6">
          <w:rPr>
            <w:rStyle w:val="Hyperlink"/>
            <w:rFonts w:ascii="Calibri" w:hAnsi="Calibri"/>
            <w:noProof w:val="0"/>
            <w:sz w:val="24"/>
            <w:szCs w:val="24"/>
          </w:rPr>
          <w:t>6.3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Advocate</w:t>
        </w:r>
        <w:r w:rsidRPr="008E0DE6">
          <w:rPr>
            <w:rFonts w:ascii="Calibri" w:hAnsi="Calibri"/>
            <w:noProof w:val="0"/>
            <w:webHidden/>
            <w:sz w:val="24"/>
            <w:szCs w:val="24"/>
          </w:rPr>
          <w:tab/>
          <w:t>5</w:t>
        </w:r>
        <w:r w:rsidR="00675D1C" w:rsidRPr="008E0DE6">
          <w:rPr>
            <w:rFonts w:ascii="Calibri" w:hAnsi="Calibri"/>
            <w:noProof w:val="0"/>
            <w:webHidden/>
            <w:sz w:val="24"/>
            <w:szCs w:val="24"/>
          </w:rPr>
          <w:t>4</w:t>
        </w:r>
      </w:hyperlink>
    </w:p>
    <w:p w14:paraId="6F681A42" w14:textId="44FC15C9"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0" w:history="1">
        <w:r w:rsidRPr="008E0DE6">
          <w:rPr>
            <w:rStyle w:val="Hyperlink"/>
            <w:rFonts w:ascii="Calibri" w:hAnsi="Calibri"/>
            <w:noProof w:val="0"/>
            <w:sz w:val="24"/>
            <w:szCs w:val="24"/>
          </w:rPr>
          <w:t>6.4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Care Coordinator</w:t>
        </w:r>
        <w:r w:rsidRPr="008E0DE6">
          <w:rPr>
            <w:rFonts w:ascii="Calibri" w:hAnsi="Calibri"/>
            <w:noProof w:val="0"/>
            <w:webHidden/>
            <w:sz w:val="24"/>
            <w:szCs w:val="24"/>
          </w:rPr>
          <w:tab/>
          <w:t>5</w:t>
        </w:r>
        <w:r w:rsidR="00675D1C" w:rsidRPr="008E0DE6">
          <w:rPr>
            <w:rFonts w:ascii="Calibri" w:hAnsi="Calibri"/>
            <w:noProof w:val="0"/>
            <w:webHidden/>
            <w:sz w:val="24"/>
            <w:szCs w:val="24"/>
          </w:rPr>
          <w:t>5</w:t>
        </w:r>
      </w:hyperlink>
    </w:p>
    <w:p w14:paraId="07C44061" w14:textId="4CA82BD7"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1" w:history="1">
        <w:r w:rsidRPr="008E0DE6">
          <w:rPr>
            <w:rStyle w:val="Hyperlink"/>
            <w:rFonts w:ascii="Calibri" w:hAnsi="Calibri"/>
            <w:noProof w:val="0"/>
            <w:sz w:val="24"/>
            <w:szCs w:val="24"/>
          </w:rPr>
          <w:t>6.5</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Employment Support Worker</w:t>
        </w:r>
        <w:r w:rsidRPr="008E0DE6">
          <w:rPr>
            <w:rFonts w:ascii="Calibri" w:hAnsi="Calibri"/>
            <w:noProof w:val="0"/>
            <w:webHidden/>
            <w:sz w:val="24"/>
            <w:szCs w:val="24"/>
          </w:rPr>
          <w:tab/>
          <w:t>5</w:t>
        </w:r>
        <w:r w:rsidR="00675D1C" w:rsidRPr="008E0DE6">
          <w:rPr>
            <w:rFonts w:ascii="Calibri" w:hAnsi="Calibri"/>
            <w:noProof w:val="0"/>
            <w:webHidden/>
            <w:sz w:val="24"/>
            <w:szCs w:val="24"/>
          </w:rPr>
          <w:t>6</w:t>
        </w:r>
      </w:hyperlink>
    </w:p>
    <w:p w14:paraId="0EE67A05" w14:textId="1A3D8A4D"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2" w:history="1">
        <w:r w:rsidRPr="008E0DE6">
          <w:rPr>
            <w:rStyle w:val="Hyperlink"/>
            <w:rFonts w:ascii="Calibri" w:hAnsi="Calibri"/>
            <w:noProof w:val="0"/>
            <w:sz w:val="24"/>
            <w:szCs w:val="24"/>
          </w:rPr>
          <w:t>6.6</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Liaison Officer</w:t>
        </w:r>
        <w:r w:rsidRPr="008E0DE6">
          <w:rPr>
            <w:rFonts w:ascii="Calibri" w:hAnsi="Calibri"/>
            <w:noProof w:val="0"/>
            <w:webHidden/>
            <w:sz w:val="24"/>
            <w:szCs w:val="24"/>
          </w:rPr>
          <w:tab/>
          <w:t>5</w:t>
        </w:r>
        <w:r w:rsidR="00675D1C" w:rsidRPr="008E0DE6">
          <w:rPr>
            <w:rFonts w:ascii="Calibri" w:hAnsi="Calibri"/>
            <w:noProof w:val="0"/>
            <w:webHidden/>
            <w:sz w:val="24"/>
            <w:szCs w:val="24"/>
          </w:rPr>
          <w:t>7</w:t>
        </w:r>
      </w:hyperlink>
    </w:p>
    <w:p w14:paraId="3AE3CECF" w14:textId="0D07DB1D"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3" w:history="1">
        <w:r w:rsidRPr="008E0DE6">
          <w:rPr>
            <w:rStyle w:val="Hyperlink"/>
            <w:rFonts w:ascii="Calibri" w:hAnsi="Calibri"/>
            <w:noProof w:val="0"/>
            <w:sz w:val="24"/>
            <w:szCs w:val="24"/>
          </w:rPr>
          <w:t>6.7</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Local Area Coordinator</w:t>
        </w:r>
        <w:r w:rsidRPr="008E0DE6">
          <w:rPr>
            <w:rFonts w:ascii="Calibri" w:hAnsi="Calibri"/>
            <w:noProof w:val="0"/>
            <w:webHidden/>
            <w:sz w:val="24"/>
            <w:szCs w:val="24"/>
          </w:rPr>
          <w:tab/>
          <w:t>5</w:t>
        </w:r>
        <w:r w:rsidR="00675D1C" w:rsidRPr="008E0DE6">
          <w:rPr>
            <w:rFonts w:ascii="Calibri" w:hAnsi="Calibri"/>
            <w:noProof w:val="0"/>
            <w:webHidden/>
            <w:sz w:val="24"/>
            <w:szCs w:val="24"/>
          </w:rPr>
          <w:t>8</w:t>
        </w:r>
      </w:hyperlink>
    </w:p>
    <w:p w14:paraId="5081AF7E" w14:textId="6664A24D"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4" w:history="1">
        <w:r w:rsidRPr="008E0DE6">
          <w:rPr>
            <w:rStyle w:val="Hyperlink"/>
            <w:rFonts w:ascii="Calibri" w:hAnsi="Calibri"/>
            <w:noProof w:val="0"/>
            <w:sz w:val="24"/>
            <w:szCs w:val="24"/>
          </w:rPr>
          <w:t>6.8</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Navigator</w:t>
        </w:r>
        <w:r w:rsidRPr="008E0DE6">
          <w:rPr>
            <w:rFonts w:ascii="Calibri" w:hAnsi="Calibri"/>
            <w:noProof w:val="0"/>
            <w:webHidden/>
            <w:sz w:val="24"/>
            <w:szCs w:val="24"/>
          </w:rPr>
          <w:tab/>
          <w:t>5</w:t>
        </w:r>
        <w:r w:rsidR="00675D1C" w:rsidRPr="008E0DE6">
          <w:rPr>
            <w:rFonts w:ascii="Calibri" w:hAnsi="Calibri"/>
            <w:noProof w:val="0"/>
            <w:webHidden/>
            <w:sz w:val="24"/>
            <w:szCs w:val="24"/>
          </w:rPr>
          <w:t>9</w:t>
        </w:r>
      </w:hyperlink>
    </w:p>
    <w:p w14:paraId="1A365BE1" w14:textId="0E97702E"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5" w:history="1">
        <w:r w:rsidRPr="008E0DE6">
          <w:rPr>
            <w:rStyle w:val="Hyperlink"/>
            <w:rFonts w:ascii="Calibri" w:hAnsi="Calibri"/>
            <w:noProof w:val="0"/>
            <w:sz w:val="24"/>
            <w:szCs w:val="24"/>
          </w:rPr>
          <w:t>6.9</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NDIS Planner</w:t>
        </w:r>
        <w:r w:rsidRPr="008E0DE6">
          <w:rPr>
            <w:rFonts w:ascii="Calibri" w:hAnsi="Calibri"/>
            <w:noProof w:val="0"/>
            <w:webHidden/>
            <w:sz w:val="24"/>
            <w:szCs w:val="24"/>
          </w:rPr>
          <w:tab/>
        </w:r>
        <w:r w:rsidR="00675D1C" w:rsidRPr="008E0DE6">
          <w:rPr>
            <w:rFonts w:ascii="Calibri" w:hAnsi="Calibri"/>
            <w:noProof w:val="0"/>
            <w:webHidden/>
            <w:sz w:val="24"/>
            <w:szCs w:val="24"/>
          </w:rPr>
          <w:t>60</w:t>
        </w:r>
      </w:hyperlink>
    </w:p>
    <w:p w14:paraId="326F77D1" w14:textId="2DE9F4B4"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6" w:history="1">
        <w:r w:rsidRPr="008E0DE6">
          <w:rPr>
            <w:rStyle w:val="Hyperlink"/>
            <w:rFonts w:ascii="Calibri" w:hAnsi="Calibri"/>
            <w:noProof w:val="0"/>
            <w:sz w:val="24"/>
            <w:szCs w:val="24"/>
          </w:rPr>
          <w:t>6.10</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Peer Navigator</w:t>
        </w:r>
        <w:r w:rsidRPr="008E0DE6">
          <w:rPr>
            <w:rFonts w:ascii="Calibri" w:hAnsi="Calibri"/>
            <w:noProof w:val="0"/>
            <w:webHidden/>
            <w:sz w:val="24"/>
            <w:szCs w:val="24"/>
          </w:rPr>
          <w:tab/>
          <w:t>6</w:t>
        </w:r>
        <w:r w:rsidR="00675D1C" w:rsidRPr="008E0DE6">
          <w:rPr>
            <w:rFonts w:ascii="Calibri" w:hAnsi="Calibri"/>
            <w:noProof w:val="0"/>
            <w:webHidden/>
            <w:sz w:val="24"/>
            <w:szCs w:val="24"/>
          </w:rPr>
          <w:t>1</w:t>
        </w:r>
      </w:hyperlink>
    </w:p>
    <w:p w14:paraId="795465CA" w14:textId="33F60122"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7" w:history="1">
        <w:r w:rsidRPr="008E0DE6">
          <w:rPr>
            <w:rStyle w:val="Hyperlink"/>
            <w:rFonts w:ascii="Calibri" w:hAnsi="Calibri"/>
            <w:noProof w:val="0"/>
            <w:sz w:val="24"/>
            <w:szCs w:val="24"/>
          </w:rPr>
          <w:t>6.12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Support Coordinator</w:t>
        </w:r>
        <w:r w:rsidRPr="008E0DE6">
          <w:rPr>
            <w:rFonts w:ascii="Calibri" w:hAnsi="Calibri"/>
            <w:noProof w:val="0"/>
            <w:webHidden/>
            <w:sz w:val="24"/>
            <w:szCs w:val="24"/>
          </w:rPr>
          <w:tab/>
          <w:t>6</w:t>
        </w:r>
        <w:r w:rsidR="00675D1C" w:rsidRPr="008E0DE6">
          <w:rPr>
            <w:rFonts w:ascii="Calibri" w:hAnsi="Calibri"/>
            <w:noProof w:val="0"/>
            <w:webHidden/>
            <w:sz w:val="24"/>
            <w:szCs w:val="24"/>
          </w:rPr>
          <w:t>2</w:t>
        </w:r>
      </w:hyperlink>
    </w:p>
    <w:p w14:paraId="35D1E08F" w14:textId="41A2DC6B"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8" w:history="1">
        <w:r w:rsidRPr="008E0DE6">
          <w:rPr>
            <w:rStyle w:val="Hyperlink"/>
            <w:rFonts w:ascii="Calibri" w:hAnsi="Calibri"/>
            <w:noProof w:val="0"/>
            <w:sz w:val="24"/>
            <w:szCs w:val="24"/>
          </w:rPr>
          <w:t>6.13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Transition Coordinator</w:t>
        </w:r>
        <w:r w:rsidRPr="008E0DE6">
          <w:rPr>
            <w:rFonts w:ascii="Calibri" w:hAnsi="Calibri"/>
            <w:noProof w:val="0"/>
            <w:webHidden/>
            <w:sz w:val="24"/>
            <w:szCs w:val="24"/>
          </w:rPr>
          <w:tab/>
          <w:t>6</w:t>
        </w:r>
        <w:r w:rsidR="00675D1C" w:rsidRPr="008E0DE6">
          <w:rPr>
            <w:rFonts w:ascii="Calibri" w:hAnsi="Calibri"/>
            <w:noProof w:val="0"/>
            <w:webHidden/>
            <w:sz w:val="24"/>
            <w:szCs w:val="24"/>
          </w:rPr>
          <w:t>3</w:t>
        </w:r>
      </w:hyperlink>
    </w:p>
    <w:p w14:paraId="4FA09043" w14:textId="24BF8D59"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59" w:history="1">
        <w:r w:rsidRPr="008E0DE6">
          <w:rPr>
            <w:rStyle w:val="Hyperlink"/>
            <w:rFonts w:ascii="Calibri" w:hAnsi="Calibri"/>
            <w:noProof w:val="0"/>
            <w:sz w:val="24"/>
            <w:szCs w:val="24"/>
          </w:rPr>
          <w:t>6.14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Veteran Support Officer</w:t>
        </w:r>
        <w:r w:rsidRPr="008E0DE6">
          <w:rPr>
            <w:rFonts w:ascii="Calibri" w:hAnsi="Calibri"/>
            <w:noProof w:val="0"/>
            <w:webHidden/>
            <w:sz w:val="24"/>
            <w:szCs w:val="24"/>
          </w:rPr>
          <w:tab/>
          <w:t>6</w:t>
        </w:r>
        <w:r w:rsidR="00675D1C" w:rsidRPr="008E0DE6">
          <w:rPr>
            <w:rFonts w:ascii="Calibri" w:hAnsi="Calibri"/>
            <w:noProof w:val="0"/>
            <w:webHidden/>
            <w:sz w:val="24"/>
            <w:szCs w:val="24"/>
          </w:rPr>
          <w:t>4</w:t>
        </w:r>
      </w:hyperlink>
    </w:p>
    <w:p w14:paraId="5DCB2AA9" w14:textId="4A9B03AE" w:rsidR="007C27C6" w:rsidRPr="008E0DE6" w:rsidRDefault="007C27C6" w:rsidP="007C27C6">
      <w:pPr>
        <w:pStyle w:val="TOC2"/>
        <w:tabs>
          <w:tab w:val="left" w:pos="1134"/>
          <w:tab w:val="right" w:leader="dot" w:pos="7643"/>
          <w:tab w:val="right" w:pos="7938"/>
          <w:tab w:val="right" w:leader="dot" w:pos="8505"/>
        </w:tabs>
        <w:adjustRightInd w:val="0"/>
        <w:spacing w:before="240" w:after="80" w:line="240" w:lineRule="auto"/>
        <w:ind w:left="0" w:right="0" w:firstLine="437"/>
        <w:rPr>
          <w:rFonts w:ascii="Calibri" w:eastAsiaTheme="minorEastAsia" w:hAnsi="Calibri"/>
          <w:b w:val="0"/>
          <w:noProof w:val="0"/>
          <w:color w:val="8331A7"/>
          <w:kern w:val="2"/>
          <w:szCs w:val="24"/>
          <w:lang w:eastAsia="en-AU"/>
          <w14:ligatures w14:val="standardContextual"/>
        </w:rPr>
      </w:pPr>
      <w:hyperlink w:anchor="_Toc190942960" w:history="1">
        <w:r w:rsidRPr="008E0DE6">
          <w:rPr>
            <w:rStyle w:val="Hyperlink"/>
            <w:rFonts w:ascii="Calibri" w:hAnsi="Calibri"/>
            <w:noProof w:val="0"/>
            <w:color w:val="8331A7"/>
            <w:szCs w:val="24"/>
          </w:rPr>
          <w:t>7</w:t>
        </w:r>
        <w:r w:rsidRPr="008E0DE6">
          <w:rPr>
            <w:rFonts w:ascii="Calibri" w:eastAsiaTheme="minorEastAsia" w:hAnsi="Calibri"/>
            <w:b w:val="0"/>
            <w:noProof w:val="0"/>
            <w:color w:val="8331A7"/>
            <w:kern w:val="2"/>
            <w:szCs w:val="24"/>
            <w:lang w:eastAsia="en-AU"/>
            <w14:ligatures w14:val="standardContextual"/>
          </w:rPr>
          <w:tab/>
        </w:r>
        <w:r w:rsidRPr="008E0DE6">
          <w:rPr>
            <w:rStyle w:val="Hyperlink"/>
            <w:rFonts w:ascii="Calibri" w:hAnsi="Calibri"/>
            <w:noProof w:val="0"/>
            <w:color w:val="8331A7"/>
            <w:szCs w:val="24"/>
          </w:rPr>
          <w:t>Service enablement</w:t>
        </w:r>
        <w:r w:rsidRPr="008E0DE6">
          <w:rPr>
            <w:rFonts w:ascii="Calibri" w:hAnsi="Calibri"/>
            <w:noProof w:val="0"/>
            <w:webHidden/>
            <w:color w:val="8331A7"/>
            <w:szCs w:val="24"/>
          </w:rPr>
          <w:tab/>
          <w:t>6</w:t>
        </w:r>
        <w:r w:rsidR="00675D1C" w:rsidRPr="008E0DE6">
          <w:rPr>
            <w:rFonts w:ascii="Calibri" w:hAnsi="Calibri"/>
            <w:noProof w:val="0"/>
            <w:webHidden/>
            <w:color w:val="8331A7"/>
            <w:szCs w:val="24"/>
          </w:rPr>
          <w:t>5</w:t>
        </w:r>
      </w:hyperlink>
    </w:p>
    <w:p w14:paraId="56308ACE" w14:textId="017B3654"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1" w:history="1">
        <w:r w:rsidRPr="008E0DE6">
          <w:rPr>
            <w:rStyle w:val="Hyperlink"/>
            <w:rFonts w:ascii="Calibri" w:hAnsi="Calibri"/>
            <w:noProof w:val="0"/>
            <w:sz w:val="24"/>
            <w:szCs w:val="24"/>
          </w:rPr>
          <w:t>7.1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Chief Executive Officer</w:t>
        </w:r>
        <w:r w:rsidRPr="008E0DE6">
          <w:rPr>
            <w:rFonts w:ascii="Calibri" w:hAnsi="Calibri"/>
            <w:noProof w:val="0"/>
            <w:webHidden/>
            <w:sz w:val="24"/>
            <w:szCs w:val="24"/>
          </w:rPr>
          <w:tab/>
          <w:t>6</w:t>
        </w:r>
        <w:r w:rsidR="00675D1C" w:rsidRPr="008E0DE6">
          <w:rPr>
            <w:rFonts w:ascii="Calibri" w:hAnsi="Calibri"/>
            <w:noProof w:val="0"/>
            <w:webHidden/>
            <w:sz w:val="24"/>
            <w:szCs w:val="24"/>
          </w:rPr>
          <w:t>5</w:t>
        </w:r>
      </w:hyperlink>
    </w:p>
    <w:p w14:paraId="1F49F2E1" w14:textId="20607B1A"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2" w:history="1">
        <w:r w:rsidRPr="008E0DE6">
          <w:rPr>
            <w:rStyle w:val="Hyperlink"/>
            <w:rFonts w:ascii="Calibri" w:hAnsi="Calibri"/>
            <w:noProof w:val="0"/>
            <w:sz w:val="24"/>
            <w:szCs w:val="24"/>
          </w:rPr>
          <w:t>7.2</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Complaints Manager</w:t>
        </w:r>
        <w:r w:rsidRPr="008E0DE6">
          <w:rPr>
            <w:rFonts w:ascii="Calibri" w:hAnsi="Calibri"/>
            <w:noProof w:val="0"/>
            <w:webHidden/>
            <w:sz w:val="24"/>
            <w:szCs w:val="24"/>
          </w:rPr>
          <w:tab/>
          <w:t>6</w:t>
        </w:r>
        <w:r w:rsidR="00675D1C" w:rsidRPr="008E0DE6">
          <w:rPr>
            <w:rFonts w:ascii="Calibri" w:hAnsi="Calibri"/>
            <w:noProof w:val="0"/>
            <w:webHidden/>
            <w:sz w:val="24"/>
            <w:szCs w:val="24"/>
          </w:rPr>
          <w:t>6</w:t>
        </w:r>
      </w:hyperlink>
    </w:p>
    <w:p w14:paraId="72F766BF" w14:textId="55031BA0"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3" w:history="1">
        <w:r w:rsidRPr="008E0DE6">
          <w:rPr>
            <w:rStyle w:val="Hyperlink"/>
            <w:rFonts w:ascii="Calibri" w:hAnsi="Calibri"/>
            <w:noProof w:val="0"/>
            <w:sz w:val="24"/>
            <w:szCs w:val="24"/>
          </w:rPr>
          <w:t>7.3</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Compliance Officer</w:t>
        </w:r>
        <w:r w:rsidRPr="008E0DE6">
          <w:rPr>
            <w:rFonts w:ascii="Calibri" w:hAnsi="Calibri"/>
            <w:noProof w:val="0"/>
            <w:webHidden/>
            <w:sz w:val="24"/>
            <w:szCs w:val="24"/>
          </w:rPr>
          <w:tab/>
          <w:t>6</w:t>
        </w:r>
        <w:r w:rsidR="00675D1C" w:rsidRPr="008E0DE6">
          <w:rPr>
            <w:rFonts w:ascii="Calibri" w:hAnsi="Calibri"/>
            <w:noProof w:val="0"/>
            <w:webHidden/>
            <w:sz w:val="24"/>
            <w:szCs w:val="24"/>
          </w:rPr>
          <w:t>7</w:t>
        </w:r>
      </w:hyperlink>
    </w:p>
    <w:p w14:paraId="182D9265" w14:textId="20B09378"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4" w:history="1">
        <w:r w:rsidRPr="008E0DE6">
          <w:rPr>
            <w:rStyle w:val="Hyperlink"/>
            <w:rFonts w:ascii="Calibri" w:hAnsi="Calibri"/>
            <w:noProof w:val="0"/>
            <w:sz w:val="24"/>
            <w:szCs w:val="24"/>
          </w:rPr>
          <w:t>7.4</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Finance Manager</w:t>
        </w:r>
        <w:r w:rsidRPr="008E0DE6">
          <w:rPr>
            <w:rFonts w:ascii="Calibri" w:hAnsi="Calibri"/>
            <w:noProof w:val="0"/>
            <w:webHidden/>
            <w:sz w:val="24"/>
            <w:szCs w:val="24"/>
          </w:rPr>
          <w:tab/>
          <w:t>6</w:t>
        </w:r>
        <w:r w:rsidR="00675D1C" w:rsidRPr="008E0DE6">
          <w:rPr>
            <w:rFonts w:ascii="Calibri" w:hAnsi="Calibri"/>
            <w:noProof w:val="0"/>
            <w:webHidden/>
            <w:sz w:val="24"/>
            <w:szCs w:val="24"/>
          </w:rPr>
          <w:t>8</w:t>
        </w:r>
      </w:hyperlink>
    </w:p>
    <w:p w14:paraId="2755DA79" w14:textId="3BDD0E39"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5" w:history="1">
        <w:r w:rsidRPr="008E0DE6">
          <w:rPr>
            <w:rStyle w:val="Hyperlink"/>
            <w:rFonts w:ascii="Calibri" w:hAnsi="Calibri"/>
            <w:noProof w:val="0"/>
            <w:sz w:val="24"/>
            <w:szCs w:val="24"/>
          </w:rPr>
          <w:t>7.5</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HR Manager</w:t>
        </w:r>
        <w:r w:rsidRPr="008E0DE6">
          <w:rPr>
            <w:rFonts w:ascii="Calibri" w:hAnsi="Calibri"/>
            <w:noProof w:val="0"/>
            <w:webHidden/>
            <w:sz w:val="24"/>
            <w:szCs w:val="24"/>
          </w:rPr>
          <w:tab/>
          <w:t>6</w:t>
        </w:r>
        <w:r w:rsidR="00675D1C" w:rsidRPr="008E0DE6">
          <w:rPr>
            <w:rFonts w:ascii="Calibri" w:hAnsi="Calibri"/>
            <w:noProof w:val="0"/>
            <w:webHidden/>
            <w:sz w:val="24"/>
            <w:szCs w:val="24"/>
          </w:rPr>
          <w:t>9</w:t>
        </w:r>
      </w:hyperlink>
    </w:p>
    <w:p w14:paraId="23AB2D20" w14:textId="7A0FC3BA"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6" w:history="1">
        <w:r w:rsidRPr="008E0DE6">
          <w:rPr>
            <w:rStyle w:val="Hyperlink"/>
            <w:rFonts w:ascii="Calibri" w:hAnsi="Calibri"/>
            <w:noProof w:val="0"/>
            <w:sz w:val="24"/>
            <w:szCs w:val="24"/>
          </w:rPr>
          <w:t>7.6</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In-house Trainer</w:t>
        </w:r>
        <w:r w:rsidRPr="008E0DE6">
          <w:rPr>
            <w:rFonts w:ascii="Calibri" w:hAnsi="Calibri"/>
            <w:noProof w:val="0"/>
            <w:webHidden/>
            <w:sz w:val="24"/>
            <w:szCs w:val="24"/>
          </w:rPr>
          <w:tab/>
        </w:r>
        <w:r w:rsidR="00675D1C" w:rsidRPr="008E0DE6">
          <w:rPr>
            <w:rFonts w:ascii="Calibri" w:hAnsi="Calibri"/>
            <w:noProof w:val="0"/>
            <w:webHidden/>
            <w:sz w:val="24"/>
            <w:szCs w:val="24"/>
          </w:rPr>
          <w:t>70</w:t>
        </w:r>
      </w:hyperlink>
    </w:p>
    <w:p w14:paraId="78EEDDF1" w14:textId="7ED98E17"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7" w:history="1">
        <w:r w:rsidRPr="008E0DE6">
          <w:rPr>
            <w:rStyle w:val="Hyperlink"/>
            <w:rFonts w:ascii="Calibri" w:hAnsi="Calibri"/>
            <w:noProof w:val="0"/>
            <w:sz w:val="24"/>
            <w:szCs w:val="24"/>
          </w:rPr>
          <w:t>7.7</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Operations Manager</w:t>
        </w:r>
        <w:r w:rsidRPr="008E0DE6">
          <w:rPr>
            <w:rFonts w:ascii="Calibri" w:hAnsi="Calibri"/>
            <w:noProof w:val="0"/>
            <w:webHidden/>
            <w:sz w:val="24"/>
            <w:szCs w:val="24"/>
          </w:rPr>
          <w:tab/>
          <w:t>7</w:t>
        </w:r>
        <w:r w:rsidR="00675D1C" w:rsidRPr="008E0DE6">
          <w:rPr>
            <w:rFonts w:ascii="Calibri" w:hAnsi="Calibri"/>
            <w:noProof w:val="0"/>
            <w:webHidden/>
            <w:sz w:val="24"/>
            <w:szCs w:val="24"/>
          </w:rPr>
          <w:t>1</w:t>
        </w:r>
      </w:hyperlink>
    </w:p>
    <w:p w14:paraId="7EC56507" w14:textId="2FE86E1C"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8" w:history="1">
        <w:r w:rsidRPr="008E0DE6">
          <w:rPr>
            <w:rStyle w:val="Hyperlink"/>
            <w:rFonts w:ascii="Calibri" w:hAnsi="Calibri"/>
            <w:noProof w:val="0"/>
            <w:sz w:val="24"/>
            <w:szCs w:val="24"/>
          </w:rPr>
          <w:t>7.8</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Policy and Research Officer</w:t>
        </w:r>
        <w:r w:rsidRPr="008E0DE6">
          <w:rPr>
            <w:rFonts w:ascii="Calibri" w:hAnsi="Calibri"/>
            <w:noProof w:val="0"/>
            <w:webHidden/>
            <w:sz w:val="24"/>
            <w:szCs w:val="24"/>
          </w:rPr>
          <w:tab/>
          <w:t>7</w:t>
        </w:r>
        <w:r w:rsidR="00B94B59" w:rsidRPr="008E0DE6">
          <w:rPr>
            <w:rFonts w:ascii="Calibri" w:hAnsi="Calibri"/>
            <w:noProof w:val="0"/>
            <w:webHidden/>
            <w:sz w:val="24"/>
            <w:szCs w:val="24"/>
          </w:rPr>
          <w:t>2</w:t>
        </w:r>
      </w:hyperlink>
    </w:p>
    <w:p w14:paraId="75C1AEC2" w14:textId="3D260804" w:rsidR="007C27C6" w:rsidRPr="008E0DE6" w:rsidRDefault="007C27C6" w:rsidP="007C27C6">
      <w:pPr>
        <w:pStyle w:val="TOC3"/>
        <w:tabs>
          <w:tab w:val="left" w:pos="113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69" w:history="1">
        <w:r w:rsidRPr="008E0DE6">
          <w:rPr>
            <w:rStyle w:val="Hyperlink"/>
            <w:rFonts w:ascii="Calibri" w:hAnsi="Calibri"/>
            <w:noProof w:val="0"/>
            <w:sz w:val="24"/>
            <w:szCs w:val="24"/>
          </w:rPr>
          <w:t>7.9</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Practice Improvement Leader</w:t>
        </w:r>
        <w:r w:rsidRPr="008E0DE6">
          <w:rPr>
            <w:rFonts w:ascii="Calibri" w:hAnsi="Calibri"/>
            <w:noProof w:val="0"/>
            <w:webHidden/>
            <w:sz w:val="24"/>
            <w:szCs w:val="24"/>
          </w:rPr>
          <w:tab/>
          <w:t>7</w:t>
        </w:r>
        <w:r w:rsidR="00B94B59" w:rsidRPr="008E0DE6">
          <w:rPr>
            <w:rFonts w:ascii="Calibri" w:hAnsi="Calibri"/>
            <w:noProof w:val="0"/>
            <w:webHidden/>
            <w:sz w:val="24"/>
            <w:szCs w:val="24"/>
          </w:rPr>
          <w:t>3</w:t>
        </w:r>
      </w:hyperlink>
    </w:p>
    <w:p w14:paraId="225A3400" w14:textId="7E49C3FA"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70" w:history="1">
        <w:r w:rsidRPr="008E0DE6">
          <w:rPr>
            <w:rStyle w:val="Hyperlink"/>
            <w:rFonts w:ascii="Calibri" w:hAnsi="Calibri"/>
            <w:noProof w:val="0"/>
            <w:sz w:val="24"/>
            <w:szCs w:val="24"/>
          </w:rPr>
          <w:t>7.10</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Quality Manager</w:t>
        </w:r>
        <w:r w:rsidRPr="008E0DE6">
          <w:rPr>
            <w:rFonts w:ascii="Calibri" w:hAnsi="Calibri"/>
            <w:noProof w:val="0"/>
            <w:webHidden/>
            <w:sz w:val="24"/>
            <w:szCs w:val="24"/>
          </w:rPr>
          <w:tab/>
          <w:t>7</w:t>
        </w:r>
        <w:r w:rsidR="00B94B59" w:rsidRPr="008E0DE6">
          <w:rPr>
            <w:rFonts w:ascii="Calibri" w:hAnsi="Calibri"/>
            <w:noProof w:val="0"/>
            <w:webHidden/>
            <w:sz w:val="24"/>
            <w:szCs w:val="24"/>
          </w:rPr>
          <w:t>4</w:t>
        </w:r>
      </w:hyperlink>
    </w:p>
    <w:p w14:paraId="7989B0A6" w14:textId="1216A324" w:rsidR="007C27C6" w:rsidRPr="008E0DE6" w:rsidRDefault="007C27C6" w:rsidP="007C27C6">
      <w:pPr>
        <w:pStyle w:val="TOC3"/>
        <w:tabs>
          <w:tab w:val="left" w:pos="1134"/>
          <w:tab w:val="left" w:pos="1684"/>
          <w:tab w:val="right" w:leader="dot" w:pos="7643"/>
          <w:tab w:val="right" w:pos="7938"/>
          <w:tab w:val="right" w:leader="dot" w:pos="8505"/>
        </w:tabs>
        <w:adjustRightInd w:val="0"/>
        <w:spacing w:after="60"/>
        <w:ind w:left="0" w:right="0" w:firstLine="437"/>
        <w:rPr>
          <w:rFonts w:ascii="Calibri" w:eastAsiaTheme="minorEastAsia" w:hAnsi="Calibri"/>
          <w:noProof w:val="0"/>
          <w:color w:val="auto"/>
          <w:kern w:val="2"/>
          <w:position w:val="0"/>
          <w:sz w:val="24"/>
          <w:szCs w:val="24"/>
          <w:lang w:eastAsia="en-AU"/>
          <w14:ligatures w14:val="standardContextual"/>
        </w:rPr>
      </w:pPr>
      <w:hyperlink w:anchor="_Toc190942971" w:history="1">
        <w:r w:rsidRPr="008E0DE6">
          <w:rPr>
            <w:rStyle w:val="Hyperlink"/>
            <w:rFonts w:ascii="Calibri" w:hAnsi="Calibri"/>
            <w:noProof w:val="0"/>
            <w:sz w:val="24"/>
            <w:szCs w:val="24"/>
          </w:rPr>
          <w:t>7.11</w:t>
        </w:r>
        <w:r w:rsidRPr="008E0DE6">
          <w:rPr>
            <w:rFonts w:ascii="Calibri" w:eastAsiaTheme="minorEastAsia" w:hAnsi="Calibri"/>
            <w:noProof w:val="0"/>
            <w:color w:val="auto"/>
            <w:kern w:val="2"/>
            <w:position w:val="0"/>
            <w:sz w:val="24"/>
            <w:szCs w:val="24"/>
            <w:lang w:eastAsia="en-AU"/>
            <w14:ligatures w14:val="standardContextual"/>
          </w:rPr>
          <w:tab/>
        </w:r>
        <w:r w:rsidRPr="008E0DE6">
          <w:rPr>
            <w:rStyle w:val="Hyperlink"/>
            <w:rFonts w:ascii="Calibri" w:hAnsi="Calibri"/>
            <w:noProof w:val="0"/>
            <w:sz w:val="24"/>
            <w:szCs w:val="24"/>
          </w:rPr>
          <w:t>Workforce Development Lead</w:t>
        </w:r>
        <w:r w:rsidRPr="008E0DE6">
          <w:rPr>
            <w:rFonts w:ascii="Calibri" w:hAnsi="Calibri"/>
            <w:noProof w:val="0"/>
            <w:webHidden/>
            <w:sz w:val="24"/>
            <w:szCs w:val="24"/>
          </w:rPr>
          <w:tab/>
          <w:t>7</w:t>
        </w:r>
        <w:r w:rsidR="00B94B59" w:rsidRPr="008E0DE6">
          <w:rPr>
            <w:rFonts w:ascii="Calibri" w:hAnsi="Calibri"/>
            <w:noProof w:val="0"/>
            <w:webHidden/>
            <w:sz w:val="24"/>
            <w:szCs w:val="24"/>
          </w:rPr>
          <w:t>5</w:t>
        </w:r>
      </w:hyperlink>
    </w:p>
    <w:p w14:paraId="55FFBA4F" w14:textId="324AC98A" w:rsidR="005C54AF" w:rsidRPr="008E0DE6" w:rsidRDefault="007C27C6" w:rsidP="007C27C6">
      <w:pPr>
        <w:pStyle w:val="BodyText"/>
        <w:tabs>
          <w:tab w:val="left" w:pos="1684"/>
        </w:tabs>
        <w:adjustRightInd w:val="0"/>
        <w:spacing w:before="0" w:after="60" w:line="240" w:lineRule="auto"/>
        <w:sectPr w:rsidR="005C54AF" w:rsidRPr="008E0DE6" w:rsidSect="000572B6">
          <w:headerReference w:type="even" r:id="rId20"/>
          <w:headerReference w:type="default" r:id="rId21"/>
          <w:footerReference w:type="even" r:id="rId22"/>
          <w:footerReference w:type="default" r:id="rId23"/>
          <w:headerReference w:type="first" r:id="rId24"/>
          <w:footerReference w:type="first" r:id="rId25"/>
          <w:pgSz w:w="11906" w:h="16838" w:code="9"/>
          <w:pgMar w:top="1134" w:right="851" w:bottom="1134" w:left="851" w:header="454" w:footer="159" w:gutter="0"/>
          <w:cols w:space="708"/>
          <w:docGrid w:linePitch="360"/>
          <w15:footnoteColumns w:val="1"/>
        </w:sectPr>
      </w:pPr>
      <w:r w:rsidRPr="008E0DE6">
        <w:rPr>
          <w:rFonts w:ascii="Calibri" w:eastAsia="Yu Gothic Medium" w:hAnsi="Calibri" w:cstheme="minorBidi"/>
          <w:color w:val="000100"/>
          <w:sz w:val="24"/>
          <w:szCs w:val="24"/>
        </w:rPr>
        <w:fldChar w:fldCharType="end"/>
      </w:r>
    </w:p>
    <w:p w14:paraId="0989B6FB" w14:textId="10009D2F" w:rsidR="005C54AF" w:rsidRPr="008E0DE6" w:rsidRDefault="005F5B4E" w:rsidP="00A02950">
      <w:pPr>
        <w:pStyle w:val="Heading1"/>
        <w:spacing w:line="240" w:lineRule="auto"/>
        <w:rPr>
          <w:rFonts w:ascii="Calibri" w:hAnsi="Calibri"/>
          <w:color w:val="8331A7"/>
        </w:rPr>
      </w:pPr>
      <w:bookmarkStart w:id="0" w:name="_Toc190942895"/>
      <w:r w:rsidRPr="008E0DE6">
        <w:rPr>
          <w:rFonts w:ascii="Calibri" w:hAnsi="Calibri"/>
          <w:color w:val="8331A7"/>
        </w:rPr>
        <w:lastRenderedPageBreak/>
        <w:t>Abou</w:t>
      </w:r>
      <w:r w:rsidR="00DC1CE2" w:rsidRPr="008E0DE6">
        <w:rPr>
          <w:rFonts w:ascii="Calibri" w:hAnsi="Calibri"/>
          <w:color w:val="8331A7"/>
        </w:rPr>
        <w:t xml:space="preserve">t </w:t>
      </w:r>
      <w:r w:rsidRPr="008E0DE6">
        <w:rPr>
          <w:rFonts w:ascii="Calibri" w:hAnsi="Calibri"/>
          <w:color w:val="8331A7"/>
        </w:rPr>
        <w:t>thi</w:t>
      </w:r>
      <w:r w:rsidR="00DC1CE2" w:rsidRPr="008E0DE6">
        <w:rPr>
          <w:rFonts w:ascii="Calibri" w:hAnsi="Calibri"/>
          <w:color w:val="8331A7"/>
        </w:rPr>
        <w:t xml:space="preserve">s </w:t>
      </w:r>
      <w:r w:rsidRPr="008E0DE6">
        <w:rPr>
          <w:rFonts w:ascii="Calibri" w:hAnsi="Calibri"/>
          <w:color w:val="8331A7"/>
        </w:rPr>
        <w:t>Framework</w:t>
      </w:r>
      <w:bookmarkEnd w:id="0"/>
    </w:p>
    <w:p w14:paraId="3E059EB0" w14:textId="778151A8" w:rsidR="005C54AF" w:rsidRPr="008E0DE6" w:rsidRDefault="005F5B4E" w:rsidP="00704D11">
      <w:pPr>
        <w:pStyle w:val="Heading2"/>
        <w:spacing w:line="240" w:lineRule="auto"/>
        <w:ind w:left="0" w:firstLine="0"/>
        <w:rPr>
          <w:rFonts w:ascii="Calibri" w:hAnsi="Calibri"/>
          <w:color w:val="8331A7"/>
        </w:rPr>
      </w:pPr>
      <w:bookmarkStart w:id="1" w:name="_Toc190942896"/>
      <w:r w:rsidRPr="008E0DE6">
        <w:rPr>
          <w:rFonts w:ascii="Calibri" w:hAnsi="Calibri"/>
          <w:color w:val="8331A7"/>
        </w:rPr>
        <w:t>Background</w:t>
      </w:r>
      <w:bookmarkEnd w:id="1"/>
    </w:p>
    <w:p w14:paraId="4D9343DA" w14:textId="6953EE82" w:rsidR="00BB1AC3" w:rsidRPr="008E0DE6" w:rsidRDefault="00BB1AC3" w:rsidP="00451145">
      <w:pPr>
        <w:pStyle w:val="BodyText"/>
        <w:spacing w:before="0" w:after="160" w:line="312" w:lineRule="auto"/>
        <w:rPr>
          <w:rFonts w:ascii="Calibri" w:hAnsi="Calibri"/>
          <w:sz w:val="24"/>
          <w:szCs w:val="24"/>
        </w:rPr>
      </w:pPr>
      <w:r w:rsidRPr="008E0DE6">
        <w:rPr>
          <w:rFonts w:ascii="Calibri" w:hAnsi="Calibri"/>
          <w:sz w:val="24"/>
          <w:szCs w:val="24"/>
        </w:rPr>
        <w:t xml:space="preserve">The care and support workforce comprises </w:t>
      </w:r>
      <w:r w:rsidR="00AA48B5" w:rsidRPr="008E0DE6">
        <w:rPr>
          <w:rFonts w:ascii="Calibri" w:hAnsi="Calibri"/>
          <w:sz w:val="24"/>
          <w:szCs w:val="24"/>
        </w:rPr>
        <w:t xml:space="preserve">of </w:t>
      </w:r>
      <w:r w:rsidRPr="008E0DE6">
        <w:rPr>
          <w:rFonts w:ascii="Calibri" w:hAnsi="Calibri"/>
          <w:sz w:val="24"/>
          <w:szCs w:val="24"/>
        </w:rPr>
        <w:t xml:space="preserve">a significant proportion of Australia’s economy. In recognition that the sector is one of the country’s fastest growing economic sectors, the Australian Government has a national care and support economy reform agenda underway, the vision of which is to develop a sustainable and productive care and support economy that delivers quality care and support with decent jobs. Objectives include there are enough </w:t>
      </w:r>
      <w:proofErr w:type="gramStart"/>
      <w:r w:rsidRPr="008E0DE6">
        <w:rPr>
          <w:rFonts w:ascii="Calibri" w:hAnsi="Calibri"/>
          <w:sz w:val="24"/>
          <w:szCs w:val="24"/>
        </w:rPr>
        <w:t>workers</w:t>
      </w:r>
      <w:proofErr w:type="gramEnd"/>
      <w:r w:rsidRPr="008E0DE6">
        <w:rPr>
          <w:rFonts w:ascii="Calibri" w:hAnsi="Calibri"/>
          <w:sz w:val="24"/>
          <w:szCs w:val="24"/>
        </w:rPr>
        <w:t xml:space="preserve"> and they have the right skills and training to deliver quality care, jobs are professionalised, and there are pathways to support career progression, further training and mobility.</w:t>
      </w:r>
    </w:p>
    <w:p w14:paraId="7F26BCC8" w14:textId="1FB17631" w:rsidR="005447E7" w:rsidRPr="008E0DE6" w:rsidRDefault="005447E7" w:rsidP="00A02950">
      <w:pPr>
        <w:pStyle w:val="Heading2"/>
        <w:ind w:left="0" w:firstLine="0"/>
        <w:rPr>
          <w:rFonts w:ascii="Calibri" w:hAnsi="Calibri"/>
          <w:color w:val="8331A7"/>
        </w:rPr>
      </w:pPr>
      <w:bookmarkStart w:id="2" w:name="_Toc190942897"/>
      <w:r w:rsidRPr="008E0DE6">
        <w:rPr>
          <w:rFonts w:ascii="Calibri" w:hAnsi="Calibri"/>
          <w:color w:val="8331A7"/>
        </w:rPr>
        <w:t>Th</w:t>
      </w:r>
      <w:r w:rsidR="00DC1CE2" w:rsidRPr="008E0DE6">
        <w:rPr>
          <w:rFonts w:ascii="Calibri" w:hAnsi="Calibri"/>
          <w:color w:val="8331A7"/>
        </w:rPr>
        <w:t xml:space="preserve">e </w:t>
      </w:r>
      <w:r w:rsidR="00BB1AC3" w:rsidRPr="008E0DE6">
        <w:rPr>
          <w:rFonts w:ascii="Calibri" w:hAnsi="Calibri"/>
          <w:color w:val="8331A7"/>
        </w:rPr>
        <w:t xml:space="preserve">Career </w:t>
      </w:r>
      <w:r w:rsidRPr="008E0DE6">
        <w:rPr>
          <w:rFonts w:ascii="Calibri" w:hAnsi="Calibri"/>
          <w:color w:val="8331A7"/>
        </w:rPr>
        <w:t>Pathway</w:t>
      </w:r>
      <w:r w:rsidR="00DC1CE2" w:rsidRPr="008E0DE6">
        <w:rPr>
          <w:rFonts w:ascii="Calibri" w:hAnsi="Calibri"/>
          <w:color w:val="8331A7"/>
        </w:rPr>
        <w:t xml:space="preserve">s </w:t>
      </w:r>
      <w:r w:rsidRPr="008E0DE6">
        <w:rPr>
          <w:rFonts w:ascii="Calibri" w:hAnsi="Calibri"/>
          <w:color w:val="8331A7"/>
        </w:rPr>
        <w:t>project</w:t>
      </w:r>
      <w:bookmarkEnd w:id="2"/>
    </w:p>
    <w:p w14:paraId="41891762" w14:textId="2D0FC471" w:rsidR="00012EE2" w:rsidRPr="008E0DE6" w:rsidRDefault="00A87516" w:rsidP="00012EE2">
      <w:pPr>
        <w:pStyle w:val="BodyText"/>
        <w:spacing w:before="0" w:after="160" w:line="312" w:lineRule="auto"/>
        <w:rPr>
          <w:rFonts w:ascii="Calibri" w:hAnsi="Calibri"/>
          <w:sz w:val="24"/>
          <w:szCs w:val="24"/>
        </w:rPr>
      </w:pPr>
      <w:r w:rsidRPr="008E0DE6">
        <w:rPr>
          <w:rFonts w:ascii="Calibri" w:hAnsi="Calibri"/>
          <w:sz w:val="24"/>
          <w:szCs w:val="24"/>
        </w:rPr>
        <w:t>People</w:t>
      </w:r>
      <w:r w:rsidR="00012EE2" w:rsidRPr="008E0DE6">
        <w:rPr>
          <w:rFonts w:ascii="Calibri" w:hAnsi="Calibri"/>
          <w:sz w:val="24"/>
          <w:szCs w:val="24"/>
        </w:rPr>
        <w:t xml:space="preserve"> working in the care and support sector experience difficulties in understanding, navigating and pursuing potential career pathways which has contributed to significant skills and labour market shortages. In recognition of </w:t>
      </w:r>
      <w:r w:rsidRPr="008E0DE6">
        <w:rPr>
          <w:rFonts w:ascii="Calibri" w:hAnsi="Calibri"/>
          <w:sz w:val="24"/>
          <w:szCs w:val="24"/>
        </w:rPr>
        <w:t>this, HumanAbility</w:t>
      </w:r>
      <w:r w:rsidR="00012EE2" w:rsidRPr="008E0DE6">
        <w:rPr>
          <w:rFonts w:ascii="Calibri" w:hAnsi="Calibri"/>
          <w:sz w:val="24"/>
          <w:szCs w:val="24"/>
        </w:rPr>
        <w:t xml:space="preserve"> has undertaken a career pathways project which aims to: </w:t>
      </w:r>
    </w:p>
    <w:p w14:paraId="723A0958" w14:textId="2B918D97" w:rsidR="00B4453F" w:rsidRPr="008E0DE6" w:rsidRDefault="00012EE2" w:rsidP="000A5665">
      <w:pPr>
        <w:pStyle w:val="Tablebullet"/>
        <w:spacing w:line="312" w:lineRule="auto"/>
        <w:ind w:left="357" w:hanging="357"/>
        <w:rPr>
          <w:rFonts w:ascii="Calibri" w:hAnsi="Calibri"/>
          <w:sz w:val="24"/>
          <w:szCs w:val="24"/>
        </w:rPr>
      </w:pPr>
      <w:r w:rsidRPr="008E0DE6">
        <w:rPr>
          <w:rFonts w:ascii="Calibri" w:hAnsi="Calibri"/>
          <w:sz w:val="24"/>
          <w:szCs w:val="24"/>
        </w:rPr>
        <w:t>i</w:t>
      </w:r>
      <w:r w:rsidR="00B4453F" w:rsidRPr="008E0DE6">
        <w:rPr>
          <w:rFonts w:ascii="Calibri" w:hAnsi="Calibri"/>
          <w:sz w:val="24"/>
          <w:szCs w:val="24"/>
        </w:rPr>
        <w:t>dentif</w:t>
      </w:r>
      <w:r w:rsidR="00DC1CE2" w:rsidRPr="008E0DE6">
        <w:rPr>
          <w:rFonts w:ascii="Calibri" w:hAnsi="Calibri"/>
          <w:sz w:val="24"/>
          <w:szCs w:val="24"/>
        </w:rPr>
        <w:t xml:space="preserve">y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implemen</w:t>
      </w:r>
      <w:r w:rsidR="00DC1CE2" w:rsidRPr="008E0DE6">
        <w:rPr>
          <w:rFonts w:ascii="Calibri" w:hAnsi="Calibri"/>
          <w:sz w:val="24"/>
          <w:szCs w:val="24"/>
        </w:rPr>
        <w:t xml:space="preserve">t </w:t>
      </w:r>
      <w:r w:rsidR="00B4453F" w:rsidRPr="008E0DE6">
        <w:rPr>
          <w:rFonts w:ascii="Calibri" w:hAnsi="Calibri"/>
          <w:sz w:val="24"/>
          <w:szCs w:val="24"/>
        </w:rPr>
        <w:t>ne</w:t>
      </w:r>
      <w:r w:rsidR="00DC1CE2" w:rsidRPr="008E0DE6">
        <w:rPr>
          <w:rFonts w:ascii="Calibri" w:hAnsi="Calibri"/>
          <w:sz w:val="24"/>
          <w:szCs w:val="24"/>
        </w:rPr>
        <w:t xml:space="preserve">w </w:t>
      </w:r>
      <w:r w:rsidR="00B4453F" w:rsidRPr="008E0DE6">
        <w:rPr>
          <w:rFonts w:ascii="Calibri" w:hAnsi="Calibri"/>
          <w:sz w:val="24"/>
          <w:szCs w:val="24"/>
        </w:rPr>
        <w:t>approache</w:t>
      </w:r>
      <w:r w:rsidR="00DC1CE2" w:rsidRPr="008E0DE6">
        <w:rPr>
          <w:rFonts w:ascii="Calibri" w:hAnsi="Calibri"/>
          <w:sz w:val="24"/>
          <w:szCs w:val="24"/>
        </w:rPr>
        <w:t xml:space="preserve">s </w:t>
      </w:r>
      <w:r w:rsidR="00B4453F" w:rsidRPr="008E0DE6">
        <w:rPr>
          <w:rFonts w:ascii="Calibri" w:hAnsi="Calibri"/>
          <w:sz w:val="24"/>
          <w:szCs w:val="24"/>
        </w:rPr>
        <w:t>t</w:t>
      </w:r>
      <w:r w:rsidR="00DC1CE2" w:rsidRPr="008E0DE6">
        <w:rPr>
          <w:rFonts w:ascii="Calibri" w:hAnsi="Calibri"/>
          <w:sz w:val="24"/>
          <w:szCs w:val="24"/>
        </w:rPr>
        <w:t xml:space="preserve">o </w:t>
      </w:r>
      <w:r w:rsidR="00B4453F" w:rsidRPr="008E0DE6">
        <w:rPr>
          <w:rFonts w:ascii="Calibri" w:hAnsi="Calibri"/>
          <w:sz w:val="24"/>
          <w:szCs w:val="24"/>
        </w:rPr>
        <w:t>workforc</w:t>
      </w:r>
      <w:r w:rsidR="00DC1CE2" w:rsidRPr="008E0DE6">
        <w:rPr>
          <w:rFonts w:ascii="Calibri" w:hAnsi="Calibri"/>
          <w:sz w:val="24"/>
          <w:szCs w:val="24"/>
        </w:rPr>
        <w:t xml:space="preserve">e </w:t>
      </w:r>
      <w:r w:rsidR="00B4453F" w:rsidRPr="008E0DE6">
        <w:rPr>
          <w:rFonts w:ascii="Calibri" w:hAnsi="Calibri"/>
          <w:sz w:val="24"/>
          <w:szCs w:val="24"/>
        </w:rPr>
        <w:t>development</w:t>
      </w:r>
      <w:r w:rsidR="00DC1CE2" w:rsidRPr="008E0DE6">
        <w:rPr>
          <w:rFonts w:ascii="Calibri" w:hAnsi="Calibri"/>
          <w:sz w:val="24"/>
          <w:szCs w:val="24"/>
        </w:rPr>
        <w:t xml:space="preserve">, </w:t>
      </w:r>
      <w:r w:rsidR="00B4453F" w:rsidRPr="008E0DE6">
        <w:rPr>
          <w:rFonts w:ascii="Calibri" w:hAnsi="Calibri"/>
          <w:sz w:val="24"/>
          <w:szCs w:val="24"/>
        </w:rPr>
        <w:t>promotin</w:t>
      </w:r>
      <w:r w:rsidR="00DC1CE2" w:rsidRPr="008E0DE6">
        <w:rPr>
          <w:rFonts w:ascii="Calibri" w:hAnsi="Calibri"/>
          <w:sz w:val="24"/>
          <w:szCs w:val="24"/>
        </w:rPr>
        <w:t xml:space="preserve">g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strengthenin</w:t>
      </w:r>
      <w:r w:rsidR="00DC1CE2" w:rsidRPr="008E0DE6">
        <w:rPr>
          <w:rFonts w:ascii="Calibri" w:hAnsi="Calibri"/>
          <w:sz w:val="24"/>
          <w:szCs w:val="24"/>
        </w:rPr>
        <w:t xml:space="preserve">g </w:t>
      </w:r>
      <w:r w:rsidR="00B4453F" w:rsidRPr="008E0DE6">
        <w:rPr>
          <w:rFonts w:ascii="Calibri" w:hAnsi="Calibri"/>
          <w:sz w:val="24"/>
          <w:szCs w:val="24"/>
        </w:rPr>
        <w:t>pathways</w:t>
      </w:r>
    </w:p>
    <w:p w14:paraId="37855B52" w14:textId="16B272AC" w:rsidR="00B4453F" w:rsidRPr="008E0DE6" w:rsidRDefault="0001602C" w:rsidP="000A5665">
      <w:pPr>
        <w:pStyle w:val="Tablebullet"/>
        <w:spacing w:line="312" w:lineRule="auto"/>
        <w:ind w:left="357" w:hanging="357"/>
        <w:rPr>
          <w:rFonts w:ascii="Calibri" w:hAnsi="Calibri"/>
          <w:sz w:val="24"/>
          <w:szCs w:val="24"/>
        </w:rPr>
      </w:pPr>
      <w:r w:rsidRPr="008E0DE6">
        <w:rPr>
          <w:rFonts w:ascii="Calibri" w:hAnsi="Calibri"/>
          <w:sz w:val="24"/>
          <w:szCs w:val="24"/>
        </w:rPr>
        <w:t xml:space="preserve">increase </w:t>
      </w:r>
      <w:r w:rsidR="00B4453F" w:rsidRPr="008E0DE6">
        <w:rPr>
          <w:rFonts w:ascii="Calibri" w:hAnsi="Calibri"/>
          <w:sz w:val="24"/>
          <w:szCs w:val="24"/>
        </w:rPr>
        <w:t>alignmen</w:t>
      </w:r>
      <w:r w:rsidR="00DC1CE2" w:rsidRPr="008E0DE6">
        <w:rPr>
          <w:rFonts w:ascii="Calibri" w:hAnsi="Calibri"/>
          <w:sz w:val="24"/>
          <w:szCs w:val="24"/>
        </w:rPr>
        <w:t xml:space="preserve">t </w:t>
      </w:r>
      <w:r w:rsidR="00B4453F" w:rsidRPr="008E0DE6">
        <w:rPr>
          <w:rFonts w:ascii="Calibri" w:hAnsi="Calibri"/>
          <w:sz w:val="24"/>
          <w:szCs w:val="24"/>
        </w:rPr>
        <w:t>o</w:t>
      </w:r>
      <w:r w:rsidR="00DC1CE2" w:rsidRPr="008E0DE6">
        <w:rPr>
          <w:rFonts w:ascii="Calibri" w:hAnsi="Calibri"/>
          <w:sz w:val="24"/>
          <w:szCs w:val="24"/>
        </w:rPr>
        <w:t xml:space="preserve">f </w:t>
      </w:r>
      <w:r w:rsidR="00B4453F" w:rsidRPr="008E0DE6">
        <w:rPr>
          <w:rFonts w:ascii="Calibri" w:hAnsi="Calibri"/>
          <w:sz w:val="24"/>
          <w:szCs w:val="24"/>
        </w:rPr>
        <w:t>caree</w:t>
      </w:r>
      <w:r w:rsidR="00DC1CE2" w:rsidRPr="008E0DE6">
        <w:rPr>
          <w:rFonts w:ascii="Calibri" w:hAnsi="Calibri"/>
          <w:sz w:val="24"/>
          <w:szCs w:val="24"/>
        </w:rPr>
        <w:t xml:space="preserve">r </w:t>
      </w:r>
      <w:r w:rsidR="00B4453F" w:rsidRPr="008E0DE6">
        <w:rPr>
          <w:rFonts w:ascii="Calibri" w:hAnsi="Calibri"/>
          <w:sz w:val="24"/>
          <w:szCs w:val="24"/>
        </w:rPr>
        <w:t>progressio</w:t>
      </w:r>
      <w:r w:rsidR="00DC1CE2" w:rsidRPr="008E0DE6">
        <w:rPr>
          <w:rFonts w:ascii="Calibri" w:hAnsi="Calibri"/>
          <w:sz w:val="24"/>
          <w:szCs w:val="24"/>
        </w:rPr>
        <w:t xml:space="preserve">n </w:t>
      </w:r>
      <w:r w:rsidR="00B4453F" w:rsidRPr="008E0DE6">
        <w:rPr>
          <w:rFonts w:ascii="Calibri" w:hAnsi="Calibri"/>
          <w:sz w:val="24"/>
          <w:szCs w:val="24"/>
        </w:rPr>
        <w:t>opportunitie</w:t>
      </w:r>
      <w:r w:rsidR="00DC1CE2" w:rsidRPr="008E0DE6">
        <w:rPr>
          <w:rFonts w:ascii="Calibri" w:hAnsi="Calibri"/>
          <w:sz w:val="24"/>
          <w:szCs w:val="24"/>
        </w:rPr>
        <w:t xml:space="preserve">s </w:t>
      </w:r>
      <w:r w:rsidR="00B4453F" w:rsidRPr="008E0DE6">
        <w:rPr>
          <w:rFonts w:ascii="Calibri" w:hAnsi="Calibri"/>
          <w:sz w:val="24"/>
          <w:szCs w:val="24"/>
        </w:rPr>
        <w:t>withi</w:t>
      </w:r>
      <w:r w:rsidR="00DC1CE2" w:rsidRPr="008E0DE6">
        <w:rPr>
          <w:rFonts w:ascii="Calibri" w:hAnsi="Calibri"/>
          <w:sz w:val="24"/>
          <w:szCs w:val="24"/>
        </w:rPr>
        <w:t xml:space="preserve">n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acros</w:t>
      </w:r>
      <w:r w:rsidR="00DC1CE2" w:rsidRPr="008E0DE6">
        <w:rPr>
          <w:rFonts w:ascii="Calibri" w:hAnsi="Calibri"/>
          <w:sz w:val="24"/>
          <w:szCs w:val="24"/>
        </w:rPr>
        <w:t xml:space="preserve">s </w:t>
      </w:r>
      <w:r w:rsidR="00B4453F" w:rsidRPr="008E0DE6">
        <w:rPr>
          <w:rFonts w:ascii="Calibri" w:hAnsi="Calibri"/>
          <w:sz w:val="24"/>
          <w:szCs w:val="24"/>
        </w:rPr>
        <w:t>age</w:t>
      </w:r>
      <w:r w:rsidR="00DC1CE2" w:rsidRPr="008E0DE6">
        <w:rPr>
          <w:rFonts w:ascii="Calibri" w:hAnsi="Calibri"/>
          <w:sz w:val="24"/>
          <w:szCs w:val="24"/>
        </w:rPr>
        <w:t xml:space="preserve">d </w:t>
      </w:r>
      <w:r w:rsidR="00B4453F" w:rsidRPr="008E0DE6">
        <w:rPr>
          <w:rFonts w:ascii="Calibri" w:hAnsi="Calibri"/>
          <w:sz w:val="24"/>
          <w:szCs w:val="24"/>
        </w:rPr>
        <w:t>care</w:t>
      </w:r>
      <w:r w:rsidR="00DC1CE2" w:rsidRPr="008E0DE6">
        <w:rPr>
          <w:rFonts w:ascii="Calibri" w:hAnsi="Calibri"/>
          <w:sz w:val="24"/>
          <w:szCs w:val="24"/>
        </w:rPr>
        <w:t xml:space="preserve">, </w:t>
      </w:r>
      <w:r w:rsidR="00B4453F"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 xml:space="preserve">support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veterans’ care</w:t>
      </w:r>
    </w:p>
    <w:p w14:paraId="120D376D" w14:textId="6CA7A0C3" w:rsidR="00B4453F" w:rsidRPr="008E0DE6" w:rsidRDefault="00AA48B5" w:rsidP="000A5665">
      <w:pPr>
        <w:pStyle w:val="Tablebullet"/>
        <w:spacing w:line="312" w:lineRule="auto"/>
        <w:ind w:left="357" w:hanging="357"/>
        <w:rPr>
          <w:rFonts w:ascii="Calibri" w:hAnsi="Calibri"/>
          <w:sz w:val="24"/>
          <w:szCs w:val="24"/>
        </w:rPr>
      </w:pPr>
      <w:r w:rsidRPr="008E0DE6">
        <w:rPr>
          <w:rFonts w:ascii="Calibri" w:hAnsi="Calibri"/>
          <w:sz w:val="24"/>
          <w:szCs w:val="24"/>
        </w:rPr>
        <w:t>attract</w:t>
      </w:r>
      <w:r w:rsidR="0001602C" w:rsidRPr="008E0DE6">
        <w:rPr>
          <w:rFonts w:ascii="Calibri" w:hAnsi="Calibri"/>
          <w:sz w:val="24"/>
          <w:szCs w:val="24"/>
        </w:rPr>
        <w:t xml:space="preserve"> </w:t>
      </w:r>
      <w:r w:rsidR="00B4453F" w:rsidRPr="008E0DE6">
        <w:rPr>
          <w:rFonts w:ascii="Calibri" w:hAnsi="Calibri"/>
          <w:sz w:val="24"/>
          <w:szCs w:val="24"/>
        </w:rPr>
        <w:t>mor</w:t>
      </w:r>
      <w:r w:rsidR="00DC1CE2" w:rsidRPr="008E0DE6">
        <w:rPr>
          <w:rFonts w:ascii="Calibri" w:hAnsi="Calibri"/>
          <w:sz w:val="24"/>
          <w:szCs w:val="24"/>
        </w:rPr>
        <w:t xml:space="preserve">e </w:t>
      </w:r>
      <w:r w:rsidR="00B4453F" w:rsidRPr="008E0DE6">
        <w:rPr>
          <w:rFonts w:ascii="Calibri" w:hAnsi="Calibri"/>
          <w:sz w:val="24"/>
          <w:szCs w:val="24"/>
        </w:rPr>
        <w:t>worker</w:t>
      </w:r>
      <w:r w:rsidR="00DC1CE2" w:rsidRPr="008E0DE6">
        <w:rPr>
          <w:rFonts w:ascii="Calibri" w:hAnsi="Calibri"/>
          <w:sz w:val="24"/>
          <w:szCs w:val="24"/>
        </w:rPr>
        <w:t xml:space="preserve">s </w:t>
      </w:r>
      <w:r w:rsidR="00B4453F" w:rsidRPr="008E0DE6">
        <w:rPr>
          <w:rFonts w:ascii="Calibri" w:hAnsi="Calibri"/>
          <w:sz w:val="24"/>
          <w:szCs w:val="24"/>
        </w:rPr>
        <w:t>t</w:t>
      </w:r>
      <w:r w:rsidR="00DC1CE2" w:rsidRPr="008E0DE6">
        <w:rPr>
          <w:rFonts w:ascii="Calibri" w:hAnsi="Calibri"/>
          <w:sz w:val="24"/>
          <w:szCs w:val="24"/>
        </w:rPr>
        <w:t xml:space="preserve">o </w:t>
      </w:r>
      <w:r w:rsidR="00B4453F" w:rsidRPr="008E0DE6">
        <w:rPr>
          <w:rFonts w:ascii="Calibri" w:hAnsi="Calibri"/>
          <w:sz w:val="24"/>
          <w:szCs w:val="24"/>
        </w:rPr>
        <w:t>th</w:t>
      </w:r>
      <w:r w:rsidR="00DC1CE2" w:rsidRPr="008E0DE6">
        <w:rPr>
          <w:rFonts w:ascii="Calibri" w:hAnsi="Calibri"/>
          <w:sz w:val="24"/>
          <w:szCs w:val="24"/>
        </w:rPr>
        <w:t xml:space="preserve">e </w:t>
      </w:r>
      <w:r w:rsidR="00B4453F" w:rsidRPr="008E0DE6">
        <w:rPr>
          <w:rFonts w:ascii="Calibri" w:hAnsi="Calibri"/>
          <w:sz w:val="24"/>
          <w:szCs w:val="24"/>
        </w:rPr>
        <w:t>sector</w:t>
      </w:r>
      <w:r w:rsidR="00DC1CE2" w:rsidRPr="008E0DE6">
        <w:rPr>
          <w:rFonts w:ascii="Calibri" w:hAnsi="Calibri"/>
          <w:sz w:val="24"/>
          <w:szCs w:val="24"/>
        </w:rPr>
        <w:t xml:space="preserve">, </w:t>
      </w:r>
      <w:r w:rsidR="00B4453F" w:rsidRPr="008E0DE6">
        <w:rPr>
          <w:rFonts w:ascii="Calibri" w:hAnsi="Calibri"/>
          <w:sz w:val="24"/>
          <w:szCs w:val="24"/>
        </w:rPr>
        <w:t>ensurin</w:t>
      </w:r>
      <w:r w:rsidR="00DC1CE2" w:rsidRPr="008E0DE6">
        <w:rPr>
          <w:rFonts w:ascii="Calibri" w:hAnsi="Calibri"/>
          <w:sz w:val="24"/>
          <w:szCs w:val="24"/>
        </w:rPr>
        <w:t xml:space="preserve">g </w:t>
      </w:r>
      <w:r w:rsidR="00B4453F" w:rsidRPr="008E0DE6">
        <w:rPr>
          <w:rFonts w:ascii="Calibri" w:hAnsi="Calibri"/>
          <w:sz w:val="24"/>
          <w:szCs w:val="24"/>
        </w:rPr>
        <w:t>th</w:t>
      </w:r>
      <w:r w:rsidR="00DC1CE2" w:rsidRPr="008E0DE6">
        <w:rPr>
          <w:rFonts w:ascii="Calibri" w:hAnsi="Calibri"/>
          <w:sz w:val="24"/>
          <w:szCs w:val="24"/>
        </w:rPr>
        <w:t xml:space="preserve">e </w:t>
      </w:r>
      <w:r w:rsidR="00B4453F" w:rsidRPr="008E0DE6">
        <w:rPr>
          <w:rFonts w:ascii="Calibri" w:hAnsi="Calibri"/>
          <w:sz w:val="24"/>
          <w:szCs w:val="24"/>
        </w:rPr>
        <w:t>skill</w:t>
      </w:r>
      <w:r w:rsidR="00DC1CE2" w:rsidRPr="008E0DE6">
        <w:rPr>
          <w:rFonts w:ascii="Calibri" w:hAnsi="Calibri"/>
          <w:sz w:val="24"/>
          <w:szCs w:val="24"/>
        </w:rPr>
        <w:t xml:space="preserve">s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knowledg</w:t>
      </w:r>
      <w:r w:rsidR="00DC1CE2" w:rsidRPr="008E0DE6">
        <w:rPr>
          <w:rFonts w:ascii="Calibri" w:hAnsi="Calibri"/>
          <w:sz w:val="24"/>
          <w:szCs w:val="24"/>
        </w:rPr>
        <w:t xml:space="preserve">e </w:t>
      </w:r>
      <w:r w:rsidR="00B4453F" w:rsidRPr="008E0DE6">
        <w:rPr>
          <w:rFonts w:ascii="Calibri" w:hAnsi="Calibri"/>
          <w:sz w:val="24"/>
          <w:szCs w:val="24"/>
        </w:rPr>
        <w:t>the</w:t>
      </w:r>
      <w:r w:rsidR="00DC1CE2" w:rsidRPr="008E0DE6">
        <w:rPr>
          <w:rFonts w:ascii="Calibri" w:hAnsi="Calibri"/>
          <w:sz w:val="24"/>
          <w:szCs w:val="24"/>
        </w:rPr>
        <w:t xml:space="preserve">y </w:t>
      </w:r>
      <w:r w:rsidR="00B4453F" w:rsidRPr="008E0DE6">
        <w:rPr>
          <w:rFonts w:ascii="Calibri" w:hAnsi="Calibri"/>
          <w:sz w:val="24"/>
          <w:szCs w:val="24"/>
        </w:rPr>
        <w:t>brin</w:t>
      </w:r>
      <w:r w:rsidR="00DC1CE2" w:rsidRPr="008E0DE6">
        <w:rPr>
          <w:rFonts w:ascii="Calibri" w:hAnsi="Calibri"/>
          <w:sz w:val="24"/>
          <w:szCs w:val="24"/>
        </w:rPr>
        <w:t xml:space="preserve">g </w:t>
      </w:r>
      <w:r w:rsidR="00B4453F" w:rsidRPr="008E0DE6">
        <w:rPr>
          <w:rFonts w:ascii="Calibri" w:hAnsi="Calibri"/>
          <w:sz w:val="24"/>
          <w:szCs w:val="24"/>
        </w:rPr>
        <w:t>t</w:t>
      </w:r>
      <w:r w:rsidR="00DC1CE2" w:rsidRPr="008E0DE6">
        <w:rPr>
          <w:rFonts w:ascii="Calibri" w:hAnsi="Calibri"/>
          <w:sz w:val="24"/>
          <w:szCs w:val="24"/>
        </w:rPr>
        <w:t xml:space="preserve">o </w:t>
      </w:r>
      <w:r w:rsidR="00B4453F" w:rsidRPr="008E0DE6">
        <w:rPr>
          <w:rFonts w:ascii="Calibri" w:hAnsi="Calibri"/>
          <w:sz w:val="24"/>
          <w:szCs w:val="24"/>
        </w:rPr>
        <w:t>roles</w:t>
      </w:r>
      <w:r w:rsidR="00DC1CE2" w:rsidRPr="008E0DE6">
        <w:rPr>
          <w:rFonts w:ascii="Calibri" w:hAnsi="Calibri"/>
          <w:sz w:val="24"/>
          <w:szCs w:val="24"/>
        </w:rPr>
        <w:t xml:space="preserve">,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develo</w:t>
      </w:r>
      <w:r w:rsidR="00DC1CE2" w:rsidRPr="008E0DE6">
        <w:rPr>
          <w:rFonts w:ascii="Calibri" w:hAnsi="Calibri"/>
          <w:sz w:val="24"/>
          <w:szCs w:val="24"/>
        </w:rPr>
        <w:t xml:space="preserve">p </w:t>
      </w:r>
      <w:r w:rsidR="00B4453F" w:rsidRPr="008E0DE6">
        <w:rPr>
          <w:rFonts w:ascii="Calibri" w:hAnsi="Calibri"/>
          <w:sz w:val="24"/>
          <w:szCs w:val="24"/>
        </w:rPr>
        <w:t>ove</w:t>
      </w:r>
      <w:r w:rsidR="00DC1CE2" w:rsidRPr="008E0DE6">
        <w:rPr>
          <w:rFonts w:ascii="Calibri" w:hAnsi="Calibri"/>
          <w:sz w:val="24"/>
          <w:szCs w:val="24"/>
        </w:rPr>
        <w:t xml:space="preserve">r </w:t>
      </w:r>
      <w:r w:rsidR="00B4453F" w:rsidRPr="008E0DE6">
        <w:rPr>
          <w:rFonts w:ascii="Calibri" w:hAnsi="Calibri"/>
          <w:sz w:val="24"/>
          <w:szCs w:val="24"/>
        </w:rPr>
        <w:t>thei</w:t>
      </w:r>
      <w:r w:rsidR="00DC1CE2" w:rsidRPr="008E0DE6">
        <w:rPr>
          <w:rFonts w:ascii="Calibri" w:hAnsi="Calibri"/>
          <w:sz w:val="24"/>
          <w:szCs w:val="24"/>
        </w:rPr>
        <w:t xml:space="preserve">r </w:t>
      </w:r>
      <w:r w:rsidR="00B4453F" w:rsidRPr="008E0DE6">
        <w:rPr>
          <w:rFonts w:ascii="Calibri" w:hAnsi="Calibri"/>
          <w:sz w:val="24"/>
          <w:szCs w:val="24"/>
        </w:rPr>
        <w:t>career</w:t>
      </w:r>
      <w:r w:rsidR="00DC1CE2" w:rsidRPr="008E0DE6">
        <w:rPr>
          <w:rFonts w:ascii="Calibri" w:hAnsi="Calibri"/>
          <w:sz w:val="24"/>
          <w:szCs w:val="24"/>
        </w:rPr>
        <w:t xml:space="preserve">, </w:t>
      </w:r>
      <w:r w:rsidR="00B4453F" w:rsidRPr="008E0DE6">
        <w:rPr>
          <w:rFonts w:ascii="Calibri" w:hAnsi="Calibri"/>
          <w:sz w:val="24"/>
          <w:szCs w:val="24"/>
        </w:rPr>
        <w:t>ar</w:t>
      </w:r>
      <w:r w:rsidR="00DC1CE2" w:rsidRPr="008E0DE6">
        <w:rPr>
          <w:rFonts w:ascii="Calibri" w:hAnsi="Calibri"/>
          <w:sz w:val="24"/>
          <w:szCs w:val="24"/>
        </w:rPr>
        <w:t xml:space="preserve">e </w:t>
      </w:r>
      <w:r w:rsidR="00B4453F" w:rsidRPr="008E0DE6">
        <w:rPr>
          <w:rFonts w:ascii="Calibri" w:hAnsi="Calibri"/>
          <w:sz w:val="24"/>
          <w:szCs w:val="24"/>
        </w:rPr>
        <w:t>recognise</w:t>
      </w:r>
      <w:r w:rsidR="00DC1CE2" w:rsidRPr="008E0DE6">
        <w:rPr>
          <w:rFonts w:ascii="Calibri" w:hAnsi="Calibri"/>
          <w:sz w:val="24"/>
          <w:szCs w:val="24"/>
        </w:rPr>
        <w:t xml:space="preserve">d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value</w:t>
      </w:r>
      <w:r w:rsidR="00DC1CE2" w:rsidRPr="008E0DE6">
        <w:rPr>
          <w:rFonts w:ascii="Calibri" w:hAnsi="Calibri"/>
          <w:sz w:val="24"/>
          <w:szCs w:val="24"/>
        </w:rPr>
        <w:t xml:space="preserve">d </w:t>
      </w:r>
      <w:r w:rsidR="00B4453F" w:rsidRPr="008E0DE6">
        <w:rPr>
          <w:rFonts w:ascii="Calibri" w:hAnsi="Calibri"/>
          <w:sz w:val="24"/>
          <w:szCs w:val="24"/>
        </w:rPr>
        <w:t>b</w:t>
      </w:r>
      <w:r w:rsidR="00DC1CE2" w:rsidRPr="008E0DE6">
        <w:rPr>
          <w:rFonts w:ascii="Calibri" w:hAnsi="Calibri"/>
          <w:sz w:val="24"/>
          <w:szCs w:val="24"/>
        </w:rPr>
        <w:t xml:space="preserve">y </w:t>
      </w:r>
      <w:r w:rsidR="00B4453F" w:rsidRPr="008E0DE6">
        <w:rPr>
          <w:rFonts w:ascii="Calibri" w:hAnsi="Calibri"/>
          <w:sz w:val="24"/>
          <w:szCs w:val="24"/>
        </w:rPr>
        <w:t>th</w:t>
      </w:r>
      <w:r w:rsidR="00DC1CE2" w:rsidRPr="008E0DE6">
        <w:rPr>
          <w:rFonts w:ascii="Calibri" w:hAnsi="Calibri"/>
          <w:sz w:val="24"/>
          <w:szCs w:val="24"/>
        </w:rPr>
        <w:t xml:space="preserve">e </w:t>
      </w:r>
      <w:r w:rsidR="00B4453F" w:rsidRPr="008E0DE6">
        <w:rPr>
          <w:rFonts w:ascii="Calibri" w:hAnsi="Calibri"/>
          <w:sz w:val="24"/>
          <w:szCs w:val="24"/>
        </w:rPr>
        <w:t>sector</w:t>
      </w:r>
    </w:p>
    <w:p w14:paraId="201413E3" w14:textId="5F574F43" w:rsidR="00B4453F" w:rsidRPr="008E0DE6" w:rsidRDefault="0001602C" w:rsidP="000A5665">
      <w:pPr>
        <w:pStyle w:val="Tablebullet"/>
        <w:spacing w:line="312" w:lineRule="auto"/>
        <w:ind w:left="357" w:hanging="357"/>
        <w:rPr>
          <w:rFonts w:ascii="Calibri" w:hAnsi="Calibri"/>
          <w:sz w:val="24"/>
          <w:szCs w:val="24"/>
        </w:rPr>
      </w:pPr>
      <w:r w:rsidRPr="008E0DE6">
        <w:rPr>
          <w:rFonts w:ascii="Calibri" w:hAnsi="Calibri"/>
          <w:sz w:val="24"/>
          <w:szCs w:val="24"/>
        </w:rPr>
        <w:t xml:space="preserve">increase </w:t>
      </w:r>
      <w:r w:rsidR="00B4453F" w:rsidRPr="008E0DE6">
        <w:rPr>
          <w:rFonts w:ascii="Calibri" w:hAnsi="Calibri"/>
          <w:sz w:val="24"/>
          <w:szCs w:val="24"/>
        </w:rPr>
        <w:t>worke</w:t>
      </w:r>
      <w:r w:rsidR="00DC1CE2" w:rsidRPr="008E0DE6">
        <w:rPr>
          <w:rFonts w:ascii="Calibri" w:hAnsi="Calibri"/>
          <w:sz w:val="24"/>
          <w:szCs w:val="24"/>
        </w:rPr>
        <w:t xml:space="preserve">r </w:t>
      </w:r>
      <w:r w:rsidR="00B4453F" w:rsidRPr="008E0DE6">
        <w:rPr>
          <w:rFonts w:ascii="Calibri" w:hAnsi="Calibri"/>
          <w:sz w:val="24"/>
          <w:szCs w:val="24"/>
        </w:rPr>
        <w:t>retentio</w:t>
      </w:r>
      <w:r w:rsidR="00DC1CE2" w:rsidRPr="008E0DE6">
        <w:rPr>
          <w:rFonts w:ascii="Calibri" w:hAnsi="Calibri"/>
          <w:sz w:val="24"/>
          <w:szCs w:val="24"/>
        </w:rPr>
        <w:t xml:space="preserve">n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attritio</w:t>
      </w:r>
      <w:r w:rsidR="00DC1CE2" w:rsidRPr="008E0DE6">
        <w:rPr>
          <w:rFonts w:ascii="Calibri" w:hAnsi="Calibri"/>
          <w:sz w:val="24"/>
          <w:szCs w:val="24"/>
        </w:rPr>
        <w:t xml:space="preserve">n </w:t>
      </w:r>
      <w:r w:rsidR="00B4453F" w:rsidRPr="008E0DE6">
        <w:rPr>
          <w:rFonts w:ascii="Calibri" w:hAnsi="Calibri"/>
          <w:sz w:val="24"/>
          <w:szCs w:val="24"/>
        </w:rPr>
        <w:t>rates</w:t>
      </w:r>
    </w:p>
    <w:p w14:paraId="3D4BA349" w14:textId="1AE5C855" w:rsidR="00B4453F" w:rsidRPr="008E0DE6" w:rsidRDefault="0001602C" w:rsidP="000A5665">
      <w:pPr>
        <w:pStyle w:val="Tablebullet"/>
        <w:spacing w:line="312" w:lineRule="auto"/>
        <w:ind w:left="357" w:hanging="357"/>
        <w:rPr>
          <w:rFonts w:ascii="Calibri" w:hAnsi="Calibri"/>
          <w:sz w:val="24"/>
          <w:szCs w:val="24"/>
        </w:rPr>
      </w:pPr>
      <w:r w:rsidRPr="008E0DE6">
        <w:rPr>
          <w:rFonts w:ascii="Calibri" w:hAnsi="Calibri"/>
          <w:sz w:val="24"/>
          <w:szCs w:val="24"/>
        </w:rPr>
        <w:t xml:space="preserve">increase </w:t>
      </w:r>
      <w:r w:rsidR="00B4453F" w:rsidRPr="008E0DE6">
        <w:rPr>
          <w:rFonts w:ascii="Calibri" w:hAnsi="Calibri"/>
          <w:sz w:val="24"/>
          <w:szCs w:val="24"/>
        </w:rPr>
        <w:t>participatio</w:t>
      </w:r>
      <w:r w:rsidR="00DC1CE2" w:rsidRPr="008E0DE6">
        <w:rPr>
          <w:rFonts w:ascii="Calibri" w:hAnsi="Calibri"/>
          <w:sz w:val="24"/>
          <w:szCs w:val="24"/>
        </w:rPr>
        <w:t xml:space="preserve">n </w:t>
      </w:r>
      <w:r w:rsidR="00B4453F" w:rsidRPr="008E0DE6">
        <w:rPr>
          <w:rFonts w:ascii="Calibri" w:hAnsi="Calibri"/>
          <w:sz w:val="24"/>
          <w:szCs w:val="24"/>
        </w:rPr>
        <w:t>rate</w:t>
      </w:r>
      <w:r w:rsidR="00DC1CE2" w:rsidRPr="008E0DE6">
        <w:rPr>
          <w:rFonts w:ascii="Calibri" w:hAnsi="Calibri"/>
          <w:sz w:val="24"/>
          <w:szCs w:val="24"/>
        </w:rPr>
        <w:t xml:space="preserve">s </w:t>
      </w:r>
      <w:r w:rsidR="00B4453F" w:rsidRPr="008E0DE6">
        <w:rPr>
          <w:rFonts w:ascii="Calibri" w:hAnsi="Calibri"/>
          <w:sz w:val="24"/>
          <w:szCs w:val="24"/>
        </w:rPr>
        <w:t>i</w:t>
      </w:r>
      <w:r w:rsidR="00DC1CE2" w:rsidRPr="008E0DE6">
        <w:rPr>
          <w:rFonts w:ascii="Calibri" w:hAnsi="Calibri"/>
          <w:sz w:val="24"/>
          <w:szCs w:val="24"/>
        </w:rPr>
        <w:t xml:space="preserve">n </w:t>
      </w:r>
      <w:r w:rsidR="00B4453F" w:rsidRPr="008E0DE6">
        <w:rPr>
          <w:rFonts w:ascii="Calibri" w:hAnsi="Calibri"/>
          <w:sz w:val="24"/>
          <w:szCs w:val="24"/>
        </w:rPr>
        <w:t>trainin</w:t>
      </w:r>
      <w:r w:rsidR="00DC1CE2" w:rsidRPr="008E0DE6">
        <w:rPr>
          <w:rFonts w:ascii="Calibri" w:hAnsi="Calibri"/>
          <w:sz w:val="24"/>
          <w:szCs w:val="24"/>
        </w:rPr>
        <w:t xml:space="preserve">g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employment</w:t>
      </w:r>
      <w:r w:rsidR="00DC1CE2" w:rsidRPr="008E0DE6">
        <w:rPr>
          <w:rFonts w:ascii="Calibri" w:hAnsi="Calibri"/>
          <w:sz w:val="24"/>
          <w:szCs w:val="24"/>
        </w:rPr>
        <w:t xml:space="preserve">, </w:t>
      </w:r>
      <w:r w:rsidR="00B4453F" w:rsidRPr="008E0DE6">
        <w:rPr>
          <w:rFonts w:ascii="Calibri" w:hAnsi="Calibri"/>
          <w:sz w:val="24"/>
          <w:szCs w:val="24"/>
        </w:rPr>
        <w:t>particularl</w:t>
      </w:r>
      <w:r w:rsidR="00DC1CE2" w:rsidRPr="008E0DE6">
        <w:rPr>
          <w:rFonts w:ascii="Calibri" w:hAnsi="Calibri"/>
          <w:sz w:val="24"/>
          <w:szCs w:val="24"/>
        </w:rPr>
        <w:t xml:space="preserve">y </w:t>
      </w:r>
      <w:r w:rsidR="00B4453F" w:rsidRPr="008E0DE6">
        <w:rPr>
          <w:rFonts w:ascii="Calibri" w:hAnsi="Calibri"/>
          <w:sz w:val="24"/>
          <w:szCs w:val="24"/>
        </w:rPr>
        <w:t>fro</w:t>
      </w:r>
      <w:r w:rsidR="00DC1CE2" w:rsidRPr="008E0DE6">
        <w:rPr>
          <w:rFonts w:ascii="Calibri" w:hAnsi="Calibri"/>
          <w:sz w:val="24"/>
          <w:szCs w:val="24"/>
        </w:rPr>
        <w:t xml:space="preserve">m </w:t>
      </w:r>
      <w:r w:rsidR="00B4453F" w:rsidRPr="008E0DE6">
        <w:rPr>
          <w:rFonts w:ascii="Calibri" w:hAnsi="Calibri"/>
          <w:sz w:val="24"/>
          <w:szCs w:val="24"/>
        </w:rPr>
        <w:t>under-represente</w:t>
      </w:r>
      <w:r w:rsidR="00DC1CE2" w:rsidRPr="008E0DE6">
        <w:rPr>
          <w:rFonts w:ascii="Calibri" w:hAnsi="Calibri"/>
          <w:sz w:val="24"/>
          <w:szCs w:val="24"/>
        </w:rPr>
        <w:t xml:space="preserve">d </w:t>
      </w:r>
      <w:r w:rsidR="00B4453F" w:rsidRPr="008E0DE6">
        <w:rPr>
          <w:rFonts w:ascii="Calibri" w:hAnsi="Calibri"/>
          <w:sz w:val="24"/>
          <w:szCs w:val="24"/>
        </w:rPr>
        <w:t>group</w:t>
      </w:r>
      <w:r w:rsidR="00DC1CE2" w:rsidRPr="008E0DE6">
        <w:rPr>
          <w:rFonts w:ascii="Calibri" w:hAnsi="Calibri"/>
          <w:sz w:val="24"/>
          <w:szCs w:val="24"/>
        </w:rPr>
        <w:t xml:space="preserve">s </w:t>
      </w:r>
      <w:r w:rsidR="00B4453F" w:rsidRPr="008E0DE6">
        <w:rPr>
          <w:rFonts w:ascii="Calibri" w:hAnsi="Calibri"/>
          <w:sz w:val="24"/>
          <w:szCs w:val="24"/>
        </w:rPr>
        <w:t>suc</w:t>
      </w:r>
      <w:r w:rsidR="00DC1CE2" w:rsidRPr="008E0DE6">
        <w:rPr>
          <w:rFonts w:ascii="Calibri" w:hAnsi="Calibri"/>
          <w:sz w:val="24"/>
          <w:szCs w:val="24"/>
        </w:rPr>
        <w:t xml:space="preserve">h </w:t>
      </w:r>
      <w:r w:rsidR="00B4453F" w:rsidRPr="008E0DE6">
        <w:rPr>
          <w:rFonts w:ascii="Calibri" w:hAnsi="Calibri"/>
          <w:sz w:val="24"/>
          <w:szCs w:val="24"/>
        </w:rPr>
        <w:t>a</w:t>
      </w:r>
      <w:r w:rsidR="00DC1CE2" w:rsidRPr="008E0DE6">
        <w:rPr>
          <w:rFonts w:ascii="Calibri" w:hAnsi="Calibri"/>
          <w:sz w:val="24"/>
          <w:szCs w:val="24"/>
        </w:rPr>
        <w:t xml:space="preserve">s </w:t>
      </w:r>
      <w:r w:rsidR="00B4453F" w:rsidRPr="008E0DE6">
        <w:rPr>
          <w:rFonts w:ascii="Calibri" w:hAnsi="Calibri"/>
          <w:sz w:val="24"/>
          <w:szCs w:val="24"/>
        </w:rPr>
        <w:t>Firs</w:t>
      </w:r>
      <w:r w:rsidR="00DC1CE2" w:rsidRPr="008E0DE6">
        <w:rPr>
          <w:rFonts w:ascii="Calibri" w:hAnsi="Calibri"/>
          <w:sz w:val="24"/>
          <w:szCs w:val="24"/>
        </w:rPr>
        <w:t xml:space="preserve">t </w:t>
      </w:r>
      <w:r w:rsidR="00B4453F" w:rsidRPr="008E0DE6">
        <w:rPr>
          <w:rFonts w:ascii="Calibri" w:hAnsi="Calibri"/>
          <w:sz w:val="24"/>
          <w:szCs w:val="24"/>
        </w:rPr>
        <w:t>Nation</w:t>
      </w:r>
      <w:r w:rsidR="00DC1CE2" w:rsidRPr="008E0DE6">
        <w:rPr>
          <w:rFonts w:ascii="Calibri" w:hAnsi="Calibri"/>
          <w:sz w:val="24"/>
          <w:szCs w:val="24"/>
        </w:rPr>
        <w:t xml:space="preserve">s </w:t>
      </w:r>
      <w:r w:rsidR="00B4453F" w:rsidRPr="008E0DE6">
        <w:rPr>
          <w:rFonts w:ascii="Calibri" w:hAnsi="Calibri"/>
          <w:sz w:val="24"/>
          <w:szCs w:val="24"/>
        </w:rPr>
        <w:t>people</w:t>
      </w:r>
      <w:r w:rsidR="00DC1CE2" w:rsidRPr="008E0DE6">
        <w:rPr>
          <w:rFonts w:ascii="Calibri" w:hAnsi="Calibri"/>
          <w:sz w:val="24"/>
          <w:szCs w:val="24"/>
        </w:rPr>
        <w:t xml:space="preserve">, </w:t>
      </w:r>
      <w:r w:rsidR="00B4453F" w:rsidRPr="008E0DE6">
        <w:rPr>
          <w:rFonts w:ascii="Calibri" w:hAnsi="Calibri"/>
          <w:sz w:val="24"/>
          <w:szCs w:val="24"/>
        </w:rPr>
        <w:t>peopl</w:t>
      </w:r>
      <w:r w:rsidR="00DC1CE2" w:rsidRPr="008E0DE6">
        <w:rPr>
          <w:rFonts w:ascii="Calibri" w:hAnsi="Calibri"/>
          <w:sz w:val="24"/>
          <w:szCs w:val="24"/>
        </w:rPr>
        <w:t xml:space="preserve">e </w:t>
      </w:r>
      <w:r w:rsidR="00B4453F" w:rsidRPr="008E0DE6">
        <w:rPr>
          <w:rFonts w:ascii="Calibri" w:hAnsi="Calibri"/>
          <w:sz w:val="24"/>
          <w:szCs w:val="24"/>
        </w:rPr>
        <w:t>wit</w:t>
      </w:r>
      <w:r w:rsidR="00DC1CE2" w:rsidRPr="008E0DE6">
        <w:rPr>
          <w:rFonts w:ascii="Calibri" w:hAnsi="Calibri"/>
          <w:sz w:val="24"/>
          <w:szCs w:val="24"/>
        </w:rPr>
        <w:t xml:space="preserve">h a </w:t>
      </w:r>
      <w:r w:rsidR="00B4453F" w:rsidRPr="008E0DE6">
        <w:rPr>
          <w:rFonts w:ascii="Calibri" w:hAnsi="Calibri"/>
          <w:sz w:val="24"/>
          <w:szCs w:val="24"/>
        </w:rPr>
        <w:t>disability</w:t>
      </w:r>
      <w:r w:rsidR="00DC1CE2" w:rsidRPr="008E0DE6">
        <w:rPr>
          <w:rFonts w:ascii="Calibri" w:hAnsi="Calibri"/>
          <w:sz w:val="24"/>
          <w:szCs w:val="24"/>
        </w:rPr>
        <w:t xml:space="preserve">, </w:t>
      </w:r>
      <w:r w:rsidR="00B4453F" w:rsidRPr="008E0DE6">
        <w:rPr>
          <w:rFonts w:ascii="Calibri" w:hAnsi="Calibri"/>
          <w:sz w:val="24"/>
          <w:szCs w:val="24"/>
        </w:rPr>
        <w:t>an</w:t>
      </w:r>
      <w:r w:rsidR="00DC1CE2" w:rsidRPr="008E0DE6">
        <w:rPr>
          <w:rFonts w:ascii="Calibri" w:hAnsi="Calibri"/>
          <w:sz w:val="24"/>
          <w:szCs w:val="24"/>
        </w:rPr>
        <w:t xml:space="preserve">d </w:t>
      </w:r>
      <w:r w:rsidR="00B4453F" w:rsidRPr="008E0DE6">
        <w:rPr>
          <w:rFonts w:ascii="Calibri" w:hAnsi="Calibri"/>
          <w:sz w:val="24"/>
          <w:szCs w:val="24"/>
        </w:rPr>
        <w:t>men</w:t>
      </w:r>
      <w:r w:rsidR="00DC1CE2" w:rsidRPr="008E0DE6">
        <w:rPr>
          <w:rFonts w:ascii="Calibri" w:hAnsi="Calibri"/>
          <w:sz w:val="24"/>
          <w:szCs w:val="24"/>
        </w:rPr>
        <w:t xml:space="preserve">. </w:t>
      </w:r>
    </w:p>
    <w:p w14:paraId="5B2CD476" w14:textId="3CEA86B0" w:rsidR="00E24F56" w:rsidRPr="008E0DE6" w:rsidRDefault="00E24F56" w:rsidP="00D501C7">
      <w:pPr>
        <w:pStyle w:val="Tablebullet"/>
        <w:numPr>
          <w:ilvl w:val="0"/>
          <w:numId w:val="0"/>
        </w:numPr>
        <w:rPr>
          <w:rFonts w:ascii="Calibri" w:hAnsi="Calibri" w:cs="Calibri"/>
          <w:sz w:val="24"/>
          <w:szCs w:val="24"/>
        </w:rPr>
      </w:pPr>
      <w:r w:rsidRPr="008E0DE6">
        <w:rPr>
          <w:rFonts w:ascii="Calibri" w:hAnsi="Calibri" w:cs="Calibri"/>
          <w:sz w:val="24"/>
          <w:szCs w:val="24"/>
        </w:rPr>
        <w:t xml:space="preserve">While the care and support sector is broader, the career pathways project’s specific scope is aged care, disability support, and veterans’ care. </w:t>
      </w:r>
    </w:p>
    <w:p w14:paraId="78F326E4" w14:textId="039DD61E" w:rsidR="00D50652" w:rsidRPr="008E0DE6" w:rsidRDefault="00D50652" w:rsidP="000A5665">
      <w:pPr>
        <w:pStyle w:val="Heading2"/>
        <w:ind w:left="0" w:firstLine="0"/>
        <w:rPr>
          <w:rFonts w:ascii="Calibri" w:hAnsi="Calibri"/>
        </w:rPr>
      </w:pPr>
      <w:bookmarkStart w:id="3" w:name="_Toc190942898"/>
      <w:r w:rsidRPr="008E0DE6">
        <w:rPr>
          <w:rFonts w:ascii="Calibri" w:hAnsi="Calibri"/>
        </w:rPr>
        <w:t>Th</w:t>
      </w:r>
      <w:r w:rsidR="00DC1CE2" w:rsidRPr="008E0DE6">
        <w:rPr>
          <w:rFonts w:ascii="Calibri" w:hAnsi="Calibri"/>
        </w:rPr>
        <w:t xml:space="preserve">e </w:t>
      </w:r>
      <w:r w:rsidRPr="008E0DE6">
        <w:rPr>
          <w:rFonts w:ascii="Calibri" w:hAnsi="Calibri"/>
        </w:rPr>
        <w:t>Framework</w:t>
      </w:r>
      <w:bookmarkEnd w:id="3"/>
    </w:p>
    <w:p w14:paraId="35628F4C" w14:textId="4978C187" w:rsidR="00D50652" w:rsidRPr="008E0DE6" w:rsidRDefault="002F3E68" w:rsidP="000A5665">
      <w:pPr>
        <w:pStyle w:val="BodyText"/>
        <w:spacing w:before="0" w:after="160" w:line="312" w:lineRule="auto"/>
        <w:rPr>
          <w:rFonts w:ascii="Calibri" w:hAnsi="Calibri"/>
          <w:sz w:val="24"/>
          <w:szCs w:val="24"/>
        </w:rPr>
      </w:pPr>
      <w:r w:rsidRPr="008E0DE6">
        <w:rPr>
          <w:rFonts w:ascii="Calibri" w:hAnsi="Calibri"/>
          <w:sz w:val="24"/>
          <w:szCs w:val="24"/>
        </w:rPr>
        <w:t>Through the career pathways project, HumanAbility has</w:t>
      </w:r>
      <w:r w:rsidR="0058284B" w:rsidRPr="008E0DE6">
        <w:rPr>
          <w:rFonts w:ascii="Calibri" w:hAnsi="Calibri"/>
          <w:sz w:val="24"/>
          <w:szCs w:val="24"/>
        </w:rPr>
        <w:t xml:space="preserve"> </w:t>
      </w:r>
      <w:r w:rsidRPr="008E0DE6">
        <w:rPr>
          <w:rFonts w:ascii="Calibri" w:hAnsi="Calibri"/>
          <w:sz w:val="24"/>
          <w:szCs w:val="24"/>
        </w:rPr>
        <w:t>developed a</w:t>
      </w:r>
      <w:r w:rsidRPr="008E0DE6">
        <w:rPr>
          <w:rFonts w:ascii="Calibri" w:hAnsi="Calibri"/>
          <w:i/>
          <w:iCs/>
          <w:sz w:val="24"/>
          <w:szCs w:val="24"/>
        </w:rPr>
        <w:t xml:space="preserve"> Careers Pathways Framework. </w:t>
      </w:r>
      <w:r w:rsidRPr="008E0DE6">
        <w:rPr>
          <w:rFonts w:ascii="Calibri" w:hAnsi="Calibri"/>
          <w:sz w:val="24"/>
          <w:szCs w:val="24"/>
        </w:rPr>
        <w:t xml:space="preserve">The </w:t>
      </w:r>
      <w:r w:rsidR="00C97C45" w:rsidRPr="008E0DE6">
        <w:rPr>
          <w:rFonts w:ascii="Calibri" w:hAnsi="Calibri"/>
          <w:sz w:val="24"/>
          <w:szCs w:val="24"/>
        </w:rPr>
        <w:t>Framewor</w:t>
      </w:r>
      <w:r w:rsidR="00DC1CE2" w:rsidRPr="008E0DE6">
        <w:rPr>
          <w:rFonts w:ascii="Calibri" w:hAnsi="Calibri"/>
          <w:sz w:val="24"/>
          <w:szCs w:val="24"/>
        </w:rPr>
        <w:t xml:space="preserve">k </w:t>
      </w:r>
      <w:r w:rsidR="00C97C45" w:rsidRPr="008E0DE6">
        <w:rPr>
          <w:rFonts w:ascii="Calibri" w:hAnsi="Calibri"/>
          <w:sz w:val="24"/>
          <w:szCs w:val="24"/>
        </w:rPr>
        <w:t>outline</w:t>
      </w:r>
      <w:r w:rsidR="00DC1CE2" w:rsidRPr="008E0DE6">
        <w:rPr>
          <w:rFonts w:ascii="Calibri" w:hAnsi="Calibri"/>
          <w:sz w:val="24"/>
          <w:szCs w:val="24"/>
        </w:rPr>
        <w:t xml:space="preserve">s </w:t>
      </w:r>
      <w:r w:rsidR="00C97C45" w:rsidRPr="008E0DE6">
        <w:rPr>
          <w:rFonts w:ascii="Calibri" w:hAnsi="Calibri"/>
          <w:sz w:val="24"/>
          <w:szCs w:val="24"/>
        </w:rPr>
        <w:t>th</w:t>
      </w:r>
      <w:r w:rsidR="00DC1CE2" w:rsidRPr="008E0DE6">
        <w:rPr>
          <w:rFonts w:ascii="Calibri" w:hAnsi="Calibri"/>
          <w:sz w:val="24"/>
          <w:szCs w:val="24"/>
        </w:rPr>
        <w:t xml:space="preserve">e </w:t>
      </w:r>
      <w:r w:rsidR="00C97C45" w:rsidRPr="008E0DE6">
        <w:rPr>
          <w:rFonts w:ascii="Calibri" w:hAnsi="Calibri"/>
          <w:sz w:val="24"/>
          <w:szCs w:val="24"/>
        </w:rPr>
        <w:t>curren</w:t>
      </w:r>
      <w:r w:rsidR="00DC1CE2" w:rsidRPr="008E0DE6">
        <w:rPr>
          <w:rFonts w:ascii="Calibri" w:hAnsi="Calibri"/>
          <w:sz w:val="24"/>
          <w:szCs w:val="24"/>
        </w:rPr>
        <w:t xml:space="preserve">t </w:t>
      </w:r>
      <w:r w:rsidR="00C97C45" w:rsidRPr="008E0DE6">
        <w:rPr>
          <w:rFonts w:ascii="Calibri" w:hAnsi="Calibri"/>
          <w:sz w:val="24"/>
          <w:szCs w:val="24"/>
        </w:rPr>
        <w:t>an</w:t>
      </w:r>
      <w:r w:rsidR="00DC1CE2" w:rsidRPr="008E0DE6">
        <w:rPr>
          <w:rFonts w:ascii="Calibri" w:hAnsi="Calibri"/>
          <w:sz w:val="24"/>
          <w:szCs w:val="24"/>
        </w:rPr>
        <w:t xml:space="preserve">d </w:t>
      </w:r>
      <w:r w:rsidR="00C97C45" w:rsidRPr="008E0DE6">
        <w:rPr>
          <w:rFonts w:ascii="Calibri" w:hAnsi="Calibri"/>
          <w:sz w:val="24"/>
          <w:szCs w:val="24"/>
        </w:rPr>
        <w:t>emergin</w:t>
      </w:r>
      <w:r w:rsidR="00DC1CE2" w:rsidRPr="008E0DE6">
        <w:rPr>
          <w:rFonts w:ascii="Calibri" w:hAnsi="Calibri"/>
          <w:sz w:val="24"/>
          <w:szCs w:val="24"/>
        </w:rPr>
        <w:t xml:space="preserve">g </w:t>
      </w:r>
      <w:r w:rsidRPr="008E0DE6">
        <w:rPr>
          <w:rFonts w:ascii="Calibri" w:hAnsi="Calibri"/>
          <w:sz w:val="24"/>
          <w:szCs w:val="24"/>
        </w:rPr>
        <w:t xml:space="preserve">job </w:t>
      </w:r>
      <w:r w:rsidR="00C97C45"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 xml:space="preserve">across </w:t>
      </w:r>
      <w:r w:rsidR="00C97C45" w:rsidRPr="008E0DE6">
        <w:rPr>
          <w:rFonts w:ascii="Calibri" w:hAnsi="Calibri"/>
          <w:sz w:val="24"/>
          <w:szCs w:val="24"/>
        </w:rPr>
        <w:t>th</w:t>
      </w:r>
      <w:r w:rsidR="00DC1CE2" w:rsidRPr="008E0DE6">
        <w:rPr>
          <w:rFonts w:ascii="Calibri" w:hAnsi="Calibri"/>
          <w:sz w:val="24"/>
          <w:szCs w:val="24"/>
        </w:rPr>
        <w:t xml:space="preserve">e </w:t>
      </w:r>
      <w:r w:rsidR="00C97C45" w:rsidRPr="008E0DE6">
        <w:rPr>
          <w:rFonts w:ascii="Calibri" w:hAnsi="Calibri"/>
          <w:sz w:val="24"/>
          <w:szCs w:val="24"/>
        </w:rPr>
        <w:t>car</w:t>
      </w:r>
      <w:r w:rsidR="00DC1CE2" w:rsidRPr="008E0DE6">
        <w:rPr>
          <w:rFonts w:ascii="Calibri" w:hAnsi="Calibri"/>
          <w:sz w:val="24"/>
          <w:szCs w:val="24"/>
        </w:rPr>
        <w:t xml:space="preserve">e </w:t>
      </w:r>
      <w:r w:rsidR="00C97C45" w:rsidRPr="008E0DE6">
        <w:rPr>
          <w:rFonts w:ascii="Calibri" w:hAnsi="Calibri"/>
          <w:sz w:val="24"/>
          <w:szCs w:val="24"/>
        </w:rPr>
        <w:t>an</w:t>
      </w:r>
      <w:r w:rsidR="00DC1CE2" w:rsidRPr="008E0DE6">
        <w:rPr>
          <w:rFonts w:ascii="Calibri" w:hAnsi="Calibri"/>
          <w:sz w:val="24"/>
          <w:szCs w:val="24"/>
        </w:rPr>
        <w:t xml:space="preserve">d </w:t>
      </w:r>
      <w:r w:rsidR="00C97C45" w:rsidRPr="008E0DE6">
        <w:rPr>
          <w:rFonts w:ascii="Calibri" w:hAnsi="Calibri"/>
          <w:sz w:val="24"/>
          <w:szCs w:val="24"/>
        </w:rPr>
        <w:t>suppor</w:t>
      </w:r>
      <w:r w:rsidR="00DC1CE2" w:rsidRPr="008E0DE6">
        <w:rPr>
          <w:rFonts w:ascii="Calibri" w:hAnsi="Calibri"/>
          <w:sz w:val="24"/>
          <w:szCs w:val="24"/>
        </w:rPr>
        <w:t xml:space="preserve">t </w:t>
      </w:r>
      <w:r w:rsidR="00C97C45" w:rsidRPr="008E0DE6">
        <w:rPr>
          <w:rFonts w:ascii="Calibri" w:hAnsi="Calibri"/>
          <w:sz w:val="24"/>
          <w:szCs w:val="24"/>
        </w:rPr>
        <w:t>workforce</w:t>
      </w:r>
      <w:r w:rsidR="00DC1CE2" w:rsidRPr="008E0DE6">
        <w:rPr>
          <w:rFonts w:ascii="Calibri" w:hAnsi="Calibri"/>
          <w:sz w:val="24"/>
          <w:szCs w:val="24"/>
        </w:rPr>
        <w:t xml:space="preserve">. </w:t>
      </w:r>
      <w:r w:rsidR="005D5E32" w:rsidRPr="008E0DE6">
        <w:rPr>
          <w:rFonts w:ascii="Calibri" w:hAnsi="Calibri"/>
          <w:sz w:val="24"/>
          <w:szCs w:val="24"/>
        </w:rPr>
        <w:t>I</w:t>
      </w:r>
      <w:r w:rsidR="00DC1CE2" w:rsidRPr="008E0DE6">
        <w:rPr>
          <w:rFonts w:ascii="Calibri" w:hAnsi="Calibri"/>
          <w:sz w:val="24"/>
          <w:szCs w:val="24"/>
        </w:rPr>
        <w:t xml:space="preserve">t </w:t>
      </w:r>
      <w:r w:rsidR="005D5E32" w:rsidRPr="008E0DE6">
        <w:rPr>
          <w:rFonts w:ascii="Calibri" w:hAnsi="Calibri"/>
          <w:sz w:val="24"/>
          <w:szCs w:val="24"/>
        </w:rPr>
        <w:t>describe</w:t>
      </w:r>
      <w:r w:rsidR="00DC1CE2" w:rsidRPr="008E0DE6">
        <w:rPr>
          <w:rFonts w:ascii="Calibri" w:hAnsi="Calibri"/>
          <w:sz w:val="24"/>
          <w:szCs w:val="24"/>
        </w:rPr>
        <w:t xml:space="preserve">s </w:t>
      </w:r>
      <w:r w:rsidR="005D5E32" w:rsidRPr="008E0DE6">
        <w:rPr>
          <w:rFonts w:ascii="Calibri" w:hAnsi="Calibri"/>
          <w:sz w:val="24"/>
          <w:szCs w:val="24"/>
        </w:rPr>
        <w:t>th</w:t>
      </w:r>
      <w:r w:rsidR="00DC1CE2" w:rsidRPr="008E0DE6">
        <w:rPr>
          <w:rFonts w:ascii="Calibri" w:hAnsi="Calibri"/>
          <w:sz w:val="24"/>
          <w:szCs w:val="24"/>
        </w:rPr>
        <w:t xml:space="preserve">e </w:t>
      </w:r>
      <w:r w:rsidR="005D5E32" w:rsidRPr="008E0DE6">
        <w:rPr>
          <w:rFonts w:ascii="Calibri" w:hAnsi="Calibri"/>
          <w:sz w:val="24"/>
          <w:szCs w:val="24"/>
        </w:rPr>
        <w:t>purpose</w:t>
      </w:r>
      <w:r w:rsidR="00DC1CE2" w:rsidRPr="008E0DE6">
        <w:rPr>
          <w:rFonts w:ascii="Calibri" w:hAnsi="Calibri"/>
          <w:sz w:val="24"/>
          <w:szCs w:val="24"/>
        </w:rPr>
        <w:t xml:space="preserve">, </w:t>
      </w:r>
      <w:r w:rsidR="005D5E32" w:rsidRPr="008E0DE6">
        <w:rPr>
          <w:rFonts w:ascii="Calibri" w:hAnsi="Calibri"/>
          <w:sz w:val="24"/>
          <w:szCs w:val="24"/>
        </w:rPr>
        <w:t>task</w:t>
      </w:r>
      <w:r w:rsidR="00DC1CE2" w:rsidRPr="008E0DE6">
        <w:rPr>
          <w:rFonts w:ascii="Calibri" w:hAnsi="Calibri"/>
          <w:sz w:val="24"/>
          <w:szCs w:val="24"/>
        </w:rPr>
        <w:t xml:space="preserve">s </w:t>
      </w:r>
      <w:r w:rsidR="005D5E32" w:rsidRPr="008E0DE6">
        <w:rPr>
          <w:rFonts w:ascii="Calibri" w:hAnsi="Calibri"/>
          <w:sz w:val="24"/>
          <w:szCs w:val="24"/>
        </w:rPr>
        <w:t>an</w:t>
      </w:r>
      <w:r w:rsidR="00DC1CE2" w:rsidRPr="008E0DE6">
        <w:rPr>
          <w:rFonts w:ascii="Calibri" w:hAnsi="Calibri"/>
          <w:sz w:val="24"/>
          <w:szCs w:val="24"/>
        </w:rPr>
        <w:t xml:space="preserve">d </w:t>
      </w:r>
      <w:r w:rsidR="005D5E32" w:rsidRPr="008E0DE6">
        <w:rPr>
          <w:rFonts w:ascii="Calibri" w:hAnsi="Calibri"/>
          <w:sz w:val="24"/>
          <w:szCs w:val="24"/>
        </w:rPr>
        <w:t>educatio</w:t>
      </w:r>
      <w:r w:rsidR="00DC1CE2" w:rsidRPr="008E0DE6">
        <w:rPr>
          <w:rFonts w:ascii="Calibri" w:hAnsi="Calibri"/>
          <w:sz w:val="24"/>
          <w:szCs w:val="24"/>
        </w:rPr>
        <w:t xml:space="preserve">n </w:t>
      </w:r>
      <w:r w:rsidR="005D5E32" w:rsidRPr="008E0DE6">
        <w:rPr>
          <w:rFonts w:ascii="Calibri" w:hAnsi="Calibri"/>
          <w:sz w:val="24"/>
          <w:szCs w:val="24"/>
        </w:rPr>
        <w:t>an</w:t>
      </w:r>
      <w:r w:rsidR="00DC1CE2" w:rsidRPr="008E0DE6">
        <w:rPr>
          <w:rFonts w:ascii="Calibri" w:hAnsi="Calibri"/>
          <w:sz w:val="24"/>
          <w:szCs w:val="24"/>
        </w:rPr>
        <w:t xml:space="preserve">d </w:t>
      </w:r>
      <w:r w:rsidR="005D5E32" w:rsidRPr="008E0DE6">
        <w:rPr>
          <w:rFonts w:ascii="Calibri" w:hAnsi="Calibri"/>
          <w:sz w:val="24"/>
          <w:szCs w:val="24"/>
        </w:rPr>
        <w:t>trainin</w:t>
      </w:r>
      <w:r w:rsidR="00DC1CE2" w:rsidRPr="008E0DE6">
        <w:rPr>
          <w:rFonts w:ascii="Calibri" w:hAnsi="Calibri"/>
          <w:sz w:val="24"/>
          <w:szCs w:val="24"/>
        </w:rPr>
        <w:t xml:space="preserve">g </w:t>
      </w:r>
      <w:r w:rsidR="005D5E32" w:rsidRPr="008E0DE6">
        <w:rPr>
          <w:rFonts w:ascii="Calibri" w:hAnsi="Calibri"/>
          <w:sz w:val="24"/>
          <w:szCs w:val="24"/>
        </w:rPr>
        <w:t>requirement</w:t>
      </w:r>
      <w:r w:rsidR="00DC1CE2" w:rsidRPr="008E0DE6">
        <w:rPr>
          <w:rFonts w:ascii="Calibri" w:hAnsi="Calibri"/>
          <w:sz w:val="24"/>
          <w:szCs w:val="24"/>
        </w:rPr>
        <w:t xml:space="preserve">s </w:t>
      </w:r>
      <w:r w:rsidR="005D5E32" w:rsidRPr="008E0DE6">
        <w:rPr>
          <w:rFonts w:ascii="Calibri" w:hAnsi="Calibri"/>
          <w:sz w:val="24"/>
          <w:szCs w:val="24"/>
        </w:rPr>
        <w:t>fo</w:t>
      </w:r>
      <w:r w:rsidR="00DC1CE2" w:rsidRPr="008E0DE6">
        <w:rPr>
          <w:rFonts w:ascii="Calibri" w:hAnsi="Calibri"/>
          <w:sz w:val="24"/>
          <w:szCs w:val="24"/>
        </w:rPr>
        <w:t xml:space="preserve">r </w:t>
      </w:r>
      <w:r w:rsidR="005D5E32" w:rsidRPr="008E0DE6">
        <w:rPr>
          <w:rFonts w:ascii="Calibri" w:hAnsi="Calibri"/>
          <w:sz w:val="24"/>
          <w:szCs w:val="24"/>
        </w:rPr>
        <w:t>eac</w:t>
      </w:r>
      <w:r w:rsidR="00DC1CE2" w:rsidRPr="008E0DE6">
        <w:rPr>
          <w:rFonts w:ascii="Calibri" w:hAnsi="Calibri"/>
          <w:sz w:val="24"/>
          <w:szCs w:val="24"/>
        </w:rPr>
        <w:t xml:space="preserve">h </w:t>
      </w:r>
      <w:r w:rsidR="005D5E32" w:rsidRPr="008E0DE6">
        <w:rPr>
          <w:rFonts w:ascii="Calibri" w:hAnsi="Calibri"/>
          <w:sz w:val="24"/>
          <w:szCs w:val="24"/>
        </w:rPr>
        <w:t>rol</w:t>
      </w:r>
      <w:r w:rsidR="00DC1CE2" w:rsidRPr="008E0DE6">
        <w:rPr>
          <w:rFonts w:ascii="Calibri" w:hAnsi="Calibri"/>
          <w:sz w:val="24"/>
          <w:szCs w:val="24"/>
        </w:rPr>
        <w:t xml:space="preserve">e </w:t>
      </w:r>
      <w:r w:rsidR="005D5E32" w:rsidRPr="008E0DE6">
        <w:rPr>
          <w:rFonts w:ascii="Calibri" w:hAnsi="Calibri"/>
          <w:sz w:val="24"/>
          <w:szCs w:val="24"/>
        </w:rPr>
        <w:t>i</w:t>
      </w:r>
      <w:r w:rsidR="00DC1CE2" w:rsidRPr="008E0DE6">
        <w:rPr>
          <w:rFonts w:ascii="Calibri" w:hAnsi="Calibri"/>
          <w:sz w:val="24"/>
          <w:szCs w:val="24"/>
        </w:rPr>
        <w:t xml:space="preserve">n </w:t>
      </w:r>
      <w:r w:rsidR="00D50652" w:rsidRPr="008E0DE6">
        <w:rPr>
          <w:rFonts w:ascii="Calibri" w:hAnsi="Calibri"/>
          <w:sz w:val="24"/>
          <w:szCs w:val="24"/>
        </w:rPr>
        <w:t>age</w:t>
      </w:r>
      <w:r w:rsidR="00DC1CE2" w:rsidRPr="008E0DE6">
        <w:rPr>
          <w:rFonts w:ascii="Calibri" w:hAnsi="Calibri"/>
          <w:sz w:val="24"/>
          <w:szCs w:val="24"/>
        </w:rPr>
        <w:t xml:space="preserve">d </w:t>
      </w:r>
      <w:r w:rsidR="00D50652" w:rsidRPr="008E0DE6">
        <w:rPr>
          <w:rFonts w:ascii="Calibri" w:hAnsi="Calibri"/>
          <w:sz w:val="24"/>
          <w:szCs w:val="24"/>
        </w:rPr>
        <w:t>care</w:t>
      </w:r>
      <w:r w:rsidR="00DC1CE2" w:rsidRPr="008E0DE6">
        <w:rPr>
          <w:rFonts w:ascii="Calibri" w:hAnsi="Calibri"/>
          <w:sz w:val="24"/>
          <w:szCs w:val="24"/>
        </w:rPr>
        <w:t xml:space="preserve">, </w:t>
      </w:r>
      <w:r w:rsidR="0081212F" w:rsidRPr="008E0DE6">
        <w:rPr>
          <w:rFonts w:ascii="Calibri" w:hAnsi="Calibri"/>
          <w:sz w:val="24"/>
          <w:szCs w:val="24"/>
        </w:rPr>
        <w:t>disability</w:t>
      </w:r>
      <w:r w:rsidR="00052703" w:rsidRPr="008E0DE6">
        <w:rPr>
          <w:rFonts w:ascii="Calibri" w:hAnsi="Calibri"/>
          <w:sz w:val="24"/>
          <w:szCs w:val="24"/>
        </w:rPr>
        <w:t xml:space="preserve"> support</w:t>
      </w:r>
      <w:r w:rsidR="00DC1CE2" w:rsidRPr="008E0DE6">
        <w:rPr>
          <w:rFonts w:ascii="Calibri" w:hAnsi="Calibri"/>
          <w:sz w:val="24"/>
          <w:szCs w:val="24"/>
        </w:rPr>
        <w:t xml:space="preserve">, </w:t>
      </w:r>
      <w:r w:rsidR="00D50652" w:rsidRPr="008E0DE6">
        <w:rPr>
          <w:rFonts w:ascii="Calibri" w:hAnsi="Calibri"/>
          <w:sz w:val="24"/>
          <w:szCs w:val="24"/>
        </w:rPr>
        <w:t>an</w:t>
      </w:r>
      <w:r w:rsidR="00DC1CE2" w:rsidRPr="008E0DE6">
        <w:rPr>
          <w:rFonts w:ascii="Calibri" w:hAnsi="Calibri"/>
          <w:sz w:val="24"/>
          <w:szCs w:val="24"/>
        </w:rPr>
        <w:t xml:space="preserve">d </w:t>
      </w:r>
      <w:r w:rsidR="00D50652" w:rsidRPr="008E0DE6">
        <w:rPr>
          <w:rFonts w:ascii="Calibri" w:hAnsi="Calibri"/>
          <w:sz w:val="24"/>
          <w:szCs w:val="24"/>
        </w:rPr>
        <w:t>veterans</w:t>
      </w:r>
      <w:r w:rsidR="005D5E32" w:rsidRPr="008E0DE6">
        <w:rPr>
          <w:rFonts w:ascii="Calibri" w:hAnsi="Calibri"/>
          <w:sz w:val="24"/>
          <w:szCs w:val="24"/>
        </w:rPr>
        <w:t>’</w:t>
      </w:r>
      <w:r w:rsidR="00D50652" w:rsidRPr="008E0DE6">
        <w:rPr>
          <w:rFonts w:ascii="Calibri" w:hAnsi="Calibri"/>
          <w:sz w:val="24"/>
          <w:szCs w:val="24"/>
        </w:rPr>
        <w:t xml:space="preserve"> car</w:t>
      </w:r>
      <w:r w:rsidR="00DC1CE2" w:rsidRPr="008E0DE6">
        <w:rPr>
          <w:rFonts w:ascii="Calibri" w:hAnsi="Calibri"/>
          <w:sz w:val="24"/>
          <w:szCs w:val="24"/>
        </w:rPr>
        <w:t xml:space="preserve">e. </w:t>
      </w:r>
      <w:r w:rsidR="0058284B" w:rsidRPr="008E0DE6">
        <w:rPr>
          <w:rFonts w:ascii="Calibri" w:hAnsi="Calibri"/>
          <w:sz w:val="24"/>
          <w:szCs w:val="24"/>
        </w:rPr>
        <w:t xml:space="preserve">The design of the </w:t>
      </w:r>
      <w:r w:rsidR="00F23960" w:rsidRPr="008E0DE6">
        <w:rPr>
          <w:rFonts w:ascii="Calibri" w:hAnsi="Calibri"/>
          <w:sz w:val="24"/>
          <w:szCs w:val="24"/>
        </w:rPr>
        <w:t>f</w:t>
      </w:r>
      <w:r w:rsidR="00F82552" w:rsidRPr="008E0DE6">
        <w:rPr>
          <w:rFonts w:ascii="Calibri" w:hAnsi="Calibri"/>
          <w:sz w:val="24"/>
          <w:szCs w:val="24"/>
        </w:rPr>
        <w:t xml:space="preserve">ramework was informed through consultation with the </w:t>
      </w:r>
      <w:r w:rsidR="00D31578" w:rsidRPr="008E0DE6">
        <w:rPr>
          <w:rFonts w:ascii="Calibri" w:hAnsi="Calibri"/>
          <w:sz w:val="24"/>
          <w:szCs w:val="24"/>
        </w:rPr>
        <w:t>Project Reference Group</w:t>
      </w:r>
      <w:r w:rsidR="004C4AB7" w:rsidRPr="008E0DE6">
        <w:rPr>
          <w:rFonts w:ascii="Calibri" w:hAnsi="Calibri"/>
          <w:sz w:val="24"/>
          <w:szCs w:val="24"/>
        </w:rPr>
        <w:t xml:space="preserve"> and industry. Consultation was undertaken </w:t>
      </w:r>
      <w:r w:rsidR="00D82E10" w:rsidRPr="008E0DE6">
        <w:rPr>
          <w:rFonts w:ascii="Calibri" w:hAnsi="Calibri"/>
          <w:sz w:val="24"/>
          <w:szCs w:val="24"/>
        </w:rPr>
        <w:t xml:space="preserve">through </w:t>
      </w:r>
      <w:r w:rsidR="00F23960" w:rsidRPr="008E0DE6">
        <w:rPr>
          <w:rFonts w:ascii="Calibri" w:hAnsi="Calibri"/>
          <w:sz w:val="24"/>
          <w:szCs w:val="24"/>
        </w:rPr>
        <w:t>interviews, surveys and workshops</w:t>
      </w:r>
      <w:r w:rsidR="00444C4A" w:rsidRPr="008E0DE6">
        <w:rPr>
          <w:rFonts w:ascii="Calibri" w:hAnsi="Calibri"/>
          <w:sz w:val="24"/>
          <w:szCs w:val="24"/>
        </w:rPr>
        <w:t xml:space="preserve">. </w:t>
      </w:r>
    </w:p>
    <w:p w14:paraId="0A6497FB" w14:textId="3F02E739" w:rsidR="005917C2" w:rsidRPr="008E0DE6" w:rsidRDefault="005D5E32" w:rsidP="00281226">
      <w:pPr>
        <w:pStyle w:val="Tablebullet"/>
        <w:numPr>
          <w:ilvl w:val="0"/>
          <w:numId w:val="0"/>
        </w:numPr>
        <w:spacing w:line="312" w:lineRule="auto"/>
        <w:rPr>
          <w:rFonts w:ascii="Calibri" w:hAnsi="Calibri"/>
          <w:sz w:val="24"/>
          <w:szCs w:val="24"/>
        </w:rPr>
      </w:pPr>
      <w:r w:rsidRPr="008E0DE6">
        <w:rPr>
          <w:rFonts w:ascii="Calibri" w:hAnsi="Calibri"/>
          <w:sz w:val="24"/>
          <w:szCs w:val="24"/>
        </w:rPr>
        <w:lastRenderedPageBreak/>
        <w:t>Th</w:t>
      </w:r>
      <w:r w:rsidR="00DC1CE2" w:rsidRPr="008E0DE6">
        <w:rPr>
          <w:rFonts w:ascii="Calibri" w:hAnsi="Calibri"/>
          <w:sz w:val="24"/>
          <w:szCs w:val="24"/>
        </w:rPr>
        <w:t xml:space="preserve">e </w:t>
      </w:r>
      <w:r w:rsidRPr="008E0DE6">
        <w:rPr>
          <w:rFonts w:ascii="Calibri" w:hAnsi="Calibri"/>
          <w:sz w:val="24"/>
          <w:szCs w:val="24"/>
        </w:rPr>
        <w:t>Framewor</w:t>
      </w:r>
      <w:r w:rsidR="00DC1CE2" w:rsidRPr="008E0DE6">
        <w:rPr>
          <w:rFonts w:ascii="Calibri" w:hAnsi="Calibri"/>
          <w:sz w:val="24"/>
          <w:szCs w:val="24"/>
        </w:rPr>
        <w:t xml:space="preserve">k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intende</w:t>
      </w:r>
      <w:r w:rsidR="00DC1CE2" w:rsidRPr="008E0DE6">
        <w:rPr>
          <w:rFonts w:ascii="Calibri" w:hAnsi="Calibri"/>
          <w:sz w:val="24"/>
          <w:szCs w:val="24"/>
        </w:rPr>
        <w:t xml:space="preserve">d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b</w:t>
      </w:r>
      <w:r w:rsidR="00DC1CE2" w:rsidRPr="008E0DE6">
        <w:rPr>
          <w:rFonts w:ascii="Calibri" w:hAnsi="Calibri"/>
          <w:sz w:val="24"/>
          <w:szCs w:val="24"/>
        </w:rPr>
        <w:t xml:space="preserve">e </w:t>
      </w:r>
      <w:r w:rsidRPr="008E0DE6">
        <w:rPr>
          <w:rFonts w:ascii="Calibri" w:hAnsi="Calibri"/>
          <w:sz w:val="24"/>
          <w:szCs w:val="24"/>
        </w:rPr>
        <w:t>use</w:t>
      </w:r>
      <w:r w:rsidR="00DC1CE2" w:rsidRPr="008E0DE6">
        <w:rPr>
          <w:rFonts w:ascii="Calibri" w:hAnsi="Calibri"/>
          <w:sz w:val="24"/>
          <w:szCs w:val="24"/>
        </w:rPr>
        <w:t xml:space="preserve">d </w:t>
      </w:r>
      <w:r w:rsidR="009B0902" w:rsidRPr="008E0DE6">
        <w:rPr>
          <w:rFonts w:ascii="Calibri" w:hAnsi="Calibri"/>
          <w:sz w:val="24"/>
          <w:szCs w:val="24"/>
        </w:rPr>
        <w:t xml:space="preserve">by a wide </w:t>
      </w:r>
      <w:r w:rsidR="0085361D" w:rsidRPr="008E0DE6">
        <w:rPr>
          <w:rFonts w:ascii="Calibri" w:hAnsi="Calibri"/>
          <w:sz w:val="24"/>
          <w:szCs w:val="24"/>
        </w:rPr>
        <w:t>rang</w:t>
      </w:r>
      <w:r w:rsidR="00DC1CE2" w:rsidRPr="008E0DE6">
        <w:rPr>
          <w:rFonts w:ascii="Calibri" w:hAnsi="Calibri"/>
          <w:sz w:val="24"/>
          <w:szCs w:val="24"/>
        </w:rPr>
        <w:t xml:space="preserve">e </w:t>
      </w:r>
      <w:r w:rsidR="0085361D" w:rsidRPr="008E0DE6">
        <w:rPr>
          <w:rFonts w:ascii="Calibri" w:hAnsi="Calibri"/>
          <w:sz w:val="24"/>
          <w:szCs w:val="24"/>
        </w:rPr>
        <w:t>o</w:t>
      </w:r>
      <w:r w:rsidR="00DC1CE2" w:rsidRPr="008E0DE6">
        <w:rPr>
          <w:rFonts w:ascii="Calibri" w:hAnsi="Calibri"/>
          <w:sz w:val="24"/>
          <w:szCs w:val="24"/>
        </w:rPr>
        <w:t xml:space="preserve">f </w:t>
      </w:r>
      <w:r w:rsidR="0085361D" w:rsidRPr="008E0DE6">
        <w:rPr>
          <w:rFonts w:ascii="Calibri" w:hAnsi="Calibri"/>
          <w:sz w:val="24"/>
          <w:szCs w:val="24"/>
        </w:rPr>
        <w:t>stakeholder</w:t>
      </w:r>
      <w:r w:rsidR="00DC1CE2" w:rsidRPr="008E0DE6">
        <w:rPr>
          <w:rFonts w:ascii="Calibri" w:hAnsi="Calibri"/>
          <w:sz w:val="24"/>
          <w:szCs w:val="24"/>
        </w:rPr>
        <w:t>s</w:t>
      </w:r>
      <w:r w:rsidR="009B0902" w:rsidRPr="008E0DE6">
        <w:rPr>
          <w:rFonts w:ascii="Calibri" w:hAnsi="Calibri"/>
          <w:sz w:val="24"/>
          <w:szCs w:val="24"/>
        </w:rPr>
        <w:t xml:space="preserve"> to</w:t>
      </w:r>
      <w:r w:rsidR="00DC1CE2" w:rsidRPr="008E0DE6">
        <w:rPr>
          <w:rFonts w:ascii="Calibri" w:hAnsi="Calibri"/>
          <w:sz w:val="24"/>
          <w:szCs w:val="24"/>
        </w:rPr>
        <w:t xml:space="preserve"> </w:t>
      </w:r>
      <w:r w:rsidR="0085361D" w:rsidRPr="008E0DE6">
        <w:rPr>
          <w:rFonts w:ascii="Calibri" w:hAnsi="Calibri"/>
          <w:sz w:val="24"/>
          <w:szCs w:val="24"/>
        </w:rPr>
        <w:t>support</w:t>
      </w:r>
      <w:r w:rsidR="00DC1CE2" w:rsidRPr="008E0DE6">
        <w:rPr>
          <w:rFonts w:ascii="Calibri" w:hAnsi="Calibri"/>
          <w:sz w:val="24"/>
          <w:szCs w:val="24"/>
        </w:rPr>
        <w:t xml:space="preserve"> </w:t>
      </w:r>
      <w:r w:rsidR="0085361D" w:rsidRPr="008E0DE6">
        <w:rPr>
          <w:rFonts w:ascii="Calibri" w:hAnsi="Calibri"/>
          <w:sz w:val="24"/>
          <w:szCs w:val="24"/>
        </w:rPr>
        <w:t>workforc</w:t>
      </w:r>
      <w:r w:rsidR="00DC1CE2" w:rsidRPr="008E0DE6">
        <w:rPr>
          <w:rFonts w:ascii="Calibri" w:hAnsi="Calibri"/>
          <w:sz w:val="24"/>
          <w:szCs w:val="24"/>
        </w:rPr>
        <w:t xml:space="preserve">e </w:t>
      </w:r>
      <w:r w:rsidR="0085361D" w:rsidRPr="008E0DE6">
        <w:rPr>
          <w:rFonts w:ascii="Calibri" w:hAnsi="Calibri"/>
          <w:sz w:val="24"/>
          <w:szCs w:val="24"/>
        </w:rPr>
        <w:t>development</w:t>
      </w:r>
      <w:r w:rsidR="00DC1CE2" w:rsidRPr="008E0DE6">
        <w:rPr>
          <w:rFonts w:ascii="Calibri" w:hAnsi="Calibri"/>
          <w:sz w:val="24"/>
          <w:szCs w:val="24"/>
        </w:rPr>
        <w:t xml:space="preserve">. </w:t>
      </w:r>
      <w:r w:rsidR="0085361D" w:rsidRPr="008E0DE6">
        <w:rPr>
          <w:rFonts w:ascii="Calibri" w:hAnsi="Calibri"/>
          <w:sz w:val="24"/>
          <w:szCs w:val="24"/>
        </w:rPr>
        <w:t>Thi</w:t>
      </w:r>
      <w:r w:rsidR="00DC1CE2" w:rsidRPr="008E0DE6">
        <w:rPr>
          <w:rFonts w:ascii="Calibri" w:hAnsi="Calibri"/>
          <w:sz w:val="24"/>
          <w:szCs w:val="24"/>
        </w:rPr>
        <w:t xml:space="preserve">s </w:t>
      </w:r>
      <w:r w:rsidR="0085361D" w:rsidRPr="008E0DE6">
        <w:rPr>
          <w:rFonts w:ascii="Calibri" w:hAnsi="Calibri"/>
          <w:sz w:val="24"/>
          <w:szCs w:val="24"/>
        </w:rPr>
        <w:t>coul</w:t>
      </w:r>
      <w:r w:rsidR="00DC1CE2" w:rsidRPr="008E0DE6">
        <w:rPr>
          <w:rFonts w:ascii="Calibri" w:hAnsi="Calibri"/>
          <w:sz w:val="24"/>
          <w:szCs w:val="24"/>
        </w:rPr>
        <w:t xml:space="preserve">d </w:t>
      </w:r>
      <w:r w:rsidR="0085361D" w:rsidRPr="008E0DE6">
        <w:rPr>
          <w:rFonts w:ascii="Calibri" w:hAnsi="Calibri"/>
          <w:sz w:val="24"/>
          <w:szCs w:val="24"/>
        </w:rPr>
        <w:t>includ</w:t>
      </w:r>
      <w:r w:rsidR="00DC1CE2" w:rsidRPr="008E0DE6">
        <w:rPr>
          <w:rFonts w:ascii="Calibri" w:hAnsi="Calibri"/>
          <w:sz w:val="24"/>
          <w:szCs w:val="24"/>
        </w:rPr>
        <w:t xml:space="preserve">e </w:t>
      </w:r>
      <w:r w:rsidR="0085361D" w:rsidRPr="008E0DE6">
        <w:rPr>
          <w:rFonts w:ascii="Calibri" w:hAnsi="Calibri"/>
          <w:sz w:val="24"/>
          <w:szCs w:val="24"/>
        </w:rPr>
        <w:t>prospectiv</w:t>
      </w:r>
      <w:r w:rsidR="00DC1CE2" w:rsidRPr="008E0DE6">
        <w:rPr>
          <w:rFonts w:ascii="Calibri" w:hAnsi="Calibri"/>
          <w:sz w:val="24"/>
          <w:szCs w:val="24"/>
        </w:rPr>
        <w:t xml:space="preserve">e </w:t>
      </w:r>
      <w:r w:rsidR="0085361D" w:rsidRPr="008E0DE6">
        <w:rPr>
          <w:rFonts w:ascii="Calibri" w:hAnsi="Calibri"/>
          <w:sz w:val="24"/>
          <w:szCs w:val="24"/>
        </w:rPr>
        <w:t>employee</w:t>
      </w:r>
      <w:r w:rsidR="00DC1CE2" w:rsidRPr="008E0DE6">
        <w:rPr>
          <w:rFonts w:ascii="Calibri" w:hAnsi="Calibri"/>
          <w:sz w:val="24"/>
          <w:szCs w:val="24"/>
        </w:rPr>
        <w:t xml:space="preserve">s </w:t>
      </w:r>
      <w:r w:rsidR="0085361D" w:rsidRPr="008E0DE6">
        <w:rPr>
          <w:rFonts w:ascii="Calibri" w:hAnsi="Calibri"/>
          <w:sz w:val="24"/>
          <w:szCs w:val="24"/>
        </w:rPr>
        <w:t>wh</w:t>
      </w:r>
      <w:r w:rsidR="00DC1CE2" w:rsidRPr="008E0DE6">
        <w:rPr>
          <w:rFonts w:ascii="Calibri" w:hAnsi="Calibri"/>
          <w:sz w:val="24"/>
          <w:szCs w:val="24"/>
        </w:rPr>
        <w:t xml:space="preserve">o </w:t>
      </w:r>
      <w:r w:rsidR="0085361D" w:rsidRPr="008E0DE6">
        <w:rPr>
          <w:rFonts w:ascii="Calibri" w:hAnsi="Calibri"/>
          <w:sz w:val="24"/>
          <w:szCs w:val="24"/>
        </w:rPr>
        <w:t>ar</w:t>
      </w:r>
      <w:r w:rsidR="00DC1CE2" w:rsidRPr="008E0DE6">
        <w:rPr>
          <w:rFonts w:ascii="Calibri" w:hAnsi="Calibri"/>
          <w:sz w:val="24"/>
          <w:szCs w:val="24"/>
        </w:rPr>
        <w:t xml:space="preserve">e </w:t>
      </w:r>
      <w:r w:rsidR="0085361D" w:rsidRPr="008E0DE6">
        <w:rPr>
          <w:rFonts w:ascii="Calibri" w:hAnsi="Calibri"/>
          <w:sz w:val="24"/>
          <w:szCs w:val="24"/>
        </w:rPr>
        <w:t>seekin</w:t>
      </w:r>
      <w:r w:rsidR="00DC1CE2" w:rsidRPr="008E0DE6">
        <w:rPr>
          <w:rFonts w:ascii="Calibri" w:hAnsi="Calibri"/>
          <w:sz w:val="24"/>
          <w:szCs w:val="24"/>
        </w:rPr>
        <w:t xml:space="preserve">g </w:t>
      </w:r>
      <w:r w:rsidR="0085361D" w:rsidRPr="008E0DE6">
        <w:rPr>
          <w:rFonts w:ascii="Calibri" w:hAnsi="Calibri"/>
          <w:sz w:val="24"/>
          <w:szCs w:val="24"/>
        </w:rPr>
        <w:t>t</w:t>
      </w:r>
      <w:r w:rsidR="00DC1CE2" w:rsidRPr="008E0DE6">
        <w:rPr>
          <w:rFonts w:ascii="Calibri" w:hAnsi="Calibri"/>
          <w:sz w:val="24"/>
          <w:szCs w:val="24"/>
        </w:rPr>
        <w:t xml:space="preserve">o </w:t>
      </w:r>
      <w:r w:rsidR="0085361D" w:rsidRPr="008E0DE6">
        <w:rPr>
          <w:rFonts w:ascii="Calibri" w:hAnsi="Calibri"/>
          <w:sz w:val="24"/>
          <w:szCs w:val="24"/>
        </w:rPr>
        <w:t>ente</w:t>
      </w:r>
      <w:r w:rsidR="00DC1CE2" w:rsidRPr="008E0DE6">
        <w:rPr>
          <w:rFonts w:ascii="Calibri" w:hAnsi="Calibri"/>
          <w:sz w:val="24"/>
          <w:szCs w:val="24"/>
        </w:rPr>
        <w:t xml:space="preserve">r </w:t>
      </w:r>
      <w:r w:rsidR="0085361D" w:rsidRPr="008E0DE6">
        <w:rPr>
          <w:rFonts w:ascii="Calibri" w:hAnsi="Calibri"/>
          <w:sz w:val="24"/>
          <w:szCs w:val="24"/>
        </w:rPr>
        <w:t>th</w:t>
      </w:r>
      <w:r w:rsidR="00DC1CE2" w:rsidRPr="008E0DE6">
        <w:rPr>
          <w:rFonts w:ascii="Calibri" w:hAnsi="Calibri"/>
          <w:sz w:val="24"/>
          <w:szCs w:val="24"/>
        </w:rPr>
        <w:t xml:space="preserve">e </w:t>
      </w:r>
      <w:r w:rsidR="0085361D" w:rsidRPr="008E0DE6">
        <w:rPr>
          <w:rFonts w:ascii="Calibri" w:hAnsi="Calibri"/>
          <w:sz w:val="24"/>
          <w:szCs w:val="24"/>
        </w:rPr>
        <w:t>sector</w:t>
      </w:r>
      <w:r w:rsidR="00DC1CE2" w:rsidRPr="008E0DE6">
        <w:rPr>
          <w:rFonts w:ascii="Calibri" w:hAnsi="Calibri"/>
          <w:sz w:val="24"/>
          <w:szCs w:val="24"/>
        </w:rPr>
        <w:t xml:space="preserve">, </w:t>
      </w:r>
      <w:r w:rsidR="0085361D" w:rsidRPr="008E0DE6">
        <w:rPr>
          <w:rFonts w:ascii="Calibri" w:hAnsi="Calibri"/>
          <w:sz w:val="24"/>
          <w:szCs w:val="24"/>
        </w:rPr>
        <w:t>career</w:t>
      </w:r>
      <w:r w:rsidR="00DC1CE2" w:rsidRPr="008E0DE6">
        <w:rPr>
          <w:rFonts w:ascii="Calibri" w:hAnsi="Calibri"/>
          <w:sz w:val="24"/>
          <w:szCs w:val="24"/>
        </w:rPr>
        <w:t xml:space="preserve">s </w:t>
      </w:r>
      <w:r w:rsidR="0085361D" w:rsidRPr="008E0DE6">
        <w:rPr>
          <w:rFonts w:ascii="Calibri" w:hAnsi="Calibri"/>
          <w:sz w:val="24"/>
          <w:szCs w:val="24"/>
        </w:rPr>
        <w:t>advisor</w:t>
      </w:r>
      <w:r w:rsidR="00DC1CE2" w:rsidRPr="008E0DE6">
        <w:rPr>
          <w:rFonts w:ascii="Calibri" w:hAnsi="Calibri"/>
          <w:sz w:val="24"/>
          <w:szCs w:val="24"/>
        </w:rPr>
        <w:t xml:space="preserve">s </w:t>
      </w:r>
      <w:r w:rsidR="0085361D" w:rsidRPr="008E0DE6">
        <w:rPr>
          <w:rFonts w:ascii="Calibri" w:hAnsi="Calibri"/>
          <w:sz w:val="24"/>
          <w:szCs w:val="24"/>
        </w:rPr>
        <w:t>workin</w:t>
      </w:r>
      <w:r w:rsidR="00DC1CE2" w:rsidRPr="008E0DE6">
        <w:rPr>
          <w:rFonts w:ascii="Calibri" w:hAnsi="Calibri"/>
          <w:sz w:val="24"/>
          <w:szCs w:val="24"/>
        </w:rPr>
        <w:t xml:space="preserve">g </w:t>
      </w:r>
      <w:r w:rsidR="0085361D" w:rsidRPr="008E0DE6">
        <w:rPr>
          <w:rFonts w:ascii="Calibri" w:hAnsi="Calibri"/>
          <w:sz w:val="24"/>
          <w:szCs w:val="24"/>
        </w:rPr>
        <w:t>i</w:t>
      </w:r>
      <w:r w:rsidR="00DC1CE2" w:rsidRPr="008E0DE6">
        <w:rPr>
          <w:rFonts w:ascii="Calibri" w:hAnsi="Calibri"/>
          <w:sz w:val="24"/>
          <w:szCs w:val="24"/>
        </w:rPr>
        <w:t xml:space="preserve">n </w:t>
      </w:r>
      <w:r w:rsidR="0085361D" w:rsidRPr="008E0DE6">
        <w:rPr>
          <w:rFonts w:ascii="Calibri" w:hAnsi="Calibri"/>
          <w:sz w:val="24"/>
          <w:szCs w:val="24"/>
        </w:rPr>
        <w:t>school</w:t>
      </w:r>
      <w:r w:rsidR="00DC1CE2" w:rsidRPr="008E0DE6">
        <w:rPr>
          <w:rFonts w:ascii="Calibri" w:hAnsi="Calibri"/>
          <w:sz w:val="24"/>
          <w:szCs w:val="24"/>
        </w:rPr>
        <w:t xml:space="preserve">s </w:t>
      </w:r>
      <w:r w:rsidR="0085361D" w:rsidRPr="008E0DE6">
        <w:rPr>
          <w:rFonts w:ascii="Calibri" w:hAnsi="Calibri"/>
          <w:sz w:val="24"/>
          <w:szCs w:val="24"/>
        </w:rPr>
        <w:t>o</w:t>
      </w:r>
      <w:r w:rsidR="00DC1CE2" w:rsidRPr="008E0DE6">
        <w:rPr>
          <w:rFonts w:ascii="Calibri" w:hAnsi="Calibri"/>
          <w:sz w:val="24"/>
          <w:szCs w:val="24"/>
        </w:rPr>
        <w:t xml:space="preserve">r </w:t>
      </w:r>
      <w:r w:rsidR="0085361D" w:rsidRPr="008E0DE6">
        <w:rPr>
          <w:rFonts w:ascii="Calibri" w:hAnsi="Calibri"/>
          <w:sz w:val="24"/>
          <w:szCs w:val="24"/>
        </w:rPr>
        <w:t>th</w:t>
      </w:r>
      <w:r w:rsidR="00DC1CE2" w:rsidRPr="008E0DE6">
        <w:rPr>
          <w:rFonts w:ascii="Calibri" w:hAnsi="Calibri"/>
          <w:sz w:val="24"/>
          <w:szCs w:val="24"/>
        </w:rPr>
        <w:t xml:space="preserve">e </w:t>
      </w:r>
      <w:r w:rsidR="0085361D" w:rsidRPr="008E0DE6">
        <w:rPr>
          <w:rFonts w:ascii="Calibri" w:hAnsi="Calibri"/>
          <w:sz w:val="24"/>
          <w:szCs w:val="24"/>
        </w:rPr>
        <w:t>community</w:t>
      </w:r>
      <w:r w:rsidR="00DC1CE2" w:rsidRPr="008E0DE6">
        <w:rPr>
          <w:rFonts w:ascii="Calibri" w:hAnsi="Calibri"/>
          <w:sz w:val="24"/>
          <w:szCs w:val="24"/>
        </w:rPr>
        <w:t xml:space="preserve">, </w:t>
      </w:r>
      <w:r w:rsidR="0085361D" w:rsidRPr="008E0DE6">
        <w:rPr>
          <w:rFonts w:ascii="Calibri" w:hAnsi="Calibri"/>
          <w:sz w:val="24"/>
          <w:szCs w:val="24"/>
        </w:rPr>
        <w:t>governmen</w:t>
      </w:r>
      <w:r w:rsidR="00DC1CE2" w:rsidRPr="008E0DE6">
        <w:rPr>
          <w:rFonts w:ascii="Calibri" w:hAnsi="Calibri"/>
          <w:sz w:val="24"/>
          <w:szCs w:val="24"/>
        </w:rPr>
        <w:t xml:space="preserve">t </w:t>
      </w:r>
      <w:r w:rsidR="0085361D" w:rsidRPr="008E0DE6">
        <w:rPr>
          <w:rFonts w:ascii="Calibri" w:hAnsi="Calibri"/>
          <w:sz w:val="24"/>
          <w:szCs w:val="24"/>
        </w:rPr>
        <w:t>i</w:t>
      </w:r>
      <w:r w:rsidR="00DC1CE2" w:rsidRPr="008E0DE6">
        <w:rPr>
          <w:rFonts w:ascii="Calibri" w:hAnsi="Calibri"/>
          <w:sz w:val="24"/>
          <w:szCs w:val="24"/>
        </w:rPr>
        <w:t xml:space="preserve">n </w:t>
      </w:r>
      <w:r w:rsidR="0085361D" w:rsidRPr="008E0DE6">
        <w:rPr>
          <w:rFonts w:ascii="Calibri" w:hAnsi="Calibri"/>
          <w:sz w:val="24"/>
          <w:szCs w:val="24"/>
        </w:rPr>
        <w:t>understandin</w:t>
      </w:r>
      <w:r w:rsidR="00DC1CE2" w:rsidRPr="008E0DE6">
        <w:rPr>
          <w:rFonts w:ascii="Calibri" w:hAnsi="Calibri"/>
          <w:sz w:val="24"/>
          <w:szCs w:val="24"/>
        </w:rPr>
        <w:t xml:space="preserve">g </w:t>
      </w:r>
      <w:r w:rsidR="0085361D" w:rsidRPr="008E0DE6">
        <w:rPr>
          <w:rFonts w:ascii="Calibri" w:hAnsi="Calibri"/>
          <w:sz w:val="24"/>
          <w:szCs w:val="24"/>
        </w:rPr>
        <w:t>workforc</w:t>
      </w:r>
      <w:r w:rsidR="00DC1CE2" w:rsidRPr="008E0DE6">
        <w:rPr>
          <w:rFonts w:ascii="Calibri" w:hAnsi="Calibri"/>
          <w:sz w:val="24"/>
          <w:szCs w:val="24"/>
        </w:rPr>
        <w:t xml:space="preserve">e </w:t>
      </w:r>
      <w:r w:rsidR="0085361D" w:rsidRPr="008E0DE6">
        <w:rPr>
          <w:rFonts w:ascii="Calibri" w:hAnsi="Calibri"/>
          <w:sz w:val="24"/>
          <w:szCs w:val="24"/>
        </w:rPr>
        <w:t>needs</w:t>
      </w:r>
      <w:r w:rsidR="005917C2" w:rsidRPr="008E0DE6">
        <w:rPr>
          <w:rFonts w:ascii="Calibri" w:hAnsi="Calibri"/>
          <w:sz w:val="24"/>
          <w:szCs w:val="24"/>
        </w:rPr>
        <w:t xml:space="preserve"> and:</w:t>
      </w:r>
    </w:p>
    <w:p w14:paraId="77D43400" w14:textId="0D867082" w:rsidR="009B0902" w:rsidRPr="008E0DE6" w:rsidRDefault="009B0902" w:rsidP="00281226">
      <w:pPr>
        <w:pStyle w:val="Tablebullet"/>
        <w:spacing w:line="312" w:lineRule="auto"/>
        <w:ind w:left="357" w:hanging="357"/>
        <w:rPr>
          <w:rFonts w:ascii="Calibri" w:hAnsi="Calibri" w:cs="Calibri"/>
          <w:sz w:val="24"/>
          <w:szCs w:val="24"/>
        </w:rPr>
      </w:pPr>
      <w:r w:rsidRPr="008E0DE6">
        <w:rPr>
          <w:rFonts w:ascii="Calibri" w:hAnsi="Calibri" w:cs="Calibri"/>
          <w:sz w:val="24"/>
          <w:szCs w:val="24"/>
        </w:rPr>
        <w:t>Current workers.</w:t>
      </w:r>
    </w:p>
    <w:p w14:paraId="65A17DC9" w14:textId="7E755F41" w:rsidR="00281226" w:rsidRPr="008E0DE6" w:rsidRDefault="00281226" w:rsidP="00281226">
      <w:pPr>
        <w:pStyle w:val="Tablebullet"/>
        <w:spacing w:line="312" w:lineRule="auto"/>
        <w:ind w:left="357" w:hanging="357"/>
        <w:rPr>
          <w:rFonts w:ascii="Calibri" w:hAnsi="Calibri" w:cs="Calibri"/>
          <w:sz w:val="24"/>
          <w:szCs w:val="24"/>
        </w:rPr>
      </w:pPr>
      <w:r w:rsidRPr="008E0DE6">
        <w:rPr>
          <w:rFonts w:ascii="Calibri" w:hAnsi="Calibri" w:cs="Calibri"/>
          <w:sz w:val="24"/>
          <w:szCs w:val="24"/>
        </w:rPr>
        <w:t>Jobseekers, students, school leavers</w:t>
      </w:r>
    </w:p>
    <w:p w14:paraId="3E720AD8" w14:textId="77777777" w:rsidR="005917C2" w:rsidRPr="008E0DE6" w:rsidRDefault="00281226" w:rsidP="00281226">
      <w:pPr>
        <w:pStyle w:val="Tablebullet"/>
        <w:spacing w:line="312" w:lineRule="auto"/>
        <w:ind w:left="357" w:hanging="357"/>
        <w:rPr>
          <w:rFonts w:ascii="Calibri" w:hAnsi="Calibri" w:cs="Calibri"/>
          <w:sz w:val="24"/>
          <w:szCs w:val="24"/>
        </w:rPr>
      </w:pPr>
      <w:r w:rsidRPr="008E0DE6">
        <w:rPr>
          <w:rFonts w:ascii="Calibri" w:hAnsi="Calibri" w:cs="Calibri"/>
          <w:sz w:val="24"/>
          <w:szCs w:val="24"/>
        </w:rPr>
        <w:t>RTOs</w:t>
      </w:r>
    </w:p>
    <w:p w14:paraId="7F6382C0" w14:textId="31F98E47" w:rsidR="00281226" w:rsidRPr="008E0DE6" w:rsidRDefault="005917C2" w:rsidP="00281226">
      <w:pPr>
        <w:pStyle w:val="Tablebullet"/>
        <w:spacing w:line="312" w:lineRule="auto"/>
        <w:ind w:left="357" w:hanging="357"/>
        <w:rPr>
          <w:rFonts w:ascii="Calibri" w:hAnsi="Calibri" w:cs="Calibri"/>
          <w:sz w:val="24"/>
          <w:szCs w:val="24"/>
        </w:rPr>
      </w:pPr>
      <w:r w:rsidRPr="008E0DE6">
        <w:rPr>
          <w:rFonts w:ascii="Calibri" w:hAnsi="Calibri" w:cs="Calibri"/>
          <w:sz w:val="24"/>
          <w:szCs w:val="24"/>
        </w:rPr>
        <w:t>I</w:t>
      </w:r>
      <w:r w:rsidR="00281226" w:rsidRPr="008E0DE6">
        <w:rPr>
          <w:rFonts w:ascii="Calibri" w:hAnsi="Calibri" w:cs="Calibri"/>
          <w:sz w:val="24"/>
          <w:szCs w:val="24"/>
        </w:rPr>
        <w:t xml:space="preserve">ndustry bodies </w:t>
      </w:r>
    </w:p>
    <w:p w14:paraId="279BEDD2" w14:textId="77777777" w:rsidR="00281226" w:rsidRPr="008E0DE6" w:rsidRDefault="00281226" w:rsidP="00281226">
      <w:pPr>
        <w:pStyle w:val="Tablebullet"/>
        <w:spacing w:line="312" w:lineRule="auto"/>
        <w:ind w:left="357" w:hanging="357"/>
        <w:rPr>
          <w:rFonts w:ascii="Calibri" w:hAnsi="Calibri" w:cs="Calibri"/>
          <w:sz w:val="24"/>
          <w:szCs w:val="24"/>
        </w:rPr>
      </w:pPr>
      <w:r w:rsidRPr="008E0DE6">
        <w:rPr>
          <w:rFonts w:ascii="Calibri" w:hAnsi="Calibri" w:cs="Calibri"/>
          <w:sz w:val="24"/>
          <w:szCs w:val="24"/>
        </w:rPr>
        <w:t>Employers and HR practitioners.</w:t>
      </w:r>
    </w:p>
    <w:p w14:paraId="60DEE314" w14:textId="59CF7CB3" w:rsidR="005C54AF" w:rsidRPr="008E0DE6" w:rsidRDefault="00281226" w:rsidP="002D56E8">
      <w:pPr>
        <w:pStyle w:val="Tablebullet"/>
        <w:spacing w:line="312" w:lineRule="auto"/>
        <w:ind w:left="357" w:hanging="357"/>
        <w:rPr>
          <w:rFonts w:ascii="Calibri" w:hAnsi="Calibri"/>
          <w:sz w:val="24"/>
          <w:szCs w:val="24"/>
        </w:rPr>
      </w:pPr>
      <w:r w:rsidRPr="008E0DE6">
        <w:rPr>
          <w:rFonts w:ascii="Calibri" w:hAnsi="Calibri" w:cs="Calibri"/>
          <w:sz w:val="24"/>
          <w:szCs w:val="24"/>
        </w:rPr>
        <w:t>Peak bodies</w:t>
      </w:r>
    </w:p>
    <w:p w14:paraId="18AE1B79" w14:textId="34DCD6F2" w:rsidR="000D5C54" w:rsidRPr="008E0DE6" w:rsidRDefault="00AA48B5" w:rsidP="000D5C54">
      <w:pPr>
        <w:pStyle w:val="Heading4AP"/>
        <w:rPr>
          <w:color w:val="9D85BE" w:themeColor="accent1"/>
        </w:rPr>
      </w:pPr>
      <w:r w:rsidRPr="008E0DE6">
        <w:rPr>
          <w:color w:val="9D85BE" w:themeColor="accent1"/>
        </w:rPr>
        <w:t xml:space="preserve">How to use the </w:t>
      </w:r>
      <w:r w:rsidR="004620F2" w:rsidRPr="008E0DE6">
        <w:rPr>
          <w:color w:val="9D85BE" w:themeColor="accent1"/>
        </w:rPr>
        <w:t xml:space="preserve">Career </w:t>
      </w:r>
      <w:r w:rsidRPr="008E0DE6">
        <w:rPr>
          <w:color w:val="9D85BE" w:themeColor="accent1"/>
        </w:rPr>
        <w:t>Framework</w:t>
      </w:r>
      <w:r w:rsidR="004620F2" w:rsidRPr="008E0DE6">
        <w:rPr>
          <w:color w:val="9D85BE" w:themeColor="accent1"/>
        </w:rPr>
        <w:t xml:space="preserve"> </w:t>
      </w:r>
    </w:p>
    <w:p w14:paraId="21B454E5" w14:textId="78972118" w:rsidR="00A358F6" w:rsidRPr="008E0DE6" w:rsidRDefault="0071687D" w:rsidP="00D501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160" w:line="312" w:lineRule="auto"/>
        <w:rPr>
          <w:rFonts w:ascii="Calibri" w:hAnsi="Calibri" w:cs="Calibri"/>
          <w:sz w:val="24"/>
          <w:szCs w:val="24"/>
        </w:rPr>
      </w:pPr>
      <w:r w:rsidRPr="008E0DE6">
        <w:rPr>
          <w:rFonts w:ascii="Calibri" w:hAnsi="Calibri"/>
          <w:sz w:val="24"/>
          <w:szCs w:val="24"/>
        </w:rPr>
        <w:t xml:space="preserve">In this </w:t>
      </w:r>
      <w:r w:rsidR="004620F2" w:rsidRPr="008E0DE6">
        <w:rPr>
          <w:rFonts w:ascii="Calibri" w:hAnsi="Calibri"/>
          <w:sz w:val="24"/>
          <w:szCs w:val="24"/>
        </w:rPr>
        <w:t>Career F</w:t>
      </w:r>
      <w:r w:rsidRPr="008E0DE6">
        <w:rPr>
          <w:rFonts w:ascii="Calibri" w:hAnsi="Calibri"/>
          <w:sz w:val="24"/>
          <w:szCs w:val="24"/>
        </w:rPr>
        <w:t>ramework document</w:t>
      </w:r>
      <w:r w:rsidR="004620F2" w:rsidRPr="008E0DE6">
        <w:rPr>
          <w:rFonts w:ascii="Calibri" w:hAnsi="Calibri"/>
          <w:sz w:val="24"/>
          <w:szCs w:val="24"/>
        </w:rPr>
        <w:t>,</w:t>
      </w:r>
      <w:r w:rsidRPr="008E0DE6">
        <w:rPr>
          <w:rFonts w:ascii="Calibri" w:hAnsi="Calibri"/>
          <w:sz w:val="24"/>
          <w:szCs w:val="24"/>
        </w:rPr>
        <w:t xml:space="preserve"> we provide information on </w:t>
      </w:r>
      <w:r w:rsidR="005E0A39" w:rsidRPr="008E0DE6">
        <w:rPr>
          <w:rFonts w:ascii="Calibri" w:hAnsi="Calibri"/>
          <w:sz w:val="24"/>
          <w:szCs w:val="24"/>
        </w:rPr>
        <w:t xml:space="preserve">the different types of roles </w:t>
      </w:r>
      <w:r w:rsidR="00652ED4" w:rsidRPr="008E0DE6">
        <w:rPr>
          <w:rFonts w:ascii="Calibri" w:hAnsi="Calibri"/>
          <w:sz w:val="24"/>
          <w:szCs w:val="24"/>
        </w:rPr>
        <w:t>and career pathways</w:t>
      </w:r>
      <w:r w:rsidR="005E0A39" w:rsidRPr="008E0DE6">
        <w:rPr>
          <w:rFonts w:ascii="Calibri" w:hAnsi="Calibri"/>
          <w:sz w:val="24"/>
          <w:szCs w:val="24"/>
        </w:rPr>
        <w:t xml:space="preserve"> </w:t>
      </w:r>
      <w:r w:rsidR="00652ED4" w:rsidRPr="008E0DE6">
        <w:rPr>
          <w:rFonts w:ascii="Calibri" w:hAnsi="Calibri"/>
          <w:sz w:val="24"/>
          <w:szCs w:val="24"/>
        </w:rPr>
        <w:t xml:space="preserve">available </w:t>
      </w:r>
      <w:r w:rsidR="005E0A39" w:rsidRPr="008E0DE6">
        <w:rPr>
          <w:rFonts w:ascii="Calibri" w:hAnsi="Calibri"/>
          <w:sz w:val="24"/>
          <w:szCs w:val="24"/>
        </w:rPr>
        <w:t>in the sector</w:t>
      </w:r>
      <w:r w:rsidR="00652ED4" w:rsidRPr="008E0DE6">
        <w:rPr>
          <w:rFonts w:ascii="Calibri" w:hAnsi="Calibri"/>
          <w:sz w:val="24"/>
          <w:szCs w:val="24"/>
        </w:rPr>
        <w:t xml:space="preserve">. </w:t>
      </w:r>
      <w:r w:rsidR="00665861" w:rsidRPr="008E0DE6">
        <w:rPr>
          <w:rFonts w:ascii="Calibri" w:hAnsi="Calibri"/>
          <w:sz w:val="24"/>
          <w:szCs w:val="24"/>
        </w:rPr>
        <w:t xml:space="preserve">In sections </w:t>
      </w:r>
      <w:r w:rsidR="004C4CEB" w:rsidRPr="008E0DE6">
        <w:rPr>
          <w:rFonts w:ascii="Calibri" w:hAnsi="Calibri"/>
          <w:sz w:val="24"/>
          <w:szCs w:val="24"/>
        </w:rPr>
        <w:t xml:space="preserve">4 </w:t>
      </w:r>
      <w:r w:rsidR="00665861" w:rsidRPr="008E0DE6">
        <w:rPr>
          <w:rFonts w:ascii="Calibri" w:hAnsi="Calibri"/>
          <w:sz w:val="24"/>
          <w:szCs w:val="24"/>
        </w:rPr>
        <w:t xml:space="preserve">through 7 there are detailed role descriptors including key functions, and qualifications and </w:t>
      </w:r>
      <w:r w:rsidR="00CF28A4" w:rsidRPr="008E0DE6">
        <w:rPr>
          <w:rFonts w:ascii="Calibri" w:hAnsi="Calibri"/>
          <w:sz w:val="24"/>
          <w:szCs w:val="24"/>
        </w:rPr>
        <w:t>experience required</w:t>
      </w:r>
      <w:r w:rsidR="001B15AA" w:rsidRPr="008E0DE6">
        <w:rPr>
          <w:rFonts w:ascii="Calibri" w:hAnsi="Calibri"/>
          <w:sz w:val="24"/>
          <w:szCs w:val="24"/>
        </w:rPr>
        <w:t>.</w:t>
      </w:r>
    </w:p>
    <w:p w14:paraId="6239E778" w14:textId="090E4936" w:rsidR="00935AE2" w:rsidRPr="008E0DE6" w:rsidRDefault="00A358F6" w:rsidP="005C30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160" w:line="312" w:lineRule="auto"/>
        <w:rPr>
          <w:rFonts w:ascii="Calibri" w:hAnsi="Calibri" w:cs="Calibri"/>
          <w:sz w:val="24"/>
          <w:szCs w:val="24"/>
        </w:rPr>
      </w:pPr>
      <w:r w:rsidRPr="008E0DE6">
        <w:rPr>
          <w:rFonts w:ascii="Calibri" w:hAnsi="Calibri" w:cs="Calibri"/>
          <w:sz w:val="24"/>
          <w:szCs w:val="24"/>
        </w:rPr>
        <w:t>Other resources that can uploaded to organisations websites or downloaded and printed.</w:t>
      </w:r>
    </w:p>
    <w:p w14:paraId="6BC2A6F8" w14:textId="7074A903" w:rsidR="001B15AA" w:rsidRPr="008E0DE6" w:rsidRDefault="001B15AA" w:rsidP="007311B2">
      <w:pPr>
        <w:pStyle w:val="Tablebullet"/>
        <w:spacing w:line="312" w:lineRule="auto"/>
        <w:ind w:left="357" w:hanging="357"/>
        <w:rPr>
          <w:rFonts w:ascii="Calibri" w:hAnsi="Calibri" w:cs="Calibri"/>
          <w:sz w:val="24"/>
          <w:szCs w:val="24"/>
        </w:rPr>
      </w:pPr>
      <w:r w:rsidRPr="008E0DE6">
        <w:rPr>
          <w:rFonts w:ascii="Calibri" w:hAnsi="Calibri"/>
          <w:sz w:val="24"/>
          <w:szCs w:val="24"/>
        </w:rPr>
        <w:t>An infographic map showing potential pathways between these roles, that can be useful to refer to when reading this document.</w:t>
      </w:r>
    </w:p>
    <w:p w14:paraId="1803CAAD" w14:textId="71808D89" w:rsidR="00935AE2" w:rsidRPr="008E0DE6" w:rsidRDefault="00935AE2" w:rsidP="007311B2">
      <w:pPr>
        <w:pStyle w:val="Tablebullet"/>
        <w:spacing w:line="312" w:lineRule="auto"/>
        <w:ind w:left="357" w:hanging="357"/>
        <w:rPr>
          <w:rFonts w:ascii="Calibri" w:hAnsi="Calibri" w:cs="Calibri"/>
          <w:sz w:val="24"/>
          <w:szCs w:val="24"/>
        </w:rPr>
      </w:pPr>
      <w:r w:rsidRPr="008E0DE6">
        <w:rPr>
          <w:rFonts w:ascii="Calibri" w:hAnsi="Calibri" w:cs="Calibri"/>
          <w:sz w:val="24"/>
          <w:szCs w:val="24"/>
        </w:rPr>
        <w:t>A range of video interviews with people in the sector, telling the stories of their own career pathways.</w:t>
      </w:r>
    </w:p>
    <w:p w14:paraId="20090A6A" w14:textId="4D56312E" w:rsidR="00AA48B5" w:rsidRPr="008E0DE6" w:rsidRDefault="00935AE2" w:rsidP="007311B2">
      <w:pPr>
        <w:pStyle w:val="Tablebullet"/>
        <w:spacing w:line="312" w:lineRule="auto"/>
        <w:ind w:left="357" w:hanging="357"/>
        <w:rPr>
          <w:rFonts w:ascii="Calibri" w:hAnsi="Calibri" w:cs="Calibri"/>
          <w:sz w:val="24"/>
          <w:szCs w:val="24"/>
        </w:rPr>
      </w:pPr>
      <w:r w:rsidRPr="008E0DE6">
        <w:rPr>
          <w:rFonts w:ascii="Calibri" w:hAnsi="Calibri" w:cs="Calibri"/>
          <w:sz w:val="24"/>
          <w:szCs w:val="24"/>
        </w:rPr>
        <w:t>Downloadable, customisable flyers showcasing some of the</w:t>
      </w:r>
      <w:r w:rsidR="00371167" w:rsidRPr="008E0DE6">
        <w:rPr>
          <w:rFonts w:ascii="Calibri" w:hAnsi="Calibri" w:cs="Calibri"/>
          <w:sz w:val="24"/>
          <w:szCs w:val="24"/>
        </w:rPr>
        <w:t xml:space="preserve"> </w:t>
      </w:r>
      <w:r w:rsidRPr="008E0DE6">
        <w:rPr>
          <w:rFonts w:ascii="Calibri" w:hAnsi="Calibri" w:cs="Calibri"/>
          <w:sz w:val="24"/>
          <w:szCs w:val="24"/>
        </w:rPr>
        <w:t xml:space="preserve">career pathways </w:t>
      </w:r>
      <w:r w:rsidR="00371167" w:rsidRPr="008E0DE6">
        <w:rPr>
          <w:rFonts w:ascii="Calibri" w:hAnsi="Calibri" w:cs="Calibri"/>
          <w:sz w:val="24"/>
          <w:szCs w:val="24"/>
        </w:rPr>
        <w:t>of people in the videos.</w:t>
      </w:r>
      <w:r w:rsidR="00C92A9C" w:rsidRPr="008E0DE6">
        <w:rPr>
          <w:rFonts w:ascii="Calibri" w:hAnsi="Calibri" w:cs="Calibri"/>
          <w:sz w:val="24"/>
          <w:szCs w:val="24"/>
        </w:rPr>
        <w:br/>
      </w:r>
      <w:r w:rsidR="00AA48B5" w:rsidRPr="008E0DE6">
        <w:rPr>
          <w:rFonts w:ascii="Calibri" w:hAnsi="Calibri" w:cs="Calibri"/>
          <w:sz w:val="24"/>
          <w:szCs w:val="24"/>
        </w:rPr>
        <w:t>The guidance would ideally be tailored to specific cohorts of readers, for example:</w:t>
      </w:r>
    </w:p>
    <w:p w14:paraId="57A4CFA1" w14:textId="467146C2" w:rsidR="005C54AF" w:rsidRPr="008E0DE6" w:rsidRDefault="00A24AEA" w:rsidP="000A5665">
      <w:pPr>
        <w:pStyle w:val="Heading1"/>
        <w:rPr>
          <w:rFonts w:ascii="Calibri" w:hAnsi="Calibri"/>
          <w:color w:val="8331A7"/>
        </w:rPr>
      </w:pPr>
      <w:bookmarkStart w:id="4" w:name="_Toc190942899"/>
      <w:r w:rsidRPr="008E0DE6">
        <w:rPr>
          <w:rFonts w:ascii="Calibri" w:hAnsi="Calibri"/>
          <w:color w:val="8331A7"/>
        </w:rPr>
        <w:lastRenderedPageBreak/>
        <w:t>Th</w:t>
      </w:r>
      <w:r w:rsidR="00DC1CE2" w:rsidRPr="008E0DE6">
        <w:rPr>
          <w:rFonts w:ascii="Calibri" w:hAnsi="Calibri"/>
          <w:color w:val="8331A7"/>
        </w:rPr>
        <w:t xml:space="preserve">e </w:t>
      </w:r>
      <w:r w:rsidRPr="008E0DE6">
        <w:rPr>
          <w:rFonts w:ascii="Calibri" w:hAnsi="Calibri"/>
          <w:color w:val="8331A7"/>
        </w:rPr>
        <w:t>car</w:t>
      </w:r>
      <w:r w:rsidR="00DC1CE2" w:rsidRPr="008E0DE6">
        <w:rPr>
          <w:rFonts w:ascii="Calibri" w:hAnsi="Calibri"/>
          <w:color w:val="8331A7"/>
        </w:rPr>
        <w:t xml:space="preserve">e </w:t>
      </w:r>
      <w:r w:rsidRPr="008E0DE6">
        <w:rPr>
          <w:rFonts w:ascii="Calibri" w:hAnsi="Calibri"/>
          <w:color w:val="8331A7"/>
        </w:rPr>
        <w:t>an</w:t>
      </w:r>
      <w:r w:rsidR="00DC1CE2" w:rsidRPr="008E0DE6">
        <w:rPr>
          <w:rFonts w:ascii="Calibri" w:hAnsi="Calibri"/>
          <w:color w:val="8331A7"/>
        </w:rPr>
        <w:t xml:space="preserve">d </w:t>
      </w:r>
      <w:r w:rsidRPr="008E0DE6">
        <w:rPr>
          <w:rFonts w:ascii="Calibri" w:hAnsi="Calibri"/>
          <w:color w:val="8331A7"/>
        </w:rPr>
        <w:t>suppor</w:t>
      </w:r>
      <w:r w:rsidR="00DC1CE2" w:rsidRPr="008E0DE6">
        <w:rPr>
          <w:rFonts w:ascii="Calibri" w:hAnsi="Calibri"/>
          <w:color w:val="8331A7"/>
        </w:rPr>
        <w:t xml:space="preserve">t </w:t>
      </w:r>
      <w:r w:rsidRPr="008E0DE6">
        <w:rPr>
          <w:rFonts w:ascii="Calibri" w:hAnsi="Calibri"/>
          <w:color w:val="8331A7"/>
        </w:rPr>
        <w:t>sector</w:t>
      </w:r>
      <w:bookmarkEnd w:id="4"/>
    </w:p>
    <w:p w14:paraId="52E5712C" w14:textId="43E3841A" w:rsidR="00A24AEA" w:rsidRPr="008E0DE6" w:rsidRDefault="00A24AEA" w:rsidP="000A5665">
      <w:pPr>
        <w:pStyle w:val="Heading2"/>
        <w:ind w:left="0" w:firstLine="0"/>
        <w:rPr>
          <w:rFonts w:ascii="Calibri" w:hAnsi="Calibri"/>
          <w:color w:val="8331A7"/>
        </w:rPr>
      </w:pPr>
      <w:bookmarkStart w:id="5" w:name="_Toc190942900"/>
      <w:r w:rsidRPr="008E0DE6">
        <w:rPr>
          <w:rFonts w:ascii="Calibri" w:hAnsi="Calibri"/>
          <w:color w:val="8331A7"/>
        </w:rPr>
        <w:t>Age</w:t>
      </w:r>
      <w:r w:rsidR="00DC1CE2" w:rsidRPr="008E0DE6">
        <w:rPr>
          <w:rFonts w:ascii="Calibri" w:hAnsi="Calibri"/>
          <w:color w:val="8331A7"/>
        </w:rPr>
        <w:t xml:space="preserve">d </w:t>
      </w:r>
      <w:r w:rsidRPr="008E0DE6">
        <w:rPr>
          <w:rFonts w:ascii="Calibri" w:hAnsi="Calibri"/>
          <w:color w:val="8331A7"/>
        </w:rPr>
        <w:t>care</w:t>
      </w:r>
      <w:bookmarkEnd w:id="5"/>
    </w:p>
    <w:p w14:paraId="473398AC" w14:textId="390E3F75"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Age</w:t>
      </w:r>
      <w:r w:rsidR="00DC1CE2" w:rsidRPr="008E0DE6">
        <w:rPr>
          <w:rFonts w:ascii="Calibri" w:hAnsi="Calibri"/>
          <w:sz w:val="24"/>
          <w:szCs w:val="24"/>
        </w:rPr>
        <w:t xml:space="preserve">d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provide</w:t>
      </w:r>
      <w:r w:rsidR="00DC1CE2" w:rsidRPr="008E0DE6">
        <w:rPr>
          <w:rFonts w:ascii="Calibri" w:hAnsi="Calibri"/>
          <w:sz w:val="24"/>
          <w:szCs w:val="24"/>
        </w:rPr>
        <w:t xml:space="preserve">s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olde</w:t>
      </w:r>
      <w:r w:rsidR="00DC1CE2" w:rsidRPr="008E0DE6">
        <w:rPr>
          <w:rFonts w:ascii="Calibri" w:hAnsi="Calibri"/>
          <w:sz w:val="24"/>
          <w:szCs w:val="24"/>
        </w:rPr>
        <w:t xml:space="preserve">r </w:t>
      </w:r>
      <w:r w:rsidRPr="008E0DE6">
        <w:rPr>
          <w:rFonts w:ascii="Calibri" w:hAnsi="Calibri"/>
          <w:sz w:val="24"/>
          <w:szCs w:val="24"/>
        </w:rPr>
        <w:t>peopl</w:t>
      </w:r>
      <w:r w:rsidR="00DC1CE2" w:rsidRPr="008E0DE6">
        <w:rPr>
          <w:rFonts w:ascii="Calibri" w:hAnsi="Calibri"/>
          <w:sz w:val="24"/>
          <w:szCs w:val="24"/>
        </w:rPr>
        <w:t xml:space="preserve">e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hel</w:t>
      </w:r>
      <w:r w:rsidR="00DC1CE2" w:rsidRPr="008E0DE6">
        <w:rPr>
          <w:rFonts w:ascii="Calibri" w:hAnsi="Calibri"/>
          <w:sz w:val="24"/>
          <w:szCs w:val="24"/>
        </w:rPr>
        <w:t xml:space="preserve">p </w:t>
      </w:r>
      <w:r w:rsidRPr="008E0DE6">
        <w:rPr>
          <w:rFonts w:ascii="Calibri" w:hAnsi="Calibri"/>
          <w:sz w:val="24"/>
          <w:szCs w:val="24"/>
        </w:rPr>
        <w:t>the</w:t>
      </w:r>
      <w:r w:rsidR="00DC1CE2" w:rsidRPr="008E0DE6">
        <w:rPr>
          <w:rFonts w:ascii="Calibri" w:hAnsi="Calibri"/>
          <w:sz w:val="24"/>
          <w:szCs w:val="24"/>
        </w:rPr>
        <w:t xml:space="preserve">m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everyda</w:t>
      </w:r>
      <w:r w:rsidR="00DC1CE2" w:rsidRPr="008E0DE6">
        <w:rPr>
          <w:rFonts w:ascii="Calibri" w:hAnsi="Calibri"/>
          <w:sz w:val="24"/>
          <w:szCs w:val="24"/>
        </w:rPr>
        <w:t xml:space="preserve">y </w:t>
      </w:r>
      <w:r w:rsidRPr="008E0DE6">
        <w:rPr>
          <w:rFonts w:ascii="Calibri" w:hAnsi="Calibri"/>
          <w:sz w:val="24"/>
          <w:szCs w:val="24"/>
        </w:rPr>
        <w:t>livin</w:t>
      </w:r>
      <w:r w:rsidR="00DC1CE2" w:rsidRPr="008E0DE6">
        <w:rPr>
          <w:rFonts w:ascii="Calibri" w:hAnsi="Calibri"/>
          <w:sz w:val="24"/>
          <w:szCs w:val="24"/>
        </w:rPr>
        <w:t xml:space="preserve">g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othe</w:t>
      </w:r>
      <w:r w:rsidR="00DC1CE2" w:rsidRPr="008E0DE6">
        <w:rPr>
          <w:rFonts w:ascii="Calibri" w:hAnsi="Calibri"/>
          <w:sz w:val="24"/>
          <w:szCs w:val="24"/>
        </w:rPr>
        <w:t xml:space="preserve">r </w:t>
      </w:r>
      <w:r w:rsidRPr="008E0DE6">
        <w:rPr>
          <w:rFonts w:ascii="Calibri" w:hAnsi="Calibri"/>
          <w:sz w:val="24"/>
          <w:szCs w:val="24"/>
        </w:rPr>
        <w:t>needs</w:t>
      </w:r>
      <w:r w:rsidR="00DC1CE2" w:rsidRPr="008E0DE6">
        <w:rPr>
          <w:rFonts w:ascii="Calibri" w:hAnsi="Calibri"/>
          <w:sz w:val="24"/>
          <w:szCs w:val="24"/>
        </w:rPr>
        <w:t xml:space="preserve">, </w:t>
      </w:r>
      <w:r w:rsidRPr="008E0DE6">
        <w:rPr>
          <w:rFonts w:ascii="Calibri" w:hAnsi="Calibri"/>
          <w:sz w:val="24"/>
          <w:szCs w:val="24"/>
        </w:rPr>
        <w:t>eithe</w:t>
      </w:r>
      <w:r w:rsidR="00DC1CE2" w:rsidRPr="008E0DE6">
        <w:rPr>
          <w:rFonts w:ascii="Calibri" w:hAnsi="Calibri"/>
          <w:sz w:val="24"/>
          <w:szCs w:val="24"/>
        </w:rPr>
        <w:t xml:space="preserve">r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thos</w:t>
      </w:r>
      <w:r w:rsidR="00DC1CE2" w:rsidRPr="008E0DE6">
        <w:rPr>
          <w:rFonts w:ascii="Calibri" w:hAnsi="Calibri"/>
          <w:sz w:val="24"/>
          <w:szCs w:val="24"/>
        </w:rPr>
        <w:t xml:space="preserve">e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thei</w:t>
      </w:r>
      <w:r w:rsidR="00DC1CE2" w:rsidRPr="008E0DE6">
        <w:rPr>
          <w:rFonts w:ascii="Calibri" w:hAnsi="Calibri"/>
          <w:sz w:val="24"/>
          <w:szCs w:val="24"/>
        </w:rPr>
        <w:t xml:space="preserve">r </w:t>
      </w:r>
      <w:r w:rsidRPr="008E0DE6">
        <w:rPr>
          <w:rFonts w:ascii="Calibri" w:hAnsi="Calibri"/>
          <w:sz w:val="24"/>
          <w:szCs w:val="24"/>
        </w:rPr>
        <w:t>ow</w:t>
      </w:r>
      <w:r w:rsidR="00DC1CE2" w:rsidRPr="008E0DE6">
        <w:rPr>
          <w:rFonts w:ascii="Calibri" w:hAnsi="Calibri"/>
          <w:sz w:val="24"/>
          <w:szCs w:val="24"/>
        </w:rPr>
        <w:t xml:space="preserve">n </w:t>
      </w:r>
      <w:r w:rsidRPr="008E0DE6">
        <w:rPr>
          <w:rFonts w:ascii="Calibri" w:hAnsi="Calibri"/>
          <w:sz w:val="24"/>
          <w:szCs w:val="24"/>
        </w:rPr>
        <w:t>home</w:t>
      </w:r>
      <w:r w:rsidR="00DC1CE2" w:rsidRPr="008E0DE6">
        <w:rPr>
          <w:rFonts w:ascii="Calibri" w:hAnsi="Calibri"/>
          <w:sz w:val="24"/>
          <w:szCs w:val="24"/>
        </w:rPr>
        <w:t xml:space="preserve">s </w:t>
      </w:r>
      <w:r w:rsidRPr="008E0DE6">
        <w:rPr>
          <w:rFonts w:ascii="Calibri" w:hAnsi="Calibri"/>
          <w:sz w:val="24"/>
          <w:szCs w:val="24"/>
        </w:rPr>
        <w:t>o</w:t>
      </w:r>
      <w:r w:rsidR="00DC1CE2" w:rsidRPr="008E0DE6">
        <w:rPr>
          <w:rFonts w:ascii="Calibri" w:hAnsi="Calibri"/>
          <w:sz w:val="24"/>
          <w:szCs w:val="24"/>
        </w:rPr>
        <w:t xml:space="preserve">r </w:t>
      </w:r>
      <w:r w:rsidRPr="008E0DE6">
        <w:rPr>
          <w:rFonts w:ascii="Calibri" w:hAnsi="Calibri"/>
          <w:sz w:val="24"/>
          <w:szCs w:val="24"/>
        </w:rPr>
        <w:t>thos</w:t>
      </w:r>
      <w:r w:rsidR="00DC1CE2" w:rsidRPr="008E0DE6">
        <w:rPr>
          <w:rFonts w:ascii="Calibri" w:hAnsi="Calibri"/>
          <w:sz w:val="24"/>
          <w:szCs w:val="24"/>
        </w:rPr>
        <w:t xml:space="preserve">e </w:t>
      </w:r>
      <w:r w:rsidRPr="008E0DE6">
        <w:rPr>
          <w:rFonts w:ascii="Calibri" w:hAnsi="Calibri"/>
          <w:sz w:val="24"/>
          <w:szCs w:val="24"/>
        </w:rPr>
        <w:t>wh</w:t>
      </w:r>
      <w:r w:rsidR="00DC1CE2" w:rsidRPr="008E0DE6">
        <w:rPr>
          <w:rFonts w:ascii="Calibri" w:hAnsi="Calibri"/>
          <w:sz w:val="24"/>
          <w:szCs w:val="24"/>
        </w:rPr>
        <w:t xml:space="preserve">o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n</w:t>
      </w:r>
      <w:r w:rsidR="00DC1CE2" w:rsidRPr="008E0DE6">
        <w:rPr>
          <w:rFonts w:ascii="Calibri" w:hAnsi="Calibri"/>
          <w:sz w:val="24"/>
          <w:szCs w:val="24"/>
        </w:rPr>
        <w:t xml:space="preserve">o </w:t>
      </w:r>
      <w:r w:rsidRPr="008E0DE6">
        <w:rPr>
          <w:rFonts w:ascii="Calibri" w:hAnsi="Calibri"/>
          <w:sz w:val="24"/>
          <w:szCs w:val="24"/>
        </w:rPr>
        <w:t>longe</w:t>
      </w:r>
      <w:r w:rsidR="00DC1CE2" w:rsidRPr="008E0DE6">
        <w:rPr>
          <w:rFonts w:ascii="Calibri" w:hAnsi="Calibri"/>
          <w:sz w:val="24"/>
          <w:szCs w:val="24"/>
        </w:rPr>
        <w:t xml:space="preserve">r </w:t>
      </w:r>
      <w:r w:rsidRPr="008E0DE6">
        <w:rPr>
          <w:rFonts w:ascii="Calibri" w:hAnsi="Calibri"/>
          <w:sz w:val="24"/>
          <w:szCs w:val="24"/>
        </w:rPr>
        <w:t>liv</w:t>
      </w:r>
      <w:r w:rsidR="00DC1CE2" w:rsidRPr="008E0DE6">
        <w:rPr>
          <w:rFonts w:ascii="Calibri" w:hAnsi="Calibri"/>
          <w:sz w:val="24"/>
          <w:szCs w:val="24"/>
        </w:rPr>
        <w:t xml:space="preserve">e </w:t>
      </w:r>
      <w:r w:rsidRPr="008E0DE6">
        <w:rPr>
          <w:rFonts w:ascii="Calibri" w:hAnsi="Calibri"/>
          <w:sz w:val="24"/>
          <w:szCs w:val="24"/>
        </w:rPr>
        <w:t>a</w:t>
      </w:r>
      <w:r w:rsidR="00DC1CE2" w:rsidRPr="008E0DE6">
        <w:rPr>
          <w:rFonts w:ascii="Calibri" w:hAnsi="Calibri"/>
          <w:sz w:val="24"/>
          <w:szCs w:val="24"/>
        </w:rPr>
        <w:t xml:space="preserve">t </w:t>
      </w:r>
      <w:r w:rsidRPr="008E0DE6">
        <w:rPr>
          <w:rFonts w:ascii="Calibri" w:hAnsi="Calibri"/>
          <w:sz w:val="24"/>
          <w:szCs w:val="24"/>
        </w:rPr>
        <w:t>home</w:t>
      </w:r>
      <w:r w:rsidR="00DC1CE2" w:rsidRPr="008E0DE6">
        <w:rPr>
          <w:rFonts w:ascii="Calibri" w:hAnsi="Calibri"/>
          <w:sz w:val="24"/>
          <w:szCs w:val="24"/>
        </w:rPr>
        <w:t xml:space="preserve">. </w:t>
      </w:r>
      <w:r w:rsidRPr="008E0DE6">
        <w:rPr>
          <w:rFonts w:ascii="Calibri" w:hAnsi="Calibri"/>
          <w:sz w:val="24"/>
          <w:szCs w:val="24"/>
        </w:rPr>
        <w:t>I</w:t>
      </w:r>
      <w:r w:rsidR="00DC1CE2" w:rsidRPr="008E0DE6">
        <w:rPr>
          <w:rFonts w:ascii="Calibri" w:hAnsi="Calibri"/>
          <w:sz w:val="24"/>
          <w:szCs w:val="24"/>
        </w:rPr>
        <w:t xml:space="preserve">t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includ</w:t>
      </w:r>
      <w:r w:rsidR="00DC1CE2" w:rsidRPr="008E0DE6">
        <w:rPr>
          <w:rFonts w:ascii="Calibri" w:hAnsi="Calibri"/>
          <w:sz w:val="24"/>
          <w:szCs w:val="24"/>
        </w:rPr>
        <w:t xml:space="preserve">e </w:t>
      </w:r>
      <w:r w:rsidRPr="008E0DE6">
        <w:rPr>
          <w:rFonts w:ascii="Calibri" w:hAnsi="Calibri"/>
          <w:sz w:val="24"/>
          <w:szCs w:val="24"/>
        </w:rPr>
        <w:t>hel</w:t>
      </w:r>
      <w:r w:rsidR="00DC1CE2" w:rsidRPr="008E0DE6">
        <w:rPr>
          <w:rFonts w:ascii="Calibri" w:hAnsi="Calibri"/>
          <w:sz w:val="24"/>
          <w:szCs w:val="24"/>
        </w:rPr>
        <w:t xml:space="preserve">p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everyda</w:t>
      </w:r>
      <w:r w:rsidR="00DC1CE2" w:rsidRPr="008E0DE6">
        <w:rPr>
          <w:rFonts w:ascii="Calibri" w:hAnsi="Calibri"/>
          <w:sz w:val="24"/>
          <w:szCs w:val="24"/>
        </w:rPr>
        <w:t xml:space="preserve">y </w:t>
      </w:r>
      <w:r w:rsidRPr="008E0DE6">
        <w:rPr>
          <w:rFonts w:ascii="Calibri" w:hAnsi="Calibri"/>
          <w:sz w:val="24"/>
          <w:szCs w:val="24"/>
        </w:rPr>
        <w:t>living</w:t>
      </w:r>
      <w:r w:rsidR="00DC1CE2" w:rsidRPr="008E0DE6">
        <w:rPr>
          <w:rFonts w:ascii="Calibri" w:hAnsi="Calibri"/>
          <w:sz w:val="24"/>
          <w:szCs w:val="24"/>
        </w:rPr>
        <w:t xml:space="preserve">, </w:t>
      </w:r>
      <w:r w:rsidRPr="008E0DE6">
        <w:rPr>
          <w:rFonts w:ascii="Calibri" w:hAnsi="Calibri"/>
          <w:sz w:val="24"/>
          <w:szCs w:val="24"/>
        </w:rPr>
        <w:t>assistiv</w:t>
      </w:r>
      <w:r w:rsidR="00DC1CE2" w:rsidRPr="008E0DE6">
        <w:rPr>
          <w:rFonts w:ascii="Calibri" w:hAnsi="Calibri"/>
          <w:sz w:val="24"/>
          <w:szCs w:val="24"/>
        </w:rPr>
        <w:t xml:space="preserve">e </w:t>
      </w:r>
      <w:r w:rsidRPr="008E0DE6">
        <w:rPr>
          <w:rFonts w:ascii="Calibri" w:hAnsi="Calibri"/>
          <w:sz w:val="24"/>
          <w:szCs w:val="24"/>
        </w:rPr>
        <w:t>equipmen</w:t>
      </w:r>
      <w:r w:rsidR="00DC1CE2" w:rsidRPr="008E0DE6">
        <w:rPr>
          <w:rFonts w:ascii="Calibri" w:hAnsi="Calibri"/>
          <w:sz w:val="24"/>
          <w:szCs w:val="24"/>
        </w:rPr>
        <w:t xml:space="preserve">t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hom</w:t>
      </w:r>
      <w:r w:rsidR="00DC1CE2" w:rsidRPr="008E0DE6">
        <w:rPr>
          <w:rFonts w:ascii="Calibri" w:hAnsi="Calibri"/>
          <w:sz w:val="24"/>
          <w:szCs w:val="24"/>
        </w:rPr>
        <w:t xml:space="preserve">e </w:t>
      </w:r>
      <w:r w:rsidRPr="008E0DE6">
        <w:rPr>
          <w:rFonts w:ascii="Calibri" w:hAnsi="Calibri"/>
          <w:sz w:val="24"/>
          <w:szCs w:val="24"/>
        </w:rPr>
        <w:t>modifications</w:t>
      </w:r>
      <w:r w:rsidR="00DC1CE2" w:rsidRPr="008E0DE6">
        <w:rPr>
          <w:rFonts w:ascii="Calibri" w:hAnsi="Calibri"/>
          <w:sz w:val="24"/>
          <w:szCs w:val="24"/>
        </w:rPr>
        <w:t xml:space="preserve">, </w:t>
      </w:r>
      <w:r w:rsidRPr="008E0DE6">
        <w:rPr>
          <w:rFonts w:ascii="Calibri" w:hAnsi="Calibri"/>
          <w:sz w:val="24"/>
          <w:szCs w:val="24"/>
        </w:rPr>
        <w:t>persona</w:t>
      </w:r>
      <w:r w:rsidR="00DC1CE2" w:rsidRPr="008E0DE6">
        <w:rPr>
          <w:rFonts w:ascii="Calibri" w:hAnsi="Calibri"/>
          <w:sz w:val="24"/>
          <w:szCs w:val="24"/>
        </w:rPr>
        <w:t xml:space="preserve">l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healt</w:t>
      </w:r>
      <w:r w:rsidR="00DC1CE2" w:rsidRPr="008E0DE6">
        <w:rPr>
          <w:rFonts w:ascii="Calibri" w:hAnsi="Calibri"/>
          <w:sz w:val="24"/>
          <w:szCs w:val="24"/>
        </w:rPr>
        <w:t xml:space="preserve">h </w:t>
      </w:r>
      <w:r w:rsidR="005121A8" w:rsidRPr="008E0DE6">
        <w:rPr>
          <w:rFonts w:ascii="Calibri" w:hAnsi="Calibri"/>
          <w:sz w:val="24"/>
          <w:szCs w:val="24"/>
        </w:rPr>
        <w:t>care, social</w:t>
      </w:r>
      <w:r w:rsidR="00E61B88" w:rsidRPr="008E0DE6">
        <w:rPr>
          <w:rFonts w:ascii="Calibri" w:hAnsi="Calibri"/>
          <w:sz w:val="24"/>
          <w:szCs w:val="24"/>
        </w:rPr>
        <w:t xml:space="preserve"> and cultural support, and accommodation.</w:t>
      </w:r>
    </w:p>
    <w:p w14:paraId="2174E9B5" w14:textId="05E1639F"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hom</w:t>
      </w:r>
      <w:r w:rsidR="00DC1CE2" w:rsidRPr="008E0DE6">
        <w:rPr>
          <w:rFonts w:ascii="Calibri" w:hAnsi="Calibri"/>
          <w:sz w:val="24"/>
          <w:szCs w:val="24"/>
        </w:rPr>
        <w:t xml:space="preserve">e </w:t>
      </w:r>
      <w:r w:rsidRPr="008E0DE6">
        <w:rPr>
          <w:rFonts w:ascii="Calibri" w:hAnsi="Calibri"/>
          <w:sz w:val="24"/>
          <w:szCs w:val="24"/>
        </w:rPr>
        <w:t>age</w:t>
      </w:r>
      <w:r w:rsidR="00DC1CE2" w:rsidRPr="008E0DE6">
        <w:rPr>
          <w:rFonts w:ascii="Calibri" w:hAnsi="Calibri"/>
          <w:sz w:val="24"/>
          <w:szCs w:val="24"/>
        </w:rPr>
        <w:t xml:space="preserve">d </w:t>
      </w:r>
      <w:r w:rsidRPr="008E0DE6">
        <w:rPr>
          <w:rFonts w:ascii="Calibri" w:hAnsi="Calibri"/>
          <w:sz w:val="24"/>
          <w:szCs w:val="24"/>
        </w:rPr>
        <w:t>care</w:t>
      </w:r>
      <w:r w:rsidR="00DC1CE2" w:rsidRPr="008E0DE6">
        <w:rPr>
          <w:rFonts w:ascii="Calibri" w:hAnsi="Calibri"/>
          <w:sz w:val="24"/>
          <w:szCs w:val="24"/>
        </w:rPr>
        <w:t xml:space="preserve">, </w:t>
      </w:r>
      <w:r w:rsidRPr="008E0DE6">
        <w:rPr>
          <w:rFonts w:ascii="Calibri" w:hAnsi="Calibri"/>
          <w:sz w:val="24"/>
          <w:szCs w:val="24"/>
        </w:rPr>
        <w:t>als</w:t>
      </w:r>
      <w:r w:rsidR="00DC1CE2" w:rsidRPr="008E0DE6">
        <w:rPr>
          <w:rFonts w:ascii="Calibri" w:hAnsi="Calibri"/>
          <w:sz w:val="24"/>
          <w:szCs w:val="24"/>
        </w:rPr>
        <w:t xml:space="preserve">o </w:t>
      </w:r>
      <w:r w:rsidRPr="008E0DE6">
        <w:rPr>
          <w:rFonts w:ascii="Calibri" w:hAnsi="Calibri"/>
          <w:sz w:val="24"/>
          <w:szCs w:val="24"/>
        </w:rPr>
        <w:t>referre</w:t>
      </w:r>
      <w:r w:rsidR="00DC1CE2" w:rsidRPr="008E0DE6">
        <w:rPr>
          <w:rFonts w:ascii="Calibri" w:hAnsi="Calibri"/>
          <w:sz w:val="24"/>
          <w:szCs w:val="24"/>
        </w:rPr>
        <w:t xml:space="preserve">d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a</w:t>
      </w:r>
      <w:r w:rsidR="00DC1CE2" w:rsidRPr="008E0DE6">
        <w:rPr>
          <w:rFonts w:ascii="Calibri" w:hAnsi="Calibri"/>
          <w:sz w:val="24"/>
          <w:szCs w:val="24"/>
        </w:rPr>
        <w:t xml:space="preserve">s </w:t>
      </w:r>
      <w:r w:rsidRPr="008E0DE6">
        <w:rPr>
          <w:rFonts w:ascii="Calibri" w:hAnsi="Calibri"/>
          <w:sz w:val="24"/>
          <w:szCs w:val="24"/>
        </w:rPr>
        <w:t>community-base</w:t>
      </w:r>
      <w:r w:rsidR="00DC1CE2" w:rsidRPr="008E0DE6">
        <w:rPr>
          <w:rFonts w:ascii="Calibri" w:hAnsi="Calibri"/>
          <w:sz w:val="24"/>
          <w:szCs w:val="24"/>
        </w:rPr>
        <w:t xml:space="preserve">d </w:t>
      </w:r>
      <w:r w:rsidRPr="008E0DE6">
        <w:rPr>
          <w:rFonts w:ascii="Calibri" w:hAnsi="Calibri"/>
          <w:sz w:val="24"/>
          <w:szCs w:val="24"/>
        </w:rPr>
        <w:t>care</w:t>
      </w:r>
      <w:r w:rsidR="00DC1CE2" w:rsidRPr="008E0DE6">
        <w:rPr>
          <w:rFonts w:ascii="Calibri" w:hAnsi="Calibri"/>
          <w:sz w:val="24"/>
          <w:szCs w:val="24"/>
        </w:rPr>
        <w:t xml:space="preserve">, </w:t>
      </w:r>
      <w:r w:rsidRPr="008E0DE6">
        <w:rPr>
          <w:rFonts w:ascii="Calibri" w:hAnsi="Calibri"/>
          <w:sz w:val="24"/>
          <w:szCs w:val="24"/>
        </w:rPr>
        <w:t>provide</w:t>
      </w:r>
      <w:r w:rsidR="00DC1CE2" w:rsidRPr="008E0DE6">
        <w:rPr>
          <w:rFonts w:ascii="Calibri" w:hAnsi="Calibri"/>
          <w:sz w:val="24"/>
          <w:szCs w:val="24"/>
        </w:rPr>
        <w:t xml:space="preserve">s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hel</w:t>
      </w:r>
      <w:r w:rsidR="00DC1CE2" w:rsidRPr="008E0DE6">
        <w:rPr>
          <w:rFonts w:ascii="Calibri" w:hAnsi="Calibri"/>
          <w:sz w:val="24"/>
          <w:szCs w:val="24"/>
        </w:rPr>
        <w:t xml:space="preserve">p </w:t>
      </w:r>
      <w:r w:rsidR="00E6552C" w:rsidRPr="008E0DE6">
        <w:rPr>
          <w:rFonts w:ascii="Calibri" w:hAnsi="Calibri"/>
          <w:sz w:val="24"/>
          <w:szCs w:val="24"/>
        </w:rPr>
        <w:t xml:space="preserve">people </w:t>
      </w:r>
      <w:r w:rsidRPr="008E0DE6">
        <w:rPr>
          <w:rFonts w:ascii="Calibri" w:hAnsi="Calibri"/>
          <w:sz w:val="24"/>
          <w:szCs w:val="24"/>
        </w:rPr>
        <w:t>sta</w:t>
      </w:r>
      <w:r w:rsidR="00DC1CE2" w:rsidRPr="008E0DE6">
        <w:rPr>
          <w:rFonts w:ascii="Calibri" w:hAnsi="Calibri"/>
          <w:sz w:val="24"/>
          <w:szCs w:val="24"/>
        </w:rPr>
        <w:t xml:space="preserve">y </w:t>
      </w:r>
      <w:r w:rsidRPr="008E0DE6">
        <w:rPr>
          <w:rFonts w:ascii="Calibri" w:hAnsi="Calibri"/>
          <w:sz w:val="24"/>
          <w:szCs w:val="24"/>
        </w:rPr>
        <w:t>independen</w:t>
      </w:r>
      <w:r w:rsidR="00DC1CE2" w:rsidRPr="008E0DE6">
        <w:rPr>
          <w:rFonts w:ascii="Calibri" w:hAnsi="Calibri"/>
          <w:sz w:val="24"/>
          <w:szCs w:val="24"/>
        </w:rPr>
        <w:t xml:space="preserve">t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a</w:t>
      </w:r>
      <w:r w:rsidR="00DC1CE2" w:rsidRPr="008E0DE6">
        <w:rPr>
          <w:rFonts w:ascii="Calibri" w:hAnsi="Calibri"/>
          <w:sz w:val="24"/>
          <w:szCs w:val="24"/>
        </w:rPr>
        <w:t xml:space="preserve">s </w:t>
      </w:r>
      <w:r w:rsidRPr="008E0DE6">
        <w:rPr>
          <w:rFonts w:ascii="Calibri" w:hAnsi="Calibri"/>
          <w:sz w:val="24"/>
          <w:szCs w:val="24"/>
        </w:rPr>
        <w:t>lon</w:t>
      </w:r>
      <w:r w:rsidR="00DC1CE2" w:rsidRPr="008E0DE6">
        <w:rPr>
          <w:rFonts w:ascii="Calibri" w:hAnsi="Calibri"/>
          <w:sz w:val="24"/>
          <w:szCs w:val="24"/>
        </w:rPr>
        <w:t xml:space="preserve">g </w:t>
      </w:r>
      <w:r w:rsidRPr="008E0DE6">
        <w:rPr>
          <w:rFonts w:ascii="Calibri" w:hAnsi="Calibri"/>
          <w:sz w:val="24"/>
          <w:szCs w:val="24"/>
        </w:rPr>
        <w:t>a</w:t>
      </w:r>
      <w:r w:rsidR="00DC1CE2" w:rsidRPr="008E0DE6">
        <w:rPr>
          <w:rFonts w:ascii="Calibri" w:hAnsi="Calibri"/>
          <w:sz w:val="24"/>
          <w:szCs w:val="24"/>
        </w:rPr>
        <w:t xml:space="preserve">s </w:t>
      </w:r>
      <w:r w:rsidRPr="008E0DE6">
        <w:rPr>
          <w:rFonts w:ascii="Calibri" w:hAnsi="Calibri"/>
          <w:sz w:val="24"/>
          <w:szCs w:val="24"/>
        </w:rPr>
        <w:t>possible</w:t>
      </w:r>
      <w:r w:rsidR="00DC1CE2" w:rsidRPr="008E0DE6">
        <w:rPr>
          <w:rFonts w:ascii="Calibri" w:hAnsi="Calibri"/>
          <w:sz w:val="24"/>
          <w:szCs w:val="24"/>
        </w:rPr>
        <w:t xml:space="preserve">. </w:t>
      </w:r>
    </w:p>
    <w:p w14:paraId="1D369BD3" w14:textId="6FC8C4BD"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Residentia</w:t>
      </w:r>
      <w:r w:rsidR="00DC1CE2" w:rsidRPr="008E0DE6">
        <w:rPr>
          <w:rFonts w:ascii="Calibri" w:hAnsi="Calibri"/>
          <w:sz w:val="24"/>
          <w:szCs w:val="24"/>
        </w:rPr>
        <w:t xml:space="preserve">l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availabl</w:t>
      </w:r>
      <w:r w:rsidR="00DC1CE2" w:rsidRPr="008E0DE6">
        <w:rPr>
          <w:rFonts w:ascii="Calibri" w:hAnsi="Calibri"/>
          <w:sz w:val="24"/>
          <w:szCs w:val="24"/>
        </w:rPr>
        <w:t xml:space="preserve">e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thos</w:t>
      </w:r>
      <w:r w:rsidR="00DC1CE2" w:rsidRPr="008E0DE6">
        <w:rPr>
          <w:rFonts w:ascii="Calibri" w:hAnsi="Calibri"/>
          <w:sz w:val="24"/>
          <w:szCs w:val="24"/>
        </w:rPr>
        <w:t xml:space="preserve">e </w:t>
      </w:r>
      <w:r w:rsidRPr="008E0DE6">
        <w:rPr>
          <w:rFonts w:ascii="Calibri" w:hAnsi="Calibri"/>
          <w:sz w:val="24"/>
          <w:szCs w:val="24"/>
        </w:rPr>
        <w:t>wh</w:t>
      </w:r>
      <w:r w:rsidR="00DC1CE2" w:rsidRPr="008E0DE6">
        <w:rPr>
          <w:rFonts w:ascii="Calibri" w:hAnsi="Calibri"/>
          <w:sz w:val="24"/>
          <w:szCs w:val="24"/>
        </w:rPr>
        <w:t xml:space="preserve">o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n</w:t>
      </w:r>
      <w:r w:rsidR="00DC1CE2" w:rsidRPr="008E0DE6">
        <w:rPr>
          <w:rFonts w:ascii="Calibri" w:hAnsi="Calibri"/>
          <w:sz w:val="24"/>
          <w:szCs w:val="24"/>
        </w:rPr>
        <w:t xml:space="preserve">o </w:t>
      </w:r>
      <w:r w:rsidRPr="008E0DE6">
        <w:rPr>
          <w:rFonts w:ascii="Calibri" w:hAnsi="Calibri"/>
          <w:sz w:val="24"/>
          <w:szCs w:val="24"/>
        </w:rPr>
        <w:t>longe</w:t>
      </w:r>
      <w:r w:rsidR="00DC1CE2" w:rsidRPr="008E0DE6">
        <w:rPr>
          <w:rFonts w:ascii="Calibri" w:hAnsi="Calibri"/>
          <w:sz w:val="24"/>
          <w:szCs w:val="24"/>
        </w:rPr>
        <w:t xml:space="preserve">r </w:t>
      </w:r>
      <w:r w:rsidRPr="008E0DE6">
        <w:rPr>
          <w:rFonts w:ascii="Calibri" w:hAnsi="Calibri"/>
          <w:sz w:val="24"/>
          <w:szCs w:val="24"/>
        </w:rPr>
        <w:t>liv</w:t>
      </w:r>
      <w:r w:rsidR="00DC1CE2" w:rsidRPr="008E0DE6">
        <w:rPr>
          <w:rFonts w:ascii="Calibri" w:hAnsi="Calibri"/>
          <w:sz w:val="24"/>
          <w:szCs w:val="24"/>
        </w:rPr>
        <w:t xml:space="preserve">e </w:t>
      </w:r>
      <w:r w:rsidRPr="008E0DE6">
        <w:rPr>
          <w:rFonts w:ascii="Calibri" w:hAnsi="Calibri"/>
          <w:sz w:val="24"/>
          <w:szCs w:val="24"/>
        </w:rPr>
        <w:t>a</w:t>
      </w:r>
      <w:r w:rsidR="00DC1CE2" w:rsidRPr="008E0DE6">
        <w:rPr>
          <w:rFonts w:ascii="Calibri" w:hAnsi="Calibri"/>
          <w:sz w:val="24"/>
          <w:szCs w:val="24"/>
        </w:rPr>
        <w:t xml:space="preserve">t </w:t>
      </w:r>
      <w:r w:rsidRPr="008E0DE6">
        <w:rPr>
          <w:rFonts w:ascii="Calibri" w:hAnsi="Calibri"/>
          <w:sz w:val="24"/>
          <w:szCs w:val="24"/>
        </w:rPr>
        <w:t>home</w:t>
      </w:r>
      <w:r w:rsidR="00DC1CE2" w:rsidRPr="008E0DE6">
        <w:rPr>
          <w:rFonts w:ascii="Calibri" w:hAnsi="Calibri"/>
          <w:sz w:val="24"/>
          <w:szCs w:val="24"/>
        </w:rPr>
        <w:t xml:space="preserve">. </w:t>
      </w:r>
      <w:r w:rsidRPr="008E0DE6">
        <w:rPr>
          <w:rFonts w:ascii="Calibri" w:hAnsi="Calibri"/>
          <w:sz w:val="24"/>
          <w:szCs w:val="24"/>
        </w:rPr>
        <w:t>Residentia</w:t>
      </w:r>
      <w:r w:rsidR="00DC1CE2" w:rsidRPr="008E0DE6">
        <w:rPr>
          <w:rFonts w:ascii="Calibri" w:hAnsi="Calibri"/>
          <w:sz w:val="24"/>
          <w:szCs w:val="24"/>
        </w:rPr>
        <w:t xml:space="preserve">l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b</w:t>
      </w:r>
      <w:r w:rsidR="00DC1CE2" w:rsidRPr="008E0DE6">
        <w:rPr>
          <w:rFonts w:ascii="Calibri" w:hAnsi="Calibri"/>
          <w:sz w:val="24"/>
          <w:szCs w:val="24"/>
        </w:rPr>
        <w:t xml:space="preserve">e </w:t>
      </w:r>
      <w:r w:rsidRPr="008E0DE6">
        <w:rPr>
          <w:rFonts w:ascii="Calibri" w:hAnsi="Calibri"/>
          <w:sz w:val="24"/>
          <w:szCs w:val="24"/>
        </w:rPr>
        <w:t>short-ter</w:t>
      </w:r>
      <w:r w:rsidR="00DC1CE2" w:rsidRPr="008E0DE6">
        <w:rPr>
          <w:rFonts w:ascii="Calibri" w:hAnsi="Calibri"/>
          <w:sz w:val="24"/>
          <w:szCs w:val="24"/>
        </w:rPr>
        <w:t xml:space="preserve">m </w:t>
      </w:r>
      <w:r w:rsidRPr="008E0DE6">
        <w:rPr>
          <w:rFonts w:ascii="Calibri" w:hAnsi="Calibri"/>
          <w:sz w:val="24"/>
          <w:szCs w:val="24"/>
        </w:rPr>
        <w:t>o</w:t>
      </w:r>
      <w:r w:rsidR="00DC1CE2" w:rsidRPr="008E0DE6">
        <w:rPr>
          <w:rFonts w:ascii="Calibri" w:hAnsi="Calibri"/>
          <w:sz w:val="24"/>
          <w:szCs w:val="24"/>
        </w:rPr>
        <w:t xml:space="preserve">r </w:t>
      </w:r>
      <w:r w:rsidRPr="008E0DE6">
        <w:rPr>
          <w:rFonts w:ascii="Calibri" w:hAnsi="Calibri"/>
          <w:sz w:val="24"/>
          <w:szCs w:val="24"/>
        </w:rPr>
        <w:t>permanen</w:t>
      </w:r>
      <w:r w:rsidR="00DC1CE2" w:rsidRPr="008E0DE6">
        <w:rPr>
          <w:rFonts w:ascii="Calibri" w:hAnsi="Calibri"/>
          <w:sz w:val="24"/>
          <w:szCs w:val="24"/>
        </w:rPr>
        <w:t>t</w:t>
      </w:r>
      <w:r w:rsidR="00175638" w:rsidRPr="008E0DE6">
        <w:rPr>
          <w:rFonts w:ascii="Calibri" w:hAnsi="Calibri"/>
          <w:sz w:val="24"/>
          <w:szCs w:val="24"/>
        </w:rPr>
        <w:t>.</w:t>
      </w:r>
    </w:p>
    <w:p w14:paraId="7F2089C6" w14:textId="50B64A57" w:rsidR="008565B0" w:rsidRPr="008E0DE6" w:rsidRDefault="008565B0" w:rsidP="000A5665">
      <w:pPr>
        <w:pStyle w:val="BodyText"/>
        <w:spacing w:before="0" w:after="160" w:line="312" w:lineRule="auto"/>
        <w:rPr>
          <w:rFonts w:ascii="Calibri" w:hAnsi="Calibri"/>
          <w:sz w:val="24"/>
          <w:szCs w:val="24"/>
        </w:rPr>
      </w:pPr>
      <w:r w:rsidRPr="008E0DE6">
        <w:rPr>
          <w:rFonts w:ascii="Calibri" w:hAnsi="Calibri"/>
          <w:sz w:val="24"/>
          <w:szCs w:val="24"/>
        </w:rPr>
        <w:t>Services and supports can include personal and nursing care, transport, food preparation, assistance with shopping and housework (in home care), physio and therapy, and social inclusion.</w:t>
      </w:r>
    </w:p>
    <w:p w14:paraId="5304A3AD" w14:textId="786593DC"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Age</w:t>
      </w:r>
      <w:r w:rsidR="00DC1CE2" w:rsidRPr="008E0DE6">
        <w:rPr>
          <w:rFonts w:ascii="Calibri" w:hAnsi="Calibri"/>
          <w:sz w:val="24"/>
          <w:szCs w:val="24"/>
        </w:rPr>
        <w:t xml:space="preserve">d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funde</w:t>
      </w:r>
      <w:r w:rsidR="00DC1CE2" w:rsidRPr="008E0DE6">
        <w:rPr>
          <w:rFonts w:ascii="Calibri" w:hAnsi="Calibri"/>
          <w:sz w:val="24"/>
          <w:szCs w:val="24"/>
        </w:rPr>
        <w:t xml:space="preserve">d </w:t>
      </w:r>
      <w:r w:rsidRPr="008E0DE6">
        <w:rPr>
          <w:rFonts w:ascii="Calibri" w:hAnsi="Calibri"/>
          <w:sz w:val="24"/>
          <w:szCs w:val="24"/>
        </w:rPr>
        <w:t>b</w:t>
      </w:r>
      <w:r w:rsidR="00DC1CE2" w:rsidRPr="008E0DE6">
        <w:rPr>
          <w:rFonts w:ascii="Calibri" w:hAnsi="Calibri"/>
          <w:sz w:val="24"/>
          <w:szCs w:val="24"/>
        </w:rPr>
        <w:t xml:space="preserve">y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Australia</w:t>
      </w:r>
      <w:r w:rsidR="00DC1CE2" w:rsidRPr="008E0DE6">
        <w:rPr>
          <w:rFonts w:ascii="Calibri" w:hAnsi="Calibri"/>
          <w:sz w:val="24"/>
          <w:szCs w:val="24"/>
        </w:rPr>
        <w:t xml:space="preserve">n </w:t>
      </w:r>
      <w:r w:rsidRPr="008E0DE6">
        <w:rPr>
          <w:rFonts w:ascii="Calibri" w:hAnsi="Calibri"/>
          <w:sz w:val="24"/>
          <w:szCs w:val="24"/>
        </w:rPr>
        <w:t>Government</w:t>
      </w:r>
      <w:r w:rsidR="00DC1CE2" w:rsidRPr="008E0DE6">
        <w:rPr>
          <w:rFonts w:ascii="Calibri" w:hAnsi="Calibri"/>
          <w:sz w:val="24"/>
          <w:szCs w:val="24"/>
        </w:rPr>
        <w:t xml:space="preserve">,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service</w:t>
      </w:r>
      <w:r w:rsidR="00DC1CE2" w:rsidRPr="008E0DE6">
        <w:rPr>
          <w:rFonts w:ascii="Calibri" w:hAnsi="Calibri"/>
          <w:sz w:val="24"/>
          <w:szCs w:val="24"/>
        </w:rPr>
        <w:t xml:space="preserve">s </w:t>
      </w:r>
      <w:r w:rsidRPr="008E0DE6">
        <w:rPr>
          <w:rFonts w:ascii="Calibri" w:hAnsi="Calibri"/>
          <w:sz w:val="24"/>
          <w:szCs w:val="24"/>
        </w:rPr>
        <w:t>delivere</w:t>
      </w:r>
      <w:r w:rsidR="00DC1CE2" w:rsidRPr="008E0DE6">
        <w:rPr>
          <w:rFonts w:ascii="Calibri" w:hAnsi="Calibri"/>
          <w:sz w:val="24"/>
          <w:szCs w:val="24"/>
        </w:rPr>
        <w:t xml:space="preserve">d </w:t>
      </w:r>
      <w:r w:rsidRPr="008E0DE6">
        <w:rPr>
          <w:rFonts w:ascii="Calibri" w:hAnsi="Calibri"/>
          <w:sz w:val="24"/>
          <w:szCs w:val="24"/>
        </w:rPr>
        <w:t>b</w:t>
      </w:r>
      <w:r w:rsidR="00DC1CE2" w:rsidRPr="008E0DE6">
        <w:rPr>
          <w:rFonts w:ascii="Calibri" w:hAnsi="Calibri"/>
          <w:sz w:val="24"/>
          <w:szCs w:val="24"/>
        </w:rPr>
        <w:t xml:space="preserve">y </w:t>
      </w:r>
      <w:r w:rsidRPr="008E0DE6">
        <w:rPr>
          <w:rFonts w:ascii="Calibri" w:hAnsi="Calibri"/>
          <w:sz w:val="24"/>
          <w:szCs w:val="24"/>
        </w:rPr>
        <w:t>bot</w:t>
      </w:r>
      <w:r w:rsidR="00DC1CE2" w:rsidRPr="008E0DE6">
        <w:rPr>
          <w:rFonts w:ascii="Calibri" w:hAnsi="Calibri"/>
          <w:sz w:val="24"/>
          <w:szCs w:val="24"/>
        </w:rPr>
        <w:t xml:space="preserve">h </w:t>
      </w:r>
      <w:r w:rsidRPr="008E0DE6">
        <w:rPr>
          <w:rFonts w:ascii="Calibri" w:hAnsi="Calibri"/>
          <w:sz w:val="24"/>
          <w:szCs w:val="24"/>
        </w:rPr>
        <w:t>publi</w:t>
      </w:r>
      <w:r w:rsidR="00DC1CE2" w:rsidRPr="008E0DE6">
        <w:rPr>
          <w:rFonts w:ascii="Calibri" w:hAnsi="Calibri"/>
          <w:sz w:val="24"/>
          <w:szCs w:val="24"/>
        </w:rPr>
        <w:t xml:space="preserve">c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privat</w:t>
      </w:r>
      <w:r w:rsidR="00DC1CE2" w:rsidRPr="008E0DE6">
        <w:rPr>
          <w:rFonts w:ascii="Calibri" w:hAnsi="Calibri"/>
          <w:sz w:val="24"/>
          <w:szCs w:val="24"/>
        </w:rPr>
        <w:t xml:space="preserve">e </w:t>
      </w:r>
      <w:r w:rsidRPr="008E0DE6">
        <w:rPr>
          <w:rFonts w:ascii="Calibri" w:hAnsi="Calibri"/>
          <w:sz w:val="24"/>
          <w:szCs w:val="24"/>
        </w:rPr>
        <w:t>providers</w:t>
      </w:r>
      <w:r w:rsidR="00DC1CE2" w:rsidRPr="008E0DE6">
        <w:rPr>
          <w:rFonts w:ascii="Calibri" w:hAnsi="Calibri"/>
          <w:sz w:val="24"/>
          <w:szCs w:val="24"/>
        </w:rPr>
        <w:t xml:space="preserve">. </w:t>
      </w:r>
      <w:r w:rsidRPr="008E0DE6">
        <w:rPr>
          <w:rFonts w:ascii="Calibri" w:hAnsi="Calibri"/>
          <w:sz w:val="24"/>
          <w:szCs w:val="24"/>
        </w:rPr>
        <w:t>Thi</w:t>
      </w:r>
      <w:r w:rsidR="00DC1CE2" w:rsidRPr="008E0DE6">
        <w:rPr>
          <w:rFonts w:ascii="Calibri" w:hAnsi="Calibri"/>
          <w:sz w:val="24"/>
          <w:szCs w:val="24"/>
        </w:rPr>
        <w:t xml:space="preserve">s </w:t>
      </w:r>
      <w:r w:rsidRPr="008E0DE6">
        <w:rPr>
          <w:rFonts w:ascii="Calibri" w:hAnsi="Calibri"/>
          <w:sz w:val="24"/>
          <w:szCs w:val="24"/>
        </w:rPr>
        <w:t>mean</w:t>
      </w:r>
      <w:r w:rsidR="00DC1CE2" w:rsidRPr="008E0DE6">
        <w:rPr>
          <w:rFonts w:ascii="Calibri" w:hAnsi="Calibri"/>
          <w:sz w:val="24"/>
          <w:szCs w:val="24"/>
        </w:rPr>
        <w:t xml:space="preserve">s </w:t>
      </w:r>
      <w:r w:rsidRPr="008E0DE6">
        <w:rPr>
          <w:rFonts w:ascii="Calibri" w:hAnsi="Calibri"/>
          <w:sz w:val="24"/>
          <w:szCs w:val="24"/>
        </w:rPr>
        <w:t>ther</w:t>
      </w:r>
      <w:r w:rsidR="00DC1CE2" w:rsidRPr="008E0DE6">
        <w:rPr>
          <w:rFonts w:ascii="Calibri" w:hAnsi="Calibri"/>
          <w:sz w:val="24"/>
          <w:szCs w:val="24"/>
        </w:rPr>
        <w:t xml:space="preserve">e </w:t>
      </w:r>
      <w:r w:rsidRPr="008E0DE6">
        <w:rPr>
          <w:rFonts w:ascii="Calibri" w:hAnsi="Calibri"/>
          <w:sz w:val="24"/>
          <w:szCs w:val="24"/>
        </w:rPr>
        <w:t>ar</w:t>
      </w:r>
      <w:r w:rsidR="00DC1CE2" w:rsidRPr="008E0DE6">
        <w:rPr>
          <w:rFonts w:ascii="Calibri" w:hAnsi="Calibri"/>
          <w:sz w:val="24"/>
          <w:szCs w:val="24"/>
        </w:rPr>
        <w:t xml:space="preserve">e a </w:t>
      </w:r>
      <w:r w:rsidRPr="008E0DE6">
        <w:rPr>
          <w:rFonts w:ascii="Calibri" w:hAnsi="Calibri"/>
          <w:sz w:val="24"/>
          <w:szCs w:val="24"/>
        </w:rPr>
        <w:t>rang</w:t>
      </w:r>
      <w:r w:rsidR="00DC1CE2" w:rsidRPr="008E0DE6">
        <w:rPr>
          <w:rFonts w:ascii="Calibri" w:hAnsi="Calibri"/>
          <w:sz w:val="24"/>
          <w:szCs w:val="24"/>
        </w:rPr>
        <w:t xml:space="preserve">e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employers</w:t>
      </w:r>
      <w:r w:rsidR="00DC1CE2" w:rsidRPr="008E0DE6">
        <w:rPr>
          <w:rFonts w:ascii="Calibri" w:hAnsi="Calibri"/>
          <w:sz w:val="24"/>
          <w:szCs w:val="24"/>
        </w:rPr>
        <w:t xml:space="preserve">, </w:t>
      </w:r>
      <w:r w:rsidRPr="008E0DE6">
        <w:rPr>
          <w:rFonts w:ascii="Calibri" w:hAnsi="Calibri"/>
          <w:sz w:val="24"/>
          <w:szCs w:val="24"/>
        </w:rPr>
        <w:t>setting</w:t>
      </w:r>
      <w:r w:rsidR="00DC1CE2" w:rsidRPr="008E0DE6">
        <w:rPr>
          <w:rFonts w:ascii="Calibri" w:hAnsi="Calibri"/>
          <w:sz w:val="24"/>
          <w:szCs w:val="24"/>
        </w:rPr>
        <w:t xml:space="preserve">s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context</w:t>
      </w:r>
      <w:r w:rsidR="00DC1CE2" w:rsidRPr="008E0DE6">
        <w:rPr>
          <w:rFonts w:ascii="Calibri" w:hAnsi="Calibri"/>
          <w:sz w:val="24"/>
          <w:szCs w:val="24"/>
        </w:rPr>
        <w:t xml:space="preserve">s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provisio</w:t>
      </w:r>
      <w:r w:rsidR="00DC1CE2" w:rsidRPr="008E0DE6">
        <w:rPr>
          <w:rFonts w:ascii="Calibri" w:hAnsi="Calibri"/>
          <w:sz w:val="24"/>
          <w:szCs w:val="24"/>
        </w:rPr>
        <w:t xml:space="preserve">n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age</w:t>
      </w:r>
      <w:r w:rsidR="00DC1CE2" w:rsidRPr="008E0DE6">
        <w:rPr>
          <w:rFonts w:ascii="Calibri" w:hAnsi="Calibri"/>
          <w:sz w:val="24"/>
          <w:szCs w:val="24"/>
        </w:rPr>
        <w:t xml:space="preserve">d </w:t>
      </w:r>
      <w:r w:rsidRPr="008E0DE6">
        <w:rPr>
          <w:rFonts w:ascii="Calibri" w:hAnsi="Calibri"/>
          <w:sz w:val="24"/>
          <w:szCs w:val="24"/>
        </w:rPr>
        <w:t>care</w:t>
      </w:r>
      <w:r w:rsidR="00DC1CE2" w:rsidRPr="008E0DE6">
        <w:rPr>
          <w:rFonts w:ascii="Calibri" w:hAnsi="Calibri"/>
          <w:sz w:val="24"/>
          <w:szCs w:val="24"/>
        </w:rPr>
        <w:t xml:space="preserve">. </w:t>
      </w:r>
    </w:p>
    <w:p w14:paraId="7407FC43" w14:textId="2BF14177" w:rsidR="00A24AEA" w:rsidRPr="008E0DE6" w:rsidRDefault="00A24AEA" w:rsidP="000A5665">
      <w:pPr>
        <w:pStyle w:val="Heading2"/>
        <w:ind w:left="0" w:firstLine="0"/>
        <w:rPr>
          <w:rFonts w:ascii="Calibri" w:hAnsi="Calibri"/>
          <w:color w:val="8331A7"/>
        </w:rPr>
      </w:pPr>
      <w:bookmarkStart w:id="6" w:name="_Toc175732114"/>
      <w:bookmarkStart w:id="7" w:name="_Toc190942901"/>
      <w:r w:rsidRPr="008E0DE6">
        <w:rPr>
          <w:rFonts w:ascii="Calibri" w:hAnsi="Calibri"/>
          <w:color w:val="8331A7"/>
        </w:rPr>
        <w:t>Disabilit</w:t>
      </w:r>
      <w:r w:rsidR="00DC1CE2" w:rsidRPr="008E0DE6">
        <w:rPr>
          <w:rFonts w:ascii="Calibri" w:hAnsi="Calibri"/>
          <w:color w:val="8331A7"/>
        </w:rPr>
        <w:t xml:space="preserve">y </w:t>
      </w:r>
      <w:bookmarkEnd w:id="6"/>
      <w:r w:rsidRPr="008E0DE6">
        <w:rPr>
          <w:rFonts w:ascii="Calibri" w:hAnsi="Calibri"/>
          <w:color w:val="8331A7"/>
        </w:rPr>
        <w:t>support</w:t>
      </w:r>
      <w:bookmarkEnd w:id="7"/>
    </w:p>
    <w:p w14:paraId="71657D10" w14:textId="11B44012"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support</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Australi</w:t>
      </w:r>
      <w:r w:rsidR="00DC1CE2" w:rsidRPr="008E0DE6">
        <w:rPr>
          <w:rFonts w:ascii="Calibri" w:hAnsi="Calibri"/>
          <w:sz w:val="24"/>
          <w:szCs w:val="24"/>
        </w:rPr>
        <w:t xml:space="preserve">a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largel</w:t>
      </w:r>
      <w:r w:rsidR="00DC1CE2" w:rsidRPr="008E0DE6">
        <w:rPr>
          <w:rFonts w:ascii="Calibri" w:hAnsi="Calibri"/>
          <w:sz w:val="24"/>
          <w:szCs w:val="24"/>
        </w:rPr>
        <w:t xml:space="preserve">y </w:t>
      </w:r>
      <w:r w:rsidRPr="008E0DE6">
        <w:rPr>
          <w:rFonts w:ascii="Calibri" w:hAnsi="Calibri"/>
          <w:sz w:val="24"/>
          <w:szCs w:val="24"/>
        </w:rPr>
        <w:t>delivere</w:t>
      </w:r>
      <w:r w:rsidR="00DC1CE2" w:rsidRPr="008E0DE6">
        <w:rPr>
          <w:rFonts w:ascii="Calibri" w:hAnsi="Calibri"/>
          <w:sz w:val="24"/>
          <w:szCs w:val="24"/>
        </w:rPr>
        <w:t xml:space="preserve">d </w:t>
      </w:r>
      <w:r w:rsidRPr="008E0DE6">
        <w:rPr>
          <w:rFonts w:ascii="Calibri" w:hAnsi="Calibri"/>
          <w:sz w:val="24"/>
          <w:szCs w:val="24"/>
        </w:rPr>
        <w:t>throug</w:t>
      </w:r>
      <w:r w:rsidR="00DC1CE2" w:rsidRPr="008E0DE6">
        <w:rPr>
          <w:rFonts w:ascii="Calibri" w:hAnsi="Calibri"/>
          <w:sz w:val="24"/>
          <w:szCs w:val="24"/>
        </w:rPr>
        <w:t xml:space="preserve">h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Nationa</w:t>
      </w:r>
      <w:r w:rsidR="00DC1CE2" w:rsidRPr="008E0DE6">
        <w:rPr>
          <w:rFonts w:ascii="Calibri" w:hAnsi="Calibri"/>
          <w:sz w:val="24"/>
          <w:szCs w:val="24"/>
        </w:rPr>
        <w:t xml:space="preserve">l </w:t>
      </w:r>
      <w:r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Insuranc</w:t>
      </w:r>
      <w:r w:rsidR="00DC1CE2" w:rsidRPr="008E0DE6">
        <w:rPr>
          <w:rFonts w:ascii="Calibri" w:hAnsi="Calibri"/>
          <w:sz w:val="24"/>
          <w:szCs w:val="24"/>
        </w:rPr>
        <w:t xml:space="preserve">e </w:t>
      </w:r>
      <w:r w:rsidRPr="008E0DE6">
        <w:rPr>
          <w:rFonts w:ascii="Calibri" w:hAnsi="Calibri"/>
          <w:sz w:val="24"/>
          <w:szCs w:val="24"/>
        </w:rPr>
        <w:t>Schem</w:t>
      </w:r>
      <w:r w:rsidR="00DC1CE2" w:rsidRPr="008E0DE6">
        <w:rPr>
          <w:rFonts w:ascii="Calibri" w:hAnsi="Calibri"/>
          <w:sz w:val="24"/>
          <w:szCs w:val="24"/>
        </w:rPr>
        <w:t xml:space="preserve">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NDIS)</w:t>
      </w:r>
      <w:r w:rsidR="00DC1CE2" w:rsidRPr="008E0DE6">
        <w:rPr>
          <w:rFonts w:ascii="Calibri" w:hAnsi="Calibri"/>
          <w:sz w:val="24"/>
          <w:szCs w:val="24"/>
        </w:rPr>
        <w:t xml:space="preserv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NDI</w:t>
      </w:r>
      <w:r w:rsidR="00DC1CE2" w:rsidRPr="008E0DE6">
        <w:rPr>
          <w:rFonts w:ascii="Calibri" w:hAnsi="Calibri"/>
          <w:sz w:val="24"/>
          <w:szCs w:val="24"/>
        </w:rPr>
        <w:t xml:space="preserve">S </w:t>
      </w:r>
      <w:r w:rsidRPr="008E0DE6">
        <w:rPr>
          <w:rFonts w:ascii="Calibri" w:hAnsi="Calibri"/>
          <w:sz w:val="24"/>
          <w:szCs w:val="24"/>
        </w:rPr>
        <w:t>provide</w:t>
      </w:r>
      <w:r w:rsidR="00DC1CE2" w:rsidRPr="008E0DE6">
        <w:rPr>
          <w:rFonts w:ascii="Calibri" w:hAnsi="Calibri"/>
          <w:sz w:val="24"/>
          <w:szCs w:val="24"/>
        </w:rPr>
        <w:t xml:space="preserve">s </w:t>
      </w:r>
      <w:r w:rsidRPr="008E0DE6">
        <w:rPr>
          <w:rFonts w:ascii="Calibri" w:hAnsi="Calibri"/>
          <w:sz w:val="24"/>
          <w:szCs w:val="24"/>
        </w:rPr>
        <w:t>fundin</w:t>
      </w:r>
      <w:r w:rsidR="00DC1CE2" w:rsidRPr="008E0DE6">
        <w:rPr>
          <w:rFonts w:ascii="Calibri" w:hAnsi="Calibri"/>
          <w:sz w:val="24"/>
          <w:szCs w:val="24"/>
        </w:rPr>
        <w:t xml:space="preserve">g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eligibl</w:t>
      </w:r>
      <w:r w:rsidR="00DC1CE2" w:rsidRPr="008E0DE6">
        <w:rPr>
          <w:rFonts w:ascii="Calibri" w:hAnsi="Calibri"/>
          <w:sz w:val="24"/>
          <w:szCs w:val="24"/>
        </w:rPr>
        <w:t xml:space="preserve">e </w:t>
      </w:r>
      <w:r w:rsidRPr="008E0DE6">
        <w:rPr>
          <w:rFonts w:ascii="Calibri" w:hAnsi="Calibri"/>
          <w:sz w:val="24"/>
          <w:szCs w:val="24"/>
        </w:rPr>
        <w:t>peopl</w:t>
      </w:r>
      <w:r w:rsidR="00DC1CE2" w:rsidRPr="008E0DE6">
        <w:rPr>
          <w:rFonts w:ascii="Calibri" w:hAnsi="Calibri"/>
          <w:sz w:val="24"/>
          <w:szCs w:val="24"/>
        </w:rPr>
        <w:t xml:space="preserve">e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acces</w:t>
      </w:r>
      <w:r w:rsidR="00DC1CE2" w:rsidRPr="008E0DE6">
        <w:rPr>
          <w:rFonts w:ascii="Calibri" w:hAnsi="Calibri"/>
          <w:sz w:val="24"/>
          <w:szCs w:val="24"/>
        </w:rPr>
        <w:t xml:space="preserve">s </w:t>
      </w:r>
      <w:r w:rsidRPr="008E0DE6">
        <w:rPr>
          <w:rFonts w:ascii="Calibri" w:hAnsi="Calibri"/>
          <w:sz w:val="24"/>
          <w:szCs w:val="24"/>
        </w:rPr>
        <w:t>treatment</w:t>
      </w:r>
      <w:r w:rsidR="00DC1CE2" w:rsidRPr="008E0DE6">
        <w:rPr>
          <w:rFonts w:ascii="Calibri" w:hAnsi="Calibri"/>
          <w:sz w:val="24"/>
          <w:szCs w:val="24"/>
        </w:rPr>
        <w:t xml:space="preserve">,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aime</w:t>
      </w:r>
      <w:r w:rsidR="00DC1CE2" w:rsidRPr="008E0DE6">
        <w:rPr>
          <w:rFonts w:ascii="Calibri" w:hAnsi="Calibri"/>
          <w:sz w:val="24"/>
          <w:szCs w:val="24"/>
        </w:rPr>
        <w:t xml:space="preserve">d </w:t>
      </w:r>
      <w:r w:rsidRPr="008E0DE6">
        <w:rPr>
          <w:rFonts w:ascii="Calibri" w:hAnsi="Calibri"/>
          <w:sz w:val="24"/>
          <w:szCs w:val="24"/>
        </w:rPr>
        <w:t>a</w:t>
      </w:r>
      <w:r w:rsidR="00DC1CE2" w:rsidRPr="008E0DE6">
        <w:rPr>
          <w:rFonts w:ascii="Calibri" w:hAnsi="Calibri"/>
          <w:sz w:val="24"/>
          <w:szCs w:val="24"/>
        </w:rPr>
        <w:t xml:space="preserve">t </w:t>
      </w:r>
      <w:r w:rsidRPr="008E0DE6">
        <w:rPr>
          <w:rFonts w:ascii="Calibri" w:hAnsi="Calibri"/>
          <w:sz w:val="24"/>
          <w:szCs w:val="24"/>
        </w:rPr>
        <w:t>buildin</w:t>
      </w:r>
      <w:r w:rsidR="00DC1CE2" w:rsidRPr="008E0DE6">
        <w:rPr>
          <w:rFonts w:ascii="Calibri" w:hAnsi="Calibri"/>
          <w:sz w:val="24"/>
          <w:szCs w:val="24"/>
        </w:rPr>
        <w:t xml:space="preserve">g </w:t>
      </w:r>
      <w:r w:rsidRPr="008E0DE6">
        <w:rPr>
          <w:rFonts w:ascii="Calibri" w:hAnsi="Calibri"/>
          <w:sz w:val="24"/>
          <w:szCs w:val="24"/>
        </w:rPr>
        <w:t>independence</w:t>
      </w:r>
      <w:r w:rsidR="00DC1CE2" w:rsidRPr="008E0DE6">
        <w:rPr>
          <w:rFonts w:ascii="Calibri" w:hAnsi="Calibri"/>
          <w:sz w:val="24"/>
          <w:szCs w:val="24"/>
        </w:rPr>
        <w:t xml:space="preserve">, </w:t>
      </w:r>
      <w:r w:rsidRPr="008E0DE6">
        <w:rPr>
          <w:rFonts w:ascii="Calibri" w:hAnsi="Calibri"/>
          <w:sz w:val="24"/>
          <w:szCs w:val="24"/>
        </w:rPr>
        <w:t>developin</w:t>
      </w:r>
      <w:r w:rsidR="00DC1CE2" w:rsidRPr="008E0DE6">
        <w:rPr>
          <w:rFonts w:ascii="Calibri" w:hAnsi="Calibri"/>
          <w:sz w:val="24"/>
          <w:szCs w:val="24"/>
        </w:rPr>
        <w:t xml:space="preserve">g </w:t>
      </w:r>
      <w:r w:rsidRPr="008E0DE6">
        <w:rPr>
          <w:rFonts w:ascii="Calibri" w:hAnsi="Calibri"/>
          <w:sz w:val="24"/>
          <w:szCs w:val="24"/>
        </w:rPr>
        <w:t>ne</w:t>
      </w:r>
      <w:r w:rsidR="00DC1CE2" w:rsidRPr="008E0DE6">
        <w:rPr>
          <w:rFonts w:ascii="Calibri" w:hAnsi="Calibri"/>
          <w:sz w:val="24"/>
          <w:szCs w:val="24"/>
        </w:rPr>
        <w:t xml:space="preserve">w </w:t>
      </w:r>
      <w:r w:rsidRPr="008E0DE6">
        <w:rPr>
          <w:rFonts w:ascii="Calibri" w:hAnsi="Calibri"/>
          <w:sz w:val="24"/>
          <w:szCs w:val="24"/>
        </w:rPr>
        <w:t>skills</w:t>
      </w:r>
      <w:r w:rsidR="00DC1CE2" w:rsidRPr="008E0DE6">
        <w:rPr>
          <w:rFonts w:ascii="Calibri" w:hAnsi="Calibri"/>
          <w:sz w:val="24"/>
          <w:szCs w:val="24"/>
        </w:rPr>
        <w:t xml:space="preserve">, </w:t>
      </w:r>
      <w:r w:rsidRPr="008E0DE6">
        <w:rPr>
          <w:rFonts w:ascii="Calibri" w:hAnsi="Calibri"/>
          <w:sz w:val="24"/>
          <w:szCs w:val="24"/>
        </w:rPr>
        <w:t>jobs</w:t>
      </w:r>
      <w:r w:rsidR="00DC1CE2" w:rsidRPr="008E0DE6">
        <w:rPr>
          <w:rFonts w:ascii="Calibri" w:hAnsi="Calibri"/>
          <w:sz w:val="24"/>
          <w:szCs w:val="24"/>
        </w:rPr>
        <w:t xml:space="preserve">, </w:t>
      </w:r>
      <w:r w:rsidRPr="008E0DE6">
        <w:rPr>
          <w:rFonts w:ascii="Calibri" w:hAnsi="Calibri"/>
          <w:sz w:val="24"/>
          <w:szCs w:val="24"/>
        </w:rPr>
        <w:t>o</w:t>
      </w:r>
      <w:r w:rsidR="00DC1CE2" w:rsidRPr="008E0DE6">
        <w:rPr>
          <w:rFonts w:ascii="Calibri" w:hAnsi="Calibri"/>
          <w:sz w:val="24"/>
          <w:szCs w:val="24"/>
        </w:rPr>
        <w:t xml:space="preserve">r </w:t>
      </w:r>
      <w:r w:rsidRPr="008E0DE6">
        <w:rPr>
          <w:rFonts w:ascii="Calibri" w:hAnsi="Calibri"/>
          <w:sz w:val="24"/>
          <w:szCs w:val="24"/>
        </w:rPr>
        <w:t>volunteering</w:t>
      </w:r>
      <w:r w:rsidR="00DC1CE2" w:rsidRPr="008E0DE6">
        <w:rPr>
          <w:rFonts w:ascii="Calibri" w:hAnsi="Calibri"/>
          <w:sz w:val="24"/>
          <w:szCs w:val="24"/>
        </w:rPr>
        <w:t xml:space="preserv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improvin</w:t>
      </w:r>
      <w:r w:rsidR="00DC1CE2" w:rsidRPr="008E0DE6">
        <w:rPr>
          <w:rFonts w:ascii="Calibri" w:hAnsi="Calibri"/>
          <w:sz w:val="24"/>
          <w:szCs w:val="24"/>
        </w:rPr>
        <w:t xml:space="preserve">g </w:t>
      </w:r>
      <w:r w:rsidRPr="008E0DE6">
        <w:rPr>
          <w:rFonts w:ascii="Calibri" w:hAnsi="Calibri"/>
          <w:sz w:val="24"/>
          <w:szCs w:val="24"/>
        </w:rPr>
        <w:t>qualit</w:t>
      </w:r>
      <w:r w:rsidR="00DC1CE2" w:rsidRPr="008E0DE6">
        <w:rPr>
          <w:rFonts w:ascii="Calibri" w:hAnsi="Calibri"/>
          <w:sz w:val="24"/>
          <w:szCs w:val="24"/>
        </w:rPr>
        <w:t xml:space="preserve">y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life</w:t>
      </w:r>
      <w:r w:rsidR="00DC1CE2" w:rsidRPr="008E0DE6">
        <w:rPr>
          <w:rFonts w:ascii="Calibri" w:hAnsi="Calibri"/>
          <w:sz w:val="24"/>
          <w:szCs w:val="24"/>
        </w:rPr>
        <w:t xml:space="preserve">. </w:t>
      </w:r>
    </w:p>
    <w:p w14:paraId="71EF9C21" w14:textId="7ED1B352"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NDI</w:t>
      </w:r>
      <w:r w:rsidR="00DC1CE2" w:rsidRPr="008E0DE6">
        <w:rPr>
          <w:rFonts w:ascii="Calibri" w:hAnsi="Calibri"/>
          <w:sz w:val="24"/>
          <w:szCs w:val="24"/>
        </w:rPr>
        <w:t xml:space="preserve">S </w:t>
      </w:r>
      <w:r w:rsidRPr="008E0DE6">
        <w:rPr>
          <w:rFonts w:ascii="Calibri" w:hAnsi="Calibri"/>
          <w:sz w:val="24"/>
          <w:szCs w:val="24"/>
        </w:rPr>
        <w:t>introduce</w:t>
      </w:r>
      <w:r w:rsidR="00DC1CE2" w:rsidRPr="008E0DE6">
        <w:rPr>
          <w:rFonts w:ascii="Calibri" w:hAnsi="Calibri"/>
          <w:sz w:val="24"/>
          <w:szCs w:val="24"/>
        </w:rPr>
        <w:t xml:space="preserve">d a </w:t>
      </w:r>
      <w:r w:rsidRPr="008E0DE6">
        <w:rPr>
          <w:rFonts w:ascii="Calibri" w:hAnsi="Calibri"/>
          <w:sz w:val="24"/>
          <w:szCs w:val="24"/>
        </w:rPr>
        <w:t>fundamenta</w:t>
      </w:r>
      <w:r w:rsidR="00DC1CE2" w:rsidRPr="008E0DE6">
        <w:rPr>
          <w:rFonts w:ascii="Calibri" w:hAnsi="Calibri"/>
          <w:sz w:val="24"/>
          <w:szCs w:val="24"/>
        </w:rPr>
        <w:t xml:space="preserve">l </w:t>
      </w:r>
      <w:r w:rsidRPr="008E0DE6">
        <w:rPr>
          <w:rFonts w:ascii="Calibri" w:hAnsi="Calibri"/>
          <w:sz w:val="24"/>
          <w:szCs w:val="24"/>
        </w:rPr>
        <w:t>chang</w:t>
      </w:r>
      <w:r w:rsidR="00DC1CE2" w:rsidRPr="008E0DE6">
        <w:rPr>
          <w:rFonts w:ascii="Calibri" w:hAnsi="Calibri"/>
          <w:sz w:val="24"/>
          <w:szCs w:val="24"/>
        </w:rPr>
        <w:t xml:space="preserve">e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ho</w:t>
      </w:r>
      <w:r w:rsidR="00DC1CE2" w:rsidRPr="008E0DE6">
        <w:rPr>
          <w:rFonts w:ascii="Calibri" w:hAnsi="Calibri"/>
          <w:sz w:val="24"/>
          <w:szCs w:val="24"/>
        </w:rPr>
        <w:t xml:space="preserve">w </w:t>
      </w:r>
      <w:r w:rsidRPr="008E0DE6">
        <w:rPr>
          <w:rFonts w:ascii="Calibri" w:hAnsi="Calibri"/>
          <w:sz w:val="24"/>
          <w:szCs w:val="24"/>
        </w:rPr>
        <w:t>support</w:t>
      </w:r>
      <w:r w:rsidR="00DC1CE2" w:rsidRPr="008E0DE6">
        <w:rPr>
          <w:rFonts w:ascii="Calibri" w:hAnsi="Calibri"/>
          <w:sz w:val="24"/>
          <w:szCs w:val="24"/>
        </w:rPr>
        <w:t xml:space="preserve">s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peopl</w:t>
      </w:r>
      <w:r w:rsidR="00DC1CE2" w:rsidRPr="008E0DE6">
        <w:rPr>
          <w:rFonts w:ascii="Calibri" w:hAnsi="Calibri"/>
          <w:sz w:val="24"/>
          <w:szCs w:val="24"/>
        </w:rPr>
        <w:t xml:space="preserve">e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funde</w:t>
      </w:r>
      <w:r w:rsidR="00DC1CE2" w:rsidRPr="008E0DE6">
        <w:rPr>
          <w:rFonts w:ascii="Calibri" w:hAnsi="Calibri"/>
          <w:sz w:val="24"/>
          <w:szCs w:val="24"/>
        </w:rPr>
        <w:t xml:space="preserve">d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delivere</w:t>
      </w:r>
      <w:r w:rsidR="00DC1CE2" w:rsidRPr="008E0DE6">
        <w:rPr>
          <w:rFonts w:ascii="Calibri" w:hAnsi="Calibri"/>
          <w:sz w:val="24"/>
          <w:szCs w:val="24"/>
        </w:rPr>
        <w:t xml:space="preserve">d </w:t>
      </w:r>
      <w:r w:rsidRPr="008E0DE6">
        <w:rPr>
          <w:rFonts w:ascii="Calibri" w:hAnsi="Calibri"/>
          <w:sz w:val="24"/>
          <w:szCs w:val="24"/>
        </w:rPr>
        <w:t>acros</w:t>
      </w:r>
      <w:r w:rsidR="00DC1CE2" w:rsidRPr="008E0DE6">
        <w:rPr>
          <w:rFonts w:ascii="Calibri" w:hAnsi="Calibri"/>
          <w:sz w:val="24"/>
          <w:szCs w:val="24"/>
        </w:rPr>
        <w:t xml:space="preserve">s </w:t>
      </w:r>
      <w:r w:rsidRPr="008E0DE6">
        <w:rPr>
          <w:rFonts w:ascii="Calibri" w:hAnsi="Calibri"/>
          <w:sz w:val="24"/>
          <w:szCs w:val="24"/>
        </w:rPr>
        <w:t>Australia</w:t>
      </w:r>
      <w:r w:rsidR="00DC1CE2" w:rsidRPr="008E0DE6">
        <w:rPr>
          <w:rFonts w:ascii="Calibri" w:hAnsi="Calibri"/>
          <w:sz w:val="24"/>
          <w:szCs w:val="24"/>
        </w:rPr>
        <w:t xml:space="preserve">. A </w:t>
      </w:r>
      <w:r w:rsidRPr="008E0DE6">
        <w:rPr>
          <w:rFonts w:ascii="Calibri" w:hAnsi="Calibri"/>
          <w:sz w:val="24"/>
          <w:szCs w:val="24"/>
        </w:rPr>
        <w:t>highl</w:t>
      </w:r>
      <w:r w:rsidR="00DC1CE2" w:rsidRPr="008E0DE6">
        <w:rPr>
          <w:rFonts w:ascii="Calibri" w:hAnsi="Calibri"/>
          <w:sz w:val="24"/>
          <w:szCs w:val="24"/>
        </w:rPr>
        <w:t xml:space="preserve">y </w:t>
      </w:r>
      <w:r w:rsidRPr="008E0DE6">
        <w:rPr>
          <w:rFonts w:ascii="Calibri" w:hAnsi="Calibri"/>
          <w:sz w:val="24"/>
          <w:szCs w:val="24"/>
        </w:rPr>
        <w:t>skille</w:t>
      </w:r>
      <w:r w:rsidR="00DC1CE2" w:rsidRPr="008E0DE6">
        <w:rPr>
          <w:rFonts w:ascii="Calibri" w:hAnsi="Calibri"/>
          <w:sz w:val="24"/>
          <w:szCs w:val="24"/>
        </w:rPr>
        <w:t xml:space="preserve">d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professiona</w:t>
      </w:r>
      <w:r w:rsidR="00DC1CE2" w:rsidRPr="008E0DE6">
        <w:rPr>
          <w:rFonts w:ascii="Calibri" w:hAnsi="Calibri"/>
          <w:sz w:val="24"/>
          <w:szCs w:val="24"/>
        </w:rPr>
        <w:t xml:space="preserve">l </w:t>
      </w:r>
      <w:r w:rsidRPr="008E0DE6">
        <w:rPr>
          <w:rFonts w:ascii="Calibri" w:hAnsi="Calibri"/>
          <w:sz w:val="24"/>
          <w:szCs w:val="24"/>
        </w:rPr>
        <w:t>workforc</w:t>
      </w:r>
      <w:r w:rsidR="00DC1CE2" w:rsidRPr="008E0DE6">
        <w:rPr>
          <w:rFonts w:ascii="Calibri" w:hAnsi="Calibri"/>
          <w:sz w:val="24"/>
          <w:szCs w:val="24"/>
        </w:rPr>
        <w:t xml:space="preserve">e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foundatio</w:t>
      </w:r>
      <w:r w:rsidR="00DC1CE2" w:rsidRPr="008E0DE6">
        <w:rPr>
          <w:rFonts w:ascii="Calibri" w:hAnsi="Calibri"/>
          <w:sz w:val="24"/>
          <w:szCs w:val="24"/>
        </w:rPr>
        <w:t xml:space="preserve">n </w:t>
      </w:r>
      <w:r w:rsidRPr="008E0DE6">
        <w:rPr>
          <w:rFonts w:ascii="Calibri" w:hAnsi="Calibri"/>
          <w:sz w:val="24"/>
          <w:szCs w:val="24"/>
        </w:rPr>
        <w:t>o</w:t>
      </w:r>
      <w:r w:rsidR="00DC1CE2" w:rsidRPr="008E0DE6">
        <w:rPr>
          <w:rFonts w:ascii="Calibri" w:hAnsi="Calibri"/>
          <w:sz w:val="24"/>
          <w:szCs w:val="24"/>
        </w:rPr>
        <w:t xml:space="preserve">f a </w:t>
      </w:r>
      <w:r w:rsidRPr="008E0DE6">
        <w:rPr>
          <w:rFonts w:ascii="Calibri" w:hAnsi="Calibri"/>
          <w:sz w:val="24"/>
          <w:szCs w:val="24"/>
        </w:rPr>
        <w:t>high-qualit</w:t>
      </w:r>
      <w:r w:rsidR="00DC1CE2" w:rsidRPr="008E0DE6">
        <w:rPr>
          <w:rFonts w:ascii="Calibri" w:hAnsi="Calibri"/>
          <w:sz w:val="24"/>
          <w:szCs w:val="24"/>
        </w:rPr>
        <w:t xml:space="preserve">y </w:t>
      </w:r>
      <w:r w:rsidRPr="008E0DE6">
        <w:rPr>
          <w:rFonts w:ascii="Calibri" w:hAnsi="Calibri"/>
          <w:sz w:val="24"/>
          <w:szCs w:val="24"/>
        </w:rPr>
        <w:t>NDIS</w:t>
      </w:r>
      <w:r w:rsidR="00DC1CE2" w:rsidRPr="008E0DE6">
        <w:rPr>
          <w:rFonts w:ascii="Calibri" w:hAnsi="Calibri"/>
          <w:sz w:val="24"/>
          <w:szCs w:val="24"/>
        </w:rPr>
        <w:t xml:space="preserv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NDI</w:t>
      </w:r>
      <w:r w:rsidR="00DC1CE2" w:rsidRPr="008E0DE6">
        <w:rPr>
          <w:rFonts w:ascii="Calibri" w:hAnsi="Calibri"/>
          <w:sz w:val="24"/>
          <w:szCs w:val="24"/>
        </w:rPr>
        <w:t xml:space="preserve">S </w:t>
      </w:r>
      <w:r w:rsidRPr="008E0DE6">
        <w:rPr>
          <w:rFonts w:ascii="Calibri" w:hAnsi="Calibri"/>
          <w:sz w:val="24"/>
          <w:szCs w:val="24"/>
        </w:rPr>
        <w:t>currentl</w:t>
      </w:r>
      <w:r w:rsidR="00DC1CE2" w:rsidRPr="008E0DE6">
        <w:rPr>
          <w:rFonts w:ascii="Calibri" w:hAnsi="Calibri"/>
          <w:sz w:val="24"/>
          <w:szCs w:val="24"/>
        </w:rPr>
        <w:t xml:space="preserve">y </w:t>
      </w:r>
      <w:r w:rsidRPr="008E0DE6">
        <w:rPr>
          <w:rFonts w:ascii="Calibri" w:hAnsi="Calibri"/>
          <w:sz w:val="24"/>
          <w:szCs w:val="24"/>
        </w:rPr>
        <w:t>support</w:t>
      </w:r>
      <w:r w:rsidR="00DC1CE2" w:rsidRPr="008E0DE6">
        <w:rPr>
          <w:rFonts w:ascii="Calibri" w:hAnsi="Calibri"/>
          <w:sz w:val="24"/>
          <w:szCs w:val="24"/>
        </w:rPr>
        <w:t xml:space="preserve">s </w:t>
      </w:r>
      <w:r w:rsidRPr="008E0DE6">
        <w:rPr>
          <w:rFonts w:ascii="Calibri" w:hAnsi="Calibri"/>
          <w:sz w:val="24"/>
          <w:szCs w:val="24"/>
        </w:rPr>
        <w:t>ove</w:t>
      </w:r>
      <w:r w:rsidR="00DC1CE2" w:rsidRPr="008E0DE6">
        <w:rPr>
          <w:rFonts w:ascii="Calibri" w:hAnsi="Calibri"/>
          <w:sz w:val="24"/>
          <w:szCs w:val="24"/>
        </w:rPr>
        <w:t xml:space="preserve">r </w:t>
      </w:r>
      <w:r w:rsidRPr="008E0DE6">
        <w:rPr>
          <w:rFonts w:ascii="Calibri" w:hAnsi="Calibri"/>
          <w:sz w:val="24"/>
          <w:szCs w:val="24"/>
        </w:rPr>
        <w:t>500,00</w:t>
      </w:r>
      <w:r w:rsidR="00DC1CE2" w:rsidRPr="008E0DE6">
        <w:rPr>
          <w:rFonts w:ascii="Calibri" w:hAnsi="Calibri"/>
          <w:sz w:val="24"/>
          <w:szCs w:val="24"/>
        </w:rPr>
        <w:t xml:space="preserve">0 </w:t>
      </w:r>
      <w:r w:rsidRPr="008E0DE6">
        <w:rPr>
          <w:rFonts w:ascii="Calibri" w:hAnsi="Calibri"/>
          <w:sz w:val="24"/>
          <w:szCs w:val="24"/>
        </w:rPr>
        <w:t>Australian</w:t>
      </w:r>
      <w:r w:rsidR="00DC1CE2" w:rsidRPr="008E0DE6">
        <w:rPr>
          <w:rFonts w:ascii="Calibri" w:hAnsi="Calibri"/>
          <w:sz w:val="24"/>
          <w:szCs w:val="24"/>
        </w:rPr>
        <w:t xml:space="preserve">s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acces</w:t>
      </w:r>
      <w:r w:rsidR="00DC1CE2" w:rsidRPr="008E0DE6">
        <w:rPr>
          <w:rFonts w:ascii="Calibri" w:hAnsi="Calibri"/>
          <w:sz w:val="24"/>
          <w:szCs w:val="24"/>
        </w:rPr>
        <w:t xml:space="preserve">s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service</w:t>
      </w:r>
      <w:r w:rsidR="00DC1CE2" w:rsidRPr="008E0DE6">
        <w:rPr>
          <w:rFonts w:ascii="Calibri" w:hAnsi="Calibri"/>
          <w:sz w:val="24"/>
          <w:szCs w:val="24"/>
        </w:rPr>
        <w:t xml:space="preserve">s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support</w:t>
      </w:r>
      <w:r w:rsidR="00DC1CE2" w:rsidRPr="008E0DE6">
        <w:rPr>
          <w:rFonts w:ascii="Calibri" w:hAnsi="Calibri"/>
          <w:sz w:val="24"/>
          <w:szCs w:val="24"/>
        </w:rPr>
        <w:t xml:space="preserve">s </w:t>
      </w:r>
      <w:r w:rsidRPr="008E0DE6">
        <w:rPr>
          <w:rFonts w:ascii="Calibri" w:hAnsi="Calibri"/>
          <w:sz w:val="24"/>
          <w:szCs w:val="24"/>
        </w:rPr>
        <w:t>the</w:t>
      </w:r>
      <w:r w:rsidR="00DC1CE2" w:rsidRPr="008E0DE6">
        <w:rPr>
          <w:rFonts w:ascii="Calibri" w:hAnsi="Calibri"/>
          <w:sz w:val="24"/>
          <w:szCs w:val="24"/>
        </w:rPr>
        <w:t xml:space="preserve">y </w:t>
      </w:r>
      <w:r w:rsidRPr="008E0DE6">
        <w:rPr>
          <w:rFonts w:ascii="Calibri" w:hAnsi="Calibri"/>
          <w:sz w:val="24"/>
          <w:szCs w:val="24"/>
        </w:rPr>
        <w:t>need.</w:t>
      </w:r>
    </w:p>
    <w:p w14:paraId="10458924" w14:textId="5AD453EC"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Disabilit</w:t>
      </w:r>
      <w:r w:rsidR="00DC1CE2" w:rsidRPr="008E0DE6">
        <w:rPr>
          <w:rFonts w:ascii="Calibri" w:hAnsi="Calibri"/>
          <w:sz w:val="24"/>
          <w:szCs w:val="24"/>
        </w:rPr>
        <w:t xml:space="preserve">y </w:t>
      </w:r>
      <w:r w:rsidRPr="008E0DE6">
        <w:rPr>
          <w:rFonts w:ascii="Calibri" w:hAnsi="Calibri"/>
          <w:sz w:val="24"/>
          <w:szCs w:val="24"/>
        </w:rPr>
        <w:t>support</w:t>
      </w:r>
      <w:r w:rsidR="00DC1CE2" w:rsidRPr="008E0DE6">
        <w:rPr>
          <w:rFonts w:ascii="Calibri" w:hAnsi="Calibri"/>
          <w:sz w:val="24"/>
          <w:szCs w:val="24"/>
        </w:rPr>
        <w:t xml:space="preserve">s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service</w:t>
      </w:r>
      <w:r w:rsidR="00DC1CE2" w:rsidRPr="008E0DE6">
        <w:rPr>
          <w:rFonts w:ascii="Calibri" w:hAnsi="Calibri"/>
          <w:sz w:val="24"/>
          <w:szCs w:val="24"/>
        </w:rPr>
        <w:t xml:space="preserve">s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als</w:t>
      </w:r>
      <w:r w:rsidR="00DC1CE2" w:rsidRPr="008E0DE6">
        <w:rPr>
          <w:rFonts w:ascii="Calibri" w:hAnsi="Calibri"/>
          <w:sz w:val="24"/>
          <w:szCs w:val="24"/>
        </w:rPr>
        <w:t xml:space="preserve">o </w:t>
      </w:r>
      <w:r w:rsidRPr="008E0DE6">
        <w:rPr>
          <w:rFonts w:ascii="Calibri" w:hAnsi="Calibri"/>
          <w:sz w:val="24"/>
          <w:szCs w:val="24"/>
        </w:rPr>
        <w:t>delivere</w:t>
      </w:r>
      <w:r w:rsidR="00DC1CE2" w:rsidRPr="008E0DE6">
        <w:rPr>
          <w:rFonts w:ascii="Calibri" w:hAnsi="Calibri"/>
          <w:sz w:val="24"/>
          <w:szCs w:val="24"/>
        </w:rPr>
        <w:t xml:space="preserve">d </w:t>
      </w:r>
      <w:r w:rsidRPr="008E0DE6">
        <w:rPr>
          <w:rFonts w:ascii="Calibri" w:hAnsi="Calibri"/>
          <w:sz w:val="24"/>
          <w:szCs w:val="24"/>
        </w:rPr>
        <w:t>i</w:t>
      </w:r>
      <w:r w:rsidR="00DC1CE2" w:rsidRPr="008E0DE6">
        <w:rPr>
          <w:rFonts w:ascii="Calibri" w:hAnsi="Calibri"/>
          <w:sz w:val="24"/>
          <w:szCs w:val="24"/>
        </w:rPr>
        <w:t xml:space="preserve">n a </w:t>
      </w:r>
      <w:r w:rsidRPr="008E0DE6">
        <w:rPr>
          <w:rFonts w:ascii="Calibri" w:hAnsi="Calibri"/>
          <w:sz w:val="24"/>
          <w:szCs w:val="24"/>
        </w:rPr>
        <w:t>rang</w:t>
      </w:r>
      <w:r w:rsidR="00DC1CE2" w:rsidRPr="008E0DE6">
        <w:rPr>
          <w:rFonts w:ascii="Calibri" w:hAnsi="Calibri"/>
          <w:sz w:val="24"/>
          <w:szCs w:val="24"/>
        </w:rPr>
        <w:t xml:space="preserve">e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setting</w:t>
      </w:r>
      <w:r w:rsidR="00DC1CE2" w:rsidRPr="008E0DE6">
        <w:rPr>
          <w:rFonts w:ascii="Calibri" w:hAnsi="Calibri"/>
          <w:sz w:val="24"/>
          <w:szCs w:val="24"/>
        </w:rPr>
        <w:t xml:space="preserve">s </w:t>
      </w:r>
      <w:r w:rsidRPr="008E0DE6">
        <w:rPr>
          <w:rFonts w:ascii="Calibri" w:hAnsi="Calibri"/>
          <w:sz w:val="24"/>
          <w:szCs w:val="24"/>
        </w:rPr>
        <w:t>includin</w:t>
      </w:r>
      <w:r w:rsidR="00DC1CE2" w:rsidRPr="008E0DE6">
        <w:rPr>
          <w:rFonts w:ascii="Calibri" w:hAnsi="Calibri"/>
          <w:sz w:val="24"/>
          <w:szCs w:val="24"/>
        </w:rPr>
        <w:t xml:space="preserve">g </w:t>
      </w:r>
      <w:r w:rsidRPr="008E0DE6">
        <w:rPr>
          <w:rFonts w:ascii="Calibri" w:hAnsi="Calibri"/>
          <w:sz w:val="24"/>
          <w:szCs w:val="24"/>
        </w:rPr>
        <w:t>residential</w:t>
      </w:r>
      <w:r w:rsidR="00DC1CE2" w:rsidRPr="008E0DE6">
        <w:rPr>
          <w:rFonts w:ascii="Calibri" w:hAnsi="Calibri"/>
          <w:sz w:val="24"/>
          <w:szCs w:val="24"/>
        </w:rPr>
        <w:t xml:space="preserve">, </w:t>
      </w:r>
      <w:r w:rsidRPr="008E0DE6">
        <w:rPr>
          <w:rFonts w:ascii="Calibri" w:hAnsi="Calibri"/>
          <w:sz w:val="24"/>
          <w:szCs w:val="24"/>
        </w:rPr>
        <w:t>supporte</w:t>
      </w:r>
      <w:r w:rsidR="00DC1CE2" w:rsidRPr="008E0DE6">
        <w:rPr>
          <w:rFonts w:ascii="Calibri" w:hAnsi="Calibri"/>
          <w:sz w:val="24"/>
          <w:szCs w:val="24"/>
        </w:rPr>
        <w:t xml:space="preserve">d </w:t>
      </w:r>
      <w:r w:rsidRPr="008E0DE6">
        <w:rPr>
          <w:rFonts w:ascii="Calibri" w:hAnsi="Calibri"/>
          <w:sz w:val="24"/>
          <w:szCs w:val="24"/>
        </w:rPr>
        <w:t>living</w:t>
      </w:r>
      <w:r w:rsidR="00DC1CE2" w:rsidRPr="008E0DE6">
        <w:rPr>
          <w:rFonts w:ascii="Calibri" w:hAnsi="Calibri"/>
          <w:sz w:val="24"/>
          <w:szCs w:val="24"/>
        </w:rPr>
        <w:t xml:space="preserve">, </w:t>
      </w:r>
      <w:r w:rsidRPr="008E0DE6">
        <w:rPr>
          <w:rFonts w:ascii="Calibri" w:hAnsi="Calibri"/>
          <w:sz w:val="24"/>
          <w:szCs w:val="24"/>
        </w:rPr>
        <w:t>community</w:t>
      </w:r>
      <w:r w:rsidR="00DC1CE2" w:rsidRPr="008E0DE6">
        <w:rPr>
          <w:rFonts w:ascii="Calibri" w:hAnsi="Calibri"/>
          <w:sz w:val="24"/>
          <w:szCs w:val="24"/>
        </w:rPr>
        <w:t xml:space="preserve">, </w:t>
      </w:r>
      <w:r w:rsidRPr="008E0DE6">
        <w:rPr>
          <w:rFonts w:ascii="Calibri" w:hAnsi="Calibri"/>
          <w:sz w:val="24"/>
          <w:szCs w:val="24"/>
        </w:rPr>
        <w:t>da</w:t>
      </w:r>
      <w:r w:rsidR="00DC1CE2" w:rsidRPr="008E0DE6">
        <w:rPr>
          <w:rFonts w:ascii="Calibri" w:hAnsi="Calibri"/>
          <w:sz w:val="24"/>
          <w:szCs w:val="24"/>
        </w:rPr>
        <w:t xml:space="preserve">y </w:t>
      </w:r>
      <w:r w:rsidRPr="008E0DE6">
        <w:rPr>
          <w:rFonts w:ascii="Calibri" w:hAnsi="Calibri"/>
          <w:sz w:val="24"/>
          <w:szCs w:val="24"/>
        </w:rPr>
        <w:t>program</w:t>
      </w:r>
      <w:r w:rsidR="00DC1CE2" w:rsidRPr="008E0DE6">
        <w:rPr>
          <w:rFonts w:ascii="Calibri" w:hAnsi="Calibri"/>
          <w:sz w:val="24"/>
          <w:szCs w:val="24"/>
        </w:rPr>
        <w:t xml:space="preserve">s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home</w:t>
      </w:r>
      <w:r w:rsidR="00DC1CE2" w:rsidRPr="008E0DE6">
        <w:rPr>
          <w:rFonts w:ascii="Calibri" w:hAnsi="Calibri"/>
          <w:sz w:val="24"/>
          <w:szCs w:val="24"/>
        </w:rPr>
        <w:t xml:space="preserve">. </w:t>
      </w:r>
    </w:p>
    <w:p w14:paraId="56AAD3F6" w14:textId="77777777" w:rsidR="00A24AEA" w:rsidRPr="008E0DE6" w:rsidRDefault="00A24AEA" w:rsidP="000A5665">
      <w:pPr>
        <w:pStyle w:val="Heading2"/>
        <w:ind w:left="0" w:firstLine="0"/>
        <w:rPr>
          <w:rFonts w:ascii="Calibri" w:hAnsi="Calibri"/>
        </w:rPr>
      </w:pPr>
      <w:bookmarkStart w:id="8" w:name="_Toc175732115"/>
      <w:bookmarkStart w:id="9" w:name="_Toc190942902"/>
      <w:r w:rsidRPr="008E0DE6">
        <w:rPr>
          <w:rFonts w:ascii="Calibri" w:hAnsi="Calibri"/>
        </w:rPr>
        <w:t>Veterans’ care</w:t>
      </w:r>
      <w:bookmarkEnd w:id="8"/>
      <w:bookmarkEnd w:id="9"/>
    </w:p>
    <w:p w14:paraId="729272CF" w14:textId="3A0D44AE"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Veterans’ car</w:t>
      </w:r>
      <w:r w:rsidR="00DC1CE2" w:rsidRPr="008E0DE6">
        <w:rPr>
          <w:rFonts w:ascii="Calibri" w:hAnsi="Calibri"/>
          <w:sz w:val="24"/>
          <w:szCs w:val="24"/>
        </w:rPr>
        <w:t xml:space="preserve">e </w:t>
      </w:r>
      <w:r w:rsidRPr="008E0DE6">
        <w:rPr>
          <w:rFonts w:ascii="Calibri" w:hAnsi="Calibri"/>
          <w:sz w:val="24"/>
          <w:szCs w:val="24"/>
        </w:rPr>
        <w:t>provide</w:t>
      </w:r>
      <w:r w:rsidR="00DC1CE2" w:rsidRPr="008E0DE6">
        <w:rPr>
          <w:rFonts w:ascii="Calibri" w:hAnsi="Calibri"/>
          <w:sz w:val="24"/>
          <w:szCs w:val="24"/>
        </w:rPr>
        <w:t xml:space="preserve">s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curren</w:t>
      </w:r>
      <w:r w:rsidR="00DC1CE2" w:rsidRPr="008E0DE6">
        <w:rPr>
          <w:rFonts w:ascii="Calibri" w:hAnsi="Calibri"/>
          <w:sz w:val="24"/>
          <w:szCs w:val="24"/>
        </w:rPr>
        <w:t xml:space="preserve">t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forme</w:t>
      </w:r>
      <w:r w:rsidR="00DC1CE2" w:rsidRPr="008E0DE6">
        <w:rPr>
          <w:rFonts w:ascii="Calibri" w:hAnsi="Calibri"/>
          <w:sz w:val="24"/>
          <w:szCs w:val="24"/>
        </w:rPr>
        <w:t xml:space="preserve">r </w:t>
      </w:r>
      <w:r w:rsidRPr="008E0DE6">
        <w:rPr>
          <w:rFonts w:ascii="Calibri" w:hAnsi="Calibri"/>
          <w:sz w:val="24"/>
          <w:szCs w:val="24"/>
        </w:rPr>
        <w:t>defenc</w:t>
      </w:r>
      <w:r w:rsidR="00DC1CE2" w:rsidRPr="008E0DE6">
        <w:rPr>
          <w:rFonts w:ascii="Calibri" w:hAnsi="Calibri"/>
          <w:sz w:val="24"/>
          <w:szCs w:val="24"/>
        </w:rPr>
        <w:t xml:space="preserve">e </w:t>
      </w:r>
      <w:r w:rsidRPr="008E0DE6">
        <w:rPr>
          <w:rFonts w:ascii="Calibri" w:hAnsi="Calibri"/>
          <w:sz w:val="24"/>
          <w:szCs w:val="24"/>
        </w:rPr>
        <w:t>forc</w:t>
      </w:r>
      <w:r w:rsidR="00DC1CE2" w:rsidRPr="008E0DE6">
        <w:rPr>
          <w:rFonts w:ascii="Calibri" w:hAnsi="Calibri"/>
          <w:sz w:val="24"/>
          <w:szCs w:val="24"/>
        </w:rPr>
        <w:t xml:space="preserve">e </w:t>
      </w:r>
      <w:r w:rsidRPr="008E0DE6">
        <w:rPr>
          <w:rFonts w:ascii="Calibri" w:hAnsi="Calibri"/>
          <w:sz w:val="24"/>
          <w:szCs w:val="24"/>
        </w:rPr>
        <w:t>personnel</w:t>
      </w:r>
      <w:r w:rsidR="00DC1CE2" w:rsidRPr="008E0DE6">
        <w:rPr>
          <w:rFonts w:ascii="Calibri" w:hAnsi="Calibri"/>
          <w:sz w:val="24"/>
          <w:szCs w:val="24"/>
        </w:rPr>
        <w:t xml:space="preserve">, </w:t>
      </w:r>
      <w:r w:rsidRPr="008E0DE6">
        <w:rPr>
          <w:rFonts w:ascii="Calibri" w:hAnsi="Calibri"/>
          <w:sz w:val="24"/>
          <w:szCs w:val="24"/>
        </w:rPr>
        <w:t>includin</w:t>
      </w:r>
      <w:r w:rsidR="00DC1CE2" w:rsidRPr="008E0DE6">
        <w:rPr>
          <w:rFonts w:ascii="Calibri" w:hAnsi="Calibri"/>
          <w:sz w:val="24"/>
          <w:szCs w:val="24"/>
        </w:rPr>
        <w:t xml:space="preserve">g </w:t>
      </w:r>
      <w:r w:rsidRPr="008E0DE6">
        <w:rPr>
          <w:rFonts w:ascii="Calibri" w:hAnsi="Calibri"/>
          <w:sz w:val="24"/>
          <w:szCs w:val="24"/>
        </w:rPr>
        <w:t>veteran</w:t>
      </w:r>
      <w:r w:rsidR="00DC1CE2" w:rsidRPr="008E0DE6">
        <w:rPr>
          <w:rFonts w:ascii="Calibri" w:hAnsi="Calibri"/>
          <w:sz w:val="24"/>
          <w:szCs w:val="24"/>
        </w:rPr>
        <w:t xml:space="preserve">s </w:t>
      </w:r>
      <w:r w:rsidRPr="008E0DE6">
        <w:rPr>
          <w:rFonts w:ascii="Calibri" w:hAnsi="Calibri"/>
          <w:sz w:val="24"/>
          <w:szCs w:val="24"/>
        </w:rPr>
        <w:t>o</w:t>
      </w:r>
      <w:r w:rsidR="00DC1CE2" w:rsidRPr="008E0DE6">
        <w:rPr>
          <w:rFonts w:ascii="Calibri" w:hAnsi="Calibri"/>
          <w:sz w:val="24"/>
          <w:szCs w:val="24"/>
        </w:rPr>
        <w:t xml:space="preserve">r </w:t>
      </w:r>
      <w:r w:rsidRPr="008E0DE6">
        <w:rPr>
          <w:rFonts w:ascii="Calibri" w:hAnsi="Calibri"/>
          <w:sz w:val="24"/>
          <w:szCs w:val="24"/>
        </w:rPr>
        <w:t>wa</w:t>
      </w:r>
      <w:r w:rsidR="00DC1CE2" w:rsidRPr="008E0DE6">
        <w:rPr>
          <w:rFonts w:ascii="Calibri" w:hAnsi="Calibri"/>
          <w:sz w:val="24"/>
          <w:szCs w:val="24"/>
        </w:rPr>
        <w:t xml:space="preserve">r </w:t>
      </w:r>
      <w:r w:rsidRPr="008E0DE6">
        <w:rPr>
          <w:rFonts w:ascii="Calibri" w:hAnsi="Calibri"/>
          <w:sz w:val="24"/>
          <w:szCs w:val="24"/>
        </w:rPr>
        <w:t>widows/widowers</w:t>
      </w:r>
      <w:r w:rsidR="00DC1CE2" w:rsidRPr="008E0DE6">
        <w:rPr>
          <w:rFonts w:ascii="Calibri" w:hAnsi="Calibri"/>
          <w:sz w:val="24"/>
          <w:szCs w:val="24"/>
        </w:rPr>
        <w:t xml:space="preserve">. </w:t>
      </w:r>
      <w:r w:rsidR="008E7B5D" w:rsidRPr="008E0DE6">
        <w:rPr>
          <w:rFonts w:ascii="Calibri" w:hAnsi="Calibri"/>
          <w:sz w:val="24"/>
          <w:szCs w:val="24"/>
        </w:rPr>
        <w:t>Mos</w:t>
      </w:r>
      <w:r w:rsidR="00DC1CE2" w:rsidRPr="008E0DE6">
        <w:rPr>
          <w:rFonts w:ascii="Calibri" w:hAnsi="Calibri"/>
          <w:sz w:val="24"/>
          <w:szCs w:val="24"/>
        </w:rPr>
        <w:t xml:space="preserve">t </w:t>
      </w:r>
      <w:r w:rsidRPr="008E0DE6">
        <w:rPr>
          <w:rFonts w:ascii="Calibri" w:hAnsi="Calibri"/>
          <w:sz w:val="24"/>
          <w:szCs w:val="24"/>
        </w:rPr>
        <w:t>veterans’ 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Australi</w:t>
      </w:r>
      <w:r w:rsidR="00DC1CE2" w:rsidRPr="008E0DE6">
        <w:rPr>
          <w:rFonts w:ascii="Calibri" w:hAnsi="Calibri"/>
          <w:sz w:val="24"/>
          <w:szCs w:val="24"/>
        </w:rPr>
        <w:t xml:space="preserve">a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provide</w:t>
      </w:r>
      <w:r w:rsidR="00DC1CE2" w:rsidRPr="008E0DE6">
        <w:rPr>
          <w:rFonts w:ascii="Calibri" w:hAnsi="Calibri"/>
          <w:sz w:val="24"/>
          <w:szCs w:val="24"/>
        </w:rPr>
        <w:t xml:space="preserve">d </w:t>
      </w:r>
      <w:r w:rsidRPr="008E0DE6">
        <w:rPr>
          <w:rFonts w:ascii="Calibri" w:hAnsi="Calibri"/>
          <w:sz w:val="24"/>
          <w:szCs w:val="24"/>
        </w:rPr>
        <w:t>b</w:t>
      </w:r>
      <w:r w:rsidR="00DC1CE2" w:rsidRPr="008E0DE6">
        <w:rPr>
          <w:rFonts w:ascii="Calibri" w:hAnsi="Calibri"/>
          <w:sz w:val="24"/>
          <w:szCs w:val="24"/>
        </w:rPr>
        <w:t xml:space="preserve">y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Australia</w:t>
      </w:r>
      <w:r w:rsidR="00DC1CE2" w:rsidRPr="008E0DE6">
        <w:rPr>
          <w:rFonts w:ascii="Calibri" w:hAnsi="Calibri"/>
          <w:sz w:val="24"/>
          <w:szCs w:val="24"/>
        </w:rPr>
        <w:t xml:space="preserve">n </w:t>
      </w:r>
      <w:r w:rsidR="005C0661" w:rsidRPr="008E0DE6">
        <w:rPr>
          <w:rFonts w:ascii="Calibri" w:hAnsi="Calibri"/>
          <w:sz w:val="24"/>
          <w:szCs w:val="24"/>
        </w:rPr>
        <w:br/>
      </w:r>
      <w:r w:rsidRPr="008E0DE6">
        <w:rPr>
          <w:rFonts w:ascii="Calibri" w:hAnsi="Calibri"/>
          <w:sz w:val="24"/>
          <w:szCs w:val="24"/>
        </w:rPr>
        <w:t>Governmen</w:t>
      </w:r>
      <w:r w:rsidR="00DC1CE2" w:rsidRPr="008E0DE6">
        <w:rPr>
          <w:rFonts w:ascii="Calibri" w:hAnsi="Calibri"/>
          <w:sz w:val="24"/>
          <w:szCs w:val="24"/>
        </w:rPr>
        <w:t xml:space="preserve">t </w:t>
      </w:r>
      <w:r w:rsidRPr="008E0DE6">
        <w:rPr>
          <w:rFonts w:ascii="Calibri" w:hAnsi="Calibri"/>
          <w:sz w:val="24"/>
          <w:szCs w:val="24"/>
        </w:rPr>
        <w:t>Departmen</w:t>
      </w:r>
      <w:r w:rsidR="00DC1CE2" w:rsidRPr="008E0DE6">
        <w:rPr>
          <w:rFonts w:ascii="Calibri" w:hAnsi="Calibri"/>
          <w:sz w:val="24"/>
          <w:szCs w:val="24"/>
        </w:rPr>
        <w:t xml:space="preserve">t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Veteran</w:t>
      </w:r>
      <w:r w:rsidR="00DC1CE2" w:rsidRPr="008E0DE6">
        <w:rPr>
          <w:rFonts w:ascii="Calibri" w:hAnsi="Calibri"/>
          <w:sz w:val="24"/>
          <w:szCs w:val="24"/>
        </w:rPr>
        <w:t xml:space="preserve">s </w:t>
      </w:r>
      <w:r w:rsidRPr="008E0DE6">
        <w:rPr>
          <w:rFonts w:ascii="Calibri" w:hAnsi="Calibri"/>
          <w:sz w:val="24"/>
          <w:szCs w:val="24"/>
        </w:rPr>
        <w:t>Affair</w:t>
      </w:r>
      <w:r w:rsidR="00DC1CE2" w:rsidRPr="008E0DE6">
        <w:rPr>
          <w:rFonts w:ascii="Calibri" w:hAnsi="Calibri"/>
          <w:sz w:val="24"/>
          <w:szCs w:val="24"/>
        </w:rPr>
        <w:t xml:space="preserve">s </w:t>
      </w:r>
      <w:r w:rsidRPr="008E0DE6">
        <w:rPr>
          <w:rFonts w:ascii="Calibri" w:hAnsi="Calibri"/>
          <w:sz w:val="24"/>
          <w:szCs w:val="24"/>
        </w:rPr>
        <w:t>(DVA)</w:t>
      </w:r>
      <w:r w:rsidR="00DC1CE2" w:rsidRPr="008E0DE6">
        <w:rPr>
          <w:rFonts w:ascii="Calibri" w:hAnsi="Calibri"/>
          <w:sz w:val="24"/>
          <w:szCs w:val="24"/>
        </w:rPr>
        <w:t xml:space="preserve">. </w:t>
      </w:r>
      <w:r w:rsidRPr="008E0DE6">
        <w:rPr>
          <w:rFonts w:ascii="Calibri" w:hAnsi="Calibri"/>
          <w:sz w:val="24"/>
          <w:szCs w:val="24"/>
        </w:rPr>
        <w:t>DV</w:t>
      </w:r>
      <w:r w:rsidR="00DC1CE2" w:rsidRPr="008E0DE6">
        <w:rPr>
          <w:rFonts w:ascii="Calibri" w:hAnsi="Calibri"/>
          <w:sz w:val="24"/>
          <w:szCs w:val="24"/>
        </w:rPr>
        <w:t xml:space="preserve">A </w:t>
      </w:r>
      <w:r w:rsidRPr="008E0DE6">
        <w:rPr>
          <w:rFonts w:ascii="Calibri" w:hAnsi="Calibri"/>
          <w:sz w:val="24"/>
          <w:szCs w:val="24"/>
        </w:rPr>
        <w:t>work</w:t>
      </w:r>
      <w:r w:rsidR="00DC1CE2" w:rsidRPr="008E0DE6">
        <w:rPr>
          <w:rFonts w:ascii="Calibri" w:hAnsi="Calibri"/>
          <w:sz w:val="24"/>
          <w:szCs w:val="24"/>
        </w:rPr>
        <w:t xml:space="preserve">s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othe</w:t>
      </w:r>
      <w:r w:rsidR="00DC1CE2" w:rsidRPr="008E0DE6">
        <w:rPr>
          <w:rFonts w:ascii="Calibri" w:hAnsi="Calibri"/>
          <w:sz w:val="24"/>
          <w:szCs w:val="24"/>
        </w:rPr>
        <w:t xml:space="preserve">r </w:t>
      </w:r>
      <w:r w:rsidRPr="008E0DE6">
        <w:rPr>
          <w:rFonts w:ascii="Calibri" w:hAnsi="Calibri"/>
          <w:sz w:val="24"/>
          <w:szCs w:val="24"/>
        </w:rPr>
        <w:t>governmen</w:t>
      </w:r>
      <w:r w:rsidR="00DC1CE2" w:rsidRPr="008E0DE6">
        <w:rPr>
          <w:rFonts w:ascii="Calibri" w:hAnsi="Calibri"/>
          <w:sz w:val="24"/>
          <w:szCs w:val="24"/>
        </w:rPr>
        <w:t xml:space="preserve">t </w:t>
      </w:r>
      <w:r w:rsidRPr="008E0DE6">
        <w:rPr>
          <w:rFonts w:ascii="Calibri" w:hAnsi="Calibri"/>
          <w:sz w:val="24"/>
          <w:szCs w:val="24"/>
        </w:rPr>
        <w:t>agencies</w:t>
      </w:r>
      <w:r w:rsidR="00DC1CE2" w:rsidRPr="008E0DE6">
        <w:rPr>
          <w:rFonts w:ascii="Calibri" w:hAnsi="Calibri"/>
          <w:sz w:val="24"/>
          <w:szCs w:val="24"/>
        </w:rPr>
        <w:t xml:space="preserve">, </w:t>
      </w:r>
      <w:r w:rsidRPr="008E0DE6">
        <w:rPr>
          <w:rFonts w:ascii="Calibri" w:hAnsi="Calibri"/>
          <w:sz w:val="24"/>
          <w:szCs w:val="24"/>
        </w:rPr>
        <w:t>privat</w:t>
      </w:r>
      <w:r w:rsidR="00DC1CE2" w:rsidRPr="008E0DE6">
        <w:rPr>
          <w:rFonts w:ascii="Calibri" w:hAnsi="Calibri"/>
          <w:sz w:val="24"/>
          <w:szCs w:val="24"/>
        </w:rPr>
        <w:t xml:space="preserve">e </w:t>
      </w:r>
      <w:r w:rsidRPr="008E0DE6">
        <w:rPr>
          <w:rFonts w:ascii="Calibri" w:hAnsi="Calibri"/>
          <w:sz w:val="24"/>
          <w:szCs w:val="24"/>
        </w:rPr>
        <w:lastRenderedPageBreak/>
        <w:t>an</w:t>
      </w:r>
      <w:r w:rsidR="00DC1CE2" w:rsidRPr="008E0DE6">
        <w:rPr>
          <w:rFonts w:ascii="Calibri" w:hAnsi="Calibri"/>
          <w:sz w:val="24"/>
          <w:szCs w:val="24"/>
        </w:rPr>
        <w:t xml:space="preserve">d </w:t>
      </w:r>
      <w:r w:rsidRPr="008E0DE6">
        <w:rPr>
          <w:rFonts w:ascii="Calibri" w:hAnsi="Calibri"/>
          <w:sz w:val="24"/>
          <w:szCs w:val="24"/>
        </w:rPr>
        <w:t>not-for-profi</w:t>
      </w:r>
      <w:r w:rsidR="00DC1CE2" w:rsidRPr="008E0DE6">
        <w:rPr>
          <w:rFonts w:ascii="Calibri" w:hAnsi="Calibri"/>
          <w:sz w:val="24"/>
          <w:szCs w:val="24"/>
        </w:rPr>
        <w:t xml:space="preserve">t </w:t>
      </w:r>
      <w:r w:rsidRPr="008E0DE6">
        <w:rPr>
          <w:rFonts w:ascii="Calibri" w:hAnsi="Calibri"/>
          <w:sz w:val="24"/>
          <w:szCs w:val="24"/>
        </w:rPr>
        <w:t>organisations</w:t>
      </w:r>
      <w:r w:rsidR="00DC1CE2" w:rsidRPr="008E0DE6">
        <w:rPr>
          <w:rFonts w:ascii="Calibri" w:hAnsi="Calibri"/>
          <w:sz w:val="24"/>
          <w:szCs w:val="24"/>
        </w:rPr>
        <w:t xml:space="preserve">, </w:t>
      </w:r>
      <w:r w:rsidRPr="008E0DE6">
        <w:rPr>
          <w:rFonts w:ascii="Calibri" w:hAnsi="Calibri"/>
          <w:sz w:val="24"/>
          <w:szCs w:val="24"/>
        </w:rPr>
        <w:t>ex-servic</w:t>
      </w:r>
      <w:r w:rsidR="00DC1CE2" w:rsidRPr="008E0DE6">
        <w:rPr>
          <w:rFonts w:ascii="Calibri" w:hAnsi="Calibri"/>
          <w:sz w:val="24"/>
          <w:szCs w:val="24"/>
        </w:rPr>
        <w:t xml:space="preserve">e </w:t>
      </w:r>
      <w:r w:rsidRPr="008E0DE6">
        <w:rPr>
          <w:rFonts w:ascii="Calibri" w:hAnsi="Calibri"/>
          <w:sz w:val="24"/>
          <w:szCs w:val="24"/>
        </w:rPr>
        <w:t>organisation</w:t>
      </w:r>
      <w:r w:rsidR="00DC1CE2" w:rsidRPr="008E0DE6">
        <w:rPr>
          <w:rFonts w:ascii="Calibri" w:hAnsi="Calibri"/>
          <w:sz w:val="24"/>
          <w:szCs w:val="24"/>
        </w:rPr>
        <w:t xml:space="preserve">s </w:t>
      </w:r>
      <w:r w:rsidRPr="008E0DE6">
        <w:rPr>
          <w:rFonts w:ascii="Calibri" w:hAnsi="Calibri"/>
          <w:sz w:val="24"/>
          <w:szCs w:val="24"/>
        </w:rPr>
        <w:t>(ESOs)</w:t>
      </w:r>
      <w:r w:rsidR="00DC1CE2" w:rsidRPr="008E0DE6">
        <w:rPr>
          <w:rFonts w:ascii="Calibri" w:hAnsi="Calibri"/>
          <w:sz w:val="24"/>
          <w:szCs w:val="24"/>
        </w:rPr>
        <w:t xml:space="preserv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other</w:t>
      </w:r>
      <w:r w:rsidR="00DC1CE2" w:rsidRPr="008E0DE6">
        <w:rPr>
          <w:rFonts w:ascii="Calibri" w:hAnsi="Calibri"/>
          <w:sz w:val="24"/>
          <w:szCs w:val="24"/>
        </w:rPr>
        <w:t xml:space="preserve">s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delive</w:t>
      </w:r>
      <w:r w:rsidR="00DC1CE2" w:rsidRPr="008E0DE6">
        <w:rPr>
          <w:rFonts w:ascii="Calibri" w:hAnsi="Calibri"/>
          <w:sz w:val="24"/>
          <w:szCs w:val="24"/>
        </w:rPr>
        <w:t xml:space="preserve">r a </w:t>
      </w:r>
      <w:r w:rsidRPr="008E0DE6">
        <w:rPr>
          <w:rFonts w:ascii="Calibri" w:hAnsi="Calibri"/>
          <w:sz w:val="24"/>
          <w:szCs w:val="24"/>
        </w:rPr>
        <w:t>rang</w:t>
      </w:r>
      <w:r w:rsidR="00DC1CE2" w:rsidRPr="008E0DE6">
        <w:rPr>
          <w:rFonts w:ascii="Calibri" w:hAnsi="Calibri"/>
          <w:sz w:val="24"/>
          <w:szCs w:val="24"/>
        </w:rPr>
        <w:t xml:space="preserve">e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supports</w:t>
      </w:r>
      <w:r w:rsidR="00DC1CE2" w:rsidRPr="008E0DE6">
        <w:rPr>
          <w:rFonts w:ascii="Calibri" w:hAnsi="Calibri"/>
          <w:sz w:val="24"/>
          <w:szCs w:val="24"/>
        </w:rPr>
        <w:t xml:space="preserve">. </w:t>
      </w:r>
    </w:p>
    <w:p w14:paraId="774B655C" w14:textId="04FD2D5B"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Commo</w:t>
      </w:r>
      <w:r w:rsidR="00DC1CE2" w:rsidRPr="008E0DE6">
        <w:rPr>
          <w:rFonts w:ascii="Calibri" w:hAnsi="Calibri"/>
          <w:sz w:val="24"/>
          <w:szCs w:val="24"/>
        </w:rPr>
        <w:t xml:space="preserve">n </w:t>
      </w:r>
      <w:r w:rsidR="00392368" w:rsidRPr="008E0DE6">
        <w:rPr>
          <w:rFonts w:ascii="Calibri" w:hAnsi="Calibri"/>
          <w:sz w:val="24"/>
          <w:szCs w:val="24"/>
        </w:rPr>
        <w:t>type</w:t>
      </w:r>
      <w:r w:rsidR="00DC1CE2" w:rsidRPr="008E0DE6">
        <w:rPr>
          <w:rFonts w:ascii="Calibri" w:hAnsi="Calibri"/>
          <w:sz w:val="24"/>
          <w:szCs w:val="24"/>
        </w:rPr>
        <w:t xml:space="preserve">s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treatment</w:t>
      </w:r>
      <w:r w:rsidR="00DC1CE2" w:rsidRPr="008E0DE6">
        <w:rPr>
          <w:rFonts w:ascii="Calibri" w:hAnsi="Calibri"/>
          <w:sz w:val="24"/>
          <w:szCs w:val="24"/>
        </w:rPr>
        <w:t xml:space="preserve">,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includ</w:t>
      </w:r>
      <w:r w:rsidR="00DC1CE2" w:rsidRPr="008E0DE6">
        <w:rPr>
          <w:rFonts w:ascii="Calibri" w:hAnsi="Calibri"/>
          <w:sz w:val="24"/>
          <w:szCs w:val="24"/>
        </w:rPr>
        <w:t xml:space="preserve">e </w:t>
      </w:r>
      <w:r w:rsidRPr="008E0DE6">
        <w:rPr>
          <w:rFonts w:ascii="Calibri" w:hAnsi="Calibri"/>
          <w:sz w:val="24"/>
          <w:szCs w:val="24"/>
        </w:rPr>
        <w:t>physica</w:t>
      </w:r>
      <w:r w:rsidR="00DC1CE2" w:rsidRPr="008E0DE6">
        <w:rPr>
          <w:rFonts w:ascii="Calibri" w:hAnsi="Calibri"/>
          <w:sz w:val="24"/>
          <w:szCs w:val="24"/>
        </w:rPr>
        <w:t xml:space="preserve">l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menta</w:t>
      </w:r>
      <w:r w:rsidR="00DC1CE2" w:rsidRPr="008E0DE6">
        <w:rPr>
          <w:rFonts w:ascii="Calibri" w:hAnsi="Calibri"/>
          <w:sz w:val="24"/>
          <w:szCs w:val="24"/>
        </w:rPr>
        <w:t xml:space="preserve">l </w:t>
      </w:r>
      <w:r w:rsidRPr="008E0DE6">
        <w:rPr>
          <w:rFonts w:ascii="Calibri" w:hAnsi="Calibri"/>
          <w:sz w:val="24"/>
          <w:szCs w:val="24"/>
        </w:rPr>
        <w:t>healt</w:t>
      </w:r>
      <w:r w:rsidR="00DC1CE2" w:rsidRPr="008E0DE6">
        <w:rPr>
          <w:rFonts w:ascii="Calibri" w:hAnsi="Calibri"/>
          <w:sz w:val="24"/>
          <w:szCs w:val="24"/>
        </w:rPr>
        <w:t xml:space="preserve">h </w:t>
      </w:r>
      <w:r w:rsidRPr="008E0DE6">
        <w:rPr>
          <w:rFonts w:ascii="Calibri" w:hAnsi="Calibri"/>
          <w:sz w:val="24"/>
          <w:szCs w:val="24"/>
        </w:rPr>
        <w:t>service</w:t>
      </w:r>
      <w:r w:rsidR="00DC1CE2" w:rsidRPr="008E0DE6">
        <w:rPr>
          <w:rFonts w:ascii="Calibri" w:hAnsi="Calibri"/>
          <w:sz w:val="24"/>
          <w:szCs w:val="24"/>
        </w:rPr>
        <w:t xml:space="preserve">s </w:t>
      </w:r>
      <w:r w:rsidRPr="008E0DE6">
        <w:rPr>
          <w:rFonts w:ascii="Calibri" w:hAnsi="Calibri"/>
          <w:sz w:val="24"/>
          <w:szCs w:val="24"/>
        </w:rPr>
        <w:t>includin</w:t>
      </w:r>
      <w:r w:rsidR="00DC1CE2" w:rsidRPr="008E0DE6">
        <w:rPr>
          <w:rFonts w:ascii="Calibri" w:hAnsi="Calibri"/>
          <w:sz w:val="24"/>
          <w:szCs w:val="24"/>
        </w:rPr>
        <w:t xml:space="preserve">g </w:t>
      </w:r>
      <w:r w:rsidRPr="008E0DE6">
        <w:rPr>
          <w:rFonts w:ascii="Calibri" w:hAnsi="Calibri"/>
          <w:sz w:val="24"/>
          <w:szCs w:val="24"/>
        </w:rPr>
        <w:t>counselling</w:t>
      </w:r>
      <w:r w:rsidR="00DC1CE2" w:rsidRPr="008E0DE6">
        <w:rPr>
          <w:rFonts w:ascii="Calibri" w:hAnsi="Calibri"/>
          <w:sz w:val="24"/>
          <w:szCs w:val="24"/>
        </w:rPr>
        <w:t xml:space="preserve">, </w:t>
      </w:r>
      <w:r w:rsidRPr="008E0DE6">
        <w:rPr>
          <w:rFonts w:ascii="Calibri" w:hAnsi="Calibri"/>
          <w:sz w:val="24"/>
          <w:szCs w:val="24"/>
        </w:rPr>
        <w:t>rehabilitation</w:t>
      </w:r>
      <w:r w:rsidR="00DC1CE2" w:rsidRPr="008E0DE6">
        <w:rPr>
          <w:rFonts w:ascii="Calibri" w:hAnsi="Calibri"/>
          <w:sz w:val="24"/>
          <w:szCs w:val="24"/>
        </w:rPr>
        <w:t xml:space="preserve">, </w:t>
      </w:r>
      <w:r w:rsidRPr="008E0DE6">
        <w:rPr>
          <w:rFonts w:ascii="Calibri" w:hAnsi="Calibri"/>
          <w:sz w:val="24"/>
          <w:szCs w:val="24"/>
        </w:rPr>
        <w:t>employmen</w:t>
      </w:r>
      <w:r w:rsidR="00DC1CE2" w:rsidRPr="008E0DE6">
        <w:rPr>
          <w:rFonts w:ascii="Calibri" w:hAnsi="Calibri"/>
          <w:sz w:val="24"/>
          <w:szCs w:val="24"/>
        </w:rPr>
        <w:t xml:space="preserve">t </w:t>
      </w:r>
      <w:r w:rsidRPr="008E0DE6">
        <w:rPr>
          <w:rFonts w:ascii="Calibri" w:hAnsi="Calibri"/>
          <w:sz w:val="24"/>
          <w:szCs w:val="24"/>
        </w:rPr>
        <w:t>programs</w:t>
      </w:r>
      <w:r w:rsidR="00DC1CE2" w:rsidRPr="008E0DE6">
        <w:rPr>
          <w:rFonts w:ascii="Calibri" w:hAnsi="Calibri"/>
          <w:sz w:val="24"/>
          <w:szCs w:val="24"/>
        </w:rPr>
        <w:t xml:space="preserve">, </w:t>
      </w:r>
      <w:r w:rsidRPr="008E0DE6">
        <w:rPr>
          <w:rFonts w:ascii="Calibri" w:hAnsi="Calibri"/>
          <w:sz w:val="24"/>
          <w:szCs w:val="24"/>
        </w:rPr>
        <w:t>transitio</w:t>
      </w:r>
      <w:r w:rsidR="00DC1CE2" w:rsidRPr="008E0DE6">
        <w:rPr>
          <w:rFonts w:ascii="Calibri" w:hAnsi="Calibri"/>
          <w:sz w:val="24"/>
          <w:szCs w:val="24"/>
        </w:rPr>
        <w:t xml:space="preserve">n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communit</w:t>
      </w:r>
      <w:r w:rsidR="00DC1CE2" w:rsidRPr="008E0DE6">
        <w:rPr>
          <w:rFonts w:ascii="Calibri" w:hAnsi="Calibri"/>
          <w:sz w:val="24"/>
          <w:szCs w:val="24"/>
        </w:rPr>
        <w:t xml:space="preserve">y </w:t>
      </w:r>
      <w:r w:rsidRPr="008E0DE6">
        <w:rPr>
          <w:rFonts w:ascii="Calibri" w:hAnsi="Calibri"/>
          <w:sz w:val="24"/>
          <w:szCs w:val="24"/>
        </w:rPr>
        <w:t>connectio</w:t>
      </w:r>
      <w:r w:rsidR="00DC1CE2" w:rsidRPr="008E0DE6">
        <w:rPr>
          <w:rFonts w:ascii="Calibri" w:hAnsi="Calibri"/>
          <w:sz w:val="24"/>
          <w:szCs w:val="24"/>
        </w:rPr>
        <w:t xml:space="preserve">n </w:t>
      </w:r>
      <w:r w:rsidRPr="008E0DE6">
        <w:rPr>
          <w:rFonts w:ascii="Calibri" w:hAnsi="Calibri"/>
          <w:sz w:val="24"/>
          <w:szCs w:val="24"/>
        </w:rPr>
        <w:t>supports</w:t>
      </w:r>
      <w:r w:rsidR="00DC1CE2" w:rsidRPr="008E0DE6">
        <w:rPr>
          <w:rFonts w:ascii="Calibri" w:hAnsi="Calibri"/>
          <w:sz w:val="24"/>
          <w:szCs w:val="24"/>
        </w:rPr>
        <w:t xml:space="preserve">. </w:t>
      </w:r>
    </w:p>
    <w:p w14:paraId="227C657F" w14:textId="63957D9B" w:rsidR="00A24AEA" w:rsidRPr="008E0DE6" w:rsidRDefault="00A24AEA" w:rsidP="000A5665">
      <w:pPr>
        <w:pStyle w:val="BodyText"/>
        <w:spacing w:before="0" w:after="160" w:line="312" w:lineRule="auto"/>
        <w:rPr>
          <w:rFonts w:ascii="Calibri" w:hAnsi="Calibri"/>
          <w:sz w:val="24"/>
          <w:szCs w:val="24"/>
        </w:rPr>
      </w:pPr>
      <w:r w:rsidRPr="008E0DE6">
        <w:rPr>
          <w:rFonts w:ascii="Calibri" w:hAnsi="Calibri"/>
          <w:sz w:val="24"/>
          <w:szCs w:val="24"/>
        </w:rPr>
        <w:t>Veterans’ car</w:t>
      </w:r>
      <w:r w:rsidR="00DC1CE2" w:rsidRPr="008E0DE6">
        <w:rPr>
          <w:rFonts w:ascii="Calibri" w:hAnsi="Calibri"/>
          <w:sz w:val="24"/>
          <w:szCs w:val="24"/>
        </w:rPr>
        <w:t xml:space="preserve">e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provide</w:t>
      </w:r>
      <w:r w:rsidR="00DC1CE2" w:rsidRPr="008E0DE6">
        <w:rPr>
          <w:rFonts w:ascii="Calibri" w:hAnsi="Calibri"/>
          <w:sz w:val="24"/>
          <w:szCs w:val="24"/>
        </w:rPr>
        <w:t xml:space="preserve">d </w:t>
      </w:r>
      <w:r w:rsidRPr="008E0DE6">
        <w:rPr>
          <w:rFonts w:ascii="Calibri" w:hAnsi="Calibri"/>
          <w:sz w:val="24"/>
          <w:szCs w:val="24"/>
        </w:rPr>
        <w:t>throug</w:t>
      </w:r>
      <w:r w:rsidR="00DC1CE2" w:rsidRPr="008E0DE6">
        <w:rPr>
          <w:rFonts w:ascii="Calibri" w:hAnsi="Calibri"/>
          <w:sz w:val="24"/>
          <w:szCs w:val="24"/>
        </w:rPr>
        <w:t xml:space="preserve">h </w:t>
      </w:r>
      <w:r w:rsidRPr="008E0DE6">
        <w:rPr>
          <w:rFonts w:ascii="Calibri" w:hAnsi="Calibri"/>
          <w:sz w:val="24"/>
          <w:szCs w:val="24"/>
        </w:rPr>
        <w:t>in-hom</w:t>
      </w:r>
      <w:r w:rsidR="00DC1CE2" w:rsidRPr="008E0DE6">
        <w:rPr>
          <w:rFonts w:ascii="Calibri" w:hAnsi="Calibri"/>
          <w:sz w:val="24"/>
          <w:szCs w:val="24"/>
        </w:rPr>
        <w:t xml:space="preserve">e </w:t>
      </w:r>
      <w:r w:rsidRPr="008E0DE6">
        <w:rPr>
          <w:rFonts w:ascii="Calibri" w:hAnsi="Calibri"/>
          <w:sz w:val="24"/>
          <w:szCs w:val="24"/>
        </w:rPr>
        <w:t>service</w:t>
      </w:r>
      <w:r w:rsidR="00DC1CE2" w:rsidRPr="008E0DE6">
        <w:rPr>
          <w:rFonts w:ascii="Calibri" w:hAnsi="Calibri"/>
          <w:sz w:val="24"/>
          <w:szCs w:val="24"/>
        </w:rPr>
        <w:t xml:space="preserve">s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communit</w:t>
      </w:r>
      <w:r w:rsidR="00DC1CE2" w:rsidRPr="008E0DE6">
        <w:rPr>
          <w:rFonts w:ascii="Calibri" w:hAnsi="Calibri"/>
          <w:sz w:val="24"/>
          <w:szCs w:val="24"/>
        </w:rPr>
        <w:t xml:space="preserve">y </w:t>
      </w:r>
      <w:r w:rsidRPr="008E0DE6">
        <w:rPr>
          <w:rFonts w:ascii="Calibri" w:hAnsi="Calibri"/>
          <w:sz w:val="24"/>
          <w:szCs w:val="24"/>
        </w:rPr>
        <w:t>care</w:t>
      </w:r>
      <w:r w:rsidR="00DC1CE2" w:rsidRPr="008E0DE6">
        <w:rPr>
          <w:rFonts w:ascii="Calibri" w:hAnsi="Calibri"/>
          <w:sz w:val="24"/>
          <w:szCs w:val="24"/>
        </w:rPr>
        <w:t xml:space="preserve">. </w:t>
      </w:r>
      <w:r w:rsidRPr="008E0DE6">
        <w:rPr>
          <w:rFonts w:ascii="Calibri" w:hAnsi="Calibri"/>
          <w:sz w:val="24"/>
          <w:szCs w:val="24"/>
        </w:rPr>
        <w:t>Ther</w:t>
      </w:r>
      <w:r w:rsidR="00DC1CE2" w:rsidRPr="008E0DE6">
        <w:rPr>
          <w:rFonts w:ascii="Calibri" w:hAnsi="Calibri"/>
          <w:sz w:val="24"/>
          <w:szCs w:val="24"/>
        </w:rPr>
        <w:t xml:space="preserve">e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fe</w:t>
      </w:r>
      <w:r w:rsidR="00DC1CE2" w:rsidRPr="008E0DE6">
        <w:rPr>
          <w:rFonts w:ascii="Calibri" w:hAnsi="Calibri"/>
          <w:sz w:val="24"/>
          <w:szCs w:val="24"/>
        </w:rPr>
        <w:t xml:space="preserve">w </w:t>
      </w:r>
      <w:r w:rsidRPr="008E0DE6">
        <w:rPr>
          <w:rFonts w:ascii="Calibri" w:hAnsi="Calibri"/>
          <w:sz w:val="24"/>
          <w:szCs w:val="24"/>
        </w:rPr>
        <w:t>residentia</w:t>
      </w:r>
      <w:r w:rsidR="00DC1CE2" w:rsidRPr="008E0DE6">
        <w:rPr>
          <w:rFonts w:ascii="Calibri" w:hAnsi="Calibri"/>
          <w:sz w:val="24"/>
          <w:szCs w:val="24"/>
        </w:rPr>
        <w:t xml:space="preserve">l </w:t>
      </w:r>
      <w:r w:rsidRPr="008E0DE6">
        <w:rPr>
          <w:rFonts w:ascii="Calibri" w:hAnsi="Calibri"/>
          <w:sz w:val="24"/>
          <w:szCs w:val="24"/>
        </w:rPr>
        <w:t>facilities</w:t>
      </w:r>
      <w:r w:rsidR="00DC1CE2" w:rsidRPr="008E0DE6">
        <w:rPr>
          <w:rFonts w:ascii="Calibri" w:hAnsi="Calibri"/>
          <w:sz w:val="24"/>
          <w:szCs w:val="24"/>
        </w:rPr>
        <w:t xml:space="preserve">. </w:t>
      </w:r>
    </w:p>
    <w:p w14:paraId="046B6612" w14:textId="77777777" w:rsidR="005C54AF" w:rsidRPr="008E0DE6" w:rsidRDefault="005C54AF" w:rsidP="005C54AF">
      <w:pPr>
        <w:pStyle w:val="BodyText"/>
      </w:pPr>
    </w:p>
    <w:p w14:paraId="05FF5224" w14:textId="77777777" w:rsidR="005C54AF" w:rsidRPr="008E0DE6" w:rsidRDefault="005C54AF" w:rsidP="005C54AF">
      <w:pPr>
        <w:pStyle w:val="BodyText"/>
      </w:pPr>
    </w:p>
    <w:p w14:paraId="4BD0045D" w14:textId="77777777" w:rsidR="005C54AF" w:rsidRPr="008E0DE6" w:rsidRDefault="005C54AF" w:rsidP="005C54AF">
      <w:pPr>
        <w:pStyle w:val="BodyText"/>
      </w:pPr>
    </w:p>
    <w:p w14:paraId="52883AEC" w14:textId="77777777" w:rsidR="005C54AF" w:rsidRPr="008E0DE6" w:rsidRDefault="005C54AF" w:rsidP="005C54AF">
      <w:pPr>
        <w:pStyle w:val="BodyText"/>
        <w:sectPr w:rsidR="005C54AF" w:rsidRPr="008E0DE6" w:rsidSect="000A5665">
          <w:headerReference w:type="even" r:id="rId26"/>
          <w:headerReference w:type="default" r:id="rId27"/>
          <w:footerReference w:type="even" r:id="rId28"/>
          <w:footerReference w:type="default" r:id="rId29"/>
          <w:headerReference w:type="first" r:id="rId30"/>
          <w:footerReference w:type="first" r:id="rId31"/>
          <w:pgSz w:w="11906" w:h="16838" w:code="9"/>
          <w:pgMar w:top="1134" w:right="851" w:bottom="1134" w:left="851" w:header="454" w:footer="159" w:gutter="0"/>
          <w:cols w:space="708"/>
          <w:docGrid w:linePitch="360"/>
          <w15:footnoteColumns w:val="1"/>
        </w:sectPr>
      </w:pPr>
    </w:p>
    <w:p w14:paraId="42B99210" w14:textId="355FF0DE" w:rsidR="005447E7" w:rsidRPr="008E0DE6" w:rsidRDefault="00E85979" w:rsidP="005447E7">
      <w:pPr>
        <w:pStyle w:val="Heading1"/>
        <w:rPr>
          <w:rFonts w:ascii="Calibri" w:hAnsi="Calibri"/>
          <w:color w:val="8331A7"/>
        </w:rPr>
      </w:pPr>
      <w:bookmarkStart w:id="10" w:name="_Toc190942903"/>
      <w:r w:rsidRPr="008E0DE6">
        <w:rPr>
          <w:rFonts w:ascii="Calibri" w:hAnsi="Calibri"/>
          <w:color w:val="8331A7"/>
        </w:rPr>
        <w:lastRenderedPageBreak/>
        <w:t>Caree</w:t>
      </w:r>
      <w:r w:rsidR="00DC1CE2" w:rsidRPr="008E0DE6">
        <w:rPr>
          <w:rFonts w:ascii="Calibri" w:hAnsi="Calibri"/>
          <w:color w:val="8331A7"/>
        </w:rPr>
        <w:t xml:space="preserve">r </w:t>
      </w:r>
      <w:r w:rsidRPr="008E0DE6">
        <w:rPr>
          <w:rFonts w:ascii="Calibri" w:hAnsi="Calibri"/>
          <w:color w:val="8331A7"/>
        </w:rPr>
        <w:t>pathways</w:t>
      </w:r>
      <w:bookmarkEnd w:id="10"/>
    </w:p>
    <w:p w14:paraId="27FB7F62" w14:textId="2350038B" w:rsidR="005447E7" w:rsidRPr="008E0DE6" w:rsidRDefault="00A72BA8" w:rsidP="00704D11">
      <w:pPr>
        <w:pStyle w:val="Heading2"/>
        <w:ind w:left="0" w:firstLine="0"/>
        <w:rPr>
          <w:color w:val="8331A7"/>
        </w:rPr>
      </w:pPr>
      <w:bookmarkStart w:id="11" w:name="_Toc190942904"/>
      <w:r w:rsidRPr="008E0DE6">
        <w:rPr>
          <w:color w:val="8331A7"/>
        </w:rPr>
        <w:t>Caree</w:t>
      </w:r>
      <w:r w:rsidR="00DC1CE2" w:rsidRPr="008E0DE6">
        <w:rPr>
          <w:color w:val="8331A7"/>
        </w:rPr>
        <w:t xml:space="preserve">r </w:t>
      </w:r>
      <w:r w:rsidRPr="008E0DE6">
        <w:rPr>
          <w:color w:val="8331A7"/>
        </w:rPr>
        <w:t>categories</w:t>
      </w:r>
      <w:bookmarkEnd w:id="11"/>
    </w:p>
    <w:p w14:paraId="47D802EE" w14:textId="14EAA419" w:rsidR="00932C73" w:rsidRPr="008E0DE6" w:rsidRDefault="00932C73" w:rsidP="00704D11">
      <w:pPr>
        <w:pStyle w:val="BodyText"/>
        <w:spacing w:before="0" w:after="160" w:line="312" w:lineRule="auto"/>
        <w:rPr>
          <w:rFonts w:ascii="Calibri" w:hAnsi="Calibri"/>
          <w:sz w:val="24"/>
          <w:szCs w:val="24"/>
        </w:rPr>
      </w:pP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secto</w:t>
      </w:r>
      <w:r w:rsidR="00DC1CE2" w:rsidRPr="008E0DE6">
        <w:rPr>
          <w:rFonts w:ascii="Calibri" w:hAnsi="Calibri"/>
          <w:sz w:val="24"/>
          <w:szCs w:val="24"/>
        </w:rPr>
        <w:t xml:space="preserve">r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Australi</w:t>
      </w:r>
      <w:r w:rsidR="00DC1CE2" w:rsidRPr="008E0DE6">
        <w:rPr>
          <w:rFonts w:ascii="Calibri" w:hAnsi="Calibri"/>
          <w:sz w:val="24"/>
          <w:szCs w:val="24"/>
        </w:rPr>
        <w:t xml:space="preserve">a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multifacete</w:t>
      </w:r>
      <w:r w:rsidR="00DC1CE2" w:rsidRPr="008E0DE6">
        <w:rPr>
          <w:rFonts w:ascii="Calibri" w:hAnsi="Calibri"/>
          <w:sz w:val="24"/>
          <w:szCs w:val="24"/>
        </w:rPr>
        <w:t xml:space="preserve">d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expansive</w:t>
      </w:r>
      <w:r w:rsidR="00DC1CE2" w:rsidRPr="008E0DE6">
        <w:rPr>
          <w:rFonts w:ascii="Calibri" w:hAnsi="Calibri"/>
          <w:sz w:val="24"/>
          <w:szCs w:val="24"/>
        </w:rPr>
        <w:t xml:space="preserve">,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man</w:t>
      </w:r>
      <w:r w:rsidR="00DC1CE2" w:rsidRPr="008E0DE6">
        <w:rPr>
          <w:rFonts w:ascii="Calibri" w:hAnsi="Calibri"/>
          <w:sz w:val="24"/>
          <w:szCs w:val="24"/>
        </w:rPr>
        <w:t xml:space="preserve">y </w:t>
      </w:r>
      <w:r w:rsidRPr="008E0DE6">
        <w:rPr>
          <w:rFonts w:ascii="Calibri" w:hAnsi="Calibri"/>
          <w:sz w:val="24"/>
          <w:szCs w:val="24"/>
        </w:rPr>
        <w:t>opportunitie</w:t>
      </w:r>
      <w:r w:rsidR="00DC1CE2" w:rsidRPr="008E0DE6">
        <w:rPr>
          <w:rFonts w:ascii="Calibri" w:hAnsi="Calibri"/>
          <w:sz w:val="24"/>
          <w:szCs w:val="24"/>
        </w:rPr>
        <w:t xml:space="preserve">s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divers</w:t>
      </w:r>
      <w:r w:rsidR="00DC1CE2" w:rsidRPr="008E0DE6">
        <w:rPr>
          <w:rFonts w:ascii="Calibri" w:hAnsi="Calibri"/>
          <w:sz w:val="24"/>
          <w:szCs w:val="24"/>
        </w:rPr>
        <w:t xml:space="preserve">e </w:t>
      </w:r>
      <w:r w:rsidRPr="008E0DE6">
        <w:rPr>
          <w:rFonts w:ascii="Calibri" w:hAnsi="Calibri"/>
          <w:sz w:val="24"/>
          <w:szCs w:val="24"/>
        </w:rPr>
        <w:t>caree</w:t>
      </w:r>
      <w:r w:rsidR="00DC1CE2" w:rsidRPr="008E0DE6">
        <w:rPr>
          <w:rFonts w:ascii="Calibri" w:hAnsi="Calibri"/>
          <w:sz w:val="24"/>
          <w:szCs w:val="24"/>
        </w:rPr>
        <w:t xml:space="preserve">r </w:t>
      </w:r>
      <w:r w:rsidRPr="008E0DE6">
        <w:rPr>
          <w:rFonts w:ascii="Calibri" w:hAnsi="Calibri"/>
          <w:sz w:val="24"/>
          <w:szCs w:val="24"/>
        </w:rPr>
        <w:t>pathway</w:t>
      </w:r>
      <w:r w:rsidR="00DC1CE2" w:rsidRPr="008E0DE6">
        <w:rPr>
          <w:rFonts w:ascii="Calibri" w:hAnsi="Calibri"/>
          <w:sz w:val="24"/>
          <w:szCs w:val="24"/>
        </w:rPr>
        <w:t xml:space="preserve">s </w:t>
      </w:r>
      <w:r w:rsidRPr="008E0DE6">
        <w:rPr>
          <w:rFonts w:ascii="Calibri" w:hAnsi="Calibri"/>
          <w:sz w:val="24"/>
          <w:szCs w:val="24"/>
        </w:rPr>
        <w:t>acros</w:t>
      </w:r>
      <w:r w:rsidR="00DC1CE2" w:rsidRPr="008E0DE6">
        <w:rPr>
          <w:rFonts w:ascii="Calibri" w:hAnsi="Calibri"/>
          <w:sz w:val="24"/>
          <w:szCs w:val="24"/>
        </w:rPr>
        <w:t xml:space="preserve">s a </w:t>
      </w:r>
      <w:r w:rsidRPr="008E0DE6">
        <w:rPr>
          <w:rFonts w:ascii="Calibri" w:hAnsi="Calibri"/>
          <w:sz w:val="24"/>
          <w:szCs w:val="24"/>
        </w:rPr>
        <w:t>wid</w:t>
      </w:r>
      <w:r w:rsidR="00DC1CE2" w:rsidRPr="008E0DE6">
        <w:rPr>
          <w:rFonts w:ascii="Calibri" w:hAnsi="Calibri"/>
          <w:sz w:val="24"/>
          <w:szCs w:val="24"/>
        </w:rPr>
        <w:t xml:space="preserve">e </w:t>
      </w:r>
      <w:r w:rsidRPr="008E0DE6">
        <w:rPr>
          <w:rFonts w:ascii="Calibri" w:hAnsi="Calibri"/>
          <w:sz w:val="24"/>
          <w:szCs w:val="24"/>
        </w:rPr>
        <w:t>rang</w:t>
      </w:r>
      <w:r w:rsidR="00DC1CE2" w:rsidRPr="008E0DE6">
        <w:rPr>
          <w:rFonts w:ascii="Calibri" w:hAnsi="Calibri"/>
          <w:sz w:val="24"/>
          <w:szCs w:val="24"/>
        </w:rPr>
        <w:t xml:space="preserve">e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roles</w:t>
      </w:r>
      <w:r w:rsidR="00DC1CE2" w:rsidRPr="008E0DE6">
        <w:rPr>
          <w:rFonts w:ascii="Calibri" w:hAnsi="Calibri"/>
          <w:sz w:val="24"/>
          <w:szCs w:val="24"/>
        </w:rPr>
        <w:t xml:space="preserv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withi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age</w:t>
      </w:r>
      <w:r w:rsidR="00DC1CE2" w:rsidRPr="008E0DE6">
        <w:rPr>
          <w:rFonts w:ascii="Calibri" w:hAnsi="Calibri"/>
          <w:sz w:val="24"/>
          <w:szCs w:val="24"/>
        </w:rPr>
        <w:t xml:space="preserve">d </w:t>
      </w:r>
      <w:r w:rsidRPr="008E0DE6">
        <w:rPr>
          <w:rFonts w:ascii="Calibri" w:hAnsi="Calibri"/>
          <w:sz w:val="24"/>
          <w:szCs w:val="24"/>
        </w:rPr>
        <w:t>care</w:t>
      </w:r>
      <w:r w:rsidR="00DC1CE2" w:rsidRPr="008E0DE6">
        <w:rPr>
          <w:rFonts w:ascii="Calibri" w:hAnsi="Calibri"/>
          <w:sz w:val="24"/>
          <w:szCs w:val="24"/>
        </w:rPr>
        <w:t xml:space="preserve">, </w:t>
      </w:r>
      <w:r w:rsidRPr="008E0DE6">
        <w:rPr>
          <w:rFonts w:ascii="Calibri" w:hAnsi="Calibri"/>
          <w:sz w:val="24"/>
          <w:szCs w:val="24"/>
        </w:rPr>
        <w:t>disability</w:t>
      </w:r>
      <w:r w:rsidR="004F43AD" w:rsidRPr="008E0DE6">
        <w:rPr>
          <w:rFonts w:ascii="Calibri" w:hAnsi="Calibri"/>
          <w:sz w:val="24"/>
          <w:szCs w:val="24"/>
        </w:rPr>
        <w:t xml:space="preserve"> support,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veterans’ car</w:t>
      </w:r>
      <w:r w:rsidR="00DC1CE2" w:rsidRPr="008E0DE6">
        <w:rPr>
          <w:rFonts w:ascii="Calibri" w:hAnsi="Calibri"/>
          <w:sz w:val="24"/>
          <w:szCs w:val="24"/>
        </w:rPr>
        <w:t xml:space="preserve">e </w:t>
      </w:r>
      <w:r w:rsidRPr="008E0DE6">
        <w:rPr>
          <w:rFonts w:ascii="Calibri" w:hAnsi="Calibri"/>
          <w:sz w:val="24"/>
          <w:szCs w:val="24"/>
        </w:rPr>
        <w:t>sector</w:t>
      </w:r>
      <w:r w:rsidR="00DC1CE2" w:rsidRPr="008E0DE6">
        <w:rPr>
          <w:rFonts w:ascii="Calibri" w:hAnsi="Calibri"/>
          <w:sz w:val="24"/>
          <w:szCs w:val="24"/>
        </w:rPr>
        <w:t xml:space="preserve">s </w:t>
      </w:r>
      <w:r w:rsidRPr="008E0DE6">
        <w:rPr>
          <w:rFonts w:ascii="Calibri" w:hAnsi="Calibri"/>
          <w:sz w:val="24"/>
          <w:szCs w:val="24"/>
        </w:rPr>
        <w:t>ofte</w:t>
      </w:r>
      <w:r w:rsidR="00DC1CE2" w:rsidRPr="008E0DE6">
        <w:rPr>
          <w:rFonts w:ascii="Calibri" w:hAnsi="Calibri"/>
          <w:sz w:val="24"/>
          <w:szCs w:val="24"/>
        </w:rPr>
        <w:t xml:space="preserve">n </w:t>
      </w:r>
      <w:r w:rsidRPr="008E0DE6">
        <w:rPr>
          <w:rFonts w:ascii="Calibri" w:hAnsi="Calibri"/>
          <w:sz w:val="24"/>
          <w:szCs w:val="24"/>
        </w:rPr>
        <w:t>overlap</w:t>
      </w:r>
      <w:r w:rsidR="00DC1CE2" w:rsidRPr="008E0DE6">
        <w:rPr>
          <w:rFonts w:ascii="Calibri" w:hAnsi="Calibri"/>
          <w:sz w:val="24"/>
          <w:szCs w:val="24"/>
        </w:rPr>
        <w:t xml:space="preserve">.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instance</w:t>
      </w:r>
      <w:r w:rsidR="00DC1CE2" w:rsidRPr="008E0DE6">
        <w:rPr>
          <w:rFonts w:ascii="Calibri" w:hAnsi="Calibri"/>
          <w:sz w:val="24"/>
          <w:szCs w:val="24"/>
        </w:rPr>
        <w:t xml:space="preserve">, </w:t>
      </w:r>
      <w:r w:rsidRPr="008E0DE6">
        <w:rPr>
          <w:rFonts w:ascii="Calibri" w:hAnsi="Calibri"/>
          <w:sz w:val="24"/>
          <w:szCs w:val="24"/>
        </w:rPr>
        <w:t>professional</w:t>
      </w:r>
      <w:r w:rsidR="00DC1CE2" w:rsidRPr="008E0DE6">
        <w:rPr>
          <w:rFonts w:ascii="Calibri" w:hAnsi="Calibri"/>
          <w:sz w:val="24"/>
          <w:szCs w:val="24"/>
        </w:rPr>
        <w:t xml:space="preserve">s </w:t>
      </w:r>
      <w:r w:rsidRPr="008E0DE6">
        <w:rPr>
          <w:rFonts w:ascii="Calibri" w:hAnsi="Calibri"/>
          <w:sz w:val="24"/>
          <w:szCs w:val="24"/>
        </w:rPr>
        <w:t>suc</w:t>
      </w:r>
      <w:r w:rsidR="00DC1CE2" w:rsidRPr="008E0DE6">
        <w:rPr>
          <w:rFonts w:ascii="Calibri" w:hAnsi="Calibri"/>
          <w:sz w:val="24"/>
          <w:szCs w:val="24"/>
        </w:rPr>
        <w:t xml:space="preserve">h </w:t>
      </w:r>
      <w:r w:rsidRPr="008E0DE6">
        <w:rPr>
          <w:rFonts w:ascii="Calibri" w:hAnsi="Calibri"/>
          <w:sz w:val="24"/>
          <w:szCs w:val="24"/>
        </w:rPr>
        <w:t>a</w:t>
      </w:r>
      <w:r w:rsidR="00DC1CE2" w:rsidRPr="008E0DE6">
        <w:rPr>
          <w:rFonts w:ascii="Calibri" w:hAnsi="Calibri"/>
          <w:sz w:val="24"/>
          <w:szCs w:val="24"/>
        </w:rPr>
        <w:t xml:space="preserve">s </w:t>
      </w:r>
      <w:r w:rsidRPr="008E0DE6">
        <w:rPr>
          <w:rFonts w:ascii="Calibri" w:hAnsi="Calibri"/>
          <w:sz w:val="24"/>
          <w:szCs w:val="24"/>
        </w:rPr>
        <w:t>nurses</w:t>
      </w:r>
      <w:r w:rsidR="00DC1CE2" w:rsidRPr="008E0DE6">
        <w:rPr>
          <w:rFonts w:ascii="Calibri" w:hAnsi="Calibri"/>
          <w:sz w:val="24"/>
          <w:szCs w:val="24"/>
        </w:rPr>
        <w:t xml:space="preserve">, </w:t>
      </w:r>
      <w:r w:rsidRPr="008E0DE6">
        <w:rPr>
          <w:rFonts w:ascii="Calibri" w:hAnsi="Calibri"/>
          <w:sz w:val="24"/>
          <w:szCs w:val="24"/>
        </w:rPr>
        <w:t>occupationa</w:t>
      </w:r>
      <w:r w:rsidR="00DC1CE2" w:rsidRPr="008E0DE6">
        <w:rPr>
          <w:rFonts w:ascii="Calibri" w:hAnsi="Calibri"/>
          <w:sz w:val="24"/>
          <w:szCs w:val="24"/>
        </w:rPr>
        <w:t xml:space="preserve">l </w:t>
      </w:r>
      <w:r w:rsidRPr="008E0DE6">
        <w:rPr>
          <w:rFonts w:ascii="Calibri" w:hAnsi="Calibri"/>
          <w:sz w:val="24"/>
          <w:szCs w:val="24"/>
        </w:rPr>
        <w:t>therapists</w:t>
      </w:r>
      <w:r w:rsidR="00DC1CE2" w:rsidRPr="008E0DE6">
        <w:rPr>
          <w:rFonts w:ascii="Calibri" w:hAnsi="Calibri"/>
          <w:sz w:val="24"/>
          <w:szCs w:val="24"/>
        </w:rPr>
        <w:t xml:space="preserv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socia</w:t>
      </w:r>
      <w:r w:rsidR="00DC1CE2" w:rsidRPr="008E0DE6">
        <w:rPr>
          <w:rFonts w:ascii="Calibri" w:hAnsi="Calibri"/>
          <w:sz w:val="24"/>
          <w:szCs w:val="24"/>
        </w:rPr>
        <w:t xml:space="preserve">l </w:t>
      </w:r>
      <w:r w:rsidRPr="008E0DE6">
        <w:rPr>
          <w:rFonts w:ascii="Calibri" w:hAnsi="Calibri"/>
          <w:sz w:val="24"/>
          <w:szCs w:val="24"/>
        </w:rPr>
        <w:t>worker</w:t>
      </w:r>
      <w:r w:rsidR="00DC1CE2" w:rsidRPr="008E0DE6">
        <w:rPr>
          <w:rFonts w:ascii="Calibri" w:hAnsi="Calibri"/>
          <w:sz w:val="24"/>
          <w:szCs w:val="24"/>
        </w:rPr>
        <w:t xml:space="preserve">s </w:t>
      </w:r>
      <w:r w:rsidRPr="008E0DE6">
        <w:rPr>
          <w:rFonts w:ascii="Calibri" w:hAnsi="Calibri"/>
          <w:sz w:val="24"/>
          <w:szCs w:val="24"/>
        </w:rPr>
        <w:t>frequentl</w:t>
      </w:r>
      <w:r w:rsidR="00DC1CE2" w:rsidRPr="008E0DE6">
        <w:rPr>
          <w:rFonts w:ascii="Calibri" w:hAnsi="Calibri"/>
          <w:sz w:val="24"/>
          <w:szCs w:val="24"/>
        </w:rPr>
        <w:t xml:space="preserve">y </w:t>
      </w:r>
      <w:r w:rsidRPr="008E0DE6">
        <w:rPr>
          <w:rFonts w:ascii="Calibri" w:hAnsi="Calibri"/>
          <w:sz w:val="24"/>
          <w:szCs w:val="24"/>
        </w:rPr>
        <w:t>operat</w:t>
      </w:r>
      <w:r w:rsidR="00DC1CE2" w:rsidRPr="008E0DE6">
        <w:rPr>
          <w:rFonts w:ascii="Calibri" w:hAnsi="Calibri"/>
          <w:sz w:val="24"/>
          <w:szCs w:val="24"/>
        </w:rPr>
        <w:t xml:space="preserve">e </w:t>
      </w:r>
      <w:r w:rsidRPr="008E0DE6">
        <w:rPr>
          <w:rFonts w:ascii="Calibri" w:hAnsi="Calibri"/>
          <w:sz w:val="24"/>
          <w:szCs w:val="24"/>
        </w:rPr>
        <w:t>acros</w:t>
      </w:r>
      <w:r w:rsidR="00DC1CE2" w:rsidRPr="008E0DE6">
        <w:rPr>
          <w:rFonts w:ascii="Calibri" w:hAnsi="Calibri"/>
          <w:sz w:val="24"/>
          <w:szCs w:val="24"/>
        </w:rPr>
        <w:t xml:space="preserve">s </w:t>
      </w:r>
      <w:r w:rsidRPr="008E0DE6">
        <w:rPr>
          <w:rFonts w:ascii="Calibri" w:hAnsi="Calibri"/>
          <w:sz w:val="24"/>
          <w:szCs w:val="24"/>
        </w:rPr>
        <w:t>al</w:t>
      </w:r>
      <w:r w:rsidR="00DC1CE2" w:rsidRPr="008E0DE6">
        <w:rPr>
          <w:rFonts w:ascii="Calibri" w:hAnsi="Calibri"/>
          <w:sz w:val="24"/>
          <w:szCs w:val="24"/>
        </w:rPr>
        <w:t xml:space="preserve">l </w:t>
      </w:r>
      <w:r w:rsidRPr="008E0DE6">
        <w:rPr>
          <w:rFonts w:ascii="Calibri" w:hAnsi="Calibri"/>
          <w:sz w:val="24"/>
          <w:szCs w:val="24"/>
        </w:rPr>
        <w:t>thre</w:t>
      </w:r>
      <w:r w:rsidR="00DC1CE2" w:rsidRPr="008E0DE6">
        <w:rPr>
          <w:rFonts w:ascii="Calibri" w:hAnsi="Calibri"/>
          <w:sz w:val="24"/>
          <w:szCs w:val="24"/>
        </w:rPr>
        <w:t xml:space="preserve">e </w:t>
      </w:r>
      <w:r w:rsidRPr="008E0DE6">
        <w:rPr>
          <w:rFonts w:ascii="Calibri" w:hAnsi="Calibri"/>
          <w:sz w:val="24"/>
          <w:szCs w:val="24"/>
        </w:rPr>
        <w:t>sectors</w:t>
      </w:r>
      <w:r w:rsidR="00DC1CE2" w:rsidRPr="008E0DE6">
        <w:rPr>
          <w:rFonts w:ascii="Calibri" w:hAnsi="Calibri"/>
          <w:sz w:val="24"/>
          <w:szCs w:val="24"/>
        </w:rPr>
        <w:t xml:space="preserve">. </w:t>
      </w:r>
      <w:r w:rsidRPr="008E0DE6">
        <w:rPr>
          <w:rFonts w:ascii="Calibri" w:hAnsi="Calibri"/>
          <w:sz w:val="24"/>
          <w:szCs w:val="24"/>
        </w:rPr>
        <w:t>Thi</w:t>
      </w:r>
      <w:r w:rsidR="00DC1CE2" w:rsidRPr="008E0DE6">
        <w:rPr>
          <w:rFonts w:ascii="Calibri" w:hAnsi="Calibri"/>
          <w:sz w:val="24"/>
          <w:szCs w:val="24"/>
        </w:rPr>
        <w:t xml:space="preserve">s </w:t>
      </w:r>
      <w:r w:rsidRPr="008E0DE6">
        <w:rPr>
          <w:rFonts w:ascii="Calibri" w:hAnsi="Calibri"/>
          <w:sz w:val="24"/>
          <w:szCs w:val="24"/>
        </w:rPr>
        <w:t>highlight</w:t>
      </w:r>
      <w:r w:rsidR="00DC1CE2" w:rsidRPr="008E0DE6">
        <w:rPr>
          <w:rFonts w:ascii="Calibri" w:hAnsi="Calibri"/>
          <w:sz w:val="24"/>
          <w:szCs w:val="24"/>
        </w:rPr>
        <w:t xml:space="preserve">s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versatilit</w:t>
      </w:r>
      <w:r w:rsidR="00DC1CE2" w:rsidRPr="008E0DE6">
        <w:rPr>
          <w:rFonts w:ascii="Calibri" w:hAnsi="Calibri"/>
          <w:sz w:val="24"/>
          <w:szCs w:val="24"/>
        </w:rPr>
        <w:t xml:space="preserve">y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adaptability</w:t>
      </w:r>
      <w:r w:rsidR="00DC1CE2" w:rsidRPr="008E0DE6">
        <w:rPr>
          <w:rFonts w:ascii="Calibri" w:hAnsi="Calibri"/>
          <w:sz w:val="24"/>
          <w:szCs w:val="24"/>
        </w:rPr>
        <w:t xml:space="preserve">, </w:t>
      </w:r>
      <w:r w:rsidRPr="008E0DE6">
        <w:rPr>
          <w:rFonts w:ascii="Calibri" w:hAnsi="Calibri"/>
          <w:sz w:val="24"/>
          <w:szCs w:val="24"/>
        </w:rPr>
        <w:t>meanin</w:t>
      </w:r>
      <w:r w:rsidR="00DC1CE2" w:rsidRPr="008E0DE6">
        <w:rPr>
          <w:rFonts w:ascii="Calibri" w:hAnsi="Calibri"/>
          <w:sz w:val="24"/>
          <w:szCs w:val="24"/>
        </w:rPr>
        <w:t xml:space="preserve">g </w:t>
      </w:r>
      <w:r w:rsidRPr="008E0DE6">
        <w:rPr>
          <w:rFonts w:ascii="Calibri" w:hAnsi="Calibri"/>
          <w:sz w:val="24"/>
          <w:szCs w:val="24"/>
        </w:rPr>
        <w:t>worker</w:t>
      </w:r>
      <w:r w:rsidR="00DC1CE2" w:rsidRPr="008E0DE6">
        <w:rPr>
          <w:rFonts w:ascii="Calibri" w:hAnsi="Calibri"/>
          <w:sz w:val="24"/>
          <w:szCs w:val="24"/>
        </w:rPr>
        <w:t xml:space="preserve">s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mov</w:t>
      </w:r>
      <w:r w:rsidR="00DC1CE2" w:rsidRPr="008E0DE6">
        <w:rPr>
          <w:rFonts w:ascii="Calibri" w:hAnsi="Calibri"/>
          <w:sz w:val="24"/>
          <w:szCs w:val="24"/>
        </w:rPr>
        <w:t xml:space="preserve">e </w:t>
      </w:r>
      <w:r w:rsidR="00F343C2" w:rsidRPr="008E0DE6">
        <w:rPr>
          <w:rFonts w:ascii="Calibri" w:hAnsi="Calibri"/>
          <w:sz w:val="24"/>
          <w:szCs w:val="24"/>
        </w:rPr>
        <w:t>widel</w:t>
      </w:r>
      <w:r w:rsidR="00DC1CE2" w:rsidRPr="008E0DE6">
        <w:rPr>
          <w:rFonts w:ascii="Calibri" w:hAnsi="Calibri"/>
          <w:sz w:val="24"/>
          <w:szCs w:val="24"/>
        </w:rPr>
        <w:t xml:space="preserve">y </w:t>
      </w:r>
      <w:r w:rsidR="00F343C2" w:rsidRPr="008E0DE6">
        <w:rPr>
          <w:rFonts w:ascii="Calibri" w:hAnsi="Calibri"/>
          <w:sz w:val="24"/>
          <w:szCs w:val="24"/>
        </w:rPr>
        <w:t>i</w:t>
      </w:r>
      <w:r w:rsidR="00DC1CE2" w:rsidRPr="008E0DE6">
        <w:rPr>
          <w:rFonts w:ascii="Calibri" w:hAnsi="Calibri"/>
          <w:sz w:val="24"/>
          <w:szCs w:val="24"/>
        </w:rPr>
        <w:t xml:space="preserve">f </w:t>
      </w:r>
      <w:r w:rsidR="00F343C2" w:rsidRPr="008E0DE6">
        <w:rPr>
          <w:rFonts w:ascii="Calibri" w:hAnsi="Calibri"/>
          <w:sz w:val="24"/>
          <w:szCs w:val="24"/>
        </w:rPr>
        <w:t>the</w:t>
      </w:r>
      <w:r w:rsidR="00DC1CE2" w:rsidRPr="008E0DE6">
        <w:rPr>
          <w:rFonts w:ascii="Calibri" w:hAnsi="Calibri"/>
          <w:sz w:val="24"/>
          <w:szCs w:val="24"/>
        </w:rPr>
        <w:t xml:space="preserve">y </w:t>
      </w:r>
      <w:r w:rsidR="00F343C2" w:rsidRPr="008E0DE6">
        <w:rPr>
          <w:rFonts w:ascii="Calibri" w:hAnsi="Calibri"/>
          <w:sz w:val="24"/>
          <w:szCs w:val="24"/>
        </w:rPr>
        <w:t>choose</w:t>
      </w:r>
      <w:r w:rsidR="00DC1CE2" w:rsidRPr="008E0DE6">
        <w:rPr>
          <w:rFonts w:ascii="Calibri" w:hAnsi="Calibri"/>
          <w:sz w:val="24"/>
          <w:szCs w:val="24"/>
        </w:rPr>
        <w:t xml:space="preserve">. </w:t>
      </w:r>
    </w:p>
    <w:p w14:paraId="60F3DD1E" w14:textId="37297A50" w:rsidR="005447E7" w:rsidRPr="008E0DE6" w:rsidRDefault="00F343C2" w:rsidP="00704D11">
      <w:pPr>
        <w:pStyle w:val="BodyText"/>
        <w:spacing w:before="0" w:after="160" w:line="312" w:lineRule="auto"/>
        <w:rPr>
          <w:rFonts w:ascii="Calibri" w:hAnsi="Calibri"/>
          <w:sz w:val="24"/>
          <w:szCs w:val="24"/>
        </w:rPr>
      </w:pPr>
      <w:r w:rsidRPr="008E0DE6">
        <w:rPr>
          <w:rFonts w:ascii="Calibri" w:hAnsi="Calibri"/>
          <w:sz w:val="24"/>
          <w:szCs w:val="24"/>
        </w:rPr>
        <w:t>Thi</w:t>
      </w:r>
      <w:r w:rsidR="00DC1CE2" w:rsidRPr="008E0DE6">
        <w:rPr>
          <w:rFonts w:ascii="Calibri" w:hAnsi="Calibri"/>
          <w:sz w:val="24"/>
          <w:szCs w:val="24"/>
        </w:rPr>
        <w:t xml:space="preserve">s </w:t>
      </w:r>
      <w:r w:rsidRPr="008E0DE6">
        <w:rPr>
          <w:rFonts w:ascii="Calibri" w:hAnsi="Calibri"/>
          <w:sz w:val="24"/>
          <w:szCs w:val="24"/>
        </w:rPr>
        <w:t>Framewor</w:t>
      </w:r>
      <w:r w:rsidR="00DC1CE2" w:rsidRPr="008E0DE6">
        <w:rPr>
          <w:rFonts w:ascii="Calibri" w:hAnsi="Calibri"/>
          <w:sz w:val="24"/>
          <w:szCs w:val="24"/>
        </w:rPr>
        <w:t xml:space="preserve">k </w:t>
      </w:r>
      <w:r w:rsidRPr="008E0DE6">
        <w:rPr>
          <w:rFonts w:ascii="Calibri" w:hAnsi="Calibri"/>
          <w:sz w:val="24"/>
          <w:szCs w:val="24"/>
        </w:rPr>
        <w:t>use</w:t>
      </w:r>
      <w:r w:rsidR="00DC1CE2" w:rsidRPr="008E0DE6">
        <w:rPr>
          <w:rFonts w:ascii="Calibri" w:hAnsi="Calibri"/>
          <w:sz w:val="24"/>
          <w:szCs w:val="24"/>
        </w:rPr>
        <w:t xml:space="preserve">s 4 </w:t>
      </w:r>
      <w:r w:rsidRPr="008E0DE6">
        <w:rPr>
          <w:rFonts w:ascii="Calibri" w:hAnsi="Calibri"/>
          <w:sz w:val="24"/>
          <w:szCs w:val="24"/>
        </w:rPr>
        <w:t>categorie</w:t>
      </w:r>
      <w:r w:rsidR="00DC1CE2" w:rsidRPr="008E0DE6">
        <w:rPr>
          <w:rFonts w:ascii="Calibri" w:hAnsi="Calibri"/>
          <w:sz w:val="24"/>
          <w:szCs w:val="24"/>
        </w:rPr>
        <w:t xml:space="preserve">s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explai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differen</w:t>
      </w:r>
      <w:r w:rsidR="00DC1CE2" w:rsidRPr="008E0DE6">
        <w:rPr>
          <w:rFonts w:ascii="Calibri" w:hAnsi="Calibri"/>
          <w:sz w:val="24"/>
          <w:szCs w:val="24"/>
        </w:rPr>
        <w:t xml:space="preserve">t </w:t>
      </w:r>
      <w:r w:rsidRPr="008E0DE6">
        <w:rPr>
          <w:rFonts w:ascii="Calibri" w:hAnsi="Calibri"/>
          <w:sz w:val="24"/>
          <w:szCs w:val="24"/>
        </w:rPr>
        <w:t>kind</w:t>
      </w:r>
      <w:r w:rsidR="00DC1CE2" w:rsidRPr="008E0DE6">
        <w:rPr>
          <w:rFonts w:ascii="Calibri" w:hAnsi="Calibri"/>
          <w:sz w:val="24"/>
          <w:szCs w:val="24"/>
        </w:rPr>
        <w:t xml:space="preserve">s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sector</w:t>
      </w:r>
      <w:r w:rsidR="00DC1CE2" w:rsidRPr="008E0DE6">
        <w:rPr>
          <w:rFonts w:ascii="Calibri" w:hAnsi="Calibri"/>
          <w:sz w:val="24"/>
          <w:szCs w:val="24"/>
        </w:rPr>
        <w:t xml:space="preserve">. </w:t>
      </w:r>
      <w:r w:rsidR="00A72BA8" w:rsidRPr="008E0DE6">
        <w:rPr>
          <w:rFonts w:ascii="Calibri" w:hAnsi="Calibri"/>
          <w:sz w:val="24"/>
          <w:szCs w:val="24"/>
        </w:rPr>
        <w:t>Som</w:t>
      </w:r>
      <w:r w:rsidR="00DC1CE2" w:rsidRPr="008E0DE6">
        <w:rPr>
          <w:rFonts w:ascii="Calibri" w:hAnsi="Calibri"/>
          <w:sz w:val="24"/>
          <w:szCs w:val="24"/>
        </w:rPr>
        <w:t xml:space="preserve">e </w:t>
      </w:r>
      <w:r w:rsidR="00A72BA8" w:rsidRPr="008E0DE6">
        <w:rPr>
          <w:rFonts w:ascii="Calibri" w:hAnsi="Calibri"/>
          <w:sz w:val="24"/>
          <w:szCs w:val="24"/>
        </w:rPr>
        <w:t>role</w:t>
      </w:r>
      <w:r w:rsidR="00DC1CE2" w:rsidRPr="008E0DE6">
        <w:rPr>
          <w:rFonts w:ascii="Calibri" w:hAnsi="Calibri"/>
          <w:sz w:val="24"/>
          <w:szCs w:val="24"/>
        </w:rPr>
        <w:t xml:space="preserve">s </w:t>
      </w:r>
      <w:r w:rsidR="00A72BA8" w:rsidRPr="008E0DE6">
        <w:rPr>
          <w:rFonts w:ascii="Calibri" w:hAnsi="Calibri"/>
          <w:sz w:val="24"/>
          <w:szCs w:val="24"/>
        </w:rPr>
        <w:t>ma</w:t>
      </w:r>
      <w:r w:rsidR="00DC1CE2" w:rsidRPr="008E0DE6">
        <w:rPr>
          <w:rFonts w:ascii="Calibri" w:hAnsi="Calibri"/>
          <w:sz w:val="24"/>
          <w:szCs w:val="24"/>
        </w:rPr>
        <w:t xml:space="preserve">y </w:t>
      </w:r>
      <w:r w:rsidR="00A72BA8" w:rsidRPr="008E0DE6">
        <w:rPr>
          <w:rFonts w:ascii="Calibri" w:hAnsi="Calibri"/>
          <w:sz w:val="24"/>
          <w:szCs w:val="24"/>
        </w:rPr>
        <w:t>spa</w:t>
      </w:r>
      <w:r w:rsidR="00DC1CE2" w:rsidRPr="008E0DE6">
        <w:rPr>
          <w:rFonts w:ascii="Calibri" w:hAnsi="Calibri"/>
          <w:sz w:val="24"/>
          <w:szCs w:val="24"/>
        </w:rPr>
        <w:t xml:space="preserve">n </w:t>
      </w:r>
      <w:r w:rsidR="00A72BA8" w:rsidRPr="008E0DE6">
        <w:rPr>
          <w:rFonts w:ascii="Calibri" w:hAnsi="Calibri"/>
          <w:sz w:val="24"/>
          <w:szCs w:val="24"/>
        </w:rPr>
        <w:t>multipl</w:t>
      </w:r>
      <w:r w:rsidR="00DC1CE2" w:rsidRPr="008E0DE6">
        <w:rPr>
          <w:rFonts w:ascii="Calibri" w:hAnsi="Calibri"/>
          <w:sz w:val="24"/>
          <w:szCs w:val="24"/>
        </w:rPr>
        <w:t xml:space="preserve">e </w:t>
      </w:r>
      <w:r w:rsidR="00A72BA8" w:rsidRPr="008E0DE6">
        <w:rPr>
          <w:rFonts w:ascii="Calibri" w:hAnsi="Calibri"/>
          <w:sz w:val="24"/>
          <w:szCs w:val="24"/>
        </w:rPr>
        <w:t>categories</w:t>
      </w:r>
      <w:r w:rsidR="00DC1CE2" w:rsidRPr="008E0DE6">
        <w:rPr>
          <w:rFonts w:ascii="Calibri" w:hAnsi="Calibri"/>
          <w:sz w:val="24"/>
          <w:szCs w:val="24"/>
        </w:rPr>
        <w:t xml:space="preserve">, </w:t>
      </w:r>
      <w:r w:rsidR="00A72BA8" w:rsidRPr="008E0DE6">
        <w:rPr>
          <w:rFonts w:ascii="Calibri" w:hAnsi="Calibri"/>
          <w:sz w:val="24"/>
          <w:szCs w:val="24"/>
        </w:rPr>
        <w:t>dependin</w:t>
      </w:r>
      <w:r w:rsidR="00DC1CE2" w:rsidRPr="008E0DE6">
        <w:rPr>
          <w:rFonts w:ascii="Calibri" w:hAnsi="Calibri"/>
          <w:sz w:val="24"/>
          <w:szCs w:val="24"/>
        </w:rPr>
        <w:t xml:space="preserve">g </w:t>
      </w:r>
      <w:r w:rsidR="00A72BA8" w:rsidRPr="008E0DE6">
        <w:rPr>
          <w:rFonts w:ascii="Calibri" w:hAnsi="Calibri"/>
          <w:sz w:val="24"/>
          <w:szCs w:val="24"/>
        </w:rPr>
        <w:t>o</w:t>
      </w:r>
      <w:r w:rsidR="00DC1CE2" w:rsidRPr="008E0DE6">
        <w:rPr>
          <w:rFonts w:ascii="Calibri" w:hAnsi="Calibri"/>
          <w:sz w:val="24"/>
          <w:szCs w:val="24"/>
        </w:rPr>
        <w:t xml:space="preserve">n </w:t>
      </w:r>
      <w:r w:rsidR="00A72BA8" w:rsidRPr="008E0DE6">
        <w:rPr>
          <w:rFonts w:ascii="Calibri" w:hAnsi="Calibri"/>
          <w:sz w:val="24"/>
          <w:szCs w:val="24"/>
        </w:rPr>
        <w:t>th</w:t>
      </w:r>
      <w:r w:rsidR="00DC1CE2" w:rsidRPr="008E0DE6">
        <w:rPr>
          <w:rFonts w:ascii="Calibri" w:hAnsi="Calibri"/>
          <w:sz w:val="24"/>
          <w:szCs w:val="24"/>
        </w:rPr>
        <w:t xml:space="preserve">e </w:t>
      </w:r>
      <w:r w:rsidR="00A72BA8" w:rsidRPr="008E0DE6">
        <w:rPr>
          <w:rFonts w:ascii="Calibri" w:hAnsi="Calibri"/>
          <w:sz w:val="24"/>
          <w:szCs w:val="24"/>
        </w:rPr>
        <w:t>individua</w:t>
      </w:r>
      <w:r w:rsidR="00DC1CE2" w:rsidRPr="008E0DE6">
        <w:rPr>
          <w:rFonts w:ascii="Calibri" w:hAnsi="Calibri"/>
          <w:sz w:val="24"/>
          <w:szCs w:val="24"/>
        </w:rPr>
        <w:t xml:space="preserve">l </w:t>
      </w:r>
      <w:r w:rsidR="00A72BA8" w:rsidRPr="008E0DE6">
        <w:rPr>
          <w:rFonts w:ascii="Calibri" w:hAnsi="Calibri"/>
          <w:sz w:val="24"/>
          <w:szCs w:val="24"/>
        </w:rPr>
        <w:t>organisationa</w:t>
      </w:r>
      <w:r w:rsidR="00DC1CE2" w:rsidRPr="008E0DE6">
        <w:rPr>
          <w:rFonts w:ascii="Calibri" w:hAnsi="Calibri"/>
          <w:sz w:val="24"/>
          <w:szCs w:val="24"/>
        </w:rPr>
        <w:t xml:space="preserve">l </w:t>
      </w:r>
      <w:r w:rsidR="00A72BA8" w:rsidRPr="008E0DE6">
        <w:rPr>
          <w:rFonts w:ascii="Calibri" w:hAnsi="Calibri"/>
          <w:sz w:val="24"/>
          <w:szCs w:val="24"/>
        </w:rPr>
        <w:t>structur</w:t>
      </w:r>
      <w:r w:rsidR="00DC1CE2" w:rsidRPr="008E0DE6">
        <w:rPr>
          <w:rFonts w:ascii="Calibri" w:hAnsi="Calibri"/>
          <w:sz w:val="24"/>
          <w:szCs w:val="24"/>
        </w:rPr>
        <w:t xml:space="preserve">e </w:t>
      </w:r>
      <w:r w:rsidR="00A72BA8" w:rsidRPr="008E0DE6">
        <w:rPr>
          <w:rFonts w:ascii="Calibri" w:hAnsi="Calibri"/>
          <w:sz w:val="24"/>
          <w:szCs w:val="24"/>
        </w:rPr>
        <w:t>an</w:t>
      </w:r>
      <w:r w:rsidR="00DC1CE2" w:rsidRPr="008E0DE6">
        <w:rPr>
          <w:rFonts w:ascii="Calibri" w:hAnsi="Calibri"/>
          <w:sz w:val="24"/>
          <w:szCs w:val="24"/>
        </w:rPr>
        <w:t xml:space="preserve">d </w:t>
      </w:r>
      <w:r w:rsidR="00A72BA8" w:rsidRPr="008E0DE6">
        <w:rPr>
          <w:rFonts w:ascii="Calibri" w:hAnsi="Calibri"/>
          <w:sz w:val="24"/>
          <w:szCs w:val="24"/>
        </w:rPr>
        <w:t>design</w:t>
      </w:r>
      <w:r w:rsidR="00DC1CE2" w:rsidRPr="008E0DE6">
        <w:rPr>
          <w:rFonts w:ascii="Calibri" w:hAnsi="Calibri"/>
          <w:sz w:val="24"/>
          <w:szCs w:val="24"/>
        </w:rPr>
        <w:t xml:space="preserve">. </w:t>
      </w:r>
    </w:p>
    <w:p w14:paraId="2F6EE4B9" w14:textId="4671E8D2" w:rsidR="007A6A6E" w:rsidRPr="008E0DE6" w:rsidRDefault="00ED6971" w:rsidP="00704D11">
      <w:pPr>
        <w:pStyle w:val="Heading3"/>
        <w:ind w:left="0" w:firstLine="0"/>
        <w:rPr>
          <w:rFonts w:ascii="Calibri" w:hAnsi="Calibri"/>
          <w:b w:val="0"/>
          <w:color w:val="8331A7"/>
          <w:sz w:val="28"/>
          <w:szCs w:val="28"/>
        </w:rPr>
      </w:pPr>
      <w:r w:rsidRPr="008E0DE6">
        <w:rPr>
          <w:rFonts w:ascii="Calibri" w:hAnsi="Calibri"/>
          <w:b w:val="0"/>
          <w:color w:val="8331A7"/>
          <w:sz w:val="28"/>
          <w:szCs w:val="28"/>
        </w:rPr>
        <w:t>Indirec</w:t>
      </w:r>
      <w:r w:rsidR="00DC1CE2" w:rsidRPr="008E0DE6">
        <w:rPr>
          <w:rFonts w:ascii="Calibri" w:hAnsi="Calibri"/>
          <w:b w:val="0"/>
          <w:color w:val="8331A7"/>
          <w:sz w:val="28"/>
          <w:szCs w:val="28"/>
        </w:rPr>
        <w:t xml:space="preserve">t </w:t>
      </w:r>
      <w:r w:rsidR="00E25357" w:rsidRPr="008E0DE6">
        <w:rPr>
          <w:rFonts w:ascii="Calibri" w:hAnsi="Calibri"/>
          <w:b w:val="0"/>
          <w:color w:val="8331A7"/>
          <w:sz w:val="28"/>
          <w:szCs w:val="28"/>
        </w:rPr>
        <w:t>support</w:t>
      </w:r>
    </w:p>
    <w:p w14:paraId="08D77A43" w14:textId="677B86D2" w:rsidR="005447E7" w:rsidRPr="008E0DE6" w:rsidRDefault="005D0713" w:rsidP="00704D11">
      <w:pPr>
        <w:pStyle w:val="BodyText"/>
        <w:spacing w:before="0" w:after="160" w:line="312" w:lineRule="auto"/>
        <w:rPr>
          <w:rFonts w:ascii="Calibri" w:hAnsi="Calibri"/>
          <w:sz w:val="24"/>
          <w:szCs w:val="24"/>
        </w:rPr>
      </w:pPr>
      <w:r w:rsidRPr="008E0DE6">
        <w:rPr>
          <w:rFonts w:ascii="Calibri" w:hAnsi="Calibri"/>
          <w:sz w:val="24"/>
          <w:szCs w:val="24"/>
        </w:rPr>
        <w:t xml:space="preserve">In these </w:t>
      </w:r>
      <w:r w:rsidR="00E25357" w:rsidRPr="008E0DE6">
        <w:rPr>
          <w:rFonts w:ascii="Calibri" w:hAnsi="Calibri"/>
          <w:sz w:val="24"/>
          <w:szCs w:val="24"/>
        </w:rPr>
        <w:t>role</w:t>
      </w:r>
      <w:r w:rsidR="00DC1CE2" w:rsidRPr="008E0DE6">
        <w:rPr>
          <w:rFonts w:ascii="Calibri" w:hAnsi="Calibri"/>
          <w:sz w:val="24"/>
          <w:szCs w:val="24"/>
        </w:rPr>
        <w:t>s</w:t>
      </w:r>
      <w:r w:rsidRPr="008E0DE6">
        <w:rPr>
          <w:rFonts w:ascii="Calibri" w:hAnsi="Calibri"/>
          <w:sz w:val="24"/>
          <w:szCs w:val="24"/>
        </w:rPr>
        <w:t xml:space="preserve">, people are employed in aged care, disability support and veterans’ care settings but </w:t>
      </w:r>
      <w:r w:rsidR="00E25357" w:rsidRPr="008E0DE6">
        <w:rPr>
          <w:rFonts w:ascii="Calibri" w:hAnsi="Calibri"/>
          <w:sz w:val="24"/>
          <w:szCs w:val="24"/>
        </w:rPr>
        <w:t>d</w:t>
      </w:r>
      <w:r w:rsidR="00DC1CE2" w:rsidRPr="008E0DE6">
        <w:rPr>
          <w:rFonts w:ascii="Calibri" w:hAnsi="Calibri"/>
          <w:sz w:val="24"/>
          <w:szCs w:val="24"/>
        </w:rPr>
        <w:t xml:space="preserve">o </w:t>
      </w:r>
      <w:r w:rsidR="00E25357" w:rsidRPr="008E0DE6">
        <w:rPr>
          <w:rFonts w:ascii="Calibri" w:hAnsi="Calibri"/>
          <w:sz w:val="24"/>
          <w:szCs w:val="24"/>
        </w:rPr>
        <w:t>no</w:t>
      </w:r>
      <w:r w:rsidR="00DC1CE2" w:rsidRPr="008E0DE6">
        <w:rPr>
          <w:rFonts w:ascii="Calibri" w:hAnsi="Calibri"/>
          <w:sz w:val="24"/>
          <w:szCs w:val="24"/>
        </w:rPr>
        <w:t xml:space="preserve">t </w:t>
      </w:r>
      <w:r w:rsidR="00E25357" w:rsidRPr="008E0DE6">
        <w:rPr>
          <w:rFonts w:ascii="Calibri" w:hAnsi="Calibri"/>
          <w:sz w:val="24"/>
          <w:szCs w:val="24"/>
        </w:rPr>
        <w:t>focu</w:t>
      </w:r>
      <w:r w:rsidR="00DC1CE2" w:rsidRPr="008E0DE6">
        <w:rPr>
          <w:rFonts w:ascii="Calibri" w:hAnsi="Calibri"/>
          <w:sz w:val="24"/>
          <w:szCs w:val="24"/>
        </w:rPr>
        <w:t xml:space="preserve">s </w:t>
      </w:r>
      <w:r w:rsidR="00E25357" w:rsidRPr="008E0DE6">
        <w:rPr>
          <w:rFonts w:ascii="Calibri" w:hAnsi="Calibri"/>
          <w:sz w:val="24"/>
          <w:szCs w:val="24"/>
        </w:rPr>
        <w:t>o</w:t>
      </w:r>
      <w:r w:rsidR="00DC1CE2" w:rsidRPr="008E0DE6">
        <w:rPr>
          <w:rFonts w:ascii="Calibri" w:hAnsi="Calibri"/>
          <w:sz w:val="24"/>
          <w:szCs w:val="24"/>
        </w:rPr>
        <w:t xml:space="preserve">n </w:t>
      </w:r>
      <w:r w:rsidR="00E25357" w:rsidRPr="008E0DE6">
        <w:rPr>
          <w:rFonts w:ascii="Calibri" w:hAnsi="Calibri"/>
          <w:sz w:val="24"/>
          <w:szCs w:val="24"/>
        </w:rPr>
        <w:t>workin</w:t>
      </w:r>
      <w:r w:rsidR="00DC1CE2" w:rsidRPr="008E0DE6">
        <w:rPr>
          <w:rFonts w:ascii="Calibri" w:hAnsi="Calibri"/>
          <w:sz w:val="24"/>
          <w:szCs w:val="24"/>
        </w:rPr>
        <w:t xml:space="preserve">g </w:t>
      </w:r>
      <w:r w:rsidR="00E25357" w:rsidRPr="008E0DE6">
        <w:rPr>
          <w:rFonts w:ascii="Calibri" w:hAnsi="Calibri"/>
          <w:sz w:val="24"/>
          <w:szCs w:val="24"/>
        </w:rPr>
        <w:t>directl</w:t>
      </w:r>
      <w:r w:rsidR="00DC1CE2" w:rsidRPr="008E0DE6">
        <w:rPr>
          <w:rFonts w:ascii="Calibri" w:hAnsi="Calibri"/>
          <w:sz w:val="24"/>
          <w:szCs w:val="24"/>
        </w:rPr>
        <w:t xml:space="preserve">y </w:t>
      </w:r>
      <w:r w:rsidR="00E25357" w:rsidRPr="008E0DE6">
        <w:rPr>
          <w:rFonts w:ascii="Calibri" w:hAnsi="Calibri"/>
          <w:sz w:val="24"/>
          <w:szCs w:val="24"/>
        </w:rPr>
        <w:t>wit</w:t>
      </w:r>
      <w:r w:rsidR="00DC1CE2" w:rsidRPr="008E0DE6">
        <w:rPr>
          <w:rFonts w:ascii="Calibri" w:hAnsi="Calibri"/>
          <w:sz w:val="24"/>
          <w:szCs w:val="24"/>
        </w:rPr>
        <w:t xml:space="preserve">h </w:t>
      </w:r>
      <w:r w:rsidR="00F8277E" w:rsidRPr="008E0DE6">
        <w:rPr>
          <w:rFonts w:ascii="Calibri" w:hAnsi="Calibri"/>
          <w:sz w:val="24"/>
          <w:szCs w:val="24"/>
        </w:rPr>
        <w:t>people</w:t>
      </w:r>
      <w:r w:rsidR="00DC1CE2" w:rsidRPr="008E0DE6">
        <w:rPr>
          <w:rFonts w:ascii="Calibri" w:hAnsi="Calibri"/>
          <w:sz w:val="24"/>
          <w:szCs w:val="24"/>
        </w:rPr>
        <w:t xml:space="preserve">. </w:t>
      </w:r>
      <w:r w:rsidRPr="008E0DE6">
        <w:rPr>
          <w:rFonts w:ascii="Calibri" w:hAnsi="Calibri"/>
          <w:sz w:val="24"/>
          <w:szCs w:val="24"/>
        </w:rPr>
        <w:t xml:space="preserve">There are </w:t>
      </w:r>
      <w:r w:rsidR="00732BB8" w:rsidRPr="008E0DE6">
        <w:rPr>
          <w:rFonts w:ascii="Calibri" w:hAnsi="Calibri"/>
          <w:sz w:val="24"/>
          <w:szCs w:val="24"/>
        </w:rPr>
        <w:t>specifi</w:t>
      </w:r>
      <w:r w:rsidR="00DC1CE2" w:rsidRPr="008E0DE6">
        <w:rPr>
          <w:rFonts w:ascii="Calibri" w:hAnsi="Calibri"/>
          <w:sz w:val="24"/>
          <w:szCs w:val="24"/>
        </w:rPr>
        <w:t xml:space="preserve">c </w:t>
      </w:r>
      <w:r w:rsidR="00732BB8" w:rsidRPr="008E0DE6">
        <w:rPr>
          <w:rFonts w:ascii="Calibri" w:hAnsi="Calibri"/>
          <w:sz w:val="24"/>
          <w:szCs w:val="24"/>
        </w:rPr>
        <w:t>skill</w:t>
      </w:r>
      <w:r w:rsidR="00DC1CE2" w:rsidRPr="008E0DE6">
        <w:rPr>
          <w:rFonts w:ascii="Calibri" w:hAnsi="Calibri"/>
          <w:sz w:val="24"/>
          <w:szCs w:val="24"/>
        </w:rPr>
        <w:t xml:space="preserve">s </w:t>
      </w:r>
      <w:r w:rsidR="00732BB8" w:rsidRPr="008E0DE6">
        <w:rPr>
          <w:rFonts w:ascii="Calibri" w:hAnsi="Calibri"/>
          <w:sz w:val="24"/>
          <w:szCs w:val="24"/>
        </w:rPr>
        <w:t>relevan</w:t>
      </w:r>
      <w:r w:rsidR="00DC1CE2" w:rsidRPr="008E0DE6">
        <w:rPr>
          <w:rFonts w:ascii="Calibri" w:hAnsi="Calibri"/>
          <w:sz w:val="24"/>
          <w:szCs w:val="24"/>
        </w:rPr>
        <w:t xml:space="preserve">t </w:t>
      </w:r>
      <w:r w:rsidR="00732BB8"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 xml:space="preserve">the </w:t>
      </w:r>
      <w:r w:rsidR="00732BB8" w:rsidRPr="008E0DE6">
        <w:rPr>
          <w:rFonts w:ascii="Calibri" w:hAnsi="Calibri"/>
          <w:sz w:val="24"/>
          <w:szCs w:val="24"/>
        </w:rPr>
        <w:t>role</w:t>
      </w:r>
      <w:r w:rsidRPr="008E0DE6">
        <w:rPr>
          <w:rFonts w:ascii="Calibri" w:hAnsi="Calibri"/>
          <w:sz w:val="24"/>
          <w:szCs w:val="24"/>
        </w:rPr>
        <w:t>s</w:t>
      </w:r>
      <w:r w:rsidR="00DC1CE2" w:rsidRPr="008E0DE6">
        <w:rPr>
          <w:rFonts w:ascii="Calibri" w:hAnsi="Calibri"/>
          <w:sz w:val="24"/>
          <w:szCs w:val="24"/>
        </w:rPr>
        <w:t xml:space="preserve">, </w:t>
      </w:r>
      <w:r w:rsidR="00732BB8" w:rsidRPr="008E0DE6">
        <w:rPr>
          <w:rFonts w:ascii="Calibri" w:hAnsi="Calibri"/>
          <w:sz w:val="24"/>
          <w:szCs w:val="24"/>
        </w:rPr>
        <w:t>bu</w:t>
      </w:r>
      <w:r w:rsidR="00DC1CE2" w:rsidRPr="008E0DE6">
        <w:rPr>
          <w:rFonts w:ascii="Calibri" w:hAnsi="Calibri"/>
          <w:sz w:val="24"/>
          <w:szCs w:val="24"/>
        </w:rPr>
        <w:t xml:space="preserve">t </w:t>
      </w:r>
      <w:r w:rsidR="00690C06" w:rsidRPr="008E0DE6">
        <w:rPr>
          <w:rFonts w:ascii="Calibri" w:hAnsi="Calibri"/>
          <w:sz w:val="24"/>
          <w:szCs w:val="24"/>
        </w:rPr>
        <w:t>knowledg</w:t>
      </w:r>
      <w:r w:rsidR="00DC1CE2" w:rsidRPr="008E0DE6">
        <w:rPr>
          <w:rFonts w:ascii="Calibri" w:hAnsi="Calibri"/>
          <w:sz w:val="24"/>
          <w:szCs w:val="24"/>
        </w:rPr>
        <w:t xml:space="preserve">e </w:t>
      </w:r>
      <w:r w:rsidR="00690C06" w:rsidRPr="008E0DE6">
        <w:rPr>
          <w:rFonts w:ascii="Calibri" w:hAnsi="Calibri"/>
          <w:sz w:val="24"/>
          <w:szCs w:val="24"/>
        </w:rPr>
        <w:t>o</w:t>
      </w:r>
      <w:r w:rsidR="00DC1CE2" w:rsidRPr="008E0DE6">
        <w:rPr>
          <w:rFonts w:ascii="Calibri" w:hAnsi="Calibri"/>
          <w:sz w:val="24"/>
          <w:szCs w:val="24"/>
        </w:rPr>
        <w:t xml:space="preserve">r </w:t>
      </w:r>
      <w:r w:rsidR="00690C06" w:rsidRPr="008E0DE6">
        <w:rPr>
          <w:rFonts w:ascii="Calibri" w:hAnsi="Calibri"/>
          <w:sz w:val="24"/>
          <w:szCs w:val="24"/>
        </w:rPr>
        <w:t>skill</w:t>
      </w:r>
      <w:r w:rsidR="00DC1CE2" w:rsidRPr="008E0DE6">
        <w:rPr>
          <w:rFonts w:ascii="Calibri" w:hAnsi="Calibri"/>
          <w:sz w:val="24"/>
          <w:szCs w:val="24"/>
        </w:rPr>
        <w:t xml:space="preserve">s </w:t>
      </w:r>
      <w:r w:rsidR="00CD4EA3" w:rsidRPr="008E0DE6">
        <w:rPr>
          <w:rFonts w:ascii="Calibri" w:hAnsi="Calibri"/>
          <w:sz w:val="24"/>
          <w:szCs w:val="24"/>
        </w:rPr>
        <w:t xml:space="preserve">may not be </w:t>
      </w:r>
      <w:r w:rsidR="00690C06" w:rsidRPr="008E0DE6">
        <w:rPr>
          <w:rFonts w:ascii="Calibri" w:hAnsi="Calibri"/>
          <w:sz w:val="24"/>
          <w:szCs w:val="24"/>
        </w:rPr>
        <w:t>directl</w:t>
      </w:r>
      <w:r w:rsidR="00DC1CE2" w:rsidRPr="008E0DE6">
        <w:rPr>
          <w:rFonts w:ascii="Calibri" w:hAnsi="Calibri"/>
          <w:sz w:val="24"/>
          <w:szCs w:val="24"/>
        </w:rPr>
        <w:t xml:space="preserve">y </w:t>
      </w:r>
      <w:r w:rsidR="00690C06" w:rsidRPr="008E0DE6">
        <w:rPr>
          <w:rFonts w:ascii="Calibri" w:hAnsi="Calibri"/>
          <w:sz w:val="24"/>
          <w:szCs w:val="24"/>
        </w:rPr>
        <w:t>relate</w:t>
      </w:r>
      <w:r w:rsidR="00DC1CE2" w:rsidRPr="008E0DE6">
        <w:rPr>
          <w:rFonts w:ascii="Calibri" w:hAnsi="Calibri"/>
          <w:sz w:val="24"/>
          <w:szCs w:val="24"/>
        </w:rPr>
        <w:t xml:space="preserve">d </w:t>
      </w:r>
      <w:r w:rsidR="00690C06" w:rsidRPr="008E0DE6">
        <w:rPr>
          <w:rFonts w:ascii="Calibri" w:hAnsi="Calibri"/>
          <w:sz w:val="24"/>
          <w:szCs w:val="24"/>
        </w:rPr>
        <w:t>t</w:t>
      </w:r>
      <w:r w:rsidR="00DC1CE2" w:rsidRPr="008E0DE6">
        <w:rPr>
          <w:rFonts w:ascii="Calibri" w:hAnsi="Calibri"/>
          <w:sz w:val="24"/>
          <w:szCs w:val="24"/>
        </w:rPr>
        <w:t xml:space="preserve">o </w:t>
      </w:r>
      <w:r w:rsidR="00690C06" w:rsidRPr="008E0DE6">
        <w:rPr>
          <w:rFonts w:ascii="Calibri" w:hAnsi="Calibri"/>
          <w:sz w:val="24"/>
          <w:szCs w:val="24"/>
        </w:rPr>
        <w:t>th</w:t>
      </w:r>
      <w:r w:rsidR="00DC1CE2" w:rsidRPr="008E0DE6">
        <w:rPr>
          <w:rFonts w:ascii="Calibri" w:hAnsi="Calibri"/>
          <w:sz w:val="24"/>
          <w:szCs w:val="24"/>
        </w:rPr>
        <w:t xml:space="preserve">e </w:t>
      </w:r>
      <w:r w:rsidR="00690C06" w:rsidRPr="008E0DE6">
        <w:rPr>
          <w:rFonts w:ascii="Calibri" w:hAnsi="Calibri"/>
          <w:sz w:val="24"/>
          <w:szCs w:val="24"/>
        </w:rPr>
        <w:t>car</w:t>
      </w:r>
      <w:r w:rsidR="00DC1CE2" w:rsidRPr="008E0DE6">
        <w:rPr>
          <w:rFonts w:ascii="Calibri" w:hAnsi="Calibri"/>
          <w:sz w:val="24"/>
          <w:szCs w:val="24"/>
        </w:rPr>
        <w:t xml:space="preserve">e </w:t>
      </w:r>
      <w:r w:rsidR="00690C06" w:rsidRPr="008E0DE6">
        <w:rPr>
          <w:rFonts w:ascii="Calibri" w:hAnsi="Calibri"/>
          <w:sz w:val="24"/>
          <w:szCs w:val="24"/>
        </w:rPr>
        <w:t>an</w:t>
      </w:r>
      <w:r w:rsidR="00DC1CE2" w:rsidRPr="008E0DE6">
        <w:rPr>
          <w:rFonts w:ascii="Calibri" w:hAnsi="Calibri"/>
          <w:sz w:val="24"/>
          <w:szCs w:val="24"/>
        </w:rPr>
        <w:t xml:space="preserve">d </w:t>
      </w:r>
      <w:r w:rsidR="00690C06" w:rsidRPr="008E0DE6">
        <w:rPr>
          <w:rFonts w:ascii="Calibri" w:hAnsi="Calibri"/>
          <w:sz w:val="24"/>
          <w:szCs w:val="24"/>
        </w:rPr>
        <w:t>suppor</w:t>
      </w:r>
      <w:r w:rsidR="00DC1CE2" w:rsidRPr="008E0DE6">
        <w:rPr>
          <w:rFonts w:ascii="Calibri" w:hAnsi="Calibri"/>
          <w:sz w:val="24"/>
          <w:szCs w:val="24"/>
        </w:rPr>
        <w:t xml:space="preserve">t </w:t>
      </w:r>
      <w:r w:rsidR="00690C06" w:rsidRPr="008E0DE6">
        <w:rPr>
          <w:rFonts w:ascii="Calibri" w:hAnsi="Calibri"/>
          <w:sz w:val="24"/>
          <w:szCs w:val="24"/>
        </w:rPr>
        <w:t>sector</w:t>
      </w:r>
      <w:r w:rsidR="00DC1CE2" w:rsidRPr="008E0DE6">
        <w:rPr>
          <w:rFonts w:ascii="Calibri" w:hAnsi="Calibri"/>
          <w:sz w:val="24"/>
          <w:szCs w:val="24"/>
        </w:rPr>
        <w:t xml:space="preserve">. </w:t>
      </w:r>
    </w:p>
    <w:p w14:paraId="2477695D" w14:textId="58F4FF3E" w:rsidR="00732BB8" w:rsidRPr="008E0DE6" w:rsidRDefault="00690C06" w:rsidP="00704D11">
      <w:pPr>
        <w:pStyle w:val="BodyText"/>
        <w:spacing w:before="0" w:after="160" w:line="312" w:lineRule="auto"/>
        <w:rPr>
          <w:rFonts w:ascii="Calibri" w:hAnsi="Calibri"/>
          <w:sz w:val="24"/>
          <w:szCs w:val="24"/>
        </w:rPr>
      </w:pP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provid</w:t>
      </w:r>
      <w:r w:rsidR="00DC1CE2" w:rsidRPr="008E0DE6">
        <w:rPr>
          <w:rFonts w:ascii="Calibri" w:hAnsi="Calibri"/>
          <w:sz w:val="24"/>
          <w:szCs w:val="24"/>
        </w:rPr>
        <w:t>e a</w:t>
      </w:r>
      <w:r w:rsidR="00CD4EA3" w:rsidRPr="008E0DE6">
        <w:rPr>
          <w:rFonts w:ascii="Calibri" w:hAnsi="Calibri"/>
          <w:sz w:val="24"/>
          <w:szCs w:val="24"/>
        </w:rPr>
        <w:t>n</w:t>
      </w:r>
      <w:r w:rsidR="00DC1CE2" w:rsidRPr="008E0DE6">
        <w:rPr>
          <w:rFonts w:ascii="Calibri" w:hAnsi="Calibri"/>
          <w:sz w:val="24"/>
          <w:szCs w:val="24"/>
        </w:rPr>
        <w:t xml:space="preserve"> </w:t>
      </w:r>
      <w:r w:rsidR="00732BB8" w:rsidRPr="008E0DE6">
        <w:rPr>
          <w:rFonts w:ascii="Calibri" w:hAnsi="Calibri"/>
          <w:sz w:val="24"/>
          <w:szCs w:val="24"/>
        </w:rPr>
        <w:t>unqualifie</w:t>
      </w:r>
      <w:r w:rsidR="00DC1CE2" w:rsidRPr="008E0DE6">
        <w:rPr>
          <w:rFonts w:ascii="Calibri" w:hAnsi="Calibri"/>
          <w:sz w:val="24"/>
          <w:szCs w:val="24"/>
        </w:rPr>
        <w:t xml:space="preserve">d </w:t>
      </w:r>
      <w:r w:rsidR="00732BB8" w:rsidRPr="008E0DE6">
        <w:rPr>
          <w:rFonts w:ascii="Calibri" w:hAnsi="Calibri"/>
          <w:sz w:val="24"/>
          <w:szCs w:val="24"/>
        </w:rPr>
        <w:t>entr</w:t>
      </w:r>
      <w:r w:rsidR="00DC1CE2" w:rsidRPr="008E0DE6">
        <w:rPr>
          <w:rFonts w:ascii="Calibri" w:hAnsi="Calibri"/>
          <w:sz w:val="24"/>
          <w:szCs w:val="24"/>
        </w:rPr>
        <w:t xml:space="preserve">y </w:t>
      </w:r>
      <w:r w:rsidR="00732BB8" w:rsidRPr="008E0DE6">
        <w:rPr>
          <w:rFonts w:ascii="Calibri" w:hAnsi="Calibri"/>
          <w:sz w:val="24"/>
          <w:szCs w:val="24"/>
        </w:rPr>
        <w:t>poin</w:t>
      </w:r>
      <w:r w:rsidR="00DC1CE2" w:rsidRPr="008E0DE6">
        <w:rPr>
          <w:rFonts w:ascii="Calibri" w:hAnsi="Calibri"/>
          <w:sz w:val="24"/>
          <w:szCs w:val="24"/>
        </w:rPr>
        <w:t xml:space="preserve">t </w:t>
      </w:r>
      <w:r w:rsidR="00CD4EA3" w:rsidRPr="008E0DE6">
        <w:rPr>
          <w:rFonts w:ascii="Calibri" w:hAnsi="Calibri"/>
          <w:sz w:val="24"/>
          <w:szCs w:val="24"/>
        </w:rPr>
        <w:t>to the sector</w:t>
      </w:r>
      <w:r w:rsidRPr="008E0DE6">
        <w:rPr>
          <w:rFonts w:ascii="Calibri" w:hAnsi="Calibri"/>
          <w:sz w:val="24"/>
          <w:szCs w:val="24"/>
        </w:rPr>
        <w:t>– tha</w:t>
      </w:r>
      <w:r w:rsidR="00DC1CE2" w:rsidRPr="008E0DE6">
        <w:rPr>
          <w:rFonts w:ascii="Calibri" w:hAnsi="Calibri"/>
          <w:sz w:val="24"/>
          <w:szCs w:val="24"/>
        </w:rPr>
        <w:t xml:space="preserve">t </w:t>
      </w:r>
      <w:r w:rsidRPr="008E0DE6">
        <w:rPr>
          <w:rFonts w:ascii="Calibri" w:hAnsi="Calibri"/>
          <w:sz w:val="24"/>
          <w:szCs w:val="24"/>
        </w:rPr>
        <w:t>is</w:t>
      </w:r>
      <w:r w:rsidR="00DC1CE2" w:rsidRPr="008E0DE6">
        <w:rPr>
          <w:rFonts w:ascii="Calibri" w:hAnsi="Calibri"/>
          <w:sz w:val="24"/>
          <w:szCs w:val="24"/>
        </w:rPr>
        <w:t xml:space="preserve">, </w:t>
      </w:r>
      <w:r w:rsidRPr="008E0DE6">
        <w:rPr>
          <w:rFonts w:ascii="Calibri" w:hAnsi="Calibri"/>
          <w:sz w:val="24"/>
          <w:szCs w:val="24"/>
        </w:rPr>
        <w:t>the</w:t>
      </w:r>
      <w:r w:rsidR="00DC1CE2" w:rsidRPr="008E0DE6">
        <w:rPr>
          <w:rFonts w:ascii="Calibri" w:hAnsi="Calibri"/>
          <w:sz w:val="24"/>
          <w:szCs w:val="24"/>
        </w:rPr>
        <w:t xml:space="preserve">y </w:t>
      </w:r>
      <w:r w:rsidRPr="008E0DE6">
        <w:rPr>
          <w:rFonts w:ascii="Calibri" w:hAnsi="Calibri"/>
          <w:sz w:val="24"/>
          <w:szCs w:val="24"/>
        </w:rPr>
        <w:t>don’</w:t>
      </w:r>
      <w:r w:rsidR="00DC1CE2" w:rsidRPr="008E0DE6">
        <w:rPr>
          <w:rFonts w:ascii="Calibri" w:hAnsi="Calibri"/>
          <w:sz w:val="24"/>
          <w:szCs w:val="24"/>
        </w:rPr>
        <w:t xml:space="preserve">t </w:t>
      </w:r>
      <w:r w:rsidRPr="008E0DE6">
        <w:rPr>
          <w:rFonts w:ascii="Calibri" w:hAnsi="Calibri"/>
          <w:sz w:val="24"/>
          <w:szCs w:val="24"/>
        </w:rPr>
        <w:t>requir</w:t>
      </w:r>
      <w:r w:rsidR="00DC1CE2" w:rsidRPr="008E0DE6">
        <w:rPr>
          <w:rFonts w:ascii="Calibri" w:hAnsi="Calibri"/>
          <w:sz w:val="24"/>
          <w:szCs w:val="24"/>
        </w:rPr>
        <w:t xml:space="preserve">e </w:t>
      </w:r>
      <w:r w:rsidRPr="008E0DE6">
        <w:rPr>
          <w:rFonts w:ascii="Calibri" w:hAnsi="Calibri"/>
          <w:sz w:val="24"/>
          <w:szCs w:val="24"/>
        </w:rPr>
        <w:t>forma</w:t>
      </w:r>
      <w:r w:rsidR="00DC1CE2" w:rsidRPr="008E0DE6">
        <w:rPr>
          <w:rFonts w:ascii="Calibri" w:hAnsi="Calibri"/>
          <w:sz w:val="24"/>
          <w:szCs w:val="24"/>
        </w:rPr>
        <w:t xml:space="preserve">l </w:t>
      </w:r>
      <w:r w:rsidRPr="008E0DE6">
        <w:rPr>
          <w:rFonts w:ascii="Calibri" w:hAnsi="Calibri"/>
          <w:sz w:val="24"/>
          <w:szCs w:val="24"/>
        </w:rPr>
        <w:t>trainin</w:t>
      </w:r>
      <w:r w:rsidR="00DC1CE2" w:rsidRPr="008E0DE6">
        <w:rPr>
          <w:rFonts w:ascii="Calibri" w:hAnsi="Calibri"/>
          <w:sz w:val="24"/>
          <w:szCs w:val="24"/>
        </w:rPr>
        <w:t xml:space="preserve">g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00F146DC" w:rsidRPr="008E0DE6">
        <w:rPr>
          <w:rFonts w:ascii="Calibri" w:hAnsi="Calibri"/>
          <w:sz w:val="24"/>
          <w:szCs w:val="24"/>
        </w:rPr>
        <w:t>suppor</w:t>
      </w:r>
      <w:r w:rsidR="00DC1CE2" w:rsidRPr="008E0DE6">
        <w:rPr>
          <w:rFonts w:ascii="Calibri" w:hAnsi="Calibri"/>
          <w:sz w:val="24"/>
          <w:szCs w:val="24"/>
        </w:rPr>
        <w:t xml:space="preserve">t </w:t>
      </w:r>
      <w:r w:rsidR="00F146DC" w:rsidRPr="008E0DE6">
        <w:rPr>
          <w:rFonts w:ascii="Calibri" w:hAnsi="Calibri"/>
          <w:sz w:val="24"/>
          <w:szCs w:val="24"/>
        </w:rPr>
        <w:t>bu</w:t>
      </w:r>
      <w:r w:rsidR="00DC1CE2" w:rsidRPr="008E0DE6">
        <w:rPr>
          <w:rFonts w:ascii="Calibri" w:hAnsi="Calibri"/>
          <w:sz w:val="24"/>
          <w:szCs w:val="24"/>
        </w:rPr>
        <w:t xml:space="preserve">t </w:t>
      </w:r>
      <w:r w:rsidRPr="008E0DE6">
        <w:rPr>
          <w:rFonts w:ascii="Calibri" w:hAnsi="Calibri"/>
          <w:sz w:val="24"/>
          <w:szCs w:val="24"/>
        </w:rPr>
        <w:t>ma</w:t>
      </w:r>
      <w:r w:rsidR="00DC1CE2" w:rsidRPr="008E0DE6">
        <w:rPr>
          <w:rFonts w:ascii="Calibri" w:hAnsi="Calibri"/>
          <w:sz w:val="24"/>
          <w:szCs w:val="24"/>
        </w:rPr>
        <w:t xml:space="preserve">y </w:t>
      </w:r>
      <w:r w:rsidRPr="008E0DE6">
        <w:rPr>
          <w:rFonts w:ascii="Calibri" w:hAnsi="Calibri"/>
          <w:sz w:val="24"/>
          <w:szCs w:val="24"/>
        </w:rPr>
        <w:t>hav</w:t>
      </w:r>
      <w:r w:rsidR="00DC1CE2" w:rsidRPr="008E0DE6">
        <w:rPr>
          <w:rFonts w:ascii="Calibri" w:hAnsi="Calibri"/>
          <w:sz w:val="24"/>
          <w:szCs w:val="24"/>
        </w:rPr>
        <w:t xml:space="preserve">e </w:t>
      </w:r>
      <w:r w:rsidRPr="008E0DE6">
        <w:rPr>
          <w:rFonts w:ascii="Calibri" w:hAnsi="Calibri"/>
          <w:sz w:val="24"/>
          <w:szCs w:val="24"/>
        </w:rPr>
        <w:t>othe</w:t>
      </w:r>
      <w:r w:rsidR="00DC1CE2" w:rsidRPr="008E0DE6">
        <w:rPr>
          <w:rFonts w:ascii="Calibri" w:hAnsi="Calibri"/>
          <w:sz w:val="24"/>
          <w:szCs w:val="24"/>
        </w:rPr>
        <w:t xml:space="preserve">r </w:t>
      </w:r>
      <w:r w:rsidRPr="008E0DE6">
        <w:rPr>
          <w:rFonts w:ascii="Calibri" w:hAnsi="Calibri"/>
          <w:sz w:val="24"/>
          <w:szCs w:val="24"/>
        </w:rPr>
        <w:t>trainin</w:t>
      </w:r>
      <w:r w:rsidR="00DC1CE2" w:rsidRPr="008E0DE6">
        <w:rPr>
          <w:rFonts w:ascii="Calibri" w:hAnsi="Calibri"/>
          <w:sz w:val="24"/>
          <w:szCs w:val="24"/>
        </w:rPr>
        <w:t xml:space="preserve">g </w:t>
      </w:r>
      <w:r w:rsidRPr="008E0DE6">
        <w:rPr>
          <w:rFonts w:ascii="Calibri" w:hAnsi="Calibri"/>
          <w:sz w:val="24"/>
          <w:szCs w:val="24"/>
        </w:rPr>
        <w:t>relevan</w:t>
      </w:r>
      <w:r w:rsidR="00DC1CE2" w:rsidRPr="008E0DE6">
        <w:rPr>
          <w:rFonts w:ascii="Calibri" w:hAnsi="Calibri"/>
          <w:sz w:val="24"/>
          <w:szCs w:val="24"/>
        </w:rPr>
        <w:t xml:space="preserve">t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thei</w:t>
      </w:r>
      <w:r w:rsidR="00DC1CE2" w:rsidRPr="008E0DE6">
        <w:rPr>
          <w:rFonts w:ascii="Calibri" w:hAnsi="Calibri"/>
          <w:sz w:val="24"/>
          <w:szCs w:val="24"/>
        </w:rPr>
        <w:t xml:space="preserve">r </w:t>
      </w:r>
      <w:r w:rsidRPr="008E0DE6">
        <w:rPr>
          <w:rFonts w:ascii="Calibri" w:hAnsi="Calibri"/>
          <w:sz w:val="24"/>
          <w:szCs w:val="24"/>
        </w:rPr>
        <w:t>functions</w:t>
      </w:r>
      <w:r w:rsidR="00DC1CE2" w:rsidRPr="008E0DE6">
        <w:rPr>
          <w:rFonts w:ascii="Calibri" w:hAnsi="Calibri"/>
          <w:sz w:val="24"/>
          <w:szCs w:val="24"/>
        </w:rPr>
        <w:t xml:space="preserve">. </w:t>
      </w:r>
      <w:r w:rsidRPr="008E0DE6">
        <w:rPr>
          <w:rFonts w:ascii="Calibri" w:hAnsi="Calibri"/>
          <w:sz w:val="24"/>
          <w:szCs w:val="24"/>
        </w:rPr>
        <w:t>Worker</w:t>
      </w:r>
      <w:r w:rsidR="00DC1CE2" w:rsidRPr="008E0DE6">
        <w:rPr>
          <w:rFonts w:ascii="Calibri" w:hAnsi="Calibri"/>
          <w:sz w:val="24"/>
          <w:szCs w:val="24"/>
        </w:rPr>
        <w:t xml:space="preserve">s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mov</w:t>
      </w:r>
      <w:r w:rsidR="00DC1CE2" w:rsidRPr="008E0DE6">
        <w:rPr>
          <w:rFonts w:ascii="Calibri" w:hAnsi="Calibri"/>
          <w:sz w:val="24"/>
          <w:szCs w:val="24"/>
        </w:rPr>
        <w:t xml:space="preserve">e </w:t>
      </w:r>
      <w:r w:rsidRPr="008E0DE6">
        <w:rPr>
          <w:rFonts w:ascii="Calibri" w:hAnsi="Calibri"/>
          <w:sz w:val="24"/>
          <w:szCs w:val="24"/>
        </w:rPr>
        <w:t>fro</w:t>
      </w:r>
      <w:r w:rsidR="00DC1CE2" w:rsidRPr="008E0DE6">
        <w:rPr>
          <w:rFonts w:ascii="Calibri" w:hAnsi="Calibri"/>
          <w:sz w:val="24"/>
          <w:szCs w:val="24"/>
        </w:rPr>
        <w:t xml:space="preserve">m </w:t>
      </w: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int</w:t>
      </w:r>
      <w:r w:rsidR="00DC1CE2" w:rsidRPr="008E0DE6">
        <w:rPr>
          <w:rFonts w:ascii="Calibri" w:hAnsi="Calibri"/>
          <w:sz w:val="24"/>
          <w:szCs w:val="24"/>
        </w:rPr>
        <w:t xml:space="preserve">o </w:t>
      </w:r>
      <w:r w:rsidRPr="008E0DE6">
        <w:rPr>
          <w:rFonts w:ascii="Calibri" w:hAnsi="Calibri"/>
          <w:sz w:val="24"/>
          <w:szCs w:val="24"/>
        </w:rPr>
        <w:t>direc</w:t>
      </w:r>
      <w:r w:rsidR="00DC1CE2" w:rsidRPr="008E0DE6">
        <w:rPr>
          <w:rFonts w:ascii="Calibri" w:hAnsi="Calibri"/>
          <w:sz w:val="24"/>
          <w:szCs w:val="24"/>
        </w:rPr>
        <w:t xml:space="preserve">t </w:t>
      </w:r>
      <w:r w:rsidR="00687F54" w:rsidRPr="008E0DE6">
        <w:rPr>
          <w:rFonts w:ascii="Calibri" w:hAnsi="Calibri"/>
          <w:sz w:val="24"/>
          <w:szCs w:val="24"/>
        </w:rPr>
        <w:t xml:space="preserve">client </w:t>
      </w:r>
      <w:r w:rsidRPr="008E0DE6">
        <w:rPr>
          <w:rFonts w:ascii="Calibri" w:hAnsi="Calibri"/>
          <w:sz w:val="24"/>
          <w:szCs w:val="24"/>
        </w:rPr>
        <w:t>contac</w:t>
      </w:r>
      <w:r w:rsidR="00DC1CE2" w:rsidRPr="008E0DE6">
        <w:rPr>
          <w:rFonts w:ascii="Calibri" w:hAnsi="Calibri"/>
          <w:sz w:val="24"/>
          <w:szCs w:val="24"/>
        </w:rPr>
        <w:t xml:space="preserve">t </w:t>
      </w:r>
      <w:r w:rsidRPr="008E0DE6">
        <w:rPr>
          <w:rFonts w:ascii="Calibri" w:hAnsi="Calibri"/>
          <w:sz w:val="24"/>
          <w:szCs w:val="24"/>
        </w:rPr>
        <w:t>roles</w:t>
      </w:r>
      <w:r w:rsidR="00DC1CE2" w:rsidRPr="008E0DE6">
        <w:rPr>
          <w:rFonts w:ascii="Calibri" w:hAnsi="Calibri"/>
          <w:sz w:val="24"/>
          <w:szCs w:val="24"/>
        </w:rPr>
        <w:t xml:space="preserve">. </w:t>
      </w:r>
    </w:p>
    <w:p w14:paraId="7B520EF2" w14:textId="788E0EDD" w:rsidR="005447E7" w:rsidRPr="008E0DE6" w:rsidRDefault="00690C06" w:rsidP="00704D11">
      <w:pPr>
        <w:pStyle w:val="Heading3"/>
        <w:ind w:left="0" w:firstLine="0"/>
        <w:rPr>
          <w:rFonts w:ascii="Calibri" w:hAnsi="Calibri"/>
          <w:b w:val="0"/>
          <w:color w:val="8331A7"/>
          <w:sz w:val="28"/>
          <w:szCs w:val="28"/>
        </w:rPr>
      </w:pPr>
      <w:r w:rsidRPr="008E0DE6">
        <w:rPr>
          <w:rFonts w:ascii="Calibri" w:hAnsi="Calibri"/>
          <w:b w:val="0"/>
          <w:color w:val="8331A7"/>
          <w:sz w:val="28"/>
          <w:szCs w:val="28"/>
        </w:rPr>
        <w:t>Direc</w:t>
      </w:r>
      <w:r w:rsidR="00DC1CE2" w:rsidRPr="008E0DE6">
        <w:rPr>
          <w:rFonts w:ascii="Calibri" w:hAnsi="Calibri"/>
          <w:b w:val="0"/>
          <w:color w:val="8331A7"/>
          <w:sz w:val="28"/>
          <w:szCs w:val="28"/>
        </w:rPr>
        <w:t xml:space="preserve">t </w:t>
      </w:r>
      <w:r w:rsidRPr="008E0DE6">
        <w:rPr>
          <w:rFonts w:ascii="Calibri" w:hAnsi="Calibri"/>
          <w:b w:val="0"/>
          <w:color w:val="8331A7"/>
          <w:sz w:val="28"/>
          <w:szCs w:val="28"/>
        </w:rPr>
        <w:t>car</w:t>
      </w:r>
      <w:r w:rsidR="00DC1CE2" w:rsidRPr="008E0DE6">
        <w:rPr>
          <w:rFonts w:ascii="Calibri" w:hAnsi="Calibri"/>
          <w:b w:val="0"/>
          <w:color w:val="8331A7"/>
          <w:sz w:val="28"/>
          <w:szCs w:val="28"/>
        </w:rPr>
        <w:t xml:space="preserve">e </w:t>
      </w:r>
      <w:r w:rsidRPr="008E0DE6">
        <w:rPr>
          <w:rFonts w:ascii="Calibri" w:hAnsi="Calibri"/>
          <w:b w:val="0"/>
          <w:color w:val="8331A7"/>
          <w:sz w:val="28"/>
          <w:szCs w:val="28"/>
        </w:rPr>
        <w:t>an</w:t>
      </w:r>
      <w:r w:rsidR="00DC1CE2" w:rsidRPr="008E0DE6">
        <w:rPr>
          <w:rFonts w:ascii="Calibri" w:hAnsi="Calibri"/>
          <w:b w:val="0"/>
          <w:color w:val="8331A7"/>
          <w:sz w:val="28"/>
          <w:szCs w:val="28"/>
        </w:rPr>
        <w:t xml:space="preserve">d </w:t>
      </w:r>
      <w:r w:rsidRPr="008E0DE6">
        <w:rPr>
          <w:rFonts w:ascii="Calibri" w:hAnsi="Calibri"/>
          <w:b w:val="0"/>
          <w:color w:val="8331A7"/>
          <w:sz w:val="28"/>
          <w:szCs w:val="28"/>
        </w:rPr>
        <w:t>support</w:t>
      </w:r>
    </w:p>
    <w:p w14:paraId="0AE547A6" w14:textId="08002596" w:rsidR="00EF1166" w:rsidRPr="008E0DE6" w:rsidRDefault="00EF1166" w:rsidP="00704D11">
      <w:pPr>
        <w:pStyle w:val="BodyText"/>
        <w:spacing w:before="0" w:after="160" w:line="312" w:lineRule="auto"/>
        <w:rPr>
          <w:rFonts w:ascii="Calibri" w:hAnsi="Calibri"/>
          <w:sz w:val="24"/>
          <w:szCs w:val="24"/>
        </w:rPr>
      </w:pP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wor</w:t>
      </w:r>
      <w:r w:rsidR="00DC1CE2" w:rsidRPr="008E0DE6">
        <w:rPr>
          <w:rFonts w:ascii="Calibri" w:hAnsi="Calibri"/>
          <w:sz w:val="24"/>
          <w:szCs w:val="24"/>
        </w:rPr>
        <w:t xml:space="preserve">k </w:t>
      </w:r>
      <w:r w:rsidRPr="008E0DE6">
        <w:rPr>
          <w:rFonts w:ascii="Calibri" w:hAnsi="Calibri"/>
          <w:sz w:val="24"/>
          <w:szCs w:val="24"/>
        </w:rPr>
        <w:t>directl</w:t>
      </w:r>
      <w:r w:rsidR="00DC1CE2" w:rsidRPr="008E0DE6">
        <w:rPr>
          <w:rFonts w:ascii="Calibri" w:hAnsi="Calibri"/>
          <w:sz w:val="24"/>
          <w:szCs w:val="24"/>
        </w:rPr>
        <w:t xml:space="preserve">y </w:t>
      </w:r>
      <w:r w:rsidRPr="008E0DE6">
        <w:rPr>
          <w:rFonts w:ascii="Calibri" w:hAnsi="Calibri"/>
          <w:sz w:val="24"/>
          <w:szCs w:val="24"/>
        </w:rPr>
        <w:t>wit</w:t>
      </w:r>
      <w:r w:rsidR="00DC1CE2" w:rsidRPr="008E0DE6">
        <w:rPr>
          <w:rFonts w:ascii="Calibri" w:hAnsi="Calibri"/>
          <w:sz w:val="24"/>
          <w:szCs w:val="24"/>
        </w:rPr>
        <w:t xml:space="preserve">h </w:t>
      </w:r>
      <w:r w:rsidR="00C330BB" w:rsidRPr="008E0DE6">
        <w:rPr>
          <w:rFonts w:ascii="Calibri" w:hAnsi="Calibri"/>
          <w:sz w:val="24"/>
          <w:szCs w:val="24"/>
        </w:rPr>
        <w:t xml:space="preserve">people </w:t>
      </w:r>
      <w:r w:rsidR="00F146DC"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hav</w:t>
      </w:r>
      <w:r w:rsidR="00DC1CE2" w:rsidRPr="008E0DE6">
        <w:rPr>
          <w:rFonts w:ascii="Calibri" w:hAnsi="Calibri"/>
          <w:sz w:val="24"/>
          <w:szCs w:val="24"/>
        </w:rPr>
        <w:t xml:space="preserve">e </w:t>
      </w:r>
      <w:r w:rsidRPr="008E0DE6">
        <w:rPr>
          <w:rFonts w:ascii="Calibri" w:hAnsi="Calibri"/>
          <w:sz w:val="24"/>
          <w:szCs w:val="24"/>
        </w:rPr>
        <w:t>secto</w:t>
      </w:r>
      <w:r w:rsidR="00DC1CE2" w:rsidRPr="008E0DE6">
        <w:rPr>
          <w:rFonts w:ascii="Calibri" w:hAnsi="Calibri"/>
          <w:sz w:val="24"/>
          <w:szCs w:val="24"/>
        </w:rPr>
        <w:t xml:space="preserve">r </w:t>
      </w:r>
      <w:r w:rsidRPr="008E0DE6">
        <w:rPr>
          <w:rFonts w:ascii="Calibri" w:hAnsi="Calibri"/>
          <w:sz w:val="24"/>
          <w:szCs w:val="24"/>
        </w:rPr>
        <w:t>specifi</w:t>
      </w:r>
      <w:r w:rsidR="00DC1CE2" w:rsidRPr="008E0DE6">
        <w:rPr>
          <w:rFonts w:ascii="Calibri" w:hAnsi="Calibri"/>
          <w:sz w:val="24"/>
          <w:szCs w:val="24"/>
        </w:rPr>
        <w:t xml:space="preserve">c </w:t>
      </w:r>
      <w:r w:rsidRPr="008E0DE6">
        <w:rPr>
          <w:rFonts w:ascii="Calibri" w:hAnsi="Calibri"/>
          <w:sz w:val="24"/>
          <w:szCs w:val="24"/>
        </w:rPr>
        <w:t>knowledg</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skills</w:t>
      </w:r>
      <w:r w:rsidR="00DC1CE2" w:rsidRPr="008E0DE6">
        <w:rPr>
          <w:rFonts w:ascii="Calibri" w:hAnsi="Calibri"/>
          <w:sz w:val="24"/>
          <w:szCs w:val="24"/>
        </w:rPr>
        <w:t xml:space="preserve">. </w:t>
      </w:r>
      <w:r w:rsidRPr="008E0DE6">
        <w:rPr>
          <w:rFonts w:ascii="Calibri" w:hAnsi="Calibri"/>
          <w:sz w:val="24"/>
          <w:szCs w:val="24"/>
        </w:rPr>
        <w:t>Ther</w:t>
      </w:r>
      <w:r w:rsidR="00DC1CE2" w:rsidRPr="008E0DE6">
        <w:rPr>
          <w:rFonts w:ascii="Calibri" w:hAnsi="Calibri"/>
          <w:sz w:val="24"/>
          <w:szCs w:val="24"/>
        </w:rPr>
        <w:t xml:space="preserve">e </w:t>
      </w:r>
      <w:r w:rsidRPr="008E0DE6">
        <w:rPr>
          <w:rFonts w:ascii="Calibri" w:hAnsi="Calibri"/>
          <w:sz w:val="24"/>
          <w:szCs w:val="24"/>
        </w:rPr>
        <w:t>ar</w:t>
      </w:r>
      <w:r w:rsidR="00DC1CE2" w:rsidRPr="008E0DE6">
        <w:rPr>
          <w:rFonts w:ascii="Calibri" w:hAnsi="Calibri"/>
          <w:sz w:val="24"/>
          <w:szCs w:val="24"/>
        </w:rPr>
        <w:t xml:space="preserve">e a </w:t>
      </w:r>
      <w:r w:rsidRPr="008E0DE6">
        <w:rPr>
          <w:rFonts w:ascii="Calibri" w:hAnsi="Calibri"/>
          <w:sz w:val="24"/>
          <w:szCs w:val="24"/>
        </w:rPr>
        <w:t>wid</w:t>
      </w:r>
      <w:r w:rsidR="00DC1CE2" w:rsidRPr="008E0DE6">
        <w:rPr>
          <w:rFonts w:ascii="Calibri" w:hAnsi="Calibri"/>
          <w:sz w:val="24"/>
          <w:szCs w:val="24"/>
        </w:rPr>
        <w:t xml:space="preserve">e </w:t>
      </w:r>
      <w:r w:rsidRPr="008E0DE6">
        <w:rPr>
          <w:rFonts w:ascii="Calibri" w:hAnsi="Calibri"/>
          <w:sz w:val="24"/>
          <w:szCs w:val="24"/>
        </w:rPr>
        <w:t>rang</w:t>
      </w:r>
      <w:r w:rsidR="00DC1CE2" w:rsidRPr="008E0DE6">
        <w:rPr>
          <w:rFonts w:ascii="Calibri" w:hAnsi="Calibri"/>
          <w:sz w:val="24"/>
          <w:szCs w:val="24"/>
        </w:rPr>
        <w:t xml:space="preserve">e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thi</w:t>
      </w:r>
      <w:r w:rsidR="00DC1CE2" w:rsidRPr="008E0DE6">
        <w:rPr>
          <w:rFonts w:ascii="Calibri" w:hAnsi="Calibri"/>
          <w:sz w:val="24"/>
          <w:szCs w:val="24"/>
        </w:rPr>
        <w:t xml:space="preserve">s </w:t>
      </w:r>
      <w:r w:rsidRPr="008E0DE6">
        <w:rPr>
          <w:rFonts w:ascii="Calibri" w:hAnsi="Calibri"/>
          <w:sz w:val="24"/>
          <w:szCs w:val="24"/>
        </w:rPr>
        <w:t>category</w:t>
      </w:r>
      <w:r w:rsidR="00DC1CE2" w:rsidRPr="008E0DE6">
        <w:rPr>
          <w:rFonts w:ascii="Calibri" w:hAnsi="Calibri"/>
          <w:sz w:val="24"/>
          <w:szCs w:val="24"/>
        </w:rPr>
        <w:t xml:space="preserve">, </w:t>
      </w:r>
      <w:r w:rsidRPr="008E0DE6">
        <w:rPr>
          <w:rFonts w:ascii="Calibri" w:hAnsi="Calibri"/>
          <w:sz w:val="24"/>
          <w:szCs w:val="24"/>
        </w:rPr>
        <w:t>includin</w:t>
      </w:r>
      <w:r w:rsidR="00DC1CE2" w:rsidRPr="008E0DE6">
        <w:rPr>
          <w:rFonts w:ascii="Calibri" w:hAnsi="Calibri"/>
          <w:sz w:val="24"/>
          <w:szCs w:val="24"/>
        </w:rPr>
        <w:t xml:space="preserve">g </w:t>
      </w:r>
      <w:r w:rsidR="00B259F6" w:rsidRPr="008E0DE6">
        <w:rPr>
          <w:rFonts w:ascii="Calibri" w:hAnsi="Calibri"/>
          <w:sz w:val="24"/>
          <w:szCs w:val="24"/>
        </w:rPr>
        <w:t>thos</w:t>
      </w:r>
      <w:r w:rsidR="00DC1CE2" w:rsidRPr="008E0DE6">
        <w:rPr>
          <w:rFonts w:ascii="Calibri" w:hAnsi="Calibri"/>
          <w:sz w:val="24"/>
          <w:szCs w:val="24"/>
        </w:rPr>
        <w:t xml:space="preserve">e </w:t>
      </w:r>
      <w:r w:rsidR="00B259F6" w:rsidRPr="008E0DE6">
        <w:rPr>
          <w:rFonts w:ascii="Calibri" w:hAnsi="Calibri"/>
          <w:sz w:val="24"/>
          <w:szCs w:val="24"/>
        </w:rPr>
        <w:t>tha</w:t>
      </w:r>
      <w:r w:rsidR="00DC1CE2" w:rsidRPr="008E0DE6">
        <w:rPr>
          <w:rFonts w:ascii="Calibri" w:hAnsi="Calibri"/>
          <w:sz w:val="24"/>
          <w:szCs w:val="24"/>
        </w:rPr>
        <w:t xml:space="preserve">t </w:t>
      </w:r>
      <w:r w:rsidR="00F146DC" w:rsidRPr="008E0DE6">
        <w:rPr>
          <w:rFonts w:ascii="Calibri" w:hAnsi="Calibri"/>
          <w:sz w:val="24"/>
          <w:szCs w:val="24"/>
        </w:rPr>
        <w:t>d</w:t>
      </w:r>
      <w:r w:rsidR="00DC1CE2" w:rsidRPr="008E0DE6">
        <w:rPr>
          <w:rFonts w:ascii="Calibri" w:hAnsi="Calibri"/>
          <w:sz w:val="24"/>
          <w:szCs w:val="24"/>
        </w:rPr>
        <w:t xml:space="preserve">o </w:t>
      </w:r>
      <w:r w:rsidR="00B259F6" w:rsidRPr="008E0DE6">
        <w:rPr>
          <w:rFonts w:ascii="Calibri" w:hAnsi="Calibri"/>
          <w:sz w:val="24"/>
          <w:szCs w:val="24"/>
        </w:rPr>
        <w:t>no</w:t>
      </w:r>
      <w:r w:rsidR="00DC1CE2" w:rsidRPr="008E0DE6">
        <w:rPr>
          <w:rFonts w:ascii="Calibri" w:hAnsi="Calibri"/>
          <w:sz w:val="24"/>
          <w:szCs w:val="24"/>
        </w:rPr>
        <w:t xml:space="preserve">t </w:t>
      </w:r>
      <w:r w:rsidR="00B259F6" w:rsidRPr="008E0DE6">
        <w:rPr>
          <w:rFonts w:ascii="Calibri" w:hAnsi="Calibri"/>
          <w:sz w:val="24"/>
          <w:szCs w:val="24"/>
        </w:rPr>
        <w:t>requir</w:t>
      </w:r>
      <w:r w:rsidR="00DC1CE2" w:rsidRPr="008E0DE6">
        <w:rPr>
          <w:rFonts w:ascii="Calibri" w:hAnsi="Calibri"/>
          <w:sz w:val="24"/>
          <w:szCs w:val="24"/>
        </w:rPr>
        <w:t xml:space="preserve">e </w:t>
      </w:r>
      <w:r w:rsidR="00B259F6" w:rsidRPr="008E0DE6">
        <w:rPr>
          <w:rFonts w:ascii="Calibri" w:hAnsi="Calibri"/>
          <w:sz w:val="24"/>
          <w:szCs w:val="24"/>
        </w:rPr>
        <w:t>forma</w:t>
      </w:r>
      <w:r w:rsidR="00DC1CE2" w:rsidRPr="008E0DE6">
        <w:rPr>
          <w:rFonts w:ascii="Calibri" w:hAnsi="Calibri"/>
          <w:sz w:val="24"/>
          <w:szCs w:val="24"/>
        </w:rPr>
        <w:t xml:space="preserve">l </w:t>
      </w:r>
      <w:r w:rsidR="00B259F6" w:rsidRPr="008E0DE6">
        <w:rPr>
          <w:rFonts w:ascii="Calibri" w:hAnsi="Calibri"/>
          <w:sz w:val="24"/>
          <w:szCs w:val="24"/>
        </w:rPr>
        <w:t>educatio</w:t>
      </w:r>
      <w:r w:rsidR="00DC1CE2" w:rsidRPr="008E0DE6">
        <w:rPr>
          <w:rFonts w:ascii="Calibri" w:hAnsi="Calibri"/>
          <w:sz w:val="24"/>
          <w:szCs w:val="24"/>
        </w:rPr>
        <w:t xml:space="preserve">n </w:t>
      </w:r>
      <w:r w:rsidR="00B259F6" w:rsidRPr="008E0DE6">
        <w:rPr>
          <w:rFonts w:ascii="Calibri" w:hAnsi="Calibri"/>
          <w:sz w:val="24"/>
          <w:szCs w:val="24"/>
        </w:rPr>
        <w:t>an</w:t>
      </w:r>
      <w:r w:rsidR="00DC1CE2" w:rsidRPr="008E0DE6">
        <w:rPr>
          <w:rFonts w:ascii="Calibri" w:hAnsi="Calibri"/>
          <w:sz w:val="24"/>
          <w:szCs w:val="24"/>
        </w:rPr>
        <w:t xml:space="preserve">d </w:t>
      </w:r>
      <w:r w:rsidR="00B259F6" w:rsidRPr="008E0DE6">
        <w:rPr>
          <w:rFonts w:ascii="Calibri" w:hAnsi="Calibri"/>
          <w:sz w:val="24"/>
          <w:szCs w:val="24"/>
        </w:rPr>
        <w:t>training</w:t>
      </w:r>
      <w:r w:rsidR="00DC1CE2" w:rsidRPr="008E0DE6">
        <w:rPr>
          <w:rFonts w:ascii="Calibri" w:hAnsi="Calibri"/>
          <w:sz w:val="24"/>
          <w:szCs w:val="24"/>
        </w:rPr>
        <w:t xml:space="preserve">, </w:t>
      </w:r>
      <w:r w:rsidR="00B259F6" w:rsidRPr="008E0DE6">
        <w:rPr>
          <w:rFonts w:ascii="Calibri" w:hAnsi="Calibri"/>
          <w:sz w:val="24"/>
          <w:szCs w:val="24"/>
        </w:rPr>
        <w:t>thos</w:t>
      </w:r>
      <w:r w:rsidR="00DC1CE2" w:rsidRPr="008E0DE6">
        <w:rPr>
          <w:rFonts w:ascii="Calibri" w:hAnsi="Calibri"/>
          <w:sz w:val="24"/>
          <w:szCs w:val="24"/>
        </w:rPr>
        <w:t xml:space="preserve">e </w:t>
      </w:r>
      <w:r w:rsidR="00B259F6" w:rsidRPr="008E0DE6">
        <w:rPr>
          <w:rFonts w:ascii="Calibri" w:hAnsi="Calibri"/>
          <w:sz w:val="24"/>
          <w:szCs w:val="24"/>
        </w:rPr>
        <w:t>whic</w:t>
      </w:r>
      <w:r w:rsidR="00DC1CE2" w:rsidRPr="008E0DE6">
        <w:rPr>
          <w:rFonts w:ascii="Calibri" w:hAnsi="Calibri"/>
          <w:sz w:val="24"/>
          <w:szCs w:val="24"/>
        </w:rPr>
        <w:t xml:space="preserve">h </w:t>
      </w:r>
      <w:r w:rsidR="00B259F6" w:rsidRPr="008E0DE6">
        <w:rPr>
          <w:rFonts w:ascii="Calibri" w:hAnsi="Calibri"/>
          <w:sz w:val="24"/>
          <w:szCs w:val="24"/>
        </w:rPr>
        <w:t>requir</w:t>
      </w:r>
      <w:r w:rsidR="00DC1CE2" w:rsidRPr="008E0DE6">
        <w:rPr>
          <w:rFonts w:ascii="Calibri" w:hAnsi="Calibri"/>
          <w:sz w:val="24"/>
          <w:szCs w:val="24"/>
        </w:rPr>
        <w:t xml:space="preserve">e </w:t>
      </w:r>
      <w:r w:rsidR="00B259F6" w:rsidRPr="008E0DE6">
        <w:rPr>
          <w:rFonts w:ascii="Calibri" w:hAnsi="Calibri"/>
          <w:sz w:val="24"/>
          <w:szCs w:val="24"/>
        </w:rPr>
        <w:t>vocationa</w:t>
      </w:r>
      <w:r w:rsidR="00DC1CE2" w:rsidRPr="008E0DE6">
        <w:rPr>
          <w:rFonts w:ascii="Calibri" w:hAnsi="Calibri"/>
          <w:sz w:val="24"/>
          <w:szCs w:val="24"/>
        </w:rPr>
        <w:t xml:space="preserve">l </w:t>
      </w:r>
      <w:r w:rsidR="00B259F6" w:rsidRPr="008E0DE6">
        <w:rPr>
          <w:rFonts w:ascii="Calibri" w:hAnsi="Calibri"/>
          <w:sz w:val="24"/>
          <w:szCs w:val="24"/>
        </w:rPr>
        <w:t>educatio</w:t>
      </w:r>
      <w:r w:rsidR="00DC1CE2" w:rsidRPr="008E0DE6">
        <w:rPr>
          <w:rFonts w:ascii="Calibri" w:hAnsi="Calibri"/>
          <w:sz w:val="24"/>
          <w:szCs w:val="24"/>
        </w:rPr>
        <w:t xml:space="preserve">n </w:t>
      </w:r>
      <w:r w:rsidR="00B259F6" w:rsidRPr="008E0DE6">
        <w:rPr>
          <w:rFonts w:ascii="Calibri" w:hAnsi="Calibri"/>
          <w:sz w:val="24"/>
          <w:szCs w:val="24"/>
        </w:rPr>
        <w:t>an</w:t>
      </w:r>
      <w:r w:rsidR="00DC1CE2" w:rsidRPr="008E0DE6">
        <w:rPr>
          <w:rFonts w:ascii="Calibri" w:hAnsi="Calibri"/>
          <w:sz w:val="24"/>
          <w:szCs w:val="24"/>
        </w:rPr>
        <w:t xml:space="preserve">d </w:t>
      </w:r>
      <w:r w:rsidR="00B259F6" w:rsidRPr="008E0DE6">
        <w:rPr>
          <w:rFonts w:ascii="Calibri" w:hAnsi="Calibri"/>
          <w:sz w:val="24"/>
          <w:szCs w:val="24"/>
        </w:rPr>
        <w:t>training</w:t>
      </w:r>
      <w:r w:rsidR="00C330BB" w:rsidRPr="008E0DE6">
        <w:rPr>
          <w:rFonts w:ascii="Calibri" w:hAnsi="Calibri"/>
          <w:sz w:val="24"/>
          <w:szCs w:val="24"/>
        </w:rPr>
        <w:t xml:space="preserve"> (VET)</w:t>
      </w:r>
      <w:r w:rsidR="00DC1CE2" w:rsidRPr="008E0DE6">
        <w:rPr>
          <w:rFonts w:ascii="Calibri" w:hAnsi="Calibri"/>
          <w:sz w:val="24"/>
          <w:szCs w:val="24"/>
        </w:rPr>
        <w:t xml:space="preserve">, </w:t>
      </w:r>
      <w:r w:rsidR="00B259F6" w:rsidRPr="008E0DE6">
        <w:rPr>
          <w:rFonts w:ascii="Calibri" w:hAnsi="Calibri"/>
          <w:sz w:val="24"/>
          <w:szCs w:val="24"/>
        </w:rPr>
        <w:t>an</w:t>
      </w:r>
      <w:r w:rsidR="00DC1CE2" w:rsidRPr="008E0DE6">
        <w:rPr>
          <w:rFonts w:ascii="Calibri" w:hAnsi="Calibri"/>
          <w:sz w:val="24"/>
          <w:szCs w:val="24"/>
        </w:rPr>
        <w:t xml:space="preserve">d </w:t>
      </w:r>
      <w:r w:rsidR="00B259F6" w:rsidRPr="008E0DE6">
        <w:rPr>
          <w:rFonts w:ascii="Calibri" w:hAnsi="Calibri"/>
          <w:sz w:val="24"/>
          <w:szCs w:val="24"/>
        </w:rPr>
        <w:t>highe</w:t>
      </w:r>
      <w:r w:rsidR="00DC1CE2" w:rsidRPr="008E0DE6">
        <w:rPr>
          <w:rFonts w:ascii="Calibri" w:hAnsi="Calibri"/>
          <w:sz w:val="24"/>
          <w:szCs w:val="24"/>
        </w:rPr>
        <w:t xml:space="preserve">r </w:t>
      </w:r>
      <w:r w:rsidR="00B259F6" w:rsidRPr="008E0DE6">
        <w:rPr>
          <w:rFonts w:ascii="Calibri" w:hAnsi="Calibri"/>
          <w:sz w:val="24"/>
          <w:szCs w:val="24"/>
        </w:rPr>
        <w:t>educatio</w:t>
      </w:r>
      <w:r w:rsidR="00DC1CE2" w:rsidRPr="008E0DE6">
        <w:rPr>
          <w:rFonts w:ascii="Calibri" w:hAnsi="Calibri"/>
          <w:sz w:val="24"/>
          <w:szCs w:val="24"/>
        </w:rPr>
        <w:t xml:space="preserve">n </w:t>
      </w:r>
      <w:r w:rsidR="00B259F6" w:rsidRPr="008E0DE6">
        <w:rPr>
          <w:rFonts w:ascii="Calibri" w:hAnsi="Calibri"/>
          <w:sz w:val="24"/>
          <w:szCs w:val="24"/>
        </w:rPr>
        <w:t>qualifie</w:t>
      </w:r>
      <w:r w:rsidR="00DC1CE2" w:rsidRPr="008E0DE6">
        <w:rPr>
          <w:rFonts w:ascii="Calibri" w:hAnsi="Calibri"/>
          <w:sz w:val="24"/>
          <w:szCs w:val="24"/>
        </w:rPr>
        <w:t xml:space="preserve">d </w:t>
      </w:r>
      <w:r w:rsidR="00B259F6" w:rsidRPr="008E0DE6">
        <w:rPr>
          <w:rFonts w:ascii="Calibri" w:hAnsi="Calibri"/>
          <w:sz w:val="24"/>
          <w:szCs w:val="24"/>
        </w:rPr>
        <w:t>roles</w:t>
      </w:r>
      <w:r w:rsidR="00DC1CE2" w:rsidRPr="008E0DE6">
        <w:rPr>
          <w:rFonts w:ascii="Calibri" w:hAnsi="Calibri"/>
          <w:sz w:val="24"/>
          <w:szCs w:val="24"/>
        </w:rPr>
        <w:t xml:space="preserve">. </w:t>
      </w:r>
    </w:p>
    <w:p w14:paraId="73E460EC" w14:textId="447EFE02" w:rsidR="00B259F6" w:rsidRPr="008E0DE6" w:rsidRDefault="00B259F6" w:rsidP="00704D11">
      <w:pPr>
        <w:pStyle w:val="BodyText"/>
        <w:spacing w:before="0" w:after="160" w:line="312" w:lineRule="auto"/>
        <w:rPr>
          <w:rFonts w:ascii="Calibri" w:hAnsi="Calibri"/>
          <w:sz w:val="24"/>
          <w:szCs w:val="24"/>
        </w:rPr>
      </w:pP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mak</w:t>
      </w:r>
      <w:r w:rsidR="00DC1CE2" w:rsidRPr="008E0DE6">
        <w:rPr>
          <w:rFonts w:ascii="Calibri" w:hAnsi="Calibri"/>
          <w:sz w:val="24"/>
          <w:szCs w:val="24"/>
        </w:rPr>
        <w:t xml:space="preserve">e </w:t>
      </w:r>
      <w:r w:rsidRPr="008E0DE6">
        <w:rPr>
          <w:rFonts w:ascii="Calibri" w:hAnsi="Calibri"/>
          <w:sz w:val="24"/>
          <w:szCs w:val="24"/>
        </w:rPr>
        <w:t>u</w:t>
      </w:r>
      <w:r w:rsidR="00DC1CE2" w:rsidRPr="008E0DE6">
        <w:rPr>
          <w:rFonts w:ascii="Calibri" w:hAnsi="Calibri"/>
          <w:sz w:val="24"/>
          <w:szCs w:val="24"/>
        </w:rPr>
        <w:t xml:space="preserve">p </w:t>
      </w:r>
      <w:r w:rsidR="007968DC" w:rsidRPr="008E0DE6">
        <w:rPr>
          <w:rFonts w:ascii="Calibri" w:hAnsi="Calibri"/>
          <w:sz w:val="24"/>
          <w:szCs w:val="24"/>
        </w:rPr>
        <w:t>mos</w:t>
      </w:r>
      <w:r w:rsidR="00DC1CE2" w:rsidRPr="008E0DE6">
        <w:rPr>
          <w:rFonts w:ascii="Calibri" w:hAnsi="Calibri"/>
          <w:sz w:val="24"/>
          <w:szCs w:val="24"/>
        </w:rPr>
        <w:t xml:space="preserve">t </w:t>
      </w:r>
      <w:r w:rsidRPr="008E0DE6">
        <w:rPr>
          <w:rFonts w:ascii="Calibri" w:hAnsi="Calibri"/>
          <w:sz w:val="24"/>
          <w:szCs w:val="24"/>
        </w:rPr>
        <w:t>position</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sector</w:t>
      </w:r>
      <w:r w:rsidR="00DC1CE2" w:rsidRPr="008E0DE6">
        <w:rPr>
          <w:rFonts w:ascii="Calibri" w:hAnsi="Calibri"/>
          <w:sz w:val="24"/>
          <w:szCs w:val="24"/>
        </w:rPr>
        <w:t xml:space="preserve">,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hig</w:t>
      </w:r>
      <w:r w:rsidR="00DC1CE2" w:rsidRPr="008E0DE6">
        <w:rPr>
          <w:rFonts w:ascii="Calibri" w:hAnsi="Calibri"/>
          <w:sz w:val="24"/>
          <w:szCs w:val="24"/>
        </w:rPr>
        <w:t xml:space="preserve">h </w:t>
      </w:r>
      <w:r w:rsidRPr="008E0DE6">
        <w:rPr>
          <w:rFonts w:ascii="Calibri" w:hAnsi="Calibri"/>
          <w:sz w:val="24"/>
          <w:szCs w:val="24"/>
        </w:rPr>
        <w:t>potentia</w:t>
      </w:r>
      <w:r w:rsidR="00DC1CE2" w:rsidRPr="008E0DE6">
        <w:rPr>
          <w:rFonts w:ascii="Calibri" w:hAnsi="Calibri"/>
          <w:sz w:val="24"/>
          <w:szCs w:val="24"/>
        </w:rPr>
        <w:t xml:space="preserve">l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movemen</w:t>
      </w:r>
      <w:r w:rsidR="00DC1CE2" w:rsidRPr="008E0DE6">
        <w:rPr>
          <w:rFonts w:ascii="Calibri" w:hAnsi="Calibri"/>
          <w:sz w:val="24"/>
          <w:szCs w:val="24"/>
        </w:rPr>
        <w:t xml:space="preserve">t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progressio</w:t>
      </w:r>
      <w:r w:rsidR="00DC1CE2" w:rsidRPr="008E0DE6">
        <w:rPr>
          <w:rFonts w:ascii="Calibri" w:hAnsi="Calibri"/>
          <w:sz w:val="24"/>
          <w:szCs w:val="24"/>
        </w:rPr>
        <w:t xml:space="preserve">n </w:t>
      </w:r>
      <w:r w:rsidRPr="008E0DE6">
        <w:rPr>
          <w:rFonts w:ascii="Calibri" w:hAnsi="Calibri"/>
          <w:sz w:val="24"/>
          <w:szCs w:val="24"/>
        </w:rPr>
        <w:t>acros</w:t>
      </w:r>
      <w:r w:rsidR="00DC1CE2" w:rsidRPr="008E0DE6">
        <w:rPr>
          <w:rFonts w:ascii="Calibri" w:hAnsi="Calibri"/>
          <w:sz w:val="24"/>
          <w:szCs w:val="24"/>
        </w:rPr>
        <w:t xml:space="preserve">s </w:t>
      </w:r>
      <w:r w:rsidRPr="008E0DE6">
        <w:rPr>
          <w:rFonts w:ascii="Calibri" w:hAnsi="Calibri"/>
          <w:sz w:val="24"/>
          <w:szCs w:val="24"/>
        </w:rPr>
        <w:t>differen</w:t>
      </w:r>
      <w:r w:rsidR="00DC1CE2" w:rsidRPr="008E0DE6">
        <w:rPr>
          <w:rFonts w:ascii="Calibri" w:hAnsi="Calibri"/>
          <w:sz w:val="24"/>
          <w:szCs w:val="24"/>
        </w:rPr>
        <w:t xml:space="preserve">t </w:t>
      </w:r>
      <w:r w:rsidR="008B31ED" w:rsidRPr="008E0DE6">
        <w:rPr>
          <w:rFonts w:ascii="Calibri" w:hAnsi="Calibri"/>
          <w:sz w:val="24"/>
          <w:szCs w:val="24"/>
        </w:rPr>
        <w:t>roles</w:t>
      </w:r>
      <w:r w:rsidR="00DC1CE2" w:rsidRPr="008E0DE6">
        <w:rPr>
          <w:rFonts w:ascii="Calibri" w:hAnsi="Calibri"/>
          <w:sz w:val="24"/>
          <w:szCs w:val="24"/>
        </w:rPr>
        <w:t xml:space="preserve">. </w:t>
      </w:r>
    </w:p>
    <w:p w14:paraId="51A37645" w14:textId="5AB1EAED" w:rsidR="0021392E" w:rsidRPr="008E0DE6" w:rsidRDefault="0021392E" w:rsidP="00704D11">
      <w:pPr>
        <w:pStyle w:val="Heading3"/>
        <w:ind w:left="0" w:firstLine="0"/>
        <w:rPr>
          <w:rFonts w:ascii="Calibri" w:hAnsi="Calibri"/>
          <w:b w:val="0"/>
          <w:color w:val="8331A7"/>
          <w:sz w:val="28"/>
          <w:szCs w:val="28"/>
        </w:rPr>
      </w:pPr>
      <w:r w:rsidRPr="008E0DE6">
        <w:rPr>
          <w:rFonts w:ascii="Calibri" w:hAnsi="Calibri"/>
          <w:b w:val="0"/>
          <w:color w:val="8331A7"/>
          <w:sz w:val="28"/>
          <w:szCs w:val="28"/>
        </w:rPr>
        <w:t>Navigatio</w:t>
      </w:r>
      <w:r w:rsidR="00DC1CE2" w:rsidRPr="008E0DE6">
        <w:rPr>
          <w:rFonts w:ascii="Calibri" w:hAnsi="Calibri"/>
          <w:b w:val="0"/>
          <w:color w:val="8331A7"/>
          <w:sz w:val="28"/>
          <w:szCs w:val="28"/>
        </w:rPr>
        <w:t xml:space="preserve">n </w:t>
      </w:r>
    </w:p>
    <w:p w14:paraId="288228C0" w14:textId="17DFCB3B" w:rsidR="00492935" w:rsidRPr="008E0DE6" w:rsidRDefault="00492935" w:rsidP="00704D11">
      <w:pPr>
        <w:pStyle w:val="BodyText"/>
        <w:spacing w:before="0" w:after="160" w:line="312" w:lineRule="auto"/>
        <w:rPr>
          <w:rFonts w:ascii="Calibri" w:hAnsi="Calibri"/>
          <w:sz w:val="24"/>
          <w:szCs w:val="24"/>
        </w:rPr>
      </w:pP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00095852" w:rsidRPr="008E0DE6">
        <w:rPr>
          <w:rFonts w:ascii="Calibri" w:hAnsi="Calibri"/>
          <w:sz w:val="24"/>
          <w:szCs w:val="24"/>
        </w:rPr>
        <w:t xml:space="preserve">work </w:t>
      </w:r>
      <w:r w:rsidRPr="008E0DE6">
        <w:rPr>
          <w:rFonts w:ascii="Calibri" w:hAnsi="Calibri"/>
          <w:sz w:val="24"/>
          <w:szCs w:val="24"/>
        </w:rPr>
        <w:t>directl</w:t>
      </w:r>
      <w:r w:rsidR="00DC1CE2" w:rsidRPr="008E0DE6">
        <w:rPr>
          <w:rFonts w:ascii="Calibri" w:hAnsi="Calibri"/>
          <w:sz w:val="24"/>
          <w:szCs w:val="24"/>
        </w:rPr>
        <w:t xml:space="preserve">y </w:t>
      </w:r>
      <w:r w:rsidRPr="008E0DE6">
        <w:rPr>
          <w:rFonts w:ascii="Calibri" w:hAnsi="Calibri"/>
          <w:sz w:val="24"/>
          <w:szCs w:val="24"/>
        </w:rPr>
        <w:t>wit</w:t>
      </w:r>
      <w:r w:rsidR="00DC1CE2" w:rsidRPr="008E0DE6">
        <w:rPr>
          <w:rFonts w:ascii="Calibri" w:hAnsi="Calibri"/>
          <w:sz w:val="24"/>
          <w:szCs w:val="24"/>
        </w:rPr>
        <w:t xml:space="preserve">h </w:t>
      </w:r>
      <w:r w:rsidR="00095852" w:rsidRPr="008E0DE6">
        <w:rPr>
          <w:rFonts w:ascii="Calibri" w:hAnsi="Calibri"/>
          <w:sz w:val="24"/>
          <w:szCs w:val="24"/>
        </w:rPr>
        <w:t xml:space="preserve">people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manag</w:t>
      </w:r>
      <w:r w:rsidR="00DC1CE2" w:rsidRPr="008E0DE6">
        <w:rPr>
          <w:rFonts w:ascii="Calibri" w:hAnsi="Calibri"/>
          <w:sz w:val="24"/>
          <w:szCs w:val="24"/>
        </w:rPr>
        <w:t xml:space="preserve">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negotiat</w:t>
      </w:r>
      <w:r w:rsidR="00DC1CE2" w:rsidRPr="008E0DE6">
        <w:rPr>
          <w:rFonts w:ascii="Calibri" w:hAnsi="Calibri"/>
          <w:sz w:val="24"/>
          <w:szCs w:val="24"/>
        </w:rPr>
        <w:t xml:space="preserve">e </w:t>
      </w:r>
      <w:r w:rsidR="00315595" w:rsidRPr="008E0DE6">
        <w:rPr>
          <w:rFonts w:ascii="Calibri" w:hAnsi="Calibri"/>
          <w:sz w:val="24"/>
          <w:szCs w:val="24"/>
        </w:rPr>
        <w:t xml:space="preserve">the </w:t>
      </w:r>
      <w:r w:rsidRPr="008E0DE6">
        <w:rPr>
          <w:rFonts w:ascii="Calibri" w:hAnsi="Calibri"/>
          <w:sz w:val="24"/>
          <w:szCs w:val="24"/>
        </w:rPr>
        <w:t>interfac</w:t>
      </w:r>
      <w:r w:rsidR="00DC1CE2" w:rsidRPr="008E0DE6">
        <w:rPr>
          <w:rFonts w:ascii="Calibri" w:hAnsi="Calibri"/>
          <w:sz w:val="24"/>
          <w:szCs w:val="24"/>
        </w:rPr>
        <w:t xml:space="preserve">e </w:t>
      </w:r>
      <w:r w:rsidRPr="008E0DE6">
        <w:rPr>
          <w:rFonts w:ascii="Calibri" w:hAnsi="Calibri"/>
          <w:sz w:val="24"/>
          <w:szCs w:val="24"/>
        </w:rPr>
        <w:t>wit</w:t>
      </w:r>
      <w:r w:rsidR="00DC1CE2" w:rsidRPr="008E0DE6">
        <w:rPr>
          <w:rFonts w:ascii="Calibri" w:hAnsi="Calibri"/>
          <w:sz w:val="24"/>
          <w:szCs w:val="24"/>
        </w:rPr>
        <w:t xml:space="preserve">h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broade</w:t>
      </w:r>
      <w:r w:rsidR="00DC1CE2" w:rsidRPr="008E0DE6">
        <w:rPr>
          <w:rFonts w:ascii="Calibri" w:hAnsi="Calibri"/>
          <w:sz w:val="24"/>
          <w:szCs w:val="24"/>
        </w:rPr>
        <w:t xml:space="preserve">r </w:t>
      </w:r>
      <w:r w:rsidRPr="008E0DE6">
        <w:rPr>
          <w:rFonts w:ascii="Calibri" w:hAnsi="Calibri"/>
          <w:sz w:val="24"/>
          <w:szCs w:val="24"/>
        </w:rPr>
        <w:t>healt</w:t>
      </w:r>
      <w:r w:rsidR="00DC1CE2" w:rsidRPr="008E0DE6">
        <w:rPr>
          <w:rFonts w:ascii="Calibri" w:hAnsi="Calibri"/>
          <w:sz w:val="24"/>
          <w:szCs w:val="24"/>
        </w:rPr>
        <w:t xml:space="preserve">h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communit</w:t>
      </w:r>
      <w:r w:rsidR="00DC1CE2" w:rsidRPr="008E0DE6">
        <w:rPr>
          <w:rFonts w:ascii="Calibri" w:hAnsi="Calibri"/>
          <w:sz w:val="24"/>
          <w:szCs w:val="24"/>
        </w:rPr>
        <w:t xml:space="preserve">y </w:t>
      </w:r>
      <w:r w:rsidRPr="008E0DE6">
        <w:rPr>
          <w:rFonts w:ascii="Calibri" w:hAnsi="Calibri"/>
          <w:sz w:val="24"/>
          <w:szCs w:val="24"/>
        </w:rPr>
        <w:t>servic</w:t>
      </w:r>
      <w:r w:rsidR="00DC1CE2" w:rsidRPr="008E0DE6">
        <w:rPr>
          <w:rFonts w:ascii="Calibri" w:hAnsi="Calibri"/>
          <w:sz w:val="24"/>
          <w:szCs w:val="24"/>
        </w:rPr>
        <w:t xml:space="preserve">e </w:t>
      </w:r>
      <w:r w:rsidRPr="008E0DE6">
        <w:rPr>
          <w:rFonts w:ascii="Calibri" w:hAnsi="Calibri"/>
          <w:sz w:val="24"/>
          <w:szCs w:val="24"/>
        </w:rPr>
        <w:t>system</w:t>
      </w:r>
      <w:r w:rsidR="00DC1CE2" w:rsidRPr="008E0DE6">
        <w:rPr>
          <w:rFonts w:ascii="Calibri" w:hAnsi="Calibri"/>
          <w:sz w:val="24"/>
          <w:szCs w:val="24"/>
        </w:rPr>
        <w:t xml:space="preserve">. </w:t>
      </w:r>
      <w:r w:rsidRPr="008E0DE6">
        <w:rPr>
          <w:rFonts w:ascii="Calibri" w:hAnsi="Calibri"/>
          <w:sz w:val="24"/>
          <w:szCs w:val="24"/>
        </w:rPr>
        <w:t>Man</w:t>
      </w:r>
      <w:r w:rsidR="00DC1CE2" w:rsidRPr="008E0DE6">
        <w:rPr>
          <w:rFonts w:ascii="Calibri" w:hAnsi="Calibri"/>
          <w:sz w:val="24"/>
          <w:szCs w:val="24"/>
        </w:rPr>
        <w:t xml:space="preserve">y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ne</w:t>
      </w:r>
      <w:r w:rsidR="00DC1CE2" w:rsidRPr="008E0DE6">
        <w:rPr>
          <w:rFonts w:ascii="Calibri" w:hAnsi="Calibri"/>
          <w:sz w:val="24"/>
          <w:szCs w:val="24"/>
        </w:rPr>
        <w:t xml:space="preserve">w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emergin</w:t>
      </w:r>
      <w:r w:rsidR="00DC1CE2" w:rsidRPr="008E0DE6">
        <w:rPr>
          <w:rFonts w:ascii="Calibri" w:hAnsi="Calibri"/>
          <w:sz w:val="24"/>
          <w:szCs w:val="24"/>
        </w:rPr>
        <w:t xml:space="preserve">g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respons</w:t>
      </w:r>
      <w:r w:rsidR="00DC1CE2" w:rsidRPr="008E0DE6">
        <w:rPr>
          <w:rFonts w:ascii="Calibri" w:hAnsi="Calibri"/>
          <w:sz w:val="24"/>
          <w:szCs w:val="24"/>
        </w:rPr>
        <w:t xml:space="preserve">e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increasin</w:t>
      </w:r>
      <w:r w:rsidR="00DC1CE2" w:rsidRPr="008E0DE6">
        <w:rPr>
          <w:rFonts w:ascii="Calibri" w:hAnsi="Calibri"/>
          <w:sz w:val="24"/>
          <w:szCs w:val="24"/>
        </w:rPr>
        <w:t xml:space="preserve">g </w:t>
      </w:r>
      <w:r w:rsidRPr="008E0DE6">
        <w:rPr>
          <w:rFonts w:ascii="Calibri" w:hAnsi="Calibri"/>
          <w:sz w:val="24"/>
          <w:szCs w:val="24"/>
        </w:rPr>
        <w:t>syste</w:t>
      </w:r>
      <w:r w:rsidR="00DC1CE2" w:rsidRPr="008E0DE6">
        <w:rPr>
          <w:rFonts w:ascii="Calibri" w:hAnsi="Calibri"/>
          <w:sz w:val="24"/>
          <w:szCs w:val="24"/>
        </w:rPr>
        <w:t xml:space="preserve">m </w:t>
      </w:r>
      <w:r w:rsidRPr="008E0DE6">
        <w:rPr>
          <w:rFonts w:ascii="Calibri" w:hAnsi="Calibri"/>
          <w:sz w:val="24"/>
          <w:szCs w:val="24"/>
        </w:rPr>
        <w:t>complexit</w:t>
      </w:r>
      <w:r w:rsidR="00DC1CE2" w:rsidRPr="008E0DE6">
        <w:rPr>
          <w:rFonts w:ascii="Calibri" w:hAnsi="Calibri"/>
          <w:sz w:val="24"/>
          <w:szCs w:val="24"/>
        </w:rPr>
        <w:t xml:space="preserve">y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recognise</w:t>
      </w:r>
      <w:r w:rsidR="00DC1CE2" w:rsidRPr="008E0DE6">
        <w:rPr>
          <w:rFonts w:ascii="Calibri" w:hAnsi="Calibri"/>
          <w:sz w:val="24"/>
          <w:szCs w:val="24"/>
        </w:rPr>
        <w:t xml:space="preserve">d </w:t>
      </w:r>
      <w:r w:rsidRPr="008E0DE6">
        <w:rPr>
          <w:rFonts w:ascii="Calibri" w:hAnsi="Calibri"/>
          <w:sz w:val="24"/>
          <w:szCs w:val="24"/>
        </w:rPr>
        <w:t>nee</w:t>
      </w:r>
      <w:r w:rsidR="00DC1CE2" w:rsidRPr="008E0DE6">
        <w:rPr>
          <w:rFonts w:ascii="Calibri" w:hAnsi="Calibri"/>
          <w:sz w:val="24"/>
          <w:szCs w:val="24"/>
        </w:rPr>
        <w:t xml:space="preserve">d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wraparoun</w:t>
      </w:r>
      <w:r w:rsidR="00DC1CE2" w:rsidRPr="008E0DE6">
        <w:rPr>
          <w:rFonts w:ascii="Calibri" w:hAnsi="Calibri"/>
          <w:sz w:val="24"/>
          <w:szCs w:val="24"/>
        </w:rPr>
        <w:t xml:space="preserve">d </w:t>
      </w:r>
      <w:r w:rsidRPr="008E0DE6">
        <w:rPr>
          <w:rFonts w:ascii="Calibri" w:hAnsi="Calibri"/>
          <w:sz w:val="24"/>
          <w:szCs w:val="24"/>
        </w:rPr>
        <w:t>support</w:t>
      </w:r>
      <w:r w:rsidR="00DC1CE2" w:rsidRPr="008E0DE6">
        <w:rPr>
          <w:rFonts w:ascii="Calibri" w:hAnsi="Calibri"/>
          <w:sz w:val="24"/>
          <w:szCs w:val="24"/>
        </w:rPr>
        <w:t xml:space="preserve">. </w:t>
      </w:r>
    </w:p>
    <w:p w14:paraId="0035D7D3" w14:textId="6EF86FDB" w:rsidR="0021392E" w:rsidRPr="008E0DE6" w:rsidRDefault="00492935" w:rsidP="00704D11">
      <w:pPr>
        <w:pStyle w:val="BodyText"/>
        <w:spacing w:before="0" w:after="160" w:line="312" w:lineRule="auto"/>
        <w:rPr>
          <w:rFonts w:ascii="Calibri" w:hAnsi="Calibri"/>
          <w:sz w:val="24"/>
          <w:szCs w:val="24"/>
        </w:rPr>
      </w:pPr>
      <w:r w:rsidRPr="008E0DE6">
        <w:rPr>
          <w:rFonts w:ascii="Calibri" w:hAnsi="Calibri"/>
          <w:sz w:val="24"/>
          <w:szCs w:val="24"/>
        </w:rPr>
        <w:t>Ther</w:t>
      </w:r>
      <w:r w:rsidR="00DC1CE2" w:rsidRPr="008E0DE6">
        <w:rPr>
          <w:rFonts w:ascii="Calibri" w:hAnsi="Calibri"/>
          <w:sz w:val="24"/>
          <w:szCs w:val="24"/>
        </w:rPr>
        <w:t xml:space="preserve">e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fe</w:t>
      </w:r>
      <w:r w:rsidR="00DC1CE2" w:rsidRPr="008E0DE6">
        <w:rPr>
          <w:rFonts w:ascii="Calibri" w:hAnsi="Calibri"/>
          <w:sz w:val="24"/>
          <w:szCs w:val="24"/>
        </w:rPr>
        <w:t xml:space="preserve">w </w:t>
      </w:r>
      <w:r w:rsidRPr="008E0DE6">
        <w:rPr>
          <w:rFonts w:ascii="Calibri" w:hAnsi="Calibri"/>
          <w:sz w:val="24"/>
          <w:szCs w:val="24"/>
        </w:rPr>
        <w:t>establishe</w:t>
      </w:r>
      <w:r w:rsidR="00DC1CE2" w:rsidRPr="008E0DE6">
        <w:rPr>
          <w:rFonts w:ascii="Calibri" w:hAnsi="Calibri"/>
          <w:sz w:val="24"/>
          <w:szCs w:val="24"/>
        </w:rPr>
        <w:t xml:space="preserve">d </w:t>
      </w:r>
      <w:r w:rsidRPr="008E0DE6">
        <w:rPr>
          <w:rFonts w:ascii="Calibri" w:hAnsi="Calibri"/>
          <w:sz w:val="24"/>
          <w:szCs w:val="24"/>
        </w:rPr>
        <w:t>trainin</w:t>
      </w:r>
      <w:r w:rsidR="00DC1CE2" w:rsidRPr="008E0DE6">
        <w:rPr>
          <w:rFonts w:ascii="Calibri" w:hAnsi="Calibri"/>
          <w:sz w:val="24"/>
          <w:szCs w:val="24"/>
        </w:rPr>
        <w:t xml:space="preserve">g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educatio</w:t>
      </w:r>
      <w:r w:rsidR="00DC1CE2" w:rsidRPr="008E0DE6">
        <w:rPr>
          <w:rFonts w:ascii="Calibri" w:hAnsi="Calibri"/>
          <w:sz w:val="24"/>
          <w:szCs w:val="24"/>
        </w:rPr>
        <w:t xml:space="preserve">n </w:t>
      </w:r>
      <w:r w:rsidRPr="008E0DE6">
        <w:rPr>
          <w:rFonts w:ascii="Calibri" w:hAnsi="Calibri"/>
          <w:sz w:val="24"/>
          <w:szCs w:val="24"/>
        </w:rPr>
        <w:t>pathway</w:t>
      </w:r>
      <w:r w:rsidR="00DC1CE2" w:rsidRPr="008E0DE6">
        <w:rPr>
          <w:rFonts w:ascii="Calibri" w:hAnsi="Calibri"/>
          <w:sz w:val="24"/>
          <w:szCs w:val="24"/>
        </w:rPr>
        <w:t xml:space="preserve">s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roles</w:t>
      </w:r>
      <w:r w:rsidR="00DC1CE2" w:rsidRPr="008E0DE6">
        <w:rPr>
          <w:rFonts w:ascii="Calibri" w:hAnsi="Calibri"/>
          <w:sz w:val="24"/>
          <w:szCs w:val="24"/>
        </w:rPr>
        <w:t xml:space="preserve">, </w:t>
      </w:r>
      <w:r w:rsidRPr="008E0DE6">
        <w:rPr>
          <w:rFonts w:ascii="Calibri" w:hAnsi="Calibri"/>
          <w:sz w:val="24"/>
          <w:szCs w:val="24"/>
        </w:rPr>
        <w:t>bu</w:t>
      </w:r>
      <w:r w:rsidR="00DC1CE2" w:rsidRPr="008E0DE6">
        <w:rPr>
          <w:rFonts w:ascii="Calibri" w:hAnsi="Calibri"/>
          <w:sz w:val="24"/>
          <w:szCs w:val="24"/>
        </w:rPr>
        <w:t xml:space="preserve">t </w:t>
      </w:r>
      <w:r w:rsidRPr="008E0DE6">
        <w:rPr>
          <w:rFonts w:ascii="Calibri" w:hAnsi="Calibri"/>
          <w:sz w:val="24"/>
          <w:szCs w:val="24"/>
        </w:rPr>
        <w:t>stron</w:t>
      </w:r>
      <w:r w:rsidR="00DC1CE2" w:rsidRPr="008E0DE6">
        <w:rPr>
          <w:rFonts w:ascii="Calibri" w:hAnsi="Calibri"/>
          <w:sz w:val="24"/>
          <w:szCs w:val="24"/>
        </w:rPr>
        <w:t xml:space="preserve">g </w:t>
      </w:r>
      <w:r w:rsidRPr="008E0DE6">
        <w:rPr>
          <w:rFonts w:ascii="Calibri" w:hAnsi="Calibri"/>
          <w:sz w:val="24"/>
          <w:szCs w:val="24"/>
        </w:rPr>
        <w:t>opportunitie</w:t>
      </w:r>
      <w:r w:rsidR="00DC1CE2" w:rsidRPr="008E0DE6">
        <w:rPr>
          <w:rFonts w:ascii="Calibri" w:hAnsi="Calibri"/>
          <w:sz w:val="24"/>
          <w:szCs w:val="24"/>
        </w:rPr>
        <w:t xml:space="preserve">s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worker</w:t>
      </w:r>
      <w:r w:rsidR="00DC1CE2" w:rsidRPr="008E0DE6">
        <w:rPr>
          <w:rFonts w:ascii="Calibri" w:hAnsi="Calibri"/>
          <w:sz w:val="24"/>
          <w:szCs w:val="24"/>
        </w:rPr>
        <w:t xml:space="preserve">s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mov</w:t>
      </w:r>
      <w:r w:rsidR="00DC1CE2" w:rsidRPr="008E0DE6">
        <w:rPr>
          <w:rFonts w:ascii="Calibri" w:hAnsi="Calibri"/>
          <w:sz w:val="24"/>
          <w:szCs w:val="24"/>
        </w:rPr>
        <w:t xml:space="preserve">e </w:t>
      </w:r>
      <w:r w:rsidRPr="008E0DE6">
        <w:rPr>
          <w:rFonts w:ascii="Calibri" w:hAnsi="Calibri"/>
          <w:sz w:val="24"/>
          <w:szCs w:val="24"/>
        </w:rPr>
        <w:t>betwee</w:t>
      </w:r>
      <w:r w:rsidR="00DC1CE2" w:rsidRPr="008E0DE6">
        <w:rPr>
          <w:rFonts w:ascii="Calibri" w:hAnsi="Calibri"/>
          <w:sz w:val="24"/>
          <w:szCs w:val="24"/>
        </w:rPr>
        <w:t xml:space="preserve">n </w:t>
      </w:r>
      <w:r w:rsidRPr="008E0DE6">
        <w:rPr>
          <w:rFonts w:ascii="Calibri" w:hAnsi="Calibri"/>
          <w:sz w:val="24"/>
          <w:szCs w:val="24"/>
        </w:rPr>
        <w:t>direc</w:t>
      </w:r>
      <w:r w:rsidR="00DC1CE2" w:rsidRPr="008E0DE6">
        <w:rPr>
          <w:rFonts w:ascii="Calibri" w:hAnsi="Calibri"/>
          <w:sz w:val="24"/>
          <w:szCs w:val="24"/>
        </w:rPr>
        <w:t xml:space="preserve">t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navigatio</w:t>
      </w:r>
      <w:r w:rsidR="00DC1CE2" w:rsidRPr="008E0DE6">
        <w:rPr>
          <w:rFonts w:ascii="Calibri" w:hAnsi="Calibri"/>
          <w:sz w:val="24"/>
          <w:szCs w:val="24"/>
        </w:rPr>
        <w:t xml:space="preserve">n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ove</w:t>
      </w:r>
      <w:r w:rsidR="00DC1CE2" w:rsidRPr="008E0DE6">
        <w:rPr>
          <w:rFonts w:ascii="Calibri" w:hAnsi="Calibri"/>
          <w:sz w:val="24"/>
          <w:szCs w:val="24"/>
        </w:rPr>
        <w:t xml:space="preserve">r </w:t>
      </w:r>
      <w:r w:rsidRPr="008E0DE6">
        <w:rPr>
          <w:rFonts w:ascii="Calibri" w:hAnsi="Calibri"/>
          <w:sz w:val="24"/>
          <w:szCs w:val="24"/>
        </w:rPr>
        <w:t>time</w:t>
      </w:r>
      <w:r w:rsidR="00DC1CE2" w:rsidRPr="008E0DE6">
        <w:rPr>
          <w:rFonts w:ascii="Calibri" w:hAnsi="Calibri"/>
          <w:sz w:val="24"/>
          <w:szCs w:val="24"/>
        </w:rPr>
        <w:t xml:space="preserve">. </w:t>
      </w:r>
    </w:p>
    <w:p w14:paraId="28D5936C" w14:textId="0A789678" w:rsidR="00B259F6" w:rsidRPr="008E0DE6" w:rsidRDefault="00EE68E4" w:rsidP="00704D11">
      <w:pPr>
        <w:pStyle w:val="Heading3"/>
        <w:ind w:left="0" w:firstLine="0"/>
        <w:rPr>
          <w:rFonts w:ascii="Calibri" w:hAnsi="Calibri"/>
          <w:b w:val="0"/>
          <w:color w:val="8331A7"/>
          <w:sz w:val="28"/>
          <w:szCs w:val="28"/>
        </w:rPr>
      </w:pPr>
      <w:r w:rsidRPr="008E0DE6">
        <w:rPr>
          <w:rFonts w:ascii="Calibri" w:hAnsi="Calibri"/>
          <w:b w:val="0"/>
          <w:color w:val="8331A7"/>
          <w:sz w:val="28"/>
          <w:szCs w:val="28"/>
        </w:rPr>
        <w:lastRenderedPageBreak/>
        <w:t>Servic</w:t>
      </w:r>
      <w:r w:rsidR="00DC1CE2" w:rsidRPr="008E0DE6">
        <w:rPr>
          <w:rFonts w:ascii="Calibri" w:hAnsi="Calibri"/>
          <w:b w:val="0"/>
          <w:color w:val="8331A7"/>
          <w:sz w:val="28"/>
          <w:szCs w:val="28"/>
        </w:rPr>
        <w:t xml:space="preserve">e </w:t>
      </w:r>
      <w:r w:rsidR="00D53F4F" w:rsidRPr="008E0DE6">
        <w:rPr>
          <w:rFonts w:ascii="Calibri" w:hAnsi="Calibri"/>
          <w:b w:val="0"/>
          <w:color w:val="8331A7"/>
          <w:sz w:val="28"/>
          <w:szCs w:val="28"/>
        </w:rPr>
        <w:t>enablement</w:t>
      </w:r>
    </w:p>
    <w:p w14:paraId="77343D12" w14:textId="5146F868" w:rsidR="00A72BA8" w:rsidRPr="008E0DE6" w:rsidRDefault="00A72BA8" w:rsidP="00704D11">
      <w:pPr>
        <w:pStyle w:val="BodyText"/>
        <w:spacing w:before="0" w:after="160" w:line="312" w:lineRule="auto"/>
        <w:rPr>
          <w:rFonts w:ascii="Calibri" w:hAnsi="Calibri"/>
          <w:sz w:val="24"/>
          <w:szCs w:val="24"/>
        </w:rPr>
      </w:pP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d</w:t>
      </w:r>
      <w:r w:rsidR="00DC1CE2" w:rsidRPr="008E0DE6">
        <w:rPr>
          <w:rFonts w:ascii="Calibri" w:hAnsi="Calibri"/>
          <w:sz w:val="24"/>
          <w:szCs w:val="24"/>
        </w:rPr>
        <w:t xml:space="preserve">o </w:t>
      </w:r>
      <w:r w:rsidRPr="008E0DE6">
        <w:rPr>
          <w:rFonts w:ascii="Calibri" w:hAnsi="Calibri"/>
          <w:sz w:val="24"/>
          <w:szCs w:val="24"/>
        </w:rPr>
        <w:t>no</w:t>
      </w:r>
      <w:r w:rsidR="00DC1CE2" w:rsidRPr="008E0DE6">
        <w:rPr>
          <w:rFonts w:ascii="Calibri" w:hAnsi="Calibri"/>
          <w:sz w:val="24"/>
          <w:szCs w:val="24"/>
        </w:rPr>
        <w:t xml:space="preserve">t </w:t>
      </w:r>
      <w:r w:rsidRPr="008E0DE6">
        <w:rPr>
          <w:rFonts w:ascii="Calibri" w:hAnsi="Calibri"/>
          <w:sz w:val="24"/>
          <w:szCs w:val="24"/>
        </w:rPr>
        <w:t>hav</w:t>
      </w:r>
      <w:r w:rsidR="00DC1CE2" w:rsidRPr="008E0DE6">
        <w:rPr>
          <w:rFonts w:ascii="Calibri" w:hAnsi="Calibri"/>
          <w:sz w:val="24"/>
          <w:szCs w:val="24"/>
        </w:rPr>
        <w:t xml:space="preserve">e </w:t>
      </w:r>
      <w:r w:rsidRPr="008E0DE6">
        <w:rPr>
          <w:rFonts w:ascii="Calibri" w:hAnsi="Calibri"/>
          <w:sz w:val="24"/>
          <w:szCs w:val="24"/>
        </w:rPr>
        <w:t>direc</w:t>
      </w:r>
      <w:r w:rsidR="00DC1CE2" w:rsidRPr="008E0DE6">
        <w:rPr>
          <w:rFonts w:ascii="Calibri" w:hAnsi="Calibri"/>
          <w:sz w:val="24"/>
          <w:szCs w:val="24"/>
        </w:rPr>
        <w:t xml:space="preserve">t </w:t>
      </w:r>
      <w:r w:rsidRPr="008E0DE6">
        <w:rPr>
          <w:rFonts w:ascii="Calibri" w:hAnsi="Calibri"/>
          <w:sz w:val="24"/>
          <w:szCs w:val="24"/>
        </w:rPr>
        <w:t>clien</w:t>
      </w:r>
      <w:r w:rsidR="00DC1CE2" w:rsidRPr="008E0DE6">
        <w:rPr>
          <w:rFonts w:ascii="Calibri" w:hAnsi="Calibri"/>
          <w:sz w:val="24"/>
          <w:szCs w:val="24"/>
        </w:rPr>
        <w:t xml:space="preserve">t </w:t>
      </w:r>
      <w:r w:rsidRPr="008E0DE6">
        <w:rPr>
          <w:rFonts w:ascii="Calibri" w:hAnsi="Calibri"/>
          <w:sz w:val="24"/>
          <w:szCs w:val="24"/>
        </w:rPr>
        <w:t>contact</w:t>
      </w:r>
      <w:r w:rsidR="00DC1CE2" w:rsidRPr="008E0DE6">
        <w:rPr>
          <w:rFonts w:ascii="Calibri" w:hAnsi="Calibri"/>
          <w:sz w:val="24"/>
          <w:szCs w:val="24"/>
        </w:rPr>
        <w:t xml:space="preserve">, </w:t>
      </w:r>
      <w:r w:rsidRPr="008E0DE6">
        <w:rPr>
          <w:rFonts w:ascii="Calibri" w:hAnsi="Calibri"/>
          <w:sz w:val="24"/>
          <w:szCs w:val="24"/>
        </w:rPr>
        <w:t>bu</w:t>
      </w:r>
      <w:r w:rsidR="00DC1CE2" w:rsidRPr="008E0DE6">
        <w:rPr>
          <w:rFonts w:ascii="Calibri" w:hAnsi="Calibri"/>
          <w:sz w:val="24"/>
          <w:szCs w:val="24"/>
        </w:rPr>
        <w:t xml:space="preserve">t </w:t>
      </w:r>
      <w:r w:rsidRPr="008E0DE6">
        <w:rPr>
          <w:rFonts w:ascii="Calibri" w:hAnsi="Calibri"/>
          <w:sz w:val="24"/>
          <w:szCs w:val="24"/>
        </w:rPr>
        <w:t>wor</w:t>
      </w:r>
      <w:r w:rsidR="00DC1CE2" w:rsidRPr="008E0DE6">
        <w:rPr>
          <w:rFonts w:ascii="Calibri" w:hAnsi="Calibri"/>
          <w:sz w:val="24"/>
          <w:szCs w:val="24"/>
        </w:rPr>
        <w:t xml:space="preserve">k </w:t>
      </w:r>
      <w:r w:rsidRPr="008E0DE6">
        <w:rPr>
          <w:rFonts w:ascii="Calibri" w:hAnsi="Calibri"/>
          <w:sz w:val="24"/>
          <w:szCs w:val="24"/>
        </w:rPr>
        <w:t>withi</w:t>
      </w:r>
      <w:r w:rsidR="00DC1CE2" w:rsidRPr="008E0DE6">
        <w:rPr>
          <w:rFonts w:ascii="Calibri" w:hAnsi="Calibri"/>
          <w:sz w:val="24"/>
          <w:szCs w:val="24"/>
        </w:rPr>
        <w:t xml:space="preserve">n </w:t>
      </w:r>
      <w:r w:rsidRPr="008E0DE6">
        <w:rPr>
          <w:rFonts w:ascii="Calibri" w:hAnsi="Calibri"/>
          <w:sz w:val="24"/>
          <w:szCs w:val="24"/>
        </w:rPr>
        <w:t>age</w:t>
      </w:r>
      <w:r w:rsidR="00DC1CE2" w:rsidRPr="008E0DE6">
        <w:rPr>
          <w:rFonts w:ascii="Calibri" w:hAnsi="Calibri"/>
          <w:sz w:val="24"/>
          <w:szCs w:val="24"/>
        </w:rPr>
        <w:t xml:space="preserve">d </w:t>
      </w:r>
      <w:r w:rsidRPr="008E0DE6">
        <w:rPr>
          <w:rFonts w:ascii="Calibri" w:hAnsi="Calibri"/>
          <w:sz w:val="24"/>
          <w:szCs w:val="24"/>
        </w:rPr>
        <w:t>care</w:t>
      </w:r>
      <w:r w:rsidR="00DC1CE2" w:rsidRPr="008E0DE6">
        <w:rPr>
          <w:rFonts w:ascii="Calibri" w:hAnsi="Calibri"/>
          <w:sz w:val="24"/>
          <w:szCs w:val="24"/>
        </w:rPr>
        <w:t xml:space="preserve">, </w:t>
      </w:r>
      <w:r w:rsidRPr="008E0DE6">
        <w:rPr>
          <w:rFonts w:ascii="Calibri" w:hAnsi="Calibri"/>
          <w:sz w:val="24"/>
          <w:szCs w:val="24"/>
        </w:rPr>
        <w:t>disabilit</w:t>
      </w:r>
      <w:r w:rsidR="00DC1CE2" w:rsidRPr="008E0DE6">
        <w:rPr>
          <w:rFonts w:ascii="Calibri" w:hAnsi="Calibri"/>
          <w:sz w:val="24"/>
          <w:szCs w:val="24"/>
        </w:rPr>
        <w:t xml:space="preserve">y </w:t>
      </w:r>
      <w:r w:rsidR="00315595" w:rsidRPr="008E0DE6">
        <w:rPr>
          <w:rFonts w:ascii="Calibri" w:hAnsi="Calibri"/>
          <w:sz w:val="24"/>
          <w:szCs w:val="24"/>
        </w:rPr>
        <w:t xml:space="preserve">support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 xml:space="preserve">veterans’ </w:t>
      </w:r>
      <w:r w:rsidR="00315595" w:rsidRPr="008E0DE6">
        <w:rPr>
          <w:rFonts w:ascii="Calibri" w:hAnsi="Calibri"/>
          <w:sz w:val="24"/>
          <w:szCs w:val="24"/>
        </w:rPr>
        <w:t xml:space="preserve">care </w:t>
      </w:r>
      <w:r w:rsidRPr="008E0DE6">
        <w:rPr>
          <w:rFonts w:ascii="Calibri" w:hAnsi="Calibri"/>
          <w:sz w:val="24"/>
          <w:szCs w:val="24"/>
        </w:rPr>
        <w:t>organisation</w:t>
      </w:r>
      <w:r w:rsidR="00DC1CE2" w:rsidRPr="008E0DE6">
        <w:rPr>
          <w:rFonts w:ascii="Calibri" w:hAnsi="Calibri"/>
          <w:sz w:val="24"/>
          <w:szCs w:val="24"/>
        </w:rPr>
        <w:t xml:space="preserve">s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enabl</w:t>
      </w:r>
      <w:r w:rsidR="00DC1CE2" w:rsidRPr="008E0DE6">
        <w:rPr>
          <w:rFonts w:ascii="Calibri" w:hAnsi="Calibri"/>
          <w:sz w:val="24"/>
          <w:szCs w:val="24"/>
        </w:rPr>
        <w:t xml:space="preserve">e </w:t>
      </w:r>
      <w:r w:rsidRPr="008E0DE6">
        <w:rPr>
          <w:rFonts w:ascii="Calibri" w:hAnsi="Calibri"/>
          <w:sz w:val="24"/>
          <w:szCs w:val="24"/>
        </w:rPr>
        <w:t>servic</w:t>
      </w:r>
      <w:r w:rsidR="00DC1CE2" w:rsidRPr="008E0DE6">
        <w:rPr>
          <w:rFonts w:ascii="Calibri" w:hAnsi="Calibri"/>
          <w:sz w:val="24"/>
          <w:szCs w:val="24"/>
        </w:rPr>
        <w:t xml:space="preserve">e </w:t>
      </w:r>
      <w:r w:rsidRPr="008E0DE6">
        <w:rPr>
          <w:rFonts w:ascii="Calibri" w:hAnsi="Calibri"/>
          <w:sz w:val="24"/>
          <w:szCs w:val="24"/>
        </w:rPr>
        <w:t>delivery</w:t>
      </w:r>
      <w:r w:rsidR="00DC1CE2" w:rsidRPr="008E0DE6">
        <w:rPr>
          <w:rFonts w:ascii="Calibri" w:hAnsi="Calibri"/>
          <w:sz w:val="24"/>
          <w:szCs w:val="24"/>
        </w:rPr>
        <w:t xml:space="preserve">. </w:t>
      </w:r>
      <w:r w:rsidRPr="008E0DE6">
        <w:rPr>
          <w:rFonts w:ascii="Calibri" w:hAnsi="Calibri"/>
          <w:sz w:val="24"/>
          <w:szCs w:val="24"/>
        </w:rPr>
        <w:t>Man</w:t>
      </w:r>
      <w:r w:rsidR="00DC1CE2" w:rsidRPr="008E0DE6">
        <w:rPr>
          <w:rFonts w:ascii="Calibri" w:hAnsi="Calibri"/>
          <w:sz w:val="24"/>
          <w:szCs w:val="24"/>
        </w:rPr>
        <w:t xml:space="preserve">y </w:t>
      </w:r>
      <w:r w:rsidRPr="008E0DE6">
        <w:rPr>
          <w:rFonts w:ascii="Calibri" w:hAnsi="Calibri"/>
          <w:sz w:val="24"/>
          <w:szCs w:val="24"/>
        </w:rPr>
        <w:t>o</w:t>
      </w:r>
      <w:r w:rsidR="00DC1CE2" w:rsidRPr="008E0DE6">
        <w:rPr>
          <w:rFonts w:ascii="Calibri" w:hAnsi="Calibri"/>
          <w:sz w:val="24"/>
          <w:szCs w:val="24"/>
        </w:rPr>
        <w:t xml:space="preserve">f </w:t>
      </w: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requir</w:t>
      </w:r>
      <w:r w:rsidR="00DC1CE2" w:rsidRPr="008E0DE6">
        <w:rPr>
          <w:rFonts w:ascii="Calibri" w:hAnsi="Calibri"/>
          <w:sz w:val="24"/>
          <w:szCs w:val="24"/>
        </w:rPr>
        <w:t xml:space="preserve">e </w:t>
      </w:r>
      <w:r w:rsidRPr="008E0DE6">
        <w:rPr>
          <w:rFonts w:ascii="Calibri" w:hAnsi="Calibri"/>
          <w:sz w:val="24"/>
          <w:szCs w:val="24"/>
        </w:rPr>
        <w:t>significan</w:t>
      </w:r>
      <w:r w:rsidR="00DC1CE2" w:rsidRPr="008E0DE6">
        <w:rPr>
          <w:rFonts w:ascii="Calibri" w:hAnsi="Calibri"/>
          <w:sz w:val="24"/>
          <w:szCs w:val="24"/>
        </w:rPr>
        <w:t xml:space="preserve">t </w:t>
      </w:r>
      <w:r w:rsidRPr="008E0DE6">
        <w:rPr>
          <w:rFonts w:ascii="Calibri" w:hAnsi="Calibri"/>
          <w:sz w:val="24"/>
          <w:szCs w:val="24"/>
        </w:rPr>
        <w:t>experience</w:t>
      </w:r>
      <w:r w:rsidR="00DC1CE2" w:rsidRPr="008E0DE6">
        <w:rPr>
          <w:rFonts w:ascii="Calibri" w:hAnsi="Calibri"/>
          <w:sz w:val="24"/>
          <w:szCs w:val="24"/>
        </w:rPr>
        <w:t xml:space="preserve">, </w:t>
      </w:r>
      <w:r w:rsidRPr="008E0DE6">
        <w:rPr>
          <w:rFonts w:ascii="Calibri" w:hAnsi="Calibri"/>
          <w:sz w:val="24"/>
          <w:szCs w:val="24"/>
        </w:rPr>
        <w:t>eithe</w:t>
      </w:r>
      <w:r w:rsidR="00DC1CE2" w:rsidRPr="008E0DE6">
        <w:rPr>
          <w:rFonts w:ascii="Calibri" w:hAnsi="Calibri"/>
          <w:sz w:val="24"/>
          <w:szCs w:val="24"/>
        </w:rPr>
        <w:t xml:space="preserve">r </w:t>
      </w:r>
      <w:r w:rsidRPr="008E0DE6">
        <w:rPr>
          <w:rFonts w:ascii="Calibri" w:hAnsi="Calibri"/>
          <w:sz w:val="24"/>
          <w:szCs w:val="24"/>
        </w:rPr>
        <w:t>relevan</w:t>
      </w:r>
      <w:r w:rsidR="00DC1CE2" w:rsidRPr="008E0DE6">
        <w:rPr>
          <w:rFonts w:ascii="Calibri" w:hAnsi="Calibri"/>
          <w:sz w:val="24"/>
          <w:szCs w:val="24"/>
        </w:rPr>
        <w:t xml:space="preserve">t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thei</w:t>
      </w:r>
      <w:r w:rsidR="00DC1CE2" w:rsidRPr="008E0DE6">
        <w:rPr>
          <w:rFonts w:ascii="Calibri" w:hAnsi="Calibri"/>
          <w:sz w:val="24"/>
          <w:szCs w:val="24"/>
        </w:rPr>
        <w:t xml:space="preserve">r </w:t>
      </w:r>
      <w:r w:rsidRPr="008E0DE6">
        <w:rPr>
          <w:rFonts w:ascii="Calibri" w:hAnsi="Calibri"/>
          <w:sz w:val="24"/>
          <w:szCs w:val="24"/>
        </w:rPr>
        <w:t>jo</w:t>
      </w:r>
      <w:r w:rsidR="00DC1CE2" w:rsidRPr="008E0DE6">
        <w:rPr>
          <w:rFonts w:ascii="Calibri" w:hAnsi="Calibri"/>
          <w:sz w:val="24"/>
          <w:szCs w:val="24"/>
        </w:rPr>
        <w:t xml:space="preserve">b </w:t>
      </w:r>
      <w:r w:rsidRPr="008E0DE6">
        <w:rPr>
          <w:rFonts w:ascii="Calibri" w:hAnsi="Calibri"/>
          <w:sz w:val="24"/>
          <w:szCs w:val="24"/>
        </w:rPr>
        <w:t>functio</w:t>
      </w:r>
      <w:r w:rsidR="00DC1CE2" w:rsidRPr="008E0DE6">
        <w:rPr>
          <w:rFonts w:ascii="Calibri" w:hAnsi="Calibri"/>
          <w:sz w:val="24"/>
          <w:szCs w:val="24"/>
        </w:rPr>
        <w:t xml:space="preserve">n </w:t>
      </w:r>
      <w:r w:rsidRPr="008E0DE6">
        <w:rPr>
          <w:rFonts w:ascii="Calibri" w:hAnsi="Calibri"/>
          <w:sz w:val="24"/>
          <w:szCs w:val="24"/>
        </w:rPr>
        <w:t>specificall</w:t>
      </w:r>
      <w:r w:rsidR="00DC1CE2" w:rsidRPr="008E0DE6">
        <w:rPr>
          <w:rFonts w:ascii="Calibri" w:hAnsi="Calibri"/>
          <w:sz w:val="24"/>
          <w:szCs w:val="24"/>
        </w:rPr>
        <w:t xml:space="preserve">y </w:t>
      </w:r>
      <w:r w:rsidRPr="008E0DE6">
        <w:rPr>
          <w:rFonts w:ascii="Calibri" w:hAnsi="Calibri"/>
          <w:sz w:val="24"/>
          <w:szCs w:val="24"/>
        </w:rPr>
        <w:t>o</w:t>
      </w:r>
      <w:r w:rsidR="00DC1CE2" w:rsidRPr="008E0DE6">
        <w:rPr>
          <w:rFonts w:ascii="Calibri" w:hAnsi="Calibri"/>
          <w:sz w:val="24"/>
          <w:szCs w:val="24"/>
        </w:rPr>
        <w:t xml:space="preserve">r </w:t>
      </w:r>
      <w:r w:rsidRPr="008E0DE6">
        <w:rPr>
          <w:rFonts w:ascii="Calibri" w:hAnsi="Calibri"/>
          <w:sz w:val="24"/>
          <w:szCs w:val="24"/>
        </w:rPr>
        <w:t>withi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secto</w:t>
      </w:r>
      <w:r w:rsidR="00DC1CE2" w:rsidRPr="008E0DE6">
        <w:rPr>
          <w:rFonts w:ascii="Calibri" w:hAnsi="Calibri"/>
          <w:sz w:val="24"/>
          <w:szCs w:val="24"/>
        </w:rPr>
        <w:t xml:space="preserve">r </w:t>
      </w:r>
      <w:r w:rsidRPr="008E0DE6">
        <w:rPr>
          <w:rFonts w:ascii="Calibri" w:hAnsi="Calibri"/>
          <w:sz w:val="24"/>
          <w:szCs w:val="24"/>
        </w:rPr>
        <w:t>mor</w:t>
      </w:r>
      <w:r w:rsidR="00DC1CE2" w:rsidRPr="008E0DE6">
        <w:rPr>
          <w:rFonts w:ascii="Calibri" w:hAnsi="Calibri"/>
          <w:sz w:val="24"/>
          <w:szCs w:val="24"/>
        </w:rPr>
        <w:t xml:space="preserve">e </w:t>
      </w:r>
      <w:r w:rsidRPr="008E0DE6">
        <w:rPr>
          <w:rFonts w:ascii="Calibri" w:hAnsi="Calibri"/>
          <w:sz w:val="24"/>
          <w:szCs w:val="24"/>
        </w:rPr>
        <w:t>broadly</w:t>
      </w:r>
      <w:r w:rsidR="00DC1CE2" w:rsidRPr="008E0DE6">
        <w:rPr>
          <w:rFonts w:ascii="Calibri" w:hAnsi="Calibri"/>
          <w:sz w:val="24"/>
          <w:szCs w:val="24"/>
        </w:rPr>
        <w:t xml:space="preserve">. </w:t>
      </w:r>
    </w:p>
    <w:p w14:paraId="7180CC51" w14:textId="71610D3C" w:rsidR="00A72BA8" w:rsidRPr="008E0DE6" w:rsidRDefault="00A72BA8" w:rsidP="00704D11">
      <w:pPr>
        <w:pStyle w:val="BodyText"/>
        <w:spacing w:before="0" w:after="160" w:line="312" w:lineRule="auto"/>
        <w:rPr>
          <w:rFonts w:ascii="Calibri" w:hAnsi="Calibri"/>
          <w:sz w:val="24"/>
          <w:szCs w:val="24"/>
        </w:rPr>
      </w:pP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provid</w:t>
      </w:r>
      <w:r w:rsidR="00DC1CE2" w:rsidRPr="008E0DE6">
        <w:rPr>
          <w:rFonts w:ascii="Calibri" w:hAnsi="Calibri"/>
          <w:sz w:val="24"/>
          <w:szCs w:val="24"/>
        </w:rPr>
        <w:t xml:space="preserve">e a </w:t>
      </w:r>
      <w:r w:rsidRPr="008E0DE6">
        <w:rPr>
          <w:rFonts w:ascii="Calibri" w:hAnsi="Calibri"/>
          <w:sz w:val="24"/>
          <w:szCs w:val="24"/>
        </w:rPr>
        <w:t>progressio</w:t>
      </w:r>
      <w:r w:rsidR="00DC1CE2" w:rsidRPr="008E0DE6">
        <w:rPr>
          <w:rFonts w:ascii="Calibri" w:hAnsi="Calibri"/>
          <w:sz w:val="24"/>
          <w:szCs w:val="24"/>
        </w:rPr>
        <w:t xml:space="preserve">n </w:t>
      </w:r>
      <w:r w:rsidRPr="008E0DE6">
        <w:rPr>
          <w:rFonts w:ascii="Calibri" w:hAnsi="Calibri"/>
          <w:sz w:val="24"/>
          <w:szCs w:val="24"/>
        </w:rPr>
        <w:t>pathwa</w:t>
      </w:r>
      <w:r w:rsidR="00DC1CE2" w:rsidRPr="008E0DE6">
        <w:rPr>
          <w:rFonts w:ascii="Calibri" w:hAnsi="Calibri"/>
          <w:sz w:val="24"/>
          <w:szCs w:val="24"/>
        </w:rPr>
        <w:t xml:space="preserve">y </w:t>
      </w:r>
      <w:r w:rsidRPr="008E0DE6">
        <w:rPr>
          <w:rFonts w:ascii="Calibri" w:hAnsi="Calibri"/>
          <w:sz w:val="24"/>
          <w:szCs w:val="24"/>
        </w:rPr>
        <w:t>fro</w:t>
      </w:r>
      <w:r w:rsidR="00DC1CE2" w:rsidRPr="008E0DE6">
        <w:rPr>
          <w:rFonts w:ascii="Calibri" w:hAnsi="Calibri"/>
          <w:sz w:val="24"/>
          <w:szCs w:val="24"/>
        </w:rPr>
        <w:t xml:space="preserve">m </w:t>
      </w:r>
      <w:r w:rsidRPr="008E0DE6">
        <w:rPr>
          <w:rFonts w:ascii="Calibri" w:hAnsi="Calibri"/>
          <w:sz w:val="24"/>
          <w:szCs w:val="24"/>
        </w:rPr>
        <w:t>tea</w:t>
      </w:r>
      <w:r w:rsidR="00DC1CE2" w:rsidRPr="008E0DE6">
        <w:rPr>
          <w:rFonts w:ascii="Calibri" w:hAnsi="Calibri"/>
          <w:sz w:val="24"/>
          <w:szCs w:val="24"/>
        </w:rPr>
        <w:t xml:space="preserve">m </w:t>
      </w:r>
      <w:r w:rsidRPr="008E0DE6">
        <w:rPr>
          <w:rFonts w:ascii="Calibri" w:hAnsi="Calibri"/>
          <w:sz w:val="24"/>
          <w:szCs w:val="24"/>
        </w:rPr>
        <w:t>leadershi</w:t>
      </w:r>
      <w:r w:rsidR="00DC1CE2" w:rsidRPr="008E0DE6">
        <w:rPr>
          <w:rFonts w:ascii="Calibri" w:hAnsi="Calibri"/>
          <w:sz w:val="24"/>
          <w:szCs w:val="24"/>
        </w:rPr>
        <w:t xml:space="preserve">p </w:t>
      </w:r>
      <w:r w:rsidRPr="008E0DE6">
        <w:rPr>
          <w:rFonts w:ascii="Calibri" w:hAnsi="Calibri"/>
          <w:sz w:val="24"/>
          <w:szCs w:val="24"/>
        </w:rPr>
        <w:t>roles</w:t>
      </w:r>
      <w:r w:rsidR="00DC1CE2" w:rsidRPr="008E0DE6">
        <w:rPr>
          <w:rFonts w:ascii="Calibri" w:hAnsi="Calibri"/>
          <w:sz w:val="24"/>
          <w:szCs w:val="24"/>
        </w:rPr>
        <w:t xml:space="preserve">, </w:t>
      </w:r>
      <w:r w:rsidRPr="008E0DE6">
        <w:rPr>
          <w:rFonts w:ascii="Calibri" w:hAnsi="Calibri"/>
          <w:sz w:val="24"/>
          <w:szCs w:val="24"/>
        </w:rPr>
        <w:t>particularl</w:t>
      </w:r>
      <w:r w:rsidR="00DC1CE2" w:rsidRPr="008E0DE6">
        <w:rPr>
          <w:rFonts w:ascii="Calibri" w:hAnsi="Calibri"/>
          <w:sz w:val="24"/>
          <w:szCs w:val="24"/>
        </w:rPr>
        <w:t xml:space="preserve">y </w:t>
      </w:r>
      <w:r w:rsidRPr="008E0DE6">
        <w:rPr>
          <w:rFonts w:ascii="Calibri" w:hAnsi="Calibri"/>
          <w:sz w:val="24"/>
          <w:szCs w:val="24"/>
        </w:rPr>
        <w:t>fo</w:t>
      </w:r>
      <w:r w:rsidR="00DC1CE2" w:rsidRPr="008E0DE6">
        <w:rPr>
          <w:rFonts w:ascii="Calibri" w:hAnsi="Calibri"/>
          <w:sz w:val="24"/>
          <w:szCs w:val="24"/>
        </w:rPr>
        <w:t xml:space="preserve">r </w:t>
      </w:r>
      <w:r w:rsidRPr="008E0DE6">
        <w:rPr>
          <w:rFonts w:ascii="Calibri" w:hAnsi="Calibri"/>
          <w:sz w:val="24"/>
          <w:szCs w:val="24"/>
        </w:rPr>
        <w:t>worker</w:t>
      </w:r>
      <w:r w:rsidR="00DC1CE2" w:rsidRPr="008E0DE6">
        <w:rPr>
          <w:rFonts w:ascii="Calibri" w:hAnsi="Calibri"/>
          <w:sz w:val="24"/>
          <w:szCs w:val="24"/>
        </w:rPr>
        <w:t xml:space="preserve">s </w:t>
      </w:r>
      <w:r w:rsidRPr="008E0DE6">
        <w:rPr>
          <w:rFonts w:ascii="Calibri" w:hAnsi="Calibri"/>
          <w:sz w:val="24"/>
          <w:szCs w:val="24"/>
        </w:rPr>
        <w:t>wh</w:t>
      </w:r>
      <w:r w:rsidR="00DC1CE2" w:rsidRPr="008E0DE6">
        <w:rPr>
          <w:rFonts w:ascii="Calibri" w:hAnsi="Calibri"/>
          <w:sz w:val="24"/>
          <w:szCs w:val="24"/>
        </w:rPr>
        <w:t xml:space="preserve">o </w:t>
      </w:r>
      <w:r w:rsidRPr="008E0DE6">
        <w:rPr>
          <w:rFonts w:ascii="Calibri" w:hAnsi="Calibri"/>
          <w:sz w:val="24"/>
          <w:szCs w:val="24"/>
        </w:rPr>
        <w:t>woul</w:t>
      </w:r>
      <w:r w:rsidR="00DC1CE2" w:rsidRPr="008E0DE6">
        <w:rPr>
          <w:rFonts w:ascii="Calibri" w:hAnsi="Calibri"/>
          <w:sz w:val="24"/>
          <w:szCs w:val="24"/>
        </w:rPr>
        <w:t xml:space="preserve">d </w:t>
      </w:r>
      <w:r w:rsidRPr="008E0DE6">
        <w:rPr>
          <w:rFonts w:ascii="Calibri" w:hAnsi="Calibri"/>
          <w:sz w:val="24"/>
          <w:szCs w:val="24"/>
        </w:rPr>
        <w:t>lik</w:t>
      </w:r>
      <w:r w:rsidR="00DC1CE2" w:rsidRPr="008E0DE6">
        <w:rPr>
          <w:rFonts w:ascii="Calibri" w:hAnsi="Calibri"/>
          <w:sz w:val="24"/>
          <w:szCs w:val="24"/>
        </w:rPr>
        <w:t xml:space="preserve">e </w:t>
      </w:r>
      <w:r w:rsidRPr="008E0DE6">
        <w:rPr>
          <w:rFonts w:ascii="Calibri" w:hAnsi="Calibri"/>
          <w:sz w:val="24"/>
          <w:szCs w:val="24"/>
        </w:rPr>
        <w:t>t</w:t>
      </w:r>
      <w:r w:rsidR="00DC1CE2" w:rsidRPr="008E0DE6">
        <w:rPr>
          <w:rFonts w:ascii="Calibri" w:hAnsi="Calibri"/>
          <w:sz w:val="24"/>
          <w:szCs w:val="24"/>
        </w:rPr>
        <w:t xml:space="preserve">o </w:t>
      </w:r>
      <w:r w:rsidRPr="008E0DE6">
        <w:rPr>
          <w:rFonts w:ascii="Calibri" w:hAnsi="Calibri"/>
          <w:sz w:val="24"/>
          <w:szCs w:val="24"/>
        </w:rPr>
        <w:t>focu</w:t>
      </w:r>
      <w:r w:rsidR="00DC1CE2" w:rsidRPr="008E0DE6">
        <w:rPr>
          <w:rFonts w:ascii="Calibri" w:hAnsi="Calibri"/>
          <w:sz w:val="24"/>
          <w:szCs w:val="24"/>
        </w:rPr>
        <w:t xml:space="preserve">s </w:t>
      </w:r>
      <w:r w:rsidRPr="008E0DE6">
        <w:rPr>
          <w:rFonts w:ascii="Calibri" w:hAnsi="Calibri"/>
          <w:sz w:val="24"/>
          <w:szCs w:val="24"/>
        </w:rPr>
        <w:t>o</w:t>
      </w:r>
      <w:r w:rsidR="00DC1CE2" w:rsidRPr="008E0DE6">
        <w:rPr>
          <w:rFonts w:ascii="Calibri" w:hAnsi="Calibri"/>
          <w:sz w:val="24"/>
          <w:szCs w:val="24"/>
        </w:rPr>
        <w:t xml:space="preserve">n </w:t>
      </w:r>
      <w:r w:rsidRPr="008E0DE6">
        <w:rPr>
          <w:rFonts w:ascii="Calibri" w:hAnsi="Calibri"/>
          <w:sz w:val="24"/>
          <w:szCs w:val="24"/>
        </w:rPr>
        <w:t>activitie</w:t>
      </w:r>
      <w:r w:rsidR="00DC1CE2" w:rsidRPr="008E0DE6">
        <w:rPr>
          <w:rFonts w:ascii="Calibri" w:hAnsi="Calibri"/>
          <w:sz w:val="24"/>
          <w:szCs w:val="24"/>
        </w:rPr>
        <w:t xml:space="preserve">s </w:t>
      </w:r>
      <w:r w:rsidRPr="008E0DE6">
        <w:rPr>
          <w:rFonts w:ascii="Calibri" w:hAnsi="Calibri"/>
          <w:sz w:val="24"/>
          <w:szCs w:val="24"/>
        </w:rPr>
        <w:t>othe</w:t>
      </w:r>
      <w:r w:rsidR="00DC1CE2" w:rsidRPr="008E0DE6">
        <w:rPr>
          <w:rFonts w:ascii="Calibri" w:hAnsi="Calibri"/>
          <w:sz w:val="24"/>
          <w:szCs w:val="24"/>
        </w:rPr>
        <w:t xml:space="preserve">r </w:t>
      </w:r>
      <w:r w:rsidRPr="008E0DE6">
        <w:rPr>
          <w:rFonts w:ascii="Calibri" w:hAnsi="Calibri"/>
          <w:sz w:val="24"/>
          <w:szCs w:val="24"/>
        </w:rPr>
        <w:t>tha</w:t>
      </w:r>
      <w:r w:rsidR="00DC1CE2" w:rsidRPr="008E0DE6">
        <w:rPr>
          <w:rFonts w:ascii="Calibri" w:hAnsi="Calibri"/>
          <w:sz w:val="24"/>
          <w:szCs w:val="24"/>
        </w:rPr>
        <w:t xml:space="preserve">n </w:t>
      </w:r>
      <w:r w:rsidRPr="008E0DE6">
        <w:rPr>
          <w:rFonts w:ascii="Calibri" w:hAnsi="Calibri"/>
          <w:sz w:val="24"/>
          <w:szCs w:val="24"/>
        </w:rPr>
        <w:t>direc</w:t>
      </w:r>
      <w:r w:rsidR="00DC1CE2" w:rsidRPr="008E0DE6">
        <w:rPr>
          <w:rFonts w:ascii="Calibri" w:hAnsi="Calibri"/>
          <w:sz w:val="24"/>
          <w:szCs w:val="24"/>
        </w:rPr>
        <w:t xml:space="preserve">t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support</w:t>
      </w:r>
      <w:r w:rsidR="00DC1CE2" w:rsidRPr="008E0DE6">
        <w:rPr>
          <w:rFonts w:ascii="Calibri" w:hAnsi="Calibri"/>
          <w:sz w:val="24"/>
          <w:szCs w:val="24"/>
        </w:rPr>
        <w:t xml:space="preserve">. </w:t>
      </w:r>
    </w:p>
    <w:p w14:paraId="1213165F" w14:textId="717688C1" w:rsidR="008E7C60" w:rsidRPr="008E0DE6" w:rsidRDefault="008E7C60" w:rsidP="00704D11">
      <w:pPr>
        <w:pStyle w:val="Heading2"/>
        <w:ind w:left="0" w:firstLine="0"/>
        <w:rPr>
          <w:rFonts w:ascii="Calibri" w:hAnsi="Calibri"/>
        </w:rPr>
      </w:pPr>
      <w:bookmarkStart w:id="12" w:name="_Toc190942905"/>
      <w:r w:rsidRPr="008E0DE6">
        <w:rPr>
          <w:rFonts w:ascii="Calibri" w:hAnsi="Calibri"/>
        </w:rPr>
        <w:t>Approac</w:t>
      </w:r>
      <w:r w:rsidR="00DC1CE2" w:rsidRPr="008E0DE6">
        <w:rPr>
          <w:rFonts w:ascii="Calibri" w:hAnsi="Calibri"/>
        </w:rPr>
        <w:t xml:space="preserve">h </w:t>
      </w:r>
      <w:r w:rsidRPr="008E0DE6">
        <w:rPr>
          <w:rFonts w:ascii="Calibri" w:hAnsi="Calibri"/>
        </w:rPr>
        <w:t>t</w:t>
      </w:r>
      <w:r w:rsidR="00DC1CE2" w:rsidRPr="008E0DE6">
        <w:rPr>
          <w:rFonts w:ascii="Calibri" w:hAnsi="Calibri"/>
        </w:rPr>
        <w:t xml:space="preserve">o </w:t>
      </w:r>
      <w:r w:rsidRPr="008E0DE6">
        <w:rPr>
          <w:rFonts w:ascii="Calibri" w:hAnsi="Calibri"/>
        </w:rPr>
        <w:t>presentin</w:t>
      </w:r>
      <w:r w:rsidR="00DC1CE2" w:rsidRPr="008E0DE6">
        <w:rPr>
          <w:rFonts w:ascii="Calibri" w:hAnsi="Calibri"/>
        </w:rPr>
        <w:t xml:space="preserve">g </w:t>
      </w:r>
      <w:r w:rsidRPr="008E0DE6">
        <w:rPr>
          <w:rFonts w:ascii="Calibri" w:hAnsi="Calibri"/>
        </w:rPr>
        <w:t>roles</w:t>
      </w:r>
      <w:bookmarkEnd w:id="12"/>
    </w:p>
    <w:p w14:paraId="519B4135" w14:textId="5D111390" w:rsidR="0059443D" w:rsidRPr="008E0DE6" w:rsidRDefault="0059443D" w:rsidP="00704D11">
      <w:pPr>
        <w:pStyle w:val="BodyText"/>
        <w:spacing w:before="0" w:after="160" w:line="312" w:lineRule="auto"/>
        <w:rPr>
          <w:rFonts w:ascii="Calibri" w:hAnsi="Calibri"/>
          <w:sz w:val="24"/>
          <w:szCs w:val="24"/>
        </w:rPr>
      </w:pPr>
      <w:r w:rsidRPr="008E0DE6">
        <w:rPr>
          <w:rFonts w:ascii="Calibri" w:hAnsi="Calibri"/>
          <w:sz w:val="24"/>
          <w:szCs w:val="24"/>
        </w:rPr>
        <w:t>Eac</w:t>
      </w:r>
      <w:r w:rsidR="00DC1CE2" w:rsidRPr="008E0DE6">
        <w:rPr>
          <w:rFonts w:ascii="Calibri" w:hAnsi="Calibri"/>
          <w:sz w:val="24"/>
          <w:szCs w:val="24"/>
        </w:rPr>
        <w:t xml:space="preserve">h </w:t>
      </w:r>
      <w:r w:rsidRPr="008E0DE6">
        <w:rPr>
          <w:rFonts w:ascii="Calibri" w:hAnsi="Calibri"/>
          <w:sz w:val="24"/>
          <w:szCs w:val="24"/>
        </w:rPr>
        <w:t>rol</w:t>
      </w:r>
      <w:r w:rsidR="00DC1CE2" w:rsidRPr="008E0DE6">
        <w:rPr>
          <w:rFonts w:ascii="Calibri" w:hAnsi="Calibri"/>
          <w:sz w:val="24"/>
          <w:szCs w:val="24"/>
        </w:rPr>
        <w:t xml:space="preserve">e </w:t>
      </w:r>
      <w:r w:rsidRPr="008E0DE6">
        <w:rPr>
          <w:rFonts w:ascii="Calibri" w:hAnsi="Calibri"/>
          <w:sz w:val="24"/>
          <w:szCs w:val="24"/>
        </w:rPr>
        <w:t>i</w:t>
      </w:r>
      <w:r w:rsidR="00DC1CE2" w:rsidRPr="008E0DE6">
        <w:rPr>
          <w:rFonts w:ascii="Calibri" w:hAnsi="Calibri"/>
          <w:sz w:val="24"/>
          <w:szCs w:val="24"/>
        </w:rPr>
        <w:t xml:space="preserve">s </w:t>
      </w:r>
      <w:r w:rsidRPr="008E0DE6">
        <w:rPr>
          <w:rFonts w:ascii="Calibri" w:hAnsi="Calibri"/>
          <w:sz w:val="24"/>
          <w:szCs w:val="24"/>
        </w:rPr>
        <w:t>presente</w:t>
      </w:r>
      <w:r w:rsidR="00DC1CE2" w:rsidRPr="008E0DE6">
        <w:rPr>
          <w:rFonts w:ascii="Calibri" w:hAnsi="Calibri"/>
          <w:sz w:val="24"/>
          <w:szCs w:val="24"/>
        </w:rPr>
        <w:t xml:space="preserve">d </w:t>
      </w:r>
      <w:r w:rsidRPr="008E0DE6">
        <w:rPr>
          <w:rFonts w:ascii="Calibri" w:hAnsi="Calibri"/>
          <w:sz w:val="24"/>
          <w:szCs w:val="24"/>
        </w:rPr>
        <w:t>usin</w:t>
      </w:r>
      <w:r w:rsidR="00DC1CE2" w:rsidRPr="008E0DE6">
        <w:rPr>
          <w:rFonts w:ascii="Calibri" w:hAnsi="Calibri"/>
          <w:sz w:val="24"/>
          <w:szCs w:val="24"/>
        </w:rPr>
        <w:t xml:space="preserve">g a </w:t>
      </w:r>
      <w:r w:rsidRPr="008E0DE6">
        <w:rPr>
          <w:rFonts w:ascii="Calibri" w:hAnsi="Calibri"/>
          <w:sz w:val="24"/>
          <w:szCs w:val="24"/>
        </w:rPr>
        <w:t>consisten</w:t>
      </w:r>
      <w:r w:rsidR="00DC1CE2" w:rsidRPr="008E0DE6">
        <w:rPr>
          <w:rFonts w:ascii="Calibri" w:hAnsi="Calibri"/>
          <w:sz w:val="24"/>
          <w:szCs w:val="24"/>
        </w:rPr>
        <w:t xml:space="preserve">t </w:t>
      </w:r>
      <w:r w:rsidRPr="008E0DE6">
        <w:rPr>
          <w:rFonts w:ascii="Calibri" w:hAnsi="Calibri"/>
          <w:sz w:val="24"/>
          <w:szCs w:val="24"/>
        </w:rPr>
        <w:t>template</w:t>
      </w:r>
      <w:r w:rsidR="00DC1CE2" w:rsidRPr="008E0DE6">
        <w:rPr>
          <w:rFonts w:ascii="Calibri" w:hAnsi="Calibri"/>
          <w:sz w:val="24"/>
          <w:szCs w:val="24"/>
        </w:rPr>
        <w:t xml:space="preserve">, </w:t>
      </w:r>
      <w:r w:rsidRPr="008E0DE6">
        <w:rPr>
          <w:rFonts w:ascii="Calibri" w:hAnsi="Calibri"/>
          <w:sz w:val="24"/>
          <w:szCs w:val="24"/>
        </w:rPr>
        <w:t>a</w:t>
      </w:r>
      <w:r w:rsidR="00DC1CE2" w:rsidRPr="008E0DE6">
        <w:rPr>
          <w:rFonts w:ascii="Calibri" w:hAnsi="Calibri"/>
          <w:sz w:val="24"/>
          <w:szCs w:val="24"/>
        </w:rPr>
        <w:t xml:space="preserve">s </w:t>
      </w:r>
      <w:r w:rsidRPr="008E0DE6">
        <w:rPr>
          <w:rFonts w:ascii="Calibri" w:hAnsi="Calibri"/>
          <w:sz w:val="24"/>
          <w:szCs w:val="24"/>
        </w:rPr>
        <w:t>pe</w:t>
      </w:r>
      <w:r w:rsidR="00DC1CE2" w:rsidRPr="008E0DE6">
        <w:rPr>
          <w:rFonts w:ascii="Calibri" w:hAnsi="Calibri"/>
          <w:sz w:val="24"/>
          <w:szCs w:val="24"/>
        </w:rPr>
        <w:t xml:space="preserve">r </w:t>
      </w:r>
      <w:r w:rsidRPr="008E0DE6">
        <w:rPr>
          <w:rFonts w:ascii="Calibri" w:hAnsi="Calibri"/>
          <w:sz w:val="24"/>
          <w:szCs w:val="24"/>
        </w:rPr>
        <w:t>below</w:t>
      </w:r>
      <w:r w:rsidR="00DC1CE2" w:rsidRPr="008E0DE6">
        <w:rPr>
          <w:rFonts w:ascii="Calibri" w:hAnsi="Calibri"/>
          <w:sz w:val="24"/>
          <w:szCs w:val="24"/>
        </w:rPr>
        <w:t xml:space="preserv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templat</w:t>
      </w:r>
      <w:r w:rsidR="00DC1CE2" w:rsidRPr="008E0DE6">
        <w:rPr>
          <w:rFonts w:ascii="Calibri" w:hAnsi="Calibri"/>
          <w:sz w:val="24"/>
          <w:szCs w:val="24"/>
        </w:rPr>
        <w:t xml:space="preserve">e </w:t>
      </w:r>
      <w:r w:rsidRPr="008E0DE6">
        <w:rPr>
          <w:rFonts w:ascii="Calibri" w:hAnsi="Calibri"/>
          <w:sz w:val="24"/>
          <w:szCs w:val="24"/>
        </w:rPr>
        <w:t>cover</w:t>
      </w:r>
      <w:r w:rsidR="00DC1CE2" w:rsidRPr="008E0DE6">
        <w:rPr>
          <w:rFonts w:ascii="Calibri" w:hAnsi="Calibri"/>
          <w:sz w:val="24"/>
          <w:szCs w:val="24"/>
        </w:rPr>
        <w:t xml:space="preserve">s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sector</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whic</w:t>
      </w:r>
      <w:r w:rsidR="00DC1CE2" w:rsidRPr="008E0DE6">
        <w:rPr>
          <w:rFonts w:ascii="Calibri" w:hAnsi="Calibri"/>
          <w:sz w:val="24"/>
          <w:szCs w:val="24"/>
        </w:rPr>
        <w:t xml:space="preserve">h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rol</w:t>
      </w:r>
      <w:r w:rsidR="00DC1CE2" w:rsidRPr="008E0DE6">
        <w:rPr>
          <w:rFonts w:ascii="Calibri" w:hAnsi="Calibri"/>
          <w:sz w:val="24"/>
          <w:szCs w:val="24"/>
        </w:rPr>
        <w:t xml:space="preserve">e </w:t>
      </w:r>
      <w:r w:rsidRPr="008E0DE6">
        <w:rPr>
          <w:rFonts w:ascii="Calibri" w:hAnsi="Calibri"/>
          <w:sz w:val="24"/>
          <w:szCs w:val="24"/>
        </w:rPr>
        <w:t>operates</w:t>
      </w:r>
      <w:r w:rsidR="00DC1CE2" w:rsidRPr="008E0DE6">
        <w:rPr>
          <w:rFonts w:ascii="Calibri" w:hAnsi="Calibri"/>
          <w:sz w:val="24"/>
          <w:szCs w:val="24"/>
        </w:rPr>
        <w:t xml:space="preserv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categor</w:t>
      </w:r>
      <w:r w:rsidR="00DC1CE2" w:rsidRPr="008E0DE6">
        <w:rPr>
          <w:rFonts w:ascii="Calibri" w:hAnsi="Calibri"/>
          <w:sz w:val="24"/>
          <w:szCs w:val="24"/>
        </w:rPr>
        <w:t xml:space="preserve">y </w:t>
      </w:r>
      <w:r w:rsidRPr="008E0DE6">
        <w:rPr>
          <w:rFonts w:ascii="Calibri" w:hAnsi="Calibri"/>
          <w:sz w:val="24"/>
          <w:szCs w:val="24"/>
        </w:rPr>
        <w:t>the</w:t>
      </w:r>
      <w:r w:rsidR="00DC1CE2" w:rsidRPr="008E0DE6">
        <w:rPr>
          <w:rFonts w:ascii="Calibri" w:hAnsi="Calibri"/>
          <w:sz w:val="24"/>
          <w:szCs w:val="24"/>
        </w:rPr>
        <w:t xml:space="preserve">y </w:t>
      </w:r>
      <w:r w:rsidRPr="008E0DE6">
        <w:rPr>
          <w:rFonts w:ascii="Calibri" w:hAnsi="Calibri"/>
          <w:sz w:val="24"/>
          <w:szCs w:val="24"/>
        </w:rPr>
        <w:t>fal</w:t>
      </w:r>
      <w:r w:rsidR="00DC1CE2" w:rsidRPr="008E0DE6">
        <w:rPr>
          <w:rFonts w:ascii="Calibri" w:hAnsi="Calibri"/>
          <w:sz w:val="24"/>
          <w:szCs w:val="24"/>
        </w:rPr>
        <w:t xml:space="preserve">l </w:t>
      </w:r>
      <w:r w:rsidRPr="008E0DE6">
        <w:rPr>
          <w:rFonts w:ascii="Calibri" w:hAnsi="Calibri"/>
          <w:sz w:val="24"/>
          <w:szCs w:val="24"/>
        </w:rPr>
        <w:t>under</w:t>
      </w:r>
      <w:r w:rsidR="00DC1CE2" w:rsidRPr="008E0DE6">
        <w:rPr>
          <w:rFonts w:ascii="Calibri" w:hAnsi="Calibri"/>
          <w:sz w:val="24"/>
          <w:szCs w:val="24"/>
        </w:rPr>
        <w:t xml:space="preserve">,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setting</w:t>
      </w:r>
      <w:r w:rsidR="00DC1CE2" w:rsidRPr="008E0DE6">
        <w:rPr>
          <w:rFonts w:ascii="Calibri" w:hAnsi="Calibri"/>
          <w:sz w:val="24"/>
          <w:szCs w:val="24"/>
        </w:rPr>
        <w:t xml:space="preserve">s </w:t>
      </w:r>
    </w:p>
    <w:tbl>
      <w:tblPr>
        <w:tblStyle w:val="aacTableBasic"/>
        <w:tblW w:w="5000" w:type="pct"/>
        <w:tblLayout w:type="fixed"/>
        <w:tblLook w:val="04A0" w:firstRow="1" w:lastRow="0" w:firstColumn="1" w:lastColumn="0" w:noHBand="0" w:noVBand="1"/>
      </w:tblPr>
      <w:tblGrid>
        <w:gridCol w:w="1418"/>
        <w:gridCol w:w="1464"/>
        <w:gridCol w:w="96"/>
        <w:gridCol w:w="1369"/>
        <w:gridCol w:w="500"/>
        <w:gridCol w:w="965"/>
        <w:gridCol w:w="373"/>
        <w:gridCol w:w="1091"/>
        <w:gridCol w:w="662"/>
        <w:gridCol w:w="802"/>
        <w:gridCol w:w="1464"/>
      </w:tblGrid>
      <w:tr w:rsidR="0059443D" w:rsidRPr="008E0DE6" w14:paraId="378C5EF0" w14:textId="77777777" w:rsidTr="00811FAB">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bottom w:val="single" w:sz="4" w:space="0" w:color="auto"/>
            </w:tcBorders>
            <w:shd w:val="clear" w:color="auto" w:fill="2D4E43"/>
            <w:tcMar>
              <w:top w:w="57" w:type="dxa"/>
              <w:left w:w="57" w:type="dxa"/>
              <w:bottom w:w="57" w:type="dxa"/>
              <w:right w:w="57" w:type="dxa"/>
            </w:tcMar>
          </w:tcPr>
          <w:p w14:paraId="4C2160D3" w14:textId="2958A216" w:rsidR="0059443D" w:rsidRPr="008E0DE6" w:rsidRDefault="0059443D" w:rsidP="00EE5237">
            <w:pPr>
              <w:pStyle w:val="Tablecolumnheadings"/>
              <w:spacing w:before="0" w:after="0" w:line="288" w:lineRule="auto"/>
              <w:ind w:left="0" w:right="0"/>
              <w:rPr>
                <w:rFonts w:ascii="Calibri" w:hAnsi="Calibri"/>
                <w:bCs/>
                <w:sz w:val="24"/>
                <w:szCs w:val="24"/>
                <w:lang w:val="en-AU"/>
              </w:rPr>
            </w:pPr>
            <w:r w:rsidRPr="008E0DE6">
              <w:rPr>
                <w:rFonts w:ascii="Calibri" w:hAnsi="Calibri"/>
                <w:bCs/>
                <w:sz w:val="24"/>
                <w:szCs w:val="24"/>
                <w:lang w:val="en-AU"/>
              </w:rPr>
              <w:t>Rol</w:t>
            </w:r>
            <w:r w:rsidR="00DC1CE2" w:rsidRPr="008E0DE6">
              <w:rPr>
                <w:rFonts w:ascii="Calibri" w:hAnsi="Calibri"/>
                <w:bCs/>
                <w:sz w:val="24"/>
                <w:szCs w:val="24"/>
                <w:lang w:val="en-AU"/>
              </w:rPr>
              <w:t xml:space="preserve">e </w:t>
            </w:r>
            <w:r w:rsidRPr="008E0DE6">
              <w:rPr>
                <w:rFonts w:ascii="Calibri" w:hAnsi="Calibri"/>
                <w:bCs/>
                <w:sz w:val="24"/>
                <w:szCs w:val="24"/>
                <w:lang w:val="en-AU"/>
              </w:rPr>
              <w:t>description</w:t>
            </w:r>
          </w:p>
        </w:tc>
      </w:tr>
      <w:tr w:rsidR="00FE67AB" w:rsidRPr="008E0DE6" w14:paraId="5C066921" w14:textId="77777777" w:rsidTr="00FE67AB">
        <w:trPr>
          <w:cantSplit/>
          <w:trHeight w:val="544"/>
        </w:trPr>
        <w:tc>
          <w:tcPr>
            <w:tcW w:w="1418" w:type="dxa"/>
            <w:tcBorders>
              <w:top w:val="single" w:sz="4" w:space="0" w:color="auto"/>
              <w:right w:val="single" w:sz="4" w:space="0" w:color="auto"/>
            </w:tcBorders>
            <w:shd w:val="clear" w:color="auto" w:fill="EBF0ED"/>
            <w:tcMar>
              <w:top w:w="57" w:type="dxa"/>
              <w:left w:w="57" w:type="dxa"/>
              <w:bottom w:w="57" w:type="dxa"/>
              <w:right w:w="57" w:type="dxa"/>
            </w:tcMar>
          </w:tcPr>
          <w:p w14:paraId="1F22E053" w14:textId="604543F8"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Age</w:t>
            </w:r>
            <w:r w:rsidR="00DC1CE2" w:rsidRPr="008E0DE6">
              <w:rPr>
                <w:rFonts w:ascii="Calibri" w:hAnsi="Calibri"/>
                <w:sz w:val="24"/>
                <w:szCs w:val="24"/>
                <w:lang w:val="en-AU"/>
              </w:rPr>
              <w:t xml:space="preserve">d </w:t>
            </w:r>
            <w:r w:rsidR="00812238" w:rsidRPr="008E0DE6">
              <w:rPr>
                <w:rFonts w:ascii="Calibri" w:hAnsi="Calibri"/>
                <w:sz w:val="24"/>
                <w:szCs w:val="24"/>
                <w:lang w:val="en-AU"/>
              </w:rPr>
              <w:t>care</w:t>
            </w:r>
          </w:p>
        </w:tc>
        <w:tc>
          <w:tcPr>
            <w:tcW w:w="1560" w:type="dxa"/>
            <w:gridSpan w:val="2"/>
            <w:tcBorders>
              <w:top w:val="single" w:sz="4" w:space="0" w:color="auto"/>
              <w:left w:val="single" w:sz="4" w:space="0" w:color="auto"/>
              <w:right w:val="single" w:sz="4" w:space="0" w:color="auto"/>
            </w:tcBorders>
            <w:tcMar>
              <w:top w:w="57" w:type="dxa"/>
              <w:left w:w="57" w:type="dxa"/>
              <w:bottom w:w="57" w:type="dxa"/>
              <w:right w:w="57" w:type="dxa"/>
            </w:tcMar>
          </w:tcPr>
          <w:p w14:paraId="1804A067" w14:textId="77777777" w:rsidR="0059443D" w:rsidRPr="008E0DE6" w:rsidRDefault="0059443D" w:rsidP="00EE5237">
            <w:pPr>
              <w:pStyle w:val="Tableunitsrow"/>
              <w:spacing w:before="0" w:line="288" w:lineRule="auto"/>
              <w:ind w:left="0" w:right="0"/>
              <w:rPr>
                <w:rFonts w:ascii="Calibri" w:hAnsi="Calibri"/>
                <w:sz w:val="24"/>
                <w:szCs w:val="24"/>
                <w:lang w:val="en-AU"/>
              </w:rPr>
            </w:pPr>
          </w:p>
        </w:tc>
        <w:tc>
          <w:tcPr>
            <w:tcW w:w="1869"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48A5781" w14:textId="43F9BDF1"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Disability</w:t>
            </w:r>
            <w:r w:rsidR="00812238" w:rsidRPr="008E0DE6">
              <w:rPr>
                <w:rFonts w:ascii="Calibri" w:hAnsi="Calibri"/>
                <w:sz w:val="24"/>
                <w:szCs w:val="24"/>
                <w:lang w:val="en-AU"/>
              </w:rPr>
              <w:t xml:space="preserve"> </w:t>
            </w:r>
            <w:r w:rsidR="00521EC0" w:rsidRPr="008E0DE6">
              <w:rPr>
                <w:rFonts w:ascii="Calibri" w:hAnsi="Calibri"/>
                <w:sz w:val="24"/>
                <w:szCs w:val="24"/>
                <w:lang w:val="en-AU"/>
              </w:rPr>
              <w:t>s</w:t>
            </w:r>
            <w:r w:rsidR="00812238" w:rsidRPr="008E0DE6">
              <w:rPr>
                <w:rFonts w:ascii="Calibri" w:hAnsi="Calibri"/>
                <w:sz w:val="24"/>
                <w:szCs w:val="24"/>
                <w:lang w:val="en-AU"/>
              </w:rPr>
              <w:t>upport</w:t>
            </w:r>
          </w:p>
        </w:tc>
        <w:tc>
          <w:tcPr>
            <w:tcW w:w="1338" w:type="dxa"/>
            <w:gridSpan w:val="2"/>
            <w:tcBorders>
              <w:top w:val="single" w:sz="4" w:space="0" w:color="auto"/>
              <w:left w:val="single" w:sz="4" w:space="0" w:color="auto"/>
              <w:right w:val="single" w:sz="4" w:space="0" w:color="auto"/>
            </w:tcBorders>
            <w:tcMar>
              <w:top w:w="57" w:type="dxa"/>
              <w:left w:w="57" w:type="dxa"/>
              <w:bottom w:w="57" w:type="dxa"/>
              <w:right w:w="57" w:type="dxa"/>
            </w:tcMar>
          </w:tcPr>
          <w:p w14:paraId="4A4B994C" w14:textId="77777777" w:rsidR="0059443D" w:rsidRPr="008E0DE6" w:rsidRDefault="0059443D" w:rsidP="004A3A03">
            <w:pPr>
              <w:pStyle w:val="Tableunitsrow"/>
              <w:spacing w:before="0" w:line="288" w:lineRule="auto"/>
              <w:ind w:left="0" w:right="0"/>
              <w:jc w:val="center"/>
              <w:rPr>
                <w:rFonts w:ascii="Calibri" w:hAnsi="Calibri"/>
                <w:sz w:val="24"/>
                <w:szCs w:val="24"/>
                <w:lang w:val="en-AU"/>
              </w:rPr>
            </w:pPr>
            <w:r w:rsidRPr="008E0DE6">
              <w:rPr>
                <w:rFonts w:ascii="Calibri" w:hAnsi="Calibri"/>
                <w:noProof/>
                <w:sz w:val="24"/>
                <w:szCs w:val="24"/>
              </w:rPr>
              <w:drawing>
                <wp:inline distT="0" distB="0" distL="0" distR="0" wp14:anchorId="06AC3FDE" wp14:editId="191ACD1E">
                  <wp:extent cx="436728" cy="436728"/>
                  <wp:effectExtent l="0" t="0" r="0" b="1905"/>
                  <wp:docPr id="175761883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53"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144E39B" w14:textId="0F57EA4C"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Veterans</w:t>
            </w:r>
            <w:r w:rsidR="00812238" w:rsidRPr="008E0DE6">
              <w:rPr>
                <w:rFonts w:ascii="Calibri" w:hAnsi="Calibri"/>
                <w:sz w:val="24"/>
                <w:szCs w:val="24"/>
                <w:lang w:val="en-AU"/>
              </w:rPr>
              <w:t>’ care</w:t>
            </w:r>
          </w:p>
        </w:tc>
        <w:tc>
          <w:tcPr>
            <w:tcW w:w="2266" w:type="dxa"/>
            <w:gridSpan w:val="2"/>
            <w:tcBorders>
              <w:top w:val="single" w:sz="4" w:space="0" w:color="auto"/>
              <w:left w:val="single" w:sz="4" w:space="0" w:color="auto"/>
            </w:tcBorders>
            <w:tcMar>
              <w:top w:w="57" w:type="dxa"/>
              <w:left w:w="57" w:type="dxa"/>
              <w:bottom w:w="57" w:type="dxa"/>
              <w:right w:w="57" w:type="dxa"/>
            </w:tcMar>
          </w:tcPr>
          <w:p w14:paraId="5ADC99D5" w14:textId="77777777" w:rsidR="0059443D" w:rsidRPr="008E0DE6" w:rsidRDefault="0059443D" w:rsidP="00EE5237">
            <w:pPr>
              <w:pStyle w:val="Tableunitsrow"/>
              <w:spacing w:before="0" w:line="288" w:lineRule="auto"/>
              <w:ind w:left="0" w:right="0"/>
              <w:rPr>
                <w:rFonts w:ascii="Calibri" w:hAnsi="Calibri"/>
                <w:sz w:val="24"/>
                <w:szCs w:val="24"/>
                <w:lang w:val="en-AU"/>
              </w:rPr>
            </w:pPr>
          </w:p>
        </w:tc>
      </w:tr>
      <w:tr w:rsidR="00811FAB" w:rsidRPr="008E0DE6" w14:paraId="0B0C9D3C" w14:textId="77777777" w:rsidTr="00FE67AB">
        <w:trPr>
          <w:cantSplit/>
        </w:trPr>
        <w:tc>
          <w:tcPr>
            <w:tcW w:w="1418" w:type="dxa"/>
            <w:tcBorders>
              <w:top w:val="single" w:sz="4" w:space="0" w:color="auto"/>
              <w:bottom w:val="single" w:sz="4" w:space="0" w:color="auto"/>
              <w:right w:val="single" w:sz="4" w:space="0" w:color="auto"/>
            </w:tcBorders>
            <w:shd w:val="clear" w:color="auto" w:fill="EBF0ED"/>
            <w:tcMar>
              <w:top w:w="57" w:type="dxa"/>
              <w:left w:w="57" w:type="dxa"/>
              <w:bottom w:w="57" w:type="dxa"/>
              <w:right w:w="57" w:type="dxa"/>
            </w:tcMar>
          </w:tcPr>
          <w:p w14:paraId="7CFBEE47" w14:textId="37CAD278"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Category</w:t>
            </w:r>
          </w:p>
        </w:tc>
        <w:tc>
          <w:tcPr>
            <w:tcW w:w="4767" w:type="dxa"/>
            <w:gridSpan w:val="6"/>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7F10B15" w14:textId="0F4D3E64"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Indirec</w:t>
            </w:r>
            <w:r w:rsidR="00DC1CE2" w:rsidRPr="008E0DE6">
              <w:rPr>
                <w:rFonts w:ascii="Calibri" w:hAnsi="Calibri"/>
                <w:sz w:val="24"/>
                <w:szCs w:val="24"/>
                <w:lang w:val="en-AU"/>
              </w:rPr>
              <w:t xml:space="preserve">t </w:t>
            </w:r>
            <w:r w:rsidRPr="008E0DE6">
              <w:rPr>
                <w:rFonts w:ascii="Calibri" w:hAnsi="Calibri"/>
                <w:sz w:val="24"/>
                <w:szCs w:val="24"/>
                <w:lang w:val="en-AU"/>
              </w:rPr>
              <w:t>support</w:t>
            </w:r>
            <w:r w:rsidR="00DC1CE2" w:rsidRPr="008E0DE6">
              <w:rPr>
                <w:rFonts w:ascii="Calibri" w:hAnsi="Calibri"/>
                <w:sz w:val="24"/>
                <w:szCs w:val="24"/>
                <w:lang w:val="en-AU"/>
              </w:rPr>
              <w:t xml:space="preserve">, </w:t>
            </w:r>
            <w:r w:rsidRPr="008E0DE6">
              <w:rPr>
                <w:rFonts w:ascii="Calibri" w:hAnsi="Calibri"/>
                <w:sz w:val="24"/>
                <w:szCs w:val="24"/>
                <w:lang w:val="en-AU"/>
              </w:rPr>
              <w:t>Direc</w:t>
            </w:r>
            <w:r w:rsidR="00DC1CE2" w:rsidRPr="008E0DE6">
              <w:rPr>
                <w:rFonts w:ascii="Calibri" w:hAnsi="Calibri"/>
                <w:sz w:val="24"/>
                <w:szCs w:val="24"/>
                <w:lang w:val="en-AU"/>
              </w:rPr>
              <w:t xml:space="preserve">t </w:t>
            </w:r>
            <w:r w:rsidRPr="008E0DE6">
              <w:rPr>
                <w:rFonts w:ascii="Calibri" w:hAnsi="Calibri"/>
                <w:sz w:val="24"/>
                <w:szCs w:val="24"/>
                <w:lang w:val="en-AU"/>
              </w:rPr>
              <w:t>car</w:t>
            </w:r>
            <w:r w:rsidR="00DC1CE2" w:rsidRPr="008E0DE6">
              <w:rPr>
                <w:rFonts w:ascii="Calibri" w:hAnsi="Calibri"/>
                <w:sz w:val="24"/>
                <w:szCs w:val="24"/>
                <w:lang w:val="en-AU"/>
              </w:rPr>
              <w:t xml:space="preserve">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support</w:t>
            </w:r>
            <w:r w:rsidR="00DC1CE2" w:rsidRPr="008E0DE6">
              <w:rPr>
                <w:rFonts w:ascii="Calibri" w:hAnsi="Calibri"/>
                <w:sz w:val="24"/>
                <w:szCs w:val="24"/>
                <w:lang w:val="en-AU"/>
              </w:rPr>
              <w:t xml:space="preserve">, </w:t>
            </w:r>
            <w:r w:rsidRPr="008E0DE6">
              <w:rPr>
                <w:rFonts w:ascii="Calibri" w:hAnsi="Calibri"/>
                <w:sz w:val="24"/>
                <w:szCs w:val="24"/>
                <w:lang w:val="en-AU"/>
              </w:rPr>
              <w:t>Navigation</w:t>
            </w:r>
            <w:r w:rsidR="00DC1CE2" w:rsidRPr="008E0DE6">
              <w:rPr>
                <w:rFonts w:ascii="Calibri" w:hAnsi="Calibri"/>
                <w:sz w:val="24"/>
                <w:szCs w:val="24"/>
                <w:lang w:val="en-AU"/>
              </w:rPr>
              <w:t xml:space="preserve">, </w:t>
            </w:r>
            <w:r w:rsidRPr="008E0DE6">
              <w:rPr>
                <w:rFonts w:ascii="Calibri" w:hAnsi="Calibri"/>
                <w:sz w:val="24"/>
                <w:szCs w:val="24"/>
                <w:lang w:val="en-AU"/>
              </w:rPr>
              <w:t>Servic</w:t>
            </w:r>
            <w:r w:rsidR="00DC1CE2" w:rsidRPr="008E0DE6">
              <w:rPr>
                <w:rFonts w:ascii="Calibri" w:hAnsi="Calibri"/>
                <w:sz w:val="24"/>
                <w:szCs w:val="24"/>
                <w:lang w:val="en-AU"/>
              </w:rPr>
              <w:t xml:space="preserve">e </w:t>
            </w:r>
            <w:r w:rsidRPr="008E0DE6">
              <w:rPr>
                <w:rFonts w:ascii="Calibri" w:hAnsi="Calibri"/>
                <w:sz w:val="24"/>
                <w:szCs w:val="24"/>
                <w:lang w:val="en-AU"/>
              </w:rPr>
              <w:t>enablement</w:t>
            </w:r>
          </w:p>
        </w:tc>
        <w:tc>
          <w:tcPr>
            <w:tcW w:w="1753" w:type="dxa"/>
            <w:gridSpan w:val="2"/>
            <w:tcBorders>
              <w:top w:val="single" w:sz="4" w:space="0" w:color="auto"/>
              <w:left w:val="single" w:sz="4" w:space="0" w:color="auto"/>
              <w:bottom w:val="single" w:sz="4" w:space="0" w:color="auto"/>
              <w:right w:val="single" w:sz="4" w:space="0" w:color="auto"/>
            </w:tcBorders>
            <w:shd w:val="clear" w:color="auto" w:fill="EBF0ED"/>
            <w:tcMar>
              <w:top w:w="57" w:type="dxa"/>
              <w:left w:w="57" w:type="dxa"/>
              <w:bottom w:w="57" w:type="dxa"/>
              <w:right w:w="57" w:type="dxa"/>
            </w:tcMar>
          </w:tcPr>
          <w:p w14:paraId="2543170C" w14:textId="77777777"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Setting</w:t>
            </w:r>
          </w:p>
        </w:tc>
        <w:tc>
          <w:tcPr>
            <w:tcW w:w="2266" w:type="dxa"/>
            <w:gridSpan w:val="2"/>
            <w:tcBorders>
              <w:top w:val="single" w:sz="4" w:space="0" w:color="auto"/>
              <w:left w:val="single" w:sz="4" w:space="0" w:color="auto"/>
              <w:bottom w:val="single" w:sz="4" w:space="0" w:color="auto"/>
            </w:tcBorders>
            <w:tcMar>
              <w:top w:w="57" w:type="dxa"/>
              <w:left w:w="57" w:type="dxa"/>
              <w:bottom w:w="57" w:type="dxa"/>
              <w:right w:w="57" w:type="dxa"/>
            </w:tcMar>
          </w:tcPr>
          <w:p w14:paraId="19D7E8D9" w14:textId="37E1CA66"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Residentia</w:t>
            </w:r>
            <w:r w:rsidR="00DC1CE2" w:rsidRPr="008E0DE6">
              <w:rPr>
                <w:rFonts w:ascii="Calibri" w:hAnsi="Calibri"/>
                <w:sz w:val="24"/>
                <w:szCs w:val="24"/>
                <w:lang w:val="en-AU"/>
              </w:rPr>
              <w:t xml:space="preserve">l </w:t>
            </w:r>
            <w:r w:rsidRPr="008E0DE6">
              <w:rPr>
                <w:rFonts w:ascii="Calibri" w:hAnsi="Calibri"/>
                <w:sz w:val="24"/>
                <w:szCs w:val="24"/>
                <w:lang w:val="en-AU"/>
              </w:rPr>
              <w:t>/ communit</w:t>
            </w:r>
            <w:r w:rsidR="00DC1CE2" w:rsidRPr="008E0DE6">
              <w:rPr>
                <w:rFonts w:ascii="Calibri" w:hAnsi="Calibri"/>
                <w:sz w:val="24"/>
                <w:szCs w:val="24"/>
                <w:lang w:val="en-AU"/>
              </w:rPr>
              <w:t xml:space="preserve">y </w:t>
            </w:r>
            <w:r w:rsidRPr="008E0DE6">
              <w:rPr>
                <w:rFonts w:ascii="Calibri" w:hAnsi="Calibri"/>
                <w:sz w:val="24"/>
                <w:szCs w:val="24"/>
                <w:lang w:val="en-AU"/>
              </w:rPr>
              <w:t>/ home</w:t>
            </w:r>
            <w:r w:rsidR="00511A96" w:rsidRPr="008E0DE6">
              <w:rPr>
                <w:rFonts w:ascii="Calibri" w:hAnsi="Calibri"/>
                <w:sz w:val="24"/>
                <w:szCs w:val="24"/>
                <w:lang w:val="en-AU"/>
              </w:rPr>
              <w:t xml:space="preserve"> / organisational</w:t>
            </w:r>
          </w:p>
        </w:tc>
      </w:tr>
      <w:tr w:rsidR="0059443D" w:rsidRPr="008E0DE6" w14:paraId="4510747F" w14:textId="77777777" w:rsidTr="00811FAB">
        <w:trPr>
          <w:cantSplit/>
        </w:trPr>
        <w:tc>
          <w:tcPr>
            <w:tcW w:w="1418" w:type="dxa"/>
            <w:tcBorders>
              <w:top w:val="single" w:sz="4" w:space="0" w:color="auto"/>
              <w:right w:val="single" w:sz="4" w:space="0" w:color="auto"/>
            </w:tcBorders>
            <w:shd w:val="clear" w:color="auto" w:fill="EBF0ED"/>
            <w:tcMar>
              <w:top w:w="57" w:type="dxa"/>
              <w:left w:w="57" w:type="dxa"/>
              <w:bottom w:w="57" w:type="dxa"/>
              <w:right w:w="57" w:type="dxa"/>
            </w:tcMar>
          </w:tcPr>
          <w:p w14:paraId="7DF8B673" w14:textId="77777777"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Description</w:t>
            </w:r>
          </w:p>
        </w:tc>
        <w:tc>
          <w:tcPr>
            <w:tcW w:w="8786" w:type="dxa"/>
            <w:gridSpan w:val="10"/>
            <w:tcBorders>
              <w:top w:val="single" w:sz="4" w:space="0" w:color="auto"/>
              <w:left w:val="single" w:sz="4" w:space="0" w:color="auto"/>
            </w:tcBorders>
            <w:tcMar>
              <w:top w:w="57" w:type="dxa"/>
              <w:left w:w="57" w:type="dxa"/>
              <w:bottom w:w="57" w:type="dxa"/>
              <w:right w:w="57" w:type="dxa"/>
            </w:tcMar>
          </w:tcPr>
          <w:p w14:paraId="497C47B2" w14:textId="491C7A10" w:rsidR="0059443D" w:rsidRPr="008E0DE6" w:rsidRDefault="00DC1CE2"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 xml:space="preserve">A </w:t>
            </w:r>
            <w:r w:rsidR="0059443D" w:rsidRPr="008E0DE6">
              <w:rPr>
                <w:rFonts w:ascii="Calibri" w:hAnsi="Calibri"/>
                <w:sz w:val="24"/>
                <w:szCs w:val="24"/>
                <w:lang w:val="en-AU"/>
              </w:rPr>
              <w:t>[Role</w:t>
            </w:r>
            <w:r w:rsidRPr="008E0DE6">
              <w:rPr>
                <w:rFonts w:ascii="Calibri" w:hAnsi="Calibri"/>
                <w:sz w:val="24"/>
                <w:szCs w:val="24"/>
                <w:lang w:val="en-AU"/>
              </w:rPr>
              <w:t xml:space="preserve">] </w:t>
            </w:r>
            <w:r w:rsidR="0059443D" w:rsidRPr="008E0DE6">
              <w:rPr>
                <w:rFonts w:ascii="Calibri" w:hAnsi="Calibri"/>
                <w:sz w:val="24"/>
                <w:szCs w:val="24"/>
                <w:lang w:val="en-AU"/>
              </w:rPr>
              <w:t>(i</w:t>
            </w:r>
            <w:r w:rsidRPr="008E0DE6">
              <w:rPr>
                <w:rFonts w:ascii="Calibri" w:hAnsi="Calibri"/>
                <w:sz w:val="24"/>
                <w:szCs w:val="24"/>
                <w:lang w:val="en-AU"/>
              </w:rPr>
              <w:t xml:space="preserve">s a </w:t>
            </w:r>
            <w:r w:rsidR="0059443D" w:rsidRPr="008E0DE6">
              <w:rPr>
                <w:rFonts w:ascii="Calibri" w:hAnsi="Calibri"/>
                <w:sz w:val="24"/>
                <w:szCs w:val="24"/>
                <w:lang w:val="en-AU"/>
              </w:rPr>
              <w:t>professiona</w:t>
            </w:r>
            <w:r w:rsidRPr="008E0DE6">
              <w:rPr>
                <w:rFonts w:ascii="Calibri" w:hAnsi="Calibri"/>
                <w:sz w:val="24"/>
                <w:szCs w:val="24"/>
                <w:lang w:val="en-AU"/>
              </w:rPr>
              <w:t xml:space="preserve">l </w:t>
            </w:r>
            <w:r w:rsidR="0059443D" w:rsidRPr="008E0DE6">
              <w:rPr>
                <w:rFonts w:ascii="Calibri" w:hAnsi="Calibri"/>
                <w:sz w:val="24"/>
                <w:szCs w:val="24"/>
                <w:lang w:val="en-AU"/>
              </w:rPr>
              <w:t>who) work</w:t>
            </w:r>
            <w:r w:rsidRPr="008E0DE6">
              <w:rPr>
                <w:rFonts w:ascii="Calibri" w:hAnsi="Calibri"/>
                <w:sz w:val="24"/>
                <w:szCs w:val="24"/>
                <w:lang w:val="en-AU"/>
              </w:rPr>
              <w:t xml:space="preserve">s </w:t>
            </w:r>
            <w:r w:rsidR="0059443D" w:rsidRPr="008E0DE6">
              <w:rPr>
                <w:rFonts w:ascii="Calibri" w:hAnsi="Calibri"/>
                <w:sz w:val="24"/>
                <w:szCs w:val="24"/>
                <w:lang w:val="en-AU"/>
              </w:rPr>
              <w:t>wit</w:t>
            </w:r>
            <w:r w:rsidRPr="008E0DE6">
              <w:rPr>
                <w:rFonts w:ascii="Calibri" w:hAnsi="Calibri"/>
                <w:sz w:val="24"/>
                <w:szCs w:val="24"/>
                <w:lang w:val="en-AU"/>
              </w:rPr>
              <w:t xml:space="preserve">h </w:t>
            </w:r>
            <w:r w:rsidR="0059443D" w:rsidRPr="008E0DE6">
              <w:rPr>
                <w:rFonts w:ascii="Calibri" w:hAnsi="Calibri"/>
                <w:sz w:val="24"/>
                <w:szCs w:val="24"/>
                <w:lang w:val="en-AU"/>
              </w:rPr>
              <w:t>[people/roles/organisation</w:t>
            </w:r>
            <w:r w:rsidRPr="008E0DE6">
              <w:rPr>
                <w:rFonts w:ascii="Calibri" w:hAnsi="Calibri"/>
                <w:sz w:val="24"/>
                <w:szCs w:val="24"/>
                <w:lang w:val="en-AU"/>
              </w:rPr>
              <w:t xml:space="preserve">] </w:t>
            </w:r>
            <w:r w:rsidR="0059443D" w:rsidRPr="008E0DE6">
              <w:rPr>
                <w:rFonts w:ascii="Calibri" w:hAnsi="Calibri"/>
                <w:sz w:val="24"/>
                <w:szCs w:val="24"/>
                <w:lang w:val="en-AU"/>
              </w:rPr>
              <w:t>i</w:t>
            </w:r>
            <w:r w:rsidRPr="008E0DE6">
              <w:rPr>
                <w:rFonts w:ascii="Calibri" w:hAnsi="Calibri"/>
                <w:sz w:val="24"/>
                <w:szCs w:val="24"/>
                <w:lang w:val="en-AU"/>
              </w:rPr>
              <w:t xml:space="preserve">n </w:t>
            </w:r>
            <w:r w:rsidR="0059443D" w:rsidRPr="008E0DE6">
              <w:rPr>
                <w:rFonts w:ascii="Calibri" w:hAnsi="Calibri"/>
                <w:sz w:val="24"/>
                <w:szCs w:val="24"/>
                <w:lang w:val="en-AU"/>
              </w:rPr>
              <w:t>[settings</w:t>
            </w:r>
            <w:r w:rsidRPr="008E0DE6">
              <w:rPr>
                <w:rFonts w:ascii="Calibri" w:hAnsi="Calibri"/>
                <w:sz w:val="24"/>
                <w:szCs w:val="24"/>
                <w:lang w:val="en-AU"/>
              </w:rPr>
              <w:t xml:space="preserve">] </w:t>
            </w:r>
            <w:r w:rsidR="0059443D" w:rsidRPr="008E0DE6">
              <w:rPr>
                <w:rFonts w:ascii="Calibri" w:hAnsi="Calibri"/>
                <w:sz w:val="24"/>
                <w:szCs w:val="24"/>
                <w:lang w:val="en-AU"/>
              </w:rPr>
              <w:t>t</w:t>
            </w:r>
            <w:r w:rsidRPr="008E0DE6">
              <w:rPr>
                <w:rFonts w:ascii="Calibri" w:hAnsi="Calibri"/>
                <w:sz w:val="24"/>
                <w:szCs w:val="24"/>
                <w:lang w:val="en-AU"/>
              </w:rPr>
              <w:t xml:space="preserve">o </w:t>
            </w:r>
            <w:r w:rsidR="0059443D" w:rsidRPr="008E0DE6">
              <w:rPr>
                <w:rFonts w:ascii="Calibri" w:hAnsi="Calibri"/>
                <w:sz w:val="24"/>
                <w:szCs w:val="24"/>
                <w:lang w:val="en-AU"/>
              </w:rPr>
              <w:t>[rol</w:t>
            </w:r>
            <w:r w:rsidRPr="008E0DE6">
              <w:rPr>
                <w:rFonts w:ascii="Calibri" w:hAnsi="Calibri"/>
                <w:sz w:val="24"/>
                <w:szCs w:val="24"/>
                <w:lang w:val="en-AU"/>
              </w:rPr>
              <w:t xml:space="preserve">e </w:t>
            </w:r>
            <w:r w:rsidR="0059443D" w:rsidRPr="008E0DE6">
              <w:rPr>
                <w:rFonts w:ascii="Calibri" w:hAnsi="Calibri"/>
                <w:sz w:val="24"/>
                <w:szCs w:val="24"/>
                <w:lang w:val="en-AU"/>
              </w:rPr>
              <w:t>description]</w:t>
            </w:r>
            <w:r w:rsidRPr="008E0DE6">
              <w:rPr>
                <w:rFonts w:ascii="Calibri" w:hAnsi="Calibri"/>
                <w:sz w:val="24"/>
                <w:szCs w:val="24"/>
                <w:lang w:val="en-AU"/>
              </w:rPr>
              <w:t xml:space="preserve">. </w:t>
            </w:r>
          </w:p>
          <w:p w14:paraId="3FD7637C" w14:textId="74D9CCE8" w:rsidR="0059443D" w:rsidRPr="008E0DE6" w:rsidRDefault="0059443D" w:rsidP="00EE5237">
            <w:pPr>
              <w:pStyle w:val="Tableunitsrow"/>
              <w:spacing w:before="0" w:line="288" w:lineRule="auto"/>
              <w:ind w:left="0" w:right="0"/>
              <w:rPr>
                <w:rFonts w:ascii="Calibri" w:hAnsi="Calibri"/>
                <w:sz w:val="24"/>
                <w:szCs w:val="24"/>
                <w:lang w:val="en-AU"/>
              </w:rPr>
            </w:pPr>
          </w:p>
        </w:tc>
      </w:tr>
      <w:tr w:rsidR="0059443D" w:rsidRPr="008E0DE6" w14:paraId="618BF2E9" w14:textId="77777777" w:rsidTr="00811FAB">
        <w:trPr>
          <w:cantSplit/>
        </w:trPr>
        <w:tc>
          <w:tcPr>
            <w:tcW w:w="1418" w:type="dxa"/>
            <w:tcBorders>
              <w:top w:val="single" w:sz="4" w:space="0" w:color="auto"/>
              <w:right w:val="single" w:sz="4" w:space="0" w:color="auto"/>
            </w:tcBorders>
            <w:shd w:val="clear" w:color="auto" w:fill="EBF0ED"/>
            <w:tcMar>
              <w:top w:w="57" w:type="dxa"/>
              <w:left w:w="57" w:type="dxa"/>
              <w:bottom w:w="57" w:type="dxa"/>
              <w:right w:w="57" w:type="dxa"/>
            </w:tcMar>
          </w:tcPr>
          <w:p w14:paraId="23520DEC" w14:textId="6296DA7D" w:rsidR="0059443D" w:rsidRPr="008E0DE6" w:rsidRDefault="003C5C96" w:rsidP="00EE5237">
            <w:pPr>
              <w:pStyle w:val="Tableunitsrow"/>
              <w:spacing w:before="0" w:line="288" w:lineRule="auto"/>
              <w:ind w:left="0" w:right="0"/>
              <w:rPr>
                <w:rFonts w:ascii="Calibri" w:hAnsi="Calibri"/>
                <w:sz w:val="24"/>
                <w:szCs w:val="24"/>
                <w:lang w:val="en-AU"/>
              </w:rPr>
            </w:pPr>
            <w:r w:rsidRPr="008E0DE6">
              <w:rPr>
                <w:rFonts w:ascii="Calibri" w:hAnsi="Calibri" w:cs="Calibri"/>
                <w:sz w:val="24"/>
                <w:szCs w:val="24"/>
                <w:lang w:val="en-AU"/>
              </w:rPr>
              <w:t>Key functions</w:t>
            </w:r>
          </w:p>
        </w:tc>
        <w:tc>
          <w:tcPr>
            <w:tcW w:w="8786" w:type="dxa"/>
            <w:gridSpan w:val="10"/>
            <w:tcBorders>
              <w:top w:val="single" w:sz="4" w:space="0" w:color="auto"/>
              <w:left w:val="single" w:sz="4" w:space="0" w:color="auto"/>
            </w:tcBorders>
            <w:tcMar>
              <w:top w:w="57" w:type="dxa"/>
              <w:left w:w="57" w:type="dxa"/>
              <w:bottom w:w="57" w:type="dxa"/>
              <w:right w:w="57" w:type="dxa"/>
            </w:tcMar>
          </w:tcPr>
          <w:p w14:paraId="1DECCBC9" w14:textId="7EF19FAF" w:rsidR="0059443D" w:rsidRPr="008E0DE6" w:rsidRDefault="0059443D" w:rsidP="00FE67AB">
            <w:pPr>
              <w:pStyle w:val="Tablebullet"/>
              <w:tabs>
                <w:tab w:val="left" w:pos="284"/>
              </w:tabs>
              <w:spacing w:before="0" w:after="0" w:line="288" w:lineRule="auto"/>
              <w:ind w:left="0" w:firstLine="0"/>
              <w:rPr>
                <w:rFonts w:ascii="Calibri" w:hAnsi="Calibri"/>
                <w:sz w:val="24"/>
                <w:szCs w:val="24"/>
                <w:lang w:val="en-AU"/>
              </w:rPr>
            </w:pPr>
            <w:r w:rsidRPr="008E0DE6">
              <w:rPr>
                <w:rFonts w:ascii="Calibri" w:hAnsi="Calibri"/>
                <w:sz w:val="24"/>
                <w:szCs w:val="24"/>
                <w:lang w:val="en-AU"/>
              </w:rPr>
              <w:t>[Verb</w:t>
            </w:r>
            <w:r w:rsidR="00DC1CE2" w:rsidRPr="008E0DE6">
              <w:rPr>
                <w:rFonts w:ascii="Calibri" w:hAnsi="Calibri"/>
                <w:sz w:val="24"/>
                <w:szCs w:val="24"/>
                <w:lang w:val="en-AU"/>
              </w:rPr>
              <w:t xml:space="preserve">] </w:t>
            </w:r>
            <w:r w:rsidRPr="008E0DE6">
              <w:rPr>
                <w:rFonts w:ascii="Calibri" w:hAnsi="Calibri"/>
                <w:sz w:val="24"/>
                <w:szCs w:val="24"/>
                <w:lang w:val="en-AU"/>
              </w:rPr>
              <w:t>[description]</w:t>
            </w:r>
            <w:r w:rsidR="00DC1CE2" w:rsidRPr="008E0DE6">
              <w:rPr>
                <w:rFonts w:ascii="Calibri" w:hAnsi="Calibri"/>
                <w:sz w:val="24"/>
                <w:szCs w:val="24"/>
                <w:lang w:val="en-AU"/>
              </w:rPr>
              <w:t xml:space="preserve">, </w:t>
            </w:r>
            <w:r w:rsidR="0081212F" w:rsidRPr="008E0DE6">
              <w:rPr>
                <w:rFonts w:ascii="Calibri" w:hAnsi="Calibri"/>
                <w:sz w:val="24"/>
                <w:szCs w:val="24"/>
                <w:lang w:val="en-AU"/>
              </w:rPr>
              <w:t>e.g.</w:t>
            </w:r>
            <w:r w:rsidR="00DC1CE2" w:rsidRPr="008E0DE6">
              <w:rPr>
                <w:rFonts w:ascii="Calibri" w:hAnsi="Calibri"/>
                <w:sz w:val="24"/>
                <w:szCs w:val="24"/>
                <w:lang w:val="en-AU"/>
              </w:rPr>
              <w:t xml:space="preserve">, </w:t>
            </w:r>
            <w:r w:rsidRPr="008E0DE6">
              <w:rPr>
                <w:rFonts w:ascii="Calibri" w:hAnsi="Calibri"/>
                <w:sz w:val="24"/>
                <w:szCs w:val="24"/>
                <w:lang w:val="en-AU"/>
              </w:rPr>
              <w:t>‘Asses</w:t>
            </w:r>
            <w:r w:rsidR="00DC1CE2" w:rsidRPr="008E0DE6">
              <w:rPr>
                <w:rFonts w:ascii="Calibri" w:hAnsi="Calibri"/>
                <w:sz w:val="24"/>
                <w:szCs w:val="24"/>
                <w:lang w:val="en-AU"/>
              </w:rPr>
              <w:t xml:space="preserve">s </w:t>
            </w:r>
            <w:r w:rsidRPr="008E0DE6">
              <w:rPr>
                <w:rFonts w:ascii="Calibri" w:hAnsi="Calibri"/>
                <w:sz w:val="24"/>
                <w:szCs w:val="24"/>
                <w:lang w:val="en-AU"/>
              </w:rPr>
              <w:t>clien</w:t>
            </w:r>
            <w:r w:rsidR="00DC1CE2" w:rsidRPr="008E0DE6">
              <w:rPr>
                <w:rFonts w:ascii="Calibri" w:hAnsi="Calibri"/>
                <w:sz w:val="24"/>
                <w:szCs w:val="24"/>
                <w:lang w:val="en-AU"/>
              </w:rPr>
              <w:t xml:space="preserve">t </w:t>
            </w:r>
            <w:r w:rsidRPr="008E0DE6">
              <w:rPr>
                <w:rFonts w:ascii="Calibri" w:hAnsi="Calibri"/>
                <w:sz w:val="24"/>
                <w:szCs w:val="24"/>
                <w:lang w:val="en-AU"/>
              </w:rPr>
              <w:t>needs’</w:t>
            </w:r>
          </w:p>
          <w:p w14:paraId="2052A893" w14:textId="3E579C44" w:rsidR="0059443D" w:rsidRPr="008E0DE6" w:rsidRDefault="0059443D" w:rsidP="00FE67AB">
            <w:pPr>
              <w:pStyle w:val="Tablebullet"/>
              <w:tabs>
                <w:tab w:val="left" w:pos="284"/>
              </w:tabs>
              <w:spacing w:before="0" w:after="0" w:line="288" w:lineRule="auto"/>
              <w:ind w:left="0" w:firstLine="0"/>
              <w:rPr>
                <w:rFonts w:ascii="Calibri" w:hAnsi="Calibri"/>
                <w:sz w:val="24"/>
                <w:szCs w:val="24"/>
                <w:lang w:val="en-AU"/>
              </w:rPr>
            </w:pPr>
            <w:r w:rsidRPr="008E0DE6">
              <w:rPr>
                <w:rFonts w:ascii="Calibri" w:hAnsi="Calibri"/>
                <w:sz w:val="24"/>
                <w:szCs w:val="24"/>
                <w:lang w:val="en-AU"/>
              </w:rPr>
              <w:t>[Verb</w:t>
            </w:r>
            <w:r w:rsidR="00DC1CE2" w:rsidRPr="008E0DE6">
              <w:rPr>
                <w:rFonts w:ascii="Calibri" w:hAnsi="Calibri"/>
                <w:sz w:val="24"/>
                <w:szCs w:val="24"/>
                <w:lang w:val="en-AU"/>
              </w:rPr>
              <w:t xml:space="preserve">] </w:t>
            </w:r>
            <w:r w:rsidRPr="008E0DE6">
              <w:rPr>
                <w:rFonts w:ascii="Calibri" w:hAnsi="Calibri"/>
                <w:sz w:val="24"/>
                <w:szCs w:val="24"/>
                <w:lang w:val="en-AU"/>
              </w:rPr>
              <w:t>[description]</w:t>
            </w:r>
          </w:p>
          <w:p w14:paraId="1E19DEFB" w14:textId="12F5DCBE" w:rsidR="0059443D" w:rsidRPr="008E0DE6" w:rsidRDefault="0059443D" w:rsidP="00FE67AB">
            <w:pPr>
              <w:pStyle w:val="Tablebullet"/>
              <w:tabs>
                <w:tab w:val="left" w:pos="284"/>
              </w:tabs>
              <w:spacing w:before="0" w:after="0" w:line="288" w:lineRule="auto"/>
              <w:ind w:left="0" w:firstLine="0"/>
              <w:rPr>
                <w:rFonts w:ascii="Calibri" w:hAnsi="Calibri"/>
                <w:sz w:val="24"/>
                <w:szCs w:val="24"/>
                <w:lang w:val="en-AU"/>
              </w:rPr>
            </w:pPr>
            <w:r w:rsidRPr="008E0DE6">
              <w:rPr>
                <w:rFonts w:ascii="Calibri" w:hAnsi="Calibri"/>
                <w:sz w:val="24"/>
                <w:szCs w:val="24"/>
                <w:lang w:val="en-AU"/>
              </w:rPr>
              <w:t>[Verb</w:t>
            </w:r>
            <w:r w:rsidR="00DC1CE2" w:rsidRPr="008E0DE6">
              <w:rPr>
                <w:rFonts w:ascii="Calibri" w:hAnsi="Calibri"/>
                <w:sz w:val="24"/>
                <w:szCs w:val="24"/>
                <w:lang w:val="en-AU"/>
              </w:rPr>
              <w:t xml:space="preserve">] </w:t>
            </w:r>
            <w:r w:rsidRPr="008E0DE6">
              <w:rPr>
                <w:rFonts w:ascii="Calibri" w:hAnsi="Calibri"/>
                <w:sz w:val="24"/>
                <w:szCs w:val="24"/>
                <w:lang w:val="en-AU"/>
              </w:rPr>
              <w:t>[description]</w:t>
            </w:r>
          </w:p>
        </w:tc>
      </w:tr>
      <w:tr w:rsidR="0059443D" w:rsidRPr="008E0DE6" w14:paraId="0D2A4E09" w14:textId="77777777" w:rsidTr="00811FAB">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0F2C988" w14:textId="4687F204" w:rsidR="0059443D" w:rsidRPr="008E0DE6" w:rsidRDefault="0059443D" w:rsidP="00EE5237">
            <w:pPr>
              <w:pStyle w:val="Tablelistbullet"/>
              <w:numPr>
                <w:ilvl w:val="0"/>
                <w:numId w:val="0"/>
              </w:numPr>
              <w:spacing w:before="0" w:after="0" w:line="288" w:lineRule="auto"/>
              <w:ind w:right="0"/>
              <w:rPr>
                <w:rFonts w:ascii="Calibri" w:hAnsi="Calibri" w:cs="Times New Roman"/>
                <w:b/>
                <w:bCs/>
                <w:sz w:val="24"/>
                <w:szCs w:val="24"/>
                <w:lang w:val="en-AU"/>
              </w:rPr>
            </w:pPr>
            <w:r w:rsidRPr="008E0DE6">
              <w:rPr>
                <w:rFonts w:ascii="Calibri" w:hAnsi="Calibri"/>
                <w:b/>
                <w:bCs/>
                <w:color w:val="FFFFFF" w:themeColor="background1"/>
                <w:sz w:val="24"/>
                <w:szCs w:val="24"/>
                <w:lang w:val="en-AU"/>
              </w:rPr>
              <w:t>Requirement</w:t>
            </w:r>
            <w:r w:rsidR="00DC1CE2" w:rsidRPr="008E0DE6">
              <w:rPr>
                <w:rFonts w:ascii="Calibri" w:hAnsi="Calibri"/>
                <w:b/>
                <w:bCs/>
                <w:color w:val="FFFFFF" w:themeColor="background1"/>
                <w:sz w:val="24"/>
                <w:szCs w:val="24"/>
                <w:lang w:val="en-AU"/>
              </w:rPr>
              <w:t xml:space="preserve">s </w:t>
            </w:r>
            <w:r w:rsidRPr="008E0DE6">
              <w:rPr>
                <w:rFonts w:ascii="Calibri" w:hAnsi="Calibri"/>
                <w:b/>
                <w:bCs/>
                <w:color w:val="FFFFFF" w:themeColor="background1"/>
                <w:sz w:val="24"/>
                <w:szCs w:val="24"/>
                <w:lang w:val="en-AU"/>
              </w:rPr>
              <w:t>an</w:t>
            </w:r>
            <w:r w:rsidR="00DC1CE2" w:rsidRPr="008E0DE6">
              <w:rPr>
                <w:rFonts w:ascii="Calibri" w:hAnsi="Calibri"/>
                <w:b/>
                <w:bCs/>
                <w:color w:val="FFFFFF" w:themeColor="background1"/>
                <w:sz w:val="24"/>
                <w:szCs w:val="24"/>
                <w:lang w:val="en-AU"/>
              </w:rPr>
              <w:t xml:space="preserve">d </w:t>
            </w:r>
            <w:r w:rsidRPr="008E0DE6">
              <w:rPr>
                <w:rFonts w:ascii="Calibri" w:hAnsi="Calibri"/>
                <w:b/>
                <w:bCs/>
                <w:color w:val="FFFFFF" w:themeColor="background1"/>
                <w:sz w:val="24"/>
                <w:szCs w:val="24"/>
                <w:lang w:val="en-AU"/>
              </w:rPr>
              <w:t>pathways</w:t>
            </w:r>
          </w:p>
        </w:tc>
      </w:tr>
      <w:tr w:rsidR="0059443D" w:rsidRPr="008E0DE6" w14:paraId="557E7ED8" w14:textId="77777777" w:rsidTr="00811FAB">
        <w:trPr>
          <w:cantSplit/>
        </w:trPr>
        <w:tc>
          <w:tcPr>
            <w:tcW w:w="1418"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2B006AC4" w14:textId="5032DFEC"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Training</w:t>
            </w:r>
            <w:r w:rsidR="00DC1CE2" w:rsidRPr="008E0DE6">
              <w:rPr>
                <w:rFonts w:ascii="Calibri" w:hAnsi="Calibri"/>
                <w:sz w:val="24"/>
                <w:szCs w:val="24"/>
                <w:lang w:val="en-AU"/>
              </w:rPr>
              <w:t xml:space="preserve">, </w:t>
            </w:r>
            <w:r w:rsidR="0081212F" w:rsidRPr="008E0DE6">
              <w:rPr>
                <w:rFonts w:ascii="Calibri" w:hAnsi="Calibri"/>
                <w:sz w:val="24"/>
                <w:szCs w:val="24"/>
                <w:lang w:val="en-AU"/>
              </w:rPr>
              <w:t>regulation</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A0C9D38" w14:textId="77777777" w:rsidR="0059443D" w:rsidRPr="008E0DE6" w:rsidRDefault="0059443D" w:rsidP="00EE5237">
            <w:pPr>
              <w:pStyle w:val="Tablelistbullet"/>
              <w:numPr>
                <w:ilvl w:val="0"/>
                <w:numId w:val="0"/>
              </w:numPr>
              <w:spacing w:before="0" w:after="0" w:line="288" w:lineRule="auto"/>
              <w:ind w:right="0"/>
              <w:rPr>
                <w:rFonts w:ascii="Calibri" w:hAnsi="Calibri" w:cs="Times New Roman"/>
                <w:sz w:val="24"/>
                <w:szCs w:val="24"/>
                <w:lang w:val="en-AU"/>
              </w:rPr>
            </w:pPr>
            <w:r w:rsidRPr="008E0DE6">
              <w:rPr>
                <w:rFonts w:ascii="Calibri" w:hAnsi="Calibri" w:cs="Times New Roman"/>
                <w:sz w:val="24"/>
                <w:szCs w:val="24"/>
                <w:lang w:val="en-AU"/>
              </w:rPr>
              <w:t>VET</w:t>
            </w:r>
          </w:p>
        </w:tc>
        <w:tc>
          <w:tcPr>
            <w:tcW w:w="1465" w:type="dxa"/>
            <w:gridSpan w:val="2"/>
            <w:tcBorders>
              <w:top w:val="single" w:sz="4" w:space="0" w:color="auto"/>
              <w:left w:val="single" w:sz="4" w:space="0" w:color="auto"/>
              <w:right w:val="single" w:sz="4" w:space="0" w:color="auto"/>
            </w:tcBorders>
            <w:tcMar>
              <w:top w:w="57" w:type="dxa"/>
              <w:left w:w="57" w:type="dxa"/>
              <w:bottom w:w="57" w:type="dxa"/>
              <w:right w:w="57" w:type="dxa"/>
            </w:tcMar>
          </w:tcPr>
          <w:p w14:paraId="60F85A23" w14:textId="7ABB3105" w:rsidR="0059443D" w:rsidRPr="008E0DE6" w:rsidRDefault="00E14B6B" w:rsidP="00EE5237">
            <w:pPr>
              <w:pStyle w:val="Tablelistbullet"/>
              <w:numPr>
                <w:ilvl w:val="0"/>
                <w:numId w:val="0"/>
              </w:numPr>
              <w:spacing w:before="0" w:after="0" w:line="288" w:lineRule="auto"/>
              <w:ind w:right="0"/>
              <w:rPr>
                <w:rFonts w:ascii="Calibri" w:hAnsi="Calibri" w:cs="Times New Roman"/>
                <w:sz w:val="24"/>
                <w:szCs w:val="24"/>
                <w:lang w:val="en-AU"/>
              </w:rPr>
            </w:pPr>
            <w:r w:rsidRPr="008E0DE6">
              <w:rPr>
                <w:rFonts w:ascii="Calibri" w:hAnsi="Calibri" w:cs="Times New Roman"/>
                <w:sz w:val="24"/>
                <w:szCs w:val="24"/>
                <w:lang w:val="en-AU"/>
              </w:rPr>
              <w:t>Ye</w:t>
            </w:r>
            <w:r w:rsidR="00DC1CE2" w:rsidRPr="008E0DE6">
              <w:rPr>
                <w:rFonts w:ascii="Calibri" w:hAnsi="Calibri" w:cs="Times New Roman"/>
                <w:sz w:val="24"/>
                <w:szCs w:val="24"/>
                <w:lang w:val="en-AU"/>
              </w:rPr>
              <w:t xml:space="preserve">s </w:t>
            </w:r>
            <w:r w:rsidRPr="008E0DE6">
              <w:rPr>
                <w:rFonts w:ascii="Calibri" w:hAnsi="Calibri" w:cs="Times New Roman"/>
                <w:sz w:val="24"/>
                <w:szCs w:val="24"/>
                <w:lang w:val="en-AU"/>
              </w:rPr>
              <w:t>/ No</w:t>
            </w:r>
          </w:p>
        </w:tc>
        <w:tc>
          <w:tcPr>
            <w:tcW w:w="1465" w:type="dxa"/>
            <w:gridSpan w:val="2"/>
            <w:tcBorders>
              <w:top w:val="single" w:sz="4" w:space="0" w:color="auto"/>
              <w:left w:val="single" w:sz="4" w:space="0" w:color="auto"/>
              <w:right w:val="single" w:sz="4" w:space="0" w:color="auto"/>
            </w:tcBorders>
            <w:shd w:val="clear" w:color="auto" w:fill="EBE6F2"/>
            <w:tcMar>
              <w:top w:w="57" w:type="dxa"/>
              <w:left w:w="57" w:type="dxa"/>
              <w:bottom w:w="57" w:type="dxa"/>
              <w:right w:w="57" w:type="dxa"/>
            </w:tcMar>
          </w:tcPr>
          <w:p w14:paraId="32A6E707" w14:textId="5F21D7B1" w:rsidR="0059443D" w:rsidRPr="008E0DE6" w:rsidRDefault="00684149" w:rsidP="00EE5237">
            <w:pPr>
              <w:pStyle w:val="Tablelistbullet"/>
              <w:numPr>
                <w:ilvl w:val="0"/>
                <w:numId w:val="0"/>
              </w:numPr>
              <w:spacing w:before="0" w:after="0" w:line="288" w:lineRule="auto"/>
              <w:ind w:right="0"/>
              <w:rPr>
                <w:rFonts w:ascii="Calibri" w:hAnsi="Calibri" w:cs="Times New Roman"/>
                <w:sz w:val="24"/>
                <w:szCs w:val="24"/>
                <w:lang w:val="en-AU"/>
              </w:rPr>
            </w:pPr>
            <w:r w:rsidRPr="008E0DE6">
              <w:rPr>
                <w:rFonts w:ascii="Calibri" w:hAnsi="Calibri" w:cs="Calibri"/>
                <w:spacing w:val="0"/>
                <w:sz w:val="24"/>
                <w:szCs w:val="24"/>
                <w:lang w:val="en-AU"/>
              </w:rPr>
              <w:t>Higher Education</w:t>
            </w:r>
          </w:p>
        </w:tc>
        <w:tc>
          <w:tcPr>
            <w:tcW w:w="1464" w:type="dxa"/>
            <w:gridSpan w:val="2"/>
            <w:tcBorders>
              <w:top w:val="single" w:sz="4" w:space="0" w:color="auto"/>
              <w:left w:val="single" w:sz="4" w:space="0" w:color="auto"/>
              <w:right w:val="single" w:sz="4" w:space="0" w:color="auto"/>
            </w:tcBorders>
            <w:tcMar>
              <w:top w:w="57" w:type="dxa"/>
              <w:left w:w="57" w:type="dxa"/>
              <w:bottom w:w="57" w:type="dxa"/>
              <w:right w:w="57" w:type="dxa"/>
            </w:tcMar>
          </w:tcPr>
          <w:p w14:paraId="47F9CA1D" w14:textId="72F7BFF0" w:rsidR="0059443D" w:rsidRPr="008E0DE6" w:rsidRDefault="00E14B6B" w:rsidP="00EE5237">
            <w:pPr>
              <w:pStyle w:val="Tablelistbullet"/>
              <w:numPr>
                <w:ilvl w:val="0"/>
                <w:numId w:val="0"/>
              </w:numPr>
              <w:spacing w:before="0" w:after="0" w:line="288" w:lineRule="auto"/>
              <w:ind w:right="0"/>
              <w:rPr>
                <w:rFonts w:ascii="Calibri" w:hAnsi="Calibri" w:cs="Times New Roman"/>
                <w:sz w:val="24"/>
                <w:szCs w:val="24"/>
                <w:lang w:val="en-AU"/>
              </w:rPr>
            </w:pPr>
            <w:r w:rsidRPr="008E0DE6">
              <w:rPr>
                <w:rFonts w:ascii="Calibri" w:hAnsi="Calibri" w:cs="Times New Roman"/>
                <w:sz w:val="24"/>
                <w:szCs w:val="24"/>
                <w:lang w:val="en-AU"/>
              </w:rPr>
              <w:t xml:space="preserve"> Ye</w:t>
            </w:r>
            <w:r w:rsidR="00DC1CE2" w:rsidRPr="008E0DE6">
              <w:rPr>
                <w:rFonts w:ascii="Calibri" w:hAnsi="Calibri" w:cs="Times New Roman"/>
                <w:sz w:val="24"/>
                <w:szCs w:val="24"/>
                <w:lang w:val="en-AU"/>
              </w:rPr>
              <w:t xml:space="preserve">s </w:t>
            </w:r>
            <w:r w:rsidRPr="008E0DE6">
              <w:rPr>
                <w:rFonts w:ascii="Calibri" w:hAnsi="Calibri" w:cs="Times New Roman"/>
                <w:sz w:val="24"/>
                <w:szCs w:val="24"/>
                <w:lang w:val="en-AU"/>
              </w:rPr>
              <w:t>/ No</w:t>
            </w:r>
          </w:p>
        </w:tc>
        <w:tc>
          <w:tcPr>
            <w:tcW w:w="1464"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4CB9AD1" w14:textId="77777777" w:rsidR="0059443D" w:rsidRPr="008E0DE6" w:rsidRDefault="0059443D" w:rsidP="00EE5237">
            <w:pPr>
              <w:pStyle w:val="Tablelistbullet"/>
              <w:numPr>
                <w:ilvl w:val="0"/>
                <w:numId w:val="0"/>
              </w:numPr>
              <w:spacing w:before="0" w:after="0" w:line="288" w:lineRule="auto"/>
              <w:ind w:right="0"/>
              <w:rPr>
                <w:rFonts w:ascii="Calibri" w:hAnsi="Calibri" w:cs="Times New Roman"/>
                <w:sz w:val="24"/>
                <w:szCs w:val="24"/>
                <w:lang w:val="en-AU"/>
              </w:rPr>
            </w:pPr>
            <w:r w:rsidRPr="008E0DE6">
              <w:rPr>
                <w:rFonts w:ascii="Calibri" w:hAnsi="Calibri" w:cs="Times New Roman"/>
                <w:sz w:val="24"/>
                <w:szCs w:val="24"/>
                <w:lang w:val="en-AU"/>
              </w:rPr>
              <w:t>Registered/</w:t>
            </w:r>
            <w:r w:rsidRPr="008E0DE6">
              <w:rPr>
                <w:rFonts w:ascii="Calibri" w:hAnsi="Calibri" w:cs="Times New Roman"/>
                <w:sz w:val="24"/>
                <w:szCs w:val="24"/>
                <w:lang w:val="en-AU"/>
              </w:rPr>
              <w:br/>
              <w:t>regulated</w:t>
            </w:r>
          </w:p>
        </w:tc>
        <w:tc>
          <w:tcPr>
            <w:tcW w:w="1464" w:type="dxa"/>
            <w:tcBorders>
              <w:top w:val="single" w:sz="4" w:space="0" w:color="auto"/>
              <w:left w:val="single" w:sz="4" w:space="0" w:color="auto"/>
            </w:tcBorders>
            <w:tcMar>
              <w:top w:w="57" w:type="dxa"/>
              <w:left w:w="57" w:type="dxa"/>
              <w:bottom w:w="57" w:type="dxa"/>
              <w:right w:w="57" w:type="dxa"/>
            </w:tcMar>
          </w:tcPr>
          <w:p w14:paraId="21FF2D6D" w14:textId="3221DA83" w:rsidR="0059443D" w:rsidRPr="008E0DE6" w:rsidRDefault="00E14B6B" w:rsidP="00EE5237">
            <w:pPr>
              <w:pStyle w:val="Tablelistbullet"/>
              <w:numPr>
                <w:ilvl w:val="0"/>
                <w:numId w:val="0"/>
              </w:numPr>
              <w:spacing w:before="0" w:after="0" w:line="288" w:lineRule="auto"/>
              <w:ind w:right="0"/>
              <w:rPr>
                <w:rFonts w:ascii="Calibri" w:hAnsi="Calibri" w:cs="Times New Roman"/>
                <w:sz w:val="24"/>
                <w:szCs w:val="24"/>
                <w:lang w:val="en-AU"/>
              </w:rPr>
            </w:pPr>
            <w:r w:rsidRPr="008E0DE6">
              <w:rPr>
                <w:rFonts w:ascii="Calibri" w:hAnsi="Calibri" w:cs="Times New Roman"/>
                <w:sz w:val="24"/>
                <w:szCs w:val="24"/>
                <w:lang w:val="en-AU"/>
              </w:rPr>
              <w:t>Mandator</w:t>
            </w:r>
            <w:r w:rsidR="00DC1CE2" w:rsidRPr="008E0DE6">
              <w:rPr>
                <w:rFonts w:ascii="Calibri" w:hAnsi="Calibri" w:cs="Times New Roman"/>
                <w:sz w:val="24"/>
                <w:szCs w:val="24"/>
                <w:lang w:val="en-AU"/>
              </w:rPr>
              <w:t>y</w:t>
            </w:r>
            <w:r w:rsidR="00EE5237" w:rsidRPr="008E0DE6">
              <w:rPr>
                <w:rFonts w:ascii="Calibri" w:hAnsi="Calibri" w:cs="Times New Roman"/>
                <w:sz w:val="24"/>
                <w:szCs w:val="24"/>
                <w:lang w:val="en-AU"/>
              </w:rPr>
              <w:t xml:space="preserve"> </w:t>
            </w:r>
            <w:r w:rsidRPr="008E0DE6">
              <w:rPr>
                <w:rFonts w:ascii="Calibri" w:hAnsi="Calibri" w:cs="Times New Roman"/>
                <w:sz w:val="24"/>
                <w:szCs w:val="24"/>
                <w:lang w:val="en-AU"/>
              </w:rPr>
              <w:t>o</w:t>
            </w:r>
            <w:r w:rsidR="00DC1CE2" w:rsidRPr="008E0DE6">
              <w:rPr>
                <w:rFonts w:ascii="Calibri" w:hAnsi="Calibri" w:cs="Times New Roman"/>
                <w:sz w:val="24"/>
                <w:szCs w:val="24"/>
                <w:lang w:val="en-AU"/>
              </w:rPr>
              <w:t>r</w:t>
            </w:r>
            <w:r w:rsidR="00EE5237" w:rsidRPr="008E0DE6">
              <w:rPr>
                <w:rFonts w:ascii="Calibri" w:hAnsi="Calibri" w:cs="Times New Roman"/>
                <w:sz w:val="24"/>
                <w:szCs w:val="24"/>
                <w:lang w:val="en-AU"/>
              </w:rPr>
              <w:t xml:space="preserve"> </w:t>
            </w:r>
            <w:r w:rsidRPr="008E0DE6">
              <w:rPr>
                <w:rFonts w:ascii="Calibri" w:hAnsi="Calibri" w:cs="Times New Roman"/>
                <w:sz w:val="24"/>
                <w:szCs w:val="24"/>
                <w:lang w:val="en-AU"/>
              </w:rPr>
              <w:t>optional</w:t>
            </w:r>
          </w:p>
        </w:tc>
      </w:tr>
      <w:tr w:rsidR="0059443D" w:rsidRPr="008E0DE6" w14:paraId="10364FCF" w14:textId="77777777" w:rsidTr="00811FAB">
        <w:trPr>
          <w:cantSplit/>
        </w:trPr>
        <w:tc>
          <w:tcPr>
            <w:tcW w:w="1418" w:type="dxa"/>
            <w:vMerge/>
            <w:tcBorders>
              <w:top w:val="single" w:sz="4" w:space="0" w:color="auto"/>
              <w:right w:val="single" w:sz="4" w:space="0" w:color="auto"/>
            </w:tcBorders>
            <w:shd w:val="clear" w:color="auto" w:fill="EBE6F2"/>
            <w:tcMar>
              <w:top w:w="57" w:type="dxa"/>
              <w:left w:w="57" w:type="dxa"/>
              <w:bottom w:w="57" w:type="dxa"/>
              <w:right w:w="57" w:type="dxa"/>
            </w:tcMar>
          </w:tcPr>
          <w:p w14:paraId="70D512E9" w14:textId="77777777" w:rsidR="0059443D" w:rsidRPr="008E0DE6" w:rsidRDefault="0059443D" w:rsidP="00EE5237">
            <w:pPr>
              <w:pStyle w:val="Tableunitsrow"/>
              <w:spacing w:before="0" w:line="288" w:lineRule="auto"/>
              <w:ind w:left="0" w:right="0"/>
              <w:rPr>
                <w:rFonts w:ascii="Calibri" w:hAnsi="Calibri"/>
                <w:sz w:val="24"/>
                <w:szCs w:val="24"/>
                <w:lang w:val="en-AU"/>
              </w:rPr>
            </w:pPr>
          </w:p>
        </w:tc>
        <w:tc>
          <w:tcPr>
            <w:tcW w:w="8786" w:type="dxa"/>
            <w:gridSpan w:val="10"/>
            <w:tcBorders>
              <w:top w:val="single" w:sz="4" w:space="0" w:color="auto"/>
              <w:left w:val="single" w:sz="4" w:space="0" w:color="auto"/>
            </w:tcBorders>
            <w:tcMar>
              <w:top w:w="57" w:type="dxa"/>
              <w:left w:w="57" w:type="dxa"/>
              <w:bottom w:w="57" w:type="dxa"/>
              <w:right w:w="57" w:type="dxa"/>
            </w:tcMar>
          </w:tcPr>
          <w:p w14:paraId="39436ACF" w14:textId="5814EB03"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Thi</w:t>
            </w:r>
            <w:r w:rsidR="00DC1CE2" w:rsidRPr="008E0DE6">
              <w:rPr>
                <w:rFonts w:ascii="Calibri" w:hAnsi="Calibri"/>
                <w:sz w:val="24"/>
                <w:szCs w:val="24"/>
                <w:lang w:val="en-AU"/>
              </w:rPr>
              <w:t xml:space="preserve">s </w:t>
            </w:r>
            <w:r w:rsidRPr="008E0DE6">
              <w:rPr>
                <w:rFonts w:ascii="Calibri" w:hAnsi="Calibri"/>
                <w:sz w:val="24"/>
                <w:szCs w:val="24"/>
                <w:lang w:val="en-AU"/>
              </w:rPr>
              <w:t>rol</w:t>
            </w:r>
            <w:r w:rsidR="00DC1CE2" w:rsidRPr="008E0DE6">
              <w:rPr>
                <w:rFonts w:ascii="Calibri" w:hAnsi="Calibri"/>
                <w:sz w:val="24"/>
                <w:szCs w:val="24"/>
                <w:lang w:val="en-AU"/>
              </w:rPr>
              <w:t xml:space="preserve">e </w:t>
            </w:r>
            <w:r w:rsidRPr="008E0DE6">
              <w:rPr>
                <w:rFonts w:ascii="Calibri" w:hAnsi="Calibri"/>
                <w:sz w:val="24"/>
                <w:szCs w:val="24"/>
                <w:lang w:val="en-AU"/>
              </w:rPr>
              <w:t>ha</w:t>
            </w:r>
            <w:r w:rsidR="00DC1CE2" w:rsidRPr="008E0DE6">
              <w:rPr>
                <w:rFonts w:ascii="Calibri" w:hAnsi="Calibri"/>
                <w:sz w:val="24"/>
                <w:szCs w:val="24"/>
                <w:lang w:val="en-AU"/>
              </w:rPr>
              <w:t xml:space="preserve">s </w:t>
            </w:r>
            <w:r w:rsidRPr="008E0DE6">
              <w:rPr>
                <w:rFonts w:ascii="Calibri" w:hAnsi="Calibri"/>
                <w:sz w:val="24"/>
                <w:szCs w:val="24"/>
                <w:lang w:val="en-AU"/>
              </w:rPr>
              <w:t>[mandatory/optional</w:t>
            </w:r>
            <w:r w:rsidR="00DC1CE2" w:rsidRPr="008E0DE6">
              <w:rPr>
                <w:rFonts w:ascii="Calibri" w:hAnsi="Calibri"/>
                <w:sz w:val="24"/>
                <w:szCs w:val="24"/>
                <w:lang w:val="en-AU"/>
              </w:rPr>
              <w:t xml:space="preserve">] </w:t>
            </w:r>
            <w:r w:rsidRPr="008E0DE6">
              <w:rPr>
                <w:rFonts w:ascii="Calibri" w:hAnsi="Calibri"/>
                <w:sz w:val="24"/>
                <w:szCs w:val="24"/>
                <w:lang w:val="en-AU"/>
              </w:rPr>
              <w:t>registratio</w:t>
            </w:r>
            <w:r w:rsidR="00DC1CE2" w:rsidRPr="008E0DE6">
              <w:rPr>
                <w:rFonts w:ascii="Calibri" w:hAnsi="Calibri"/>
                <w:sz w:val="24"/>
                <w:szCs w:val="24"/>
                <w:lang w:val="en-AU"/>
              </w:rPr>
              <w:t xml:space="preserve">n </w:t>
            </w:r>
            <w:r w:rsidRPr="008E0DE6">
              <w:rPr>
                <w:rFonts w:ascii="Calibri" w:hAnsi="Calibri"/>
                <w:sz w:val="24"/>
                <w:szCs w:val="24"/>
                <w:lang w:val="en-AU"/>
              </w:rPr>
              <w:t>manage</w:t>
            </w:r>
            <w:r w:rsidR="00DC1CE2" w:rsidRPr="008E0DE6">
              <w:rPr>
                <w:rFonts w:ascii="Calibri" w:hAnsi="Calibri"/>
                <w:sz w:val="24"/>
                <w:szCs w:val="24"/>
                <w:lang w:val="en-AU"/>
              </w:rPr>
              <w:t xml:space="preserve">d </w:t>
            </w:r>
            <w:r w:rsidRPr="008E0DE6">
              <w:rPr>
                <w:rFonts w:ascii="Calibri" w:hAnsi="Calibri"/>
                <w:sz w:val="24"/>
                <w:szCs w:val="24"/>
                <w:lang w:val="en-AU"/>
              </w:rPr>
              <w:t>b</w:t>
            </w:r>
            <w:r w:rsidR="00DC1CE2" w:rsidRPr="008E0DE6">
              <w:rPr>
                <w:rFonts w:ascii="Calibri" w:hAnsi="Calibri"/>
                <w:sz w:val="24"/>
                <w:szCs w:val="24"/>
                <w:lang w:val="en-AU"/>
              </w:rPr>
              <w:t xml:space="preserve">y </w:t>
            </w:r>
            <w:r w:rsidRPr="008E0DE6">
              <w:rPr>
                <w:rFonts w:ascii="Calibri" w:hAnsi="Calibri"/>
                <w:sz w:val="24"/>
                <w:szCs w:val="24"/>
                <w:lang w:val="en-AU"/>
              </w:rPr>
              <w:t>[bod</w:t>
            </w:r>
            <w:r w:rsidR="00DC1CE2" w:rsidRPr="008E0DE6">
              <w:rPr>
                <w:rFonts w:ascii="Calibri" w:hAnsi="Calibri"/>
                <w:sz w:val="24"/>
                <w:szCs w:val="24"/>
                <w:lang w:val="en-AU"/>
              </w:rPr>
              <w:t xml:space="preserve">y </w:t>
            </w:r>
            <w:r w:rsidRPr="008E0DE6">
              <w:rPr>
                <w:rFonts w:ascii="Calibri" w:hAnsi="Calibri"/>
                <w:sz w:val="24"/>
                <w:szCs w:val="24"/>
                <w:lang w:val="en-AU"/>
              </w:rPr>
              <w:t>name]</w:t>
            </w:r>
            <w:r w:rsidR="00DC1CE2" w:rsidRPr="008E0DE6">
              <w:rPr>
                <w:rFonts w:ascii="Calibri" w:hAnsi="Calibri"/>
                <w:sz w:val="24"/>
                <w:szCs w:val="24"/>
                <w:lang w:val="en-AU"/>
              </w:rPr>
              <w:t xml:space="preserve">. </w:t>
            </w:r>
          </w:p>
          <w:p w14:paraId="6A654BE8" w14:textId="591DD7B1"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Forma</w:t>
            </w:r>
            <w:r w:rsidR="00DC1CE2" w:rsidRPr="008E0DE6">
              <w:rPr>
                <w:rFonts w:ascii="Calibri" w:hAnsi="Calibri"/>
                <w:sz w:val="24"/>
                <w:szCs w:val="24"/>
                <w:lang w:val="en-AU"/>
              </w:rPr>
              <w:t xml:space="preserve">l </w:t>
            </w:r>
            <w:r w:rsidRPr="008E0DE6">
              <w:rPr>
                <w:rFonts w:ascii="Calibri" w:hAnsi="Calibri"/>
                <w:sz w:val="24"/>
                <w:szCs w:val="24"/>
                <w:lang w:val="en-AU"/>
              </w:rPr>
              <w:t>qualificatio</w:t>
            </w:r>
            <w:r w:rsidR="00DC1CE2" w:rsidRPr="008E0DE6">
              <w:rPr>
                <w:rFonts w:ascii="Calibri" w:hAnsi="Calibri"/>
                <w:sz w:val="24"/>
                <w:szCs w:val="24"/>
                <w:lang w:val="en-AU"/>
              </w:rPr>
              <w:t xml:space="preserve">n </w:t>
            </w:r>
            <w:r w:rsidRPr="008E0DE6">
              <w:rPr>
                <w:rFonts w:ascii="Calibri" w:hAnsi="Calibri"/>
                <w:sz w:val="24"/>
                <w:szCs w:val="24"/>
                <w:lang w:val="en-AU"/>
              </w:rPr>
              <w:t>([level</w:t>
            </w:r>
            <w:r w:rsidR="00DC1CE2" w:rsidRPr="008E0DE6">
              <w:rPr>
                <w:rFonts w:ascii="Calibri" w:hAnsi="Calibri"/>
                <w:sz w:val="24"/>
                <w:szCs w:val="24"/>
                <w:lang w:val="en-AU"/>
              </w:rPr>
              <w:t xml:space="preserve">] </w:t>
            </w:r>
            <w:r w:rsidRPr="008E0DE6">
              <w:rPr>
                <w:rFonts w:ascii="Calibri" w:hAnsi="Calibri"/>
                <w:sz w:val="24"/>
                <w:szCs w:val="24"/>
                <w:lang w:val="en-AU"/>
              </w:rPr>
              <w:t>o</w:t>
            </w:r>
            <w:r w:rsidR="00DC1CE2" w:rsidRPr="008E0DE6">
              <w:rPr>
                <w:rFonts w:ascii="Calibri" w:hAnsi="Calibri"/>
                <w:sz w:val="24"/>
                <w:szCs w:val="24"/>
                <w:lang w:val="en-AU"/>
              </w:rPr>
              <w:t xml:space="preserve">r </w:t>
            </w:r>
            <w:r w:rsidRPr="008E0DE6">
              <w:rPr>
                <w:rFonts w:ascii="Calibri" w:hAnsi="Calibri"/>
                <w:sz w:val="24"/>
                <w:szCs w:val="24"/>
                <w:lang w:val="en-AU"/>
              </w:rPr>
              <w:t>higher) i</w:t>
            </w:r>
            <w:r w:rsidR="00DC1CE2" w:rsidRPr="008E0DE6">
              <w:rPr>
                <w:rFonts w:ascii="Calibri" w:hAnsi="Calibri"/>
                <w:sz w:val="24"/>
                <w:szCs w:val="24"/>
                <w:lang w:val="en-AU"/>
              </w:rPr>
              <w:t xml:space="preserve">n </w:t>
            </w:r>
            <w:r w:rsidRPr="008E0DE6">
              <w:rPr>
                <w:rFonts w:ascii="Calibri" w:hAnsi="Calibri"/>
                <w:sz w:val="24"/>
                <w:szCs w:val="24"/>
                <w:lang w:val="en-AU"/>
              </w:rPr>
              <w:t>[field</w:t>
            </w:r>
            <w:r w:rsidR="00DC1CE2" w:rsidRPr="008E0DE6">
              <w:rPr>
                <w:rFonts w:ascii="Calibri" w:hAnsi="Calibri"/>
                <w:sz w:val="24"/>
                <w:szCs w:val="24"/>
                <w:lang w:val="en-AU"/>
              </w:rPr>
              <w:t xml:space="preserve">] </w:t>
            </w:r>
            <w:r w:rsidRPr="008E0DE6">
              <w:rPr>
                <w:rFonts w:ascii="Calibri" w:hAnsi="Calibri"/>
                <w:sz w:val="24"/>
                <w:szCs w:val="24"/>
                <w:lang w:val="en-AU"/>
              </w:rPr>
              <w:t>i</w:t>
            </w:r>
            <w:r w:rsidR="00DC1CE2" w:rsidRPr="008E0DE6">
              <w:rPr>
                <w:rFonts w:ascii="Calibri" w:hAnsi="Calibri"/>
                <w:sz w:val="24"/>
                <w:szCs w:val="24"/>
                <w:lang w:val="en-AU"/>
              </w:rPr>
              <w:t xml:space="preserve">s </w:t>
            </w:r>
            <w:r w:rsidRPr="008E0DE6">
              <w:rPr>
                <w:rFonts w:ascii="Calibri" w:hAnsi="Calibri"/>
                <w:sz w:val="24"/>
                <w:szCs w:val="24"/>
                <w:lang w:val="en-AU"/>
              </w:rPr>
              <w:t>expecte</w:t>
            </w:r>
            <w:r w:rsidR="00DC1CE2" w:rsidRPr="008E0DE6">
              <w:rPr>
                <w:rFonts w:ascii="Calibri" w:hAnsi="Calibri"/>
                <w:sz w:val="24"/>
                <w:szCs w:val="24"/>
                <w:lang w:val="en-AU"/>
              </w:rPr>
              <w:t xml:space="preserve">d </w:t>
            </w:r>
            <w:r w:rsidRPr="008E0DE6">
              <w:rPr>
                <w:rFonts w:ascii="Calibri" w:hAnsi="Calibri"/>
                <w:sz w:val="24"/>
                <w:szCs w:val="24"/>
                <w:lang w:val="en-AU"/>
              </w:rPr>
              <w:t>e.g</w:t>
            </w:r>
            <w:r w:rsidR="00DC1CE2" w:rsidRPr="008E0DE6">
              <w:rPr>
                <w:rFonts w:ascii="Calibri" w:hAnsi="Calibri"/>
                <w:sz w:val="24"/>
                <w:szCs w:val="24"/>
                <w:lang w:val="en-AU"/>
              </w:rPr>
              <w:t xml:space="preserve">. </w:t>
            </w:r>
            <w:r w:rsidRPr="008E0DE6">
              <w:rPr>
                <w:rFonts w:ascii="Calibri" w:hAnsi="Calibri"/>
                <w:sz w:val="24"/>
                <w:szCs w:val="24"/>
                <w:lang w:val="en-AU"/>
              </w:rPr>
              <w:t>[progra</w:t>
            </w:r>
            <w:r w:rsidR="00DC1CE2" w:rsidRPr="008E0DE6">
              <w:rPr>
                <w:rFonts w:ascii="Calibri" w:hAnsi="Calibri"/>
                <w:sz w:val="24"/>
                <w:szCs w:val="24"/>
                <w:lang w:val="en-AU"/>
              </w:rPr>
              <w:t xml:space="preserve">m </w:t>
            </w:r>
            <w:r w:rsidRPr="008E0DE6">
              <w:rPr>
                <w:rFonts w:ascii="Calibri" w:hAnsi="Calibri"/>
                <w:sz w:val="24"/>
                <w:szCs w:val="24"/>
                <w:lang w:val="en-AU"/>
              </w:rPr>
              <w:t>name]</w:t>
            </w:r>
          </w:p>
          <w:p w14:paraId="4B1DF2C6" w14:textId="2F22F0AC"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Specifi</w:t>
            </w:r>
            <w:r w:rsidR="00DC1CE2" w:rsidRPr="008E0DE6">
              <w:rPr>
                <w:rFonts w:ascii="Calibri" w:hAnsi="Calibri"/>
                <w:sz w:val="24"/>
                <w:szCs w:val="24"/>
                <w:lang w:val="en-AU"/>
              </w:rPr>
              <w:t xml:space="preserve">c </w:t>
            </w:r>
            <w:r w:rsidRPr="008E0DE6">
              <w:rPr>
                <w:rFonts w:ascii="Calibri" w:hAnsi="Calibri"/>
                <w:sz w:val="24"/>
                <w:szCs w:val="24"/>
                <w:lang w:val="en-AU"/>
              </w:rPr>
              <w:t>educatio</w:t>
            </w:r>
            <w:r w:rsidR="00DC1CE2" w:rsidRPr="008E0DE6">
              <w:rPr>
                <w:rFonts w:ascii="Calibri" w:hAnsi="Calibri"/>
                <w:sz w:val="24"/>
                <w:szCs w:val="24"/>
                <w:lang w:val="en-AU"/>
              </w:rPr>
              <w:t xml:space="preserve">n </w:t>
            </w:r>
            <w:r w:rsidRPr="008E0DE6">
              <w:rPr>
                <w:rFonts w:ascii="Calibri" w:hAnsi="Calibri"/>
                <w:sz w:val="24"/>
                <w:szCs w:val="24"/>
                <w:lang w:val="en-AU"/>
              </w:rPr>
              <w:t>i</w:t>
            </w:r>
            <w:r w:rsidR="00DC1CE2" w:rsidRPr="008E0DE6">
              <w:rPr>
                <w:rFonts w:ascii="Calibri" w:hAnsi="Calibri"/>
                <w:sz w:val="24"/>
                <w:szCs w:val="24"/>
                <w:lang w:val="en-AU"/>
              </w:rPr>
              <w:t xml:space="preserve">s </w:t>
            </w:r>
            <w:r w:rsidRPr="008E0DE6">
              <w:rPr>
                <w:rFonts w:ascii="Calibri" w:hAnsi="Calibri"/>
                <w:sz w:val="24"/>
                <w:szCs w:val="24"/>
                <w:lang w:val="en-AU"/>
              </w:rPr>
              <w:t>available/require</w:t>
            </w:r>
            <w:r w:rsidR="00DC1CE2" w:rsidRPr="008E0DE6">
              <w:rPr>
                <w:rFonts w:ascii="Calibri" w:hAnsi="Calibri"/>
                <w:sz w:val="24"/>
                <w:szCs w:val="24"/>
                <w:lang w:val="en-AU"/>
              </w:rPr>
              <w:t xml:space="preserve">d </w:t>
            </w:r>
            <w:r w:rsidRPr="008E0DE6">
              <w:rPr>
                <w:rFonts w:ascii="Calibri" w:hAnsi="Calibri"/>
                <w:sz w:val="24"/>
                <w:szCs w:val="24"/>
                <w:lang w:val="en-AU"/>
              </w:rPr>
              <w:t>in:</w:t>
            </w:r>
          </w:p>
          <w:p w14:paraId="04526DC2" w14:textId="414A61C4" w:rsidR="00E14B6B" w:rsidRPr="008E0DE6" w:rsidRDefault="0059443D" w:rsidP="00FE67AB">
            <w:pPr>
              <w:pStyle w:val="Tablebullet"/>
              <w:tabs>
                <w:tab w:val="left" w:pos="284"/>
              </w:tabs>
              <w:rPr>
                <w:rFonts w:ascii="Calibri" w:hAnsi="Calibri"/>
                <w:sz w:val="24"/>
                <w:szCs w:val="24"/>
                <w:lang w:val="en-AU"/>
              </w:rPr>
            </w:pPr>
            <w:r w:rsidRPr="008E0DE6">
              <w:rPr>
                <w:rFonts w:ascii="Calibri" w:hAnsi="Calibri"/>
                <w:sz w:val="24"/>
                <w:szCs w:val="24"/>
                <w:lang w:val="en-AU"/>
              </w:rPr>
              <w:t>[Nam</w:t>
            </w:r>
            <w:r w:rsidR="00DC1CE2" w:rsidRPr="008E0DE6">
              <w:rPr>
                <w:rFonts w:ascii="Calibri" w:hAnsi="Calibri"/>
                <w:sz w:val="24"/>
                <w:szCs w:val="24"/>
                <w:lang w:val="en-AU"/>
              </w:rPr>
              <w:t xml:space="preserve">e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subjec</w:t>
            </w:r>
            <w:r w:rsidR="00DC1CE2" w:rsidRPr="008E0DE6">
              <w:rPr>
                <w:rFonts w:ascii="Calibri" w:hAnsi="Calibri"/>
                <w:sz w:val="24"/>
                <w:szCs w:val="24"/>
                <w:lang w:val="en-AU"/>
              </w:rPr>
              <w:t xml:space="preserve">t </w:t>
            </w:r>
            <w:r w:rsidRPr="008E0DE6">
              <w:rPr>
                <w:rFonts w:ascii="Calibri" w:hAnsi="Calibri"/>
                <w:sz w:val="24"/>
                <w:szCs w:val="24"/>
                <w:lang w:val="en-AU"/>
              </w:rPr>
              <w:t>area</w:t>
            </w:r>
            <w:r w:rsidR="00DC1CE2" w:rsidRPr="008E0DE6">
              <w:rPr>
                <w:rFonts w:ascii="Calibri" w:hAnsi="Calibri"/>
                <w:sz w:val="24"/>
                <w:szCs w:val="24"/>
                <w:lang w:val="en-AU"/>
              </w:rPr>
              <w:t xml:space="preserve">] </w:t>
            </w:r>
            <w:r w:rsidR="0081212F" w:rsidRPr="008E0DE6">
              <w:rPr>
                <w:rFonts w:ascii="Calibri" w:hAnsi="Calibri"/>
                <w:sz w:val="24"/>
                <w:szCs w:val="24"/>
                <w:lang w:val="en-AU"/>
              </w:rPr>
              <w:t>e.g</w:t>
            </w:r>
            <w:r w:rsidR="00B45A54" w:rsidRPr="008E0DE6">
              <w:rPr>
                <w:rFonts w:ascii="Calibri" w:hAnsi="Calibri"/>
                <w:sz w:val="24"/>
                <w:szCs w:val="24"/>
                <w:lang w:val="en-AU"/>
              </w:rPr>
              <w:t>.</w:t>
            </w:r>
            <w:r w:rsidR="00DC1CE2" w:rsidRPr="008E0DE6">
              <w:rPr>
                <w:rFonts w:ascii="Calibri" w:hAnsi="Calibri"/>
                <w:sz w:val="24"/>
                <w:szCs w:val="24"/>
                <w:lang w:val="en-AU"/>
              </w:rPr>
              <w:t xml:space="preserve">, </w:t>
            </w:r>
            <w:r w:rsidRPr="008E0DE6">
              <w:rPr>
                <w:rFonts w:ascii="Calibri" w:hAnsi="Calibri"/>
                <w:sz w:val="24"/>
                <w:szCs w:val="24"/>
                <w:lang w:val="en-AU"/>
              </w:rPr>
              <w:t>Dementi</w:t>
            </w:r>
            <w:r w:rsidR="00DC1CE2" w:rsidRPr="008E0DE6">
              <w:rPr>
                <w:rFonts w:ascii="Calibri" w:hAnsi="Calibri"/>
                <w:sz w:val="24"/>
                <w:szCs w:val="24"/>
                <w:lang w:val="en-AU"/>
              </w:rPr>
              <w:t xml:space="preserve">a </w:t>
            </w:r>
            <w:r w:rsidRPr="008E0DE6">
              <w:rPr>
                <w:rFonts w:ascii="Calibri" w:hAnsi="Calibri"/>
                <w:sz w:val="24"/>
                <w:szCs w:val="24"/>
                <w:lang w:val="en-AU"/>
              </w:rPr>
              <w:t>care’</w:t>
            </w:r>
          </w:p>
          <w:p w14:paraId="6F25979D" w14:textId="4A0FC54C"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Additiona</w:t>
            </w:r>
            <w:r w:rsidR="00DC1CE2" w:rsidRPr="008E0DE6">
              <w:rPr>
                <w:rFonts w:ascii="Calibri" w:hAnsi="Calibri"/>
                <w:sz w:val="24"/>
                <w:szCs w:val="24"/>
                <w:lang w:val="en-AU"/>
              </w:rPr>
              <w:t xml:space="preserve">l </w:t>
            </w:r>
            <w:r w:rsidRPr="008E0DE6">
              <w:rPr>
                <w:rFonts w:ascii="Calibri" w:hAnsi="Calibri"/>
                <w:sz w:val="24"/>
                <w:szCs w:val="24"/>
                <w:lang w:val="en-AU"/>
              </w:rPr>
              <w:t>requirement</w:t>
            </w:r>
            <w:r w:rsidR="00DC1CE2" w:rsidRPr="008E0DE6">
              <w:rPr>
                <w:rFonts w:ascii="Calibri" w:hAnsi="Calibri"/>
                <w:sz w:val="24"/>
                <w:szCs w:val="24"/>
                <w:lang w:val="en-AU"/>
              </w:rPr>
              <w:t xml:space="preserve">s </w:t>
            </w:r>
            <w:r w:rsidRPr="008E0DE6">
              <w:rPr>
                <w:rFonts w:ascii="Calibri" w:hAnsi="Calibri"/>
                <w:sz w:val="24"/>
                <w:szCs w:val="24"/>
                <w:lang w:val="en-AU"/>
              </w:rPr>
              <w:t>includ</w:t>
            </w:r>
            <w:r w:rsidR="00DC1CE2" w:rsidRPr="008E0DE6">
              <w:rPr>
                <w:rFonts w:ascii="Calibri" w:hAnsi="Calibri"/>
                <w:sz w:val="24"/>
                <w:szCs w:val="24"/>
                <w:lang w:val="en-AU"/>
              </w:rPr>
              <w:t xml:space="preserve">e </w:t>
            </w:r>
            <w:r w:rsidRPr="008E0DE6">
              <w:rPr>
                <w:rFonts w:ascii="Calibri" w:hAnsi="Calibri"/>
                <w:sz w:val="24"/>
                <w:szCs w:val="24"/>
                <w:lang w:val="en-AU"/>
              </w:rPr>
              <w:t>[Workin</w:t>
            </w:r>
            <w:r w:rsidR="00DC1CE2" w:rsidRPr="008E0DE6">
              <w:rPr>
                <w:rFonts w:ascii="Calibri" w:hAnsi="Calibri"/>
                <w:sz w:val="24"/>
                <w:szCs w:val="24"/>
                <w:lang w:val="en-AU"/>
              </w:rPr>
              <w:t xml:space="preserve">g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Children</w:t>
            </w:r>
            <w:r w:rsidR="00DC1CE2" w:rsidRPr="008E0DE6">
              <w:rPr>
                <w:rFonts w:ascii="Calibri" w:hAnsi="Calibri"/>
                <w:sz w:val="24"/>
                <w:szCs w:val="24"/>
                <w:lang w:val="en-AU"/>
              </w:rPr>
              <w:t xml:space="preserve">, </w:t>
            </w:r>
            <w:r w:rsidRPr="008E0DE6">
              <w:rPr>
                <w:rFonts w:ascii="Calibri" w:hAnsi="Calibri"/>
                <w:sz w:val="24"/>
                <w:szCs w:val="24"/>
                <w:lang w:val="en-AU"/>
              </w:rPr>
              <w:t>NDI</w:t>
            </w:r>
            <w:r w:rsidR="00DC1CE2" w:rsidRPr="008E0DE6">
              <w:rPr>
                <w:rFonts w:ascii="Calibri" w:hAnsi="Calibri"/>
                <w:sz w:val="24"/>
                <w:szCs w:val="24"/>
                <w:lang w:val="en-AU"/>
              </w:rPr>
              <w:t xml:space="preserve">S </w:t>
            </w:r>
            <w:r w:rsidRPr="008E0DE6">
              <w:rPr>
                <w:rFonts w:ascii="Calibri" w:hAnsi="Calibri"/>
                <w:sz w:val="24"/>
                <w:szCs w:val="24"/>
                <w:lang w:val="en-AU"/>
              </w:rPr>
              <w:t>registration</w:t>
            </w:r>
            <w:r w:rsidR="00DC1CE2" w:rsidRPr="008E0DE6">
              <w:rPr>
                <w:rFonts w:ascii="Calibri" w:hAnsi="Calibri"/>
                <w:sz w:val="24"/>
                <w:szCs w:val="24"/>
                <w:lang w:val="en-AU"/>
              </w:rPr>
              <w:t xml:space="preserve">, </w:t>
            </w:r>
            <w:r w:rsidRPr="008E0DE6">
              <w:rPr>
                <w:rFonts w:ascii="Calibri" w:hAnsi="Calibri"/>
                <w:sz w:val="24"/>
                <w:szCs w:val="24"/>
                <w:lang w:val="en-AU"/>
              </w:rPr>
              <w:t>Polic</w:t>
            </w:r>
            <w:r w:rsidR="00DC1CE2" w:rsidRPr="008E0DE6">
              <w:rPr>
                <w:rFonts w:ascii="Calibri" w:hAnsi="Calibri"/>
                <w:sz w:val="24"/>
                <w:szCs w:val="24"/>
                <w:lang w:val="en-AU"/>
              </w:rPr>
              <w:t xml:space="preserve">e </w:t>
            </w:r>
            <w:r w:rsidRPr="008E0DE6">
              <w:rPr>
                <w:rFonts w:ascii="Calibri" w:hAnsi="Calibri"/>
                <w:sz w:val="24"/>
                <w:szCs w:val="24"/>
                <w:lang w:val="en-AU"/>
              </w:rPr>
              <w:t>Check</w:t>
            </w:r>
            <w:r w:rsidR="00DC1CE2" w:rsidRPr="008E0DE6">
              <w:rPr>
                <w:rFonts w:ascii="Calibri" w:hAnsi="Calibri"/>
                <w:sz w:val="24"/>
                <w:szCs w:val="24"/>
                <w:lang w:val="en-AU"/>
              </w:rPr>
              <w:t xml:space="preserve">, </w:t>
            </w:r>
            <w:r w:rsidRPr="008E0DE6">
              <w:rPr>
                <w:rFonts w:ascii="Calibri" w:hAnsi="Calibri"/>
                <w:sz w:val="24"/>
                <w:szCs w:val="24"/>
                <w:lang w:val="en-AU"/>
              </w:rPr>
              <w:t>Firs</w:t>
            </w:r>
            <w:r w:rsidR="00DC1CE2" w:rsidRPr="008E0DE6">
              <w:rPr>
                <w:rFonts w:ascii="Calibri" w:hAnsi="Calibri"/>
                <w:sz w:val="24"/>
                <w:szCs w:val="24"/>
                <w:lang w:val="en-AU"/>
              </w:rPr>
              <w:t xml:space="preserve">t </w:t>
            </w:r>
            <w:r w:rsidRPr="008E0DE6">
              <w:rPr>
                <w:rFonts w:ascii="Calibri" w:hAnsi="Calibri"/>
                <w:sz w:val="24"/>
                <w:szCs w:val="24"/>
                <w:lang w:val="en-AU"/>
              </w:rPr>
              <w:t>Aid</w:t>
            </w:r>
            <w:r w:rsidR="00DC1CE2" w:rsidRPr="008E0DE6">
              <w:rPr>
                <w:rFonts w:ascii="Calibri" w:hAnsi="Calibri"/>
                <w:sz w:val="24"/>
                <w:szCs w:val="24"/>
                <w:lang w:val="en-AU"/>
              </w:rPr>
              <w:t xml:space="preserve">, </w:t>
            </w:r>
            <w:r w:rsidRPr="008E0DE6">
              <w:rPr>
                <w:rFonts w:ascii="Calibri" w:hAnsi="Calibri"/>
                <w:sz w:val="24"/>
                <w:szCs w:val="24"/>
                <w:lang w:val="en-AU"/>
              </w:rPr>
              <w:t>certificate</w:t>
            </w:r>
            <w:r w:rsidR="00DC1CE2" w:rsidRPr="008E0DE6">
              <w:rPr>
                <w:rFonts w:ascii="Calibri" w:hAnsi="Calibri"/>
                <w:sz w:val="24"/>
                <w:szCs w:val="24"/>
                <w:lang w:val="en-AU"/>
              </w:rPr>
              <w:t xml:space="preserve">, </w:t>
            </w:r>
            <w:r w:rsidRPr="008E0DE6">
              <w:rPr>
                <w:rFonts w:ascii="Calibri" w:hAnsi="Calibri"/>
                <w:sz w:val="24"/>
                <w:szCs w:val="24"/>
                <w:lang w:val="en-AU"/>
              </w:rPr>
              <w:t>etc.</w:t>
            </w:r>
            <w:r w:rsidR="00DC1CE2" w:rsidRPr="008E0DE6">
              <w:rPr>
                <w:rFonts w:ascii="Calibri" w:hAnsi="Calibri"/>
                <w:sz w:val="24"/>
                <w:szCs w:val="24"/>
                <w:lang w:val="en-AU"/>
              </w:rPr>
              <w:t xml:space="preserve">] </w:t>
            </w:r>
            <w:r w:rsidRPr="008E0DE6">
              <w:rPr>
                <w:rFonts w:ascii="Calibri" w:hAnsi="Calibri"/>
                <w:sz w:val="24"/>
                <w:szCs w:val="24"/>
                <w:lang w:val="en-AU"/>
              </w:rPr>
              <w:t>/ I</w:t>
            </w:r>
            <w:r w:rsidR="00DC1CE2" w:rsidRPr="008E0DE6">
              <w:rPr>
                <w:rFonts w:ascii="Calibri" w:hAnsi="Calibri"/>
                <w:sz w:val="24"/>
                <w:szCs w:val="24"/>
                <w:lang w:val="en-AU"/>
              </w:rPr>
              <w:t xml:space="preserve">t </w:t>
            </w:r>
            <w:r w:rsidRPr="008E0DE6">
              <w:rPr>
                <w:rFonts w:ascii="Calibri" w:hAnsi="Calibri"/>
                <w:sz w:val="24"/>
                <w:szCs w:val="24"/>
                <w:lang w:val="en-AU"/>
              </w:rPr>
              <w:t>i</w:t>
            </w:r>
            <w:r w:rsidR="00DC1CE2" w:rsidRPr="008E0DE6">
              <w:rPr>
                <w:rFonts w:ascii="Calibri" w:hAnsi="Calibri"/>
                <w:sz w:val="24"/>
                <w:szCs w:val="24"/>
                <w:lang w:val="en-AU"/>
              </w:rPr>
              <w:t xml:space="preserve">s </w:t>
            </w:r>
            <w:r w:rsidRPr="008E0DE6">
              <w:rPr>
                <w:rFonts w:ascii="Calibri" w:hAnsi="Calibri"/>
                <w:sz w:val="24"/>
                <w:szCs w:val="24"/>
                <w:lang w:val="en-AU"/>
              </w:rPr>
              <w:t>als</w:t>
            </w:r>
            <w:r w:rsidR="00DC1CE2" w:rsidRPr="008E0DE6">
              <w:rPr>
                <w:rFonts w:ascii="Calibri" w:hAnsi="Calibri"/>
                <w:sz w:val="24"/>
                <w:szCs w:val="24"/>
                <w:lang w:val="en-AU"/>
              </w:rPr>
              <w:t xml:space="preserve">o </w:t>
            </w:r>
            <w:r w:rsidRPr="008E0DE6">
              <w:rPr>
                <w:rFonts w:ascii="Calibri" w:hAnsi="Calibri"/>
                <w:sz w:val="24"/>
                <w:szCs w:val="24"/>
                <w:lang w:val="en-AU"/>
              </w:rPr>
              <w:t>desirabl</w:t>
            </w:r>
            <w:r w:rsidR="00DC1CE2" w:rsidRPr="008E0DE6">
              <w:rPr>
                <w:rFonts w:ascii="Calibri" w:hAnsi="Calibri"/>
                <w:sz w:val="24"/>
                <w:szCs w:val="24"/>
                <w:lang w:val="en-AU"/>
              </w:rPr>
              <w:t xml:space="preserve">e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hav</w:t>
            </w:r>
            <w:r w:rsidR="00DC1CE2" w:rsidRPr="008E0DE6">
              <w:rPr>
                <w:rFonts w:ascii="Calibri" w:hAnsi="Calibri"/>
                <w:sz w:val="24"/>
                <w:szCs w:val="24"/>
                <w:lang w:val="en-AU"/>
              </w:rPr>
              <w:t xml:space="preserve">e </w:t>
            </w:r>
            <w:r w:rsidRPr="008E0DE6">
              <w:rPr>
                <w:rFonts w:ascii="Calibri" w:hAnsi="Calibri"/>
                <w:sz w:val="24"/>
                <w:szCs w:val="24"/>
                <w:lang w:val="en-AU"/>
              </w:rPr>
              <w:t>[certificate</w:t>
            </w:r>
            <w:r w:rsidR="00DC1CE2" w:rsidRPr="008E0DE6">
              <w:rPr>
                <w:rFonts w:ascii="Calibri" w:hAnsi="Calibri"/>
                <w:sz w:val="24"/>
                <w:szCs w:val="24"/>
                <w:lang w:val="en-AU"/>
              </w:rPr>
              <w:t xml:space="preserve">, </w:t>
            </w:r>
            <w:r w:rsidRPr="008E0DE6">
              <w:rPr>
                <w:rFonts w:ascii="Calibri" w:hAnsi="Calibri"/>
                <w:sz w:val="24"/>
                <w:szCs w:val="24"/>
                <w:lang w:val="en-AU"/>
              </w:rPr>
              <w:t>etc.]</w:t>
            </w:r>
          </w:p>
        </w:tc>
      </w:tr>
      <w:tr w:rsidR="0059443D" w:rsidRPr="008E0DE6" w14:paraId="3B3526CD" w14:textId="77777777" w:rsidTr="00811FAB">
        <w:trPr>
          <w:cantSplit/>
        </w:trPr>
        <w:tc>
          <w:tcPr>
            <w:tcW w:w="1418" w:type="dxa"/>
            <w:tcBorders>
              <w:top w:val="single" w:sz="4" w:space="0" w:color="auto"/>
              <w:right w:val="single" w:sz="4" w:space="0" w:color="auto"/>
            </w:tcBorders>
            <w:shd w:val="clear" w:color="auto" w:fill="EBE6F2"/>
            <w:tcMar>
              <w:top w:w="57" w:type="dxa"/>
              <w:left w:w="57" w:type="dxa"/>
              <w:bottom w:w="57" w:type="dxa"/>
              <w:right w:w="57" w:type="dxa"/>
            </w:tcMar>
          </w:tcPr>
          <w:p w14:paraId="0EA06FB9" w14:textId="77777777" w:rsidR="0059443D" w:rsidRPr="008E0DE6" w:rsidRDefault="0059443D" w:rsidP="00EE523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Experience</w:t>
            </w:r>
          </w:p>
        </w:tc>
        <w:tc>
          <w:tcPr>
            <w:tcW w:w="8786" w:type="dxa"/>
            <w:gridSpan w:val="10"/>
            <w:tcBorders>
              <w:top w:val="single" w:sz="4" w:space="0" w:color="auto"/>
              <w:left w:val="single" w:sz="4" w:space="0" w:color="auto"/>
            </w:tcBorders>
            <w:tcMar>
              <w:top w:w="57" w:type="dxa"/>
              <w:left w:w="57" w:type="dxa"/>
              <w:bottom w:w="57" w:type="dxa"/>
              <w:right w:w="57" w:type="dxa"/>
            </w:tcMar>
          </w:tcPr>
          <w:p w14:paraId="3BEAD689" w14:textId="2AE11B7D" w:rsidR="0059443D" w:rsidRPr="008E0DE6" w:rsidRDefault="0059443D" w:rsidP="00EE5237">
            <w:pPr>
              <w:pStyle w:val="Tableunitsrow"/>
              <w:spacing w:before="0" w:line="288" w:lineRule="auto"/>
              <w:ind w:left="0" w:right="0"/>
              <w:rPr>
                <w:rFonts w:ascii="Calibri" w:hAnsi="Calibri" w:cs="Times New Roman"/>
                <w:sz w:val="24"/>
                <w:szCs w:val="24"/>
                <w:lang w:val="en-AU"/>
              </w:rPr>
            </w:pPr>
            <w:r w:rsidRPr="008E0DE6">
              <w:rPr>
                <w:rFonts w:ascii="Calibri" w:hAnsi="Calibri"/>
                <w:sz w:val="24"/>
                <w:szCs w:val="24"/>
                <w:lang w:val="en-AU"/>
              </w:rPr>
              <w:t>Thi</w:t>
            </w:r>
            <w:r w:rsidR="00DC1CE2" w:rsidRPr="008E0DE6">
              <w:rPr>
                <w:rFonts w:ascii="Calibri" w:hAnsi="Calibri"/>
                <w:sz w:val="24"/>
                <w:szCs w:val="24"/>
                <w:lang w:val="en-AU"/>
              </w:rPr>
              <w:t xml:space="preserve">s </w:t>
            </w:r>
            <w:r w:rsidRPr="008E0DE6">
              <w:rPr>
                <w:rFonts w:ascii="Calibri" w:hAnsi="Calibri"/>
                <w:sz w:val="24"/>
                <w:szCs w:val="24"/>
                <w:lang w:val="en-AU"/>
              </w:rPr>
              <w:t>rol</w:t>
            </w:r>
            <w:r w:rsidR="00DC1CE2" w:rsidRPr="008E0DE6">
              <w:rPr>
                <w:rFonts w:ascii="Calibri" w:hAnsi="Calibri"/>
                <w:sz w:val="24"/>
                <w:szCs w:val="24"/>
                <w:lang w:val="en-AU"/>
              </w:rPr>
              <w:t xml:space="preserve">e </w:t>
            </w:r>
            <w:r w:rsidRPr="008E0DE6">
              <w:rPr>
                <w:rFonts w:ascii="Calibri" w:hAnsi="Calibri"/>
                <w:sz w:val="24"/>
                <w:szCs w:val="24"/>
                <w:lang w:val="en-AU"/>
              </w:rPr>
              <w:t>usuall</w:t>
            </w:r>
            <w:r w:rsidR="00DC1CE2" w:rsidRPr="008E0DE6">
              <w:rPr>
                <w:rFonts w:ascii="Calibri" w:hAnsi="Calibri"/>
                <w:sz w:val="24"/>
                <w:szCs w:val="24"/>
                <w:lang w:val="en-AU"/>
              </w:rPr>
              <w:t xml:space="preserve">y </w:t>
            </w:r>
            <w:r w:rsidRPr="008E0DE6">
              <w:rPr>
                <w:rFonts w:ascii="Calibri" w:hAnsi="Calibri"/>
                <w:sz w:val="24"/>
                <w:szCs w:val="24"/>
                <w:lang w:val="en-AU"/>
              </w:rPr>
              <w:t>expect</w:t>
            </w:r>
            <w:r w:rsidR="00DC1CE2" w:rsidRPr="008E0DE6">
              <w:rPr>
                <w:rFonts w:ascii="Calibri" w:hAnsi="Calibri"/>
                <w:sz w:val="24"/>
                <w:szCs w:val="24"/>
                <w:lang w:val="en-AU"/>
              </w:rPr>
              <w:t xml:space="preserve">s </w:t>
            </w:r>
            <w:r w:rsidRPr="008E0DE6">
              <w:rPr>
                <w:rFonts w:ascii="Calibri" w:hAnsi="Calibri"/>
                <w:sz w:val="24"/>
                <w:szCs w:val="24"/>
                <w:lang w:val="en-AU"/>
              </w:rPr>
              <w:t>[</w:t>
            </w:r>
            <w:r w:rsidR="007968DC" w:rsidRPr="008E0DE6">
              <w:rPr>
                <w:rFonts w:ascii="Calibri" w:hAnsi="Calibri"/>
                <w:sz w:val="24"/>
                <w:szCs w:val="24"/>
                <w:lang w:val="en-AU"/>
              </w:rPr>
              <w:t>perio</w:t>
            </w:r>
            <w:r w:rsidR="00DC1CE2" w:rsidRPr="008E0DE6">
              <w:rPr>
                <w:rFonts w:ascii="Calibri" w:hAnsi="Calibri"/>
                <w:sz w:val="24"/>
                <w:szCs w:val="24"/>
                <w:lang w:val="en-AU"/>
              </w:rPr>
              <w:t xml:space="preserve">d </w:t>
            </w:r>
            <w:r w:rsidRPr="008E0DE6">
              <w:rPr>
                <w:rFonts w:ascii="Calibri" w:hAnsi="Calibri"/>
                <w:sz w:val="24"/>
                <w:szCs w:val="24"/>
                <w:lang w:val="en-AU"/>
              </w:rPr>
              <w:t>/ som</w:t>
            </w:r>
            <w:r w:rsidR="00DC1CE2" w:rsidRPr="008E0DE6">
              <w:rPr>
                <w:rFonts w:ascii="Calibri" w:hAnsi="Calibri"/>
                <w:sz w:val="24"/>
                <w:szCs w:val="24"/>
                <w:lang w:val="en-AU"/>
              </w:rPr>
              <w:t xml:space="preserve">e </w:t>
            </w:r>
            <w:r w:rsidRPr="008E0DE6">
              <w:rPr>
                <w:rFonts w:ascii="Calibri" w:hAnsi="Calibri"/>
                <w:sz w:val="24"/>
                <w:szCs w:val="24"/>
                <w:lang w:val="en-AU"/>
              </w:rPr>
              <w:t>/ extensive</w:t>
            </w:r>
            <w:r w:rsidR="00DC1CE2" w:rsidRPr="008E0DE6">
              <w:rPr>
                <w:rFonts w:ascii="Calibri" w:hAnsi="Calibri"/>
                <w:sz w:val="24"/>
                <w:szCs w:val="24"/>
                <w:lang w:val="en-AU"/>
              </w:rPr>
              <w:t xml:space="preserve">] </w:t>
            </w:r>
            <w:r w:rsidRPr="008E0DE6">
              <w:rPr>
                <w:rFonts w:ascii="Calibri" w:hAnsi="Calibri"/>
                <w:sz w:val="24"/>
                <w:szCs w:val="24"/>
                <w:lang w:val="en-AU"/>
              </w:rPr>
              <w:t>experienc</w:t>
            </w:r>
            <w:r w:rsidR="00DC1CE2" w:rsidRPr="008E0DE6">
              <w:rPr>
                <w:rFonts w:ascii="Calibri" w:hAnsi="Calibri"/>
                <w:sz w:val="24"/>
                <w:szCs w:val="24"/>
                <w:lang w:val="en-AU"/>
              </w:rPr>
              <w:t xml:space="preserve">e </w:t>
            </w:r>
            <w:r w:rsidRPr="008E0DE6">
              <w:rPr>
                <w:rFonts w:ascii="Calibri" w:hAnsi="Calibri"/>
                <w:sz w:val="24"/>
                <w:szCs w:val="24"/>
                <w:lang w:val="en-AU"/>
              </w:rPr>
              <w:t>i</w:t>
            </w:r>
            <w:r w:rsidR="00DC1CE2" w:rsidRPr="008E0DE6">
              <w:rPr>
                <w:rFonts w:ascii="Calibri" w:hAnsi="Calibri"/>
                <w:sz w:val="24"/>
                <w:szCs w:val="24"/>
                <w:lang w:val="en-AU"/>
              </w:rPr>
              <w:t xml:space="preserve">n </w:t>
            </w:r>
            <w:r w:rsidRPr="008E0DE6">
              <w:rPr>
                <w:rFonts w:ascii="Calibri" w:hAnsi="Calibri"/>
                <w:sz w:val="24"/>
                <w:szCs w:val="24"/>
                <w:lang w:val="en-AU"/>
              </w:rPr>
              <w:t>[fiel</w:t>
            </w:r>
            <w:r w:rsidR="00DC1CE2" w:rsidRPr="008E0DE6">
              <w:rPr>
                <w:rFonts w:ascii="Calibri" w:hAnsi="Calibri"/>
                <w:sz w:val="24"/>
                <w:szCs w:val="24"/>
                <w:lang w:val="en-AU"/>
              </w:rPr>
              <w:t xml:space="preserve">d </w:t>
            </w:r>
            <w:r w:rsidRPr="008E0DE6">
              <w:rPr>
                <w:rFonts w:ascii="Calibri" w:hAnsi="Calibri"/>
                <w:sz w:val="24"/>
                <w:szCs w:val="24"/>
                <w:lang w:val="en-AU"/>
              </w:rPr>
              <w:t>o</w:t>
            </w:r>
            <w:r w:rsidR="00DC1CE2" w:rsidRPr="008E0DE6">
              <w:rPr>
                <w:rFonts w:ascii="Calibri" w:hAnsi="Calibri"/>
                <w:sz w:val="24"/>
                <w:szCs w:val="24"/>
                <w:lang w:val="en-AU"/>
              </w:rPr>
              <w:t xml:space="preserve">r </w:t>
            </w:r>
            <w:r w:rsidRPr="008E0DE6">
              <w:rPr>
                <w:rFonts w:ascii="Calibri" w:hAnsi="Calibri"/>
                <w:sz w:val="24"/>
                <w:szCs w:val="24"/>
                <w:lang w:val="en-AU"/>
              </w:rPr>
              <w:t>role]</w:t>
            </w:r>
            <w:r w:rsidR="00DC1CE2" w:rsidRPr="008E0DE6">
              <w:rPr>
                <w:rFonts w:ascii="Calibri" w:hAnsi="Calibri"/>
                <w:sz w:val="24"/>
                <w:szCs w:val="24"/>
                <w:lang w:val="en-AU"/>
              </w:rPr>
              <w:t xml:space="preserve">. </w:t>
            </w:r>
            <w:r w:rsidRPr="008E0DE6">
              <w:rPr>
                <w:rFonts w:ascii="Calibri" w:hAnsi="Calibri"/>
                <w:sz w:val="24"/>
                <w:szCs w:val="24"/>
                <w:lang w:val="en-AU"/>
              </w:rPr>
              <w:t>/ Thi</w:t>
            </w:r>
            <w:r w:rsidR="00DC1CE2" w:rsidRPr="008E0DE6">
              <w:rPr>
                <w:rFonts w:ascii="Calibri" w:hAnsi="Calibri"/>
                <w:sz w:val="24"/>
                <w:szCs w:val="24"/>
                <w:lang w:val="en-AU"/>
              </w:rPr>
              <w:t xml:space="preserve">s </w:t>
            </w:r>
            <w:r w:rsidRPr="008E0DE6">
              <w:rPr>
                <w:rFonts w:ascii="Calibri" w:hAnsi="Calibri"/>
                <w:sz w:val="24"/>
                <w:szCs w:val="24"/>
                <w:lang w:val="en-AU"/>
              </w:rPr>
              <w:t>rol</w:t>
            </w:r>
            <w:r w:rsidR="00DC1CE2" w:rsidRPr="008E0DE6">
              <w:rPr>
                <w:rFonts w:ascii="Calibri" w:hAnsi="Calibri"/>
                <w:sz w:val="24"/>
                <w:szCs w:val="24"/>
                <w:lang w:val="en-AU"/>
              </w:rPr>
              <w:t xml:space="preserve">e </w:t>
            </w:r>
            <w:r w:rsidRPr="008E0DE6">
              <w:rPr>
                <w:rFonts w:ascii="Calibri" w:hAnsi="Calibri"/>
                <w:sz w:val="24"/>
                <w:szCs w:val="24"/>
                <w:lang w:val="en-AU"/>
              </w:rPr>
              <w:t>doe</w:t>
            </w:r>
            <w:r w:rsidR="00DC1CE2" w:rsidRPr="008E0DE6">
              <w:rPr>
                <w:rFonts w:ascii="Calibri" w:hAnsi="Calibri"/>
                <w:sz w:val="24"/>
                <w:szCs w:val="24"/>
                <w:lang w:val="en-AU"/>
              </w:rPr>
              <w:t xml:space="preserve">s </w:t>
            </w:r>
            <w:r w:rsidRPr="008E0DE6">
              <w:rPr>
                <w:rFonts w:ascii="Calibri" w:hAnsi="Calibri"/>
                <w:sz w:val="24"/>
                <w:szCs w:val="24"/>
                <w:lang w:val="en-AU"/>
              </w:rPr>
              <w:t>no</w:t>
            </w:r>
            <w:r w:rsidR="00DC1CE2" w:rsidRPr="008E0DE6">
              <w:rPr>
                <w:rFonts w:ascii="Calibri" w:hAnsi="Calibri"/>
                <w:sz w:val="24"/>
                <w:szCs w:val="24"/>
                <w:lang w:val="en-AU"/>
              </w:rPr>
              <w:t xml:space="preserve">t </w:t>
            </w:r>
            <w:r w:rsidRPr="008E0DE6">
              <w:rPr>
                <w:rFonts w:ascii="Calibri" w:hAnsi="Calibri"/>
                <w:sz w:val="24"/>
                <w:szCs w:val="24"/>
                <w:lang w:val="en-AU"/>
              </w:rPr>
              <w:t>hav</w:t>
            </w:r>
            <w:r w:rsidR="00DC1CE2" w:rsidRPr="008E0DE6">
              <w:rPr>
                <w:rFonts w:ascii="Calibri" w:hAnsi="Calibri"/>
                <w:sz w:val="24"/>
                <w:szCs w:val="24"/>
                <w:lang w:val="en-AU"/>
              </w:rPr>
              <w:t xml:space="preserve">e </w:t>
            </w:r>
            <w:r w:rsidRPr="008E0DE6">
              <w:rPr>
                <w:rFonts w:ascii="Calibri" w:hAnsi="Calibri"/>
                <w:sz w:val="24"/>
                <w:szCs w:val="24"/>
                <w:lang w:val="en-AU"/>
              </w:rPr>
              <w:t>experienc</w:t>
            </w:r>
            <w:r w:rsidR="00DC1CE2" w:rsidRPr="008E0DE6">
              <w:rPr>
                <w:rFonts w:ascii="Calibri" w:hAnsi="Calibri"/>
                <w:sz w:val="24"/>
                <w:szCs w:val="24"/>
                <w:lang w:val="en-AU"/>
              </w:rPr>
              <w:t xml:space="preserve">e </w:t>
            </w:r>
            <w:r w:rsidRPr="008E0DE6">
              <w:rPr>
                <w:rFonts w:ascii="Calibri" w:hAnsi="Calibri"/>
                <w:sz w:val="24"/>
                <w:szCs w:val="24"/>
                <w:lang w:val="en-AU"/>
              </w:rPr>
              <w:t>requirements.</w:t>
            </w:r>
          </w:p>
        </w:tc>
      </w:tr>
    </w:tbl>
    <w:p w14:paraId="619086EC" w14:textId="13711E03" w:rsidR="00980E2D" w:rsidRPr="008E0DE6" w:rsidRDefault="00980E2D">
      <w:pPr>
        <w:spacing w:before="0" w:after="160" w:line="259" w:lineRule="auto"/>
      </w:pPr>
    </w:p>
    <w:p w14:paraId="08BDD784" w14:textId="4DA0D850" w:rsidR="00A72BA8" w:rsidRPr="008E0DE6" w:rsidRDefault="00A72BA8" w:rsidP="00FE67AB">
      <w:pPr>
        <w:pStyle w:val="Heading2"/>
        <w:ind w:left="0" w:firstLine="0"/>
        <w:rPr>
          <w:rFonts w:ascii="Calibri" w:hAnsi="Calibri"/>
          <w:color w:val="8331A7"/>
        </w:rPr>
      </w:pPr>
      <w:bookmarkStart w:id="13" w:name="_Toc190942906"/>
      <w:r w:rsidRPr="008E0DE6">
        <w:rPr>
          <w:rFonts w:ascii="Calibri" w:hAnsi="Calibri"/>
          <w:color w:val="8331A7"/>
        </w:rPr>
        <w:lastRenderedPageBreak/>
        <w:t>Commo</w:t>
      </w:r>
      <w:r w:rsidR="00DC1CE2" w:rsidRPr="008E0DE6">
        <w:rPr>
          <w:rFonts w:ascii="Calibri" w:hAnsi="Calibri"/>
          <w:color w:val="8331A7"/>
        </w:rPr>
        <w:t xml:space="preserve">n </w:t>
      </w:r>
      <w:r w:rsidRPr="008E0DE6">
        <w:rPr>
          <w:rFonts w:ascii="Calibri" w:hAnsi="Calibri"/>
          <w:color w:val="8331A7"/>
        </w:rPr>
        <w:t>skill</w:t>
      </w:r>
      <w:r w:rsidR="00DC1CE2" w:rsidRPr="008E0DE6">
        <w:rPr>
          <w:rFonts w:ascii="Calibri" w:hAnsi="Calibri"/>
          <w:color w:val="8331A7"/>
        </w:rPr>
        <w:t xml:space="preserve">s </w:t>
      </w:r>
      <w:r w:rsidR="008E7C60" w:rsidRPr="008E0DE6">
        <w:rPr>
          <w:rFonts w:ascii="Calibri" w:hAnsi="Calibri"/>
          <w:color w:val="8331A7"/>
        </w:rPr>
        <w:t>an</w:t>
      </w:r>
      <w:r w:rsidR="00DC1CE2" w:rsidRPr="008E0DE6">
        <w:rPr>
          <w:rFonts w:ascii="Calibri" w:hAnsi="Calibri"/>
          <w:color w:val="8331A7"/>
        </w:rPr>
        <w:t xml:space="preserve">d </w:t>
      </w:r>
      <w:r w:rsidR="008E7C60" w:rsidRPr="008E0DE6">
        <w:rPr>
          <w:rFonts w:ascii="Calibri" w:hAnsi="Calibri"/>
          <w:color w:val="8331A7"/>
        </w:rPr>
        <w:t>functions</w:t>
      </w:r>
      <w:bookmarkEnd w:id="13"/>
    </w:p>
    <w:p w14:paraId="048B4239" w14:textId="4C97A92F" w:rsidR="00103020" w:rsidRPr="008E0DE6" w:rsidRDefault="00236579" w:rsidP="00FE67AB">
      <w:pPr>
        <w:pStyle w:val="BodyText"/>
        <w:spacing w:line="312" w:lineRule="auto"/>
        <w:rPr>
          <w:rFonts w:ascii="Calibri" w:hAnsi="Calibri"/>
          <w:sz w:val="24"/>
          <w:szCs w:val="24"/>
        </w:rPr>
      </w:pPr>
      <w:r w:rsidRPr="008E0DE6">
        <w:rPr>
          <w:rFonts w:ascii="Calibri" w:hAnsi="Calibri"/>
          <w:sz w:val="24"/>
          <w:szCs w:val="24"/>
        </w:rPr>
        <w:t>Whil</w:t>
      </w:r>
      <w:r w:rsidR="00DC1CE2" w:rsidRPr="008E0DE6">
        <w:rPr>
          <w:rFonts w:ascii="Calibri" w:hAnsi="Calibri"/>
          <w:sz w:val="24"/>
          <w:szCs w:val="24"/>
        </w:rPr>
        <w:t xml:space="preserve">e </w:t>
      </w:r>
      <w:r w:rsidRPr="008E0DE6">
        <w:rPr>
          <w:rFonts w:ascii="Calibri" w:hAnsi="Calibri"/>
          <w:sz w:val="24"/>
          <w:szCs w:val="24"/>
        </w:rPr>
        <w:t>skill</w:t>
      </w:r>
      <w:r w:rsidR="00DC1CE2" w:rsidRPr="008E0DE6">
        <w:rPr>
          <w:rFonts w:ascii="Calibri" w:hAnsi="Calibri"/>
          <w:sz w:val="24"/>
          <w:szCs w:val="24"/>
        </w:rPr>
        <w:t xml:space="preserve">s </w:t>
      </w:r>
      <w:r w:rsidRPr="008E0DE6">
        <w:rPr>
          <w:rFonts w:ascii="Calibri" w:hAnsi="Calibri"/>
          <w:sz w:val="24"/>
          <w:szCs w:val="24"/>
        </w:rPr>
        <w:t>diffe</w:t>
      </w:r>
      <w:r w:rsidR="00DC1CE2" w:rsidRPr="008E0DE6">
        <w:rPr>
          <w:rFonts w:ascii="Calibri" w:hAnsi="Calibri"/>
          <w:sz w:val="24"/>
          <w:szCs w:val="24"/>
        </w:rPr>
        <w:t xml:space="preserve">r </w:t>
      </w:r>
      <w:r w:rsidRPr="008E0DE6">
        <w:rPr>
          <w:rFonts w:ascii="Calibri" w:hAnsi="Calibri"/>
          <w:sz w:val="24"/>
          <w:szCs w:val="24"/>
        </w:rPr>
        <w:t>acros</w:t>
      </w:r>
      <w:r w:rsidR="00DC1CE2" w:rsidRPr="008E0DE6">
        <w:rPr>
          <w:rFonts w:ascii="Calibri" w:hAnsi="Calibri"/>
          <w:sz w:val="24"/>
          <w:szCs w:val="24"/>
        </w:rPr>
        <w:t xml:space="preserve">s </w:t>
      </w:r>
      <w:r w:rsidRPr="008E0DE6">
        <w:rPr>
          <w:rFonts w:ascii="Calibri" w:hAnsi="Calibri"/>
          <w:sz w:val="24"/>
          <w:szCs w:val="24"/>
        </w:rPr>
        <w:t>role</w:t>
      </w:r>
      <w:r w:rsidR="00DC1CE2" w:rsidRPr="008E0DE6">
        <w:rPr>
          <w:rFonts w:ascii="Calibri" w:hAnsi="Calibri"/>
          <w:sz w:val="24"/>
          <w:szCs w:val="24"/>
        </w:rPr>
        <w:t xml:space="preserve">s </w:t>
      </w:r>
      <w:r w:rsidRPr="008E0DE6">
        <w:rPr>
          <w:rFonts w:ascii="Calibri" w:hAnsi="Calibri"/>
          <w:sz w:val="24"/>
          <w:szCs w:val="24"/>
        </w:rPr>
        <w:t>i</w:t>
      </w:r>
      <w:r w:rsidR="00DC1CE2" w:rsidRPr="008E0DE6">
        <w:rPr>
          <w:rFonts w:ascii="Calibri" w:hAnsi="Calibri"/>
          <w:sz w:val="24"/>
          <w:szCs w:val="24"/>
        </w:rPr>
        <w:t xml:space="preserve">n </w:t>
      </w:r>
      <w:r w:rsidRPr="008E0DE6">
        <w:rPr>
          <w:rFonts w:ascii="Calibri" w:hAnsi="Calibri"/>
          <w:sz w:val="24"/>
          <w:szCs w:val="24"/>
        </w:rPr>
        <w:t>th</w:t>
      </w:r>
      <w:r w:rsidR="00DC1CE2" w:rsidRPr="008E0DE6">
        <w:rPr>
          <w:rFonts w:ascii="Calibri" w:hAnsi="Calibri"/>
          <w:sz w:val="24"/>
          <w:szCs w:val="24"/>
        </w:rPr>
        <w:t xml:space="preserve">e </w:t>
      </w:r>
      <w:r w:rsidRPr="008E0DE6">
        <w:rPr>
          <w:rFonts w:ascii="Calibri" w:hAnsi="Calibri"/>
          <w:sz w:val="24"/>
          <w:szCs w:val="24"/>
        </w:rPr>
        <w:t>car</w:t>
      </w:r>
      <w:r w:rsidR="00DC1CE2" w:rsidRPr="008E0DE6">
        <w:rPr>
          <w:rFonts w:ascii="Calibri" w:hAnsi="Calibri"/>
          <w:sz w:val="24"/>
          <w:szCs w:val="24"/>
        </w:rPr>
        <w:t xml:space="preserve">e </w:t>
      </w:r>
      <w:r w:rsidRPr="008E0DE6">
        <w:rPr>
          <w:rFonts w:ascii="Calibri" w:hAnsi="Calibri"/>
          <w:sz w:val="24"/>
          <w:szCs w:val="24"/>
        </w:rPr>
        <w:t>an</w:t>
      </w:r>
      <w:r w:rsidR="00DC1CE2" w:rsidRPr="008E0DE6">
        <w:rPr>
          <w:rFonts w:ascii="Calibri" w:hAnsi="Calibri"/>
          <w:sz w:val="24"/>
          <w:szCs w:val="24"/>
        </w:rPr>
        <w:t xml:space="preserve">d </w:t>
      </w:r>
      <w:r w:rsidRPr="008E0DE6">
        <w:rPr>
          <w:rFonts w:ascii="Calibri" w:hAnsi="Calibri"/>
          <w:sz w:val="24"/>
          <w:szCs w:val="24"/>
        </w:rPr>
        <w:t>suppor</w:t>
      </w:r>
      <w:r w:rsidR="00DC1CE2" w:rsidRPr="008E0DE6">
        <w:rPr>
          <w:rFonts w:ascii="Calibri" w:hAnsi="Calibri"/>
          <w:sz w:val="24"/>
          <w:szCs w:val="24"/>
        </w:rPr>
        <w:t xml:space="preserve">t </w:t>
      </w:r>
      <w:r w:rsidRPr="008E0DE6">
        <w:rPr>
          <w:rFonts w:ascii="Calibri" w:hAnsi="Calibri"/>
          <w:sz w:val="24"/>
          <w:szCs w:val="24"/>
        </w:rPr>
        <w:t>sector</w:t>
      </w:r>
      <w:r w:rsidR="00DC1CE2" w:rsidRPr="008E0DE6">
        <w:rPr>
          <w:rFonts w:ascii="Calibri" w:hAnsi="Calibri"/>
          <w:sz w:val="24"/>
          <w:szCs w:val="24"/>
        </w:rPr>
        <w:t xml:space="preserve">, </w:t>
      </w:r>
      <w:r w:rsidRPr="008E0DE6">
        <w:rPr>
          <w:rFonts w:ascii="Calibri" w:hAnsi="Calibri"/>
          <w:sz w:val="24"/>
          <w:szCs w:val="24"/>
        </w:rPr>
        <w:t>ther</w:t>
      </w:r>
      <w:r w:rsidR="00DC1CE2" w:rsidRPr="008E0DE6">
        <w:rPr>
          <w:rFonts w:ascii="Calibri" w:hAnsi="Calibri"/>
          <w:sz w:val="24"/>
          <w:szCs w:val="24"/>
        </w:rPr>
        <w:t xml:space="preserve">e </w:t>
      </w:r>
      <w:r w:rsidRPr="008E0DE6">
        <w:rPr>
          <w:rFonts w:ascii="Calibri" w:hAnsi="Calibri"/>
          <w:sz w:val="24"/>
          <w:szCs w:val="24"/>
        </w:rPr>
        <w:t>ar</w:t>
      </w:r>
      <w:r w:rsidR="00DC1CE2" w:rsidRPr="008E0DE6">
        <w:rPr>
          <w:rFonts w:ascii="Calibri" w:hAnsi="Calibri"/>
          <w:sz w:val="24"/>
          <w:szCs w:val="24"/>
        </w:rPr>
        <w:t xml:space="preserve">e </w:t>
      </w:r>
      <w:r w:rsidRPr="008E0DE6">
        <w:rPr>
          <w:rFonts w:ascii="Calibri" w:hAnsi="Calibri"/>
          <w:sz w:val="24"/>
          <w:szCs w:val="24"/>
        </w:rPr>
        <w:t>share</w:t>
      </w:r>
      <w:r w:rsidR="00DC1CE2" w:rsidRPr="008E0DE6">
        <w:rPr>
          <w:rFonts w:ascii="Calibri" w:hAnsi="Calibri"/>
          <w:sz w:val="24"/>
          <w:szCs w:val="24"/>
        </w:rPr>
        <w:t xml:space="preserve">d </w:t>
      </w:r>
      <w:r w:rsidRPr="008E0DE6">
        <w:rPr>
          <w:rFonts w:ascii="Calibri" w:hAnsi="Calibri"/>
          <w:sz w:val="24"/>
          <w:szCs w:val="24"/>
        </w:rPr>
        <w:t>skill</w:t>
      </w:r>
      <w:r w:rsidR="00DC1CE2" w:rsidRPr="008E0DE6">
        <w:rPr>
          <w:rFonts w:ascii="Calibri" w:hAnsi="Calibri"/>
          <w:sz w:val="24"/>
          <w:szCs w:val="24"/>
        </w:rPr>
        <w:t xml:space="preserve">s </w:t>
      </w:r>
      <w:r w:rsidRPr="008E0DE6">
        <w:rPr>
          <w:rFonts w:ascii="Calibri" w:hAnsi="Calibri"/>
          <w:sz w:val="24"/>
          <w:szCs w:val="24"/>
        </w:rPr>
        <w:t>acros</w:t>
      </w:r>
      <w:r w:rsidR="00DC1CE2" w:rsidRPr="008E0DE6">
        <w:rPr>
          <w:rFonts w:ascii="Calibri" w:hAnsi="Calibri"/>
          <w:sz w:val="24"/>
          <w:szCs w:val="24"/>
        </w:rPr>
        <w:t xml:space="preserve">s </w:t>
      </w:r>
      <w:r w:rsidRPr="008E0DE6">
        <w:rPr>
          <w:rFonts w:ascii="Calibri" w:hAnsi="Calibri"/>
          <w:sz w:val="24"/>
          <w:szCs w:val="24"/>
        </w:rPr>
        <w:t>differen</w:t>
      </w:r>
      <w:r w:rsidR="00DC1CE2" w:rsidRPr="008E0DE6">
        <w:rPr>
          <w:rFonts w:ascii="Calibri" w:hAnsi="Calibri"/>
          <w:sz w:val="24"/>
          <w:szCs w:val="24"/>
        </w:rPr>
        <w:t xml:space="preserve">t </w:t>
      </w:r>
      <w:r w:rsidRPr="008E0DE6">
        <w:rPr>
          <w:rFonts w:ascii="Calibri" w:hAnsi="Calibri"/>
          <w:sz w:val="24"/>
          <w:szCs w:val="24"/>
        </w:rPr>
        <w:t>positions</w:t>
      </w:r>
      <w:r w:rsidR="00DC1CE2" w:rsidRPr="008E0DE6">
        <w:rPr>
          <w:rFonts w:ascii="Calibri" w:hAnsi="Calibri"/>
          <w:sz w:val="24"/>
          <w:szCs w:val="24"/>
        </w:rPr>
        <w:t xml:space="preserve">. </w:t>
      </w:r>
      <w:r w:rsidRPr="008E0DE6">
        <w:rPr>
          <w:rFonts w:ascii="Calibri" w:hAnsi="Calibri"/>
          <w:sz w:val="24"/>
          <w:szCs w:val="24"/>
        </w:rPr>
        <w:t>Thes</w:t>
      </w:r>
      <w:r w:rsidR="00DC1CE2" w:rsidRPr="008E0DE6">
        <w:rPr>
          <w:rFonts w:ascii="Calibri" w:hAnsi="Calibri"/>
          <w:sz w:val="24"/>
          <w:szCs w:val="24"/>
        </w:rPr>
        <w:t xml:space="preserve">e </w:t>
      </w:r>
      <w:r w:rsidRPr="008E0DE6">
        <w:rPr>
          <w:rFonts w:ascii="Calibri" w:hAnsi="Calibri"/>
          <w:sz w:val="24"/>
          <w:szCs w:val="24"/>
        </w:rPr>
        <w:t>ca</w:t>
      </w:r>
      <w:r w:rsidR="00DC1CE2" w:rsidRPr="008E0DE6">
        <w:rPr>
          <w:rFonts w:ascii="Calibri" w:hAnsi="Calibri"/>
          <w:sz w:val="24"/>
          <w:szCs w:val="24"/>
        </w:rPr>
        <w:t xml:space="preserve">n </w:t>
      </w:r>
      <w:r w:rsidRPr="008E0DE6">
        <w:rPr>
          <w:rFonts w:ascii="Calibri" w:hAnsi="Calibri"/>
          <w:sz w:val="24"/>
          <w:szCs w:val="24"/>
        </w:rPr>
        <w:t>broadl</w:t>
      </w:r>
      <w:r w:rsidR="00DC1CE2" w:rsidRPr="008E0DE6">
        <w:rPr>
          <w:rFonts w:ascii="Calibri" w:hAnsi="Calibri"/>
          <w:sz w:val="24"/>
          <w:szCs w:val="24"/>
        </w:rPr>
        <w:t xml:space="preserve">y </w:t>
      </w:r>
      <w:r w:rsidRPr="008E0DE6">
        <w:rPr>
          <w:rFonts w:ascii="Calibri" w:hAnsi="Calibri"/>
          <w:sz w:val="24"/>
          <w:szCs w:val="24"/>
        </w:rPr>
        <w:t>b</w:t>
      </w:r>
      <w:r w:rsidR="00DC1CE2" w:rsidRPr="008E0DE6">
        <w:rPr>
          <w:rFonts w:ascii="Calibri" w:hAnsi="Calibri"/>
          <w:sz w:val="24"/>
          <w:szCs w:val="24"/>
        </w:rPr>
        <w:t xml:space="preserve">e </w:t>
      </w:r>
      <w:r w:rsidRPr="008E0DE6">
        <w:rPr>
          <w:rFonts w:ascii="Calibri" w:hAnsi="Calibri"/>
          <w:sz w:val="24"/>
          <w:szCs w:val="24"/>
        </w:rPr>
        <w:t>understoo</w:t>
      </w:r>
      <w:r w:rsidR="00DC1CE2" w:rsidRPr="008E0DE6">
        <w:rPr>
          <w:rFonts w:ascii="Calibri" w:hAnsi="Calibri"/>
          <w:sz w:val="24"/>
          <w:szCs w:val="24"/>
        </w:rPr>
        <w:t xml:space="preserve">d </w:t>
      </w:r>
      <w:r w:rsidR="00506E5F" w:rsidRPr="008E0DE6">
        <w:rPr>
          <w:rFonts w:ascii="Calibri" w:hAnsi="Calibri"/>
          <w:sz w:val="24"/>
          <w:szCs w:val="24"/>
        </w:rPr>
        <w:t>a</w:t>
      </w:r>
      <w:r w:rsidR="00DC1CE2" w:rsidRPr="008E0DE6">
        <w:rPr>
          <w:rFonts w:ascii="Calibri" w:hAnsi="Calibri"/>
          <w:sz w:val="24"/>
          <w:szCs w:val="24"/>
        </w:rPr>
        <w:t xml:space="preserve">s </w:t>
      </w:r>
      <w:r w:rsidR="00506E5F" w:rsidRPr="008E0DE6">
        <w:rPr>
          <w:rFonts w:ascii="Calibri" w:hAnsi="Calibri"/>
          <w:sz w:val="24"/>
          <w:szCs w:val="24"/>
        </w:rPr>
        <w:t>generic</w:t>
      </w:r>
      <w:r w:rsidR="00DC1CE2" w:rsidRPr="008E0DE6">
        <w:rPr>
          <w:rFonts w:ascii="Calibri" w:hAnsi="Calibri"/>
          <w:sz w:val="24"/>
          <w:szCs w:val="24"/>
        </w:rPr>
        <w:t xml:space="preserve">, </w:t>
      </w:r>
      <w:r w:rsidR="00506E5F" w:rsidRPr="008E0DE6">
        <w:rPr>
          <w:rFonts w:ascii="Calibri" w:hAnsi="Calibri"/>
          <w:sz w:val="24"/>
          <w:szCs w:val="24"/>
        </w:rPr>
        <w:t>commo</w:t>
      </w:r>
      <w:r w:rsidR="00DC1CE2" w:rsidRPr="008E0DE6">
        <w:rPr>
          <w:rFonts w:ascii="Calibri" w:hAnsi="Calibri"/>
          <w:sz w:val="24"/>
          <w:szCs w:val="24"/>
        </w:rPr>
        <w:t xml:space="preserve">n </w:t>
      </w:r>
      <w:r w:rsidR="00506E5F" w:rsidRPr="008E0DE6">
        <w:rPr>
          <w:rFonts w:ascii="Calibri" w:hAnsi="Calibri"/>
          <w:sz w:val="24"/>
          <w:szCs w:val="24"/>
        </w:rPr>
        <w:t>an</w:t>
      </w:r>
      <w:r w:rsidR="00DC1CE2" w:rsidRPr="008E0DE6">
        <w:rPr>
          <w:rFonts w:ascii="Calibri" w:hAnsi="Calibri"/>
          <w:sz w:val="24"/>
          <w:szCs w:val="24"/>
        </w:rPr>
        <w:t xml:space="preserve">d </w:t>
      </w:r>
      <w:r w:rsidR="00506E5F" w:rsidRPr="008E0DE6">
        <w:rPr>
          <w:rFonts w:ascii="Calibri" w:hAnsi="Calibri"/>
          <w:sz w:val="24"/>
          <w:szCs w:val="24"/>
        </w:rPr>
        <w:t>share</w:t>
      </w:r>
      <w:r w:rsidR="00DC1CE2" w:rsidRPr="008E0DE6">
        <w:rPr>
          <w:rFonts w:ascii="Calibri" w:hAnsi="Calibri"/>
          <w:sz w:val="24"/>
          <w:szCs w:val="24"/>
        </w:rPr>
        <w:t xml:space="preserve">d </w:t>
      </w:r>
      <w:r w:rsidR="00506E5F" w:rsidRPr="008E0DE6">
        <w:rPr>
          <w:rFonts w:ascii="Calibri" w:hAnsi="Calibri"/>
          <w:sz w:val="24"/>
          <w:szCs w:val="24"/>
        </w:rPr>
        <w:t>skill</w:t>
      </w:r>
      <w:r w:rsidR="00DC1CE2" w:rsidRPr="008E0DE6">
        <w:rPr>
          <w:rFonts w:ascii="Calibri" w:hAnsi="Calibri"/>
          <w:sz w:val="24"/>
          <w:szCs w:val="24"/>
        </w:rPr>
        <w:t xml:space="preserve">s </w:t>
      </w:r>
      <w:r w:rsidR="00506E5F" w:rsidRPr="008E0DE6">
        <w:rPr>
          <w:rFonts w:ascii="Calibri" w:hAnsi="Calibri"/>
          <w:sz w:val="24"/>
          <w:szCs w:val="24"/>
        </w:rPr>
        <w:t>a</w:t>
      </w:r>
      <w:r w:rsidR="00DC1CE2" w:rsidRPr="008E0DE6">
        <w:rPr>
          <w:rFonts w:ascii="Calibri" w:hAnsi="Calibri"/>
          <w:sz w:val="24"/>
          <w:szCs w:val="24"/>
        </w:rPr>
        <w:t xml:space="preserve">s </w:t>
      </w:r>
      <w:r w:rsidR="00506E5F" w:rsidRPr="008E0DE6">
        <w:rPr>
          <w:rFonts w:ascii="Calibri" w:hAnsi="Calibri"/>
          <w:sz w:val="24"/>
          <w:szCs w:val="24"/>
        </w:rPr>
        <w:t>summarise</w:t>
      </w:r>
      <w:r w:rsidR="00DC1CE2" w:rsidRPr="008E0DE6">
        <w:rPr>
          <w:rFonts w:ascii="Calibri" w:hAnsi="Calibri"/>
          <w:sz w:val="24"/>
          <w:szCs w:val="24"/>
        </w:rPr>
        <w:t xml:space="preserve">d </w:t>
      </w:r>
      <w:r w:rsidR="00506E5F" w:rsidRPr="008E0DE6">
        <w:rPr>
          <w:rFonts w:ascii="Calibri" w:hAnsi="Calibri"/>
          <w:sz w:val="24"/>
          <w:szCs w:val="24"/>
        </w:rPr>
        <w:t>below</w:t>
      </w:r>
      <w:r w:rsidR="00DC1CE2" w:rsidRPr="008E0DE6">
        <w:rPr>
          <w:rFonts w:ascii="Calibri" w:hAnsi="Calibri"/>
          <w:sz w:val="24"/>
          <w:szCs w:val="24"/>
        </w:rPr>
        <w:t xml:space="preserve">. </w:t>
      </w:r>
      <w:r w:rsidR="00506E5F" w:rsidRPr="008E0DE6">
        <w:rPr>
          <w:rFonts w:ascii="Calibri" w:hAnsi="Calibri"/>
          <w:sz w:val="24"/>
          <w:szCs w:val="24"/>
        </w:rPr>
        <w:t>Beyon</w:t>
      </w:r>
      <w:r w:rsidR="00DC1CE2" w:rsidRPr="008E0DE6">
        <w:rPr>
          <w:rFonts w:ascii="Calibri" w:hAnsi="Calibri"/>
          <w:sz w:val="24"/>
          <w:szCs w:val="24"/>
        </w:rPr>
        <w:t xml:space="preserve">d </w:t>
      </w:r>
      <w:r w:rsidR="00506E5F" w:rsidRPr="008E0DE6">
        <w:rPr>
          <w:rFonts w:ascii="Calibri" w:hAnsi="Calibri"/>
          <w:sz w:val="24"/>
          <w:szCs w:val="24"/>
        </w:rPr>
        <w:t>thes</w:t>
      </w:r>
      <w:r w:rsidR="00DC1CE2" w:rsidRPr="008E0DE6">
        <w:rPr>
          <w:rFonts w:ascii="Calibri" w:hAnsi="Calibri"/>
          <w:sz w:val="24"/>
          <w:szCs w:val="24"/>
        </w:rPr>
        <w:t xml:space="preserve">e </w:t>
      </w:r>
      <w:r w:rsidR="00506E5F" w:rsidRPr="008E0DE6">
        <w:rPr>
          <w:rFonts w:ascii="Calibri" w:hAnsi="Calibri"/>
          <w:sz w:val="24"/>
          <w:szCs w:val="24"/>
        </w:rPr>
        <w:t>skills</w:t>
      </w:r>
      <w:r w:rsidR="00DC1CE2" w:rsidRPr="008E0DE6">
        <w:rPr>
          <w:rFonts w:ascii="Calibri" w:hAnsi="Calibri"/>
          <w:sz w:val="24"/>
          <w:szCs w:val="24"/>
        </w:rPr>
        <w:t xml:space="preserve">, </w:t>
      </w:r>
      <w:r w:rsidR="00506E5F" w:rsidRPr="008E0DE6">
        <w:rPr>
          <w:rFonts w:ascii="Calibri" w:hAnsi="Calibri"/>
          <w:sz w:val="24"/>
          <w:szCs w:val="24"/>
        </w:rPr>
        <w:t>eac</w:t>
      </w:r>
      <w:r w:rsidR="00DC1CE2" w:rsidRPr="008E0DE6">
        <w:rPr>
          <w:rFonts w:ascii="Calibri" w:hAnsi="Calibri"/>
          <w:sz w:val="24"/>
          <w:szCs w:val="24"/>
        </w:rPr>
        <w:t xml:space="preserve">h </w:t>
      </w:r>
      <w:r w:rsidR="00506E5F" w:rsidRPr="008E0DE6">
        <w:rPr>
          <w:rFonts w:ascii="Calibri" w:hAnsi="Calibri"/>
          <w:sz w:val="24"/>
          <w:szCs w:val="24"/>
        </w:rPr>
        <w:t>rol</w:t>
      </w:r>
      <w:r w:rsidR="00DC1CE2" w:rsidRPr="008E0DE6">
        <w:rPr>
          <w:rFonts w:ascii="Calibri" w:hAnsi="Calibri"/>
          <w:sz w:val="24"/>
          <w:szCs w:val="24"/>
        </w:rPr>
        <w:t xml:space="preserve">e </w:t>
      </w:r>
      <w:r w:rsidR="00506E5F" w:rsidRPr="008E0DE6">
        <w:rPr>
          <w:rFonts w:ascii="Calibri" w:hAnsi="Calibri"/>
          <w:sz w:val="24"/>
          <w:szCs w:val="24"/>
        </w:rPr>
        <w:t>ha</w:t>
      </w:r>
      <w:r w:rsidR="00DC1CE2" w:rsidRPr="008E0DE6">
        <w:rPr>
          <w:rFonts w:ascii="Calibri" w:hAnsi="Calibri"/>
          <w:sz w:val="24"/>
          <w:szCs w:val="24"/>
        </w:rPr>
        <w:t xml:space="preserve">s </w:t>
      </w:r>
      <w:r w:rsidR="00506E5F" w:rsidRPr="008E0DE6">
        <w:rPr>
          <w:rFonts w:ascii="Calibri" w:hAnsi="Calibri"/>
          <w:sz w:val="24"/>
          <w:szCs w:val="24"/>
        </w:rPr>
        <w:t>specifi</w:t>
      </w:r>
      <w:r w:rsidR="00DC1CE2" w:rsidRPr="008E0DE6">
        <w:rPr>
          <w:rFonts w:ascii="Calibri" w:hAnsi="Calibri"/>
          <w:sz w:val="24"/>
          <w:szCs w:val="24"/>
        </w:rPr>
        <w:t xml:space="preserve">c </w:t>
      </w:r>
      <w:r w:rsidR="00506E5F" w:rsidRPr="008E0DE6">
        <w:rPr>
          <w:rFonts w:ascii="Calibri" w:hAnsi="Calibri"/>
          <w:sz w:val="24"/>
          <w:szCs w:val="24"/>
        </w:rPr>
        <w:t>skil</w:t>
      </w:r>
      <w:r w:rsidR="00DC1CE2" w:rsidRPr="008E0DE6">
        <w:rPr>
          <w:rFonts w:ascii="Calibri" w:hAnsi="Calibri"/>
          <w:sz w:val="24"/>
          <w:szCs w:val="24"/>
        </w:rPr>
        <w:t xml:space="preserve">l </w:t>
      </w:r>
      <w:r w:rsidR="00506E5F" w:rsidRPr="008E0DE6">
        <w:rPr>
          <w:rFonts w:ascii="Calibri" w:hAnsi="Calibri"/>
          <w:sz w:val="24"/>
          <w:szCs w:val="24"/>
        </w:rPr>
        <w:t>requirement</w:t>
      </w:r>
      <w:r w:rsidR="00DC1CE2" w:rsidRPr="008E0DE6">
        <w:rPr>
          <w:rFonts w:ascii="Calibri" w:hAnsi="Calibri"/>
          <w:sz w:val="24"/>
          <w:szCs w:val="24"/>
        </w:rPr>
        <w:t xml:space="preserve">s </w:t>
      </w:r>
      <w:r w:rsidR="00506E5F" w:rsidRPr="008E0DE6">
        <w:rPr>
          <w:rFonts w:ascii="Calibri" w:hAnsi="Calibri"/>
          <w:sz w:val="24"/>
          <w:szCs w:val="24"/>
        </w:rPr>
        <w:t>tha</w:t>
      </w:r>
      <w:r w:rsidR="00DC1CE2" w:rsidRPr="008E0DE6">
        <w:rPr>
          <w:rFonts w:ascii="Calibri" w:hAnsi="Calibri"/>
          <w:sz w:val="24"/>
          <w:szCs w:val="24"/>
        </w:rPr>
        <w:t xml:space="preserve">t </w:t>
      </w:r>
      <w:r w:rsidR="00506E5F" w:rsidRPr="008E0DE6">
        <w:rPr>
          <w:rFonts w:ascii="Calibri" w:hAnsi="Calibri"/>
          <w:sz w:val="24"/>
          <w:szCs w:val="24"/>
        </w:rPr>
        <w:t>ar</w:t>
      </w:r>
      <w:r w:rsidR="00DC1CE2" w:rsidRPr="008E0DE6">
        <w:rPr>
          <w:rFonts w:ascii="Calibri" w:hAnsi="Calibri"/>
          <w:sz w:val="24"/>
          <w:szCs w:val="24"/>
        </w:rPr>
        <w:t xml:space="preserve">e </w:t>
      </w:r>
      <w:r w:rsidR="00506E5F" w:rsidRPr="008E0DE6">
        <w:rPr>
          <w:rFonts w:ascii="Calibri" w:hAnsi="Calibri"/>
          <w:sz w:val="24"/>
          <w:szCs w:val="24"/>
        </w:rPr>
        <w:t>uniqu</w:t>
      </w:r>
      <w:r w:rsidR="00DC1CE2" w:rsidRPr="008E0DE6">
        <w:rPr>
          <w:rFonts w:ascii="Calibri" w:hAnsi="Calibri"/>
          <w:sz w:val="24"/>
          <w:szCs w:val="24"/>
        </w:rPr>
        <w:t xml:space="preserve">e </w:t>
      </w:r>
      <w:r w:rsidR="00506E5F" w:rsidRPr="008E0DE6">
        <w:rPr>
          <w:rFonts w:ascii="Calibri" w:hAnsi="Calibri"/>
          <w:sz w:val="24"/>
          <w:szCs w:val="24"/>
        </w:rPr>
        <w:t>t</w:t>
      </w:r>
      <w:r w:rsidR="00DC1CE2" w:rsidRPr="008E0DE6">
        <w:rPr>
          <w:rFonts w:ascii="Calibri" w:hAnsi="Calibri"/>
          <w:sz w:val="24"/>
          <w:szCs w:val="24"/>
        </w:rPr>
        <w:t xml:space="preserve">o </w:t>
      </w:r>
      <w:r w:rsidR="00506E5F" w:rsidRPr="008E0DE6">
        <w:rPr>
          <w:rFonts w:ascii="Calibri" w:hAnsi="Calibri"/>
          <w:sz w:val="24"/>
          <w:szCs w:val="24"/>
        </w:rPr>
        <w:t>th</w:t>
      </w:r>
      <w:r w:rsidR="00DC1CE2" w:rsidRPr="008E0DE6">
        <w:rPr>
          <w:rFonts w:ascii="Calibri" w:hAnsi="Calibri"/>
          <w:sz w:val="24"/>
          <w:szCs w:val="24"/>
        </w:rPr>
        <w:t xml:space="preserve">e </w:t>
      </w:r>
      <w:r w:rsidR="00506E5F" w:rsidRPr="008E0DE6">
        <w:rPr>
          <w:rFonts w:ascii="Calibri" w:hAnsi="Calibri"/>
          <w:sz w:val="24"/>
          <w:szCs w:val="24"/>
        </w:rPr>
        <w:t>contex</w:t>
      </w:r>
      <w:r w:rsidR="00DC1CE2" w:rsidRPr="008E0DE6">
        <w:rPr>
          <w:rFonts w:ascii="Calibri" w:hAnsi="Calibri"/>
          <w:sz w:val="24"/>
          <w:szCs w:val="24"/>
        </w:rPr>
        <w:t xml:space="preserve">t </w:t>
      </w:r>
      <w:r w:rsidR="00506E5F" w:rsidRPr="008E0DE6">
        <w:rPr>
          <w:rFonts w:ascii="Calibri" w:hAnsi="Calibri"/>
          <w:sz w:val="24"/>
          <w:szCs w:val="24"/>
        </w:rPr>
        <w:t>o</w:t>
      </w:r>
      <w:r w:rsidR="00DC1CE2" w:rsidRPr="008E0DE6">
        <w:rPr>
          <w:rFonts w:ascii="Calibri" w:hAnsi="Calibri"/>
          <w:sz w:val="24"/>
          <w:szCs w:val="24"/>
        </w:rPr>
        <w:t xml:space="preserve">r </w:t>
      </w:r>
      <w:r w:rsidR="00506E5F" w:rsidRPr="008E0DE6">
        <w:rPr>
          <w:rFonts w:ascii="Calibri" w:hAnsi="Calibri"/>
          <w:sz w:val="24"/>
          <w:szCs w:val="24"/>
        </w:rPr>
        <w:t>settin</w:t>
      </w:r>
      <w:r w:rsidR="00DC1CE2" w:rsidRPr="008E0DE6">
        <w:rPr>
          <w:rFonts w:ascii="Calibri" w:hAnsi="Calibri"/>
          <w:sz w:val="24"/>
          <w:szCs w:val="24"/>
        </w:rPr>
        <w:t xml:space="preserve">g </w:t>
      </w:r>
      <w:r w:rsidR="00506E5F" w:rsidRPr="008E0DE6">
        <w:rPr>
          <w:rFonts w:ascii="Calibri" w:hAnsi="Calibri"/>
          <w:sz w:val="24"/>
          <w:szCs w:val="24"/>
        </w:rPr>
        <w:t>i</w:t>
      </w:r>
      <w:r w:rsidR="00DC1CE2" w:rsidRPr="008E0DE6">
        <w:rPr>
          <w:rFonts w:ascii="Calibri" w:hAnsi="Calibri"/>
          <w:sz w:val="24"/>
          <w:szCs w:val="24"/>
        </w:rPr>
        <w:t xml:space="preserve">n </w:t>
      </w:r>
      <w:r w:rsidR="00506E5F" w:rsidRPr="008E0DE6">
        <w:rPr>
          <w:rFonts w:ascii="Calibri" w:hAnsi="Calibri"/>
          <w:sz w:val="24"/>
          <w:szCs w:val="24"/>
        </w:rPr>
        <w:t>whic</w:t>
      </w:r>
      <w:r w:rsidR="00DC1CE2" w:rsidRPr="008E0DE6">
        <w:rPr>
          <w:rFonts w:ascii="Calibri" w:hAnsi="Calibri"/>
          <w:sz w:val="24"/>
          <w:szCs w:val="24"/>
        </w:rPr>
        <w:t xml:space="preserve">h </w:t>
      </w:r>
      <w:r w:rsidR="00506E5F" w:rsidRPr="008E0DE6">
        <w:rPr>
          <w:rFonts w:ascii="Calibri" w:hAnsi="Calibri"/>
          <w:sz w:val="24"/>
          <w:szCs w:val="24"/>
        </w:rPr>
        <w:t>the</w:t>
      </w:r>
      <w:r w:rsidR="00DC1CE2" w:rsidRPr="008E0DE6">
        <w:rPr>
          <w:rFonts w:ascii="Calibri" w:hAnsi="Calibri"/>
          <w:sz w:val="24"/>
          <w:szCs w:val="24"/>
        </w:rPr>
        <w:t xml:space="preserve">y </w:t>
      </w:r>
      <w:r w:rsidR="00506E5F" w:rsidRPr="008E0DE6">
        <w:rPr>
          <w:rFonts w:ascii="Calibri" w:hAnsi="Calibri"/>
          <w:sz w:val="24"/>
          <w:szCs w:val="24"/>
        </w:rPr>
        <w:t>work</w:t>
      </w:r>
      <w:r w:rsidR="00DC1CE2" w:rsidRPr="008E0DE6">
        <w:rPr>
          <w:rFonts w:ascii="Calibri" w:hAnsi="Calibri"/>
          <w:sz w:val="24"/>
          <w:szCs w:val="24"/>
        </w:rPr>
        <w:t xml:space="preserve">. </w:t>
      </w:r>
    </w:p>
    <w:p w14:paraId="2CAF26CA" w14:textId="701C97AE" w:rsidR="004F255D" w:rsidRPr="008E0DE6" w:rsidRDefault="004F255D" w:rsidP="004F255D">
      <w:pPr>
        <w:pStyle w:val="Caption"/>
        <w:ind w:left="1200" w:hanging="1200"/>
        <w:rPr>
          <w:rFonts w:ascii="Calibri" w:hAnsi="Calibri"/>
          <w:sz w:val="24"/>
          <w:szCs w:val="24"/>
        </w:rPr>
      </w:pPr>
      <w:r w:rsidRPr="008E0DE6">
        <w:rPr>
          <w:rFonts w:ascii="Calibri" w:hAnsi="Calibri"/>
          <w:b/>
          <w:sz w:val="24"/>
          <w:szCs w:val="24"/>
        </w:rPr>
        <w:t>Table </w:t>
      </w:r>
      <w:r w:rsidRPr="008E0DE6">
        <w:rPr>
          <w:rFonts w:ascii="Calibri" w:hAnsi="Calibri"/>
          <w:b/>
          <w:sz w:val="24"/>
          <w:szCs w:val="24"/>
        </w:rPr>
        <w:fldChar w:fldCharType="begin"/>
      </w:r>
      <w:r w:rsidRPr="008E0DE6">
        <w:rPr>
          <w:rFonts w:ascii="Calibri" w:hAnsi="Calibri"/>
          <w:b/>
          <w:sz w:val="24"/>
          <w:szCs w:val="24"/>
        </w:rPr>
        <w:instrText xml:space="preserve"> STYLEREF 1 \S \* MERGEFORMAT </w:instrText>
      </w:r>
      <w:r w:rsidRPr="008E0DE6">
        <w:rPr>
          <w:rFonts w:ascii="Calibri" w:hAnsi="Calibri"/>
          <w:b/>
          <w:sz w:val="24"/>
          <w:szCs w:val="24"/>
        </w:rPr>
        <w:fldChar w:fldCharType="separate"/>
      </w:r>
      <w:r w:rsidR="00DC1CE2" w:rsidRPr="008E0DE6">
        <w:rPr>
          <w:rFonts w:ascii="Calibri" w:hAnsi="Calibri"/>
          <w:b/>
          <w:sz w:val="24"/>
          <w:szCs w:val="24"/>
        </w:rPr>
        <w:t>3</w:t>
      </w:r>
      <w:r w:rsidRPr="008E0DE6">
        <w:rPr>
          <w:rFonts w:ascii="Calibri" w:hAnsi="Calibri"/>
          <w:b/>
          <w:sz w:val="24"/>
          <w:szCs w:val="24"/>
        </w:rPr>
        <w:fldChar w:fldCharType="end"/>
      </w:r>
      <w:r w:rsidRPr="008E0DE6">
        <w:rPr>
          <w:rFonts w:ascii="Calibri" w:hAnsi="Calibri"/>
          <w:b/>
          <w:sz w:val="24"/>
          <w:szCs w:val="24"/>
        </w:rPr>
        <w:t>.</w:t>
      </w:r>
      <w:r w:rsidRPr="008E0DE6">
        <w:rPr>
          <w:rFonts w:ascii="Calibri" w:hAnsi="Calibri"/>
          <w:b/>
          <w:sz w:val="24"/>
          <w:szCs w:val="24"/>
        </w:rPr>
        <w:fldChar w:fldCharType="begin"/>
      </w:r>
      <w:r w:rsidRPr="008E0DE6">
        <w:rPr>
          <w:rFonts w:ascii="Calibri" w:hAnsi="Calibri"/>
          <w:b/>
          <w:sz w:val="24"/>
          <w:szCs w:val="24"/>
        </w:rPr>
        <w:instrText xml:space="preserve"> SEQ Table \* ARABIC \S 1 \* MERGEFORMAT </w:instrText>
      </w:r>
      <w:r w:rsidRPr="008E0DE6">
        <w:rPr>
          <w:rFonts w:ascii="Calibri" w:hAnsi="Calibri"/>
          <w:b/>
          <w:sz w:val="24"/>
          <w:szCs w:val="24"/>
        </w:rPr>
        <w:fldChar w:fldCharType="separate"/>
      </w:r>
      <w:r w:rsidR="00DC1CE2" w:rsidRPr="008E0DE6">
        <w:rPr>
          <w:rFonts w:ascii="Calibri" w:hAnsi="Calibri"/>
          <w:b/>
          <w:sz w:val="24"/>
          <w:szCs w:val="24"/>
        </w:rPr>
        <w:t>1</w:t>
      </w:r>
      <w:r w:rsidRPr="008E0DE6">
        <w:rPr>
          <w:rFonts w:ascii="Calibri" w:hAnsi="Calibri"/>
          <w:b/>
          <w:sz w:val="24"/>
          <w:szCs w:val="24"/>
        </w:rPr>
        <w:fldChar w:fldCharType="end"/>
      </w:r>
      <w:r w:rsidR="00FE67AB" w:rsidRPr="008E0DE6">
        <w:rPr>
          <w:rFonts w:ascii="Calibri" w:hAnsi="Calibri"/>
          <w:sz w:val="24"/>
          <w:szCs w:val="24"/>
        </w:rPr>
        <w:t xml:space="preserve"> </w:t>
      </w:r>
      <w:r w:rsidRPr="008E0DE6">
        <w:rPr>
          <w:rFonts w:ascii="Calibri" w:hAnsi="Calibri"/>
          <w:sz w:val="24"/>
          <w:szCs w:val="24"/>
        </w:rPr>
        <w:t>Commo</w:t>
      </w:r>
      <w:r w:rsidR="00DC1CE2" w:rsidRPr="008E0DE6">
        <w:rPr>
          <w:rFonts w:ascii="Calibri" w:hAnsi="Calibri"/>
          <w:sz w:val="24"/>
          <w:szCs w:val="24"/>
        </w:rPr>
        <w:t xml:space="preserve">n </w:t>
      </w:r>
      <w:r w:rsidRPr="008E0DE6">
        <w:rPr>
          <w:rFonts w:ascii="Calibri" w:hAnsi="Calibri"/>
          <w:sz w:val="24"/>
          <w:szCs w:val="24"/>
        </w:rPr>
        <w:t>skills</w:t>
      </w:r>
    </w:p>
    <w:tbl>
      <w:tblPr>
        <w:tblStyle w:val="aacTableBasic"/>
        <w:tblW w:w="5000" w:type="pct"/>
        <w:tblLayout w:type="fixed"/>
        <w:tblLook w:val="04A0" w:firstRow="1" w:lastRow="0" w:firstColumn="1" w:lastColumn="0" w:noHBand="0" w:noVBand="1"/>
      </w:tblPr>
      <w:tblGrid>
        <w:gridCol w:w="1843"/>
        <w:gridCol w:w="995"/>
        <w:gridCol w:w="7366"/>
      </w:tblGrid>
      <w:tr w:rsidR="004F255D" w:rsidRPr="008E0DE6" w14:paraId="31F754E5" w14:textId="77777777" w:rsidTr="005C785A">
        <w:trPr>
          <w:cnfStyle w:val="100000000000" w:firstRow="1" w:lastRow="0" w:firstColumn="0" w:lastColumn="0" w:oddVBand="0" w:evenVBand="0" w:oddHBand="0" w:evenHBand="0" w:firstRowFirstColumn="0" w:firstRowLastColumn="0" w:lastRowFirstColumn="0" w:lastRowLastColumn="0"/>
          <w:cantSplit/>
          <w:tblHeader/>
        </w:trPr>
        <w:tc>
          <w:tcPr>
            <w:tcW w:w="2838" w:type="dxa"/>
            <w:gridSpan w:val="2"/>
            <w:shd w:val="clear" w:color="auto" w:fill="2D4E43"/>
          </w:tcPr>
          <w:p w14:paraId="1DBB65C0" w14:textId="77777777" w:rsidR="004F255D" w:rsidRPr="008E0DE6" w:rsidRDefault="004F255D" w:rsidP="004F255D">
            <w:pPr>
              <w:pStyle w:val="Tablecolumnheadings"/>
              <w:rPr>
                <w:lang w:val="en-AU"/>
              </w:rPr>
            </w:pPr>
          </w:p>
        </w:tc>
        <w:tc>
          <w:tcPr>
            <w:tcW w:w="7366" w:type="dxa"/>
            <w:shd w:val="clear" w:color="auto" w:fill="2D4E43"/>
          </w:tcPr>
          <w:p w14:paraId="393B45F3" w14:textId="77777777" w:rsidR="004F255D" w:rsidRPr="008E0DE6" w:rsidRDefault="004F255D" w:rsidP="004F255D">
            <w:pPr>
              <w:pStyle w:val="Tablecolumnheadings"/>
              <w:rPr>
                <w:lang w:val="en-AU"/>
              </w:rPr>
            </w:pPr>
          </w:p>
        </w:tc>
      </w:tr>
      <w:tr w:rsidR="004F255D" w:rsidRPr="008E0DE6" w14:paraId="105664BB" w14:textId="77777777" w:rsidTr="00FE67AB">
        <w:trPr>
          <w:cantSplit/>
        </w:trPr>
        <w:tc>
          <w:tcPr>
            <w:tcW w:w="1843" w:type="dxa"/>
            <w:shd w:val="clear" w:color="auto" w:fill="EBF0ED"/>
            <w:tcMar>
              <w:top w:w="57" w:type="dxa"/>
              <w:left w:w="57" w:type="dxa"/>
              <w:bottom w:w="57" w:type="dxa"/>
              <w:right w:w="57" w:type="dxa"/>
            </w:tcMar>
          </w:tcPr>
          <w:p w14:paraId="63955614" w14:textId="76EFA2AB" w:rsidR="004F255D" w:rsidRPr="008E0DE6" w:rsidRDefault="00CF25D4" w:rsidP="00FE67AB">
            <w:pPr>
              <w:pStyle w:val="Tabletext"/>
              <w:spacing w:line="312" w:lineRule="auto"/>
              <w:ind w:left="0" w:right="0"/>
              <w:rPr>
                <w:rFonts w:ascii="Calibri" w:hAnsi="Calibri"/>
                <w:sz w:val="24"/>
                <w:szCs w:val="24"/>
                <w:lang w:val="en-AU"/>
              </w:rPr>
            </w:pPr>
            <w:r w:rsidRPr="008E0DE6">
              <w:rPr>
                <w:rFonts w:ascii="Calibri" w:hAnsi="Calibri"/>
                <w:sz w:val="24"/>
                <w:szCs w:val="24"/>
                <w:lang w:val="en-AU"/>
              </w:rPr>
              <w:t>Foundatio</w:t>
            </w:r>
            <w:r w:rsidR="00DC1CE2" w:rsidRPr="008E0DE6">
              <w:rPr>
                <w:rFonts w:ascii="Calibri" w:hAnsi="Calibri"/>
                <w:sz w:val="24"/>
                <w:szCs w:val="24"/>
                <w:lang w:val="en-AU"/>
              </w:rPr>
              <w:t xml:space="preserve">n </w:t>
            </w:r>
            <w:r w:rsidR="004F255D" w:rsidRPr="008E0DE6">
              <w:rPr>
                <w:rFonts w:ascii="Calibri" w:hAnsi="Calibri"/>
                <w:sz w:val="24"/>
                <w:szCs w:val="24"/>
                <w:lang w:val="en-AU"/>
              </w:rPr>
              <w:t>skills</w:t>
            </w:r>
          </w:p>
          <w:p w14:paraId="788091F5" w14:textId="48DA811A" w:rsidR="004F255D" w:rsidRPr="008E0DE6" w:rsidRDefault="00281E97" w:rsidP="00FE67AB">
            <w:pPr>
              <w:pStyle w:val="Tabletext"/>
              <w:spacing w:line="312" w:lineRule="auto"/>
              <w:ind w:left="0" w:right="0"/>
              <w:rPr>
                <w:rFonts w:ascii="Calibri" w:hAnsi="Calibri"/>
                <w:i/>
                <w:iCs/>
                <w:sz w:val="24"/>
                <w:szCs w:val="24"/>
                <w:lang w:val="en-AU"/>
              </w:rPr>
            </w:pPr>
            <w:r w:rsidRPr="008E0DE6">
              <w:rPr>
                <w:rFonts w:ascii="Calibri" w:hAnsi="Calibri"/>
                <w:i/>
                <w:iCs/>
                <w:sz w:val="24"/>
                <w:szCs w:val="24"/>
                <w:lang w:val="en-AU"/>
              </w:rPr>
              <w:t>No</w:t>
            </w:r>
            <w:r w:rsidR="00DC1CE2" w:rsidRPr="008E0DE6">
              <w:rPr>
                <w:rFonts w:ascii="Calibri" w:hAnsi="Calibri"/>
                <w:i/>
                <w:iCs/>
                <w:sz w:val="24"/>
                <w:szCs w:val="24"/>
                <w:lang w:val="en-AU"/>
              </w:rPr>
              <w:t xml:space="preserve">t </w:t>
            </w:r>
            <w:r w:rsidRPr="008E0DE6">
              <w:rPr>
                <w:rFonts w:ascii="Calibri" w:hAnsi="Calibri"/>
                <w:i/>
                <w:iCs/>
                <w:sz w:val="24"/>
                <w:szCs w:val="24"/>
                <w:lang w:val="en-AU"/>
              </w:rPr>
              <w:t>secto</w:t>
            </w:r>
            <w:r w:rsidR="00DC1CE2" w:rsidRPr="008E0DE6">
              <w:rPr>
                <w:rFonts w:ascii="Calibri" w:hAnsi="Calibri"/>
                <w:i/>
                <w:iCs/>
                <w:sz w:val="24"/>
                <w:szCs w:val="24"/>
                <w:lang w:val="en-AU"/>
              </w:rPr>
              <w:t xml:space="preserve">r </w:t>
            </w:r>
            <w:r w:rsidRPr="008E0DE6">
              <w:rPr>
                <w:rFonts w:ascii="Calibri" w:hAnsi="Calibri"/>
                <w:i/>
                <w:iCs/>
                <w:sz w:val="24"/>
                <w:szCs w:val="24"/>
                <w:lang w:val="en-AU"/>
              </w:rPr>
              <w:t>specific</w:t>
            </w:r>
            <w:r w:rsidR="00DC1CE2" w:rsidRPr="008E0DE6">
              <w:rPr>
                <w:rFonts w:ascii="Calibri" w:hAnsi="Calibri"/>
                <w:i/>
                <w:iCs/>
                <w:sz w:val="24"/>
                <w:szCs w:val="24"/>
                <w:lang w:val="en-AU"/>
              </w:rPr>
              <w:t xml:space="preserve">, </w:t>
            </w:r>
            <w:r w:rsidRPr="008E0DE6">
              <w:rPr>
                <w:rFonts w:ascii="Calibri" w:hAnsi="Calibri"/>
                <w:i/>
                <w:iCs/>
                <w:sz w:val="24"/>
                <w:szCs w:val="24"/>
                <w:lang w:val="en-AU"/>
              </w:rPr>
              <w:t>bu</w:t>
            </w:r>
            <w:r w:rsidR="00DC1CE2" w:rsidRPr="008E0DE6">
              <w:rPr>
                <w:rFonts w:ascii="Calibri" w:hAnsi="Calibri"/>
                <w:i/>
                <w:iCs/>
                <w:sz w:val="24"/>
                <w:szCs w:val="24"/>
                <w:lang w:val="en-AU"/>
              </w:rPr>
              <w:t xml:space="preserve">t </w:t>
            </w:r>
            <w:r w:rsidR="007968DC" w:rsidRPr="008E0DE6">
              <w:rPr>
                <w:rFonts w:ascii="Calibri" w:hAnsi="Calibri"/>
                <w:i/>
                <w:iCs/>
                <w:sz w:val="24"/>
                <w:szCs w:val="24"/>
                <w:lang w:val="en-AU"/>
              </w:rPr>
              <w:t>value</w:t>
            </w:r>
            <w:r w:rsidR="00DC1CE2" w:rsidRPr="008E0DE6">
              <w:rPr>
                <w:rFonts w:ascii="Calibri" w:hAnsi="Calibri"/>
                <w:i/>
                <w:iCs/>
                <w:sz w:val="24"/>
                <w:szCs w:val="24"/>
                <w:lang w:val="en-AU"/>
              </w:rPr>
              <w:t xml:space="preserve">d </w:t>
            </w:r>
            <w:r w:rsidRPr="008E0DE6">
              <w:rPr>
                <w:rFonts w:ascii="Calibri" w:hAnsi="Calibri"/>
                <w:i/>
                <w:iCs/>
                <w:sz w:val="24"/>
                <w:szCs w:val="24"/>
                <w:lang w:val="en-AU"/>
              </w:rPr>
              <w:t>acros</w:t>
            </w:r>
            <w:r w:rsidR="00DC1CE2" w:rsidRPr="008E0DE6">
              <w:rPr>
                <w:rFonts w:ascii="Calibri" w:hAnsi="Calibri"/>
                <w:i/>
                <w:iCs/>
                <w:sz w:val="24"/>
                <w:szCs w:val="24"/>
                <w:lang w:val="en-AU"/>
              </w:rPr>
              <w:t xml:space="preserve">s </w:t>
            </w:r>
            <w:r w:rsidR="00975D4F" w:rsidRPr="008E0DE6">
              <w:rPr>
                <w:rFonts w:ascii="Calibri" w:hAnsi="Calibri"/>
                <w:i/>
                <w:iCs/>
                <w:sz w:val="24"/>
                <w:szCs w:val="24"/>
                <w:lang w:val="en-AU"/>
              </w:rPr>
              <w:t>al</w:t>
            </w:r>
            <w:r w:rsidR="00DC1CE2" w:rsidRPr="008E0DE6">
              <w:rPr>
                <w:rFonts w:ascii="Calibri" w:hAnsi="Calibri"/>
                <w:i/>
                <w:iCs/>
                <w:sz w:val="24"/>
                <w:szCs w:val="24"/>
                <w:lang w:val="en-AU"/>
              </w:rPr>
              <w:t xml:space="preserve">l </w:t>
            </w:r>
            <w:r w:rsidR="00975D4F" w:rsidRPr="008E0DE6">
              <w:rPr>
                <w:rFonts w:ascii="Calibri" w:hAnsi="Calibri"/>
                <w:i/>
                <w:iCs/>
                <w:sz w:val="24"/>
                <w:szCs w:val="24"/>
                <w:lang w:val="en-AU"/>
              </w:rPr>
              <w:t>role</w:t>
            </w:r>
            <w:r w:rsidR="00DC1CE2" w:rsidRPr="008E0DE6">
              <w:rPr>
                <w:rFonts w:ascii="Calibri" w:hAnsi="Calibri"/>
                <w:i/>
                <w:iCs/>
                <w:sz w:val="24"/>
                <w:szCs w:val="24"/>
                <w:lang w:val="en-AU"/>
              </w:rPr>
              <w:t xml:space="preserve">s </w:t>
            </w:r>
            <w:r w:rsidR="00975D4F" w:rsidRPr="008E0DE6">
              <w:rPr>
                <w:rFonts w:ascii="Calibri" w:hAnsi="Calibri"/>
                <w:i/>
                <w:iCs/>
                <w:sz w:val="24"/>
                <w:szCs w:val="24"/>
                <w:lang w:val="en-AU"/>
              </w:rPr>
              <w:t>an</w:t>
            </w:r>
            <w:r w:rsidR="00DC1CE2" w:rsidRPr="008E0DE6">
              <w:rPr>
                <w:rFonts w:ascii="Calibri" w:hAnsi="Calibri"/>
                <w:i/>
                <w:iCs/>
                <w:sz w:val="24"/>
                <w:szCs w:val="24"/>
                <w:lang w:val="en-AU"/>
              </w:rPr>
              <w:t xml:space="preserve">d </w:t>
            </w:r>
            <w:r w:rsidRPr="008E0DE6">
              <w:rPr>
                <w:rFonts w:ascii="Calibri" w:hAnsi="Calibri"/>
                <w:i/>
                <w:iCs/>
                <w:sz w:val="24"/>
                <w:szCs w:val="24"/>
                <w:lang w:val="en-AU"/>
              </w:rPr>
              <w:t>simila</w:t>
            </w:r>
            <w:r w:rsidR="00DC1CE2" w:rsidRPr="008E0DE6">
              <w:rPr>
                <w:rFonts w:ascii="Calibri" w:hAnsi="Calibri"/>
                <w:i/>
                <w:iCs/>
                <w:sz w:val="24"/>
                <w:szCs w:val="24"/>
                <w:lang w:val="en-AU"/>
              </w:rPr>
              <w:t xml:space="preserve">r </w:t>
            </w:r>
            <w:r w:rsidRPr="008E0DE6">
              <w:rPr>
                <w:rFonts w:ascii="Calibri" w:hAnsi="Calibri"/>
                <w:i/>
                <w:iCs/>
                <w:sz w:val="24"/>
                <w:szCs w:val="24"/>
                <w:lang w:val="en-AU"/>
              </w:rPr>
              <w:t>sector</w:t>
            </w:r>
            <w:r w:rsidR="00DC1CE2" w:rsidRPr="008E0DE6">
              <w:rPr>
                <w:rFonts w:ascii="Calibri" w:hAnsi="Calibri"/>
                <w:i/>
                <w:iCs/>
                <w:sz w:val="24"/>
                <w:szCs w:val="24"/>
                <w:lang w:val="en-AU"/>
              </w:rPr>
              <w:t xml:space="preserve">s </w:t>
            </w:r>
          </w:p>
        </w:tc>
        <w:tc>
          <w:tcPr>
            <w:tcW w:w="8361" w:type="dxa"/>
            <w:gridSpan w:val="2"/>
            <w:tcMar>
              <w:top w:w="57" w:type="dxa"/>
              <w:left w:w="57" w:type="dxa"/>
              <w:bottom w:w="57" w:type="dxa"/>
              <w:right w:w="57" w:type="dxa"/>
            </w:tcMar>
          </w:tcPr>
          <w:p w14:paraId="63F7E7A3" w14:textId="2156B403" w:rsidR="00CF25D4" w:rsidRPr="008E0DE6" w:rsidRDefault="00CF25D4" w:rsidP="00FE67AB">
            <w:pPr>
              <w:pStyle w:val="Tablebullet"/>
              <w:tabs>
                <w:tab w:val="left" w:pos="284"/>
              </w:tabs>
              <w:rPr>
                <w:rFonts w:ascii="Calibri" w:hAnsi="Calibri"/>
                <w:sz w:val="24"/>
                <w:szCs w:val="24"/>
                <w:lang w:val="en-AU"/>
              </w:rPr>
            </w:pPr>
            <w:r w:rsidRPr="008E0DE6">
              <w:rPr>
                <w:rFonts w:ascii="Calibri" w:hAnsi="Calibri"/>
                <w:sz w:val="24"/>
                <w:szCs w:val="24"/>
                <w:lang w:val="en-AU"/>
              </w:rPr>
              <w:t>Readin</w:t>
            </w:r>
            <w:r w:rsidR="00DC1CE2" w:rsidRPr="008E0DE6">
              <w:rPr>
                <w:rFonts w:ascii="Calibri" w:hAnsi="Calibri"/>
                <w:sz w:val="24"/>
                <w:szCs w:val="24"/>
                <w:lang w:val="en-AU"/>
              </w:rPr>
              <w:t xml:space="preserve">g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writin</w:t>
            </w:r>
            <w:r w:rsidR="00DC1CE2" w:rsidRPr="008E0DE6">
              <w:rPr>
                <w:rFonts w:ascii="Calibri" w:hAnsi="Calibri"/>
                <w:sz w:val="24"/>
                <w:szCs w:val="24"/>
                <w:lang w:val="en-AU"/>
              </w:rPr>
              <w:t xml:space="preserve">g </w:t>
            </w:r>
          </w:p>
          <w:p w14:paraId="387E51E6" w14:textId="0BE81D72" w:rsidR="00CF25D4" w:rsidRPr="008E0DE6" w:rsidRDefault="00CF25D4" w:rsidP="00FE67AB">
            <w:pPr>
              <w:pStyle w:val="Tablebullet"/>
              <w:tabs>
                <w:tab w:val="left" w:pos="284"/>
              </w:tabs>
              <w:rPr>
                <w:rFonts w:ascii="Calibri" w:hAnsi="Calibri"/>
                <w:sz w:val="24"/>
                <w:szCs w:val="24"/>
                <w:lang w:val="en-AU"/>
              </w:rPr>
            </w:pPr>
            <w:r w:rsidRPr="008E0DE6">
              <w:rPr>
                <w:rFonts w:ascii="Calibri" w:hAnsi="Calibri"/>
                <w:sz w:val="24"/>
                <w:szCs w:val="24"/>
                <w:lang w:val="en-AU"/>
              </w:rPr>
              <w:t>Verba</w:t>
            </w:r>
            <w:r w:rsidR="00DC1CE2" w:rsidRPr="008E0DE6">
              <w:rPr>
                <w:rFonts w:ascii="Calibri" w:hAnsi="Calibri"/>
                <w:sz w:val="24"/>
                <w:szCs w:val="24"/>
                <w:lang w:val="en-AU"/>
              </w:rPr>
              <w:t xml:space="preserve">l </w:t>
            </w:r>
            <w:r w:rsidRPr="008E0DE6">
              <w:rPr>
                <w:rFonts w:ascii="Calibri" w:hAnsi="Calibri"/>
                <w:sz w:val="24"/>
                <w:szCs w:val="24"/>
                <w:lang w:val="en-AU"/>
              </w:rPr>
              <w:t>communicatio</w:t>
            </w:r>
            <w:r w:rsidR="00DC1CE2" w:rsidRPr="008E0DE6">
              <w:rPr>
                <w:rFonts w:ascii="Calibri" w:hAnsi="Calibri"/>
                <w:sz w:val="24"/>
                <w:szCs w:val="24"/>
                <w:lang w:val="en-AU"/>
              </w:rPr>
              <w:t xml:space="preserve">n </w:t>
            </w:r>
          </w:p>
          <w:p w14:paraId="1C3BA735" w14:textId="2C312EE1" w:rsidR="00CF25D4" w:rsidRPr="008E0DE6" w:rsidRDefault="00CF25D4" w:rsidP="00FE67AB">
            <w:pPr>
              <w:pStyle w:val="Tablebullet"/>
              <w:tabs>
                <w:tab w:val="left" w:pos="284"/>
              </w:tabs>
              <w:rPr>
                <w:rFonts w:ascii="Calibri" w:hAnsi="Calibri"/>
                <w:sz w:val="24"/>
                <w:szCs w:val="24"/>
                <w:lang w:val="en-AU"/>
              </w:rPr>
            </w:pPr>
            <w:r w:rsidRPr="008E0DE6">
              <w:rPr>
                <w:rFonts w:ascii="Calibri" w:hAnsi="Calibri"/>
                <w:sz w:val="24"/>
                <w:szCs w:val="24"/>
                <w:lang w:val="en-AU"/>
              </w:rPr>
              <w:t>Teamwor</w:t>
            </w:r>
            <w:r w:rsidR="00DC1CE2" w:rsidRPr="008E0DE6">
              <w:rPr>
                <w:rFonts w:ascii="Calibri" w:hAnsi="Calibri"/>
                <w:sz w:val="24"/>
                <w:szCs w:val="24"/>
                <w:lang w:val="en-AU"/>
              </w:rPr>
              <w:t xml:space="preserve">k </w:t>
            </w:r>
          </w:p>
          <w:p w14:paraId="378A4D42" w14:textId="16CF7B00" w:rsidR="00CF25D4" w:rsidRPr="008E0DE6" w:rsidRDefault="00CF25D4" w:rsidP="00FE67AB">
            <w:pPr>
              <w:pStyle w:val="Tablebullet"/>
              <w:tabs>
                <w:tab w:val="left" w:pos="284"/>
              </w:tabs>
              <w:rPr>
                <w:rFonts w:ascii="Calibri" w:hAnsi="Calibri"/>
                <w:sz w:val="24"/>
                <w:szCs w:val="24"/>
                <w:lang w:val="en-AU"/>
              </w:rPr>
            </w:pPr>
            <w:r w:rsidRPr="008E0DE6">
              <w:rPr>
                <w:rFonts w:ascii="Calibri" w:hAnsi="Calibri"/>
                <w:sz w:val="24"/>
                <w:szCs w:val="24"/>
                <w:lang w:val="en-AU"/>
              </w:rPr>
              <w:t>Plannin</w:t>
            </w:r>
            <w:r w:rsidR="00DC1CE2" w:rsidRPr="008E0DE6">
              <w:rPr>
                <w:rFonts w:ascii="Calibri" w:hAnsi="Calibri"/>
                <w:sz w:val="24"/>
                <w:szCs w:val="24"/>
                <w:lang w:val="en-AU"/>
              </w:rPr>
              <w:t xml:space="preserve">g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organisin</w:t>
            </w:r>
            <w:r w:rsidR="00DC1CE2" w:rsidRPr="008E0DE6">
              <w:rPr>
                <w:rFonts w:ascii="Calibri" w:hAnsi="Calibri"/>
                <w:sz w:val="24"/>
                <w:szCs w:val="24"/>
                <w:lang w:val="en-AU"/>
              </w:rPr>
              <w:t xml:space="preserve">g </w:t>
            </w:r>
          </w:p>
          <w:p w14:paraId="4FC2AEDF" w14:textId="6C8F3C36" w:rsidR="00CF25D4" w:rsidRPr="008E0DE6" w:rsidRDefault="00CF25D4" w:rsidP="00FE67AB">
            <w:pPr>
              <w:pStyle w:val="Tablebullet"/>
              <w:tabs>
                <w:tab w:val="left" w:pos="284"/>
              </w:tabs>
              <w:rPr>
                <w:rFonts w:ascii="Calibri" w:hAnsi="Calibri"/>
                <w:sz w:val="24"/>
                <w:szCs w:val="24"/>
                <w:lang w:val="en-AU"/>
              </w:rPr>
            </w:pPr>
            <w:r w:rsidRPr="008E0DE6">
              <w:rPr>
                <w:rFonts w:ascii="Calibri" w:hAnsi="Calibri"/>
                <w:sz w:val="24"/>
                <w:szCs w:val="24"/>
                <w:lang w:val="en-AU"/>
              </w:rPr>
              <w:t>Self-managemen</w:t>
            </w:r>
            <w:r w:rsidR="00DC1CE2" w:rsidRPr="008E0DE6">
              <w:rPr>
                <w:rFonts w:ascii="Calibri" w:hAnsi="Calibri"/>
                <w:sz w:val="24"/>
                <w:szCs w:val="24"/>
                <w:lang w:val="en-AU"/>
              </w:rPr>
              <w:t xml:space="preserve">t </w:t>
            </w:r>
          </w:p>
          <w:p w14:paraId="776C49C1" w14:textId="28D41F17" w:rsidR="004F255D" w:rsidRPr="008E0DE6" w:rsidRDefault="00CF25D4" w:rsidP="00FE67AB">
            <w:pPr>
              <w:pStyle w:val="Tablebullet"/>
              <w:tabs>
                <w:tab w:val="left" w:pos="284"/>
              </w:tabs>
              <w:rPr>
                <w:rFonts w:ascii="Calibri" w:hAnsi="Calibri"/>
                <w:sz w:val="24"/>
                <w:szCs w:val="24"/>
                <w:lang w:val="en-AU"/>
              </w:rPr>
            </w:pPr>
            <w:r w:rsidRPr="008E0DE6">
              <w:rPr>
                <w:rFonts w:ascii="Calibri" w:hAnsi="Calibri"/>
                <w:sz w:val="24"/>
                <w:szCs w:val="24"/>
                <w:lang w:val="en-AU"/>
              </w:rPr>
              <w:t>Technologica</w:t>
            </w:r>
            <w:r w:rsidR="00DC1CE2" w:rsidRPr="008E0DE6">
              <w:rPr>
                <w:rFonts w:ascii="Calibri" w:hAnsi="Calibri"/>
                <w:sz w:val="24"/>
                <w:szCs w:val="24"/>
                <w:lang w:val="en-AU"/>
              </w:rPr>
              <w:t xml:space="preserve">l </w:t>
            </w:r>
            <w:r w:rsidRPr="008E0DE6">
              <w:rPr>
                <w:rFonts w:ascii="Calibri" w:hAnsi="Calibri"/>
                <w:sz w:val="24"/>
                <w:szCs w:val="24"/>
                <w:lang w:val="en-AU"/>
              </w:rPr>
              <w:t>literacy</w:t>
            </w:r>
          </w:p>
        </w:tc>
      </w:tr>
      <w:tr w:rsidR="004F255D" w:rsidRPr="008E0DE6" w14:paraId="26598203" w14:textId="77777777" w:rsidTr="00FE67AB">
        <w:trPr>
          <w:cantSplit/>
        </w:trPr>
        <w:tc>
          <w:tcPr>
            <w:tcW w:w="1843" w:type="dxa"/>
            <w:shd w:val="clear" w:color="auto" w:fill="EBF0ED"/>
            <w:tcMar>
              <w:top w:w="57" w:type="dxa"/>
              <w:left w:w="57" w:type="dxa"/>
              <w:bottom w:w="57" w:type="dxa"/>
              <w:right w:w="57" w:type="dxa"/>
            </w:tcMar>
          </w:tcPr>
          <w:p w14:paraId="5D6317E6" w14:textId="21F8C05E" w:rsidR="00281E97" w:rsidRPr="008E0DE6" w:rsidRDefault="001256D4" w:rsidP="00FE67AB">
            <w:pPr>
              <w:pStyle w:val="Tabletext"/>
              <w:spacing w:line="312" w:lineRule="auto"/>
              <w:ind w:left="0" w:right="0"/>
              <w:rPr>
                <w:rFonts w:ascii="Calibri" w:hAnsi="Calibri"/>
                <w:sz w:val="24"/>
                <w:szCs w:val="24"/>
                <w:lang w:val="en-AU"/>
              </w:rPr>
            </w:pPr>
            <w:r w:rsidRPr="008E0DE6">
              <w:rPr>
                <w:rFonts w:ascii="Calibri" w:hAnsi="Calibri"/>
                <w:sz w:val="24"/>
                <w:szCs w:val="24"/>
                <w:lang w:val="en-AU"/>
              </w:rPr>
              <w:t>Direc</w:t>
            </w:r>
            <w:r w:rsidR="00DC1CE2" w:rsidRPr="008E0DE6">
              <w:rPr>
                <w:rFonts w:ascii="Calibri" w:hAnsi="Calibri"/>
                <w:sz w:val="24"/>
                <w:szCs w:val="24"/>
                <w:lang w:val="en-AU"/>
              </w:rPr>
              <w:t xml:space="preserve">t </w:t>
            </w:r>
            <w:r w:rsidRPr="008E0DE6">
              <w:rPr>
                <w:rFonts w:ascii="Calibri" w:hAnsi="Calibri"/>
                <w:sz w:val="24"/>
                <w:szCs w:val="24"/>
                <w:lang w:val="en-AU"/>
              </w:rPr>
              <w:t>car</w:t>
            </w:r>
            <w:r w:rsidR="00DC1CE2" w:rsidRPr="008E0DE6">
              <w:rPr>
                <w:rFonts w:ascii="Calibri" w:hAnsi="Calibri"/>
                <w:sz w:val="24"/>
                <w:szCs w:val="24"/>
                <w:lang w:val="en-AU"/>
              </w:rPr>
              <w:t xml:space="preserve">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suppor</w:t>
            </w:r>
            <w:r w:rsidR="00DC1CE2" w:rsidRPr="008E0DE6">
              <w:rPr>
                <w:rFonts w:ascii="Calibri" w:hAnsi="Calibri"/>
                <w:sz w:val="24"/>
                <w:szCs w:val="24"/>
                <w:lang w:val="en-AU"/>
              </w:rPr>
              <w:t xml:space="preserve">t </w:t>
            </w:r>
            <w:r w:rsidR="00980E2D" w:rsidRPr="008E0DE6">
              <w:rPr>
                <w:rFonts w:ascii="Calibri" w:hAnsi="Calibri"/>
                <w:sz w:val="24"/>
                <w:szCs w:val="24"/>
                <w:lang w:val="en-AU"/>
              </w:rPr>
              <w:t>an</w:t>
            </w:r>
            <w:r w:rsidR="00DC1CE2" w:rsidRPr="008E0DE6">
              <w:rPr>
                <w:rFonts w:ascii="Calibri" w:hAnsi="Calibri"/>
                <w:sz w:val="24"/>
                <w:szCs w:val="24"/>
                <w:lang w:val="en-AU"/>
              </w:rPr>
              <w:t xml:space="preserve">d </w:t>
            </w:r>
            <w:r w:rsidR="00980E2D" w:rsidRPr="008E0DE6">
              <w:rPr>
                <w:rFonts w:ascii="Calibri" w:hAnsi="Calibri"/>
                <w:sz w:val="24"/>
                <w:szCs w:val="24"/>
                <w:lang w:val="en-AU"/>
              </w:rPr>
              <w:t>Navigatio</w:t>
            </w:r>
            <w:r w:rsidR="00DC1CE2" w:rsidRPr="008E0DE6">
              <w:rPr>
                <w:rFonts w:ascii="Calibri" w:hAnsi="Calibri"/>
                <w:sz w:val="24"/>
                <w:szCs w:val="24"/>
                <w:lang w:val="en-AU"/>
              </w:rPr>
              <w:t xml:space="preserve">n </w:t>
            </w:r>
          </w:p>
        </w:tc>
        <w:tc>
          <w:tcPr>
            <w:tcW w:w="8361" w:type="dxa"/>
            <w:gridSpan w:val="2"/>
            <w:tcMar>
              <w:top w:w="57" w:type="dxa"/>
              <w:left w:w="57" w:type="dxa"/>
              <w:bottom w:w="57" w:type="dxa"/>
              <w:right w:w="57" w:type="dxa"/>
            </w:tcMar>
          </w:tcPr>
          <w:p w14:paraId="25BFEEAD" w14:textId="7BE1D418"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Interpersona</w:t>
            </w:r>
            <w:r w:rsidR="00DC1CE2" w:rsidRPr="008E0DE6">
              <w:rPr>
                <w:rFonts w:ascii="Calibri" w:hAnsi="Calibri"/>
                <w:sz w:val="24"/>
                <w:szCs w:val="24"/>
                <w:lang w:val="en-AU"/>
              </w:rPr>
              <w:t xml:space="preserve">l </w:t>
            </w:r>
            <w:r w:rsidR="00684149" w:rsidRPr="008E0DE6">
              <w:rPr>
                <w:rFonts w:ascii="Calibri" w:hAnsi="Calibri"/>
                <w:sz w:val="24"/>
                <w:szCs w:val="24"/>
                <w:lang w:val="en-AU"/>
              </w:rPr>
              <w:t>skills</w:t>
            </w:r>
          </w:p>
          <w:p w14:paraId="6A555FD9" w14:textId="148F62E3" w:rsidR="00980E2D"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Abilit</w:t>
            </w:r>
            <w:r w:rsidR="00DC1CE2" w:rsidRPr="008E0DE6">
              <w:rPr>
                <w:rFonts w:ascii="Calibri" w:hAnsi="Calibri"/>
                <w:sz w:val="24"/>
                <w:szCs w:val="24"/>
                <w:lang w:val="en-AU"/>
              </w:rPr>
              <w:t xml:space="preserve">y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effectivel</w:t>
            </w:r>
            <w:r w:rsidR="00DC1CE2" w:rsidRPr="008E0DE6">
              <w:rPr>
                <w:rFonts w:ascii="Calibri" w:hAnsi="Calibri"/>
                <w:sz w:val="24"/>
                <w:szCs w:val="24"/>
                <w:lang w:val="en-AU"/>
              </w:rPr>
              <w:t xml:space="preserve">y </w:t>
            </w:r>
            <w:r w:rsidRPr="008E0DE6">
              <w:rPr>
                <w:rFonts w:ascii="Calibri" w:hAnsi="Calibri"/>
                <w:sz w:val="24"/>
                <w:szCs w:val="24"/>
                <w:lang w:val="en-AU"/>
              </w:rPr>
              <w:t>communicat</w:t>
            </w:r>
            <w:r w:rsidR="00DC1CE2" w:rsidRPr="008E0DE6">
              <w:rPr>
                <w:rFonts w:ascii="Calibri" w:hAnsi="Calibri"/>
                <w:sz w:val="24"/>
                <w:szCs w:val="24"/>
                <w:lang w:val="en-AU"/>
              </w:rPr>
              <w:t xml:space="preserve">e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stakeholder</w:t>
            </w:r>
            <w:r w:rsidR="00DC1CE2" w:rsidRPr="008E0DE6">
              <w:rPr>
                <w:rFonts w:ascii="Calibri" w:hAnsi="Calibri"/>
                <w:sz w:val="24"/>
                <w:szCs w:val="24"/>
                <w:lang w:val="en-AU"/>
              </w:rPr>
              <w:t xml:space="preserve">s </w:t>
            </w:r>
            <w:r w:rsidRPr="008E0DE6">
              <w:rPr>
                <w:rFonts w:ascii="Calibri" w:hAnsi="Calibri"/>
                <w:sz w:val="24"/>
                <w:szCs w:val="24"/>
                <w:lang w:val="en-AU"/>
              </w:rPr>
              <w:t>a</w:t>
            </w:r>
            <w:r w:rsidR="00DC1CE2" w:rsidRPr="008E0DE6">
              <w:rPr>
                <w:rFonts w:ascii="Calibri" w:hAnsi="Calibri"/>
                <w:sz w:val="24"/>
                <w:szCs w:val="24"/>
                <w:lang w:val="en-AU"/>
              </w:rPr>
              <w:t xml:space="preserve">t </w:t>
            </w:r>
            <w:r w:rsidRPr="008E0DE6">
              <w:rPr>
                <w:rFonts w:ascii="Calibri" w:hAnsi="Calibri"/>
                <w:sz w:val="24"/>
                <w:szCs w:val="24"/>
                <w:lang w:val="en-AU"/>
              </w:rPr>
              <w:t>al</w:t>
            </w:r>
            <w:r w:rsidR="00DC1CE2" w:rsidRPr="008E0DE6">
              <w:rPr>
                <w:rFonts w:ascii="Calibri" w:hAnsi="Calibri"/>
                <w:sz w:val="24"/>
                <w:szCs w:val="24"/>
                <w:lang w:val="en-AU"/>
              </w:rPr>
              <w:t xml:space="preserve">l </w:t>
            </w:r>
            <w:r w:rsidRPr="008E0DE6">
              <w:rPr>
                <w:rFonts w:ascii="Calibri" w:hAnsi="Calibri"/>
                <w:sz w:val="24"/>
                <w:szCs w:val="24"/>
                <w:lang w:val="en-AU"/>
              </w:rPr>
              <w:t>levels.</w:t>
            </w:r>
          </w:p>
          <w:p w14:paraId="1C17B686" w14:textId="63C4A7FB" w:rsidR="00980E2D"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Respectfu</w:t>
            </w:r>
            <w:r w:rsidR="00DC1CE2" w:rsidRPr="008E0DE6">
              <w:rPr>
                <w:rFonts w:ascii="Calibri" w:hAnsi="Calibri"/>
                <w:sz w:val="24"/>
                <w:szCs w:val="24"/>
                <w:lang w:val="en-AU"/>
              </w:rPr>
              <w:t xml:space="preserve">l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non-judgmenta</w:t>
            </w:r>
            <w:r w:rsidR="00DC1CE2" w:rsidRPr="008E0DE6">
              <w:rPr>
                <w:rFonts w:ascii="Calibri" w:hAnsi="Calibri"/>
                <w:sz w:val="24"/>
                <w:szCs w:val="24"/>
                <w:lang w:val="en-AU"/>
              </w:rPr>
              <w:t xml:space="preserve">l </w:t>
            </w:r>
            <w:r w:rsidRPr="008E0DE6">
              <w:rPr>
                <w:rFonts w:ascii="Calibri" w:hAnsi="Calibri"/>
                <w:sz w:val="24"/>
                <w:szCs w:val="24"/>
                <w:lang w:val="en-AU"/>
              </w:rPr>
              <w:t>communication.</w:t>
            </w:r>
          </w:p>
          <w:p w14:paraId="2EB2303F" w14:textId="01CA4DE2" w:rsidR="001256D4"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Abl</w:t>
            </w:r>
            <w:r w:rsidR="00DC1CE2" w:rsidRPr="008E0DE6">
              <w:rPr>
                <w:rFonts w:ascii="Calibri" w:hAnsi="Calibri"/>
                <w:sz w:val="24"/>
                <w:szCs w:val="24"/>
                <w:lang w:val="en-AU"/>
              </w:rPr>
              <w:t xml:space="preserve">e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f</w:t>
            </w:r>
            <w:r w:rsidR="001256D4" w:rsidRPr="008E0DE6">
              <w:rPr>
                <w:rFonts w:ascii="Calibri" w:hAnsi="Calibri"/>
                <w:sz w:val="24"/>
                <w:szCs w:val="24"/>
                <w:lang w:val="en-AU"/>
              </w:rPr>
              <w:t>oste</w:t>
            </w:r>
            <w:r w:rsidR="00DC1CE2" w:rsidRPr="008E0DE6">
              <w:rPr>
                <w:rFonts w:ascii="Calibri" w:hAnsi="Calibri"/>
                <w:sz w:val="24"/>
                <w:szCs w:val="24"/>
                <w:lang w:val="en-AU"/>
              </w:rPr>
              <w:t xml:space="preserve">r </w:t>
            </w:r>
            <w:r w:rsidR="001256D4" w:rsidRPr="008E0DE6">
              <w:rPr>
                <w:rFonts w:ascii="Calibri" w:hAnsi="Calibri"/>
                <w:sz w:val="24"/>
                <w:szCs w:val="24"/>
                <w:lang w:val="en-AU"/>
              </w:rPr>
              <w:t>trus</w:t>
            </w:r>
            <w:r w:rsidR="00DC1CE2" w:rsidRPr="008E0DE6">
              <w:rPr>
                <w:rFonts w:ascii="Calibri" w:hAnsi="Calibri"/>
                <w:sz w:val="24"/>
                <w:szCs w:val="24"/>
                <w:lang w:val="en-AU"/>
              </w:rPr>
              <w:t xml:space="preserve">t </w:t>
            </w:r>
            <w:r w:rsidR="001256D4" w:rsidRPr="008E0DE6">
              <w:rPr>
                <w:rFonts w:ascii="Calibri" w:hAnsi="Calibri"/>
                <w:sz w:val="24"/>
                <w:szCs w:val="24"/>
                <w:lang w:val="en-AU"/>
              </w:rPr>
              <w:t>an</w:t>
            </w:r>
            <w:r w:rsidR="00DC1CE2" w:rsidRPr="008E0DE6">
              <w:rPr>
                <w:rFonts w:ascii="Calibri" w:hAnsi="Calibri"/>
                <w:sz w:val="24"/>
                <w:szCs w:val="24"/>
                <w:lang w:val="en-AU"/>
              </w:rPr>
              <w:t xml:space="preserve">d </w:t>
            </w:r>
            <w:r w:rsidR="001256D4" w:rsidRPr="008E0DE6">
              <w:rPr>
                <w:rFonts w:ascii="Calibri" w:hAnsi="Calibri"/>
                <w:sz w:val="24"/>
                <w:szCs w:val="24"/>
                <w:lang w:val="en-AU"/>
              </w:rPr>
              <w:t>collaboratio</w:t>
            </w:r>
            <w:r w:rsidR="00DC1CE2" w:rsidRPr="008E0DE6">
              <w:rPr>
                <w:rFonts w:ascii="Calibri" w:hAnsi="Calibri"/>
                <w:sz w:val="24"/>
                <w:szCs w:val="24"/>
                <w:lang w:val="en-AU"/>
              </w:rPr>
              <w:t xml:space="preserve">n </w:t>
            </w:r>
            <w:r w:rsidR="001256D4" w:rsidRPr="008E0DE6">
              <w:rPr>
                <w:rFonts w:ascii="Calibri" w:hAnsi="Calibri"/>
                <w:sz w:val="24"/>
                <w:szCs w:val="24"/>
                <w:lang w:val="en-AU"/>
              </w:rPr>
              <w:t>withi</w:t>
            </w:r>
            <w:r w:rsidR="00DC1CE2" w:rsidRPr="008E0DE6">
              <w:rPr>
                <w:rFonts w:ascii="Calibri" w:hAnsi="Calibri"/>
                <w:sz w:val="24"/>
                <w:szCs w:val="24"/>
                <w:lang w:val="en-AU"/>
              </w:rPr>
              <w:t xml:space="preserve">n </w:t>
            </w:r>
            <w:r w:rsidR="001256D4" w:rsidRPr="008E0DE6">
              <w:rPr>
                <w:rFonts w:ascii="Calibri" w:hAnsi="Calibri"/>
                <w:sz w:val="24"/>
                <w:szCs w:val="24"/>
                <w:lang w:val="en-AU"/>
              </w:rPr>
              <w:t>teams.</w:t>
            </w:r>
          </w:p>
          <w:p w14:paraId="46B48A17" w14:textId="6B51AD3F"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Analytica</w:t>
            </w:r>
            <w:r w:rsidR="00DC1CE2" w:rsidRPr="008E0DE6">
              <w:rPr>
                <w:rFonts w:ascii="Calibri" w:hAnsi="Calibri"/>
                <w:sz w:val="24"/>
                <w:szCs w:val="24"/>
                <w:lang w:val="en-AU"/>
              </w:rPr>
              <w:t xml:space="preserve">l </w:t>
            </w:r>
            <w:r w:rsidRPr="008E0DE6">
              <w:rPr>
                <w:rFonts w:ascii="Calibri" w:hAnsi="Calibri"/>
                <w:sz w:val="24"/>
                <w:szCs w:val="24"/>
                <w:lang w:val="en-AU"/>
              </w:rPr>
              <w:t>an</w:t>
            </w:r>
            <w:r w:rsidR="00DC1CE2" w:rsidRPr="008E0DE6">
              <w:rPr>
                <w:rFonts w:ascii="Calibri" w:hAnsi="Calibri"/>
                <w:sz w:val="24"/>
                <w:szCs w:val="24"/>
                <w:lang w:val="en-AU"/>
              </w:rPr>
              <w:t xml:space="preserve">d </w:t>
            </w:r>
            <w:r w:rsidR="00684149" w:rsidRPr="008E0DE6">
              <w:rPr>
                <w:rFonts w:ascii="Calibri" w:hAnsi="Calibri"/>
                <w:sz w:val="24"/>
                <w:szCs w:val="24"/>
                <w:lang w:val="en-AU"/>
              </w:rPr>
              <w:t>critical thinking</w:t>
            </w:r>
          </w:p>
          <w:p w14:paraId="172262A9" w14:textId="4676FF53" w:rsidR="001256D4"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Abl</w:t>
            </w:r>
            <w:r w:rsidR="00DC1CE2" w:rsidRPr="008E0DE6">
              <w:rPr>
                <w:rFonts w:ascii="Calibri" w:hAnsi="Calibri"/>
                <w:sz w:val="24"/>
                <w:szCs w:val="24"/>
                <w:lang w:val="en-AU"/>
              </w:rPr>
              <w:t xml:space="preserve">e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appl</w:t>
            </w:r>
            <w:r w:rsidR="00DC1CE2" w:rsidRPr="008E0DE6">
              <w:rPr>
                <w:rFonts w:ascii="Calibri" w:hAnsi="Calibri"/>
                <w:sz w:val="24"/>
                <w:szCs w:val="24"/>
                <w:lang w:val="en-AU"/>
              </w:rPr>
              <w:t xml:space="preserve">y </w:t>
            </w:r>
            <w:r w:rsidR="001256D4" w:rsidRPr="008E0DE6">
              <w:rPr>
                <w:rFonts w:ascii="Calibri" w:hAnsi="Calibri"/>
                <w:sz w:val="24"/>
                <w:szCs w:val="24"/>
                <w:lang w:val="en-AU"/>
              </w:rPr>
              <w:t>critica</w:t>
            </w:r>
            <w:r w:rsidR="00DC1CE2" w:rsidRPr="008E0DE6">
              <w:rPr>
                <w:rFonts w:ascii="Calibri" w:hAnsi="Calibri"/>
                <w:sz w:val="24"/>
                <w:szCs w:val="24"/>
                <w:lang w:val="en-AU"/>
              </w:rPr>
              <w:t xml:space="preserve">l </w:t>
            </w:r>
            <w:r w:rsidR="001256D4" w:rsidRPr="008E0DE6">
              <w:rPr>
                <w:rFonts w:ascii="Calibri" w:hAnsi="Calibri"/>
                <w:sz w:val="24"/>
                <w:szCs w:val="24"/>
                <w:lang w:val="en-AU"/>
              </w:rPr>
              <w:t>thinkin</w:t>
            </w:r>
            <w:r w:rsidR="00DC1CE2" w:rsidRPr="008E0DE6">
              <w:rPr>
                <w:rFonts w:ascii="Calibri" w:hAnsi="Calibri"/>
                <w:sz w:val="24"/>
                <w:szCs w:val="24"/>
                <w:lang w:val="en-AU"/>
              </w:rPr>
              <w:t xml:space="preserve">g </w:t>
            </w:r>
            <w:r w:rsidR="001256D4" w:rsidRPr="008E0DE6">
              <w:rPr>
                <w:rFonts w:ascii="Calibri" w:hAnsi="Calibri"/>
                <w:sz w:val="24"/>
                <w:szCs w:val="24"/>
                <w:lang w:val="en-AU"/>
              </w:rPr>
              <w:t>an</w:t>
            </w:r>
            <w:r w:rsidR="00DC1CE2" w:rsidRPr="008E0DE6">
              <w:rPr>
                <w:rFonts w:ascii="Calibri" w:hAnsi="Calibri"/>
                <w:sz w:val="24"/>
                <w:szCs w:val="24"/>
                <w:lang w:val="en-AU"/>
              </w:rPr>
              <w:t xml:space="preserve">d </w:t>
            </w:r>
            <w:r w:rsidR="001256D4" w:rsidRPr="008E0DE6">
              <w:rPr>
                <w:rFonts w:ascii="Calibri" w:hAnsi="Calibri"/>
                <w:sz w:val="24"/>
                <w:szCs w:val="24"/>
                <w:lang w:val="en-AU"/>
              </w:rPr>
              <w:t>evidence-base</w:t>
            </w:r>
            <w:r w:rsidR="00DC1CE2" w:rsidRPr="008E0DE6">
              <w:rPr>
                <w:rFonts w:ascii="Calibri" w:hAnsi="Calibri"/>
                <w:sz w:val="24"/>
                <w:szCs w:val="24"/>
                <w:lang w:val="en-AU"/>
              </w:rPr>
              <w:t xml:space="preserve">d </w:t>
            </w:r>
            <w:r w:rsidR="001256D4" w:rsidRPr="008E0DE6">
              <w:rPr>
                <w:rFonts w:ascii="Calibri" w:hAnsi="Calibri"/>
                <w:sz w:val="24"/>
                <w:szCs w:val="24"/>
                <w:lang w:val="en-AU"/>
              </w:rPr>
              <w:t>practices.</w:t>
            </w:r>
          </w:p>
          <w:p w14:paraId="1D2F99C1" w14:textId="6A762A9C" w:rsidR="001256D4"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Skill</w:t>
            </w:r>
            <w:r w:rsidR="00DC1CE2" w:rsidRPr="008E0DE6">
              <w:rPr>
                <w:rFonts w:ascii="Calibri" w:hAnsi="Calibri"/>
                <w:sz w:val="24"/>
                <w:szCs w:val="24"/>
                <w:lang w:val="en-AU"/>
              </w:rPr>
              <w:t xml:space="preserve">s </w:t>
            </w:r>
            <w:r w:rsidRPr="008E0DE6">
              <w:rPr>
                <w:rFonts w:ascii="Calibri" w:hAnsi="Calibri"/>
                <w:sz w:val="24"/>
                <w:szCs w:val="24"/>
                <w:lang w:val="en-AU"/>
              </w:rPr>
              <w:t>i</w:t>
            </w:r>
            <w:r w:rsidR="00DC1CE2" w:rsidRPr="008E0DE6">
              <w:rPr>
                <w:rFonts w:ascii="Calibri" w:hAnsi="Calibri"/>
                <w:sz w:val="24"/>
                <w:szCs w:val="24"/>
                <w:lang w:val="en-AU"/>
              </w:rPr>
              <w:t xml:space="preserve">n </w:t>
            </w:r>
            <w:r w:rsidRPr="008E0DE6">
              <w:rPr>
                <w:rFonts w:ascii="Calibri" w:hAnsi="Calibri"/>
                <w:sz w:val="24"/>
                <w:szCs w:val="24"/>
                <w:lang w:val="en-AU"/>
              </w:rPr>
              <w:t>p</w:t>
            </w:r>
            <w:r w:rsidR="001256D4" w:rsidRPr="008E0DE6">
              <w:rPr>
                <w:rFonts w:ascii="Calibri" w:hAnsi="Calibri"/>
                <w:sz w:val="24"/>
                <w:szCs w:val="24"/>
                <w:lang w:val="en-AU"/>
              </w:rPr>
              <w:t>roblem-solvin</w:t>
            </w:r>
            <w:r w:rsidR="00DC1CE2" w:rsidRPr="008E0DE6">
              <w:rPr>
                <w:rFonts w:ascii="Calibri" w:hAnsi="Calibri"/>
                <w:sz w:val="24"/>
                <w:szCs w:val="24"/>
                <w:lang w:val="en-AU"/>
              </w:rPr>
              <w:t xml:space="preserve">g </w:t>
            </w:r>
            <w:r w:rsidR="001256D4" w:rsidRPr="008E0DE6">
              <w:rPr>
                <w:rFonts w:ascii="Calibri" w:hAnsi="Calibri"/>
                <w:sz w:val="24"/>
                <w:szCs w:val="24"/>
                <w:lang w:val="en-AU"/>
              </w:rPr>
              <w:t>an</w:t>
            </w:r>
            <w:r w:rsidR="00DC1CE2" w:rsidRPr="008E0DE6">
              <w:rPr>
                <w:rFonts w:ascii="Calibri" w:hAnsi="Calibri"/>
                <w:sz w:val="24"/>
                <w:szCs w:val="24"/>
                <w:lang w:val="en-AU"/>
              </w:rPr>
              <w:t xml:space="preserve">d </w:t>
            </w:r>
            <w:r w:rsidR="001256D4" w:rsidRPr="008E0DE6">
              <w:rPr>
                <w:rFonts w:ascii="Calibri" w:hAnsi="Calibri"/>
                <w:sz w:val="24"/>
                <w:szCs w:val="24"/>
                <w:lang w:val="en-AU"/>
              </w:rPr>
              <w:t>decision-makin</w:t>
            </w:r>
            <w:r w:rsidR="00DC1CE2" w:rsidRPr="008E0DE6">
              <w:rPr>
                <w:rFonts w:ascii="Calibri" w:hAnsi="Calibri"/>
                <w:sz w:val="24"/>
                <w:szCs w:val="24"/>
                <w:lang w:val="en-AU"/>
              </w:rPr>
              <w:t xml:space="preserve">g </w:t>
            </w:r>
            <w:r w:rsidR="001256D4" w:rsidRPr="008E0DE6">
              <w:rPr>
                <w:rFonts w:ascii="Calibri" w:hAnsi="Calibri"/>
                <w:sz w:val="24"/>
                <w:szCs w:val="24"/>
                <w:lang w:val="en-AU"/>
              </w:rPr>
              <w:t>unde</w:t>
            </w:r>
            <w:r w:rsidR="00DC1CE2" w:rsidRPr="008E0DE6">
              <w:rPr>
                <w:rFonts w:ascii="Calibri" w:hAnsi="Calibri"/>
                <w:sz w:val="24"/>
                <w:szCs w:val="24"/>
                <w:lang w:val="en-AU"/>
              </w:rPr>
              <w:t xml:space="preserve">r </w:t>
            </w:r>
            <w:r w:rsidR="001256D4" w:rsidRPr="008E0DE6">
              <w:rPr>
                <w:rFonts w:ascii="Calibri" w:hAnsi="Calibri"/>
                <w:sz w:val="24"/>
                <w:szCs w:val="24"/>
                <w:lang w:val="en-AU"/>
              </w:rPr>
              <w:t>pressure.</w:t>
            </w:r>
          </w:p>
          <w:p w14:paraId="462A48F8" w14:textId="5EC37002"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Abilit</w:t>
            </w:r>
            <w:r w:rsidR="00DC1CE2" w:rsidRPr="008E0DE6">
              <w:rPr>
                <w:rFonts w:ascii="Calibri" w:hAnsi="Calibri"/>
                <w:sz w:val="24"/>
                <w:szCs w:val="24"/>
                <w:lang w:val="en-AU"/>
              </w:rPr>
              <w:t xml:space="preserve">y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evaluat</w:t>
            </w:r>
            <w:r w:rsidR="00DC1CE2" w:rsidRPr="008E0DE6">
              <w:rPr>
                <w:rFonts w:ascii="Calibri" w:hAnsi="Calibri"/>
                <w:sz w:val="24"/>
                <w:szCs w:val="24"/>
                <w:lang w:val="en-AU"/>
              </w:rPr>
              <w:t xml:space="preserve">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integrat</w:t>
            </w:r>
            <w:r w:rsidR="00DC1CE2" w:rsidRPr="008E0DE6">
              <w:rPr>
                <w:rFonts w:ascii="Calibri" w:hAnsi="Calibri"/>
                <w:sz w:val="24"/>
                <w:szCs w:val="24"/>
                <w:lang w:val="en-AU"/>
              </w:rPr>
              <w:t xml:space="preserve">e </w:t>
            </w:r>
            <w:r w:rsidRPr="008E0DE6">
              <w:rPr>
                <w:rFonts w:ascii="Calibri" w:hAnsi="Calibri"/>
                <w:sz w:val="24"/>
                <w:szCs w:val="24"/>
                <w:lang w:val="en-AU"/>
              </w:rPr>
              <w:t>divers</w:t>
            </w:r>
            <w:r w:rsidR="00DC1CE2" w:rsidRPr="008E0DE6">
              <w:rPr>
                <w:rFonts w:ascii="Calibri" w:hAnsi="Calibri"/>
                <w:sz w:val="24"/>
                <w:szCs w:val="24"/>
                <w:lang w:val="en-AU"/>
              </w:rPr>
              <w:t xml:space="preserve">e </w:t>
            </w:r>
            <w:r w:rsidRPr="008E0DE6">
              <w:rPr>
                <w:rFonts w:ascii="Calibri" w:hAnsi="Calibri"/>
                <w:sz w:val="24"/>
                <w:szCs w:val="24"/>
                <w:lang w:val="en-AU"/>
              </w:rPr>
              <w:t>stakeholde</w:t>
            </w:r>
            <w:r w:rsidR="00DC1CE2" w:rsidRPr="008E0DE6">
              <w:rPr>
                <w:rFonts w:ascii="Calibri" w:hAnsi="Calibri"/>
                <w:sz w:val="24"/>
                <w:szCs w:val="24"/>
                <w:lang w:val="en-AU"/>
              </w:rPr>
              <w:t xml:space="preserve">r </w:t>
            </w:r>
            <w:r w:rsidRPr="008E0DE6">
              <w:rPr>
                <w:rFonts w:ascii="Calibri" w:hAnsi="Calibri"/>
                <w:sz w:val="24"/>
                <w:szCs w:val="24"/>
                <w:lang w:val="en-AU"/>
              </w:rPr>
              <w:t>needs.</w:t>
            </w:r>
          </w:p>
          <w:p w14:paraId="5F3E3359" w14:textId="377034CF"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Persona</w:t>
            </w:r>
            <w:r w:rsidR="00DC1CE2" w:rsidRPr="008E0DE6">
              <w:rPr>
                <w:rFonts w:ascii="Calibri" w:hAnsi="Calibri"/>
                <w:sz w:val="24"/>
                <w:szCs w:val="24"/>
                <w:lang w:val="en-AU"/>
              </w:rPr>
              <w:t xml:space="preserve">l </w:t>
            </w:r>
            <w:r w:rsidR="00804E84" w:rsidRPr="008E0DE6">
              <w:rPr>
                <w:rFonts w:ascii="Calibri" w:hAnsi="Calibri"/>
                <w:sz w:val="24"/>
                <w:szCs w:val="24"/>
                <w:lang w:val="en-AU"/>
              </w:rPr>
              <w:t>attributes</w:t>
            </w:r>
          </w:p>
          <w:p w14:paraId="7044D4B1" w14:textId="4E8B4D98"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Hardworking</w:t>
            </w:r>
            <w:r w:rsidR="00DC1CE2" w:rsidRPr="008E0DE6">
              <w:rPr>
                <w:rFonts w:ascii="Calibri" w:hAnsi="Calibri"/>
                <w:sz w:val="24"/>
                <w:szCs w:val="24"/>
                <w:lang w:val="en-AU"/>
              </w:rPr>
              <w:t xml:space="preserve">, </w:t>
            </w:r>
            <w:r w:rsidRPr="008E0DE6">
              <w:rPr>
                <w:rFonts w:ascii="Calibri" w:hAnsi="Calibri"/>
                <w:sz w:val="24"/>
                <w:szCs w:val="24"/>
                <w:lang w:val="en-AU"/>
              </w:rPr>
              <w:t>flexible</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adaptabl</w:t>
            </w:r>
            <w:r w:rsidR="00DC1CE2" w:rsidRPr="008E0DE6">
              <w:rPr>
                <w:rFonts w:ascii="Calibri" w:hAnsi="Calibri"/>
                <w:sz w:val="24"/>
                <w:szCs w:val="24"/>
                <w:lang w:val="en-AU"/>
              </w:rPr>
              <w:t xml:space="preserve">e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shif</w:t>
            </w:r>
            <w:r w:rsidR="00DC1CE2" w:rsidRPr="008E0DE6">
              <w:rPr>
                <w:rFonts w:ascii="Calibri" w:hAnsi="Calibri"/>
                <w:sz w:val="24"/>
                <w:szCs w:val="24"/>
                <w:lang w:val="en-AU"/>
              </w:rPr>
              <w:t xml:space="preserve">t </w:t>
            </w:r>
            <w:r w:rsidRPr="008E0DE6">
              <w:rPr>
                <w:rFonts w:ascii="Calibri" w:hAnsi="Calibri"/>
                <w:sz w:val="24"/>
                <w:szCs w:val="24"/>
                <w:lang w:val="en-AU"/>
              </w:rPr>
              <w:t>work.</w:t>
            </w:r>
          </w:p>
          <w:p w14:paraId="1BA071B4" w14:textId="35FEB47D" w:rsidR="001256D4"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Empatheti</w:t>
            </w:r>
            <w:r w:rsidR="00DC1CE2" w:rsidRPr="008E0DE6">
              <w:rPr>
                <w:rFonts w:ascii="Calibri" w:hAnsi="Calibri"/>
                <w:sz w:val="24"/>
                <w:szCs w:val="24"/>
                <w:lang w:val="en-AU"/>
              </w:rPr>
              <w:t xml:space="preserve">c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person-centred</w:t>
            </w:r>
            <w:r w:rsidR="001256D4" w:rsidRPr="008E0DE6">
              <w:rPr>
                <w:rFonts w:ascii="Calibri" w:hAnsi="Calibri"/>
                <w:sz w:val="24"/>
                <w:szCs w:val="24"/>
                <w:lang w:val="en-AU"/>
              </w:rPr>
              <w:t>.</w:t>
            </w:r>
          </w:p>
          <w:p w14:paraId="7536D357" w14:textId="65795B18"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Hig</w:t>
            </w:r>
            <w:r w:rsidR="00DC1CE2" w:rsidRPr="008E0DE6">
              <w:rPr>
                <w:rFonts w:ascii="Calibri" w:hAnsi="Calibri"/>
                <w:sz w:val="24"/>
                <w:szCs w:val="24"/>
                <w:lang w:val="en-AU"/>
              </w:rPr>
              <w:t xml:space="preserve">h </w:t>
            </w:r>
            <w:r w:rsidRPr="008E0DE6">
              <w:rPr>
                <w:rFonts w:ascii="Calibri" w:hAnsi="Calibri"/>
                <w:sz w:val="24"/>
                <w:szCs w:val="24"/>
                <w:lang w:val="en-AU"/>
              </w:rPr>
              <w:t>leve</w:t>
            </w:r>
            <w:r w:rsidR="00DC1CE2" w:rsidRPr="008E0DE6">
              <w:rPr>
                <w:rFonts w:ascii="Calibri" w:hAnsi="Calibri"/>
                <w:sz w:val="24"/>
                <w:szCs w:val="24"/>
                <w:lang w:val="en-AU"/>
              </w:rPr>
              <w:t xml:space="preserve">l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integrit</w:t>
            </w:r>
            <w:r w:rsidR="00DC1CE2" w:rsidRPr="008E0DE6">
              <w:rPr>
                <w:rFonts w:ascii="Calibri" w:hAnsi="Calibri"/>
                <w:sz w:val="24"/>
                <w:szCs w:val="24"/>
                <w:lang w:val="en-AU"/>
              </w:rPr>
              <w:t xml:space="preserve">y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professionalism.</w:t>
            </w:r>
          </w:p>
          <w:p w14:paraId="53569F59" w14:textId="0FD3165C"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Cultura</w:t>
            </w:r>
            <w:r w:rsidR="00DC1CE2" w:rsidRPr="008E0DE6">
              <w:rPr>
                <w:rFonts w:ascii="Calibri" w:hAnsi="Calibri"/>
                <w:sz w:val="24"/>
                <w:szCs w:val="24"/>
                <w:lang w:val="en-AU"/>
              </w:rPr>
              <w:t xml:space="preserve">l </w:t>
            </w:r>
            <w:r w:rsidR="00804E84" w:rsidRPr="008E0DE6">
              <w:rPr>
                <w:rFonts w:ascii="Calibri" w:hAnsi="Calibri"/>
                <w:sz w:val="24"/>
                <w:szCs w:val="24"/>
                <w:lang w:val="en-AU"/>
              </w:rPr>
              <w:t xml:space="preserve">awareness </w:t>
            </w:r>
            <w:r w:rsidRPr="008E0DE6">
              <w:rPr>
                <w:rFonts w:ascii="Calibri" w:hAnsi="Calibri"/>
                <w:sz w:val="24"/>
                <w:szCs w:val="24"/>
                <w:lang w:val="en-AU"/>
              </w:rPr>
              <w:t>an</w:t>
            </w:r>
            <w:r w:rsidR="00DC1CE2" w:rsidRPr="008E0DE6">
              <w:rPr>
                <w:rFonts w:ascii="Calibri" w:hAnsi="Calibri"/>
                <w:sz w:val="24"/>
                <w:szCs w:val="24"/>
                <w:lang w:val="en-AU"/>
              </w:rPr>
              <w:t xml:space="preserve">d </w:t>
            </w:r>
            <w:r w:rsidR="00804E84" w:rsidRPr="008E0DE6">
              <w:rPr>
                <w:rFonts w:ascii="Calibri" w:hAnsi="Calibri"/>
                <w:sz w:val="24"/>
                <w:szCs w:val="24"/>
                <w:lang w:val="en-AU"/>
              </w:rPr>
              <w:t>inclusivity</w:t>
            </w:r>
          </w:p>
          <w:p w14:paraId="3D2C0528" w14:textId="30436166" w:rsidR="001256D4"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Understandin</w:t>
            </w:r>
            <w:r w:rsidR="00DC1CE2" w:rsidRPr="008E0DE6">
              <w:rPr>
                <w:rFonts w:ascii="Calibri" w:hAnsi="Calibri"/>
                <w:sz w:val="24"/>
                <w:szCs w:val="24"/>
                <w:lang w:val="en-AU"/>
              </w:rPr>
              <w:t xml:space="preserve">g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equity</w:t>
            </w:r>
            <w:r w:rsidR="00DC1CE2" w:rsidRPr="008E0DE6">
              <w:rPr>
                <w:rFonts w:ascii="Calibri" w:hAnsi="Calibri"/>
                <w:sz w:val="24"/>
                <w:szCs w:val="24"/>
                <w:lang w:val="en-AU"/>
              </w:rPr>
              <w:t xml:space="preserve">, </w:t>
            </w:r>
            <w:r w:rsidRPr="008E0DE6">
              <w:rPr>
                <w:rFonts w:ascii="Calibri" w:hAnsi="Calibri"/>
                <w:sz w:val="24"/>
                <w:szCs w:val="24"/>
                <w:lang w:val="en-AU"/>
              </w:rPr>
              <w:t>inclusion</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diversit</w:t>
            </w:r>
            <w:r w:rsidR="00DC1CE2" w:rsidRPr="008E0DE6">
              <w:rPr>
                <w:rFonts w:ascii="Calibri" w:hAnsi="Calibri"/>
                <w:sz w:val="24"/>
                <w:szCs w:val="24"/>
                <w:lang w:val="en-AU"/>
              </w:rPr>
              <w:t xml:space="preserve">y </w:t>
            </w:r>
            <w:r w:rsidRPr="008E0DE6">
              <w:rPr>
                <w:rFonts w:ascii="Calibri" w:hAnsi="Calibri"/>
                <w:sz w:val="24"/>
                <w:szCs w:val="24"/>
                <w:lang w:val="en-AU"/>
              </w:rPr>
              <w:t>principles.</w:t>
            </w:r>
          </w:p>
          <w:p w14:paraId="3D98B4B6" w14:textId="52FD6387" w:rsidR="004F255D" w:rsidRPr="008E0DE6" w:rsidRDefault="001256D4" w:rsidP="00FE67AB">
            <w:pPr>
              <w:pStyle w:val="Tablebullet"/>
              <w:tabs>
                <w:tab w:val="left" w:pos="284"/>
              </w:tabs>
              <w:rPr>
                <w:rFonts w:ascii="Calibri" w:hAnsi="Calibri"/>
                <w:sz w:val="24"/>
                <w:szCs w:val="24"/>
                <w:lang w:val="en-AU"/>
              </w:rPr>
            </w:pPr>
            <w:r w:rsidRPr="008E0DE6">
              <w:rPr>
                <w:rFonts w:ascii="Calibri" w:hAnsi="Calibri"/>
                <w:sz w:val="24"/>
                <w:szCs w:val="24"/>
                <w:lang w:val="en-AU"/>
              </w:rPr>
              <w:t>Cultura</w:t>
            </w:r>
            <w:r w:rsidR="00DC1CE2" w:rsidRPr="008E0DE6">
              <w:rPr>
                <w:rFonts w:ascii="Calibri" w:hAnsi="Calibri"/>
                <w:sz w:val="24"/>
                <w:szCs w:val="24"/>
                <w:lang w:val="en-AU"/>
              </w:rPr>
              <w:t xml:space="preserve">l </w:t>
            </w:r>
            <w:r w:rsidRPr="008E0DE6">
              <w:rPr>
                <w:rFonts w:ascii="Calibri" w:hAnsi="Calibri"/>
                <w:sz w:val="24"/>
                <w:szCs w:val="24"/>
                <w:lang w:val="en-AU"/>
              </w:rPr>
              <w:t>competenc</w:t>
            </w:r>
            <w:r w:rsidR="00DC1CE2" w:rsidRPr="008E0DE6">
              <w:rPr>
                <w:rFonts w:ascii="Calibri" w:hAnsi="Calibri"/>
                <w:sz w:val="24"/>
                <w:szCs w:val="24"/>
                <w:lang w:val="en-AU"/>
              </w:rPr>
              <w:t xml:space="preserve">e </w:t>
            </w:r>
            <w:r w:rsidRPr="008E0DE6">
              <w:rPr>
                <w:rFonts w:ascii="Calibri" w:hAnsi="Calibri"/>
                <w:sz w:val="24"/>
                <w:szCs w:val="24"/>
                <w:lang w:val="en-AU"/>
              </w:rPr>
              <w:t>i</w:t>
            </w:r>
            <w:r w:rsidR="00DC1CE2" w:rsidRPr="008E0DE6">
              <w:rPr>
                <w:rFonts w:ascii="Calibri" w:hAnsi="Calibri"/>
                <w:sz w:val="24"/>
                <w:szCs w:val="24"/>
                <w:lang w:val="en-AU"/>
              </w:rPr>
              <w:t xml:space="preserve">n </w:t>
            </w:r>
            <w:r w:rsidRPr="008E0DE6">
              <w:rPr>
                <w:rFonts w:ascii="Calibri" w:hAnsi="Calibri"/>
                <w:sz w:val="24"/>
                <w:szCs w:val="24"/>
                <w:lang w:val="en-AU"/>
              </w:rPr>
              <w:t>engagin</w:t>
            </w:r>
            <w:r w:rsidR="00DC1CE2" w:rsidRPr="008E0DE6">
              <w:rPr>
                <w:rFonts w:ascii="Calibri" w:hAnsi="Calibri"/>
                <w:sz w:val="24"/>
                <w:szCs w:val="24"/>
                <w:lang w:val="en-AU"/>
              </w:rPr>
              <w:t xml:space="preserve">g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divers</w:t>
            </w:r>
            <w:r w:rsidR="00DC1CE2" w:rsidRPr="008E0DE6">
              <w:rPr>
                <w:rFonts w:ascii="Calibri" w:hAnsi="Calibri"/>
                <w:sz w:val="24"/>
                <w:szCs w:val="24"/>
                <w:lang w:val="en-AU"/>
              </w:rPr>
              <w:t xml:space="preserve">e </w:t>
            </w:r>
            <w:r w:rsidRPr="008E0DE6">
              <w:rPr>
                <w:rFonts w:ascii="Calibri" w:hAnsi="Calibri"/>
                <w:sz w:val="24"/>
                <w:szCs w:val="24"/>
                <w:lang w:val="en-AU"/>
              </w:rPr>
              <w:t>communities.</w:t>
            </w:r>
          </w:p>
        </w:tc>
      </w:tr>
      <w:tr w:rsidR="004F255D" w:rsidRPr="008E0DE6" w14:paraId="6E33121C" w14:textId="77777777" w:rsidTr="00FE67AB">
        <w:trPr>
          <w:cantSplit/>
        </w:trPr>
        <w:tc>
          <w:tcPr>
            <w:tcW w:w="1843" w:type="dxa"/>
            <w:shd w:val="clear" w:color="auto" w:fill="EBF0ED"/>
            <w:tcMar>
              <w:top w:w="57" w:type="dxa"/>
              <w:left w:w="57" w:type="dxa"/>
              <w:bottom w:w="57" w:type="dxa"/>
              <w:right w:w="57" w:type="dxa"/>
            </w:tcMar>
          </w:tcPr>
          <w:p w14:paraId="5AAE0B3D" w14:textId="7394B727" w:rsidR="004F255D" w:rsidRPr="008E0DE6" w:rsidRDefault="00980E2D" w:rsidP="00FE67AB">
            <w:pPr>
              <w:pStyle w:val="Tabletext"/>
              <w:spacing w:line="312" w:lineRule="auto"/>
              <w:ind w:left="0" w:right="0"/>
              <w:rPr>
                <w:rFonts w:ascii="Calibri" w:hAnsi="Calibri"/>
                <w:sz w:val="24"/>
                <w:szCs w:val="24"/>
                <w:lang w:val="en-AU"/>
              </w:rPr>
            </w:pPr>
            <w:r w:rsidRPr="008E0DE6">
              <w:rPr>
                <w:rFonts w:ascii="Calibri" w:hAnsi="Calibri"/>
                <w:sz w:val="24"/>
                <w:szCs w:val="24"/>
                <w:lang w:val="en-AU"/>
              </w:rPr>
              <w:lastRenderedPageBreak/>
              <w:t>Servic</w:t>
            </w:r>
            <w:r w:rsidR="00DC1CE2" w:rsidRPr="008E0DE6">
              <w:rPr>
                <w:rFonts w:ascii="Calibri" w:hAnsi="Calibri"/>
                <w:sz w:val="24"/>
                <w:szCs w:val="24"/>
                <w:lang w:val="en-AU"/>
              </w:rPr>
              <w:t xml:space="preserve">e </w:t>
            </w:r>
            <w:r w:rsidRPr="008E0DE6">
              <w:rPr>
                <w:rFonts w:ascii="Calibri" w:hAnsi="Calibri"/>
                <w:sz w:val="24"/>
                <w:szCs w:val="24"/>
                <w:lang w:val="en-AU"/>
              </w:rPr>
              <w:t>enablement</w:t>
            </w:r>
          </w:p>
          <w:p w14:paraId="52DD630A" w14:textId="33716931" w:rsidR="00281E97" w:rsidRPr="008E0DE6" w:rsidRDefault="00281E97" w:rsidP="00FE67AB">
            <w:pPr>
              <w:pStyle w:val="Tabletext"/>
              <w:spacing w:line="312" w:lineRule="auto"/>
              <w:ind w:left="0" w:right="0"/>
              <w:rPr>
                <w:rFonts w:ascii="Calibri" w:hAnsi="Calibri"/>
                <w:i/>
                <w:iCs/>
                <w:sz w:val="24"/>
                <w:szCs w:val="24"/>
                <w:lang w:val="en-AU"/>
              </w:rPr>
            </w:pPr>
          </w:p>
        </w:tc>
        <w:tc>
          <w:tcPr>
            <w:tcW w:w="8361" w:type="dxa"/>
            <w:gridSpan w:val="2"/>
            <w:tcMar>
              <w:top w:w="57" w:type="dxa"/>
              <w:left w:w="57" w:type="dxa"/>
              <w:bottom w:w="57" w:type="dxa"/>
              <w:right w:w="57" w:type="dxa"/>
            </w:tcMar>
          </w:tcPr>
          <w:p w14:paraId="77749D43" w14:textId="48A5F5E9"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Interpersona</w:t>
            </w:r>
            <w:r w:rsidR="00DC1CE2" w:rsidRPr="008E0DE6">
              <w:rPr>
                <w:rFonts w:ascii="Calibri" w:hAnsi="Calibri"/>
                <w:sz w:val="24"/>
                <w:szCs w:val="24"/>
                <w:lang w:val="en-AU"/>
              </w:rPr>
              <w:t xml:space="preserve">l </w:t>
            </w:r>
            <w:r w:rsidR="00D41520" w:rsidRPr="008E0DE6">
              <w:rPr>
                <w:rFonts w:ascii="Calibri" w:hAnsi="Calibri"/>
                <w:sz w:val="24"/>
                <w:szCs w:val="24"/>
                <w:lang w:val="en-AU"/>
              </w:rPr>
              <w:t>skills</w:t>
            </w:r>
          </w:p>
          <w:p w14:paraId="4FC20767" w14:textId="0C078966"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Tea</w:t>
            </w:r>
            <w:r w:rsidR="00DC1CE2" w:rsidRPr="008E0DE6">
              <w:rPr>
                <w:rFonts w:ascii="Calibri" w:hAnsi="Calibri"/>
                <w:sz w:val="24"/>
                <w:szCs w:val="24"/>
                <w:lang w:val="en-AU"/>
              </w:rPr>
              <w:t xml:space="preserve">m </w:t>
            </w:r>
            <w:r w:rsidRPr="008E0DE6">
              <w:rPr>
                <w:rFonts w:ascii="Calibri" w:hAnsi="Calibri"/>
                <w:sz w:val="24"/>
                <w:szCs w:val="24"/>
                <w:lang w:val="en-AU"/>
              </w:rPr>
              <w:t>leadershi</w:t>
            </w:r>
            <w:r w:rsidR="00DC1CE2" w:rsidRPr="008E0DE6">
              <w:rPr>
                <w:rFonts w:ascii="Calibri" w:hAnsi="Calibri"/>
                <w:sz w:val="24"/>
                <w:szCs w:val="24"/>
                <w:lang w:val="en-AU"/>
              </w:rPr>
              <w:t xml:space="preserve">p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managemen</w:t>
            </w:r>
            <w:r w:rsidR="00DC1CE2" w:rsidRPr="008E0DE6">
              <w:rPr>
                <w:rFonts w:ascii="Calibri" w:hAnsi="Calibri"/>
                <w:sz w:val="24"/>
                <w:szCs w:val="24"/>
                <w:lang w:val="en-AU"/>
              </w:rPr>
              <w:t xml:space="preserve">t </w:t>
            </w:r>
            <w:r w:rsidRPr="008E0DE6">
              <w:rPr>
                <w:rFonts w:ascii="Calibri" w:hAnsi="Calibri"/>
                <w:sz w:val="24"/>
                <w:szCs w:val="24"/>
                <w:lang w:val="en-AU"/>
              </w:rPr>
              <w:t>skills.</w:t>
            </w:r>
          </w:p>
          <w:p w14:paraId="40CC6198" w14:textId="398F3125"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Abl</w:t>
            </w:r>
            <w:r w:rsidR="00DC1CE2" w:rsidRPr="008E0DE6">
              <w:rPr>
                <w:rFonts w:ascii="Calibri" w:hAnsi="Calibri"/>
                <w:sz w:val="24"/>
                <w:szCs w:val="24"/>
                <w:lang w:val="en-AU"/>
              </w:rPr>
              <w:t xml:space="preserve">e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buil</w:t>
            </w:r>
            <w:r w:rsidR="00DC1CE2" w:rsidRPr="008E0DE6">
              <w:rPr>
                <w:rFonts w:ascii="Calibri" w:hAnsi="Calibri"/>
                <w:sz w:val="24"/>
                <w:szCs w:val="24"/>
                <w:lang w:val="en-AU"/>
              </w:rPr>
              <w:t xml:space="preserve">d </w:t>
            </w:r>
            <w:r w:rsidRPr="008E0DE6">
              <w:rPr>
                <w:rFonts w:ascii="Calibri" w:hAnsi="Calibri"/>
                <w:sz w:val="24"/>
                <w:szCs w:val="24"/>
                <w:lang w:val="en-AU"/>
              </w:rPr>
              <w:t>relationship</w:t>
            </w:r>
            <w:r w:rsidR="00DC1CE2" w:rsidRPr="008E0DE6">
              <w:rPr>
                <w:rFonts w:ascii="Calibri" w:hAnsi="Calibri"/>
                <w:sz w:val="24"/>
                <w:szCs w:val="24"/>
                <w:lang w:val="en-AU"/>
              </w:rPr>
              <w:t xml:space="preserve">s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divers</w:t>
            </w:r>
            <w:r w:rsidR="00DC1CE2" w:rsidRPr="008E0DE6">
              <w:rPr>
                <w:rFonts w:ascii="Calibri" w:hAnsi="Calibri"/>
                <w:sz w:val="24"/>
                <w:szCs w:val="24"/>
                <w:lang w:val="en-AU"/>
              </w:rPr>
              <w:t xml:space="preserve">e </w:t>
            </w:r>
            <w:r w:rsidRPr="008E0DE6">
              <w:rPr>
                <w:rFonts w:ascii="Calibri" w:hAnsi="Calibri"/>
                <w:sz w:val="24"/>
                <w:szCs w:val="24"/>
                <w:lang w:val="en-AU"/>
              </w:rPr>
              <w:t>interna</w:t>
            </w:r>
            <w:r w:rsidR="00DC1CE2" w:rsidRPr="008E0DE6">
              <w:rPr>
                <w:rFonts w:ascii="Calibri" w:hAnsi="Calibri"/>
                <w:sz w:val="24"/>
                <w:szCs w:val="24"/>
                <w:lang w:val="en-AU"/>
              </w:rPr>
              <w:t xml:space="preserve">l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externa</w:t>
            </w:r>
            <w:r w:rsidR="00DC1CE2" w:rsidRPr="008E0DE6">
              <w:rPr>
                <w:rFonts w:ascii="Calibri" w:hAnsi="Calibri"/>
                <w:sz w:val="24"/>
                <w:szCs w:val="24"/>
                <w:lang w:val="en-AU"/>
              </w:rPr>
              <w:t xml:space="preserve">l </w:t>
            </w:r>
            <w:r w:rsidRPr="008E0DE6">
              <w:rPr>
                <w:rFonts w:ascii="Calibri" w:hAnsi="Calibri"/>
                <w:sz w:val="24"/>
                <w:szCs w:val="24"/>
                <w:lang w:val="en-AU"/>
              </w:rPr>
              <w:t>groups.</w:t>
            </w:r>
          </w:p>
          <w:p w14:paraId="7BC8DE5B" w14:textId="32B0A6C8"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Abl</w:t>
            </w:r>
            <w:r w:rsidR="00DC1CE2" w:rsidRPr="008E0DE6">
              <w:rPr>
                <w:rFonts w:ascii="Calibri" w:hAnsi="Calibri"/>
                <w:sz w:val="24"/>
                <w:szCs w:val="24"/>
                <w:lang w:val="en-AU"/>
              </w:rPr>
              <w:t xml:space="preserve">e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chang</w:t>
            </w:r>
            <w:r w:rsidR="00DC1CE2" w:rsidRPr="008E0DE6">
              <w:rPr>
                <w:rFonts w:ascii="Calibri" w:hAnsi="Calibri"/>
                <w:sz w:val="24"/>
                <w:szCs w:val="24"/>
                <w:lang w:val="en-AU"/>
              </w:rPr>
              <w:t xml:space="preserve">e </w:t>
            </w:r>
            <w:r w:rsidRPr="008E0DE6">
              <w:rPr>
                <w:rFonts w:ascii="Calibri" w:hAnsi="Calibri"/>
                <w:sz w:val="24"/>
                <w:szCs w:val="24"/>
                <w:lang w:val="en-AU"/>
              </w:rPr>
              <w:t>manag</w:t>
            </w:r>
            <w:r w:rsidR="00DC1CE2" w:rsidRPr="008E0DE6">
              <w:rPr>
                <w:rFonts w:ascii="Calibri" w:hAnsi="Calibri"/>
                <w:sz w:val="24"/>
                <w:szCs w:val="24"/>
                <w:lang w:val="en-AU"/>
              </w:rPr>
              <w:t xml:space="preserve">e </w:t>
            </w:r>
            <w:r w:rsidRPr="008E0DE6">
              <w:rPr>
                <w:rFonts w:ascii="Calibri" w:hAnsi="Calibri"/>
                <w:sz w:val="24"/>
                <w:szCs w:val="24"/>
                <w:lang w:val="en-AU"/>
              </w:rPr>
              <w:t>transition</w:t>
            </w:r>
            <w:r w:rsidR="00DC1CE2" w:rsidRPr="008E0DE6">
              <w:rPr>
                <w:rFonts w:ascii="Calibri" w:hAnsi="Calibri"/>
                <w:sz w:val="24"/>
                <w:szCs w:val="24"/>
                <w:lang w:val="en-AU"/>
              </w:rPr>
              <w:t xml:space="preserve">s </w:t>
            </w:r>
            <w:r w:rsidRPr="008E0DE6">
              <w:rPr>
                <w:rFonts w:ascii="Calibri" w:hAnsi="Calibri"/>
                <w:sz w:val="24"/>
                <w:szCs w:val="24"/>
                <w:lang w:val="en-AU"/>
              </w:rPr>
              <w:t>i</w:t>
            </w:r>
            <w:r w:rsidR="00DC1CE2" w:rsidRPr="008E0DE6">
              <w:rPr>
                <w:rFonts w:ascii="Calibri" w:hAnsi="Calibri"/>
                <w:sz w:val="24"/>
                <w:szCs w:val="24"/>
                <w:lang w:val="en-AU"/>
              </w:rPr>
              <w:t xml:space="preserve">n </w:t>
            </w:r>
            <w:r w:rsidRPr="008E0DE6">
              <w:rPr>
                <w:rFonts w:ascii="Calibri" w:hAnsi="Calibri"/>
                <w:sz w:val="24"/>
                <w:szCs w:val="24"/>
                <w:lang w:val="en-AU"/>
              </w:rPr>
              <w:t>practices</w:t>
            </w:r>
            <w:r w:rsidR="00DC1CE2" w:rsidRPr="008E0DE6">
              <w:rPr>
                <w:rFonts w:ascii="Calibri" w:hAnsi="Calibri"/>
                <w:sz w:val="24"/>
                <w:szCs w:val="24"/>
                <w:lang w:val="en-AU"/>
              </w:rPr>
              <w:t xml:space="preserve">, </w:t>
            </w:r>
            <w:r w:rsidRPr="008E0DE6">
              <w:rPr>
                <w:rFonts w:ascii="Calibri" w:hAnsi="Calibri"/>
                <w:sz w:val="24"/>
                <w:szCs w:val="24"/>
                <w:lang w:val="en-AU"/>
              </w:rPr>
              <w:t>processes</w:t>
            </w:r>
            <w:r w:rsidR="00DC1CE2" w:rsidRPr="008E0DE6">
              <w:rPr>
                <w:rFonts w:ascii="Calibri" w:hAnsi="Calibri"/>
                <w:sz w:val="24"/>
                <w:szCs w:val="24"/>
                <w:lang w:val="en-AU"/>
              </w:rPr>
              <w:t xml:space="preserve">, </w:t>
            </w:r>
            <w:r w:rsidRPr="008E0DE6">
              <w:rPr>
                <w:rFonts w:ascii="Calibri" w:hAnsi="Calibri"/>
                <w:sz w:val="24"/>
                <w:szCs w:val="24"/>
                <w:lang w:val="en-AU"/>
              </w:rPr>
              <w:t>o</w:t>
            </w:r>
            <w:r w:rsidR="00DC1CE2" w:rsidRPr="008E0DE6">
              <w:rPr>
                <w:rFonts w:ascii="Calibri" w:hAnsi="Calibri"/>
                <w:sz w:val="24"/>
                <w:szCs w:val="24"/>
                <w:lang w:val="en-AU"/>
              </w:rPr>
              <w:t xml:space="preserve">r </w:t>
            </w:r>
            <w:r w:rsidRPr="008E0DE6">
              <w:rPr>
                <w:rFonts w:ascii="Calibri" w:hAnsi="Calibri"/>
                <w:sz w:val="24"/>
                <w:szCs w:val="24"/>
                <w:lang w:val="en-AU"/>
              </w:rPr>
              <w:t>policies.</w:t>
            </w:r>
          </w:p>
          <w:p w14:paraId="6407369A" w14:textId="1F91E15E"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Strategi</w:t>
            </w:r>
            <w:r w:rsidR="00DC1CE2" w:rsidRPr="008E0DE6">
              <w:rPr>
                <w:rFonts w:ascii="Calibri" w:hAnsi="Calibri"/>
                <w:sz w:val="24"/>
                <w:szCs w:val="24"/>
                <w:lang w:val="en-AU"/>
              </w:rPr>
              <w:t xml:space="preserve">c </w:t>
            </w:r>
            <w:r w:rsidRPr="008E0DE6">
              <w:rPr>
                <w:rFonts w:ascii="Calibri" w:hAnsi="Calibri"/>
                <w:sz w:val="24"/>
                <w:szCs w:val="24"/>
                <w:lang w:val="en-AU"/>
              </w:rPr>
              <w:t>an</w:t>
            </w:r>
            <w:r w:rsidR="00DC1CE2" w:rsidRPr="008E0DE6">
              <w:rPr>
                <w:rFonts w:ascii="Calibri" w:hAnsi="Calibri"/>
                <w:sz w:val="24"/>
                <w:szCs w:val="24"/>
                <w:lang w:val="en-AU"/>
              </w:rPr>
              <w:t xml:space="preserve">d </w:t>
            </w:r>
            <w:r w:rsidR="00D41520" w:rsidRPr="008E0DE6">
              <w:rPr>
                <w:rFonts w:ascii="Calibri" w:hAnsi="Calibri"/>
                <w:sz w:val="24"/>
                <w:szCs w:val="24"/>
                <w:lang w:val="en-AU"/>
              </w:rPr>
              <w:t>analytical thinking</w:t>
            </w:r>
          </w:p>
          <w:p w14:paraId="03C6A15E" w14:textId="3946FF28"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Skill</w:t>
            </w:r>
            <w:r w:rsidR="00DC1CE2" w:rsidRPr="008E0DE6">
              <w:rPr>
                <w:rFonts w:ascii="Calibri" w:hAnsi="Calibri"/>
                <w:sz w:val="24"/>
                <w:szCs w:val="24"/>
                <w:lang w:val="en-AU"/>
              </w:rPr>
              <w:t xml:space="preserve">s </w:t>
            </w:r>
            <w:r w:rsidRPr="008E0DE6">
              <w:rPr>
                <w:rFonts w:ascii="Calibri" w:hAnsi="Calibri"/>
                <w:sz w:val="24"/>
                <w:szCs w:val="24"/>
                <w:lang w:val="en-AU"/>
              </w:rPr>
              <w:t>i</w:t>
            </w:r>
            <w:r w:rsidR="00DC1CE2" w:rsidRPr="008E0DE6">
              <w:rPr>
                <w:rFonts w:ascii="Calibri" w:hAnsi="Calibri"/>
                <w:sz w:val="24"/>
                <w:szCs w:val="24"/>
                <w:lang w:val="en-AU"/>
              </w:rPr>
              <w:t xml:space="preserve">n </w:t>
            </w:r>
            <w:r w:rsidRPr="008E0DE6">
              <w:rPr>
                <w:rFonts w:ascii="Calibri" w:hAnsi="Calibri"/>
                <w:sz w:val="24"/>
                <w:szCs w:val="24"/>
                <w:lang w:val="en-AU"/>
              </w:rPr>
              <w:t>developin</w:t>
            </w:r>
            <w:r w:rsidR="00DC1CE2" w:rsidRPr="008E0DE6">
              <w:rPr>
                <w:rFonts w:ascii="Calibri" w:hAnsi="Calibri"/>
                <w:sz w:val="24"/>
                <w:szCs w:val="24"/>
                <w:lang w:val="en-AU"/>
              </w:rPr>
              <w:t xml:space="preserve">g </w:t>
            </w:r>
            <w:r w:rsidRPr="008E0DE6">
              <w:rPr>
                <w:rFonts w:ascii="Calibri" w:hAnsi="Calibri"/>
                <w:sz w:val="24"/>
                <w:szCs w:val="24"/>
                <w:lang w:val="en-AU"/>
              </w:rPr>
              <w:t>long-ter</w:t>
            </w:r>
            <w:r w:rsidR="00DC1CE2" w:rsidRPr="008E0DE6">
              <w:rPr>
                <w:rFonts w:ascii="Calibri" w:hAnsi="Calibri"/>
                <w:sz w:val="24"/>
                <w:szCs w:val="24"/>
                <w:lang w:val="en-AU"/>
              </w:rPr>
              <w:t xml:space="preserve">m </w:t>
            </w:r>
            <w:r w:rsidRPr="008E0DE6">
              <w:rPr>
                <w:rFonts w:ascii="Calibri" w:hAnsi="Calibri"/>
                <w:sz w:val="24"/>
                <w:szCs w:val="24"/>
                <w:lang w:val="en-AU"/>
              </w:rPr>
              <w:t>goal</w:t>
            </w:r>
            <w:r w:rsidR="00DC1CE2" w:rsidRPr="008E0DE6">
              <w:rPr>
                <w:rFonts w:ascii="Calibri" w:hAnsi="Calibri"/>
                <w:sz w:val="24"/>
                <w:szCs w:val="24"/>
                <w:lang w:val="en-AU"/>
              </w:rPr>
              <w:t xml:space="preserve">s </w:t>
            </w:r>
            <w:r w:rsidRPr="008E0DE6">
              <w:rPr>
                <w:rFonts w:ascii="Calibri" w:hAnsi="Calibri"/>
                <w:sz w:val="24"/>
                <w:szCs w:val="24"/>
                <w:lang w:val="en-AU"/>
              </w:rPr>
              <w:t>aligne</w:t>
            </w:r>
            <w:r w:rsidR="00DC1CE2" w:rsidRPr="008E0DE6">
              <w:rPr>
                <w:rFonts w:ascii="Calibri" w:hAnsi="Calibri"/>
                <w:sz w:val="24"/>
                <w:szCs w:val="24"/>
                <w:lang w:val="en-AU"/>
              </w:rPr>
              <w:t xml:space="preserve">d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organisationa</w:t>
            </w:r>
            <w:r w:rsidR="00DC1CE2" w:rsidRPr="008E0DE6">
              <w:rPr>
                <w:rFonts w:ascii="Calibri" w:hAnsi="Calibri"/>
                <w:sz w:val="24"/>
                <w:szCs w:val="24"/>
                <w:lang w:val="en-AU"/>
              </w:rPr>
              <w:t xml:space="preserve">l </w:t>
            </w:r>
            <w:r w:rsidRPr="008E0DE6">
              <w:rPr>
                <w:rFonts w:ascii="Calibri" w:hAnsi="Calibri"/>
                <w:sz w:val="24"/>
                <w:szCs w:val="24"/>
                <w:lang w:val="en-AU"/>
              </w:rPr>
              <w:t>objectives.</w:t>
            </w:r>
          </w:p>
          <w:p w14:paraId="2919D334" w14:textId="53B32D33"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Dat</w:t>
            </w:r>
            <w:r w:rsidR="00DC1CE2" w:rsidRPr="008E0DE6">
              <w:rPr>
                <w:rFonts w:ascii="Calibri" w:hAnsi="Calibri"/>
                <w:sz w:val="24"/>
                <w:szCs w:val="24"/>
                <w:lang w:val="en-AU"/>
              </w:rPr>
              <w:t xml:space="preserve">a </w:t>
            </w:r>
            <w:r w:rsidRPr="008E0DE6">
              <w:rPr>
                <w:rFonts w:ascii="Calibri" w:hAnsi="Calibri"/>
                <w:sz w:val="24"/>
                <w:szCs w:val="24"/>
                <w:lang w:val="en-AU"/>
              </w:rPr>
              <w:t>analytic</w:t>
            </w:r>
            <w:r w:rsidR="00DC1CE2" w:rsidRPr="008E0DE6">
              <w:rPr>
                <w:rFonts w:ascii="Calibri" w:hAnsi="Calibri"/>
                <w:sz w:val="24"/>
                <w:szCs w:val="24"/>
                <w:lang w:val="en-AU"/>
              </w:rPr>
              <w:t xml:space="preserve">s </w:t>
            </w:r>
            <w:r w:rsidRPr="008E0DE6">
              <w:rPr>
                <w:rFonts w:ascii="Calibri" w:hAnsi="Calibri"/>
                <w:sz w:val="24"/>
                <w:szCs w:val="24"/>
                <w:lang w:val="en-AU"/>
              </w:rPr>
              <w:t>t</w:t>
            </w:r>
            <w:r w:rsidR="00DC1CE2" w:rsidRPr="008E0DE6">
              <w:rPr>
                <w:rFonts w:ascii="Calibri" w:hAnsi="Calibri"/>
                <w:sz w:val="24"/>
                <w:szCs w:val="24"/>
                <w:lang w:val="en-AU"/>
              </w:rPr>
              <w:t xml:space="preserve">o </w:t>
            </w:r>
            <w:r w:rsidRPr="008E0DE6">
              <w:rPr>
                <w:rFonts w:ascii="Calibri" w:hAnsi="Calibri"/>
                <w:sz w:val="24"/>
                <w:szCs w:val="24"/>
                <w:lang w:val="en-AU"/>
              </w:rPr>
              <w:t>identif</w:t>
            </w:r>
            <w:r w:rsidR="00DC1CE2" w:rsidRPr="008E0DE6">
              <w:rPr>
                <w:rFonts w:ascii="Calibri" w:hAnsi="Calibri"/>
                <w:sz w:val="24"/>
                <w:szCs w:val="24"/>
                <w:lang w:val="en-AU"/>
              </w:rPr>
              <w:t xml:space="preserve">y </w:t>
            </w:r>
            <w:r w:rsidRPr="008E0DE6">
              <w:rPr>
                <w:rFonts w:ascii="Calibri" w:hAnsi="Calibri"/>
                <w:sz w:val="24"/>
                <w:szCs w:val="24"/>
                <w:lang w:val="en-AU"/>
              </w:rPr>
              <w:t>trend</w:t>
            </w:r>
            <w:r w:rsidR="00DC1CE2" w:rsidRPr="008E0DE6">
              <w:rPr>
                <w:rFonts w:ascii="Calibri" w:hAnsi="Calibri"/>
                <w:sz w:val="24"/>
                <w:szCs w:val="24"/>
                <w:lang w:val="en-AU"/>
              </w:rPr>
              <w:t xml:space="preserve">s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improvements.</w:t>
            </w:r>
          </w:p>
          <w:p w14:paraId="5EC838FF" w14:textId="1F1849EB"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Understandin</w:t>
            </w:r>
            <w:r w:rsidR="00DC1CE2" w:rsidRPr="008E0DE6">
              <w:rPr>
                <w:rFonts w:ascii="Calibri" w:hAnsi="Calibri"/>
                <w:sz w:val="24"/>
                <w:szCs w:val="24"/>
                <w:lang w:val="en-AU"/>
              </w:rPr>
              <w:t xml:space="preserve">g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relevan</w:t>
            </w:r>
            <w:r w:rsidR="00DC1CE2" w:rsidRPr="008E0DE6">
              <w:rPr>
                <w:rFonts w:ascii="Calibri" w:hAnsi="Calibri"/>
                <w:sz w:val="24"/>
                <w:szCs w:val="24"/>
                <w:lang w:val="en-AU"/>
              </w:rPr>
              <w:t xml:space="preserve">t </w:t>
            </w:r>
            <w:r w:rsidRPr="008E0DE6">
              <w:rPr>
                <w:rFonts w:ascii="Calibri" w:hAnsi="Calibri"/>
                <w:sz w:val="24"/>
                <w:szCs w:val="24"/>
                <w:lang w:val="en-AU"/>
              </w:rPr>
              <w:t>laws</w:t>
            </w:r>
            <w:r w:rsidR="00DC1CE2" w:rsidRPr="008E0DE6">
              <w:rPr>
                <w:rFonts w:ascii="Calibri" w:hAnsi="Calibri"/>
                <w:sz w:val="24"/>
                <w:szCs w:val="24"/>
                <w:lang w:val="en-AU"/>
              </w:rPr>
              <w:t xml:space="preserve">, </w:t>
            </w:r>
            <w:r w:rsidRPr="008E0DE6">
              <w:rPr>
                <w:rFonts w:ascii="Calibri" w:hAnsi="Calibri"/>
                <w:sz w:val="24"/>
                <w:szCs w:val="24"/>
                <w:lang w:val="en-AU"/>
              </w:rPr>
              <w:t>complianc</w:t>
            </w:r>
            <w:r w:rsidR="00DC1CE2" w:rsidRPr="008E0DE6">
              <w:rPr>
                <w:rFonts w:ascii="Calibri" w:hAnsi="Calibri"/>
                <w:sz w:val="24"/>
                <w:szCs w:val="24"/>
                <w:lang w:val="en-AU"/>
              </w:rPr>
              <w:t xml:space="preserve">e </w:t>
            </w:r>
            <w:r w:rsidRPr="008E0DE6">
              <w:rPr>
                <w:rFonts w:ascii="Calibri" w:hAnsi="Calibri"/>
                <w:sz w:val="24"/>
                <w:szCs w:val="24"/>
                <w:lang w:val="en-AU"/>
              </w:rPr>
              <w:t>standards</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industry-specifi</w:t>
            </w:r>
            <w:r w:rsidR="00DC1CE2" w:rsidRPr="008E0DE6">
              <w:rPr>
                <w:rFonts w:ascii="Calibri" w:hAnsi="Calibri"/>
                <w:sz w:val="24"/>
                <w:szCs w:val="24"/>
                <w:lang w:val="en-AU"/>
              </w:rPr>
              <w:t xml:space="preserve">c </w:t>
            </w:r>
            <w:r w:rsidRPr="008E0DE6">
              <w:rPr>
                <w:rFonts w:ascii="Calibri" w:hAnsi="Calibri"/>
                <w:sz w:val="24"/>
                <w:szCs w:val="24"/>
                <w:lang w:val="en-AU"/>
              </w:rPr>
              <w:t>guidelines.</w:t>
            </w:r>
          </w:p>
          <w:p w14:paraId="423F76F0" w14:textId="3A7F9FA7"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Organisatio</w:t>
            </w:r>
            <w:r w:rsidR="00DC1CE2" w:rsidRPr="008E0DE6">
              <w:rPr>
                <w:rFonts w:ascii="Calibri" w:hAnsi="Calibri"/>
                <w:sz w:val="24"/>
                <w:szCs w:val="24"/>
                <w:lang w:val="en-AU"/>
              </w:rPr>
              <w:t xml:space="preserve">n </w:t>
            </w:r>
            <w:r w:rsidRPr="008E0DE6">
              <w:rPr>
                <w:rFonts w:ascii="Calibri" w:hAnsi="Calibri"/>
                <w:sz w:val="24"/>
                <w:szCs w:val="24"/>
                <w:lang w:val="en-AU"/>
              </w:rPr>
              <w:t>an</w:t>
            </w:r>
            <w:r w:rsidR="00DC1CE2" w:rsidRPr="008E0DE6">
              <w:rPr>
                <w:rFonts w:ascii="Calibri" w:hAnsi="Calibri"/>
                <w:sz w:val="24"/>
                <w:szCs w:val="24"/>
                <w:lang w:val="en-AU"/>
              </w:rPr>
              <w:t xml:space="preserve">d </w:t>
            </w:r>
            <w:r w:rsidR="00D41520" w:rsidRPr="008E0DE6">
              <w:rPr>
                <w:rFonts w:ascii="Calibri" w:hAnsi="Calibri"/>
                <w:sz w:val="24"/>
                <w:szCs w:val="24"/>
                <w:lang w:val="en-AU"/>
              </w:rPr>
              <w:t>planning</w:t>
            </w:r>
          </w:p>
          <w:p w14:paraId="7C200D1D" w14:textId="5A5EB29B" w:rsidR="00980E2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Ensurin</w:t>
            </w:r>
            <w:r w:rsidR="00DC1CE2" w:rsidRPr="008E0DE6">
              <w:rPr>
                <w:rFonts w:ascii="Calibri" w:hAnsi="Calibri"/>
                <w:sz w:val="24"/>
                <w:szCs w:val="24"/>
                <w:lang w:val="en-AU"/>
              </w:rPr>
              <w:t xml:space="preserve">g </w:t>
            </w:r>
            <w:r w:rsidRPr="008E0DE6">
              <w:rPr>
                <w:rFonts w:ascii="Calibri" w:hAnsi="Calibri"/>
                <w:sz w:val="24"/>
                <w:szCs w:val="24"/>
                <w:lang w:val="en-AU"/>
              </w:rPr>
              <w:t>accurac</w:t>
            </w:r>
            <w:r w:rsidR="00DC1CE2" w:rsidRPr="008E0DE6">
              <w:rPr>
                <w:rFonts w:ascii="Calibri" w:hAnsi="Calibri"/>
                <w:sz w:val="24"/>
                <w:szCs w:val="24"/>
                <w:lang w:val="en-AU"/>
              </w:rPr>
              <w:t xml:space="preserve">y </w:t>
            </w:r>
            <w:r w:rsidRPr="008E0DE6">
              <w:rPr>
                <w:rFonts w:ascii="Calibri" w:hAnsi="Calibri"/>
                <w:sz w:val="24"/>
                <w:szCs w:val="24"/>
                <w:lang w:val="en-AU"/>
              </w:rPr>
              <w:t>i</w:t>
            </w:r>
            <w:r w:rsidR="00DC1CE2" w:rsidRPr="008E0DE6">
              <w:rPr>
                <w:rFonts w:ascii="Calibri" w:hAnsi="Calibri"/>
                <w:sz w:val="24"/>
                <w:szCs w:val="24"/>
                <w:lang w:val="en-AU"/>
              </w:rPr>
              <w:t xml:space="preserve">n </w:t>
            </w:r>
            <w:r w:rsidRPr="008E0DE6">
              <w:rPr>
                <w:rFonts w:ascii="Calibri" w:hAnsi="Calibri"/>
                <w:sz w:val="24"/>
                <w:szCs w:val="24"/>
                <w:lang w:val="en-AU"/>
              </w:rPr>
              <w:t>processes</w:t>
            </w:r>
            <w:r w:rsidR="00DC1CE2" w:rsidRPr="008E0DE6">
              <w:rPr>
                <w:rFonts w:ascii="Calibri" w:hAnsi="Calibri"/>
                <w:sz w:val="24"/>
                <w:szCs w:val="24"/>
                <w:lang w:val="en-AU"/>
              </w:rPr>
              <w:t xml:space="preserve">, </w:t>
            </w:r>
            <w:r w:rsidRPr="008E0DE6">
              <w:rPr>
                <w:rFonts w:ascii="Calibri" w:hAnsi="Calibri"/>
                <w:sz w:val="24"/>
                <w:szCs w:val="24"/>
                <w:lang w:val="en-AU"/>
              </w:rPr>
              <w:t>documentation</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qualit</w:t>
            </w:r>
            <w:r w:rsidR="00DC1CE2" w:rsidRPr="008E0DE6">
              <w:rPr>
                <w:rFonts w:ascii="Calibri" w:hAnsi="Calibri"/>
                <w:sz w:val="24"/>
                <w:szCs w:val="24"/>
                <w:lang w:val="en-AU"/>
              </w:rPr>
              <w:t xml:space="preserve">y </w:t>
            </w:r>
            <w:r w:rsidRPr="008E0DE6">
              <w:rPr>
                <w:rFonts w:ascii="Calibri" w:hAnsi="Calibri"/>
                <w:sz w:val="24"/>
                <w:szCs w:val="24"/>
                <w:lang w:val="en-AU"/>
              </w:rPr>
              <w:t>assurance.</w:t>
            </w:r>
          </w:p>
          <w:p w14:paraId="122D4815" w14:textId="592E11D9" w:rsidR="004F255D" w:rsidRPr="008E0DE6" w:rsidRDefault="00980E2D" w:rsidP="00FE67AB">
            <w:pPr>
              <w:pStyle w:val="Tablebullet"/>
              <w:tabs>
                <w:tab w:val="left" w:pos="284"/>
              </w:tabs>
              <w:rPr>
                <w:rFonts w:ascii="Calibri" w:hAnsi="Calibri"/>
                <w:sz w:val="24"/>
                <w:szCs w:val="24"/>
                <w:lang w:val="en-AU"/>
              </w:rPr>
            </w:pPr>
            <w:r w:rsidRPr="008E0DE6">
              <w:rPr>
                <w:rFonts w:ascii="Calibri" w:hAnsi="Calibri"/>
                <w:sz w:val="24"/>
                <w:szCs w:val="24"/>
                <w:lang w:val="en-AU"/>
              </w:rPr>
              <w:t>Budgeting</w:t>
            </w:r>
            <w:r w:rsidR="00DC1CE2" w:rsidRPr="008E0DE6">
              <w:rPr>
                <w:rFonts w:ascii="Calibri" w:hAnsi="Calibri"/>
                <w:sz w:val="24"/>
                <w:szCs w:val="24"/>
                <w:lang w:val="en-AU"/>
              </w:rPr>
              <w:t xml:space="preserve">, </w:t>
            </w:r>
            <w:r w:rsidRPr="008E0DE6">
              <w:rPr>
                <w:rFonts w:ascii="Calibri" w:hAnsi="Calibri"/>
                <w:sz w:val="24"/>
                <w:szCs w:val="24"/>
                <w:lang w:val="en-AU"/>
              </w:rPr>
              <w:t>allocatin</w:t>
            </w:r>
            <w:r w:rsidR="00DC1CE2" w:rsidRPr="008E0DE6">
              <w:rPr>
                <w:rFonts w:ascii="Calibri" w:hAnsi="Calibri"/>
                <w:sz w:val="24"/>
                <w:szCs w:val="24"/>
                <w:lang w:val="en-AU"/>
              </w:rPr>
              <w:t xml:space="preserve">g </w:t>
            </w:r>
            <w:r w:rsidRPr="008E0DE6">
              <w:rPr>
                <w:rFonts w:ascii="Calibri" w:hAnsi="Calibri"/>
                <w:sz w:val="24"/>
                <w:szCs w:val="24"/>
                <w:lang w:val="en-AU"/>
              </w:rPr>
              <w:t>resources</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controllin</w:t>
            </w:r>
            <w:r w:rsidR="00DC1CE2" w:rsidRPr="008E0DE6">
              <w:rPr>
                <w:rFonts w:ascii="Calibri" w:hAnsi="Calibri"/>
                <w:sz w:val="24"/>
                <w:szCs w:val="24"/>
                <w:lang w:val="en-AU"/>
              </w:rPr>
              <w:t xml:space="preserve">g </w:t>
            </w:r>
            <w:r w:rsidRPr="008E0DE6">
              <w:rPr>
                <w:rFonts w:ascii="Calibri" w:hAnsi="Calibri"/>
                <w:sz w:val="24"/>
                <w:szCs w:val="24"/>
                <w:lang w:val="en-AU"/>
              </w:rPr>
              <w:t>cost</w:t>
            </w:r>
            <w:r w:rsidR="00DC1CE2" w:rsidRPr="008E0DE6">
              <w:rPr>
                <w:rFonts w:ascii="Calibri" w:hAnsi="Calibri"/>
                <w:sz w:val="24"/>
                <w:szCs w:val="24"/>
                <w:lang w:val="en-AU"/>
              </w:rPr>
              <w:t xml:space="preserve">s </w:t>
            </w:r>
            <w:r w:rsidRPr="008E0DE6">
              <w:rPr>
                <w:rFonts w:ascii="Calibri" w:hAnsi="Calibri"/>
                <w:sz w:val="24"/>
                <w:szCs w:val="24"/>
                <w:lang w:val="en-AU"/>
              </w:rPr>
              <w:t>effectively.</w:t>
            </w:r>
          </w:p>
        </w:tc>
      </w:tr>
    </w:tbl>
    <w:p w14:paraId="6B666BB1" w14:textId="0491F059" w:rsidR="00236579" w:rsidRPr="008E0DE6" w:rsidRDefault="004F255D" w:rsidP="004F255D">
      <w:pPr>
        <w:pStyle w:val="Source"/>
        <w:rPr>
          <w:rFonts w:ascii="Calibri" w:hAnsi="Calibri"/>
          <w:i w:val="0"/>
          <w:iCs/>
          <w:sz w:val="24"/>
          <w:szCs w:val="24"/>
        </w:rPr>
      </w:pPr>
      <w:r w:rsidRPr="008E0DE6">
        <w:rPr>
          <w:rFonts w:ascii="Calibri" w:hAnsi="Calibri"/>
          <w:i w:val="0"/>
          <w:iCs/>
          <w:sz w:val="24"/>
          <w:szCs w:val="24"/>
        </w:rPr>
        <w:t>Source: ACI</w:t>
      </w:r>
      <w:r w:rsidR="00DC1CE2" w:rsidRPr="008E0DE6">
        <w:rPr>
          <w:rFonts w:ascii="Calibri" w:hAnsi="Calibri"/>
          <w:i w:val="0"/>
          <w:iCs/>
          <w:sz w:val="24"/>
          <w:szCs w:val="24"/>
        </w:rPr>
        <w:t xml:space="preserve">L </w:t>
      </w:r>
      <w:r w:rsidRPr="008E0DE6">
        <w:rPr>
          <w:rFonts w:ascii="Calibri" w:hAnsi="Calibri"/>
          <w:i w:val="0"/>
          <w:iCs/>
          <w:sz w:val="24"/>
          <w:szCs w:val="24"/>
        </w:rPr>
        <w:t>Allen</w:t>
      </w:r>
    </w:p>
    <w:p w14:paraId="4E268197" w14:textId="77777777" w:rsidR="003927F7" w:rsidRPr="008E0DE6" w:rsidRDefault="003927F7" w:rsidP="003927F7">
      <w:pPr>
        <w:spacing w:before="0" w:after="160" w:line="259" w:lineRule="auto"/>
      </w:pPr>
      <w:r w:rsidRPr="008E0DE6">
        <w:br w:type="page"/>
      </w:r>
    </w:p>
    <w:p w14:paraId="04B08D42" w14:textId="49FB15E6" w:rsidR="00103020" w:rsidRPr="008E0DE6" w:rsidRDefault="00103020" w:rsidP="00103020">
      <w:pPr>
        <w:pStyle w:val="BodyText"/>
        <w:sectPr w:rsidR="00103020" w:rsidRPr="008E0DE6" w:rsidSect="00704D11">
          <w:headerReference w:type="even" r:id="rId34"/>
          <w:headerReference w:type="default" r:id="rId35"/>
          <w:footerReference w:type="even" r:id="rId36"/>
          <w:footerReference w:type="default" r:id="rId37"/>
          <w:headerReference w:type="first" r:id="rId38"/>
          <w:footerReference w:type="first" r:id="rId39"/>
          <w:pgSz w:w="11906" w:h="16838" w:code="9"/>
          <w:pgMar w:top="1134" w:right="851" w:bottom="1134" w:left="851" w:header="454" w:footer="159" w:gutter="0"/>
          <w:cols w:space="708"/>
          <w:docGrid w:linePitch="360"/>
          <w15:footnoteColumns w:val="1"/>
        </w:sectPr>
      </w:pPr>
    </w:p>
    <w:p w14:paraId="6D2F8905" w14:textId="0D28DA17" w:rsidR="005447E7" w:rsidRPr="008E0DE6" w:rsidRDefault="00EE68E4" w:rsidP="005447E7">
      <w:pPr>
        <w:pStyle w:val="Heading1"/>
        <w:rPr>
          <w:rFonts w:ascii="Calibri" w:hAnsi="Calibri"/>
          <w:color w:val="8331A7"/>
        </w:rPr>
      </w:pPr>
      <w:bookmarkStart w:id="14" w:name="_Toc190942907"/>
      <w:r w:rsidRPr="008E0DE6">
        <w:rPr>
          <w:rFonts w:ascii="Calibri" w:hAnsi="Calibri"/>
          <w:color w:val="8331A7"/>
        </w:rPr>
        <w:lastRenderedPageBreak/>
        <w:t>Indirec</w:t>
      </w:r>
      <w:r w:rsidR="00DC1CE2" w:rsidRPr="008E0DE6">
        <w:rPr>
          <w:rFonts w:ascii="Calibri" w:hAnsi="Calibri"/>
          <w:color w:val="8331A7"/>
        </w:rPr>
        <w:t xml:space="preserve">t </w:t>
      </w:r>
      <w:r w:rsidRPr="008E0DE6">
        <w:rPr>
          <w:rFonts w:ascii="Calibri" w:hAnsi="Calibri"/>
          <w:color w:val="8331A7"/>
        </w:rPr>
        <w:t>suppor</w:t>
      </w:r>
      <w:r w:rsidR="00DC1CE2" w:rsidRPr="008E0DE6">
        <w:rPr>
          <w:rFonts w:ascii="Calibri" w:hAnsi="Calibri"/>
          <w:color w:val="8331A7"/>
        </w:rPr>
        <w:t xml:space="preserve">t </w:t>
      </w:r>
      <w:r w:rsidRPr="008E0DE6">
        <w:rPr>
          <w:rFonts w:ascii="Calibri" w:hAnsi="Calibri"/>
          <w:color w:val="8331A7"/>
        </w:rPr>
        <w:t>roles</w:t>
      </w:r>
      <w:bookmarkEnd w:id="14"/>
    </w:p>
    <w:p w14:paraId="2CA784A1" w14:textId="54D885A8" w:rsidR="00EE37FB" w:rsidRPr="008E0DE6" w:rsidRDefault="00DE7338" w:rsidP="004A3A03">
      <w:pPr>
        <w:pStyle w:val="Heading2"/>
        <w:ind w:left="0" w:firstLine="0"/>
        <w:rPr>
          <w:rFonts w:ascii="Calibri" w:hAnsi="Calibri"/>
        </w:rPr>
      </w:pPr>
      <w:bookmarkStart w:id="15" w:name="_Toc190942908"/>
      <w:r w:rsidRPr="008E0DE6">
        <w:rPr>
          <w:rFonts w:ascii="Calibri" w:hAnsi="Calibri"/>
        </w:rPr>
        <w:t>Admin</w:t>
      </w:r>
      <w:r w:rsidR="00F94B48" w:rsidRPr="008E0DE6">
        <w:rPr>
          <w:rFonts w:ascii="Calibri" w:hAnsi="Calibri"/>
        </w:rPr>
        <w:t>i</w:t>
      </w:r>
      <w:r w:rsidRPr="008E0DE6">
        <w:rPr>
          <w:rFonts w:ascii="Calibri" w:hAnsi="Calibri"/>
        </w:rPr>
        <w:t>stration roles</w:t>
      </w:r>
      <w:r w:rsidRPr="008E0DE6">
        <w:rPr>
          <w:rFonts w:ascii="Calibri" w:hAnsi="Calibri"/>
        </w:rPr>
        <w:br/>
      </w:r>
      <w:r w:rsidRPr="008E0DE6">
        <w:rPr>
          <w:rFonts w:ascii="Calibri" w:hAnsi="Calibri"/>
        </w:rPr>
        <w:br/>
      </w:r>
      <w:r w:rsidR="00EE37FB" w:rsidRPr="008E0DE6">
        <w:rPr>
          <w:rFonts w:ascii="Calibri" w:hAnsi="Calibri"/>
        </w:rPr>
        <w:t>Administratio</w:t>
      </w:r>
      <w:r w:rsidR="00DC1CE2" w:rsidRPr="008E0DE6">
        <w:rPr>
          <w:rFonts w:ascii="Calibri" w:hAnsi="Calibri"/>
        </w:rPr>
        <w:t xml:space="preserve">n </w:t>
      </w:r>
      <w:r w:rsidR="00EE37FB" w:rsidRPr="008E0DE6">
        <w:rPr>
          <w:rFonts w:ascii="Calibri" w:hAnsi="Calibri"/>
        </w:rPr>
        <w:t>Worker</w:t>
      </w:r>
      <w:bookmarkEnd w:id="15"/>
      <w:r w:rsidR="00612E00" w:rsidRPr="008E0DE6">
        <w:rPr>
          <w:rFonts w:ascii="Calibri" w:hAnsi="Calibri"/>
        </w:rPr>
        <w:t xml:space="preserve">  </w:t>
      </w:r>
    </w:p>
    <w:tbl>
      <w:tblPr>
        <w:tblStyle w:val="aacTableBasic"/>
        <w:tblW w:w="5000" w:type="pct"/>
        <w:tblBorders>
          <w:insideV w:val="single" w:sz="4" w:space="0" w:color="auto"/>
        </w:tblBorders>
        <w:tblLayout w:type="fixed"/>
        <w:tblLook w:val="04A0" w:firstRow="1" w:lastRow="0" w:firstColumn="1" w:lastColumn="0" w:noHBand="0" w:noVBand="1"/>
      </w:tblPr>
      <w:tblGrid>
        <w:gridCol w:w="1416"/>
        <w:gridCol w:w="1464"/>
        <w:gridCol w:w="1464"/>
        <w:gridCol w:w="524"/>
        <w:gridCol w:w="941"/>
        <w:gridCol w:w="822"/>
        <w:gridCol w:w="643"/>
        <w:gridCol w:w="1143"/>
        <w:gridCol w:w="322"/>
        <w:gridCol w:w="1465"/>
      </w:tblGrid>
      <w:tr w:rsidR="00EE37FB" w:rsidRPr="008E0DE6" w14:paraId="2B938A37" w14:textId="77777777" w:rsidTr="00297EC4">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0"/>
            <w:shd w:val="clear" w:color="auto" w:fill="2D4E43"/>
          </w:tcPr>
          <w:p w14:paraId="3197E75C" w14:textId="554C1658" w:rsidR="00EE37FB" w:rsidRPr="008E0DE6" w:rsidRDefault="00EE37FB" w:rsidP="00AA7467">
            <w:pPr>
              <w:pStyle w:val="Tablecolumnheadings"/>
              <w:spacing w:before="0" w:after="0" w:line="312" w:lineRule="auto"/>
              <w:ind w:right="79"/>
              <w:rPr>
                <w:rFonts w:ascii="Calibri" w:hAnsi="Calibri"/>
                <w:spacing w:val="0"/>
                <w:sz w:val="24"/>
                <w:szCs w:val="24"/>
                <w:lang w:val="en-AU"/>
              </w:rPr>
            </w:pP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description</w:t>
            </w:r>
          </w:p>
        </w:tc>
      </w:tr>
      <w:tr w:rsidR="003F42C8" w:rsidRPr="008E0DE6" w14:paraId="7D230C0D" w14:textId="77777777" w:rsidTr="005A0A8B">
        <w:trPr>
          <w:cantSplit/>
          <w:trHeight w:val="544"/>
        </w:trPr>
        <w:tc>
          <w:tcPr>
            <w:tcW w:w="0" w:type="dxa"/>
            <w:shd w:val="clear" w:color="auto" w:fill="EBF0ED"/>
          </w:tcPr>
          <w:p w14:paraId="562A38FF" w14:textId="0A51CC60"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Age</w:t>
            </w:r>
            <w:r w:rsidR="00DC1CE2" w:rsidRPr="008E0DE6">
              <w:rPr>
                <w:rFonts w:ascii="Calibri" w:hAnsi="Calibri"/>
                <w:spacing w:val="0"/>
                <w:sz w:val="24"/>
                <w:szCs w:val="24"/>
                <w:lang w:val="en-AU"/>
              </w:rPr>
              <w:t xml:space="preserve">d </w:t>
            </w:r>
            <w:r w:rsidR="00521EC0" w:rsidRPr="008E0DE6">
              <w:rPr>
                <w:rFonts w:ascii="Calibri" w:hAnsi="Calibri"/>
                <w:spacing w:val="0"/>
                <w:sz w:val="24"/>
                <w:szCs w:val="24"/>
                <w:lang w:val="en-AU"/>
              </w:rPr>
              <w:t>care</w:t>
            </w:r>
          </w:p>
        </w:tc>
        <w:tc>
          <w:tcPr>
            <w:tcW w:w="0" w:type="dxa"/>
            <w:shd w:val="clear" w:color="auto" w:fill="FFFFFF" w:themeFill="background1"/>
          </w:tcPr>
          <w:p w14:paraId="2CD96063" w14:textId="77777777" w:rsidR="00EE37FB" w:rsidRPr="008E0DE6" w:rsidRDefault="00EE37FB" w:rsidP="00AA7467">
            <w:pPr>
              <w:pStyle w:val="Tabletext"/>
              <w:spacing w:before="0" w:line="312" w:lineRule="auto"/>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EAC182C" wp14:editId="7B280448">
                  <wp:extent cx="436728" cy="436728"/>
                  <wp:effectExtent l="0" t="0" r="0" b="1905"/>
                  <wp:docPr id="84219991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88" w:type="dxa"/>
            <w:gridSpan w:val="2"/>
            <w:shd w:val="clear" w:color="auto" w:fill="EBF0ED"/>
          </w:tcPr>
          <w:p w14:paraId="2A536FF6" w14:textId="28A946A7"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Disability</w:t>
            </w:r>
            <w:r w:rsidR="003254C6" w:rsidRPr="008E0DE6">
              <w:rPr>
                <w:rFonts w:ascii="Calibri" w:hAnsi="Calibri"/>
                <w:spacing w:val="0"/>
                <w:sz w:val="24"/>
                <w:szCs w:val="24"/>
                <w:lang w:val="en-AU"/>
              </w:rPr>
              <w:t xml:space="preserve"> </w:t>
            </w:r>
            <w:r w:rsidR="00521EC0" w:rsidRPr="008E0DE6">
              <w:rPr>
                <w:rFonts w:ascii="Calibri" w:hAnsi="Calibri"/>
                <w:spacing w:val="0"/>
                <w:sz w:val="24"/>
                <w:szCs w:val="24"/>
                <w:lang w:val="en-AU"/>
              </w:rPr>
              <w:t>support</w:t>
            </w:r>
          </w:p>
        </w:tc>
        <w:tc>
          <w:tcPr>
            <w:tcW w:w="1669" w:type="dxa"/>
            <w:gridSpan w:val="2"/>
            <w:shd w:val="clear" w:color="auto" w:fill="FFFFFF" w:themeFill="background1"/>
          </w:tcPr>
          <w:p w14:paraId="5DFAFA78" w14:textId="77777777" w:rsidR="00EE37FB" w:rsidRPr="008E0DE6" w:rsidRDefault="00EE37FB" w:rsidP="00AA7467">
            <w:pPr>
              <w:pStyle w:val="Tabletext"/>
              <w:spacing w:before="0" w:line="312" w:lineRule="auto"/>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939361E" wp14:editId="32DDEF65">
                  <wp:extent cx="436728" cy="436728"/>
                  <wp:effectExtent l="0" t="0" r="0" b="1905"/>
                  <wp:docPr id="8417428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0" w:type="dxa"/>
            <w:gridSpan w:val="2"/>
            <w:shd w:val="clear" w:color="auto" w:fill="EBF0ED"/>
          </w:tcPr>
          <w:p w14:paraId="0067C017" w14:textId="0696ACAF"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Veterans</w:t>
            </w:r>
            <w:r w:rsidR="00521EC0" w:rsidRPr="008E0DE6">
              <w:rPr>
                <w:rFonts w:ascii="Calibri" w:hAnsi="Calibri"/>
                <w:spacing w:val="0"/>
                <w:sz w:val="24"/>
                <w:szCs w:val="24"/>
                <w:lang w:val="en-AU"/>
              </w:rPr>
              <w:t>’ care</w:t>
            </w:r>
          </w:p>
        </w:tc>
        <w:tc>
          <w:tcPr>
            <w:tcW w:w="0" w:type="dxa"/>
            <w:gridSpan w:val="2"/>
            <w:shd w:val="clear" w:color="auto" w:fill="FFFFFF" w:themeFill="background1"/>
          </w:tcPr>
          <w:p w14:paraId="2740D473" w14:textId="77777777" w:rsidR="00EE37FB" w:rsidRPr="008E0DE6" w:rsidRDefault="00EE37FB" w:rsidP="00AA7467">
            <w:pPr>
              <w:pStyle w:val="Tabletext"/>
              <w:spacing w:before="0" w:line="312" w:lineRule="auto"/>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735CF02" wp14:editId="365346FC">
                  <wp:extent cx="436728" cy="436728"/>
                  <wp:effectExtent l="0" t="0" r="0" b="1905"/>
                  <wp:docPr id="70822515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EE37FB" w:rsidRPr="008E0DE6" w14:paraId="50AF3D43" w14:textId="77777777" w:rsidTr="004A3A03">
        <w:trPr>
          <w:cantSplit/>
        </w:trPr>
        <w:tc>
          <w:tcPr>
            <w:tcW w:w="1416" w:type="dxa"/>
            <w:shd w:val="clear" w:color="auto" w:fill="EBF0ED"/>
          </w:tcPr>
          <w:p w14:paraId="449259DD" w14:textId="48930EDB" w:rsidR="00661237" w:rsidRPr="008E0DE6" w:rsidRDefault="000460E5" w:rsidP="00C22915">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5"/>
          </w:tcPr>
          <w:p w14:paraId="3D8E58F7" w14:textId="7E8F3574" w:rsidR="00EE37FB" w:rsidRPr="008E0DE6" w:rsidRDefault="00661237" w:rsidP="00440D92">
            <w:pPr>
              <w:pStyle w:val="Tabletext"/>
              <w:spacing w:before="120" w:line="312" w:lineRule="auto"/>
              <w:rPr>
                <w:rFonts w:ascii="Calibri" w:hAnsi="Calibri"/>
                <w:spacing w:val="0"/>
                <w:sz w:val="24"/>
                <w:szCs w:val="24"/>
                <w:lang w:val="en-AU"/>
              </w:rPr>
            </w:pPr>
            <w:r w:rsidRPr="008E0DE6">
              <w:rPr>
                <w:rFonts w:ascii="Calibri" w:hAnsi="Calibri"/>
                <w:noProof/>
                <w:spacing w:val="0"/>
                <w:sz w:val="24"/>
                <w:szCs w:val="24"/>
              </w:rPr>
              <w:drawing>
                <wp:inline distT="0" distB="0" distL="0" distR="0" wp14:anchorId="7BBCE79D" wp14:editId="352FBC96">
                  <wp:extent cx="1360926" cy="885682"/>
                  <wp:effectExtent l="0" t="0" r="0" b="3810"/>
                  <wp:docPr id="283541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541831" name="Picture 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60926" cy="885682"/>
                          </a:xfrm>
                          <a:prstGeom prst="rect">
                            <a:avLst/>
                          </a:prstGeom>
                        </pic:spPr>
                      </pic:pic>
                    </a:graphicData>
                  </a:graphic>
                </wp:inline>
              </w:drawing>
            </w:r>
            <w:r w:rsidR="00C22915" w:rsidRPr="008E0DE6">
              <w:rPr>
                <w:rFonts w:ascii="Calibri" w:hAnsi="Calibri"/>
                <w:spacing w:val="0"/>
                <w:sz w:val="24"/>
                <w:szCs w:val="24"/>
                <w:lang w:val="en-AU"/>
              </w:rPr>
              <w:br/>
            </w:r>
            <w:r w:rsidR="00EB00C2" w:rsidRPr="008E0DE6">
              <w:rPr>
                <w:rFonts w:ascii="Calibri" w:hAnsi="Calibri"/>
                <w:spacing w:val="0"/>
                <w:sz w:val="24"/>
                <w:szCs w:val="24"/>
                <w:lang w:val="en-AU"/>
              </w:rPr>
              <w:t>Indirect support</w:t>
            </w:r>
          </w:p>
        </w:tc>
        <w:tc>
          <w:tcPr>
            <w:tcW w:w="1786" w:type="dxa"/>
            <w:gridSpan w:val="2"/>
            <w:shd w:val="clear" w:color="auto" w:fill="EBF0ED"/>
          </w:tcPr>
          <w:p w14:paraId="18F7C1DE" w14:textId="77777777"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Pr>
          <w:p w14:paraId="73D515B9" w14:textId="4B2EBA7B" w:rsidR="00EE37FB" w:rsidRPr="008E0DE6" w:rsidRDefault="00D53F4F"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Organisational</w:t>
            </w:r>
          </w:p>
        </w:tc>
      </w:tr>
      <w:tr w:rsidR="00EE37FB" w:rsidRPr="008E0DE6" w14:paraId="325DFCB5" w14:textId="77777777" w:rsidTr="004A3A03">
        <w:trPr>
          <w:cantSplit/>
        </w:trPr>
        <w:tc>
          <w:tcPr>
            <w:tcW w:w="1416" w:type="dxa"/>
            <w:shd w:val="clear" w:color="auto" w:fill="EBF0ED"/>
          </w:tcPr>
          <w:p w14:paraId="6DCE1246" w14:textId="77777777"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9"/>
          </w:tcPr>
          <w:p w14:paraId="159FE697" w14:textId="703DD3C4"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administratio</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worke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work</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withi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organisation</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acros</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th</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sector</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supportin</w:t>
            </w:r>
            <w:r w:rsidR="00DC1CE2" w:rsidRPr="008E0DE6">
              <w:rPr>
                <w:rFonts w:ascii="Calibri" w:hAnsi="Calibri"/>
                <w:spacing w:val="0"/>
                <w:sz w:val="24"/>
                <w:szCs w:val="24"/>
                <w:lang w:val="en-AU"/>
              </w:rPr>
              <w:t xml:space="preserve">g </w:t>
            </w:r>
            <w:r w:rsidRPr="008E0DE6">
              <w:rPr>
                <w:rFonts w:ascii="Calibri" w:hAnsi="Calibri"/>
                <w:spacing w:val="0"/>
                <w:sz w:val="24"/>
                <w:szCs w:val="24"/>
                <w:lang w:val="en-AU"/>
              </w:rPr>
              <w:t>operation</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throug</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variou</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clerica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organisationa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tasks.</w:t>
            </w:r>
          </w:p>
        </w:tc>
      </w:tr>
      <w:tr w:rsidR="00EE37FB" w:rsidRPr="008E0DE6" w14:paraId="38F8779A" w14:textId="77777777" w:rsidTr="004A3A03">
        <w:trPr>
          <w:cantSplit/>
        </w:trPr>
        <w:tc>
          <w:tcPr>
            <w:tcW w:w="1416" w:type="dxa"/>
            <w:shd w:val="clear" w:color="auto" w:fill="EBF0ED"/>
          </w:tcPr>
          <w:p w14:paraId="5AB47B07" w14:textId="3E3D5CD0" w:rsidR="00EE37FB" w:rsidRPr="008E0DE6" w:rsidRDefault="003C5C96" w:rsidP="00AA7467">
            <w:pPr>
              <w:pStyle w:val="Tableunitsrow"/>
              <w:spacing w:before="0" w:line="312" w:lineRule="auto"/>
              <w:rPr>
                <w:rFonts w:ascii="Calibri" w:hAnsi="Calibri"/>
                <w:sz w:val="24"/>
                <w:szCs w:val="24"/>
                <w:lang w:val="en-AU"/>
              </w:rPr>
            </w:pPr>
            <w:r w:rsidRPr="008E0DE6">
              <w:rPr>
                <w:rFonts w:ascii="Calibri" w:hAnsi="Calibri" w:cs="Calibri"/>
                <w:sz w:val="24"/>
                <w:szCs w:val="24"/>
                <w:lang w:val="en-AU"/>
              </w:rPr>
              <w:t>Key functions</w:t>
            </w:r>
          </w:p>
        </w:tc>
        <w:tc>
          <w:tcPr>
            <w:tcW w:w="8788" w:type="dxa"/>
            <w:gridSpan w:val="9"/>
            <w:tcMar>
              <w:top w:w="57" w:type="dxa"/>
              <w:left w:w="57" w:type="dxa"/>
              <w:bottom w:w="57" w:type="dxa"/>
              <w:right w:w="57" w:type="dxa"/>
            </w:tcMar>
          </w:tcPr>
          <w:p w14:paraId="58E09C20" w14:textId="4F8D09A3" w:rsidR="00EE37FB" w:rsidRPr="008E0DE6" w:rsidRDefault="00EE37FB" w:rsidP="00AA7467">
            <w:pPr>
              <w:pStyle w:val="Tablebullet"/>
              <w:tabs>
                <w:tab w:val="left" w:pos="284"/>
              </w:tabs>
              <w:spacing w:before="0" w:after="0" w:line="312" w:lineRule="auto"/>
              <w:ind w:left="0" w:firstLine="0"/>
              <w:rPr>
                <w:rFonts w:ascii="Calibri" w:hAnsi="Calibri"/>
                <w:sz w:val="24"/>
                <w:szCs w:val="24"/>
                <w:lang w:val="en-AU"/>
              </w:rPr>
            </w:pPr>
            <w:r w:rsidRPr="008E0DE6">
              <w:rPr>
                <w:rFonts w:ascii="Calibri" w:hAnsi="Calibri"/>
                <w:sz w:val="24"/>
                <w:szCs w:val="24"/>
                <w:lang w:val="en-AU"/>
              </w:rPr>
              <w:t>Provid</w:t>
            </w:r>
            <w:r w:rsidR="00DC1CE2" w:rsidRPr="008E0DE6">
              <w:rPr>
                <w:rFonts w:ascii="Calibri" w:hAnsi="Calibri"/>
                <w:sz w:val="24"/>
                <w:szCs w:val="24"/>
                <w:lang w:val="en-AU"/>
              </w:rPr>
              <w:t xml:space="preserve">e a </w:t>
            </w:r>
            <w:r w:rsidRPr="008E0DE6">
              <w:rPr>
                <w:rFonts w:ascii="Calibri" w:hAnsi="Calibri"/>
                <w:sz w:val="24"/>
                <w:szCs w:val="24"/>
                <w:lang w:val="en-AU"/>
              </w:rPr>
              <w:t>firs</w:t>
            </w:r>
            <w:r w:rsidR="00DC1CE2" w:rsidRPr="008E0DE6">
              <w:rPr>
                <w:rFonts w:ascii="Calibri" w:hAnsi="Calibri"/>
                <w:sz w:val="24"/>
                <w:szCs w:val="24"/>
                <w:lang w:val="en-AU"/>
              </w:rPr>
              <w:t xml:space="preserve">t </w:t>
            </w:r>
            <w:r w:rsidRPr="008E0DE6">
              <w:rPr>
                <w:rFonts w:ascii="Calibri" w:hAnsi="Calibri"/>
                <w:sz w:val="24"/>
                <w:szCs w:val="24"/>
                <w:lang w:val="en-AU"/>
              </w:rPr>
              <w:t>poin</w:t>
            </w:r>
            <w:r w:rsidR="00DC1CE2" w:rsidRPr="008E0DE6">
              <w:rPr>
                <w:rFonts w:ascii="Calibri" w:hAnsi="Calibri"/>
                <w:sz w:val="24"/>
                <w:szCs w:val="24"/>
                <w:lang w:val="en-AU"/>
              </w:rPr>
              <w:t xml:space="preserve">t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contac</w:t>
            </w:r>
            <w:r w:rsidR="00DC1CE2" w:rsidRPr="008E0DE6">
              <w:rPr>
                <w:rFonts w:ascii="Calibri" w:hAnsi="Calibri"/>
                <w:sz w:val="24"/>
                <w:szCs w:val="24"/>
                <w:lang w:val="en-AU"/>
              </w:rPr>
              <w:t xml:space="preserve">t </w:t>
            </w:r>
            <w:r w:rsidRPr="008E0DE6">
              <w:rPr>
                <w:rFonts w:ascii="Calibri" w:hAnsi="Calibri"/>
                <w:sz w:val="24"/>
                <w:szCs w:val="24"/>
                <w:lang w:val="en-AU"/>
              </w:rPr>
              <w:t>betwee</w:t>
            </w:r>
            <w:r w:rsidR="00DC1CE2" w:rsidRPr="008E0DE6">
              <w:rPr>
                <w:rFonts w:ascii="Calibri" w:hAnsi="Calibri"/>
                <w:sz w:val="24"/>
                <w:szCs w:val="24"/>
                <w:lang w:val="en-AU"/>
              </w:rPr>
              <w:t xml:space="preserve">n </w:t>
            </w:r>
            <w:r w:rsidR="00782B94" w:rsidRPr="008E0DE6">
              <w:rPr>
                <w:rFonts w:ascii="Calibri" w:hAnsi="Calibri"/>
                <w:sz w:val="24"/>
                <w:szCs w:val="24"/>
                <w:lang w:val="en-AU"/>
              </w:rPr>
              <w:t xml:space="preserve">people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organisations</w:t>
            </w:r>
          </w:p>
          <w:p w14:paraId="3BD256A2" w14:textId="45E91C35" w:rsidR="00EE37FB" w:rsidRPr="008E0DE6" w:rsidRDefault="00EE37FB" w:rsidP="00AA7467">
            <w:pPr>
              <w:pStyle w:val="Tablebullet"/>
              <w:tabs>
                <w:tab w:val="left" w:pos="284"/>
              </w:tabs>
              <w:spacing w:before="0" w:after="0" w:line="312" w:lineRule="auto"/>
              <w:ind w:left="0" w:firstLine="0"/>
              <w:rPr>
                <w:rFonts w:ascii="Calibri" w:hAnsi="Calibri"/>
                <w:sz w:val="24"/>
                <w:szCs w:val="24"/>
                <w:lang w:val="en-AU"/>
              </w:rPr>
            </w:pPr>
            <w:r w:rsidRPr="008E0DE6">
              <w:rPr>
                <w:rFonts w:ascii="Calibri" w:hAnsi="Calibri"/>
                <w:sz w:val="24"/>
                <w:szCs w:val="24"/>
                <w:lang w:val="en-AU"/>
              </w:rPr>
              <w:t>Manag</w:t>
            </w:r>
            <w:r w:rsidR="00DC1CE2" w:rsidRPr="008E0DE6">
              <w:rPr>
                <w:rFonts w:ascii="Calibri" w:hAnsi="Calibri"/>
                <w:sz w:val="24"/>
                <w:szCs w:val="24"/>
                <w:lang w:val="en-AU"/>
              </w:rPr>
              <w:t xml:space="preserve">e </w:t>
            </w:r>
            <w:r w:rsidRPr="008E0DE6">
              <w:rPr>
                <w:rFonts w:ascii="Calibri" w:hAnsi="Calibri"/>
                <w:sz w:val="24"/>
                <w:szCs w:val="24"/>
                <w:lang w:val="en-AU"/>
              </w:rPr>
              <w:t>communicatio</w:t>
            </w:r>
            <w:r w:rsidR="00DC1CE2" w:rsidRPr="008E0DE6">
              <w:rPr>
                <w:rFonts w:ascii="Calibri" w:hAnsi="Calibri"/>
                <w:sz w:val="24"/>
                <w:szCs w:val="24"/>
                <w:lang w:val="en-AU"/>
              </w:rPr>
              <w:t xml:space="preserve">n </w:t>
            </w:r>
            <w:r w:rsidRPr="008E0DE6">
              <w:rPr>
                <w:rFonts w:ascii="Calibri" w:hAnsi="Calibri"/>
                <w:sz w:val="24"/>
                <w:szCs w:val="24"/>
                <w:lang w:val="en-AU"/>
              </w:rPr>
              <w:t>channels</w:t>
            </w:r>
          </w:p>
          <w:p w14:paraId="0F526AFB" w14:textId="5E29BCBF" w:rsidR="00EE37FB" w:rsidRPr="008E0DE6" w:rsidRDefault="00EE37FB" w:rsidP="00AA7467">
            <w:pPr>
              <w:pStyle w:val="Tablebullet"/>
              <w:tabs>
                <w:tab w:val="left" w:pos="284"/>
              </w:tabs>
              <w:spacing w:before="0" w:after="0" w:line="312" w:lineRule="auto"/>
              <w:ind w:left="0" w:firstLine="0"/>
              <w:rPr>
                <w:rFonts w:ascii="Calibri" w:hAnsi="Calibri"/>
                <w:sz w:val="24"/>
                <w:szCs w:val="24"/>
                <w:lang w:val="en-AU"/>
              </w:rPr>
            </w:pPr>
            <w:r w:rsidRPr="008E0DE6">
              <w:rPr>
                <w:rFonts w:ascii="Calibri" w:hAnsi="Calibri"/>
                <w:sz w:val="24"/>
                <w:szCs w:val="24"/>
                <w:lang w:val="en-AU"/>
              </w:rPr>
              <w:t>Organis</w:t>
            </w:r>
            <w:r w:rsidR="00DC1CE2" w:rsidRPr="008E0DE6">
              <w:rPr>
                <w:rFonts w:ascii="Calibri" w:hAnsi="Calibri"/>
                <w:sz w:val="24"/>
                <w:szCs w:val="24"/>
                <w:lang w:val="en-AU"/>
              </w:rPr>
              <w:t xml:space="preserve">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schedul</w:t>
            </w:r>
            <w:r w:rsidR="00DC1CE2" w:rsidRPr="008E0DE6">
              <w:rPr>
                <w:rFonts w:ascii="Calibri" w:hAnsi="Calibri"/>
                <w:sz w:val="24"/>
                <w:szCs w:val="24"/>
                <w:lang w:val="en-AU"/>
              </w:rPr>
              <w:t xml:space="preserve">e </w:t>
            </w:r>
            <w:r w:rsidRPr="008E0DE6">
              <w:rPr>
                <w:rFonts w:ascii="Calibri" w:hAnsi="Calibri"/>
                <w:sz w:val="24"/>
                <w:szCs w:val="24"/>
                <w:lang w:val="en-AU"/>
              </w:rPr>
              <w:t>meetings</w:t>
            </w:r>
            <w:r w:rsidR="00DC1CE2" w:rsidRPr="008E0DE6">
              <w:rPr>
                <w:rFonts w:ascii="Calibri" w:hAnsi="Calibri"/>
                <w:sz w:val="24"/>
                <w:szCs w:val="24"/>
                <w:lang w:val="en-AU"/>
              </w:rPr>
              <w:t xml:space="preserve">, </w:t>
            </w:r>
            <w:r w:rsidRPr="008E0DE6">
              <w:rPr>
                <w:rFonts w:ascii="Calibri" w:hAnsi="Calibri"/>
                <w:sz w:val="24"/>
                <w:szCs w:val="24"/>
                <w:lang w:val="en-AU"/>
              </w:rPr>
              <w:t>appointments</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events</w:t>
            </w:r>
          </w:p>
          <w:p w14:paraId="67DEE8C3" w14:textId="4C6120F1" w:rsidR="00EE37FB" w:rsidRPr="008E0DE6" w:rsidRDefault="00EE37FB" w:rsidP="00AA7467">
            <w:pPr>
              <w:pStyle w:val="Tablebullet"/>
              <w:tabs>
                <w:tab w:val="left" w:pos="284"/>
              </w:tabs>
              <w:spacing w:before="0" w:after="0" w:line="312" w:lineRule="auto"/>
              <w:ind w:left="0" w:firstLine="0"/>
              <w:rPr>
                <w:rFonts w:ascii="Calibri" w:hAnsi="Calibri"/>
                <w:sz w:val="24"/>
                <w:szCs w:val="24"/>
                <w:lang w:val="en-AU"/>
              </w:rPr>
            </w:pPr>
            <w:r w:rsidRPr="008E0DE6">
              <w:rPr>
                <w:rFonts w:ascii="Calibri" w:hAnsi="Calibri"/>
                <w:sz w:val="24"/>
                <w:szCs w:val="24"/>
                <w:lang w:val="en-AU"/>
              </w:rPr>
              <w:t>Prepar</w:t>
            </w:r>
            <w:r w:rsidR="00DC1CE2" w:rsidRPr="008E0DE6">
              <w:rPr>
                <w:rFonts w:ascii="Calibri" w:hAnsi="Calibri"/>
                <w:sz w:val="24"/>
                <w:szCs w:val="24"/>
                <w:lang w:val="en-AU"/>
              </w:rPr>
              <w:t xml:space="preserve">e </w:t>
            </w:r>
            <w:r w:rsidRPr="008E0DE6">
              <w:rPr>
                <w:rFonts w:ascii="Calibri" w:hAnsi="Calibri"/>
                <w:sz w:val="24"/>
                <w:szCs w:val="24"/>
                <w:lang w:val="en-AU"/>
              </w:rPr>
              <w:t>documents</w:t>
            </w:r>
          </w:p>
          <w:p w14:paraId="6D9468EA" w14:textId="637DB745" w:rsidR="00EE37FB" w:rsidRPr="008E0DE6" w:rsidRDefault="00EE37FB" w:rsidP="00AA7467">
            <w:pPr>
              <w:pStyle w:val="Tablebullet"/>
              <w:tabs>
                <w:tab w:val="left" w:pos="284"/>
              </w:tabs>
              <w:spacing w:before="0" w:after="0" w:line="312" w:lineRule="auto"/>
              <w:ind w:left="0" w:firstLine="0"/>
              <w:rPr>
                <w:rFonts w:ascii="Calibri" w:hAnsi="Calibri"/>
                <w:sz w:val="24"/>
                <w:szCs w:val="24"/>
                <w:lang w:val="en-AU"/>
              </w:rPr>
            </w:pPr>
            <w:r w:rsidRPr="008E0DE6">
              <w:rPr>
                <w:rFonts w:ascii="Calibri" w:hAnsi="Calibri"/>
                <w:sz w:val="24"/>
                <w:szCs w:val="24"/>
                <w:lang w:val="en-AU"/>
              </w:rPr>
              <w:t>Maintai</w:t>
            </w:r>
            <w:r w:rsidR="00DC1CE2" w:rsidRPr="008E0DE6">
              <w:rPr>
                <w:rFonts w:ascii="Calibri" w:hAnsi="Calibri"/>
                <w:sz w:val="24"/>
                <w:szCs w:val="24"/>
                <w:lang w:val="en-AU"/>
              </w:rPr>
              <w:t xml:space="preserve">n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updat</w:t>
            </w:r>
            <w:r w:rsidR="00DC1CE2" w:rsidRPr="008E0DE6">
              <w:rPr>
                <w:rFonts w:ascii="Calibri" w:hAnsi="Calibri"/>
                <w:sz w:val="24"/>
                <w:szCs w:val="24"/>
                <w:lang w:val="en-AU"/>
              </w:rPr>
              <w:t xml:space="preserve">e </w:t>
            </w:r>
            <w:r w:rsidRPr="008E0DE6">
              <w:rPr>
                <w:rFonts w:ascii="Calibri" w:hAnsi="Calibri"/>
                <w:sz w:val="24"/>
                <w:szCs w:val="24"/>
                <w:lang w:val="en-AU"/>
              </w:rPr>
              <w:t>records</w:t>
            </w:r>
            <w:r w:rsidR="00DC1CE2" w:rsidRPr="008E0DE6">
              <w:rPr>
                <w:rFonts w:ascii="Calibri" w:hAnsi="Calibri"/>
                <w:sz w:val="24"/>
                <w:szCs w:val="24"/>
                <w:lang w:val="en-AU"/>
              </w:rPr>
              <w:t xml:space="preserve">, </w:t>
            </w:r>
            <w:r w:rsidR="0081212F" w:rsidRPr="008E0DE6">
              <w:rPr>
                <w:rFonts w:ascii="Calibri" w:hAnsi="Calibri"/>
                <w:sz w:val="24"/>
                <w:szCs w:val="24"/>
                <w:lang w:val="en-AU"/>
              </w:rPr>
              <w:t>files</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databases</w:t>
            </w:r>
          </w:p>
          <w:p w14:paraId="7189BE4F" w14:textId="66ADB611" w:rsidR="00EE37FB" w:rsidRPr="008E0DE6" w:rsidRDefault="00EE37FB" w:rsidP="00AA7467">
            <w:pPr>
              <w:pStyle w:val="Tablebullet"/>
              <w:tabs>
                <w:tab w:val="left" w:pos="284"/>
              </w:tabs>
              <w:spacing w:before="0" w:after="0" w:line="312" w:lineRule="auto"/>
              <w:ind w:left="0" w:firstLine="0"/>
              <w:rPr>
                <w:rFonts w:ascii="Calibri" w:hAnsi="Calibri"/>
                <w:sz w:val="24"/>
                <w:szCs w:val="24"/>
                <w:lang w:val="en-AU"/>
              </w:rPr>
            </w:pPr>
            <w:r w:rsidRPr="008E0DE6">
              <w:rPr>
                <w:rFonts w:ascii="Calibri" w:hAnsi="Calibri"/>
                <w:sz w:val="24"/>
                <w:szCs w:val="24"/>
                <w:lang w:val="en-AU"/>
              </w:rPr>
              <w:t>Roste</w:t>
            </w:r>
            <w:r w:rsidR="00DC1CE2" w:rsidRPr="008E0DE6">
              <w:rPr>
                <w:rFonts w:ascii="Calibri" w:hAnsi="Calibri"/>
                <w:sz w:val="24"/>
                <w:szCs w:val="24"/>
                <w:lang w:val="en-AU"/>
              </w:rPr>
              <w:t xml:space="preserve">r </w:t>
            </w:r>
            <w:r w:rsidRPr="008E0DE6">
              <w:rPr>
                <w:rFonts w:ascii="Calibri" w:hAnsi="Calibri"/>
                <w:sz w:val="24"/>
                <w:szCs w:val="24"/>
                <w:lang w:val="en-AU"/>
              </w:rPr>
              <w:t>staff</w:t>
            </w:r>
          </w:p>
          <w:p w14:paraId="4C56CCB7" w14:textId="4534D397" w:rsidR="00EE37FB" w:rsidRPr="008E0DE6" w:rsidRDefault="00EE37FB" w:rsidP="00AA7467">
            <w:pPr>
              <w:pStyle w:val="Tablebullet"/>
              <w:tabs>
                <w:tab w:val="left" w:pos="284"/>
              </w:tabs>
              <w:spacing w:before="0" w:after="0" w:line="312" w:lineRule="auto"/>
              <w:ind w:left="0" w:firstLine="0"/>
              <w:rPr>
                <w:rFonts w:ascii="Calibri" w:hAnsi="Calibri"/>
                <w:lang w:val="en-AU"/>
              </w:rPr>
            </w:pPr>
            <w:r w:rsidRPr="008E0DE6">
              <w:rPr>
                <w:rFonts w:ascii="Calibri" w:hAnsi="Calibri"/>
                <w:sz w:val="24"/>
                <w:szCs w:val="24"/>
                <w:lang w:val="en-AU"/>
              </w:rPr>
              <w:t>Provid</w:t>
            </w:r>
            <w:r w:rsidR="00DC1CE2" w:rsidRPr="008E0DE6">
              <w:rPr>
                <w:rFonts w:ascii="Calibri" w:hAnsi="Calibri"/>
                <w:sz w:val="24"/>
                <w:szCs w:val="24"/>
                <w:lang w:val="en-AU"/>
              </w:rPr>
              <w:t xml:space="preserve">e </w:t>
            </w:r>
            <w:r w:rsidRPr="008E0DE6">
              <w:rPr>
                <w:rFonts w:ascii="Calibri" w:hAnsi="Calibri"/>
                <w:sz w:val="24"/>
                <w:szCs w:val="24"/>
                <w:lang w:val="en-AU"/>
              </w:rPr>
              <w:t>genera</w:t>
            </w:r>
            <w:r w:rsidR="00DC1CE2" w:rsidRPr="008E0DE6">
              <w:rPr>
                <w:rFonts w:ascii="Calibri" w:hAnsi="Calibri"/>
                <w:sz w:val="24"/>
                <w:szCs w:val="24"/>
                <w:lang w:val="en-AU"/>
              </w:rPr>
              <w:t xml:space="preserve">l </w:t>
            </w:r>
            <w:r w:rsidRPr="008E0DE6">
              <w:rPr>
                <w:rFonts w:ascii="Calibri" w:hAnsi="Calibri"/>
                <w:lang w:val="en-AU"/>
              </w:rPr>
              <w:t>suppor</w:t>
            </w:r>
            <w:r w:rsidR="00DC1CE2" w:rsidRPr="008E0DE6">
              <w:rPr>
                <w:rFonts w:ascii="Calibri" w:hAnsi="Calibri"/>
                <w:lang w:val="en-AU"/>
              </w:rPr>
              <w:t xml:space="preserve">t </w:t>
            </w:r>
            <w:r w:rsidRPr="008E0DE6">
              <w:rPr>
                <w:rFonts w:ascii="Calibri" w:hAnsi="Calibri"/>
                <w:lang w:val="en-AU"/>
              </w:rPr>
              <w:t>t</w:t>
            </w:r>
            <w:r w:rsidR="00DC1CE2" w:rsidRPr="008E0DE6">
              <w:rPr>
                <w:rFonts w:ascii="Calibri" w:hAnsi="Calibri"/>
                <w:lang w:val="en-AU"/>
              </w:rPr>
              <w:t xml:space="preserve">o </w:t>
            </w:r>
            <w:r w:rsidRPr="008E0DE6">
              <w:rPr>
                <w:rFonts w:ascii="Calibri" w:hAnsi="Calibri"/>
                <w:lang w:val="en-AU"/>
              </w:rPr>
              <w:t>othe</w:t>
            </w:r>
            <w:r w:rsidR="00DC1CE2" w:rsidRPr="008E0DE6">
              <w:rPr>
                <w:rFonts w:ascii="Calibri" w:hAnsi="Calibri"/>
                <w:lang w:val="en-AU"/>
              </w:rPr>
              <w:t xml:space="preserve">r </w:t>
            </w:r>
            <w:r w:rsidRPr="008E0DE6">
              <w:rPr>
                <w:rFonts w:ascii="Calibri" w:hAnsi="Calibri"/>
                <w:lang w:val="en-AU"/>
              </w:rPr>
              <w:t>staff</w:t>
            </w:r>
          </w:p>
        </w:tc>
      </w:tr>
      <w:tr w:rsidR="00EE37FB" w:rsidRPr="008E0DE6" w14:paraId="3CBBC235" w14:textId="77777777" w:rsidTr="004A3A03">
        <w:trPr>
          <w:cantSplit/>
        </w:trPr>
        <w:tc>
          <w:tcPr>
            <w:tcW w:w="10204" w:type="dxa"/>
            <w:gridSpan w:val="10"/>
            <w:shd w:val="clear" w:color="auto" w:fill="6C3F99" w:themeFill="text2"/>
          </w:tcPr>
          <w:p w14:paraId="2F1110BC" w14:textId="4A5CB29B" w:rsidR="00EE37FB" w:rsidRPr="008E0DE6" w:rsidRDefault="00EE37FB" w:rsidP="00AA7467">
            <w:pPr>
              <w:pStyle w:val="Tablelistbullet"/>
              <w:numPr>
                <w:ilvl w:val="0"/>
                <w:numId w:val="0"/>
              </w:numPr>
              <w:spacing w:before="0" w:after="0" w:line="312" w:lineRule="auto"/>
              <w:ind w:left="318" w:hanging="278"/>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w:t>
            </w:r>
            <w:r w:rsidR="00DC1CE2" w:rsidRPr="008E0DE6">
              <w:rPr>
                <w:rFonts w:ascii="Calibri" w:hAnsi="Calibri"/>
                <w:b/>
                <w:bCs/>
                <w:color w:val="FFFFFF" w:themeColor="background1"/>
                <w:spacing w:val="0"/>
                <w:sz w:val="24"/>
                <w:szCs w:val="24"/>
                <w:lang w:val="en-AU"/>
              </w:rPr>
              <w:t xml:space="preserve">s </w:t>
            </w:r>
            <w:r w:rsidRPr="008E0DE6">
              <w:rPr>
                <w:rFonts w:ascii="Calibri" w:hAnsi="Calibri"/>
                <w:b/>
                <w:bCs/>
                <w:color w:val="FFFFFF" w:themeColor="background1"/>
                <w:spacing w:val="0"/>
                <w:sz w:val="24"/>
                <w:szCs w:val="24"/>
                <w:lang w:val="en-AU"/>
              </w:rPr>
              <w:t>an</w:t>
            </w:r>
            <w:r w:rsidR="00DC1CE2" w:rsidRPr="008E0DE6">
              <w:rPr>
                <w:rFonts w:ascii="Calibri" w:hAnsi="Calibri"/>
                <w:b/>
                <w:bCs/>
                <w:color w:val="FFFFFF" w:themeColor="background1"/>
                <w:spacing w:val="0"/>
                <w:sz w:val="24"/>
                <w:szCs w:val="24"/>
                <w:lang w:val="en-AU"/>
              </w:rPr>
              <w:t xml:space="preserve">d </w:t>
            </w:r>
            <w:r w:rsidRPr="008E0DE6">
              <w:rPr>
                <w:rFonts w:ascii="Calibri" w:hAnsi="Calibri"/>
                <w:b/>
                <w:bCs/>
                <w:color w:val="FFFFFF" w:themeColor="background1"/>
                <w:spacing w:val="0"/>
                <w:sz w:val="24"/>
                <w:szCs w:val="24"/>
                <w:lang w:val="en-AU"/>
              </w:rPr>
              <w:t>pathways</w:t>
            </w:r>
          </w:p>
        </w:tc>
      </w:tr>
      <w:tr w:rsidR="006373FA" w:rsidRPr="008E0DE6" w14:paraId="7ECA827D" w14:textId="77777777" w:rsidTr="004A3A03">
        <w:trPr>
          <w:cantSplit/>
        </w:trPr>
        <w:tc>
          <w:tcPr>
            <w:tcW w:w="1416" w:type="dxa"/>
            <w:vMerge w:val="restart"/>
            <w:shd w:val="clear" w:color="auto" w:fill="EBE6F2"/>
          </w:tcPr>
          <w:p w14:paraId="0A1630CA" w14:textId="78DD5EE3" w:rsidR="00EE37FB" w:rsidRPr="008E0DE6" w:rsidRDefault="00EE37FB" w:rsidP="00AA7467">
            <w:pPr>
              <w:pStyle w:val="Tableunitsrow"/>
              <w:spacing w:before="0" w:line="312" w:lineRule="auto"/>
              <w:rPr>
                <w:rFonts w:ascii="Calibri" w:hAnsi="Calibri"/>
                <w:sz w:val="24"/>
                <w:szCs w:val="24"/>
                <w:lang w:val="en-AU"/>
              </w:rPr>
            </w:pPr>
            <w:r w:rsidRPr="008E0DE6">
              <w:rPr>
                <w:rFonts w:ascii="Calibri" w:hAnsi="Calibri"/>
                <w:sz w:val="24"/>
                <w:szCs w:val="24"/>
                <w:lang w:val="en-AU"/>
              </w:rPr>
              <w:t>Training</w:t>
            </w:r>
            <w:r w:rsidR="00DC1CE2" w:rsidRPr="008E0DE6">
              <w:rPr>
                <w:rFonts w:ascii="Calibri" w:hAnsi="Calibri"/>
                <w:sz w:val="24"/>
                <w:szCs w:val="24"/>
                <w:lang w:val="en-AU"/>
              </w:rPr>
              <w:t xml:space="preserve">, </w:t>
            </w:r>
            <w:r w:rsidR="0081212F" w:rsidRPr="008E0DE6">
              <w:rPr>
                <w:rFonts w:ascii="Calibri" w:hAnsi="Calibri"/>
                <w:sz w:val="24"/>
                <w:szCs w:val="24"/>
                <w:lang w:val="en-AU"/>
              </w:rPr>
              <w:t>regulation</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registration</w:t>
            </w:r>
          </w:p>
        </w:tc>
        <w:tc>
          <w:tcPr>
            <w:tcW w:w="1464" w:type="dxa"/>
            <w:shd w:val="clear" w:color="auto" w:fill="EBE6F2" w:themeFill="accent1" w:themeFillTint="33"/>
          </w:tcPr>
          <w:p w14:paraId="105A7E71" w14:textId="77777777"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VET</w:t>
            </w:r>
          </w:p>
        </w:tc>
        <w:tc>
          <w:tcPr>
            <w:tcW w:w="1464" w:type="dxa"/>
            <w:shd w:val="clear" w:color="auto" w:fill="FFFFFF" w:themeFill="background1"/>
          </w:tcPr>
          <w:p w14:paraId="7AB16C58" w14:textId="77777777" w:rsidR="00EE37FB" w:rsidRPr="008E0DE6" w:rsidRDefault="00EE37FB" w:rsidP="00AA7467">
            <w:pPr>
              <w:pStyle w:val="Tabletext"/>
              <w:spacing w:before="0" w:line="312" w:lineRule="auto"/>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3D7016C" wp14:editId="5A5E57D6">
                  <wp:extent cx="436728" cy="436728"/>
                  <wp:effectExtent l="0" t="0" r="0" b="1905"/>
                  <wp:docPr id="126770032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shd w:val="clear" w:color="auto" w:fill="EBE6F2" w:themeFill="accent1" w:themeFillTint="33"/>
          </w:tcPr>
          <w:p w14:paraId="03966E20" w14:textId="405C2344" w:rsidR="00EE37FB" w:rsidRPr="008E0DE6" w:rsidRDefault="00684149" w:rsidP="00AA7467">
            <w:pPr>
              <w:pStyle w:val="Tabletext"/>
              <w:spacing w:before="0" w:line="312" w:lineRule="auto"/>
              <w:rPr>
                <w:rFonts w:ascii="Calibri" w:hAnsi="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shd w:val="clear" w:color="auto" w:fill="FFFFFF" w:themeFill="background1"/>
          </w:tcPr>
          <w:p w14:paraId="3D0B625F" w14:textId="77777777" w:rsidR="00EE37FB" w:rsidRPr="008E0DE6" w:rsidRDefault="00EE37FB" w:rsidP="00AA7467">
            <w:pPr>
              <w:pStyle w:val="Tabletext"/>
              <w:spacing w:before="0" w:line="312" w:lineRule="auto"/>
              <w:rPr>
                <w:rFonts w:ascii="Calibri" w:hAnsi="Calibri"/>
                <w:spacing w:val="0"/>
                <w:sz w:val="24"/>
                <w:szCs w:val="24"/>
                <w:lang w:val="en-AU"/>
              </w:rPr>
            </w:pPr>
          </w:p>
        </w:tc>
        <w:tc>
          <w:tcPr>
            <w:tcW w:w="1465" w:type="dxa"/>
            <w:gridSpan w:val="2"/>
            <w:shd w:val="clear" w:color="auto" w:fill="EBE6F2" w:themeFill="accent1" w:themeFillTint="33"/>
          </w:tcPr>
          <w:p w14:paraId="78C99872" w14:textId="77777777"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Registered/</w:t>
            </w:r>
            <w:r w:rsidRPr="008E0DE6">
              <w:rPr>
                <w:rFonts w:ascii="Calibri" w:hAnsi="Calibri"/>
                <w:spacing w:val="0"/>
                <w:sz w:val="24"/>
                <w:szCs w:val="24"/>
                <w:lang w:val="en-AU"/>
              </w:rPr>
              <w:br/>
              <w:t>regulated</w:t>
            </w:r>
          </w:p>
        </w:tc>
        <w:tc>
          <w:tcPr>
            <w:tcW w:w="1465" w:type="dxa"/>
            <w:shd w:val="clear" w:color="auto" w:fill="FFFFFF" w:themeFill="background1"/>
          </w:tcPr>
          <w:p w14:paraId="68EA479F" w14:textId="77777777" w:rsidR="00EE37FB" w:rsidRPr="008E0DE6" w:rsidRDefault="00EE37FB" w:rsidP="00AA7467">
            <w:pPr>
              <w:pStyle w:val="Tabletext"/>
              <w:spacing w:before="0" w:line="312" w:lineRule="auto"/>
              <w:rPr>
                <w:rFonts w:ascii="Calibri" w:hAnsi="Calibri"/>
                <w:spacing w:val="0"/>
                <w:sz w:val="24"/>
                <w:szCs w:val="24"/>
                <w:lang w:val="en-AU"/>
              </w:rPr>
            </w:pPr>
          </w:p>
        </w:tc>
      </w:tr>
      <w:tr w:rsidR="00EE37FB" w:rsidRPr="008E0DE6" w14:paraId="50A7011D" w14:textId="77777777" w:rsidTr="004A3A03">
        <w:trPr>
          <w:cantSplit/>
        </w:trPr>
        <w:tc>
          <w:tcPr>
            <w:tcW w:w="1416" w:type="dxa"/>
            <w:vMerge/>
            <w:shd w:val="clear" w:color="auto" w:fill="EBE6F2"/>
          </w:tcPr>
          <w:p w14:paraId="39FCEC8C" w14:textId="77777777" w:rsidR="00EE37FB" w:rsidRPr="008E0DE6" w:rsidRDefault="00EE37FB" w:rsidP="00AA7467">
            <w:pPr>
              <w:pStyle w:val="Tabletext"/>
              <w:spacing w:before="0" w:line="312" w:lineRule="auto"/>
              <w:rPr>
                <w:rFonts w:ascii="Calibri" w:hAnsi="Calibri"/>
                <w:spacing w:val="0"/>
                <w:sz w:val="24"/>
                <w:szCs w:val="24"/>
                <w:lang w:val="en-AU"/>
              </w:rPr>
            </w:pPr>
          </w:p>
        </w:tc>
        <w:tc>
          <w:tcPr>
            <w:tcW w:w="8788" w:type="dxa"/>
            <w:gridSpan w:val="9"/>
          </w:tcPr>
          <w:p w14:paraId="0E7E5DD2" w14:textId="79EEB4EC" w:rsidR="000460E5" w:rsidRPr="008E0DE6" w:rsidRDefault="000460E5"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Ther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n</w:t>
            </w:r>
            <w:r w:rsidR="00DC1CE2" w:rsidRPr="008E0DE6">
              <w:rPr>
                <w:rFonts w:ascii="Calibri" w:hAnsi="Calibri"/>
                <w:spacing w:val="0"/>
                <w:sz w:val="24"/>
                <w:szCs w:val="24"/>
                <w:lang w:val="en-AU"/>
              </w:rPr>
              <w:t xml:space="preserve">o </w:t>
            </w:r>
            <w:r w:rsidRPr="008E0DE6">
              <w:rPr>
                <w:rFonts w:ascii="Calibri" w:hAnsi="Calibri"/>
                <w:spacing w:val="0"/>
                <w:sz w:val="24"/>
                <w:szCs w:val="24"/>
                <w:lang w:val="en-AU"/>
              </w:rPr>
              <w:t>minimu</w:t>
            </w:r>
            <w:r w:rsidR="00DC1CE2" w:rsidRPr="008E0DE6">
              <w:rPr>
                <w:rFonts w:ascii="Calibri" w:hAnsi="Calibri"/>
                <w:spacing w:val="0"/>
                <w:sz w:val="24"/>
                <w:szCs w:val="24"/>
                <w:lang w:val="en-AU"/>
              </w:rPr>
              <w:t xml:space="preserve">m </w:t>
            </w:r>
            <w:r w:rsidRPr="008E0DE6">
              <w:rPr>
                <w:rFonts w:ascii="Calibri" w:hAnsi="Calibri"/>
                <w:spacing w:val="0"/>
                <w:sz w:val="24"/>
                <w:szCs w:val="24"/>
                <w:lang w:val="en-AU"/>
              </w:rPr>
              <w:t>qualificatio</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requirement</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fo</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thi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role</w:t>
            </w:r>
            <w:r w:rsidR="00DC1CE2" w:rsidRPr="008E0DE6">
              <w:rPr>
                <w:rFonts w:ascii="Calibri" w:hAnsi="Calibri"/>
                <w:spacing w:val="0"/>
                <w:sz w:val="24"/>
                <w:szCs w:val="24"/>
                <w:lang w:val="en-AU"/>
              </w:rPr>
              <w:t xml:space="preserve">. </w:t>
            </w:r>
            <w:r w:rsidR="003D2BF3" w:rsidRPr="008E0DE6">
              <w:rPr>
                <w:rFonts w:ascii="Calibri" w:hAnsi="Calibri"/>
                <w:spacing w:val="0"/>
                <w:sz w:val="24"/>
                <w:szCs w:val="24"/>
                <w:lang w:val="en-AU"/>
              </w:rPr>
              <w:t>Relevan</w:t>
            </w:r>
            <w:r w:rsidR="00DC1CE2" w:rsidRPr="008E0DE6">
              <w:rPr>
                <w:rFonts w:ascii="Calibri" w:hAnsi="Calibri"/>
                <w:spacing w:val="0"/>
                <w:sz w:val="24"/>
                <w:szCs w:val="24"/>
                <w:lang w:val="en-AU"/>
              </w:rPr>
              <w:t xml:space="preserve">t </w:t>
            </w:r>
            <w:r w:rsidR="003D2BF3" w:rsidRPr="008E0DE6">
              <w:rPr>
                <w:rFonts w:ascii="Calibri" w:hAnsi="Calibri"/>
                <w:spacing w:val="0"/>
                <w:sz w:val="24"/>
                <w:szCs w:val="24"/>
                <w:lang w:val="en-AU"/>
              </w:rPr>
              <w:t>qualification</w:t>
            </w:r>
            <w:r w:rsidR="00DC1CE2" w:rsidRPr="008E0DE6">
              <w:rPr>
                <w:rFonts w:ascii="Calibri" w:hAnsi="Calibri"/>
                <w:spacing w:val="0"/>
                <w:sz w:val="24"/>
                <w:szCs w:val="24"/>
                <w:lang w:val="en-AU"/>
              </w:rPr>
              <w:t xml:space="preserve">s </w:t>
            </w:r>
            <w:r w:rsidR="003D2BF3" w:rsidRPr="008E0DE6">
              <w:rPr>
                <w:rFonts w:ascii="Calibri" w:hAnsi="Calibri"/>
                <w:spacing w:val="0"/>
                <w:sz w:val="24"/>
                <w:szCs w:val="24"/>
                <w:lang w:val="en-AU"/>
              </w:rPr>
              <w:t>includ</w:t>
            </w:r>
            <w:r w:rsidR="00DC1CE2" w:rsidRPr="008E0DE6">
              <w:rPr>
                <w:rFonts w:ascii="Calibri" w:hAnsi="Calibri"/>
                <w:spacing w:val="0"/>
                <w:sz w:val="24"/>
                <w:szCs w:val="24"/>
                <w:lang w:val="en-AU"/>
              </w:rPr>
              <w:t xml:space="preserve">e </w:t>
            </w:r>
            <w:r w:rsidR="003D2BF3" w:rsidRPr="008E0DE6">
              <w:rPr>
                <w:rFonts w:ascii="Calibri" w:hAnsi="Calibri"/>
                <w:spacing w:val="0"/>
                <w:sz w:val="24"/>
                <w:szCs w:val="24"/>
                <w:lang w:val="en-AU"/>
              </w:rPr>
              <w:t>th</w:t>
            </w:r>
            <w:r w:rsidR="00DC1CE2" w:rsidRPr="008E0DE6">
              <w:rPr>
                <w:rFonts w:ascii="Calibri" w:hAnsi="Calibri"/>
                <w:spacing w:val="0"/>
                <w:sz w:val="24"/>
                <w:szCs w:val="24"/>
                <w:lang w:val="en-AU"/>
              </w:rPr>
              <w:t xml:space="preserve">e </w:t>
            </w:r>
            <w:r w:rsidR="00D54B63" w:rsidRPr="008E0DE6">
              <w:rPr>
                <w:rFonts w:ascii="Calibri" w:hAnsi="Calibri"/>
                <w:spacing w:val="0"/>
                <w:sz w:val="24"/>
                <w:szCs w:val="24"/>
                <w:lang w:val="en-AU"/>
              </w:rPr>
              <w:t>Certificate III in Business</w:t>
            </w:r>
            <w:r w:rsidR="00D54B63" w:rsidRPr="008E0DE6" w:rsidDel="00D54B63">
              <w:rPr>
                <w:rFonts w:ascii="Calibri" w:hAnsi="Calibri"/>
                <w:spacing w:val="0"/>
                <w:sz w:val="24"/>
                <w:szCs w:val="24"/>
                <w:lang w:val="en-AU"/>
              </w:rPr>
              <w:t xml:space="preserve"> </w:t>
            </w:r>
            <w:r w:rsidR="00BB77D4" w:rsidRPr="008E0DE6">
              <w:rPr>
                <w:rFonts w:ascii="Calibri" w:hAnsi="Calibri"/>
                <w:spacing w:val="0"/>
                <w:sz w:val="24"/>
                <w:szCs w:val="24"/>
                <w:lang w:val="en-AU"/>
              </w:rPr>
              <w:t>t</w:t>
            </w:r>
            <w:r w:rsidR="00DC1CE2" w:rsidRPr="008E0DE6">
              <w:rPr>
                <w:rFonts w:ascii="Calibri" w:hAnsi="Calibri"/>
                <w:spacing w:val="0"/>
                <w:sz w:val="24"/>
                <w:szCs w:val="24"/>
                <w:lang w:val="en-AU"/>
              </w:rPr>
              <w:t xml:space="preserve">o </w:t>
            </w:r>
            <w:r w:rsidR="00D54B63" w:rsidRPr="008E0DE6">
              <w:rPr>
                <w:rFonts w:ascii="Calibri" w:hAnsi="Calibri"/>
                <w:spacing w:val="0"/>
                <w:sz w:val="24"/>
                <w:szCs w:val="24"/>
                <w:lang w:val="en-AU"/>
              </w:rPr>
              <w:t>Advanced Diploma of Business</w:t>
            </w:r>
          </w:p>
          <w:p w14:paraId="370B8982" w14:textId="26346BE6" w:rsidR="00EE37FB" w:rsidRPr="008E0DE6" w:rsidRDefault="003D2830" w:rsidP="00AA7467">
            <w:pPr>
              <w:pStyle w:val="Tabletext"/>
              <w:spacing w:before="0" w:line="312" w:lineRule="auto"/>
              <w:rPr>
                <w:rFonts w:ascii="Calibri" w:hAnsi="Calibri"/>
                <w:spacing w:val="0"/>
                <w:sz w:val="24"/>
                <w:szCs w:val="24"/>
                <w:lang w:val="en-AU"/>
              </w:rPr>
            </w:pPr>
            <w:r w:rsidRPr="008E0DE6">
              <w:rPr>
                <w:rFonts w:ascii="Calibri" w:hAnsi="Calibri"/>
                <w:sz w:val="24"/>
                <w:szCs w:val="24"/>
                <w:lang w:val="en-AU"/>
              </w:rPr>
              <w:t xml:space="preserve">Additional requirements vary across Aged Care, Disability Support and Veterans’ Care but can </w:t>
            </w:r>
            <w:r w:rsidR="00EE37FB" w:rsidRPr="008E0DE6">
              <w:rPr>
                <w:rFonts w:ascii="Calibri" w:hAnsi="Calibri"/>
                <w:spacing w:val="0"/>
                <w:sz w:val="24"/>
                <w:szCs w:val="24"/>
                <w:lang w:val="en-AU"/>
              </w:rPr>
              <w:t>includ</w:t>
            </w:r>
            <w:r w:rsidR="00DC1CE2" w:rsidRPr="008E0DE6">
              <w:rPr>
                <w:rFonts w:ascii="Calibri" w:hAnsi="Calibri"/>
                <w:spacing w:val="0"/>
                <w:sz w:val="24"/>
                <w:szCs w:val="24"/>
                <w:lang w:val="en-AU"/>
              </w:rPr>
              <w:t xml:space="preserve">e a </w:t>
            </w:r>
            <w:r w:rsidR="00EE37FB" w:rsidRPr="008E0DE6">
              <w:rPr>
                <w:rFonts w:ascii="Calibri" w:hAnsi="Calibri"/>
                <w:spacing w:val="0"/>
                <w:sz w:val="24"/>
                <w:szCs w:val="24"/>
                <w:lang w:val="en-AU"/>
              </w:rPr>
              <w:t>NDI</w:t>
            </w:r>
            <w:r w:rsidR="00DC1CE2" w:rsidRPr="008E0DE6">
              <w:rPr>
                <w:rFonts w:ascii="Calibri" w:hAnsi="Calibri"/>
                <w:spacing w:val="0"/>
                <w:sz w:val="24"/>
                <w:szCs w:val="24"/>
                <w:lang w:val="en-AU"/>
              </w:rPr>
              <w:t xml:space="preserve">S </w:t>
            </w:r>
            <w:r w:rsidR="00EE37FB" w:rsidRPr="008E0DE6">
              <w:rPr>
                <w:rFonts w:ascii="Calibri" w:hAnsi="Calibri"/>
                <w:spacing w:val="0"/>
                <w:sz w:val="24"/>
                <w:szCs w:val="24"/>
                <w:lang w:val="en-AU"/>
              </w:rPr>
              <w:t>Worke</w:t>
            </w:r>
            <w:r w:rsidR="00DC1CE2" w:rsidRPr="008E0DE6">
              <w:rPr>
                <w:rFonts w:ascii="Calibri" w:hAnsi="Calibri"/>
                <w:spacing w:val="0"/>
                <w:sz w:val="24"/>
                <w:szCs w:val="24"/>
                <w:lang w:val="en-AU"/>
              </w:rPr>
              <w:t xml:space="preserve">r </w:t>
            </w:r>
            <w:r w:rsidR="00EE37FB" w:rsidRPr="008E0DE6">
              <w:rPr>
                <w:rFonts w:ascii="Calibri" w:hAnsi="Calibri"/>
                <w:spacing w:val="0"/>
                <w:sz w:val="24"/>
                <w:szCs w:val="24"/>
                <w:lang w:val="en-AU"/>
              </w:rPr>
              <w:t>Screenin</w:t>
            </w:r>
            <w:r w:rsidR="00DC1CE2" w:rsidRPr="008E0DE6">
              <w:rPr>
                <w:rFonts w:ascii="Calibri" w:hAnsi="Calibri"/>
                <w:spacing w:val="0"/>
                <w:sz w:val="24"/>
                <w:szCs w:val="24"/>
                <w:lang w:val="en-AU"/>
              </w:rPr>
              <w:t xml:space="preserve">g </w:t>
            </w:r>
            <w:r w:rsidR="00EE37FB" w:rsidRPr="008E0DE6">
              <w:rPr>
                <w:rFonts w:ascii="Calibri" w:hAnsi="Calibri"/>
                <w:spacing w:val="0"/>
                <w:sz w:val="24"/>
                <w:szCs w:val="24"/>
                <w:lang w:val="en-AU"/>
              </w:rPr>
              <w:t>Check</w:t>
            </w:r>
            <w:r w:rsidR="00DC1CE2" w:rsidRPr="008E0DE6">
              <w:rPr>
                <w:rFonts w:ascii="Calibri" w:hAnsi="Calibri"/>
                <w:spacing w:val="0"/>
                <w:sz w:val="24"/>
                <w:szCs w:val="24"/>
                <w:lang w:val="en-AU"/>
              </w:rPr>
              <w:t xml:space="preserve">, </w:t>
            </w:r>
            <w:r w:rsidR="00EE37FB" w:rsidRPr="008E0DE6">
              <w:rPr>
                <w:rFonts w:ascii="Calibri" w:hAnsi="Calibri"/>
                <w:spacing w:val="0"/>
                <w:sz w:val="24"/>
                <w:szCs w:val="24"/>
                <w:lang w:val="en-AU"/>
              </w:rPr>
              <w:t>Polic</w:t>
            </w:r>
            <w:r w:rsidR="00DC1CE2" w:rsidRPr="008E0DE6">
              <w:rPr>
                <w:rFonts w:ascii="Calibri" w:hAnsi="Calibri"/>
                <w:spacing w:val="0"/>
                <w:sz w:val="24"/>
                <w:szCs w:val="24"/>
                <w:lang w:val="en-AU"/>
              </w:rPr>
              <w:t xml:space="preserve">e </w:t>
            </w:r>
            <w:r w:rsidR="00EE37FB" w:rsidRPr="008E0DE6">
              <w:rPr>
                <w:rFonts w:ascii="Calibri" w:hAnsi="Calibri"/>
                <w:spacing w:val="0"/>
                <w:sz w:val="24"/>
                <w:szCs w:val="24"/>
                <w:lang w:val="en-AU"/>
              </w:rPr>
              <w:t>Check</w:t>
            </w:r>
            <w:r w:rsidR="00DC1CE2" w:rsidRPr="008E0DE6">
              <w:rPr>
                <w:rFonts w:ascii="Calibri" w:hAnsi="Calibri"/>
                <w:spacing w:val="0"/>
                <w:sz w:val="24"/>
                <w:szCs w:val="24"/>
                <w:lang w:val="en-AU"/>
              </w:rPr>
              <w:t xml:space="preserve">, </w:t>
            </w:r>
            <w:r w:rsidR="00EE37FB" w:rsidRPr="008E0DE6">
              <w:rPr>
                <w:rFonts w:ascii="Calibri" w:hAnsi="Calibri"/>
                <w:spacing w:val="0"/>
                <w:sz w:val="24"/>
                <w:szCs w:val="24"/>
                <w:lang w:val="en-AU"/>
              </w:rPr>
              <w:t>Curren</w:t>
            </w:r>
            <w:r w:rsidR="00DC1CE2" w:rsidRPr="008E0DE6">
              <w:rPr>
                <w:rFonts w:ascii="Calibri" w:hAnsi="Calibri"/>
                <w:spacing w:val="0"/>
                <w:sz w:val="24"/>
                <w:szCs w:val="24"/>
                <w:lang w:val="en-AU"/>
              </w:rPr>
              <w:t xml:space="preserve">t </w:t>
            </w:r>
            <w:r w:rsidR="00F146DC" w:rsidRPr="008E0DE6">
              <w:rPr>
                <w:rFonts w:ascii="Calibri" w:hAnsi="Calibri"/>
                <w:spacing w:val="0"/>
                <w:sz w:val="24"/>
                <w:szCs w:val="24"/>
                <w:lang w:val="en-AU"/>
              </w:rPr>
              <w:t>Driver’</w:t>
            </w:r>
            <w:r w:rsidR="00DC1CE2" w:rsidRPr="008E0DE6">
              <w:rPr>
                <w:rFonts w:ascii="Calibri" w:hAnsi="Calibri"/>
                <w:spacing w:val="0"/>
                <w:sz w:val="24"/>
                <w:szCs w:val="24"/>
                <w:lang w:val="en-AU"/>
              </w:rPr>
              <w:t xml:space="preserve">s </w:t>
            </w:r>
            <w:r w:rsidR="00EE37FB" w:rsidRPr="008E0DE6">
              <w:rPr>
                <w:rFonts w:ascii="Calibri" w:hAnsi="Calibri"/>
                <w:spacing w:val="0"/>
                <w:sz w:val="24"/>
                <w:szCs w:val="24"/>
                <w:lang w:val="en-AU"/>
              </w:rPr>
              <w:t>License</w:t>
            </w:r>
            <w:r w:rsidR="00DC1CE2" w:rsidRPr="008E0DE6">
              <w:rPr>
                <w:rFonts w:ascii="Calibri" w:hAnsi="Calibri"/>
                <w:spacing w:val="0"/>
                <w:sz w:val="24"/>
                <w:szCs w:val="24"/>
                <w:lang w:val="en-AU"/>
              </w:rPr>
              <w:t xml:space="preserve">, </w:t>
            </w:r>
            <w:r w:rsidR="00EE37FB" w:rsidRPr="008E0DE6">
              <w:rPr>
                <w:rFonts w:ascii="Calibri" w:hAnsi="Calibri"/>
                <w:spacing w:val="0"/>
                <w:sz w:val="24"/>
                <w:szCs w:val="24"/>
                <w:lang w:val="en-AU"/>
              </w:rPr>
              <w:t>Firs</w:t>
            </w:r>
            <w:r w:rsidR="00DC1CE2" w:rsidRPr="008E0DE6">
              <w:rPr>
                <w:rFonts w:ascii="Calibri" w:hAnsi="Calibri"/>
                <w:spacing w:val="0"/>
                <w:sz w:val="24"/>
                <w:szCs w:val="24"/>
                <w:lang w:val="en-AU"/>
              </w:rPr>
              <w:t xml:space="preserve">t </w:t>
            </w:r>
            <w:r w:rsidR="00EE37FB" w:rsidRPr="008E0DE6">
              <w:rPr>
                <w:rFonts w:ascii="Calibri" w:hAnsi="Calibri"/>
                <w:spacing w:val="0"/>
                <w:sz w:val="24"/>
                <w:szCs w:val="24"/>
                <w:lang w:val="en-AU"/>
              </w:rPr>
              <w:t>Ai</w:t>
            </w:r>
            <w:r w:rsidR="00DC1CE2" w:rsidRPr="008E0DE6">
              <w:rPr>
                <w:rFonts w:ascii="Calibri" w:hAnsi="Calibri"/>
                <w:spacing w:val="0"/>
                <w:sz w:val="24"/>
                <w:szCs w:val="24"/>
                <w:lang w:val="en-AU"/>
              </w:rPr>
              <w:t xml:space="preserve">d </w:t>
            </w:r>
            <w:r w:rsidR="00EE37FB"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00D236D5" w:rsidRPr="008E0DE6">
              <w:rPr>
                <w:rFonts w:ascii="Calibri" w:hAnsi="Calibri"/>
                <w:spacing w:val="0"/>
                <w:sz w:val="24"/>
                <w:szCs w:val="24"/>
                <w:lang w:val="en-AU"/>
              </w:rPr>
              <w:t>Cardiopulmonary resuscitation (</w:t>
            </w:r>
            <w:r w:rsidR="00EE37FB" w:rsidRPr="008E0DE6">
              <w:rPr>
                <w:rFonts w:ascii="Calibri" w:hAnsi="Calibri"/>
                <w:spacing w:val="0"/>
                <w:sz w:val="24"/>
                <w:szCs w:val="24"/>
                <w:lang w:val="en-AU"/>
              </w:rPr>
              <w:t>CP</w:t>
            </w:r>
            <w:r w:rsidR="00DC1CE2" w:rsidRPr="008E0DE6">
              <w:rPr>
                <w:rFonts w:ascii="Calibri" w:hAnsi="Calibri"/>
                <w:spacing w:val="0"/>
                <w:sz w:val="24"/>
                <w:szCs w:val="24"/>
                <w:lang w:val="en-AU"/>
              </w:rPr>
              <w:t>R</w:t>
            </w:r>
            <w:r w:rsidR="00D236D5" w:rsidRPr="008E0DE6">
              <w:rPr>
                <w:rFonts w:ascii="Calibri" w:hAnsi="Calibri"/>
                <w:spacing w:val="0"/>
                <w:sz w:val="24"/>
                <w:szCs w:val="24"/>
                <w:lang w:val="en-AU"/>
              </w:rPr>
              <w:t>)</w:t>
            </w:r>
            <w:r w:rsidR="00DC1CE2" w:rsidRPr="008E0DE6">
              <w:rPr>
                <w:rFonts w:ascii="Calibri" w:hAnsi="Calibri"/>
                <w:spacing w:val="0"/>
                <w:sz w:val="24"/>
                <w:szCs w:val="24"/>
                <w:lang w:val="en-AU"/>
              </w:rPr>
              <w:t xml:space="preserve"> </w:t>
            </w:r>
            <w:r w:rsidR="00EE37FB" w:rsidRPr="008E0DE6">
              <w:rPr>
                <w:rFonts w:ascii="Calibri" w:hAnsi="Calibri"/>
                <w:spacing w:val="0"/>
                <w:sz w:val="24"/>
                <w:szCs w:val="24"/>
                <w:lang w:val="en-AU"/>
              </w:rPr>
              <w:t>certificate</w:t>
            </w:r>
            <w:r w:rsidR="00DC1CE2" w:rsidRPr="008E0DE6">
              <w:rPr>
                <w:rFonts w:ascii="Calibri" w:hAnsi="Calibri"/>
                <w:spacing w:val="0"/>
                <w:sz w:val="24"/>
                <w:szCs w:val="24"/>
                <w:lang w:val="en-AU"/>
              </w:rPr>
              <w:t xml:space="preserve">. </w:t>
            </w:r>
            <w:r w:rsidR="00EE37FB"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t </w:t>
            </w:r>
            <w:r w:rsidR="00EE37FB"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s </w:t>
            </w:r>
            <w:r w:rsidR="00EE37FB" w:rsidRPr="008E0DE6">
              <w:rPr>
                <w:rFonts w:ascii="Calibri" w:hAnsi="Calibri"/>
                <w:spacing w:val="0"/>
                <w:sz w:val="24"/>
                <w:szCs w:val="24"/>
                <w:lang w:val="en-AU"/>
              </w:rPr>
              <w:t>als</w:t>
            </w:r>
            <w:r w:rsidR="00DC1CE2" w:rsidRPr="008E0DE6">
              <w:rPr>
                <w:rFonts w:ascii="Calibri" w:hAnsi="Calibri"/>
                <w:spacing w:val="0"/>
                <w:sz w:val="24"/>
                <w:szCs w:val="24"/>
                <w:lang w:val="en-AU"/>
              </w:rPr>
              <w:t xml:space="preserve">o </w:t>
            </w:r>
            <w:r w:rsidR="00EE37FB" w:rsidRPr="008E0DE6">
              <w:rPr>
                <w:rFonts w:ascii="Calibri" w:hAnsi="Calibri"/>
                <w:spacing w:val="0"/>
                <w:sz w:val="24"/>
                <w:szCs w:val="24"/>
                <w:lang w:val="en-AU"/>
              </w:rPr>
              <w:t>desirabl</w:t>
            </w:r>
            <w:r w:rsidR="00DC1CE2" w:rsidRPr="008E0DE6">
              <w:rPr>
                <w:rFonts w:ascii="Calibri" w:hAnsi="Calibri"/>
                <w:spacing w:val="0"/>
                <w:sz w:val="24"/>
                <w:szCs w:val="24"/>
                <w:lang w:val="en-AU"/>
              </w:rPr>
              <w:t xml:space="preserve">e </w:t>
            </w:r>
            <w:r w:rsidR="00EE37FB" w:rsidRPr="008E0DE6">
              <w:rPr>
                <w:rFonts w:ascii="Calibri" w:hAnsi="Calibri"/>
                <w:spacing w:val="0"/>
                <w:sz w:val="24"/>
                <w:szCs w:val="24"/>
                <w:lang w:val="en-AU"/>
              </w:rPr>
              <w:t>t</w:t>
            </w:r>
            <w:r w:rsidR="00DC1CE2" w:rsidRPr="008E0DE6">
              <w:rPr>
                <w:rFonts w:ascii="Calibri" w:hAnsi="Calibri"/>
                <w:spacing w:val="0"/>
                <w:sz w:val="24"/>
                <w:szCs w:val="24"/>
                <w:lang w:val="en-AU"/>
              </w:rPr>
              <w:t xml:space="preserve">o </w:t>
            </w:r>
            <w:r w:rsidR="00EE37FB" w:rsidRPr="008E0DE6">
              <w:rPr>
                <w:rFonts w:ascii="Calibri" w:hAnsi="Calibri"/>
                <w:spacing w:val="0"/>
                <w:sz w:val="24"/>
                <w:szCs w:val="24"/>
                <w:lang w:val="en-AU"/>
              </w:rPr>
              <w:t>hav</w:t>
            </w:r>
            <w:r w:rsidR="00DC1CE2" w:rsidRPr="008E0DE6">
              <w:rPr>
                <w:rFonts w:ascii="Calibri" w:hAnsi="Calibri"/>
                <w:spacing w:val="0"/>
                <w:sz w:val="24"/>
                <w:szCs w:val="24"/>
                <w:lang w:val="en-AU"/>
              </w:rPr>
              <w:t xml:space="preserve">e </w:t>
            </w:r>
            <w:r w:rsidR="00EE37FB" w:rsidRPr="008E0DE6">
              <w:rPr>
                <w:rFonts w:ascii="Calibri" w:hAnsi="Calibri"/>
                <w:spacing w:val="0"/>
                <w:sz w:val="24"/>
                <w:szCs w:val="24"/>
                <w:lang w:val="en-AU"/>
              </w:rPr>
              <w:t>complete</w:t>
            </w:r>
            <w:r w:rsidR="00DC1CE2" w:rsidRPr="008E0DE6">
              <w:rPr>
                <w:rFonts w:ascii="Calibri" w:hAnsi="Calibri"/>
                <w:spacing w:val="0"/>
                <w:sz w:val="24"/>
                <w:szCs w:val="24"/>
                <w:lang w:val="en-AU"/>
              </w:rPr>
              <w:t xml:space="preserve">d a </w:t>
            </w:r>
            <w:r w:rsidR="003E7BD0" w:rsidRPr="008E0DE6">
              <w:rPr>
                <w:rFonts w:ascii="Calibri" w:hAnsi="Calibri"/>
                <w:spacing w:val="0"/>
                <w:sz w:val="24"/>
                <w:szCs w:val="24"/>
                <w:lang w:val="en-AU"/>
              </w:rPr>
              <w:t>Certificate III in Individual Support</w:t>
            </w:r>
            <w:r w:rsidR="003E7BD0" w:rsidRPr="008E0DE6" w:rsidDel="003E7BD0">
              <w:rPr>
                <w:rFonts w:ascii="Calibri" w:hAnsi="Calibri"/>
                <w:spacing w:val="0"/>
                <w:sz w:val="24"/>
                <w:szCs w:val="24"/>
                <w:lang w:val="en-AU"/>
              </w:rPr>
              <w:t xml:space="preserve"> </w:t>
            </w:r>
            <w:r w:rsidR="00EE37FB"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00EE37FB" w:rsidRPr="008E0DE6">
              <w:rPr>
                <w:rFonts w:ascii="Calibri" w:hAnsi="Calibri"/>
                <w:spacing w:val="0"/>
                <w:sz w:val="24"/>
                <w:szCs w:val="24"/>
                <w:lang w:val="en-AU"/>
              </w:rPr>
              <w:t>/ o</w:t>
            </w:r>
            <w:r w:rsidR="00DC1CE2" w:rsidRPr="008E0DE6">
              <w:rPr>
                <w:rFonts w:ascii="Calibri" w:hAnsi="Calibri"/>
                <w:spacing w:val="0"/>
                <w:sz w:val="24"/>
                <w:szCs w:val="24"/>
                <w:lang w:val="en-AU"/>
              </w:rPr>
              <w:t xml:space="preserve">r </w:t>
            </w:r>
            <w:r w:rsidR="0002494D" w:rsidRPr="008E0DE6">
              <w:rPr>
                <w:rFonts w:ascii="Calibri" w:hAnsi="Calibri"/>
                <w:spacing w:val="0"/>
                <w:sz w:val="24"/>
                <w:szCs w:val="24"/>
                <w:lang w:val="en-AU"/>
              </w:rPr>
              <w:t>Certificate IV in Disability Support</w:t>
            </w:r>
            <w:r w:rsidR="00EE37FB" w:rsidRPr="008E0DE6">
              <w:rPr>
                <w:rFonts w:ascii="Calibri" w:hAnsi="Calibri"/>
                <w:spacing w:val="0"/>
                <w:sz w:val="24"/>
                <w:szCs w:val="24"/>
                <w:lang w:val="en-AU"/>
              </w:rPr>
              <w:t>.</w:t>
            </w:r>
          </w:p>
        </w:tc>
      </w:tr>
      <w:tr w:rsidR="00EE37FB" w:rsidRPr="008E0DE6" w14:paraId="738CB268" w14:textId="77777777" w:rsidTr="004A3A03">
        <w:trPr>
          <w:cantSplit/>
        </w:trPr>
        <w:tc>
          <w:tcPr>
            <w:tcW w:w="1416" w:type="dxa"/>
            <w:shd w:val="clear" w:color="auto" w:fill="EBE6F2"/>
          </w:tcPr>
          <w:p w14:paraId="31E29AEA" w14:textId="77777777"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9"/>
          </w:tcPr>
          <w:p w14:paraId="5D5DD3A1" w14:textId="0766DC05" w:rsidR="00EE37FB" w:rsidRPr="008E0DE6" w:rsidRDefault="00EE37FB" w:rsidP="00AA7467">
            <w:pPr>
              <w:pStyle w:val="Tabletext"/>
              <w:spacing w:before="0" w:line="312" w:lineRule="auto"/>
              <w:rPr>
                <w:rFonts w:ascii="Calibri" w:hAnsi="Calibri"/>
                <w:spacing w:val="0"/>
                <w:sz w:val="24"/>
                <w:szCs w:val="24"/>
                <w:lang w:val="en-AU"/>
              </w:rPr>
            </w:pPr>
            <w:r w:rsidRPr="008E0DE6">
              <w:rPr>
                <w:rFonts w:ascii="Calibri" w:hAnsi="Calibri"/>
                <w:spacing w:val="0"/>
                <w:sz w:val="24"/>
                <w:szCs w:val="24"/>
                <w:lang w:val="en-AU"/>
              </w:rPr>
              <w:t>Whil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desirable</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thi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typicall</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doe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no</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hav</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experienc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requirements.</w:t>
            </w:r>
          </w:p>
        </w:tc>
      </w:tr>
    </w:tbl>
    <w:p w14:paraId="77A547B3" w14:textId="51CDE807" w:rsidR="008E7C60" w:rsidRPr="008E0DE6" w:rsidRDefault="008E7C60" w:rsidP="00EE37FB">
      <w:pPr>
        <w:pStyle w:val="BodyText"/>
      </w:pPr>
    </w:p>
    <w:p w14:paraId="3119EF32" w14:textId="1FF5A3D2" w:rsidR="00116277" w:rsidRPr="008E0DE6" w:rsidRDefault="00116277" w:rsidP="00116277">
      <w:pPr>
        <w:pStyle w:val="Heading2"/>
        <w:ind w:left="0" w:firstLine="0"/>
        <w:rPr>
          <w:rFonts w:ascii="Calibri" w:hAnsi="Calibri"/>
        </w:rPr>
      </w:pPr>
      <w:r w:rsidRPr="008E0DE6">
        <w:rPr>
          <w:rFonts w:ascii="Calibri" w:hAnsi="Calibri"/>
        </w:rPr>
        <w:lastRenderedPageBreak/>
        <w:t xml:space="preserve">Maintenance </w:t>
      </w:r>
      <w:r w:rsidR="00DE7338" w:rsidRPr="008E0DE6">
        <w:rPr>
          <w:rFonts w:ascii="Calibri" w:hAnsi="Calibri"/>
        </w:rPr>
        <w:t>Roles</w:t>
      </w:r>
      <w:r w:rsidR="0094753C" w:rsidRPr="008E0DE6">
        <w:rPr>
          <w:rFonts w:ascii="Calibri" w:hAnsi="Calibri"/>
        </w:rPr>
        <w:br/>
      </w:r>
      <w:r w:rsidR="00DE7338" w:rsidRPr="008E0DE6">
        <w:rPr>
          <w:rFonts w:ascii="Calibri" w:hAnsi="Calibri"/>
        </w:rPr>
        <w:br/>
      </w:r>
      <w:r w:rsidR="0094753C" w:rsidRPr="008E0DE6">
        <w:rPr>
          <w:rFonts w:ascii="Calibri" w:hAnsi="Calibri"/>
        </w:rPr>
        <w:t xml:space="preserve">Maintenance </w:t>
      </w:r>
      <w:r w:rsidRPr="008E0DE6">
        <w:rPr>
          <w:rFonts w:ascii="Calibri" w:hAnsi="Calibri"/>
        </w:rPr>
        <w:t>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116277" w:rsidRPr="008E0DE6" w14:paraId="7665642B"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4AFA10DA" w14:textId="77777777" w:rsidR="00116277" w:rsidRPr="008E0DE6" w:rsidRDefault="00116277"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116277" w:rsidRPr="008E0DE6" w14:paraId="73A2CA80"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AC0B1D2"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D7283DB" w14:textId="77777777" w:rsidR="00116277" w:rsidRPr="008E0DE6" w:rsidRDefault="00116277"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CF7FD87" wp14:editId="00C60933">
                  <wp:extent cx="436728" cy="436728"/>
                  <wp:effectExtent l="0" t="0" r="0" b="1905"/>
                  <wp:docPr id="179105022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D3935BB"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6CF4A95" w14:textId="77777777" w:rsidR="00116277" w:rsidRPr="008E0DE6" w:rsidRDefault="00116277"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85BA53F" wp14:editId="7EDF32CF">
                  <wp:extent cx="436728" cy="436728"/>
                  <wp:effectExtent l="0" t="0" r="0" b="1905"/>
                  <wp:docPr id="90488882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96D1584"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8DF2533" w14:textId="77777777" w:rsidR="00116277" w:rsidRPr="008E0DE6" w:rsidRDefault="00116277"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3AD1B18" wp14:editId="32F55723">
                  <wp:extent cx="436728" cy="436728"/>
                  <wp:effectExtent l="0" t="0" r="0" b="1905"/>
                  <wp:docPr id="11183581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16277" w:rsidRPr="008E0DE6" w14:paraId="190B7C07"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73F7A73"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F2D34AD" w14:textId="3A94AAB5"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noProof/>
                <w:spacing w:val="0"/>
                <w:sz w:val="24"/>
                <w:szCs w:val="24"/>
              </w:rPr>
              <w:drawing>
                <wp:inline distT="0" distB="0" distL="0" distR="0" wp14:anchorId="091CB761" wp14:editId="4795B457">
                  <wp:extent cx="1594072" cy="1050063"/>
                  <wp:effectExtent l="0" t="0" r="0" b="4445"/>
                  <wp:docPr id="662744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44089" name="Picture 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94072" cy="1050063"/>
                          </a:xfrm>
                          <a:prstGeom prst="rect">
                            <a:avLst/>
                          </a:prstGeom>
                        </pic:spPr>
                      </pic:pic>
                    </a:graphicData>
                  </a:graphic>
                </wp:inline>
              </w:drawing>
            </w:r>
          </w:p>
          <w:p w14:paraId="444AA2E5"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Indirect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E58010E"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112D7C70"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home</w:t>
            </w:r>
          </w:p>
        </w:tc>
      </w:tr>
      <w:tr w:rsidR="00116277" w:rsidRPr="008E0DE6" w14:paraId="721AF39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8A1D9E1"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24307591"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Maintenance Worker works with facilities management in residential settings to provide timely, skilled and customer focused maintenance service – either directly or with appropriate links to external contractors. They are also responsible for the monitoring &amp; maintenance of the site assets and ensuring a secure and safe environment for all stakeholders</w:t>
            </w:r>
          </w:p>
        </w:tc>
      </w:tr>
      <w:tr w:rsidR="00116277" w:rsidRPr="008E0DE6" w14:paraId="6A70338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EFF1537"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ADD851E" w14:textId="77777777" w:rsidR="00116277" w:rsidRPr="008E0DE6" w:rsidRDefault="00116277" w:rsidP="000C63A7">
            <w:pPr>
              <w:pStyle w:val="Tablebullet"/>
              <w:tabs>
                <w:tab w:val="left" w:pos="284"/>
              </w:tabs>
              <w:spacing w:before="40" w:after="40" w:line="288" w:lineRule="auto"/>
              <w:ind w:left="284" w:hanging="284"/>
              <w:rPr>
                <w:rFonts w:ascii="Calibri" w:hAnsi="Calibri"/>
                <w:sz w:val="24"/>
                <w:szCs w:val="24"/>
                <w:lang w:val="en-AU"/>
              </w:rPr>
            </w:pPr>
            <w:r w:rsidRPr="008E0DE6">
              <w:rPr>
                <w:rFonts w:ascii="Calibri" w:hAnsi="Calibri"/>
                <w:sz w:val="24"/>
                <w:szCs w:val="24"/>
                <w:lang w:val="en-AU"/>
              </w:rPr>
              <w:t>Manage site maintenance program – preventative, planned &amp; reactive, in an organized, consistent &amp; proactive manner</w:t>
            </w:r>
          </w:p>
          <w:p w14:paraId="4F48BB32" w14:textId="77777777" w:rsidR="00116277" w:rsidRPr="008E0DE6" w:rsidRDefault="00116277" w:rsidP="000C63A7">
            <w:pPr>
              <w:pStyle w:val="Tablebullet"/>
              <w:tabs>
                <w:tab w:val="left" w:pos="284"/>
              </w:tabs>
              <w:spacing w:before="40" w:after="40" w:line="288" w:lineRule="auto"/>
              <w:ind w:left="284" w:hanging="284"/>
              <w:rPr>
                <w:rFonts w:ascii="Calibri" w:hAnsi="Calibri"/>
                <w:sz w:val="24"/>
                <w:szCs w:val="24"/>
                <w:lang w:val="en-AU"/>
              </w:rPr>
            </w:pPr>
            <w:r w:rsidRPr="008E0DE6">
              <w:rPr>
                <w:rFonts w:ascii="Calibri" w:hAnsi="Calibri"/>
                <w:sz w:val="24"/>
                <w:szCs w:val="24"/>
                <w:lang w:val="en-AU"/>
              </w:rPr>
              <w:t>Ensure all aspects of plant, fittings &amp; equipment meet regulatory compliance standards and have clearly documented records of same</w:t>
            </w:r>
          </w:p>
          <w:p w14:paraId="34424B33" w14:textId="77777777" w:rsidR="00116277" w:rsidRPr="008E0DE6" w:rsidRDefault="00116277" w:rsidP="000C63A7">
            <w:pPr>
              <w:pStyle w:val="Tablebullet"/>
              <w:tabs>
                <w:tab w:val="left" w:pos="284"/>
              </w:tabs>
              <w:spacing w:before="40" w:after="40" w:line="288" w:lineRule="auto"/>
              <w:ind w:left="284" w:hanging="284"/>
              <w:rPr>
                <w:rFonts w:ascii="Calibri" w:hAnsi="Calibri"/>
                <w:sz w:val="24"/>
                <w:szCs w:val="24"/>
                <w:lang w:val="en-AU"/>
              </w:rPr>
            </w:pPr>
            <w:r w:rsidRPr="008E0DE6">
              <w:rPr>
                <w:rFonts w:ascii="Calibri" w:hAnsi="Calibri"/>
                <w:sz w:val="24"/>
                <w:szCs w:val="24"/>
                <w:lang w:val="en-AU"/>
              </w:rPr>
              <w:t>Ensure nominated contractors are liaised with in a courteous, professional manner and are clear on the requirements of any contracted service to the site</w:t>
            </w:r>
          </w:p>
          <w:p w14:paraId="6E4BBBCA" w14:textId="77777777" w:rsidR="00116277" w:rsidRPr="008E0DE6" w:rsidRDefault="00116277" w:rsidP="000C63A7">
            <w:pPr>
              <w:pStyle w:val="Tablebullet"/>
              <w:tabs>
                <w:tab w:val="left" w:pos="284"/>
              </w:tabs>
              <w:spacing w:before="40" w:after="40" w:line="288" w:lineRule="auto"/>
              <w:ind w:left="284" w:hanging="284"/>
              <w:rPr>
                <w:lang w:val="en-AU"/>
              </w:rPr>
            </w:pPr>
            <w:r w:rsidRPr="008E0DE6">
              <w:rPr>
                <w:rFonts w:ascii="Calibri" w:hAnsi="Calibri"/>
                <w:sz w:val="24"/>
                <w:szCs w:val="24"/>
                <w:lang w:val="en-AU"/>
              </w:rPr>
              <w:t>Ensure compliance and understanding of OHS requirements in relation to maintenance role and service</w:t>
            </w:r>
          </w:p>
        </w:tc>
      </w:tr>
      <w:tr w:rsidR="00116277" w:rsidRPr="008E0DE6" w14:paraId="60D3AA0C"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6D75F20C" w14:textId="77777777" w:rsidR="00116277" w:rsidRPr="008E0DE6" w:rsidRDefault="00116277"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116277" w:rsidRPr="008E0DE6" w14:paraId="78B02CD2"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32F7995"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F582032" w14:textId="77777777" w:rsidR="00116277" w:rsidRPr="008E0DE6" w:rsidRDefault="00116277"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2D7FA8D" w14:textId="77777777" w:rsidR="00116277" w:rsidRPr="008E0DE6" w:rsidRDefault="00116277"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2B3CBA4" w14:textId="77777777" w:rsidR="00116277" w:rsidRPr="008E0DE6" w:rsidRDefault="00116277"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69812F1" w14:textId="77777777" w:rsidR="00116277" w:rsidRPr="008E0DE6" w:rsidRDefault="00116277"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31B8283" w14:textId="77777777" w:rsidR="00116277" w:rsidRPr="008E0DE6" w:rsidRDefault="00116277"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016AC910" w14:textId="77777777" w:rsidR="00116277" w:rsidRPr="008E0DE6" w:rsidRDefault="00116277" w:rsidP="000C63A7">
            <w:pPr>
              <w:pStyle w:val="Tabletext"/>
              <w:spacing w:before="0" w:line="288" w:lineRule="auto"/>
              <w:ind w:left="0" w:right="0"/>
              <w:rPr>
                <w:rFonts w:ascii="Calibri" w:hAnsi="Calibri" w:cs="Times New Roman"/>
                <w:spacing w:val="0"/>
                <w:sz w:val="24"/>
                <w:szCs w:val="24"/>
                <w:lang w:val="en-AU"/>
              </w:rPr>
            </w:pPr>
          </w:p>
        </w:tc>
      </w:tr>
      <w:tr w:rsidR="00116277" w:rsidRPr="008E0DE6" w14:paraId="39D51677"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9B47578"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3B0B414E"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No training or registration is required, though experience in a trade is desirable.</w:t>
            </w:r>
          </w:p>
        </w:tc>
      </w:tr>
      <w:tr w:rsidR="00116277" w:rsidRPr="008E0DE6" w14:paraId="048F4A44"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3ECBB7DC"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28594A97" w14:textId="77777777" w:rsidR="00116277" w:rsidRPr="008E0DE6" w:rsidRDefault="00116277"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This role does not have experience requirements.</w:t>
            </w:r>
          </w:p>
        </w:tc>
      </w:tr>
    </w:tbl>
    <w:p w14:paraId="0820CA27" w14:textId="77777777" w:rsidR="00116277" w:rsidRPr="008E0DE6" w:rsidRDefault="00116277" w:rsidP="00116277">
      <w:pPr>
        <w:spacing w:before="0" w:after="160" w:line="259" w:lineRule="auto"/>
      </w:pPr>
    </w:p>
    <w:p w14:paraId="59DDD215" w14:textId="77777777" w:rsidR="00BB2E95" w:rsidRPr="008E0DE6" w:rsidRDefault="00BB2E95">
      <w:pPr>
        <w:spacing w:before="0" w:after="160" w:line="259" w:lineRule="auto"/>
      </w:pPr>
    </w:p>
    <w:p w14:paraId="7124237D" w14:textId="1F80EE0B" w:rsidR="00BB2E95" w:rsidRPr="008E0DE6" w:rsidRDefault="0094753C" w:rsidP="00BB2E95">
      <w:pPr>
        <w:pStyle w:val="Heading2"/>
        <w:ind w:left="0" w:firstLine="0"/>
        <w:rPr>
          <w:rFonts w:ascii="Calibri" w:hAnsi="Calibri"/>
        </w:rPr>
      </w:pPr>
      <w:r w:rsidRPr="008E0DE6">
        <w:rPr>
          <w:rFonts w:ascii="Calibri" w:hAnsi="Calibri"/>
        </w:rPr>
        <w:lastRenderedPageBreak/>
        <w:t>Facilities Roles</w:t>
      </w:r>
      <w:r w:rsidRPr="008E0DE6">
        <w:rPr>
          <w:rFonts w:ascii="Calibri" w:hAnsi="Calibri"/>
        </w:rPr>
        <w:br/>
      </w:r>
      <w:r w:rsidRPr="008E0DE6">
        <w:rPr>
          <w:rFonts w:ascii="Calibri" w:hAnsi="Calibri"/>
        </w:rPr>
        <w:br/>
      </w:r>
      <w:r w:rsidR="00BB2E95" w:rsidRPr="008E0DE6">
        <w:rPr>
          <w:rFonts w:ascii="Calibri" w:hAnsi="Calibri"/>
        </w:rPr>
        <w:t>Cleaning and Facilities Worker</w:t>
      </w:r>
    </w:p>
    <w:tbl>
      <w:tblPr>
        <w:tblStyle w:val="aacTableBasic"/>
        <w:tblW w:w="5000" w:type="pct"/>
        <w:tblBorders>
          <w:insideV w:val="single" w:sz="4" w:space="0" w:color="auto"/>
        </w:tblBorders>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BB2E95" w:rsidRPr="008E0DE6" w14:paraId="4895E5F5" w14:textId="77777777" w:rsidTr="000C63A7">
        <w:trPr>
          <w:cnfStyle w:val="100000000000" w:firstRow="1" w:lastRow="0" w:firstColumn="0" w:lastColumn="0" w:oddVBand="0" w:evenVBand="0" w:oddHBand="0" w:evenHBand="0" w:firstRowFirstColumn="0" w:firstRowLastColumn="0" w:lastRowFirstColumn="0" w:lastRowLastColumn="0"/>
          <w:cantSplit/>
        </w:trPr>
        <w:tc>
          <w:tcPr>
            <w:tcW w:w="10204" w:type="dxa"/>
            <w:gridSpan w:val="11"/>
            <w:shd w:val="clear" w:color="auto" w:fill="2D4E43"/>
            <w:tcMar>
              <w:top w:w="57" w:type="dxa"/>
              <w:left w:w="57" w:type="dxa"/>
              <w:bottom w:w="57" w:type="dxa"/>
              <w:right w:w="57" w:type="dxa"/>
            </w:tcMar>
          </w:tcPr>
          <w:p w14:paraId="12725E3C" w14:textId="77777777" w:rsidR="00BB2E95" w:rsidRPr="008E0DE6" w:rsidRDefault="00BB2E95" w:rsidP="000C63A7">
            <w:pPr>
              <w:pStyle w:val="Tablecolumnheadings"/>
              <w:spacing w:before="0" w:after="0" w:line="264"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BB2E95" w:rsidRPr="008E0DE6" w14:paraId="5CA9D513" w14:textId="77777777" w:rsidTr="000C63A7">
        <w:trPr>
          <w:cantSplit/>
          <w:trHeight w:val="544"/>
        </w:trPr>
        <w:tc>
          <w:tcPr>
            <w:tcW w:w="1416" w:type="dxa"/>
            <w:shd w:val="clear" w:color="auto" w:fill="EBF0ED"/>
            <w:tcMar>
              <w:top w:w="57" w:type="dxa"/>
              <w:left w:w="57" w:type="dxa"/>
              <w:bottom w:w="57" w:type="dxa"/>
              <w:right w:w="57" w:type="dxa"/>
            </w:tcMar>
          </w:tcPr>
          <w:p w14:paraId="39A3D0C1"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shd w:val="clear" w:color="auto" w:fill="FFFFFF" w:themeFill="background1"/>
            <w:tcMar>
              <w:top w:w="57" w:type="dxa"/>
              <w:left w:w="57" w:type="dxa"/>
              <w:bottom w:w="57" w:type="dxa"/>
              <w:right w:w="57" w:type="dxa"/>
            </w:tcMar>
          </w:tcPr>
          <w:p w14:paraId="5C8C5367" w14:textId="77777777" w:rsidR="00BB2E95" w:rsidRPr="008E0DE6" w:rsidRDefault="00BB2E95" w:rsidP="000C63A7">
            <w:pPr>
              <w:pStyle w:val="Tabletext"/>
              <w:spacing w:before="0" w:line="264"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BA950A5" wp14:editId="0987B7CA">
                  <wp:extent cx="436728" cy="436728"/>
                  <wp:effectExtent l="0" t="0" r="0" b="1905"/>
                  <wp:docPr id="34619493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shd w:val="clear" w:color="auto" w:fill="EBF0ED"/>
            <w:tcMar>
              <w:top w:w="57" w:type="dxa"/>
              <w:left w:w="57" w:type="dxa"/>
              <w:bottom w:w="57" w:type="dxa"/>
              <w:right w:w="57" w:type="dxa"/>
            </w:tcMar>
          </w:tcPr>
          <w:p w14:paraId="0E6887B7"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shd w:val="clear" w:color="auto" w:fill="FFFFFF" w:themeFill="background1"/>
            <w:tcMar>
              <w:top w:w="57" w:type="dxa"/>
              <w:left w:w="57" w:type="dxa"/>
              <w:bottom w:w="57" w:type="dxa"/>
              <w:right w:w="57" w:type="dxa"/>
            </w:tcMar>
          </w:tcPr>
          <w:p w14:paraId="5B2B1D2B" w14:textId="77777777" w:rsidR="00BB2E95" w:rsidRPr="008E0DE6" w:rsidRDefault="00BB2E95" w:rsidP="000C63A7">
            <w:pPr>
              <w:pStyle w:val="Tabletext"/>
              <w:spacing w:before="0" w:line="264"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6A27ECD" wp14:editId="12E73DB7">
                  <wp:extent cx="436728" cy="436728"/>
                  <wp:effectExtent l="0" t="0" r="0" b="1905"/>
                  <wp:docPr id="96115218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shd w:val="clear" w:color="auto" w:fill="EBF0ED"/>
            <w:tcMar>
              <w:top w:w="57" w:type="dxa"/>
              <w:left w:w="57" w:type="dxa"/>
              <w:bottom w:w="57" w:type="dxa"/>
              <w:right w:w="57" w:type="dxa"/>
            </w:tcMar>
          </w:tcPr>
          <w:p w14:paraId="200AE279"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Mar>
              <w:top w:w="57" w:type="dxa"/>
              <w:left w:w="57" w:type="dxa"/>
              <w:bottom w:w="57" w:type="dxa"/>
              <w:right w:w="57" w:type="dxa"/>
            </w:tcMar>
          </w:tcPr>
          <w:p w14:paraId="5C9F0C5B" w14:textId="77777777" w:rsidR="00BB2E95" w:rsidRPr="008E0DE6" w:rsidRDefault="00BB2E95" w:rsidP="000C63A7">
            <w:pPr>
              <w:pStyle w:val="Tabletext"/>
              <w:spacing w:before="0" w:line="264"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C3754A5" wp14:editId="01B71C81">
                  <wp:extent cx="436728" cy="436728"/>
                  <wp:effectExtent l="0" t="0" r="0" b="1905"/>
                  <wp:docPr id="97897205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BB2E95" w:rsidRPr="008E0DE6" w14:paraId="2AFFCEE8" w14:textId="77777777" w:rsidTr="000C63A7">
        <w:trPr>
          <w:cantSplit/>
        </w:trPr>
        <w:tc>
          <w:tcPr>
            <w:tcW w:w="1416" w:type="dxa"/>
            <w:shd w:val="clear" w:color="auto" w:fill="EBF0ED"/>
            <w:tcMar>
              <w:top w:w="57" w:type="dxa"/>
              <w:left w:w="57" w:type="dxa"/>
              <w:bottom w:w="57" w:type="dxa"/>
              <w:right w:w="57" w:type="dxa"/>
            </w:tcMar>
          </w:tcPr>
          <w:p w14:paraId="7A6027D2"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Mar>
              <w:top w:w="57" w:type="dxa"/>
              <w:left w:w="57" w:type="dxa"/>
              <w:bottom w:w="57" w:type="dxa"/>
              <w:right w:w="57" w:type="dxa"/>
            </w:tcMar>
          </w:tcPr>
          <w:p w14:paraId="55E48F09"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noProof/>
                <w:spacing w:val="0"/>
                <w:sz w:val="24"/>
                <w:szCs w:val="24"/>
              </w:rPr>
              <w:drawing>
                <wp:inline distT="0" distB="0" distL="0" distR="0" wp14:anchorId="68CD3D2E" wp14:editId="4D23F8D7">
                  <wp:extent cx="1447961" cy="959562"/>
                  <wp:effectExtent l="0" t="0" r="0" b="5715"/>
                  <wp:docPr id="271083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083371" name="Picture 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447961" cy="959562"/>
                          </a:xfrm>
                          <a:prstGeom prst="rect">
                            <a:avLst/>
                          </a:prstGeom>
                        </pic:spPr>
                      </pic:pic>
                    </a:graphicData>
                  </a:graphic>
                </wp:inline>
              </w:drawing>
            </w:r>
          </w:p>
          <w:p w14:paraId="3C502DC0"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Indirect support</w:t>
            </w:r>
          </w:p>
        </w:tc>
        <w:tc>
          <w:tcPr>
            <w:tcW w:w="1786" w:type="dxa"/>
            <w:gridSpan w:val="2"/>
            <w:shd w:val="clear" w:color="auto" w:fill="EBF0ED"/>
            <w:tcMar>
              <w:top w:w="57" w:type="dxa"/>
              <w:left w:w="57" w:type="dxa"/>
              <w:bottom w:w="57" w:type="dxa"/>
              <w:right w:w="57" w:type="dxa"/>
            </w:tcMar>
          </w:tcPr>
          <w:p w14:paraId="6AF804A6"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Mar>
              <w:top w:w="57" w:type="dxa"/>
              <w:left w:w="57" w:type="dxa"/>
              <w:bottom w:w="57" w:type="dxa"/>
              <w:right w:w="57" w:type="dxa"/>
            </w:tcMar>
          </w:tcPr>
          <w:p w14:paraId="47D755B5"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Residential</w:t>
            </w:r>
          </w:p>
        </w:tc>
      </w:tr>
      <w:tr w:rsidR="00BB2E95" w:rsidRPr="008E0DE6" w14:paraId="58BA60F0" w14:textId="77777777" w:rsidTr="000C63A7">
        <w:trPr>
          <w:cantSplit/>
        </w:trPr>
        <w:tc>
          <w:tcPr>
            <w:tcW w:w="1416" w:type="dxa"/>
            <w:shd w:val="clear" w:color="auto" w:fill="EBF0ED"/>
            <w:tcMar>
              <w:top w:w="57" w:type="dxa"/>
              <w:left w:w="57" w:type="dxa"/>
              <w:bottom w:w="57" w:type="dxa"/>
              <w:right w:w="57" w:type="dxa"/>
            </w:tcMar>
          </w:tcPr>
          <w:p w14:paraId="32B15F11"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Mar>
              <w:top w:w="57" w:type="dxa"/>
              <w:left w:w="57" w:type="dxa"/>
              <w:bottom w:w="57" w:type="dxa"/>
              <w:right w:w="57" w:type="dxa"/>
            </w:tcMar>
          </w:tcPr>
          <w:p w14:paraId="5998DF46"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Cleaning and Facilities Worker works with facilities managers to provide infection control and ensure a safe and healthy living environment for residents. This can also be known as a Housekeeping Assistant. </w:t>
            </w:r>
          </w:p>
        </w:tc>
      </w:tr>
      <w:tr w:rsidR="00BB2E95" w:rsidRPr="008E0DE6" w14:paraId="3BD4AF5F" w14:textId="77777777" w:rsidTr="000C63A7">
        <w:trPr>
          <w:cantSplit/>
        </w:trPr>
        <w:tc>
          <w:tcPr>
            <w:tcW w:w="1416" w:type="dxa"/>
            <w:shd w:val="clear" w:color="auto" w:fill="EBF0ED"/>
            <w:tcMar>
              <w:top w:w="57" w:type="dxa"/>
              <w:left w:w="57" w:type="dxa"/>
              <w:bottom w:w="57" w:type="dxa"/>
              <w:right w:w="57" w:type="dxa"/>
            </w:tcMar>
          </w:tcPr>
          <w:p w14:paraId="0125AF3B"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Mar>
              <w:top w:w="57" w:type="dxa"/>
              <w:left w:w="57" w:type="dxa"/>
              <w:bottom w:w="57" w:type="dxa"/>
              <w:right w:w="57" w:type="dxa"/>
            </w:tcMar>
          </w:tcPr>
          <w:p w14:paraId="1DC02E52" w14:textId="77777777" w:rsidR="00BB2E95" w:rsidRPr="008E0DE6" w:rsidRDefault="00BB2E95" w:rsidP="000C63A7">
            <w:pPr>
              <w:pStyle w:val="Tabletext"/>
              <w:numPr>
                <w:ilvl w:val="0"/>
                <w:numId w:val="58"/>
              </w:numPr>
              <w:spacing w:before="0" w:line="264"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 xml:space="preserve">Clean resident rooms and common areas </w:t>
            </w:r>
          </w:p>
          <w:p w14:paraId="70BDC8FE" w14:textId="77777777" w:rsidR="00BB2E95" w:rsidRPr="008E0DE6" w:rsidRDefault="00BB2E95" w:rsidP="000C63A7">
            <w:pPr>
              <w:pStyle w:val="Tabletext"/>
              <w:numPr>
                <w:ilvl w:val="0"/>
                <w:numId w:val="58"/>
              </w:numPr>
              <w:spacing w:before="0" w:line="264"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 xml:space="preserve">Provide laundry services </w:t>
            </w:r>
          </w:p>
        </w:tc>
      </w:tr>
      <w:tr w:rsidR="00BB2E95" w:rsidRPr="008E0DE6" w14:paraId="0AA7A4E3" w14:textId="77777777" w:rsidTr="000C63A7">
        <w:trPr>
          <w:cantSplit/>
        </w:trPr>
        <w:tc>
          <w:tcPr>
            <w:tcW w:w="10204" w:type="dxa"/>
            <w:gridSpan w:val="11"/>
            <w:shd w:val="clear" w:color="auto" w:fill="6C3F99" w:themeFill="text2"/>
            <w:tcMar>
              <w:top w:w="57" w:type="dxa"/>
              <w:left w:w="57" w:type="dxa"/>
              <w:bottom w:w="57" w:type="dxa"/>
              <w:right w:w="57" w:type="dxa"/>
            </w:tcMar>
          </w:tcPr>
          <w:p w14:paraId="6958B1BE" w14:textId="77777777" w:rsidR="00BB2E95" w:rsidRPr="008E0DE6" w:rsidRDefault="00BB2E95" w:rsidP="000C63A7">
            <w:pPr>
              <w:pStyle w:val="Tabletext"/>
              <w:spacing w:before="0" w:line="264"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BB2E95" w:rsidRPr="008E0DE6" w14:paraId="477DEADE" w14:textId="77777777" w:rsidTr="000C63A7">
        <w:trPr>
          <w:cantSplit/>
        </w:trPr>
        <w:tc>
          <w:tcPr>
            <w:tcW w:w="1416" w:type="dxa"/>
            <w:vMerge w:val="restart"/>
            <w:shd w:val="clear" w:color="auto" w:fill="EBE6F2"/>
            <w:tcMar>
              <w:top w:w="57" w:type="dxa"/>
              <w:left w:w="57" w:type="dxa"/>
              <w:bottom w:w="57" w:type="dxa"/>
              <w:right w:w="57" w:type="dxa"/>
            </w:tcMar>
          </w:tcPr>
          <w:p w14:paraId="5C6D4A4A"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shd w:val="clear" w:color="auto" w:fill="EBE6F2" w:themeFill="accent1" w:themeFillTint="33"/>
            <w:tcMar>
              <w:top w:w="57" w:type="dxa"/>
              <w:left w:w="57" w:type="dxa"/>
              <w:bottom w:w="57" w:type="dxa"/>
              <w:right w:w="57" w:type="dxa"/>
            </w:tcMar>
          </w:tcPr>
          <w:p w14:paraId="67C7F111"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shd w:val="clear" w:color="auto" w:fill="FFFFFF" w:themeFill="background1"/>
            <w:tcMar>
              <w:top w:w="57" w:type="dxa"/>
              <w:left w:w="57" w:type="dxa"/>
              <w:bottom w:w="57" w:type="dxa"/>
              <w:right w:w="57" w:type="dxa"/>
            </w:tcMar>
          </w:tcPr>
          <w:p w14:paraId="7C780080"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p>
        </w:tc>
        <w:tc>
          <w:tcPr>
            <w:tcW w:w="1465" w:type="dxa"/>
            <w:gridSpan w:val="2"/>
            <w:shd w:val="clear" w:color="auto" w:fill="EBE6F2" w:themeFill="accent1" w:themeFillTint="33"/>
            <w:tcMar>
              <w:top w:w="57" w:type="dxa"/>
              <w:left w:w="57" w:type="dxa"/>
              <w:bottom w:w="57" w:type="dxa"/>
              <w:right w:w="57" w:type="dxa"/>
            </w:tcMar>
          </w:tcPr>
          <w:p w14:paraId="22B81AD9"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shd w:val="clear" w:color="auto" w:fill="FFFFFF" w:themeFill="background1"/>
            <w:tcMar>
              <w:top w:w="57" w:type="dxa"/>
              <w:left w:w="57" w:type="dxa"/>
              <w:bottom w:w="57" w:type="dxa"/>
              <w:right w:w="57" w:type="dxa"/>
            </w:tcMar>
          </w:tcPr>
          <w:p w14:paraId="0BEAC356"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p>
        </w:tc>
        <w:tc>
          <w:tcPr>
            <w:tcW w:w="1465" w:type="dxa"/>
            <w:gridSpan w:val="2"/>
            <w:shd w:val="clear" w:color="auto" w:fill="EBE6F2" w:themeFill="accent1" w:themeFillTint="33"/>
            <w:tcMar>
              <w:top w:w="57" w:type="dxa"/>
              <w:left w:w="57" w:type="dxa"/>
              <w:bottom w:w="57" w:type="dxa"/>
              <w:right w:w="57" w:type="dxa"/>
            </w:tcMar>
          </w:tcPr>
          <w:p w14:paraId="48547F2D"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shd w:val="clear" w:color="auto" w:fill="FFFFFF" w:themeFill="background1"/>
            <w:tcMar>
              <w:top w:w="57" w:type="dxa"/>
              <w:left w:w="57" w:type="dxa"/>
              <w:bottom w:w="57" w:type="dxa"/>
              <w:right w:w="57" w:type="dxa"/>
            </w:tcMar>
          </w:tcPr>
          <w:p w14:paraId="6C9FBF61"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p>
        </w:tc>
      </w:tr>
      <w:tr w:rsidR="00BB2E95" w:rsidRPr="008E0DE6" w14:paraId="043B8D8E" w14:textId="77777777" w:rsidTr="000C63A7">
        <w:trPr>
          <w:cantSplit/>
        </w:trPr>
        <w:tc>
          <w:tcPr>
            <w:tcW w:w="1416" w:type="dxa"/>
            <w:vMerge/>
            <w:shd w:val="clear" w:color="auto" w:fill="EBE6F2"/>
            <w:tcMar>
              <w:top w:w="57" w:type="dxa"/>
              <w:left w:w="57" w:type="dxa"/>
              <w:bottom w:w="57" w:type="dxa"/>
              <w:right w:w="57" w:type="dxa"/>
            </w:tcMar>
          </w:tcPr>
          <w:p w14:paraId="44A81F70"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p>
        </w:tc>
        <w:tc>
          <w:tcPr>
            <w:tcW w:w="8788" w:type="dxa"/>
            <w:gridSpan w:val="10"/>
            <w:tcMar>
              <w:top w:w="57" w:type="dxa"/>
              <w:left w:w="57" w:type="dxa"/>
              <w:bottom w:w="57" w:type="dxa"/>
              <w:right w:w="57" w:type="dxa"/>
            </w:tcMar>
          </w:tcPr>
          <w:p w14:paraId="00CAEEE6"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This role does not have formal training, regulation, or registration requirements.</w:t>
            </w:r>
          </w:p>
        </w:tc>
      </w:tr>
      <w:tr w:rsidR="00BB2E95" w:rsidRPr="008E0DE6" w14:paraId="42F56826" w14:textId="77777777" w:rsidTr="000C63A7">
        <w:trPr>
          <w:cantSplit/>
        </w:trPr>
        <w:tc>
          <w:tcPr>
            <w:tcW w:w="1416" w:type="dxa"/>
            <w:shd w:val="clear" w:color="auto" w:fill="EBE6F2"/>
            <w:tcMar>
              <w:top w:w="57" w:type="dxa"/>
              <w:left w:w="57" w:type="dxa"/>
              <w:bottom w:w="57" w:type="dxa"/>
              <w:right w:w="57" w:type="dxa"/>
            </w:tcMar>
          </w:tcPr>
          <w:p w14:paraId="7BB22333" w14:textId="77777777" w:rsidR="00BB2E95" w:rsidRPr="008E0DE6" w:rsidRDefault="00BB2E95"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Mar>
              <w:top w:w="57" w:type="dxa"/>
              <w:left w:w="57" w:type="dxa"/>
              <w:bottom w:w="57" w:type="dxa"/>
              <w:right w:w="57" w:type="dxa"/>
            </w:tcMar>
          </w:tcPr>
          <w:p w14:paraId="7BFD6415" w14:textId="77777777" w:rsidR="00BB2E95" w:rsidRPr="008E0DE6" w:rsidRDefault="00BB2E95"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2A0F024F" w14:textId="77777777" w:rsidR="00BB2E95" w:rsidRPr="008E0DE6" w:rsidRDefault="00BB2E95">
      <w:pPr>
        <w:spacing w:before="0" w:after="160" w:line="259" w:lineRule="auto"/>
      </w:pPr>
    </w:p>
    <w:p w14:paraId="4B6E2FCC" w14:textId="0DC9B1F3" w:rsidR="00BB2E95" w:rsidRPr="008E0DE6" w:rsidRDefault="00BB2E95" w:rsidP="00BB2E95">
      <w:pPr>
        <w:pStyle w:val="Heading2"/>
        <w:ind w:left="0" w:firstLine="0"/>
        <w:rPr>
          <w:rFonts w:ascii="Calibri" w:hAnsi="Calibri"/>
        </w:rPr>
      </w:pPr>
      <w:r w:rsidRPr="008E0DE6">
        <w:rPr>
          <w:rFonts w:ascii="Calibri" w:hAnsi="Calibri"/>
        </w:rPr>
        <w:t>Gardener/Landscaper</w:t>
      </w:r>
      <w:r w:rsidR="0094753C" w:rsidRPr="008E0DE6">
        <w:rPr>
          <w:rFonts w:ascii="Calibri" w:hAnsi="Calibri"/>
        </w:rPr>
        <w:t xml:space="preserve"> Roles</w:t>
      </w:r>
      <w:r w:rsidR="0094753C" w:rsidRPr="008E0DE6">
        <w:rPr>
          <w:rFonts w:ascii="Calibri" w:hAnsi="Calibri"/>
        </w:rPr>
        <w:br/>
      </w:r>
      <w:r w:rsidR="0094753C" w:rsidRPr="008E0DE6">
        <w:rPr>
          <w:rFonts w:ascii="Calibri" w:hAnsi="Calibri"/>
        </w:rPr>
        <w:br/>
        <w:t xml:space="preserve">Gardener / Landscaper </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948"/>
        <w:gridCol w:w="517"/>
        <w:gridCol w:w="1465"/>
      </w:tblGrid>
      <w:tr w:rsidR="00BB2E95" w:rsidRPr="008E0DE6" w14:paraId="10651290" w14:textId="77777777" w:rsidTr="00A976CC">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5D2C87DD" w14:textId="77777777" w:rsidR="00BB2E95" w:rsidRPr="008E0DE6" w:rsidRDefault="00BB2E95"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BB2E95" w:rsidRPr="008E0DE6" w14:paraId="74CD7530"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085D9A9"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9FBD679" w14:textId="77777777" w:rsidR="00BB2E95" w:rsidRPr="008E0DE6" w:rsidRDefault="00BB2E95"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92BF98D" wp14:editId="07118B6A">
                  <wp:extent cx="436728" cy="436728"/>
                  <wp:effectExtent l="0" t="0" r="0" b="1905"/>
                  <wp:docPr id="27139072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D5FD4FF"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07B09D5" w14:textId="77777777" w:rsidR="00BB2E95" w:rsidRPr="008E0DE6" w:rsidRDefault="00BB2E95"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71E1848" wp14:editId="68965387">
                  <wp:extent cx="436728" cy="436728"/>
                  <wp:effectExtent l="0" t="0" r="0" b="1905"/>
                  <wp:docPr id="48899722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91"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B35305B"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982" w:type="dxa"/>
            <w:gridSpan w:val="2"/>
            <w:tcBorders>
              <w:top w:val="single" w:sz="4" w:space="0" w:color="auto"/>
              <w:left w:val="single" w:sz="4" w:space="0" w:color="auto"/>
            </w:tcBorders>
            <w:tcMar>
              <w:top w:w="57" w:type="dxa"/>
              <w:left w:w="57" w:type="dxa"/>
              <w:bottom w:w="57" w:type="dxa"/>
              <w:right w:w="57" w:type="dxa"/>
            </w:tcMar>
          </w:tcPr>
          <w:p w14:paraId="028CF631" w14:textId="77777777" w:rsidR="00BB2E95" w:rsidRPr="008E0DE6" w:rsidRDefault="00BB2E95"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A0F45EC" wp14:editId="66FA4D71">
                  <wp:extent cx="436728" cy="436728"/>
                  <wp:effectExtent l="0" t="0" r="0" b="1905"/>
                  <wp:docPr id="52659654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BB2E95" w:rsidRPr="008E0DE6" w14:paraId="5A204C1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915A5E8"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E8A7C3E" w14:textId="7AF82162"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noProof/>
                <w:spacing w:val="0"/>
                <w:sz w:val="24"/>
                <w:szCs w:val="24"/>
              </w:rPr>
              <w:drawing>
                <wp:inline distT="0" distB="0" distL="0" distR="0" wp14:anchorId="2B79D8AB" wp14:editId="1C2D6FB6">
                  <wp:extent cx="1485637" cy="984529"/>
                  <wp:effectExtent l="0" t="0" r="635" b="6350"/>
                  <wp:docPr id="863381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381921" name="Picture 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485637" cy="984529"/>
                          </a:xfrm>
                          <a:prstGeom prst="rect">
                            <a:avLst/>
                          </a:prstGeom>
                        </pic:spPr>
                      </pic:pic>
                    </a:graphicData>
                  </a:graphic>
                </wp:inline>
              </w:drawing>
            </w:r>
            <w:r w:rsidRPr="008E0DE6">
              <w:rPr>
                <w:rFonts w:ascii="Calibri" w:hAnsi="Calibri"/>
                <w:spacing w:val="0"/>
                <w:sz w:val="24"/>
                <w:szCs w:val="24"/>
                <w:lang w:val="en-AU"/>
              </w:rPr>
              <w:br/>
              <w:t>Indirect support</w:t>
            </w:r>
          </w:p>
        </w:tc>
        <w:tc>
          <w:tcPr>
            <w:tcW w:w="1591"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1CD0A86"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982" w:type="dxa"/>
            <w:gridSpan w:val="2"/>
            <w:tcBorders>
              <w:top w:val="single" w:sz="4" w:space="0" w:color="auto"/>
              <w:left w:val="single" w:sz="4" w:space="0" w:color="auto"/>
            </w:tcBorders>
            <w:tcMar>
              <w:top w:w="57" w:type="dxa"/>
              <w:left w:w="57" w:type="dxa"/>
              <w:bottom w:w="57" w:type="dxa"/>
              <w:right w:w="57" w:type="dxa"/>
            </w:tcMar>
          </w:tcPr>
          <w:p w14:paraId="721992C4"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home</w:t>
            </w:r>
          </w:p>
        </w:tc>
      </w:tr>
      <w:tr w:rsidR="00BB2E95" w:rsidRPr="008E0DE6" w14:paraId="22520B5A"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4149F06"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6255C48"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Gardener / Landscaper works with clients or facilities in home or residential care settings to provide services that support independence, dignity and safety of clients.</w:t>
            </w:r>
          </w:p>
        </w:tc>
      </w:tr>
      <w:tr w:rsidR="00BB2E95" w:rsidRPr="008E0DE6" w14:paraId="674D1E84" w14:textId="77777777" w:rsidTr="000C63A7">
        <w:trPr>
          <w:cantSplit/>
        </w:trPr>
        <w:tc>
          <w:tcPr>
            <w:tcW w:w="1416" w:type="dxa"/>
            <w:tcBorders>
              <w:top w:val="single" w:sz="4" w:space="0" w:color="auto"/>
              <w:bottom w:val="single" w:sz="4" w:space="0" w:color="auto"/>
              <w:right w:val="single" w:sz="4" w:space="0" w:color="auto"/>
            </w:tcBorders>
            <w:shd w:val="clear" w:color="auto" w:fill="EBF0ED"/>
            <w:tcMar>
              <w:top w:w="57" w:type="dxa"/>
              <w:left w:w="57" w:type="dxa"/>
              <w:bottom w:w="57" w:type="dxa"/>
              <w:right w:w="57" w:type="dxa"/>
            </w:tcMar>
          </w:tcPr>
          <w:p w14:paraId="408A4354"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1345B9DF" w14:textId="77777777" w:rsidR="00BB2E95" w:rsidRPr="008E0DE6" w:rsidRDefault="00BB2E95"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Establish gardens and landscaping as needed for clients and facilities to suit their needs</w:t>
            </w:r>
          </w:p>
          <w:p w14:paraId="74F85702" w14:textId="77777777" w:rsidR="00BB2E95" w:rsidRPr="008E0DE6" w:rsidRDefault="00BB2E95"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Provide regular services to maintain standards and safety</w:t>
            </w:r>
          </w:p>
          <w:p w14:paraId="762ECE00" w14:textId="77777777" w:rsidR="00BB2E95" w:rsidRPr="008E0DE6" w:rsidRDefault="00BB2E95"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Provide service that is responsive to the needs of clients</w:t>
            </w:r>
          </w:p>
          <w:p w14:paraId="7CA1D3F3" w14:textId="77777777" w:rsidR="00BB2E95" w:rsidRPr="008E0DE6" w:rsidRDefault="00BB2E95" w:rsidP="000C63A7">
            <w:pPr>
              <w:pStyle w:val="Tablebullet"/>
              <w:spacing w:before="40" w:after="40" w:line="288" w:lineRule="auto"/>
              <w:ind w:left="284" w:hanging="284"/>
              <w:rPr>
                <w:lang w:val="en-AU"/>
              </w:rPr>
            </w:pPr>
            <w:r w:rsidRPr="008E0DE6">
              <w:rPr>
                <w:rFonts w:ascii="Calibri" w:hAnsi="Calibri"/>
                <w:sz w:val="24"/>
                <w:szCs w:val="24"/>
                <w:lang w:val="en-AU"/>
              </w:rPr>
              <w:t>Monitor the needs of clients and refer to support as appropriate</w:t>
            </w:r>
          </w:p>
        </w:tc>
      </w:tr>
      <w:tr w:rsidR="00BB2E95" w:rsidRPr="008E0DE6" w14:paraId="3CE2EE4B"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49896EE" w14:textId="77777777" w:rsidR="00BB2E95" w:rsidRPr="008E0DE6" w:rsidRDefault="00BB2E95"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BB2E95" w:rsidRPr="008E0DE6" w14:paraId="038EAA68" w14:textId="77777777" w:rsidTr="000C63A7">
        <w:trPr>
          <w:cantSplit/>
        </w:trPr>
        <w:tc>
          <w:tcPr>
            <w:tcW w:w="1416" w:type="dxa"/>
            <w:vMerge w:val="restart"/>
            <w:tcBorders>
              <w:top w:val="single" w:sz="4" w:space="0" w:color="auto"/>
              <w:right w:val="single" w:sz="4" w:space="0" w:color="auto"/>
            </w:tcBorders>
            <w:tcMar>
              <w:top w:w="57" w:type="dxa"/>
              <w:left w:w="57" w:type="dxa"/>
              <w:bottom w:w="57" w:type="dxa"/>
              <w:right w:w="57" w:type="dxa"/>
            </w:tcMar>
          </w:tcPr>
          <w:p w14:paraId="68DC982C"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1C6C385" w14:textId="77777777" w:rsidR="00BB2E95" w:rsidRPr="008E0DE6" w:rsidRDefault="00BB2E9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147C8F6" w14:textId="77777777" w:rsidR="00BB2E95" w:rsidRPr="008E0DE6" w:rsidRDefault="00BB2E95"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9F58B1D" w14:textId="77777777" w:rsidR="00BB2E95" w:rsidRPr="008E0DE6" w:rsidRDefault="00BB2E9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BE6BA38" w14:textId="77777777" w:rsidR="00BB2E95" w:rsidRPr="008E0DE6" w:rsidRDefault="00BB2E95"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D82B24A" w14:textId="77777777" w:rsidR="00BB2E95" w:rsidRPr="008E0DE6" w:rsidRDefault="00BB2E9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09FE805A" w14:textId="77777777" w:rsidR="00BB2E95" w:rsidRPr="008E0DE6" w:rsidRDefault="00BB2E95" w:rsidP="000C63A7">
            <w:pPr>
              <w:pStyle w:val="Tabletext"/>
              <w:spacing w:before="0" w:line="288" w:lineRule="auto"/>
              <w:ind w:left="0" w:right="0"/>
              <w:rPr>
                <w:rFonts w:ascii="Calibri" w:hAnsi="Calibri" w:cs="Times New Roman"/>
                <w:spacing w:val="0"/>
                <w:sz w:val="24"/>
                <w:szCs w:val="24"/>
                <w:lang w:val="en-AU"/>
              </w:rPr>
            </w:pPr>
          </w:p>
        </w:tc>
      </w:tr>
      <w:tr w:rsidR="00BB2E95" w:rsidRPr="008E0DE6" w14:paraId="27E8ECD9" w14:textId="77777777" w:rsidTr="000C63A7">
        <w:trPr>
          <w:cantSplit/>
        </w:trPr>
        <w:tc>
          <w:tcPr>
            <w:tcW w:w="1416" w:type="dxa"/>
            <w:vMerge/>
            <w:tcBorders>
              <w:top w:val="single" w:sz="4" w:space="0" w:color="auto"/>
              <w:right w:val="single" w:sz="4" w:space="0" w:color="auto"/>
            </w:tcBorders>
            <w:tcMar>
              <w:top w:w="57" w:type="dxa"/>
              <w:left w:w="57" w:type="dxa"/>
              <w:bottom w:w="57" w:type="dxa"/>
              <w:right w:w="57" w:type="dxa"/>
            </w:tcMar>
          </w:tcPr>
          <w:p w14:paraId="132C039E"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1A9381D8" w14:textId="77777777" w:rsidR="00BB2E95" w:rsidRPr="008E0DE6" w:rsidRDefault="00BB2E9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There are no registration requirements for this role, though a Certificate III in Horticulture is desirable.</w:t>
            </w:r>
          </w:p>
        </w:tc>
      </w:tr>
      <w:tr w:rsidR="00BB2E95" w:rsidRPr="008E0DE6" w14:paraId="058430A7" w14:textId="77777777" w:rsidTr="000C63A7">
        <w:trPr>
          <w:cantSplit/>
        </w:trPr>
        <w:tc>
          <w:tcPr>
            <w:tcW w:w="1416" w:type="dxa"/>
            <w:tcBorders>
              <w:top w:val="single" w:sz="4" w:space="0" w:color="auto"/>
              <w:right w:val="single" w:sz="4" w:space="0" w:color="auto"/>
            </w:tcBorders>
            <w:tcMar>
              <w:top w:w="57" w:type="dxa"/>
              <w:left w:w="57" w:type="dxa"/>
              <w:bottom w:w="57" w:type="dxa"/>
              <w:right w:w="57" w:type="dxa"/>
            </w:tcMar>
          </w:tcPr>
          <w:p w14:paraId="2DD30F35" w14:textId="77777777" w:rsidR="00BB2E95" w:rsidRPr="008E0DE6" w:rsidRDefault="00BB2E95"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14FB3DF2" w14:textId="77777777" w:rsidR="00BB2E95" w:rsidRPr="008E0DE6" w:rsidRDefault="00BB2E95"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This role does not have experience requirements.</w:t>
            </w:r>
          </w:p>
        </w:tc>
      </w:tr>
    </w:tbl>
    <w:p w14:paraId="3B4B31F0" w14:textId="77777777" w:rsidR="00BB2E95" w:rsidRPr="008E0DE6" w:rsidRDefault="00BB2E95" w:rsidP="00BB2E95">
      <w:pPr>
        <w:tabs>
          <w:tab w:val="left" w:pos="1778"/>
        </w:tabs>
      </w:pPr>
    </w:p>
    <w:p w14:paraId="15C5F0DF" w14:textId="5B845337" w:rsidR="004003B6" w:rsidRPr="008E0DE6" w:rsidRDefault="004003B6" w:rsidP="0094753C">
      <w:pPr>
        <w:pStyle w:val="Heading2"/>
        <w:ind w:left="0" w:firstLine="0"/>
        <w:rPr>
          <w:rFonts w:ascii="Calibri" w:hAnsi="Calibri"/>
          <w:color w:val="8331A7"/>
        </w:rPr>
      </w:pPr>
      <w:r w:rsidRPr="008E0DE6">
        <w:rPr>
          <w:rFonts w:ascii="Calibri" w:hAnsi="Calibri"/>
          <w:color w:val="8331A7"/>
        </w:rPr>
        <w:t xml:space="preserve">Food and Beverage </w:t>
      </w:r>
      <w:r w:rsidR="0094753C" w:rsidRPr="008E0DE6">
        <w:rPr>
          <w:rFonts w:ascii="Calibri" w:hAnsi="Calibri"/>
          <w:color w:val="8331A7"/>
        </w:rPr>
        <w:t>Roles</w:t>
      </w:r>
      <w:r w:rsidR="0094753C" w:rsidRPr="008E0DE6">
        <w:rPr>
          <w:rFonts w:ascii="Calibri" w:hAnsi="Calibri"/>
          <w:color w:val="8331A7"/>
        </w:rPr>
        <w:br/>
      </w:r>
      <w:r w:rsidR="0094753C" w:rsidRPr="008E0DE6">
        <w:rPr>
          <w:rFonts w:ascii="Calibri" w:hAnsi="Calibri"/>
          <w:color w:val="8331A7"/>
        </w:rPr>
        <w:br/>
        <w:t>Food and Beverage Assistant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4003B6" w:rsidRPr="008E0DE6" w14:paraId="1C94F29B"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65B6457E" w14:textId="77777777" w:rsidR="004003B6" w:rsidRPr="008E0DE6" w:rsidRDefault="004003B6"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4003B6" w:rsidRPr="008E0DE6" w14:paraId="38D4E14D" w14:textId="77777777" w:rsidTr="004350AD">
        <w:trPr>
          <w:cantSplit/>
          <w:trHeight w:val="526"/>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92BD324"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14FD3B6" w14:textId="77777777" w:rsidR="004003B6" w:rsidRPr="008E0DE6" w:rsidRDefault="004003B6"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D3869D2" wp14:editId="28409D6B">
                  <wp:extent cx="436728" cy="436728"/>
                  <wp:effectExtent l="0" t="0" r="0" b="1905"/>
                  <wp:docPr id="128972889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E79B978" w14:textId="3B1FCF96" w:rsidR="004003B6" w:rsidRPr="008E0DE6" w:rsidRDefault="004350A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ECD0DF5" w14:textId="77777777" w:rsidR="004003B6" w:rsidRPr="008E0DE6" w:rsidRDefault="004003B6" w:rsidP="000C63A7">
            <w:pPr>
              <w:pStyle w:val="Tabletext"/>
              <w:spacing w:before="0" w:line="288" w:lineRule="auto"/>
              <w:ind w:left="0" w:right="0"/>
              <w:jc w:val="center"/>
              <w:rPr>
                <w:rFonts w:ascii="Calibri" w:hAnsi="Calibri"/>
                <w:spacing w:val="0"/>
                <w:sz w:val="24"/>
                <w:szCs w:val="24"/>
                <w:lang w:val="en-AU"/>
              </w:rPr>
            </w:pP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B9D2FEA"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84421E4" w14:textId="77777777" w:rsidR="004003B6" w:rsidRPr="008E0DE6" w:rsidRDefault="004003B6" w:rsidP="000C63A7">
            <w:pPr>
              <w:pStyle w:val="Tabletext"/>
              <w:spacing w:before="0" w:line="288" w:lineRule="auto"/>
              <w:ind w:left="0" w:right="0"/>
              <w:jc w:val="center"/>
              <w:rPr>
                <w:rFonts w:ascii="Calibri" w:hAnsi="Calibri"/>
                <w:spacing w:val="0"/>
                <w:sz w:val="24"/>
                <w:szCs w:val="24"/>
                <w:lang w:val="en-AU"/>
              </w:rPr>
            </w:pPr>
          </w:p>
        </w:tc>
      </w:tr>
      <w:tr w:rsidR="004003B6" w:rsidRPr="008E0DE6" w14:paraId="48712CB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9D406A9"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6106A5F" w14:textId="1D8F4003" w:rsidR="004003B6" w:rsidRPr="008E0DE6" w:rsidRDefault="000B268C"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357EB869" wp14:editId="1D125A26">
                  <wp:extent cx="1448972" cy="960231"/>
                  <wp:effectExtent l="0" t="0" r="0" b="5080"/>
                  <wp:docPr id="576818050" name="Picture 2" descr="A purple sign with a bowl of ice cr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818050" name="Picture 2" descr="A purple sign with a bowl of ice cream&#10;&#10;AI-generated content may be incorrect."/>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525493" cy="1010942"/>
                          </a:xfrm>
                          <a:prstGeom prst="rect">
                            <a:avLst/>
                          </a:prstGeom>
                        </pic:spPr>
                      </pic:pic>
                    </a:graphicData>
                  </a:graphic>
                </wp:inline>
              </w:drawing>
            </w:r>
            <w:r w:rsidR="004003B6" w:rsidRPr="008E0DE6">
              <w:rPr>
                <w:rFonts w:ascii="Calibri" w:hAnsi="Calibri"/>
                <w:spacing w:val="0"/>
                <w:sz w:val="24"/>
                <w:szCs w:val="24"/>
                <w:lang w:val="en-AU"/>
              </w:rPr>
              <w:br/>
              <w:t>Indirect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ECD8459"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1D5B08E6"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w:t>
            </w:r>
          </w:p>
        </w:tc>
      </w:tr>
      <w:tr w:rsidR="004003B6" w:rsidRPr="008E0DE6" w14:paraId="49CD9FC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8CDDF38"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CF946A7"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food and beverage assistant works in residential care, assisting in the delivery of nutritional meals and maintenance of food safety and hygiene.</w:t>
            </w:r>
          </w:p>
          <w:p w14:paraId="1218504F"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can also be known as a Food Services Assistant or Food Trades Assistant. </w:t>
            </w:r>
          </w:p>
        </w:tc>
      </w:tr>
      <w:tr w:rsidR="004003B6" w:rsidRPr="008E0DE6" w14:paraId="72A0F23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0781851"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4A49D901" w14:textId="77777777" w:rsidR="004003B6" w:rsidRPr="008E0DE6" w:rsidRDefault="004003B6" w:rsidP="000C63A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Prepare meals</w:t>
            </w:r>
          </w:p>
          <w:p w14:paraId="0E16E5B1" w14:textId="77777777" w:rsidR="004003B6" w:rsidRPr="008E0DE6" w:rsidRDefault="004003B6" w:rsidP="000C63A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Serve meals</w:t>
            </w:r>
          </w:p>
          <w:p w14:paraId="1F76611D" w14:textId="77777777" w:rsidR="004003B6" w:rsidRPr="008E0DE6" w:rsidRDefault="004003B6" w:rsidP="000C63A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Maintain cleanliness and hygiene in kitchen and dining areas</w:t>
            </w:r>
          </w:p>
          <w:p w14:paraId="1B7856A7" w14:textId="77777777" w:rsidR="004003B6" w:rsidRPr="008E0DE6" w:rsidRDefault="004003B6" w:rsidP="000C63A7">
            <w:pPr>
              <w:pStyle w:val="Tablebullet"/>
              <w:tabs>
                <w:tab w:val="left" w:pos="284"/>
              </w:tabs>
              <w:spacing w:before="0" w:after="0" w:line="288" w:lineRule="auto"/>
              <w:rPr>
                <w:lang w:val="en-AU"/>
              </w:rPr>
            </w:pPr>
            <w:r w:rsidRPr="008E0DE6">
              <w:rPr>
                <w:rFonts w:ascii="Calibri" w:hAnsi="Calibri"/>
                <w:sz w:val="24"/>
                <w:szCs w:val="24"/>
                <w:lang w:val="en-AU"/>
              </w:rPr>
              <w:t>Manage inventory, receive stock and food supplies</w:t>
            </w:r>
          </w:p>
        </w:tc>
      </w:tr>
      <w:tr w:rsidR="004003B6" w:rsidRPr="008E0DE6" w14:paraId="024B05A4"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23795F55" w14:textId="77777777" w:rsidR="004003B6" w:rsidRPr="008E0DE6" w:rsidRDefault="004003B6"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4003B6" w:rsidRPr="008E0DE6" w14:paraId="51400340"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3241C2E"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B59BBA5"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C809CDA"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D0E5766"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A3BB5CD"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FBA59D4"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5B150A7B"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p>
        </w:tc>
      </w:tr>
      <w:tr w:rsidR="004003B6" w:rsidRPr="008E0DE6" w14:paraId="5BF44FDD"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FC97DAD"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0FE71E02"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are no registration requirements for this role. </w:t>
            </w:r>
          </w:p>
          <w:p w14:paraId="3076E322"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Additional requirements include a Police Check and NDIS Worker Screening Check. A Certificate in Food Handling is required for all people who work with food.</w:t>
            </w:r>
          </w:p>
        </w:tc>
      </w:tr>
      <w:tr w:rsidR="004003B6" w:rsidRPr="008E0DE6" w14:paraId="38C2AD06"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46A8BA2F" w14:textId="77777777" w:rsidR="004003B6" w:rsidRPr="008E0DE6" w:rsidRDefault="004003B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1FB824D" w14:textId="77777777" w:rsidR="004003B6" w:rsidRPr="008E0DE6" w:rsidRDefault="004003B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usually expects some experience in aged care and food provision, however, for most positions it is not essential.</w:t>
            </w:r>
          </w:p>
        </w:tc>
      </w:tr>
    </w:tbl>
    <w:p w14:paraId="1F748BFC" w14:textId="77777777" w:rsidR="004003B6" w:rsidRPr="008E0DE6" w:rsidRDefault="004003B6" w:rsidP="00E47781"/>
    <w:p w14:paraId="4E2F304A" w14:textId="4F57EFCC" w:rsidR="00EE37FB" w:rsidRPr="008E0DE6" w:rsidRDefault="00EE37FB" w:rsidP="00E47781">
      <w:pPr>
        <w:pStyle w:val="Heading2"/>
        <w:ind w:left="0" w:firstLine="0"/>
        <w:rPr>
          <w:rFonts w:ascii="Calibri" w:hAnsi="Calibri"/>
        </w:rPr>
      </w:pPr>
      <w:bookmarkStart w:id="16" w:name="_Toc190942909"/>
      <w:r w:rsidRPr="008E0DE6">
        <w:rPr>
          <w:rFonts w:ascii="Calibri" w:hAnsi="Calibri"/>
        </w:rPr>
        <w:t>Che</w:t>
      </w:r>
      <w:r w:rsidR="00DC1CE2" w:rsidRPr="008E0DE6">
        <w:rPr>
          <w:rFonts w:ascii="Calibri" w:hAnsi="Calibri"/>
        </w:rPr>
        <w:t xml:space="preserve">f </w:t>
      </w:r>
      <w:r w:rsidRPr="008E0DE6">
        <w:rPr>
          <w:rFonts w:ascii="Calibri" w:hAnsi="Calibri"/>
        </w:rPr>
        <w:t>/ Cook</w:t>
      </w:r>
      <w:bookmarkEnd w:id="16"/>
      <w:r w:rsidR="00E47781" w:rsidRPr="008E0DE6">
        <w:rPr>
          <w:rFonts w:ascii="Calibri" w:hAnsi="Calibri"/>
        </w:rPr>
        <w:t xml:space="preserve"> Roles</w:t>
      </w:r>
      <w:r w:rsidR="00E47781" w:rsidRPr="008E0DE6">
        <w:rPr>
          <w:rFonts w:ascii="Calibri" w:hAnsi="Calibri"/>
        </w:rPr>
        <w:br/>
      </w:r>
      <w:r w:rsidR="00E47781" w:rsidRPr="008E0DE6">
        <w:rPr>
          <w:rFonts w:ascii="Calibri" w:hAnsi="Calibri"/>
        </w:rPr>
        <w:br/>
        <w:t>Chef / Cook</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EE37FB" w:rsidRPr="008E0DE6" w14:paraId="0811A0BD" w14:textId="77777777" w:rsidTr="00D00F9D">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035C5410" w14:textId="510493D3" w:rsidR="00EE37FB" w:rsidRPr="008E0DE6" w:rsidRDefault="00EE37FB" w:rsidP="00AA746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description</w:t>
            </w:r>
          </w:p>
        </w:tc>
      </w:tr>
      <w:tr w:rsidR="00BB77D4" w:rsidRPr="008E0DE6" w14:paraId="5D0366D4" w14:textId="77777777" w:rsidTr="00D00F9D">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7502B9C" w14:textId="2A53B185"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w:t>
            </w:r>
            <w:r w:rsidR="00DC1CE2" w:rsidRPr="008E0DE6">
              <w:rPr>
                <w:rFonts w:ascii="Calibri" w:hAnsi="Calibri"/>
                <w:spacing w:val="0"/>
                <w:sz w:val="24"/>
                <w:szCs w:val="24"/>
                <w:lang w:val="en-AU"/>
              </w:rPr>
              <w:t xml:space="preserve">d </w:t>
            </w:r>
            <w:r w:rsidR="00521EC0" w:rsidRPr="008E0DE6">
              <w:rPr>
                <w:rFonts w:ascii="Calibri" w:hAnsi="Calibri"/>
                <w:spacing w:val="0"/>
                <w:sz w:val="24"/>
                <w:szCs w:val="24"/>
                <w:lang w:val="en-AU"/>
              </w:rPr>
              <w:t>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9A5B4F2" w14:textId="77777777" w:rsidR="00EE37FB" w:rsidRPr="008E0DE6" w:rsidRDefault="00EE37FB" w:rsidP="00AA746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705C9125" wp14:editId="2A392191">
                  <wp:extent cx="436728" cy="436728"/>
                  <wp:effectExtent l="0" t="0" r="0" b="1905"/>
                  <wp:docPr id="129105244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51B875F" w14:textId="060FD173"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w:t>
            </w:r>
            <w:r w:rsidR="00521EC0" w:rsidRPr="008E0DE6">
              <w:rPr>
                <w:rFonts w:ascii="Calibri" w:hAnsi="Calibri"/>
                <w:spacing w:val="0"/>
                <w:sz w:val="24"/>
                <w:szCs w:val="24"/>
                <w:lang w:val="en-AU"/>
              </w:rPr>
              <w:t xml:space="preserve">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C253116" w14:textId="77777777" w:rsidR="00EE37FB" w:rsidRPr="008E0DE6" w:rsidRDefault="00EE37FB" w:rsidP="00AA746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CC98B85" wp14:editId="0AFA50FA">
                  <wp:extent cx="436728" cy="436728"/>
                  <wp:effectExtent l="0" t="0" r="0" b="1905"/>
                  <wp:docPr id="22177584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9D8F048" w14:textId="67CE01D2"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w:t>
            </w:r>
            <w:r w:rsidR="00521EC0" w:rsidRPr="008E0DE6">
              <w:rPr>
                <w:rFonts w:ascii="Calibri" w:hAnsi="Calibri"/>
                <w:spacing w:val="0"/>
                <w:sz w:val="24"/>
                <w:szCs w:val="24"/>
                <w:lang w:val="en-AU"/>
              </w:rPr>
              <w:t>’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286EB73" w14:textId="77777777" w:rsidR="00EE37FB" w:rsidRPr="008E0DE6" w:rsidRDefault="00EE37FB" w:rsidP="00AA746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0012A69" wp14:editId="07C4E2B4">
                  <wp:extent cx="436728" cy="436728"/>
                  <wp:effectExtent l="0" t="0" r="0" b="1905"/>
                  <wp:docPr id="44085456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EE37FB" w:rsidRPr="008E0DE6" w14:paraId="5B16DC7E" w14:textId="77777777" w:rsidTr="00D00F9D">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68CBADD" w14:textId="682D0D11" w:rsidR="00EE37FB" w:rsidRPr="008E0DE6" w:rsidRDefault="000460E5"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C8F62B6" w14:textId="7CCD8FB7" w:rsidR="00C22915" w:rsidRPr="008E0DE6" w:rsidRDefault="00C22915" w:rsidP="00AA7467">
            <w:pPr>
              <w:pStyle w:val="Tabletext"/>
              <w:spacing w:before="0" w:line="288" w:lineRule="auto"/>
              <w:ind w:left="0" w:right="0"/>
              <w:rPr>
                <w:rFonts w:ascii="Calibri" w:hAnsi="Calibri"/>
                <w:spacing w:val="0"/>
                <w:sz w:val="24"/>
                <w:szCs w:val="24"/>
                <w:lang w:val="en-AU"/>
              </w:rPr>
            </w:pPr>
            <w:r w:rsidRPr="008E0DE6">
              <w:rPr>
                <w:rFonts w:ascii="Calibri" w:hAnsi="Calibri"/>
                <w:noProof/>
                <w:spacing w:val="0"/>
                <w:sz w:val="24"/>
                <w:szCs w:val="24"/>
              </w:rPr>
              <w:drawing>
                <wp:inline distT="0" distB="0" distL="0" distR="0" wp14:anchorId="750F60CE" wp14:editId="316F599E">
                  <wp:extent cx="1389683" cy="1483580"/>
                  <wp:effectExtent l="0" t="0" r="0" b="2540"/>
                  <wp:docPr id="153019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95773" name="Picture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389683" cy="1483580"/>
                          </a:xfrm>
                          <a:prstGeom prst="rect">
                            <a:avLst/>
                          </a:prstGeom>
                        </pic:spPr>
                      </pic:pic>
                    </a:graphicData>
                  </a:graphic>
                </wp:inline>
              </w:drawing>
            </w:r>
          </w:p>
          <w:p w14:paraId="3FE9A70C" w14:textId="0CDF16BE" w:rsidR="00EE37FB" w:rsidRPr="008E0DE6" w:rsidRDefault="00BB77D4"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Indirec</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1BA4D62"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633749CB"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w:t>
            </w:r>
          </w:p>
        </w:tc>
      </w:tr>
      <w:tr w:rsidR="00EE37FB" w:rsidRPr="008E0DE6" w14:paraId="40363D6D" w14:textId="77777777" w:rsidTr="00D00F9D">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715C643"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3963AED0" w14:textId="18F25AF5"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Chef</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pla</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organis</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th</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preparatio</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cookin</w:t>
            </w:r>
            <w:r w:rsidR="00DC1CE2" w:rsidRPr="008E0DE6">
              <w:rPr>
                <w:rFonts w:ascii="Calibri" w:hAnsi="Calibri"/>
                <w:spacing w:val="0"/>
                <w:sz w:val="24"/>
                <w:szCs w:val="24"/>
                <w:lang w:val="en-AU"/>
              </w:rPr>
              <w:t xml:space="preserve">g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f </w:t>
            </w:r>
            <w:r w:rsidRPr="008E0DE6">
              <w:rPr>
                <w:rFonts w:ascii="Calibri" w:hAnsi="Calibri"/>
                <w:spacing w:val="0"/>
                <w:sz w:val="24"/>
                <w:szCs w:val="24"/>
                <w:lang w:val="en-AU"/>
              </w:rPr>
              <w:t>foo</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dinin</w:t>
            </w:r>
            <w:r w:rsidR="00DC1CE2" w:rsidRPr="008E0DE6">
              <w:rPr>
                <w:rFonts w:ascii="Calibri" w:hAnsi="Calibri"/>
                <w:spacing w:val="0"/>
                <w:sz w:val="24"/>
                <w:szCs w:val="24"/>
                <w:lang w:val="en-AU"/>
              </w:rPr>
              <w:t xml:space="preserve">g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caterin</w:t>
            </w:r>
            <w:r w:rsidR="00DC1CE2" w:rsidRPr="008E0DE6">
              <w:rPr>
                <w:rFonts w:ascii="Calibri" w:hAnsi="Calibri"/>
                <w:spacing w:val="0"/>
                <w:sz w:val="24"/>
                <w:szCs w:val="24"/>
                <w:lang w:val="en-AU"/>
              </w:rPr>
              <w:t xml:space="preserve">g </w:t>
            </w:r>
            <w:r w:rsidRPr="008E0DE6">
              <w:rPr>
                <w:rFonts w:ascii="Calibri" w:hAnsi="Calibri"/>
                <w:spacing w:val="0"/>
                <w:sz w:val="24"/>
                <w:szCs w:val="24"/>
                <w:lang w:val="en-AU"/>
              </w:rPr>
              <w:t>establishments.</w:t>
            </w:r>
          </w:p>
        </w:tc>
      </w:tr>
      <w:tr w:rsidR="00EE37FB" w:rsidRPr="008E0DE6" w14:paraId="43E044D1" w14:textId="77777777" w:rsidTr="00D00F9D">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BDF4C98" w14:textId="4C92FB87" w:rsidR="00EE37FB" w:rsidRPr="008E0DE6" w:rsidRDefault="003C5C96" w:rsidP="00AA746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lastRenderedPageBreak/>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408A66CB" w14:textId="7400B23C" w:rsidR="00EE37FB" w:rsidRPr="008E0DE6" w:rsidRDefault="00EE37FB" w:rsidP="00AA746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Pla</w:t>
            </w:r>
            <w:r w:rsidR="00DC1CE2" w:rsidRPr="008E0DE6">
              <w:rPr>
                <w:rFonts w:ascii="Calibri" w:hAnsi="Calibri"/>
                <w:sz w:val="24"/>
                <w:szCs w:val="24"/>
                <w:lang w:val="en-AU"/>
              </w:rPr>
              <w:t xml:space="preserve">n </w:t>
            </w:r>
            <w:r w:rsidRPr="008E0DE6">
              <w:rPr>
                <w:rFonts w:ascii="Calibri" w:hAnsi="Calibri"/>
                <w:sz w:val="24"/>
                <w:szCs w:val="24"/>
                <w:lang w:val="en-AU"/>
              </w:rPr>
              <w:t>menus</w:t>
            </w:r>
            <w:r w:rsidR="00DC1CE2" w:rsidRPr="008E0DE6">
              <w:rPr>
                <w:rFonts w:ascii="Calibri" w:hAnsi="Calibri"/>
                <w:sz w:val="24"/>
                <w:szCs w:val="24"/>
                <w:lang w:val="en-AU"/>
              </w:rPr>
              <w:t xml:space="preserve">, </w:t>
            </w:r>
            <w:r w:rsidRPr="008E0DE6">
              <w:rPr>
                <w:rFonts w:ascii="Calibri" w:hAnsi="Calibri"/>
                <w:sz w:val="24"/>
                <w:szCs w:val="24"/>
                <w:lang w:val="en-AU"/>
              </w:rPr>
              <w:t>estimatin</w:t>
            </w:r>
            <w:r w:rsidR="00DC1CE2" w:rsidRPr="008E0DE6">
              <w:rPr>
                <w:rFonts w:ascii="Calibri" w:hAnsi="Calibri"/>
                <w:sz w:val="24"/>
                <w:szCs w:val="24"/>
                <w:lang w:val="en-AU"/>
              </w:rPr>
              <w:t xml:space="preserve">g </w:t>
            </w:r>
            <w:r w:rsidRPr="008E0DE6">
              <w:rPr>
                <w:rFonts w:ascii="Calibri" w:hAnsi="Calibri"/>
                <w:sz w:val="24"/>
                <w:szCs w:val="24"/>
                <w:lang w:val="en-AU"/>
              </w:rPr>
              <w:t>foo</w:t>
            </w:r>
            <w:r w:rsidR="00DC1CE2" w:rsidRPr="008E0DE6">
              <w:rPr>
                <w:rFonts w:ascii="Calibri" w:hAnsi="Calibri"/>
                <w:sz w:val="24"/>
                <w:szCs w:val="24"/>
                <w:lang w:val="en-AU"/>
              </w:rPr>
              <w:t xml:space="preserve">d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labou</w:t>
            </w:r>
            <w:r w:rsidR="00DC1CE2" w:rsidRPr="008E0DE6">
              <w:rPr>
                <w:rFonts w:ascii="Calibri" w:hAnsi="Calibri"/>
                <w:sz w:val="24"/>
                <w:szCs w:val="24"/>
                <w:lang w:val="en-AU"/>
              </w:rPr>
              <w:t xml:space="preserve">r </w:t>
            </w:r>
            <w:r w:rsidRPr="008E0DE6">
              <w:rPr>
                <w:rFonts w:ascii="Calibri" w:hAnsi="Calibri"/>
                <w:sz w:val="24"/>
                <w:szCs w:val="24"/>
                <w:lang w:val="en-AU"/>
              </w:rPr>
              <w:t>costs</w:t>
            </w:r>
            <w:r w:rsidR="00DC1CE2" w:rsidRPr="008E0DE6">
              <w:rPr>
                <w:rFonts w:ascii="Calibri" w:hAnsi="Calibri"/>
                <w:sz w:val="24"/>
                <w:szCs w:val="24"/>
                <w:lang w:val="en-AU"/>
              </w:rPr>
              <w:t xml:space="preserv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orderin</w:t>
            </w:r>
            <w:r w:rsidR="00DC1CE2" w:rsidRPr="008E0DE6">
              <w:rPr>
                <w:rFonts w:ascii="Calibri" w:hAnsi="Calibri"/>
                <w:sz w:val="24"/>
                <w:szCs w:val="24"/>
                <w:lang w:val="en-AU"/>
              </w:rPr>
              <w:t xml:space="preserve">g </w:t>
            </w:r>
            <w:r w:rsidRPr="008E0DE6">
              <w:rPr>
                <w:rFonts w:ascii="Calibri" w:hAnsi="Calibri"/>
                <w:sz w:val="24"/>
                <w:szCs w:val="24"/>
                <w:lang w:val="en-AU"/>
              </w:rPr>
              <w:t>foo</w:t>
            </w:r>
            <w:r w:rsidR="00DC1CE2" w:rsidRPr="008E0DE6">
              <w:rPr>
                <w:rFonts w:ascii="Calibri" w:hAnsi="Calibri"/>
                <w:sz w:val="24"/>
                <w:szCs w:val="24"/>
                <w:lang w:val="en-AU"/>
              </w:rPr>
              <w:t xml:space="preserve">d </w:t>
            </w:r>
            <w:r w:rsidRPr="008E0DE6">
              <w:rPr>
                <w:rFonts w:ascii="Calibri" w:hAnsi="Calibri"/>
                <w:sz w:val="24"/>
                <w:szCs w:val="24"/>
                <w:lang w:val="en-AU"/>
              </w:rPr>
              <w:t>supplies</w:t>
            </w:r>
          </w:p>
          <w:p w14:paraId="18965217" w14:textId="2F4336ED" w:rsidR="00EE37FB" w:rsidRPr="008E0DE6" w:rsidRDefault="00EE37FB" w:rsidP="00AA746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Monito</w:t>
            </w:r>
            <w:r w:rsidR="00DC1CE2" w:rsidRPr="008E0DE6">
              <w:rPr>
                <w:rFonts w:ascii="Calibri" w:hAnsi="Calibri"/>
                <w:sz w:val="24"/>
                <w:szCs w:val="24"/>
                <w:lang w:val="en-AU"/>
              </w:rPr>
              <w:t xml:space="preserve">r </w:t>
            </w:r>
            <w:r w:rsidRPr="008E0DE6">
              <w:rPr>
                <w:rFonts w:ascii="Calibri" w:hAnsi="Calibri"/>
                <w:sz w:val="24"/>
                <w:szCs w:val="24"/>
                <w:lang w:val="en-AU"/>
              </w:rPr>
              <w:t>qualit</w:t>
            </w:r>
            <w:r w:rsidR="00DC1CE2" w:rsidRPr="008E0DE6">
              <w:rPr>
                <w:rFonts w:ascii="Calibri" w:hAnsi="Calibri"/>
                <w:sz w:val="24"/>
                <w:szCs w:val="24"/>
                <w:lang w:val="en-AU"/>
              </w:rPr>
              <w:t xml:space="preserve">y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dishe</w:t>
            </w:r>
            <w:r w:rsidR="00DC1CE2" w:rsidRPr="008E0DE6">
              <w:rPr>
                <w:rFonts w:ascii="Calibri" w:hAnsi="Calibri"/>
                <w:sz w:val="24"/>
                <w:szCs w:val="24"/>
                <w:lang w:val="en-AU"/>
              </w:rPr>
              <w:t xml:space="preserve">s </w:t>
            </w:r>
            <w:r w:rsidRPr="008E0DE6">
              <w:rPr>
                <w:rFonts w:ascii="Calibri" w:hAnsi="Calibri"/>
                <w:sz w:val="24"/>
                <w:szCs w:val="24"/>
                <w:lang w:val="en-AU"/>
              </w:rPr>
              <w:t>a</w:t>
            </w:r>
            <w:r w:rsidR="00DC1CE2" w:rsidRPr="008E0DE6">
              <w:rPr>
                <w:rFonts w:ascii="Calibri" w:hAnsi="Calibri"/>
                <w:sz w:val="24"/>
                <w:szCs w:val="24"/>
                <w:lang w:val="en-AU"/>
              </w:rPr>
              <w:t xml:space="preserve">t </w:t>
            </w:r>
            <w:r w:rsidRPr="008E0DE6">
              <w:rPr>
                <w:rFonts w:ascii="Calibri" w:hAnsi="Calibri"/>
                <w:sz w:val="24"/>
                <w:szCs w:val="24"/>
                <w:lang w:val="en-AU"/>
              </w:rPr>
              <w:t>al</w:t>
            </w:r>
            <w:r w:rsidR="00DC1CE2" w:rsidRPr="008E0DE6">
              <w:rPr>
                <w:rFonts w:ascii="Calibri" w:hAnsi="Calibri"/>
                <w:sz w:val="24"/>
                <w:szCs w:val="24"/>
                <w:lang w:val="en-AU"/>
              </w:rPr>
              <w:t xml:space="preserve">l </w:t>
            </w:r>
            <w:r w:rsidRPr="008E0DE6">
              <w:rPr>
                <w:rFonts w:ascii="Calibri" w:hAnsi="Calibri"/>
                <w:sz w:val="24"/>
                <w:szCs w:val="24"/>
                <w:lang w:val="en-AU"/>
              </w:rPr>
              <w:t>stage</w:t>
            </w:r>
            <w:r w:rsidR="00DC1CE2" w:rsidRPr="008E0DE6">
              <w:rPr>
                <w:rFonts w:ascii="Calibri" w:hAnsi="Calibri"/>
                <w:sz w:val="24"/>
                <w:szCs w:val="24"/>
                <w:lang w:val="en-AU"/>
              </w:rPr>
              <w:t xml:space="preserve">s </w:t>
            </w:r>
            <w:r w:rsidRPr="008E0DE6">
              <w:rPr>
                <w:rFonts w:ascii="Calibri" w:hAnsi="Calibri"/>
                <w:sz w:val="24"/>
                <w:szCs w:val="24"/>
                <w:lang w:val="en-AU"/>
              </w:rPr>
              <w:t>o</w:t>
            </w:r>
            <w:r w:rsidR="00DC1CE2" w:rsidRPr="008E0DE6">
              <w:rPr>
                <w:rFonts w:ascii="Calibri" w:hAnsi="Calibri"/>
                <w:sz w:val="24"/>
                <w:szCs w:val="24"/>
                <w:lang w:val="en-AU"/>
              </w:rPr>
              <w:t xml:space="preserve">f </w:t>
            </w:r>
            <w:r w:rsidRPr="008E0DE6">
              <w:rPr>
                <w:rFonts w:ascii="Calibri" w:hAnsi="Calibri"/>
                <w:sz w:val="24"/>
                <w:szCs w:val="24"/>
                <w:lang w:val="en-AU"/>
              </w:rPr>
              <w:t>preparatio</w:t>
            </w:r>
            <w:r w:rsidR="00DC1CE2" w:rsidRPr="008E0DE6">
              <w:rPr>
                <w:rFonts w:ascii="Calibri" w:hAnsi="Calibri"/>
                <w:sz w:val="24"/>
                <w:szCs w:val="24"/>
                <w:lang w:val="en-AU"/>
              </w:rPr>
              <w:t xml:space="preserve">n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presentation</w:t>
            </w:r>
          </w:p>
          <w:p w14:paraId="59D7F5C0" w14:textId="28A2F822" w:rsidR="00EE37FB" w:rsidRPr="008E0DE6" w:rsidRDefault="00EE37FB" w:rsidP="00AA746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Discus</w:t>
            </w:r>
            <w:r w:rsidR="00DC1CE2" w:rsidRPr="008E0DE6">
              <w:rPr>
                <w:rFonts w:ascii="Calibri" w:hAnsi="Calibri"/>
                <w:sz w:val="24"/>
                <w:szCs w:val="24"/>
                <w:lang w:val="en-AU"/>
              </w:rPr>
              <w:t xml:space="preserve">s </w:t>
            </w:r>
            <w:r w:rsidRPr="008E0DE6">
              <w:rPr>
                <w:rFonts w:ascii="Calibri" w:hAnsi="Calibri"/>
                <w:sz w:val="24"/>
                <w:szCs w:val="24"/>
                <w:lang w:val="en-AU"/>
              </w:rPr>
              <w:t>foo</w:t>
            </w:r>
            <w:r w:rsidR="00DC1CE2" w:rsidRPr="008E0DE6">
              <w:rPr>
                <w:rFonts w:ascii="Calibri" w:hAnsi="Calibri"/>
                <w:sz w:val="24"/>
                <w:szCs w:val="24"/>
                <w:lang w:val="en-AU"/>
              </w:rPr>
              <w:t xml:space="preserve">d </w:t>
            </w:r>
            <w:r w:rsidRPr="008E0DE6">
              <w:rPr>
                <w:rFonts w:ascii="Calibri" w:hAnsi="Calibri"/>
                <w:sz w:val="24"/>
                <w:szCs w:val="24"/>
                <w:lang w:val="en-AU"/>
              </w:rPr>
              <w:t>preparatio</w:t>
            </w:r>
            <w:r w:rsidR="00DC1CE2" w:rsidRPr="008E0DE6">
              <w:rPr>
                <w:rFonts w:ascii="Calibri" w:hAnsi="Calibri"/>
                <w:sz w:val="24"/>
                <w:szCs w:val="24"/>
                <w:lang w:val="en-AU"/>
              </w:rPr>
              <w:t xml:space="preserve">n </w:t>
            </w:r>
            <w:r w:rsidRPr="008E0DE6">
              <w:rPr>
                <w:rFonts w:ascii="Calibri" w:hAnsi="Calibri"/>
                <w:sz w:val="24"/>
                <w:szCs w:val="24"/>
                <w:lang w:val="en-AU"/>
              </w:rPr>
              <w:t>issue</w:t>
            </w:r>
            <w:r w:rsidR="00DC1CE2" w:rsidRPr="008E0DE6">
              <w:rPr>
                <w:rFonts w:ascii="Calibri" w:hAnsi="Calibri"/>
                <w:sz w:val="24"/>
                <w:szCs w:val="24"/>
                <w:lang w:val="en-AU"/>
              </w:rPr>
              <w:t xml:space="preserve">s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Managers</w:t>
            </w:r>
            <w:r w:rsidR="00DC1CE2" w:rsidRPr="008E0DE6">
              <w:rPr>
                <w:rFonts w:ascii="Calibri" w:hAnsi="Calibri"/>
                <w:sz w:val="24"/>
                <w:szCs w:val="24"/>
                <w:lang w:val="en-AU"/>
              </w:rPr>
              <w:t xml:space="preserve">, </w:t>
            </w:r>
            <w:r w:rsidRPr="008E0DE6">
              <w:rPr>
                <w:rFonts w:ascii="Calibri" w:hAnsi="Calibri"/>
                <w:sz w:val="24"/>
                <w:szCs w:val="24"/>
                <w:lang w:val="en-AU"/>
              </w:rPr>
              <w:t>Dietitian</w:t>
            </w:r>
            <w:r w:rsidR="00DC1CE2" w:rsidRPr="008E0DE6">
              <w:rPr>
                <w:rFonts w:ascii="Calibri" w:hAnsi="Calibri"/>
                <w:sz w:val="24"/>
                <w:szCs w:val="24"/>
                <w:lang w:val="en-AU"/>
              </w:rPr>
              <w:t xml:space="preserve">s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kitche</w:t>
            </w:r>
            <w:r w:rsidR="00DC1CE2" w:rsidRPr="008E0DE6">
              <w:rPr>
                <w:rFonts w:ascii="Calibri" w:hAnsi="Calibri"/>
                <w:sz w:val="24"/>
                <w:szCs w:val="24"/>
                <w:lang w:val="en-AU"/>
              </w:rPr>
              <w:t xml:space="preserve">n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waitin</w:t>
            </w:r>
            <w:r w:rsidR="00DC1CE2" w:rsidRPr="008E0DE6">
              <w:rPr>
                <w:rFonts w:ascii="Calibri" w:hAnsi="Calibri"/>
                <w:sz w:val="24"/>
                <w:szCs w:val="24"/>
                <w:lang w:val="en-AU"/>
              </w:rPr>
              <w:t xml:space="preserve">g </w:t>
            </w:r>
            <w:r w:rsidRPr="008E0DE6">
              <w:rPr>
                <w:rFonts w:ascii="Calibri" w:hAnsi="Calibri"/>
                <w:sz w:val="24"/>
                <w:szCs w:val="24"/>
                <w:lang w:val="en-AU"/>
              </w:rPr>
              <w:t>staff</w:t>
            </w:r>
          </w:p>
          <w:p w14:paraId="4CFBA5D5" w14:textId="1117B37E" w:rsidR="00EE37FB" w:rsidRPr="008E0DE6" w:rsidRDefault="00EE37FB" w:rsidP="00AA746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Demonstrat</w:t>
            </w:r>
            <w:r w:rsidR="00DC1CE2" w:rsidRPr="008E0DE6">
              <w:rPr>
                <w:rFonts w:ascii="Calibri" w:hAnsi="Calibri"/>
                <w:sz w:val="24"/>
                <w:szCs w:val="24"/>
                <w:lang w:val="en-AU"/>
              </w:rPr>
              <w:t xml:space="preserve">e </w:t>
            </w:r>
            <w:r w:rsidRPr="008E0DE6">
              <w:rPr>
                <w:rFonts w:ascii="Calibri" w:hAnsi="Calibri"/>
                <w:sz w:val="24"/>
                <w:szCs w:val="24"/>
                <w:lang w:val="en-AU"/>
              </w:rPr>
              <w:t>technique</w:t>
            </w:r>
            <w:r w:rsidR="00DC1CE2" w:rsidRPr="008E0DE6">
              <w:rPr>
                <w:rFonts w:ascii="Calibri" w:hAnsi="Calibri"/>
                <w:sz w:val="24"/>
                <w:szCs w:val="24"/>
                <w:lang w:val="en-AU"/>
              </w:rPr>
              <w:t xml:space="preserve">s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advis</w:t>
            </w:r>
            <w:r w:rsidR="00DC1CE2" w:rsidRPr="008E0DE6">
              <w:rPr>
                <w:rFonts w:ascii="Calibri" w:hAnsi="Calibri"/>
                <w:sz w:val="24"/>
                <w:szCs w:val="24"/>
                <w:lang w:val="en-AU"/>
              </w:rPr>
              <w:t xml:space="preserve">e </w:t>
            </w:r>
            <w:r w:rsidRPr="008E0DE6">
              <w:rPr>
                <w:rFonts w:ascii="Calibri" w:hAnsi="Calibri"/>
                <w:sz w:val="24"/>
                <w:szCs w:val="24"/>
                <w:lang w:val="en-AU"/>
              </w:rPr>
              <w:t>o</w:t>
            </w:r>
            <w:r w:rsidR="00DC1CE2" w:rsidRPr="008E0DE6">
              <w:rPr>
                <w:rFonts w:ascii="Calibri" w:hAnsi="Calibri"/>
                <w:sz w:val="24"/>
                <w:szCs w:val="24"/>
                <w:lang w:val="en-AU"/>
              </w:rPr>
              <w:t xml:space="preserve">n </w:t>
            </w:r>
            <w:r w:rsidRPr="008E0DE6">
              <w:rPr>
                <w:rFonts w:ascii="Calibri" w:hAnsi="Calibri"/>
                <w:sz w:val="24"/>
                <w:szCs w:val="24"/>
                <w:lang w:val="en-AU"/>
              </w:rPr>
              <w:t>cookin</w:t>
            </w:r>
            <w:r w:rsidR="00DC1CE2" w:rsidRPr="008E0DE6">
              <w:rPr>
                <w:rFonts w:ascii="Calibri" w:hAnsi="Calibri"/>
                <w:sz w:val="24"/>
                <w:szCs w:val="24"/>
                <w:lang w:val="en-AU"/>
              </w:rPr>
              <w:t xml:space="preserve">g </w:t>
            </w:r>
            <w:r w:rsidRPr="008E0DE6">
              <w:rPr>
                <w:rFonts w:ascii="Calibri" w:hAnsi="Calibri"/>
                <w:sz w:val="24"/>
                <w:szCs w:val="24"/>
                <w:lang w:val="en-AU"/>
              </w:rPr>
              <w:t>procedures</w:t>
            </w:r>
          </w:p>
          <w:p w14:paraId="6D15C979" w14:textId="2D324455" w:rsidR="00EE37FB" w:rsidRPr="008E0DE6" w:rsidRDefault="00EE37FB" w:rsidP="00AA7467">
            <w:pPr>
              <w:pStyle w:val="Tablebullet"/>
              <w:tabs>
                <w:tab w:val="left" w:pos="284"/>
              </w:tabs>
              <w:spacing w:before="0" w:after="0" w:line="288" w:lineRule="auto"/>
              <w:rPr>
                <w:rFonts w:ascii="Calibri" w:hAnsi="Calibri"/>
                <w:sz w:val="24"/>
                <w:szCs w:val="24"/>
                <w:lang w:val="en-AU"/>
              </w:rPr>
            </w:pPr>
            <w:r w:rsidRPr="008E0DE6">
              <w:rPr>
                <w:rFonts w:ascii="Calibri" w:hAnsi="Calibri"/>
                <w:sz w:val="24"/>
                <w:szCs w:val="24"/>
                <w:lang w:val="en-AU"/>
              </w:rPr>
              <w:t>Prepar</w:t>
            </w:r>
            <w:r w:rsidR="00DC1CE2" w:rsidRPr="008E0DE6">
              <w:rPr>
                <w:rFonts w:ascii="Calibri" w:hAnsi="Calibri"/>
                <w:sz w:val="24"/>
                <w:szCs w:val="24"/>
                <w:lang w:val="en-AU"/>
              </w:rPr>
              <w:t xml:space="preserve">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coo</w:t>
            </w:r>
            <w:r w:rsidR="00DC1CE2" w:rsidRPr="008E0DE6">
              <w:rPr>
                <w:rFonts w:ascii="Calibri" w:hAnsi="Calibri"/>
                <w:sz w:val="24"/>
                <w:szCs w:val="24"/>
                <w:lang w:val="en-AU"/>
              </w:rPr>
              <w:t xml:space="preserve">k </w:t>
            </w:r>
            <w:r w:rsidRPr="008E0DE6">
              <w:rPr>
                <w:rFonts w:ascii="Calibri" w:hAnsi="Calibri"/>
                <w:sz w:val="24"/>
                <w:szCs w:val="24"/>
                <w:lang w:val="en-AU"/>
              </w:rPr>
              <w:t>food</w:t>
            </w:r>
          </w:p>
          <w:p w14:paraId="77DF12C7" w14:textId="4582568D" w:rsidR="00EE37FB" w:rsidRPr="008E0DE6" w:rsidRDefault="00EE37FB" w:rsidP="00AA7467">
            <w:pPr>
              <w:pStyle w:val="Tablebullet"/>
              <w:tabs>
                <w:tab w:val="left" w:pos="284"/>
              </w:tabs>
              <w:spacing w:before="0" w:after="0" w:line="288" w:lineRule="auto"/>
              <w:rPr>
                <w:lang w:val="en-AU"/>
              </w:rPr>
            </w:pPr>
            <w:r w:rsidRPr="008E0DE6">
              <w:rPr>
                <w:rFonts w:ascii="Calibri" w:hAnsi="Calibri"/>
                <w:sz w:val="24"/>
                <w:szCs w:val="24"/>
                <w:lang w:val="en-AU"/>
              </w:rPr>
              <w:t>Explai</w:t>
            </w:r>
            <w:r w:rsidR="00DC1CE2" w:rsidRPr="008E0DE6">
              <w:rPr>
                <w:rFonts w:ascii="Calibri" w:hAnsi="Calibri"/>
                <w:sz w:val="24"/>
                <w:szCs w:val="24"/>
                <w:lang w:val="en-AU"/>
              </w:rPr>
              <w:t xml:space="preserve">n </w:t>
            </w:r>
            <w:r w:rsidRPr="008E0DE6">
              <w:rPr>
                <w:rFonts w:ascii="Calibri" w:hAnsi="Calibri"/>
                <w:sz w:val="24"/>
                <w:szCs w:val="24"/>
                <w:lang w:val="en-AU"/>
              </w:rPr>
              <w:t>an</w:t>
            </w:r>
            <w:r w:rsidR="00DC1CE2" w:rsidRPr="008E0DE6">
              <w:rPr>
                <w:rFonts w:ascii="Calibri" w:hAnsi="Calibri"/>
                <w:sz w:val="24"/>
                <w:szCs w:val="24"/>
                <w:lang w:val="en-AU"/>
              </w:rPr>
              <w:t xml:space="preserve">d </w:t>
            </w:r>
            <w:r w:rsidR="00567788" w:rsidRPr="008E0DE6">
              <w:rPr>
                <w:rFonts w:ascii="Calibri" w:hAnsi="Calibri"/>
                <w:sz w:val="24"/>
                <w:szCs w:val="24"/>
                <w:lang w:val="en-AU"/>
              </w:rPr>
              <w:t xml:space="preserve">enforce </w:t>
            </w:r>
            <w:r w:rsidRPr="008E0DE6">
              <w:rPr>
                <w:rFonts w:ascii="Calibri" w:hAnsi="Calibri"/>
                <w:sz w:val="24"/>
                <w:szCs w:val="24"/>
                <w:lang w:val="en-AU"/>
              </w:rPr>
              <w:t>hygien</w:t>
            </w:r>
            <w:r w:rsidR="00DC1CE2" w:rsidRPr="008E0DE6">
              <w:rPr>
                <w:rFonts w:ascii="Calibri" w:hAnsi="Calibri"/>
                <w:sz w:val="24"/>
                <w:szCs w:val="24"/>
                <w:lang w:val="en-AU"/>
              </w:rPr>
              <w:t xml:space="preserve">e </w:t>
            </w:r>
            <w:r w:rsidRPr="008E0DE6">
              <w:rPr>
                <w:rFonts w:ascii="Calibri" w:hAnsi="Calibri"/>
                <w:sz w:val="24"/>
                <w:szCs w:val="24"/>
                <w:lang w:val="en-AU"/>
              </w:rPr>
              <w:t>regulations</w:t>
            </w:r>
          </w:p>
        </w:tc>
      </w:tr>
      <w:tr w:rsidR="00EE37FB" w:rsidRPr="008E0DE6" w14:paraId="24201A03" w14:textId="77777777" w:rsidTr="00D00F9D">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DBCEEC1" w14:textId="04BA0E46" w:rsidR="00EE37FB" w:rsidRPr="008E0DE6" w:rsidRDefault="00EE37FB" w:rsidP="00AA746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w:t>
            </w:r>
            <w:r w:rsidR="00DC1CE2" w:rsidRPr="008E0DE6">
              <w:rPr>
                <w:rFonts w:ascii="Calibri" w:hAnsi="Calibri"/>
                <w:b/>
                <w:bCs/>
                <w:color w:val="FFFFFF" w:themeColor="background1"/>
                <w:spacing w:val="0"/>
                <w:sz w:val="24"/>
                <w:szCs w:val="24"/>
                <w:lang w:val="en-AU"/>
              </w:rPr>
              <w:t xml:space="preserve">s </w:t>
            </w:r>
            <w:r w:rsidRPr="008E0DE6">
              <w:rPr>
                <w:rFonts w:ascii="Calibri" w:hAnsi="Calibri"/>
                <w:b/>
                <w:bCs/>
                <w:color w:val="FFFFFF" w:themeColor="background1"/>
                <w:spacing w:val="0"/>
                <w:sz w:val="24"/>
                <w:szCs w:val="24"/>
                <w:lang w:val="en-AU"/>
              </w:rPr>
              <w:t>an</w:t>
            </w:r>
            <w:r w:rsidR="00DC1CE2" w:rsidRPr="008E0DE6">
              <w:rPr>
                <w:rFonts w:ascii="Calibri" w:hAnsi="Calibri"/>
                <w:b/>
                <w:bCs/>
                <w:color w:val="FFFFFF" w:themeColor="background1"/>
                <w:spacing w:val="0"/>
                <w:sz w:val="24"/>
                <w:szCs w:val="24"/>
                <w:lang w:val="en-AU"/>
              </w:rPr>
              <w:t xml:space="preserve">d </w:t>
            </w:r>
            <w:r w:rsidRPr="008E0DE6">
              <w:rPr>
                <w:rFonts w:ascii="Calibri" w:hAnsi="Calibri"/>
                <w:b/>
                <w:bCs/>
                <w:color w:val="FFFFFF" w:themeColor="background1"/>
                <w:spacing w:val="0"/>
                <w:sz w:val="24"/>
                <w:szCs w:val="24"/>
                <w:lang w:val="en-AU"/>
              </w:rPr>
              <w:t>pathways</w:t>
            </w:r>
          </w:p>
        </w:tc>
      </w:tr>
      <w:tr w:rsidR="00BB77D4" w:rsidRPr="008E0DE6" w14:paraId="2057B677" w14:textId="77777777" w:rsidTr="00D00F9D">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E92ABE5" w14:textId="14F44AE1"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w:t>
            </w:r>
            <w:r w:rsidR="00DC1CE2" w:rsidRPr="008E0DE6">
              <w:rPr>
                <w:rFonts w:ascii="Calibri" w:hAnsi="Calibri"/>
                <w:spacing w:val="0"/>
                <w:sz w:val="24"/>
                <w:szCs w:val="24"/>
                <w:lang w:val="en-AU"/>
              </w:rPr>
              <w:t xml:space="preserve">, </w:t>
            </w:r>
            <w:r w:rsidR="0081212F" w:rsidRPr="008E0DE6">
              <w:rPr>
                <w:rFonts w:ascii="Calibri" w:hAnsi="Calibri"/>
                <w:spacing w:val="0"/>
                <w:sz w:val="24"/>
                <w:szCs w:val="24"/>
                <w:lang w:val="en-AU"/>
              </w:rPr>
              <w:t>regulation</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BD962FB"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DB71B83" w14:textId="77777777" w:rsidR="00EE37FB" w:rsidRPr="008E0DE6" w:rsidRDefault="00EE37FB" w:rsidP="00AA746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2739BDBA" wp14:editId="6D305418">
                  <wp:extent cx="436728" cy="436728"/>
                  <wp:effectExtent l="0" t="0" r="0" b="1905"/>
                  <wp:docPr id="142280607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4A752BF" w14:textId="1DB9F538" w:rsidR="00EE37FB" w:rsidRPr="008E0DE6" w:rsidRDefault="00684149"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21E4148"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DBB1D1B"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E586641"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p>
        </w:tc>
      </w:tr>
      <w:tr w:rsidR="00EE37FB" w:rsidRPr="008E0DE6" w14:paraId="08FA08AE" w14:textId="77777777" w:rsidTr="00D00F9D">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5FFFA79B"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6DCDBDDF" w14:textId="53065749"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qualificatio</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(Certificat</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II</w:t>
            </w:r>
            <w:r w:rsidR="00DC1CE2" w:rsidRPr="008E0DE6">
              <w:rPr>
                <w:rFonts w:ascii="Calibri" w:hAnsi="Calibri"/>
                <w:spacing w:val="0"/>
                <w:sz w:val="24"/>
                <w:szCs w:val="24"/>
                <w:lang w:val="en-AU"/>
              </w:rPr>
              <w:t xml:space="preserve">I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higher) 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commercia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cooker</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expecte</w:t>
            </w:r>
            <w:r w:rsidR="00DC1CE2" w:rsidRPr="008E0DE6">
              <w:rPr>
                <w:rFonts w:ascii="Calibri" w:hAnsi="Calibri"/>
                <w:spacing w:val="0"/>
                <w:sz w:val="24"/>
                <w:szCs w:val="24"/>
                <w:lang w:val="en-AU"/>
              </w:rPr>
              <w:t xml:space="preserve">d </w:t>
            </w:r>
            <w:r w:rsidR="0081212F" w:rsidRPr="008E0DE6">
              <w:rPr>
                <w:rFonts w:ascii="Calibri" w:hAnsi="Calibri"/>
                <w:spacing w:val="0"/>
                <w:sz w:val="24"/>
                <w:szCs w:val="24"/>
                <w:lang w:val="en-AU"/>
              </w:rPr>
              <w:t>e.g.</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Certificat</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II</w:t>
            </w:r>
            <w:r w:rsidR="00DC1CE2" w:rsidRPr="008E0DE6">
              <w:rPr>
                <w:rFonts w:ascii="Calibri" w:hAnsi="Calibri"/>
                <w:spacing w:val="0"/>
                <w:sz w:val="24"/>
                <w:szCs w:val="24"/>
                <w:lang w:val="en-AU"/>
              </w:rPr>
              <w:t xml:space="preserve">I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Commercia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Cookery.</w:t>
            </w:r>
          </w:p>
        </w:tc>
      </w:tr>
      <w:tr w:rsidR="00EE37FB" w:rsidRPr="008E0DE6" w14:paraId="128DC358" w14:textId="77777777" w:rsidTr="00966E15">
        <w:trPr>
          <w:cantSplit/>
        </w:trPr>
        <w:tc>
          <w:tcPr>
            <w:tcW w:w="1416" w:type="dxa"/>
            <w:tcBorders>
              <w:top w:val="single" w:sz="4" w:space="0" w:color="auto"/>
              <w:bottom w:val="single" w:sz="4" w:space="0" w:color="auto"/>
              <w:right w:val="single" w:sz="4" w:space="0" w:color="auto"/>
            </w:tcBorders>
            <w:shd w:val="clear" w:color="auto" w:fill="EBE6F2"/>
            <w:tcMar>
              <w:top w:w="57" w:type="dxa"/>
              <w:left w:w="57" w:type="dxa"/>
              <w:bottom w:w="57" w:type="dxa"/>
              <w:right w:w="57" w:type="dxa"/>
            </w:tcMar>
          </w:tcPr>
          <w:p w14:paraId="7B2BA7A4"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54CB33C4" w14:textId="029C9740"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doe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no</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hav</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experienc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requirements.</w:t>
            </w:r>
          </w:p>
        </w:tc>
      </w:tr>
    </w:tbl>
    <w:p w14:paraId="7512E5E2" w14:textId="77777777" w:rsidR="00EE37FB" w:rsidRPr="008E0DE6" w:rsidRDefault="00EE37FB" w:rsidP="00EE37FB">
      <w:pPr>
        <w:spacing w:before="0" w:after="160" w:line="259" w:lineRule="auto"/>
      </w:pPr>
    </w:p>
    <w:p w14:paraId="270E96B6" w14:textId="065E1A06" w:rsidR="00EE37FB" w:rsidRPr="008E0DE6" w:rsidRDefault="00EE37FB" w:rsidP="00966E15">
      <w:pPr>
        <w:pStyle w:val="Heading2"/>
        <w:ind w:left="0" w:firstLine="0"/>
        <w:rPr>
          <w:rFonts w:ascii="Calibri" w:hAnsi="Calibri"/>
        </w:rPr>
      </w:pPr>
      <w:bookmarkStart w:id="17" w:name="_Toc190942911"/>
      <w:r w:rsidRPr="008E0DE6">
        <w:rPr>
          <w:rFonts w:ascii="Calibri" w:hAnsi="Calibri"/>
        </w:rPr>
        <w:t>Communit</w:t>
      </w:r>
      <w:r w:rsidR="00DC1CE2" w:rsidRPr="008E0DE6">
        <w:rPr>
          <w:rFonts w:ascii="Calibri" w:hAnsi="Calibri"/>
        </w:rPr>
        <w:t xml:space="preserve">y </w:t>
      </w:r>
      <w:r w:rsidRPr="008E0DE6">
        <w:rPr>
          <w:rFonts w:ascii="Calibri" w:hAnsi="Calibri"/>
        </w:rPr>
        <w:t>Suppor</w:t>
      </w:r>
      <w:r w:rsidR="00DC1CE2" w:rsidRPr="008E0DE6">
        <w:rPr>
          <w:rFonts w:ascii="Calibri" w:hAnsi="Calibri"/>
        </w:rPr>
        <w:t xml:space="preserve">t </w:t>
      </w:r>
      <w:r w:rsidRPr="008E0DE6">
        <w:rPr>
          <w:rFonts w:ascii="Calibri" w:hAnsi="Calibri"/>
        </w:rPr>
        <w:t>Driver</w:t>
      </w:r>
      <w:bookmarkEnd w:id="17"/>
      <w:r w:rsidR="00E47781" w:rsidRPr="008E0DE6">
        <w:rPr>
          <w:rFonts w:ascii="Calibri" w:hAnsi="Calibri"/>
        </w:rPr>
        <w:t xml:space="preserve"> Roles</w:t>
      </w:r>
      <w:r w:rsidR="00E47781" w:rsidRPr="008E0DE6">
        <w:rPr>
          <w:rFonts w:ascii="Calibri" w:hAnsi="Calibri"/>
        </w:rPr>
        <w:br/>
      </w:r>
      <w:r w:rsidR="00E47781" w:rsidRPr="008E0DE6">
        <w:rPr>
          <w:rFonts w:ascii="Calibri" w:hAnsi="Calibri"/>
        </w:rPr>
        <w:br/>
        <w:t xml:space="preserve">Community Support Driver </w:t>
      </w:r>
    </w:p>
    <w:tbl>
      <w:tblPr>
        <w:tblStyle w:val="aacTableBasic"/>
        <w:tblW w:w="5000" w:type="pct"/>
        <w:tblBorders>
          <w:insideV w:val="single" w:sz="4" w:space="0" w:color="auto"/>
        </w:tblBorders>
        <w:tblLayout w:type="fixed"/>
        <w:tblLook w:val="04A0" w:firstRow="1" w:lastRow="0" w:firstColumn="1" w:lastColumn="0" w:noHBand="0" w:noVBand="1"/>
      </w:tblPr>
      <w:tblGrid>
        <w:gridCol w:w="1416"/>
        <w:gridCol w:w="1558"/>
        <w:gridCol w:w="1870"/>
        <w:gridCol w:w="1787"/>
        <w:gridCol w:w="1786"/>
        <w:gridCol w:w="1787"/>
      </w:tblGrid>
      <w:tr w:rsidR="00EE37FB" w:rsidRPr="008E0DE6" w14:paraId="41664D2A" w14:textId="77777777" w:rsidTr="00F72C6D">
        <w:trPr>
          <w:cnfStyle w:val="100000000000" w:firstRow="1" w:lastRow="0" w:firstColumn="0" w:lastColumn="0" w:oddVBand="0" w:evenVBand="0" w:oddHBand="0" w:evenHBand="0" w:firstRowFirstColumn="0" w:firstRowLastColumn="0" w:lastRowFirstColumn="0" w:lastRowLastColumn="0"/>
          <w:cantSplit/>
        </w:trPr>
        <w:tc>
          <w:tcPr>
            <w:tcW w:w="10204" w:type="dxa"/>
            <w:gridSpan w:val="6"/>
            <w:shd w:val="clear" w:color="auto" w:fill="2D4E43"/>
            <w:tcMar>
              <w:top w:w="57" w:type="dxa"/>
              <w:left w:w="57" w:type="dxa"/>
              <w:bottom w:w="57" w:type="dxa"/>
              <w:right w:w="57" w:type="dxa"/>
            </w:tcMar>
          </w:tcPr>
          <w:p w14:paraId="75B87B7C" w14:textId="53163B9A" w:rsidR="00EE37FB" w:rsidRPr="008E0DE6" w:rsidRDefault="00EE37FB" w:rsidP="00AA746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description</w:t>
            </w:r>
          </w:p>
        </w:tc>
      </w:tr>
      <w:tr w:rsidR="0074647A" w:rsidRPr="008E0DE6" w14:paraId="00D948B0" w14:textId="77777777" w:rsidTr="00EA1F22">
        <w:trPr>
          <w:cantSplit/>
          <w:trHeight w:val="544"/>
        </w:trPr>
        <w:tc>
          <w:tcPr>
            <w:tcW w:w="1416" w:type="dxa"/>
            <w:shd w:val="clear" w:color="auto" w:fill="EBF0ED"/>
            <w:tcMar>
              <w:top w:w="57" w:type="dxa"/>
              <w:left w:w="57" w:type="dxa"/>
              <w:bottom w:w="57" w:type="dxa"/>
              <w:right w:w="57" w:type="dxa"/>
            </w:tcMar>
          </w:tcPr>
          <w:p w14:paraId="0CAB2DAF" w14:textId="024FB8A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w:t>
            </w:r>
            <w:r w:rsidR="00DC1CE2" w:rsidRPr="008E0DE6">
              <w:rPr>
                <w:rFonts w:ascii="Calibri" w:hAnsi="Calibri"/>
                <w:spacing w:val="0"/>
                <w:sz w:val="24"/>
                <w:szCs w:val="24"/>
                <w:lang w:val="en-AU"/>
              </w:rPr>
              <w:t xml:space="preserve">d </w:t>
            </w:r>
            <w:r w:rsidR="00521EC0" w:rsidRPr="008E0DE6">
              <w:rPr>
                <w:rFonts w:ascii="Calibri" w:hAnsi="Calibri"/>
                <w:spacing w:val="0"/>
                <w:sz w:val="24"/>
                <w:szCs w:val="24"/>
                <w:lang w:val="en-AU"/>
              </w:rPr>
              <w:t>care</w:t>
            </w:r>
          </w:p>
        </w:tc>
        <w:tc>
          <w:tcPr>
            <w:tcW w:w="1558" w:type="dxa"/>
            <w:shd w:val="clear" w:color="auto" w:fill="FFFFFF" w:themeFill="background1"/>
            <w:tcMar>
              <w:top w:w="57" w:type="dxa"/>
              <w:left w:w="57" w:type="dxa"/>
              <w:bottom w:w="57" w:type="dxa"/>
              <w:right w:w="57" w:type="dxa"/>
            </w:tcMar>
          </w:tcPr>
          <w:p w14:paraId="1E045BDB" w14:textId="77777777" w:rsidR="00EE37FB" w:rsidRPr="008E0DE6" w:rsidRDefault="00EE37FB" w:rsidP="00AA746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4680D43" wp14:editId="76D1875F">
                  <wp:extent cx="436728" cy="436728"/>
                  <wp:effectExtent l="0" t="0" r="0" b="1905"/>
                  <wp:docPr id="134205440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shd w:val="clear" w:color="auto" w:fill="EBF0ED"/>
            <w:tcMar>
              <w:top w:w="57" w:type="dxa"/>
              <w:left w:w="57" w:type="dxa"/>
              <w:bottom w:w="57" w:type="dxa"/>
              <w:right w:w="57" w:type="dxa"/>
            </w:tcMar>
          </w:tcPr>
          <w:p w14:paraId="2844ACC3" w14:textId="71EE982D"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w:t>
            </w:r>
            <w:r w:rsidR="00521EC0" w:rsidRPr="008E0DE6">
              <w:rPr>
                <w:rFonts w:ascii="Calibri" w:hAnsi="Calibri"/>
                <w:spacing w:val="0"/>
                <w:sz w:val="24"/>
                <w:szCs w:val="24"/>
                <w:lang w:val="en-AU"/>
              </w:rPr>
              <w:t xml:space="preserve"> support</w:t>
            </w:r>
          </w:p>
        </w:tc>
        <w:tc>
          <w:tcPr>
            <w:tcW w:w="1787" w:type="dxa"/>
            <w:shd w:val="clear" w:color="auto" w:fill="FFFFFF" w:themeFill="background1"/>
            <w:tcMar>
              <w:top w:w="57" w:type="dxa"/>
              <w:left w:w="57" w:type="dxa"/>
              <w:bottom w:w="57" w:type="dxa"/>
              <w:right w:w="57" w:type="dxa"/>
            </w:tcMar>
          </w:tcPr>
          <w:p w14:paraId="6DA48443" w14:textId="77777777" w:rsidR="00EE37FB" w:rsidRPr="008E0DE6" w:rsidRDefault="00EE37FB" w:rsidP="00AA746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F434504" wp14:editId="32BB8DE2">
                  <wp:extent cx="436728" cy="436728"/>
                  <wp:effectExtent l="0" t="0" r="0" b="1905"/>
                  <wp:docPr id="20016512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shd w:val="clear" w:color="auto" w:fill="EBF0ED"/>
            <w:tcMar>
              <w:top w:w="57" w:type="dxa"/>
              <w:left w:w="57" w:type="dxa"/>
              <w:bottom w:w="57" w:type="dxa"/>
              <w:right w:w="57" w:type="dxa"/>
            </w:tcMar>
          </w:tcPr>
          <w:p w14:paraId="5B72ECDC" w14:textId="5320D38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w:t>
            </w:r>
            <w:r w:rsidR="00521EC0" w:rsidRPr="008E0DE6">
              <w:rPr>
                <w:rFonts w:ascii="Calibri" w:hAnsi="Calibri"/>
                <w:spacing w:val="0"/>
                <w:sz w:val="24"/>
                <w:szCs w:val="24"/>
                <w:lang w:val="en-AU"/>
              </w:rPr>
              <w:t>’ care</w:t>
            </w:r>
          </w:p>
        </w:tc>
        <w:tc>
          <w:tcPr>
            <w:tcW w:w="1787" w:type="dxa"/>
            <w:shd w:val="clear" w:color="auto" w:fill="FFFFFF" w:themeFill="background1"/>
            <w:tcMar>
              <w:top w:w="57" w:type="dxa"/>
              <w:left w:w="57" w:type="dxa"/>
              <w:bottom w:w="57" w:type="dxa"/>
              <w:right w:w="57" w:type="dxa"/>
            </w:tcMar>
          </w:tcPr>
          <w:p w14:paraId="62F58AC3" w14:textId="77777777" w:rsidR="00EE37FB" w:rsidRPr="008E0DE6" w:rsidRDefault="00EE37FB" w:rsidP="00AA746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03EF25D" wp14:editId="69E4BCC3">
                  <wp:extent cx="436728" cy="436728"/>
                  <wp:effectExtent l="0" t="0" r="0" b="1905"/>
                  <wp:docPr id="72955368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EE37FB" w:rsidRPr="008E0DE6" w14:paraId="4745C854" w14:textId="77777777" w:rsidTr="00EA1F22">
        <w:trPr>
          <w:cantSplit/>
        </w:trPr>
        <w:tc>
          <w:tcPr>
            <w:tcW w:w="1416" w:type="dxa"/>
            <w:shd w:val="clear" w:color="auto" w:fill="EBF0ED"/>
            <w:tcMar>
              <w:top w:w="57" w:type="dxa"/>
              <w:left w:w="57" w:type="dxa"/>
              <w:bottom w:w="57" w:type="dxa"/>
              <w:right w:w="57" w:type="dxa"/>
            </w:tcMar>
          </w:tcPr>
          <w:p w14:paraId="2AC6465B" w14:textId="02A15742" w:rsidR="00EE37FB" w:rsidRPr="008E0DE6" w:rsidRDefault="000460E5"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3"/>
            <w:tcMar>
              <w:top w:w="57" w:type="dxa"/>
              <w:left w:w="57" w:type="dxa"/>
              <w:bottom w:w="57" w:type="dxa"/>
              <w:right w:w="57" w:type="dxa"/>
            </w:tcMar>
          </w:tcPr>
          <w:p w14:paraId="288669D9" w14:textId="236DFFB9" w:rsidR="00FF3711" w:rsidRPr="008E0DE6" w:rsidRDefault="00BF1D9F" w:rsidP="00AA746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579E9BD6" wp14:editId="1D8B828A">
                  <wp:extent cx="1525493" cy="1010941"/>
                  <wp:effectExtent l="0" t="0" r="0" b="5080"/>
                  <wp:docPr id="224955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55067" name="Picture 2"/>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25493" cy="1010941"/>
                          </a:xfrm>
                          <a:prstGeom prst="rect">
                            <a:avLst/>
                          </a:prstGeom>
                        </pic:spPr>
                      </pic:pic>
                    </a:graphicData>
                  </a:graphic>
                </wp:inline>
              </w:drawing>
            </w:r>
          </w:p>
          <w:p w14:paraId="1385D04D" w14:textId="28177F96" w:rsidR="00EE37FB" w:rsidRPr="008E0DE6" w:rsidRDefault="00BB77D4" w:rsidP="008E0DE6">
            <w:pPr>
              <w:pStyle w:val="Tabletext"/>
              <w:spacing w:before="0" w:line="312" w:lineRule="auto"/>
              <w:ind w:left="0" w:right="0"/>
              <w:rPr>
                <w:rFonts w:ascii="Calibri" w:hAnsi="Calibri"/>
                <w:spacing w:val="0"/>
                <w:sz w:val="24"/>
                <w:szCs w:val="24"/>
                <w:lang w:val="en-AU"/>
              </w:rPr>
            </w:pPr>
            <w:r w:rsidRPr="008E0DE6">
              <w:rPr>
                <w:rFonts w:ascii="Calibri" w:hAnsi="Calibri"/>
                <w:spacing w:val="0"/>
                <w:sz w:val="24"/>
                <w:szCs w:val="24"/>
                <w:lang w:val="en-AU"/>
              </w:rPr>
              <w:t>Indirec</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support</w:t>
            </w:r>
          </w:p>
        </w:tc>
        <w:tc>
          <w:tcPr>
            <w:tcW w:w="1786" w:type="dxa"/>
            <w:shd w:val="clear" w:color="auto" w:fill="EBF0ED"/>
            <w:tcMar>
              <w:top w:w="57" w:type="dxa"/>
              <w:left w:w="57" w:type="dxa"/>
              <w:bottom w:w="57" w:type="dxa"/>
              <w:right w:w="57" w:type="dxa"/>
            </w:tcMar>
          </w:tcPr>
          <w:p w14:paraId="0F94E4A4"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tcMar>
              <w:top w:w="57" w:type="dxa"/>
              <w:left w:w="57" w:type="dxa"/>
              <w:bottom w:w="57" w:type="dxa"/>
              <w:right w:w="57" w:type="dxa"/>
            </w:tcMar>
          </w:tcPr>
          <w:p w14:paraId="5E142E6C"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Community</w:t>
            </w:r>
          </w:p>
        </w:tc>
      </w:tr>
      <w:tr w:rsidR="00EE37FB" w:rsidRPr="008E0DE6" w14:paraId="26EDB4F6" w14:textId="77777777" w:rsidTr="00EA1F22">
        <w:trPr>
          <w:cantSplit/>
        </w:trPr>
        <w:tc>
          <w:tcPr>
            <w:tcW w:w="1416" w:type="dxa"/>
            <w:shd w:val="clear" w:color="auto" w:fill="EBF0ED"/>
            <w:tcMar>
              <w:top w:w="57" w:type="dxa"/>
              <w:left w:w="57" w:type="dxa"/>
              <w:bottom w:w="57" w:type="dxa"/>
              <w:right w:w="57" w:type="dxa"/>
            </w:tcMar>
          </w:tcPr>
          <w:p w14:paraId="5B230DA3"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5"/>
            <w:tcMar>
              <w:top w:w="57" w:type="dxa"/>
              <w:left w:w="57" w:type="dxa"/>
              <w:bottom w:w="57" w:type="dxa"/>
              <w:right w:w="57" w:type="dxa"/>
            </w:tcMar>
          </w:tcPr>
          <w:p w14:paraId="6ACF1F39" w14:textId="0BD67520" w:rsidR="00EE37FB" w:rsidRPr="008E0DE6" w:rsidRDefault="00DC1CE2" w:rsidP="008E0DE6">
            <w:pPr>
              <w:pStyle w:val="Tabletext"/>
              <w:spacing w:before="0" w:line="312"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A </w:t>
            </w:r>
            <w:r w:rsidR="00EE37FB" w:rsidRPr="008E0DE6">
              <w:rPr>
                <w:rFonts w:ascii="Calibri" w:hAnsi="Calibri"/>
                <w:spacing w:val="0"/>
                <w:sz w:val="24"/>
                <w:szCs w:val="24"/>
                <w:lang w:val="en-AU"/>
              </w:rPr>
              <w:t>communit</w:t>
            </w:r>
            <w:r w:rsidRPr="008E0DE6">
              <w:rPr>
                <w:rFonts w:ascii="Calibri" w:hAnsi="Calibri"/>
                <w:spacing w:val="0"/>
                <w:sz w:val="24"/>
                <w:szCs w:val="24"/>
                <w:lang w:val="en-AU"/>
              </w:rPr>
              <w:t xml:space="preserve">y </w:t>
            </w:r>
            <w:r w:rsidR="00EE37FB" w:rsidRPr="008E0DE6">
              <w:rPr>
                <w:rFonts w:ascii="Calibri" w:hAnsi="Calibri"/>
                <w:spacing w:val="0"/>
                <w:sz w:val="24"/>
                <w:szCs w:val="24"/>
                <w:lang w:val="en-AU"/>
              </w:rPr>
              <w:t>suppor</w:t>
            </w:r>
            <w:r w:rsidRPr="008E0DE6">
              <w:rPr>
                <w:rFonts w:ascii="Calibri" w:hAnsi="Calibri"/>
                <w:spacing w:val="0"/>
                <w:sz w:val="24"/>
                <w:szCs w:val="24"/>
                <w:lang w:val="en-AU"/>
              </w:rPr>
              <w:t xml:space="preserve">t </w:t>
            </w:r>
            <w:r w:rsidR="00EE37FB" w:rsidRPr="008E0DE6">
              <w:rPr>
                <w:rFonts w:ascii="Calibri" w:hAnsi="Calibri"/>
                <w:spacing w:val="0"/>
                <w:sz w:val="24"/>
                <w:szCs w:val="24"/>
                <w:lang w:val="en-AU"/>
              </w:rPr>
              <w:t>drive</w:t>
            </w:r>
            <w:r w:rsidRPr="008E0DE6">
              <w:rPr>
                <w:rFonts w:ascii="Calibri" w:hAnsi="Calibri"/>
                <w:spacing w:val="0"/>
                <w:sz w:val="24"/>
                <w:szCs w:val="24"/>
                <w:lang w:val="en-AU"/>
              </w:rPr>
              <w:t xml:space="preserve">r </w:t>
            </w:r>
            <w:r w:rsidR="00EE37FB" w:rsidRPr="008E0DE6">
              <w:rPr>
                <w:rFonts w:ascii="Calibri" w:hAnsi="Calibri"/>
                <w:spacing w:val="0"/>
                <w:sz w:val="24"/>
                <w:szCs w:val="24"/>
                <w:lang w:val="en-AU"/>
              </w:rPr>
              <w:t>provide</w:t>
            </w:r>
            <w:r w:rsidRPr="008E0DE6">
              <w:rPr>
                <w:rFonts w:ascii="Calibri" w:hAnsi="Calibri"/>
                <w:spacing w:val="0"/>
                <w:sz w:val="24"/>
                <w:szCs w:val="24"/>
                <w:lang w:val="en-AU"/>
              </w:rPr>
              <w:t xml:space="preserve">s </w:t>
            </w:r>
            <w:r w:rsidR="00EE37FB" w:rsidRPr="008E0DE6">
              <w:rPr>
                <w:rFonts w:ascii="Calibri" w:hAnsi="Calibri"/>
                <w:spacing w:val="0"/>
                <w:sz w:val="24"/>
                <w:szCs w:val="24"/>
                <w:lang w:val="en-AU"/>
              </w:rPr>
              <w:t>saf</w:t>
            </w:r>
            <w:r w:rsidRPr="008E0DE6">
              <w:rPr>
                <w:rFonts w:ascii="Calibri" w:hAnsi="Calibri"/>
                <w:spacing w:val="0"/>
                <w:sz w:val="24"/>
                <w:szCs w:val="24"/>
                <w:lang w:val="en-AU"/>
              </w:rPr>
              <w:t xml:space="preserve">e </w:t>
            </w:r>
            <w:r w:rsidR="00EE37FB" w:rsidRPr="008E0DE6">
              <w:rPr>
                <w:rFonts w:ascii="Calibri" w:hAnsi="Calibri"/>
                <w:spacing w:val="0"/>
                <w:sz w:val="24"/>
                <w:szCs w:val="24"/>
                <w:lang w:val="en-AU"/>
              </w:rPr>
              <w:t>an</w:t>
            </w:r>
            <w:r w:rsidRPr="008E0DE6">
              <w:rPr>
                <w:rFonts w:ascii="Calibri" w:hAnsi="Calibri"/>
                <w:spacing w:val="0"/>
                <w:sz w:val="24"/>
                <w:szCs w:val="24"/>
                <w:lang w:val="en-AU"/>
              </w:rPr>
              <w:t xml:space="preserve">d </w:t>
            </w:r>
            <w:r w:rsidR="00EE37FB" w:rsidRPr="008E0DE6">
              <w:rPr>
                <w:rFonts w:ascii="Calibri" w:hAnsi="Calibri"/>
                <w:spacing w:val="0"/>
                <w:sz w:val="24"/>
                <w:szCs w:val="24"/>
                <w:lang w:val="en-AU"/>
              </w:rPr>
              <w:t>efficien</w:t>
            </w:r>
            <w:r w:rsidRPr="008E0DE6">
              <w:rPr>
                <w:rFonts w:ascii="Calibri" w:hAnsi="Calibri"/>
                <w:spacing w:val="0"/>
                <w:sz w:val="24"/>
                <w:szCs w:val="24"/>
                <w:lang w:val="en-AU"/>
              </w:rPr>
              <w:t xml:space="preserve">t </w:t>
            </w:r>
            <w:r w:rsidR="00EE37FB" w:rsidRPr="008E0DE6">
              <w:rPr>
                <w:rFonts w:ascii="Calibri" w:hAnsi="Calibri"/>
                <w:spacing w:val="0"/>
                <w:sz w:val="24"/>
                <w:szCs w:val="24"/>
                <w:lang w:val="en-AU"/>
              </w:rPr>
              <w:t>transpor</w:t>
            </w:r>
            <w:r w:rsidRPr="008E0DE6">
              <w:rPr>
                <w:rFonts w:ascii="Calibri" w:hAnsi="Calibri"/>
                <w:spacing w:val="0"/>
                <w:sz w:val="24"/>
                <w:szCs w:val="24"/>
                <w:lang w:val="en-AU"/>
              </w:rPr>
              <w:t xml:space="preserve">t </w:t>
            </w:r>
            <w:r w:rsidR="00EE37FB" w:rsidRPr="008E0DE6">
              <w:rPr>
                <w:rFonts w:ascii="Calibri" w:hAnsi="Calibri"/>
                <w:spacing w:val="0"/>
                <w:sz w:val="24"/>
                <w:szCs w:val="24"/>
                <w:lang w:val="en-AU"/>
              </w:rPr>
              <w:t>servic</w:t>
            </w:r>
            <w:r w:rsidRPr="008E0DE6">
              <w:rPr>
                <w:rFonts w:ascii="Calibri" w:hAnsi="Calibri"/>
                <w:spacing w:val="0"/>
                <w:sz w:val="24"/>
                <w:szCs w:val="24"/>
                <w:lang w:val="en-AU"/>
              </w:rPr>
              <w:t xml:space="preserve">e </w:t>
            </w:r>
            <w:r w:rsidR="00EE37FB" w:rsidRPr="008E0DE6">
              <w:rPr>
                <w:rFonts w:ascii="Calibri" w:hAnsi="Calibri"/>
                <w:spacing w:val="0"/>
                <w:sz w:val="24"/>
                <w:szCs w:val="24"/>
                <w:lang w:val="en-AU"/>
              </w:rPr>
              <w:t>fo</w:t>
            </w:r>
            <w:r w:rsidRPr="008E0DE6">
              <w:rPr>
                <w:rFonts w:ascii="Calibri" w:hAnsi="Calibri"/>
                <w:spacing w:val="0"/>
                <w:sz w:val="24"/>
                <w:szCs w:val="24"/>
                <w:lang w:val="en-AU"/>
              </w:rPr>
              <w:t xml:space="preserve">r </w:t>
            </w:r>
            <w:r w:rsidR="00EE37FB" w:rsidRPr="008E0DE6">
              <w:rPr>
                <w:rFonts w:ascii="Calibri" w:hAnsi="Calibri"/>
                <w:spacing w:val="0"/>
                <w:sz w:val="24"/>
                <w:szCs w:val="24"/>
                <w:lang w:val="en-AU"/>
              </w:rPr>
              <w:t>eligibl</w:t>
            </w:r>
            <w:r w:rsidRPr="008E0DE6">
              <w:rPr>
                <w:rFonts w:ascii="Calibri" w:hAnsi="Calibri"/>
                <w:spacing w:val="0"/>
                <w:sz w:val="24"/>
                <w:szCs w:val="24"/>
                <w:lang w:val="en-AU"/>
              </w:rPr>
              <w:t xml:space="preserve">e </w:t>
            </w:r>
            <w:r w:rsidR="00EE37FB" w:rsidRPr="008E0DE6">
              <w:rPr>
                <w:rFonts w:ascii="Calibri" w:hAnsi="Calibri"/>
                <w:spacing w:val="0"/>
                <w:sz w:val="24"/>
                <w:szCs w:val="24"/>
                <w:lang w:val="en-AU"/>
              </w:rPr>
              <w:t>clients</w:t>
            </w:r>
            <w:r w:rsidRPr="008E0DE6">
              <w:rPr>
                <w:rFonts w:ascii="Calibri" w:hAnsi="Calibri"/>
                <w:spacing w:val="0"/>
                <w:sz w:val="24"/>
                <w:szCs w:val="24"/>
                <w:lang w:val="en-AU"/>
              </w:rPr>
              <w:t xml:space="preserve">. </w:t>
            </w:r>
            <w:r w:rsidR="002E6391" w:rsidRPr="008E0DE6">
              <w:rPr>
                <w:rFonts w:ascii="Calibri" w:hAnsi="Calibri"/>
                <w:spacing w:val="0"/>
                <w:sz w:val="24"/>
                <w:szCs w:val="24"/>
                <w:lang w:val="en-AU"/>
              </w:rPr>
              <w:t>Rol</w:t>
            </w:r>
            <w:r w:rsidRPr="008E0DE6">
              <w:rPr>
                <w:rFonts w:ascii="Calibri" w:hAnsi="Calibri"/>
                <w:spacing w:val="0"/>
                <w:sz w:val="24"/>
                <w:szCs w:val="24"/>
                <w:lang w:val="en-AU"/>
              </w:rPr>
              <w:t xml:space="preserve">e </w:t>
            </w:r>
            <w:r w:rsidR="002E6391" w:rsidRPr="008E0DE6">
              <w:rPr>
                <w:rFonts w:ascii="Calibri" w:hAnsi="Calibri"/>
                <w:spacing w:val="0"/>
                <w:sz w:val="24"/>
                <w:szCs w:val="24"/>
                <w:lang w:val="en-AU"/>
              </w:rPr>
              <w:t>ma</w:t>
            </w:r>
            <w:r w:rsidRPr="008E0DE6">
              <w:rPr>
                <w:rFonts w:ascii="Calibri" w:hAnsi="Calibri"/>
                <w:spacing w:val="0"/>
                <w:sz w:val="24"/>
                <w:szCs w:val="24"/>
                <w:lang w:val="en-AU"/>
              </w:rPr>
              <w:t xml:space="preserve">y </w:t>
            </w:r>
            <w:r w:rsidR="002E6391" w:rsidRPr="008E0DE6">
              <w:rPr>
                <w:rFonts w:ascii="Calibri" w:hAnsi="Calibri"/>
                <w:spacing w:val="0"/>
                <w:sz w:val="24"/>
                <w:szCs w:val="24"/>
                <w:lang w:val="en-AU"/>
              </w:rPr>
              <w:t>als</w:t>
            </w:r>
            <w:r w:rsidRPr="008E0DE6">
              <w:rPr>
                <w:rFonts w:ascii="Calibri" w:hAnsi="Calibri"/>
                <w:spacing w:val="0"/>
                <w:sz w:val="24"/>
                <w:szCs w:val="24"/>
                <w:lang w:val="en-AU"/>
              </w:rPr>
              <w:t xml:space="preserve">o </w:t>
            </w:r>
            <w:r w:rsidR="002E6391" w:rsidRPr="008E0DE6">
              <w:rPr>
                <w:rFonts w:ascii="Calibri" w:hAnsi="Calibri"/>
                <w:spacing w:val="0"/>
                <w:sz w:val="24"/>
                <w:szCs w:val="24"/>
                <w:lang w:val="en-AU"/>
              </w:rPr>
              <w:t>b</w:t>
            </w:r>
            <w:r w:rsidRPr="008E0DE6">
              <w:rPr>
                <w:rFonts w:ascii="Calibri" w:hAnsi="Calibri"/>
                <w:spacing w:val="0"/>
                <w:sz w:val="24"/>
                <w:szCs w:val="24"/>
                <w:lang w:val="en-AU"/>
              </w:rPr>
              <w:t xml:space="preserve">e </w:t>
            </w:r>
            <w:r w:rsidR="002E6391" w:rsidRPr="008E0DE6">
              <w:rPr>
                <w:rFonts w:ascii="Calibri" w:hAnsi="Calibri"/>
                <w:spacing w:val="0"/>
                <w:sz w:val="24"/>
                <w:szCs w:val="24"/>
                <w:lang w:val="en-AU"/>
              </w:rPr>
              <w:t>referre</w:t>
            </w:r>
            <w:r w:rsidRPr="008E0DE6">
              <w:rPr>
                <w:rFonts w:ascii="Calibri" w:hAnsi="Calibri"/>
                <w:spacing w:val="0"/>
                <w:sz w:val="24"/>
                <w:szCs w:val="24"/>
                <w:lang w:val="en-AU"/>
              </w:rPr>
              <w:t xml:space="preserve">d </w:t>
            </w:r>
            <w:r w:rsidR="002E6391" w:rsidRPr="008E0DE6">
              <w:rPr>
                <w:rFonts w:ascii="Calibri" w:hAnsi="Calibri"/>
                <w:spacing w:val="0"/>
                <w:sz w:val="24"/>
                <w:szCs w:val="24"/>
                <w:lang w:val="en-AU"/>
              </w:rPr>
              <w:t>t</w:t>
            </w:r>
            <w:r w:rsidRPr="008E0DE6">
              <w:rPr>
                <w:rFonts w:ascii="Calibri" w:hAnsi="Calibri"/>
                <w:spacing w:val="0"/>
                <w:sz w:val="24"/>
                <w:szCs w:val="24"/>
                <w:lang w:val="en-AU"/>
              </w:rPr>
              <w:t xml:space="preserve">o </w:t>
            </w:r>
            <w:r w:rsidR="002E6391" w:rsidRPr="008E0DE6">
              <w:rPr>
                <w:rFonts w:ascii="Calibri" w:hAnsi="Calibri"/>
                <w:spacing w:val="0"/>
                <w:sz w:val="24"/>
                <w:szCs w:val="24"/>
                <w:lang w:val="en-AU"/>
              </w:rPr>
              <w:t>a</w:t>
            </w:r>
            <w:r w:rsidRPr="008E0DE6">
              <w:rPr>
                <w:rFonts w:ascii="Calibri" w:hAnsi="Calibri"/>
                <w:spacing w:val="0"/>
                <w:sz w:val="24"/>
                <w:szCs w:val="24"/>
                <w:lang w:val="en-AU"/>
              </w:rPr>
              <w:t xml:space="preserve">s </w:t>
            </w:r>
            <w:r w:rsidR="002E6391" w:rsidRPr="008E0DE6">
              <w:rPr>
                <w:rFonts w:ascii="Calibri" w:hAnsi="Calibri"/>
                <w:spacing w:val="0"/>
                <w:sz w:val="24"/>
                <w:szCs w:val="24"/>
                <w:lang w:val="en-AU"/>
              </w:rPr>
              <w:t>Communit</w:t>
            </w:r>
            <w:r w:rsidRPr="008E0DE6">
              <w:rPr>
                <w:rFonts w:ascii="Calibri" w:hAnsi="Calibri"/>
                <w:spacing w:val="0"/>
                <w:sz w:val="24"/>
                <w:szCs w:val="24"/>
                <w:lang w:val="en-AU"/>
              </w:rPr>
              <w:t xml:space="preserve">y </w:t>
            </w:r>
            <w:r w:rsidR="002E6391" w:rsidRPr="008E0DE6">
              <w:rPr>
                <w:rFonts w:ascii="Calibri" w:hAnsi="Calibri"/>
                <w:spacing w:val="0"/>
                <w:sz w:val="24"/>
                <w:szCs w:val="24"/>
                <w:lang w:val="en-AU"/>
              </w:rPr>
              <w:t>Transpor</w:t>
            </w:r>
            <w:r w:rsidRPr="008E0DE6">
              <w:rPr>
                <w:rFonts w:ascii="Calibri" w:hAnsi="Calibri"/>
                <w:spacing w:val="0"/>
                <w:sz w:val="24"/>
                <w:szCs w:val="24"/>
                <w:lang w:val="en-AU"/>
              </w:rPr>
              <w:t xml:space="preserve">t </w:t>
            </w:r>
            <w:r w:rsidR="002E6391" w:rsidRPr="008E0DE6">
              <w:rPr>
                <w:rFonts w:ascii="Calibri" w:hAnsi="Calibri"/>
                <w:spacing w:val="0"/>
                <w:sz w:val="24"/>
                <w:szCs w:val="24"/>
                <w:lang w:val="en-AU"/>
              </w:rPr>
              <w:t>Driver</w:t>
            </w:r>
          </w:p>
        </w:tc>
      </w:tr>
      <w:tr w:rsidR="00EE37FB" w:rsidRPr="008E0DE6" w14:paraId="0855589C" w14:textId="77777777" w:rsidTr="007A7A3E">
        <w:trPr>
          <w:cantSplit/>
          <w:trHeight w:val="1185"/>
        </w:trPr>
        <w:tc>
          <w:tcPr>
            <w:tcW w:w="1416" w:type="dxa"/>
            <w:shd w:val="clear" w:color="auto" w:fill="EBF0ED"/>
            <w:tcMar>
              <w:top w:w="57" w:type="dxa"/>
              <w:left w:w="57" w:type="dxa"/>
              <w:bottom w:w="57" w:type="dxa"/>
              <w:right w:w="57" w:type="dxa"/>
            </w:tcMar>
          </w:tcPr>
          <w:p w14:paraId="08440089" w14:textId="0C1E5E08" w:rsidR="00EE37FB" w:rsidRPr="008E0DE6" w:rsidRDefault="003C5C96" w:rsidP="00AA746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5"/>
            <w:tcMar>
              <w:top w:w="57" w:type="dxa"/>
              <w:left w:w="57" w:type="dxa"/>
              <w:bottom w:w="57" w:type="dxa"/>
              <w:right w:w="57" w:type="dxa"/>
            </w:tcMar>
          </w:tcPr>
          <w:p w14:paraId="33D53FF8" w14:textId="1C954C92" w:rsidR="00EE37FB" w:rsidRPr="008E0DE6" w:rsidRDefault="00EE37FB" w:rsidP="008E0DE6">
            <w:pPr>
              <w:pStyle w:val="Tablebullet"/>
              <w:tabs>
                <w:tab w:val="left" w:pos="284"/>
              </w:tabs>
              <w:spacing w:before="0" w:after="0" w:line="312" w:lineRule="auto"/>
              <w:ind w:left="357" w:hanging="357"/>
              <w:rPr>
                <w:rFonts w:ascii="Calibri" w:hAnsi="Calibri"/>
                <w:sz w:val="24"/>
                <w:szCs w:val="24"/>
                <w:lang w:val="en-AU"/>
              </w:rPr>
            </w:pPr>
            <w:r w:rsidRPr="008E0DE6">
              <w:rPr>
                <w:rFonts w:ascii="Calibri" w:hAnsi="Calibri"/>
                <w:sz w:val="24"/>
                <w:szCs w:val="24"/>
                <w:lang w:val="en-AU"/>
              </w:rPr>
              <w:t>Provid</w:t>
            </w:r>
            <w:r w:rsidR="00DC1CE2" w:rsidRPr="008E0DE6">
              <w:rPr>
                <w:rFonts w:ascii="Calibri" w:hAnsi="Calibri"/>
                <w:sz w:val="24"/>
                <w:szCs w:val="24"/>
                <w:lang w:val="en-AU"/>
              </w:rPr>
              <w:t xml:space="preserve">e </w:t>
            </w:r>
            <w:r w:rsidRPr="008E0DE6">
              <w:rPr>
                <w:rFonts w:ascii="Calibri" w:hAnsi="Calibri"/>
                <w:sz w:val="24"/>
                <w:szCs w:val="24"/>
                <w:lang w:val="en-AU"/>
              </w:rPr>
              <w:t>transpor</w:t>
            </w:r>
            <w:r w:rsidR="00DC1CE2" w:rsidRPr="008E0DE6">
              <w:rPr>
                <w:rFonts w:ascii="Calibri" w:hAnsi="Calibri"/>
                <w:sz w:val="24"/>
                <w:szCs w:val="24"/>
                <w:lang w:val="en-AU"/>
              </w:rPr>
              <w:t xml:space="preserve">t </w:t>
            </w:r>
            <w:r w:rsidR="0029649A" w:rsidRPr="008E0DE6">
              <w:rPr>
                <w:rFonts w:ascii="Calibri" w:hAnsi="Calibri"/>
                <w:sz w:val="24"/>
                <w:szCs w:val="24"/>
                <w:lang w:val="en-AU"/>
              </w:rPr>
              <w:t>fo</w:t>
            </w:r>
            <w:r w:rsidR="00DC1CE2" w:rsidRPr="008E0DE6">
              <w:rPr>
                <w:rFonts w:ascii="Calibri" w:hAnsi="Calibri"/>
                <w:sz w:val="24"/>
                <w:szCs w:val="24"/>
                <w:lang w:val="en-AU"/>
              </w:rPr>
              <w:t xml:space="preserve">r </w:t>
            </w:r>
            <w:r w:rsidRPr="008E0DE6">
              <w:rPr>
                <w:rFonts w:ascii="Calibri" w:hAnsi="Calibri"/>
                <w:sz w:val="24"/>
                <w:szCs w:val="24"/>
                <w:lang w:val="en-AU"/>
              </w:rPr>
              <w:t>communit</w:t>
            </w:r>
            <w:r w:rsidR="00DC1CE2" w:rsidRPr="008E0DE6">
              <w:rPr>
                <w:rFonts w:ascii="Calibri" w:hAnsi="Calibri"/>
                <w:sz w:val="24"/>
                <w:szCs w:val="24"/>
                <w:lang w:val="en-AU"/>
              </w:rPr>
              <w:t xml:space="preserve">y </w:t>
            </w:r>
            <w:r w:rsidRPr="008E0DE6">
              <w:rPr>
                <w:rFonts w:ascii="Calibri" w:hAnsi="Calibri"/>
                <w:sz w:val="24"/>
                <w:szCs w:val="24"/>
                <w:lang w:val="en-AU"/>
              </w:rPr>
              <w:t>members</w:t>
            </w:r>
          </w:p>
          <w:p w14:paraId="1703C96A" w14:textId="68BD33A3" w:rsidR="00EE37FB" w:rsidRPr="008E0DE6" w:rsidRDefault="00EE37FB" w:rsidP="008E0DE6">
            <w:pPr>
              <w:pStyle w:val="Tablebullet"/>
              <w:tabs>
                <w:tab w:val="left" w:pos="284"/>
              </w:tabs>
              <w:spacing w:before="0" w:after="0" w:line="312" w:lineRule="auto"/>
              <w:ind w:left="357" w:hanging="357"/>
              <w:rPr>
                <w:rFonts w:ascii="Calibri" w:hAnsi="Calibri"/>
                <w:sz w:val="24"/>
                <w:szCs w:val="24"/>
                <w:lang w:val="en-AU"/>
              </w:rPr>
            </w:pPr>
            <w:r w:rsidRPr="008E0DE6">
              <w:rPr>
                <w:rFonts w:ascii="Calibri" w:hAnsi="Calibri"/>
                <w:sz w:val="24"/>
                <w:szCs w:val="24"/>
                <w:lang w:val="en-AU"/>
              </w:rPr>
              <w:t>Socialis</w:t>
            </w:r>
            <w:r w:rsidR="00DC1CE2" w:rsidRPr="008E0DE6">
              <w:rPr>
                <w:rFonts w:ascii="Calibri" w:hAnsi="Calibri"/>
                <w:sz w:val="24"/>
                <w:szCs w:val="24"/>
                <w:lang w:val="en-AU"/>
              </w:rPr>
              <w:t xml:space="preserve">e </w:t>
            </w:r>
            <w:r w:rsidRPr="008E0DE6">
              <w:rPr>
                <w:rFonts w:ascii="Calibri" w:hAnsi="Calibri"/>
                <w:sz w:val="24"/>
                <w:szCs w:val="24"/>
                <w:lang w:val="en-AU"/>
              </w:rPr>
              <w:t>an</w:t>
            </w:r>
            <w:r w:rsidR="00DC1CE2" w:rsidRPr="008E0DE6">
              <w:rPr>
                <w:rFonts w:ascii="Calibri" w:hAnsi="Calibri"/>
                <w:sz w:val="24"/>
                <w:szCs w:val="24"/>
                <w:lang w:val="en-AU"/>
              </w:rPr>
              <w:t xml:space="preserve">d </w:t>
            </w:r>
            <w:r w:rsidRPr="008E0DE6">
              <w:rPr>
                <w:rFonts w:ascii="Calibri" w:hAnsi="Calibri"/>
                <w:sz w:val="24"/>
                <w:szCs w:val="24"/>
                <w:lang w:val="en-AU"/>
              </w:rPr>
              <w:t>connec</w:t>
            </w:r>
            <w:r w:rsidR="00DC1CE2" w:rsidRPr="008E0DE6">
              <w:rPr>
                <w:rFonts w:ascii="Calibri" w:hAnsi="Calibri"/>
                <w:sz w:val="24"/>
                <w:szCs w:val="24"/>
                <w:lang w:val="en-AU"/>
              </w:rPr>
              <w:t xml:space="preserve">t </w:t>
            </w:r>
            <w:r w:rsidRPr="008E0DE6">
              <w:rPr>
                <w:rFonts w:ascii="Calibri" w:hAnsi="Calibri"/>
                <w:sz w:val="24"/>
                <w:szCs w:val="24"/>
                <w:lang w:val="en-AU"/>
              </w:rPr>
              <w:t>wit</w:t>
            </w:r>
            <w:r w:rsidR="00DC1CE2" w:rsidRPr="008E0DE6">
              <w:rPr>
                <w:rFonts w:ascii="Calibri" w:hAnsi="Calibri"/>
                <w:sz w:val="24"/>
                <w:szCs w:val="24"/>
                <w:lang w:val="en-AU"/>
              </w:rPr>
              <w:t xml:space="preserve">h </w:t>
            </w:r>
            <w:r w:rsidRPr="008E0DE6">
              <w:rPr>
                <w:rFonts w:ascii="Calibri" w:hAnsi="Calibri"/>
                <w:sz w:val="24"/>
                <w:szCs w:val="24"/>
                <w:lang w:val="en-AU"/>
              </w:rPr>
              <w:t>clients</w:t>
            </w:r>
          </w:p>
          <w:p w14:paraId="0752A374" w14:textId="6F7451E5" w:rsidR="00EE37FB" w:rsidRPr="008E0DE6" w:rsidRDefault="00EE37FB" w:rsidP="008E0DE6">
            <w:pPr>
              <w:pStyle w:val="Tablebullet"/>
              <w:tabs>
                <w:tab w:val="left" w:pos="284"/>
              </w:tabs>
              <w:spacing w:before="0" w:after="0" w:line="312" w:lineRule="auto"/>
              <w:ind w:left="357" w:hanging="357"/>
              <w:rPr>
                <w:lang w:val="en-AU"/>
              </w:rPr>
            </w:pPr>
            <w:r w:rsidRPr="008E0DE6">
              <w:rPr>
                <w:rFonts w:ascii="Calibri" w:hAnsi="Calibri"/>
                <w:sz w:val="24"/>
                <w:szCs w:val="24"/>
                <w:lang w:val="en-AU"/>
              </w:rPr>
              <w:t>Monito</w:t>
            </w:r>
            <w:r w:rsidR="00DC1CE2" w:rsidRPr="008E0DE6">
              <w:rPr>
                <w:rFonts w:ascii="Calibri" w:hAnsi="Calibri"/>
                <w:sz w:val="24"/>
                <w:szCs w:val="24"/>
                <w:lang w:val="en-AU"/>
              </w:rPr>
              <w:t xml:space="preserve">r </w:t>
            </w:r>
            <w:r w:rsidRPr="008E0DE6">
              <w:rPr>
                <w:rFonts w:ascii="Calibri" w:hAnsi="Calibri"/>
                <w:sz w:val="24"/>
                <w:szCs w:val="24"/>
                <w:lang w:val="en-AU"/>
              </w:rPr>
              <w:t>clien</w:t>
            </w:r>
            <w:r w:rsidR="00DC1CE2" w:rsidRPr="008E0DE6">
              <w:rPr>
                <w:rFonts w:ascii="Calibri" w:hAnsi="Calibri"/>
                <w:sz w:val="24"/>
                <w:szCs w:val="24"/>
                <w:lang w:val="en-AU"/>
              </w:rPr>
              <w:t xml:space="preserve">t </w:t>
            </w:r>
            <w:r w:rsidR="00EB25DE" w:rsidRPr="008E0DE6">
              <w:rPr>
                <w:rFonts w:ascii="Calibri" w:hAnsi="Calibri"/>
                <w:sz w:val="24"/>
                <w:szCs w:val="24"/>
                <w:lang w:val="en-AU"/>
              </w:rPr>
              <w:t>wellbein</w:t>
            </w:r>
            <w:r w:rsidR="00DC1CE2" w:rsidRPr="008E0DE6">
              <w:rPr>
                <w:rFonts w:ascii="Calibri" w:hAnsi="Calibri"/>
                <w:sz w:val="24"/>
                <w:szCs w:val="24"/>
                <w:lang w:val="en-AU"/>
              </w:rPr>
              <w:t>g</w:t>
            </w:r>
            <w:r w:rsidR="00DC1CE2" w:rsidRPr="008E0DE6">
              <w:rPr>
                <w:lang w:val="en-AU"/>
              </w:rPr>
              <w:t xml:space="preserve"> </w:t>
            </w:r>
          </w:p>
        </w:tc>
      </w:tr>
    </w:tbl>
    <w:p w14:paraId="74A42442" w14:textId="77777777" w:rsidR="007A7A3E" w:rsidRDefault="007A7A3E">
      <w:r>
        <w:br w:type="page"/>
      </w:r>
    </w:p>
    <w:tbl>
      <w:tblPr>
        <w:tblStyle w:val="aacTableBasic"/>
        <w:tblW w:w="5000" w:type="pct"/>
        <w:tblBorders>
          <w:insideV w:val="single" w:sz="4" w:space="0" w:color="auto"/>
        </w:tblBorders>
        <w:tblLayout w:type="fixed"/>
        <w:tblLook w:val="04A0" w:firstRow="1" w:lastRow="0" w:firstColumn="1" w:lastColumn="0" w:noHBand="0" w:noVBand="1"/>
      </w:tblPr>
      <w:tblGrid>
        <w:gridCol w:w="1416"/>
        <w:gridCol w:w="1464"/>
        <w:gridCol w:w="1464"/>
        <w:gridCol w:w="1465"/>
        <w:gridCol w:w="1465"/>
        <w:gridCol w:w="1465"/>
        <w:gridCol w:w="1465"/>
      </w:tblGrid>
      <w:tr w:rsidR="00EE37FB" w:rsidRPr="008E0DE6" w14:paraId="06428970" w14:textId="77777777" w:rsidTr="00966E15">
        <w:trPr>
          <w:cnfStyle w:val="100000000000" w:firstRow="1" w:lastRow="0" w:firstColumn="0" w:lastColumn="0" w:oddVBand="0" w:evenVBand="0" w:oddHBand="0" w:evenHBand="0" w:firstRowFirstColumn="0" w:firstRowLastColumn="0" w:lastRowFirstColumn="0" w:lastRowLastColumn="0"/>
          <w:cantSplit/>
        </w:trPr>
        <w:tc>
          <w:tcPr>
            <w:tcW w:w="10204" w:type="dxa"/>
            <w:gridSpan w:val="7"/>
            <w:shd w:val="clear" w:color="auto" w:fill="6C3F99" w:themeFill="text2"/>
            <w:tcMar>
              <w:top w:w="57" w:type="dxa"/>
              <w:left w:w="57" w:type="dxa"/>
              <w:bottom w:w="57" w:type="dxa"/>
              <w:right w:w="57" w:type="dxa"/>
            </w:tcMar>
          </w:tcPr>
          <w:p w14:paraId="4D350661" w14:textId="477F2B12" w:rsidR="00EE37FB" w:rsidRPr="008E0DE6" w:rsidRDefault="00EE37FB" w:rsidP="00AA746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lastRenderedPageBreak/>
              <w:t>Requirement</w:t>
            </w:r>
            <w:r w:rsidR="00DC1CE2" w:rsidRPr="008E0DE6">
              <w:rPr>
                <w:rFonts w:ascii="Calibri" w:hAnsi="Calibri"/>
                <w:b/>
                <w:bCs/>
                <w:color w:val="FFFFFF" w:themeColor="background1"/>
                <w:spacing w:val="0"/>
                <w:sz w:val="24"/>
                <w:szCs w:val="24"/>
                <w:lang w:val="en-AU"/>
              </w:rPr>
              <w:t xml:space="preserve">s </w:t>
            </w:r>
            <w:r w:rsidRPr="008E0DE6">
              <w:rPr>
                <w:rFonts w:ascii="Calibri" w:hAnsi="Calibri"/>
                <w:b/>
                <w:bCs/>
                <w:color w:val="FFFFFF" w:themeColor="background1"/>
                <w:spacing w:val="0"/>
                <w:sz w:val="24"/>
                <w:szCs w:val="24"/>
                <w:lang w:val="en-AU"/>
              </w:rPr>
              <w:t>an</w:t>
            </w:r>
            <w:r w:rsidR="00DC1CE2" w:rsidRPr="008E0DE6">
              <w:rPr>
                <w:rFonts w:ascii="Calibri" w:hAnsi="Calibri"/>
                <w:b/>
                <w:bCs/>
                <w:color w:val="FFFFFF" w:themeColor="background1"/>
                <w:spacing w:val="0"/>
                <w:sz w:val="24"/>
                <w:szCs w:val="24"/>
                <w:lang w:val="en-AU"/>
              </w:rPr>
              <w:t xml:space="preserve">d </w:t>
            </w:r>
            <w:r w:rsidRPr="008E0DE6">
              <w:rPr>
                <w:rFonts w:ascii="Calibri" w:hAnsi="Calibri"/>
                <w:b/>
                <w:bCs/>
                <w:color w:val="FFFFFF" w:themeColor="background1"/>
                <w:spacing w:val="0"/>
                <w:sz w:val="24"/>
                <w:szCs w:val="24"/>
                <w:lang w:val="en-AU"/>
              </w:rPr>
              <w:t>pathways</w:t>
            </w:r>
          </w:p>
        </w:tc>
      </w:tr>
      <w:tr w:rsidR="006373FA" w:rsidRPr="008E0DE6" w14:paraId="2F4152A0" w14:textId="77777777" w:rsidTr="00661EF1">
        <w:trPr>
          <w:cantSplit/>
        </w:trPr>
        <w:tc>
          <w:tcPr>
            <w:tcW w:w="1416" w:type="dxa"/>
            <w:vMerge w:val="restart"/>
            <w:shd w:val="clear" w:color="auto" w:fill="EBE6F2"/>
            <w:tcMar>
              <w:top w:w="57" w:type="dxa"/>
              <w:left w:w="57" w:type="dxa"/>
              <w:bottom w:w="57" w:type="dxa"/>
              <w:right w:w="57" w:type="dxa"/>
            </w:tcMar>
          </w:tcPr>
          <w:p w14:paraId="419F4B21" w14:textId="7FDDF704" w:rsidR="00EE37FB" w:rsidRPr="008E0DE6" w:rsidRDefault="00EE37FB"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w:t>
            </w:r>
            <w:r w:rsidR="00DC1CE2" w:rsidRPr="008E0DE6">
              <w:rPr>
                <w:rFonts w:ascii="Calibri" w:hAnsi="Calibri"/>
                <w:spacing w:val="0"/>
                <w:sz w:val="24"/>
                <w:szCs w:val="24"/>
                <w:lang w:val="en-AU"/>
              </w:rPr>
              <w:t xml:space="preserve">, </w:t>
            </w:r>
            <w:r w:rsidR="0081212F" w:rsidRPr="008E0DE6">
              <w:rPr>
                <w:rFonts w:ascii="Calibri" w:hAnsi="Calibri"/>
                <w:spacing w:val="0"/>
                <w:sz w:val="24"/>
                <w:szCs w:val="24"/>
                <w:lang w:val="en-AU"/>
              </w:rPr>
              <w:t>regulation</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registration</w:t>
            </w:r>
          </w:p>
        </w:tc>
        <w:tc>
          <w:tcPr>
            <w:tcW w:w="1464" w:type="dxa"/>
            <w:shd w:val="clear" w:color="auto" w:fill="EBE6F2" w:themeFill="accent1" w:themeFillTint="33"/>
            <w:tcMar>
              <w:top w:w="57" w:type="dxa"/>
              <w:left w:w="57" w:type="dxa"/>
              <w:bottom w:w="57" w:type="dxa"/>
              <w:right w:w="57" w:type="dxa"/>
            </w:tcMar>
          </w:tcPr>
          <w:p w14:paraId="171208BB"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shd w:val="clear" w:color="auto" w:fill="FFFFFF" w:themeFill="background1"/>
            <w:tcMar>
              <w:top w:w="57" w:type="dxa"/>
              <w:left w:w="57" w:type="dxa"/>
              <w:bottom w:w="57" w:type="dxa"/>
              <w:right w:w="57" w:type="dxa"/>
            </w:tcMar>
          </w:tcPr>
          <w:p w14:paraId="29E5BC4F"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p>
        </w:tc>
        <w:tc>
          <w:tcPr>
            <w:tcW w:w="1465" w:type="dxa"/>
            <w:shd w:val="clear" w:color="auto" w:fill="EBE6F2" w:themeFill="accent1" w:themeFillTint="33"/>
            <w:tcMar>
              <w:top w:w="57" w:type="dxa"/>
              <w:left w:w="57" w:type="dxa"/>
              <w:bottom w:w="57" w:type="dxa"/>
              <w:right w:w="57" w:type="dxa"/>
            </w:tcMar>
          </w:tcPr>
          <w:p w14:paraId="6D75FC63" w14:textId="72301D73" w:rsidR="00EE37FB" w:rsidRPr="008E0DE6" w:rsidRDefault="00684149"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shd w:val="clear" w:color="auto" w:fill="FFFFFF" w:themeFill="background1"/>
            <w:tcMar>
              <w:top w:w="57" w:type="dxa"/>
              <w:left w:w="57" w:type="dxa"/>
              <w:bottom w:w="57" w:type="dxa"/>
              <w:right w:w="57" w:type="dxa"/>
            </w:tcMar>
          </w:tcPr>
          <w:p w14:paraId="62604C10"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p>
        </w:tc>
        <w:tc>
          <w:tcPr>
            <w:tcW w:w="1465" w:type="dxa"/>
            <w:tcBorders>
              <w:top w:val="nil"/>
            </w:tcBorders>
            <w:shd w:val="clear" w:color="auto" w:fill="EBE6F2" w:themeFill="accent1" w:themeFillTint="33"/>
            <w:tcMar>
              <w:top w:w="57" w:type="dxa"/>
              <w:left w:w="57" w:type="dxa"/>
              <w:bottom w:w="57" w:type="dxa"/>
              <w:right w:w="57" w:type="dxa"/>
            </w:tcMar>
          </w:tcPr>
          <w:p w14:paraId="2352E372"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shd w:val="clear" w:color="auto" w:fill="FFFFFF" w:themeFill="background1"/>
            <w:tcMar>
              <w:top w:w="57" w:type="dxa"/>
              <w:left w:w="57" w:type="dxa"/>
              <w:bottom w:w="57" w:type="dxa"/>
              <w:right w:w="57" w:type="dxa"/>
            </w:tcMar>
          </w:tcPr>
          <w:p w14:paraId="3DEC59E4" w14:textId="77777777"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p>
        </w:tc>
      </w:tr>
      <w:tr w:rsidR="00EE37FB" w:rsidRPr="008E0DE6" w14:paraId="23961B91" w14:textId="77777777" w:rsidTr="005D3585">
        <w:trPr>
          <w:cantSplit/>
        </w:trPr>
        <w:tc>
          <w:tcPr>
            <w:tcW w:w="1416" w:type="dxa"/>
            <w:vMerge/>
            <w:shd w:val="clear" w:color="auto" w:fill="EBE6F2"/>
            <w:tcMar>
              <w:top w:w="57" w:type="dxa"/>
              <w:left w:w="57" w:type="dxa"/>
              <w:bottom w:w="57" w:type="dxa"/>
              <w:right w:w="57" w:type="dxa"/>
            </w:tcMar>
          </w:tcPr>
          <w:p w14:paraId="780B92F2" w14:textId="77777777" w:rsidR="00EE37FB" w:rsidRPr="008E0DE6" w:rsidRDefault="00EE37FB" w:rsidP="00AA7467">
            <w:pPr>
              <w:pStyle w:val="Tabletext"/>
              <w:spacing w:before="0" w:line="288" w:lineRule="auto"/>
              <w:ind w:left="0" w:right="0"/>
              <w:rPr>
                <w:rFonts w:ascii="Calibri" w:hAnsi="Calibri"/>
                <w:spacing w:val="0"/>
                <w:sz w:val="24"/>
                <w:szCs w:val="24"/>
                <w:lang w:val="en-AU"/>
              </w:rPr>
            </w:pPr>
          </w:p>
        </w:tc>
        <w:tc>
          <w:tcPr>
            <w:tcW w:w="8788" w:type="dxa"/>
            <w:gridSpan w:val="6"/>
            <w:tcMar>
              <w:top w:w="57" w:type="dxa"/>
              <w:left w:w="57" w:type="dxa"/>
              <w:bottom w:w="57" w:type="dxa"/>
              <w:right w:w="57" w:type="dxa"/>
            </w:tcMar>
          </w:tcPr>
          <w:p w14:paraId="6F115169" w14:textId="6186E069"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Thi</w:t>
            </w:r>
            <w:r w:rsidR="00DC1CE2" w:rsidRPr="008E0DE6">
              <w:rPr>
                <w:rFonts w:ascii="Calibri" w:hAnsi="Calibri" w:cs="Times New Roman"/>
                <w:spacing w:val="0"/>
                <w:sz w:val="24"/>
                <w:szCs w:val="24"/>
                <w:lang w:val="en-AU"/>
              </w:rPr>
              <w:t xml:space="preserve">s </w:t>
            </w:r>
            <w:r w:rsidRPr="008E0DE6">
              <w:rPr>
                <w:rFonts w:ascii="Calibri" w:hAnsi="Calibri" w:cs="Times New Roman"/>
                <w:spacing w:val="0"/>
                <w:sz w:val="24"/>
                <w:szCs w:val="24"/>
                <w:lang w:val="en-AU"/>
              </w:rPr>
              <w:t>rol</w:t>
            </w:r>
            <w:r w:rsidR="00DC1CE2" w:rsidRPr="008E0DE6">
              <w:rPr>
                <w:rFonts w:ascii="Calibri" w:hAnsi="Calibri" w:cs="Times New Roman"/>
                <w:spacing w:val="0"/>
                <w:sz w:val="24"/>
                <w:szCs w:val="24"/>
                <w:lang w:val="en-AU"/>
              </w:rPr>
              <w:t xml:space="preserve">e </w:t>
            </w:r>
            <w:r w:rsidRPr="008E0DE6">
              <w:rPr>
                <w:rFonts w:ascii="Calibri" w:hAnsi="Calibri" w:cs="Times New Roman"/>
                <w:spacing w:val="0"/>
                <w:sz w:val="24"/>
                <w:szCs w:val="24"/>
                <w:lang w:val="en-AU"/>
              </w:rPr>
              <w:t>doe</w:t>
            </w:r>
            <w:r w:rsidR="00DC1CE2" w:rsidRPr="008E0DE6">
              <w:rPr>
                <w:rFonts w:ascii="Calibri" w:hAnsi="Calibri" w:cs="Times New Roman"/>
                <w:spacing w:val="0"/>
                <w:sz w:val="24"/>
                <w:szCs w:val="24"/>
                <w:lang w:val="en-AU"/>
              </w:rPr>
              <w:t xml:space="preserve">s </w:t>
            </w:r>
            <w:r w:rsidRPr="008E0DE6">
              <w:rPr>
                <w:rFonts w:ascii="Calibri" w:hAnsi="Calibri" w:cs="Times New Roman"/>
                <w:spacing w:val="0"/>
                <w:sz w:val="24"/>
                <w:szCs w:val="24"/>
                <w:lang w:val="en-AU"/>
              </w:rPr>
              <w:t>no</w:t>
            </w:r>
            <w:r w:rsidR="00DC1CE2" w:rsidRPr="008E0DE6">
              <w:rPr>
                <w:rFonts w:ascii="Calibri" w:hAnsi="Calibri" w:cs="Times New Roman"/>
                <w:spacing w:val="0"/>
                <w:sz w:val="24"/>
                <w:szCs w:val="24"/>
                <w:lang w:val="en-AU"/>
              </w:rPr>
              <w:t xml:space="preserve">t </w:t>
            </w:r>
            <w:r w:rsidRPr="008E0DE6">
              <w:rPr>
                <w:rFonts w:ascii="Calibri" w:hAnsi="Calibri" w:cs="Times New Roman"/>
                <w:spacing w:val="0"/>
                <w:sz w:val="24"/>
                <w:szCs w:val="24"/>
                <w:lang w:val="en-AU"/>
              </w:rPr>
              <w:t>hav</w:t>
            </w:r>
            <w:r w:rsidR="00DC1CE2" w:rsidRPr="008E0DE6">
              <w:rPr>
                <w:rFonts w:ascii="Calibri" w:hAnsi="Calibri" w:cs="Times New Roman"/>
                <w:spacing w:val="0"/>
                <w:sz w:val="24"/>
                <w:szCs w:val="24"/>
                <w:lang w:val="en-AU"/>
              </w:rPr>
              <w:t xml:space="preserve">e </w:t>
            </w:r>
            <w:r w:rsidRPr="008E0DE6">
              <w:rPr>
                <w:rFonts w:ascii="Calibri" w:hAnsi="Calibri" w:cs="Times New Roman"/>
                <w:spacing w:val="0"/>
                <w:sz w:val="24"/>
                <w:szCs w:val="24"/>
                <w:lang w:val="en-AU"/>
              </w:rPr>
              <w:t>forma</w:t>
            </w:r>
            <w:r w:rsidR="00DC1CE2" w:rsidRPr="008E0DE6">
              <w:rPr>
                <w:rFonts w:ascii="Calibri" w:hAnsi="Calibri" w:cs="Times New Roman"/>
                <w:spacing w:val="0"/>
                <w:sz w:val="24"/>
                <w:szCs w:val="24"/>
                <w:lang w:val="en-AU"/>
              </w:rPr>
              <w:t xml:space="preserve">l </w:t>
            </w:r>
            <w:r w:rsidRPr="008E0DE6">
              <w:rPr>
                <w:rFonts w:ascii="Calibri" w:hAnsi="Calibri" w:cs="Times New Roman"/>
                <w:spacing w:val="0"/>
                <w:sz w:val="24"/>
                <w:szCs w:val="24"/>
                <w:lang w:val="en-AU"/>
              </w:rPr>
              <w:t>trainin</w:t>
            </w:r>
            <w:r w:rsidR="00DC1CE2" w:rsidRPr="008E0DE6">
              <w:rPr>
                <w:rFonts w:ascii="Calibri" w:hAnsi="Calibri" w:cs="Times New Roman"/>
                <w:spacing w:val="0"/>
                <w:sz w:val="24"/>
                <w:szCs w:val="24"/>
                <w:lang w:val="en-AU"/>
              </w:rPr>
              <w:t xml:space="preserve">g </w:t>
            </w:r>
            <w:r w:rsidRPr="008E0DE6">
              <w:rPr>
                <w:rFonts w:ascii="Calibri" w:hAnsi="Calibri" w:cs="Times New Roman"/>
                <w:spacing w:val="0"/>
                <w:sz w:val="24"/>
                <w:szCs w:val="24"/>
                <w:lang w:val="en-AU"/>
              </w:rPr>
              <w:t>requirements.</w:t>
            </w:r>
          </w:p>
          <w:p w14:paraId="066D20F5" w14:textId="7F73C94C" w:rsidR="00EE37FB" w:rsidRPr="008E0DE6" w:rsidRDefault="00EE37FB"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Workin</w:t>
            </w:r>
            <w:r w:rsidR="00DC1CE2" w:rsidRPr="008E0DE6">
              <w:rPr>
                <w:rFonts w:ascii="Calibri" w:hAnsi="Calibri" w:cs="Times New Roman"/>
                <w:spacing w:val="0"/>
                <w:sz w:val="24"/>
                <w:szCs w:val="24"/>
                <w:lang w:val="en-AU"/>
              </w:rPr>
              <w:t xml:space="preserve">g </w:t>
            </w:r>
            <w:r w:rsidRPr="008E0DE6">
              <w:rPr>
                <w:rFonts w:ascii="Calibri" w:hAnsi="Calibri" w:cs="Times New Roman"/>
                <w:spacing w:val="0"/>
                <w:sz w:val="24"/>
                <w:szCs w:val="24"/>
                <w:lang w:val="en-AU"/>
              </w:rPr>
              <w:t>wit</w:t>
            </w:r>
            <w:r w:rsidR="00DC1CE2" w:rsidRPr="008E0DE6">
              <w:rPr>
                <w:rFonts w:ascii="Calibri" w:hAnsi="Calibri" w:cs="Times New Roman"/>
                <w:spacing w:val="0"/>
                <w:sz w:val="24"/>
                <w:szCs w:val="24"/>
                <w:lang w:val="en-AU"/>
              </w:rPr>
              <w:t xml:space="preserve">h </w:t>
            </w:r>
            <w:r w:rsidRPr="008E0DE6">
              <w:rPr>
                <w:rFonts w:ascii="Calibri" w:hAnsi="Calibri" w:cs="Times New Roman"/>
                <w:spacing w:val="0"/>
                <w:sz w:val="24"/>
                <w:szCs w:val="24"/>
                <w:lang w:val="en-AU"/>
              </w:rPr>
              <w:t>Childre</w:t>
            </w:r>
            <w:r w:rsidR="00DC1CE2" w:rsidRPr="008E0DE6">
              <w:rPr>
                <w:rFonts w:ascii="Calibri" w:hAnsi="Calibri" w:cs="Times New Roman"/>
                <w:spacing w:val="0"/>
                <w:sz w:val="24"/>
                <w:szCs w:val="24"/>
                <w:lang w:val="en-AU"/>
              </w:rPr>
              <w:t xml:space="preserve">n </w:t>
            </w:r>
            <w:r w:rsidRPr="008E0DE6">
              <w:rPr>
                <w:rFonts w:ascii="Calibri" w:hAnsi="Calibri" w:cs="Times New Roman"/>
                <w:spacing w:val="0"/>
                <w:sz w:val="24"/>
                <w:szCs w:val="24"/>
                <w:lang w:val="en-AU"/>
              </w:rPr>
              <w:t>Chec</w:t>
            </w:r>
            <w:r w:rsidR="00DC1CE2" w:rsidRPr="008E0DE6">
              <w:rPr>
                <w:rFonts w:ascii="Calibri" w:hAnsi="Calibri" w:cs="Times New Roman"/>
                <w:spacing w:val="0"/>
                <w:sz w:val="24"/>
                <w:szCs w:val="24"/>
                <w:lang w:val="en-AU"/>
              </w:rPr>
              <w:t xml:space="preserve">k </w:t>
            </w:r>
            <w:r w:rsidRPr="008E0DE6">
              <w:rPr>
                <w:rFonts w:ascii="Calibri" w:hAnsi="Calibri" w:cs="Times New Roman"/>
                <w:spacing w:val="0"/>
                <w:sz w:val="24"/>
                <w:szCs w:val="24"/>
                <w:lang w:val="en-AU"/>
              </w:rPr>
              <w:t>o</w:t>
            </w:r>
            <w:r w:rsidR="00DC1CE2" w:rsidRPr="008E0DE6">
              <w:rPr>
                <w:rFonts w:ascii="Calibri" w:hAnsi="Calibri" w:cs="Times New Roman"/>
                <w:spacing w:val="0"/>
                <w:sz w:val="24"/>
                <w:szCs w:val="24"/>
                <w:lang w:val="en-AU"/>
              </w:rPr>
              <w:t xml:space="preserve">r </w:t>
            </w:r>
            <w:r w:rsidRPr="008E0DE6">
              <w:rPr>
                <w:rFonts w:ascii="Calibri" w:hAnsi="Calibri" w:cs="Times New Roman"/>
                <w:spacing w:val="0"/>
                <w:sz w:val="24"/>
                <w:szCs w:val="24"/>
                <w:lang w:val="en-AU"/>
              </w:rPr>
              <w:t>Polic</w:t>
            </w:r>
            <w:r w:rsidR="00DC1CE2" w:rsidRPr="008E0DE6">
              <w:rPr>
                <w:rFonts w:ascii="Calibri" w:hAnsi="Calibri" w:cs="Times New Roman"/>
                <w:spacing w:val="0"/>
                <w:sz w:val="24"/>
                <w:szCs w:val="24"/>
                <w:lang w:val="en-AU"/>
              </w:rPr>
              <w:t xml:space="preserve">e </w:t>
            </w:r>
            <w:r w:rsidRPr="008E0DE6">
              <w:rPr>
                <w:rFonts w:ascii="Calibri" w:hAnsi="Calibri" w:cs="Times New Roman"/>
                <w:spacing w:val="0"/>
                <w:sz w:val="24"/>
                <w:szCs w:val="24"/>
                <w:lang w:val="en-AU"/>
              </w:rPr>
              <w:t>Chec</w:t>
            </w:r>
            <w:r w:rsidR="00DC1CE2" w:rsidRPr="008E0DE6">
              <w:rPr>
                <w:rFonts w:ascii="Calibri" w:hAnsi="Calibri" w:cs="Times New Roman"/>
                <w:spacing w:val="0"/>
                <w:sz w:val="24"/>
                <w:szCs w:val="24"/>
                <w:lang w:val="en-AU"/>
              </w:rPr>
              <w:t xml:space="preserve">k </w:t>
            </w:r>
            <w:r w:rsidRPr="008E0DE6">
              <w:rPr>
                <w:rFonts w:ascii="Calibri" w:hAnsi="Calibri" w:cs="Times New Roman"/>
                <w:spacing w:val="0"/>
                <w:sz w:val="24"/>
                <w:szCs w:val="24"/>
                <w:lang w:val="en-AU"/>
              </w:rPr>
              <w:t>ma</w:t>
            </w:r>
            <w:r w:rsidR="00DC1CE2" w:rsidRPr="008E0DE6">
              <w:rPr>
                <w:rFonts w:ascii="Calibri" w:hAnsi="Calibri" w:cs="Times New Roman"/>
                <w:spacing w:val="0"/>
                <w:sz w:val="24"/>
                <w:szCs w:val="24"/>
                <w:lang w:val="en-AU"/>
              </w:rPr>
              <w:t xml:space="preserve">y </w:t>
            </w:r>
            <w:r w:rsidRPr="008E0DE6">
              <w:rPr>
                <w:rFonts w:ascii="Calibri" w:hAnsi="Calibri" w:cs="Times New Roman"/>
                <w:spacing w:val="0"/>
                <w:sz w:val="24"/>
                <w:szCs w:val="24"/>
                <w:lang w:val="en-AU"/>
              </w:rPr>
              <w:t>b</w:t>
            </w:r>
            <w:r w:rsidR="00DC1CE2" w:rsidRPr="008E0DE6">
              <w:rPr>
                <w:rFonts w:ascii="Calibri" w:hAnsi="Calibri" w:cs="Times New Roman"/>
                <w:spacing w:val="0"/>
                <w:sz w:val="24"/>
                <w:szCs w:val="24"/>
                <w:lang w:val="en-AU"/>
              </w:rPr>
              <w:t xml:space="preserve">e </w:t>
            </w:r>
            <w:r w:rsidRPr="008E0DE6">
              <w:rPr>
                <w:rFonts w:ascii="Calibri" w:hAnsi="Calibri" w:cs="Times New Roman"/>
                <w:spacing w:val="0"/>
                <w:sz w:val="24"/>
                <w:szCs w:val="24"/>
                <w:lang w:val="en-AU"/>
              </w:rPr>
              <w:t>required.</w:t>
            </w:r>
          </w:p>
        </w:tc>
      </w:tr>
      <w:tr w:rsidR="005D3585" w:rsidRPr="008E0DE6" w14:paraId="0C846085" w14:textId="77777777" w:rsidTr="00326730">
        <w:trPr>
          <w:cantSplit/>
        </w:trPr>
        <w:tc>
          <w:tcPr>
            <w:tcW w:w="1416" w:type="dxa"/>
            <w:shd w:val="clear" w:color="auto" w:fill="EBE6F2"/>
            <w:tcMar>
              <w:top w:w="57" w:type="dxa"/>
              <w:left w:w="57" w:type="dxa"/>
              <w:bottom w:w="57" w:type="dxa"/>
              <w:right w:w="57" w:type="dxa"/>
            </w:tcMar>
          </w:tcPr>
          <w:p w14:paraId="5F16F488" w14:textId="77777777" w:rsidR="005D3585" w:rsidRPr="008E0DE6" w:rsidRDefault="005D3585" w:rsidP="00AA746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6"/>
            <w:tcMar>
              <w:top w:w="57" w:type="dxa"/>
              <w:left w:w="57" w:type="dxa"/>
              <w:bottom w:w="57" w:type="dxa"/>
              <w:right w:w="57" w:type="dxa"/>
            </w:tcMar>
          </w:tcPr>
          <w:p w14:paraId="0EAFE22C" w14:textId="77777777" w:rsidR="005D3585" w:rsidRPr="008E0DE6" w:rsidRDefault="005D3585" w:rsidP="00AA746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3155F27A" w14:textId="77777777" w:rsidR="00EA1F22" w:rsidRPr="008E0DE6" w:rsidRDefault="00EA1F22">
      <w:pPr>
        <w:spacing w:before="0" w:after="160" w:line="259" w:lineRule="auto"/>
      </w:pPr>
      <w:r w:rsidRPr="008E0DE6">
        <w:br w:type="page"/>
      </w:r>
    </w:p>
    <w:p w14:paraId="33C6A295" w14:textId="77777777" w:rsidR="005447E7" w:rsidRPr="008E0DE6" w:rsidRDefault="005447E7" w:rsidP="005447E7">
      <w:pPr>
        <w:pStyle w:val="BodyText"/>
        <w:sectPr w:rsidR="005447E7" w:rsidRPr="008E0DE6" w:rsidSect="004A3A03">
          <w:headerReference w:type="even" r:id="rId47"/>
          <w:headerReference w:type="default" r:id="rId48"/>
          <w:footerReference w:type="even" r:id="rId49"/>
          <w:footerReference w:type="default" r:id="rId50"/>
          <w:headerReference w:type="first" r:id="rId51"/>
          <w:footerReference w:type="first" r:id="rId52"/>
          <w:pgSz w:w="11906" w:h="16838" w:code="9"/>
          <w:pgMar w:top="1134" w:right="851" w:bottom="1134" w:left="851" w:header="454" w:footer="159" w:gutter="0"/>
          <w:cols w:space="708"/>
          <w:docGrid w:linePitch="360"/>
          <w15:footnoteColumns w:val="1"/>
        </w:sectPr>
      </w:pPr>
    </w:p>
    <w:p w14:paraId="4EC3D7C7" w14:textId="4AF6922F" w:rsidR="005447E7" w:rsidRPr="008E0DE6" w:rsidRDefault="00016EA6" w:rsidP="005447E7">
      <w:pPr>
        <w:pStyle w:val="Heading1"/>
        <w:rPr>
          <w:rFonts w:ascii="Calibri" w:hAnsi="Calibri"/>
          <w:color w:val="8331A7"/>
        </w:rPr>
      </w:pPr>
      <w:bookmarkStart w:id="18" w:name="_Toc190942915"/>
      <w:r w:rsidRPr="008E0DE6">
        <w:rPr>
          <w:rFonts w:ascii="Calibri" w:hAnsi="Calibri"/>
          <w:color w:val="8331A7"/>
        </w:rPr>
        <w:lastRenderedPageBreak/>
        <w:t>Direc</w:t>
      </w:r>
      <w:r w:rsidR="00DC1CE2" w:rsidRPr="008E0DE6">
        <w:rPr>
          <w:rFonts w:ascii="Calibri" w:hAnsi="Calibri"/>
          <w:color w:val="8331A7"/>
        </w:rPr>
        <w:t xml:space="preserve">t </w:t>
      </w:r>
      <w:r w:rsidRPr="008E0DE6">
        <w:rPr>
          <w:rFonts w:ascii="Calibri" w:hAnsi="Calibri"/>
          <w:color w:val="8331A7"/>
        </w:rPr>
        <w:t>car</w:t>
      </w:r>
      <w:r w:rsidR="00DC1CE2" w:rsidRPr="008E0DE6">
        <w:rPr>
          <w:rFonts w:ascii="Calibri" w:hAnsi="Calibri"/>
          <w:color w:val="8331A7"/>
        </w:rPr>
        <w:t xml:space="preserve">e </w:t>
      </w:r>
      <w:r w:rsidRPr="008E0DE6">
        <w:rPr>
          <w:rFonts w:ascii="Calibri" w:hAnsi="Calibri"/>
          <w:color w:val="8331A7"/>
        </w:rPr>
        <w:t>an</w:t>
      </w:r>
      <w:r w:rsidR="00DC1CE2" w:rsidRPr="008E0DE6">
        <w:rPr>
          <w:rFonts w:ascii="Calibri" w:hAnsi="Calibri"/>
          <w:color w:val="8331A7"/>
        </w:rPr>
        <w:t xml:space="preserve">d </w:t>
      </w:r>
      <w:r w:rsidRPr="008E0DE6">
        <w:rPr>
          <w:rFonts w:ascii="Calibri" w:hAnsi="Calibri"/>
          <w:color w:val="8331A7"/>
        </w:rPr>
        <w:t>suppor</w:t>
      </w:r>
      <w:r w:rsidR="00DC1CE2" w:rsidRPr="008E0DE6">
        <w:rPr>
          <w:rFonts w:ascii="Calibri" w:hAnsi="Calibri"/>
          <w:color w:val="8331A7"/>
        </w:rPr>
        <w:t xml:space="preserve">t </w:t>
      </w:r>
      <w:r w:rsidRPr="008E0DE6">
        <w:rPr>
          <w:rFonts w:ascii="Calibri" w:hAnsi="Calibri"/>
          <w:color w:val="8331A7"/>
        </w:rPr>
        <w:t>roles</w:t>
      </w:r>
      <w:bookmarkEnd w:id="18"/>
    </w:p>
    <w:p w14:paraId="62ADE9C6" w14:textId="6D20A195" w:rsidR="002439E7" w:rsidRPr="008E0DE6" w:rsidRDefault="00E47ADB" w:rsidP="002439E7">
      <w:pPr>
        <w:pStyle w:val="Heading2"/>
        <w:tabs>
          <w:tab w:val="left" w:pos="964"/>
        </w:tabs>
        <w:ind w:left="0" w:firstLine="0"/>
        <w:rPr>
          <w:rFonts w:ascii="Calibri" w:hAnsi="Calibri"/>
        </w:rPr>
      </w:pPr>
      <w:bookmarkStart w:id="19" w:name="_Toc190942916"/>
      <w:r w:rsidRPr="008E0DE6">
        <w:rPr>
          <w:rFonts w:ascii="Calibri" w:hAnsi="Calibri"/>
        </w:rPr>
        <w:t>Foundational Care &amp; Support Roles</w:t>
      </w:r>
      <w:r w:rsidR="002439E7" w:rsidRPr="008E0DE6" w:rsidDel="002439E7">
        <w:rPr>
          <w:rFonts w:ascii="Calibri" w:hAnsi="Calibri"/>
        </w:rPr>
        <w:br/>
      </w:r>
      <w:r w:rsidR="002439E7" w:rsidRPr="008E0DE6">
        <w:rPr>
          <w:rFonts w:ascii="Calibri" w:hAnsi="Calibri"/>
        </w:rPr>
        <w:br/>
        <w:t>Lifestyle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2439E7" w:rsidRPr="008E0DE6" w14:paraId="04B42226" w14:textId="77777777" w:rsidTr="00AC681C">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44EE4AB0" w14:textId="77777777" w:rsidR="002439E7" w:rsidRPr="008E0DE6" w:rsidRDefault="002439E7" w:rsidP="00AC681C">
            <w:pPr>
              <w:pStyle w:val="Tabletext"/>
              <w:spacing w:before="0" w:line="288" w:lineRule="auto"/>
              <w:ind w:left="0" w:right="0"/>
              <w:rPr>
                <w:rFonts w:ascii="Calibri" w:hAnsi="Calibri"/>
                <w:b/>
                <w:bCs/>
                <w:color w:val="FFFFFF" w:themeColor="background1"/>
                <w:spacing w:val="0"/>
                <w:sz w:val="24"/>
                <w:szCs w:val="24"/>
                <w:lang w:val="en-AU"/>
              </w:rPr>
            </w:pPr>
            <w:r w:rsidRPr="008E0DE6">
              <w:rPr>
                <w:rFonts w:ascii="Calibri" w:hAnsi="Calibri"/>
                <w:b/>
                <w:bCs/>
                <w:color w:val="FFFFFF" w:themeColor="background1"/>
                <w:spacing w:val="0"/>
                <w:sz w:val="24"/>
                <w:szCs w:val="24"/>
                <w:lang w:val="en-AU"/>
              </w:rPr>
              <w:t>Role description</w:t>
            </w:r>
          </w:p>
        </w:tc>
      </w:tr>
      <w:tr w:rsidR="002439E7" w:rsidRPr="008E0DE6" w14:paraId="7FFD4831" w14:textId="77777777" w:rsidTr="00AC681C">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0D8EC7FA"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399A6FD4" w14:textId="77777777" w:rsidR="002439E7" w:rsidRPr="008E0DE6" w:rsidRDefault="002439E7" w:rsidP="00AC681C">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0D7CEA3" wp14:editId="021F320A">
                  <wp:extent cx="436728" cy="436728"/>
                  <wp:effectExtent l="0" t="0" r="0" b="1905"/>
                  <wp:docPr id="141390172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74C0DFB8"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26538F87" w14:textId="77777777" w:rsidR="002439E7" w:rsidRPr="008E0DE6" w:rsidRDefault="002439E7" w:rsidP="00AC681C">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1CF4F8D" wp14:editId="092B8442">
                  <wp:extent cx="436728" cy="436728"/>
                  <wp:effectExtent l="0" t="0" r="0" b="1905"/>
                  <wp:docPr id="139183101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6EB60748"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58423BCF" w14:textId="77777777" w:rsidR="002439E7" w:rsidRPr="008E0DE6" w:rsidRDefault="002439E7" w:rsidP="00AC681C">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57D8CA5" wp14:editId="1C8982C2">
                  <wp:extent cx="436728" cy="436728"/>
                  <wp:effectExtent l="0" t="0" r="0" b="1905"/>
                  <wp:docPr id="86974260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2439E7" w:rsidRPr="008E0DE6" w14:paraId="65D0298F" w14:textId="77777777" w:rsidTr="00AC681C">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2C77165"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2855F141" w14:textId="634B8B22" w:rsidR="002439E7" w:rsidRPr="008E0DE6" w:rsidRDefault="00251584" w:rsidP="00AC681C">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2AB67CF0" wp14:editId="0E4C1404">
                  <wp:extent cx="1525491" cy="1010941"/>
                  <wp:effectExtent l="0" t="0" r="0" b="5080"/>
                  <wp:docPr id="17685784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2439E7"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41521FC"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39C56C15"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community</w:t>
            </w:r>
          </w:p>
        </w:tc>
      </w:tr>
      <w:tr w:rsidR="002439E7" w:rsidRPr="008E0DE6" w14:paraId="115D447C" w14:textId="77777777" w:rsidTr="00AC681C">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7DD73B2C"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4505FA39"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lifestyle worker works with people living in the community to maintain and enhance their social connectedness and independence. These roles may also be referred to as Diversional Therapists. </w:t>
            </w:r>
          </w:p>
        </w:tc>
      </w:tr>
      <w:tr w:rsidR="002439E7" w:rsidRPr="008E0DE6" w14:paraId="2F14DF70" w14:textId="77777777" w:rsidTr="00AC681C">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219127A"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56E6AC75" w14:textId="77777777" w:rsidR="002439E7" w:rsidRPr="008E0DE6" w:rsidRDefault="002439E7" w:rsidP="00AC681C">
            <w:pPr>
              <w:pStyle w:val="Tabletext"/>
              <w:numPr>
                <w:ilvl w:val="0"/>
                <w:numId w:val="49"/>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 xml:space="preserve">Evaluate and assess people’s levels of abilities, needs, and strengths </w:t>
            </w:r>
          </w:p>
          <w:p w14:paraId="6A72F20C" w14:textId="77777777" w:rsidR="002439E7" w:rsidRPr="008E0DE6" w:rsidRDefault="002439E7" w:rsidP="00AC681C">
            <w:pPr>
              <w:pStyle w:val="Tabletext"/>
              <w:numPr>
                <w:ilvl w:val="0"/>
                <w:numId w:val="49"/>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Maintain a knowledge of resources available within a facility and within the community.</w:t>
            </w:r>
          </w:p>
          <w:p w14:paraId="56BCA5A0"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Assist people to participate in meaningful activities</w:t>
            </w:r>
          </w:p>
          <w:p w14:paraId="1E2AE137"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Maintain friendly and supportive professional relationships</w:t>
            </w:r>
          </w:p>
          <w:p w14:paraId="6E0EB8A5"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Ensure programs and activities are culturally relevant to culturally and linguistically diverse communities</w:t>
            </w:r>
          </w:p>
          <w:p w14:paraId="45CE7E96"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Drive residents on excursions</w:t>
            </w:r>
          </w:p>
          <w:p w14:paraId="1DDB28DF"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Develop and work within individual client care plans</w:t>
            </w:r>
          </w:p>
          <w:p w14:paraId="7BBBA775"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Support clients in their daily activities and attendance</w:t>
            </w:r>
          </w:p>
          <w:p w14:paraId="69143966" w14:textId="16C089F8"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Maintain a client centred approach to service delivery</w:t>
            </w:r>
          </w:p>
          <w:p w14:paraId="47EAEEAC"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Assist and maintain a clean, safe environment for guests and staff</w:t>
            </w:r>
          </w:p>
          <w:p w14:paraId="1AD3168D" w14:textId="77777777" w:rsidR="002439E7" w:rsidRPr="008E0DE6" w:rsidRDefault="002439E7" w:rsidP="00AC681C">
            <w:pPr>
              <w:pStyle w:val="Tabletext"/>
              <w:numPr>
                <w:ilvl w:val="0"/>
                <w:numId w:val="49"/>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Assist with assessments, review, and the ongoing evaluation of residents’ cultural, recreational and leisure needs and lifestyle interests</w:t>
            </w:r>
          </w:p>
        </w:tc>
      </w:tr>
      <w:tr w:rsidR="002439E7" w:rsidRPr="008E0DE6" w14:paraId="1A0B73D5" w14:textId="77777777" w:rsidTr="00AC681C">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4ECC98B7" w14:textId="77777777" w:rsidR="002439E7" w:rsidRPr="008E0DE6" w:rsidRDefault="002439E7" w:rsidP="00AC681C">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2439E7" w:rsidRPr="008E0DE6" w14:paraId="0ADB15F8" w14:textId="77777777" w:rsidTr="00AC681C">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44677391"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Training, regulation, </w:t>
            </w:r>
            <w:r w:rsidRPr="008E0DE6">
              <w:rPr>
                <w:rFonts w:ascii="Calibri" w:hAnsi="Calibri"/>
                <w:spacing w:val="0"/>
                <w:sz w:val="24"/>
                <w:szCs w:val="24"/>
                <w:lang w:val="en-AU"/>
              </w:rPr>
              <w:lastRenderedPageBreak/>
              <w:t>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4FC95C90"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lastRenderedPageBreak/>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7AF0E6D0" w14:textId="77777777" w:rsidR="002439E7" w:rsidRPr="008E0DE6" w:rsidRDefault="002439E7" w:rsidP="00AC681C">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DB56763" wp14:editId="034C0321">
                  <wp:extent cx="436728" cy="436728"/>
                  <wp:effectExtent l="0" t="0" r="0" b="1905"/>
                  <wp:docPr id="8570617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06D3A5FD"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0938819"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36D8C880"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3590B0CA"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p>
        </w:tc>
      </w:tr>
      <w:tr w:rsidR="002439E7" w:rsidRPr="008E0DE6" w14:paraId="0F086E5B" w14:textId="77777777" w:rsidTr="00AC681C">
        <w:trPr>
          <w:cantSplit/>
        </w:trPr>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11E683BE"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5358CFC9"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is no minimum qualification required for this role. </w:t>
            </w:r>
          </w:p>
          <w:p w14:paraId="112841F7"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in Leisure and Health is desirable e.g., Certificate IV in Leisure and Health</w:t>
            </w:r>
          </w:p>
          <w:p w14:paraId="50776271"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Many roles also require First Aid and CPR certificates, Working with Children Check, and a Police Check</w:t>
            </w:r>
          </w:p>
        </w:tc>
      </w:tr>
      <w:tr w:rsidR="002439E7" w:rsidRPr="008E0DE6" w14:paraId="59213913" w14:textId="77777777" w:rsidTr="00AC681C">
        <w:trPr>
          <w:cantSplit/>
        </w:trPr>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517E62B6" w14:textId="77777777" w:rsidR="002439E7" w:rsidRPr="008E0DE6" w:rsidRDefault="002439E7"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789DCF28" w14:textId="77777777" w:rsidR="002439E7" w:rsidRPr="008E0DE6" w:rsidRDefault="002439E7"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6A977E5E" w14:textId="77777777" w:rsidR="002439E7" w:rsidRPr="008E0DE6" w:rsidRDefault="002439E7" w:rsidP="002439E7">
      <w:pPr>
        <w:pStyle w:val="BodyText"/>
      </w:pPr>
    </w:p>
    <w:p w14:paraId="7B6C5649" w14:textId="77777777" w:rsidR="00BD395F" w:rsidRPr="008E0DE6" w:rsidRDefault="00BD395F" w:rsidP="002439E7">
      <w:pPr>
        <w:pStyle w:val="Heading2"/>
        <w:numPr>
          <w:ilvl w:val="0"/>
          <w:numId w:val="0"/>
        </w:numPr>
        <w:rPr>
          <w:rFonts w:ascii="Calibri" w:hAnsi="Calibri"/>
        </w:rPr>
      </w:pPr>
      <w:r w:rsidRPr="008E0DE6">
        <w:rPr>
          <w:rFonts w:ascii="Calibri" w:hAnsi="Calibri"/>
        </w:rPr>
        <w:t>Domestic Assistant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BD395F" w:rsidRPr="008E0DE6" w14:paraId="0E19802E"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06372F2D" w14:textId="77777777" w:rsidR="00BD395F" w:rsidRPr="008E0DE6" w:rsidRDefault="00BD395F"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BD395F" w:rsidRPr="008E0DE6" w14:paraId="68B94E8E"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3572C59"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24CF852" w14:textId="77777777" w:rsidR="00BD395F" w:rsidRPr="008E0DE6" w:rsidRDefault="00BD395F"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6CBC043" wp14:editId="619BBA35">
                  <wp:extent cx="436728" cy="436728"/>
                  <wp:effectExtent l="0" t="0" r="0" b="1905"/>
                  <wp:docPr id="117437943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DDF3F27"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8867B16" w14:textId="77777777" w:rsidR="00BD395F" w:rsidRPr="008E0DE6" w:rsidRDefault="00BD395F"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E43645D" wp14:editId="6A6E06D8">
                  <wp:extent cx="436728" cy="436728"/>
                  <wp:effectExtent l="0" t="0" r="0" b="1905"/>
                  <wp:docPr id="25994971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A2CAC24"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ED4E747"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p>
        </w:tc>
      </w:tr>
      <w:tr w:rsidR="00BD395F" w:rsidRPr="008E0DE6" w14:paraId="4EF1D78A"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8078D88"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44CD5C1E" w14:textId="516B5E11" w:rsidR="00BD395F" w:rsidRPr="008E0DE6" w:rsidRDefault="00251584"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0366FF34" wp14:editId="0FFA3EE8">
                  <wp:extent cx="1525491" cy="1010941"/>
                  <wp:effectExtent l="0" t="0" r="0" b="5080"/>
                  <wp:docPr id="1028324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BD395F" w:rsidRPr="008E0DE6">
              <w:rPr>
                <w:rFonts w:ascii="Calibri" w:hAnsi="Calibri"/>
                <w:spacing w:val="0"/>
                <w:sz w:val="24"/>
                <w:szCs w:val="24"/>
                <w:lang w:val="en-AU"/>
              </w:rPr>
              <w:br/>
              <w:t xml:space="preserve">Direct care and support </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553D034"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4B67248B"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Home</w:t>
            </w:r>
          </w:p>
        </w:tc>
      </w:tr>
      <w:tr w:rsidR="00BD395F" w:rsidRPr="008E0DE6" w14:paraId="1AF7E0AA"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EE6AA51"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6220AF74"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domestic assistant works with people in the home to facilitate their independent living. This role can also be known as an In-Home Community Support Worker, or Home Cleaner. </w:t>
            </w:r>
          </w:p>
        </w:tc>
      </w:tr>
      <w:tr w:rsidR="00BD395F" w:rsidRPr="008E0DE6" w14:paraId="5A11D1B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272A656"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7363FD24" w14:textId="77777777" w:rsidR="00BD395F" w:rsidRPr="008E0DE6" w:rsidRDefault="00BD395F" w:rsidP="000C63A7">
            <w:pPr>
              <w:pStyle w:val="Tabletext"/>
              <w:numPr>
                <w:ilvl w:val="0"/>
                <w:numId w:val="4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Complete home care tasks such as cleaning, laundry, light meal preparation, and organisation.</w:t>
            </w:r>
          </w:p>
          <w:p w14:paraId="5DF34E5B" w14:textId="77777777" w:rsidR="00BD395F" w:rsidRPr="008E0DE6" w:rsidRDefault="00BD395F" w:rsidP="000C63A7">
            <w:pPr>
              <w:pStyle w:val="Tabletext"/>
              <w:numPr>
                <w:ilvl w:val="0"/>
                <w:numId w:val="4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Build relationships with people and provide social interaction.</w:t>
            </w:r>
          </w:p>
        </w:tc>
      </w:tr>
      <w:tr w:rsidR="00BD395F" w:rsidRPr="008E0DE6" w14:paraId="29BA5336"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78A6954B" w14:textId="77777777" w:rsidR="00BD395F" w:rsidRPr="008E0DE6" w:rsidRDefault="00BD395F"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BD395F" w:rsidRPr="008E0DE6" w14:paraId="338D3A00"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C1706EC"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A717070" w14:textId="77777777" w:rsidR="00BD395F" w:rsidRPr="008E0DE6" w:rsidRDefault="00BD395F"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CF35752" w14:textId="77777777" w:rsidR="00BD395F" w:rsidRPr="008E0DE6" w:rsidRDefault="00BD395F"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71B99215" wp14:editId="77261E25">
                  <wp:extent cx="436728" cy="436728"/>
                  <wp:effectExtent l="0" t="0" r="0" b="1905"/>
                  <wp:docPr id="66892430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E69CE71" w14:textId="77777777" w:rsidR="00BD395F" w:rsidRPr="008E0DE6" w:rsidRDefault="00BD395F"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C217CDF" w14:textId="77777777" w:rsidR="00BD395F" w:rsidRPr="008E0DE6" w:rsidRDefault="00BD395F" w:rsidP="000C63A7">
            <w:pPr>
              <w:pStyle w:val="Tabletext"/>
              <w:spacing w:before="0" w:line="288" w:lineRule="auto"/>
              <w:ind w:left="0" w:right="0"/>
              <w:jc w:val="center"/>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BC05D38" w14:textId="77777777" w:rsidR="00BD395F" w:rsidRPr="008E0DE6" w:rsidRDefault="00BD395F"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DC4D787" w14:textId="77777777" w:rsidR="00BD395F" w:rsidRPr="008E0DE6" w:rsidRDefault="00BD395F" w:rsidP="000C63A7">
            <w:pPr>
              <w:pStyle w:val="Tabletext"/>
              <w:spacing w:before="0" w:line="288" w:lineRule="auto"/>
              <w:ind w:left="0" w:right="0"/>
              <w:jc w:val="center"/>
              <w:rPr>
                <w:rFonts w:ascii="Calibri" w:hAnsi="Calibri" w:cs="Times New Roman"/>
                <w:spacing w:val="0"/>
                <w:sz w:val="24"/>
                <w:szCs w:val="24"/>
                <w:lang w:val="en-AU"/>
              </w:rPr>
            </w:pPr>
          </w:p>
        </w:tc>
      </w:tr>
      <w:tr w:rsidR="00BD395F" w:rsidRPr="008E0DE6" w14:paraId="71DC0663"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4BF6D150"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56C8D68F" w14:textId="1A96F021" w:rsidR="00BD395F" w:rsidRPr="008E0DE6" w:rsidRDefault="0040701A"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While there </w:t>
            </w:r>
            <w:r w:rsidR="00BD395F" w:rsidRPr="008E0DE6">
              <w:rPr>
                <w:rFonts w:ascii="Calibri" w:hAnsi="Calibri"/>
                <w:spacing w:val="0"/>
                <w:sz w:val="24"/>
                <w:szCs w:val="24"/>
                <w:lang w:val="en-AU"/>
              </w:rPr>
              <w:t>is no minimum qualification for this role</w:t>
            </w:r>
            <w:r w:rsidRPr="008E0DE6">
              <w:rPr>
                <w:rFonts w:ascii="Calibri" w:hAnsi="Calibri"/>
                <w:spacing w:val="0"/>
                <w:sz w:val="24"/>
                <w:szCs w:val="24"/>
                <w:lang w:val="en-AU"/>
              </w:rPr>
              <w:t xml:space="preserve">, a Certificate III in Individual </w:t>
            </w:r>
            <w:r w:rsidR="001E0620" w:rsidRPr="008E0DE6">
              <w:rPr>
                <w:rFonts w:ascii="Calibri" w:hAnsi="Calibri"/>
                <w:spacing w:val="0"/>
                <w:sz w:val="24"/>
                <w:szCs w:val="24"/>
                <w:lang w:val="en-AU"/>
              </w:rPr>
              <w:t>Support</w:t>
            </w:r>
            <w:r w:rsidR="001E0620" w:rsidRPr="008E0DE6">
              <w:rPr>
                <w:rFonts w:ascii="Calibri" w:hAnsi="Calibri"/>
                <w:spacing w:val="0"/>
                <w:sz w:val="24"/>
                <w:szCs w:val="24"/>
              </w:rPr>
              <w:t xml:space="preserve"> can</w:t>
            </w:r>
            <w:r w:rsidRPr="008E0DE6">
              <w:rPr>
                <w:rFonts w:ascii="Calibri" w:hAnsi="Calibri"/>
                <w:spacing w:val="0"/>
                <w:sz w:val="24"/>
                <w:szCs w:val="24"/>
                <w:lang w:val="en-AU"/>
              </w:rPr>
              <w:t xml:space="preserve"> </w:t>
            </w:r>
            <w:r w:rsidR="008B409B" w:rsidRPr="008E0DE6">
              <w:rPr>
                <w:rFonts w:ascii="Calibri" w:hAnsi="Calibri"/>
                <w:spacing w:val="0"/>
                <w:sz w:val="24"/>
                <w:szCs w:val="24"/>
                <w:lang w:val="en-AU"/>
              </w:rPr>
              <w:t>help build the skills and knowledge required for the role.</w:t>
            </w:r>
          </w:p>
        </w:tc>
      </w:tr>
      <w:tr w:rsidR="00BD395F" w:rsidRPr="008E0DE6" w14:paraId="4BDFAA2B"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0EDE706" w14:textId="77777777" w:rsidR="00BD395F" w:rsidRPr="008E0DE6" w:rsidRDefault="00BD395F"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1C48999" w14:textId="77777777" w:rsidR="00BD395F" w:rsidRPr="008E0DE6" w:rsidRDefault="00BD395F"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5E900990" w14:textId="77777777" w:rsidR="00BD395F" w:rsidRPr="008E0DE6" w:rsidRDefault="00BD395F" w:rsidP="00BD395F">
      <w:pPr>
        <w:spacing w:before="0" w:after="160" w:line="259" w:lineRule="auto"/>
      </w:pPr>
    </w:p>
    <w:p w14:paraId="38F099AB" w14:textId="77777777" w:rsidR="0086597F" w:rsidRPr="008E0DE6" w:rsidRDefault="0086597F" w:rsidP="0086597F">
      <w:pPr>
        <w:spacing w:before="0" w:after="160" w:line="259" w:lineRule="auto"/>
      </w:pPr>
      <w:r w:rsidRPr="008E0DE6">
        <w:br w:type="page"/>
      </w:r>
    </w:p>
    <w:p w14:paraId="1DEF9341" w14:textId="77777777" w:rsidR="00FF42B0" w:rsidRPr="008E0DE6" w:rsidRDefault="00FF42B0" w:rsidP="002439E7">
      <w:pPr>
        <w:pStyle w:val="Heading2"/>
        <w:numPr>
          <w:ilvl w:val="0"/>
          <w:numId w:val="0"/>
        </w:numPr>
        <w:tabs>
          <w:tab w:val="left" w:pos="964"/>
        </w:tabs>
        <w:rPr>
          <w:rFonts w:ascii="Calibri" w:hAnsi="Calibri" w:cs="Calibri"/>
        </w:rPr>
      </w:pPr>
      <w:r w:rsidRPr="008E0DE6">
        <w:rPr>
          <w:rFonts w:ascii="Calibri" w:hAnsi="Calibri" w:cs="Calibri"/>
        </w:rPr>
        <w:lastRenderedPageBreak/>
        <w:t>Respite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FF42B0" w:rsidRPr="008E0DE6" w14:paraId="55DAEDCD"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0AF0E056" w14:textId="77777777" w:rsidR="00FF42B0" w:rsidRPr="008E0DE6" w:rsidRDefault="00FF42B0"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FF42B0" w:rsidRPr="008E0DE6" w14:paraId="66BFD0A6"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AE1B1E8"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F72E25A" w14:textId="77777777" w:rsidR="00FF42B0" w:rsidRPr="008E0DE6" w:rsidRDefault="00FF42B0"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841E163" wp14:editId="1270981E">
                  <wp:extent cx="436728" cy="436728"/>
                  <wp:effectExtent l="0" t="0" r="0" b="1905"/>
                  <wp:docPr id="10044940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5628512"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F97A602" w14:textId="77777777" w:rsidR="00FF42B0" w:rsidRPr="008E0DE6" w:rsidRDefault="00FF42B0"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48861D6" wp14:editId="7F1E0549">
                  <wp:extent cx="436728" cy="436728"/>
                  <wp:effectExtent l="0" t="0" r="0" b="1905"/>
                  <wp:docPr id="39410051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7C8637B"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D9D4DD6" w14:textId="77777777" w:rsidR="00FF42B0" w:rsidRPr="008E0DE6" w:rsidRDefault="00FF42B0"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DBDCAB7" wp14:editId="35169870">
                  <wp:extent cx="436728" cy="436728"/>
                  <wp:effectExtent l="0" t="0" r="0" b="1905"/>
                  <wp:docPr id="155257999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FF42B0" w:rsidRPr="008E0DE6" w14:paraId="60E479D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7B45C33"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D41FFF3" w14:textId="56A2D3E3" w:rsidR="00FF42B0" w:rsidRPr="008E0DE6" w:rsidRDefault="00AA0429"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F6FDF3B" wp14:editId="1CFBE19C">
                  <wp:extent cx="1525491" cy="1010941"/>
                  <wp:effectExtent l="0" t="0" r="0" b="5080"/>
                  <wp:docPr id="1325817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cs="Calibri"/>
                <w:spacing w:val="0"/>
                <w:sz w:val="24"/>
                <w:szCs w:val="24"/>
                <w:lang w:val="en-AU"/>
              </w:rPr>
              <w:br/>
            </w:r>
            <w:r w:rsidR="00FF42B0" w:rsidRPr="008E0DE6">
              <w:rPr>
                <w:rFonts w:ascii="Calibri" w:hAnsi="Calibri" w:cs="Calibri"/>
                <w:spacing w:val="0"/>
                <w:sz w:val="24"/>
                <w:szCs w:val="24"/>
                <w:lang w:val="en-AU"/>
              </w:rP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804C493"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29F61731"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Home</w:t>
            </w:r>
          </w:p>
        </w:tc>
      </w:tr>
      <w:tr w:rsidR="00FF42B0" w:rsidRPr="008E0DE6" w14:paraId="27DD77E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822C1B6"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286E3B16"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respite worker works with people in a range of settings to provide care services for a person to enable a primary carer to take a temporary break. This can also be known as a respite carer. </w:t>
            </w:r>
          </w:p>
        </w:tc>
      </w:tr>
      <w:tr w:rsidR="00FF42B0" w:rsidRPr="008E0DE6" w14:paraId="51BAA708"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64DF2F8"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276EFF51" w14:textId="77777777" w:rsidR="00FF42B0" w:rsidRPr="008E0DE6" w:rsidRDefault="00FF42B0" w:rsidP="000C63A7">
            <w:pPr>
              <w:pStyle w:val="Tabletext"/>
              <w:numPr>
                <w:ilvl w:val="0"/>
                <w:numId w:val="6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Liaise with services or primary carers to deliver services</w:t>
            </w:r>
          </w:p>
          <w:p w14:paraId="68459D91" w14:textId="77777777" w:rsidR="00FF42B0" w:rsidRPr="008E0DE6" w:rsidRDefault="00FF42B0" w:rsidP="000C63A7">
            <w:pPr>
              <w:pStyle w:val="Tabletext"/>
              <w:numPr>
                <w:ilvl w:val="0"/>
                <w:numId w:val="6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Assist clients with personal care, light domestic assistance, and shopping</w:t>
            </w:r>
          </w:p>
        </w:tc>
      </w:tr>
      <w:tr w:rsidR="00FF42B0" w:rsidRPr="008E0DE6" w14:paraId="160F35A2"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0A6B234" w14:textId="77777777" w:rsidR="00FF42B0" w:rsidRPr="008E0DE6" w:rsidRDefault="00FF42B0"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FF42B0" w:rsidRPr="008E0DE6" w14:paraId="39F61CD0"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08938EE"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B59E6D5"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2F92584" w14:textId="77777777" w:rsidR="00FF42B0" w:rsidRPr="008E0DE6" w:rsidRDefault="00FF42B0"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EE2BEE1" wp14:editId="1BC18E70">
                  <wp:extent cx="436728" cy="436728"/>
                  <wp:effectExtent l="0" t="0" r="0" b="1905"/>
                  <wp:docPr id="20980022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B20EBE7"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906EA8A" w14:textId="77777777" w:rsidR="00FF42B0" w:rsidRPr="008E0DE6" w:rsidRDefault="00FF42B0" w:rsidP="000C63A7">
            <w:pPr>
              <w:pStyle w:val="Tabletext"/>
              <w:spacing w:before="0" w:line="288" w:lineRule="auto"/>
              <w:ind w:left="0" w:right="0"/>
              <w:jc w:val="center"/>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9608014"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61E7833"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p>
        </w:tc>
      </w:tr>
      <w:tr w:rsidR="00FF42B0" w:rsidRPr="008E0DE6" w14:paraId="22DA2BFC"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31BC1AB3"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18591547"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registration requirements. </w:t>
            </w:r>
          </w:p>
          <w:p w14:paraId="2C920CE0"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(Certificate III or higher) in aged care, disability, or community care is expected e.g., Certificate III in Individual Support.</w:t>
            </w:r>
          </w:p>
          <w:p w14:paraId="7A04BD2C"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Additional requirements include Working with Children, NDIS registration, Police Check, First Aid and CPR certificate. </w:t>
            </w:r>
          </w:p>
        </w:tc>
      </w:tr>
      <w:tr w:rsidR="00FF42B0" w:rsidRPr="008E0DE6" w14:paraId="5C915827"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6D624B6"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004B1C82" w14:textId="77777777" w:rsidR="00FF42B0" w:rsidRPr="008E0DE6" w:rsidRDefault="00FF42B0"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some experience in a relevant care position.</w:t>
            </w:r>
          </w:p>
        </w:tc>
      </w:tr>
    </w:tbl>
    <w:p w14:paraId="36CBBCF3" w14:textId="77777777" w:rsidR="0075176F" w:rsidRPr="008E0DE6" w:rsidRDefault="0075176F" w:rsidP="0075176F">
      <w:pPr>
        <w:pStyle w:val="BodyText"/>
      </w:pPr>
    </w:p>
    <w:p w14:paraId="005B9A5E" w14:textId="77777777" w:rsidR="0075176F" w:rsidRDefault="0075176F" w:rsidP="0075176F">
      <w:pPr>
        <w:spacing w:before="0" w:after="160" w:line="259" w:lineRule="auto"/>
        <w:rPr>
          <w:rFonts w:ascii="Calibri" w:hAnsi="Calibri"/>
          <w:color w:val="8331A7"/>
        </w:rPr>
      </w:pPr>
    </w:p>
    <w:p w14:paraId="7AAE962C" w14:textId="73A8B4F4" w:rsidR="00FF42B0" w:rsidRPr="0075176F" w:rsidRDefault="002F08A1" w:rsidP="0075176F">
      <w:pPr>
        <w:spacing w:before="0" w:after="160" w:line="259" w:lineRule="auto"/>
        <w:rPr>
          <w:sz w:val="36"/>
          <w:szCs w:val="36"/>
        </w:rPr>
      </w:pPr>
      <w:r>
        <w:rPr>
          <w:rFonts w:ascii="Calibri" w:hAnsi="Calibri"/>
          <w:color w:val="8331A7"/>
          <w:sz w:val="36"/>
          <w:szCs w:val="36"/>
        </w:rPr>
        <w:br/>
      </w:r>
      <w:r>
        <w:rPr>
          <w:rFonts w:ascii="Calibri" w:hAnsi="Calibri"/>
          <w:color w:val="8331A7"/>
          <w:sz w:val="36"/>
          <w:szCs w:val="36"/>
        </w:rPr>
        <w:br/>
      </w:r>
      <w:r>
        <w:rPr>
          <w:rFonts w:ascii="Calibri" w:hAnsi="Calibri"/>
          <w:color w:val="8331A7"/>
          <w:sz w:val="36"/>
          <w:szCs w:val="36"/>
        </w:rPr>
        <w:br/>
      </w:r>
      <w:r>
        <w:rPr>
          <w:rFonts w:ascii="Calibri" w:hAnsi="Calibri"/>
          <w:color w:val="8331A7"/>
          <w:sz w:val="36"/>
          <w:szCs w:val="36"/>
        </w:rPr>
        <w:br/>
      </w:r>
      <w:r>
        <w:rPr>
          <w:rFonts w:ascii="Calibri" w:hAnsi="Calibri"/>
          <w:color w:val="8331A7"/>
          <w:sz w:val="36"/>
          <w:szCs w:val="36"/>
        </w:rPr>
        <w:br/>
      </w:r>
      <w:r>
        <w:rPr>
          <w:rFonts w:ascii="Calibri" w:hAnsi="Calibri"/>
          <w:color w:val="8331A7"/>
          <w:sz w:val="36"/>
          <w:szCs w:val="36"/>
        </w:rPr>
        <w:br/>
      </w:r>
      <w:r>
        <w:rPr>
          <w:rFonts w:ascii="Calibri" w:hAnsi="Calibri"/>
          <w:color w:val="8331A7"/>
          <w:sz w:val="36"/>
          <w:szCs w:val="36"/>
        </w:rPr>
        <w:br/>
      </w:r>
      <w:r>
        <w:rPr>
          <w:rFonts w:ascii="Calibri" w:hAnsi="Calibri"/>
          <w:color w:val="8331A7"/>
          <w:sz w:val="36"/>
          <w:szCs w:val="36"/>
        </w:rPr>
        <w:lastRenderedPageBreak/>
        <w:br/>
      </w:r>
      <w:r w:rsidR="00FF42B0" w:rsidRPr="0075176F">
        <w:rPr>
          <w:rFonts w:ascii="Calibri" w:hAnsi="Calibri"/>
          <w:color w:val="8331A7"/>
          <w:sz w:val="36"/>
          <w:szCs w:val="36"/>
        </w:rPr>
        <w:t>Disability Support Worker</w:t>
      </w:r>
    </w:p>
    <w:tbl>
      <w:tblPr>
        <w:tblStyle w:val="aacTableBasic"/>
        <w:tblW w:w="5000" w:type="pct"/>
        <w:tblLayout w:type="fixed"/>
        <w:tblLook w:val="04A0" w:firstRow="1" w:lastRow="0" w:firstColumn="1" w:lastColumn="0" w:noHBand="0" w:noVBand="1"/>
      </w:tblPr>
      <w:tblGrid>
        <w:gridCol w:w="1274"/>
        <w:gridCol w:w="1606"/>
        <w:gridCol w:w="94"/>
        <w:gridCol w:w="1370"/>
        <w:gridCol w:w="500"/>
        <w:gridCol w:w="965"/>
        <w:gridCol w:w="822"/>
        <w:gridCol w:w="643"/>
        <w:gridCol w:w="1143"/>
        <w:gridCol w:w="322"/>
        <w:gridCol w:w="1465"/>
      </w:tblGrid>
      <w:tr w:rsidR="00FF42B0" w:rsidRPr="008E0DE6" w14:paraId="7D5D0C8B" w14:textId="77777777" w:rsidTr="000C63A7">
        <w:trPr>
          <w:cnfStyle w:val="100000000000" w:firstRow="1" w:lastRow="0" w:firstColumn="0" w:lastColumn="0" w:oddVBand="0" w:evenVBand="0" w:oddHBand="0" w:evenHBand="0" w:firstRowFirstColumn="0" w:firstRowLastColumn="0" w:lastRowFirstColumn="0" w:lastRowLastColumn="0"/>
          <w:cantSplit/>
        </w:trPr>
        <w:tc>
          <w:tcPr>
            <w:tcW w:w="10204" w:type="dxa"/>
            <w:gridSpan w:val="11"/>
            <w:tcBorders>
              <w:top w:val="nil"/>
            </w:tcBorders>
            <w:shd w:val="clear" w:color="auto" w:fill="2D4E43"/>
            <w:tcMar>
              <w:top w:w="57" w:type="dxa"/>
              <w:left w:w="57" w:type="dxa"/>
              <w:bottom w:w="57" w:type="dxa"/>
              <w:right w:w="57" w:type="dxa"/>
            </w:tcMar>
          </w:tcPr>
          <w:p w14:paraId="16C4221A" w14:textId="77777777" w:rsidR="00FF42B0" w:rsidRPr="008E0DE6" w:rsidRDefault="00FF42B0" w:rsidP="000C63A7">
            <w:pPr>
              <w:pStyle w:val="Tablecolumnheadings"/>
              <w:spacing w:before="0" w:after="0" w:line="264"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FF42B0" w:rsidRPr="008E0DE6" w14:paraId="6118C9D5" w14:textId="77777777" w:rsidTr="000C63A7">
        <w:trPr>
          <w:cantSplit/>
          <w:trHeight w:val="544"/>
        </w:trPr>
        <w:tc>
          <w:tcPr>
            <w:tcW w:w="1274" w:type="dxa"/>
            <w:tcBorders>
              <w:top w:val="single" w:sz="4" w:space="0" w:color="auto"/>
              <w:right w:val="single" w:sz="4" w:space="0" w:color="auto"/>
            </w:tcBorders>
            <w:shd w:val="clear" w:color="auto" w:fill="EBF0ED"/>
            <w:tcMar>
              <w:top w:w="57" w:type="dxa"/>
              <w:left w:w="57" w:type="dxa"/>
              <w:bottom w:w="57" w:type="dxa"/>
              <w:right w:w="57" w:type="dxa"/>
            </w:tcMar>
          </w:tcPr>
          <w:p w14:paraId="75B72D2C"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700"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F4CFAC8"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73D7FA2"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D562D70" w14:textId="77777777" w:rsidR="00FF42B0" w:rsidRPr="008E0DE6" w:rsidRDefault="00FF42B0" w:rsidP="000C63A7">
            <w:pPr>
              <w:pStyle w:val="Tabletext"/>
              <w:spacing w:before="0" w:line="264"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C2D0967" wp14:editId="36CE67D2">
                  <wp:extent cx="436728" cy="436728"/>
                  <wp:effectExtent l="0" t="0" r="0" b="1905"/>
                  <wp:docPr id="38158558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E19F562"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24E78652"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p>
        </w:tc>
      </w:tr>
      <w:tr w:rsidR="00FF42B0" w:rsidRPr="008E0DE6" w14:paraId="6E2B14C8" w14:textId="77777777" w:rsidTr="000C63A7">
        <w:trPr>
          <w:cantSplit/>
        </w:trPr>
        <w:tc>
          <w:tcPr>
            <w:tcW w:w="1274" w:type="dxa"/>
            <w:tcBorders>
              <w:top w:val="single" w:sz="4" w:space="0" w:color="auto"/>
              <w:right w:val="single" w:sz="4" w:space="0" w:color="auto"/>
            </w:tcBorders>
            <w:shd w:val="clear" w:color="auto" w:fill="EBF0ED"/>
            <w:tcMar>
              <w:top w:w="57" w:type="dxa"/>
              <w:left w:w="57" w:type="dxa"/>
              <w:bottom w:w="57" w:type="dxa"/>
              <w:right w:w="57" w:type="dxa"/>
            </w:tcMar>
          </w:tcPr>
          <w:p w14:paraId="0F03EC9D"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357"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2498FCA8" w14:textId="5DBFA36C" w:rsidR="00FF42B0" w:rsidRPr="008E0DE6" w:rsidRDefault="009B4EE5" w:rsidP="000C63A7">
            <w:pPr>
              <w:pStyle w:val="Tabletext"/>
              <w:spacing w:before="0" w:line="264"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6E652294" wp14:editId="7A71CB88">
                  <wp:extent cx="1525491" cy="1010941"/>
                  <wp:effectExtent l="0" t="0" r="0" b="5080"/>
                  <wp:docPr id="7823791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spacing w:val="0"/>
                <w:sz w:val="24"/>
                <w:szCs w:val="24"/>
                <w:lang w:val="en-AU"/>
              </w:rPr>
              <w:br/>
            </w:r>
            <w:r w:rsidR="00FF42B0" w:rsidRPr="008E0DE6">
              <w:rPr>
                <w:rFonts w:ascii="Calibri" w:hAnsi="Calibri"/>
                <w:spacing w:val="0"/>
                <w:sz w:val="24"/>
                <w:szCs w:val="24"/>
                <w:lang w:val="en-AU"/>
              </w:rP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C2186A9"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4D37BBC3"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FF42B0" w:rsidRPr="008E0DE6" w14:paraId="445AA0BD" w14:textId="77777777" w:rsidTr="000C63A7">
        <w:trPr>
          <w:cantSplit/>
        </w:trPr>
        <w:tc>
          <w:tcPr>
            <w:tcW w:w="1274" w:type="dxa"/>
            <w:tcBorders>
              <w:top w:val="single" w:sz="4" w:space="0" w:color="auto"/>
              <w:right w:val="single" w:sz="4" w:space="0" w:color="auto"/>
            </w:tcBorders>
            <w:shd w:val="clear" w:color="auto" w:fill="EBF0ED"/>
            <w:tcMar>
              <w:top w:w="57" w:type="dxa"/>
              <w:left w:w="57" w:type="dxa"/>
              <w:bottom w:w="57" w:type="dxa"/>
              <w:right w:w="57" w:type="dxa"/>
            </w:tcMar>
          </w:tcPr>
          <w:p w14:paraId="05C940E9"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930" w:type="dxa"/>
            <w:gridSpan w:val="10"/>
            <w:tcBorders>
              <w:top w:val="single" w:sz="4" w:space="0" w:color="auto"/>
              <w:left w:val="single" w:sz="4" w:space="0" w:color="auto"/>
            </w:tcBorders>
            <w:tcMar>
              <w:top w:w="57" w:type="dxa"/>
              <w:left w:w="57" w:type="dxa"/>
              <w:bottom w:w="57" w:type="dxa"/>
              <w:right w:w="57" w:type="dxa"/>
            </w:tcMar>
          </w:tcPr>
          <w:p w14:paraId="14CBCEB0"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A disability support worker works with people with intellectual, physical, social, and/or emotional disabilities to support their ongoing access to community and education.</w:t>
            </w:r>
          </w:p>
          <w:p w14:paraId="69C4F793"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In a residential setting, this role can also be known as a Residential Care Worker or Residential Youth Worker.</w:t>
            </w:r>
          </w:p>
        </w:tc>
      </w:tr>
      <w:tr w:rsidR="00FF42B0" w:rsidRPr="008E0DE6" w14:paraId="66A646DD" w14:textId="77777777" w:rsidTr="000C63A7">
        <w:trPr>
          <w:cantSplit/>
        </w:trPr>
        <w:tc>
          <w:tcPr>
            <w:tcW w:w="1274" w:type="dxa"/>
            <w:tcBorders>
              <w:top w:val="single" w:sz="4" w:space="0" w:color="auto"/>
              <w:right w:val="single" w:sz="4" w:space="0" w:color="auto"/>
            </w:tcBorders>
            <w:shd w:val="clear" w:color="auto" w:fill="EBF0ED"/>
            <w:tcMar>
              <w:top w:w="57" w:type="dxa"/>
              <w:left w:w="57" w:type="dxa"/>
              <w:bottom w:w="57" w:type="dxa"/>
              <w:right w:w="57" w:type="dxa"/>
            </w:tcMar>
          </w:tcPr>
          <w:p w14:paraId="63D5406F"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930" w:type="dxa"/>
            <w:gridSpan w:val="10"/>
            <w:tcBorders>
              <w:top w:val="single" w:sz="4" w:space="0" w:color="auto"/>
              <w:left w:val="single" w:sz="4" w:space="0" w:color="auto"/>
            </w:tcBorders>
            <w:tcMar>
              <w:top w:w="57" w:type="dxa"/>
              <w:left w:w="57" w:type="dxa"/>
              <w:bottom w:w="57" w:type="dxa"/>
              <w:right w:w="57" w:type="dxa"/>
            </w:tcMar>
          </w:tcPr>
          <w:p w14:paraId="0715D0FF" w14:textId="77777777" w:rsidR="00FF42B0" w:rsidRPr="008E0DE6" w:rsidRDefault="00FF42B0" w:rsidP="000C63A7">
            <w:pPr>
              <w:pStyle w:val="Tabletext"/>
              <w:spacing w:before="0" w:line="264" w:lineRule="auto"/>
              <w:ind w:left="0" w:right="0"/>
              <w:rPr>
                <w:rFonts w:ascii="Calibri" w:hAnsi="Calibri"/>
                <w:b/>
                <w:bCs/>
                <w:spacing w:val="0"/>
                <w:sz w:val="24"/>
                <w:szCs w:val="24"/>
                <w:lang w:val="en-AU"/>
              </w:rPr>
            </w:pPr>
            <w:r w:rsidRPr="008E0DE6">
              <w:rPr>
                <w:rFonts w:ascii="Calibri" w:hAnsi="Calibri"/>
                <w:b/>
                <w:bCs/>
                <w:spacing w:val="0"/>
                <w:sz w:val="24"/>
                <w:szCs w:val="24"/>
                <w:lang w:val="en-AU"/>
              </w:rPr>
              <w:t>General:</w:t>
            </w:r>
          </w:p>
          <w:p w14:paraId="6AFF84FA" w14:textId="77777777" w:rsidR="00FF42B0" w:rsidRPr="008E0DE6" w:rsidRDefault="00FF42B0" w:rsidP="000C63A7">
            <w:pPr>
              <w:pStyle w:val="Tabletext"/>
              <w:numPr>
                <w:ilvl w:val="0"/>
                <w:numId w:val="41"/>
              </w:numPr>
              <w:spacing w:before="0" w:line="264" w:lineRule="auto"/>
              <w:ind w:left="284" w:right="0" w:hanging="284"/>
              <w:rPr>
                <w:rFonts w:ascii="Calibri" w:hAnsi="Calibri" w:cs="Times New Roman"/>
                <w:spacing w:val="0"/>
                <w:sz w:val="24"/>
                <w:szCs w:val="24"/>
                <w:lang w:val="en-AU"/>
              </w:rPr>
            </w:pPr>
            <w:r w:rsidRPr="008E0DE6">
              <w:rPr>
                <w:rFonts w:ascii="Calibri" w:hAnsi="Calibri"/>
                <w:spacing w:val="0"/>
                <w:sz w:val="24"/>
                <w:szCs w:val="24"/>
                <w:lang w:val="en-AU"/>
              </w:rPr>
              <w:t>Provide person-centred support to people with disability, including emotional support</w:t>
            </w:r>
          </w:p>
          <w:p w14:paraId="679D4974" w14:textId="77777777" w:rsidR="00FF42B0" w:rsidRPr="008E0DE6" w:rsidRDefault="00FF42B0" w:rsidP="000C63A7">
            <w:pPr>
              <w:pStyle w:val="Tabletext"/>
              <w:numPr>
                <w:ilvl w:val="0"/>
                <w:numId w:val="41"/>
              </w:numPr>
              <w:spacing w:before="0" w:line="264"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Support families, children and people with disability in their own homes, adult service units, group housing and government institutions</w:t>
            </w:r>
          </w:p>
          <w:p w14:paraId="1817D0DE" w14:textId="77777777" w:rsidR="00FF42B0" w:rsidRPr="008E0DE6" w:rsidRDefault="00FF42B0" w:rsidP="000C63A7">
            <w:pPr>
              <w:pStyle w:val="Tabletext"/>
              <w:numPr>
                <w:ilvl w:val="0"/>
                <w:numId w:val="39"/>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Monitor and report on progress</w:t>
            </w:r>
          </w:p>
          <w:p w14:paraId="64B49370" w14:textId="77777777" w:rsidR="00FF42B0" w:rsidRPr="008E0DE6" w:rsidRDefault="00FF42B0" w:rsidP="000C63A7">
            <w:pPr>
              <w:pStyle w:val="Tabletext"/>
              <w:numPr>
                <w:ilvl w:val="0"/>
                <w:numId w:val="39"/>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Support families</w:t>
            </w:r>
          </w:p>
          <w:p w14:paraId="7E8911C4" w14:textId="77777777" w:rsidR="00FF42B0" w:rsidRPr="008E0DE6" w:rsidRDefault="00FF42B0" w:rsidP="000C63A7">
            <w:pPr>
              <w:pStyle w:val="Tabletext"/>
              <w:numPr>
                <w:ilvl w:val="0"/>
                <w:numId w:val="39"/>
              </w:numPr>
              <w:spacing w:before="0" w:line="264"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Assist clients to attend appointments and schooling by transporting them to and from these destinations</w:t>
            </w:r>
          </w:p>
          <w:p w14:paraId="6B7B837D" w14:textId="77777777" w:rsidR="00FF42B0" w:rsidRPr="008E0DE6" w:rsidRDefault="00FF42B0" w:rsidP="000C63A7">
            <w:pPr>
              <w:pStyle w:val="Tabletext"/>
              <w:numPr>
                <w:ilvl w:val="0"/>
                <w:numId w:val="39"/>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Contribute to assessing people’s needs</w:t>
            </w:r>
          </w:p>
          <w:p w14:paraId="7C7032D7" w14:textId="77777777" w:rsidR="00FF42B0" w:rsidRPr="008E0DE6" w:rsidRDefault="00FF42B0" w:rsidP="000C63A7">
            <w:pPr>
              <w:pStyle w:val="Tabletext"/>
              <w:numPr>
                <w:ilvl w:val="0"/>
                <w:numId w:val="39"/>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Contribute to the planning and development educational and training support programs</w:t>
            </w:r>
          </w:p>
          <w:p w14:paraId="775B599D" w14:textId="77777777" w:rsidR="00FF42B0" w:rsidRPr="008E0DE6" w:rsidRDefault="00FF42B0" w:rsidP="000C63A7">
            <w:pPr>
              <w:pStyle w:val="Tabletext"/>
              <w:spacing w:before="0" w:line="264" w:lineRule="auto"/>
              <w:ind w:left="0" w:right="0"/>
              <w:rPr>
                <w:rFonts w:ascii="Calibri" w:hAnsi="Calibri"/>
                <w:b/>
                <w:bCs/>
                <w:spacing w:val="0"/>
                <w:sz w:val="24"/>
                <w:szCs w:val="24"/>
                <w:lang w:val="en-AU"/>
              </w:rPr>
            </w:pPr>
            <w:r w:rsidRPr="008E0DE6">
              <w:rPr>
                <w:rFonts w:ascii="Calibri" w:hAnsi="Calibri"/>
                <w:b/>
                <w:bCs/>
                <w:spacing w:val="0"/>
                <w:sz w:val="24"/>
                <w:szCs w:val="24"/>
                <w:lang w:val="en-AU"/>
              </w:rPr>
              <w:t>Community:</w:t>
            </w:r>
          </w:p>
          <w:p w14:paraId="0689D174" w14:textId="77777777" w:rsidR="00FF42B0" w:rsidRPr="008E0DE6" w:rsidRDefault="00FF42B0" w:rsidP="000C63A7">
            <w:pPr>
              <w:pStyle w:val="Tabletext"/>
              <w:numPr>
                <w:ilvl w:val="0"/>
                <w:numId w:val="40"/>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Perform a range of household tasks, including cleaning, laundry, and shopping</w:t>
            </w:r>
          </w:p>
          <w:p w14:paraId="7034F487" w14:textId="77777777" w:rsidR="00FF42B0" w:rsidRPr="008E0DE6" w:rsidRDefault="00FF42B0" w:rsidP="000C63A7">
            <w:pPr>
              <w:pStyle w:val="Tabletext"/>
              <w:numPr>
                <w:ilvl w:val="0"/>
                <w:numId w:val="40"/>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and prepare nutritious meals</w:t>
            </w:r>
          </w:p>
          <w:p w14:paraId="3A95D162" w14:textId="77777777" w:rsidR="00FF42B0" w:rsidRPr="008E0DE6" w:rsidRDefault="00FF42B0" w:rsidP="000C63A7">
            <w:pPr>
              <w:pStyle w:val="Tabletext"/>
              <w:numPr>
                <w:ilvl w:val="0"/>
                <w:numId w:val="40"/>
              </w:numPr>
              <w:spacing w:before="0" w:line="264" w:lineRule="auto"/>
              <w:ind w:left="284" w:right="0" w:hanging="284"/>
              <w:rPr>
                <w:rFonts w:ascii="Calibri" w:hAnsi="Calibri"/>
                <w:spacing w:val="0"/>
                <w:sz w:val="24"/>
                <w:szCs w:val="24"/>
                <w:lang w:val="en-AU"/>
              </w:rPr>
            </w:pPr>
            <w:r w:rsidRPr="008E0DE6">
              <w:rPr>
                <w:rFonts w:ascii="Calibri" w:hAnsi="Calibri"/>
                <w:spacing w:val="0"/>
                <w:sz w:val="24"/>
                <w:szCs w:val="24"/>
                <w:lang w:val="en-AU"/>
              </w:rPr>
              <w:t>Facilitate participation in social activities</w:t>
            </w:r>
          </w:p>
          <w:p w14:paraId="208E7D7C" w14:textId="77777777" w:rsidR="00FF42B0" w:rsidRPr="008E0DE6" w:rsidRDefault="00FF42B0" w:rsidP="000C63A7">
            <w:pPr>
              <w:pStyle w:val="Tabletext"/>
              <w:spacing w:before="0" w:line="264" w:lineRule="auto"/>
              <w:ind w:left="0" w:right="0"/>
              <w:rPr>
                <w:rFonts w:ascii="Calibri" w:hAnsi="Calibri"/>
                <w:b/>
                <w:bCs/>
                <w:spacing w:val="0"/>
                <w:sz w:val="24"/>
                <w:szCs w:val="24"/>
                <w:lang w:val="en-AU"/>
              </w:rPr>
            </w:pPr>
            <w:r w:rsidRPr="008E0DE6">
              <w:rPr>
                <w:rFonts w:ascii="Calibri" w:hAnsi="Calibri"/>
                <w:b/>
                <w:bCs/>
                <w:spacing w:val="0"/>
                <w:sz w:val="24"/>
                <w:szCs w:val="24"/>
                <w:lang w:val="en-AU"/>
              </w:rPr>
              <w:t>Residential:</w:t>
            </w:r>
          </w:p>
          <w:p w14:paraId="1570D292" w14:textId="77777777" w:rsidR="00FF42B0" w:rsidRPr="008E0DE6" w:rsidRDefault="00FF42B0" w:rsidP="000C63A7">
            <w:pPr>
              <w:pStyle w:val="Tabletext"/>
              <w:numPr>
                <w:ilvl w:val="0"/>
                <w:numId w:val="41"/>
              </w:numPr>
              <w:spacing w:before="0" w:line="264"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Interview clients and assess the nature and extent of difficulties</w:t>
            </w:r>
          </w:p>
          <w:p w14:paraId="244ADA52" w14:textId="77777777" w:rsidR="00FF42B0" w:rsidRPr="008E0DE6" w:rsidRDefault="00FF42B0" w:rsidP="000C63A7">
            <w:pPr>
              <w:pStyle w:val="Tabletext"/>
              <w:numPr>
                <w:ilvl w:val="0"/>
                <w:numId w:val="41"/>
              </w:numPr>
              <w:spacing w:before="0" w:line="264"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client needs and plans, develops and implements educational, training and support programs</w:t>
            </w:r>
          </w:p>
        </w:tc>
      </w:tr>
      <w:tr w:rsidR="00FF42B0" w:rsidRPr="008E0DE6" w14:paraId="679528D2"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3F98CA4" w14:textId="77777777" w:rsidR="00FF42B0" w:rsidRPr="008E0DE6" w:rsidRDefault="00FF42B0" w:rsidP="000C63A7">
            <w:pPr>
              <w:pStyle w:val="Tabletext"/>
              <w:spacing w:before="0" w:line="264"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FF42B0" w:rsidRPr="008E0DE6" w14:paraId="1E38BEAA" w14:textId="77777777" w:rsidTr="000C63A7">
        <w:trPr>
          <w:cantSplit/>
        </w:trPr>
        <w:tc>
          <w:tcPr>
            <w:tcW w:w="1274"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04BF7CC"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Training, regulation, </w:t>
            </w:r>
            <w:r w:rsidRPr="008E0DE6">
              <w:rPr>
                <w:rFonts w:ascii="Calibri" w:hAnsi="Calibri"/>
                <w:spacing w:val="0"/>
                <w:sz w:val="24"/>
                <w:szCs w:val="24"/>
                <w:lang w:val="en-AU"/>
              </w:rPr>
              <w:lastRenderedPageBreak/>
              <w:t>and registration</w:t>
            </w:r>
          </w:p>
        </w:tc>
        <w:tc>
          <w:tcPr>
            <w:tcW w:w="1606"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D6E4272" w14:textId="77777777" w:rsidR="00FF42B0" w:rsidRPr="008E0DE6" w:rsidRDefault="00FF42B0"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lastRenderedPageBreak/>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9F7FA7C" w14:textId="77777777" w:rsidR="00FF42B0" w:rsidRPr="008E0DE6" w:rsidRDefault="00FF42B0" w:rsidP="000C63A7">
            <w:pPr>
              <w:pStyle w:val="Tabletext"/>
              <w:spacing w:before="0" w:line="264"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2771ADFF" wp14:editId="4F2CC6C9">
                  <wp:extent cx="436728" cy="436728"/>
                  <wp:effectExtent l="0" t="0" r="0" b="1905"/>
                  <wp:docPr id="193061898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951568A" w14:textId="77777777" w:rsidR="00FF42B0" w:rsidRPr="008E0DE6" w:rsidRDefault="00FF42B0"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071D0C2" w14:textId="77777777" w:rsidR="00FF42B0" w:rsidRPr="008E0DE6" w:rsidRDefault="00FF42B0" w:rsidP="000C63A7">
            <w:pPr>
              <w:pStyle w:val="Tabletext"/>
              <w:spacing w:before="0" w:line="264" w:lineRule="auto"/>
              <w:ind w:left="0" w:right="0"/>
              <w:jc w:val="center"/>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962A081" w14:textId="77777777" w:rsidR="00FF42B0" w:rsidRPr="008E0DE6" w:rsidRDefault="00FF42B0"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37B462A2" w14:textId="77777777" w:rsidR="00FF42B0" w:rsidRPr="008E0DE6" w:rsidRDefault="00FF42B0" w:rsidP="000C63A7">
            <w:pPr>
              <w:pStyle w:val="Tabletext"/>
              <w:spacing w:before="0" w:line="264" w:lineRule="auto"/>
              <w:ind w:left="0" w:right="0"/>
              <w:rPr>
                <w:rFonts w:ascii="Calibri" w:hAnsi="Calibri" w:cs="Times New Roman"/>
                <w:spacing w:val="0"/>
                <w:sz w:val="24"/>
                <w:szCs w:val="24"/>
                <w:lang w:val="en-AU"/>
              </w:rPr>
            </w:pPr>
          </w:p>
        </w:tc>
      </w:tr>
      <w:tr w:rsidR="00FF42B0" w:rsidRPr="008E0DE6" w14:paraId="56E6EB38" w14:textId="77777777" w:rsidTr="000C63A7">
        <w:trPr>
          <w:cantSplit/>
        </w:trPr>
        <w:tc>
          <w:tcPr>
            <w:tcW w:w="1274" w:type="dxa"/>
            <w:vMerge/>
            <w:tcBorders>
              <w:top w:val="single" w:sz="4" w:space="0" w:color="auto"/>
              <w:right w:val="single" w:sz="4" w:space="0" w:color="auto"/>
            </w:tcBorders>
            <w:shd w:val="clear" w:color="auto" w:fill="EBE6F2"/>
            <w:tcMar>
              <w:top w:w="57" w:type="dxa"/>
              <w:left w:w="57" w:type="dxa"/>
              <w:bottom w:w="57" w:type="dxa"/>
              <w:right w:w="57" w:type="dxa"/>
            </w:tcMar>
          </w:tcPr>
          <w:p w14:paraId="01F7431F"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p>
        </w:tc>
        <w:tc>
          <w:tcPr>
            <w:tcW w:w="8930" w:type="dxa"/>
            <w:gridSpan w:val="10"/>
            <w:tcBorders>
              <w:top w:val="single" w:sz="4" w:space="0" w:color="auto"/>
              <w:left w:val="single" w:sz="4" w:space="0" w:color="auto"/>
            </w:tcBorders>
            <w:tcMar>
              <w:top w:w="57" w:type="dxa"/>
              <w:left w:w="57" w:type="dxa"/>
              <w:bottom w:w="57" w:type="dxa"/>
              <w:right w:w="57" w:type="dxa"/>
            </w:tcMar>
          </w:tcPr>
          <w:p w14:paraId="05D6BB0E"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There are no mandatory registration requirements for this role. Some states and territories, including Victoria have a voluntary registration scheme for disability support workers.</w:t>
            </w:r>
          </w:p>
          <w:p w14:paraId="19D2C3CF"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in disability is often expected for these roles, such as the Certificate III in Individual Support or Disability or a Certificate IV in Disability Support.</w:t>
            </w:r>
          </w:p>
          <w:p w14:paraId="45AE9DC2" w14:textId="77777777" w:rsidR="00FF42B0" w:rsidRPr="008E0DE6" w:rsidRDefault="00FF42B0"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Additional requirements include Working with Children’s Check, NDIS Worker Screening Check, Police Check, a First Aid and CPR certificate.</w:t>
            </w:r>
          </w:p>
        </w:tc>
      </w:tr>
      <w:tr w:rsidR="00FF42B0" w:rsidRPr="008E0DE6" w14:paraId="3E1D7C76" w14:textId="77777777" w:rsidTr="000C63A7">
        <w:trPr>
          <w:cantSplit/>
        </w:trPr>
        <w:tc>
          <w:tcPr>
            <w:tcW w:w="1274" w:type="dxa"/>
            <w:tcBorders>
              <w:top w:val="single" w:sz="4" w:space="0" w:color="auto"/>
              <w:right w:val="single" w:sz="4" w:space="0" w:color="auto"/>
            </w:tcBorders>
            <w:shd w:val="clear" w:color="auto" w:fill="EBE6F2"/>
            <w:tcMar>
              <w:top w:w="57" w:type="dxa"/>
              <w:left w:w="57" w:type="dxa"/>
              <w:bottom w:w="57" w:type="dxa"/>
              <w:right w:w="57" w:type="dxa"/>
            </w:tcMar>
          </w:tcPr>
          <w:p w14:paraId="73DA9F81" w14:textId="77777777" w:rsidR="00FF42B0" w:rsidRPr="008E0DE6" w:rsidRDefault="00FF42B0" w:rsidP="000C63A7">
            <w:pPr>
              <w:pStyle w:val="Tabletext"/>
              <w:spacing w:before="0" w:line="264"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930" w:type="dxa"/>
            <w:gridSpan w:val="10"/>
            <w:tcBorders>
              <w:top w:val="single" w:sz="4" w:space="0" w:color="auto"/>
              <w:left w:val="single" w:sz="4" w:space="0" w:color="auto"/>
            </w:tcBorders>
            <w:tcMar>
              <w:top w:w="57" w:type="dxa"/>
              <w:left w:w="57" w:type="dxa"/>
              <w:bottom w:w="57" w:type="dxa"/>
              <w:right w:w="57" w:type="dxa"/>
            </w:tcMar>
          </w:tcPr>
          <w:p w14:paraId="252601BD" w14:textId="77777777" w:rsidR="00FF42B0" w:rsidRPr="008E0DE6" w:rsidRDefault="00FF42B0" w:rsidP="000C63A7">
            <w:pPr>
              <w:pStyle w:val="Tabletext"/>
              <w:spacing w:before="0" w:line="264"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Prior experience in disability support or aged care is desirable but not essential for this role.</w:t>
            </w:r>
          </w:p>
        </w:tc>
      </w:tr>
    </w:tbl>
    <w:p w14:paraId="4A9B1D2D" w14:textId="77777777" w:rsidR="007961B3" w:rsidRPr="008E0DE6" w:rsidRDefault="007961B3" w:rsidP="00FF42B0">
      <w:pPr>
        <w:spacing w:before="0" w:after="160" w:line="259" w:lineRule="auto"/>
      </w:pPr>
    </w:p>
    <w:p w14:paraId="473A93D6" w14:textId="77777777" w:rsidR="007961B3" w:rsidRPr="008E0DE6" w:rsidRDefault="007961B3" w:rsidP="002439E7">
      <w:pPr>
        <w:pStyle w:val="Heading2"/>
        <w:numPr>
          <w:ilvl w:val="0"/>
          <w:numId w:val="0"/>
        </w:numPr>
        <w:tabs>
          <w:tab w:val="left" w:pos="964"/>
        </w:tabs>
        <w:rPr>
          <w:rFonts w:ascii="Calibri" w:hAnsi="Calibri"/>
        </w:rPr>
      </w:pPr>
      <w:r w:rsidRPr="008E0DE6">
        <w:rPr>
          <w:rFonts w:ascii="Calibri" w:hAnsi="Calibri"/>
        </w:rPr>
        <w:t>House Supervisor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7961B3" w:rsidRPr="008E0DE6" w14:paraId="00BDAE91" w14:textId="77777777" w:rsidTr="006506EE">
        <w:trPr>
          <w:cnfStyle w:val="100000000000" w:firstRow="1" w:lastRow="0" w:firstColumn="0" w:lastColumn="0" w:oddVBand="0" w:evenVBand="0" w:oddHBand="0" w:evenHBand="0" w:firstRowFirstColumn="0" w:firstRowLastColumn="0" w:lastRowFirstColumn="0" w:lastRowLastColumn="0"/>
          <w:tblHeader/>
        </w:trPr>
        <w:tc>
          <w:tcPr>
            <w:tcW w:w="10204" w:type="dxa"/>
            <w:gridSpan w:val="11"/>
            <w:tcBorders>
              <w:top w:val="nil"/>
            </w:tcBorders>
            <w:shd w:val="clear" w:color="auto" w:fill="2D4E43"/>
            <w:tcMar>
              <w:top w:w="57" w:type="dxa"/>
              <w:left w:w="57" w:type="dxa"/>
              <w:bottom w:w="57" w:type="dxa"/>
              <w:right w:w="57" w:type="dxa"/>
            </w:tcMar>
          </w:tcPr>
          <w:p w14:paraId="2D4665D7" w14:textId="77777777" w:rsidR="007961B3" w:rsidRPr="008E0DE6" w:rsidRDefault="007961B3"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7961B3" w:rsidRPr="008E0DE6" w14:paraId="6C734150" w14:textId="77777777" w:rsidTr="006506EE">
        <w:trPr>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07DEB2C4"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057CC4A0"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1E8FEEAE"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12C43C0E" w14:textId="77777777" w:rsidR="007961B3" w:rsidRPr="008E0DE6" w:rsidRDefault="007961B3"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55284DB" wp14:editId="09BF8D0B">
                  <wp:extent cx="436728" cy="436728"/>
                  <wp:effectExtent l="0" t="0" r="0" b="1905"/>
                  <wp:docPr id="68720808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D408EB6"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00AF9EFF"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r>
      <w:tr w:rsidR="007961B3" w:rsidRPr="008E0DE6" w14:paraId="2305E4F5" w14:textId="77777777" w:rsidTr="006506EE">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1C9D83C1"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61D436BD" w14:textId="7259A865" w:rsidR="007961B3" w:rsidRPr="008E0DE6" w:rsidRDefault="005018C6" w:rsidP="000C63A7">
            <w:pPr>
              <w:pStyle w:val="Tabletext"/>
              <w:tabs>
                <w:tab w:val="left" w:pos="4418"/>
              </w:tabs>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743B1B32" wp14:editId="73450056">
                  <wp:extent cx="1525491" cy="1010941"/>
                  <wp:effectExtent l="0" t="0" r="0" b="5080"/>
                  <wp:docPr id="1945125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spacing w:val="0"/>
                <w:sz w:val="24"/>
                <w:szCs w:val="24"/>
                <w:lang w:val="en-AU"/>
              </w:rPr>
              <w:br/>
              <w:t xml:space="preserve">Direct care and support </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544D045"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5BF6B836"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w:t>
            </w:r>
          </w:p>
        </w:tc>
      </w:tr>
      <w:tr w:rsidR="007961B3" w:rsidRPr="008E0DE6" w14:paraId="6DD09AA3" w14:textId="77777777" w:rsidTr="006506EE">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42D4FB7"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4957E89C"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house supervisor works with service staff team in residential settings to deliver support that meets the choices and needs of the residents in accordance with National Quality Standards and National Disability Insurance Scheme (NDIS) requirements. </w:t>
            </w:r>
          </w:p>
          <w:p w14:paraId="4C838D4D"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can also be known as a House Manager. </w:t>
            </w:r>
          </w:p>
        </w:tc>
      </w:tr>
      <w:tr w:rsidR="007961B3" w:rsidRPr="008E0DE6" w14:paraId="2A2889B2" w14:textId="77777777" w:rsidTr="006506EE">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D9BFB28" w14:textId="77777777" w:rsidR="002439E7" w:rsidRPr="008E0DE6" w:rsidRDefault="002439E7" w:rsidP="000C63A7">
            <w:pPr>
              <w:pStyle w:val="Tabletext"/>
              <w:spacing w:before="0" w:line="288" w:lineRule="auto"/>
              <w:ind w:left="0" w:right="0"/>
              <w:rPr>
                <w:rFonts w:ascii="Calibri" w:hAnsi="Calibri" w:cs="Calibri"/>
                <w:spacing w:val="0"/>
                <w:sz w:val="24"/>
                <w:szCs w:val="24"/>
                <w:lang w:val="en-AU"/>
              </w:rPr>
            </w:pPr>
          </w:p>
          <w:p w14:paraId="76C94CFB" w14:textId="3A6847EC"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239B3D6F"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Lead and plan support for people with disability, to participate in a range of life areas (including social, recreational, and daily living activities) based on the goals of individual support plans.</w:t>
            </w:r>
          </w:p>
          <w:p w14:paraId="159095BB"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Advocate within the broader community on behalf of clients and their families, to support inclusion, participation, and respect for rights.</w:t>
            </w:r>
          </w:p>
          <w:p w14:paraId="66CCE892"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Convey information to clients and their families, and other people in the lives of clients</w:t>
            </w:r>
          </w:p>
          <w:p w14:paraId="5E03075F"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Participate in negotiations with family members, medical services, activity services and other community services to help meet daily client needs and/or plan support for future client requirements</w:t>
            </w:r>
          </w:p>
          <w:p w14:paraId="353EBBA7"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Manage a small staff team and related services to provide support for multiple clients</w:t>
            </w:r>
          </w:p>
          <w:p w14:paraId="42B1BDF9"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Administer medication treatments and therapies or seek appropriate medical assistance according to prescribed protocols</w:t>
            </w:r>
          </w:p>
          <w:p w14:paraId="37D1DE29"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lastRenderedPageBreak/>
              <w:t>Work to develop and maintain team morale and effectiveness and provide day-to-day mentoring and best practice knowledge</w:t>
            </w:r>
          </w:p>
          <w:p w14:paraId="0944A988" w14:textId="77777777" w:rsidR="007961B3" w:rsidRPr="008E0DE6" w:rsidRDefault="007961B3" w:rsidP="000C63A7">
            <w:pPr>
              <w:pStyle w:val="Tabletext"/>
              <w:numPr>
                <w:ilvl w:val="0"/>
                <w:numId w:val="47"/>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Understand and follow internal and NDIS Quality and Safeguarding incident reporting requirements</w:t>
            </w:r>
          </w:p>
        </w:tc>
      </w:tr>
      <w:tr w:rsidR="007961B3" w:rsidRPr="008E0DE6" w14:paraId="0F3F6041" w14:textId="77777777" w:rsidTr="006506EE">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7037297C" w14:textId="77777777" w:rsidR="007961B3" w:rsidRPr="008E0DE6" w:rsidRDefault="007961B3"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lastRenderedPageBreak/>
              <w:t>Requirements and pathways</w:t>
            </w:r>
          </w:p>
        </w:tc>
      </w:tr>
      <w:tr w:rsidR="007961B3" w:rsidRPr="008E0DE6" w14:paraId="4E712AD4" w14:textId="77777777" w:rsidTr="006506EE">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0D5C47CD"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283B4111"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43BE87F"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4929D6A" wp14:editId="57ADAABF">
                  <wp:extent cx="436728" cy="436728"/>
                  <wp:effectExtent l="0" t="0" r="0" b="1905"/>
                  <wp:docPr id="206239159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0952EFE9"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4DCA71B8"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6A7982E6"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529F9057"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p>
        </w:tc>
      </w:tr>
      <w:tr w:rsidR="007961B3" w:rsidRPr="008E0DE6" w14:paraId="017C3F4F" w14:textId="77777777" w:rsidTr="006506EE">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6684DCF5"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121D89F5"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are no minimum qualifications required for this role. </w:t>
            </w:r>
          </w:p>
          <w:p w14:paraId="1242458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(Certificate IV) in disability work, or residential or community service is expected e.g., Certificate IV in Disability Work or the Advanced Certificate in Residential and Community Services.</w:t>
            </w:r>
          </w:p>
          <w:p w14:paraId="13716D56"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Many roles also require First Aid and CPR certificates, Working with Children Check, and a Police Check</w:t>
            </w:r>
          </w:p>
        </w:tc>
      </w:tr>
      <w:tr w:rsidR="007961B3" w:rsidRPr="008E0DE6" w14:paraId="058B1FE0" w14:textId="77777777" w:rsidTr="006506EE">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16955C9E"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7B0EE599"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This role usually expects extensive experience in residential care or providing disability support. </w:t>
            </w:r>
          </w:p>
        </w:tc>
      </w:tr>
    </w:tbl>
    <w:p w14:paraId="193BBA50" w14:textId="532A7C86" w:rsidR="007961B3" w:rsidRPr="008E0DE6" w:rsidRDefault="00F77DB5" w:rsidP="002439E7">
      <w:pPr>
        <w:pStyle w:val="Heading2"/>
        <w:numPr>
          <w:ilvl w:val="0"/>
          <w:numId w:val="0"/>
        </w:numPr>
        <w:tabs>
          <w:tab w:val="left" w:pos="964"/>
        </w:tabs>
        <w:rPr>
          <w:rFonts w:ascii="Calibri" w:hAnsi="Calibri"/>
        </w:rPr>
      </w:pPr>
      <w:r>
        <w:rPr>
          <w:rFonts w:ascii="Calibri" w:hAnsi="Calibri"/>
        </w:rPr>
        <w:br/>
      </w:r>
      <w:r w:rsidR="007961B3" w:rsidRPr="008E0DE6">
        <w:rPr>
          <w:rFonts w:ascii="Calibri" w:hAnsi="Calibri"/>
        </w:rPr>
        <w:t>Peer Support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7961B3" w:rsidRPr="008E0DE6" w14:paraId="4C8FECDF"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23674A08" w14:textId="77777777" w:rsidR="007961B3" w:rsidRPr="008E0DE6" w:rsidRDefault="007961B3"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7961B3" w:rsidRPr="008E0DE6" w14:paraId="2E63D0FF"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87F0A4B"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4CBAAC92" w14:textId="77777777" w:rsidR="007961B3" w:rsidRPr="008E0DE6" w:rsidRDefault="007961B3"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CE24403" wp14:editId="1F581204">
                  <wp:extent cx="436728" cy="436728"/>
                  <wp:effectExtent l="0" t="0" r="0" b="1905"/>
                  <wp:docPr id="96821596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307B484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4900969" w14:textId="77777777" w:rsidR="007961B3" w:rsidRPr="008E0DE6" w:rsidRDefault="007961B3"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0B7DEA6" wp14:editId="78E54CCF">
                  <wp:extent cx="436728" cy="436728"/>
                  <wp:effectExtent l="0" t="0" r="0" b="1905"/>
                  <wp:docPr id="214599403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4C5B72B"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5010C509" w14:textId="77777777" w:rsidR="007961B3" w:rsidRPr="008E0DE6" w:rsidRDefault="007961B3"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FC09E7C" wp14:editId="6B8CA322">
                  <wp:extent cx="436728" cy="436728"/>
                  <wp:effectExtent l="0" t="0" r="0" b="1905"/>
                  <wp:docPr id="205041784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961B3" w:rsidRPr="008E0DE6" w14:paraId="1F7A06D6"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655A199"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5E25580D" w14:textId="5C25AF30" w:rsidR="007961B3" w:rsidRPr="008E0DE6" w:rsidRDefault="007F3699"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349825B3" wp14:editId="2740E1AD">
                  <wp:extent cx="1525491" cy="1010941"/>
                  <wp:effectExtent l="0" t="0" r="0" b="5080"/>
                  <wp:docPr id="4378815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59AFD306"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493F6106"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7961B3" w:rsidRPr="008E0DE6" w14:paraId="6727181E"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765098C"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6A2C1679"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peer support worker works with clients, collaborating with other roles, to utilise their lived experience to deliver improved client-centred support. This lived experience may be their own, or having been close to someone with experiences in healthcare, disability, aged care, or defence service. </w:t>
            </w:r>
          </w:p>
          <w:p w14:paraId="38671F4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may be known as a Lived Experience / Peer Workforce Worker, Lived and Living Experience Worker, Peer Navigator, Peer Support, and Community and Peer Advisor. </w:t>
            </w:r>
          </w:p>
        </w:tc>
      </w:tr>
      <w:tr w:rsidR="007961B3" w:rsidRPr="008E0DE6" w14:paraId="73691A86"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61D51B60"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lastRenderedPageBreak/>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478821F8" w14:textId="77777777" w:rsidR="007961B3" w:rsidRPr="008E0DE6" w:rsidRDefault="007961B3" w:rsidP="000C63A7">
            <w:pPr>
              <w:pStyle w:val="Tabletext"/>
              <w:numPr>
                <w:ilvl w:val="0"/>
                <w:numId w:val="5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Promote individual and collective strengths, capacity, and empowerment</w:t>
            </w:r>
          </w:p>
          <w:p w14:paraId="4C8BF6BE" w14:textId="77777777" w:rsidR="007961B3" w:rsidRPr="008E0DE6" w:rsidRDefault="007961B3" w:rsidP="000C63A7">
            <w:pPr>
              <w:pStyle w:val="Tabletext"/>
              <w:numPr>
                <w:ilvl w:val="0"/>
                <w:numId w:val="5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Support individual and collective advocacy</w:t>
            </w:r>
          </w:p>
          <w:p w14:paraId="3085B416" w14:textId="77777777" w:rsidR="007961B3" w:rsidRPr="008E0DE6" w:rsidRDefault="007961B3" w:rsidP="000C63A7">
            <w:pPr>
              <w:pStyle w:val="Tabletext"/>
              <w:numPr>
                <w:ilvl w:val="0"/>
                <w:numId w:val="5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Use human rights and recovery frameworks</w:t>
            </w:r>
          </w:p>
          <w:p w14:paraId="145A7A66" w14:textId="77777777" w:rsidR="007961B3" w:rsidRPr="008E0DE6" w:rsidRDefault="007961B3" w:rsidP="000C63A7">
            <w:pPr>
              <w:pStyle w:val="Tabletext"/>
              <w:numPr>
                <w:ilvl w:val="0"/>
                <w:numId w:val="5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peer support through phone and email communication, responding in trauma-informed and appropriate ways to people experiencing distress and crisis</w:t>
            </w:r>
          </w:p>
          <w:p w14:paraId="6E165CB0" w14:textId="77777777" w:rsidR="007961B3" w:rsidRPr="008E0DE6" w:rsidRDefault="007961B3" w:rsidP="000C63A7">
            <w:pPr>
              <w:pStyle w:val="Tabletext"/>
              <w:numPr>
                <w:ilvl w:val="0"/>
                <w:numId w:val="5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Form effective and emphatic peer relationships by appropriately sharing personal lived experience and understanding of the impact of mental illness or disability, service use and recovery</w:t>
            </w:r>
          </w:p>
          <w:p w14:paraId="6AEED0A2" w14:textId="77777777" w:rsidR="007961B3" w:rsidRPr="008E0DE6" w:rsidRDefault="007961B3" w:rsidP="000C63A7">
            <w:pPr>
              <w:pStyle w:val="Tabletext"/>
              <w:numPr>
                <w:ilvl w:val="0"/>
                <w:numId w:val="54"/>
              </w:numPr>
              <w:spacing w:before="0" w:line="288" w:lineRule="auto"/>
              <w:ind w:left="284" w:right="0" w:hanging="284"/>
              <w:rPr>
                <w:rFonts w:ascii="Calibri" w:hAnsi="Calibri" w:cs="Times New Roman"/>
                <w:spacing w:val="0"/>
                <w:sz w:val="24"/>
                <w:szCs w:val="24"/>
                <w:lang w:val="en-AU"/>
              </w:rPr>
            </w:pPr>
            <w:r w:rsidRPr="008E0DE6">
              <w:rPr>
                <w:rFonts w:ascii="Calibri" w:hAnsi="Calibri"/>
                <w:spacing w:val="0"/>
                <w:sz w:val="24"/>
                <w:szCs w:val="24"/>
                <w:lang w:val="en-AU"/>
              </w:rPr>
              <w:t>Support people that access services to develop individual recovery plans which incorporate their self-identified recovery goals, aspirations, and strengths</w:t>
            </w:r>
          </w:p>
          <w:p w14:paraId="66C6CB10" w14:textId="77777777" w:rsidR="007961B3" w:rsidRPr="008E0DE6" w:rsidRDefault="007961B3" w:rsidP="000C63A7">
            <w:pPr>
              <w:pStyle w:val="Tabletext"/>
              <w:numPr>
                <w:ilvl w:val="0"/>
                <w:numId w:val="5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Where appropriate, share knowledge gained through one’s relevant lived experience and recovery to promote awareness, understanding and service improvement</w:t>
            </w:r>
          </w:p>
        </w:tc>
      </w:tr>
      <w:tr w:rsidR="007961B3" w:rsidRPr="008E0DE6" w14:paraId="7730A852"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222B6E3C" w14:textId="77777777" w:rsidR="007961B3" w:rsidRPr="008E0DE6" w:rsidRDefault="007961B3"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7961B3" w:rsidRPr="008E0DE6" w14:paraId="375C2B29"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20B6384B"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099A5B4F"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1AD92CF"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D5B3003" wp14:editId="7E4DA2B3">
                  <wp:extent cx="436728" cy="436728"/>
                  <wp:effectExtent l="0" t="0" r="0" b="1905"/>
                  <wp:docPr id="145388417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7AE5D002"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5D69E180"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41FCD72C"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1BD78D80"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p>
        </w:tc>
      </w:tr>
      <w:tr w:rsidR="007961B3" w:rsidRPr="008E0DE6" w14:paraId="27A4FA3E" w14:textId="77777777" w:rsidTr="000C63A7">
        <w:trPr>
          <w:cantSplit/>
        </w:trPr>
        <w:tc>
          <w:tcPr>
            <w:tcW w:w="1416" w:type="dxa"/>
            <w:vMerge/>
            <w:tcBorders>
              <w:top w:val="single" w:sz="4" w:space="0" w:color="auto"/>
              <w:bottom w:val="single" w:sz="4" w:space="0" w:color="auto"/>
              <w:right w:val="single" w:sz="4" w:space="0" w:color="000000" w:themeColor="text1"/>
            </w:tcBorders>
            <w:shd w:val="clear" w:color="auto" w:fill="EBE6F2"/>
            <w:tcMar>
              <w:top w:w="57" w:type="dxa"/>
              <w:left w:w="57" w:type="dxa"/>
              <w:bottom w:w="57" w:type="dxa"/>
              <w:right w:w="57" w:type="dxa"/>
            </w:tcMar>
          </w:tcPr>
          <w:p w14:paraId="65F09E8E"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bottom w:val="single" w:sz="4" w:space="0" w:color="auto"/>
            </w:tcBorders>
            <w:tcMar>
              <w:top w:w="57" w:type="dxa"/>
              <w:left w:w="57" w:type="dxa"/>
              <w:bottom w:w="57" w:type="dxa"/>
              <w:right w:w="57" w:type="dxa"/>
            </w:tcMar>
          </w:tcPr>
          <w:p w14:paraId="5AFFA58B"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are no minimum qualifications required for this role. </w:t>
            </w:r>
          </w:p>
          <w:p w14:paraId="1C7EBE48"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(Certificate III or higher) in health, aged care, disability, mental health or peer work is expected e.g., Certificate IV in Mental Health Peer Work.</w:t>
            </w:r>
          </w:p>
          <w:p w14:paraId="4556A281"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Additional requirements include Working with Children and Police Check.</w:t>
            </w:r>
          </w:p>
        </w:tc>
      </w:tr>
      <w:tr w:rsidR="007961B3" w:rsidRPr="008E0DE6" w14:paraId="2B068FFC" w14:textId="77777777" w:rsidTr="000C63A7">
        <w:trPr>
          <w:cantSplit/>
        </w:trPr>
        <w:tc>
          <w:tcPr>
            <w:tcW w:w="1416" w:type="dxa"/>
            <w:tcBorders>
              <w:top w:val="single" w:sz="4" w:space="0" w:color="auto"/>
              <w:bottom w:val="single" w:sz="4" w:space="0" w:color="auto"/>
              <w:right w:val="single" w:sz="4" w:space="0" w:color="000000" w:themeColor="text1"/>
            </w:tcBorders>
            <w:shd w:val="clear" w:color="auto" w:fill="EBE6F2"/>
            <w:tcMar>
              <w:top w:w="57" w:type="dxa"/>
              <w:left w:w="57" w:type="dxa"/>
              <w:bottom w:w="57" w:type="dxa"/>
              <w:right w:w="57" w:type="dxa"/>
            </w:tcMar>
          </w:tcPr>
          <w:p w14:paraId="7F20EC05"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bottom w:val="single" w:sz="4" w:space="0" w:color="auto"/>
            </w:tcBorders>
            <w:tcMar>
              <w:top w:w="57" w:type="dxa"/>
              <w:left w:w="57" w:type="dxa"/>
              <w:bottom w:w="57" w:type="dxa"/>
              <w:right w:w="57" w:type="dxa"/>
            </w:tcMar>
          </w:tcPr>
          <w:p w14:paraId="2D0B714E"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usually expects extensive experience in engaging with the sector or service that one advocates for.</w:t>
            </w:r>
          </w:p>
        </w:tc>
      </w:tr>
    </w:tbl>
    <w:p w14:paraId="35CE7770" w14:textId="77777777" w:rsidR="007961B3" w:rsidRPr="008E0DE6" w:rsidRDefault="007961B3" w:rsidP="007961B3">
      <w:pPr>
        <w:pStyle w:val="BodyText"/>
      </w:pPr>
    </w:p>
    <w:p w14:paraId="0D1962D5" w14:textId="5B04C68B" w:rsidR="007961B3" w:rsidRPr="008834B5" w:rsidRDefault="008834B5" w:rsidP="008834B5">
      <w:pPr>
        <w:spacing w:before="0" w:after="160" w:line="259" w:lineRule="auto"/>
        <w:rPr>
          <w:color w:val="6C3E99"/>
          <w:sz w:val="36"/>
          <w:szCs w:val="36"/>
        </w:rPr>
      </w:pPr>
      <w:r w:rsidRPr="008834B5">
        <w:rPr>
          <w:rFonts w:ascii="Calibri" w:hAnsi="Calibri"/>
          <w:color w:val="6C3E99"/>
          <w:sz w:val="36"/>
          <w:szCs w:val="36"/>
        </w:rPr>
        <w:br/>
      </w:r>
      <w:r w:rsidR="007961B3" w:rsidRPr="008834B5">
        <w:rPr>
          <w:rFonts w:ascii="Calibri" w:hAnsi="Calibri"/>
          <w:color w:val="6C3E99"/>
          <w:sz w:val="36"/>
          <w:szCs w:val="36"/>
        </w:rPr>
        <w:t>Personal Care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712"/>
        <w:gridCol w:w="753"/>
        <w:gridCol w:w="802"/>
        <w:gridCol w:w="663"/>
        <w:gridCol w:w="1465"/>
      </w:tblGrid>
      <w:tr w:rsidR="007961B3" w:rsidRPr="008E0DE6" w14:paraId="3CB4CB87" w14:textId="77777777" w:rsidTr="00E12A81">
        <w:trPr>
          <w:cnfStyle w:val="100000000000" w:firstRow="1" w:lastRow="0" w:firstColumn="0" w:lastColumn="0" w:oddVBand="0" w:evenVBand="0" w:oddHBand="0" w:evenHBand="0" w:firstRowFirstColumn="0" w:firstRowLastColumn="0" w:lastRowFirstColumn="0" w:lastRowLastColumn="0"/>
          <w:tblHeader/>
        </w:trPr>
        <w:tc>
          <w:tcPr>
            <w:tcW w:w="10204" w:type="dxa"/>
            <w:gridSpan w:val="11"/>
            <w:tcBorders>
              <w:top w:val="nil"/>
            </w:tcBorders>
            <w:shd w:val="clear" w:color="auto" w:fill="2D4E43"/>
            <w:tcMar>
              <w:top w:w="57" w:type="dxa"/>
              <w:left w:w="57" w:type="dxa"/>
              <w:bottom w:w="57" w:type="dxa"/>
              <w:right w:w="57" w:type="dxa"/>
            </w:tcMar>
          </w:tcPr>
          <w:p w14:paraId="21F12F6A" w14:textId="77777777" w:rsidR="007961B3" w:rsidRPr="008E0DE6" w:rsidRDefault="007961B3"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7961B3" w:rsidRPr="008E0DE6" w14:paraId="1D6E83E9" w14:textId="77777777" w:rsidTr="00E12A81">
        <w:trPr>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7EF0C199"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753FF653" w14:textId="77777777" w:rsidR="007961B3" w:rsidRPr="008E0DE6" w:rsidRDefault="007961B3"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DB93AE6" wp14:editId="561574B3">
                  <wp:extent cx="436728" cy="436728"/>
                  <wp:effectExtent l="0" t="0" r="0" b="1905"/>
                  <wp:docPr id="108074151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31D9D600"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67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CF37D9E"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1555"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7426D20A" w14:textId="3D91B0A8"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2128" w:type="dxa"/>
            <w:gridSpan w:val="2"/>
            <w:tcBorders>
              <w:top w:val="single" w:sz="4" w:space="0" w:color="auto"/>
              <w:left w:val="single" w:sz="4" w:space="0" w:color="000000" w:themeColor="text1"/>
            </w:tcBorders>
            <w:tcMar>
              <w:top w:w="57" w:type="dxa"/>
              <w:left w:w="57" w:type="dxa"/>
              <w:bottom w:w="57" w:type="dxa"/>
              <w:right w:w="57" w:type="dxa"/>
            </w:tcMar>
          </w:tcPr>
          <w:p w14:paraId="1054B9F4" w14:textId="67D7AC4F" w:rsidR="007961B3" w:rsidRPr="008E0DE6" w:rsidRDefault="004E5438" w:rsidP="000C63A7">
            <w:pPr>
              <w:pStyle w:val="Tabletext"/>
              <w:spacing w:before="0" w:line="288" w:lineRule="auto"/>
              <w:ind w:left="0" w:right="0"/>
              <w:rPr>
                <w:rFonts w:ascii="Calibri" w:hAnsi="Calibri"/>
                <w:spacing w:val="0"/>
                <w:sz w:val="24"/>
                <w:szCs w:val="24"/>
                <w:lang w:val="en-AU"/>
              </w:rPr>
            </w:pPr>
            <w:r w:rsidRPr="008E0DE6">
              <w:rPr>
                <w:rFonts w:ascii="Calibri" w:hAnsi="Calibri"/>
                <w:noProof/>
                <w:spacing w:val="0"/>
                <w:sz w:val="24"/>
                <w:szCs w:val="24"/>
              </w:rPr>
              <w:drawing>
                <wp:inline distT="0" distB="0" distL="0" distR="0" wp14:anchorId="57FA4E68" wp14:editId="389EC15A">
                  <wp:extent cx="436728" cy="436728"/>
                  <wp:effectExtent l="0" t="0" r="0" b="1905"/>
                  <wp:docPr id="185766801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961B3" w:rsidRPr="008E0DE6" w14:paraId="677DC04E" w14:textId="77777777" w:rsidTr="00E12A81">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3C732F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10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7BFA5BAE" w14:textId="5659A06B" w:rsidR="007961B3" w:rsidRPr="008E0DE6" w:rsidRDefault="00BB4D41"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0265ADB1" wp14:editId="476C1152">
                  <wp:extent cx="1525491" cy="1010941"/>
                  <wp:effectExtent l="0" t="0" r="0" b="5080"/>
                  <wp:docPr id="1042787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spacing w:val="0"/>
                <w:sz w:val="24"/>
                <w:szCs w:val="24"/>
                <w:lang w:val="en-AU"/>
              </w:rPr>
              <w:br/>
              <w:t>Direct care and support</w:t>
            </w:r>
          </w:p>
        </w:tc>
        <w:tc>
          <w:tcPr>
            <w:tcW w:w="1555"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4E9C2662"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2128" w:type="dxa"/>
            <w:gridSpan w:val="2"/>
            <w:tcBorders>
              <w:top w:val="single" w:sz="4" w:space="0" w:color="auto"/>
              <w:left w:val="single" w:sz="4" w:space="0" w:color="000000" w:themeColor="text1"/>
            </w:tcBorders>
            <w:tcMar>
              <w:top w:w="57" w:type="dxa"/>
              <w:left w:w="57" w:type="dxa"/>
              <w:bottom w:w="57" w:type="dxa"/>
              <w:right w:w="57" w:type="dxa"/>
            </w:tcMar>
          </w:tcPr>
          <w:p w14:paraId="5779675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Home</w:t>
            </w:r>
          </w:p>
        </w:tc>
      </w:tr>
      <w:tr w:rsidR="007961B3" w:rsidRPr="008E0DE6" w14:paraId="09664CDD" w14:textId="77777777" w:rsidTr="00E12A81">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5E47526A"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7131A3CA"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personal care worker works with clients in a residential and in home and community care to support their daily living activities. </w:t>
            </w:r>
          </w:p>
          <w:p w14:paraId="1865832E"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This can also be known as a Personal Care Attendant (PCA).</w:t>
            </w:r>
          </w:p>
        </w:tc>
      </w:tr>
      <w:tr w:rsidR="007961B3" w:rsidRPr="008E0DE6" w14:paraId="1FD7F5B8" w14:textId="77777777" w:rsidTr="00E12A81">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49F62E6"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lastRenderedPageBreak/>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61A1D643" w14:textId="77777777" w:rsidR="007961B3" w:rsidRPr="008E0DE6" w:rsidRDefault="007961B3" w:rsidP="000C63A7">
            <w:pPr>
              <w:pStyle w:val="Tabletext"/>
              <w:spacing w:before="0" w:line="300" w:lineRule="auto"/>
              <w:ind w:left="0" w:right="0"/>
              <w:rPr>
                <w:rFonts w:ascii="Calibri" w:hAnsi="Calibri"/>
                <w:b/>
                <w:bCs/>
                <w:spacing w:val="0"/>
                <w:sz w:val="24"/>
                <w:szCs w:val="24"/>
                <w:lang w:val="en-AU"/>
              </w:rPr>
            </w:pPr>
            <w:r w:rsidRPr="008E0DE6">
              <w:rPr>
                <w:rFonts w:ascii="Calibri" w:hAnsi="Calibri"/>
                <w:b/>
                <w:bCs/>
                <w:spacing w:val="0"/>
                <w:sz w:val="24"/>
                <w:szCs w:val="24"/>
                <w:lang w:val="en-AU"/>
              </w:rPr>
              <w:t>General:</w:t>
            </w:r>
          </w:p>
          <w:p w14:paraId="18A5B7D6"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 xml:space="preserve">Provide person-centred care and supports to older people </w:t>
            </w:r>
            <w:r w:rsidRPr="008E0DE6">
              <w:rPr>
                <w:rFonts w:ascii="Calibri" w:hAnsi="Calibri"/>
                <w:spacing w:val="0"/>
                <w:sz w:val="24"/>
                <w:szCs w:val="24"/>
                <w:lang w:val="en-AU"/>
              </w:rPr>
              <w:br/>
              <w:t>Build rapport and collaborate effectively with staff, management, older people, and their families to achieve positive outcomes</w:t>
            </w:r>
          </w:p>
          <w:p w14:paraId="288A4B02"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Participate in care planning and follow therapy plans</w:t>
            </w:r>
          </w:p>
          <w:p w14:paraId="5C6C6364"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Observe and report changes in client conditions</w:t>
            </w:r>
          </w:p>
          <w:p w14:paraId="452DE119"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Report complaints about care</w:t>
            </w:r>
          </w:p>
          <w:p w14:paraId="0C2159E5"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with rehabilitation exercises and basic treatments</w:t>
            </w:r>
          </w:p>
          <w:p w14:paraId="7682698D"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emotional support and companionship</w:t>
            </w:r>
          </w:p>
          <w:p w14:paraId="04182B61"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Maintain care records and administration</w:t>
            </w:r>
          </w:p>
          <w:p w14:paraId="2E44E3F5" w14:textId="77777777" w:rsidR="007961B3" w:rsidRPr="008E0DE6" w:rsidRDefault="007961B3" w:rsidP="000C63A7">
            <w:pPr>
              <w:pStyle w:val="Tabletext"/>
              <w:numPr>
                <w:ilvl w:val="0"/>
                <w:numId w:val="55"/>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Build relationships with clients and their families</w:t>
            </w:r>
          </w:p>
          <w:p w14:paraId="23E9FEEE" w14:textId="77777777" w:rsidR="007961B3" w:rsidRPr="008E0DE6" w:rsidRDefault="007961B3" w:rsidP="000C63A7">
            <w:pPr>
              <w:pStyle w:val="Tabletext"/>
              <w:spacing w:before="120" w:line="300" w:lineRule="auto"/>
              <w:ind w:left="0" w:right="0"/>
              <w:rPr>
                <w:rFonts w:ascii="Calibri" w:hAnsi="Calibri"/>
                <w:b/>
                <w:bCs/>
                <w:spacing w:val="0"/>
                <w:sz w:val="24"/>
                <w:szCs w:val="24"/>
                <w:lang w:val="en-AU"/>
              </w:rPr>
            </w:pPr>
            <w:r w:rsidRPr="008E0DE6">
              <w:rPr>
                <w:rFonts w:ascii="Calibri" w:hAnsi="Calibri"/>
                <w:b/>
                <w:bCs/>
                <w:spacing w:val="0"/>
                <w:sz w:val="24"/>
                <w:szCs w:val="24"/>
                <w:lang w:val="en-AU"/>
              </w:rPr>
              <w:t>Home:</w:t>
            </w:r>
          </w:p>
          <w:p w14:paraId="62E5AA87" w14:textId="77777777" w:rsidR="007961B3" w:rsidRPr="008E0DE6" w:rsidRDefault="007961B3" w:rsidP="000C63A7">
            <w:pPr>
              <w:pStyle w:val="Tabletext"/>
              <w:numPr>
                <w:ilvl w:val="0"/>
                <w:numId w:val="56"/>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clients with their goals and empower them to achieve independence through skill development</w:t>
            </w:r>
          </w:p>
          <w:p w14:paraId="1FCBF47B" w14:textId="77777777" w:rsidR="007961B3" w:rsidRPr="008E0DE6" w:rsidRDefault="007961B3" w:rsidP="000C63A7">
            <w:pPr>
              <w:pStyle w:val="Tabletext"/>
              <w:numPr>
                <w:ilvl w:val="0"/>
                <w:numId w:val="56"/>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Support clients in accessing social and community activities, promoting a healthy lifestyle</w:t>
            </w:r>
          </w:p>
          <w:p w14:paraId="6E6EDAB0" w14:textId="77777777" w:rsidR="007961B3" w:rsidRPr="008E0DE6" w:rsidRDefault="007961B3" w:rsidP="000C63A7">
            <w:pPr>
              <w:pStyle w:val="Tabletext"/>
              <w:numPr>
                <w:ilvl w:val="0"/>
                <w:numId w:val="56"/>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Implement strategies to enhance clients’ skills, identify areas for additional support, and explore opportunities to help them achieve their goals</w:t>
            </w:r>
          </w:p>
          <w:p w14:paraId="2DC88122" w14:textId="77777777" w:rsidR="007961B3" w:rsidRPr="008E0DE6" w:rsidRDefault="007961B3" w:rsidP="000C63A7">
            <w:pPr>
              <w:pStyle w:val="Tabletext"/>
              <w:numPr>
                <w:ilvl w:val="0"/>
                <w:numId w:val="56"/>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with personal care needs (showering, dressing, eating, mobility, communication)</w:t>
            </w:r>
          </w:p>
          <w:p w14:paraId="000EBE1C" w14:textId="77777777" w:rsidR="007961B3" w:rsidRPr="008E0DE6" w:rsidRDefault="007961B3" w:rsidP="000C63A7">
            <w:pPr>
              <w:pStyle w:val="Tabletext"/>
              <w:numPr>
                <w:ilvl w:val="0"/>
                <w:numId w:val="56"/>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with transportation and meal preparation</w:t>
            </w:r>
          </w:p>
          <w:p w14:paraId="509FF9F5" w14:textId="77777777" w:rsidR="007961B3" w:rsidRPr="008E0DE6" w:rsidRDefault="007961B3" w:rsidP="000C63A7">
            <w:pPr>
              <w:pStyle w:val="Tabletext"/>
              <w:spacing w:before="120" w:line="300" w:lineRule="auto"/>
              <w:ind w:left="0" w:right="0"/>
              <w:rPr>
                <w:rFonts w:ascii="Calibri" w:hAnsi="Calibri"/>
                <w:b/>
                <w:bCs/>
                <w:spacing w:val="0"/>
                <w:sz w:val="24"/>
                <w:szCs w:val="24"/>
                <w:lang w:val="en-AU"/>
              </w:rPr>
            </w:pPr>
            <w:r w:rsidRPr="008E0DE6">
              <w:rPr>
                <w:rFonts w:ascii="Calibri" w:hAnsi="Calibri"/>
                <w:b/>
                <w:bCs/>
                <w:spacing w:val="0"/>
                <w:sz w:val="24"/>
                <w:szCs w:val="24"/>
                <w:lang w:val="en-AU"/>
              </w:rPr>
              <w:t>Residential:</w:t>
            </w:r>
          </w:p>
          <w:p w14:paraId="24451847" w14:textId="77777777" w:rsidR="007961B3" w:rsidRPr="008E0DE6" w:rsidRDefault="007961B3" w:rsidP="000C63A7">
            <w:pPr>
              <w:pStyle w:val="Tabletext"/>
              <w:numPr>
                <w:ilvl w:val="0"/>
                <w:numId w:val="57"/>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with personal care needs (showering, dressing, eating, mobility, communication)</w:t>
            </w:r>
          </w:p>
          <w:p w14:paraId="09C12EF8" w14:textId="77777777" w:rsidR="007961B3" w:rsidRPr="008E0DE6" w:rsidRDefault="007961B3" w:rsidP="000C63A7">
            <w:pPr>
              <w:pStyle w:val="Tabletext"/>
              <w:numPr>
                <w:ilvl w:val="0"/>
                <w:numId w:val="57"/>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 xml:space="preserve">Assisting the nursing staff with treatments as directed </w:t>
            </w:r>
          </w:p>
          <w:p w14:paraId="53338508" w14:textId="77777777" w:rsidR="007961B3" w:rsidRPr="008E0DE6" w:rsidRDefault="007961B3" w:rsidP="000C63A7">
            <w:pPr>
              <w:pStyle w:val="Tabletext"/>
              <w:numPr>
                <w:ilvl w:val="0"/>
                <w:numId w:val="57"/>
              </w:numPr>
              <w:spacing w:before="0" w:line="300"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Assisting the nursing staff by observing and reporting promptly any changes in the condition or wellbeing of residents.</w:t>
            </w:r>
          </w:p>
          <w:p w14:paraId="7A8372CC" w14:textId="77777777" w:rsidR="007961B3" w:rsidRPr="008E0DE6" w:rsidRDefault="007961B3" w:rsidP="000C63A7">
            <w:pPr>
              <w:pStyle w:val="Tabletext"/>
              <w:numPr>
                <w:ilvl w:val="0"/>
                <w:numId w:val="57"/>
              </w:numPr>
              <w:spacing w:before="0" w:line="300" w:lineRule="auto"/>
              <w:ind w:left="284" w:right="0" w:hanging="284"/>
              <w:rPr>
                <w:rFonts w:ascii="Calibri" w:hAnsi="Calibri" w:cs="Times New Roman"/>
                <w:spacing w:val="0"/>
                <w:sz w:val="24"/>
                <w:szCs w:val="24"/>
                <w:lang w:val="en-AU"/>
              </w:rPr>
            </w:pPr>
            <w:r w:rsidRPr="008E0DE6">
              <w:rPr>
                <w:rFonts w:ascii="Calibri" w:hAnsi="Calibri"/>
                <w:spacing w:val="0"/>
                <w:sz w:val="24"/>
                <w:szCs w:val="24"/>
                <w:lang w:val="en-AU"/>
              </w:rPr>
              <w:t xml:space="preserve">Assisting residents with recreational activities </w:t>
            </w:r>
          </w:p>
        </w:tc>
      </w:tr>
      <w:tr w:rsidR="007961B3" w:rsidRPr="008E0DE6" w14:paraId="332F312E" w14:textId="77777777" w:rsidTr="00E12A81">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3AFA6631" w14:textId="77777777" w:rsidR="007961B3" w:rsidRPr="008E0DE6" w:rsidRDefault="007961B3"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7961B3" w:rsidRPr="008E0DE6" w14:paraId="210FC2F5" w14:textId="77777777" w:rsidTr="00E12A81">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347E8136"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742FC3BD"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677522AB"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02AED7E" wp14:editId="59E5B4EB">
                  <wp:extent cx="436728" cy="436728"/>
                  <wp:effectExtent l="0" t="0" r="0" b="1905"/>
                  <wp:docPr id="32219295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13BFE173"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4338BEC3"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72FB0B57"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23EEF3E8"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p>
        </w:tc>
      </w:tr>
      <w:tr w:rsidR="007961B3" w:rsidRPr="008E0DE6" w14:paraId="37871342" w14:textId="77777777" w:rsidTr="00E12A81">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74B6E2E7"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272BB71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is no minimum qualification required for this role. </w:t>
            </w:r>
          </w:p>
          <w:p w14:paraId="531B10D1"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(Certificate III or higher) in individual support is expected e.g., Certificate III in Individual Support.</w:t>
            </w:r>
          </w:p>
          <w:p w14:paraId="5061159D" w14:textId="5B0A0C5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lastRenderedPageBreak/>
              <w:t>Additional requirements include</w:t>
            </w:r>
            <w:r w:rsidR="00FC1D45" w:rsidRPr="008E0DE6">
              <w:rPr>
                <w:rFonts w:ascii="Calibri" w:hAnsi="Calibri"/>
                <w:spacing w:val="0"/>
                <w:sz w:val="24"/>
                <w:szCs w:val="24"/>
                <w:lang w:val="en-AU"/>
              </w:rPr>
              <w:t xml:space="preserve">, new screening and registration requirements, </w:t>
            </w:r>
            <w:r w:rsidRPr="008E0DE6">
              <w:rPr>
                <w:rFonts w:ascii="Calibri" w:hAnsi="Calibri"/>
                <w:spacing w:val="0"/>
                <w:sz w:val="24"/>
                <w:szCs w:val="24"/>
                <w:lang w:val="en-AU"/>
              </w:rPr>
              <w:t>First Aid Certificate and Working with Children and Police Check.</w:t>
            </w:r>
          </w:p>
        </w:tc>
      </w:tr>
      <w:tr w:rsidR="007961B3" w:rsidRPr="008E0DE6" w14:paraId="6E0FF404" w14:textId="77777777" w:rsidTr="00E12A81">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53FAA20B"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51275C62" w14:textId="4F463359" w:rsidR="007961B3" w:rsidRPr="008E0DE6" w:rsidRDefault="00D4449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Prior experience in </w:t>
            </w:r>
            <w:r w:rsidR="00E113DA" w:rsidRPr="008E0DE6">
              <w:rPr>
                <w:rFonts w:ascii="Calibri" w:hAnsi="Calibri"/>
                <w:spacing w:val="0"/>
                <w:sz w:val="24"/>
                <w:szCs w:val="24"/>
                <w:lang w:val="en-AU"/>
              </w:rPr>
              <w:t>the sector</w:t>
            </w:r>
            <w:r w:rsidR="00F15CDF" w:rsidRPr="008E0DE6">
              <w:rPr>
                <w:rFonts w:ascii="Calibri" w:hAnsi="Calibri"/>
                <w:spacing w:val="0"/>
                <w:sz w:val="24"/>
                <w:szCs w:val="24"/>
                <w:lang w:val="en-AU"/>
              </w:rPr>
              <w:t xml:space="preserve"> </w:t>
            </w:r>
            <w:r w:rsidRPr="008E0DE6">
              <w:rPr>
                <w:rFonts w:ascii="Calibri" w:hAnsi="Calibri"/>
                <w:spacing w:val="0"/>
                <w:sz w:val="24"/>
                <w:szCs w:val="24"/>
                <w:lang w:val="en-AU"/>
              </w:rPr>
              <w:t>is desirable but not essential for this role.</w:t>
            </w:r>
          </w:p>
        </w:tc>
      </w:tr>
    </w:tbl>
    <w:p w14:paraId="4FED773E" w14:textId="0BBCE58B" w:rsidR="007961B3" w:rsidRPr="008E0DE6" w:rsidRDefault="0084500F" w:rsidP="002439E7">
      <w:pPr>
        <w:pStyle w:val="Heading2"/>
        <w:numPr>
          <w:ilvl w:val="0"/>
          <w:numId w:val="0"/>
        </w:numPr>
        <w:tabs>
          <w:tab w:val="left" w:pos="964"/>
        </w:tabs>
        <w:rPr>
          <w:rFonts w:ascii="Calibri" w:hAnsi="Calibri"/>
        </w:rPr>
      </w:pPr>
      <w:r>
        <w:rPr>
          <w:rFonts w:ascii="Calibri" w:hAnsi="Calibri"/>
        </w:rPr>
        <w:br/>
      </w:r>
      <w:r w:rsidR="007961B3" w:rsidRPr="008E0DE6">
        <w:rPr>
          <w:rFonts w:ascii="Calibri" w:hAnsi="Calibri"/>
        </w:rPr>
        <w:t>Key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7961B3" w:rsidRPr="008E0DE6" w14:paraId="16DC83AF"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64045FCF" w14:textId="77777777" w:rsidR="007961B3" w:rsidRPr="008E0DE6" w:rsidRDefault="007961B3"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7961B3" w:rsidRPr="008E0DE6" w14:paraId="01C398B4"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4B4913D"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3E34A1A2"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429A0D7"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4C0C1B8A" w14:textId="77777777" w:rsidR="007961B3" w:rsidRPr="008E0DE6" w:rsidRDefault="007961B3"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9EC8706" wp14:editId="7204CBC4">
                  <wp:extent cx="436728" cy="436728"/>
                  <wp:effectExtent l="0" t="0" r="0" b="1905"/>
                  <wp:docPr id="6422902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7896942"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3D97C09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r>
      <w:tr w:rsidR="007961B3" w:rsidRPr="008E0DE6" w14:paraId="00ECF482"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7C5E7F0"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0E5FC506" w14:textId="7F20F21D" w:rsidR="007961B3" w:rsidRPr="008E0DE6" w:rsidRDefault="0092054B"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2DF538C6" wp14:editId="4C91C2C2">
                  <wp:extent cx="1525491" cy="1010941"/>
                  <wp:effectExtent l="0" t="0" r="0" b="5080"/>
                  <wp:docPr id="13592859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B1631B4"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6D7D748B"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7961B3" w:rsidRPr="008E0DE6" w14:paraId="1237D923"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1D6CC405"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70A8AE69"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key worker supports people with disability by coordinating services and engaging additional expertise when needed to address specific challenges. </w:t>
            </w:r>
          </w:p>
        </w:tc>
      </w:tr>
      <w:tr w:rsidR="007961B3" w:rsidRPr="008E0DE6" w14:paraId="4F754D82"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0391CD7D"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0B84E99D" w14:textId="77777777" w:rsidR="007961B3" w:rsidRPr="008E0DE6" w:rsidRDefault="007961B3" w:rsidP="000C63A7">
            <w:pPr>
              <w:pStyle w:val="Tabletext"/>
              <w:numPr>
                <w:ilvl w:val="0"/>
                <w:numId w:val="48"/>
              </w:numPr>
              <w:spacing w:before="0" w:line="288" w:lineRule="auto"/>
              <w:ind w:left="284" w:right="0" w:hanging="284"/>
              <w:rPr>
                <w:rFonts w:ascii="Calibri" w:hAnsi="Calibri"/>
                <w:spacing w:val="0"/>
                <w:sz w:val="24"/>
                <w:szCs w:val="24"/>
                <w:lang w:val="en-AU" w:eastAsia="en-AU"/>
              </w:rPr>
            </w:pPr>
            <w:r w:rsidRPr="008E0DE6">
              <w:rPr>
                <w:rFonts w:ascii="Calibri" w:hAnsi="Calibri"/>
                <w:spacing w:val="0"/>
                <w:sz w:val="24"/>
                <w:szCs w:val="24"/>
                <w:lang w:val="en-AU" w:eastAsia="en-AU"/>
              </w:rPr>
              <w:t>Facilitate communication and information sharing among health professionals involved with people with a disability and their family</w:t>
            </w:r>
          </w:p>
          <w:p w14:paraId="0502DE2B" w14:textId="77777777" w:rsidR="007961B3" w:rsidRPr="008E0DE6" w:rsidRDefault="007961B3" w:rsidP="000C63A7">
            <w:pPr>
              <w:pStyle w:val="Tabletext"/>
              <w:numPr>
                <w:ilvl w:val="0"/>
                <w:numId w:val="48"/>
              </w:numPr>
              <w:spacing w:before="0" w:line="288" w:lineRule="auto"/>
              <w:ind w:left="284" w:right="0" w:hanging="284"/>
              <w:rPr>
                <w:rFonts w:ascii="Calibri" w:hAnsi="Calibri"/>
                <w:spacing w:val="0"/>
                <w:sz w:val="24"/>
                <w:szCs w:val="24"/>
                <w:lang w:val="en-AU" w:eastAsia="en-AU"/>
              </w:rPr>
            </w:pPr>
            <w:r w:rsidRPr="008E0DE6">
              <w:rPr>
                <w:rFonts w:ascii="Calibri" w:hAnsi="Calibri"/>
                <w:spacing w:val="0"/>
                <w:sz w:val="24"/>
                <w:szCs w:val="24"/>
                <w:lang w:val="en-AU" w:eastAsia="en-AU"/>
              </w:rPr>
              <w:t>Manage reporting requirements for plan reviews</w:t>
            </w:r>
          </w:p>
          <w:p w14:paraId="5A11B897" w14:textId="77777777" w:rsidR="007961B3" w:rsidRPr="008E0DE6" w:rsidRDefault="007961B3" w:rsidP="000C63A7">
            <w:pPr>
              <w:pStyle w:val="Tabletext"/>
              <w:numPr>
                <w:ilvl w:val="0"/>
                <w:numId w:val="48"/>
              </w:numPr>
              <w:spacing w:before="0" w:line="288" w:lineRule="auto"/>
              <w:ind w:left="284" w:right="0" w:hanging="284"/>
              <w:rPr>
                <w:rFonts w:ascii="Calibri" w:hAnsi="Calibri"/>
                <w:spacing w:val="0"/>
                <w:sz w:val="24"/>
                <w:szCs w:val="24"/>
                <w:lang w:val="en-AU" w:eastAsia="en-AU"/>
              </w:rPr>
            </w:pPr>
            <w:r w:rsidRPr="008E0DE6">
              <w:rPr>
                <w:rFonts w:ascii="Calibri" w:hAnsi="Calibri"/>
                <w:spacing w:val="0"/>
                <w:sz w:val="24"/>
                <w:szCs w:val="24"/>
                <w:lang w:val="en-AU" w:eastAsia="en-AU"/>
              </w:rPr>
              <w:t xml:space="preserve">Conduct assessments of children and people with a disability </w:t>
            </w:r>
          </w:p>
          <w:p w14:paraId="74E34FB2" w14:textId="77777777" w:rsidR="007961B3" w:rsidRPr="008E0DE6" w:rsidRDefault="007961B3" w:rsidP="000C63A7">
            <w:pPr>
              <w:pStyle w:val="Tabletext"/>
              <w:numPr>
                <w:ilvl w:val="0"/>
                <w:numId w:val="48"/>
              </w:numPr>
              <w:spacing w:before="0" w:line="288" w:lineRule="auto"/>
              <w:ind w:left="284" w:right="0" w:hanging="284"/>
              <w:rPr>
                <w:rFonts w:ascii="Calibri" w:hAnsi="Calibri"/>
                <w:spacing w:val="0"/>
                <w:sz w:val="24"/>
                <w:szCs w:val="24"/>
                <w:lang w:val="en-AU" w:eastAsia="en-AU"/>
              </w:rPr>
            </w:pPr>
            <w:r w:rsidRPr="008E0DE6">
              <w:rPr>
                <w:rFonts w:ascii="Calibri" w:hAnsi="Calibri"/>
                <w:spacing w:val="0"/>
                <w:sz w:val="24"/>
                <w:szCs w:val="24"/>
                <w:lang w:val="en-AU" w:eastAsia="en-AU"/>
              </w:rPr>
              <w:t>Manage early intervention family therapy support plan</w:t>
            </w:r>
          </w:p>
        </w:tc>
      </w:tr>
      <w:tr w:rsidR="007961B3" w:rsidRPr="008E0DE6" w14:paraId="340260F8"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622B5901" w14:textId="77777777" w:rsidR="007961B3" w:rsidRPr="008E0DE6" w:rsidRDefault="007961B3"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7961B3" w:rsidRPr="008E0DE6" w14:paraId="77732862"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5A4EC942"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1B8BC78A"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5C72B573"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3D0A0F32" wp14:editId="45F5C7B5">
                  <wp:extent cx="436728" cy="436728"/>
                  <wp:effectExtent l="0" t="0" r="0" b="1905"/>
                  <wp:docPr id="60185620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37A7DF16"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3E260E75"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0FB3CBB" wp14:editId="41557A78">
                  <wp:extent cx="436728" cy="436728"/>
                  <wp:effectExtent l="0" t="0" r="0" b="1905"/>
                  <wp:docPr id="1869269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55057293"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4D094399" w14:textId="77777777" w:rsidR="007961B3" w:rsidRPr="008E0DE6" w:rsidRDefault="007961B3"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74831B4" wp14:editId="77A778BD">
                  <wp:extent cx="436728" cy="436728"/>
                  <wp:effectExtent l="0" t="0" r="0" b="1905"/>
                  <wp:docPr id="154791112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961B3" w:rsidRPr="008E0DE6" w14:paraId="79E3E6D5" w14:textId="77777777" w:rsidTr="000C63A7">
        <w:trPr>
          <w:cantSplit/>
        </w:trPr>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17E135B5"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35D62F34"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Key workers are usually qualified as an allied health professional (physiotherapist, occupational therapist, early childhood teacher etc.). As such, formal qualifications are required for these roles, and the professions are regulated by their respective bodies.</w:t>
            </w:r>
          </w:p>
          <w:p w14:paraId="74DDBE8C"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Additional requirements include Working with Children, NDIS registration, Working with Vulnerable People Check. It is also desirable to have a driver’s licence. </w:t>
            </w:r>
          </w:p>
        </w:tc>
      </w:tr>
      <w:tr w:rsidR="007961B3" w:rsidRPr="008E0DE6" w14:paraId="649963B4" w14:textId="77777777" w:rsidTr="000C63A7">
        <w:trPr>
          <w:cantSplit/>
        </w:trPr>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371B81D3" w14:textId="77777777" w:rsidR="007961B3" w:rsidRPr="008E0DE6" w:rsidRDefault="007961B3"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35504CA7" w14:textId="77777777" w:rsidR="007961B3" w:rsidRPr="008E0DE6" w:rsidRDefault="007961B3"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requires relevant experience in the field most applicable for the client’s needs. See Physiotherapist, Occupational Therapist, Social Worker, Speech Pathologist, Psychologist.</w:t>
            </w:r>
          </w:p>
        </w:tc>
      </w:tr>
    </w:tbl>
    <w:p w14:paraId="6B92E3B4" w14:textId="77777777" w:rsidR="007961B3" w:rsidRPr="008E0DE6" w:rsidRDefault="007961B3" w:rsidP="007961B3">
      <w:pPr>
        <w:pStyle w:val="BodyText"/>
      </w:pPr>
    </w:p>
    <w:p w14:paraId="1272F444" w14:textId="77777777" w:rsidR="00E144AE" w:rsidRPr="008E0DE6" w:rsidRDefault="00E144AE" w:rsidP="00E144AE">
      <w:pPr>
        <w:pStyle w:val="Heading2"/>
        <w:numPr>
          <w:ilvl w:val="0"/>
          <w:numId w:val="0"/>
        </w:numPr>
        <w:tabs>
          <w:tab w:val="left" w:pos="964"/>
        </w:tabs>
        <w:rPr>
          <w:rFonts w:ascii="Calibri" w:hAnsi="Calibri"/>
        </w:rPr>
      </w:pPr>
      <w:r w:rsidRPr="008E0DE6">
        <w:rPr>
          <w:rFonts w:ascii="Calibri" w:hAnsi="Calibri"/>
        </w:rPr>
        <w:lastRenderedPageBreak/>
        <w:t>Family Support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E144AE" w:rsidRPr="008E0DE6" w14:paraId="410382F7" w14:textId="77777777" w:rsidTr="00AC681C">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5F119810" w14:textId="77777777" w:rsidR="00E144AE" w:rsidRPr="008E0DE6" w:rsidRDefault="00E144AE" w:rsidP="00AC681C">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E144AE" w:rsidRPr="008E0DE6" w14:paraId="55FAC03F" w14:textId="77777777" w:rsidTr="00AC681C">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EC41FD0"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5053F7D" w14:textId="77777777" w:rsidR="00E144AE" w:rsidRPr="008E0DE6" w:rsidRDefault="00E144AE" w:rsidP="00AC681C">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B7F2537" wp14:editId="27C36FB8">
                  <wp:extent cx="436728" cy="436728"/>
                  <wp:effectExtent l="0" t="0" r="0" b="1905"/>
                  <wp:docPr id="10629959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561587B"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28C37C1" w14:textId="77777777" w:rsidR="00E144AE" w:rsidRPr="008E0DE6" w:rsidRDefault="00E144AE" w:rsidP="00AC681C">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FA1BD4A" wp14:editId="4AE77262">
                  <wp:extent cx="436728" cy="436728"/>
                  <wp:effectExtent l="0" t="0" r="0" b="1905"/>
                  <wp:docPr id="52654869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843D57D"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2D61BEF4" w14:textId="77777777" w:rsidR="00E144AE" w:rsidRPr="008E0DE6" w:rsidRDefault="00E144AE" w:rsidP="00AC681C">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C1C03C7" wp14:editId="49C9AB88">
                  <wp:extent cx="436728" cy="436728"/>
                  <wp:effectExtent l="0" t="0" r="0" b="1905"/>
                  <wp:docPr id="84777712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E144AE" w:rsidRPr="008E0DE6" w14:paraId="4FE62281"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D4EE1D0"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639D536" w14:textId="38DA318A" w:rsidR="00E144AE" w:rsidRPr="008E0DE6" w:rsidRDefault="00FD3657" w:rsidP="00AC681C">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25AB4BFB" wp14:editId="7C37DF6B">
                  <wp:extent cx="1525491" cy="1010941"/>
                  <wp:effectExtent l="0" t="0" r="0" b="5080"/>
                  <wp:docPr id="2145732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3F6C95" w:rsidRPr="008E0DE6">
              <w:rPr>
                <w:rFonts w:ascii="Calibri" w:hAnsi="Calibri"/>
                <w:spacing w:val="0"/>
                <w:sz w:val="24"/>
                <w:szCs w:val="24"/>
                <w:lang w:val="en-AU"/>
              </w:rPr>
              <w:br/>
            </w:r>
            <w:r w:rsidR="00E144AE" w:rsidRPr="008E0DE6">
              <w:rPr>
                <w:rFonts w:ascii="Calibri" w:hAnsi="Calibri"/>
                <w:spacing w:val="0"/>
                <w:sz w:val="24"/>
                <w:szCs w:val="24"/>
                <w:lang w:val="en-AU"/>
              </w:rP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3B53AA1"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3A970D4D"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Community</w:t>
            </w:r>
          </w:p>
        </w:tc>
      </w:tr>
      <w:tr w:rsidR="00E144AE" w:rsidRPr="008E0DE6" w14:paraId="26461B13"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AC69F68"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0DE2BE1"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family support worker who works with clients and their families in a variety of settings to provide services and support to families.</w:t>
            </w:r>
          </w:p>
        </w:tc>
      </w:tr>
      <w:tr w:rsidR="00E144AE" w:rsidRPr="008E0DE6" w14:paraId="3360577C"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A89748D"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36493E75"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 xml:space="preserve">Interview clients to identify needs </w:t>
            </w:r>
          </w:p>
          <w:p w14:paraId="32EDE44C"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clients' needs to develop plans for care and support</w:t>
            </w:r>
          </w:p>
          <w:p w14:paraId="6B5C109F"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Monitor and report on the progress of clients</w:t>
            </w:r>
          </w:p>
          <w:p w14:paraId="45F69BDF"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Refer clients to agencies that can provide additional help</w:t>
            </w:r>
          </w:p>
          <w:p w14:paraId="20C69A72"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community need and resources for health, welfare, housing, employment, training and other facilities and services</w:t>
            </w:r>
          </w:p>
          <w:p w14:paraId="7E1FD87C"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Liaise with community groups, welfare agencies, government bodies and private businesses about community issues and promoting awareness of community resources and services</w:t>
            </w:r>
          </w:p>
          <w:p w14:paraId="26C0FB6B"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Support families and providing education and care for children and disabled persons in adult service units, group housing and government institutions</w:t>
            </w:r>
          </w:p>
          <w:p w14:paraId="547A00C7"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Supervise offenders on probation and parole</w:t>
            </w:r>
          </w:p>
          <w:p w14:paraId="677CA204" w14:textId="77777777" w:rsidR="00E144AE" w:rsidRPr="008E0DE6" w:rsidRDefault="00E144AE" w:rsidP="00AC681C">
            <w:pPr>
              <w:pStyle w:val="Tabletext"/>
              <w:numPr>
                <w:ilvl w:val="0"/>
                <w:numId w:val="45"/>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Assist young people to solve social, emotional and financial problems</w:t>
            </w:r>
          </w:p>
        </w:tc>
      </w:tr>
      <w:tr w:rsidR="00E144AE" w:rsidRPr="008E0DE6" w14:paraId="7CDEDCE3" w14:textId="77777777" w:rsidTr="00AC681C">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208F655" w14:textId="77777777" w:rsidR="00E144AE" w:rsidRPr="008E0DE6" w:rsidRDefault="00E144AE" w:rsidP="00AC681C">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E144AE" w:rsidRPr="008E0DE6" w14:paraId="1422BFBA" w14:textId="77777777" w:rsidTr="00AC681C">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CCCF1A5"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D5F001D" w14:textId="77777777" w:rsidR="00E144AE" w:rsidRPr="008E0DE6" w:rsidRDefault="00E144AE"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09422B7" w14:textId="77777777" w:rsidR="00E144AE" w:rsidRPr="008E0DE6" w:rsidRDefault="00E144AE" w:rsidP="00AC681C">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58C649C3" wp14:editId="4A089103">
                  <wp:extent cx="436728" cy="436728"/>
                  <wp:effectExtent l="0" t="0" r="0" b="1905"/>
                  <wp:docPr id="200313870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E049994" w14:textId="77777777" w:rsidR="00E144AE" w:rsidRPr="008E0DE6" w:rsidRDefault="00E144AE"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1848719" w14:textId="77777777" w:rsidR="00E144AE" w:rsidRPr="008E0DE6" w:rsidRDefault="00E144AE" w:rsidP="00AC681C">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45AFEB65" wp14:editId="08E64A3A">
                  <wp:extent cx="436728" cy="436728"/>
                  <wp:effectExtent l="0" t="0" r="0" b="1905"/>
                  <wp:docPr id="59827238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43FBD18" w14:textId="77777777" w:rsidR="00E144AE" w:rsidRPr="008E0DE6" w:rsidRDefault="00E144AE"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C463AF3" w14:textId="77777777" w:rsidR="00E144AE" w:rsidRPr="008E0DE6" w:rsidRDefault="00E144AE" w:rsidP="00AC681C">
            <w:pPr>
              <w:pStyle w:val="Tabletext"/>
              <w:spacing w:before="0" w:line="288" w:lineRule="auto"/>
              <w:ind w:left="0" w:right="0"/>
              <w:rPr>
                <w:rFonts w:ascii="Calibri" w:hAnsi="Calibri" w:cs="Times New Roman"/>
                <w:spacing w:val="0"/>
                <w:sz w:val="24"/>
                <w:szCs w:val="24"/>
                <w:lang w:val="en-AU"/>
              </w:rPr>
            </w:pPr>
          </w:p>
        </w:tc>
      </w:tr>
      <w:tr w:rsidR="00E144AE" w:rsidRPr="008E0DE6" w14:paraId="735E6565" w14:textId="77777777" w:rsidTr="00AC681C">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0329136B"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59DAA239"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Formal qualification (VET or Higher Ed) in social and community services is expected e.g. Certificate III in Community Services, Certificate IV in Child, Youth and Family Intervention, Diploma of Counselling, Diploma of Community Services, or Bachelor of Social Work </w:t>
            </w:r>
          </w:p>
          <w:p w14:paraId="338E40F2" w14:textId="77777777" w:rsidR="00E144AE" w:rsidRPr="008E0DE6" w:rsidRDefault="00E144AE"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It is also desirable to have Working with Children check. </w:t>
            </w:r>
          </w:p>
        </w:tc>
      </w:tr>
      <w:tr w:rsidR="00E144AE" w:rsidRPr="008E0DE6" w14:paraId="72BECD0D" w14:textId="77777777" w:rsidTr="00AC681C">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0764B999" w14:textId="77777777" w:rsidR="00E144AE" w:rsidRPr="008E0DE6" w:rsidRDefault="00E144AE" w:rsidP="00AC681C">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3E30D742" w14:textId="77777777" w:rsidR="00E144AE" w:rsidRPr="008E0DE6" w:rsidRDefault="00E144AE" w:rsidP="00AC681C">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usually expects past experiences in similar positions or in the sector</w:t>
            </w:r>
          </w:p>
        </w:tc>
      </w:tr>
    </w:tbl>
    <w:p w14:paraId="1CCD4FE7" w14:textId="77777777" w:rsidR="00E144AE" w:rsidRPr="008E0DE6" w:rsidRDefault="00E144AE" w:rsidP="00E144AE">
      <w:pPr>
        <w:pStyle w:val="BodyText"/>
      </w:pPr>
    </w:p>
    <w:p w14:paraId="42CA6ABB" w14:textId="77777777" w:rsidR="007961B3" w:rsidRPr="008E0DE6" w:rsidRDefault="007961B3" w:rsidP="002439E7">
      <w:pPr>
        <w:pStyle w:val="Heading2"/>
        <w:numPr>
          <w:ilvl w:val="0"/>
          <w:numId w:val="0"/>
        </w:numPr>
        <w:tabs>
          <w:tab w:val="left" w:pos="964"/>
        </w:tabs>
        <w:rPr>
          <w:rFonts w:ascii="Calibri" w:hAnsi="Calibri" w:cs="Calibri"/>
        </w:rPr>
      </w:pPr>
      <w:r w:rsidRPr="008E0DE6">
        <w:rPr>
          <w:rFonts w:ascii="Calibri" w:hAnsi="Calibri" w:cs="Calibri"/>
        </w:rPr>
        <w:lastRenderedPageBreak/>
        <w:t>Team Leader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7961B3" w:rsidRPr="008E0DE6" w14:paraId="00C2C0D0"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6A6D5E2C" w14:textId="77777777" w:rsidR="007961B3" w:rsidRPr="008E0DE6" w:rsidRDefault="007961B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7961B3" w:rsidRPr="008E0DE6" w14:paraId="72265CFF"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A6BA495"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E95CABD" w14:textId="77777777" w:rsidR="007961B3" w:rsidRPr="008E0DE6" w:rsidRDefault="007961B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3CDEC7A" wp14:editId="0DF5A90A">
                  <wp:extent cx="436728" cy="436728"/>
                  <wp:effectExtent l="0" t="0" r="0" b="1905"/>
                  <wp:docPr id="193346399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38F7518"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18C2203" w14:textId="77777777" w:rsidR="007961B3" w:rsidRPr="008E0DE6" w:rsidRDefault="007961B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4629843" wp14:editId="7577FB95">
                  <wp:extent cx="436728" cy="436728"/>
                  <wp:effectExtent l="0" t="0" r="0" b="1905"/>
                  <wp:docPr id="9934396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801B683"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54C3AF3B" w14:textId="77777777" w:rsidR="007961B3" w:rsidRPr="008E0DE6" w:rsidRDefault="007961B3" w:rsidP="000C63A7">
            <w:pPr>
              <w:pStyle w:val="Tabletext"/>
              <w:spacing w:before="0" w:line="288" w:lineRule="auto"/>
              <w:ind w:left="0" w:right="0"/>
              <w:jc w:val="center"/>
              <w:rPr>
                <w:rFonts w:ascii="Calibri" w:hAnsi="Calibri" w:cs="Calibri"/>
                <w:spacing w:val="0"/>
                <w:sz w:val="24"/>
                <w:szCs w:val="24"/>
                <w:lang w:val="en-AU"/>
              </w:rPr>
            </w:pPr>
          </w:p>
        </w:tc>
      </w:tr>
      <w:tr w:rsidR="007961B3" w:rsidRPr="008E0DE6" w14:paraId="2652D0F0"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4CA986D"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2B4655C1" w14:textId="7BE2E585" w:rsidR="007961B3" w:rsidRPr="008E0DE6" w:rsidRDefault="00DD4695"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4A8C0BAA" wp14:editId="41F01FA2">
                  <wp:extent cx="1525491" cy="1010941"/>
                  <wp:effectExtent l="0" t="0" r="0" b="5080"/>
                  <wp:docPr id="850675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578408" name="Picture 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525491" cy="1010941"/>
                          </a:xfrm>
                          <a:prstGeom prst="rect">
                            <a:avLst/>
                          </a:prstGeom>
                        </pic:spPr>
                      </pic:pic>
                    </a:graphicData>
                  </a:graphic>
                </wp:inline>
              </w:drawing>
            </w:r>
            <w:r w:rsidR="007961B3" w:rsidRPr="008E0DE6">
              <w:rPr>
                <w:rFonts w:ascii="Calibri" w:hAnsi="Calibri" w:cs="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454A3E1"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E1FD59D"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All</w:t>
            </w:r>
          </w:p>
        </w:tc>
      </w:tr>
      <w:tr w:rsidR="007961B3" w:rsidRPr="008E0DE6" w14:paraId="1FCCFDBC"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226460D"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215A49C6" w14:textId="20E95C5D"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team leader leads a team of workers to deliver quality and person-centred care and support. In the aged care sector, may be referred to as Home Care Team Leaders or may be registered nurses. </w:t>
            </w:r>
          </w:p>
        </w:tc>
      </w:tr>
      <w:tr w:rsidR="007961B3" w:rsidRPr="008E0DE6" w14:paraId="26ED51F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62ECFBE"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1CE47994" w14:textId="77777777" w:rsidR="007961B3" w:rsidRPr="008E0DE6" w:rsidRDefault="007961B3" w:rsidP="000C63A7">
            <w:pPr>
              <w:pStyle w:val="Tabletext"/>
              <w:numPr>
                <w:ilvl w:val="0"/>
                <w:numId w:val="6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leadership, coaching, and mentoring to disability support workers</w:t>
            </w:r>
          </w:p>
          <w:p w14:paraId="0418D62C" w14:textId="77777777" w:rsidR="007961B3" w:rsidRPr="008E0DE6" w:rsidRDefault="007961B3" w:rsidP="000C63A7">
            <w:pPr>
              <w:pStyle w:val="Tabletext"/>
              <w:numPr>
                <w:ilvl w:val="0"/>
                <w:numId w:val="6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and organise care and support</w:t>
            </w:r>
          </w:p>
          <w:p w14:paraId="47DCFA53" w14:textId="77777777" w:rsidR="007961B3" w:rsidRPr="008E0DE6" w:rsidRDefault="007961B3" w:rsidP="000C63A7">
            <w:pPr>
              <w:pStyle w:val="Tabletext"/>
              <w:numPr>
                <w:ilvl w:val="0"/>
                <w:numId w:val="6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external stakeholder management</w:t>
            </w:r>
          </w:p>
          <w:p w14:paraId="037C1FAB" w14:textId="02FFDA18" w:rsidR="007961B3" w:rsidRPr="008E0DE6" w:rsidRDefault="007961B3" w:rsidP="000C63A7">
            <w:pPr>
              <w:pStyle w:val="Tabletext"/>
              <w:numPr>
                <w:ilvl w:val="0"/>
                <w:numId w:val="6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Identify and develop individual behavio</w:t>
            </w:r>
            <w:r w:rsidR="00AD3993" w:rsidRPr="008E0DE6">
              <w:rPr>
                <w:rFonts w:ascii="Calibri" w:hAnsi="Calibri" w:cs="Calibri"/>
                <w:spacing w:val="0"/>
                <w:sz w:val="24"/>
                <w:szCs w:val="24"/>
                <w:lang w:val="en-AU"/>
              </w:rPr>
              <w:t>u</w:t>
            </w:r>
            <w:r w:rsidRPr="008E0DE6">
              <w:rPr>
                <w:rFonts w:ascii="Calibri" w:hAnsi="Calibri" w:cs="Calibri"/>
                <w:spacing w:val="0"/>
                <w:sz w:val="24"/>
                <w:szCs w:val="24"/>
                <w:lang w:val="en-AU"/>
              </w:rPr>
              <w:t>ral support plans</w:t>
            </w:r>
          </w:p>
          <w:p w14:paraId="4BD78A9C" w14:textId="77777777" w:rsidR="007961B3" w:rsidRPr="008E0DE6" w:rsidRDefault="007961B3" w:rsidP="000C63A7">
            <w:pPr>
              <w:pStyle w:val="Tabletext"/>
              <w:numPr>
                <w:ilvl w:val="0"/>
                <w:numId w:val="6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Complete administrative tasks and management such as rostering</w:t>
            </w:r>
          </w:p>
        </w:tc>
      </w:tr>
      <w:tr w:rsidR="007961B3" w:rsidRPr="008E0DE6" w14:paraId="7B739424"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796D917E" w14:textId="77777777" w:rsidR="007961B3" w:rsidRPr="008E0DE6" w:rsidRDefault="007961B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7961B3" w:rsidRPr="008E0DE6" w14:paraId="0AF609F4"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C073592"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B9EEBB1"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AC4D457" w14:textId="77777777" w:rsidR="007961B3" w:rsidRPr="008E0DE6" w:rsidRDefault="007961B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6FB7AA4" wp14:editId="489CB4A1">
                  <wp:extent cx="436728" cy="436728"/>
                  <wp:effectExtent l="0" t="0" r="0" b="1905"/>
                  <wp:docPr id="91227426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C131526"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31F4346"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164A0A2"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1C733647"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p>
        </w:tc>
      </w:tr>
      <w:tr w:rsidR="007961B3" w:rsidRPr="008E0DE6" w14:paraId="6B54D40F"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BE8860C"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426B3ADF"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There are no minimum qualifications required for this role. </w:t>
            </w:r>
          </w:p>
          <w:p w14:paraId="26BE65EA"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(Certificate IV) in disability work, or residential or community service is expected e.g., Certificate IV in Disability Work. In aged care higher education qualifications in Nursing, Occupational Therapy, Physiotherapy, Social Work, Speech Therapy, Dietetics or Exercise Physiology.</w:t>
            </w:r>
          </w:p>
          <w:p w14:paraId="715880DF"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Many roles also require First Aid and CPR certificates, Working with Children Check, and a Police Check</w:t>
            </w:r>
          </w:p>
        </w:tc>
      </w:tr>
      <w:tr w:rsidR="007961B3" w:rsidRPr="008E0DE6" w14:paraId="3DD3DCE4"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3058369E" w14:textId="77777777"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433405EB" w14:textId="09920663" w:rsidR="007961B3" w:rsidRPr="008E0DE6" w:rsidRDefault="007961B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extensive experience in providing disability support</w:t>
            </w:r>
            <w:r w:rsidR="00441153" w:rsidRPr="008E0DE6">
              <w:rPr>
                <w:rFonts w:ascii="Calibri" w:hAnsi="Calibri" w:cs="Calibri"/>
                <w:spacing w:val="0"/>
                <w:sz w:val="24"/>
                <w:szCs w:val="24"/>
                <w:lang w:val="en-AU"/>
              </w:rPr>
              <w:t xml:space="preserve"> or aged care</w:t>
            </w:r>
            <w:r w:rsidRPr="008E0DE6">
              <w:rPr>
                <w:rFonts w:ascii="Calibri" w:hAnsi="Calibri" w:cs="Calibri"/>
                <w:spacing w:val="0"/>
                <w:sz w:val="24"/>
                <w:szCs w:val="24"/>
                <w:lang w:val="en-AU"/>
              </w:rPr>
              <w:t>.</w:t>
            </w:r>
          </w:p>
        </w:tc>
      </w:tr>
    </w:tbl>
    <w:p w14:paraId="223FD60E" w14:textId="7600061B" w:rsidR="001F62BE" w:rsidRPr="008E0DE6" w:rsidRDefault="001F62BE" w:rsidP="001F62BE">
      <w:pPr>
        <w:pStyle w:val="Heading2"/>
        <w:ind w:left="0" w:firstLine="0"/>
        <w:rPr>
          <w:rFonts w:ascii="Calibri" w:hAnsi="Calibri"/>
          <w:color w:val="8331A7"/>
        </w:rPr>
      </w:pPr>
      <w:r w:rsidRPr="008E0DE6">
        <w:rPr>
          <w:rFonts w:ascii="Calibri" w:hAnsi="Calibri"/>
          <w:color w:val="8331A7"/>
        </w:rPr>
        <w:lastRenderedPageBreak/>
        <w:t>Community Roles</w:t>
      </w:r>
      <w:r w:rsidRPr="008E0DE6">
        <w:rPr>
          <w:rFonts w:ascii="Calibri" w:hAnsi="Calibri"/>
          <w:color w:val="8331A7"/>
        </w:rPr>
        <w:br/>
      </w:r>
      <w:r w:rsidRPr="008E0DE6">
        <w:rPr>
          <w:rFonts w:ascii="Calibri" w:hAnsi="Calibri"/>
          <w:color w:val="8331A7"/>
        </w:rPr>
        <w:br/>
      </w:r>
      <w:r w:rsidRPr="008E0DE6">
        <w:rPr>
          <w:rFonts w:ascii="Calibri" w:hAnsi="Calibri"/>
        </w:rPr>
        <w:t>Community Worker</w:t>
      </w:r>
    </w:p>
    <w:tbl>
      <w:tblPr>
        <w:tblStyle w:val="aacTableBasic"/>
        <w:tblW w:w="5000" w:type="pct"/>
        <w:tblLayout w:type="fixed"/>
        <w:tblLook w:val="04A0" w:firstRow="1" w:lastRow="0" w:firstColumn="1" w:lastColumn="0" w:noHBand="0" w:noVBand="1"/>
      </w:tblPr>
      <w:tblGrid>
        <w:gridCol w:w="1416"/>
        <w:gridCol w:w="1464"/>
        <w:gridCol w:w="96"/>
        <w:gridCol w:w="1369"/>
        <w:gridCol w:w="500"/>
        <w:gridCol w:w="965"/>
        <w:gridCol w:w="822"/>
        <w:gridCol w:w="643"/>
        <w:gridCol w:w="1143"/>
        <w:gridCol w:w="322"/>
        <w:gridCol w:w="1464"/>
      </w:tblGrid>
      <w:tr w:rsidR="001F62BE" w:rsidRPr="008E0DE6" w14:paraId="55FDAD66"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0603AC82" w14:textId="77777777" w:rsidR="001F62BE" w:rsidRPr="008E0DE6" w:rsidRDefault="001F62BE"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1F62BE" w:rsidRPr="008E0DE6" w14:paraId="30B2DF35"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FF20867"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60"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3395C45" w14:textId="77777777" w:rsidR="001F62BE" w:rsidRPr="008E0DE6" w:rsidRDefault="001F62BE"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ADB0042" wp14:editId="7EA5B233">
                  <wp:extent cx="436728" cy="436728"/>
                  <wp:effectExtent l="0" t="0" r="0" b="1905"/>
                  <wp:docPr id="69764919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69"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A95787D"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33C40CE" w14:textId="77777777" w:rsidR="001F62BE" w:rsidRPr="008E0DE6" w:rsidRDefault="001F62BE"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5B240A5" wp14:editId="1266C5FF">
                  <wp:extent cx="436728" cy="436728"/>
                  <wp:effectExtent l="0" t="0" r="0" b="1905"/>
                  <wp:docPr id="185138044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98F172C"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6" w:type="dxa"/>
            <w:gridSpan w:val="2"/>
            <w:tcBorders>
              <w:top w:val="single" w:sz="4" w:space="0" w:color="auto"/>
              <w:left w:val="single" w:sz="4" w:space="0" w:color="auto"/>
            </w:tcBorders>
            <w:tcMar>
              <w:top w:w="57" w:type="dxa"/>
              <w:left w:w="57" w:type="dxa"/>
              <w:bottom w:w="57" w:type="dxa"/>
              <w:right w:w="57" w:type="dxa"/>
            </w:tcMar>
          </w:tcPr>
          <w:p w14:paraId="2178C1E3" w14:textId="77777777" w:rsidR="001F62BE" w:rsidRPr="008E0DE6" w:rsidRDefault="001F62BE"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BC68921" wp14:editId="5A876106">
                  <wp:extent cx="436728" cy="436728"/>
                  <wp:effectExtent l="0" t="0" r="0" b="1905"/>
                  <wp:docPr id="99245457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F62BE" w:rsidRPr="008E0DE6" w14:paraId="72D3E24C"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929C181"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6"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1F1561E" w14:textId="7BF506BA" w:rsidR="001F62BE" w:rsidRPr="008E0DE6" w:rsidRDefault="00750DE0"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32F961FA" wp14:editId="399A5CF5">
                  <wp:extent cx="1525491" cy="1010940"/>
                  <wp:effectExtent l="0" t="0" r="0" b="5080"/>
                  <wp:docPr id="132713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434"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25491" cy="1010940"/>
                          </a:xfrm>
                          <a:prstGeom prst="rect">
                            <a:avLst/>
                          </a:prstGeom>
                        </pic:spPr>
                      </pic:pic>
                    </a:graphicData>
                  </a:graphic>
                </wp:inline>
              </w:drawing>
            </w:r>
            <w:r w:rsidR="00A81DE6" w:rsidRPr="008E0DE6">
              <w:rPr>
                <w:rFonts w:ascii="Calibri" w:hAnsi="Calibri"/>
                <w:spacing w:val="0"/>
                <w:sz w:val="24"/>
                <w:szCs w:val="24"/>
                <w:lang w:val="en-AU"/>
              </w:rPr>
              <w:br/>
            </w:r>
            <w:r w:rsidR="001F62BE" w:rsidRPr="008E0DE6">
              <w:rPr>
                <w:rFonts w:ascii="Calibri" w:hAnsi="Calibri"/>
                <w:spacing w:val="0"/>
                <w:sz w:val="24"/>
                <w:szCs w:val="24"/>
                <w:lang w:val="en-AU"/>
              </w:rPr>
              <w:t>Direct care and suppor</w:t>
            </w:r>
            <w:r w:rsidR="00A81DE6" w:rsidRPr="008E0DE6">
              <w:rPr>
                <w:rFonts w:ascii="Calibri" w:hAnsi="Calibri"/>
                <w:spacing w:val="0"/>
                <w:sz w:val="24"/>
                <w:szCs w:val="24"/>
                <w:lang w:val="en-AU"/>
              </w:rPr>
              <w:t>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2819817"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6" w:type="dxa"/>
            <w:gridSpan w:val="2"/>
            <w:tcBorders>
              <w:top w:val="single" w:sz="4" w:space="0" w:color="auto"/>
              <w:left w:val="single" w:sz="4" w:space="0" w:color="auto"/>
            </w:tcBorders>
            <w:tcMar>
              <w:top w:w="57" w:type="dxa"/>
              <w:left w:w="57" w:type="dxa"/>
              <w:bottom w:w="57" w:type="dxa"/>
              <w:right w:w="57" w:type="dxa"/>
            </w:tcMar>
          </w:tcPr>
          <w:p w14:paraId="10B46002"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Community</w:t>
            </w:r>
          </w:p>
        </w:tc>
      </w:tr>
      <w:tr w:rsidR="001F62BE" w:rsidRPr="008E0DE6" w14:paraId="589AD37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59D78F1"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5358EA4"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community worker works with community members to create plans for their community that address local needs and issues; usually related to recreation, health, housing, employment and welfare matters.</w:t>
            </w:r>
          </w:p>
          <w:p w14:paraId="32AE024B"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This can also be known as a Community Engagement Worker or Community Outreach Officer.</w:t>
            </w:r>
          </w:p>
        </w:tc>
      </w:tr>
      <w:tr w:rsidR="001F62BE" w:rsidRPr="008E0DE6" w14:paraId="6E160F0E"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6B00687"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9F731A5"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Liaise with community groups, welfare agencies, government and business regarding community issues</w:t>
            </w:r>
          </w:p>
          <w:p w14:paraId="4B388785"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Assess community needs and resources for health, welfare, housing, employment, and training</w:t>
            </w:r>
          </w:p>
          <w:p w14:paraId="52B3C777"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Promote awareness of available resources, facilities, and resources to the local community</w:t>
            </w:r>
          </w:p>
          <w:p w14:paraId="55F80B60"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Encourage connections and networking within the community</w:t>
            </w:r>
          </w:p>
          <w:p w14:paraId="27D95857"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Encourage people to take leadership of community initiatives</w:t>
            </w:r>
          </w:p>
          <w:p w14:paraId="581EBBC0"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Work with community groups to develop and implement long-term plans</w:t>
            </w:r>
          </w:p>
          <w:p w14:paraId="2E158CCB" w14:textId="77777777" w:rsidR="001F62BE" w:rsidRPr="008E0DE6" w:rsidRDefault="001F62BE"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Help community groups apply for government funding and encourage them to set up partnerships with other organisations such businesses and councils</w:t>
            </w:r>
          </w:p>
          <w:p w14:paraId="0BC70BA2" w14:textId="77777777" w:rsidR="001F62BE" w:rsidRPr="008E0DE6" w:rsidRDefault="001F62BE" w:rsidP="000C63A7">
            <w:pPr>
              <w:pStyle w:val="Tablebullet"/>
              <w:spacing w:before="40" w:after="40" w:line="288" w:lineRule="auto"/>
              <w:ind w:left="284" w:hanging="284"/>
              <w:rPr>
                <w:rFonts w:cs="Times New Roman"/>
                <w:lang w:val="en-AU"/>
              </w:rPr>
            </w:pPr>
            <w:r w:rsidRPr="008E0DE6">
              <w:rPr>
                <w:rFonts w:ascii="Calibri" w:hAnsi="Calibri"/>
                <w:sz w:val="24"/>
                <w:szCs w:val="24"/>
                <w:lang w:val="en-AU"/>
              </w:rPr>
              <w:t>Set up and maintain local community projects and report on their progress</w:t>
            </w:r>
          </w:p>
        </w:tc>
      </w:tr>
      <w:tr w:rsidR="001F62BE" w:rsidRPr="008E0DE6" w14:paraId="1398481F"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F4C77AE" w14:textId="77777777" w:rsidR="001F62BE" w:rsidRPr="008E0DE6" w:rsidRDefault="001F62BE"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1F62BE" w:rsidRPr="008E0DE6" w14:paraId="5D5C1E12"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5413950B"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Training, regulation, </w:t>
            </w:r>
            <w:r w:rsidRPr="008E0DE6">
              <w:rPr>
                <w:rFonts w:ascii="Calibri" w:hAnsi="Calibri"/>
                <w:spacing w:val="0"/>
                <w:sz w:val="24"/>
                <w:szCs w:val="24"/>
                <w:lang w:val="en-AU"/>
              </w:rPr>
              <w:lastRenderedPageBreak/>
              <w:t>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E49A14A" w14:textId="77777777" w:rsidR="001F62BE" w:rsidRPr="008E0DE6" w:rsidRDefault="001F62BE"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lastRenderedPageBreak/>
              <w:t>VET</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9BD42A4" w14:textId="77777777" w:rsidR="001F62BE" w:rsidRPr="008E0DE6" w:rsidRDefault="001F62BE"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6A1F933" wp14:editId="5EE1E115">
                  <wp:extent cx="436728" cy="436728"/>
                  <wp:effectExtent l="0" t="0" r="0" b="1905"/>
                  <wp:docPr id="75143807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CB24E3E" w14:textId="77777777" w:rsidR="001F62BE" w:rsidRPr="008E0DE6" w:rsidRDefault="001F62BE"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F7070FF" w14:textId="77777777" w:rsidR="001F62BE" w:rsidRPr="008E0DE6" w:rsidRDefault="001F62BE"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A84CE61" wp14:editId="73EE1A5B">
                  <wp:extent cx="436728" cy="436728"/>
                  <wp:effectExtent l="0" t="0" r="0" b="1905"/>
                  <wp:docPr id="58848554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7ABC3A0" w14:textId="77777777" w:rsidR="001F62BE" w:rsidRPr="008E0DE6" w:rsidRDefault="001F62BE"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4"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037C9491" w14:textId="77777777" w:rsidR="001F62BE" w:rsidRPr="008E0DE6" w:rsidRDefault="001F62BE"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075FAF7" wp14:editId="19298A68">
                  <wp:extent cx="436728" cy="436728"/>
                  <wp:effectExtent l="0" t="0" r="0" b="1905"/>
                  <wp:docPr id="87805172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F62BE" w:rsidRPr="008E0DE6" w14:paraId="32FEFC2F" w14:textId="77777777" w:rsidTr="00203451">
        <w:trPr>
          <w:cantSplit/>
        </w:trPr>
        <w:tc>
          <w:tcPr>
            <w:tcW w:w="1416" w:type="dxa"/>
            <w:vMerge/>
            <w:tcBorders>
              <w:top w:val="single" w:sz="4" w:space="0" w:color="auto"/>
              <w:bottom w:val="single" w:sz="4" w:space="0" w:color="auto"/>
              <w:right w:val="single" w:sz="4" w:space="0" w:color="auto"/>
            </w:tcBorders>
            <w:shd w:val="clear" w:color="auto" w:fill="EBE6F2"/>
            <w:tcMar>
              <w:top w:w="57" w:type="dxa"/>
              <w:left w:w="57" w:type="dxa"/>
              <w:bottom w:w="57" w:type="dxa"/>
              <w:right w:w="57" w:type="dxa"/>
            </w:tcMar>
          </w:tcPr>
          <w:p w14:paraId="31FA7680"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70A0DDCB"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This role has voluntary industry registration managed by Community Work Australia (CWA). Registration requires a CWA accredited diploma and higher education in community services work, human services, community welfare, community development or a similar discipline that is approved by CWA.</w:t>
            </w:r>
          </w:p>
          <w:p w14:paraId="6669B805"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(Certificate III or higher) in community services, or aged or disability care, is expected e.g., Diploma/Cert IV in Community Services, Diploma/Certificate IV/Certificate III in Ageing Support, Bachelor of Community Services / Community Welfare.</w:t>
            </w:r>
          </w:p>
          <w:p w14:paraId="00C57AA7" w14:textId="77777777" w:rsidR="001F62BE" w:rsidRPr="008E0DE6" w:rsidRDefault="001F62BE"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Additional requirements include Working with Children and a Police Check.</w:t>
            </w:r>
          </w:p>
        </w:tc>
      </w:tr>
      <w:tr w:rsidR="001F62BE" w:rsidRPr="008E0DE6" w14:paraId="185EE152" w14:textId="77777777" w:rsidTr="00203451">
        <w:trPr>
          <w:cantSplit/>
        </w:trPr>
        <w:tc>
          <w:tcPr>
            <w:tcW w:w="1416" w:type="dxa"/>
            <w:tcBorders>
              <w:top w:val="single" w:sz="4" w:space="0" w:color="auto"/>
              <w:bottom w:val="single" w:sz="4" w:space="0" w:color="auto"/>
              <w:right w:val="single" w:sz="4" w:space="0" w:color="auto"/>
            </w:tcBorders>
            <w:shd w:val="clear" w:color="auto" w:fill="EBE6F2"/>
            <w:tcMar>
              <w:top w:w="57" w:type="dxa"/>
              <w:left w:w="57" w:type="dxa"/>
              <w:bottom w:w="57" w:type="dxa"/>
              <w:right w:w="57" w:type="dxa"/>
            </w:tcMar>
          </w:tcPr>
          <w:p w14:paraId="7B1D74A8" w14:textId="77777777" w:rsidR="001F62BE" w:rsidRPr="008E0DE6" w:rsidRDefault="001F62BE"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341157B7" w14:textId="77777777" w:rsidR="001F62BE" w:rsidRPr="008E0DE6" w:rsidRDefault="001F62BE"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24C1142A" w14:textId="77777777" w:rsidR="007A0DDC" w:rsidRPr="008E0DE6" w:rsidRDefault="007A0DDC" w:rsidP="001F62BE">
      <w:pPr>
        <w:spacing w:before="0" w:after="160" w:line="259" w:lineRule="auto"/>
      </w:pPr>
    </w:p>
    <w:p w14:paraId="3EB920C4" w14:textId="77777777" w:rsidR="0006766B" w:rsidRPr="008E0DE6" w:rsidRDefault="0006766B" w:rsidP="0006766B">
      <w:pPr>
        <w:spacing w:before="0" w:after="160" w:line="259" w:lineRule="auto"/>
      </w:pPr>
    </w:p>
    <w:p w14:paraId="584B77D9" w14:textId="77777777" w:rsidR="007A0DDC" w:rsidRPr="008E0DE6" w:rsidRDefault="007A0DDC" w:rsidP="00B24C68">
      <w:pPr>
        <w:pStyle w:val="Heading2"/>
        <w:numPr>
          <w:ilvl w:val="0"/>
          <w:numId w:val="0"/>
        </w:numPr>
        <w:rPr>
          <w:rFonts w:ascii="Calibri" w:hAnsi="Calibri"/>
        </w:rPr>
      </w:pPr>
      <w:r w:rsidRPr="008E0DE6">
        <w:rPr>
          <w:rFonts w:ascii="Calibri" w:hAnsi="Calibri"/>
        </w:rPr>
        <w:t>Alcohol and Other Drug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7A0DDC" w:rsidRPr="008E0DE6" w14:paraId="0B96F74E"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6241A655" w14:textId="77777777" w:rsidR="007A0DDC" w:rsidRPr="008E0DE6" w:rsidRDefault="007A0DDC"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7A0DDC" w:rsidRPr="008E0DE6" w14:paraId="69153D6D"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99A1872"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7A88E3A" w14:textId="77777777" w:rsidR="007A0DDC" w:rsidRPr="008E0DE6" w:rsidRDefault="007A0DDC"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2E1F0ED" wp14:editId="70E49D85">
                  <wp:extent cx="436728" cy="436728"/>
                  <wp:effectExtent l="0" t="0" r="0" b="1905"/>
                  <wp:docPr id="198851376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865257B"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B5BB46D" w14:textId="77777777" w:rsidR="007A0DDC" w:rsidRPr="008E0DE6" w:rsidRDefault="007A0DDC"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D7BE6F7" wp14:editId="65583791">
                  <wp:extent cx="436728" cy="436728"/>
                  <wp:effectExtent l="0" t="0" r="0" b="1905"/>
                  <wp:docPr id="38065514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825A426"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7170486" w14:textId="77777777" w:rsidR="007A0DDC" w:rsidRPr="008E0DE6" w:rsidRDefault="007A0DDC"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458AB78" wp14:editId="58B6BC63">
                  <wp:extent cx="436728" cy="436728"/>
                  <wp:effectExtent l="0" t="0" r="0" b="1905"/>
                  <wp:docPr id="160081407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A0DDC" w:rsidRPr="008E0DE6" w14:paraId="182C82F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EE27A01"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16F586D" w14:textId="3408A37C" w:rsidR="007A0DDC" w:rsidRPr="008E0DE6" w:rsidRDefault="00DF763E"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4E3F6FBD" wp14:editId="4A7495F7">
                  <wp:extent cx="1525491" cy="1010940"/>
                  <wp:effectExtent l="0" t="0" r="0" b="5080"/>
                  <wp:docPr id="1965566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434"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25491" cy="1010940"/>
                          </a:xfrm>
                          <a:prstGeom prst="rect">
                            <a:avLst/>
                          </a:prstGeom>
                        </pic:spPr>
                      </pic:pic>
                    </a:graphicData>
                  </a:graphic>
                </wp:inline>
              </w:drawing>
            </w:r>
            <w:r w:rsidR="007A0DDC"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79FFBD5"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3F8CD0A1"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community</w:t>
            </w:r>
          </w:p>
        </w:tc>
      </w:tr>
      <w:tr w:rsidR="007A0DDC" w:rsidRPr="008E0DE6" w14:paraId="409FE84A"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EA866F6"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1D82DE89"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An Alcohol and Other Drugs Worker works with clients in a range of settings to overcome alcohol, substance, drug, and behavioural addiction. This role can have functional overlap with other roles such as counsellors, psychologists, social workers, clinical psychologists, and drug and alcohol workers. </w:t>
            </w:r>
          </w:p>
        </w:tc>
      </w:tr>
      <w:tr w:rsidR="007A0DDC" w:rsidRPr="008E0DE6" w14:paraId="5AA7F60A"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19F3367"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383CC0F" w14:textId="77777777" w:rsidR="007A0DDC" w:rsidRPr="008E0DE6" w:rsidRDefault="007A0DDC"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Evaluate the individual circumstances and challenges experienced by clients</w:t>
            </w:r>
          </w:p>
          <w:p w14:paraId="52384CE4" w14:textId="77777777" w:rsidR="007A0DDC" w:rsidRPr="008E0DE6" w:rsidRDefault="007A0DDC"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Evaluate the physical and mental behaviours displayed by clients</w:t>
            </w:r>
          </w:p>
          <w:p w14:paraId="54EAA0D1" w14:textId="77777777" w:rsidR="007A0DDC" w:rsidRPr="008E0DE6" w:rsidRDefault="007A0DDC"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Identify client behaviours that interfere with their treatment and recovery</w:t>
            </w:r>
          </w:p>
          <w:p w14:paraId="48285189" w14:textId="77777777" w:rsidR="007A0DDC" w:rsidRPr="008E0DE6" w:rsidRDefault="007A0DDC"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Facilitate individual and group therapy sessions</w:t>
            </w:r>
          </w:p>
          <w:p w14:paraId="4DCCC5EB" w14:textId="77777777" w:rsidR="007A0DDC" w:rsidRPr="008E0DE6" w:rsidRDefault="007A0DDC"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 xml:space="preserve">Develop a recovery plan based on initial assessments </w:t>
            </w:r>
          </w:p>
          <w:p w14:paraId="43D19758" w14:textId="77777777" w:rsidR="007A0DDC" w:rsidRPr="008E0DE6" w:rsidRDefault="007A0DDC" w:rsidP="000C63A7">
            <w:pPr>
              <w:pStyle w:val="Tablebullet"/>
              <w:spacing w:before="40" w:after="40" w:line="288" w:lineRule="auto"/>
              <w:ind w:left="284" w:hanging="284"/>
              <w:rPr>
                <w:lang w:val="en-AU"/>
              </w:rPr>
            </w:pPr>
            <w:r w:rsidRPr="008E0DE6">
              <w:rPr>
                <w:rFonts w:ascii="Calibri" w:hAnsi="Calibri"/>
                <w:sz w:val="24"/>
                <w:szCs w:val="24"/>
                <w:lang w:val="en-AU"/>
              </w:rPr>
              <w:t>Assist and manage conflict and crisis situations</w:t>
            </w:r>
          </w:p>
        </w:tc>
      </w:tr>
      <w:tr w:rsidR="007A0DDC" w:rsidRPr="008E0DE6" w14:paraId="4C482941"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7896CD1F" w14:textId="77777777" w:rsidR="007A0DDC" w:rsidRPr="008E0DE6" w:rsidRDefault="007A0DDC"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7A0DDC" w:rsidRPr="008E0DE6" w14:paraId="40CA4513"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7637A5C"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E59C370"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4AB5304" w14:textId="77777777" w:rsidR="007A0DDC" w:rsidRPr="008E0DE6" w:rsidRDefault="007A0DDC"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7565F8BB" wp14:editId="640404CF">
                  <wp:extent cx="436728" cy="436728"/>
                  <wp:effectExtent l="0" t="0" r="0" b="1905"/>
                  <wp:docPr id="148748466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B9C8430"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E880712"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3840B03"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5BA76B3F"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p>
        </w:tc>
      </w:tr>
      <w:tr w:rsidR="007A0DDC" w:rsidRPr="008E0DE6" w14:paraId="1F6572EC"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2AC8C70A"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73889C01"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This role has no formal national agency accreditation process. Formal qualification (Certificate IV and above) in alcohol and other drugs is expected e.g. Diploma of Alcohol and Other Drugs.</w:t>
            </w:r>
          </w:p>
          <w:p w14:paraId="5AD5B63E"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Specific education is also available for those with a health, social or behavioural science tertiary qualification seeking to work as an AOD worker, e.g. core induction competencies, or Certificate IV or higher in alcohol and other drugs or addition.</w:t>
            </w:r>
          </w:p>
          <w:p w14:paraId="53BD474F"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It is also desirable to have National police Check and Working with Children check.</w:t>
            </w:r>
          </w:p>
        </w:tc>
      </w:tr>
      <w:tr w:rsidR="007A0DDC" w:rsidRPr="008E0DE6" w14:paraId="0B226DFB" w14:textId="77777777" w:rsidTr="000C63A7">
        <w:trPr>
          <w:cantSplit/>
          <w:trHeight w:val="67"/>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11F69DAE" w14:textId="77777777" w:rsidR="007A0DDC" w:rsidRPr="008E0DE6" w:rsidRDefault="007A0DD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3D0BDCCD" w14:textId="77777777" w:rsidR="007A0DDC" w:rsidRPr="008E0DE6" w:rsidRDefault="007A0DD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This role typically does not have experience requirements, though previous experiences in similar roles and care sector highly regarded. </w:t>
            </w:r>
          </w:p>
        </w:tc>
      </w:tr>
    </w:tbl>
    <w:p w14:paraId="1488F500" w14:textId="29D4D2E9" w:rsidR="00661278" w:rsidRPr="008E0DE6" w:rsidRDefault="00C51E2C" w:rsidP="001F62BE">
      <w:pPr>
        <w:spacing w:before="0" w:after="160" w:line="259" w:lineRule="auto"/>
      </w:pPr>
      <w:r>
        <w:br/>
      </w:r>
    </w:p>
    <w:p w14:paraId="02A72767" w14:textId="77777777" w:rsidR="00661278" w:rsidRPr="008E0DE6" w:rsidRDefault="00661278" w:rsidP="00B24C68">
      <w:pPr>
        <w:pStyle w:val="Heading2"/>
        <w:numPr>
          <w:ilvl w:val="0"/>
          <w:numId w:val="0"/>
        </w:numPr>
        <w:tabs>
          <w:tab w:val="left" w:pos="964"/>
        </w:tabs>
        <w:rPr>
          <w:rFonts w:ascii="Calibri" w:hAnsi="Calibri"/>
        </w:rPr>
      </w:pPr>
      <w:r w:rsidRPr="008E0DE6">
        <w:rPr>
          <w:rFonts w:ascii="Calibri" w:hAnsi="Calibri"/>
        </w:rPr>
        <w:t>Education Support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661278" w:rsidRPr="008E0DE6" w14:paraId="371D4022"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619F4B6B" w14:textId="77777777" w:rsidR="00661278" w:rsidRPr="008E0DE6" w:rsidRDefault="00661278"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661278" w:rsidRPr="008E0DE6" w14:paraId="027CA969"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8323748"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97FCAAE" w14:textId="77777777" w:rsidR="00661278" w:rsidRPr="008E0DE6" w:rsidRDefault="00661278" w:rsidP="000C63A7">
            <w:pPr>
              <w:pStyle w:val="Tabletext"/>
              <w:spacing w:before="0" w:line="288" w:lineRule="auto"/>
              <w:ind w:left="0" w:right="0"/>
              <w:jc w:val="center"/>
              <w:rPr>
                <w:rFonts w:ascii="Calibri" w:hAnsi="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68F42E9"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106CC58" w14:textId="77777777" w:rsidR="00661278" w:rsidRPr="008E0DE6" w:rsidRDefault="00661278"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B00D5BE" wp14:editId="3A149F8F">
                  <wp:extent cx="436728" cy="436728"/>
                  <wp:effectExtent l="0" t="0" r="0" b="1905"/>
                  <wp:docPr id="154128419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CDA34CC"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4A282E15" w14:textId="77777777" w:rsidR="00661278" w:rsidRPr="008E0DE6" w:rsidRDefault="00661278" w:rsidP="000C63A7">
            <w:pPr>
              <w:pStyle w:val="Tabletext"/>
              <w:spacing w:before="0" w:line="288" w:lineRule="auto"/>
              <w:ind w:left="0" w:right="0"/>
              <w:jc w:val="center"/>
              <w:rPr>
                <w:rFonts w:ascii="Calibri" w:hAnsi="Calibri"/>
                <w:spacing w:val="0"/>
                <w:sz w:val="24"/>
                <w:szCs w:val="24"/>
                <w:lang w:val="en-AU"/>
              </w:rPr>
            </w:pPr>
          </w:p>
        </w:tc>
      </w:tr>
      <w:tr w:rsidR="00661278" w:rsidRPr="008E0DE6" w14:paraId="3EE00D1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37BC317"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DF807B3" w14:textId="3D4EF406" w:rsidR="00661278" w:rsidRPr="008E0DE6" w:rsidRDefault="0083231D"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30D88BF6" wp14:editId="18F45436">
                  <wp:extent cx="1525491" cy="1010940"/>
                  <wp:effectExtent l="0" t="0" r="0" b="5080"/>
                  <wp:docPr id="2078575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434"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25491" cy="1010940"/>
                          </a:xfrm>
                          <a:prstGeom prst="rect">
                            <a:avLst/>
                          </a:prstGeom>
                        </pic:spPr>
                      </pic:pic>
                    </a:graphicData>
                  </a:graphic>
                </wp:inline>
              </w:drawing>
            </w:r>
            <w:r w:rsidR="00661278"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F4C2D4B"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872958C"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Community</w:t>
            </w:r>
          </w:p>
        </w:tc>
      </w:tr>
      <w:tr w:rsidR="00661278" w:rsidRPr="008E0DE6" w14:paraId="740B9F5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4627D5A"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16FAB4E"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An education support worker works with students with a disability to support the delivery of their educational services.</w:t>
            </w:r>
          </w:p>
        </w:tc>
      </w:tr>
      <w:tr w:rsidR="00661278" w:rsidRPr="008E0DE6" w14:paraId="7A2C445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CED65F5"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lastRenderedPageBreak/>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3A6D6A9B"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routine support for teachers including assisting with planning student routines</w:t>
            </w:r>
          </w:p>
          <w:p w14:paraId="129F86DE"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Support communication between teachers and parents</w:t>
            </w:r>
          </w:p>
          <w:p w14:paraId="0D059BDD"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Communicate with teachers on routine matters related to students and/or other responsibilities</w:t>
            </w:r>
          </w:p>
          <w:p w14:paraId="2B391D04"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basic physical care and wellbeing support for students such as toileting, meals and lifting</w:t>
            </w:r>
          </w:p>
          <w:p w14:paraId="491AF0FA"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Communicate with students in supporting their comprehension of basic tasks and information</w:t>
            </w:r>
          </w:p>
          <w:p w14:paraId="299B8E73"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Address immediate behavioural presentations relating to specific students within classroom settings in alignment with school policy and procedure</w:t>
            </w:r>
          </w:p>
          <w:p w14:paraId="4FB48D45"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basic support and supervision for individuals or groups of students</w:t>
            </w:r>
          </w:p>
          <w:p w14:paraId="5C9C7272"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Support teachers in coordinating educational programs</w:t>
            </w:r>
          </w:p>
          <w:p w14:paraId="78DF6C35"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medical intervention support to students under specific conditions with appropriate training and guidance</w:t>
            </w:r>
          </w:p>
          <w:p w14:paraId="2E472391" w14:textId="77777777" w:rsidR="00661278" w:rsidRPr="008E0DE6" w:rsidRDefault="00661278" w:rsidP="000C63A7">
            <w:pPr>
              <w:pStyle w:val="Tabletext"/>
              <w:numPr>
                <w:ilvl w:val="0"/>
                <w:numId w:val="44"/>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specialised communication support for students and teachers in areas such as AUSLAN and braille</w:t>
            </w:r>
          </w:p>
        </w:tc>
      </w:tr>
      <w:tr w:rsidR="00661278" w:rsidRPr="008E0DE6" w14:paraId="07709604"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F45E50B" w14:textId="77777777" w:rsidR="00661278" w:rsidRPr="008E0DE6" w:rsidRDefault="00661278"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661278" w:rsidRPr="008E0DE6" w14:paraId="039B2F64"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537C1B7"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70F4E0A"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131B731" w14:textId="77777777" w:rsidR="00661278" w:rsidRPr="008E0DE6" w:rsidRDefault="00661278"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4439FA01" wp14:editId="7F38D605">
                  <wp:extent cx="436728" cy="436728"/>
                  <wp:effectExtent l="0" t="0" r="0" b="1905"/>
                  <wp:docPr id="144779517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B4D994F"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AFF429E"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DAB75D9"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5D4E67D"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p>
        </w:tc>
      </w:tr>
      <w:tr w:rsidR="00661278" w:rsidRPr="008E0DE6" w14:paraId="2EB5C578"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7375CB0B"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08FB5C49"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is no minimum qualification required for this role. </w:t>
            </w:r>
          </w:p>
          <w:p w14:paraId="2E101697"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(Certificate III or higher) in education support is expected, such as the Certificate III / IV in School Based Education Support.</w:t>
            </w:r>
          </w:p>
          <w:p w14:paraId="3A3F6FEE"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Many roles also require First Aid and CPR certificates, Working with Children Check, and a Police Check</w:t>
            </w:r>
          </w:p>
        </w:tc>
      </w:tr>
      <w:tr w:rsidR="00661278" w:rsidRPr="008E0DE6" w14:paraId="4F7307D8"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0E65556D"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08AFF5A"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This role usually expects some experience in education support. </w:t>
            </w:r>
          </w:p>
        </w:tc>
      </w:tr>
    </w:tbl>
    <w:p w14:paraId="0AF6D877" w14:textId="51DA66BC" w:rsidR="001F62BE" w:rsidRPr="008E0DE6" w:rsidRDefault="001F62BE" w:rsidP="001F62BE">
      <w:pPr>
        <w:spacing w:before="0" w:after="160" w:line="259" w:lineRule="auto"/>
      </w:pPr>
      <w:r w:rsidRPr="008E0DE6">
        <w:br w:type="page"/>
      </w:r>
    </w:p>
    <w:p w14:paraId="2881D6EC" w14:textId="77777777" w:rsidR="00661278" w:rsidRPr="008E0DE6" w:rsidRDefault="00661278" w:rsidP="00661278">
      <w:pPr>
        <w:pStyle w:val="Heading2"/>
        <w:numPr>
          <w:ilvl w:val="0"/>
          <w:numId w:val="0"/>
        </w:numPr>
        <w:tabs>
          <w:tab w:val="left" w:pos="964"/>
        </w:tabs>
        <w:rPr>
          <w:rFonts w:ascii="Calibri" w:hAnsi="Calibri"/>
        </w:rPr>
      </w:pPr>
      <w:r w:rsidRPr="008E0DE6">
        <w:rPr>
          <w:rFonts w:ascii="Calibri" w:hAnsi="Calibri"/>
        </w:rPr>
        <w:lastRenderedPageBreak/>
        <w:t>Mental Health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661278" w:rsidRPr="008E0DE6" w14:paraId="74A37262"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181EE77D" w14:textId="77777777" w:rsidR="00661278" w:rsidRPr="008E0DE6" w:rsidRDefault="00661278"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661278" w:rsidRPr="008E0DE6" w14:paraId="49FFBECA"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D6820D9"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5EC0F96D" w14:textId="77777777" w:rsidR="00661278" w:rsidRPr="008E0DE6" w:rsidRDefault="00661278"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2F2C22F" wp14:editId="06104FDB">
                  <wp:extent cx="436728" cy="436728"/>
                  <wp:effectExtent l="0" t="0" r="0" b="1905"/>
                  <wp:docPr id="28121422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C2DA736"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6E748992" w14:textId="77777777" w:rsidR="00661278" w:rsidRPr="008E0DE6" w:rsidRDefault="00661278"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AD442AD" wp14:editId="7C0EB093">
                  <wp:extent cx="436728" cy="436728"/>
                  <wp:effectExtent l="0" t="0" r="0" b="1905"/>
                  <wp:docPr id="182075199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7CEA6C5"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1DE0894B" w14:textId="77777777" w:rsidR="00661278" w:rsidRPr="008E0DE6" w:rsidRDefault="00661278"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A98ED6A" wp14:editId="37D8D8A5">
                  <wp:extent cx="436728" cy="436728"/>
                  <wp:effectExtent l="0" t="0" r="0" b="1905"/>
                  <wp:docPr id="54743656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661278" w:rsidRPr="008E0DE6" w14:paraId="5D9EACF4"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73471C3A"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0A12DCE7" w14:textId="3E59AD23" w:rsidR="00661278" w:rsidRPr="008E0DE6" w:rsidRDefault="006D204D"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3A76B398" wp14:editId="1153EB43">
                  <wp:extent cx="1525491" cy="1010940"/>
                  <wp:effectExtent l="0" t="0" r="0" b="5080"/>
                  <wp:docPr id="1403963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434"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25491" cy="1010940"/>
                          </a:xfrm>
                          <a:prstGeom prst="rect">
                            <a:avLst/>
                          </a:prstGeom>
                        </pic:spPr>
                      </pic:pic>
                    </a:graphicData>
                  </a:graphic>
                </wp:inline>
              </w:drawing>
            </w:r>
            <w:r w:rsidR="00661278"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10B138C0"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79DAE561"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Home, Community</w:t>
            </w:r>
          </w:p>
        </w:tc>
      </w:tr>
      <w:tr w:rsidR="00661278" w:rsidRPr="008E0DE6" w14:paraId="3FB02D33"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B5DEA14"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4CE9C826"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mental health worker works with people in a community and home settings to live independently, develop daily living skills and to achieve their personal goals.</w:t>
            </w:r>
          </w:p>
        </w:tc>
      </w:tr>
      <w:tr w:rsidR="00661278" w:rsidRPr="008E0DE6" w14:paraId="33F007F1"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64C2DDBC"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22C157D4"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Support people with organising their day-to-day lives such as planning, cleaning, meal planning and shopping</w:t>
            </w:r>
          </w:p>
          <w:p w14:paraId="6E533462"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social support to assist clients to stay socially connected through activities such as facilitating interactions with friends, family and the community and encouraging healthy social relationships</w:t>
            </w:r>
          </w:p>
          <w:p w14:paraId="090D81AD"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people with communication difficulties through making information accessible and helping them express themselves and empowering them to make their own choices</w:t>
            </w:r>
          </w:p>
          <w:p w14:paraId="663476E1"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Encourage and facilitate participation in community activities such leisure activities</w:t>
            </w:r>
          </w:p>
          <w:p w14:paraId="05C175F3"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Coordinate with health care professionals on the management of medical needs, such as making and attending necessary health appointments</w:t>
            </w:r>
          </w:p>
          <w:p w14:paraId="69D6A771"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financial and tenancy support</w:t>
            </w:r>
          </w:p>
          <w:p w14:paraId="6AE294C8"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with goal setting and achievement</w:t>
            </w:r>
          </w:p>
          <w:p w14:paraId="1172AABB" w14:textId="77777777"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in facilitating educational or voluntary employment opportunities</w:t>
            </w:r>
          </w:p>
          <w:p w14:paraId="770C74F6" w14:textId="435B0642" w:rsidR="00661278" w:rsidRPr="008E0DE6" w:rsidRDefault="00661278" w:rsidP="000C63A7">
            <w:pPr>
              <w:pStyle w:val="Tabletext"/>
              <w:numPr>
                <w:ilvl w:val="0"/>
                <w:numId w:val="51"/>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emotional and behavio</w:t>
            </w:r>
            <w:r w:rsidR="00BE6FFB" w:rsidRPr="008E0DE6">
              <w:rPr>
                <w:rFonts w:ascii="Calibri" w:hAnsi="Calibri"/>
                <w:spacing w:val="0"/>
                <w:sz w:val="24"/>
                <w:szCs w:val="24"/>
                <w:lang w:val="en-AU"/>
              </w:rPr>
              <w:t>u</w:t>
            </w:r>
            <w:r w:rsidRPr="008E0DE6">
              <w:rPr>
                <w:rFonts w:ascii="Calibri" w:hAnsi="Calibri"/>
                <w:spacing w:val="0"/>
                <w:sz w:val="24"/>
                <w:szCs w:val="24"/>
                <w:lang w:val="en-AU"/>
              </w:rPr>
              <w:t>ral support</w:t>
            </w:r>
          </w:p>
        </w:tc>
      </w:tr>
      <w:tr w:rsidR="00661278" w:rsidRPr="008E0DE6" w14:paraId="71BDBB36"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A6D64B9" w14:textId="77777777" w:rsidR="00661278" w:rsidRPr="008E0DE6" w:rsidRDefault="00661278"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661278" w:rsidRPr="008E0DE6" w14:paraId="4762D365"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16C3F4B1"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768ED754"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60E7B816" w14:textId="77777777" w:rsidR="00661278" w:rsidRPr="008E0DE6" w:rsidRDefault="00661278"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4FC0351" wp14:editId="2317F7F2">
                  <wp:extent cx="436728" cy="436728"/>
                  <wp:effectExtent l="0" t="0" r="0" b="1905"/>
                  <wp:docPr id="55332282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348E0686"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479D170C"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708A156D"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7C64F047"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p>
        </w:tc>
      </w:tr>
      <w:tr w:rsidR="00661278" w:rsidRPr="008E0DE6" w14:paraId="60F49021" w14:textId="77777777" w:rsidTr="00C51E2C">
        <w:trPr>
          <w:cantSplit/>
        </w:trPr>
        <w:tc>
          <w:tcPr>
            <w:tcW w:w="1416" w:type="dxa"/>
            <w:vMerge/>
            <w:tcBorders>
              <w:top w:val="single" w:sz="4" w:space="0" w:color="auto"/>
              <w:bottom w:val="single" w:sz="4" w:space="0" w:color="auto"/>
              <w:right w:val="single" w:sz="4" w:space="0" w:color="000000" w:themeColor="text1"/>
            </w:tcBorders>
            <w:shd w:val="clear" w:color="auto" w:fill="EBE6F2"/>
            <w:tcMar>
              <w:top w:w="57" w:type="dxa"/>
              <w:left w:w="57" w:type="dxa"/>
              <w:bottom w:w="57" w:type="dxa"/>
              <w:right w:w="57" w:type="dxa"/>
            </w:tcMar>
          </w:tcPr>
          <w:p w14:paraId="3554B06B"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bottom w:val="single" w:sz="4" w:space="0" w:color="auto"/>
            </w:tcBorders>
            <w:tcMar>
              <w:top w:w="57" w:type="dxa"/>
              <w:left w:w="57" w:type="dxa"/>
              <w:bottom w:w="57" w:type="dxa"/>
              <w:right w:w="57" w:type="dxa"/>
            </w:tcMar>
          </w:tcPr>
          <w:p w14:paraId="0D00D3D6"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There is no minimum qualification required for this role. </w:t>
            </w:r>
          </w:p>
          <w:p w14:paraId="73CB7FD9"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(Certificate III or higher) in mental health or allied health assistance is expected e.g., Certificate IV in Mental Health.</w:t>
            </w:r>
          </w:p>
        </w:tc>
      </w:tr>
      <w:tr w:rsidR="00661278" w:rsidRPr="008E0DE6" w14:paraId="2D8E9B18" w14:textId="77777777" w:rsidTr="00C51E2C">
        <w:trPr>
          <w:cantSplit/>
        </w:trPr>
        <w:tc>
          <w:tcPr>
            <w:tcW w:w="1416" w:type="dxa"/>
            <w:tcBorders>
              <w:top w:val="single" w:sz="4" w:space="0" w:color="auto"/>
              <w:bottom w:val="single" w:sz="4" w:space="0" w:color="auto"/>
              <w:right w:val="single" w:sz="4" w:space="0" w:color="000000" w:themeColor="text1"/>
            </w:tcBorders>
            <w:shd w:val="clear" w:color="auto" w:fill="EBE6F2"/>
            <w:tcMar>
              <w:top w:w="57" w:type="dxa"/>
              <w:left w:w="57" w:type="dxa"/>
              <w:bottom w:w="57" w:type="dxa"/>
              <w:right w:w="57" w:type="dxa"/>
            </w:tcMar>
          </w:tcPr>
          <w:p w14:paraId="214A3C33" w14:textId="77777777" w:rsidR="00661278" w:rsidRPr="008E0DE6" w:rsidRDefault="00661278"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bottom w:val="single" w:sz="4" w:space="0" w:color="auto"/>
            </w:tcBorders>
            <w:tcMar>
              <w:top w:w="57" w:type="dxa"/>
              <w:left w:w="57" w:type="dxa"/>
              <w:bottom w:w="57" w:type="dxa"/>
              <w:right w:w="57" w:type="dxa"/>
            </w:tcMar>
          </w:tcPr>
          <w:p w14:paraId="37F42DD2" w14:textId="77777777" w:rsidR="00661278" w:rsidRPr="008E0DE6" w:rsidRDefault="00661278"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52E0BE56" w14:textId="77777777" w:rsidR="00661278" w:rsidRPr="008E0DE6" w:rsidRDefault="00661278" w:rsidP="00661278">
      <w:pPr>
        <w:pStyle w:val="BodyText"/>
      </w:pPr>
    </w:p>
    <w:p w14:paraId="3709C356" w14:textId="77777777" w:rsidR="00836CE0" w:rsidRPr="008E0DE6" w:rsidRDefault="00836CE0" w:rsidP="00B24C68">
      <w:pPr>
        <w:pStyle w:val="BodyText"/>
      </w:pPr>
    </w:p>
    <w:p w14:paraId="6616DAAF" w14:textId="77777777" w:rsidR="00EB37D6" w:rsidRPr="008E0DE6" w:rsidRDefault="00836CE0" w:rsidP="00EB37D6">
      <w:pPr>
        <w:pStyle w:val="Heading2"/>
        <w:ind w:left="0" w:firstLine="0"/>
        <w:rPr>
          <w:rFonts w:ascii="Calibri" w:hAnsi="Calibri"/>
        </w:rPr>
      </w:pPr>
      <w:r w:rsidRPr="008E0DE6">
        <w:rPr>
          <w:rFonts w:ascii="Calibri" w:hAnsi="Calibri"/>
          <w:color w:val="8331A7"/>
        </w:rPr>
        <w:lastRenderedPageBreak/>
        <w:t>Allied Health Roles</w:t>
      </w:r>
      <w:r w:rsidRPr="008E0DE6">
        <w:rPr>
          <w:rFonts w:ascii="Calibri" w:hAnsi="Calibri"/>
          <w:color w:val="8331A7"/>
        </w:rPr>
        <w:br/>
      </w:r>
      <w:r w:rsidRPr="008E0DE6">
        <w:rPr>
          <w:rFonts w:ascii="Calibri" w:hAnsi="Calibri"/>
          <w:color w:val="8331A7"/>
        </w:rPr>
        <w:br/>
      </w:r>
      <w:r w:rsidR="00EB37D6" w:rsidRPr="008E0DE6">
        <w:rPr>
          <w:rFonts w:ascii="Calibri" w:hAnsi="Calibri"/>
        </w:rPr>
        <w:t>Allied Health Assistant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EB37D6" w:rsidRPr="008E0DE6" w14:paraId="75FA7786"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15D05FDE" w14:textId="77777777" w:rsidR="00EB37D6" w:rsidRPr="008E0DE6" w:rsidRDefault="00EB37D6"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EB37D6" w:rsidRPr="008E0DE6" w14:paraId="708ABAB8"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4C85282"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411FE40" w14:textId="77777777" w:rsidR="00EB37D6" w:rsidRPr="008E0DE6" w:rsidRDefault="00EB37D6"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F689CB3" wp14:editId="0B503D85">
                  <wp:extent cx="436728" cy="436728"/>
                  <wp:effectExtent l="0" t="0" r="0" b="1905"/>
                  <wp:docPr id="12955805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153997E"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F34521C" w14:textId="77777777" w:rsidR="00EB37D6" w:rsidRPr="008E0DE6" w:rsidRDefault="00EB37D6"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054DD87" wp14:editId="72C33F15">
                  <wp:extent cx="436728" cy="436728"/>
                  <wp:effectExtent l="0" t="0" r="0" b="1905"/>
                  <wp:docPr id="130617413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53EE61F"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90F06F6" w14:textId="77777777" w:rsidR="00EB37D6" w:rsidRPr="008E0DE6" w:rsidRDefault="00EB37D6"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47580DED" wp14:editId="181B1C56">
                  <wp:extent cx="436728" cy="436728"/>
                  <wp:effectExtent l="0" t="0" r="0" b="1905"/>
                  <wp:docPr id="12661895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EB37D6" w:rsidRPr="008E0DE6" w14:paraId="7619335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52A1D42"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BB11C8F" w14:textId="199B8BB5" w:rsidR="00EB37D6" w:rsidRPr="008E0DE6" w:rsidRDefault="007E58D3"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7EAAEDE9" wp14:editId="7E75EE0A">
                  <wp:extent cx="1525491" cy="1010940"/>
                  <wp:effectExtent l="0" t="0" r="0" b="5080"/>
                  <wp:docPr id="3094463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13434"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25491" cy="1010940"/>
                          </a:xfrm>
                          <a:prstGeom prst="rect">
                            <a:avLst/>
                          </a:prstGeom>
                        </pic:spPr>
                      </pic:pic>
                    </a:graphicData>
                  </a:graphic>
                </wp:inline>
              </w:drawing>
            </w:r>
            <w:r w:rsidR="0018250E" w:rsidRPr="008E0DE6">
              <w:rPr>
                <w:rFonts w:ascii="Calibri" w:hAnsi="Calibri"/>
                <w:spacing w:val="0"/>
                <w:sz w:val="24"/>
                <w:szCs w:val="24"/>
                <w:lang w:val="en-AU"/>
              </w:rPr>
              <w:br/>
            </w:r>
            <w:r w:rsidR="00EB37D6" w:rsidRPr="008E0DE6">
              <w:rPr>
                <w:rFonts w:ascii="Calibri" w:hAnsi="Calibri"/>
                <w:spacing w:val="0"/>
                <w:sz w:val="24"/>
                <w:szCs w:val="24"/>
                <w:lang w:val="en-AU"/>
              </w:rP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4A15A8A"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D1B29A3"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EB37D6" w:rsidRPr="008E0DE6" w14:paraId="068D4B6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FD2BA37"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123E9957"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An allied health assistant works with allied health practitioners (such as physiotherapists, occupational therapists, and speech pathologists) in a range of settings to undertake tasks delegated to them from allied health practitioners. This role may also be called a Therapy Aide. </w:t>
            </w:r>
          </w:p>
        </w:tc>
      </w:tr>
      <w:tr w:rsidR="00EB37D6" w:rsidRPr="008E0DE6" w14:paraId="39034E8D"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592ECCF"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2093B018" w14:textId="77777777" w:rsidR="00EB37D6" w:rsidRPr="008E0DE6" w:rsidRDefault="00EB37D6"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Work with allied health professionals to provide client centred care and support</w:t>
            </w:r>
          </w:p>
          <w:p w14:paraId="5CD75BF6" w14:textId="77777777" w:rsidR="00EB37D6" w:rsidRPr="008E0DE6" w:rsidRDefault="00EB37D6"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Provide clinical support by assisting client exercises, monitoring health status, preparing and maintaining medical equipment and collecting client information</w:t>
            </w:r>
          </w:p>
          <w:p w14:paraId="4CEFE500" w14:textId="77777777" w:rsidR="00EB37D6" w:rsidRPr="008E0DE6" w:rsidRDefault="00EB37D6"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Undertake administrative tasks</w:t>
            </w:r>
          </w:p>
          <w:p w14:paraId="2A311BC6" w14:textId="77777777" w:rsidR="00EB37D6" w:rsidRPr="008E0DE6" w:rsidRDefault="00EB37D6" w:rsidP="000C63A7">
            <w:pPr>
              <w:pStyle w:val="Tablebullet"/>
              <w:spacing w:before="40" w:after="40" w:line="288" w:lineRule="auto"/>
              <w:ind w:left="284" w:hanging="284"/>
              <w:rPr>
                <w:lang w:val="en-AU"/>
              </w:rPr>
            </w:pPr>
            <w:r w:rsidRPr="008E0DE6">
              <w:rPr>
                <w:rFonts w:ascii="Calibri" w:hAnsi="Calibri"/>
                <w:sz w:val="24"/>
                <w:szCs w:val="24"/>
                <w:lang w:val="en-AU"/>
              </w:rPr>
              <w:t>Liaise with clients, families, and other healthcare professionals</w:t>
            </w:r>
          </w:p>
        </w:tc>
      </w:tr>
      <w:tr w:rsidR="00EB37D6" w:rsidRPr="008E0DE6" w14:paraId="662E379F"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4EE945F9" w14:textId="77777777" w:rsidR="00EB37D6" w:rsidRPr="008E0DE6" w:rsidRDefault="00EB37D6"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EB37D6" w:rsidRPr="008E0DE6" w14:paraId="5ACA3320"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618CA9F"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021F2E7" w14:textId="77777777" w:rsidR="00EB37D6" w:rsidRPr="008E0DE6" w:rsidRDefault="00EB37D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1706A26" w14:textId="77777777" w:rsidR="00EB37D6" w:rsidRPr="008E0DE6" w:rsidRDefault="00EB37D6"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631ABD8C" wp14:editId="13E68771">
                  <wp:extent cx="436728" cy="436728"/>
                  <wp:effectExtent l="0" t="0" r="0" b="1905"/>
                  <wp:docPr id="25237982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0A512AB" w14:textId="77777777" w:rsidR="00EB37D6" w:rsidRPr="008E0DE6" w:rsidRDefault="00EB37D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7C9DBF3" w14:textId="77777777" w:rsidR="00EB37D6" w:rsidRPr="008E0DE6" w:rsidRDefault="00EB37D6"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607CB1A" w14:textId="77777777" w:rsidR="00EB37D6" w:rsidRPr="008E0DE6" w:rsidRDefault="00EB37D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4076568" w14:textId="77777777" w:rsidR="00EB37D6" w:rsidRPr="008E0DE6" w:rsidRDefault="00EB37D6"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DE6BCE4" wp14:editId="67E92B33">
                  <wp:extent cx="436728" cy="436728"/>
                  <wp:effectExtent l="0" t="0" r="0" b="1905"/>
                  <wp:docPr id="14279278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EB37D6" w:rsidRPr="008E0DE6" w14:paraId="402D7A18"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A18457E"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302EB7B5"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has optional registration managed by the Allied Health Assistants’ National Association Ltd, which provides self-regulation for the role. </w:t>
            </w:r>
          </w:p>
          <w:p w14:paraId="0B4A78CB"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VET qualification in allied health assistance is expected e.g. Certificate III in Allied Health Assistance, and Certificate IV in Allied Health Assistance.</w:t>
            </w:r>
          </w:p>
          <w:p w14:paraId="4308B5A6"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It is also desirable to have Working with Children check.</w:t>
            </w:r>
          </w:p>
        </w:tc>
      </w:tr>
      <w:tr w:rsidR="00EB37D6" w:rsidRPr="008E0DE6" w14:paraId="2C98287C"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BB1CDED" w14:textId="77777777" w:rsidR="00EB37D6" w:rsidRPr="008E0DE6" w:rsidRDefault="00EB37D6"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F35C374" w14:textId="77777777" w:rsidR="00EB37D6" w:rsidRPr="008E0DE6" w:rsidRDefault="00EB37D6"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6455F3BD" w14:textId="77777777" w:rsidR="00EB37D6" w:rsidRPr="008E0DE6" w:rsidRDefault="00EB37D6" w:rsidP="00EB37D6">
      <w:pPr>
        <w:pStyle w:val="BodyText"/>
      </w:pPr>
    </w:p>
    <w:p w14:paraId="763B6E5C" w14:textId="77777777" w:rsidR="00A05E6D" w:rsidRPr="008E0DE6" w:rsidRDefault="00A05E6D" w:rsidP="007831B9">
      <w:pPr>
        <w:pStyle w:val="Heading2"/>
        <w:numPr>
          <w:ilvl w:val="0"/>
          <w:numId w:val="0"/>
        </w:numPr>
        <w:rPr>
          <w:rFonts w:ascii="Calibri" w:hAnsi="Calibri"/>
        </w:rPr>
      </w:pPr>
      <w:r w:rsidRPr="008E0DE6">
        <w:rPr>
          <w:rFonts w:ascii="Calibri" w:hAnsi="Calibri"/>
        </w:rPr>
        <w:lastRenderedPageBreak/>
        <w:t>Dietitian</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A05E6D" w:rsidRPr="008E0DE6" w14:paraId="35AC0241"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6105C6E4" w14:textId="77777777" w:rsidR="00A05E6D" w:rsidRPr="008E0DE6" w:rsidRDefault="00A05E6D"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A05E6D" w:rsidRPr="008E0DE6" w14:paraId="7470C454"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2DF40E5"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9C95D64" w14:textId="77777777" w:rsidR="00A05E6D" w:rsidRPr="008E0DE6" w:rsidRDefault="00A05E6D"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396EFD8" wp14:editId="707BFC9F">
                  <wp:extent cx="436728" cy="436728"/>
                  <wp:effectExtent l="0" t="0" r="0" b="1905"/>
                  <wp:docPr id="11837236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D10BB1D"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5E7360E" w14:textId="77777777" w:rsidR="00A05E6D" w:rsidRPr="008E0DE6" w:rsidRDefault="00A05E6D"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F9740B8" wp14:editId="489AAE55">
                  <wp:extent cx="436728" cy="436728"/>
                  <wp:effectExtent l="0" t="0" r="0" b="1905"/>
                  <wp:docPr id="28498401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2118DEF"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67EAAF1" w14:textId="77777777" w:rsidR="00A05E6D" w:rsidRPr="008E0DE6" w:rsidRDefault="00A05E6D"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711EC466" wp14:editId="44616EDF">
                  <wp:extent cx="436728" cy="436728"/>
                  <wp:effectExtent l="0" t="0" r="0" b="1905"/>
                  <wp:docPr id="41402387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A05E6D" w:rsidRPr="008E0DE6" w14:paraId="1855C56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528C720"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286BCCCD" w14:textId="2244FCC9" w:rsidR="00A05E6D" w:rsidRPr="008E0DE6" w:rsidRDefault="00CB41BE"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5E67864A" wp14:editId="33B60A45">
                  <wp:extent cx="1525490" cy="1010940"/>
                  <wp:effectExtent l="0" t="0" r="0" b="5080"/>
                  <wp:docPr id="1172073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3492"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25490" cy="1010940"/>
                          </a:xfrm>
                          <a:prstGeom prst="rect">
                            <a:avLst/>
                          </a:prstGeom>
                        </pic:spPr>
                      </pic:pic>
                    </a:graphicData>
                  </a:graphic>
                </wp:inline>
              </w:drawing>
            </w:r>
            <w:r w:rsidR="00A05E6D"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A9C9476"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3F85159"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community</w:t>
            </w:r>
          </w:p>
        </w:tc>
      </w:tr>
      <w:tr w:rsidR="00A05E6D" w:rsidRPr="008E0DE6" w14:paraId="335A18C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D830D36"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179E8FB6"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dietitian is a professional who works with clients in clinical a range of settings to understand the relationship between food and health and to make appropriate dietary choices.</w:t>
            </w:r>
          </w:p>
          <w:p w14:paraId="38FBEA59"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can also be known more generally as a nutritionist. </w:t>
            </w:r>
          </w:p>
        </w:tc>
      </w:tr>
      <w:tr w:rsidR="00A05E6D" w:rsidRPr="008E0DE6" w14:paraId="3205021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2751F80"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0246347D"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Plan diets and menus, and instructs people on the requirements and importance of diet and on the planning and preparation of food</w:t>
            </w:r>
          </w:p>
          <w:p w14:paraId="5A5861B8"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Supervise the preparation and serving of meals</w:t>
            </w:r>
          </w:p>
          <w:p w14:paraId="0BA9C689"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Collect, organise and assess data relating to health and nutritional status of people, groups and communities</w:t>
            </w:r>
          </w:p>
          <w:p w14:paraId="0B323576"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Monitor food intake and quality to provide nutritional care</w:t>
            </w:r>
          </w:p>
          <w:p w14:paraId="2039B27B"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Calculate nutritional values of food served</w:t>
            </w:r>
          </w:p>
          <w:p w14:paraId="6080DE84"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Plan, conduct and evaluate nutrition intervention programs and compiles educational material</w:t>
            </w:r>
          </w:p>
          <w:p w14:paraId="4AE552E2"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Provide nutrition assessments, nutrition management, and nutrition education, research and training</w:t>
            </w:r>
          </w:p>
          <w:p w14:paraId="5AA97547" w14:textId="77777777" w:rsidR="00A05E6D" w:rsidRPr="008E0DE6" w:rsidRDefault="00A05E6D" w:rsidP="000C63A7">
            <w:pPr>
              <w:pStyle w:val="Tablebullet"/>
              <w:spacing w:before="40" w:after="40" w:line="288" w:lineRule="auto"/>
              <w:ind w:left="284" w:hanging="284"/>
              <w:rPr>
                <w:rFonts w:ascii="Calibri" w:hAnsi="Calibri"/>
                <w:sz w:val="24"/>
                <w:szCs w:val="24"/>
                <w:lang w:val="en-AU"/>
              </w:rPr>
            </w:pPr>
            <w:r w:rsidRPr="008E0DE6">
              <w:rPr>
                <w:rFonts w:ascii="Calibri" w:hAnsi="Calibri"/>
                <w:sz w:val="24"/>
                <w:szCs w:val="24"/>
                <w:lang w:val="en-AU"/>
              </w:rPr>
              <w:t>Consult with other health professionals and related workers to manage the dietary and nutritional needs of clients</w:t>
            </w:r>
          </w:p>
        </w:tc>
      </w:tr>
      <w:tr w:rsidR="00A05E6D" w:rsidRPr="008E0DE6" w14:paraId="41431B0A"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52D9894" w14:textId="77777777" w:rsidR="00A05E6D" w:rsidRPr="008E0DE6" w:rsidRDefault="00A05E6D"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A05E6D" w:rsidRPr="008E0DE6" w14:paraId="27CD7F91"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46712E17"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F0211ED"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D76AEAE"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D180D2C"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EBE2128" w14:textId="77777777" w:rsidR="00A05E6D" w:rsidRPr="008E0DE6" w:rsidRDefault="00A05E6D"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68E7378D" wp14:editId="094B1490">
                  <wp:extent cx="436728" cy="436728"/>
                  <wp:effectExtent l="0" t="0" r="0" b="1905"/>
                  <wp:docPr id="22346948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F0AE302"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FB397A5" w14:textId="77777777" w:rsidR="00A05E6D" w:rsidRPr="008E0DE6" w:rsidRDefault="00A05E6D"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206080DA" wp14:editId="313BE8F0">
                  <wp:extent cx="436728" cy="436728"/>
                  <wp:effectExtent l="0" t="0" r="0" b="1905"/>
                  <wp:docPr id="197505531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A05E6D" w:rsidRPr="008E0DE6" w14:paraId="13A6FAD7"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1A3A370"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4DC1B749"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has mandatory registration managed by Dietitians Australia, an industry self-regulation body. </w:t>
            </w:r>
          </w:p>
          <w:p w14:paraId="1BA13CD2"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(Bachelor or above) in the degree accredited by Dietitians Australia is required, e.g. Bachelor of Health Science (Nutrition), Bachelor of Dietetics, Graduate Diploma in Human Nutrition, Master of Nutrition, and Master of Dietetics.</w:t>
            </w:r>
          </w:p>
        </w:tc>
      </w:tr>
      <w:tr w:rsidR="00A05E6D" w:rsidRPr="008E0DE6" w14:paraId="17C60ABF"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07F1C694"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15BBF48"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This role typically does not have experience requirements, though experiences within the relevant care sector are highly regarded. </w:t>
            </w:r>
          </w:p>
        </w:tc>
      </w:tr>
    </w:tbl>
    <w:p w14:paraId="70E01401" w14:textId="77777777" w:rsidR="00A05E6D" w:rsidRPr="008E0DE6" w:rsidRDefault="00A05E6D" w:rsidP="00EB37D6">
      <w:pPr>
        <w:pStyle w:val="BodyText"/>
      </w:pPr>
    </w:p>
    <w:p w14:paraId="49F3B350" w14:textId="77777777" w:rsidR="00A05E6D" w:rsidRPr="008E0DE6" w:rsidRDefault="00A05E6D" w:rsidP="007831B9">
      <w:pPr>
        <w:pStyle w:val="Heading2"/>
        <w:numPr>
          <w:ilvl w:val="0"/>
          <w:numId w:val="0"/>
        </w:numPr>
        <w:tabs>
          <w:tab w:val="left" w:pos="964"/>
        </w:tabs>
        <w:rPr>
          <w:rFonts w:ascii="Calibri" w:hAnsi="Calibri"/>
        </w:rPr>
      </w:pPr>
      <w:r w:rsidRPr="008E0DE6">
        <w:rPr>
          <w:rFonts w:ascii="Calibri" w:hAnsi="Calibri"/>
        </w:rPr>
        <w:t>Occupational Therapist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A05E6D" w:rsidRPr="008E0DE6" w14:paraId="2BE7D38C"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2532E0D3" w14:textId="77777777" w:rsidR="00A05E6D" w:rsidRPr="008E0DE6" w:rsidRDefault="00A05E6D"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A05E6D" w:rsidRPr="008E0DE6" w14:paraId="195A1430"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77AB73FA"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78D4106" w14:textId="77777777" w:rsidR="00A05E6D" w:rsidRPr="008E0DE6" w:rsidRDefault="00A05E6D"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39AC5D7" wp14:editId="43A4C4D0">
                  <wp:extent cx="436728" cy="436728"/>
                  <wp:effectExtent l="0" t="0" r="0" b="1905"/>
                  <wp:docPr id="79246184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510438C1"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2A021915" w14:textId="77777777" w:rsidR="00A05E6D" w:rsidRPr="008E0DE6" w:rsidRDefault="00A05E6D"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31F3522" wp14:editId="7F461D75">
                  <wp:extent cx="436728" cy="436728"/>
                  <wp:effectExtent l="0" t="0" r="0" b="1905"/>
                  <wp:docPr id="88011846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D8913B8"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7EC6528E" w14:textId="77777777" w:rsidR="00A05E6D" w:rsidRPr="008E0DE6" w:rsidRDefault="00A05E6D"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FE515FA" wp14:editId="5288F70E">
                  <wp:extent cx="436728" cy="436728"/>
                  <wp:effectExtent l="0" t="0" r="0" b="1905"/>
                  <wp:docPr id="108072154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A05E6D" w:rsidRPr="008E0DE6" w14:paraId="6F83F963"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FC53FFE"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3D34C2D9" w14:textId="1E5C5C33" w:rsidR="00A05E6D" w:rsidRPr="008E0DE6" w:rsidRDefault="004537AB"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73062358" wp14:editId="4D86E00D">
                  <wp:extent cx="1525490" cy="1010940"/>
                  <wp:effectExtent l="0" t="0" r="0" b="5080"/>
                  <wp:docPr id="7058329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3492"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25490" cy="1010940"/>
                          </a:xfrm>
                          <a:prstGeom prst="rect">
                            <a:avLst/>
                          </a:prstGeom>
                        </pic:spPr>
                      </pic:pic>
                    </a:graphicData>
                  </a:graphic>
                </wp:inline>
              </w:drawing>
            </w:r>
            <w:r w:rsidR="00A05E6D"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C23D4ED"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75AC569F"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A05E6D" w:rsidRPr="008E0DE6" w14:paraId="48E214AE"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5032CE6"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55DE369D"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An occupational therapist is a professional who works with clients with functional limitations in a range of settings to provide therapy to enable clients to perform their daily activities and occupations.</w:t>
            </w:r>
          </w:p>
        </w:tc>
      </w:tr>
      <w:tr w:rsidR="00A05E6D" w:rsidRPr="008E0DE6" w14:paraId="4AA1A180"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440236A"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4B9B68EE"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clients' emotional, psychological, developmental and physical capabilities using clinical observations and standardised tests</w:t>
            </w:r>
          </w:p>
          <w:p w14:paraId="241560FB"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clients' functional potential in their home, leisure, work and school environments, and recommending environmental adaptations to maximise their performance</w:t>
            </w:r>
          </w:p>
          <w:p w14:paraId="633653F3"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Plan and direct programs using vocational, recreational, remedial, social and educational activities on an individual and group basis</w:t>
            </w:r>
          </w:p>
          <w:p w14:paraId="363F7828"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Provide advice to family members, carers, employers and teachers about adapting clients' home, leisure, work and school environments</w:t>
            </w:r>
          </w:p>
          <w:p w14:paraId="3BF15911"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Provide adaptive equipment, such as wheelchairs and splints, to assist clients to overcome their functional limitations</w:t>
            </w:r>
          </w:p>
          <w:p w14:paraId="34F2C668"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Work with other Health Professionals in overall case management of clients</w:t>
            </w:r>
          </w:p>
          <w:p w14:paraId="60B24677"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Work with other professionals in providing specialist advice to specific client groups such as those requiring driver rehabilitation, third-party compensation and medico-legal representation</w:t>
            </w:r>
          </w:p>
          <w:p w14:paraId="32463665" w14:textId="77777777" w:rsidR="00A05E6D" w:rsidRPr="008E0DE6" w:rsidRDefault="00A05E6D" w:rsidP="000C63A7">
            <w:pPr>
              <w:pStyle w:val="Tabletext"/>
              <w:numPr>
                <w:ilvl w:val="0"/>
                <w:numId w:val="53"/>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Record clients' progress and maintaining professional relationships in accordance with relevant legislative requirements and ethical guidelines</w:t>
            </w:r>
          </w:p>
        </w:tc>
      </w:tr>
      <w:tr w:rsidR="00A05E6D" w:rsidRPr="008E0DE6" w14:paraId="40D9C17D"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35BD790D" w14:textId="77777777" w:rsidR="00A05E6D" w:rsidRPr="008E0DE6" w:rsidRDefault="00A05E6D"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A05E6D" w:rsidRPr="008E0DE6" w14:paraId="7B116249"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7CE0A31C"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50DE6D0C"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000A3337"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225B6DE5"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2893A46A" w14:textId="77777777" w:rsidR="00A05E6D" w:rsidRPr="008E0DE6" w:rsidRDefault="00A05E6D"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6B7AA8C1" wp14:editId="5BA8D7B1">
                  <wp:extent cx="436728" cy="436728"/>
                  <wp:effectExtent l="0" t="0" r="0" b="1905"/>
                  <wp:docPr id="113359909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43173CCA"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6D83F9C1" w14:textId="77777777" w:rsidR="00A05E6D" w:rsidRPr="008E0DE6" w:rsidRDefault="00A05E6D"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77678A92" wp14:editId="5A3C0B1C">
                  <wp:extent cx="436728" cy="436728"/>
                  <wp:effectExtent l="0" t="0" r="0" b="1905"/>
                  <wp:docPr id="128568845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A05E6D" w:rsidRPr="008E0DE6" w14:paraId="46BDB284" w14:textId="77777777" w:rsidTr="000C63A7">
        <w:trPr>
          <w:cantSplit/>
        </w:trPr>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64F4906A"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15552321"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has mandatory registration managed by the AHPRA. </w:t>
            </w:r>
          </w:p>
          <w:p w14:paraId="7E315CAF"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(Bachelor or above) in occupational therapy is expected e.g. Bachelor of Occupational Therapy, or Master of Occupational Therapy</w:t>
            </w:r>
          </w:p>
        </w:tc>
      </w:tr>
      <w:tr w:rsidR="00A05E6D" w:rsidRPr="008E0DE6" w14:paraId="775D9CD8" w14:textId="77777777" w:rsidTr="000C63A7">
        <w:trPr>
          <w:cantSplit/>
        </w:trPr>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76763F0D" w14:textId="77777777" w:rsidR="00A05E6D" w:rsidRPr="008E0DE6" w:rsidRDefault="00A05E6D"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315DD268" w14:textId="77777777" w:rsidR="00A05E6D" w:rsidRPr="008E0DE6" w:rsidRDefault="00A05E6D"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5D570C18" w14:textId="77777777" w:rsidR="00A05E6D" w:rsidRPr="008E0DE6" w:rsidRDefault="00A05E6D" w:rsidP="00A05E6D">
      <w:pPr>
        <w:pStyle w:val="BodyText"/>
      </w:pPr>
    </w:p>
    <w:p w14:paraId="738B5BE1" w14:textId="77777777" w:rsidR="00D55C67" w:rsidRPr="008E0DE6" w:rsidRDefault="00D55C67" w:rsidP="007831B9">
      <w:pPr>
        <w:pStyle w:val="Heading2"/>
        <w:numPr>
          <w:ilvl w:val="0"/>
          <w:numId w:val="0"/>
        </w:numPr>
        <w:tabs>
          <w:tab w:val="left" w:pos="964"/>
        </w:tabs>
        <w:rPr>
          <w:rFonts w:ascii="Calibri" w:hAnsi="Calibri" w:cs="Calibri"/>
        </w:rPr>
      </w:pPr>
      <w:r w:rsidRPr="008E0DE6">
        <w:rPr>
          <w:rFonts w:ascii="Calibri" w:hAnsi="Calibri" w:cs="Calibri"/>
        </w:rPr>
        <w:t>Physiotherapist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55C67" w:rsidRPr="008E0DE6" w14:paraId="688E2D13"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4450BDCD" w14:textId="77777777" w:rsidR="00D55C67" w:rsidRPr="008E0DE6" w:rsidRDefault="00D55C67"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55C67" w:rsidRPr="008E0DE6" w14:paraId="14466395"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164164F"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7B89775"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BFBB381" wp14:editId="7222182E">
                  <wp:extent cx="436728" cy="436728"/>
                  <wp:effectExtent l="0" t="0" r="0" b="1905"/>
                  <wp:docPr id="119420743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F975DA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CF012E6"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1067F05" wp14:editId="1143A249">
                  <wp:extent cx="436728" cy="436728"/>
                  <wp:effectExtent l="0" t="0" r="0" b="1905"/>
                  <wp:docPr id="136325177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111F5D9"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291135B7"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AB57839" wp14:editId="4ED21B44">
                  <wp:extent cx="436728" cy="436728"/>
                  <wp:effectExtent l="0" t="0" r="0" b="1905"/>
                  <wp:docPr id="186413305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55C67" w:rsidRPr="008E0DE6" w14:paraId="03D0018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B670FA6"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BD0448E" w14:textId="16B63337" w:rsidR="00D55C67" w:rsidRPr="008E0DE6" w:rsidRDefault="0078170E"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66D7905B" wp14:editId="76C9E8EB">
                  <wp:extent cx="1525490" cy="1010940"/>
                  <wp:effectExtent l="0" t="0" r="0" b="5080"/>
                  <wp:docPr id="16361127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3492"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25490" cy="1010940"/>
                          </a:xfrm>
                          <a:prstGeom prst="rect">
                            <a:avLst/>
                          </a:prstGeom>
                        </pic:spPr>
                      </pic:pic>
                    </a:graphicData>
                  </a:graphic>
                </wp:inline>
              </w:drawing>
            </w:r>
            <w:r w:rsidR="00D55C67" w:rsidRPr="008E0DE6">
              <w:rPr>
                <w:rFonts w:ascii="Calibri" w:hAnsi="Calibri" w:cs="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FE2FDBD"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322D02C5"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All</w:t>
            </w:r>
          </w:p>
        </w:tc>
      </w:tr>
      <w:tr w:rsidR="00D55C67" w:rsidRPr="008E0DE6" w14:paraId="560585E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DD685B5"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9D4546A"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physiotherapist is a professional who works with clients in a range of settings to assess, treat and prevent disorders in movements caused by injury or disease.</w:t>
            </w:r>
          </w:p>
          <w:p w14:paraId="31B709F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can also be known as a “physical therapist”. </w:t>
            </w:r>
          </w:p>
        </w:tc>
      </w:tr>
      <w:tr w:rsidR="00D55C67" w:rsidRPr="008E0DE6" w14:paraId="78EDD8F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CEE7B22"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53F69221"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Administer muscle, nerve, joint and functional ability tests to identify and assess physical problems of clients</w:t>
            </w:r>
          </w:p>
          <w:p w14:paraId="3550E078"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Design treatment programs to address clients' problems</w:t>
            </w:r>
          </w:p>
          <w:p w14:paraId="7AC02552"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Treat clients to reduce pain, improve circulation, strengthen muscles, improve cardiothoracic, cardiovascular and respiratory functions, restore joint mobility, and improve balance and coordination</w:t>
            </w:r>
          </w:p>
          <w:p w14:paraId="3864B0CD"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Use the therapeutic properties of exercise, heat, cold, massage, manipulation, hydrotherapy, electrotherapy, ultraviolet and infra-red light and ultrasound in the treatment of clients</w:t>
            </w:r>
          </w:p>
          <w:p w14:paraId="09DF859D"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Review, continually monitor, assess and evaluate programs and treatments</w:t>
            </w:r>
          </w:p>
          <w:p w14:paraId="5F15830B"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Consult with other Health Professionals as required about clients' problems, needs and progress</w:t>
            </w:r>
          </w:p>
          <w:p w14:paraId="575120E0"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Instruct clients and their families in procedures to be continued at home</w:t>
            </w:r>
          </w:p>
          <w:p w14:paraId="5E671015"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Record treatments given and clients' responses and progress</w:t>
            </w:r>
          </w:p>
          <w:p w14:paraId="32E0E63F" w14:textId="77777777" w:rsidR="00D55C67" w:rsidRPr="008E0DE6" w:rsidRDefault="00D55C67" w:rsidP="000C63A7">
            <w:pPr>
              <w:pStyle w:val="Tabletext"/>
              <w:numPr>
                <w:ilvl w:val="0"/>
                <w:numId w:val="5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Develop and implement screening and preventative health promotion programs</w:t>
            </w:r>
          </w:p>
        </w:tc>
      </w:tr>
      <w:tr w:rsidR="00D55C67" w:rsidRPr="008E0DE6" w14:paraId="012E46AA"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7A8C8DA" w14:textId="77777777" w:rsidR="00D55C67" w:rsidRPr="008E0DE6" w:rsidRDefault="00D55C67"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lastRenderedPageBreak/>
              <w:t>Requirements and pathways</w:t>
            </w:r>
          </w:p>
        </w:tc>
      </w:tr>
      <w:tr w:rsidR="00D55C67" w:rsidRPr="008E0DE6" w14:paraId="390F81FF"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75997B6"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cMar>
              <w:top w:w="57" w:type="dxa"/>
              <w:left w:w="57" w:type="dxa"/>
              <w:bottom w:w="57" w:type="dxa"/>
              <w:right w:w="57" w:type="dxa"/>
            </w:tcMar>
          </w:tcPr>
          <w:p w14:paraId="731E048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1A15596"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55D3689"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401CD7B"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D6CE381" wp14:editId="0560C9F9">
                  <wp:extent cx="436728" cy="436728"/>
                  <wp:effectExtent l="0" t="0" r="0" b="1905"/>
                  <wp:docPr id="123965706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434CBDD"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87DB181"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D30FD8B" wp14:editId="0B7B9E28">
                  <wp:extent cx="436728" cy="436728"/>
                  <wp:effectExtent l="0" t="0" r="0" b="1905"/>
                  <wp:docPr id="168555174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55C67" w:rsidRPr="008E0DE6" w14:paraId="196F9ECA"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22FAEF34"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0FB75005"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mandatory registration managed by the Physiotherapy Board of Australia. </w:t>
            </w:r>
          </w:p>
          <w:p w14:paraId="06859727"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(Bachelor or above) in physiotherapy is expected e.g. Bachelor of Physiotherapy, or Master of Physiotherapy</w:t>
            </w:r>
          </w:p>
          <w:p w14:paraId="4E0463A5"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NDIS Worker Screening Check and Police Check.</w:t>
            </w:r>
          </w:p>
        </w:tc>
      </w:tr>
      <w:tr w:rsidR="00D55C67" w:rsidRPr="008E0DE6" w14:paraId="2D36D7A6"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6A2B69C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1E869CB7"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1 year of experiences as a physiotherapist. </w:t>
            </w:r>
          </w:p>
        </w:tc>
      </w:tr>
    </w:tbl>
    <w:p w14:paraId="5B439296" w14:textId="067DA756" w:rsidR="00D55C67" w:rsidRPr="00FF072D" w:rsidRDefault="00FF072D" w:rsidP="00FF072D">
      <w:pPr>
        <w:spacing w:before="0" w:after="160" w:line="259" w:lineRule="auto"/>
        <w:rPr>
          <w:sz w:val="36"/>
          <w:szCs w:val="36"/>
        </w:rPr>
      </w:pPr>
      <w:r>
        <w:br/>
      </w:r>
      <w:r>
        <w:br/>
      </w:r>
      <w:r>
        <w:br/>
      </w:r>
      <w:r w:rsidR="00D55C67" w:rsidRPr="00FF072D">
        <w:rPr>
          <w:rFonts w:ascii="Calibri" w:hAnsi="Calibri" w:cs="Calibri"/>
          <w:color w:val="6C3E99"/>
          <w:sz w:val="36"/>
          <w:szCs w:val="36"/>
        </w:rPr>
        <w:t>Psychologist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55C67" w:rsidRPr="008E0DE6" w14:paraId="315530FD"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4A5B72F0" w14:textId="77777777" w:rsidR="00D55C67" w:rsidRPr="008E0DE6" w:rsidRDefault="00D55C67"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55C67" w:rsidRPr="008E0DE6" w14:paraId="0B70AA4A"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C451E8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2B1A305"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7DACEF7" wp14:editId="70429BD1">
                  <wp:extent cx="436728" cy="436728"/>
                  <wp:effectExtent l="0" t="0" r="0" b="1905"/>
                  <wp:docPr id="23782353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3C7DF91"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5D894F8"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66082B5" wp14:editId="7F83353D">
                  <wp:extent cx="436728" cy="436728"/>
                  <wp:effectExtent l="0" t="0" r="0" b="1905"/>
                  <wp:docPr id="67638762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0D7B906"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EE1E73C"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79E5D0B" wp14:editId="416460D0">
                  <wp:extent cx="436728" cy="436728"/>
                  <wp:effectExtent l="0" t="0" r="0" b="1905"/>
                  <wp:docPr id="158743498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55C67" w:rsidRPr="008E0DE6" w14:paraId="07A9C930"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C4182EA"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78484763" w14:textId="0B68416D" w:rsidR="00D55C67" w:rsidRPr="008E0DE6" w:rsidRDefault="00914CF8"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39A2A33A" wp14:editId="2F5CBD7D">
                  <wp:extent cx="1525490" cy="1010940"/>
                  <wp:effectExtent l="0" t="0" r="0" b="5080"/>
                  <wp:docPr id="4023461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3492"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25490" cy="1010940"/>
                          </a:xfrm>
                          <a:prstGeom prst="rect">
                            <a:avLst/>
                          </a:prstGeom>
                        </pic:spPr>
                      </pic:pic>
                    </a:graphicData>
                  </a:graphic>
                </wp:inline>
              </w:drawing>
            </w:r>
            <w:r w:rsidR="00D55C67" w:rsidRPr="008E0DE6">
              <w:rPr>
                <w:rFonts w:ascii="Calibri" w:hAnsi="Calibri" w:cs="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7E78EE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9615FE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Residential, community</w:t>
            </w:r>
          </w:p>
        </w:tc>
      </w:tr>
      <w:tr w:rsidR="00D55C67" w:rsidRPr="008E0DE6" w14:paraId="448AD00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797F1D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3B2639F9"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psychologist is a professional who works with clients in a range of settings to consult, assess, and administer treatment programs for psychological disorders.</w:t>
            </w:r>
          </w:p>
        </w:tc>
      </w:tr>
      <w:tr w:rsidR="00D55C67" w:rsidRPr="008E0DE6" w14:paraId="30C3772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C5AD2AB"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35099D9" w14:textId="77777777" w:rsidR="00D55C67" w:rsidRPr="008E0DE6" w:rsidRDefault="00D55C67" w:rsidP="000C63A7">
            <w:pPr>
              <w:pStyle w:val="Tabletext"/>
              <w:numPr>
                <w:ilvl w:val="0"/>
                <w:numId w:val="6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Collect data about clients and assesses their cognitive, behavioural and emotional disorders</w:t>
            </w:r>
          </w:p>
          <w:p w14:paraId="262B0EB9" w14:textId="77777777" w:rsidR="00D55C67" w:rsidRPr="008E0DE6" w:rsidRDefault="00D55C67" w:rsidP="000C63A7">
            <w:pPr>
              <w:pStyle w:val="Tabletext"/>
              <w:numPr>
                <w:ilvl w:val="0"/>
                <w:numId w:val="6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Administer and interpret diagnostic tests and formulates plans for treatment</w:t>
            </w:r>
          </w:p>
          <w:p w14:paraId="5CE09078" w14:textId="77777777" w:rsidR="00D55C67" w:rsidRPr="008E0DE6" w:rsidRDefault="00D55C67" w:rsidP="000C63A7">
            <w:pPr>
              <w:pStyle w:val="Tabletext"/>
              <w:numPr>
                <w:ilvl w:val="0"/>
                <w:numId w:val="6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Develop, administer and evaluate individual and group treatment programmes</w:t>
            </w:r>
          </w:p>
          <w:p w14:paraId="2E132D74" w14:textId="77777777" w:rsidR="00D55C67" w:rsidRPr="008E0DE6" w:rsidRDefault="00D55C67" w:rsidP="000C63A7">
            <w:pPr>
              <w:pStyle w:val="Tabletext"/>
              <w:numPr>
                <w:ilvl w:val="0"/>
                <w:numId w:val="6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Consult with other professionals on details of cases and treatment plans</w:t>
            </w:r>
          </w:p>
        </w:tc>
      </w:tr>
      <w:tr w:rsidR="00D55C67" w:rsidRPr="008E0DE6" w14:paraId="212E3477"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5BF2653" w14:textId="77777777" w:rsidR="00D55C67" w:rsidRPr="008E0DE6" w:rsidRDefault="00D55C67"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55C67" w:rsidRPr="008E0DE6" w14:paraId="73794657"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49F8BCE"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7C317C1"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273309E"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81CC748"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316039A"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2E2E208" wp14:editId="150617EA">
                  <wp:extent cx="436728" cy="436728"/>
                  <wp:effectExtent l="0" t="0" r="0" b="1905"/>
                  <wp:docPr id="102863780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E94FABE"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4643605"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5D018AB" wp14:editId="3B4F157D">
                  <wp:extent cx="436728" cy="436728"/>
                  <wp:effectExtent l="0" t="0" r="0" b="1905"/>
                  <wp:docPr id="172304572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55C67" w:rsidRPr="008E0DE6" w14:paraId="47D43B2D"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0E8C605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3A595A5A"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mandatory registration managed by the Australian Psychology Accreditation Council (APAC). </w:t>
            </w:r>
          </w:p>
          <w:p w14:paraId="10EBF9A0"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(Bachelor and above) following an APAC accredited pathway is expected e.g. Bachelor of Psychology (Honours) and Master of Professional Psychology.</w:t>
            </w:r>
          </w:p>
        </w:tc>
      </w:tr>
      <w:tr w:rsidR="00D55C67" w:rsidRPr="008E0DE6" w14:paraId="2CC47575"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33EF153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760D15E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typically does not require past experiences as a psychologist, but past experiences both in the sector and as a psychologist is highly regarded. </w:t>
            </w:r>
          </w:p>
          <w:p w14:paraId="6F0EFB1D"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r>
    </w:tbl>
    <w:p w14:paraId="1B3C30A7" w14:textId="77777777" w:rsidR="00B35E96" w:rsidRPr="008E0DE6" w:rsidRDefault="002A52B2" w:rsidP="00B35E96">
      <w:pPr>
        <w:spacing w:before="0" w:after="160" w:line="259" w:lineRule="auto"/>
      </w:pPr>
      <w:r>
        <w:br/>
      </w:r>
    </w:p>
    <w:p w14:paraId="5B913394" w14:textId="649EFCDB" w:rsidR="00D55C67" w:rsidRPr="00B35E96" w:rsidRDefault="003B0CA2" w:rsidP="00B35E96">
      <w:pPr>
        <w:pStyle w:val="BodyText"/>
        <w:rPr>
          <w:color w:val="6C3E99"/>
          <w:sz w:val="36"/>
          <w:szCs w:val="36"/>
        </w:rPr>
      </w:pPr>
      <w:r>
        <w:rPr>
          <w:rFonts w:ascii="Calibri" w:hAnsi="Calibri" w:cs="Calibri"/>
          <w:color w:val="6C3E99"/>
          <w:sz w:val="36"/>
          <w:szCs w:val="36"/>
        </w:rPr>
        <w:br/>
      </w:r>
      <w:r w:rsidR="00D55C67" w:rsidRPr="00B35E96">
        <w:rPr>
          <w:rFonts w:ascii="Calibri" w:hAnsi="Calibri" w:cs="Calibri"/>
          <w:color w:val="6C3E99"/>
          <w:sz w:val="36"/>
          <w:szCs w:val="36"/>
        </w:rPr>
        <w:t>Social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55C67" w:rsidRPr="008E0DE6" w14:paraId="4FB7B4A9"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6C749652" w14:textId="77777777" w:rsidR="00D55C67" w:rsidRPr="008E0DE6" w:rsidRDefault="00D55C67"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55C67" w:rsidRPr="008E0DE6" w14:paraId="1D03713D"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59A8E6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5554163"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1A51C9C" wp14:editId="3647301D">
                  <wp:extent cx="436728" cy="436728"/>
                  <wp:effectExtent l="0" t="0" r="0" b="1905"/>
                  <wp:docPr id="206111730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2BA292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AC90A11"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40D9F27" wp14:editId="799F7F92">
                  <wp:extent cx="436728" cy="436728"/>
                  <wp:effectExtent l="0" t="0" r="0" b="1905"/>
                  <wp:docPr id="137386801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D940CAA"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53B68B1B"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6EDED29" wp14:editId="20B0381B">
                  <wp:extent cx="436728" cy="436728"/>
                  <wp:effectExtent l="0" t="0" r="0" b="1905"/>
                  <wp:docPr id="61295110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55C67" w:rsidRPr="008E0DE6" w14:paraId="4959F30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81BF040"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2F6AA0F1" w14:textId="6047BC9A" w:rsidR="00D55C67" w:rsidRPr="008E0DE6" w:rsidRDefault="004B1253"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3B1B4A7E" wp14:editId="2105A8DB">
                  <wp:extent cx="1525490" cy="1010940"/>
                  <wp:effectExtent l="0" t="0" r="0" b="5080"/>
                  <wp:docPr id="1084495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3492"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25490" cy="1010940"/>
                          </a:xfrm>
                          <a:prstGeom prst="rect">
                            <a:avLst/>
                          </a:prstGeom>
                        </pic:spPr>
                      </pic:pic>
                    </a:graphicData>
                  </a:graphic>
                </wp:inline>
              </w:drawing>
            </w:r>
          </w:p>
          <w:p w14:paraId="52DC9ED7" w14:textId="579CA4C9"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4C684E7"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EE59A36"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D55C67" w:rsidRPr="008E0DE6" w14:paraId="1058A8F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ACDB65A"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60D96DDD" w14:textId="77777777" w:rsidR="00D55C67" w:rsidRPr="008E0DE6" w:rsidRDefault="00D55C67" w:rsidP="000C63A7">
            <w:pPr>
              <w:pStyle w:val="Tabletext"/>
              <w:spacing w:before="0" w:line="288" w:lineRule="auto"/>
              <w:ind w:left="0" w:right="0"/>
              <w:rPr>
                <w:rFonts w:ascii="Calibri" w:hAnsi="Calibri" w:cs="Calibri"/>
                <w:color w:val="auto"/>
                <w:spacing w:val="0"/>
                <w:sz w:val="24"/>
                <w:szCs w:val="24"/>
                <w:lang w:val="en-AU"/>
              </w:rPr>
            </w:pPr>
            <w:r w:rsidRPr="008E0DE6">
              <w:rPr>
                <w:rFonts w:ascii="Calibri" w:hAnsi="Calibri" w:cs="Calibri"/>
                <w:spacing w:val="0"/>
                <w:sz w:val="24"/>
                <w:szCs w:val="24"/>
                <w:lang w:val="en-AU"/>
              </w:rPr>
              <w:t>A social worker is a professional who works with people in a range of settings to assess and assist the social needs of clients.</w:t>
            </w:r>
          </w:p>
        </w:tc>
      </w:tr>
      <w:tr w:rsidR="00D55C67" w:rsidRPr="008E0DE6" w14:paraId="5F83A0C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456612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70DAA83A"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Act as a facilitator between clients in need and community services</w:t>
            </w:r>
          </w:p>
          <w:p w14:paraId="0F74B1B5"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Assess resources for health, welfare, recreation, housing, employment and other community services</w:t>
            </w:r>
          </w:p>
          <w:p w14:paraId="0AD2312B"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leadership and assistance for the implementation of pilot projects in community development and self-help, and planning and implementing research projects to address client needs, organisation goals and social policy</w:t>
            </w:r>
          </w:p>
          <w:p w14:paraId="3CB4EBE1"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Cooperate with community organisations, social agencies and voluntary groups to improve services and develop new services</w:t>
            </w:r>
          </w:p>
          <w:p w14:paraId="03C9E57E"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Conduct individual and family case interviews to identify the nature and extent of clients' problems</w:t>
            </w:r>
          </w:p>
          <w:p w14:paraId="7375C293"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Assist clients to understand and resolve problems by providing information, acting as a mediator and referring them to community and self-help agencies</w:t>
            </w:r>
          </w:p>
          <w:p w14:paraId="07B67D43"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Analyse, develop, promote and implement social policies using practice experience, research, analytic frameworks, and negotiation skills to respond to social need through a fair, equitable and effective allocation of social resources</w:t>
            </w:r>
          </w:p>
          <w:p w14:paraId="7EF0308E" w14:textId="77777777" w:rsidR="00D55C67" w:rsidRPr="008E0DE6" w:rsidRDefault="00D55C67" w:rsidP="000C63A7">
            <w:pPr>
              <w:pStyle w:val="Tabletext"/>
              <w:numPr>
                <w:ilvl w:val="0"/>
                <w:numId w:val="6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the progress of clients by maintaining contact</w:t>
            </w:r>
          </w:p>
        </w:tc>
      </w:tr>
      <w:tr w:rsidR="00D55C67" w:rsidRPr="008E0DE6" w14:paraId="6635000A"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7BC19C2" w14:textId="77777777" w:rsidR="00D55C67" w:rsidRPr="008E0DE6" w:rsidRDefault="00D55C67"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55C67" w:rsidRPr="008E0DE6" w14:paraId="1B1B852D"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A4F744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52D5A54"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7EF36B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F13ABA1"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0AC1775"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365212D" wp14:editId="79B68C1E">
                  <wp:extent cx="436728" cy="436728"/>
                  <wp:effectExtent l="0" t="0" r="0" b="1905"/>
                  <wp:docPr id="134410642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50CA06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40731C90" w14:textId="77777777" w:rsidR="00D55C67" w:rsidRPr="008E0DE6" w:rsidRDefault="00D55C67"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B2A53C1" wp14:editId="51DC12DE">
                  <wp:extent cx="436728" cy="436728"/>
                  <wp:effectExtent l="0" t="0" r="0" b="1905"/>
                  <wp:docPr id="4312469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55C67" w:rsidRPr="008E0DE6" w14:paraId="38C7214F"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09D0C00E"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28648F1C"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has optional registration managed by the Australian Association of Social Workers. Social workers may also voluntarily register with CWA when they work in a community setting.</w:t>
            </w:r>
          </w:p>
          <w:p w14:paraId="34D2FD97"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(Bachelor or above) in social work is expected e.g. Bachelor of Social Work, and Master of Social Work</w:t>
            </w:r>
          </w:p>
          <w:p w14:paraId="1D574A39"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Working with Children Check, NDIS Worker Screening Check, and Police Check.</w:t>
            </w:r>
          </w:p>
        </w:tc>
      </w:tr>
      <w:tr w:rsidR="00D55C67" w:rsidRPr="008E0DE6" w14:paraId="6F6B478F"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4A559ACE"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120B923" w14:textId="77777777" w:rsidR="00D55C67" w:rsidRPr="008E0DE6" w:rsidRDefault="00D55C67"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does not have experience requirements.</w:t>
            </w:r>
          </w:p>
        </w:tc>
      </w:tr>
    </w:tbl>
    <w:p w14:paraId="22D8D159" w14:textId="5C35E1CB" w:rsidR="00553A63" w:rsidRPr="003B0CA2" w:rsidRDefault="00905259" w:rsidP="003B0CA2">
      <w:pPr>
        <w:pStyle w:val="BodyText"/>
        <w:rPr>
          <w:color w:val="6C3E99"/>
          <w:sz w:val="36"/>
          <w:szCs w:val="36"/>
        </w:rPr>
      </w:pPr>
      <w:r w:rsidRPr="003B0CA2">
        <w:rPr>
          <w:color w:val="6C3E99"/>
          <w:sz w:val="36"/>
          <w:szCs w:val="36"/>
        </w:rPr>
        <w:br/>
      </w:r>
      <w:r w:rsidRPr="003B0CA2">
        <w:rPr>
          <w:color w:val="6C3E99"/>
          <w:sz w:val="36"/>
          <w:szCs w:val="36"/>
        </w:rPr>
        <w:br/>
      </w:r>
      <w:r w:rsidR="00553A63" w:rsidRPr="003B0CA2">
        <w:rPr>
          <w:rFonts w:ascii="Calibri" w:hAnsi="Calibri" w:cs="Calibri"/>
          <w:color w:val="6C3E99"/>
          <w:sz w:val="36"/>
          <w:szCs w:val="36"/>
        </w:rPr>
        <w:t xml:space="preserve">Speech </w:t>
      </w:r>
      <w:r w:rsidR="003D59D8" w:rsidRPr="003B0CA2">
        <w:rPr>
          <w:rFonts w:ascii="Calibri" w:hAnsi="Calibri" w:cs="Calibri"/>
          <w:color w:val="6C3E99"/>
          <w:sz w:val="36"/>
          <w:szCs w:val="36"/>
        </w:rPr>
        <w:t>Therapist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553A63" w:rsidRPr="008E0DE6" w14:paraId="306BBEC2"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72E4039E" w14:textId="77777777" w:rsidR="00553A63" w:rsidRPr="008E0DE6" w:rsidRDefault="00553A6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553A63" w:rsidRPr="008E0DE6" w14:paraId="6631E09F"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081E3C8"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20C3831" w14:textId="77777777" w:rsidR="00553A63" w:rsidRPr="008E0DE6" w:rsidRDefault="00553A6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F3546BA" wp14:editId="69E740CF">
                  <wp:extent cx="436728" cy="436728"/>
                  <wp:effectExtent l="0" t="0" r="0" b="1905"/>
                  <wp:docPr id="147321868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9D45CAF"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2F477D9" w14:textId="77777777" w:rsidR="00553A63" w:rsidRPr="008E0DE6" w:rsidRDefault="00553A6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7AE2CF9" wp14:editId="20003C41">
                  <wp:extent cx="436728" cy="436728"/>
                  <wp:effectExtent l="0" t="0" r="0" b="1905"/>
                  <wp:docPr id="86072536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7A69B40"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D9E8A71" w14:textId="77777777" w:rsidR="00553A63" w:rsidRPr="008E0DE6" w:rsidRDefault="00553A6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4143D64" wp14:editId="5783EC82">
                  <wp:extent cx="436728" cy="436728"/>
                  <wp:effectExtent l="0" t="0" r="0" b="1905"/>
                  <wp:docPr id="79570171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553A63" w:rsidRPr="008E0DE6" w14:paraId="6E500BE6"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2833038"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DDDA2DF" w14:textId="5D14EECC" w:rsidR="00553A63" w:rsidRPr="008E0DE6" w:rsidRDefault="00687171"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0719DD3B" wp14:editId="0648E11A">
                  <wp:extent cx="1525490" cy="1010940"/>
                  <wp:effectExtent l="0" t="0" r="0" b="5080"/>
                  <wp:docPr id="2078818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073492" name="Picture 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525490" cy="1010940"/>
                          </a:xfrm>
                          <a:prstGeom prst="rect">
                            <a:avLst/>
                          </a:prstGeom>
                        </pic:spPr>
                      </pic:pic>
                    </a:graphicData>
                  </a:graphic>
                </wp:inline>
              </w:drawing>
            </w:r>
            <w:r w:rsidR="00553A63" w:rsidRPr="008E0DE6">
              <w:rPr>
                <w:rFonts w:ascii="Calibri" w:hAnsi="Calibri" w:cs="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ABE0646"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47038D49"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All</w:t>
            </w:r>
          </w:p>
        </w:tc>
      </w:tr>
      <w:tr w:rsidR="00553A63" w:rsidRPr="008E0DE6" w14:paraId="0D2CE38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FE5635B"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6E2143A4" w14:textId="2906F7A3"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speech </w:t>
            </w:r>
            <w:r w:rsidR="003D59D8" w:rsidRPr="008E0DE6">
              <w:rPr>
                <w:rFonts w:ascii="Calibri" w:hAnsi="Calibri" w:cs="Calibri"/>
                <w:spacing w:val="0"/>
                <w:sz w:val="24"/>
                <w:szCs w:val="24"/>
                <w:lang w:val="en-AU"/>
              </w:rPr>
              <w:t xml:space="preserve">therapist </w:t>
            </w:r>
            <w:r w:rsidRPr="008E0DE6">
              <w:rPr>
                <w:rFonts w:ascii="Calibri" w:hAnsi="Calibri" w:cs="Calibri"/>
                <w:spacing w:val="0"/>
                <w:sz w:val="24"/>
                <w:szCs w:val="24"/>
                <w:lang w:val="en-AU"/>
              </w:rPr>
              <w:t>is a professional who works with clients in a variety of settings to provide diagnostic assessment and management of disorders of communication and swallowing.</w:t>
            </w:r>
            <w:r w:rsidR="003D59D8" w:rsidRPr="008E0DE6">
              <w:rPr>
                <w:rFonts w:ascii="Calibri" w:hAnsi="Calibri" w:cs="Calibri"/>
                <w:spacing w:val="0"/>
                <w:sz w:val="24"/>
                <w:szCs w:val="24"/>
                <w:lang w:val="en-AU"/>
              </w:rPr>
              <w:br/>
              <w:t xml:space="preserve">Also referred to </w:t>
            </w:r>
            <w:r w:rsidR="00EC217D" w:rsidRPr="008E0DE6">
              <w:rPr>
                <w:rFonts w:ascii="Calibri" w:hAnsi="Calibri" w:cs="Calibri"/>
                <w:spacing w:val="0"/>
                <w:sz w:val="24"/>
                <w:szCs w:val="24"/>
                <w:lang w:val="en-AU"/>
              </w:rPr>
              <w:t xml:space="preserve">as speech </w:t>
            </w:r>
            <w:r w:rsidR="00F17238" w:rsidRPr="008E0DE6">
              <w:rPr>
                <w:rFonts w:ascii="Calibri" w:hAnsi="Calibri" w:cs="Calibri"/>
                <w:spacing w:val="0"/>
                <w:sz w:val="24"/>
                <w:szCs w:val="24"/>
                <w:lang w:val="en-AU"/>
              </w:rPr>
              <w:t>pathologist.</w:t>
            </w:r>
          </w:p>
        </w:tc>
      </w:tr>
      <w:tr w:rsidR="00553A63" w:rsidRPr="008E0DE6" w14:paraId="46258237"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E20F8E0"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21F86C83" w14:textId="77777777" w:rsidR="00553A63" w:rsidRPr="008E0DE6" w:rsidRDefault="00553A63" w:rsidP="000C63A7">
            <w:pPr>
              <w:pStyle w:val="Tabletext"/>
              <w:numPr>
                <w:ilvl w:val="0"/>
                <w:numId w:val="6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Administer tests and observe clients to determine nature and extent of disorders</w:t>
            </w:r>
          </w:p>
          <w:p w14:paraId="5267ADD6" w14:textId="77777777" w:rsidR="00553A63" w:rsidRPr="008E0DE6" w:rsidRDefault="00553A63" w:rsidP="000C63A7">
            <w:pPr>
              <w:pStyle w:val="Tabletext"/>
              <w:numPr>
                <w:ilvl w:val="0"/>
                <w:numId w:val="6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Plan and conduct programs of remedial exercises to correct disorders such as stuttering and abnormal articulation</w:t>
            </w:r>
          </w:p>
          <w:p w14:paraId="6E84D92F" w14:textId="77777777" w:rsidR="00553A63" w:rsidRPr="008E0DE6" w:rsidRDefault="00553A63" w:rsidP="000C63A7">
            <w:pPr>
              <w:pStyle w:val="Tabletext"/>
              <w:numPr>
                <w:ilvl w:val="0"/>
                <w:numId w:val="6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Administer individual and group therapy for rehabilitation of clients with communication problems caused by defective hearing, cerebral palsy, surgery and injury</w:t>
            </w:r>
          </w:p>
          <w:p w14:paraId="798CD63C" w14:textId="77777777" w:rsidR="00553A63" w:rsidRPr="008E0DE6" w:rsidRDefault="00553A63" w:rsidP="000C63A7">
            <w:pPr>
              <w:pStyle w:val="Tabletext"/>
              <w:numPr>
                <w:ilvl w:val="0"/>
                <w:numId w:val="6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Advise on treatment for children with difficulties in learning to speak</w:t>
            </w:r>
          </w:p>
          <w:p w14:paraId="2B03A6DF" w14:textId="77777777" w:rsidR="00553A63" w:rsidRPr="008E0DE6" w:rsidRDefault="00553A63" w:rsidP="000C63A7">
            <w:pPr>
              <w:pStyle w:val="Tabletext"/>
              <w:numPr>
                <w:ilvl w:val="0"/>
                <w:numId w:val="6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Counsel and guide language-handicapped people, their families, teachers and employers</w:t>
            </w:r>
          </w:p>
        </w:tc>
      </w:tr>
      <w:tr w:rsidR="00553A63" w:rsidRPr="008E0DE6" w14:paraId="5855F84F"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28016394" w14:textId="77777777" w:rsidR="00553A63" w:rsidRPr="008E0DE6" w:rsidRDefault="00553A6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lastRenderedPageBreak/>
              <w:t>Requirements and pathways</w:t>
            </w:r>
          </w:p>
        </w:tc>
      </w:tr>
      <w:tr w:rsidR="00553A63" w:rsidRPr="008E0DE6" w14:paraId="24615F2A"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523DCD7"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BDC24C1"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77AFBAB"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415BD31"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107D41F" w14:textId="77777777" w:rsidR="00553A63" w:rsidRPr="008E0DE6" w:rsidRDefault="00553A6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B15267E" wp14:editId="7572A5DC">
                  <wp:extent cx="436728" cy="436728"/>
                  <wp:effectExtent l="0" t="0" r="0" b="1905"/>
                  <wp:docPr id="129169450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4618281"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BD84F27" w14:textId="77777777" w:rsidR="00553A63" w:rsidRPr="008E0DE6" w:rsidRDefault="00553A6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A51CCF3" wp14:editId="3F307300">
                  <wp:extent cx="436728" cy="436728"/>
                  <wp:effectExtent l="0" t="0" r="0" b="1905"/>
                  <wp:docPr id="108377173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553A63" w:rsidRPr="008E0DE6" w14:paraId="4FB9F48C"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468C997C"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1AE911FA"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has mandatory registration managed by Speech Pathology Australia, the self-regulating body.</w:t>
            </w:r>
          </w:p>
          <w:p w14:paraId="7A6354D2"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(Bachelor or above) in speech pathology is expected e.g. Bachelor of Speech Pathology or Master of Speech Pathology.</w:t>
            </w:r>
          </w:p>
        </w:tc>
      </w:tr>
      <w:tr w:rsidR="00553A63" w:rsidRPr="008E0DE6" w14:paraId="4698CE75"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BE78D3B"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D21D943" w14:textId="77777777" w:rsidR="00553A63" w:rsidRPr="008E0DE6" w:rsidRDefault="00553A6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typically does not have experience requirements.</w:t>
            </w:r>
          </w:p>
        </w:tc>
      </w:tr>
    </w:tbl>
    <w:p w14:paraId="55E31D1D" w14:textId="77777777" w:rsidR="00553A63" w:rsidRPr="008E0DE6" w:rsidRDefault="00553A63" w:rsidP="00EB37D6">
      <w:pPr>
        <w:pStyle w:val="BodyText"/>
      </w:pPr>
    </w:p>
    <w:p w14:paraId="26217036" w14:textId="4D1C9251" w:rsidR="00340AEB" w:rsidRPr="008E0DE6" w:rsidRDefault="00674DEF" w:rsidP="00340AEB">
      <w:pPr>
        <w:pStyle w:val="Heading2"/>
        <w:ind w:left="0" w:firstLine="0"/>
        <w:rPr>
          <w:rFonts w:ascii="Calibri" w:hAnsi="Calibri"/>
          <w:color w:val="8331A7"/>
        </w:rPr>
      </w:pPr>
      <w:r w:rsidRPr="008E0DE6">
        <w:rPr>
          <w:rFonts w:ascii="Calibri" w:hAnsi="Calibri"/>
          <w:color w:val="8331A7"/>
        </w:rPr>
        <w:t>Nursing Roles</w:t>
      </w:r>
      <w:r w:rsidRPr="008E0DE6">
        <w:rPr>
          <w:rFonts w:ascii="Calibri" w:hAnsi="Calibri"/>
          <w:color w:val="8331A7"/>
        </w:rPr>
        <w:br/>
      </w:r>
      <w:r w:rsidR="00340AEB" w:rsidRPr="008E0DE6">
        <w:rPr>
          <w:rFonts w:ascii="Calibri" w:hAnsi="Calibri"/>
          <w:color w:val="8331A7"/>
        </w:rPr>
        <w:br/>
      </w:r>
      <w:r w:rsidR="00340AEB" w:rsidRPr="008E0DE6">
        <w:rPr>
          <w:rFonts w:ascii="Calibri" w:hAnsi="Calibri"/>
        </w:rPr>
        <w:t>Nursing Support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340AEB" w:rsidRPr="008E0DE6" w14:paraId="3D039C17"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6BDA9E9B" w14:textId="77777777" w:rsidR="00340AEB" w:rsidRPr="008E0DE6" w:rsidRDefault="00340AEB"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340AEB" w:rsidRPr="008E0DE6" w14:paraId="69AACA8F"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E87FAE4"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51B0E32E" w14:textId="77777777" w:rsidR="00340AEB" w:rsidRPr="008E0DE6" w:rsidRDefault="00340AEB" w:rsidP="000C63A7">
            <w:pPr>
              <w:pStyle w:val="Tableunitsrow"/>
              <w:spacing w:before="0" w:line="288" w:lineRule="auto"/>
              <w:ind w:left="0" w:right="0"/>
              <w:jc w:val="center"/>
              <w:rPr>
                <w:rFonts w:ascii="Calibri" w:hAnsi="Calibri"/>
                <w:sz w:val="24"/>
                <w:szCs w:val="24"/>
                <w:lang w:val="en-AU"/>
              </w:rPr>
            </w:pPr>
            <w:r w:rsidRPr="008E0DE6">
              <w:rPr>
                <w:rFonts w:ascii="Calibri" w:hAnsi="Calibri"/>
                <w:noProof/>
                <w:sz w:val="24"/>
                <w:szCs w:val="24"/>
              </w:rPr>
              <w:drawing>
                <wp:inline distT="0" distB="0" distL="0" distR="0" wp14:anchorId="14D6F6D6" wp14:editId="15C82159">
                  <wp:extent cx="436728" cy="436728"/>
                  <wp:effectExtent l="0" t="0" r="0" b="1905"/>
                  <wp:docPr id="74811134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A083A33"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78AD6BE0" w14:textId="77777777" w:rsidR="00340AEB" w:rsidRPr="008E0DE6" w:rsidRDefault="00340AEB" w:rsidP="000C63A7">
            <w:pPr>
              <w:pStyle w:val="Tableunitsrow"/>
              <w:spacing w:before="0" w:line="288" w:lineRule="auto"/>
              <w:ind w:left="0" w:right="0"/>
              <w:jc w:val="center"/>
              <w:rPr>
                <w:rFonts w:ascii="Calibri" w:hAnsi="Calibri"/>
                <w:sz w:val="24"/>
                <w:szCs w:val="24"/>
                <w:lang w:val="en-AU"/>
              </w:rPr>
            </w:pPr>
            <w:r w:rsidRPr="008E0DE6">
              <w:rPr>
                <w:rFonts w:ascii="Calibri" w:hAnsi="Calibri"/>
                <w:noProof/>
                <w:sz w:val="24"/>
                <w:szCs w:val="24"/>
              </w:rPr>
              <w:drawing>
                <wp:inline distT="0" distB="0" distL="0" distR="0" wp14:anchorId="39B41040" wp14:editId="4BE03493">
                  <wp:extent cx="436728" cy="436728"/>
                  <wp:effectExtent l="0" t="0" r="0" b="1905"/>
                  <wp:docPr id="21325232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301056CE"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7DDEDBFF" w14:textId="77777777" w:rsidR="00340AEB" w:rsidRPr="008E0DE6" w:rsidRDefault="00340AEB" w:rsidP="000C63A7">
            <w:pPr>
              <w:pStyle w:val="Tableunitsrow"/>
              <w:spacing w:before="0" w:line="288" w:lineRule="auto"/>
              <w:ind w:left="0" w:right="0"/>
              <w:jc w:val="center"/>
              <w:rPr>
                <w:rFonts w:ascii="Calibri" w:hAnsi="Calibri"/>
                <w:sz w:val="24"/>
                <w:szCs w:val="24"/>
                <w:lang w:val="en-AU"/>
              </w:rPr>
            </w:pPr>
            <w:r w:rsidRPr="008E0DE6">
              <w:rPr>
                <w:rFonts w:ascii="Calibri" w:hAnsi="Calibri"/>
                <w:noProof/>
                <w:sz w:val="24"/>
                <w:szCs w:val="24"/>
              </w:rPr>
              <w:drawing>
                <wp:inline distT="0" distB="0" distL="0" distR="0" wp14:anchorId="734DD69F" wp14:editId="0C2F8F32">
                  <wp:extent cx="436728" cy="436728"/>
                  <wp:effectExtent l="0" t="0" r="0" b="1905"/>
                  <wp:docPr id="14059021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340AEB" w:rsidRPr="008E0DE6" w14:paraId="7A0B7826"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5829B2A1"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52B6ACCB" w14:textId="60C8BDE8" w:rsidR="00340AEB" w:rsidRPr="008E0DE6" w:rsidRDefault="00682FC4" w:rsidP="000C63A7">
            <w:pPr>
              <w:pStyle w:val="Tableunitsrow"/>
              <w:spacing w:before="0" w:line="288" w:lineRule="auto"/>
              <w:ind w:left="0" w:right="0"/>
              <w:rPr>
                <w:rFonts w:ascii="Calibri" w:hAnsi="Calibri"/>
                <w:sz w:val="24"/>
                <w:szCs w:val="24"/>
                <w:lang w:val="en-AU"/>
              </w:rPr>
            </w:pPr>
            <w:r>
              <w:rPr>
                <w:rFonts w:ascii="Calibri" w:hAnsi="Calibri"/>
                <w:noProof/>
                <w:sz w:val="24"/>
                <w:szCs w:val="24"/>
              </w:rPr>
              <w:drawing>
                <wp:inline distT="0" distB="0" distL="0" distR="0" wp14:anchorId="0A384BB8" wp14:editId="4521B1F4">
                  <wp:extent cx="1525490" cy="1010939"/>
                  <wp:effectExtent l="0" t="0" r="0" b="5080"/>
                  <wp:docPr id="1981081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81926" name="Picture 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25490" cy="1010939"/>
                          </a:xfrm>
                          <a:prstGeom prst="rect">
                            <a:avLst/>
                          </a:prstGeom>
                        </pic:spPr>
                      </pic:pic>
                    </a:graphicData>
                  </a:graphic>
                </wp:inline>
              </w:drawing>
            </w:r>
            <w:r w:rsidR="008A0AB0" w:rsidRPr="008E0DE6">
              <w:rPr>
                <w:rFonts w:ascii="Calibri" w:hAnsi="Calibri"/>
                <w:sz w:val="24"/>
                <w:szCs w:val="24"/>
                <w:lang w:val="en-AU"/>
              </w:rPr>
              <w:br/>
            </w:r>
            <w:r w:rsidR="00340AEB" w:rsidRPr="008E0DE6">
              <w:rPr>
                <w:rFonts w:ascii="Calibri" w:hAnsi="Calibri"/>
                <w:sz w:val="24"/>
                <w:szCs w:val="24"/>
                <w:lang w:val="en-AU"/>
              </w:rP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450FCD93"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0A4E547A"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All</w:t>
            </w:r>
          </w:p>
        </w:tc>
      </w:tr>
      <w:tr w:rsidR="00340AEB" w:rsidRPr="008E0DE6" w14:paraId="48FA25E7"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50D53F9"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24F932F8"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 xml:space="preserve">A nursing support worker works with people in a range of settings to provide limited care under the direction of nursing staff. </w:t>
            </w:r>
          </w:p>
          <w:p w14:paraId="0B5B4F34" w14:textId="77A216BE" w:rsidR="0034365E" w:rsidRPr="008E0DE6" w:rsidRDefault="0034365E"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Note</w:t>
            </w:r>
            <w:r w:rsidR="002D2F9E" w:rsidRPr="008E0DE6">
              <w:rPr>
                <w:rFonts w:ascii="Calibri" w:hAnsi="Calibri"/>
                <w:sz w:val="24"/>
                <w:szCs w:val="24"/>
                <w:lang w:val="en-AU"/>
              </w:rPr>
              <w:t>, under the new Support at Home program, this will capture the ‘Care Partner’ role which can be both clinical and non-clinical.</w:t>
            </w:r>
          </w:p>
        </w:tc>
      </w:tr>
      <w:tr w:rsidR="00340AEB" w:rsidRPr="008E0DE6" w14:paraId="02C50AD7"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F8CE89C"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cs="Calibri"/>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1BC46C69" w14:textId="77777777"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people with their personal care needs such as showering, dressing, and eating</w:t>
            </w:r>
          </w:p>
          <w:p w14:paraId="597FB369" w14:textId="5DFC59A5"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people with their mobility and communication needs</w:t>
            </w:r>
          </w:p>
          <w:p w14:paraId="1312B6FD" w14:textId="77777777"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Participate in planning the care of people</w:t>
            </w:r>
          </w:p>
          <w:p w14:paraId="5002B458" w14:textId="77777777"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Follow therapy plans such as interventions to assist those with dementia and behavioural support needs</w:t>
            </w:r>
          </w:p>
          <w:p w14:paraId="12CD62CC" w14:textId="77777777"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Observe and report changes in a person’s conditions, and reports complaints about care</w:t>
            </w:r>
          </w:p>
          <w:p w14:paraId="6C53E2E1" w14:textId="77777777"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with rehabilitation exercises</w:t>
            </w:r>
          </w:p>
          <w:p w14:paraId="6933C979" w14:textId="77777777" w:rsidR="00340AEB" w:rsidRPr="008E0DE6" w:rsidRDefault="00340AEB" w:rsidP="000C63A7">
            <w:pPr>
              <w:pStyle w:val="Tabletext"/>
              <w:numPr>
                <w:ilvl w:val="0"/>
                <w:numId w:val="52"/>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basic treatment and delivery of medications.</w:t>
            </w:r>
          </w:p>
        </w:tc>
      </w:tr>
      <w:tr w:rsidR="00340AEB" w:rsidRPr="008E0DE6" w14:paraId="41283666"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C3D9273" w14:textId="77777777" w:rsidR="00340AEB" w:rsidRPr="008E0DE6" w:rsidRDefault="00340AEB" w:rsidP="000C63A7">
            <w:pPr>
              <w:pStyle w:val="Tablelistbullet"/>
              <w:numPr>
                <w:ilvl w:val="0"/>
                <w:numId w:val="0"/>
              </w:numPr>
              <w:spacing w:before="0" w:after="0" w:line="288" w:lineRule="auto"/>
              <w:ind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lastRenderedPageBreak/>
              <w:t>Requirements and pathways</w:t>
            </w:r>
          </w:p>
        </w:tc>
      </w:tr>
      <w:tr w:rsidR="00340AEB" w:rsidRPr="008E0DE6" w14:paraId="54FF38CC"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3EBBB1C2"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419F3CFD" w14:textId="77777777" w:rsidR="00340AEB" w:rsidRPr="008E0DE6" w:rsidRDefault="00340AEB" w:rsidP="000C63A7">
            <w:pPr>
              <w:pStyle w:val="Tablelistbullet"/>
              <w:numPr>
                <w:ilvl w:val="0"/>
                <w:numId w:val="0"/>
              </w:numPr>
              <w:spacing w:before="0" w:after="0" w:line="288" w:lineRule="auto"/>
              <w:ind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14F383C3" w14:textId="77777777" w:rsidR="00340AEB" w:rsidRPr="008E0DE6" w:rsidRDefault="00340AEB" w:rsidP="000C63A7">
            <w:pPr>
              <w:pStyle w:val="Tablelistbullet"/>
              <w:numPr>
                <w:ilvl w:val="0"/>
                <w:numId w:val="0"/>
              </w:numPr>
              <w:spacing w:before="0" w:after="0" w:line="288" w:lineRule="auto"/>
              <w:ind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17952731" wp14:editId="500D34DA">
                  <wp:extent cx="436728" cy="436728"/>
                  <wp:effectExtent l="0" t="0" r="0" b="1905"/>
                  <wp:docPr id="165598769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5D129F1D" w14:textId="77777777" w:rsidR="00340AEB" w:rsidRPr="008E0DE6" w:rsidRDefault="00340AEB" w:rsidP="000C63A7">
            <w:pPr>
              <w:pStyle w:val="Tablelistbullet"/>
              <w:numPr>
                <w:ilvl w:val="0"/>
                <w:numId w:val="0"/>
              </w:numPr>
              <w:spacing w:before="0" w:after="0" w:line="288" w:lineRule="auto"/>
              <w:ind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2E6EFC1E" w14:textId="77777777" w:rsidR="00340AEB" w:rsidRPr="008E0DE6" w:rsidRDefault="00340AEB" w:rsidP="000C63A7">
            <w:pPr>
              <w:pStyle w:val="Tablelistbullet"/>
              <w:numPr>
                <w:ilvl w:val="0"/>
                <w:numId w:val="0"/>
              </w:numPr>
              <w:spacing w:before="0" w:after="0" w:line="288" w:lineRule="auto"/>
              <w:ind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72CAE9E8" w14:textId="77777777" w:rsidR="00340AEB" w:rsidRPr="008E0DE6" w:rsidRDefault="00340AEB" w:rsidP="000C63A7">
            <w:pPr>
              <w:pStyle w:val="Tablelistbullet"/>
              <w:numPr>
                <w:ilvl w:val="0"/>
                <w:numId w:val="0"/>
              </w:numPr>
              <w:spacing w:before="0" w:after="0" w:line="288" w:lineRule="auto"/>
              <w:ind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6D7C4F68" w14:textId="77777777" w:rsidR="00340AEB" w:rsidRPr="008E0DE6" w:rsidRDefault="00340AEB" w:rsidP="000C63A7">
            <w:pPr>
              <w:pStyle w:val="Tablelistbullet"/>
              <w:numPr>
                <w:ilvl w:val="0"/>
                <w:numId w:val="0"/>
              </w:numPr>
              <w:spacing w:before="0" w:after="0" w:line="288" w:lineRule="auto"/>
              <w:ind w:right="0"/>
              <w:rPr>
                <w:rFonts w:ascii="Calibri" w:hAnsi="Calibri" w:cs="Times New Roman"/>
                <w:spacing w:val="0"/>
                <w:sz w:val="24"/>
                <w:szCs w:val="24"/>
                <w:lang w:val="en-AU"/>
              </w:rPr>
            </w:pPr>
          </w:p>
        </w:tc>
      </w:tr>
      <w:tr w:rsidR="00340AEB" w:rsidRPr="008E0DE6" w14:paraId="0EEBF9E2" w14:textId="77777777" w:rsidTr="000C63A7">
        <w:trPr>
          <w:cantSplit/>
        </w:trPr>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5E32D93A" w14:textId="77777777" w:rsidR="00340AEB" w:rsidRPr="008E0DE6" w:rsidRDefault="00340AEB" w:rsidP="000C63A7">
            <w:pPr>
              <w:pStyle w:val="Tableunitsrow"/>
              <w:spacing w:before="0" w:line="288" w:lineRule="auto"/>
              <w:ind w:left="0" w:right="0"/>
              <w:rPr>
                <w:rFonts w:ascii="Calibri" w:hAnsi="Calibri"/>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5FC46E38"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 xml:space="preserve">There is no minimum qualification associated with this role. </w:t>
            </w:r>
          </w:p>
          <w:p w14:paraId="0DC5469E"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Formal qualification (Certificate II or higher) in individual support is expected e.g., Certificate II in Health Services Assistance, or Certificate III Individual Support or Certificate IV Allied Health Assistances</w:t>
            </w:r>
          </w:p>
          <w:p w14:paraId="6432E0EE" w14:textId="20979AE5" w:rsidR="00340AEB" w:rsidRPr="008E0DE6" w:rsidRDefault="00340AEB" w:rsidP="000C63A7">
            <w:pPr>
              <w:pStyle w:val="Tableunitsrow"/>
              <w:spacing w:before="0" w:line="288" w:lineRule="auto"/>
              <w:ind w:left="0" w:right="0"/>
              <w:rPr>
                <w:rFonts w:ascii="Calibri" w:hAnsi="Calibri" w:cs="Times New Roman"/>
                <w:sz w:val="24"/>
                <w:szCs w:val="24"/>
                <w:lang w:val="en-AU"/>
              </w:rPr>
            </w:pPr>
            <w:r w:rsidRPr="008E0DE6">
              <w:rPr>
                <w:rFonts w:ascii="Calibri" w:hAnsi="Calibri"/>
                <w:sz w:val="24"/>
                <w:szCs w:val="24"/>
                <w:lang w:val="en-AU"/>
              </w:rPr>
              <w:t xml:space="preserve">Additional requirements </w:t>
            </w:r>
            <w:r w:rsidR="00DA6EE0" w:rsidRPr="008E0DE6">
              <w:rPr>
                <w:rFonts w:ascii="Calibri" w:hAnsi="Calibri"/>
                <w:sz w:val="24"/>
                <w:szCs w:val="24"/>
                <w:lang w:val="en-AU"/>
              </w:rPr>
              <w:t xml:space="preserve">vary across </w:t>
            </w:r>
            <w:r w:rsidR="00827520" w:rsidRPr="008E0DE6">
              <w:rPr>
                <w:rFonts w:ascii="Calibri" w:hAnsi="Calibri"/>
                <w:sz w:val="24"/>
                <w:szCs w:val="24"/>
                <w:lang w:val="en-AU"/>
              </w:rPr>
              <w:t xml:space="preserve">Aged Care, Disability Support and Veterans’ Care but can </w:t>
            </w:r>
            <w:r w:rsidRPr="008E0DE6">
              <w:rPr>
                <w:rFonts w:ascii="Calibri" w:hAnsi="Calibri"/>
                <w:sz w:val="24"/>
                <w:szCs w:val="24"/>
                <w:lang w:val="en-AU"/>
              </w:rPr>
              <w:t xml:space="preserve">include Working with Children, NDIS registration, Police Check, First Aid and CPR certificate. </w:t>
            </w:r>
          </w:p>
        </w:tc>
      </w:tr>
      <w:tr w:rsidR="00340AEB" w:rsidRPr="008E0DE6" w14:paraId="68761380" w14:textId="77777777" w:rsidTr="000C63A7">
        <w:trPr>
          <w:cantSplit/>
        </w:trPr>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0DDE0A67" w14:textId="77777777" w:rsidR="00340AEB" w:rsidRPr="008E0DE6" w:rsidRDefault="00340AEB" w:rsidP="000C63A7">
            <w:pPr>
              <w:pStyle w:val="Tableunitsrow"/>
              <w:spacing w:before="0" w:line="288" w:lineRule="auto"/>
              <w:ind w:left="0" w:right="0"/>
              <w:rPr>
                <w:rFonts w:ascii="Calibri" w:hAnsi="Calibri"/>
                <w:sz w:val="24"/>
                <w:szCs w:val="24"/>
                <w:lang w:val="en-AU"/>
              </w:rPr>
            </w:pPr>
            <w:r w:rsidRPr="008E0DE6">
              <w:rPr>
                <w:rFonts w:ascii="Calibri" w:hAnsi="Calibri"/>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1A41C6D8" w14:textId="77777777" w:rsidR="00340AEB" w:rsidRPr="008E0DE6" w:rsidRDefault="00340AEB" w:rsidP="000C63A7">
            <w:pPr>
              <w:pStyle w:val="Tableunitsrow"/>
              <w:spacing w:before="0" w:line="288" w:lineRule="auto"/>
              <w:ind w:left="0" w:right="0"/>
              <w:rPr>
                <w:rFonts w:ascii="Calibri" w:hAnsi="Calibri" w:cs="Times New Roman"/>
                <w:sz w:val="24"/>
                <w:szCs w:val="24"/>
                <w:lang w:val="en-AU"/>
              </w:rPr>
            </w:pPr>
            <w:r w:rsidRPr="008E0DE6">
              <w:rPr>
                <w:rFonts w:ascii="Calibri" w:hAnsi="Calibri"/>
                <w:sz w:val="24"/>
                <w:szCs w:val="24"/>
                <w:lang w:val="en-AU"/>
              </w:rPr>
              <w:t>This role is typically an entry level position and does not have experience requirements.</w:t>
            </w:r>
          </w:p>
        </w:tc>
      </w:tr>
    </w:tbl>
    <w:p w14:paraId="05F61450" w14:textId="73EDAA15" w:rsidR="008A0AB0" w:rsidRPr="008E0DE6" w:rsidRDefault="008E4203" w:rsidP="008C7D07">
      <w:pPr>
        <w:pStyle w:val="Heading2"/>
        <w:numPr>
          <w:ilvl w:val="0"/>
          <w:numId w:val="0"/>
        </w:numPr>
        <w:rPr>
          <w:rFonts w:ascii="Calibri" w:hAnsi="Calibri"/>
        </w:rPr>
      </w:pPr>
      <w:r>
        <w:rPr>
          <w:rFonts w:ascii="Calibri" w:hAnsi="Calibri"/>
        </w:rPr>
        <w:br/>
      </w:r>
      <w:r w:rsidR="008A0AB0" w:rsidRPr="008E0DE6">
        <w:rPr>
          <w:rFonts w:ascii="Calibri" w:hAnsi="Calibri"/>
        </w:rPr>
        <w:t>Enrolled Nurse</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8A0AB0" w:rsidRPr="008E0DE6" w14:paraId="645B61FE"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4C75F596" w14:textId="77777777" w:rsidR="008A0AB0" w:rsidRPr="008E0DE6" w:rsidRDefault="008A0AB0"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8A0AB0" w:rsidRPr="008E0DE6" w14:paraId="199F7042"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0CB39B2"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F713523" w14:textId="77777777" w:rsidR="008A0AB0" w:rsidRPr="008E0DE6" w:rsidRDefault="008A0AB0"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A6E6DDB" wp14:editId="597950AF">
                  <wp:extent cx="436728" cy="436728"/>
                  <wp:effectExtent l="0" t="0" r="0" b="1905"/>
                  <wp:docPr id="169932277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5104088"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B885973" w14:textId="77777777" w:rsidR="008A0AB0" w:rsidRPr="008E0DE6" w:rsidRDefault="008A0AB0"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E193985" wp14:editId="48C06507">
                  <wp:extent cx="436728" cy="436728"/>
                  <wp:effectExtent l="0" t="0" r="0" b="1905"/>
                  <wp:docPr id="172591521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8DC8BE3"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FEF47B9" w14:textId="77777777" w:rsidR="008A0AB0" w:rsidRPr="008E0DE6" w:rsidRDefault="008A0AB0"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7F0A2D9" wp14:editId="05A4287E">
                  <wp:extent cx="436728" cy="436728"/>
                  <wp:effectExtent l="0" t="0" r="0" b="1905"/>
                  <wp:docPr id="204754905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A0AB0" w:rsidRPr="008E0DE6" w14:paraId="50305861"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4A2449C"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02EC3BA" w14:textId="03A052DD" w:rsidR="008A0AB0" w:rsidRPr="008E0DE6" w:rsidRDefault="000B748D"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2C00FA6C" wp14:editId="3897AA5F">
                  <wp:extent cx="1525490" cy="1010939"/>
                  <wp:effectExtent l="0" t="0" r="0" b="5080"/>
                  <wp:docPr id="11910563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81926" name="Picture 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25490" cy="1010939"/>
                          </a:xfrm>
                          <a:prstGeom prst="rect">
                            <a:avLst/>
                          </a:prstGeom>
                        </pic:spPr>
                      </pic:pic>
                    </a:graphicData>
                  </a:graphic>
                </wp:inline>
              </w:drawing>
            </w:r>
            <w:r w:rsidR="008A0AB0"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D17931C"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C735929"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8A0AB0" w:rsidRPr="008E0DE6" w14:paraId="48F92AD8"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9BB5CF3"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53E9BCB4"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An enrolled nurse is a professional who works under the supervision of registered nurses and doctors in various health and community settings to provide essential medical care and support to people. </w:t>
            </w:r>
          </w:p>
        </w:tc>
      </w:tr>
      <w:tr w:rsidR="008A0AB0" w:rsidRPr="008E0DE6" w14:paraId="5A77BA60"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9ED7810"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4623BE40" w14:textId="77777777" w:rsidR="008A0AB0" w:rsidRPr="008E0DE6" w:rsidRDefault="008A0AB0" w:rsidP="000C63A7">
            <w:pPr>
              <w:pStyle w:val="Tabletext"/>
              <w:numPr>
                <w:ilvl w:val="0"/>
                <w:numId w:val="43"/>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Provide nursing care according to professional registration practices and standards</w:t>
            </w:r>
          </w:p>
          <w:p w14:paraId="64467F2E" w14:textId="77777777" w:rsidR="008A0AB0" w:rsidRPr="008E0DE6" w:rsidRDefault="008A0AB0" w:rsidP="000C63A7">
            <w:pPr>
              <w:pStyle w:val="Tabletext"/>
              <w:numPr>
                <w:ilvl w:val="0"/>
                <w:numId w:val="43"/>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Administer medications and perform interventions, treatments, and therapies</w:t>
            </w:r>
          </w:p>
          <w:p w14:paraId="7F89F10E" w14:textId="77777777" w:rsidR="008A0AB0" w:rsidRPr="008E0DE6" w:rsidRDefault="008A0AB0" w:rsidP="000C63A7">
            <w:pPr>
              <w:pStyle w:val="Tabletext"/>
              <w:numPr>
                <w:ilvl w:val="0"/>
                <w:numId w:val="43"/>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Monitor client responses to treatments and care plans</w:t>
            </w:r>
          </w:p>
          <w:p w14:paraId="69F1B51F" w14:textId="77777777" w:rsidR="008A0AB0" w:rsidRPr="008E0DE6" w:rsidRDefault="008A0AB0" w:rsidP="000C63A7">
            <w:pPr>
              <w:pStyle w:val="Tabletext"/>
              <w:numPr>
                <w:ilvl w:val="0"/>
                <w:numId w:val="43"/>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Assist registered nurses (RNs) and other team members as needed</w:t>
            </w:r>
          </w:p>
          <w:p w14:paraId="78BE5D05" w14:textId="77777777" w:rsidR="008A0AB0" w:rsidRPr="008E0DE6" w:rsidRDefault="008A0AB0" w:rsidP="000C63A7">
            <w:pPr>
              <w:pStyle w:val="Tabletext"/>
              <w:numPr>
                <w:ilvl w:val="0"/>
                <w:numId w:val="43"/>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Work under the direction and supervision of an RN as part of an interdisciplinary health team</w:t>
            </w:r>
          </w:p>
          <w:p w14:paraId="3A038533" w14:textId="77777777" w:rsidR="008A0AB0" w:rsidRPr="008E0DE6" w:rsidRDefault="008A0AB0" w:rsidP="000C63A7">
            <w:pPr>
              <w:pStyle w:val="Tabletext"/>
              <w:numPr>
                <w:ilvl w:val="0"/>
                <w:numId w:val="43"/>
              </w:numPr>
              <w:spacing w:before="0" w:line="288" w:lineRule="auto"/>
              <w:ind w:left="284" w:right="0" w:hanging="284"/>
              <w:rPr>
                <w:rFonts w:ascii="Calibri" w:hAnsi="Calibri"/>
                <w:spacing w:val="0"/>
                <w:sz w:val="24"/>
                <w:szCs w:val="24"/>
                <w:lang w:val="en-AU"/>
              </w:rPr>
            </w:pPr>
            <w:r w:rsidRPr="008E0DE6">
              <w:rPr>
                <w:rFonts w:ascii="Calibri" w:hAnsi="Calibri"/>
                <w:spacing w:val="0"/>
                <w:sz w:val="24"/>
                <w:szCs w:val="24"/>
                <w:lang w:val="en-AU"/>
              </w:rPr>
              <w:t>Promote and assist in health education activities to prevent ill health</w:t>
            </w:r>
          </w:p>
          <w:p w14:paraId="3419BD16" w14:textId="77777777" w:rsidR="008A0AB0" w:rsidRPr="008E0DE6" w:rsidRDefault="008A0AB0" w:rsidP="000C63A7">
            <w:pPr>
              <w:pStyle w:val="Tabletext"/>
              <w:numPr>
                <w:ilvl w:val="0"/>
                <w:numId w:val="43"/>
              </w:numPr>
              <w:spacing w:before="0" w:line="288" w:lineRule="auto"/>
              <w:ind w:left="284" w:right="0" w:hanging="284"/>
              <w:rPr>
                <w:rFonts w:ascii="Calibri" w:hAnsi="Calibri" w:cs="Times New Roman"/>
                <w:spacing w:val="0"/>
                <w:sz w:val="24"/>
                <w:szCs w:val="24"/>
                <w:lang w:val="en-AU"/>
              </w:rPr>
            </w:pPr>
            <w:r w:rsidRPr="008E0DE6">
              <w:rPr>
                <w:rFonts w:ascii="Calibri" w:hAnsi="Calibri"/>
                <w:spacing w:val="0"/>
                <w:sz w:val="24"/>
                <w:szCs w:val="24"/>
                <w:lang w:val="en-AU"/>
              </w:rPr>
              <w:t>Provide nursing support and comfort within their scope of practice in various settings, including health, aged care, welfare, and community environments</w:t>
            </w:r>
          </w:p>
        </w:tc>
      </w:tr>
      <w:tr w:rsidR="008A0AB0" w:rsidRPr="008E0DE6" w14:paraId="326D46F6"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3E35D65B" w14:textId="77777777" w:rsidR="008A0AB0" w:rsidRPr="008E0DE6" w:rsidRDefault="008A0AB0"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lastRenderedPageBreak/>
              <w:t>Requirements and pathways</w:t>
            </w:r>
          </w:p>
        </w:tc>
      </w:tr>
      <w:tr w:rsidR="008A0AB0" w:rsidRPr="008E0DE6" w14:paraId="74D16485"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25482668"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BF631DB"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EE382BE" w14:textId="77777777" w:rsidR="008A0AB0" w:rsidRPr="008E0DE6" w:rsidRDefault="008A0AB0"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5B20C18" wp14:editId="1A86AF8A">
                  <wp:extent cx="436728" cy="436728"/>
                  <wp:effectExtent l="0" t="0" r="0" b="1905"/>
                  <wp:docPr id="7675844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91B60E1"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A6077DF" w14:textId="77777777" w:rsidR="008A0AB0" w:rsidRPr="008E0DE6" w:rsidRDefault="008A0AB0" w:rsidP="000C63A7">
            <w:pPr>
              <w:pStyle w:val="Tabletext"/>
              <w:spacing w:before="0" w:line="288" w:lineRule="auto"/>
              <w:ind w:left="0" w:right="0"/>
              <w:jc w:val="center"/>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1E38194"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FEEBCE5" w14:textId="77777777" w:rsidR="008A0AB0" w:rsidRPr="008E0DE6" w:rsidRDefault="008A0AB0"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3C090B2A" wp14:editId="41FE0F6B">
                  <wp:extent cx="436728" cy="436728"/>
                  <wp:effectExtent l="0" t="0" r="0" b="1905"/>
                  <wp:docPr id="94938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A0AB0" w:rsidRPr="008E0DE6" w14:paraId="6EC2C9B8"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200A3F86"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4433BF3C"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has mandatory registration managed by the Nursing and Midwifery Board of AHPRA. </w:t>
            </w:r>
          </w:p>
          <w:p w14:paraId="103C4C8C"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formal qualification, Diploma of Nursing, is required for registration.</w:t>
            </w:r>
          </w:p>
          <w:p w14:paraId="745151FA"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 enrolled nurses to administer medication, they must have completed relevant medication administration education.</w:t>
            </w:r>
          </w:p>
        </w:tc>
      </w:tr>
      <w:tr w:rsidR="008A0AB0" w:rsidRPr="008E0DE6" w14:paraId="7573486A"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41C1993F"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3B20D40A"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does not have experience requirements.</w:t>
            </w:r>
          </w:p>
        </w:tc>
      </w:tr>
    </w:tbl>
    <w:p w14:paraId="62AE00F8" w14:textId="77777777" w:rsidR="008A0AB0" w:rsidRPr="008E0DE6" w:rsidRDefault="008A0AB0" w:rsidP="008A0AB0">
      <w:pPr>
        <w:pStyle w:val="BodyText"/>
      </w:pPr>
    </w:p>
    <w:p w14:paraId="6E372B0B" w14:textId="77777777" w:rsidR="008A0AB0" w:rsidRPr="008E0DE6" w:rsidRDefault="008A0AB0" w:rsidP="008C7D07">
      <w:pPr>
        <w:pStyle w:val="Heading2"/>
        <w:numPr>
          <w:ilvl w:val="0"/>
          <w:numId w:val="0"/>
        </w:numPr>
        <w:tabs>
          <w:tab w:val="left" w:pos="964"/>
        </w:tabs>
        <w:rPr>
          <w:rFonts w:ascii="Calibri" w:hAnsi="Calibri" w:cs="Calibri"/>
        </w:rPr>
      </w:pPr>
      <w:r w:rsidRPr="008E0DE6">
        <w:rPr>
          <w:rFonts w:ascii="Calibri" w:hAnsi="Calibri" w:cs="Calibri"/>
        </w:rPr>
        <w:t>Registered Nurse</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8A0AB0" w:rsidRPr="008E0DE6" w14:paraId="716E917C"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557B2CB2" w14:textId="77777777" w:rsidR="008A0AB0" w:rsidRPr="008E0DE6" w:rsidRDefault="008A0AB0"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A0AB0" w:rsidRPr="008E0DE6" w14:paraId="5005C99C"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9D046AC"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633FB4C" w14:textId="77777777" w:rsidR="008A0AB0" w:rsidRPr="008E0DE6" w:rsidRDefault="008A0AB0" w:rsidP="000C63A7">
            <w:pPr>
              <w:pStyle w:val="Tabletext"/>
              <w:spacing w:before="0" w:line="264"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0E54F11" wp14:editId="28173437">
                  <wp:extent cx="436728" cy="436728"/>
                  <wp:effectExtent l="0" t="0" r="0" b="1905"/>
                  <wp:docPr id="180497828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33C38AD"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85702D1" w14:textId="77777777" w:rsidR="008A0AB0" w:rsidRPr="008E0DE6" w:rsidRDefault="008A0AB0" w:rsidP="000C63A7">
            <w:pPr>
              <w:pStyle w:val="Tabletext"/>
              <w:spacing w:before="0" w:line="264"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D3AF12F" wp14:editId="79434B52">
                  <wp:extent cx="436728" cy="436728"/>
                  <wp:effectExtent l="0" t="0" r="0" b="1905"/>
                  <wp:docPr id="110711154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D13C7B9"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4AE1B5BC" w14:textId="77777777" w:rsidR="008A0AB0" w:rsidRPr="008E0DE6" w:rsidRDefault="008A0AB0" w:rsidP="000C63A7">
            <w:pPr>
              <w:pStyle w:val="Tabletext"/>
              <w:spacing w:before="0" w:line="264"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5AD9249" wp14:editId="0ED1B9FD">
                  <wp:extent cx="436728" cy="436728"/>
                  <wp:effectExtent l="0" t="0" r="0" b="1905"/>
                  <wp:docPr id="55825755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A0AB0" w:rsidRPr="008E0DE6" w14:paraId="42EBA45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914371F"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79364BE" w14:textId="6809B751" w:rsidR="008A0AB0" w:rsidRPr="008E0DE6" w:rsidRDefault="001F2D14" w:rsidP="000C63A7">
            <w:pPr>
              <w:pStyle w:val="Tabletext"/>
              <w:spacing w:before="0" w:line="264"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71228E43" wp14:editId="57CA9CE7">
                  <wp:extent cx="1525490" cy="1010939"/>
                  <wp:effectExtent l="0" t="0" r="0" b="5080"/>
                  <wp:docPr id="1816273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81926" name="Picture 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25490" cy="1010939"/>
                          </a:xfrm>
                          <a:prstGeom prst="rect">
                            <a:avLst/>
                          </a:prstGeom>
                        </pic:spPr>
                      </pic:pic>
                    </a:graphicData>
                  </a:graphic>
                </wp:inline>
              </w:drawing>
            </w:r>
            <w:r w:rsidR="008A0AB0" w:rsidRPr="008E0DE6">
              <w:rPr>
                <w:rFonts w:ascii="Calibri" w:hAnsi="Calibri" w:cs="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C8CCDFA"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60C6BA72"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All</w:t>
            </w:r>
          </w:p>
        </w:tc>
      </w:tr>
      <w:tr w:rsidR="008A0AB0" w:rsidRPr="008E0DE6" w14:paraId="3DD728C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50BAFC2"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C629ABE"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registered nurse works in various settings such as hospitals, community clinics, and residential care homes to provide essential medical care and support to people. This is a role that works directly with clients in care settings. </w:t>
            </w:r>
          </w:p>
        </w:tc>
      </w:tr>
      <w:tr w:rsidR="008A0AB0" w:rsidRPr="008E0DE6" w14:paraId="715C164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243B475"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7A6EAA64" w14:textId="77777777" w:rsidR="008A0AB0" w:rsidRPr="008E0DE6" w:rsidRDefault="008A0AB0" w:rsidP="000C63A7">
            <w:pPr>
              <w:pStyle w:val="Tabletext"/>
              <w:spacing w:before="0" w:line="264" w:lineRule="auto"/>
              <w:ind w:left="0" w:right="0"/>
              <w:rPr>
                <w:rFonts w:ascii="Calibri" w:hAnsi="Calibri" w:cs="Calibri"/>
                <w:b/>
                <w:bCs/>
                <w:spacing w:val="0"/>
                <w:sz w:val="24"/>
                <w:szCs w:val="24"/>
                <w:lang w:val="en-AU"/>
              </w:rPr>
            </w:pPr>
            <w:r w:rsidRPr="008E0DE6">
              <w:rPr>
                <w:rFonts w:ascii="Calibri" w:hAnsi="Calibri" w:cs="Calibri"/>
                <w:b/>
                <w:bCs/>
                <w:spacing w:val="0"/>
                <w:sz w:val="24"/>
                <w:szCs w:val="24"/>
                <w:lang w:val="en-AU"/>
              </w:rPr>
              <w:t>General:</w:t>
            </w:r>
          </w:p>
          <w:p w14:paraId="028BBFE3"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Practice in line with professional registration standards.</w:t>
            </w:r>
          </w:p>
          <w:p w14:paraId="464D0DC1"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 xml:space="preserve">Assess, plan, implement, and evaluate nursing care provided, applying evidence-based, best practice information and skills.  </w:t>
            </w:r>
          </w:p>
          <w:p w14:paraId="151577FD"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Collaborate with other health professionals and coordinate client care</w:t>
            </w:r>
          </w:p>
          <w:p w14:paraId="73A8EB57"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Administer treatments and medications and monitor client responses</w:t>
            </w:r>
          </w:p>
          <w:p w14:paraId="32595EEB"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Promote health and prevent illness through education and health promotion activities</w:t>
            </w:r>
          </w:p>
          <w:p w14:paraId="299B3005"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Answer questions and provide information and education to clients and families</w:t>
            </w:r>
          </w:p>
          <w:p w14:paraId="418DF0B4"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Supervise and coordinate the work of enrolled nurses and other healthcare workers</w:t>
            </w:r>
          </w:p>
          <w:p w14:paraId="7D580EC4"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Deliver high-quality care, including procedures, medication administration, and restorative care</w:t>
            </w:r>
          </w:p>
          <w:p w14:paraId="363B6C31" w14:textId="77777777" w:rsidR="008A0AB0" w:rsidRPr="008E0DE6" w:rsidRDefault="008A0AB0" w:rsidP="000C63A7">
            <w:pPr>
              <w:pStyle w:val="Tabletext"/>
              <w:numPr>
                <w:ilvl w:val="0"/>
                <w:numId w:val="62"/>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Update and maintain medical records, liaising with health professionals and family members</w:t>
            </w:r>
          </w:p>
          <w:p w14:paraId="20B2585D" w14:textId="77777777" w:rsidR="008A0AB0" w:rsidRPr="008E0DE6" w:rsidRDefault="008A0AB0" w:rsidP="000C63A7">
            <w:pPr>
              <w:pStyle w:val="Tabletext"/>
              <w:spacing w:before="80" w:line="264" w:lineRule="auto"/>
              <w:ind w:left="0" w:right="0"/>
              <w:rPr>
                <w:rFonts w:ascii="Calibri" w:hAnsi="Calibri" w:cs="Calibri"/>
                <w:b/>
                <w:bCs/>
                <w:spacing w:val="0"/>
                <w:sz w:val="24"/>
                <w:szCs w:val="24"/>
                <w:lang w:val="en-AU"/>
              </w:rPr>
            </w:pPr>
            <w:r w:rsidRPr="008E0DE6">
              <w:rPr>
                <w:rFonts w:ascii="Calibri" w:hAnsi="Calibri" w:cs="Calibri"/>
                <w:b/>
                <w:bCs/>
                <w:spacing w:val="0"/>
                <w:sz w:val="24"/>
                <w:szCs w:val="24"/>
                <w:lang w:val="en-AU"/>
              </w:rPr>
              <w:t>Aged Care:</w:t>
            </w:r>
          </w:p>
          <w:p w14:paraId="74F4A2FA" w14:textId="77777777" w:rsidR="008A0AB0" w:rsidRPr="008E0DE6" w:rsidRDefault="008A0AB0" w:rsidP="000C63A7">
            <w:pPr>
              <w:pStyle w:val="Tabletext"/>
              <w:numPr>
                <w:ilvl w:val="0"/>
                <w:numId w:val="63"/>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Support palliative care, including complex pain management.</w:t>
            </w:r>
          </w:p>
          <w:p w14:paraId="681D3DB0" w14:textId="77777777" w:rsidR="008A0AB0" w:rsidRPr="008E0DE6" w:rsidRDefault="008A0AB0" w:rsidP="000C63A7">
            <w:pPr>
              <w:pStyle w:val="Tabletext"/>
              <w:numPr>
                <w:ilvl w:val="0"/>
                <w:numId w:val="63"/>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Support care of those with dementia</w:t>
            </w:r>
          </w:p>
          <w:p w14:paraId="44D4864B" w14:textId="77777777" w:rsidR="008A0AB0" w:rsidRPr="008E0DE6" w:rsidRDefault="008A0AB0" w:rsidP="000C63A7">
            <w:pPr>
              <w:pStyle w:val="Tabletext"/>
              <w:numPr>
                <w:ilvl w:val="0"/>
                <w:numId w:val="63"/>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wound care, manage pain, and assist with mobility and daily living activities</w:t>
            </w:r>
          </w:p>
          <w:p w14:paraId="2830C0AB" w14:textId="77777777" w:rsidR="008A0AB0" w:rsidRPr="008E0DE6" w:rsidRDefault="008A0AB0" w:rsidP="000C63A7">
            <w:pPr>
              <w:pStyle w:val="Tabletext"/>
              <w:numPr>
                <w:ilvl w:val="0"/>
                <w:numId w:val="63"/>
              </w:numPr>
              <w:spacing w:before="0" w:line="264"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Maintain accurate medical records and ensure compliance with health and safety regulations</w:t>
            </w:r>
          </w:p>
        </w:tc>
      </w:tr>
      <w:tr w:rsidR="008A0AB0" w:rsidRPr="008E0DE6" w14:paraId="6FA5C910"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74D02198" w14:textId="77777777" w:rsidR="008A0AB0" w:rsidRPr="008E0DE6" w:rsidRDefault="008A0AB0" w:rsidP="000C63A7">
            <w:pPr>
              <w:pStyle w:val="Tabletext"/>
              <w:spacing w:before="0" w:line="264"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A0AB0" w:rsidRPr="008E0DE6" w14:paraId="0D3960D7"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461F6CF7"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EA406D6"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5A7280B"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8B801D7"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62B78C2" w14:textId="77777777" w:rsidR="008A0AB0" w:rsidRPr="008E0DE6" w:rsidRDefault="008A0AB0" w:rsidP="000C63A7">
            <w:pPr>
              <w:pStyle w:val="Tabletext"/>
              <w:spacing w:before="0" w:line="264"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ED8CC9E" wp14:editId="7E2E9B97">
                  <wp:extent cx="436728" cy="436728"/>
                  <wp:effectExtent l="0" t="0" r="0" b="1905"/>
                  <wp:docPr id="60677377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CC49AA4"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1D6D82A3" w14:textId="77777777" w:rsidR="008A0AB0" w:rsidRPr="008E0DE6" w:rsidRDefault="008A0AB0" w:rsidP="000C63A7">
            <w:pPr>
              <w:pStyle w:val="Tabletext"/>
              <w:spacing w:before="0" w:line="264"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D13FA06" wp14:editId="626B8FEB">
                  <wp:extent cx="436728" cy="436728"/>
                  <wp:effectExtent l="0" t="0" r="0" b="1905"/>
                  <wp:docPr id="173553375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A0AB0" w:rsidRPr="008E0DE6" w14:paraId="2BBCB595"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6D44BF5E"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016E59E3"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mandatory registration managed by Nursing and Midwifery Boards of the AHPRA. </w:t>
            </w:r>
          </w:p>
          <w:p w14:paraId="017AF9C3"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Formal qualifications (Bachelor or above) in Nursing </w:t>
            </w:r>
            <w:proofErr w:type="gramStart"/>
            <w:r w:rsidRPr="008E0DE6">
              <w:rPr>
                <w:rFonts w:ascii="Calibri" w:hAnsi="Calibri" w:cs="Calibri"/>
                <w:spacing w:val="0"/>
                <w:sz w:val="24"/>
                <w:szCs w:val="24"/>
                <w:lang w:val="en-AU"/>
              </w:rPr>
              <w:t>is</w:t>
            </w:r>
            <w:proofErr w:type="gramEnd"/>
            <w:r w:rsidRPr="008E0DE6">
              <w:rPr>
                <w:rFonts w:ascii="Calibri" w:hAnsi="Calibri" w:cs="Calibri"/>
                <w:spacing w:val="0"/>
                <w:sz w:val="24"/>
                <w:szCs w:val="24"/>
                <w:lang w:val="en-AU"/>
              </w:rPr>
              <w:t xml:space="preserve"> expected e.g., Bachelor of Nursing, or Master of Nursing.</w:t>
            </w:r>
          </w:p>
          <w:p w14:paraId="65CC6C54"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Specific education is available for specialisation in a particular sector, e.g. Graduate Certificate in Aged Care Nursing.</w:t>
            </w:r>
          </w:p>
          <w:p w14:paraId="6E64CA95"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Additional requirements include a completed adult vaccination program, a Working </w:t>
            </w:r>
            <w:proofErr w:type="gramStart"/>
            <w:r w:rsidRPr="008E0DE6">
              <w:rPr>
                <w:rFonts w:ascii="Calibri" w:hAnsi="Calibri" w:cs="Calibri"/>
                <w:spacing w:val="0"/>
                <w:sz w:val="24"/>
                <w:szCs w:val="24"/>
                <w:lang w:val="en-AU"/>
              </w:rPr>
              <w:t>With</w:t>
            </w:r>
            <w:proofErr w:type="gramEnd"/>
            <w:r w:rsidRPr="008E0DE6">
              <w:rPr>
                <w:rFonts w:ascii="Calibri" w:hAnsi="Calibri" w:cs="Calibri"/>
                <w:spacing w:val="0"/>
                <w:sz w:val="24"/>
                <w:szCs w:val="24"/>
                <w:lang w:val="en-AU"/>
              </w:rPr>
              <w:t xml:space="preserve"> Children Check, and a National Police Check.</w:t>
            </w:r>
          </w:p>
        </w:tc>
      </w:tr>
      <w:tr w:rsidR="008A0AB0" w:rsidRPr="008E0DE6" w14:paraId="30A97B20"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018EEDEC"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34A3393" w14:textId="77777777" w:rsidR="008A0AB0" w:rsidRPr="008E0DE6" w:rsidRDefault="008A0AB0" w:rsidP="000C63A7">
            <w:pPr>
              <w:pStyle w:val="Tabletext"/>
              <w:spacing w:before="0" w:line="264"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does not have experience requirements. </w:t>
            </w:r>
          </w:p>
        </w:tc>
      </w:tr>
    </w:tbl>
    <w:p w14:paraId="210BAD00" w14:textId="77777777" w:rsidR="008A0AB0" w:rsidRPr="008E0DE6" w:rsidRDefault="008A0AB0" w:rsidP="008A0AB0">
      <w:pPr>
        <w:spacing w:before="0" w:after="160" w:line="259" w:lineRule="auto"/>
      </w:pPr>
    </w:p>
    <w:p w14:paraId="73B2C316" w14:textId="77777777" w:rsidR="008A0AB0" w:rsidRPr="008E0DE6" w:rsidRDefault="008A0AB0" w:rsidP="008A0AB0">
      <w:pPr>
        <w:spacing w:before="0" w:after="160" w:line="259" w:lineRule="auto"/>
      </w:pPr>
    </w:p>
    <w:p w14:paraId="695AA27C" w14:textId="77777777" w:rsidR="008A0AB0" w:rsidRPr="008E0DE6" w:rsidRDefault="008A0AB0" w:rsidP="00FA48B9">
      <w:pPr>
        <w:pStyle w:val="Heading2"/>
        <w:numPr>
          <w:ilvl w:val="0"/>
          <w:numId w:val="0"/>
        </w:numPr>
        <w:tabs>
          <w:tab w:val="left" w:pos="964"/>
        </w:tabs>
        <w:rPr>
          <w:rFonts w:ascii="Calibri" w:hAnsi="Calibri"/>
        </w:rPr>
      </w:pPr>
      <w:r w:rsidRPr="008E0DE6">
        <w:rPr>
          <w:rFonts w:ascii="Calibri" w:hAnsi="Calibri"/>
        </w:rPr>
        <w:lastRenderedPageBreak/>
        <w:t>Mental Health Nurse</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8A0AB0" w:rsidRPr="008E0DE6" w14:paraId="2514C010"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55186CDA" w14:textId="77777777" w:rsidR="008A0AB0" w:rsidRPr="008E0DE6" w:rsidRDefault="008A0AB0"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8A0AB0" w:rsidRPr="008E0DE6" w14:paraId="71EA0224"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2818E9A0"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5EC7615C" w14:textId="77777777" w:rsidR="008A0AB0" w:rsidRPr="008E0DE6" w:rsidRDefault="008A0AB0"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863C3F2" wp14:editId="7660C83E">
                  <wp:extent cx="436728" cy="436728"/>
                  <wp:effectExtent l="0" t="0" r="0" b="1905"/>
                  <wp:docPr id="146197385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1EEF624"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6765963F" w14:textId="77777777" w:rsidR="008A0AB0" w:rsidRPr="008E0DE6" w:rsidRDefault="008A0AB0"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79EEEE9A" wp14:editId="5E44825B">
                  <wp:extent cx="436728" cy="436728"/>
                  <wp:effectExtent l="0" t="0" r="0" b="1905"/>
                  <wp:docPr id="48847109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3F41E08E"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5D50701D" w14:textId="77777777" w:rsidR="008A0AB0" w:rsidRPr="008E0DE6" w:rsidRDefault="008A0AB0"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549B301" wp14:editId="7764EDF3">
                  <wp:extent cx="436728" cy="436728"/>
                  <wp:effectExtent l="0" t="0" r="0" b="1905"/>
                  <wp:docPr id="203343663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A0AB0" w:rsidRPr="008E0DE6" w14:paraId="3BBFD836"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96117B7"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5CD78BE3" w14:textId="366364DC" w:rsidR="008A0AB0" w:rsidRPr="008E0DE6" w:rsidRDefault="00E51591"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6F63CEC1" wp14:editId="1E21296F">
                  <wp:extent cx="1525490" cy="1010939"/>
                  <wp:effectExtent l="0" t="0" r="0" b="5080"/>
                  <wp:docPr id="1167774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081926" name="Picture 2"/>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525490" cy="1010939"/>
                          </a:xfrm>
                          <a:prstGeom prst="rect">
                            <a:avLst/>
                          </a:prstGeom>
                        </pic:spPr>
                      </pic:pic>
                    </a:graphicData>
                  </a:graphic>
                </wp:inline>
              </w:drawing>
            </w:r>
            <w:r w:rsidR="008A0AB0"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541E7D72"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30BF7387"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All</w:t>
            </w:r>
          </w:p>
        </w:tc>
      </w:tr>
      <w:tr w:rsidR="008A0AB0" w:rsidRPr="008E0DE6" w14:paraId="165FBD15"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49D6651C"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40F1C6AD"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mental health nurse is a registered nurse with additional expertise and education in mental health, working with people experiencing mental ill health, their family and community, toward recovery.</w:t>
            </w:r>
          </w:p>
        </w:tc>
      </w:tr>
      <w:tr w:rsidR="008A0AB0" w:rsidRPr="008E0DE6" w14:paraId="774B2B5A"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71E5871F"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0D7DAED2" w14:textId="77777777" w:rsidR="008A0AB0" w:rsidRPr="008E0DE6" w:rsidRDefault="008A0AB0" w:rsidP="000C63A7">
            <w:pPr>
              <w:pStyle w:val="Tabletext"/>
              <w:numPr>
                <w:ilvl w:val="0"/>
                <w:numId w:val="50"/>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Provide treatment, care and support within a holistic theoretical and clinical framework incorporating a range of factors affecting an individual or community, including cognitive, occupational, physical, and social factors</w:t>
            </w:r>
          </w:p>
          <w:p w14:paraId="29A859D3" w14:textId="68695DCA" w:rsidR="008A0AB0" w:rsidRPr="008E0DE6" w:rsidRDefault="008A0AB0" w:rsidP="000C63A7">
            <w:pPr>
              <w:pStyle w:val="Tabletext"/>
              <w:numPr>
                <w:ilvl w:val="0"/>
                <w:numId w:val="50"/>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Facilitate person-centred and client-focused therapeutic approaches to deliver specialised, recovery-oriented, evidence-based care to people across ages, cultures, and settings</w:t>
            </w:r>
          </w:p>
          <w:p w14:paraId="3A8ABB96" w14:textId="77777777" w:rsidR="008A0AB0" w:rsidRPr="008E0DE6" w:rsidRDefault="008A0AB0" w:rsidP="000C63A7">
            <w:pPr>
              <w:pStyle w:val="Tabletext"/>
              <w:numPr>
                <w:ilvl w:val="0"/>
                <w:numId w:val="50"/>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Engage and collaborate with clients, carers, families, and other members of multidisciplinary teams</w:t>
            </w:r>
          </w:p>
        </w:tc>
      </w:tr>
      <w:tr w:rsidR="008A0AB0" w:rsidRPr="008E0DE6" w14:paraId="1E08CE9A"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9CB0EF0" w14:textId="77777777" w:rsidR="008A0AB0" w:rsidRPr="008E0DE6" w:rsidRDefault="008A0AB0"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8A0AB0" w:rsidRPr="008E0DE6" w14:paraId="7C00A5EF"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52EAB360"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10F04404"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6C6E14A2"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561A7A1E"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50CBC70F" w14:textId="77777777" w:rsidR="008A0AB0" w:rsidRPr="008E0DE6" w:rsidRDefault="008A0AB0"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76097324" wp14:editId="6393339F">
                  <wp:extent cx="436728" cy="436728"/>
                  <wp:effectExtent l="0" t="0" r="0" b="1905"/>
                  <wp:docPr id="110218381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34A07573"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0AC67EF1" w14:textId="77777777" w:rsidR="008A0AB0" w:rsidRPr="008E0DE6" w:rsidRDefault="008A0AB0"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21304B3B" wp14:editId="54C2E28F">
                  <wp:extent cx="436728" cy="436728"/>
                  <wp:effectExtent l="0" t="0" r="0" b="1905"/>
                  <wp:docPr id="73860993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A0AB0" w:rsidRPr="008E0DE6" w14:paraId="3B4140BC" w14:textId="77777777" w:rsidTr="000C63A7">
        <w:trPr>
          <w:cantSplit/>
        </w:trPr>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3FEABF7B"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2BC09CB0"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This role is subject to the same registration requirements as registered nurses.</w:t>
            </w:r>
          </w:p>
          <w:p w14:paraId="1747DEF6"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In addition, there is optional registration managed by the Australian College of Mental Health Nurses. This requires completion of a postgraduate specialist mental health nursing qualification such as a Graduate Certificate in Mental Health Nursing.</w:t>
            </w:r>
          </w:p>
        </w:tc>
      </w:tr>
      <w:tr w:rsidR="008A0AB0" w:rsidRPr="008E0DE6" w14:paraId="78AD6895" w14:textId="77777777" w:rsidTr="000C63A7">
        <w:trPr>
          <w:cantSplit/>
        </w:trPr>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515D3D12" w14:textId="77777777" w:rsidR="008A0AB0" w:rsidRPr="008E0DE6" w:rsidRDefault="008A0AB0"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00FCAE0A" w14:textId="77777777" w:rsidR="008A0AB0" w:rsidRPr="008E0DE6" w:rsidRDefault="008A0AB0"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This role usually expects experience as a registered nurse. </w:t>
            </w:r>
          </w:p>
        </w:tc>
      </w:tr>
    </w:tbl>
    <w:p w14:paraId="2F9209C0" w14:textId="77777777" w:rsidR="008A0AB0" w:rsidRPr="008E0DE6" w:rsidRDefault="008A0AB0" w:rsidP="008A0AB0">
      <w:pPr>
        <w:pStyle w:val="BodyText"/>
      </w:pPr>
    </w:p>
    <w:p w14:paraId="454A0B39" w14:textId="77777777" w:rsidR="008A0AB0" w:rsidRPr="008E0DE6" w:rsidRDefault="008A0AB0" w:rsidP="00FA48B9">
      <w:pPr>
        <w:pStyle w:val="BodyText"/>
      </w:pPr>
    </w:p>
    <w:p w14:paraId="22EB6144" w14:textId="2FF7FD1D" w:rsidR="00836CE0" w:rsidRPr="008E0DE6" w:rsidRDefault="008A0AB0" w:rsidP="00326730">
      <w:pPr>
        <w:pStyle w:val="Heading2"/>
        <w:ind w:left="0" w:firstLine="0"/>
        <w:rPr>
          <w:rFonts w:ascii="Calibri" w:hAnsi="Calibri"/>
          <w:color w:val="8331A7"/>
        </w:rPr>
      </w:pPr>
      <w:r w:rsidRPr="008E0DE6">
        <w:rPr>
          <w:rFonts w:ascii="Calibri" w:hAnsi="Calibri"/>
          <w:color w:val="8331A7"/>
        </w:rPr>
        <w:lastRenderedPageBreak/>
        <w:t>First Nations Health Care Roles</w:t>
      </w:r>
    </w:p>
    <w:p w14:paraId="215D6259" w14:textId="02376A08" w:rsidR="00016EA6" w:rsidRPr="008E0DE6" w:rsidRDefault="00016EA6" w:rsidP="00FA48B9">
      <w:pPr>
        <w:pStyle w:val="Heading2"/>
        <w:numPr>
          <w:ilvl w:val="0"/>
          <w:numId w:val="0"/>
        </w:numPr>
        <w:rPr>
          <w:rFonts w:ascii="Calibri" w:hAnsi="Calibri"/>
          <w:color w:val="8331A7"/>
        </w:rPr>
      </w:pPr>
      <w:r w:rsidRPr="008E0DE6">
        <w:rPr>
          <w:rFonts w:ascii="Calibri" w:hAnsi="Calibri"/>
          <w:color w:val="8331A7"/>
        </w:rPr>
        <w:t>Aborigina</w:t>
      </w:r>
      <w:r w:rsidR="00DC1CE2" w:rsidRPr="008E0DE6">
        <w:rPr>
          <w:rFonts w:ascii="Calibri" w:hAnsi="Calibri"/>
          <w:color w:val="8331A7"/>
        </w:rPr>
        <w:t xml:space="preserve">l </w:t>
      </w:r>
      <w:r w:rsidRPr="008E0DE6">
        <w:rPr>
          <w:rFonts w:ascii="Calibri" w:hAnsi="Calibri"/>
          <w:color w:val="8331A7"/>
        </w:rPr>
        <w:t>an</w:t>
      </w:r>
      <w:r w:rsidR="00DC1CE2" w:rsidRPr="008E0DE6">
        <w:rPr>
          <w:rFonts w:ascii="Calibri" w:hAnsi="Calibri"/>
          <w:color w:val="8331A7"/>
        </w:rPr>
        <w:t xml:space="preserve">d </w:t>
      </w:r>
      <w:r w:rsidRPr="008E0DE6">
        <w:rPr>
          <w:rFonts w:ascii="Calibri" w:hAnsi="Calibri"/>
          <w:color w:val="8331A7"/>
        </w:rPr>
        <w:t>Torre</w:t>
      </w:r>
      <w:r w:rsidR="00DC1CE2" w:rsidRPr="008E0DE6">
        <w:rPr>
          <w:rFonts w:ascii="Calibri" w:hAnsi="Calibri"/>
          <w:color w:val="8331A7"/>
        </w:rPr>
        <w:t xml:space="preserve">s </w:t>
      </w:r>
      <w:r w:rsidRPr="008E0DE6">
        <w:rPr>
          <w:rFonts w:ascii="Calibri" w:hAnsi="Calibri"/>
          <w:color w:val="8331A7"/>
        </w:rPr>
        <w:t>Strai</w:t>
      </w:r>
      <w:r w:rsidR="00DC1CE2" w:rsidRPr="008E0DE6">
        <w:rPr>
          <w:rFonts w:ascii="Calibri" w:hAnsi="Calibri"/>
          <w:color w:val="8331A7"/>
        </w:rPr>
        <w:t xml:space="preserve">t </w:t>
      </w:r>
      <w:r w:rsidRPr="008E0DE6">
        <w:rPr>
          <w:rFonts w:ascii="Calibri" w:hAnsi="Calibri"/>
          <w:color w:val="8331A7"/>
        </w:rPr>
        <w:t>Islande</w:t>
      </w:r>
      <w:r w:rsidR="00DC1CE2" w:rsidRPr="008E0DE6">
        <w:rPr>
          <w:rFonts w:ascii="Calibri" w:hAnsi="Calibri"/>
          <w:color w:val="8331A7"/>
        </w:rPr>
        <w:t xml:space="preserve">r </w:t>
      </w:r>
      <w:r w:rsidRPr="008E0DE6">
        <w:rPr>
          <w:rFonts w:ascii="Calibri" w:hAnsi="Calibri"/>
          <w:color w:val="8331A7"/>
        </w:rPr>
        <w:t>Healt</w:t>
      </w:r>
      <w:r w:rsidR="00DC1CE2" w:rsidRPr="008E0DE6">
        <w:rPr>
          <w:rFonts w:ascii="Calibri" w:hAnsi="Calibri"/>
          <w:color w:val="8331A7"/>
        </w:rPr>
        <w:t xml:space="preserve">h </w:t>
      </w:r>
      <w:r w:rsidRPr="008E0DE6">
        <w:rPr>
          <w:rFonts w:ascii="Calibri" w:hAnsi="Calibri"/>
          <w:color w:val="8331A7"/>
        </w:rPr>
        <w:t>Worker</w:t>
      </w:r>
      <w:bookmarkEnd w:id="19"/>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016EA6" w:rsidRPr="008E0DE6" w14:paraId="125B311B" w14:textId="77777777" w:rsidTr="00AF725B">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1692A1F0" w14:textId="06B6B874" w:rsidR="00016EA6" w:rsidRPr="008E0DE6" w:rsidRDefault="00016EA6" w:rsidP="00326730">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description</w:t>
            </w:r>
          </w:p>
        </w:tc>
      </w:tr>
      <w:tr w:rsidR="003071A9" w:rsidRPr="008E0DE6" w14:paraId="7D5F00A9" w14:textId="77777777" w:rsidTr="00AF725B">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F77A622" w14:textId="3E2BB9E2"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w:t>
            </w:r>
            <w:r w:rsidR="00DC1CE2" w:rsidRPr="008E0DE6">
              <w:rPr>
                <w:rFonts w:ascii="Calibri" w:hAnsi="Calibri"/>
                <w:spacing w:val="0"/>
                <w:sz w:val="24"/>
                <w:szCs w:val="24"/>
                <w:lang w:val="en-AU"/>
              </w:rPr>
              <w:t xml:space="preserve">d </w:t>
            </w:r>
            <w:r w:rsidR="00521EC0" w:rsidRPr="008E0DE6">
              <w:rPr>
                <w:rFonts w:ascii="Calibri" w:hAnsi="Calibri"/>
                <w:spacing w:val="0"/>
                <w:sz w:val="24"/>
                <w:szCs w:val="24"/>
                <w:lang w:val="en-AU"/>
              </w:rPr>
              <w:t>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C2D5193" w14:textId="77777777" w:rsidR="00016EA6" w:rsidRPr="008E0DE6" w:rsidRDefault="00016EA6" w:rsidP="00326730">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BA1D8F2" wp14:editId="7B0C7C46">
                  <wp:extent cx="436728" cy="436728"/>
                  <wp:effectExtent l="0" t="0" r="0" b="1905"/>
                  <wp:docPr id="146237008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19F4B78" w14:textId="3A7CAE19"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w:t>
            </w:r>
            <w:r w:rsidR="00521EC0" w:rsidRPr="008E0DE6">
              <w:rPr>
                <w:rFonts w:ascii="Calibri" w:hAnsi="Calibri"/>
                <w:spacing w:val="0"/>
                <w:sz w:val="24"/>
                <w:szCs w:val="24"/>
                <w:lang w:val="en-AU"/>
              </w:rPr>
              <w:t xml:space="preserve">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71F16FB" w14:textId="77777777" w:rsidR="00016EA6" w:rsidRPr="008E0DE6" w:rsidRDefault="00016EA6" w:rsidP="00326730">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9088AC2" wp14:editId="47BFFBBC">
                  <wp:extent cx="436728" cy="436728"/>
                  <wp:effectExtent l="0" t="0" r="0" b="1905"/>
                  <wp:docPr id="168969457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EC1739A" w14:textId="22821488"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w:t>
            </w:r>
            <w:r w:rsidR="00521EC0" w:rsidRPr="008E0DE6">
              <w:rPr>
                <w:rFonts w:ascii="Calibri" w:hAnsi="Calibri"/>
                <w:spacing w:val="0"/>
                <w:sz w:val="24"/>
                <w:szCs w:val="24"/>
                <w:lang w:val="en-AU"/>
              </w:rPr>
              <w:t>’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2E7C9B4F" w14:textId="77777777" w:rsidR="00016EA6" w:rsidRPr="008E0DE6" w:rsidRDefault="00016EA6" w:rsidP="00326730">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B292B2C" wp14:editId="656A0296">
                  <wp:extent cx="436728" cy="436728"/>
                  <wp:effectExtent l="0" t="0" r="0" b="1905"/>
                  <wp:docPr id="85030779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016EA6" w:rsidRPr="008E0DE6" w14:paraId="2D0E1B90" w14:textId="77777777" w:rsidTr="00AF725B">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0A940DD" w14:textId="545D4101" w:rsidR="00016EA6" w:rsidRPr="008E0DE6" w:rsidRDefault="000460E5"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82A46A9" w14:textId="37CC7CEE" w:rsidR="00016EA6" w:rsidRPr="008E0DE6" w:rsidRDefault="006C00AF" w:rsidP="00326730">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7F793103" wp14:editId="57BAE23D">
                  <wp:extent cx="1525488" cy="1010939"/>
                  <wp:effectExtent l="0" t="0" r="0" b="5080"/>
                  <wp:docPr id="18673021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02134" name="Picture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25488" cy="1010939"/>
                          </a:xfrm>
                          <a:prstGeom prst="rect">
                            <a:avLst/>
                          </a:prstGeom>
                        </pic:spPr>
                      </pic:pic>
                    </a:graphicData>
                  </a:graphic>
                </wp:inline>
              </w:drawing>
            </w:r>
            <w:r w:rsidR="00286C9D" w:rsidRPr="008E0DE6">
              <w:rPr>
                <w:rFonts w:ascii="Calibri" w:hAnsi="Calibri"/>
                <w:spacing w:val="0"/>
                <w:sz w:val="24"/>
                <w:szCs w:val="24"/>
                <w:lang w:val="en-AU"/>
              </w:rPr>
              <w:br/>
            </w:r>
            <w:r w:rsidR="003071A9" w:rsidRPr="008E0DE6">
              <w:rPr>
                <w:rFonts w:ascii="Calibri" w:hAnsi="Calibri"/>
                <w:spacing w:val="0"/>
                <w:sz w:val="24"/>
                <w:szCs w:val="24"/>
                <w:lang w:val="en-AU"/>
              </w:rPr>
              <w:t>Direc</w:t>
            </w:r>
            <w:r w:rsidR="00DC1CE2" w:rsidRPr="008E0DE6">
              <w:rPr>
                <w:rFonts w:ascii="Calibri" w:hAnsi="Calibri"/>
                <w:spacing w:val="0"/>
                <w:sz w:val="24"/>
                <w:szCs w:val="24"/>
                <w:lang w:val="en-AU"/>
              </w:rPr>
              <w:t xml:space="preserve">t </w:t>
            </w:r>
            <w:r w:rsidR="003071A9"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003071A9"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003071A9" w:rsidRPr="008E0DE6">
              <w:rPr>
                <w:rFonts w:ascii="Calibri" w:hAnsi="Calibri"/>
                <w:spacing w:val="0"/>
                <w:sz w:val="24"/>
                <w:szCs w:val="24"/>
                <w:lang w:val="en-AU"/>
              </w:rPr>
              <w:t>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8E59C35" w14:textId="77777777"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2BA67CCA" w14:textId="2540FE6E" w:rsidR="00016EA6" w:rsidRPr="008E0DE6" w:rsidRDefault="00085F6B"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w:t>
            </w:r>
            <w:r w:rsidR="00DC1CE2" w:rsidRPr="008E0DE6">
              <w:rPr>
                <w:rFonts w:ascii="Calibri" w:hAnsi="Calibri"/>
                <w:spacing w:val="0"/>
                <w:sz w:val="24"/>
                <w:szCs w:val="24"/>
                <w:lang w:val="en-AU"/>
              </w:rPr>
              <w:t xml:space="preserve">, </w:t>
            </w:r>
            <w:r w:rsidR="00DA428D" w:rsidRPr="008E0DE6">
              <w:rPr>
                <w:rFonts w:ascii="Calibri" w:hAnsi="Calibri"/>
                <w:spacing w:val="0"/>
                <w:sz w:val="24"/>
                <w:szCs w:val="24"/>
                <w:lang w:val="en-AU"/>
              </w:rPr>
              <w:t>community</w:t>
            </w:r>
          </w:p>
        </w:tc>
      </w:tr>
      <w:tr w:rsidR="00016EA6" w:rsidRPr="008E0DE6" w14:paraId="63E62155" w14:textId="77777777" w:rsidTr="00AF725B">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1443669" w14:textId="77777777"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0E81E7C" w14:textId="5B95E569"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worke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work</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s a </w:t>
            </w:r>
            <w:r w:rsidRPr="008E0DE6">
              <w:rPr>
                <w:rFonts w:ascii="Calibri" w:hAnsi="Calibri"/>
                <w:spacing w:val="0"/>
                <w:sz w:val="24"/>
                <w:szCs w:val="24"/>
                <w:lang w:val="en-AU"/>
              </w:rPr>
              <w:t>tea</w:t>
            </w:r>
            <w:r w:rsidR="00DC1CE2" w:rsidRPr="008E0DE6">
              <w:rPr>
                <w:rFonts w:ascii="Calibri" w:hAnsi="Calibri"/>
                <w:spacing w:val="0"/>
                <w:sz w:val="24"/>
                <w:szCs w:val="24"/>
                <w:lang w:val="en-AU"/>
              </w:rPr>
              <w:t xml:space="preserve">m </w:t>
            </w:r>
            <w:r w:rsidRPr="008E0DE6">
              <w:rPr>
                <w:rFonts w:ascii="Calibri" w:hAnsi="Calibri"/>
                <w:spacing w:val="0"/>
                <w:sz w:val="24"/>
                <w:szCs w:val="24"/>
                <w:lang w:val="en-AU"/>
              </w:rPr>
              <w:t>membe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t</w:t>
            </w:r>
            <w:r w:rsidR="00DC1CE2" w:rsidRPr="008E0DE6">
              <w:rPr>
                <w:rFonts w:ascii="Calibri" w:hAnsi="Calibri"/>
                <w:spacing w:val="0"/>
                <w:sz w:val="24"/>
                <w:szCs w:val="24"/>
                <w:lang w:val="en-AU"/>
              </w:rPr>
              <w:t xml:space="preserve">o </w:t>
            </w:r>
            <w:r w:rsidRPr="008E0DE6">
              <w:rPr>
                <w:rFonts w:ascii="Calibri" w:hAnsi="Calibri"/>
                <w:spacing w:val="0"/>
                <w:sz w:val="24"/>
                <w:szCs w:val="24"/>
                <w:lang w:val="en-AU"/>
              </w:rPr>
              <w:t>arrange</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coordinat</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provid</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delivery</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par</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f </w:t>
            </w:r>
            <w:r w:rsidRPr="008E0DE6">
              <w:rPr>
                <w:rFonts w:ascii="Calibri" w:hAnsi="Calibri"/>
                <w:spacing w:val="0"/>
                <w:sz w:val="24"/>
                <w:szCs w:val="24"/>
                <w:lang w:val="en-AU"/>
              </w:rPr>
              <w:t>thei</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role</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the</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liais</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wit</w:t>
            </w:r>
            <w:r w:rsidR="00DC1CE2" w:rsidRPr="008E0DE6">
              <w:rPr>
                <w:rFonts w:ascii="Calibri" w:hAnsi="Calibri"/>
                <w:spacing w:val="0"/>
                <w:sz w:val="24"/>
                <w:szCs w:val="24"/>
                <w:lang w:val="en-AU"/>
              </w:rPr>
              <w:t xml:space="preserve">h </w:t>
            </w:r>
            <w:r w:rsidR="003A11A8" w:rsidRPr="008E0DE6">
              <w:rPr>
                <w:rFonts w:ascii="Calibri" w:hAnsi="Calibri"/>
                <w:spacing w:val="0"/>
                <w:sz w:val="24"/>
                <w:szCs w:val="24"/>
                <w:lang w:val="en-AU"/>
              </w:rPr>
              <w:t>people</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families</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staff</w:t>
            </w:r>
            <w:r w:rsidR="00DC1CE2" w:rsidRPr="008E0DE6">
              <w:rPr>
                <w:rFonts w:ascii="Calibri" w:hAnsi="Calibri"/>
                <w:spacing w:val="0"/>
                <w:sz w:val="24"/>
                <w:szCs w:val="24"/>
                <w:lang w:val="en-AU"/>
              </w:rPr>
              <w:t xml:space="preserve">. </w:t>
            </w:r>
          </w:p>
        </w:tc>
      </w:tr>
      <w:tr w:rsidR="00016EA6" w:rsidRPr="008E0DE6" w14:paraId="2F2DF1EA" w14:textId="77777777" w:rsidTr="00AF725B">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E99B31E" w14:textId="208ECDCE" w:rsidR="00016EA6" w:rsidRPr="008E0DE6" w:rsidRDefault="003C5C96" w:rsidP="00326730">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1DA455B3" w14:textId="197BCF20" w:rsidR="001C4899" w:rsidRPr="008E0DE6" w:rsidRDefault="001C4899" w:rsidP="000A5A1F">
            <w:pPr>
              <w:pStyle w:val="Tablebullet"/>
              <w:tabs>
                <w:tab w:val="left" w:pos="284"/>
              </w:tabs>
              <w:spacing w:before="40" w:after="40" w:line="288" w:lineRule="auto"/>
              <w:ind w:left="284" w:hanging="284"/>
              <w:rPr>
                <w:rFonts w:ascii="Calibri" w:hAnsi="Calibri"/>
                <w:sz w:val="24"/>
                <w:szCs w:val="24"/>
                <w:lang w:val="en-AU" w:eastAsia="en-AU"/>
              </w:rPr>
            </w:pPr>
            <w:r w:rsidRPr="008E0DE6">
              <w:rPr>
                <w:rFonts w:ascii="Calibri" w:hAnsi="Calibri"/>
                <w:sz w:val="24"/>
                <w:szCs w:val="24"/>
                <w:lang w:val="en-AU" w:eastAsia="en-AU"/>
              </w:rPr>
              <w:t>Undertak</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basi</w:t>
            </w:r>
            <w:r w:rsidR="00DC1CE2" w:rsidRPr="008E0DE6">
              <w:rPr>
                <w:rFonts w:ascii="Calibri" w:hAnsi="Calibri"/>
                <w:sz w:val="24"/>
                <w:szCs w:val="24"/>
                <w:lang w:val="en-AU" w:eastAsia="en-AU"/>
              </w:rPr>
              <w:t xml:space="preserve">c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assessment</w:t>
            </w:r>
          </w:p>
          <w:p w14:paraId="397940CB" w14:textId="5EA2D316" w:rsidR="00016EA6" w:rsidRPr="008E0DE6" w:rsidRDefault="00016EA6" w:rsidP="000A5A1F">
            <w:pPr>
              <w:pStyle w:val="Tablebullet"/>
              <w:tabs>
                <w:tab w:val="left" w:pos="284"/>
              </w:tabs>
              <w:spacing w:before="40" w:after="40" w:line="288" w:lineRule="auto"/>
              <w:ind w:left="284" w:hanging="284"/>
              <w:rPr>
                <w:rFonts w:ascii="Calibri" w:hAnsi="Calibri"/>
                <w:sz w:val="24"/>
                <w:szCs w:val="24"/>
                <w:lang w:val="en-AU" w:eastAsia="en-AU"/>
              </w:rPr>
            </w:pPr>
            <w:r w:rsidRPr="008E0DE6">
              <w:rPr>
                <w:rFonts w:ascii="Calibri" w:hAnsi="Calibri"/>
                <w:sz w:val="24"/>
                <w:szCs w:val="24"/>
                <w:lang w:val="en-AU" w:eastAsia="en-AU"/>
              </w:rPr>
              <w:t>Provid</w:t>
            </w:r>
            <w:r w:rsidR="00DC1CE2" w:rsidRPr="008E0DE6">
              <w:rPr>
                <w:rFonts w:ascii="Calibri" w:hAnsi="Calibri"/>
                <w:sz w:val="24"/>
                <w:szCs w:val="24"/>
                <w:lang w:val="en-AU" w:eastAsia="en-AU"/>
              </w:rPr>
              <w:t xml:space="preserve">e </w:t>
            </w:r>
            <w:r w:rsidR="003B0618" w:rsidRPr="008E0DE6">
              <w:rPr>
                <w:rFonts w:ascii="Calibri" w:hAnsi="Calibri"/>
                <w:sz w:val="24"/>
                <w:szCs w:val="24"/>
                <w:lang w:val="en-AU" w:eastAsia="en-AU"/>
              </w:rPr>
              <w:t>non-</w:t>
            </w:r>
            <w:r w:rsidRPr="008E0DE6">
              <w:rPr>
                <w:rFonts w:ascii="Calibri" w:hAnsi="Calibri"/>
                <w:sz w:val="24"/>
                <w:szCs w:val="24"/>
                <w:lang w:val="en-AU" w:eastAsia="en-AU"/>
              </w:rPr>
              <w:t>clinica</w:t>
            </w:r>
            <w:r w:rsidR="00DC1CE2" w:rsidRPr="008E0DE6">
              <w:rPr>
                <w:rFonts w:ascii="Calibri" w:hAnsi="Calibri"/>
                <w:sz w:val="24"/>
                <w:szCs w:val="24"/>
                <w:lang w:val="en-AU" w:eastAsia="en-AU"/>
              </w:rPr>
              <w:t xml:space="preserve">l </w:t>
            </w:r>
            <w:r w:rsidRPr="008E0DE6">
              <w:rPr>
                <w:rFonts w:ascii="Calibri" w:hAnsi="Calibri"/>
                <w:sz w:val="24"/>
                <w:szCs w:val="24"/>
                <w:lang w:val="en-AU" w:eastAsia="en-AU"/>
              </w:rPr>
              <w:t>functions</w:t>
            </w:r>
            <w:r w:rsidR="00DC1CE2" w:rsidRPr="008E0DE6">
              <w:rPr>
                <w:rFonts w:ascii="Calibri" w:hAnsi="Calibri"/>
                <w:sz w:val="24"/>
                <w:szCs w:val="24"/>
                <w:lang w:val="en-AU" w:eastAsia="en-AU"/>
              </w:rPr>
              <w:t xml:space="preserve">, </w:t>
            </w:r>
            <w:r w:rsidRPr="008E0DE6">
              <w:rPr>
                <w:rFonts w:ascii="Calibri" w:hAnsi="Calibri"/>
                <w:sz w:val="24"/>
                <w:szCs w:val="24"/>
                <w:lang w:val="en-AU" w:eastAsia="en-AU"/>
              </w:rPr>
              <w:t>suc</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a</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cas</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managemen</w:t>
            </w:r>
            <w:r w:rsidR="00DC1CE2" w:rsidRPr="008E0DE6">
              <w:rPr>
                <w:rFonts w:ascii="Calibri" w:hAnsi="Calibri"/>
                <w:sz w:val="24"/>
                <w:szCs w:val="24"/>
                <w:lang w:val="en-AU" w:eastAsia="en-AU"/>
              </w:rPr>
              <w:t xml:space="preserve">t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follow-up</w:t>
            </w:r>
            <w:r w:rsidR="00DC1CE2" w:rsidRPr="008E0DE6">
              <w:rPr>
                <w:rFonts w:ascii="Calibri" w:hAnsi="Calibri"/>
                <w:sz w:val="24"/>
                <w:szCs w:val="24"/>
                <w:lang w:val="en-AU" w:eastAsia="en-AU"/>
              </w:rPr>
              <w:t xml:space="preserve">, </w:t>
            </w:r>
            <w:r w:rsidRPr="008E0DE6">
              <w:rPr>
                <w:rFonts w:ascii="Calibri" w:hAnsi="Calibri"/>
                <w:sz w:val="24"/>
                <w:szCs w:val="24"/>
                <w:lang w:val="en-AU" w:eastAsia="en-AU"/>
              </w:rPr>
              <w:t>independentl</w:t>
            </w:r>
            <w:r w:rsidR="00DC1CE2" w:rsidRPr="008E0DE6">
              <w:rPr>
                <w:rFonts w:ascii="Calibri" w:hAnsi="Calibri"/>
                <w:sz w:val="24"/>
                <w:szCs w:val="24"/>
                <w:lang w:val="en-AU" w:eastAsia="en-AU"/>
              </w:rPr>
              <w:t xml:space="preserve">y </w:t>
            </w:r>
            <w:r w:rsidRPr="008E0DE6">
              <w:rPr>
                <w:rFonts w:ascii="Calibri" w:hAnsi="Calibri"/>
                <w:sz w:val="24"/>
                <w:szCs w:val="24"/>
                <w:lang w:val="en-AU" w:eastAsia="en-AU"/>
              </w:rPr>
              <w:t>o</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i</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consultatio</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wit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othe</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car</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providers</w:t>
            </w:r>
          </w:p>
          <w:p w14:paraId="7BB77CBE" w14:textId="2750AF6A" w:rsidR="00016EA6" w:rsidRPr="008E0DE6" w:rsidRDefault="00016EA6" w:rsidP="000A5A1F">
            <w:pPr>
              <w:pStyle w:val="Tablebullet"/>
              <w:tabs>
                <w:tab w:val="left" w:pos="284"/>
              </w:tabs>
              <w:spacing w:before="40" w:after="40" w:line="288" w:lineRule="auto"/>
              <w:ind w:left="284" w:hanging="284"/>
              <w:rPr>
                <w:rFonts w:ascii="Calibri" w:hAnsi="Calibri"/>
                <w:sz w:val="24"/>
                <w:szCs w:val="24"/>
                <w:lang w:val="en-AU" w:eastAsia="en-AU"/>
              </w:rPr>
            </w:pPr>
            <w:r w:rsidRPr="008E0DE6">
              <w:rPr>
                <w:rFonts w:ascii="Calibri" w:hAnsi="Calibri"/>
                <w:sz w:val="24"/>
                <w:szCs w:val="24"/>
                <w:lang w:val="en-AU" w:eastAsia="en-AU"/>
              </w:rPr>
              <w:t>Maintai</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record</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statistics</w:t>
            </w:r>
          </w:p>
          <w:p w14:paraId="09491AB6" w14:textId="58994FC1" w:rsidR="00112096" w:rsidRPr="008E0DE6" w:rsidRDefault="00112096" w:rsidP="000A5A1F">
            <w:pPr>
              <w:pStyle w:val="Tablebullet"/>
              <w:tabs>
                <w:tab w:val="left" w:pos="284"/>
              </w:tabs>
              <w:spacing w:before="40" w:after="40" w:line="288" w:lineRule="auto"/>
              <w:ind w:left="284" w:hanging="284"/>
              <w:rPr>
                <w:rFonts w:ascii="Calibri" w:hAnsi="Calibri"/>
                <w:sz w:val="24"/>
                <w:szCs w:val="24"/>
                <w:lang w:val="en-AU" w:eastAsia="en-AU"/>
              </w:rPr>
            </w:pPr>
            <w:r w:rsidRPr="008E0DE6">
              <w:rPr>
                <w:rFonts w:ascii="Calibri" w:hAnsi="Calibri"/>
                <w:sz w:val="24"/>
                <w:szCs w:val="24"/>
                <w:lang w:val="en-AU" w:eastAsia="en-AU"/>
              </w:rPr>
              <w:t>Provid</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firs</w:t>
            </w:r>
            <w:r w:rsidR="00DC1CE2" w:rsidRPr="008E0DE6">
              <w:rPr>
                <w:rFonts w:ascii="Calibri" w:hAnsi="Calibri"/>
                <w:sz w:val="24"/>
                <w:szCs w:val="24"/>
                <w:lang w:val="en-AU" w:eastAsia="en-AU"/>
              </w:rPr>
              <w:t xml:space="preserve">t </w:t>
            </w:r>
            <w:r w:rsidRPr="008E0DE6">
              <w:rPr>
                <w:rFonts w:ascii="Calibri" w:hAnsi="Calibri"/>
                <w:sz w:val="24"/>
                <w:szCs w:val="24"/>
                <w:lang w:val="en-AU" w:eastAsia="en-AU"/>
              </w:rPr>
              <w:t>aid</w:t>
            </w:r>
          </w:p>
          <w:p w14:paraId="7784729D" w14:textId="6990064E" w:rsidR="00016EA6" w:rsidRPr="008E0DE6" w:rsidRDefault="00016EA6" w:rsidP="000A5A1F">
            <w:pPr>
              <w:pStyle w:val="Tablebullet"/>
              <w:tabs>
                <w:tab w:val="left" w:pos="284"/>
              </w:tabs>
              <w:spacing w:before="40" w:after="40" w:line="288" w:lineRule="auto"/>
              <w:ind w:left="284" w:hanging="284"/>
              <w:rPr>
                <w:rFonts w:ascii="Calibri" w:hAnsi="Calibri"/>
                <w:sz w:val="24"/>
                <w:szCs w:val="24"/>
                <w:lang w:val="en-AU" w:eastAsia="en-AU"/>
              </w:rPr>
            </w:pPr>
            <w:r w:rsidRPr="008E0DE6">
              <w:rPr>
                <w:rFonts w:ascii="Calibri" w:hAnsi="Calibri"/>
                <w:sz w:val="24"/>
                <w:szCs w:val="24"/>
                <w:lang w:val="en-AU" w:eastAsia="en-AU"/>
              </w:rPr>
              <w:t>Ac</w:t>
            </w:r>
            <w:r w:rsidR="00DC1CE2" w:rsidRPr="008E0DE6">
              <w:rPr>
                <w:rFonts w:ascii="Calibri" w:hAnsi="Calibri"/>
                <w:sz w:val="24"/>
                <w:szCs w:val="24"/>
                <w:lang w:val="en-AU" w:eastAsia="en-AU"/>
              </w:rPr>
              <w:t xml:space="preserve">t </w:t>
            </w:r>
            <w:r w:rsidRPr="008E0DE6">
              <w:rPr>
                <w:rFonts w:ascii="Calibri" w:hAnsi="Calibri"/>
                <w:sz w:val="24"/>
                <w:szCs w:val="24"/>
                <w:lang w:val="en-AU" w:eastAsia="en-AU"/>
              </w:rPr>
              <w:t>a</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a</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advocat</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i</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th</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community</w:t>
            </w:r>
            <w:r w:rsidR="00DC1CE2" w:rsidRPr="008E0DE6">
              <w:rPr>
                <w:rFonts w:ascii="Calibri" w:hAnsi="Calibri"/>
                <w:sz w:val="24"/>
                <w:szCs w:val="24"/>
                <w:lang w:val="en-AU" w:eastAsia="en-AU"/>
              </w:rPr>
              <w:t xml:space="preserve">,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a</w:t>
            </w:r>
            <w:r w:rsidR="00DC1CE2" w:rsidRPr="008E0DE6">
              <w:rPr>
                <w:rFonts w:ascii="Calibri" w:hAnsi="Calibri"/>
                <w:sz w:val="24"/>
                <w:szCs w:val="24"/>
                <w:lang w:val="en-AU" w:eastAsia="en-AU"/>
              </w:rPr>
              <w:t xml:space="preserve">s a </w:t>
            </w:r>
            <w:r w:rsidRPr="008E0DE6">
              <w:rPr>
                <w:rFonts w:ascii="Calibri" w:hAnsi="Calibri"/>
                <w:sz w:val="24"/>
                <w:szCs w:val="24"/>
                <w:lang w:val="en-AU" w:eastAsia="en-AU"/>
              </w:rPr>
              <w:t>communicato</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interprete</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o</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behal</w:t>
            </w:r>
            <w:r w:rsidR="00DC1CE2" w:rsidRPr="008E0DE6">
              <w:rPr>
                <w:rFonts w:ascii="Calibri" w:hAnsi="Calibri"/>
                <w:sz w:val="24"/>
                <w:szCs w:val="24"/>
                <w:lang w:val="en-AU" w:eastAsia="en-AU"/>
              </w:rPr>
              <w:t xml:space="preserve">f </w:t>
            </w:r>
            <w:r w:rsidRPr="008E0DE6">
              <w:rPr>
                <w:rFonts w:ascii="Calibri" w:hAnsi="Calibri"/>
                <w:sz w:val="24"/>
                <w:szCs w:val="24"/>
                <w:lang w:val="en-AU" w:eastAsia="en-AU"/>
              </w:rPr>
              <w:t>o</w:t>
            </w:r>
            <w:r w:rsidR="00DC1CE2" w:rsidRPr="008E0DE6">
              <w:rPr>
                <w:rFonts w:ascii="Calibri" w:hAnsi="Calibri"/>
                <w:sz w:val="24"/>
                <w:szCs w:val="24"/>
                <w:lang w:val="en-AU" w:eastAsia="en-AU"/>
              </w:rPr>
              <w:t xml:space="preserve">f </w:t>
            </w:r>
            <w:r w:rsidR="00EB25DE" w:rsidRPr="008E0DE6">
              <w:rPr>
                <w:rFonts w:ascii="Calibri" w:hAnsi="Calibri"/>
                <w:sz w:val="24"/>
                <w:szCs w:val="24"/>
                <w:lang w:val="en-AU" w:eastAsia="en-AU"/>
              </w:rPr>
              <w:t>patients</w:t>
            </w:r>
            <w:r w:rsidR="00DC1CE2" w:rsidRPr="008E0DE6">
              <w:rPr>
                <w:rFonts w:ascii="Calibri" w:hAnsi="Calibri"/>
                <w:sz w:val="24"/>
                <w:szCs w:val="24"/>
                <w:lang w:val="en-AU" w:eastAsia="en-AU"/>
              </w:rPr>
              <w:t xml:space="preserve">, </w:t>
            </w:r>
            <w:r w:rsidR="00EB25DE" w:rsidRPr="008E0DE6">
              <w:rPr>
                <w:rFonts w:ascii="Calibri" w:hAnsi="Calibri"/>
                <w:sz w:val="24"/>
                <w:szCs w:val="24"/>
                <w:lang w:val="en-AU" w:eastAsia="en-AU"/>
              </w:rPr>
              <w:t>client</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othe</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workers</w:t>
            </w:r>
          </w:p>
        </w:tc>
      </w:tr>
      <w:tr w:rsidR="00016EA6" w:rsidRPr="008E0DE6" w14:paraId="59FDB7C8" w14:textId="77777777" w:rsidTr="00326730">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0A661AC" w14:textId="6CB47B41" w:rsidR="00016EA6" w:rsidRPr="008E0DE6" w:rsidRDefault="00016EA6" w:rsidP="00326730">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w:t>
            </w:r>
            <w:r w:rsidR="00DC1CE2" w:rsidRPr="008E0DE6">
              <w:rPr>
                <w:rFonts w:ascii="Calibri" w:hAnsi="Calibri"/>
                <w:b/>
                <w:bCs/>
                <w:color w:val="FFFFFF" w:themeColor="background1"/>
                <w:spacing w:val="0"/>
                <w:sz w:val="24"/>
                <w:szCs w:val="24"/>
                <w:lang w:val="en-AU"/>
              </w:rPr>
              <w:t xml:space="preserve">s </w:t>
            </w:r>
            <w:r w:rsidRPr="008E0DE6">
              <w:rPr>
                <w:rFonts w:ascii="Calibri" w:hAnsi="Calibri"/>
                <w:b/>
                <w:bCs/>
                <w:color w:val="FFFFFF" w:themeColor="background1"/>
                <w:spacing w:val="0"/>
                <w:sz w:val="24"/>
                <w:szCs w:val="24"/>
                <w:lang w:val="en-AU"/>
              </w:rPr>
              <w:t>an</w:t>
            </w:r>
            <w:r w:rsidR="00DC1CE2" w:rsidRPr="008E0DE6">
              <w:rPr>
                <w:rFonts w:ascii="Calibri" w:hAnsi="Calibri"/>
                <w:b/>
                <w:bCs/>
                <w:color w:val="FFFFFF" w:themeColor="background1"/>
                <w:spacing w:val="0"/>
                <w:sz w:val="24"/>
                <w:szCs w:val="24"/>
                <w:lang w:val="en-AU"/>
              </w:rPr>
              <w:t xml:space="preserve">d </w:t>
            </w:r>
            <w:r w:rsidRPr="008E0DE6">
              <w:rPr>
                <w:rFonts w:ascii="Calibri" w:hAnsi="Calibri"/>
                <w:b/>
                <w:bCs/>
                <w:color w:val="FFFFFF" w:themeColor="background1"/>
                <w:spacing w:val="0"/>
                <w:sz w:val="24"/>
                <w:szCs w:val="24"/>
                <w:lang w:val="en-AU"/>
              </w:rPr>
              <w:t>pathways</w:t>
            </w:r>
          </w:p>
        </w:tc>
      </w:tr>
      <w:tr w:rsidR="00974BD1" w:rsidRPr="008E0DE6" w14:paraId="0A7E44FD" w14:textId="77777777" w:rsidTr="00AF725B">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5806B9D" w14:textId="70ECC88F"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w:t>
            </w:r>
            <w:r w:rsidR="00DC1CE2" w:rsidRPr="008E0DE6">
              <w:rPr>
                <w:rFonts w:ascii="Calibri" w:hAnsi="Calibri"/>
                <w:spacing w:val="0"/>
                <w:sz w:val="24"/>
                <w:szCs w:val="24"/>
                <w:lang w:val="en-AU"/>
              </w:rPr>
              <w:t xml:space="preserve">, </w:t>
            </w:r>
            <w:r w:rsidR="0081212F" w:rsidRPr="008E0DE6">
              <w:rPr>
                <w:rFonts w:ascii="Calibri" w:hAnsi="Calibri"/>
                <w:spacing w:val="0"/>
                <w:sz w:val="24"/>
                <w:szCs w:val="24"/>
                <w:lang w:val="en-AU"/>
              </w:rPr>
              <w:t>regulation</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AAD5ED1" w14:textId="77777777" w:rsidR="00016EA6" w:rsidRPr="008E0DE6" w:rsidRDefault="00016EA6" w:rsidP="00326730">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81B70A3" w14:textId="77777777" w:rsidR="00016EA6" w:rsidRPr="008E0DE6" w:rsidRDefault="00016EA6" w:rsidP="00326730">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2EF218E6" wp14:editId="18B1F252">
                  <wp:extent cx="436728" cy="436728"/>
                  <wp:effectExtent l="0" t="0" r="0" b="1905"/>
                  <wp:docPr id="21549846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FBCE897" w14:textId="3FF56E68" w:rsidR="00016EA6" w:rsidRPr="008E0DE6" w:rsidRDefault="00684149" w:rsidP="00326730">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D33DEB7" w14:textId="77777777" w:rsidR="00016EA6" w:rsidRPr="008E0DE6" w:rsidRDefault="00016EA6" w:rsidP="00326730">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9F407F7" w14:textId="77777777" w:rsidR="00016EA6" w:rsidRPr="008E0DE6" w:rsidRDefault="00016EA6" w:rsidP="00326730">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1E287BE" w14:textId="653FD81B" w:rsidR="00016EA6" w:rsidRPr="008E0DE6" w:rsidRDefault="00016EA6" w:rsidP="00326730">
            <w:pPr>
              <w:pStyle w:val="Tabletext"/>
              <w:spacing w:before="0" w:line="288" w:lineRule="auto"/>
              <w:ind w:left="0" w:right="0"/>
              <w:jc w:val="center"/>
              <w:rPr>
                <w:rFonts w:ascii="Calibri" w:hAnsi="Calibri" w:cs="Times New Roman"/>
                <w:spacing w:val="0"/>
                <w:sz w:val="24"/>
                <w:szCs w:val="24"/>
                <w:lang w:val="en-AU"/>
              </w:rPr>
            </w:pPr>
          </w:p>
        </w:tc>
      </w:tr>
      <w:tr w:rsidR="00016EA6" w:rsidRPr="008E0DE6" w14:paraId="52CB8C9E" w14:textId="77777777" w:rsidTr="00AF725B">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292963E5" w14:textId="77777777" w:rsidR="00016EA6" w:rsidRPr="008E0DE6" w:rsidRDefault="00016EA6" w:rsidP="00326730">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3628B599" w14:textId="1E95C4CB"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qualificatio</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(Certificat</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II</w:t>
            </w:r>
            <w:r w:rsidR="00DC1CE2" w:rsidRPr="008E0DE6">
              <w:rPr>
                <w:rFonts w:ascii="Calibri" w:hAnsi="Calibri"/>
                <w:spacing w:val="0"/>
                <w:sz w:val="24"/>
                <w:szCs w:val="24"/>
                <w:lang w:val="en-AU"/>
              </w:rPr>
              <w:t xml:space="preserve">I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higher) 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and/o</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Primar</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Practic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expected</w:t>
            </w:r>
            <w:r w:rsidR="00484846" w:rsidRPr="008E0DE6">
              <w:rPr>
                <w:rFonts w:ascii="Calibri" w:hAnsi="Calibri"/>
                <w:spacing w:val="0"/>
                <w:sz w:val="24"/>
                <w:szCs w:val="24"/>
                <w:lang w:val="en-AU"/>
              </w:rPr>
              <w:t>.</w:t>
            </w:r>
          </w:p>
        </w:tc>
      </w:tr>
      <w:tr w:rsidR="00016EA6" w:rsidRPr="008E0DE6" w14:paraId="3070D111" w14:textId="77777777" w:rsidTr="00AF725B">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65DE61A9" w14:textId="77777777"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1F558F8D" w14:textId="65FD6C5F" w:rsidR="00016EA6" w:rsidRPr="008E0DE6" w:rsidRDefault="00016EA6" w:rsidP="00326730">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usuall</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expect</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som</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experienc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workin</w:t>
            </w:r>
            <w:r w:rsidR="00DC1CE2" w:rsidRPr="008E0DE6">
              <w:rPr>
                <w:rFonts w:ascii="Calibri" w:hAnsi="Calibri"/>
                <w:spacing w:val="0"/>
                <w:sz w:val="24"/>
                <w:szCs w:val="24"/>
                <w:lang w:val="en-AU"/>
              </w:rPr>
              <w:t xml:space="preserve">g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0029649A"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Communit</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Controlle</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Servic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(ACCHO)</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thoug</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ther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n</w:t>
            </w:r>
            <w:r w:rsidR="00DC1CE2" w:rsidRPr="008E0DE6">
              <w:rPr>
                <w:rFonts w:ascii="Calibri" w:hAnsi="Calibri"/>
                <w:spacing w:val="0"/>
                <w:sz w:val="24"/>
                <w:szCs w:val="24"/>
                <w:lang w:val="en-AU"/>
              </w:rPr>
              <w:t xml:space="preserve">o </w:t>
            </w:r>
            <w:r w:rsidRPr="008E0DE6">
              <w:rPr>
                <w:rFonts w:ascii="Calibri" w:hAnsi="Calibri"/>
                <w:spacing w:val="0"/>
                <w:sz w:val="24"/>
                <w:szCs w:val="24"/>
                <w:lang w:val="en-AU"/>
              </w:rPr>
              <w:t>minimu</w:t>
            </w:r>
            <w:r w:rsidR="00DC1CE2" w:rsidRPr="008E0DE6">
              <w:rPr>
                <w:rFonts w:ascii="Calibri" w:hAnsi="Calibri"/>
                <w:spacing w:val="0"/>
                <w:sz w:val="24"/>
                <w:szCs w:val="24"/>
                <w:lang w:val="en-AU"/>
              </w:rPr>
              <w:t xml:space="preserve">m </w:t>
            </w:r>
            <w:r w:rsidRPr="008E0DE6">
              <w:rPr>
                <w:rFonts w:ascii="Calibri" w:hAnsi="Calibri"/>
                <w:spacing w:val="0"/>
                <w:sz w:val="24"/>
                <w:szCs w:val="24"/>
                <w:lang w:val="en-AU"/>
              </w:rPr>
              <w:t>year</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f </w:t>
            </w:r>
            <w:r w:rsidRPr="008E0DE6">
              <w:rPr>
                <w:rFonts w:ascii="Calibri" w:hAnsi="Calibri"/>
                <w:spacing w:val="0"/>
                <w:sz w:val="24"/>
                <w:szCs w:val="24"/>
                <w:lang w:val="en-AU"/>
              </w:rPr>
              <w:t>experience.</w:t>
            </w:r>
          </w:p>
        </w:tc>
      </w:tr>
    </w:tbl>
    <w:p w14:paraId="2F0881FB" w14:textId="5470BF24" w:rsidR="006373FA" w:rsidRPr="008E0DE6" w:rsidRDefault="00EF55F4">
      <w:pPr>
        <w:spacing w:before="0" w:after="160" w:line="259" w:lineRule="auto"/>
      </w:pPr>
      <w:r>
        <w:br/>
      </w:r>
      <w:r>
        <w:br/>
      </w:r>
    </w:p>
    <w:p w14:paraId="1016DABA" w14:textId="1CD8B9D4" w:rsidR="00DA428D" w:rsidRPr="008E0DE6" w:rsidRDefault="00DA428D" w:rsidP="00FA48B9">
      <w:pPr>
        <w:pStyle w:val="Heading2"/>
        <w:numPr>
          <w:ilvl w:val="0"/>
          <w:numId w:val="0"/>
        </w:numPr>
        <w:rPr>
          <w:rFonts w:ascii="Calibri" w:hAnsi="Calibri"/>
        </w:rPr>
      </w:pPr>
      <w:bookmarkStart w:id="20" w:name="_Toc190942917"/>
      <w:r w:rsidRPr="008E0DE6">
        <w:rPr>
          <w:rFonts w:ascii="Calibri" w:hAnsi="Calibri"/>
        </w:rPr>
        <w:lastRenderedPageBreak/>
        <w:t>Aborigina</w:t>
      </w:r>
      <w:r w:rsidR="00DC1CE2" w:rsidRPr="008E0DE6">
        <w:rPr>
          <w:rFonts w:ascii="Calibri" w:hAnsi="Calibri"/>
        </w:rPr>
        <w:t xml:space="preserve">l </w:t>
      </w:r>
      <w:r w:rsidRPr="008E0DE6">
        <w:rPr>
          <w:rFonts w:ascii="Calibri" w:hAnsi="Calibri"/>
        </w:rPr>
        <w:t>an</w:t>
      </w:r>
      <w:r w:rsidR="00DC1CE2" w:rsidRPr="008E0DE6">
        <w:rPr>
          <w:rFonts w:ascii="Calibri" w:hAnsi="Calibri"/>
        </w:rPr>
        <w:t xml:space="preserve">d </w:t>
      </w:r>
      <w:r w:rsidRPr="008E0DE6">
        <w:rPr>
          <w:rFonts w:ascii="Calibri" w:hAnsi="Calibri"/>
        </w:rPr>
        <w:t>Torre</w:t>
      </w:r>
      <w:r w:rsidR="00DC1CE2" w:rsidRPr="008E0DE6">
        <w:rPr>
          <w:rFonts w:ascii="Calibri" w:hAnsi="Calibri"/>
        </w:rPr>
        <w:t xml:space="preserve">s </w:t>
      </w:r>
      <w:r w:rsidRPr="008E0DE6">
        <w:rPr>
          <w:rFonts w:ascii="Calibri" w:hAnsi="Calibri"/>
        </w:rPr>
        <w:t>Strai</w:t>
      </w:r>
      <w:r w:rsidR="00DC1CE2" w:rsidRPr="008E0DE6">
        <w:rPr>
          <w:rFonts w:ascii="Calibri" w:hAnsi="Calibri"/>
        </w:rPr>
        <w:t xml:space="preserve">t </w:t>
      </w:r>
      <w:r w:rsidRPr="008E0DE6">
        <w:rPr>
          <w:rFonts w:ascii="Calibri" w:hAnsi="Calibri"/>
        </w:rPr>
        <w:t>Islande</w:t>
      </w:r>
      <w:r w:rsidR="00DC1CE2" w:rsidRPr="008E0DE6">
        <w:rPr>
          <w:rFonts w:ascii="Calibri" w:hAnsi="Calibri"/>
        </w:rPr>
        <w:t xml:space="preserve">r </w:t>
      </w:r>
      <w:r w:rsidRPr="008E0DE6">
        <w:rPr>
          <w:rFonts w:ascii="Calibri" w:hAnsi="Calibri"/>
        </w:rPr>
        <w:t>Healt</w:t>
      </w:r>
      <w:r w:rsidR="00DC1CE2" w:rsidRPr="008E0DE6">
        <w:rPr>
          <w:rFonts w:ascii="Calibri" w:hAnsi="Calibri"/>
        </w:rPr>
        <w:t xml:space="preserve">h </w:t>
      </w:r>
      <w:r w:rsidRPr="008E0DE6">
        <w:rPr>
          <w:rFonts w:ascii="Calibri" w:hAnsi="Calibri"/>
        </w:rPr>
        <w:t>Practitioner</w:t>
      </w:r>
      <w:bookmarkEnd w:id="20"/>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A428D" w:rsidRPr="008E0DE6" w14:paraId="25D1AB69" w14:textId="77777777" w:rsidTr="00795D0E">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57D1C725" w14:textId="11FF3206" w:rsidR="00DA428D" w:rsidRPr="008E0DE6" w:rsidRDefault="00DA428D" w:rsidP="00795D0E">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description</w:t>
            </w:r>
          </w:p>
        </w:tc>
      </w:tr>
      <w:tr w:rsidR="00DA428D" w:rsidRPr="008E0DE6" w14:paraId="468EF34F" w14:textId="77777777" w:rsidTr="00795D0E">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7A9B43B" w14:textId="64956538"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w:t>
            </w:r>
            <w:r w:rsidR="00DC1CE2" w:rsidRPr="008E0DE6">
              <w:rPr>
                <w:rFonts w:ascii="Calibri" w:hAnsi="Calibri"/>
                <w:spacing w:val="0"/>
                <w:sz w:val="24"/>
                <w:szCs w:val="24"/>
                <w:lang w:val="en-AU"/>
              </w:rPr>
              <w:t xml:space="preserve">d </w:t>
            </w:r>
            <w:r w:rsidR="00521EC0" w:rsidRPr="008E0DE6">
              <w:rPr>
                <w:rFonts w:ascii="Calibri" w:hAnsi="Calibri"/>
                <w:spacing w:val="0"/>
                <w:sz w:val="24"/>
                <w:szCs w:val="24"/>
                <w:lang w:val="en-AU"/>
              </w:rPr>
              <w:t>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4743A83" w14:textId="77777777" w:rsidR="00DA428D" w:rsidRPr="008E0DE6" w:rsidRDefault="00DA428D" w:rsidP="00795D0E">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6975EDDE" wp14:editId="6C335DA0">
                  <wp:extent cx="436728" cy="436728"/>
                  <wp:effectExtent l="0" t="0" r="0" b="1905"/>
                  <wp:docPr id="16950784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9F58FD4" w14:textId="14C839E4"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w:t>
            </w:r>
            <w:r w:rsidR="00521EC0" w:rsidRPr="008E0DE6">
              <w:rPr>
                <w:rFonts w:ascii="Calibri" w:hAnsi="Calibri"/>
                <w:spacing w:val="0"/>
                <w:sz w:val="24"/>
                <w:szCs w:val="24"/>
                <w:lang w:val="en-AU"/>
              </w:rPr>
              <w:t xml:space="preserve">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C9B827F" w14:textId="77777777" w:rsidR="00DA428D" w:rsidRPr="008E0DE6" w:rsidRDefault="00DA428D" w:rsidP="00795D0E">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99BBD43" wp14:editId="36B869D0">
                  <wp:extent cx="436728" cy="436728"/>
                  <wp:effectExtent l="0" t="0" r="0" b="1905"/>
                  <wp:docPr id="12533964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4EA0ABF" w14:textId="1A4B8A58"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w:t>
            </w:r>
            <w:r w:rsidR="00521EC0" w:rsidRPr="008E0DE6">
              <w:rPr>
                <w:rFonts w:ascii="Calibri" w:hAnsi="Calibri"/>
                <w:spacing w:val="0"/>
                <w:sz w:val="24"/>
                <w:szCs w:val="24"/>
                <w:lang w:val="en-AU"/>
              </w:rPr>
              <w:t>’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1AAF53C" w14:textId="77777777" w:rsidR="00DA428D" w:rsidRPr="008E0DE6" w:rsidRDefault="00DA428D" w:rsidP="00795D0E">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5BC02C6C" wp14:editId="76751F98">
                  <wp:extent cx="436728" cy="436728"/>
                  <wp:effectExtent l="0" t="0" r="0" b="1905"/>
                  <wp:docPr id="42085439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A428D" w:rsidRPr="008E0DE6" w14:paraId="49DEEDC0" w14:textId="77777777" w:rsidTr="00795D0E">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51908EB" w14:textId="77777777"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5C781CCD" w14:textId="4F233149" w:rsidR="00DA428D" w:rsidRPr="008E0DE6" w:rsidRDefault="003215F7" w:rsidP="00795D0E">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72385E1C" wp14:editId="14268FDE">
                  <wp:extent cx="1525488" cy="1010939"/>
                  <wp:effectExtent l="0" t="0" r="0" b="5080"/>
                  <wp:docPr id="892734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302134" name="Picture 2"/>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525488" cy="1010939"/>
                          </a:xfrm>
                          <a:prstGeom prst="rect">
                            <a:avLst/>
                          </a:prstGeom>
                        </pic:spPr>
                      </pic:pic>
                    </a:graphicData>
                  </a:graphic>
                </wp:inline>
              </w:drawing>
            </w:r>
            <w:r w:rsidR="00286C9D" w:rsidRPr="008E0DE6">
              <w:rPr>
                <w:rFonts w:ascii="Calibri" w:hAnsi="Calibri"/>
                <w:spacing w:val="0"/>
                <w:sz w:val="24"/>
                <w:szCs w:val="24"/>
                <w:lang w:val="en-AU"/>
              </w:rPr>
              <w:br/>
            </w:r>
            <w:r w:rsidR="00DA428D" w:rsidRPr="008E0DE6">
              <w:rPr>
                <w:rFonts w:ascii="Calibri" w:hAnsi="Calibri"/>
                <w:spacing w:val="0"/>
                <w:sz w:val="24"/>
                <w:szCs w:val="24"/>
                <w:lang w:val="en-AU"/>
              </w:rPr>
              <w:t>Direc</w:t>
            </w:r>
            <w:r w:rsidR="00DC1CE2" w:rsidRPr="008E0DE6">
              <w:rPr>
                <w:rFonts w:ascii="Calibri" w:hAnsi="Calibri"/>
                <w:spacing w:val="0"/>
                <w:sz w:val="24"/>
                <w:szCs w:val="24"/>
                <w:lang w:val="en-AU"/>
              </w:rPr>
              <w:t xml:space="preserve">t </w:t>
            </w:r>
            <w:r w:rsidR="00DA428D"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00DA428D"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00DA428D" w:rsidRPr="008E0DE6">
              <w:rPr>
                <w:rFonts w:ascii="Calibri" w:hAnsi="Calibri"/>
                <w:spacing w:val="0"/>
                <w:sz w:val="24"/>
                <w:szCs w:val="24"/>
                <w:lang w:val="en-AU"/>
              </w:rPr>
              <w:t>support</w:t>
            </w:r>
            <w:r w:rsidR="003A11A8" w:rsidRPr="008E0DE6">
              <w:rPr>
                <w:rFonts w:ascii="Calibri" w:hAnsi="Calibri"/>
                <w:spacing w:val="0"/>
                <w:sz w:val="24"/>
                <w:szCs w:val="24"/>
                <w:lang w:val="en-AU"/>
              </w:rPr>
              <w:t xml:space="preserve"> </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6F5C103" w14:textId="77777777"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1CFA5015" w14:textId="1D6C7843"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community</w:t>
            </w:r>
          </w:p>
        </w:tc>
      </w:tr>
      <w:tr w:rsidR="00DA428D" w:rsidRPr="008E0DE6" w14:paraId="1F614DB4" w14:textId="77777777" w:rsidTr="00795D0E">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853BA77" w14:textId="77777777"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F25274C" w14:textId="69163764"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Practitione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s a </w:t>
            </w:r>
            <w:r w:rsidRPr="008E0DE6">
              <w:rPr>
                <w:rFonts w:ascii="Calibri" w:hAnsi="Calibri"/>
                <w:spacing w:val="0"/>
                <w:sz w:val="24"/>
                <w:szCs w:val="24"/>
                <w:lang w:val="en-AU"/>
              </w:rPr>
              <w:t>professiona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wh</w:t>
            </w:r>
            <w:r w:rsidR="00DC1CE2" w:rsidRPr="008E0DE6">
              <w:rPr>
                <w:rFonts w:ascii="Calibri" w:hAnsi="Calibri"/>
                <w:spacing w:val="0"/>
                <w:sz w:val="24"/>
                <w:szCs w:val="24"/>
                <w:lang w:val="en-AU"/>
              </w:rPr>
              <w:t xml:space="preserve">o </w:t>
            </w:r>
            <w:r w:rsidRPr="008E0DE6">
              <w:rPr>
                <w:rFonts w:ascii="Calibri" w:hAnsi="Calibri"/>
                <w:spacing w:val="0"/>
                <w:sz w:val="24"/>
                <w:szCs w:val="24"/>
                <w:lang w:val="en-AU"/>
              </w:rPr>
              <w:t>work</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s a </w:t>
            </w:r>
            <w:r w:rsidRPr="008E0DE6">
              <w:rPr>
                <w:rFonts w:ascii="Calibri" w:hAnsi="Calibri"/>
                <w:spacing w:val="0"/>
                <w:sz w:val="24"/>
                <w:szCs w:val="24"/>
                <w:lang w:val="en-AU"/>
              </w:rPr>
              <w:t>tea</w:t>
            </w:r>
            <w:r w:rsidR="00DC1CE2" w:rsidRPr="008E0DE6">
              <w:rPr>
                <w:rFonts w:ascii="Calibri" w:hAnsi="Calibri"/>
                <w:spacing w:val="0"/>
                <w:sz w:val="24"/>
                <w:szCs w:val="24"/>
                <w:lang w:val="en-AU"/>
              </w:rPr>
              <w:t xml:space="preserve">m </w:t>
            </w:r>
            <w:r w:rsidRPr="008E0DE6">
              <w:rPr>
                <w:rFonts w:ascii="Calibri" w:hAnsi="Calibri"/>
                <w:spacing w:val="0"/>
                <w:sz w:val="24"/>
                <w:szCs w:val="24"/>
                <w:lang w:val="en-AU"/>
              </w:rPr>
              <w:t>membe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t</w:t>
            </w:r>
            <w:r w:rsidR="00DC1CE2" w:rsidRPr="008E0DE6">
              <w:rPr>
                <w:rFonts w:ascii="Calibri" w:hAnsi="Calibri"/>
                <w:spacing w:val="0"/>
                <w:sz w:val="24"/>
                <w:szCs w:val="24"/>
                <w:lang w:val="en-AU"/>
              </w:rPr>
              <w:t xml:space="preserve">o </w:t>
            </w:r>
            <w:r w:rsidRPr="008E0DE6">
              <w:rPr>
                <w:rFonts w:ascii="Calibri" w:hAnsi="Calibri"/>
                <w:spacing w:val="0"/>
                <w:sz w:val="24"/>
                <w:szCs w:val="24"/>
                <w:lang w:val="en-AU"/>
              </w:rPr>
              <w:t>provid</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clinica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delivery</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par</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f </w:t>
            </w:r>
            <w:r w:rsidRPr="008E0DE6">
              <w:rPr>
                <w:rFonts w:ascii="Calibri" w:hAnsi="Calibri"/>
                <w:spacing w:val="0"/>
                <w:sz w:val="24"/>
                <w:szCs w:val="24"/>
                <w:lang w:val="en-AU"/>
              </w:rPr>
              <w:t>thei</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role</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the</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liais</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wit</w:t>
            </w:r>
            <w:r w:rsidR="00DC1CE2" w:rsidRPr="008E0DE6">
              <w:rPr>
                <w:rFonts w:ascii="Calibri" w:hAnsi="Calibri"/>
                <w:spacing w:val="0"/>
                <w:sz w:val="24"/>
                <w:szCs w:val="24"/>
                <w:lang w:val="en-AU"/>
              </w:rPr>
              <w:t xml:space="preserve">h </w:t>
            </w:r>
            <w:r w:rsidR="00687F54" w:rsidRPr="008E0DE6">
              <w:rPr>
                <w:rFonts w:ascii="Calibri" w:hAnsi="Calibri"/>
                <w:spacing w:val="0"/>
                <w:sz w:val="24"/>
                <w:szCs w:val="24"/>
                <w:lang w:val="en-AU"/>
              </w:rPr>
              <w:t>clients</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families</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staff</w:t>
            </w:r>
            <w:r w:rsidR="00DC1CE2" w:rsidRPr="008E0DE6">
              <w:rPr>
                <w:rFonts w:ascii="Calibri" w:hAnsi="Calibri"/>
                <w:spacing w:val="0"/>
                <w:sz w:val="24"/>
                <w:szCs w:val="24"/>
                <w:lang w:val="en-AU"/>
              </w:rPr>
              <w:t xml:space="preserve">. </w:t>
            </w:r>
          </w:p>
        </w:tc>
      </w:tr>
      <w:tr w:rsidR="00DA428D" w:rsidRPr="008E0DE6" w14:paraId="2475A755" w14:textId="77777777" w:rsidTr="00795D0E">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2EEA39E" w14:textId="1457D584" w:rsidR="00DA428D" w:rsidRPr="008E0DE6" w:rsidRDefault="003C5C96" w:rsidP="00795D0E">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4807CB33" w14:textId="35D167C8" w:rsidR="00DA428D" w:rsidRPr="008E0DE6" w:rsidRDefault="00DA428D" w:rsidP="00795D0E">
            <w:pPr>
              <w:pStyle w:val="Tablebullet"/>
              <w:spacing w:before="0" w:after="0" w:line="288" w:lineRule="auto"/>
              <w:ind w:left="284" w:hanging="284"/>
              <w:rPr>
                <w:rFonts w:ascii="Calibri" w:hAnsi="Calibri"/>
                <w:sz w:val="24"/>
                <w:szCs w:val="24"/>
                <w:lang w:val="en-AU" w:eastAsia="en-AU"/>
              </w:rPr>
            </w:pPr>
            <w:r w:rsidRPr="008E0DE6">
              <w:rPr>
                <w:rFonts w:ascii="Calibri" w:hAnsi="Calibri"/>
                <w:sz w:val="24"/>
                <w:szCs w:val="24"/>
                <w:lang w:val="en-AU" w:eastAsia="en-AU"/>
              </w:rPr>
              <w:t>Provid</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clinica</w:t>
            </w:r>
            <w:r w:rsidR="00DC1CE2" w:rsidRPr="008E0DE6">
              <w:rPr>
                <w:rFonts w:ascii="Calibri" w:hAnsi="Calibri"/>
                <w:sz w:val="24"/>
                <w:szCs w:val="24"/>
                <w:lang w:val="en-AU" w:eastAsia="en-AU"/>
              </w:rPr>
              <w:t xml:space="preserve">l </w:t>
            </w:r>
            <w:r w:rsidRPr="008E0DE6">
              <w:rPr>
                <w:rFonts w:ascii="Calibri" w:hAnsi="Calibri"/>
                <w:sz w:val="24"/>
                <w:szCs w:val="24"/>
                <w:lang w:val="en-AU" w:eastAsia="en-AU"/>
              </w:rPr>
              <w:t>functions</w:t>
            </w:r>
            <w:r w:rsidR="00DC1CE2" w:rsidRPr="008E0DE6">
              <w:rPr>
                <w:rFonts w:ascii="Calibri" w:hAnsi="Calibri"/>
                <w:sz w:val="24"/>
                <w:szCs w:val="24"/>
                <w:lang w:val="en-AU" w:eastAsia="en-AU"/>
              </w:rPr>
              <w:t xml:space="preserve">, </w:t>
            </w:r>
            <w:r w:rsidR="00CA2A36"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00CA2A36" w:rsidRPr="008E0DE6">
              <w:rPr>
                <w:rFonts w:ascii="Calibri" w:hAnsi="Calibri"/>
                <w:sz w:val="24"/>
                <w:szCs w:val="24"/>
                <w:lang w:val="en-AU" w:eastAsia="en-AU"/>
              </w:rPr>
              <w:t>car</w:t>
            </w:r>
            <w:r w:rsidR="00DC1CE2" w:rsidRPr="008E0DE6">
              <w:rPr>
                <w:rFonts w:ascii="Calibri" w:hAnsi="Calibri"/>
                <w:sz w:val="24"/>
                <w:szCs w:val="24"/>
                <w:lang w:val="en-AU" w:eastAsia="en-AU"/>
              </w:rPr>
              <w:t xml:space="preserve">e </w:t>
            </w:r>
            <w:r w:rsidR="00CA2A36" w:rsidRPr="008E0DE6">
              <w:rPr>
                <w:rFonts w:ascii="Calibri" w:hAnsi="Calibri"/>
                <w:sz w:val="24"/>
                <w:szCs w:val="24"/>
                <w:lang w:val="en-AU" w:eastAsia="en-AU"/>
              </w:rPr>
              <w:t>wit</w:t>
            </w:r>
            <w:r w:rsidR="00DC1CE2" w:rsidRPr="008E0DE6">
              <w:rPr>
                <w:rFonts w:ascii="Calibri" w:hAnsi="Calibri"/>
                <w:sz w:val="24"/>
                <w:szCs w:val="24"/>
                <w:lang w:val="en-AU" w:eastAsia="en-AU"/>
              </w:rPr>
              <w:t xml:space="preserve">h a </w:t>
            </w:r>
            <w:r w:rsidR="00CA2A36" w:rsidRPr="008E0DE6">
              <w:rPr>
                <w:rFonts w:ascii="Calibri" w:hAnsi="Calibri"/>
                <w:sz w:val="24"/>
                <w:szCs w:val="24"/>
                <w:lang w:val="en-AU" w:eastAsia="en-AU"/>
              </w:rPr>
              <w:t>focu</w:t>
            </w:r>
            <w:r w:rsidR="00DC1CE2" w:rsidRPr="008E0DE6">
              <w:rPr>
                <w:rFonts w:ascii="Calibri" w:hAnsi="Calibri"/>
                <w:sz w:val="24"/>
                <w:szCs w:val="24"/>
                <w:lang w:val="en-AU" w:eastAsia="en-AU"/>
              </w:rPr>
              <w:t xml:space="preserve">s </w:t>
            </w:r>
            <w:r w:rsidR="00CA2A36" w:rsidRPr="008E0DE6">
              <w:rPr>
                <w:rFonts w:ascii="Calibri" w:hAnsi="Calibri"/>
                <w:sz w:val="24"/>
                <w:szCs w:val="24"/>
                <w:lang w:val="en-AU" w:eastAsia="en-AU"/>
              </w:rPr>
              <w:t>o</w:t>
            </w:r>
            <w:r w:rsidR="00DC1CE2" w:rsidRPr="008E0DE6">
              <w:rPr>
                <w:rFonts w:ascii="Calibri" w:hAnsi="Calibri"/>
                <w:sz w:val="24"/>
                <w:szCs w:val="24"/>
                <w:lang w:val="en-AU" w:eastAsia="en-AU"/>
              </w:rPr>
              <w:t xml:space="preserve">n </w:t>
            </w:r>
            <w:r w:rsidR="00CA2A36" w:rsidRPr="008E0DE6">
              <w:rPr>
                <w:rFonts w:ascii="Calibri" w:hAnsi="Calibri"/>
                <w:sz w:val="24"/>
                <w:szCs w:val="24"/>
                <w:lang w:val="en-AU" w:eastAsia="en-AU"/>
              </w:rPr>
              <w:t>culturall</w:t>
            </w:r>
            <w:r w:rsidR="00DC1CE2" w:rsidRPr="008E0DE6">
              <w:rPr>
                <w:rFonts w:ascii="Calibri" w:hAnsi="Calibri"/>
                <w:sz w:val="24"/>
                <w:szCs w:val="24"/>
                <w:lang w:val="en-AU" w:eastAsia="en-AU"/>
              </w:rPr>
              <w:t xml:space="preserve">y </w:t>
            </w:r>
            <w:r w:rsidR="00CA2A36" w:rsidRPr="008E0DE6">
              <w:rPr>
                <w:rFonts w:ascii="Calibri" w:hAnsi="Calibri"/>
                <w:sz w:val="24"/>
                <w:szCs w:val="24"/>
                <w:lang w:val="en-AU" w:eastAsia="en-AU"/>
              </w:rPr>
              <w:t>saf</w:t>
            </w:r>
            <w:r w:rsidR="00DC1CE2" w:rsidRPr="008E0DE6">
              <w:rPr>
                <w:rFonts w:ascii="Calibri" w:hAnsi="Calibri"/>
                <w:sz w:val="24"/>
                <w:szCs w:val="24"/>
                <w:lang w:val="en-AU" w:eastAsia="en-AU"/>
              </w:rPr>
              <w:t xml:space="preserve">e </w:t>
            </w:r>
            <w:r w:rsidR="00CA2A36" w:rsidRPr="008E0DE6">
              <w:rPr>
                <w:rFonts w:ascii="Calibri" w:hAnsi="Calibri"/>
                <w:sz w:val="24"/>
                <w:szCs w:val="24"/>
                <w:lang w:val="en-AU" w:eastAsia="en-AU"/>
              </w:rPr>
              <w:t>practic</w:t>
            </w:r>
            <w:r w:rsidR="00DC1CE2" w:rsidRPr="008E0DE6">
              <w:rPr>
                <w:rFonts w:ascii="Calibri" w:hAnsi="Calibri"/>
                <w:sz w:val="24"/>
                <w:szCs w:val="24"/>
                <w:lang w:val="en-AU" w:eastAsia="en-AU"/>
              </w:rPr>
              <w:t xml:space="preserve">e </w:t>
            </w:r>
            <w:r w:rsidR="00CA2A36" w:rsidRPr="008E0DE6">
              <w:rPr>
                <w:rFonts w:ascii="Calibri" w:hAnsi="Calibri"/>
                <w:sz w:val="24"/>
                <w:szCs w:val="24"/>
                <w:lang w:val="en-AU" w:eastAsia="en-AU"/>
              </w:rPr>
              <w:t>fo</w:t>
            </w:r>
            <w:r w:rsidR="00DC1CE2" w:rsidRPr="008E0DE6">
              <w:rPr>
                <w:rFonts w:ascii="Calibri" w:hAnsi="Calibri"/>
                <w:sz w:val="24"/>
                <w:szCs w:val="24"/>
                <w:lang w:val="en-AU" w:eastAsia="en-AU"/>
              </w:rPr>
              <w:t xml:space="preserve">r </w:t>
            </w:r>
            <w:r w:rsidR="00CA2A36" w:rsidRPr="008E0DE6">
              <w:rPr>
                <w:rFonts w:ascii="Calibri" w:hAnsi="Calibri"/>
                <w:sz w:val="24"/>
                <w:szCs w:val="24"/>
                <w:lang w:val="en-AU" w:eastAsia="en-AU"/>
              </w:rPr>
              <w:t>Aborigina</w:t>
            </w:r>
            <w:r w:rsidR="00DC1CE2" w:rsidRPr="008E0DE6">
              <w:rPr>
                <w:rFonts w:ascii="Calibri" w:hAnsi="Calibri"/>
                <w:sz w:val="24"/>
                <w:szCs w:val="24"/>
                <w:lang w:val="en-AU" w:eastAsia="en-AU"/>
              </w:rPr>
              <w:t xml:space="preserve">l </w:t>
            </w:r>
            <w:r w:rsidR="00CA2A36"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00CA2A36" w:rsidRPr="008E0DE6">
              <w:rPr>
                <w:rFonts w:ascii="Calibri" w:hAnsi="Calibri"/>
                <w:sz w:val="24"/>
                <w:szCs w:val="24"/>
                <w:lang w:val="en-AU" w:eastAsia="en-AU"/>
              </w:rPr>
              <w:t>Torre</w:t>
            </w:r>
            <w:r w:rsidR="00DC1CE2" w:rsidRPr="008E0DE6">
              <w:rPr>
                <w:rFonts w:ascii="Calibri" w:hAnsi="Calibri"/>
                <w:sz w:val="24"/>
                <w:szCs w:val="24"/>
                <w:lang w:val="en-AU" w:eastAsia="en-AU"/>
              </w:rPr>
              <w:t xml:space="preserve">s </w:t>
            </w:r>
            <w:r w:rsidR="00CA2A36" w:rsidRPr="008E0DE6">
              <w:rPr>
                <w:rFonts w:ascii="Calibri" w:hAnsi="Calibri"/>
                <w:sz w:val="24"/>
                <w:szCs w:val="24"/>
                <w:lang w:val="en-AU" w:eastAsia="en-AU"/>
              </w:rPr>
              <w:t>Strai</w:t>
            </w:r>
            <w:r w:rsidR="00DC1CE2" w:rsidRPr="008E0DE6">
              <w:rPr>
                <w:rFonts w:ascii="Calibri" w:hAnsi="Calibri"/>
                <w:sz w:val="24"/>
                <w:szCs w:val="24"/>
                <w:lang w:val="en-AU" w:eastAsia="en-AU"/>
              </w:rPr>
              <w:t xml:space="preserve">t </w:t>
            </w:r>
            <w:r w:rsidR="00CA2A36" w:rsidRPr="008E0DE6">
              <w:rPr>
                <w:rFonts w:ascii="Calibri" w:hAnsi="Calibri"/>
                <w:sz w:val="24"/>
                <w:szCs w:val="24"/>
                <w:lang w:val="en-AU" w:eastAsia="en-AU"/>
              </w:rPr>
              <w:t>Islande</w:t>
            </w:r>
            <w:r w:rsidR="00DC1CE2" w:rsidRPr="008E0DE6">
              <w:rPr>
                <w:rFonts w:ascii="Calibri" w:hAnsi="Calibri"/>
                <w:sz w:val="24"/>
                <w:szCs w:val="24"/>
                <w:lang w:val="en-AU" w:eastAsia="en-AU"/>
              </w:rPr>
              <w:t xml:space="preserve">r </w:t>
            </w:r>
            <w:r w:rsidR="00CA2A36" w:rsidRPr="008E0DE6">
              <w:rPr>
                <w:rFonts w:ascii="Calibri" w:hAnsi="Calibri"/>
                <w:sz w:val="24"/>
                <w:szCs w:val="24"/>
                <w:lang w:val="en-AU" w:eastAsia="en-AU"/>
              </w:rPr>
              <w:t>people</w:t>
            </w:r>
          </w:p>
          <w:p w14:paraId="6E0B4575" w14:textId="3D417E28" w:rsidR="00DA428D" w:rsidRPr="008E0DE6" w:rsidRDefault="00DA428D" w:rsidP="00795D0E">
            <w:pPr>
              <w:pStyle w:val="Tablebullet"/>
              <w:spacing w:before="0" w:after="0" w:line="288" w:lineRule="auto"/>
              <w:ind w:left="284" w:hanging="284"/>
              <w:rPr>
                <w:rFonts w:ascii="Calibri" w:hAnsi="Calibri"/>
                <w:sz w:val="24"/>
                <w:szCs w:val="24"/>
                <w:lang w:val="en-AU" w:eastAsia="en-AU"/>
              </w:rPr>
            </w:pPr>
            <w:r w:rsidRPr="008E0DE6">
              <w:rPr>
                <w:rFonts w:ascii="Calibri" w:hAnsi="Calibri"/>
                <w:sz w:val="24"/>
                <w:szCs w:val="24"/>
                <w:lang w:val="en-AU" w:eastAsia="en-AU"/>
              </w:rPr>
              <w:t>Maintai</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record</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statistics</w:t>
            </w:r>
          </w:p>
          <w:p w14:paraId="2DCCCE05" w14:textId="063D844C" w:rsidR="00DA428D" w:rsidRPr="008E0DE6" w:rsidRDefault="00DA428D" w:rsidP="00795D0E">
            <w:pPr>
              <w:pStyle w:val="Tablebullet"/>
              <w:spacing w:before="0" w:after="0" w:line="288" w:lineRule="auto"/>
              <w:ind w:left="284" w:hanging="284"/>
              <w:rPr>
                <w:rFonts w:ascii="Calibri" w:hAnsi="Calibri"/>
                <w:sz w:val="24"/>
                <w:szCs w:val="24"/>
                <w:lang w:val="en-AU" w:eastAsia="en-AU"/>
              </w:rPr>
            </w:pPr>
            <w:r w:rsidRPr="008E0DE6">
              <w:rPr>
                <w:rFonts w:ascii="Calibri" w:hAnsi="Calibri"/>
                <w:sz w:val="24"/>
                <w:szCs w:val="24"/>
                <w:lang w:val="en-AU" w:eastAsia="en-AU"/>
              </w:rPr>
              <w:t>Provid</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educatio</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t</w:t>
            </w:r>
            <w:r w:rsidR="00DC1CE2" w:rsidRPr="008E0DE6">
              <w:rPr>
                <w:rFonts w:ascii="Calibri" w:hAnsi="Calibri"/>
                <w:sz w:val="24"/>
                <w:szCs w:val="24"/>
                <w:lang w:val="en-AU" w:eastAsia="en-AU"/>
              </w:rPr>
              <w:t xml:space="preserve">o </w:t>
            </w:r>
            <w:r w:rsidR="00F56C2A" w:rsidRPr="008E0DE6">
              <w:rPr>
                <w:rFonts w:ascii="Calibri" w:hAnsi="Calibri"/>
                <w:sz w:val="24"/>
                <w:szCs w:val="24"/>
                <w:lang w:val="en-AU" w:eastAsia="en-AU"/>
              </w:rPr>
              <w:t xml:space="preserve">clients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staf</w:t>
            </w:r>
            <w:r w:rsidR="00DC1CE2" w:rsidRPr="008E0DE6">
              <w:rPr>
                <w:rFonts w:ascii="Calibri" w:hAnsi="Calibri"/>
                <w:sz w:val="24"/>
                <w:szCs w:val="24"/>
                <w:lang w:val="en-AU" w:eastAsia="en-AU"/>
              </w:rPr>
              <w:t xml:space="preserve">f </w:t>
            </w:r>
            <w:r w:rsidRPr="008E0DE6">
              <w:rPr>
                <w:rFonts w:ascii="Calibri" w:hAnsi="Calibri"/>
                <w:sz w:val="24"/>
                <w:szCs w:val="24"/>
                <w:lang w:val="en-AU" w:eastAsia="en-AU"/>
              </w:rPr>
              <w:t>i</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facilities</w:t>
            </w:r>
          </w:p>
          <w:p w14:paraId="25087414" w14:textId="03B7E49F" w:rsidR="00DA428D" w:rsidRPr="008E0DE6" w:rsidRDefault="00DA428D" w:rsidP="00795D0E">
            <w:pPr>
              <w:pStyle w:val="Tablebullet"/>
              <w:spacing w:before="0" w:after="0" w:line="288" w:lineRule="auto"/>
              <w:ind w:left="284" w:hanging="284"/>
              <w:rPr>
                <w:rFonts w:ascii="Calibri" w:hAnsi="Calibri"/>
                <w:sz w:val="24"/>
                <w:szCs w:val="24"/>
                <w:lang w:val="en-AU" w:eastAsia="en-AU"/>
              </w:rPr>
            </w:pPr>
            <w:r w:rsidRPr="008E0DE6">
              <w:rPr>
                <w:rFonts w:ascii="Calibri" w:hAnsi="Calibri"/>
                <w:sz w:val="24"/>
                <w:szCs w:val="24"/>
                <w:lang w:val="en-AU" w:eastAsia="en-AU"/>
              </w:rPr>
              <w:t>Provid</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cultura</w:t>
            </w:r>
            <w:r w:rsidR="00DC1CE2" w:rsidRPr="008E0DE6">
              <w:rPr>
                <w:rFonts w:ascii="Calibri" w:hAnsi="Calibri"/>
                <w:sz w:val="24"/>
                <w:szCs w:val="24"/>
                <w:lang w:val="en-AU" w:eastAsia="en-AU"/>
              </w:rPr>
              <w:t xml:space="preserve">l </w:t>
            </w:r>
            <w:r w:rsidRPr="008E0DE6">
              <w:rPr>
                <w:rFonts w:ascii="Calibri" w:hAnsi="Calibri"/>
                <w:sz w:val="24"/>
                <w:szCs w:val="24"/>
                <w:lang w:val="en-AU" w:eastAsia="en-AU"/>
              </w:rPr>
              <w:t>educatio</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t</w:t>
            </w:r>
            <w:r w:rsidR="00DC1CE2" w:rsidRPr="008E0DE6">
              <w:rPr>
                <w:rFonts w:ascii="Calibri" w:hAnsi="Calibri"/>
                <w:sz w:val="24"/>
                <w:szCs w:val="24"/>
                <w:lang w:val="en-AU" w:eastAsia="en-AU"/>
              </w:rPr>
              <w:t xml:space="preserve">o </w:t>
            </w:r>
            <w:r w:rsidRPr="008E0DE6">
              <w:rPr>
                <w:rFonts w:ascii="Calibri" w:hAnsi="Calibri"/>
                <w:sz w:val="24"/>
                <w:szCs w:val="24"/>
                <w:lang w:val="en-AU" w:eastAsia="en-AU"/>
              </w:rPr>
              <w:t>peopl</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outsid</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th</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cultura</w:t>
            </w:r>
            <w:r w:rsidR="00DC1CE2" w:rsidRPr="008E0DE6">
              <w:rPr>
                <w:rFonts w:ascii="Calibri" w:hAnsi="Calibri"/>
                <w:sz w:val="24"/>
                <w:szCs w:val="24"/>
                <w:lang w:val="en-AU" w:eastAsia="en-AU"/>
              </w:rPr>
              <w:t xml:space="preserve">l </w:t>
            </w:r>
            <w:r w:rsidRPr="008E0DE6">
              <w:rPr>
                <w:rFonts w:ascii="Calibri" w:hAnsi="Calibri"/>
                <w:sz w:val="24"/>
                <w:szCs w:val="24"/>
                <w:lang w:val="en-AU" w:eastAsia="en-AU"/>
              </w:rPr>
              <w:t>communit</w:t>
            </w:r>
            <w:r w:rsidR="00DC1CE2" w:rsidRPr="008E0DE6">
              <w:rPr>
                <w:rFonts w:ascii="Calibri" w:hAnsi="Calibri"/>
                <w:sz w:val="24"/>
                <w:szCs w:val="24"/>
                <w:lang w:val="en-AU" w:eastAsia="en-AU"/>
              </w:rPr>
              <w:t xml:space="preserve">y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lif</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skill</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educatio</w:t>
            </w:r>
            <w:r w:rsidR="00DC1CE2" w:rsidRPr="008E0DE6">
              <w:rPr>
                <w:rFonts w:ascii="Calibri" w:hAnsi="Calibri"/>
                <w:sz w:val="24"/>
                <w:szCs w:val="24"/>
                <w:lang w:val="en-AU" w:eastAsia="en-AU"/>
              </w:rPr>
              <w:t xml:space="preserve">n </w:t>
            </w:r>
            <w:r w:rsidRPr="008E0DE6">
              <w:rPr>
                <w:rFonts w:ascii="Calibri" w:hAnsi="Calibri"/>
                <w:sz w:val="24"/>
                <w:szCs w:val="24"/>
                <w:lang w:val="en-AU" w:eastAsia="en-AU"/>
              </w:rPr>
              <w:t>t</w:t>
            </w:r>
            <w:r w:rsidR="00DC1CE2" w:rsidRPr="008E0DE6">
              <w:rPr>
                <w:rFonts w:ascii="Calibri" w:hAnsi="Calibri"/>
                <w:sz w:val="24"/>
                <w:szCs w:val="24"/>
                <w:lang w:val="en-AU" w:eastAsia="en-AU"/>
              </w:rPr>
              <w:t xml:space="preserve">o </w:t>
            </w:r>
            <w:r w:rsidRPr="008E0DE6">
              <w:rPr>
                <w:rFonts w:ascii="Calibri" w:hAnsi="Calibri"/>
                <w:sz w:val="24"/>
                <w:szCs w:val="24"/>
                <w:lang w:val="en-AU" w:eastAsia="en-AU"/>
              </w:rPr>
              <w:t>th</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communit</w:t>
            </w:r>
            <w:r w:rsidR="00DC1CE2" w:rsidRPr="008E0DE6">
              <w:rPr>
                <w:rFonts w:ascii="Calibri" w:hAnsi="Calibri"/>
                <w:sz w:val="24"/>
                <w:szCs w:val="24"/>
                <w:lang w:val="en-AU" w:eastAsia="en-AU"/>
              </w:rPr>
              <w:t xml:space="preserve">y </w:t>
            </w:r>
            <w:r w:rsidRPr="008E0DE6">
              <w:rPr>
                <w:rFonts w:ascii="Calibri" w:hAnsi="Calibri"/>
                <w:sz w:val="24"/>
                <w:szCs w:val="24"/>
                <w:lang w:val="en-AU" w:eastAsia="en-AU"/>
              </w:rPr>
              <w:t>thei</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community</w:t>
            </w:r>
          </w:p>
          <w:p w14:paraId="5059EA12" w14:textId="547F2B34" w:rsidR="00DA428D" w:rsidRPr="008E0DE6" w:rsidRDefault="00DA428D" w:rsidP="00795D0E">
            <w:pPr>
              <w:pStyle w:val="Tablebullet"/>
              <w:spacing w:before="0" w:after="0" w:line="288" w:lineRule="auto"/>
              <w:ind w:left="284" w:hanging="284"/>
              <w:rPr>
                <w:rFonts w:cs="Times New Roman"/>
                <w:lang w:val="en-AU"/>
              </w:rPr>
            </w:pPr>
            <w:r w:rsidRPr="008E0DE6">
              <w:rPr>
                <w:rFonts w:ascii="Calibri" w:hAnsi="Calibri"/>
                <w:sz w:val="24"/>
                <w:szCs w:val="24"/>
                <w:lang w:val="en-AU" w:eastAsia="en-AU"/>
              </w:rPr>
              <w:t>Provid</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counsellin</w:t>
            </w:r>
            <w:r w:rsidR="00DC1CE2" w:rsidRPr="008E0DE6">
              <w:rPr>
                <w:rFonts w:ascii="Calibri" w:hAnsi="Calibri"/>
                <w:sz w:val="24"/>
                <w:szCs w:val="24"/>
                <w:lang w:val="en-AU" w:eastAsia="en-AU"/>
              </w:rPr>
              <w:t xml:space="preserve">g </w:t>
            </w:r>
            <w:r w:rsidRPr="008E0DE6">
              <w:rPr>
                <w:rFonts w:ascii="Calibri" w:hAnsi="Calibri"/>
                <w:sz w:val="24"/>
                <w:szCs w:val="24"/>
                <w:lang w:val="en-AU" w:eastAsia="en-AU"/>
              </w:rPr>
              <w:t>an</w:t>
            </w:r>
            <w:r w:rsidR="00DC1CE2" w:rsidRPr="008E0DE6">
              <w:rPr>
                <w:rFonts w:ascii="Calibri" w:hAnsi="Calibri"/>
                <w:sz w:val="24"/>
                <w:szCs w:val="24"/>
                <w:lang w:val="en-AU" w:eastAsia="en-AU"/>
              </w:rPr>
              <w:t xml:space="preserve">d </w:t>
            </w:r>
            <w:r w:rsidRPr="008E0DE6">
              <w:rPr>
                <w:rFonts w:ascii="Calibri" w:hAnsi="Calibri"/>
                <w:sz w:val="24"/>
                <w:szCs w:val="24"/>
                <w:lang w:val="en-AU" w:eastAsia="en-AU"/>
              </w:rPr>
              <w:t>refe</w:t>
            </w:r>
            <w:r w:rsidR="00DC1CE2" w:rsidRPr="008E0DE6">
              <w:rPr>
                <w:rFonts w:ascii="Calibri" w:hAnsi="Calibri"/>
                <w:sz w:val="24"/>
                <w:szCs w:val="24"/>
                <w:lang w:val="en-AU" w:eastAsia="en-AU"/>
              </w:rPr>
              <w:t xml:space="preserve">r </w:t>
            </w:r>
            <w:r w:rsidR="00F56C2A" w:rsidRPr="008E0DE6">
              <w:rPr>
                <w:rFonts w:ascii="Calibri" w:hAnsi="Calibri"/>
                <w:sz w:val="24"/>
                <w:szCs w:val="24"/>
                <w:lang w:val="en-AU" w:eastAsia="en-AU"/>
              </w:rPr>
              <w:t xml:space="preserve">clients </w:t>
            </w:r>
            <w:r w:rsidRPr="008E0DE6">
              <w:rPr>
                <w:rFonts w:ascii="Calibri" w:hAnsi="Calibri"/>
                <w:sz w:val="24"/>
                <w:szCs w:val="24"/>
                <w:lang w:val="en-AU" w:eastAsia="en-AU"/>
              </w:rPr>
              <w:t>t</w:t>
            </w:r>
            <w:r w:rsidR="00DC1CE2" w:rsidRPr="008E0DE6">
              <w:rPr>
                <w:rFonts w:ascii="Calibri" w:hAnsi="Calibri"/>
                <w:sz w:val="24"/>
                <w:szCs w:val="24"/>
                <w:lang w:val="en-AU" w:eastAsia="en-AU"/>
              </w:rPr>
              <w:t xml:space="preserve">o </w:t>
            </w:r>
            <w:r w:rsidRPr="008E0DE6">
              <w:rPr>
                <w:rFonts w:ascii="Calibri" w:hAnsi="Calibri"/>
                <w:sz w:val="24"/>
                <w:szCs w:val="24"/>
                <w:lang w:val="en-AU" w:eastAsia="en-AU"/>
              </w:rPr>
              <w:t>othe</w:t>
            </w:r>
            <w:r w:rsidR="00DC1CE2" w:rsidRPr="008E0DE6">
              <w:rPr>
                <w:rFonts w:ascii="Calibri" w:hAnsi="Calibri"/>
                <w:sz w:val="24"/>
                <w:szCs w:val="24"/>
                <w:lang w:val="en-AU" w:eastAsia="en-AU"/>
              </w:rPr>
              <w:t xml:space="preserve">r </w:t>
            </w:r>
            <w:r w:rsidRPr="008E0DE6">
              <w:rPr>
                <w:rFonts w:ascii="Calibri" w:hAnsi="Calibri"/>
                <w:sz w:val="24"/>
                <w:szCs w:val="24"/>
                <w:lang w:val="en-AU" w:eastAsia="en-AU"/>
              </w:rPr>
              <w:t>healt</w:t>
            </w:r>
            <w:r w:rsidR="00DC1CE2" w:rsidRPr="008E0DE6">
              <w:rPr>
                <w:rFonts w:ascii="Calibri" w:hAnsi="Calibri"/>
                <w:sz w:val="24"/>
                <w:szCs w:val="24"/>
                <w:lang w:val="en-AU" w:eastAsia="en-AU"/>
              </w:rPr>
              <w:t xml:space="preserve">h </w:t>
            </w:r>
            <w:r w:rsidRPr="008E0DE6">
              <w:rPr>
                <w:rFonts w:ascii="Calibri" w:hAnsi="Calibri"/>
                <w:sz w:val="24"/>
                <w:szCs w:val="24"/>
                <w:lang w:val="en-AU" w:eastAsia="en-AU"/>
              </w:rPr>
              <w:t>car</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provider</w:t>
            </w:r>
            <w:r w:rsidR="00DC1CE2" w:rsidRPr="008E0DE6">
              <w:rPr>
                <w:rFonts w:ascii="Calibri" w:hAnsi="Calibri"/>
                <w:sz w:val="24"/>
                <w:szCs w:val="24"/>
                <w:lang w:val="en-AU" w:eastAsia="en-AU"/>
              </w:rPr>
              <w:t xml:space="preserve">s </w:t>
            </w:r>
            <w:r w:rsidRPr="008E0DE6">
              <w:rPr>
                <w:rFonts w:ascii="Calibri" w:hAnsi="Calibri"/>
                <w:sz w:val="24"/>
                <w:szCs w:val="24"/>
                <w:lang w:val="en-AU" w:eastAsia="en-AU"/>
              </w:rPr>
              <w:t>wher</w:t>
            </w:r>
            <w:r w:rsidR="00DC1CE2" w:rsidRPr="008E0DE6">
              <w:rPr>
                <w:rFonts w:ascii="Calibri" w:hAnsi="Calibri"/>
                <w:sz w:val="24"/>
                <w:szCs w:val="24"/>
                <w:lang w:val="en-AU" w:eastAsia="en-AU"/>
              </w:rPr>
              <w:t xml:space="preserve">e </w:t>
            </w:r>
            <w:r w:rsidRPr="008E0DE6">
              <w:rPr>
                <w:rFonts w:ascii="Calibri" w:hAnsi="Calibri"/>
                <w:sz w:val="24"/>
                <w:szCs w:val="24"/>
                <w:lang w:val="en-AU" w:eastAsia="en-AU"/>
              </w:rPr>
              <w:t>necessary</w:t>
            </w:r>
          </w:p>
        </w:tc>
      </w:tr>
      <w:tr w:rsidR="00DA428D" w:rsidRPr="008E0DE6" w14:paraId="5135B1A0" w14:textId="77777777" w:rsidTr="00795D0E">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0A125D8" w14:textId="114F5204" w:rsidR="00DA428D" w:rsidRPr="008E0DE6" w:rsidRDefault="00DA428D" w:rsidP="00795D0E">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w:t>
            </w:r>
            <w:r w:rsidR="00DC1CE2" w:rsidRPr="008E0DE6">
              <w:rPr>
                <w:rFonts w:ascii="Calibri" w:hAnsi="Calibri"/>
                <w:b/>
                <w:bCs/>
                <w:color w:val="FFFFFF" w:themeColor="background1"/>
                <w:spacing w:val="0"/>
                <w:sz w:val="24"/>
                <w:szCs w:val="24"/>
                <w:lang w:val="en-AU"/>
              </w:rPr>
              <w:t xml:space="preserve">s </w:t>
            </w:r>
            <w:r w:rsidRPr="008E0DE6">
              <w:rPr>
                <w:rFonts w:ascii="Calibri" w:hAnsi="Calibri"/>
                <w:b/>
                <w:bCs/>
                <w:color w:val="FFFFFF" w:themeColor="background1"/>
                <w:spacing w:val="0"/>
                <w:sz w:val="24"/>
                <w:szCs w:val="24"/>
                <w:lang w:val="en-AU"/>
              </w:rPr>
              <w:t>an</w:t>
            </w:r>
            <w:r w:rsidR="00DC1CE2" w:rsidRPr="008E0DE6">
              <w:rPr>
                <w:rFonts w:ascii="Calibri" w:hAnsi="Calibri"/>
                <w:b/>
                <w:bCs/>
                <w:color w:val="FFFFFF" w:themeColor="background1"/>
                <w:spacing w:val="0"/>
                <w:sz w:val="24"/>
                <w:szCs w:val="24"/>
                <w:lang w:val="en-AU"/>
              </w:rPr>
              <w:t xml:space="preserve">d </w:t>
            </w:r>
            <w:r w:rsidRPr="008E0DE6">
              <w:rPr>
                <w:rFonts w:ascii="Calibri" w:hAnsi="Calibri"/>
                <w:b/>
                <w:bCs/>
                <w:color w:val="FFFFFF" w:themeColor="background1"/>
                <w:spacing w:val="0"/>
                <w:sz w:val="24"/>
                <w:szCs w:val="24"/>
                <w:lang w:val="en-AU"/>
              </w:rPr>
              <w:t>pathways</w:t>
            </w:r>
          </w:p>
        </w:tc>
      </w:tr>
      <w:tr w:rsidR="00974BD1" w:rsidRPr="008E0DE6" w14:paraId="45638ABE" w14:textId="77777777" w:rsidTr="00795D0E">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3EC1F05" w14:textId="2EB68A18"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w:t>
            </w:r>
            <w:r w:rsidR="00DC1CE2" w:rsidRPr="008E0DE6">
              <w:rPr>
                <w:rFonts w:ascii="Calibri" w:hAnsi="Calibri"/>
                <w:spacing w:val="0"/>
                <w:sz w:val="24"/>
                <w:szCs w:val="24"/>
                <w:lang w:val="en-AU"/>
              </w:rPr>
              <w:t xml:space="preserve">, </w:t>
            </w:r>
            <w:r w:rsidR="0081212F" w:rsidRPr="008E0DE6">
              <w:rPr>
                <w:rFonts w:ascii="Calibri" w:hAnsi="Calibri"/>
                <w:spacing w:val="0"/>
                <w:sz w:val="24"/>
                <w:szCs w:val="24"/>
                <w:lang w:val="en-AU"/>
              </w:rPr>
              <w:t>regulation</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46EB8C3" w14:textId="77777777" w:rsidR="00DA428D" w:rsidRPr="008E0DE6" w:rsidRDefault="00DA428D" w:rsidP="00795D0E">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6B308A7" w14:textId="77777777" w:rsidR="00DA428D" w:rsidRPr="008E0DE6" w:rsidRDefault="00DA428D" w:rsidP="00795D0E">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64A0DCC" wp14:editId="61FFFD16">
                  <wp:extent cx="436728" cy="436728"/>
                  <wp:effectExtent l="0" t="0" r="0" b="1905"/>
                  <wp:docPr id="7210537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D5FB328" w14:textId="1A7594B0" w:rsidR="00DA428D" w:rsidRPr="008E0DE6" w:rsidRDefault="00684149" w:rsidP="00795D0E">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B68B9C1" w14:textId="77777777" w:rsidR="00DA428D" w:rsidRPr="008E0DE6" w:rsidRDefault="00DA428D" w:rsidP="00795D0E">
            <w:pPr>
              <w:pStyle w:val="Tabletext"/>
              <w:spacing w:before="0" w:line="288" w:lineRule="auto"/>
              <w:ind w:left="0" w:right="0"/>
              <w:jc w:val="center"/>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BAB121A" w14:textId="77777777" w:rsidR="00DA428D" w:rsidRPr="008E0DE6" w:rsidRDefault="00DA428D" w:rsidP="00795D0E">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CE26C59" w14:textId="77777777" w:rsidR="00DA428D" w:rsidRPr="008E0DE6" w:rsidRDefault="00DA428D" w:rsidP="00795D0E">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349D14C0" wp14:editId="0931E8D6">
                  <wp:extent cx="436728" cy="436728"/>
                  <wp:effectExtent l="0" t="0" r="0" b="1905"/>
                  <wp:docPr id="192522387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A428D" w:rsidRPr="008E0DE6" w14:paraId="1628E160" w14:textId="77777777" w:rsidTr="00634E7B">
        <w:trPr>
          <w:cantSplit/>
        </w:trPr>
        <w:tc>
          <w:tcPr>
            <w:tcW w:w="1416" w:type="dxa"/>
            <w:vMerge/>
            <w:tcBorders>
              <w:top w:val="single" w:sz="4" w:space="0" w:color="auto"/>
              <w:bottom w:val="single" w:sz="4" w:space="0" w:color="auto"/>
              <w:right w:val="single" w:sz="4" w:space="0" w:color="auto"/>
            </w:tcBorders>
            <w:shd w:val="clear" w:color="auto" w:fill="EBE6F2"/>
            <w:tcMar>
              <w:top w:w="57" w:type="dxa"/>
              <w:left w:w="57" w:type="dxa"/>
              <w:bottom w:w="57" w:type="dxa"/>
              <w:right w:w="57" w:type="dxa"/>
            </w:tcMar>
          </w:tcPr>
          <w:p w14:paraId="16CE70F8" w14:textId="77777777" w:rsidR="00DA428D" w:rsidRPr="008E0DE6" w:rsidRDefault="00DA428D" w:rsidP="00795D0E">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08D09AB0" w14:textId="7DDF26BF"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ha</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mandator</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registratio</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manage</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b</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Practic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Boar</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f </w:t>
            </w:r>
            <w:r w:rsidRPr="008E0DE6">
              <w:rPr>
                <w:rFonts w:ascii="Calibri" w:hAnsi="Calibri"/>
                <w:spacing w:val="0"/>
                <w:sz w:val="24"/>
                <w:szCs w:val="24"/>
                <w:lang w:val="en-AU"/>
              </w:rPr>
              <w:t>Australi</w:t>
            </w:r>
            <w:r w:rsidR="00DC1CE2" w:rsidRPr="008E0DE6">
              <w:rPr>
                <w:rFonts w:ascii="Calibri" w:hAnsi="Calibri"/>
                <w:spacing w:val="0"/>
                <w:sz w:val="24"/>
                <w:szCs w:val="24"/>
                <w:lang w:val="en-AU"/>
              </w:rPr>
              <w:t xml:space="preserve">a </w:t>
            </w:r>
            <w:r w:rsidRPr="008E0DE6">
              <w:rPr>
                <w:rFonts w:ascii="Calibri" w:hAnsi="Calibri"/>
                <w:spacing w:val="0"/>
                <w:sz w:val="24"/>
                <w:szCs w:val="24"/>
                <w:lang w:val="en-AU"/>
              </w:rPr>
              <w:t>(ATSIHPBA)</w:t>
            </w:r>
            <w:r w:rsidR="00DC1CE2" w:rsidRPr="008E0DE6">
              <w:rPr>
                <w:rFonts w:ascii="Calibri" w:hAnsi="Calibri"/>
                <w:spacing w:val="0"/>
                <w:sz w:val="24"/>
                <w:szCs w:val="24"/>
                <w:lang w:val="en-AU"/>
              </w:rPr>
              <w:t xml:space="preserve">. </w:t>
            </w:r>
          </w:p>
          <w:p w14:paraId="45CAF514" w14:textId="563C0A2F"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qualificatio</w:t>
            </w:r>
            <w:r w:rsidR="00DC1CE2" w:rsidRPr="008E0DE6">
              <w:rPr>
                <w:rFonts w:ascii="Calibri" w:hAnsi="Calibri"/>
                <w:spacing w:val="0"/>
                <w:sz w:val="24"/>
                <w:szCs w:val="24"/>
                <w:lang w:val="en-AU"/>
              </w:rPr>
              <w:t xml:space="preserve">n </w:t>
            </w:r>
            <w:r w:rsidR="007A0228" w:rsidRPr="008E0DE6">
              <w:rPr>
                <w:rFonts w:ascii="Calibri" w:hAnsi="Calibri"/>
                <w:spacing w:val="0"/>
                <w:sz w:val="24"/>
                <w:szCs w:val="24"/>
                <w:lang w:val="en-AU"/>
              </w:rPr>
              <w:t>require</w:t>
            </w:r>
            <w:r w:rsidR="00DC1CE2" w:rsidRPr="008E0DE6">
              <w:rPr>
                <w:rFonts w:ascii="Calibri" w:hAnsi="Calibri"/>
                <w:spacing w:val="0"/>
                <w:sz w:val="24"/>
                <w:szCs w:val="24"/>
                <w:lang w:val="en-AU"/>
              </w:rPr>
              <w:t xml:space="preserve">d </w:t>
            </w:r>
            <w:r w:rsidR="007A0228"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s </w:t>
            </w:r>
            <w:r w:rsidR="007A0228" w:rsidRPr="008E0DE6">
              <w:rPr>
                <w:rFonts w:ascii="Calibri" w:hAnsi="Calibri"/>
                <w:spacing w:val="0"/>
                <w:sz w:val="24"/>
                <w:szCs w:val="24"/>
                <w:lang w:val="en-AU"/>
              </w:rPr>
              <w:t>Certificat</w:t>
            </w:r>
            <w:r w:rsidR="00DC1CE2" w:rsidRPr="008E0DE6">
              <w:rPr>
                <w:rFonts w:ascii="Calibri" w:hAnsi="Calibri"/>
                <w:spacing w:val="0"/>
                <w:sz w:val="24"/>
                <w:szCs w:val="24"/>
                <w:lang w:val="en-AU"/>
              </w:rPr>
              <w:t xml:space="preserve">e </w:t>
            </w:r>
            <w:r w:rsidR="007A0228"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V </w:t>
            </w:r>
            <w:r w:rsidR="007A0228"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007A0228"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007A0228" w:rsidRPr="008E0DE6">
              <w:rPr>
                <w:rFonts w:ascii="Calibri" w:hAnsi="Calibri"/>
                <w:spacing w:val="0"/>
                <w:sz w:val="24"/>
                <w:szCs w:val="24"/>
                <w:lang w:val="en-AU"/>
              </w:rPr>
              <w:t>and/o</w:t>
            </w:r>
            <w:r w:rsidR="00DC1CE2" w:rsidRPr="008E0DE6">
              <w:rPr>
                <w:rFonts w:ascii="Calibri" w:hAnsi="Calibri"/>
                <w:spacing w:val="0"/>
                <w:sz w:val="24"/>
                <w:szCs w:val="24"/>
                <w:lang w:val="en-AU"/>
              </w:rPr>
              <w:t xml:space="preserve">r </w:t>
            </w:r>
            <w:r w:rsidR="007A0228"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007A0228"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007A0228"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007A0228" w:rsidRPr="008E0DE6">
              <w:rPr>
                <w:rFonts w:ascii="Calibri" w:hAnsi="Calibri"/>
                <w:spacing w:val="0"/>
                <w:sz w:val="24"/>
                <w:szCs w:val="24"/>
                <w:lang w:val="en-AU"/>
              </w:rPr>
              <w:t>Primar</w:t>
            </w:r>
            <w:r w:rsidR="00DC1CE2" w:rsidRPr="008E0DE6">
              <w:rPr>
                <w:rFonts w:ascii="Calibri" w:hAnsi="Calibri"/>
                <w:spacing w:val="0"/>
                <w:sz w:val="24"/>
                <w:szCs w:val="24"/>
                <w:lang w:val="en-AU"/>
              </w:rPr>
              <w:t xml:space="preserve">y </w:t>
            </w:r>
            <w:r w:rsidR="007A0228"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007A0228" w:rsidRPr="008E0DE6">
              <w:rPr>
                <w:rFonts w:ascii="Calibri" w:hAnsi="Calibri"/>
                <w:spacing w:val="0"/>
                <w:sz w:val="24"/>
                <w:szCs w:val="24"/>
                <w:lang w:val="en-AU"/>
              </w:rPr>
              <w:t>Car</w:t>
            </w:r>
            <w:r w:rsidR="00DC1CE2" w:rsidRPr="008E0DE6">
              <w:rPr>
                <w:rFonts w:ascii="Calibri" w:hAnsi="Calibri"/>
                <w:spacing w:val="0"/>
                <w:sz w:val="24"/>
                <w:szCs w:val="24"/>
                <w:lang w:val="en-AU"/>
              </w:rPr>
              <w:t xml:space="preserve">e </w:t>
            </w:r>
            <w:r w:rsidR="007A0228" w:rsidRPr="008E0DE6">
              <w:rPr>
                <w:rFonts w:ascii="Calibri" w:hAnsi="Calibri"/>
                <w:spacing w:val="0"/>
                <w:sz w:val="24"/>
                <w:szCs w:val="24"/>
                <w:lang w:val="en-AU"/>
              </w:rPr>
              <w:t>Practice.</w:t>
            </w:r>
          </w:p>
        </w:tc>
      </w:tr>
      <w:tr w:rsidR="00DA428D" w:rsidRPr="008E0DE6" w14:paraId="7789F9CB" w14:textId="77777777" w:rsidTr="00634E7B">
        <w:trPr>
          <w:cantSplit/>
        </w:trPr>
        <w:tc>
          <w:tcPr>
            <w:tcW w:w="1416" w:type="dxa"/>
            <w:tcBorders>
              <w:top w:val="single" w:sz="4" w:space="0" w:color="auto"/>
              <w:bottom w:val="single" w:sz="4" w:space="0" w:color="auto"/>
              <w:right w:val="single" w:sz="4" w:space="0" w:color="auto"/>
            </w:tcBorders>
            <w:shd w:val="clear" w:color="auto" w:fill="EBE6F2"/>
            <w:tcMar>
              <w:top w:w="57" w:type="dxa"/>
              <w:left w:w="57" w:type="dxa"/>
              <w:bottom w:w="57" w:type="dxa"/>
              <w:right w:w="57" w:type="dxa"/>
            </w:tcMar>
          </w:tcPr>
          <w:p w14:paraId="395AE2F0" w14:textId="77777777"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6EC0DA77" w14:textId="0FEEF564" w:rsidR="00DA428D" w:rsidRPr="008E0DE6" w:rsidRDefault="00DA428D" w:rsidP="00795D0E">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rol</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usuall</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expect</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som</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experienc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workin</w:t>
            </w:r>
            <w:r w:rsidR="00DC1CE2" w:rsidRPr="008E0DE6">
              <w:rPr>
                <w:rFonts w:ascii="Calibri" w:hAnsi="Calibri"/>
                <w:spacing w:val="0"/>
                <w:sz w:val="24"/>
                <w:szCs w:val="24"/>
                <w:lang w:val="en-AU"/>
              </w:rPr>
              <w:t xml:space="preserve">g </w:t>
            </w:r>
            <w:r w:rsidRPr="008E0DE6">
              <w:rPr>
                <w:rFonts w:ascii="Calibri" w:hAnsi="Calibri"/>
                <w:spacing w:val="0"/>
                <w:sz w:val="24"/>
                <w:szCs w:val="24"/>
                <w:lang w:val="en-AU"/>
              </w:rPr>
              <w:t>i</w:t>
            </w:r>
            <w:r w:rsidR="00DC1CE2" w:rsidRPr="008E0DE6">
              <w:rPr>
                <w:rFonts w:ascii="Calibri" w:hAnsi="Calibri"/>
                <w:spacing w:val="0"/>
                <w:sz w:val="24"/>
                <w:szCs w:val="24"/>
                <w:lang w:val="en-AU"/>
              </w:rPr>
              <w:t xml:space="preserve">n </w:t>
            </w:r>
            <w:r w:rsidR="0029649A" w:rsidRPr="008E0DE6">
              <w:rPr>
                <w:rFonts w:ascii="Calibri" w:hAnsi="Calibri"/>
                <w:spacing w:val="0"/>
                <w:sz w:val="24"/>
                <w:szCs w:val="24"/>
                <w:lang w:val="en-AU"/>
              </w:rPr>
              <w:t>a</w:t>
            </w:r>
            <w:r w:rsidR="00DC1CE2" w:rsidRPr="008E0DE6">
              <w:rPr>
                <w:rFonts w:ascii="Calibri" w:hAnsi="Calibri"/>
                <w:spacing w:val="0"/>
                <w:sz w:val="24"/>
                <w:szCs w:val="24"/>
                <w:lang w:val="en-AU"/>
              </w:rPr>
              <w:t xml:space="preserve">n </w:t>
            </w:r>
            <w:r w:rsidRPr="008E0DE6">
              <w:rPr>
                <w:rFonts w:ascii="Calibri" w:hAnsi="Calibri"/>
                <w:spacing w:val="0"/>
                <w:sz w:val="24"/>
                <w:szCs w:val="24"/>
                <w:lang w:val="en-AU"/>
              </w:rPr>
              <w:t>Aborigina</w:t>
            </w:r>
            <w:r w:rsidR="00DC1CE2" w:rsidRPr="008E0DE6">
              <w:rPr>
                <w:rFonts w:ascii="Calibri" w:hAnsi="Calibri"/>
                <w:spacing w:val="0"/>
                <w:sz w:val="24"/>
                <w:szCs w:val="24"/>
                <w:lang w:val="en-AU"/>
              </w:rPr>
              <w:t xml:space="preserve">l </w:t>
            </w:r>
            <w:r w:rsidRPr="008E0DE6">
              <w:rPr>
                <w:rFonts w:ascii="Calibri" w:hAnsi="Calibri"/>
                <w:spacing w:val="0"/>
                <w:sz w:val="24"/>
                <w:szCs w:val="24"/>
                <w:lang w:val="en-AU"/>
              </w:rPr>
              <w:t>an</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Torre</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Strai</w:t>
            </w:r>
            <w:r w:rsidR="00DC1CE2" w:rsidRPr="008E0DE6">
              <w:rPr>
                <w:rFonts w:ascii="Calibri" w:hAnsi="Calibri"/>
                <w:spacing w:val="0"/>
                <w:sz w:val="24"/>
                <w:szCs w:val="24"/>
                <w:lang w:val="en-AU"/>
              </w:rPr>
              <w:t xml:space="preserve">t </w:t>
            </w:r>
            <w:r w:rsidRPr="008E0DE6">
              <w:rPr>
                <w:rFonts w:ascii="Calibri" w:hAnsi="Calibri"/>
                <w:spacing w:val="0"/>
                <w:sz w:val="24"/>
                <w:szCs w:val="24"/>
                <w:lang w:val="en-AU"/>
              </w:rPr>
              <w:t>Islande</w:t>
            </w:r>
            <w:r w:rsidR="00DC1CE2" w:rsidRPr="008E0DE6">
              <w:rPr>
                <w:rFonts w:ascii="Calibri" w:hAnsi="Calibri"/>
                <w:spacing w:val="0"/>
                <w:sz w:val="24"/>
                <w:szCs w:val="24"/>
                <w:lang w:val="en-AU"/>
              </w:rPr>
              <w:t xml:space="preserve">r </w:t>
            </w:r>
            <w:r w:rsidRPr="008E0DE6">
              <w:rPr>
                <w:rFonts w:ascii="Calibri" w:hAnsi="Calibri"/>
                <w:spacing w:val="0"/>
                <w:sz w:val="24"/>
                <w:szCs w:val="24"/>
                <w:lang w:val="en-AU"/>
              </w:rPr>
              <w:t>Communit</w:t>
            </w:r>
            <w:r w:rsidR="00DC1CE2" w:rsidRPr="008E0DE6">
              <w:rPr>
                <w:rFonts w:ascii="Calibri" w:hAnsi="Calibri"/>
                <w:spacing w:val="0"/>
                <w:sz w:val="24"/>
                <w:szCs w:val="24"/>
                <w:lang w:val="en-AU"/>
              </w:rPr>
              <w:t xml:space="preserve">y </w:t>
            </w:r>
            <w:r w:rsidRPr="008E0DE6">
              <w:rPr>
                <w:rFonts w:ascii="Calibri" w:hAnsi="Calibri"/>
                <w:spacing w:val="0"/>
                <w:sz w:val="24"/>
                <w:szCs w:val="24"/>
                <w:lang w:val="en-AU"/>
              </w:rPr>
              <w:t>Controlle</w:t>
            </w:r>
            <w:r w:rsidR="00DC1CE2" w:rsidRPr="008E0DE6">
              <w:rPr>
                <w:rFonts w:ascii="Calibri" w:hAnsi="Calibri"/>
                <w:spacing w:val="0"/>
                <w:sz w:val="24"/>
                <w:szCs w:val="24"/>
                <w:lang w:val="en-AU"/>
              </w:rPr>
              <w:t xml:space="preserve">d </w:t>
            </w:r>
            <w:r w:rsidRPr="008E0DE6">
              <w:rPr>
                <w:rFonts w:ascii="Calibri" w:hAnsi="Calibri"/>
                <w:spacing w:val="0"/>
                <w:sz w:val="24"/>
                <w:szCs w:val="24"/>
                <w:lang w:val="en-AU"/>
              </w:rPr>
              <w:t>Healt</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Servic</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(ACCHO)</w:t>
            </w:r>
            <w:r w:rsidR="00DC1CE2" w:rsidRPr="008E0DE6">
              <w:rPr>
                <w:rFonts w:ascii="Calibri" w:hAnsi="Calibri"/>
                <w:spacing w:val="0"/>
                <w:sz w:val="24"/>
                <w:szCs w:val="24"/>
                <w:lang w:val="en-AU"/>
              </w:rPr>
              <w:t xml:space="preserve">, </w:t>
            </w:r>
            <w:r w:rsidRPr="008E0DE6">
              <w:rPr>
                <w:rFonts w:ascii="Calibri" w:hAnsi="Calibri"/>
                <w:spacing w:val="0"/>
                <w:sz w:val="24"/>
                <w:szCs w:val="24"/>
                <w:lang w:val="en-AU"/>
              </w:rPr>
              <w:t>thoug</w:t>
            </w:r>
            <w:r w:rsidR="00DC1CE2" w:rsidRPr="008E0DE6">
              <w:rPr>
                <w:rFonts w:ascii="Calibri" w:hAnsi="Calibri"/>
                <w:spacing w:val="0"/>
                <w:sz w:val="24"/>
                <w:szCs w:val="24"/>
                <w:lang w:val="en-AU"/>
              </w:rPr>
              <w:t xml:space="preserve">h </w:t>
            </w:r>
            <w:r w:rsidRPr="008E0DE6">
              <w:rPr>
                <w:rFonts w:ascii="Calibri" w:hAnsi="Calibri"/>
                <w:spacing w:val="0"/>
                <w:sz w:val="24"/>
                <w:szCs w:val="24"/>
                <w:lang w:val="en-AU"/>
              </w:rPr>
              <w:t>ther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ar</w:t>
            </w:r>
            <w:r w:rsidR="00DC1CE2" w:rsidRPr="008E0DE6">
              <w:rPr>
                <w:rFonts w:ascii="Calibri" w:hAnsi="Calibri"/>
                <w:spacing w:val="0"/>
                <w:sz w:val="24"/>
                <w:szCs w:val="24"/>
                <w:lang w:val="en-AU"/>
              </w:rPr>
              <w:t xml:space="preserve">e </w:t>
            </w:r>
            <w:r w:rsidRPr="008E0DE6">
              <w:rPr>
                <w:rFonts w:ascii="Calibri" w:hAnsi="Calibri"/>
                <w:spacing w:val="0"/>
                <w:sz w:val="24"/>
                <w:szCs w:val="24"/>
                <w:lang w:val="en-AU"/>
              </w:rPr>
              <w:t>n</w:t>
            </w:r>
            <w:r w:rsidR="00DC1CE2" w:rsidRPr="008E0DE6">
              <w:rPr>
                <w:rFonts w:ascii="Calibri" w:hAnsi="Calibri"/>
                <w:spacing w:val="0"/>
                <w:sz w:val="24"/>
                <w:szCs w:val="24"/>
                <w:lang w:val="en-AU"/>
              </w:rPr>
              <w:t xml:space="preserve">o </w:t>
            </w:r>
            <w:r w:rsidRPr="008E0DE6">
              <w:rPr>
                <w:rFonts w:ascii="Calibri" w:hAnsi="Calibri"/>
                <w:spacing w:val="0"/>
                <w:sz w:val="24"/>
                <w:szCs w:val="24"/>
                <w:lang w:val="en-AU"/>
              </w:rPr>
              <w:t>minimu</w:t>
            </w:r>
            <w:r w:rsidR="00DC1CE2" w:rsidRPr="008E0DE6">
              <w:rPr>
                <w:rFonts w:ascii="Calibri" w:hAnsi="Calibri"/>
                <w:spacing w:val="0"/>
                <w:sz w:val="24"/>
                <w:szCs w:val="24"/>
                <w:lang w:val="en-AU"/>
              </w:rPr>
              <w:t xml:space="preserve">m </w:t>
            </w:r>
            <w:r w:rsidRPr="008E0DE6">
              <w:rPr>
                <w:rFonts w:ascii="Calibri" w:hAnsi="Calibri"/>
                <w:spacing w:val="0"/>
                <w:sz w:val="24"/>
                <w:szCs w:val="24"/>
                <w:lang w:val="en-AU"/>
              </w:rPr>
              <w:t>year</w:t>
            </w:r>
            <w:r w:rsidR="00DC1CE2" w:rsidRPr="008E0DE6">
              <w:rPr>
                <w:rFonts w:ascii="Calibri" w:hAnsi="Calibri"/>
                <w:spacing w:val="0"/>
                <w:sz w:val="24"/>
                <w:szCs w:val="24"/>
                <w:lang w:val="en-AU"/>
              </w:rPr>
              <w:t xml:space="preserve">s </w:t>
            </w:r>
            <w:r w:rsidRPr="008E0DE6">
              <w:rPr>
                <w:rFonts w:ascii="Calibri" w:hAnsi="Calibri"/>
                <w:spacing w:val="0"/>
                <w:sz w:val="24"/>
                <w:szCs w:val="24"/>
                <w:lang w:val="en-AU"/>
              </w:rPr>
              <w:t>o</w:t>
            </w:r>
            <w:r w:rsidR="00DC1CE2" w:rsidRPr="008E0DE6">
              <w:rPr>
                <w:rFonts w:ascii="Calibri" w:hAnsi="Calibri"/>
                <w:spacing w:val="0"/>
                <w:sz w:val="24"/>
                <w:szCs w:val="24"/>
                <w:lang w:val="en-AU"/>
              </w:rPr>
              <w:t xml:space="preserve">f </w:t>
            </w:r>
            <w:r w:rsidRPr="008E0DE6">
              <w:rPr>
                <w:rFonts w:ascii="Calibri" w:hAnsi="Calibri"/>
                <w:spacing w:val="0"/>
                <w:sz w:val="24"/>
                <w:szCs w:val="24"/>
                <w:lang w:val="en-AU"/>
              </w:rPr>
              <w:t>experience.</w:t>
            </w:r>
          </w:p>
        </w:tc>
      </w:tr>
    </w:tbl>
    <w:p w14:paraId="4832A4DA" w14:textId="1A6B4615" w:rsidR="00286C9D" w:rsidRPr="008E0DE6" w:rsidRDefault="00F93279" w:rsidP="00F1109C">
      <w:pPr>
        <w:pStyle w:val="BodyText"/>
      </w:pPr>
      <w:r>
        <w:br/>
      </w:r>
      <w:r>
        <w:br/>
      </w:r>
    </w:p>
    <w:p w14:paraId="7A636E5A" w14:textId="54CE34D0" w:rsidR="00107A3C" w:rsidRPr="008E0DE6" w:rsidRDefault="00CD4299" w:rsidP="00F1109C">
      <w:pPr>
        <w:pStyle w:val="Heading2"/>
        <w:ind w:left="0" w:firstLine="0"/>
        <w:rPr>
          <w:rFonts w:ascii="Calibri" w:hAnsi="Calibri"/>
          <w:color w:val="8331A7"/>
        </w:rPr>
      </w:pPr>
      <w:r w:rsidRPr="008E0DE6">
        <w:rPr>
          <w:rFonts w:ascii="Calibri" w:hAnsi="Calibri"/>
          <w:color w:val="8331A7"/>
        </w:rPr>
        <w:lastRenderedPageBreak/>
        <w:t>Medical Roles</w:t>
      </w:r>
      <w:r w:rsidR="00107A3C" w:rsidRPr="008E0DE6">
        <w:rPr>
          <w:rFonts w:ascii="Calibri" w:hAnsi="Calibri"/>
          <w:color w:val="8331A7"/>
        </w:rPr>
        <w:br/>
      </w:r>
      <w:r w:rsidR="006F4596" w:rsidRPr="008E0DE6">
        <w:rPr>
          <w:rFonts w:ascii="Calibri" w:hAnsi="Calibri"/>
        </w:rPr>
        <w:br/>
      </w:r>
      <w:r w:rsidR="00107A3C" w:rsidRPr="008E0DE6">
        <w:rPr>
          <w:rFonts w:ascii="Calibri" w:hAnsi="Calibri"/>
        </w:rPr>
        <w:t>General Practitioner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107A3C" w:rsidRPr="008E0DE6" w14:paraId="75F08E14"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538D7C90" w14:textId="77777777" w:rsidR="00107A3C" w:rsidRPr="008E0DE6" w:rsidRDefault="00107A3C"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107A3C" w:rsidRPr="008E0DE6" w14:paraId="7B6C530A"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8879971"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5164769" w14:textId="77777777" w:rsidR="00107A3C" w:rsidRPr="008E0DE6" w:rsidRDefault="00107A3C"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1A248FFB" wp14:editId="07B44204">
                  <wp:extent cx="436728" cy="436728"/>
                  <wp:effectExtent l="0" t="0" r="0" b="1905"/>
                  <wp:docPr id="12973755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2BE6C4C"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E4D81B2" w14:textId="77777777" w:rsidR="00107A3C" w:rsidRPr="008E0DE6" w:rsidRDefault="00107A3C"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9553EEA" wp14:editId="465B57F8">
                  <wp:extent cx="436728" cy="436728"/>
                  <wp:effectExtent l="0" t="0" r="0" b="1905"/>
                  <wp:docPr id="149664346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E75344C"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1642F04" w14:textId="77777777" w:rsidR="00107A3C" w:rsidRPr="008E0DE6" w:rsidRDefault="00107A3C"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394AB171" wp14:editId="0186088F">
                  <wp:extent cx="436728" cy="436728"/>
                  <wp:effectExtent l="0" t="0" r="0" b="1905"/>
                  <wp:docPr id="127449481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07A3C" w:rsidRPr="008E0DE6" w14:paraId="301AD7BC"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5BA9562"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2017B16" w14:textId="2157C4AB" w:rsidR="00107A3C" w:rsidRPr="008E0DE6" w:rsidRDefault="00EC14B4"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5C17991D" wp14:editId="626B574C">
                  <wp:extent cx="1525488" cy="1010938"/>
                  <wp:effectExtent l="0" t="0" r="0" b="5080"/>
                  <wp:docPr id="20213553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55319" name="Picture 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525488" cy="1010938"/>
                          </a:xfrm>
                          <a:prstGeom prst="rect">
                            <a:avLst/>
                          </a:prstGeom>
                        </pic:spPr>
                      </pic:pic>
                    </a:graphicData>
                  </a:graphic>
                </wp:inline>
              </w:drawing>
            </w:r>
            <w:r w:rsidR="00107A3C"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DDBD474"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257261B3"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community</w:t>
            </w:r>
          </w:p>
        </w:tc>
      </w:tr>
      <w:tr w:rsidR="00107A3C" w:rsidRPr="008E0DE6" w14:paraId="593F6BDE"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0D31A9F"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DB0F8A4"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 general practitioner is a professional who works with clients in clinical settings to diagnose, treat and prevent physical and mental disorders and injuries.</w:t>
            </w:r>
          </w:p>
        </w:tc>
      </w:tr>
      <w:tr w:rsidR="00107A3C" w:rsidRPr="008E0DE6" w14:paraId="407805A1"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119F7A4"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0C3E402C"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Conduct examinations and questions clients to determine the nature of disorders and illnesses, and records clients' medical information</w:t>
            </w:r>
          </w:p>
          <w:p w14:paraId="4B30998C"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Order laboratory tests, x-rays and other diagnostic procedures, and interprets findings to assist in diagnosis</w:t>
            </w:r>
          </w:p>
          <w:p w14:paraId="227F673A"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Provide overall care for clients, and prescribes and administers treatments, medications and other remedial measures</w:t>
            </w:r>
          </w:p>
          <w:p w14:paraId="0CA7EDF8"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Monitor client progress and response to treatment</w:t>
            </w:r>
          </w:p>
          <w:p w14:paraId="21610B07"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Advise on diet, exercise and other habits which aid prevention and treatment of disease and disorders</w:t>
            </w:r>
          </w:p>
          <w:p w14:paraId="22F0CD68"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Refer client to, and exchanges medical information with, specialist medical practitioners</w:t>
            </w:r>
          </w:p>
          <w:p w14:paraId="0B04DBA9"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Report births, deaths and notifiable diseases to government authorities</w:t>
            </w:r>
          </w:p>
          <w:p w14:paraId="546BA3CE" w14:textId="77777777" w:rsidR="00107A3C" w:rsidRPr="008E0DE6" w:rsidRDefault="00107A3C" w:rsidP="000C63A7">
            <w:pPr>
              <w:pStyle w:val="Tabletext"/>
              <w:numPr>
                <w:ilvl w:val="0"/>
                <w:numId w:val="46"/>
              </w:numPr>
              <w:pBdr>
                <w:bar w:val="single" w:sz="4" w:color="000000" w:themeColor="text1"/>
              </w:pBd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Arrange the admission of clients to hospitals</w:t>
            </w:r>
          </w:p>
        </w:tc>
      </w:tr>
      <w:tr w:rsidR="00107A3C" w:rsidRPr="008E0DE6" w14:paraId="699CA6AB"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77CCBA0" w14:textId="77777777" w:rsidR="00107A3C" w:rsidRPr="008E0DE6" w:rsidRDefault="00107A3C"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t>Requirements and pathways</w:t>
            </w:r>
          </w:p>
        </w:tc>
      </w:tr>
      <w:tr w:rsidR="00107A3C" w:rsidRPr="008E0DE6" w14:paraId="7DD2AE97"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9B2DD64"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DE4150E" w14:textId="77777777" w:rsidR="00107A3C" w:rsidRPr="008E0DE6" w:rsidRDefault="00107A3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20877C0" w14:textId="77777777" w:rsidR="00107A3C" w:rsidRPr="008E0DE6" w:rsidRDefault="00107A3C"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9E6ED66" w14:textId="77777777" w:rsidR="00107A3C" w:rsidRPr="008E0DE6" w:rsidRDefault="00107A3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B2E2412" w14:textId="77777777" w:rsidR="00107A3C" w:rsidRPr="008E0DE6" w:rsidRDefault="00107A3C"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E02F486" wp14:editId="226B705B">
                  <wp:extent cx="436728" cy="436728"/>
                  <wp:effectExtent l="0" t="0" r="0" b="1905"/>
                  <wp:docPr id="139785030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42A7AFD" w14:textId="77777777" w:rsidR="00107A3C" w:rsidRPr="008E0DE6" w:rsidRDefault="00107A3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CBD1B71" w14:textId="77777777" w:rsidR="00107A3C" w:rsidRPr="008E0DE6" w:rsidRDefault="00107A3C"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0EC21077" wp14:editId="45FE664E">
                  <wp:extent cx="436728" cy="436728"/>
                  <wp:effectExtent l="0" t="0" r="0" b="1905"/>
                  <wp:docPr id="176663778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07A3C" w:rsidRPr="008E0DE6" w14:paraId="562B83F0"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680D051"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66C477D5"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This role has mandatory registration managed by Australian Health Practitioner Regulation Agency (AHPRA). </w:t>
            </w:r>
          </w:p>
          <w:p w14:paraId="1A36205D"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Formal qualification (postgraduate degree level) in an accredited course is expected e.g. Bachelor of Medicine and Doctor of Medicine.</w:t>
            </w:r>
          </w:p>
          <w:p w14:paraId="29845E89"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Specific education is required in - </w:t>
            </w:r>
            <w:r w:rsidRPr="008E0DE6">
              <w:rPr>
                <w:rFonts w:ascii="Calibri" w:hAnsi="Calibri" w:cs="Times New Roman"/>
                <w:spacing w:val="0"/>
                <w:sz w:val="24"/>
                <w:szCs w:val="24"/>
                <w:lang w:val="en-AU"/>
              </w:rPr>
              <w:t xml:space="preserve">Mental Health Skills Training, to be involved in the Better Access program </w:t>
            </w:r>
          </w:p>
        </w:tc>
      </w:tr>
      <w:tr w:rsidR="00107A3C" w:rsidRPr="008E0DE6" w14:paraId="7AF167B5"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5E7163AE" w14:textId="77777777" w:rsidR="00107A3C" w:rsidRPr="008E0DE6" w:rsidRDefault="00107A3C"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lastRenderedPageBreak/>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3F09EDB7" w14:textId="77777777" w:rsidR="00107A3C" w:rsidRPr="008E0DE6" w:rsidRDefault="00107A3C"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This role requires at least an internship in a hospital and specialist general practice vocational training. </w:t>
            </w:r>
          </w:p>
        </w:tc>
      </w:tr>
    </w:tbl>
    <w:p w14:paraId="4C41F7EA" w14:textId="77777777" w:rsidR="00107A3C" w:rsidRDefault="00107A3C" w:rsidP="00F1109C">
      <w:pPr>
        <w:pStyle w:val="BodyText"/>
      </w:pPr>
    </w:p>
    <w:p w14:paraId="46DDBA92" w14:textId="77777777" w:rsidR="00C51525" w:rsidRPr="008E0DE6" w:rsidRDefault="00C51525" w:rsidP="00F1109C">
      <w:pPr>
        <w:pStyle w:val="Heading2"/>
        <w:numPr>
          <w:ilvl w:val="0"/>
          <w:numId w:val="0"/>
        </w:numPr>
        <w:tabs>
          <w:tab w:val="left" w:pos="964"/>
        </w:tabs>
        <w:rPr>
          <w:rFonts w:ascii="Calibri" w:hAnsi="Calibri"/>
        </w:rPr>
      </w:pPr>
      <w:r w:rsidRPr="008E0DE6">
        <w:rPr>
          <w:rFonts w:ascii="Calibri" w:hAnsi="Calibri"/>
        </w:rPr>
        <w:t>Psychiatrist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C51525" w:rsidRPr="008E0DE6" w14:paraId="3D29EA62"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D4E43"/>
            <w:tcMar>
              <w:top w:w="57" w:type="dxa"/>
              <w:left w:w="57" w:type="dxa"/>
              <w:bottom w:w="57" w:type="dxa"/>
              <w:right w:w="57" w:type="dxa"/>
            </w:tcMar>
          </w:tcPr>
          <w:p w14:paraId="434B5C8A" w14:textId="77777777" w:rsidR="00C51525" w:rsidRPr="008E0DE6" w:rsidRDefault="00C51525" w:rsidP="000C63A7">
            <w:pPr>
              <w:pStyle w:val="Tablecolumnheadings"/>
              <w:spacing w:before="0" w:after="0" w:line="288" w:lineRule="auto"/>
              <w:ind w:left="0" w:right="0"/>
              <w:rPr>
                <w:rFonts w:ascii="Calibri" w:hAnsi="Calibri"/>
                <w:spacing w:val="0"/>
                <w:sz w:val="24"/>
                <w:szCs w:val="24"/>
                <w:lang w:val="en-AU"/>
              </w:rPr>
            </w:pPr>
            <w:r w:rsidRPr="008E0DE6">
              <w:rPr>
                <w:rFonts w:ascii="Calibri" w:hAnsi="Calibri"/>
                <w:spacing w:val="0"/>
                <w:sz w:val="24"/>
                <w:szCs w:val="24"/>
                <w:lang w:val="en-AU"/>
              </w:rPr>
              <w:t>Role description</w:t>
            </w:r>
          </w:p>
        </w:tc>
      </w:tr>
      <w:tr w:rsidR="00C51525" w:rsidRPr="008E0DE6" w14:paraId="265491AD" w14:textId="77777777" w:rsidTr="000C63A7">
        <w:trPr>
          <w:cantSplit/>
          <w:trHeight w:val="544"/>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0C1179B0"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Aged care</w:t>
            </w:r>
          </w:p>
        </w:tc>
        <w:tc>
          <w:tcPr>
            <w:tcW w:w="1558"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1575FE60" w14:textId="77777777" w:rsidR="00C51525" w:rsidRPr="008E0DE6" w:rsidRDefault="00C51525"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24699181" wp14:editId="00FFD1AB">
                  <wp:extent cx="436728" cy="436728"/>
                  <wp:effectExtent l="0" t="0" r="0" b="1905"/>
                  <wp:docPr id="143491040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6AAC6D82"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Disability support</w:t>
            </w:r>
          </w:p>
        </w:tc>
        <w:tc>
          <w:tcPr>
            <w:tcW w:w="1787"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73F1FCC0" w14:textId="77777777" w:rsidR="00C51525" w:rsidRPr="008E0DE6" w:rsidRDefault="00C51525"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711B2B64" wp14:editId="3A5C83DB">
                  <wp:extent cx="436728" cy="436728"/>
                  <wp:effectExtent l="0" t="0" r="0" b="1905"/>
                  <wp:docPr id="16292885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257A3A80"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Veterans’ care</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5D2317CA" w14:textId="77777777" w:rsidR="00C51525" w:rsidRPr="008E0DE6" w:rsidRDefault="00C51525" w:rsidP="000C63A7">
            <w:pPr>
              <w:pStyle w:val="Tabletext"/>
              <w:spacing w:before="0" w:line="288" w:lineRule="auto"/>
              <w:ind w:left="0" w:right="0"/>
              <w:jc w:val="center"/>
              <w:rPr>
                <w:rFonts w:ascii="Calibri" w:hAnsi="Calibri"/>
                <w:spacing w:val="0"/>
                <w:sz w:val="24"/>
                <w:szCs w:val="24"/>
                <w:lang w:val="en-AU"/>
              </w:rPr>
            </w:pPr>
            <w:r w:rsidRPr="008E0DE6">
              <w:rPr>
                <w:rFonts w:ascii="Calibri" w:hAnsi="Calibri"/>
                <w:noProof/>
                <w:spacing w:val="0"/>
                <w:sz w:val="24"/>
                <w:szCs w:val="24"/>
              </w:rPr>
              <w:drawing>
                <wp:inline distT="0" distB="0" distL="0" distR="0" wp14:anchorId="0A3B366A" wp14:editId="1CA3296C">
                  <wp:extent cx="436728" cy="436728"/>
                  <wp:effectExtent l="0" t="0" r="0" b="1905"/>
                  <wp:docPr id="198990288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C51525" w:rsidRPr="008E0DE6" w14:paraId="741BA55C"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156565E7"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Category</w:t>
            </w:r>
          </w:p>
        </w:tc>
        <w:tc>
          <w:tcPr>
            <w:tcW w:w="5215" w:type="dxa"/>
            <w:gridSpan w:val="6"/>
            <w:tcBorders>
              <w:top w:val="single" w:sz="4" w:space="0" w:color="auto"/>
              <w:left w:val="single" w:sz="4" w:space="0" w:color="000000" w:themeColor="text1"/>
              <w:right w:val="single" w:sz="4" w:space="0" w:color="000000" w:themeColor="text1"/>
            </w:tcBorders>
            <w:tcMar>
              <w:top w:w="57" w:type="dxa"/>
              <w:left w:w="57" w:type="dxa"/>
              <w:bottom w:w="57" w:type="dxa"/>
              <w:right w:w="57" w:type="dxa"/>
            </w:tcMar>
          </w:tcPr>
          <w:p w14:paraId="6E031067" w14:textId="6E25208B" w:rsidR="00C51525" w:rsidRPr="008E0DE6" w:rsidRDefault="005F1FBF" w:rsidP="000C63A7">
            <w:pPr>
              <w:pStyle w:val="Tabletext"/>
              <w:spacing w:before="0" w:line="288" w:lineRule="auto"/>
              <w:ind w:left="0" w:right="0"/>
              <w:rPr>
                <w:rFonts w:ascii="Calibri" w:hAnsi="Calibri"/>
                <w:spacing w:val="0"/>
                <w:sz w:val="24"/>
                <w:szCs w:val="24"/>
                <w:lang w:val="en-AU"/>
              </w:rPr>
            </w:pPr>
            <w:r>
              <w:rPr>
                <w:rFonts w:ascii="Calibri" w:hAnsi="Calibri"/>
                <w:noProof/>
                <w:spacing w:val="0"/>
                <w:sz w:val="24"/>
                <w:szCs w:val="24"/>
              </w:rPr>
              <w:drawing>
                <wp:inline distT="0" distB="0" distL="0" distR="0" wp14:anchorId="383A2EB2" wp14:editId="215E6710">
                  <wp:extent cx="1525488" cy="1010938"/>
                  <wp:effectExtent l="0" t="0" r="0" b="5080"/>
                  <wp:docPr id="460543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55319" name="Picture 2"/>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525488" cy="1010938"/>
                          </a:xfrm>
                          <a:prstGeom prst="rect">
                            <a:avLst/>
                          </a:prstGeom>
                        </pic:spPr>
                      </pic:pic>
                    </a:graphicData>
                  </a:graphic>
                </wp:inline>
              </w:drawing>
            </w:r>
            <w:r w:rsidR="00C51525" w:rsidRPr="008E0DE6">
              <w:rPr>
                <w:rFonts w:ascii="Calibri" w:hAnsi="Calibri"/>
                <w:spacing w:val="0"/>
                <w:sz w:val="24"/>
                <w:szCs w:val="24"/>
                <w:lang w:val="en-AU"/>
              </w:rPr>
              <w:br/>
              <w:t>Direct care and support</w:t>
            </w:r>
          </w:p>
        </w:tc>
        <w:tc>
          <w:tcPr>
            <w:tcW w:w="1786" w:type="dxa"/>
            <w:gridSpan w:val="2"/>
            <w:tcBorders>
              <w:top w:val="single" w:sz="4" w:space="0" w:color="auto"/>
              <w:left w:val="single" w:sz="4" w:space="0" w:color="000000" w:themeColor="text1"/>
              <w:right w:val="single" w:sz="4" w:space="0" w:color="000000" w:themeColor="text1"/>
            </w:tcBorders>
            <w:shd w:val="clear" w:color="auto" w:fill="EBF0ED"/>
            <w:tcMar>
              <w:top w:w="57" w:type="dxa"/>
              <w:left w:w="57" w:type="dxa"/>
              <w:bottom w:w="57" w:type="dxa"/>
              <w:right w:w="57" w:type="dxa"/>
            </w:tcMar>
          </w:tcPr>
          <w:p w14:paraId="0699362F"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Setting</w:t>
            </w:r>
          </w:p>
        </w:tc>
        <w:tc>
          <w:tcPr>
            <w:tcW w:w="1787" w:type="dxa"/>
            <w:gridSpan w:val="2"/>
            <w:tcBorders>
              <w:top w:val="single" w:sz="4" w:space="0" w:color="auto"/>
              <w:left w:val="single" w:sz="4" w:space="0" w:color="000000" w:themeColor="text1"/>
            </w:tcBorders>
            <w:tcMar>
              <w:top w:w="57" w:type="dxa"/>
              <w:left w:w="57" w:type="dxa"/>
              <w:bottom w:w="57" w:type="dxa"/>
              <w:right w:w="57" w:type="dxa"/>
            </w:tcMar>
          </w:tcPr>
          <w:p w14:paraId="3EC058CE"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Residential, community</w:t>
            </w:r>
          </w:p>
        </w:tc>
      </w:tr>
      <w:tr w:rsidR="00C51525" w:rsidRPr="008E0DE6" w14:paraId="0555683C"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63A3A20C"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Description</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178C884B"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 xml:space="preserve">A psychiatrist is a professional who works with clients in clinical settings to assess, diagnose, treat, and prevent mental, emotional and behavioural disorders. This can also be known as a medical psychotherapist. </w:t>
            </w:r>
          </w:p>
        </w:tc>
      </w:tr>
      <w:tr w:rsidR="00C51525" w:rsidRPr="008E0DE6" w14:paraId="30069E52" w14:textId="77777777" w:rsidTr="000C63A7">
        <w:trPr>
          <w:cantSplit/>
        </w:trPr>
        <w:tc>
          <w:tcPr>
            <w:tcW w:w="1416" w:type="dxa"/>
            <w:tcBorders>
              <w:top w:val="single" w:sz="4" w:space="0" w:color="auto"/>
              <w:right w:val="single" w:sz="4" w:space="0" w:color="000000" w:themeColor="text1"/>
            </w:tcBorders>
            <w:shd w:val="clear" w:color="auto" w:fill="EBF0ED"/>
            <w:tcMar>
              <w:top w:w="57" w:type="dxa"/>
              <w:left w:w="57" w:type="dxa"/>
              <w:bottom w:w="57" w:type="dxa"/>
              <w:right w:w="57" w:type="dxa"/>
            </w:tcMar>
          </w:tcPr>
          <w:p w14:paraId="388C881C"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024E6A80"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clients' mental and physical status to determine the nature and extent of mental, emotional and behavioural disorders</w:t>
            </w:r>
          </w:p>
          <w:p w14:paraId="15585930"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Assess clients' medical, psychiatric and psychological histories</w:t>
            </w:r>
          </w:p>
          <w:p w14:paraId="7962521D"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Examine clients to determine general physical condition</w:t>
            </w:r>
          </w:p>
          <w:p w14:paraId="4BF524E9"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Order laboratory tests, imaging, neuropsychological tests and other diagnostic procedures</w:t>
            </w:r>
          </w:p>
          <w:p w14:paraId="1695DA96"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Examine the results of tests and examinations to determine the most appropriate forms of treatment</w:t>
            </w:r>
          </w:p>
          <w:p w14:paraId="0DEF5B1A"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Prescribe and administering medication, psychotherapy, and other physical treatments and rehabilitation programs</w:t>
            </w:r>
          </w:p>
          <w:p w14:paraId="3286A72C"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Arrange admission to hospitals and providing in-client treatment</w:t>
            </w:r>
          </w:p>
          <w:p w14:paraId="72C81BB2"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Consult, supervise and work with other Medical Practitioners and Health Professionals</w:t>
            </w:r>
          </w:p>
          <w:p w14:paraId="01DB7E45"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Determine whether clients require involuntary treatment in accordance with relevant mental health acts</w:t>
            </w:r>
          </w:p>
          <w:p w14:paraId="5C87C141"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Assist courts and other statutory bodies in managing clients in legal and forensic settings</w:t>
            </w:r>
          </w:p>
          <w:p w14:paraId="5F0DD08D" w14:textId="77777777" w:rsidR="00C51525" w:rsidRPr="008E0DE6" w:rsidRDefault="00C51525" w:rsidP="000C63A7">
            <w:pPr>
              <w:pStyle w:val="Tabletext"/>
              <w:numPr>
                <w:ilvl w:val="0"/>
                <w:numId w:val="58"/>
              </w:numPr>
              <w:spacing w:before="0" w:line="288" w:lineRule="auto"/>
              <w:ind w:left="284" w:right="0" w:hanging="284"/>
              <w:rPr>
                <w:rFonts w:ascii="Calibri" w:hAnsi="Calibri" w:cs="Times New Roman"/>
                <w:spacing w:val="0"/>
                <w:sz w:val="24"/>
                <w:szCs w:val="24"/>
                <w:lang w:val="en-AU"/>
              </w:rPr>
            </w:pPr>
            <w:r w:rsidRPr="008E0DE6">
              <w:rPr>
                <w:rFonts w:ascii="Calibri" w:hAnsi="Calibri" w:cs="Times New Roman"/>
                <w:spacing w:val="0"/>
                <w:sz w:val="24"/>
                <w:szCs w:val="24"/>
                <w:lang w:val="en-AU"/>
              </w:rPr>
              <w:t>Teach medical students and registrars, and assessing their progress by administering tests</w:t>
            </w:r>
          </w:p>
        </w:tc>
      </w:tr>
      <w:tr w:rsidR="00C51525" w:rsidRPr="008E0DE6" w14:paraId="2542DA57"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8F47540" w14:textId="77777777" w:rsidR="00C51525" w:rsidRPr="008E0DE6" w:rsidRDefault="00C51525" w:rsidP="000C63A7">
            <w:pPr>
              <w:pStyle w:val="Tabletext"/>
              <w:spacing w:before="0" w:line="288" w:lineRule="auto"/>
              <w:ind w:left="0" w:right="0"/>
              <w:rPr>
                <w:rFonts w:ascii="Calibri" w:hAnsi="Calibri" w:cs="Times New Roman"/>
                <w:b/>
                <w:bCs/>
                <w:spacing w:val="0"/>
                <w:sz w:val="24"/>
                <w:szCs w:val="24"/>
                <w:lang w:val="en-AU"/>
              </w:rPr>
            </w:pPr>
            <w:r w:rsidRPr="008E0DE6">
              <w:rPr>
                <w:rFonts w:ascii="Calibri" w:hAnsi="Calibri"/>
                <w:b/>
                <w:bCs/>
                <w:color w:val="FFFFFF" w:themeColor="background1"/>
                <w:spacing w:val="0"/>
                <w:sz w:val="24"/>
                <w:szCs w:val="24"/>
                <w:lang w:val="en-AU"/>
              </w:rPr>
              <w:lastRenderedPageBreak/>
              <w:t>Requirements and pathways</w:t>
            </w:r>
          </w:p>
        </w:tc>
      </w:tr>
      <w:tr w:rsidR="00C51525" w:rsidRPr="008E0DE6" w14:paraId="215EDEFB" w14:textId="77777777" w:rsidTr="000C63A7">
        <w:trPr>
          <w:cantSplit/>
        </w:trPr>
        <w:tc>
          <w:tcPr>
            <w:tcW w:w="1416" w:type="dxa"/>
            <w:vMerge w:val="restart"/>
            <w:tcBorders>
              <w:top w:val="single" w:sz="4" w:space="0" w:color="auto"/>
              <w:right w:val="single" w:sz="4" w:space="0" w:color="000000" w:themeColor="text1"/>
            </w:tcBorders>
            <w:shd w:val="clear" w:color="auto" w:fill="EBE6F2"/>
            <w:tcMar>
              <w:top w:w="57" w:type="dxa"/>
              <w:left w:w="57" w:type="dxa"/>
              <w:bottom w:w="57" w:type="dxa"/>
              <w:right w:w="57" w:type="dxa"/>
            </w:tcMar>
          </w:tcPr>
          <w:p w14:paraId="10BEF707"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Training, regulation and registration</w:t>
            </w:r>
          </w:p>
        </w:tc>
        <w:tc>
          <w:tcPr>
            <w:tcW w:w="1464" w:type="dxa"/>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09177C99" w14:textId="77777777" w:rsidR="00C51525" w:rsidRPr="008E0DE6" w:rsidRDefault="00C5152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VET</w:t>
            </w:r>
          </w:p>
        </w:tc>
        <w:tc>
          <w:tcPr>
            <w:tcW w:w="1464"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65139DC5" w14:textId="77777777" w:rsidR="00C51525" w:rsidRPr="008E0DE6" w:rsidRDefault="00C51525" w:rsidP="000C63A7">
            <w:pPr>
              <w:pStyle w:val="Tabletext"/>
              <w:spacing w:before="0" w:line="288" w:lineRule="auto"/>
              <w:ind w:left="0" w:right="0"/>
              <w:rPr>
                <w:rFonts w:ascii="Calibri" w:hAnsi="Calibri" w:cs="Times New Roman"/>
                <w:spacing w:val="0"/>
                <w:sz w:val="24"/>
                <w:szCs w:val="24"/>
                <w:lang w:val="en-AU"/>
              </w:rPr>
            </w:pP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3C988481" w14:textId="77777777" w:rsidR="00C51525" w:rsidRPr="008E0DE6" w:rsidRDefault="00C5152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000000" w:themeColor="text1"/>
              <w:right w:val="single" w:sz="4" w:space="0" w:color="000000" w:themeColor="text1"/>
            </w:tcBorders>
            <w:shd w:val="clear" w:color="auto" w:fill="FFFFFF" w:themeFill="background1"/>
            <w:tcMar>
              <w:top w:w="57" w:type="dxa"/>
              <w:left w:w="57" w:type="dxa"/>
              <w:bottom w:w="57" w:type="dxa"/>
              <w:right w:w="57" w:type="dxa"/>
            </w:tcMar>
          </w:tcPr>
          <w:p w14:paraId="42201EF5" w14:textId="77777777" w:rsidR="00C51525" w:rsidRPr="008E0DE6" w:rsidRDefault="00C51525"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3A78CE74" wp14:editId="47951726">
                  <wp:extent cx="436728" cy="436728"/>
                  <wp:effectExtent l="0" t="0" r="0" b="1905"/>
                  <wp:docPr id="196651002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000000" w:themeColor="text1"/>
              <w:right w:val="single" w:sz="4" w:space="0" w:color="000000" w:themeColor="text1"/>
            </w:tcBorders>
            <w:shd w:val="clear" w:color="auto" w:fill="EBE6F2" w:themeFill="accent1" w:themeFillTint="33"/>
            <w:tcMar>
              <w:top w:w="57" w:type="dxa"/>
              <w:left w:w="57" w:type="dxa"/>
              <w:bottom w:w="57" w:type="dxa"/>
              <w:right w:w="57" w:type="dxa"/>
            </w:tcMar>
          </w:tcPr>
          <w:p w14:paraId="65506B87" w14:textId="77777777" w:rsidR="00C51525" w:rsidRPr="008E0DE6" w:rsidRDefault="00C5152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cs="Times New Roman"/>
                <w:spacing w:val="0"/>
                <w:sz w:val="24"/>
                <w:szCs w:val="24"/>
                <w:lang w:val="en-AU"/>
              </w:rPr>
              <w:t>Registered/</w:t>
            </w:r>
            <w:r w:rsidRPr="008E0DE6">
              <w:rPr>
                <w:rFonts w:ascii="Calibri" w:hAnsi="Calibri" w:cs="Times New Roman"/>
                <w:spacing w:val="0"/>
                <w:sz w:val="24"/>
                <w:szCs w:val="24"/>
                <w:lang w:val="en-AU"/>
              </w:rPr>
              <w:br/>
              <w:t>regulated</w:t>
            </w:r>
          </w:p>
        </w:tc>
        <w:tc>
          <w:tcPr>
            <w:tcW w:w="1465" w:type="dxa"/>
            <w:tcBorders>
              <w:top w:val="single" w:sz="4" w:space="0" w:color="auto"/>
              <w:left w:val="single" w:sz="4" w:space="0" w:color="000000" w:themeColor="text1"/>
            </w:tcBorders>
            <w:shd w:val="clear" w:color="auto" w:fill="FFFFFF" w:themeFill="background1"/>
            <w:tcMar>
              <w:top w:w="57" w:type="dxa"/>
              <w:left w:w="57" w:type="dxa"/>
              <w:bottom w:w="57" w:type="dxa"/>
              <w:right w:w="57" w:type="dxa"/>
            </w:tcMar>
          </w:tcPr>
          <w:p w14:paraId="593A01AB" w14:textId="77777777" w:rsidR="00C51525" w:rsidRPr="008E0DE6" w:rsidRDefault="00C51525" w:rsidP="000C63A7">
            <w:pPr>
              <w:pStyle w:val="Tabletext"/>
              <w:spacing w:before="0" w:line="288" w:lineRule="auto"/>
              <w:ind w:left="0" w:right="0"/>
              <w:jc w:val="center"/>
              <w:rPr>
                <w:rFonts w:ascii="Calibri" w:hAnsi="Calibri" w:cs="Times New Roman"/>
                <w:spacing w:val="0"/>
                <w:sz w:val="24"/>
                <w:szCs w:val="24"/>
                <w:lang w:val="en-AU"/>
              </w:rPr>
            </w:pPr>
            <w:r w:rsidRPr="008E0DE6">
              <w:rPr>
                <w:rFonts w:ascii="Calibri" w:hAnsi="Calibri"/>
                <w:noProof/>
                <w:spacing w:val="0"/>
                <w:sz w:val="24"/>
                <w:szCs w:val="24"/>
              </w:rPr>
              <w:drawing>
                <wp:inline distT="0" distB="0" distL="0" distR="0" wp14:anchorId="3DA5F2EF" wp14:editId="22658468">
                  <wp:extent cx="436728" cy="436728"/>
                  <wp:effectExtent l="0" t="0" r="0" b="1905"/>
                  <wp:docPr id="89136050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550C3" w:rsidRPr="008E0DE6" w14:paraId="3638CC04" w14:textId="77777777" w:rsidTr="008550C3">
        <w:trPr>
          <w:cantSplit/>
          <w:trHeight w:val="3126"/>
        </w:trPr>
        <w:tc>
          <w:tcPr>
            <w:tcW w:w="1416" w:type="dxa"/>
            <w:vMerge/>
            <w:tcBorders>
              <w:top w:val="single" w:sz="4" w:space="0" w:color="auto"/>
              <w:right w:val="single" w:sz="4" w:space="0" w:color="000000" w:themeColor="text1"/>
            </w:tcBorders>
            <w:shd w:val="clear" w:color="auto" w:fill="EBE6F2"/>
            <w:tcMar>
              <w:top w:w="57" w:type="dxa"/>
              <w:left w:w="57" w:type="dxa"/>
              <w:bottom w:w="57" w:type="dxa"/>
              <w:right w:w="57" w:type="dxa"/>
            </w:tcMar>
          </w:tcPr>
          <w:p w14:paraId="4F9CFF33"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54F73453"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This role has mandatory registration managed by AHPRA.</w:t>
            </w:r>
          </w:p>
          <w:p w14:paraId="2A9F241A" w14:textId="77777777" w:rsidR="00C51525" w:rsidRPr="008E0DE6" w:rsidRDefault="00C5152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 xml:space="preserve">Formal qualification (postgraduate degree) in medicine is required, e.g. Bachelor of Medicine and Doctor of Medicine. </w:t>
            </w:r>
            <w:r w:rsidRPr="008E0DE6">
              <w:rPr>
                <w:rFonts w:ascii="Calibri" w:hAnsi="Calibri" w:cs="Times New Roman"/>
                <w:spacing w:val="0"/>
                <w:sz w:val="24"/>
                <w:szCs w:val="24"/>
                <w:lang w:val="en-AU"/>
              </w:rPr>
              <w:t>Sub-specialisations for psychiatrists include Adolescent Psychiatrist, Child and Adolescent Psychiatrist, Child Psychiatrist, Forensic Psychiatrist, Geriatric Psychiatrist and Medical Psychotherapist.</w:t>
            </w:r>
          </w:p>
        </w:tc>
      </w:tr>
      <w:tr w:rsidR="00C51525" w:rsidRPr="008E0DE6" w14:paraId="1B9B005C" w14:textId="77777777" w:rsidTr="000C63A7">
        <w:trPr>
          <w:cantSplit/>
        </w:trPr>
        <w:tc>
          <w:tcPr>
            <w:tcW w:w="1416" w:type="dxa"/>
            <w:tcBorders>
              <w:top w:val="single" w:sz="4" w:space="0" w:color="auto"/>
              <w:right w:val="single" w:sz="4" w:space="0" w:color="000000" w:themeColor="text1"/>
            </w:tcBorders>
            <w:shd w:val="clear" w:color="auto" w:fill="EBE6F2"/>
            <w:tcMar>
              <w:top w:w="57" w:type="dxa"/>
              <w:left w:w="57" w:type="dxa"/>
              <w:bottom w:w="57" w:type="dxa"/>
              <w:right w:w="57" w:type="dxa"/>
            </w:tcMar>
          </w:tcPr>
          <w:p w14:paraId="3BF795BD" w14:textId="77777777" w:rsidR="00C51525" w:rsidRPr="008E0DE6" w:rsidRDefault="00C51525" w:rsidP="000C63A7">
            <w:pPr>
              <w:pStyle w:val="Tabletext"/>
              <w:spacing w:before="0" w:line="288" w:lineRule="auto"/>
              <w:ind w:left="0" w:right="0"/>
              <w:rPr>
                <w:rFonts w:ascii="Calibri" w:hAnsi="Calibri"/>
                <w:spacing w:val="0"/>
                <w:sz w:val="24"/>
                <w:szCs w:val="24"/>
                <w:lang w:val="en-AU"/>
              </w:rPr>
            </w:pPr>
            <w:r w:rsidRPr="008E0DE6">
              <w:rPr>
                <w:rFonts w:ascii="Calibri" w:hAnsi="Calibri"/>
                <w:spacing w:val="0"/>
                <w:sz w:val="24"/>
                <w:szCs w:val="24"/>
                <w:lang w:val="en-AU"/>
              </w:rPr>
              <w:t>Experience</w:t>
            </w:r>
          </w:p>
        </w:tc>
        <w:tc>
          <w:tcPr>
            <w:tcW w:w="8788" w:type="dxa"/>
            <w:gridSpan w:val="10"/>
            <w:tcBorders>
              <w:top w:val="single" w:sz="4" w:space="0" w:color="auto"/>
              <w:left w:val="single" w:sz="4" w:space="0" w:color="000000" w:themeColor="text1"/>
            </w:tcBorders>
            <w:tcMar>
              <w:top w:w="57" w:type="dxa"/>
              <w:left w:w="57" w:type="dxa"/>
              <w:bottom w:w="57" w:type="dxa"/>
              <w:right w:w="57" w:type="dxa"/>
            </w:tcMar>
          </w:tcPr>
          <w:p w14:paraId="243836CC" w14:textId="77777777" w:rsidR="00C51525" w:rsidRPr="008E0DE6" w:rsidRDefault="00C51525" w:rsidP="000C63A7">
            <w:pPr>
              <w:pStyle w:val="Tabletext"/>
              <w:spacing w:before="0" w:line="288" w:lineRule="auto"/>
              <w:ind w:left="0" w:right="0"/>
              <w:rPr>
                <w:rFonts w:ascii="Calibri" w:hAnsi="Calibri" w:cs="Times New Roman"/>
                <w:spacing w:val="0"/>
                <w:sz w:val="24"/>
                <w:szCs w:val="24"/>
                <w:lang w:val="en-AU"/>
              </w:rPr>
            </w:pPr>
            <w:r w:rsidRPr="008E0DE6">
              <w:rPr>
                <w:rFonts w:ascii="Calibri" w:hAnsi="Calibri"/>
                <w:spacing w:val="0"/>
                <w:sz w:val="24"/>
                <w:szCs w:val="24"/>
                <w:lang w:val="en-AU"/>
              </w:rPr>
              <w:t>This role, on average, requires 11 years of training and experience in medical settings.</w:t>
            </w:r>
          </w:p>
        </w:tc>
      </w:tr>
    </w:tbl>
    <w:p w14:paraId="7DEDE0B4" w14:textId="6D17CCBE" w:rsidR="00981A56" w:rsidRPr="008E0DE6" w:rsidRDefault="00C1177B" w:rsidP="00F4796B">
      <w:pPr>
        <w:pStyle w:val="Heading2"/>
        <w:numPr>
          <w:ilvl w:val="0"/>
          <w:numId w:val="0"/>
        </w:numPr>
        <w:tabs>
          <w:tab w:val="left" w:pos="964"/>
        </w:tabs>
        <w:rPr>
          <w:rFonts w:ascii="Calibri" w:hAnsi="Calibri" w:cs="Calibri"/>
        </w:rPr>
      </w:pPr>
      <w:r>
        <w:rPr>
          <w:rFonts w:ascii="Calibri" w:hAnsi="Calibri" w:cs="Calibri"/>
        </w:rPr>
        <w:br/>
      </w:r>
      <w:r w:rsidR="008550C3" w:rsidRPr="008E0DE6">
        <w:rPr>
          <w:rFonts w:ascii="Calibri" w:hAnsi="Calibri" w:cs="Calibri"/>
        </w:rPr>
        <w:t>Psychotherapist</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981A56" w:rsidRPr="008E0DE6" w14:paraId="04BB79DE"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29D252B4" w14:textId="77777777" w:rsidR="00981A56" w:rsidRPr="008E0DE6" w:rsidRDefault="00981A56"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981A56" w:rsidRPr="008E0DE6" w14:paraId="4E72748A"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73EEF26"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46952CE" w14:textId="77777777" w:rsidR="00981A56" w:rsidRPr="008E0DE6" w:rsidRDefault="00981A56"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5247E2E" wp14:editId="54096C7F">
                  <wp:extent cx="436728" cy="436728"/>
                  <wp:effectExtent l="0" t="0" r="0" b="1905"/>
                  <wp:docPr id="19537749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79A860C"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E1552B4" w14:textId="77777777" w:rsidR="00981A56" w:rsidRPr="008E0DE6" w:rsidRDefault="00981A56"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8943069" wp14:editId="3811F1AE">
                  <wp:extent cx="436728" cy="436728"/>
                  <wp:effectExtent l="0" t="0" r="0" b="1905"/>
                  <wp:docPr id="102425023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3127CC9"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574A0A1A" w14:textId="77777777" w:rsidR="00981A56" w:rsidRPr="008E0DE6" w:rsidRDefault="00981A56"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3716945" wp14:editId="50E0335D">
                  <wp:extent cx="436728" cy="436728"/>
                  <wp:effectExtent l="0" t="0" r="0" b="1905"/>
                  <wp:docPr id="31223088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981A56" w:rsidRPr="008E0DE6" w14:paraId="53F8CC8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7EDBDF5"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69D2218"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Direct care and support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531AE24"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DF25020"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Residential, community</w:t>
            </w:r>
          </w:p>
        </w:tc>
      </w:tr>
      <w:tr w:rsidR="00981A56" w:rsidRPr="008E0DE6" w14:paraId="4E92C3B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ACBC026"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5972881" w14:textId="77777777" w:rsidR="00981A56" w:rsidRPr="008E0DE6" w:rsidRDefault="00981A56" w:rsidP="000C63A7">
            <w:pPr>
              <w:pStyle w:val="Tabletext"/>
              <w:spacing w:before="0" w:line="288" w:lineRule="auto"/>
              <w:ind w:left="0" w:right="0"/>
              <w:rPr>
                <w:rStyle w:val="CommentReference"/>
                <w:rFonts w:ascii="Calibri" w:hAnsi="Calibri" w:cs="Calibri"/>
                <w:color w:val="auto"/>
                <w:spacing w:val="0"/>
                <w:sz w:val="24"/>
                <w:szCs w:val="24"/>
                <w:lang w:val="en-AU"/>
              </w:rPr>
            </w:pPr>
            <w:r w:rsidRPr="008E0DE6">
              <w:rPr>
                <w:rFonts w:ascii="Calibri" w:hAnsi="Calibri" w:cs="Calibri"/>
                <w:spacing w:val="0"/>
                <w:sz w:val="24"/>
                <w:szCs w:val="24"/>
                <w:lang w:val="en-AU"/>
              </w:rPr>
              <w:t>A psychotherapist works with clients in a range of settings to provide diagnosis and treatment of mental and emotional disorders.</w:t>
            </w:r>
          </w:p>
          <w:p w14:paraId="52F9A744" w14:textId="5FD25506" w:rsidR="00981A56" w:rsidRPr="008E0DE6" w:rsidRDefault="00981A56" w:rsidP="000C63A7">
            <w:pPr>
              <w:pStyle w:val="Tabletext"/>
              <w:spacing w:before="0" w:line="288" w:lineRule="auto"/>
              <w:ind w:left="0" w:right="0"/>
              <w:rPr>
                <w:rFonts w:ascii="Calibri" w:hAnsi="Calibri" w:cs="Calibri"/>
                <w:spacing w:val="0"/>
                <w:sz w:val="24"/>
                <w:szCs w:val="24"/>
                <w:lang w:val="en-AU"/>
              </w:rPr>
            </w:pPr>
          </w:p>
        </w:tc>
      </w:tr>
      <w:tr w:rsidR="00981A56" w:rsidRPr="008E0DE6" w14:paraId="7F30900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F6AAEB9"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ABDE358" w14:textId="77777777" w:rsidR="00981A56" w:rsidRPr="008E0DE6" w:rsidRDefault="00981A56" w:rsidP="000C63A7">
            <w:pPr>
              <w:pStyle w:val="Tabletext"/>
              <w:numPr>
                <w:ilvl w:val="0"/>
                <w:numId w:val="6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Collect data about clients and assess their cognitive, behavioural and emotional disorders</w:t>
            </w:r>
          </w:p>
          <w:p w14:paraId="11C795A4" w14:textId="77777777" w:rsidR="00981A56" w:rsidRPr="008E0DE6" w:rsidRDefault="00981A56" w:rsidP="000C63A7">
            <w:pPr>
              <w:pStyle w:val="Tabletext"/>
              <w:numPr>
                <w:ilvl w:val="0"/>
                <w:numId w:val="6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Administer and interpret diagnostic tests and formulates plans for treatment</w:t>
            </w:r>
          </w:p>
          <w:p w14:paraId="30C472EB" w14:textId="77777777" w:rsidR="00981A56" w:rsidRPr="008E0DE6" w:rsidRDefault="00981A56" w:rsidP="000C63A7">
            <w:pPr>
              <w:pStyle w:val="Tabletext"/>
              <w:numPr>
                <w:ilvl w:val="0"/>
                <w:numId w:val="6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Develop, administer and evaluate individual and group treatment programs</w:t>
            </w:r>
          </w:p>
          <w:p w14:paraId="7B798001" w14:textId="77777777" w:rsidR="00981A56" w:rsidRPr="008E0DE6" w:rsidRDefault="00981A56" w:rsidP="000C63A7">
            <w:pPr>
              <w:pStyle w:val="Tabletext"/>
              <w:numPr>
                <w:ilvl w:val="0"/>
                <w:numId w:val="6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Consult with other professionals on details of cases and treatment plans</w:t>
            </w:r>
          </w:p>
        </w:tc>
      </w:tr>
      <w:tr w:rsidR="00981A56" w:rsidRPr="008E0DE6" w14:paraId="1064E0B6"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511A147" w14:textId="77777777" w:rsidR="00981A56" w:rsidRPr="008E0DE6" w:rsidRDefault="00981A56"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981A56" w:rsidRPr="008E0DE6" w14:paraId="43C87E42"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90D5746"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Training, regulation </w:t>
            </w:r>
            <w:r w:rsidRPr="008E0DE6">
              <w:rPr>
                <w:rFonts w:ascii="Calibri" w:hAnsi="Calibri" w:cs="Calibri"/>
                <w:spacing w:val="0"/>
                <w:sz w:val="24"/>
                <w:szCs w:val="24"/>
                <w:lang w:val="en-AU"/>
              </w:rPr>
              <w:lastRenderedPageBreak/>
              <w:t>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FD9D1E6"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2564A9B"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379054A"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4CC875A" w14:textId="77777777" w:rsidR="00981A56" w:rsidRPr="008E0DE6" w:rsidRDefault="00981A56"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41F5293" wp14:editId="00AF9870">
                  <wp:extent cx="436728" cy="436728"/>
                  <wp:effectExtent l="0" t="0" r="0" b="1905"/>
                  <wp:docPr id="175973914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5716CA0"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B61034D" w14:textId="77777777" w:rsidR="00981A56" w:rsidRPr="008E0DE6" w:rsidRDefault="00981A56"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B77BBA7" wp14:editId="6B66F3FF">
                  <wp:extent cx="436728" cy="436728"/>
                  <wp:effectExtent l="0" t="0" r="0" b="1905"/>
                  <wp:docPr id="63216981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981A56" w:rsidRPr="008E0DE6" w14:paraId="122CD728"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7DA08948"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12BF9129"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optional registration managed by the Psychotherapy and Counselling Federation of Australia, which serves as the self-regulation peak body for counsellors and psychotherapists. </w:t>
            </w:r>
          </w:p>
          <w:p w14:paraId="5A308B10"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Formal qualification (Bachelor or above) in the psychotherapist field is expected e.g. </w:t>
            </w:r>
            <w:proofErr w:type="gramStart"/>
            <w:r w:rsidRPr="008E0DE6">
              <w:rPr>
                <w:rFonts w:ascii="Calibri" w:hAnsi="Calibri" w:cs="Calibri"/>
                <w:spacing w:val="0"/>
                <w:sz w:val="24"/>
                <w:szCs w:val="24"/>
                <w:lang w:val="en-AU"/>
              </w:rPr>
              <w:t>Bachelor</w:t>
            </w:r>
            <w:proofErr w:type="gramEnd"/>
            <w:r w:rsidRPr="008E0DE6">
              <w:rPr>
                <w:rFonts w:ascii="Calibri" w:hAnsi="Calibri" w:cs="Calibri"/>
                <w:spacing w:val="0"/>
                <w:sz w:val="24"/>
                <w:szCs w:val="24"/>
                <w:lang w:val="en-AU"/>
              </w:rPr>
              <w:t xml:space="preserve"> degree in discipline-specific to counselling and psychotherapy</w:t>
            </w:r>
          </w:p>
          <w:p w14:paraId="1353D55C"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Working with Children Check and Police Check.</w:t>
            </w:r>
          </w:p>
        </w:tc>
      </w:tr>
      <w:tr w:rsidR="00981A56" w:rsidRPr="008E0DE6" w14:paraId="42270ED8"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5D46DDDD"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02BA5A4E" w14:textId="77777777" w:rsidR="00981A56" w:rsidRPr="008E0DE6" w:rsidRDefault="00981A56"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of working as a therapist or relevant care role. </w:t>
            </w:r>
          </w:p>
        </w:tc>
      </w:tr>
    </w:tbl>
    <w:p w14:paraId="0BBC0C27" w14:textId="7A040620" w:rsidR="00016EA6" w:rsidRPr="008E0DE6" w:rsidRDefault="00A41A3F" w:rsidP="00F60E23">
      <w:pPr>
        <w:pStyle w:val="Heading1"/>
        <w:ind w:left="0" w:firstLine="0"/>
        <w:rPr>
          <w:rFonts w:ascii="Calibri" w:hAnsi="Calibri" w:cs="Calibri"/>
          <w:color w:val="8331A7"/>
        </w:rPr>
      </w:pPr>
      <w:bookmarkStart w:id="21" w:name="_Toc190942946"/>
      <w:r w:rsidRPr="008E0DE6">
        <w:rPr>
          <w:rFonts w:ascii="Calibri" w:hAnsi="Calibri" w:cs="Calibri"/>
          <w:color w:val="8331A7"/>
        </w:rPr>
        <w:lastRenderedPageBreak/>
        <w:t xml:space="preserve">Service </w:t>
      </w:r>
      <w:r w:rsidR="000F4692" w:rsidRPr="008E0DE6">
        <w:rPr>
          <w:rFonts w:ascii="Calibri" w:hAnsi="Calibri" w:cs="Calibri"/>
          <w:color w:val="8331A7"/>
        </w:rPr>
        <w:t>Navigation</w:t>
      </w:r>
      <w:bookmarkEnd w:id="21"/>
    </w:p>
    <w:p w14:paraId="3DC8F5C4" w14:textId="0E0D2508" w:rsidR="009F16BC" w:rsidRPr="008E0DE6" w:rsidRDefault="00DC4D1F" w:rsidP="004565A6">
      <w:pPr>
        <w:pStyle w:val="Heading2"/>
        <w:ind w:left="0" w:firstLine="0"/>
        <w:rPr>
          <w:rFonts w:ascii="Calibri" w:hAnsi="Calibri" w:cs="Calibri"/>
        </w:rPr>
      </w:pPr>
      <w:bookmarkStart w:id="22" w:name="_Toc190942947"/>
      <w:r w:rsidRPr="008E0DE6">
        <w:rPr>
          <w:rFonts w:ascii="Calibri" w:hAnsi="Calibri" w:cs="Calibri"/>
          <w:color w:val="8331A7"/>
        </w:rPr>
        <w:t>Coordination Roles</w:t>
      </w:r>
      <w:r w:rsidRPr="008E0DE6">
        <w:rPr>
          <w:rFonts w:ascii="Calibri" w:hAnsi="Calibri" w:cs="Calibri"/>
          <w:color w:val="8331A7"/>
        </w:rPr>
        <w:br/>
      </w:r>
      <w:r w:rsidR="004565A6" w:rsidRPr="008E0DE6">
        <w:rPr>
          <w:rFonts w:ascii="Calibri" w:hAnsi="Calibri" w:cs="Calibri"/>
        </w:rPr>
        <w:br/>
      </w:r>
      <w:r w:rsidR="009F16BC" w:rsidRPr="008E0DE6">
        <w:rPr>
          <w:rFonts w:ascii="Calibri" w:hAnsi="Calibri" w:cs="Calibri"/>
        </w:rPr>
        <w:t>Transition Coordinator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9F16BC" w:rsidRPr="008E0DE6" w14:paraId="66C6FDB6"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61892E6D" w14:textId="77777777" w:rsidR="009F16BC" w:rsidRPr="008E0DE6" w:rsidRDefault="009F16BC"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9F16BC" w:rsidRPr="008E0DE6" w14:paraId="5786420C"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B002174"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F106663" w14:textId="77777777" w:rsidR="009F16BC" w:rsidRPr="008E0DE6" w:rsidRDefault="009F16B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9CF92EF" wp14:editId="0B44C899">
                  <wp:extent cx="436728" cy="436728"/>
                  <wp:effectExtent l="0" t="0" r="0" b="1905"/>
                  <wp:docPr id="34888046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334B88F"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899228F" w14:textId="77777777" w:rsidR="009F16BC" w:rsidRPr="008E0DE6" w:rsidRDefault="009F16B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8D04D07" wp14:editId="1A27EF45">
                  <wp:extent cx="436728" cy="436728"/>
                  <wp:effectExtent l="0" t="0" r="0" b="1905"/>
                  <wp:docPr id="156684089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5CFB546"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C69F26F" w14:textId="77777777" w:rsidR="009F16BC" w:rsidRPr="008E0DE6" w:rsidRDefault="009F16B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912E8DC" wp14:editId="357BFBA4">
                  <wp:extent cx="436728" cy="436728"/>
                  <wp:effectExtent l="0" t="0" r="0" b="1905"/>
                  <wp:docPr id="68824585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9F16BC" w:rsidRPr="008E0DE6" w14:paraId="61D168FC"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4A0A944"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28A668D" w14:textId="7EDCA65F" w:rsidR="009F16BC" w:rsidRPr="008E0DE6" w:rsidRDefault="00B45F14"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60A2B3C" wp14:editId="57ED00D1">
                  <wp:extent cx="1525487" cy="1010938"/>
                  <wp:effectExtent l="0" t="0" r="0" b="5080"/>
                  <wp:docPr id="15720433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4335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25487" cy="1010938"/>
                          </a:xfrm>
                          <a:prstGeom prst="rect">
                            <a:avLst/>
                          </a:prstGeom>
                        </pic:spPr>
                      </pic:pic>
                    </a:graphicData>
                  </a:graphic>
                </wp:inline>
              </w:drawing>
            </w:r>
            <w:r w:rsidR="00813805" w:rsidRPr="008E0DE6">
              <w:rPr>
                <w:rFonts w:ascii="Calibri" w:hAnsi="Calibri" w:cs="Calibri"/>
                <w:spacing w:val="0"/>
                <w:sz w:val="24"/>
                <w:szCs w:val="24"/>
                <w:lang w:val="en-AU"/>
              </w:rPr>
              <w:br/>
            </w:r>
            <w:r w:rsidR="009F16BC" w:rsidRPr="008E0DE6">
              <w:rPr>
                <w:rFonts w:ascii="Calibri" w:hAnsi="Calibri" w:cs="Calibri"/>
                <w:spacing w:val="0"/>
                <w:sz w:val="24"/>
                <w:szCs w:val="24"/>
                <w:lang w:val="en-AU"/>
              </w:rP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28D08B1"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7931D21"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9F16BC" w:rsidRPr="008E0DE6" w14:paraId="6BA05CD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9B56ED4"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0698859"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transition coordinator works with clients in a range of settings to provide one-to-one support for the client to transition into alternate education or living settings.</w:t>
            </w:r>
          </w:p>
        </w:tc>
      </w:tr>
      <w:tr w:rsidR="009F16BC" w:rsidRPr="008E0DE6" w14:paraId="0DAC477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2160816"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2240F867" w14:textId="77777777" w:rsidR="009F16BC" w:rsidRPr="008E0DE6" w:rsidRDefault="009F16BC"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spacing w:val="0"/>
                <w:sz w:val="24"/>
                <w:szCs w:val="24"/>
                <w:lang w:val="en-AU"/>
              </w:rPr>
              <w:t>Education setting:</w:t>
            </w:r>
          </w:p>
          <w:p w14:paraId="31865B0B" w14:textId="77777777" w:rsidR="009F16BC" w:rsidRPr="008E0DE6" w:rsidRDefault="009F16BC" w:rsidP="000C63A7">
            <w:pPr>
              <w:pStyle w:val="Tabletext"/>
              <w:numPr>
                <w:ilvl w:val="0"/>
                <w:numId w:val="7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guidance to students, schools and their client’s care teams</w:t>
            </w:r>
          </w:p>
          <w:p w14:paraId="0A5F7464" w14:textId="77777777" w:rsidR="009F16BC" w:rsidRPr="008E0DE6" w:rsidRDefault="009F16BC" w:rsidP="000C63A7">
            <w:pPr>
              <w:pStyle w:val="Tabletext"/>
              <w:numPr>
                <w:ilvl w:val="0"/>
                <w:numId w:val="7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Facilitate wrap around supports to students transitioning through education settings</w:t>
            </w:r>
          </w:p>
          <w:p w14:paraId="0B00C712" w14:textId="77777777" w:rsidR="009F16BC" w:rsidRPr="008E0DE6" w:rsidRDefault="009F16BC" w:rsidP="000C63A7">
            <w:pPr>
              <w:pStyle w:val="Tabletext"/>
              <w:numPr>
                <w:ilvl w:val="0"/>
                <w:numId w:val="7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Assist students with enrolment processes and troubleshooting any issues that arise</w:t>
            </w:r>
          </w:p>
          <w:p w14:paraId="37E1AD7E" w14:textId="77777777" w:rsidR="009F16BC" w:rsidRPr="008E0DE6" w:rsidRDefault="009F16BC" w:rsidP="000C63A7">
            <w:pPr>
              <w:pStyle w:val="Tabletext"/>
              <w:numPr>
                <w:ilvl w:val="0"/>
                <w:numId w:val="7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Collaborate with stakeholders in enhancing the transition process</w:t>
            </w:r>
          </w:p>
          <w:p w14:paraId="67C99E34" w14:textId="77777777" w:rsidR="009F16BC" w:rsidRPr="008E0DE6" w:rsidRDefault="009F16BC" w:rsidP="000C63A7">
            <w:pPr>
              <w:pStyle w:val="Tabletext"/>
              <w:spacing w:before="80" w:line="288" w:lineRule="auto"/>
              <w:ind w:left="0" w:right="0"/>
              <w:rPr>
                <w:rFonts w:ascii="Calibri" w:hAnsi="Calibri" w:cs="Calibri"/>
                <w:b/>
                <w:bCs/>
                <w:spacing w:val="0"/>
                <w:sz w:val="24"/>
                <w:szCs w:val="24"/>
                <w:lang w:val="en-AU"/>
              </w:rPr>
            </w:pPr>
            <w:r w:rsidRPr="008E0DE6">
              <w:rPr>
                <w:rFonts w:ascii="Calibri" w:hAnsi="Calibri" w:cs="Calibri"/>
                <w:b/>
                <w:bCs/>
                <w:spacing w:val="0"/>
                <w:sz w:val="24"/>
                <w:szCs w:val="24"/>
                <w:lang w:val="en-AU"/>
              </w:rPr>
              <w:t xml:space="preserve">Justice setting: </w:t>
            </w:r>
          </w:p>
          <w:p w14:paraId="3CC70C27" w14:textId="77777777" w:rsidR="009F16BC" w:rsidRPr="008E0DE6" w:rsidRDefault="009F16BC" w:rsidP="000C63A7">
            <w:pPr>
              <w:pStyle w:val="Tabletext"/>
              <w:numPr>
                <w:ilvl w:val="0"/>
                <w:numId w:val="8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Identify people in the corrections system who are eligible for funding</w:t>
            </w:r>
          </w:p>
          <w:p w14:paraId="3B2A1726" w14:textId="77777777" w:rsidR="009F16BC" w:rsidRPr="008E0DE6" w:rsidRDefault="009F16BC" w:rsidP="000C63A7">
            <w:pPr>
              <w:pStyle w:val="Tabletext"/>
              <w:numPr>
                <w:ilvl w:val="0"/>
                <w:numId w:val="8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Clarify referral processes</w:t>
            </w:r>
          </w:p>
          <w:p w14:paraId="58C6E49F" w14:textId="77777777" w:rsidR="009F16BC" w:rsidRPr="008E0DE6" w:rsidRDefault="009F16BC" w:rsidP="000C63A7">
            <w:pPr>
              <w:pStyle w:val="Tabletext"/>
              <w:numPr>
                <w:ilvl w:val="0"/>
                <w:numId w:val="8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Complete referral documentation</w:t>
            </w:r>
          </w:p>
          <w:p w14:paraId="613D7D1A" w14:textId="77777777" w:rsidR="009F16BC" w:rsidRPr="008E0DE6" w:rsidRDefault="009F16BC" w:rsidP="000C63A7">
            <w:pPr>
              <w:pStyle w:val="Tabletext"/>
              <w:numPr>
                <w:ilvl w:val="0"/>
                <w:numId w:val="8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Liaise with service providers and developing supports for people in their exit from correctional settings to increase their wellbeing and reduce offending behaviours</w:t>
            </w:r>
          </w:p>
          <w:p w14:paraId="0EF54A61" w14:textId="77777777" w:rsidR="009F16BC" w:rsidRPr="008E0DE6" w:rsidRDefault="009F16BC" w:rsidP="000C63A7">
            <w:pPr>
              <w:pStyle w:val="Tabletext"/>
              <w:numPr>
                <w:ilvl w:val="0"/>
                <w:numId w:val="8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Increase awareness of funding availability and other support services</w:t>
            </w:r>
          </w:p>
          <w:p w14:paraId="73332F58" w14:textId="77777777" w:rsidR="009F16BC" w:rsidRPr="008E0DE6" w:rsidRDefault="009F16BC" w:rsidP="000C63A7">
            <w:pPr>
              <w:pStyle w:val="Tabletext"/>
              <w:numPr>
                <w:ilvl w:val="0"/>
                <w:numId w:val="8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Document systemic challenges and making recommendations for improvement relating to the referral of clients</w:t>
            </w:r>
          </w:p>
        </w:tc>
      </w:tr>
      <w:tr w:rsidR="009F16BC" w:rsidRPr="008E0DE6" w14:paraId="472E5A30"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253D9949" w14:textId="77777777" w:rsidR="009F16BC" w:rsidRPr="008E0DE6" w:rsidRDefault="009F16BC"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9F16BC" w:rsidRPr="008E0DE6" w14:paraId="0C9C6D50"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5846C704"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E4DCDA7"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9D75A67" w14:textId="77777777" w:rsidR="009F16BC" w:rsidRPr="008E0DE6" w:rsidRDefault="009F16B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0719380" wp14:editId="503475EF">
                  <wp:extent cx="436728" cy="436728"/>
                  <wp:effectExtent l="0" t="0" r="0" b="1905"/>
                  <wp:docPr id="31339080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5B42058"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A49C4A1" w14:textId="77777777" w:rsidR="009F16BC" w:rsidRPr="008E0DE6" w:rsidRDefault="009F16BC" w:rsidP="000C63A7">
            <w:pPr>
              <w:pStyle w:val="Tabletext"/>
              <w:spacing w:before="0" w:line="288" w:lineRule="auto"/>
              <w:ind w:left="0" w:right="0"/>
              <w:jc w:val="center"/>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B094D92"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EF1C843"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p>
        </w:tc>
      </w:tr>
      <w:tr w:rsidR="009F16BC" w:rsidRPr="008E0DE6" w14:paraId="45D8D4F5"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681A47AA"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533C2809"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is not required for this role, though relevant qualifications include disability, and alcohol and other drugs.</w:t>
            </w:r>
          </w:p>
        </w:tc>
      </w:tr>
      <w:tr w:rsidR="009F16BC" w:rsidRPr="008E0DE6" w14:paraId="7F82D919"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A6EA63A"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71EBD622" w14:textId="77777777" w:rsidR="009F16BC" w:rsidRPr="008E0DE6" w:rsidRDefault="009F16B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of working in a similar role. </w:t>
            </w:r>
          </w:p>
        </w:tc>
      </w:tr>
    </w:tbl>
    <w:p w14:paraId="69D4D2A1" w14:textId="572680D3" w:rsidR="00813805" w:rsidRPr="008E0DE6" w:rsidRDefault="00D84F60" w:rsidP="004565A6">
      <w:pPr>
        <w:pStyle w:val="Heading2"/>
        <w:numPr>
          <w:ilvl w:val="0"/>
          <w:numId w:val="0"/>
        </w:numPr>
        <w:rPr>
          <w:rFonts w:ascii="Calibri" w:hAnsi="Calibri" w:cs="Calibri"/>
        </w:rPr>
      </w:pPr>
      <w:r>
        <w:rPr>
          <w:rFonts w:ascii="Calibri" w:hAnsi="Calibri" w:cs="Calibri"/>
        </w:rPr>
        <w:br/>
      </w:r>
      <w:r w:rsidR="00813805" w:rsidRPr="008E0DE6">
        <w:rPr>
          <w:rFonts w:ascii="Calibri" w:hAnsi="Calibri" w:cs="Calibri"/>
        </w:rPr>
        <w:t>Care Coordinator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813805" w:rsidRPr="008E0DE6" w14:paraId="5EFA004F"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24A16705" w14:textId="77777777" w:rsidR="00813805" w:rsidRPr="008E0DE6" w:rsidRDefault="00813805"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13805" w:rsidRPr="008E0DE6" w14:paraId="749E8368"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7EABA34"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2F63F1F" w14:textId="77777777" w:rsidR="00813805" w:rsidRPr="008E0DE6" w:rsidRDefault="0081380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B4666B3" wp14:editId="06DEDD30">
                  <wp:extent cx="436728" cy="436728"/>
                  <wp:effectExtent l="0" t="0" r="0" b="1905"/>
                  <wp:docPr id="128222619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BE0671E"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AE0E873" w14:textId="77777777" w:rsidR="00813805" w:rsidRPr="008E0DE6" w:rsidRDefault="0081380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ED82D2A" wp14:editId="36497CF9">
                  <wp:extent cx="436728" cy="436728"/>
                  <wp:effectExtent l="0" t="0" r="0" b="1905"/>
                  <wp:docPr id="129586277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1427C09"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E9D53A3" w14:textId="77777777" w:rsidR="00813805" w:rsidRPr="008E0DE6" w:rsidRDefault="0081380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C4C38B2" wp14:editId="5327CF24">
                  <wp:extent cx="436728" cy="436728"/>
                  <wp:effectExtent l="0" t="0" r="0" b="1905"/>
                  <wp:docPr id="196526854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13805" w:rsidRPr="008E0DE6" w14:paraId="27AA49B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0241BE7"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44F2EC9" w14:textId="78304F6B" w:rsidR="00813805" w:rsidRPr="008E0DE6" w:rsidRDefault="00041BB5"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493C1A30" wp14:editId="7063A36B">
                  <wp:extent cx="1525487" cy="1010938"/>
                  <wp:effectExtent l="0" t="0" r="0" b="5080"/>
                  <wp:docPr id="1502637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4335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25487" cy="1010938"/>
                          </a:xfrm>
                          <a:prstGeom prst="rect">
                            <a:avLst/>
                          </a:prstGeom>
                        </pic:spPr>
                      </pic:pic>
                    </a:graphicData>
                  </a:graphic>
                </wp:inline>
              </w:drawing>
            </w:r>
            <w:r w:rsidR="00813805"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CC27B88"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C0A068D"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813805" w:rsidRPr="008E0DE6" w14:paraId="31038B36"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ADB642C"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5D9ED2A2" w14:textId="32991151"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care coordinator works with clients in a range of settings to provide support to clients under funding arrangements.</w:t>
            </w:r>
            <w:r w:rsidR="00B742B5" w:rsidRPr="008E0DE6">
              <w:rPr>
                <w:lang w:val="en-AU"/>
              </w:rPr>
              <w:t xml:space="preserve"> </w:t>
            </w:r>
            <w:r w:rsidR="00B742B5" w:rsidRPr="008E0DE6">
              <w:rPr>
                <w:rFonts w:ascii="Calibri" w:hAnsi="Calibri" w:cs="Calibri"/>
                <w:spacing w:val="0"/>
                <w:sz w:val="24"/>
                <w:szCs w:val="24"/>
                <w:lang w:val="en-AU"/>
              </w:rPr>
              <w:t>This role covers the new 'Care Partner' role under the Support at Home Program.</w:t>
            </w:r>
          </w:p>
        </w:tc>
      </w:tr>
      <w:tr w:rsidR="00813805" w:rsidRPr="008E0DE6" w14:paraId="5584A206"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00061D8"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59B68365"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new referrals in required time frames according to priority</w:t>
            </w:r>
          </w:p>
          <w:p w14:paraId="49DB9122"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Work with clients and their support networks regarding their requirements and develop Support/ Care Plans that actively support clients to reach their goals</w:t>
            </w:r>
          </w:p>
          <w:p w14:paraId="075B9E38"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Liaise with other providers to ensure a collaborative approach is taken to meeting client support needs</w:t>
            </w:r>
          </w:p>
          <w:p w14:paraId="60D18E27"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Attend to invoicing of client’s or client funding holders including checking for unpaid services as required</w:t>
            </w:r>
          </w:p>
          <w:p w14:paraId="624756C4"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Maintenance of client records, statistics and information relating to service delivery. This includes the changing of status of clients as required (i.e. active to close)</w:t>
            </w:r>
          </w:p>
          <w:p w14:paraId="65D88CEB"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Review active clients or review based on communicated change requirements</w:t>
            </w:r>
          </w:p>
          <w:p w14:paraId="3FA30CE8"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Contribute to the necessary administration duties, including telephone answering to ensure that client focused service is delivered in an efficient, effective and timely manner</w:t>
            </w:r>
          </w:p>
          <w:p w14:paraId="6D32EB95" w14:textId="77777777" w:rsidR="00813805" w:rsidRPr="008E0DE6" w:rsidRDefault="00813805" w:rsidP="000C63A7">
            <w:pPr>
              <w:pStyle w:val="Tabletext"/>
              <w:numPr>
                <w:ilvl w:val="0"/>
                <w:numId w:val="7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Perform Environmental Assessments if needs are specialised or require specialist equipment/staff to deliver</w:t>
            </w:r>
          </w:p>
        </w:tc>
      </w:tr>
      <w:tr w:rsidR="00813805" w:rsidRPr="008E0DE6" w14:paraId="674C8EDE"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C48936C" w14:textId="77777777" w:rsidR="00813805" w:rsidRPr="008E0DE6" w:rsidRDefault="00813805"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13805" w:rsidRPr="008E0DE6" w14:paraId="446D3748"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F11C56B"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Training, regulation </w:t>
            </w:r>
            <w:r w:rsidRPr="008E0DE6">
              <w:rPr>
                <w:rFonts w:ascii="Calibri" w:hAnsi="Calibri" w:cs="Calibri"/>
                <w:spacing w:val="0"/>
                <w:sz w:val="24"/>
                <w:szCs w:val="24"/>
                <w:lang w:val="en-AU"/>
              </w:rPr>
              <w:lastRenderedPageBreak/>
              <w:t>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7CF93DA"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168074F" w14:textId="77777777" w:rsidR="00813805" w:rsidRPr="008E0DE6" w:rsidRDefault="0081380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942870C" wp14:editId="4843B193">
                  <wp:extent cx="436728" cy="436728"/>
                  <wp:effectExtent l="0" t="0" r="0" b="1905"/>
                  <wp:docPr id="187965381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EED37DE"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D851524" w14:textId="77777777" w:rsidR="00813805" w:rsidRPr="008E0DE6" w:rsidRDefault="0081380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800228D" wp14:editId="683A665E">
                  <wp:extent cx="436728" cy="436728"/>
                  <wp:effectExtent l="0" t="0" r="0" b="1905"/>
                  <wp:docPr id="5143029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588E995"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0075DB5D"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p>
        </w:tc>
      </w:tr>
      <w:tr w:rsidR="00813805" w:rsidRPr="008E0DE6" w14:paraId="7F4622DC"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2CEE9D59"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59173C9E"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minimum qualification requirement. </w:t>
            </w:r>
          </w:p>
          <w:p w14:paraId="6B7D58B4"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in relevant fields is expected e.g. nursing, social work, allied health, and individual support</w:t>
            </w:r>
          </w:p>
          <w:p w14:paraId="42C0F364"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Working with Children Check, NDIS Worker Screening, and Police Check.</w:t>
            </w:r>
          </w:p>
        </w:tc>
      </w:tr>
      <w:tr w:rsidR="00813805" w:rsidRPr="008E0DE6" w14:paraId="226E34DA"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40B44277"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E66A253" w14:textId="77777777" w:rsidR="00813805" w:rsidRPr="008E0DE6" w:rsidRDefault="0081380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does not have experience requirements, but experience in relevant care sector is highly regarded.</w:t>
            </w:r>
          </w:p>
        </w:tc>
      </w:tr>
    </w:tbl>
    <w:p w14:paraId="4FC8C62A" w14:textId="2C257637" w:rsidR="00DF3C0A" w:rsidRPr="008E0DE6" w:rsidRDefault="00F41CB9" w:rsidP="00DF3C0A">
      <w:pPr>
        <w:pStyle w:val="Heading2"/>
        <w:numPr>
          <w:ilvl w:val="0"/>
          <w:numId w:val="0"/>
        </w:numPr>
        <w:rPr>
          <w:rFonts w:ascii="Calibri" w:hAnsi="Calibri" w:cs="Calibri"/>
        </w:rPr>
      </w:pPr>
      <w:r>
        <w:rPr>
          <w:rFonts w:ascii="Calibri" w:hAnsi="Calibri" w:cs="Calibri"/>
        </w:rPr>
        <w:br/>
      </w:r>
      <w:r w:rsidR="00DF3C0A" w:rsidRPr="008E0DE6">
        <w:rPr>
          <w:rFonts w:ascii="Calibri" w:hAnsi="Calibri" w:cs="Calibri"/>
        </w:rPr>
        <w:t>Local Area Coordinator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F3C0A" w:rsidRPr="008E0DE6" w14:paraId="64F7CDDA"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64672B5F" w14:textId="77777777" w:rsidR="00DF3C0A" w:rsidRPr="008E0DE6" w:rsidRDefault="00DF3C0A"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F3C0A" w:rsidRPr="008E0DE6" w14:paraId="0B419585"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1A10515"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94CA4C8"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C5A88AA"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839ACD5"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D94165F" wp14:editId="352B273C">
                  <wp:extent cx="436728" cy="436728"/>
                  <wp:effectExtent l="0" t="0" r="0" b="1905"/>
                  <wp:docPr id="113309775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7A867BB"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2A0509D"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p>
        </w:tc>
      </w:tr>
      <w:tr w:rsidR="00DF3C0A" w:rsidRPr="008E0DE6" w14:paraId="3B6BC1A1"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E11B3CE"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82BD149" w14:textId="00F6E93C" w:rsidR="00DF3C0A" w:rsidRPr="008E0DE6" w:rsidRDefault="00E91EC0"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18B8FA69" wp14:editId="1B5E5800">
                  <wp:extent cx="1525487" cy="1010938"/>
                  <wp:effectExtent l="0" t="0" r="0" b="5080"/>
                  <wp:docPr id="10015986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4335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25487" cy="1010938"/>
                          </a:xfrm>
                          <a:prstGeom prst="rect">
                            <a:avLst/>
                          </a:prstGeom>
                        </pic:spPr>
                      </pic:pic>
                    </a:graphicData>
                  </a:graphic>
                </wp:inline>
              </w:drawing>
            </w:r>
            <w:r w:rsidR="00DF3C0A"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408A322"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A66F903"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DF3C0A" w:rsidRPr="008E0DE6" w14:paraId="20C2B471"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FF019A7"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2914DF2E"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local area coordinator works with NDIS participants in a range of settings to assist NDIS participants to understand, identify, assess, implement and review their NDIS plan.</w:t>
            </w:r>
          </w:p>
        </w:tc>
      </w:tr>
      <w:tr w:rsidR="00DF3C0A" w:rsidRPr="008E0DE6" w14:paraId="2134F59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8910686"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1EB43AB8"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 xml:space="preserve">Provide information and support to participants and families/carers to implement their NDIS plans and build community inclusion and capacity. </w:t>
            </w:r>
          </w:p>
          <w:p w14:paraId="033D57E0"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Help NDIS participants to understand and access NDIS supports in their community via workshops and conversations</w:t>
            </w:r>
          </w:p>
          <w:p w14:paraId="6360D43C"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Work in their designated local area to create and nurture an inclusive environment for all people living with a disability</w:t>
            </w:r>
          </w:p>
          <w:p w14:paraId="14BAF3EB"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Facilitate community and group activities within their designated network to encourage community participation and social interaction</w:t>
            </w:r>
          </w:p>
          <w:p w14:paraId="632C3AFC"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Link people with disabilities with information, services and supports in their community related to health, education and transport.</w:t>
            </w:r>
          </w:p>
          <w:p w14:paraId="32DFD3BA"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Assist with plan management aspects such as development, implementation, monitoring and reviews</w:t>
            </w:r>
          </w:p>
          <w:p w14:paraId="4FCA5BEA" w14:textId="77777777" w:rsidR="00DF3C0A" w:rsidRPr="008E0DE6" w:rsidRDefault="00DF3C0A" w:rsidP="000C63A7">
            <w:pPr>
              <w:pStyle w:val="Tabletext"/>
              <w:numPr>
                <w:ilvl w:val="0"/>
                <w:numId w:val="7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Help participants to sustain their informal supports such as family, friends and the local community</w:t>
            </w:r>
          </w:p>
        </w:tc>
      </w:tr>
      <w:tr w:rsidR="00DF3C0A" w:rsidRPr="008E0DE6" w14:paraId="1D1B597D"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07BDF2E1" w14:textId="77777777" w:rsidR="00DF3C0A" w:rsidRPr="008E0DE6" w:rsidRDefault="00DF3C0A"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F3C0A" w:rsidRPr="008E0DE6" w14:paraId="01EFEE7F"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D44C948"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2EAA3D4"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E9BB93B"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71DF5A2"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3652296"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38CF1DA" wp14:editId="612715DB">
                  <wp:extent cx="436728" cy="436728"/>
                  <wp:effectExtent l="0" t="0" r="0" b="1905"/>
                  <wp:docPr id="212970508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9ECD36C"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4D77A489"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p>
        </w:tc>
      </w:tr>
      <w:tr w:rsidR="00DF3C0A" w:rsidRPr="008E0DE6" w14:paraId="5F20A4DB"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6C9D1FA1"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62D344BF"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registration requirement. </w:t>
            </w:r>
          </w:p>
          <w:p w14:paraId="5E013B50"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Formal qualification is not required for the position, but relevant qualifications include training in disability, allied health or community services. </w:t>
            </w:r>
          </w:p>
          <w:p w14:paraId="704D436D"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Additional requirements include NDIS Worker Screening and Police Check.</w:t>
            </w:r>
          </w:p>
        </w:tc>
      </w:tr>
      <w:tr w:rsidR="00DF3C0A" w:rsidRPr="008E0DE6" w14:paraId="5274F801"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026153EF"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ADD9A4A"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in the relevant care sector. </w:t>
            </w:r>
          </w:p>
        </w:tc>
      </w:tr>
    </w:tbl>
    <w:p w14:paraId="27D0312E" w14:textId="3F0CD51B" w:rsidR="00DF3C0A" w:rsidRPr="008E0DE6" w:rsidRDefault="00F41CB9" w:rsidP="004565A6">
      <w:pPr>
        <w:pStyle w:val="Heading2"/>
        <w:numPr>
          <w:ilvl w:val="0"/>
          <w:numId w:val="0"/>
        </w:numPr>
        <w:tabs>
          <w:tab w:val="left" w:pos="964"/>
        </w:tabs>
        <w:rPr>
          <w:rFonts w:ascii="Calibri" w:hAnsi="Calibri" w:cs="Calibri"/>
        </w:rPr>
      </w:pPr>
      <w:r>
        <w:rPr>
          <w:rFonts w:ascii="Calibri" w:hAnsi="Calibri" w:cs="Calibri"/>
        </w:rPr>
        <w:br/>
      </w:r>
      <w:r w:rsidR="00DF3C0A" w:rsidRPr="008E0DE6">
        <w:rPr>
          <w:rFonts w:ascii="Calibri" w:hAnsi="Calibri" w:cs="Calibri"/>
        </w:rPr>
        <w:t>Support Coordinator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F3C0A" w:rsidRPr="008E0DE6" w14:paraId="623FD342"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78FB7837" w14:textId="77777777" w:rsidR="00DF3C0A" w:rsidRPr="008E0DE6" w:rsidRDefault="00DF3C0A"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F3C0A" w:rsidRPr="008E0DE6" w14:paraId="4B61E843"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5987FCA"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66B490B"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DDE57DE" wp14:editId="25DD85F0">
                  <wp:extent cx="436728" cy="436728"/>
                  <wp:effectExtent l="0" t="0" r="0" b="1905"/>
                  <wp:docPr id="174365679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CDDEA9C"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87E44AE"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E681B0F" wp14:editId="3AE2E43E">
                  <wp:extent cx="436728" cy="436728"/>
                  <wp:effectExtent l="0" t="0" r="0" b="1905"/>
                  <wp:docPr id="212780116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F1D912B"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C56DCD0"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D5AF78A" wp14:editId="15D73AE2">
                  <wp:extent cx="436728" cy="436728"/>
                  <wp:effectExtent l="0" t="0" r="0" b="1905"/>
                  <wp:docPr id="189427841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F3C0A" w:rsidRPr="008E0DE6" w14:paraId="4E9632C6"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6181DDF"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63EAB15" w14:textId="0D0FE80A" w:rsidR="00DF3C0A" w:rsidRPr="008E0DE6" w:rsidRDefault="0028746F"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B4D0A2F" wp14:editId="364591D0">
                  <wp:extent cx="1525487" cy="1010938"/>
                  <wp:effectExtent l="0" t="0" r="0" b="5080"/>
                  <wp:docPr id="18015512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043352" name="Picture 2"/>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525487" cy="1010938"/>
                          </a:xfrm>
                          <a:prstGeom prst="rect">
                            <a:avLst/>
                          </a:prstGeom>
                        </pic:spPr>
                      </pic:pic>
                    </a:graphicData>
                  </a:graphic>
                </wp:inline>
              </w:drawing>
            </w:r>
            <w:r w:rsidR="00DF3C0A"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D3631E1"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32431C4"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Home, Community</w:t>
            </w:r>
          </w:p>
        </w:tc>
      </w:tr>
      <w:tr w:rsidR="00DF3C0A" w:rsidRPr="008E0DE6" w14:paraId="43DBFADE"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326B875"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2F7F5B3D"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support coordinator works with people to establish and implement tailored support plans and facilitate engagement with different support services. </w:t>
            </w:r>
          </w:p>
        </w:tc>
      </w:tr>
      <w:tr w:rsidR="00DF3C0A" w:rsidRPr="008E0DE6" w14:paraId="5E2EC70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933E9F7"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07A3A856" w14:textId="77777777" w:rsidR="00DF3C0A" w:rsidRPr="008E0DE6" w:rsidRDefault="00DF3C0A" w:rsidP="000C63A7">
            <w:pPr>
              <w:pStyle w:val="Tabletext"/>
              <w:numPr>
                <w:ilvl w:val="0"/>
                <w:numId w:val="7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Assess the needs of individuals</w:t>
            </w:r>
          </w:p>
          <w:p w14:paraId="2C7DAB88" w14:textId="77777777" w:rsidR="00DF3C0A" w:rsidRPr="008E0DE6" w:rsidRDefault="00DF3C0A" w:rsidP="000C63A7">
            <w:pPr>
              <w:pStyle w:val="Tabletext"/>
              <w:numPr>
                <w:ilvl w:val="0"/>
                <w:numId w:val="7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 xml:space="preserve">Establish and implement individual support plans </w:t>
            </w:r>
          </w:p>
          <w:p w14:paraId="6C2A5466" w14:textId="77777777" w:rsidR="00DF3C0A" w:rsidRPr="008E0DE6" w:rsidRDefault="00DF3C0A" w:rsidP="000C63A7">
            <w:pPr>
              <w:pStyle w:val="Tabletext"/>
              <w:numPr>
                <w:ilvl w:val="0"/>
                <w:numId w:val="7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Coordinate access to support services</w:t>
            </w:r>
          </w:p>
          <w:p w14:paraId="2EF4BEA6" w14:textId="77777777" w:rsidR="00DF3C0A" w:rsidRPr="008E0DE6" w:rsidRDefault="00DF3C0A" w:rsidP="000C63A7">
            <w:pPr>
              <w:pStyle w:val="Tabletext"/>
              <w:numPr>
                <w:ilvl w:val="0"/>
                <w:numId w:val="7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Address barriers to support access for people</w:t>
            </w:r>
          </w:p>
          <w:p w14:paraId="7E42A7DD" w14:textId="77777777" w:rsidR="00DF3C0A" w:rsidRPr="008E0DE6" w:rsidRDefault="00DF3C0A" w:rsidP="000C63A7">
            <w:pPr>
              <w:pStyle w:val="Tabletext"/>
              <w:numPr>
                <w:ilvl w:val="0"/>
                <w:numId w:val="7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and report on progress</w:t>
            </w:r>
          </w:p>
        </w:tc>
      </w:tr>
      <w:tr w:rsidR="00DF3C0A" w:rsidRPr="008E0DE6" w14:paraId="618162A0"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4395B65A" w14:textId="77777777" w:rsidR="00DF3C0A" w:rsidRPr="008E0DE6" w:rsidRDefault="00DF3C0A"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F3C0A" w:rsidRPr="008E0DE6" w14:paraId="56AF1CE7"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BB17C5A"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2FC5593"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56BA9D1"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CFAAA18" wp14:editId="375C4B30">
                  <wp:extent cx="436728" cy="436728"/>
                  <wp:effectExtent l="0" t="0" r="0" b="1905"/>
                  <wp:docPr id="59850689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E5E805B"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A6EFD33" w14:textId="77777777" w:rsidR="00DF3C0A" w:rsidRPr="008E0DE6" w:rsidRDefault="00DF3C0A" w:rsidP="000C63A7">
            <w:pPr>
              <w:pStyle w:val="Tabletext"/>
              <w:spacing w:before="0" w:line="288" w:lineRule="auto"/>
              <w:ind w:left="0" w:right="0"/>
              <w:jc w:val="center"/>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EF454B6"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E629305"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p>
        </w:tc>
      </w:tr>
      <w:tr w:rsidR="00DF3C0A" w:rsidRPr="008E0DE6" w14:paraId="3A5499F7"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6F4ADF3"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43C2098F"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Additional requirements include First Aid and CPR certificates, a Current Driver’s License, a NDIS Worker Screening Check, a Working with Children Check, and a Police Check.</w:t>
            </w:r>
          </w:p>
          <w:p w14:paraId="05F59B54"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While there are no formal education requirements it is desirable for applicants to have either a certificate III or IV in individual support, disability and aged care.</w:t>
            </w:r>
          </w:p>
        </w:tc>
      </w:tr>
      <w:tr w:rsidR="00DF3C0A" w:rsidRPr="008E0DE6" w14:paraId="3D94BB33" w14:textId="77777777" w:rsidTr="000C63A7">
        <w:trPr>
          <w:cantSplit/>
          <w:trHeight w:val="56"/>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5AA37843"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4C4992E2" w14:textId="77777777" w:rsidR="00DF3C0A" w:rsidRPr="008E0DE6" w:rsidRDefault="00DF3C0A"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requires some prior experience working in a similar role.</w:t>
            </w:r>
          </w:p>
        </w:tc>
      </w:tr>
    </w:tbl>
    <w:p w14:paraId="61FF4DAD" w14:textId="7E99CA5E" w:rsidR="00A329DD" w:rsidRPr="008E0DE6" w:rsidRDefault="00A329DD" w:rsidP="00A329DD">
      <w:pPr>
        <w:pStyle w:val="Heading2"/>
        <w:numPr>
          <w:ilvl w:val="0"/>
          <w:numId w:val="0"/>
        </w:numPr>
        <w:rPr>
          <w:rFonts w:ascii="Calibri" w:hAnsi="Calibri" w:cs="Calibri"/>
        </w:rPr>
      </w:pPr>
      <w:r w:rsidRPr="008E0DE6">
        <w:rPr>
          <w:rFonts w:ascii="Calibri" w:hAnsi="Calibri" w:cs="Calibri"/>
        </w:rPr>
        <w:lastRenderedPageBreak/>
        <w:t>NDIS Planner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A329DD" w:rsidRPr="008E0DE6" w14:paraId="1D742C01" w14:textId="77777777" w:rsidTr="00AC681C">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1A53D737" w14:textId="77777777" w:rsidR="00A329DD" w:rsidRPr="008E0DE6" w:rsidRDefault="00A329DD" w:rsidP="00AC681C">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A329DD" w:rsidRPr="008E0DE6" w14:paraId="2CDCEBC3" w14:textId="77777777" w:rsidTr="00AC681C">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CC8DFBC"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13BD9B6"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01BC740"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4B7BB92" w14:textId="77777777" w:rsidR="00A329DD" w:rsidRPr="008E0DE6" w:rsidRDefault="00A329DD"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DCCFB42" wp14:editId="5BCFDB95">
                  <wp:extent cx="436728" cy="436728"/>
                  <wp:effectExtent l="0" t="0" r="0" b="1905"/>
                  <wp:docPr id="174410231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7A370EF"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43050B2"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p>
        </w:tc>
      </w:tr>
      <w:tr w:rsidR="00A329DD" w:rsidRPr="008E0DE6" w14:paraId="66F3BFC4"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EFC3AF7"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5D6F05E6"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7421F40"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0EB593CC"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A329DD" w:rsidRPr="008E0DE6" w14:paraId="464BED9F"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010A70F"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09E5B0A9"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NDIS planner works with NDIS participants in a range of settings to provides operational and administrative support informed by service delivery knowledge and stakeholder communications.</w:t>
            </w:r>
          </w:p>
          <w:p w14:paraId="4BB6FE70"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can overlap with NDIS Plan Manager, NDIS Service Coordinator, and NDIS Support Coordinator. </w:t>
            </w:r>
          </w:p>
        </w:tc>
      </w:tr>
      <w:tr w:rsidR="00A329DD" w:rsidRPr="008E0DE6" w14:paraId="0BAE56ED"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9E7CBEB"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7C86EA6F"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Gather information from participants and planning partners via telephone or in person contact to contribute to high-quality planning and evidence-based decision making</w:t>
            </w:r>
          </w:p>
          <w:p w14:paraId="5EDC8C06"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Use a range of policies, practice guidance and legislations to make decisions on funding related to participant plans that complement informal, community and mainstream supports</w:t>
            </w:r>
          </w:p>
          <w:p w14:paraId="4DF4AB01"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Work closely with participants and their representatives in identifying current and future supports, and informal, mainstream and community support options to achieve plan outcomes</w:t>
            </w:r>
          </w:p>
          <w:p w14:paraId="3E5123A0"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Liaise with key stakeholders such as partners in the community in delivering services for participants</w:t>
            </w:r>
          </w:p>
          <w:p w14:paraId="49D077EF"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Resolve issues and complaints related to individual support plans</w:t>
            </w:r>
          </w:p>
          <w:p w14:paraId="5D95D840"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Complete administrative and data entry tasks related to participants</w:t>
            </w:r>
          </w:p>
          <w:p w14:paraId="5895F394" w14:textId="77777777" w:rsidR="00A329DD" w:rsidRPr="008E0DE6" w:rsidRDefault="00A329DD" w:rsidP="00AC681C">
            <w:pPr>
              <w:pStyle w:val="Tabletext"/>
              <w:numPr>
                <w:ilvl w:val="0"/>
                <w:numId w:val="7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Contribute to the achievement of key performance indicators e.g. planning targets.</w:t>
            </w:r>
          </w:p>
        </w:tc>
      </w:tr>
      <w:tr w:rsidR="00A329DD" w:rsidRPr="008E0DE6" w14:paraId="2EE59D70" w14:textId="77777777" w:rsidTr="00AC681C">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3A4973A0" w14:textId="77777777" w:rsidR="00A329DD" w:rsidRPr="008E0DE6" w:rsidRDefault="00A329DD" w:rsidP="00AC681C">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A329DD" w:rsidRPr="008E0DE6" w14:paraId="79E0811A" w14:textId="77777777" w:rsidTr="00AC681C">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9D5A323"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3E03A33"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C25911D" w14:textId="77777777" w:rsidR="00A329DD" w:rsidRPr="008E0DE6" w:rsidRDefault="00A329DD"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027BD58" wp14:editId="1F97A71F">
                  <wp:extent cx="436728" cy="436728"/>
                  <wp:effectExtent l="0" t="0" r="0" b="1905"/>
                  <wp:docPr id="204199723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83CF687"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5CA6F96" w14:textId="77777777" w:rsidR="00A329DD" w:rsidRPr="008E0DE6" w:rsidRDefault="00A329DD" w:rsidP="00AC681C">
            <w:pPr>
              <w:pStyle w:val="Tabletext"/>
              <w:spacing w:before="0" w:line="288" w:lineRule="auto"/>
              <w:ind w:left="0" w:right="0"/>
              <w:jc w:val="center"/>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2279F78"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451D6721"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p>
        </w:tc>
      </w:tr>
      <w:tr w:rsidR="00A329DD" w:rsidRPr="008E0DE6" w14:paraId="3DD1CD94" w14:textId="77777777" w:rsidTr="00AC681C">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687019F8"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2FA140A5"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is not required for this role, though relevant qualifications include individual support.</w:t>
            </w:r>
          </w:p>
          <w:p w14:paraId="5839D5F4"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required to have NDIS Worker Screening, and Police Check.</w:t>
            </w:r>
          </w:p>
        </w:tc>
      </w:tr>
      <w:tr w:rsidR="00A329DD" w:rsidRPr="008E0DE6" w14:paraId="48F812AE" w14:textId="77777777" w:rsidTr="00AC681C">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34C87BBC"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0A3FB464" w14:textId="77777777" w:rsidR="00A329DD" w:rsidRPr="008E0DE6" w:rsidRDefault="00A329DD"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requires some experience in a similar role. </w:t>
            </w:r>
          </w:p>
        </w:tc>
      </w:tr>
    </w:tbl>
    <w:p w14:paraId="58201C75" w14:textId="653D86F4" w:rsidR="00A329DD" w:rsidRPr="008E0DE6" w:rsidRDefault="00A329DD" w:rsidP="008F0D3E">
      <w:pPr>
        <w:spacing w:before="0" w:after="160" w:line="259" w:lineRule="auto"/>
      </w:pPr>
      <w:r w:rsidRPr="008E0DE6">
        <w:br w:type="page"/>
      </w:r>
    </w:p>
    <w:p w14:paraId="5D150F21" w14:textId="77777777" w:rsidR="00084AC3" w:rsidRPr="008E0DE6" w:rsidRDefault="000371BF" w:rsidP="00084AC3">
      <w:pPr>
        <w:pStyle w:val="Heading2"/>
        <w:ind w:left="0" w:firstLine="0"/>
        <w:rPr>
          <w:rFonts w:ascii="Calibri" w:hAnsi="Calibri" w:cs="Calibri"/>
        </w:rPr>
      </w:pPr>
      <w:bookmarkStart w:id="23" w:name="_Toc190942948"/>
      <w:bookmarkEnd w:id="22"/>
      <w:r w:rsidRPr="008E0DE6">
        <w:lastRenderedPageBreak/>
        <w:t>Advocacy and Access Roles</w:t>
      </w:r>
      <w:r w:rsidRPr="008E0DE6">
        <w:br/>
      </w:r>
      <w:r w:rsidR="00084AC3" w:rsidRPr="008E0DE6">
        <w:br/>
      </w:r>
      <w:r w:rsidR="00084AC3" w:rsidRPr="008E0DE6">
        <w:rPr>
          <w:rFonts w:ascii="Calibri" w:hAnsi="Calibri" w:cs="Calibri"/>
        </w:rPr>
        <w:t>Navigator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084AC3" w:rsidRPr="008E0DE6" w14:paraId="69E4FFB7"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0BF24F9D" w14:textId="77777777" w:rsidR="00084AC3" w:rsidRPr="008E0DE6" w:rsidRDefault="00084AC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084AC3" w:rsidRPr="008E0DE6" w14:paraId="2EB08ABF"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1330CD7"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E804328" w14:textId="77777777" w:rsidR="00084AC3" w:rsidRPr="008E0DE6" w:rsidRDefault="00084AC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D3A3C19" wp14:editId="7E204E4A">
                  <wp:extent cx="436728" cy="436728"/>
                  <wp:effectExtent l="0" t="0" r="0" b="1905"/>
                  <wp:docPr id="76128004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99D586E"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4565A64" w14:textId="77777777" w:rsidR="00084AC3" w:rsidRPr="008E0DE6" w:rsidRDefault="00084AC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8686A77" wp14:editId="18C91B31">
                  <wp:extent cx="436728" cy="436728"/>
                  <wp:effectExtent l="0" t="0" r="0" b="1905"/>
                  <wp:docPr id="197648194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FD66D6A"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10307977" w14:textId="77777777" w:rsidR="00084AC3" w:rsidRPr="008E0DE6" w:rsidRDefault="00084AC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624F6F9" wp14:editId="032395F0">
                  <wp:extent cx="436728" cy="436728"/>
                  <wp:effectExtent l="0" t="0" r="0" b="1905"/>
                  <wp:docPr id="103837088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084AC3" w:rsidRPr="008E0DE6" w14:paraId="4E98BB5E"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5C783EC"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90A8B7F" w14:textId="08E42110" w:rsidR="008B13FC" w:rsidRPr="008E0DE6" w:rsidRDefault="002E364C"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BC54FD6" wp14:editId="32D50A00">
                  <wp:extent cx="1525487" cy="1010937"/>
                  <wp:effectExtent l="0" t="0" r="0" b="5080"/>
                  <wp:docPr id="18744893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p>
          <w:p w14:paraId="121CD9F7" w14:textId="2D93C573"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7E29B6A"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4B7124AC"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084AC3" w:rsidRPr="008E0DE6" w14:paraId="267C0026"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458D9AB"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6FA34AC3"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navigator works with clients in a range of settings to assist clients and their families to understand, find and use mainstream and community services and foundational supports.</w:t>
            </w:r>
          </w:p>
          <w:p w14:paraId="66780C47"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can also overlap with other roles, such as support coordinator, local area coordinator, plan manager, and local area managers. </w:t>
            </w:r>
          </w:p>
        </w:tc>
      </w:tr>
      <w:tr w:rsidR="00084AC3" w:rsidRPr="008E0DE6" w14:paraId="4928526C"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E1E6B0C"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FFDA2DE" w14:textId="77777777" w:rsidR="00084AC3" w:rsidRPr="008E0DE6" w:rsidRDefault="00084AC3" w:rsidP="000C63A7">
            <w:pPr>
              <w:pStyle w:val="Tabletext"/>
              <w:numPr>
                <w:ilvl w:val="0"/>
                <w:numId w:val="7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information and support relating to access to mainstream and foundational supports</w:t>
            </w:r>
          </w:p>
          <w:p w14:paraId="705E140F" w14:textId="77777777" w:rsidR="00084AC3" w:rsidRPr="008E0DE6" w:rsidRDefault="00084AC3" w:rsidP="000C63A7">
            <w:pPr>
              <w:pStyle w:val="Tabletext"/>
              <w:numPr>
                <w:ilvl w:val="0"/>
                <w:numId w:val="7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Assist clients to connect with support for specialised services</w:t>
            </w:r>
          </w:p>
          <w:p w14:paraId="64347590" w14:textId="77777777" w:rsidR="00084AC3" w:rsidRPr="008E0DE6" w:rsidRDefault="00084AC3" w:rsidP="000C63A7">
            <w:pPr>
              <w:pStyle w:val="Tabletext"/>
              <w:numPr>
                <w:ilvl w:val="0"/>
                <w:numId w:val="7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Support clients to develop an action plan to use their budget, book and coordinate services where required</w:t>
            </w:r>
          </w:p>
          <w:p w14:paraId="4B8F07BA" w14:textId="77777777" w:rsidR="00084AC3" w:rsidRPr="008E0DE6" w:rsidRDefault="00084AC3" w:rsidP="000C63A7">
            <w:pPr>
              <w:pStyle w:val="Tabletext"/>
              <w:numPr>
                <w:ilvl w:val="0"/>
                <w:numId w:val="7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client progress and wellbeing</w:t>
            </w:r>
          </w:p>
        </w:tc>
      </w:tr>
      <w:tr w:rsidR="00084AC3" w:rsidRPr="008E0DE6" w14:paraId="25BA21DF"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2AEEC9A2" w14:textId="77777777" w:rsidR="00084AC3" w:rsidRPr="008E0DE6" w:rsidRDefault="00084AC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084AC3" w:rsidRPr="008E0DE6" w14:paraId="6D91E06B"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0B22F91"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ED7B96B"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4F145B8" w14:textId="77777777" w:rsidR="00084AC3" w:rsidRPr="008E0DE6" w:rsidRDefault="00084AC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73BC5D3" wp14:editId="1B20D486">
                  <wp:extent cx="436728" cy="436728"/>
                  <wp:effectExtent l="0" t="0" r="0" b="1905"/>
                  <wp:docPr id="137015552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70C6376"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1506183"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3B9A88C"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483C10D"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p>
        </w:tc>
      </w:tr>
      <w:tr w:rsidR="00084AC3" w:rsidRPr="008E0DE6" w14:paraId="441B0CBB"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105B5AC4"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1BB5C847"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registration requirements. </w:t>
            </w:r>
          </w:p>
          <w:p w14:paraId="27D112AD"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is not required for the position, though relevant qualifications include individual support, disability or community services.</w:t>
            </w:r>
          </w:p>
          <w:p w14:paraId="1AC64A3F"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Working with Children Check, NDIS Worker Screening, and Police Check.</w:t>
            </w:r>
          </w:p>
        </w:tc>
      </w:tr>
      <w:tr w:rsidR="00084AC3" w:rsidRPr="008E0DE6" w14:paraId="7AAAA4A6"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5CC44476"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70835D99" w14:textId="77777777" w:rsidR="00084AC3" w:rsidRPr="008E0DE6" w:rsidRDefault="00084AC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in the relevant care sector. </w:t>
            </w:r>
          </w:p>
        </w:tc>
      </w:tr>
    </w:tbl>
    <w:p w14:paraId="220E5D4B" w14:textId="77777777" w:rsidR="008B13FC" w:rsidRPr="008E0DE6" w:rsidRDefault="008B13FC" w:rsidP="00CA0AB1">
      <w:pPr>
        <w:pStyle w:val="Heading2"/>
        <w:numPr>
          <w:ilvl w:val="0"/>
          <w:numId w:val="0"/>
        </w:numPr>
        <w:rPr>
          <w:rFonts w:ascii="Calibri" w:hAnsi="Calibri" w:cs="Calibri"/>
        </w:rPr>
      </w:pPr>
      <w:r w:rsidRPr="008E0DE6">
        <w:rPr>
          <w:rFonts w:ascii="Calibri" w:hAnsi="Calibri" w:cs="Calibri"/>
        </w:rPr>
        <w:lastRenderedPageBreak/>
        <w:t>Employment Support Worker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8B13FC" w:rsidRPr="008E0DE6" w14:paraId="40AEE33A"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1C1DDCDE" w14:textId="77777777" w:rsidR="008B13FC" w:rsidRPr="008E0DE6" w:rsidRDefault="008B13FC"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B13FC" w:rsidRPr="008E0DE6" w14:paraId="4BF2A907"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04FF2DA"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624534F" w14:textId="77777777" w:rsidR="008B13FC" w:rsidRPr="008E0DE6" w:rsidRDefault="008B13FC" w:rsidP="000C63A7">
            <w:pPr>
              <w:pStyle w:val="Tabletext"/>
              <w:spacing w:before="0" w:line="288" w:lineRule="auto"/>
              <w:ind w:left="0" w:right="0"/>
              <w:jc w:val="center"/>
              <w:rPr>
                <w:rFonts w:ascii="Calibri" w:hAnsi="Calibri" w:cs="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A9CEDCB"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15B5466" w14:textId="77777777" w:rsidR="008B13FC" w:rsidRPr="008E0DE6" w:rsidRDefault="008B13F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31EADC2" wp14:editId="6AFCAD56">
                  <wp:extent cx="436728" cy="436728"/>
                  <wp:effectExtent l="0" t="0" r="0" b="1905"/>
                  <wp:docPr id="48245718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7C183C0"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55E84D84" w14:textId="77777777" w:rsidR="008B13FC" w:rsidRPr="008E0DE6" w:rsidRDefault="008B13F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A92AF7B" wp14:editId="6862E975">
                  <wp:extent cx="436728" cy="436728"/>
                  <wp:effectExtent l="0" t="0" r="0" b="1905"/>
                  <wp:docPr id="93500054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B13FC" w:rsidRPr="008E0DE6" w14:paraId="5381FF2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74B56D9"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04F8C7C" w14:textId="39013A1A" w:rsidR="008B13FC" w:rsidRPr="008E0DE6" w:rsidRDefault="008E70CE"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1F6529DB" wp14:editId="7F1EB9E7">
                  <wp:extent cx="1525487" cy="1010937"/>
                  <wp:effectExtent l="0" t="0" r="0" b="5080"/>
                  <wp:docPr id="1526617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r w:rsidR="008B13FC"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6CD6017"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6FEC3389"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8B13FC" w:rsidRPr="008E0DE6" w14:paraId="5EBEF3AE"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D26B36B"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10BDDC73"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An employment support worker works with clients in a variety of settings to assist people to find and secure employment opportunities. This role can also be known as a job coach or an employer engagement consultant. </w:t>
            </w:r>
          </w:p>
        </w:tc>
      </w:tr>
      <w:tr w:rsidR="008B13FC" w:rsidRPr="008E0DE6" w14:paraId="3138A82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E973420"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9B78843"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Build relationships with a caseload of clients requiring employment support</w:t>
            </w:r>
          </w:p>
          <w:p w14:paraId="40F36DF9"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Assist clients to break down their barriers and to support their meaningful employment</w:t>
            </w:r>
          </w:p>
          <w:p w14:paraId="55CEB80E"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Determine client skills, experience, interests and achievement goals for work and life</w:t>
            </w:r>
          </w:p>
          <w:p w14:paraId="7677DFAD"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Encourage and motivate clients through appropriate activities to find their employment</w:t>
            </w:r>
          </w:p>
          <w:p w14:paraId="6FCCF3F2"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Match clients with suitable activities, support services, training and employment opportunities</w:t>
            </w:r>
          </w:p>
          <w:p w14:paraId="24B76DBF"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Educate and guiding clients on their requirements and providing them with tools to succeed</w:t>
            </w:r>
          </w:p>
          <w:p w14:paraId="2BFA0258" w14:textId="77777777" w:rsidR="008B13FC" w:rsidRPr="008E0DE6" w:rsidRDefault="008B13FC" w:rsidP="000C63A7">
            <w:pPr>
              <w:pStyle w:val="Tabletext"/>
              <w:numPr>
                <w:ilvl w:val="0"/>
                <w:numId w:val="7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post placement support to assist with ongoing sustained employment of clients</w:t>
            </w:r>
          </w:p>
        </w:tc>
      </w:tr>
      <w:tr w:rsidR="008B13FC" w:rsidRPr="008E0DE6" w14:paraId="12E87BC0"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6597FD97" w14:textId="77777777" w:rsidR="008B13FC" w:rsidRPr="008E0DE6" w:rsidRDefault="008B13FC"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B13FC" w:rsidRPr="008E0DE6" w14:paraId="29ADCC79"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BE02BD2"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1FE0488"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900CF2A" w14:textId="77777777" w:rsidR="008B13FC" w:rsidRPr="008E0DE6" w:rsidRDefault="008B13FC"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5A31D5F" wp14:editId="4DAAA69E">
                  <wp:extent cx="436728" cy="436728"/>
                  <wp:effectExtent l="0" t="0" r="0" b="1905"/>
                  <wp:docPr id="177260757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F185E77"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4ECDDC3" w14:textId="77777777" w:rsidR="008B13FC" w:rsidRPr="008E0DE6" w:rsidRDefault="008B13FC" w:rsidP="000C63A7">
            <w:pPr>
              <w:pStyle w:val="Tabletext"/>
              <w:spacing w:before="0" w:line="288" w:lineRule="auto"/>
              <w:ind w:left="0" w:right="0"/>
              <w:jc w:val="center"/>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E045635"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176C1D54"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p>
        </w:tc>
      </w:tr>
      <w:tr w:rsidR="008B13FC" w:rsidRPr="008E0DE6" w14:paraId="053890F7"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0B8A1733"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4BA8BFD1"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minimum qualification requirement. </w:t>
            </w:r>
          </w:p>
          <w:p w14:paraId="23D388EC"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(Cert IV) in employment services is expected e.g. Certificate IV in Employment Services.</w:t>
            </w:r>
          </w:p>
        </w:tc>
      </w:tr>
      <w:tr w:rsidR="008B13FC" w:rsidRPr="008E0DE6" w14:paraId="13FB19EF"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661E154A"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2B23B59D" w14:textId="77777777" w:rsidR="008B13FC" w:rsidRPr="008E0DE6" w:rsidRDefault="008B13FC"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does not have experience requirements.</w:t>
            </w:r>
          </w:p>
        </w:tc>
      </w:tr>
    </w:tbl>
    <w:p w14:paraId="74FC6AC6" w14:textId="77777777" w:rsidR="003D1F21" w:rsidRPr="008E0DE6" w:rsidRDefault="003D1F21" w:rsidP="003D1F21">
      <w:pPr>
        <w:pStyle w:val="Heading2"/>
        <w:numPr>
          <w:ilvl w:val="0"/>
          <w:numId w:val="0"/>
        </w:numPr>
        <w:tabs>
          <w:tab w:val="left" w:pos="964"/>
        </w:tabs>
        <w:rPr>
          <w:rFonts w:ascii="Calibri" w:hAnsi="Calibri" w:cs="Calibri"/>
        </w:rPr>
      </w:pPr>
      <w:r w:rsidRPr="008E0DE6">
        <w:rPr>
          <w:rFonts w:ascii="Calibri" w:hAnsi="Calibri" w:cs="Calibri"/>
        </w:rPr>
        <w:lastRenderedPageBreak/>
        <w:t>Peer Navigator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3D1F21" w:rsidRPr="008E0DE6" w14:paraId="16D3FF66"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12991C01" w14:textId="77777777" w:rsidR="003D1F21" w:rsidRPr="008E0DE6" w:rsidRDefault="003D1F21"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3D1F21" w:rsidRPr="008E0DE6" w14:paraId="4A5DE9BB"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DF9A5E6"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D5E4B16" w14:textId="77777777" w:rsidR="003D1F21" w:rsidRPr="008E0DE6" w:rsidRDefault="003D1F21"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EBDE58C" wp14:editId="361C09AC">
                  <wp:extent cx="436728" cy="436728"/>
                  <wp:effectExtent l="0" t="0" r="0" b="1905"/>
                  <wp:docPr id="65564022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5735F5D"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61E3A7E" w14:textId="77777777" w:rsidR="003D1F21" w:rsidRPr="008E0DE6" w:rsidRDefault="003D1F21"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CABCED8" wp14:editId="162B19A0">
                  <wp:extent cx="436728" cy="436728"/>
                  <wp:effectExtent l="0" t="0" r="0" b="1905"/>
                  <wp:docPr id="10484756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0B6C717"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2F00BCF6" w14:textId="77777777" w:rsidR="003D1F21" w:rsidRPr="008E0DE6" w:rsidRDefault="003D1F21"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E82CAD9" wp14:editId="4AAC9164">
                  <wp:extent cx="436728" cy="436728"/>
                  <wp:effectExtent l="0" t="0" r="0" b="1905"/>
                  <wp:docPr id="178046033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3D1F21" w:rsidRPr="008E0DE6" w14:paraId="3BF4FCF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FDC85E6"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A098FAA" w14:textId="52C3ADCA" w:rsidR="003D1F21" w:rsidRPr="008E0DE6" w:rsidRDefault="0071492A"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6CB2F2DC" wp14:editId="37EF04E3">
                  <wp:extent cx="1525487" cy="1010937"/>
                  <wp:effectExtent l="0" t="0" r="0" b="5080"/>
                  <wp:docPr id="8635593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r w:rsidR="003D1F21"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BD92EB1"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5E13682"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3D1F21" w:rsidRPr="008E0DE6" w14:paraId="36379DB3"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09913C7"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B988BCA"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peer navigator works with people, collaborating with other roles, to utilise their lived experience to best connect them with services and care. This lived experience may be their own, or having been close to someone with experiences in healthcare, disability, aged care, or defence service.</w:t>
            </w:r>
          </w:p>
        </w:tc>
      </w:tr>
      <w:tr w:rsidR="003D1F21" w:rsidRPr="008E0DE6" w14:paraId="2666049F"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EA9A34A"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1CE9F765" w14:textId="77777777" w:rsidR="003D1F21" w:rsidRPr="008E0DE6" w:rsidRDefault="003D1F21" w:rsidP="000C63A7">
            <w:pPr>
              <w:pStyle w:val="Tabletext"/>
              <w:numPr>
                <w:ilvl w:val="0"/>
                <w:numId w:val="7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relevant and appropriate options and pathways via accessible, clear, and timely phone and email communication to support people, together with their families, carers, and service providers to access the support needed to promote mental and physical wellbeing</w:t>
            </w:r>
          </w:p>
          <w:p w14:paraId="56C4A94B" w14:textId="77777777" w:rsidR="003D1F21" w:rsidRPr="008E0DE6" w:rsidRDefault="003D1F21" w:rsidP="000C63A7">
            <w:pPr>
              <w:pStyle w:val="Tabletext"/>
              <w:numPr>
                <w:ilvl w:val="0"/>
                <w:numId w:val="7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Collaborate with people (and their families, carers and service providers) to discover their wellbeing preferences and needs through supported decision-making</w:t>
            </w:r>
          </w:p>
          <w:p w14:paraId="519F86A6" w14:textId="77777777" w:rsidR="003D1F21" w:rsidRPr="008E0DE6" w:rsidRDefault="003D1F21" w:rsidP="000C63A7">
            <w:pPr>
              <w:pStyle w:val="Tabletext"/>
              <w:numPr>
                <w:ilvl w:val="0"/>
                <w:numId w:val="7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Conduct research, engage with services and collaborating with team members to locate relevant and appropriate service and support options</w:t>
            </w:r>
          </w:p>
          <w:p w14:paraId="6FFD776D" w14:textId="77777777" w:rsidR="003D1F21" w:rsidRPr="008E0DE6" w:rsidRDefault="003D1F21" w:rsidP="000C63A7">
            <w:pPr>
              <w:pStyle w:val="Tabletext"/>
              <w:numPr>
                <w:ilvl w:val="0"/>
                <w:numId w:val="7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Support people to develop an action plan to use their budget, book and coordinate services where required</w:t>
            </w:r>
          </w:p>
          <w:p w14:paraId="69DB8ABB" w14:textId="77777777" w:rsidR="003D1F21" w:rsidRPr="008E0DE6" w:rsidRDefault="003D1F21" w:rsidP="000C63A7">
            <w:pPr>
              <w:pStyle w:val="Tabletext"/>
              <w:numPr>
                <w:ilvl w:val="0"/>
                <w:numId w:val="7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ongoing support and case management</w:t>
            </w:r>
          </w:p>
        </w:tc>
      </w:tr>
      <w:tr w:rsidR="003D1F21" w:rsidRPr="008E0DE6" w14:paraId="5A68D72E"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32CC15B0" w14:textId="77777777" w:rsidR="003D1F21" w:rsidRPr="008E0DE6" w:rsidRDefault="003D1F21"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3D1F21" w:rsidRPr="008E0DE6" w14:paraId="4C3A7390"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313DC2D"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BF2635F"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CDAEFC3" w14:textId="77777777" w:rsidR="003D1F21" w:rsidRPr="008E0DE6" w:rsidRDefault="003D1F21"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95289C2" wp14:editId="4E7BCEE9">
                  <wp:extent cx="436728" cy="436728"/>
                  <wp:effectExtent l="0" t="0" r="0" b="1905"/>
                  <wp:docPr id="341520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62CB174"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BA09006"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9C20AB4"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44214AAC"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p>
        </w:tc>
      </w:tr>
      <w:tr w:rsidR="003D1F21" w:rsidRPr="008E0DE6" w14:paraId="57F41346"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7970354C"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60B9AA94"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There is no minimum qualification required for this role. </w:t>
            </w:r>
          </w:p>
          <w:p w14:paraId="4DD1E747"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(Certificate III or higher) in community services, aged care, disability, or peer work is expected e.g., Certificate IV in Mental Health Peer Work.</w:t>
            </w:r>
          </w:p>
          <w:p w14:paraId="08A25DC5"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Additional requirements include Working with Children and Police Check.</w:t>
            </w:r>
          </w:p>
        </w:tc>
      </w:tr>
      <w:tr w:rsidR="003D1F21" w:rsidRPr="008E0DE6" w14:paraId="592AEC73"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499453EC"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A64695D" w14:textId="77777777" w:rsidR="003D1F21" w:rsidRPr="008E0DE6" w:rsidRDefault="003D1F21"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extensive experience in engaging with the sector or service that one advocates for.</w:t>
            </w:r>
          </w:p>
        </w:tc>
      </w:tr>
    </w:tbl>
    <w:p w14:paraId="14D0F738" w14:textId="77777777" w:rsidR="00D0618D" w:rsidRPr="008E0DE6" w:rsidRDefault="00D0618D" w:rsidP="00D0618D">
      <w:pPr>
        <w:pStyle w:val="BodyText"/>
      </w:pPr>
    </w:p>
    <w:p w14:paraId="1F2BCE3F" w14:textId="77777777" w:rsidR="001C4AE3" w:rsidRPr="008E0DE6" w:rsidRDefault="001C4AE3" w:rsidP="001C4AE3">
      <w:pPr>
        <w:pStyle w:val="Heading2"/>
        <w:numPr>
          <w:ilvl w:val="0"/>
          <w:numId w:val="0"/>
        </w:numPr>
        <w:rPr>
          <w:rFonts w:ascii="Calibri" w:hAnsi="Calibri" w:cs="Calibri"/>
        </w:rPr>
      </w:pPr>
      <w:r w:rsidRPr="008E0DE6">
        <w:rPr>
          <w:rFonts w:ascii="Calibri" w:hAnsi="Calibri" w:cs="Calibri"/>
        </w:rPr>
        <w:lastRenderedPageBreak/>
        <w:t>Liaison Officer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1C4AE3" w:rsidRPr="008E0DE6" w14:paraId="42BB5C9F"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6E941A21" w14:textId="77777777" w:rsidR="001C4AE3" w:rsidRPr="008E0DE6" w:rsidRDefault="001C4AE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1C4AE3" w:rsidRPr="008E0DE6" w14:paraId="7B8B4B30"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8DD2A89"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7B59D64" w14:textId="77777777" w:rsidR="001C4AE3" w:rsidRPr="008E0DE6" w:rsidRDefault="001C4AE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6FCBF2E" wp14:editId="393F3D93">
                  <wp:extent cx="436728" cy="436728"/>
                  <wp:effectExtent l="0" t="0" r="0" b="1905"/>
                  <wp:docPr id="30475702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D63D415"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9CBD970" w14:textId="77777777" w:rsidR="001C4AE3" w:rsidRPr="008E0DE6" w:rsidRDefault="001C4AE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A29FF87" wp14:editId="483CB0B0">
                  <wp:extent cx="436728" cy="436728"/>
                  <wp:effectExtent l="0" t="0" r="0" b="1905"/>
                  <wp:docPr id="2993575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C614CD1"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7BCCD16D" w14:textId="77777777" w:rsidR="001C4AE3" w:rsidRPr="008E0DE6" w:rsidRDefault="001C4AE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B533730" wp14:editId="227911D1">
                  <wp:extent cx="436728" cy="436728"/>
                  <wp:effectExtent l="0" t="0" r="0" b="1905"/>
                  <wp:docPr id="47096039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C4AE3" w:rsidRPr="008E0DE6" w14:paraId="2D57C5E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9D075BD"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D418C88" w14:textId="6E2E1394" w:rsidR="001C4AE3" w:rsidRPr="008E0DE6" w:rsidRDefault="00FC04E9"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134C4105" wp14:editId="78B202D5">
                  <wp:extent cx="1525487" cy="1010937"/>
                  <wp:effectExtent l="0" t="0" r="0" b="5080"/>
                  <wp:docPr id="175223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r w:rsidR="001C4AE3"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16B91214"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4F7467B"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1C4AE3" w:rsidRPr="008E0DE6" w14:paraId="1C0AB5C9"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B4F49D8"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BD095AC"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liaison officer works with organisations in a variety of settings to establish and facilitate communication between different community groups, organisations and governments.</w:t>
            </w:r>
          </w:p>
        </w:tc>
      </w:tr>
      <w:tr w:rsidR="001C4AE3" w:rsidRPr="008E0DE6" w14:paraId="2F96C191"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1ECB2BD"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5091EAE1" w14:textId="77777777" w:rsidR="001C4AE3" w:rsidRPr="008E0DE6" w:rsidRDefault="001C4AE3" w:rsidP="000C63A7">
            <w:pPr>
              <w:pStyle w:val="Tabletext"/>
              <w:numPr>
                <w:ilvl w:val="0"/>
                <w:numId w:val="73"/>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Liaise with members of the public establishing communication between various parties, organisations or government organisation</w:t>
            </w:r>
          </w:p>
          <w:p w14:paraId="08EC9B00" w14:textId="77777777" w:rsidR="001C4AE3" w:rsidRPr="008E0DE6" w:rsidRDefault="001C4AE3" w:rsidP="000C63A7">
            <w:pPr>
              <w:pStyle w:val="Tabletext"/>
              <w:numPr>
                <w:ilvl w:val="0"/>
                <w:numId w:val="73"/>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Research and prepare reports, briefing notes, memoranda, correspondence and other routine documents to help facilitate communication</w:t>
            </w:r>
          </w:p>
          <w:p w14:paraId="7802F9A2" w14:textId="77777777" w:rsidR="001C4AE3" w:rsidRPr="008E0DE6" w:rsidRDefault="001C4AE3" w:rsidP="000C63A7">
            <w:pPr>
              <w:pStyle w:val="Tabletext"/>
              <w:numPr>
                <w:ilvl w:val="0"/>
                <w:numId w:val="73"/>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Maintain confidential files and documents</w:t>
            </w:r>
          </w:p>
          <w:p w14:paraId="252FA341" w14:textId="77777777" w:rsidR="001C4AE3" w:rsidRPr="008E0DE6" w:rsidRDefault="001C4AE3" w:rsidP="000C63A7">
            <w:pPr>
              <w:pStyle w:val="Tabletext"/>
              <w:numPr>
                <w:ilvl w:val="0"/>
                <w:numId w:val="73"/>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Process incoming and outgoing mail, files correspondence and maintains records.</w:t>
            </w:r>
          </w:p>
        </w:tc>
      </w:tr>
      <w:tr w:rsidR="001C4AE3" w:rsidRPr="008E0DE6" w14:paraId="3EE524C2"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458CA00E" w14:textId="77777777" w:rsidR="001C4AE3" w:rsidRPr="008E0DE6" w:rsidRDefault="001C4AE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1C4AE3" w:rsidRPr="008E0DE6" w14:paraId="7A3C8A43"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7C000FD"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BF2D3F0"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DB95290" w14:textId="77777777" w:rsidR="001C4AE3" w:rsidRPr="008E0DE6" w:rsidRDefault="001C4AE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9AD4F8D" wp14:editId="28D198C9">
                  <wp:extent cx="436728" cy="436728"/>
                  <wp:effectExtent l="0" t="0" r="0" b="1905"/>
                  <wp:docPr id="90572388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9A136E0"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8C3240B" w14:textId="77777777" w:rsidR="001C4AE3" w:rsidRPr="008E0DE6" w:rsidRDefault="001C4AE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BDF1237" wp14:editId="07CA8E7E">
                  <wp:extent cx="436728" cy="436728"/>
                  <wp:effectExtent l="0" t="0" r="0" b="1905"/>
                  <wp:docPr id="185317111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14A665B"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6E4578EA"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p>
        </w:tc>
      </w:tr>
      <w:tr w:rsidR="001C4AE3" w:rsidRPr="008E0DE6" w14:paraId="627D0439"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7F9123B2"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7E137180"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registration requirements. </w:t>
            </w:r>
          </w:p>
          <w:p w14:paraId="4AF635DC"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Formal qualification is not required for the position, though VET and higher education is usually expected. </w:t>
            </w:r>
          </w:p>
        </w:tc>
      </w:tr>
      <w:tr w:rsidR="001C4AE3" w:rsidRPr="008E0DE6" w14:paraId="142B2A26"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7117ED99"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3E030031" w14:textId="77777777" w:rsidR="001C4AE3" w:rsidRPr="008E0DE6" w:rsidRDefault="001C4AE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does not have experience requirements.</w:t>
            </w:r>
          </w:p>
        </w:tc>
      </w:tr>
    </w:tbl>
    <w:p w14:paraId="63B6655B" w14:textId="698FF6D0" w:rsidR="00D0618D" w:rsidRPr="008E0DE6" w:rsidRDefault="00F41CB9" w:rsidP="001C4AE3">
      <w:pPr>
        <w:pStyle w:val="Heading2"/>
        <w:numPr>
          <w:ilvl w:val="0"/>
          <w:numId w:val="0"/>
        </w:numPr>
        <w:rPr>
          <w:rFonts w:ascii="Calibri" w:hAnsi="Calibri" w:cs="Calibri"/>
        </w:rPr>
      </w:pPr>
      <w:r>
        <w:rPr>
          <w:rFonts w:ascii="Calibri" w:hAnsi="Calibri" w:cs="Calibri"/>
        </w:rPr>
        <w:br/>
      </w:r>
      <w:r w:rsidR="00D0618D" w:rsidRPr="008E0DE6">
        <w:rPr>
          <w:rFonts w:ascii="Calibri" w:hAnsi="Calibri" w:cs="Calibri"/>
        </w:rPr>
        <w:t>Advocate</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0618D" w:rsidRPr="008E0DE6" w14:paraId="33C276C6"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675B4712" w14:textId="77777777" w:rsidR="00D0618D" w:rsidRPr="008E0DE6" w:rsidRDefault="00D0618D"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0618D" w:rsidRPr="008E0DE6" w14:paraId="26004E25"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6535FB9"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78C153A"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6C65769" wp14:editId="6214388D">
                  <wp:extent cx="436728" cy="436728"/>
                  <wp:effectExtent l="0" t="0" r="0" b="1905"/>
                  <wp:docPr id="55130311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416FD75"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1062B80"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CCA5828" wp14:editId="39A4D5B1">
                  <wp:extent cx="436728" cy="436728"/>
                  <wp:effectExtent l="0" t="0" r="0" b="1905"/>
                  <wp:docPr id="135689645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4BF979C"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4527E170"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3A6B501" wp14:editId="2D7AA8B4">
                  <wp:extent cx="436728" cy="436728"/>
                  <wp:effectExtent l="0" t="0" r="0" b="1905"/>
                  <wp:docPr id="99962501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0618D" w:rsidRPr="008E0DE6" w14:paraId="583A3087"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4C2ADB7"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B8F423C" w14:textId="4073AFEF" w:rsidR="00D0618D" w:rsidRPr="008E0DE6" w:rsidRDefault="00AD2846"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5083DB57" wp14:editId="31314B9A">
                  <wp:extent cx="1525487" cy="1010937"/>
                  <wp:effectExtent l="0" t="0" r="0" b="5080"/>
                  <wp:docPr id="1804175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r w:rsidR="00D0618D"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1ECE244"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27B14F41"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D0618D" w:rsidRPr="008E0DE6" w14:paraId="71F2E9B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B64828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69F187C8"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An advocate works with clients in a range of settings to promote service access and human rights for the client.</w:t>
            </w:r>
          </w:p>
        </w:tc>
      </w:tr>
      <w:tr w:rsidR="00D0618D" w:rsidRPr="008E0DE6" w14:paraId="0FEFC21B"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EFCADBB"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0EA1A4D8"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high-quality advocacy through information, education, support, and representation</w:t>
            </w:r>
          </w:p>
          <w:p w14:paraId="6A3DB800"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Apply a human rights approach to advocacy</w:t>
            </w:r>
          </w:p>
          <w:p w14:paraId="5CC8C76B"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Apply knowledge of laws, legal instruments and safeguarding mechanisms.</w:t>
            </w:r>
          </w:p>
          <w:p w14:paraId="1D973189"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interpretation and application of relevant legislation, policies, and procedures</w:t>
            </w:r>
          </w:p>
          <w:p w14:paraId="4C540A31"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Network and build relationships with other organisations and within the local community</w:t>
            </w:r>
          </w:p>
          <w:p w14:paraId="4F17E732"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Communicate with clients and stakeholders to achieve clients’ goals</w:t>
            </w:r>
          </w:p>
          <w:p w14:paraId="630D4A7E" w14:textId="77777777" w:rsidR="00D0618D" w:rsidRPr="008E0DE6" w:rsidRDefault="00D0618D" w:rsidP="000C63A7">
            <w:pPr>
              <w:pStyle w:val="Tabletext"/>
              <w:numPr>
                <w:ilvl w:val="0"/>
                <w:numId w:val="7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Maintain accurate records and systems administration.</w:t>
            </w:r>
          </w:p>
        </w:tc>
      </w:tr>
      <w:tr w:rsidR="00D0618D" w:rsidRPr="008E0DE6" w14:paraId="316AA6E6"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7BF642B9" w14:textId="77777777" w:rsidR="00D0618D" w:rsidRPr="008E0DE6" w:rsidRDefault="00D0618D"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0618D" w:rsidRPr="008E0DE6" w14:paraId="3B6D4939"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3918A69"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177DB93"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E2F72CA"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5A6C3DA" wp14:editId="79B46074">
                  <wp:extent cx="436728" cy="436728"/>
                  <wp:effectExtent l="0" t="0" r="0" b="1905"/>
                  <wp:docPr id="51208729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D5387CD"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88D83D6"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7E52F50" wp14:editId="4E54DC90">
                  <wp:extent cx="436728" cy="436728"/>
                  <wp:effectExtent l="0" t="0" r="0" b="1905"/>
                  <wp:docPr id="112491244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80783B4"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EBE6F2" w:themeFill="accent1" w:themeFillTint="33"/>
            <w:tcMar>
              <w:top w:w="57" w:type="dxa"/>
              <w:left w:w="57" w:type="dxa"/>
              <w:bottom w:w="57" w:type="dxa"/>
              <w:right w:w="57" w:type="dxa"/>
            </w:tcMar>
          </w:tcPr>
          <w:p w14:paraId="63547DDC"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r>
      <w:tr w:rsidR="00D0618D" w:rsidRPr="008E0DE6" w14:paraId="18481B31"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6A9EE38D"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6C8C7BE0"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minimum qualification required for this role. </w:t>
            </w:r>
          </w:p>
          <w:p w14:paraId="6479308A"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Formal qualification (VET or Higher Education) in associated fields is expected e.g., social work, human services, and community services. </w:t>
            </w:r>
          </w:p>
        </w:tc>
      </w:tr>
      <w:tr w:rsidR="00D0618D" w:rsidRPr="008E0DE6" w14:paraId="25A5DAC4"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147E059"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D767CFD"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does not have experience requirements.</w:t>
            </w:r>
          </w:p>
        </w:tc>
      </w:tr>
    </w:tbl>
    <w:p w14:paraId="079CD3C6" w14:textId="3534318F" w:rsidR="00BC2927" w:rsidRPr="008E0DE6" w:rsidRDefault="009B5F54" w:rsidP="00D0618D">
      <w:pPr>
        <w:pStyle w:val="Heading2"/>
        <w:numPr>
          <w:ilvl w:val="0"/>
          <w:numId w:val="0"/>
        </w:numPr>
        <w:rPr>
          <w:rFonts w:ascii="Calibri" w:hAnsi="Calibri" w:cs="Calibri"/>
        </w:rPr>
      </w:pPr>
      <w:r>
        <w:rPr>
          <w:rFonts w:ascii="Calibri" w:hAnsi="Calibri" w:cs="Calibri"/>
        </w:rPr>
        <w:br/>
      </w:r>
      <w:proofErr w:type="spellStart"/>
      <w:r w:rsidR="00BC2927" w:rsidRPr="008E0DE6">
        <w:rPr>
          <w:rFonts w:ascii="Calibri" w:hAnsi="Calibri" w:cs="Calibri"/>
        </w:rPr>
        <w:t>Ausla</w:t>
      </w:r>
      <w:r w:rsidR="00DC1CE2" w:rsidRPr="008E0DE6">
        <w:rPr>
          <w:rFonts w:ascii="Calibri" w:hAnsi="Calibri" w:cs="Calibri"/>
        </w:rPr>
        <w:t>n</w:t>
      </w:r>
      <w:proofErr w:type="spellEnd"/>
      <w:r w:rsidR="00DC1CE2" w:rsidRPr="008E0DE6">
        <w:rPr>
          <w:rFonts w:ascii="Calibri" w:hAnsi="Calibri" w:cs="Calibri"/>
        </w:rPr>
        <w:t xml:space="preserve"> </w:t>
      </w:r>
      <w:r w:rsidR="00BC2927" w:rsidRPr="008E0DE6">
        <w:rPr>
          <w:rFonts w:ascii="Calibri" w:hAnsi="Calibri" w:cs="Calibri"/>
        </w:rPr>
        <w:t>Interpreter</w:t>
      </w:r>
      <w:bookmarkEnd w:id="23"/>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BC2927" w:rsidRPr="008E0DE6" w14:paraId="70C329A0" w14:textId="77777777" w:rsidTr="001B3254">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2674FAB8" w14:textId="6ABC84C3" w:rsidR="00BC2927" w:rsidRPr="008E0DE6" w:rsidRDefault="00BC2927" w:rsidP="001B3254">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description</w:t>
            </w:r>
          </w:p>
        </w:tc>
      </w:tr>
      <w:tr w:rsidR="00EC7106" w:rsidRPr="008E0DE6" w14:paraId="1D038605" w14:textId="77777777" w:rsidTr="001B3254">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0A20D597" w14:textId="09FB8DA9"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w:t>
            </w:r>
            <w:r w:rsidR="00DC1CE2" w:rsidRPr="008E0DE6">
              <w:rPr>
                <w:rFonts w:ascii="Calibri" w:hAnsi="Calibri" w:cs="Calibri"/>
                <w:spacing w:val="0"/>
                <w:sz w:val="24"/>
                <w:szCs w:val="24"/>
                <w:lang w:val="en-AU"/>
              </w:rPr>
              <w:t xml:space="preserve">d </w:t>
            </w:r>
            <w:r w:rsidR="00521EC0" w:rsidRPr="008E0DE6">
              <w:rPr>
                <w:rFonts w:ascii="Calibri" w:hAnsi="Calibri" w:cs="Calibri"/>
                <w:spacing w:val="0"/>
                <w:sz w:val="24"/>
                <w:szCs w:val="24"/>
                <w:lang w:val="en-AU"/>
              </w:rPr>
              <w:t>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8AEBC14" w14:textId="77777777" w:rsidR="00BC2927" w:rsidRPr="008E0DE6" w:rsidRDefault="00BC2927" w:rsidP="001B3254">
            <w:pPr>
              <w:pStyle w:val="Tabletext"/>
              <w:spacing w:before="0" w:line="288" w:lineRule="auto"/>
              <w:ind w:left="0" w:right="0"/>
              <w:jc w:val="center"/>
              <w:rPr>
                <w:rFonts w:ascii="Calibri" w:hAnsi="Calibri" w:cs="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27203E9" w14:textId="3A5AAB4F"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w:t>
            </w:r>
            <w:r w:rsidR="00521EC0" w:rsidRPr="008E0DE6">
              <w:rPr>
                <w:rFonts w:ascii="Calibri" w:hAnsi="Calibri" w:cs="Calibri"/>
                <w:spacing w:val="0"/>
                <w:sz w:val="24"/>
                <w:szCs w:val="24"/>
                <w:lang w:val="en-AU"/>
              </w:rPr>
              <w:t xml:space="preserve">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B0CE7C5" w14:textId="77777777" w:rsidR="00BC2927" w:rsidRPr="008E0DE6" w:rsidRDefault="00BC2927" w:rsidP="001B3254">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D3C4282" wp14:editId="0BD07A87">
                  <wp:extent cx="436728" cy="436728"/>
                  <wp:effectExtent l="0" t="0" r="0" b="1905"/>
                  <wp:docPr id="52252276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9246083" w14:textId="7AE46F29"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w:t>
            </w:r>
            <w:r w:rsidR="00521EC0" w:rsidRPr="008E0DE6">
              <w:rPr>
                <w:rFonts w:ascii="Calibri" w:hAnsi="Calibri" w:cs="Calibri"/>
                <w:spacing w:val="0"/>
                <w:sz w:val="24"/>
                <w:szCs w:val="24"/>
                <w:lang w:val="en-AU"/>
              </w:rPr>
              <w:t>’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43974374" w14:textId="77777777" w:rsidR="00BC2927" w:rsidRPr="008E0DE6" w:rsidRDefault="00BC2927" w:rsidP="001B3254">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7F945EA" wp14:editId="10FBF6AE">
                  <wp:extent cx="436728" cy="436728"/>
                  <wp:effectExtent l="0" t="0" r="0" b="1905"/>
                  <wp:docPr id="193552993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BC2927" w:rsidRPr="008E0DE6" w14:paraId="0E1A2491" w14:textId="77777777" w:rsidTr="001B3254">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B392F3B" w14:textId="19EE53D6" w:rsidR="00BC2927" w:rsidRPr="008E0DE6" w:rsidRDefault="000460E5"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4BD5B3DD" w14:textId="2FBA1C41" w:rsidR="00BC2927" w:rsidRPr="008E0DE6" w:rsidRDefault="00AB26EE" w:rsidP="001B3254">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E02E19D" wp14:editId="11DABAC4">
                  <wp:extent cx="1525487" cy="1010937"/>
                  <wp:effectExtent l="0" t="0" r="0" b="5080"/>
                  <wp:docPr id="7478394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r w:rsidR="00D0618D" w:rsidRPr="008E0DE6">
              <w:rPr>
                <w:rFonts w:ascii="Calibri" w:hAnsi="Calibri" w:cs="Calibri"/>
                <w:spacing w:val="0"/>
                <w:sz w:val="24"/>
                <w:szCs w:val="24"/>
                <w:lang w:val="en-AU"/>
              </w:rPr>
              <w:br/>
            </w:r>
            <w:r w:rsidR="00867754" w:rsidRPr="008E0DE6">
              <w:rPr>
                <w:rFonts w:ascii="Calibri" w:hAnsi="Calibri" w:cs="Calibri"/>
                <w:spacing w:val="0"/>
                <w:sz w:val="24"/>
                <w:szCs w:val="24"/>
                <w:lang w:val="en-AU"/>
              </w:rP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061FF6C" w14:textId="77777777"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2A90BFC8" w14:textId="74E63B37" w:rsidR="00BC2927" w:rsidRPr="008E0DE6" w:rsidRDefault="00D72524"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BC2927" w:rsidRPr="008E0DE6" w14:paraId="38C9B142" w14:textId="77777777" w:rsidTr="001B3254">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1BF9780A" w14:textId="77777777"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4C7ED54C" w14:textId="52BE8552" w:rsidR="00BC2927" w:rsidRPr="008E0DE6" w:rsidRDefault="00BC2927" w:rsidP="001B3254">
            <w:pPr>
              <w:pStyle w:val="Tabletext"/>
              <w:spacing w:before="0" w:line="288" w:lineRule="auto"/>
              <w:ind w:left="0" w:right="0"/>
              <w:rPr>
                <w:rFonts w:ascii="Calibri" w:hAnsi="Calibri" w:cs="Calibri"/>
                <w:spacing w:val="0"/>
                <w:sz w:val="24"/>
                <w:szCs w:val="24"/>
                <w:lang w:val="en-AU"/>
              </w:rPr>
            </w:pPr>
            <w:proofErr w:type="spellStart"/>
            <w:r w:rsidRPr="008E0DE6">
              <w:rPr>
                <w:rFonts w:ascii="Calibri" w:hAnsi="Calibri" w:cs="Calibri"/>
                <w:spacing w:val="0"/>
                <w:sz w:val="24"/>
                <w:szCs w:val="24"/>
                <w:lang w:val="en-AU"/>
              </w:rPr>
              <w:t>Ausla</w:t>
            </w:r>
            <w:r w:rsidR="00DC1CE2" w:rsidRPr="008E0DE6">
              <w:rPr>
                <w:rFonts w:ascii="Calibri" w:hAnsi="Calibri" w:cs="Calibri"/>
                <w:spacing w:val="0"/>
                <w:sz w:val="24"/>
                <w:szCs w:val="24"/>
                <w:lang w:val="en-AU"/>
              </w:rPr>
              <w:t>n</w:t>
            </w:r>
            <w:proofErr w:type="spellEnd"/>
            <w:r w:rsidR="00DC1CE2" w:rsidRPr="008E0DE6">
              <w:rPr>
                <w:rFonts w:ascii="Calibri" w:hAnsi="Calibri" w:cs="Calibri"/>
                <w:spacing w:val="0"/>
                <w:sz w:val="24"/>
                <w:szCs w:val="24"/>
                <w:lang w:val="en-AU"/>
              </w:rPr>
              <w:t xml:space="preserve"> </w:t>
            </w:r>
            <w:proofErr w:type="spellStart"/>
            <w:r w:rsidRPr="008E0DE6">
              <w:rPr>
                <w:rFonts w:ascii="Calibri" w:hAnsi="Calibri" w:cs="Calibri"/>
                <w:spacing w:val="0"/>
                <w:sz w:val="24"/>
                <w:szCs w:val="24"/>
                <w:lang w:val="en-AU"/>
              </w:rPr>
              <w:t>Interpeter</w:t>
            </w:r>
            <w:r w:rsidR="00DC1CE2" w:rsidRPr="008E0DE6">
              <w:rPr>
                <w:rFonts w:ascii="Calibri" w:hAnsi="Calibri" w:cs="Calibri"/>
                <w:spacing w:val="0"/>
                <w:sz w:val="24"/>
                <w:szCs w:val="24"/>
                <w:lang w:val="en-AU"/>
              </w:rPr>
              <w:t>s</w:t>
            </w:r>
            <w:proofErr w:type="spellEnd"/>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suppor</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client</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whos</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languag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preferenc</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s </w:t>
            </w:r>
            <w:proofErr w:type="spellStart"/>
            <w:r w:rsidRPr="008E0DE6">
              <w:rPr>
                <w:rFonts w:ascii="Calibri" w:hAnsi="Calibri" w:cs="Calibri"/>
                <w:spacing w:val="0"/>
                <w:sz w:val="24"/>
                <w:szCs w:val="24"/>
                <w:lang w:val="en-AU"/>
              </w:rPr>
              <w:t>Ausla</w:t>
            </w:r>
            <w:r w:rsidR="00DC1CE2" w:rsidRPr="008E0DE6">
              <w:rPr>
                <w:rFonts w:ascii="Calibri" w:hAnsi="Calibri" w:cs="Calibri"/>
                <w:spacing w:val="0"/>
                <w:sz w:val="24"/>
                <w:szCs w:val="24"/>
                <w:lang w:val="en-AU"/>
              </w:rPr>
              <w:t>n</w:t>
            </w:r>
            <w:proofErr w:type="spellEnd"/>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n a </w:t>
            </w:r>
            <w:r w:rsidRPr="008E0DE6">
              <w:rPr>
                <w:rFonts w:ascii="Calibri" w:hAnsi="Calibri" w:cs="Calibri"/>
                <w:spacing w:val="0"/>
                <w:sz w:val="24"/>
                <w:szCs w:val="24"/>
                <w:lang w:val="en-AU"/>
              </w:rPr>
              <w:t>variet</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f </w:t>
            </w:r>
            <w:r w:rsidRPr="008E0DE6">
              <w:rPr>
                <w:rFonts w:ascii="Calibri" w:hAnsi="Calibri" w:cs="Calibri"/>
                <w:spacing w:val="0"/>
                <w:sz w:val="24"/>
                <w:szCs w:val="24"/>
                <w:lang w:val="en-AU"/>
              </w:rPr>
              <w:t>settings</w:t>
            </w:r>
            <w:r w:rsidR="00DC1CE2" w:rsidRPr="008E0DE6">
              <w:rPr>
                <w:rFonts w:ascii="Calibri" w:hAnsi="Calibri" w:cs="Calibri"/>
                <w:spacing w:val="0"/>
                <w:sz w:val="24"/>
                <w:szCs w:val="24"/>
                <w:lang w:val="en-AU"/>
              </w:rPr>
              <w:t xml:space="preserve">. </w:t>
            </w:r>
          </w:p>
        </w:tc>
      </w:tr>
      <w:tr w:rsidR="00BC2927" w:rsidRPr="008E0DE6" w14:paraId="6B421933" w14:textId="77777777" w:rsidTr="001B3254">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CA1F2FD" w14:textId="08C63D61" w:rsidR="00BC2927" w:rsidRPr="008E0DE6" w:rsidRDefault="003C5C96"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5BF3AEB9" w14:textId="24581E7A" w:rsidR="00BC2927" w:rsidRPr="008E0DE6" w:rsidRDefault="00BC2927" w:rsidP="00A63BB5">
            <w:pPr>
              <w:pStyle w:val="Tabletext"/>
              <w:numPr>
                <w:ilvl w:val="0"/>
                <w:numId w:val="6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simultaneou</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consecutiv</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verba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signe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rendition</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f </w:t>
            </w:r>
            <w:r w:rsidRPr="008E0DE6">
              <w:rPr>
                <w:rFonts w:ascii="Calibri" w:hAnsi="Calibri" w:cs="Calibri"/>
                <w:spacing w:val="0"/>
                <w:sz w:val="24"/>
                <w:szCs w:val="24"/>
                <w:lang w:val="en-AU"/>
              </w:rPr>
              <w:t>speeche</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int</w:t>
            </w:r>
            <w:r w:rsidR="00DC1CE2" w:rsidRPr="008E0DE6">
              <w:rPr>
                <w:rFonts w:ascii="Calibri" w:hAnsi="Calibri" w:cs="Calibri"/>
                <w:spacing w:val="0"/>
                <w:sz w:val="24"/>
                <w:szCs w:val="24"/>
                <w:lang w:val="en-AU"/>
              </w:rPr>
              <w:t xml:space="preserve">o </w:t>
            </w:r>
            <w:proofErr w:type="spellStart"/>
            <w:r w:rsidRPr="008E0DE6">
              <w:rPr>
                <w:rFonts w:ascii="Calibri" w:hAnsi="Calibri" w:cs="Calibri"/>
                <w:spacing w:val="0"/>
                <w:sz w:val="24"/>
                <w:szCs w:val="24"/>
                <w:lang w:val="en-AU"/>
              </w:rPr>
              <w:t>Auslan</w:t>
            </w:r>
            <w:proofErr w:type="spellEnd"/>
          </w:p>
          <w:p w14:paraId="2E82CEBE" w14:textId="20B49DC0" w:rsidR="00BC2927" w:rsidRPr="008E0DE6" w:rsidRDefault="00BC2927" w:rsidP="00A63BB5">
            <w:pPr>
              <w:pStyle w:val="Tabletext"/>
              <w:numPr>
                <w:ilvl w:val="0"/>
                <w:numId w:val="6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Rende</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th</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meanin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feelin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f </w:t>
            </w:r>
            <w:r w:rsidRPr="008E0DE6">
              <w:rPr>
                <w:rFonts w:ascii="Calibri" w:hAnsi="Calibri" w:cs="Calibri"/>
                <w:spacing w:val="0"/>
                <w:sz w:val="24"/>
                <w:szCs w:val="24"/>
                <w:lang w:val="en-AU"/>
              </w:rPr>
              <w:t>wha</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sai</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signe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int</w:t>
            </w:r>
            <w:r w:rsidR="00DC1CE2" w:rsidRPr="008E0DE6">
              <w:rPr>
                <w:rFonts w:ascii="Calibri" w:hAnsi="Calibri" w:cs="Calibri"/>
                <w:spacing w:val="0"/>
                <w:sz w:val="24"/>
                <w:szCs w:val="24"/>
                <w:lang w:val="en-AU"/>
              </w:rPr>
              <w:t xml:space="preserve">o </w:t>
            </w:r>
            <w:r w:rsidRPr="008E0DE6">
              <w:rPr>
                <w:rFonts w:ascii="Calibri" w:hAnsi="Calibri" w:cs="Calibri"/>
                <w:spacing w:val="0"/>
                <w:sz w:val="24"/>
                <w:szCs w:val="24"/>
                <w:lang w:val="en-AU"/>
              </w:rPr>
              <w:t>anothe</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languag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th</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appropriat</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registe</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styl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n a </w:t>
            </w:r>
            <w:r w:rsidRPr="008E0DE6">
              <w:rPr>
                <w:rFonts w:ascii="Calibri" w:hAnsi="Calibri" w:cs="Calibri"/>
                <w:spacing w:val="0"/>
                <w:sz w:val="24"/>
                <w:szCs w:val="24"/>
                <w:lang w:val="en-AU"/>
              </w:rPr>
              <w:t>rang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f </w:t>
            </w:r>
            <w:r w:rsidRPr="008E0DE6">
              <w:rPr>
                <w:rFonts w:ascii="Calibri" w:hAnsi="Calibri" w:cs="Calibri"/>
                <w:spacing w:val="0"/>
                <w:sz w:val="24"/>
                <w:szCs w:val="24"/>
                <w:lang w:val="en-AU"/>
              </w:rPr>
              <w:t>setting</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suc</w:t>
            </w:r>
            <w:r w:rsidR="00DC1CE2" w:rsidRPr="008E0DE6">
              <w:rPr>
                <w:rFonts w:ascii="Calibri" w:hAnsi="Calibri" w:cs="Calibri"/>
                <w:spacing w:val="0"/>
                <w:sz w:val="24"/>
                <w:szCs w:val="24"/>
                <w:lang w:val="en-AU"/>
              </w:rPr>
              <w:t xml:space="preserve">h </w:t>
            </w:r>
            <w:r w:rsidRPr="008E0DE6">
              <w:rPr>
                <w:rFonts w:ascii="Calibri" w:hAnsi="Calibri" w:cs="Calibri"/>
                <w:spacing w:val="0"/>
                <w:sz w:val="24"/>
                <w:szCs w:val="24"/>
                <w:lang w:val="en-AU"/>
              </w:rPr>
              <w:t>a</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courts</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hospitals</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schools</w:t>
            </w:r>
            <w:r w:rsidR="00DC1CE2" w:rsidRPr="008E0DE6">
              <w:rPr>
                <w:rFonts w:ascii="Calibri" w:hAnsi="Calibri" w:cs="Calibri"/>
                <w:spacing w:val="0"/>
                <w:sz w:val="24"/>
                <w:szCs w:val="24"/>
                <w:lang w:val="en-AU"/>
              </w:rPr>
              <w:t xml:space="preserve">, </w:t>
            </w:r>
            <w:r w:rsidR="00533DB6" w:rsidRPr="008E0DE6">
              <w:rPr>
                <w:rFonts w:ascii="Calibri" w:hAnsi="Calibri" w:cs="Calibri"/>
                <w:spacing w:val="0"/>
                <w:sz w:val="24"/>
                <w:szCs w:val="24"/>
                <w:lang w:val="en-AU"/>
              </w:rPr>
              <w:t>workplaces</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conferences</w:t>
            </w:r>
          </w:p>
        </w:tc>
      </w:tr>
      <w:tr w:rsidR="00BC2927" w:rsidRPr="008E0DE6" w14:paraId="2B585852" w14:textId="77777777" w:rsidTr="001B3254">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61CDB2FC" w14:textId="52F66DBA" w:rsidR="00BC2927" w:rsidRPr="008E0DE6" w:rsidRDefault="00BC2927" w:rsidP="001B3254">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w:t>
            </w:r>
            <w:r w:rsidR="00DC1CE2" w:rsidRPr="008E0DE6">
              <w:rPr>
                <w:rFonts w:ascii="Calibri" w:hAnsi="Calibri" w:cs="Calibri"/>
                <w:b/>
                <w:bCs/>
                <w:color w:val="FFFFFF" w:themeColor="background1"/>
                <w:spacing w:val="0"/>
                <w:sz w:val="24"/>
                <w:szCs w:val="24"/>
                <w:lang w:val="en-AU"/>
              </w:rPr>
              <w:t xml:space="preserve">s </w:t>
            </w:r>
            <w:r w:rsidRPr="008E0DE6">
              <w:rPr>
                <w:rFonts w:ascii="Calibri" w:hAnsi="Calibri" w:cs="Calibri"/>
                <w:b/>
                <w:bCs/>
                <w:color w:val="FFFFFF" w:themeColor="background1"/>
                <w:spacing w:val="0"/>
                <w:sz w:val="24"/>
                <w:szCs w:val="24"/>
                <w:lang w:val="en-AU"/>
              </w:rPr>
              <w:t>an</w:t>
            </w:r>
            <w:r w:rsidR="00DC1CE2" w:rsidRPr="008E0DE6">
              <w:rPr>
                <w:rFonts w:ascii="Calibri" w:hAnsi="Calibri" w:cs="Calibri"/>
                <w:b/>
                <w:bCs/>
                <w:color w:val="FFFFFF" w:themeColor="background1"/>
                <w:spacing w:val="0"/>
                <w:sz w:val="24"/>
                <w:szCs w:val="24"/>
                <w:lang w:val="en-AU"/>
              </w:rPr>
              <w:t xml:space="preserve">d </w:t>
            </w:r>
            <w:r w:rsidRPr="008E0DE6">
              <w:rPr>
                <w:rFonts w:ascii="Calibri" w:hAnsi="Calibri" w:cs="Calibri"/>
                <w:b/>
                <w:bCs/>
                <w:color w:val="FFFFFF" w:themeColor="background1"/>
                <w:spacing w:val="0"/>
                <w:sz w:val="24"/>
                <w:szCs w:val="24"/>
                <w:lang w:val="en-AU"/>
              </w:rPr>
              <w:t>pathways</w:t>
            </w:r>
          </w:p>
        </w:tc>
      </w:tr>
      <w:tr w:rsidR="00867754" w:rsidRPr="008E0DE6" w14:paraId="459F52E7" w14:textId="77777777" w:rsidTr="001B3254">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77411568" w14:textId="6D51A759"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w:t>
            </w:r>
            <w:r w:rsidR="00DC1CE2" w:rsidRPr="008E0DE6">
              <w:rPr>
                <w:rFonts w:ascii="Calibri" w:hAnsi="Calibri" w:cs="Calibri"/>
                <w:spacing w:val="0"/>
                <w:sz w:val="24"/>
                <w:szCs w:val="24"/>
                <w:lang w:val="en-AU"/>
              </w:rPr>
              <w:t xml:space="preserve">, </w:t>
            </w:r>
            <w:r w:rsidR="00533DB6" w:rsidRPr="008E0DE6">
              <w:rPr>
                <w:rFonts w:ascii="Calibri" w:hAnsi="Calibri" w:cs="Calibri"/>
                <w:spacing w:val="0"/>
                <w:sz w:val="24"/>
                <w:szCs w:val="24"/>
                <w:lang w:val="en-AU"/>
              </w:rPr>
              <w:t>regulation</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6DF2BE6" w14:textId="77777777"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AA3C670" w14:textId="77777777" w:rsidR="00BC2927" w:rsidRPr="008E0DE6" w:rsidRDefault="00BC2927" w:rsidP="001B3254">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D332E6E" wp14:editId="1F88F4CD">
                  <wp:extent cx="436728" cy="436728"/>
                  <wp:effectExtent l="0" t="0" r="0" b="1905"/>
                  <wp:docPr id="10251998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8006CC9" w14:textId="4CD74541" w:rsidR="00BC2927" w:rsidRPr="008E0DE6" w:rsidRDefault="00684149"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35A3A67" w14:textId="240882C3" w:rsidR="00BC2927" w:rsidRPr="008E0DE6" w:rsidRDefault="00867754" w:rsidP="001B3254">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58D3C31" wp14:editId="464B1D56">
                  <wp:extent cx="436728" cy="436728"/>
                  <wp:effectExtent l="0" t="0" r="0" b="1905"/>
                  <wp:docPr id="67287490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77F6406" w14:textId="77777777"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D2D1584" w14:textId="2992E8C6" w:rsidR="00BC2927" w:rsidRPr="008E0DE6" w:rsidRDefault="00867754" w:rsidP="001B3254">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3F8CDFF" wp14:editId="7B036FD9">
                  <wp:extent cx="436728" cy="436728"/>
                  <wp:effectExtent l="0" t="0" r="0" b="1905"/>
                  <wp:docPr id="96942153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BC2927" w:rsidRPr="008E0DE6" w14:paraId="69C7043E" w14:textId="77777777" w:rsidTr="001B3254">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0C3C3BC4" w14:textId="77777777" w:rsidR="00BC2927" w:rsidRPr="008E0DE6" w:rsidRDefault="00BC2927" w:rsidP="001B3254">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7DCD8B7E" w14:textId="7A9B6D76"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rol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ha</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optiona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registratio</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manage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b</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th</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Nationa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Accreditatio</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Authorit</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fo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Translator</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Interpreter</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(NAATI)</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Forma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qualificatio</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require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prio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t</w:t>
            </w:r>
            <w:r w:rsidR="00DC1CE2" w:rsidRPr="008E0DE6">
              <w:rPr>
                <w:rFonts w:ascii="Calibri" w:hAnsi="Calibri" w:cs="Calibri"/>
                <w:spacing w:val="0"/>
                <w:sz w:val="24"/>
                <w:szCs w:val="24"/>
                <w:lang w:val="en-AU"/>
              </w:rPr>
              <w:t xml:space="preserve">o </w:t>
            </w:r>
            <w:r w:rsidRPr="008E0DE6">
              <w:rPr>
                <w:rFonts w:ascii="Calibri" w:hAnsi="Calibri" w:cs="Calibri"/>
                <w:spacing w:val="0"/>
                <w:sz w:val="24"/>
                <w:szCs w:val="24"/>
                <w:lang w:val="en-AU"/>
              </w:rPr>
              <w:t>NAAT</w:t>
            </w:r>
            <w:r w:rsidR="00DC1CE2" w:rsidRPr="008E0DE6">
              <w:rPr>
                <w:rFonts w:ascii="Calibri" w:hAnsi="Calibri" w:cs="Calibri"/>
                <w:spacing w:val="0"/>
                <w:sz w:val="24"/>
                <w:szCs w:val="24"/>
                <w:lang w:val="en-AU"/>
              </w:rPr>
              <w:t xml:space="preserve">I </w:t>
            </w:r>
            <w:r w:rsidRPr="008E0DE6">
              <w:rPr>
                <w:rFonts w:ascii="Calibri" w:hAnsi="Calibri" w:cs="Calibri"/>
                <w:spacing w:val="0"/>
                <w:sz w:val="24"/>
                <w:szCs w:val="24"/>
                <w:lang w:val="en-AU"/>
              </w:rPr>
              <w:t>certification</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Th</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require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level</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rang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fro</w:t>
            </w:r>
            <w:r w:rsidR="00DC1CE2" w:rsidRPr="008E0DE6">
              <w:rPr>
                <w:rFonts w:ascii="Calibri" w:hAnsi="Calibri" w:cs="Calibri"/>
                <w:spacing w:val="0"/>
                <w:sz w:val="24"/>
                <w:szCs w:val="24"/>
                <w:lang w:val="en-AU"/>
              </w:rPr>
              <w:t xml:space="preserve">m </w:t>
            </w:r>
            <w:r w:rsidRPr="008E0DE6">
              <w:rPr>
                <w:rFonts w:ascii="Calibri" w:hAnsi="Calibri" w:cs="Calibri"/>
                <w:spacing w:val="0"/>
                <w:sz w:val="24"/>
                <w:szCs w:val="24"/>
                <w:lang w:val="en-AU"/>
              </w:rPr>
              <w:t>Diplom</w:t>
            </w:r>
            <w:r w:rsidR="00DC1CE2" w:rsidRPr="008E0DE6">
              <w:rPr>
                <w:rFonts w:ascii="Calibri" w:hAnsi="Calibri" w:cs="Calibri"/>
                <w:spacing w:val="0"/>
                <w:sz w:val="24"/>
                <w:szCs w:val="24"/>
                <w:lang w:val="en-AU"/>
              </w:rPr>
              <w:t xml:space="preserve">a </w:t>
            </w:r>
            <w:r w:rsidRPr="008E0DE6">
              <w:rPr>
                <w:rFonts w:ascii="Calibri" w:hAnsi="Calibri" w:cs="Calibri"/>
                <w:spacing w:val="0"/>
                <w:sz w:val="24"/>
                <w:szCs w:val="24"/>
                <w:lang w:val="en-AU"/>
              </w:rPr>
              <w:t>fo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Certifie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Provisiona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Interpreter</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t</w:t>
            </w:r>
            <w:r w:rsidR="00DC1CE2" w:rsidRPr="008E0DE6">
              <w:rPr>
                <w:rFonts w:ascii="Calibri" w:hAnsi="Calibri" w:cs="Calibri"/>
                <w:spacing w:val="0"/>
                <w:sz w:val="24"/>
                <w:szCs w:val="24"/>
                <w:lang w:val="en-AU"/>
              </w:rPr>
              <w:t xml:space="preserve">o </w:t>
            </w:r>
            <w:proofErr w:type="gramStart"/>
            <w:r w:rsidRPr="008E0DE6">
              <w:rPr>
                <w:rFonts w:ascii="Calibri" w:hAnsi="Calibri" w:cs="Calibri"/>
                <w:spacing w:val="0"/>
                <w:sz w:val="24"/>
                <w:szCs w:val="24"/>
                <w:lang w:val="en-AU"/>
              </w:rPr>
              <w:t>Bachelor’</w:t>
            </w:r>
            <w:r w:rsidR="00DC1CE2" w:rsidRPr="008E0DE6">
              <w:rPr>
                <w:rFonts w:ascii="Calibri" w:hAnsi="Calibri" w:cs="Calibri"/>
                <w:spacing w:val="0"/>
                <w:sz w:val="24"/>
                <w:szCs w:val="24"/>
                <w:lang w:val="en-AU"/>
              </w:rPr>
              <w:t>s</w:t>
            </w:r>
            <w:proofErr w:type="gramEnd"/>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degre</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fo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specialis</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interpreters</w:t>
            </w:r>
          </w:p>
          <w:p w14:paraId="516D50F1" w14:textId="561CF0D6"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Dependin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trainin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experience</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ma</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b</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require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t</w:t>
            </w:r>
            <w:r w:rsidR="00DC1CE2" w:rsidRPr="008E0DE6">
              <w:rPr>
                <w:rFonts w:ascii="Calibri" w:hAnsi="Calibri" w:cs="Calibri"/>
                <w:spacing w:val="0"/>
                <w:sz w:val="24"/>
                <w:szCs w:val="24"/>
                <w:lang w:val="en-AU"/>
              </w:rPr>
              <w:t xml:space="preserve">o </w:t>
            </w:r>
            <w:r w:rsidRPr="008E0DE6">
              <w:rPr>
                <w:rFonts w:ascii="Calibri" w:hAnsi="Calibri" w:cs="Calibri"/>
                <w:spacing w:val="0"/>
                <w:sz w:val="24"/>
                <w:szCs w:val="24"/>
                <w:lang w:val="en-AU"/>
              </w:rPr>
              <w:t>complet</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bot</w:t>
            </w:r>
            <w:r w:rsidR="00DC1CE2" w:rsidRPr="008E0DE6">
              <w:rPr>
                <w:rFonts w:ascii="Calibri" w:hAnsi="Calibri" w:cs="Calibri"/>
                <w:spacing w:val="0"/>
                <w:sz w:val="24"/>
                <w:szCs w:val="24"/>
                <w:lang w:val="en-AU"/>
              </w:rPr>
              <w:t xml:space="preserve">h </w:t>
            </w:r>
            <w:r w:rsidRPr="008E0DE6">
              <w:rPr>
                <w:rFonts w:ascii="Calibri" w:hAnsi="Calibri" w:cs="Calibri"/>
                <w:spacing w:val="0"/>
                <w:sz w:val="24"/>
                <w:szCs w:val="24"/>
                <w:lang w:val="en-AU"/>
              </w:rPr>
              <w:t>a</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ethica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competenc</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and/o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intercultura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competenc</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screenin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trainin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a </w:t>
            </w:r>
            <w:r w:rsidRPr="008E0DE6">
              <w:rPr>
                <w:rFonts w:ascii="Calibri" w:hAnsi="Calibri" w:cs="Calibri"/>
                <w:spacing w:val="0"/>
                <w:sz w:val="24"/>
                <w:szCs w:val="24"/>
                <w:lang w:val="en-AU"/>
              </w:rPr>
              <w:t>tes</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wit</w:t>
            </w:r>
            <w:r w:rsidR="00DC1CE2" w:rsidRPr="008E0DE6">
              <w:rPr>
                <w:rFonts w:ascii="Calibri" w:hAnsi="Calibri" w:cs="Calibri"/>
                <w:spacing w:val="0"/>
                <w:sz w:val="24"/>
                <w:szCs w:val="24"/>
                <w:lang w:val="en-AU"/>
              </w:rPr>
              <w:t xml:space="preserve">h </w:t>
            </w:r>
            <w:r w:rsidRPr="008E0DE6">
              <w:rPr>
                <w:rFonts w:ascii="Calibri" w:hAnsi="Calibri" w:cs="Calibri"/>
                <w:spacing w:val="0"/>
                <w:sz w:val="24"/>
                <w:szCs w:val="24"/>
                <w:lang w:val="en-AU"/>
              </w:rPr>
              <w:t>NAATI.</w:t>
            </w:r>
          </w:p>
        </w:tc>
      </w:tr>
      <w:tr w:rsidR="00BC2927" w:rsidRPr="008E0DE6" w14:paraId="21BD580A" w14:textId="77777777" w:rsidTr="001B3254">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12FA9E6F" w14:textId="77777777"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339CCEFC" w14:textId="16060E99" w:rsidR="00BC2927" w:rsidRPr="008E0DE6" w:rsidRDefault="00BC2927" w:rsidP="001B3254">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rol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doe</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no</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hav</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experienc</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requirements.</w:t>
            </w:r>
          </w:p>
        </w:tc>
      </w:tr>
    </w:tbl>
    <w:p w14:paraId="3AC62BDB" w14:textId="2C03796E" w:rsidR="00D0618D" w:rsidRPr="008E0DE6" w:rsidRDefault="00B154A5" w:rsidP="00D0618D">
      <w:pPr>
        <w:pStyle w:val="Heading2"/>
        <w:numPr>
          <w:ilvl w:val="0"/>
          <w:numId w:val="0"/>
        </w:numPr>
        <w:rPr>
          <w:rFonts w:ascii="Calibri" w:hAnsi="Calibri" w:cs="Calibri"/>
          <w:color w:val="8331A7"/>
        </w:rPr>
      </w:pPr>
      <w:bookmarkStart w:id="24" w:name="_Toc190942949"/>
      <w:r>
        <w:rPr>
          <w:rFonts w:ascii="Calibri" w:hAnsi="Calibri" w:cs="Calibri"/>
        </w:rPr>
        <w:br/>
      </w:r>
      <w:r w:rsidR="00D0618D" w:rsidRPr="008E0DE6">
        <w:rPr>
          <w:rFonts w:ascii="Calibri" w:hAnsi="Calibri" w:cs="Calibri"/>
          <w:color w:val="8331A7"/>
        </w:rPr>
        <w:t>Aged Care Specialist Officer</w:t>
      </w:r>
    </w:p>
    <w:tbl>
      <w:tblPr>
        <w:tblStyle w:val="aacTableBasic"/>
        <w:tblW w:w="5000" w:type="pct"/>
        <w:tblLayout w:type="fixed"/>
        <w:tblLook w:val="04A0" w:firstRow="1" w:lastRow="0" w:firstColumn="1" w:lastColumn="0" w:noHBand="0" w:noVBand="1"/>
      </w:tblPr>
      <w:tblGrid>
        <w:gridCol w:w="1416"/>
        <w:gridCol w:w="1464"/>
        <w:gridCol w:w="94"/>
        <w:gridCol w:w="1370"/>
        <w:gridCol w:w="476"/>
        <w:gridCol w:w="989"/>
        <w:gridCol w:w="822"/>
        <w:gridCol w:w="643"/>
        <w:gridCol w:w="1143"/>
        <w:gridCol w:w="322"/>
        <w:gridCol w:w="1465"/>
      </w:tblGrid>
      <w:tr w:rsidR="00D0618D" w:rsidRPr="008E0DE6" w14:paraId="4727825C"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5F8D3498" w14:textId="77777777" w:rsidR="00D0618D" w:rsidRPr="008E0DE6" w:rsidRDefault="00D0618D"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0618D" w:rsidRPr="008E0DE6" w14:paraId="45FBDFB4"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1C0E6C7"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0623496"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CB5ECD5" wp14:editId="6A4BB4FE">
                  <wp:extent cx="436728" cy="436728"/>
                  <wp:effectExtent l="0" t="0" r="0" b="1905"/>
                  <wp:docPr id="142467239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4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2884599"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1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0E2AFA9"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379BF43"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00AB4828"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p>
        </w:tc>
      </w:tr>
      <w:tr w:rsidR="00D0618D" w:rsidRPr="008E0DE6" w14:paraId="41F20CC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AC1C692"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20DDA498" w14:textId="2EA59651" w:rsidR="00D0618D" w:rsidRPr="008E0DE6" w:rsidRDefault="001832C5"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1845B7F" wp14:editId="6DB6E835">
                  <wp:extent cx="1525487" cy="1010937"/>
                  <wp:effectExtent l="0" t="0" r="0" b="5080"/>
                  <wp:docPr id="677578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p>
          <w:p w14:paraId="26EBAD9A" w14:textId="1E3DB1B9"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A6FA943"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68BD51A5"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D0618D" w:rsidRPr="008E0DE6" w14:paraId="450DA006"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7DE0B5A2"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30A5006A"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An aged care specialist officer is a new role that works with older people and carers in various settings to access services more effectively and have their needs met. </w:t>
            </w:r>
          </w:p>
        </w:tc>
      </w:tr>
      <w:tr w:rsidR="00D0618D" w:rsidRPr="008E0DE6" w14:paraId="3EAB5105"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6C0E4E4"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2119C916" w14:textId="77777777" w:rsidR="00D0618D" w:rsidRPr="008E0DE6" w:rsidRDefault="00D0618D" w:rsidP="000C63A7">
            <w:pPr>
              <w:pStyle w:val="Tabletext"/>
              <w:numPr>
                <w:ilvl w:val="0"/>
                <w:numId w:val="6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in-depth information on the different categories of aged care services</w:t>
            </w:r>
          </w:p>
          <w:p w14:paraId="754404B1" w14:textId="77777777" w:rsidR="00D0618D" w:rsidRPr="008E0DE6" w:rsidRDefault="00D0618D" w:rsidP="000C63A7">
            <w:pPr>
              <w:pStyle w:val="Tabletext"/>
              <w:numPr>
                <w:ilvl w:val="0"/>
                <w:numId w:val="6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Check if clients are eligible for government-funded services</w:t>
            </w:r>
          </w:p>
          <w:p w14:paraId="4D74E0E1" w14:textId="77777777" w:rsidR="00D0618D" w:rsidRPr="008E0DE6" w:rsidRDefault="00D0618D" w:rsidP="000C63A7">
            <w:pPr>
              <w:pStyle w:val="Tabletext"/>
              <w:numPr>
                <w:ilvl w:val="0"/>
                <w:numId w:val="6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Make referrals for an aged care assessment</w:t>
            </w:r>
          </w:p>
          <w:p w14:paraId="17E3E4D8" w14:textId="77777777" w:rsidR="00D0618D" w:rsidRPr="008E0DE6" w:rsidRDefault="00D0618D" w:rsidP="000C63A7">
            <w:pPr>
              <w:pStyle w:val="Tabletext"/>
              <w:numPr>
                <w:ilvl w:val="0"/>
                <w:numId w:val="6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Help clients appoint a representative for My Aged Care</w:t>
            </w:r>
          </w:p>
          <w:p w14:paraId="1CCEE26D" w14:textId="77777777" w:rsidR="00D0618D" w:rsidRPr="008E0DE6" w:rsidRDefault="00D0618D" w:rsidP="000C63A7">
            <w:pPr>
              <w:pStyle w:val="Tabletext"/>
              <w:numPr>
                <w:ilvl w:val="0"/>
                <w:numId w:val="6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financial information about aged care services</w:t>
            </w:r>
          </w:p>
          <w:p w14:paraId="47D12CAA" w14:textId="77777777" w:rsidR="00D0618D" w:rsidRPr="008E0DE6" w:rsidRDefault="00D0618D" w:rsidP="000C63A7">
            <w:pPr>
              <w:pStyle w:val="Tabletext"/>
              <w:numPr>
                <w:ilvl w:val="0"/>
                <w:numId w:val="6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Connect clients to local support services.</w:t>
            </w:r>
          </w:p>
        </w:tc>
      </w:tr>
      <w:tr w:rsidR="00D0618D" w:rsidRPr="008E0DE6" w14:paraId="137ADCEE"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4D500FCC" w14:textId="77777777" w:rsidR="00D0618D" w:rsidRPr="008E0DE6" w:rsidRDefault="00D0618D"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0618D" w:rsidRPr="008E0DE6" w14:paraId="1EA868AD"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B7A4570"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CC6D59E"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2FDF8E0"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441611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B37C180"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50710C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5B1CAFB6"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r>
      <w:tr w:rsidR="00D0618D" w:rsidRPr="008E0DE6" w14:paraId="55D9B36B"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378416BE"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6169489E"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As an emerging role, this does not have any formal training, regulation, or registration requirements.</w:t>
            </w:r>
          </w:p>
          <w:p w14:paraId="1F13CE2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The Certificate IV in Ageing Support contains relevant knowledge and skills. </w:t>
            </w:r>
          </w:p>
        </w:tc>
      </w:tr>
      <w:tr w:rsidR="00D0618D" w:rsidRPr="008E0DE6" w14:paraId="5A835DE4"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1BC5019D"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6FDBB388"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in aged care or health care. </w:t>
            </w:r>
          </w:p>
        </w:tc>
      </w:tr>
    </w:tbl>
    <w:p w14:paraId="60677556" w14:textId="614DC2CB" w:rsidR="00D0618D" w:rsidRPr="008E0DE6" w:rsidRDefault="00B154A5" w:rsidP="00CA0AB1">
      <w:pPr>
        <w:pStyle w:val="Heading2"/>
        <w:numPr>
          <w:ilvl w:val="0"/>
          <w:numId w:val="0"/>
        </w:numPr>
        <w:tabs>
          <w:tab w:val="left" w:pos="964"/>
        </w:tabs>
        <w:rPr>
          <w:rFonts w:ascii="Calibri" w:hAnsi="Calibri" w:cs="Calibri"/>
        </w:rPr>
      </w:pPr>
      <w:r>
        <w:rPr>
          <w:rFonts w:ascii="Calibri" w:hAnsi="Calibri" w:cs="Calibri"/>
        </w:rPr>
        <w:br/>
      </w:r>
      <w:r w:rsidR="00D0618D" w:rsidRPr="008E0DE6">
        <w:rPr>
          <w:rFonts w:ascii="Calibri" w:hAnsi="Calibri" w:cs="Calibri"/>
        </w:rPr>
        <w:t>Veteran Support Officer</w:t>
      </w:r>
    </w:p>
    <w:tbl>
      <w:tblPr>
        <w:tblStyle w:val="aacTableBasic"/>
        <w:tblW w:w="5000" w:type="pct"/>
        <w:tblLayout w:type="fixed"/>
        <w:tblLook w:val="04A0" w:firstRow="1" w:lastRow="0" w:firstColumn="1" w:lastColumn="0" w:noHBand="0" w:noVBand="1"/>
      </w:tblPr>
      <w:tblGrid>
        <w:gridCol w:w="1416"/>
        <w:gridCol w:w="1464"/>
        <w:gridCol w:w="94"/>
        <w:gridCol w:w="1370"/>
        <w:gridCol w:w="500"/>
        <w:gridCol w:w="965"/>
        <w:gridCol w:w="822"/>
        <w:gridCol w:w="643"/>
        <w:gridCol w:w="1143"/>
        <w:gridCol w:w="322"/>
        <w:gridCol w:w="1465"/>
      </w:tblGrid>
      <w:tr w:rsidR="00D0618D" w:rsidRPr="008E0DE6" w14:paraId="2812A3C1" w14:textId="77777777" w:rsidTr="000C63A7">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7C0D5F6C" w14:textId="77777777" w:rsidR="00D0618D" w:rsidRPr="008E0DE6" w:rsidRDefault="00D0618D"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0618D" w:rsidRPr="008E0DE6" w14:paraId="053075EB" w14:textId="77777777" w:rsidTr="000C63A7">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E20DDC8"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DE9241C"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41B39E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38A7817"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22DE459"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359DE394" w14:textId="77777777" w:rsidR="00D0618D" w:rsidRPr="008E0DE6" w:rsidRDefault="00D0618D"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08F3292" wp14:editId="3093DC43">
                  <wp:extent cx="436728" cy="436728"/>
                  <wp:effectExtent l="0" t="0" r="0" b="1905"/>
                  <wp:docPr id="70727140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0618D" w:rsidRPr="008E0DE6" w14:paraId="5520F3A2"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F2877FD"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3E8FE08E" w14:textId="50CD387C" w:rsidR="00D0618D" w:rsidRPr="008E0DE6" w:rsidRDefault="00B00F62"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6F922DFB" wp14:editId="6BFCC6BC">
                  <wp:extent cx="1525487" cy="1010937"/>
                  <wp:effectExtent l="0" t="0" r="0" b="5080"/>
                  <wp:docPr id="883997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489397" name="Picture 2"/>
                          <pic:cNvPicPr/>
                        </pic:nvPicPr>
                        <pic:blipFill>
                          <a:blip r:embed="rId60" cstate="print">
                            <a:extLst>
                              <a:ext uri="{28A0092B-C50C-407E-A947-70E740481C1C}">
                                <a14:useLocalDpi xmlns:a14="http://schemas.microsoft.com/office/drawing/2010/main" val="0"/>
                              </a:ext>
                            </a:extLst>
                          </a:blip>
                          <a:stretch>
                            <a:fillRect/>
                          </a:stretch>
                        </pic:blipFill>
                        <pic:spPr>
                          <a:xfrm>
                            <a:off x="0" y="0"/>
                            <a:ext cx="1525487" cy="1010937"/>
                          </a:xfrm>
                          <a:prstGeom prst="rect">
                            <a:avLst/>
                          </a:prstGeom>
                        </pic:spPr>
                      </pic:pic>
                    </a:graphicData>
                  </a:graphic>
                </wp:inline>
              </w:drawing>
            </w:r>
            <w:r w:rsidR="00D0618D" w:rsidRPr="008E0DE6">
              <w:rPr>
                <w:rFonts w:ascii="Calibri" w:hAnsi="Calibri" w:cs="Calibri"/>
                <w:spacing w:val="0"/>
                <w:sz w:val="24"/>
                <w:szCs w:val="24"/>
                <w:lang w:val="en-AU"/>
              </w:rPr>
              <w:br/>
              <w:t>Navigation</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0A6718B"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7C5E9FA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Community</w:t>
            </w:r>
          </w:p>
        </w:tc>
      </w:tr>
      <w:tr w:rsidR="00D0618D" w:rsidRPr="008E0DE6" w14:paraId="4D3AD4A4"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C2F7FD1"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75475954"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 Support Officers (VSOs) are advisers who provide personalised support and guidance to serving ADF members and families.</w:t>
            </w:r>
          </w:p>
        </w:tc>
      </w:tr>
      <w:tr w:rsidR="00D0618D" w:rsidRPr="008E0DE6" w14:paraId="7CABA688" w14:textId="77777777" w:rsidTr="000C63A7">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4FC6B6C"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42B1F1E4" w14:textId="77777777" w:rsidR="00D0618D" w:rsidRPr="008E0DE6" w:rsidRDefault="00D0618D" w:rsidP="000C63A7">
            <w:pPr>
              <w:pStyle w:val="Tabletext"/>
              <w:numPr>
                <w:ilvl w:val="0"/>
                <w:numId w:val="8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education on DVA supports and services</w:t>
            </w:r>
          </w:p>
          <w:p w14:paraId="3F9981A2" w14:textId="77777777" w:rsidR="00D0618D" w:rsidRPr="008E0DE6" w:rsidRDefault="00D0618D" w:rsidP="000C63A7">
            <w:pPr>
              <w:pStyle w:val="Tabletext"/>
              <w:numPr>
                <w:ilvl w:val="0"/>
                <w:numId w:val="8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Help clients navigate services and complete claim submissions</w:t>
            </w:r>
          </w:p>
          <w:p w14:paraId="7F0EFA77" w14:textId="77777777" w:rsidR="00D0618D" w:rsidRPr="008E0DE6" w:rsidRDefault="00D0618D" w:rsidP="000C63A7">
            <w:pPr>
              <w:pStyle w:val="Tabletext"/>
              <w:numPr>
                <w:ilvl w:val="0"/>
                <w:numId w:val="8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Offer support and guidance to clients and their families on their transition journey</w:t>
            </w:r>
          </w:p>
        </w:tc>
      </w:tr>
      <w:tr w:rsidR="00D0618D" w:rsidRPr="008E0DE6" w14:paraId="5EBEDF48" w14:textId="77777777" w:rsidTr="000C63A7">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6020A09F" w14:textId="77777777" w:rsidR="00D0618D" w:rsidRPr="008E0DE6" w:rsidRDefault="00D0618D"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0618D" w:rsidRPr="008E0DE6" w14:paraId="1AFE2AD8" w14:textId="77777777" w:rsidTr="000C63A7">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5B88C018"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Training, regulation and 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83E4AFC"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8CF7F75"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B59AA82"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9EF1292"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3A8409B"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18C364C9"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r>
      <w:tr w:rsidR="00D0618D" w:rsidRPr="008E0DE6" w14:paraId="592E5FD7" w14:textId="77777777" w:rsidTr="000C63A7">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23BE604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5981873F"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is not required for this role.</w:t>
            </w:r>
          </w:p>
        </w:tc>
      </w:tr>
      <w:tr w:rsidR="00D0618D" w:rsidRPr="008E0DE6" w14:paraId="649A839B" w14:textId="77777777" w:rsidTr="000C63A7">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631FA0C8"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4F680527" w14:textId="77777777" w:rsidR="00D0618D" w:rsidRPr="008E0DE6" w:rsidRDefault="00D0618D"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of working in the Defence context or a similar role. </w:t>
            </w:r>
          </w:p>
        </w:tc>
      </w:tr>
      <w:bookmarkEnd w:id="24"/>
    </w:tbl>
    <w:p w14:paraId="34BD54CD" w14:textId="3C1E32BA" w:rsidR="00016EA6" w:rsidRPr="008E0DE6" w:rsidRDefault="00454E8E" w:rsidP="006B7B25">
      <w:pPr>
        <w:spacing w:before="0" w:after="160" w:line="259" w:lineRule="auto"/>
        <w:sectPr w:rsidR="00016EA6" w:rsidRPr="008E0DE6" w:rsidSect="00F60E23">
          <w:headerReference w:type="even" r:id="rId61"/>
          <w:headerReference w:type="default" r:id="rId62"/>
          <w:footerReference w:type="even" r:id="rId63"/>
          <w:footerReference w:type="default" r:id="rId64"/>
          <w:headerReference w:type="first" r:id="rId65"/>
          <w:footerReference w:type="first" r:id="rId66"/>
          <w:pgSz w:w="11906" w:h="16838" w:code="9"/>
          <w:pgMar w:top="1134" w:right="851" w:bottom="1134" w:left="851" w:header="454" w:footer="159" w:gutter="0"/>
          <w:cols w:space="708"/>
          <w:docGrid w:linePitch="360"/>
          <w15:footnoteColumns w:val="1"/>
        </w:sectPr>
      </w:pPr>
      <w:r w:rsidRPr="008E0DE6">
        <w:br w:type="page"/>
      </w:r>
    </w:p>
    <w:p w14:paraId="3C4848E6" w14:textId="4A9F1468" w:rsidR="000F4692" w:rsidRPr="008E0DE6" w:rsidRDefault="000F4692" w:rsidP="000F4692">
      <w:pPr>
        <w:pStyle w:val="Heading1"/>
        <w:rPr>
          <w:rFonts w:ascii="Calibri" w:hAnsi="Calibri" w:cs="Calibri"/>
          <w:color w:val="8331A7"/>
        </w:rPr>
      </w:pPr>
      <w:bookmarkStart w:id="25" w:name="_Toc190942960"/>
      <w:r w:rsidRPr="008E0DE6">
        <w:rPr>
          <w:rFonts w:ascii="Calibri" w:hAnsi="Calibri" w:cs="Calibri"/>
          <w:color w:val="8331A7"/>
        </w:rPr>
        <w:lastRenderedPageBreak/>
        <w:t>Servic</w:t>
      </w:r>
      <w:r w:rsidR="00DC1CE2" w:rsidRPr="008E0DE6">
        <w:rPr>
          <w:rFonts w:ascii="Calibri" w:hAnsi="Calibri" w:cs="Calibri"/>
          <w:color w:val="8331A7"/>
        </w:rPr>
        <w:t xml:space="preserve">e </w:t>
      </w:r>
      <w:r w:rsidRPr="008E0DE6">
        <w:rPr>
          <w:rFonts w:ascii="Calibri" w:hAnsi="Calibri" w:cs="Calibri"/>
          <w:color w:val="8331A7"/>
        </w:rPr>
        <w:t>enablement</w:t>
      </w:r>
      <w:bookmarkEnd w:id="25"/>
    </w:p>
    <w:p w14:paraId="7C4E6052" w14:textId="63AA3A24" w:rsidR="00163E36" w:rsidRPr="008E0DE6" w:rsidRDefault="00F61B59" w:rsidP="00163E36">
      <w:pPr>
        <w:pStyle w:val="Heading2"/>
        <w:ind w:left="0" w:firstLine="0"/>
        <w:rPr>
          <w:rFonts w:ascii="Calibri" w:hAnsi="Calibri" w:cs="Calibri"/>
          <w:color w:val="8331A7"/>
        </w:rPr>
      </w:pPr>
      <w:bookmarkStart w:id="26" w:name="_Toc190942961"/>
      <w:r w:rsidRPr="008E0DE6">
        <w:rPr>
          <w:rFonts w:ascii="Calibri" w:hAnsi="Calibri" w:cs="Calibri"/>
          <w:color w:val="8331A7"/>
        </w:rPr>
        <w:t>Strategy</w:t>
      </w:r>
      <w:r w:rsidR="00163E36" w:rsidRPr="008E0DE6">
        <w:rPr>
          <w:rFonts w:ascii="Calibri" w:hAnsi="Calibri" w:cs="Calibri"/>
          <w:color w:val="8331A7"/>
        </w:rPr>
        <w:t>/Policy Roles</w:t>
      </w:r>
      <w:r w:rsidR="00163E36" w:rsidRPr="008E0DE6">
        <w:rPr>
          <w:rFonts w:ascii="Calibri" w:hAnsi="Calibri" w:cs="Calibri"/>
          <w:color w:val="8331A7"/>
        </w:rPr>
        <w:br/>
      </w:r>
    </w:p>
    <w:p w14:paraId="0A892082" w14:textId="77777777" w:rsidR="008F4076" w:rsidRPr="008E0DE6" w:rsidRDefault="008F4076" w:rsidP="008F4076">
      <w:pPr>
        <w:pStyle w:val="Heading2"/>
        <w:numPr>
          <w:ilvl w:val="0"/>
          <w:numId w:val="0"/>
        </w:numPr>
        <w:rPr>
          <w:rFonts w:ascii="Calibri" w:hAnsi="Calibri" w:cs="Calibri"/>
          <w:color w:val="8331A7"/>
        </w:rPr>
      </w:pPr>
      <w:r w:rsidRPr="008E0DE6">
        <w:rPr>
          <w:rFonts w:ascii="Calibri" w:hAnsi="Calibri" w:cs="Calibri"/>
          <w:color w:val="8331A7"/>
        </w:rPr>
        <w:t>Chief Executive Officer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8F4076" w:rsidRPr="008E0DE6" w14:paraId="1F9D5990" w14:textId="77777777" w:rsidTr="00DA3FA6">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49B0D30C" w14:textId="77777777" w:rsidR="008F4076" w:rsidRPr="008E0DE6" w:rsidRDefault="008F4076" w:rsidP="00AC681C">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87879" w:rsidRPr="008E0DE6" w14:paraId="13D76DFF" w14:textId="77777777" w:rsidTr="00DA3FA6">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281B9DC"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5C410E0" w14:textId="77777777" w:rsidR="008F4076" w:rsidRPr="008E0DE6" w:rsidRDefault="008F407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7D3901A" wp14:editId="7A4BF92D">
                  <wp:extent cx="436728" cy="436728"/>
                  <wp:effectExtent l="0" t="0" r="0" b="1905"/>
                  <wp:docPr id="107270147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DC8470D"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75AAA4C" w14:textId="77777777" w:rsidR="008F4076" w:rsidRPr="008E0DE6" w:rsidRDefault="008F407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FA33B58" wp14:editId="44286C85">
                  <wp:extent cx="436728" cy="436728"/>
                  <wp:effectExtent l="0" t="0" r="0" b="1905"/>
                  <wp:docPr id="128404858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C43E0BA"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1311257A" w14:textId="77777777" w:rsidR="008F4076" w:rsidRPr="008E0DE6" w:rsidRDefault="008F407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DD80414" wp14:editId="43216455">
                  <wp:extent cx="436728" cy="436728"/>
                  <wp:effectExtent l="0" t="0" r="0" b="1905"/>
                  <wp:docPr id="61086730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F4076" w:rsidRPr="008E0DE6" w14:paraId="34BDC35F" w14:textId="77777777" w:rsidTr="00DA3FA6">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4AA39DB6"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1E6334D" w14:textId="770B7793" w:rsidR="008F4076" w:rsidRPr="008E0DE6" w:rsidRDefault="00B21450" w:rsidP="00AC681C">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7CA52760" wp14:editId="39BA4D2E">
                  <wp:extent cx="1525485" cy="1010937"/>
                  <wp:effectExtent l="0" t="0" r="0" b="5080"/>
                  <wp:docPr id="7526122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2208" name="Picture 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25485" cy="1010937"/>
                          </a:xfrm>
                          <a:prstGeom prst="rect">
                            <a:avLst/>
                          </a:prstGeom>
                        </pic:spPr>
                      </pic:pic>
                    </a:graphicData>
                  </a:graphic>
                </wp:inline>
              </w:drawing>
            </w:r>
            <w:r w:rsidR="008F4076"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74ABED3"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0987AB28"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8F4076" w:rsidRPr="008E0DE6" w14:paraId="2D90DBD0" w14:textId="77777777" w:rsidTr="00DA3FA6">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6EFCE2EF"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769AD957"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CEO (Chief Executive Officer) is the highest-ranking executive in an organization, responsible for setting strategic direction, overseeing overall operations, and driving business growth while ensuring alignment with the company's mission and stakeholder interests.</w:t>
            </w:r>
          </w:p>
        </w:tc>
      </w:tr>
      <w:tr w:rsidR="008F4076" w:rsidRPr="008E0DE6" w14:paraId="354FFA88" w14:textId="77777777" w:rsidTr="00DA3FA6">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294D821F"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1D85A4A6"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Determine objectives, strategies, policies, and programs for organisations</w:t>
            </w:r>
          </w:p>
          <w:p w14:paraId="2B0A2F6D"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overall direction and management to organisations</w:t>
            </w:r>
          </w:p>
          <w:p w14:paraId="40CA2823"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Authorise material, human, and financial resources to implement organisational policies and programs</w:t>
            </w:r>
          </w:p>
          <w:p w14:paraId="2672A1C1"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and evaluate performance of organisations against organisational objectives and strategies</w:t>
            </w:r>
          </w:p>
          <w:p w14:paraId="16B43731"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Prepare, or arrange for the preparation of, reports, budgets and forecasts and presenting them to governing bodies</w:t>
            </w:r>
          </w:p>
          <w:p w14:paraId="1AB6109F"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Represent the organisation at official occasions, in negotiations, at conventions, seminars, public hearings and forums, and liaising between areas of responsibility</w:t>
            </w:r>
          </w:p>
          <w:p w14:paraId="55A8519E" w14:textId="77777777" w:rsidR="008F4076" w:rsidRPr="008E0DE6" w:rsidRDefault="008F4076" w:rsidP="00AC681C">
            <w:pPr>
              <w:pStyle w:val="Tabletext"/>
              <w:numPr>
                <w:ilvl w:val="0"/>
                <w:numId w:val="8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Ensure the organisation complies with company laws and other relevant legislation</w:t>
            </w:r>
          </w:p>
        </w:tc>
      </w:tr>
      <w:tr w:rsidR="008F4076" w:rsidRPr="008E0DE6" w14:paraId="528A1895" w14:textId="77777777" w:rsidTr="00DA3FA6">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584B0EF8" w14:textId="77777777" w:rsidR="008F4076" w:rsidRPr="008E0DE6" w:rsidRDefault="008F4076" w:rsidP="00AC681C">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F4076" w:rsidRPr="008E0DE6" w14:paraId="238DC9E7" w14:textId="77777777" w:rsidTr="00DA3FA6">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6DDF9D4"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CC5EA7E"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FC1D19F"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9937F2D"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A82C6F3" w14:textId="77777777" w:rsidR="008F4076" w:rsidRPr="008E0DE6" w:rsidRDefault="008F407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9BAF40F" wp14:editId="1431CB01">
                  <wp:extent cx="436728" cy="436728"/>
                  <wp:effectExtent l="0" t="0" r="0" b="1905"/>
                  <wp:docPr id="60540100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6173DCE"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34AAE665"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p>
        </w:tc>
      </w:tr>
      <w:tr w:rsidR="008F4076" w:rsidRPr="008E0DE6" w14:paraId="3F0A6545" w14:textId="77777777" w:rsidTr="00DA3FA6">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3D0385D1"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4B3188C1"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has no minimum qualifications. </w:t>
            </w:r>
          </w:p>
          <w:p w14:paraId="4658282F"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(bachelor’s degree or higher) is usually expected. Specific training may be required for broader roles (e.g., holding a CPA / CA if acting in an accounting role).</w:t>
            </w:r>
          </w:p>
        </w:tc>
      </w:tr>
      <w:tr w:rsidR="008F4076" w:rsidRPr="008E0DE6" w14:paraId="22EE377E" w14:textId="77777777" w:rsidTr="00DA3FA6">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0CDBEBE0"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6BF4A1C0" w14:textId="77777777" w:rsidR="008F4076" w:rsidRPr="008E0DE6" w:rsidRDefault="008F407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extensive experience in the relevant sector of work.</w:t>
            </w:r>
          </w:p>
        </w:tc>
      </w:tr>
    </w:tbl>
    <w:p w14:paraId="603D1820" w14:textId="4E893D68" w:rsidR="00163E36" w:rsidRPr="008E0DE6" w:rsidRDefault="00DA3FA6" w:rsidP="00163E36">
      <w:pPr>
        <w:pStyle w:val="Heading2"/>
        <w:numPr>
          <w:ilvl w:val="0"/>
          <w:numId w:val="0"/>
        </w:numPr>
        <w:rPr>
          <w:rFonts w:ascii="Calibri" w:hAnsi="Calibri" w:cs="Calibri"/>
        </w:rPr>
      </w:pPr>
      <w:r>
        <w:rPr>
          <w:rFonts w:ascii="Calibri" w:hAnsi="Calibri" w:cs="Calibri"/>
        </w:rPr>
        <w:br/>
      </w:r>
      <w:r w:rsidR="00163E36" w:rsidRPr="008E0DE6">
        <w:rPr>
          <w:rFonts w:ascii="Calibri" w:hAnsi="Calibri" w:cs="Calibri"/>
        </w:rPr>
        <w:t>Operations Manager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163E36" w:rsidRPr="008E0DE6" w14:paraId="2652DAC0" w14:textId="77777777" w:rsidTr="00AC681C">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22D37C43" w14:textId="77777777" w:rsidR="00163E36" w:rsidRPr="008E0DE6" w:rsidRDefault="00163E36" w:rsidP="00AC681C">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87879" w:rsidRPr="008E0DE6" w14:paraId="3058E32C" w14:textId="77777777" w:rsidTr="00AC681C">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39ECB5E"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DECCA44"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77BB224" wp14:editId="5F6E0C48">
                  <wp:extent cx="436728" cy="436728"/>
                  <wp:effectExtent l="0" t="0" r="0" b="1905"/>
                  <wp:docPr id="9664563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018428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DBC4AB8"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BDA1414" wp14:editId="184108A7">
                  <wp:extent cx="436728" cy="436728"/>
                  <wp:effectExtent l="0" t="0" r="0" b="1905"/>
                  <wp:docPr id="137634512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B8B5859"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3BC93090"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1F5A9CA" wp14:editId="187F69ED">
                  <wp:extent cx="436728" cy="436728"/>
                  <wp:effectExtent l="0" t="0" r="0" b="1905"/>
                  <wp:docPr id="159951697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63E36" w:rsidRPr="008E0DE6" w14:paraId="3B0BC5D8"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5D0FE72C"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46247B2B" w14:textId="57885AD6" w:rsidR="00163E36" w:rsidRPr="008E0DE6" w:rsidRDefault="00E5510D" w:rsidP="00AC681C">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1736C13C" wp14:editId="2511A779">
                  <wp:extent cx="1525485" cy="1010937"/>
                  <wp:effectExtent l="0" t="0" r="0" b="5080"/>
                  <wp:docPr id="2215231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2208" name="Picture 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25485" cy="1010937"/>
                          </a:xfrm>
                          <a:prstGeom prst="rect">
                            <a:avLst/>
                          </a:prstGeom>
                        </pic:spPr>
                      </pic:pic>
                    </a:graphicData>
                  </a:graphic>
                </wp:inline>
              </w:drawing>
            </w:r>
            <w:r w:rsidR="00163E36" w:rsidRPr="008E0DE6">
              <w:rPr>
                <w:rFonts w:ascii="Calibri" w:hAnsi="Calibri" w:cs="Calibri"/>
                <w:spacing w:val="0"/>
                <w:sz w:val="24"/>
                <w:szCs w:val="24"/>
                <w:lang w:val="en-AU"/>
              </w:rPr>
              <w:br/>
              <w:t>Service enablement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09607F4"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16BBBB43"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163E36" w:rsidRPr="008E0DE6" w14:paraId="4578758F"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DB1BFE7"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371BEDA4"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An operations manager works in a variety of settings to operate a mission focused, financially sustainable operation with a focus on care for people.</w:t>
            </w:r>
          </w:p>
        </w:tc>
      </w:tr>
      <w:tr w:rsidR="00163E36" w:rsidRPr="008E0DE6" w14:paraId="0F71C7F5" w14:textId="77777777" w:rsidTr="00AC681C">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3942C5A4"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51A5047C"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Ensure that a high-quality service is delivered to people.</w:t>
            </w:r>
          </w:p>
          <w:p w14:paraId="42A9F611"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develop, and implement operational policies, procedures, and protocols to ensure client satisfaction whilst adhering to Government guidelines</w:t>
            </w:r>
          </w:p>
          <w:p w14:paraId="0D51CF08"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Oversee the day-to-day operations of the service, including the end-to-end delivery of care or support</w:t>
            </w:r>
          </w:p>
          <w:p w14:paraId="16802C1E"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Recruit, train, supervise, and mentor staff members to maintain a skilled and motivated workforce.</w:t>
            </w:r>
          </w:p>
          <w:p w14:paraId="4E2935F1"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leadership, coaching and guidance to the team</w:t>
            </w:r>
          </w:p>
          <w:p w14:paraId="1E073D7D"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Foster positive relationships and utilise the expertise and skills of cross functional teams</w:t>
            </w:r>
          </w:p>
          <w:p w14:paraId="16CE9D35" w14:textId="77777777" w:rsidR="00163E36" w:rsidRPr="008E0DE6" w:rsidRDefault="00163E36" w:rsidP="00AC681C">
            <w:pPr>
              <w:pStyle w:val="Tabletext"/>
              <w:numPr>
                <w:ilvl w:val="0"/>
                <w:numId w:val="88"/>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and evaluate the quality of care and services provided, implementing continuous improvement initiatives</w:t>
            </w:r>
          </w:p>
        </w:tc>
      </w:tr>
      <w:tr w:rsidR="00163E36" w:rsidRPr="008E0DE6" w14:paraId="6D22C96D" w14:textId="77777777" w:rsidTr="00AC681C">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1B10C358" w14:textId="77777777" w:rsidR="00163E36" w:rsidRPr="008E0DE6" w:rsidRDefault="00163E36" w:rsidP="00AC681C">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87879" w:rsidRPr="008E0DE6" w14:paraId="0667BDB0" w14:textId="77777777" w:rsidTr="00AC681C">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6A965F38"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464" w:type="dxa"/>
            <w:tcBorders>
              <w:top w:val="single" w:sz="4" w:space="0" w:color="auto"/>
              <w:left w:val="single" w:sz="4" w:space="0" w:color="auto"/>
              <w:bottom w:val="single" w:sz="4" w:space="0" w:color="auto"/>
              <w:right w:val="single" w:sz="4" w:space="0" w:color="auto"/>
            </w:tcBorders>
            <w:shd w:val="clear" w:color="auto" w:fill="EBE6F2" w:themeFill="accent1" w:themeFillTint="33"/>
            <w:tcMar>
              <w:top w:w="57" w:type="dxa"/>
              <w:left w:w="57" w:type="dxa"/>
              <w:bottom w:w="57" w:type="dxa"/>
              <w:right w:w="57" w:type="dxa"/>
            </w:tcMar>
          </w:tcPr>
          <w:p w14:paraId="25CFD484"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tcPr>
          <w:p w14:paraId="3118986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bottom w:val="single" w:sz="4" w:space="0" w:color="auto"/>
              <w:right w:val="single" w:sz="4" w:space="0" w:color="auto"/>
            </w:tcBorders>
            <w:shd w:val="clear" w:color="auto" w:fill="EBE6F2" w:themeFill="accent1" w:themeFillTint="33"/>
            <w:tcMar>
              <w:top w:w="57" w:type="dxa"/>
              <w:left w:w="57" w:type="dxa"/>
              <w:bottom w:w="57" w:type="dxa"/>
              <w:right w:w="57" w:type="dxa"/>
            </w:tcMar>
          </w:tcPr>
          <w:p w14:paraId="179AA59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57" w:type="dxa"/>
              <w:bottom w:w="57" w:type="dxa"/>
              <w:right w:w="57" w:type="dxa"/>
            </w:tcMar>
          </w:tcPr>
          <w:p w14:paraId="22CE8DD5"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150618C" wp14:editId="53BAE5B7">
                  <wp:extent cx="436728" cy="436728"/>
                  <wp:effectExtent l="0" t="0" r="0" b="1905"/>
                  <wp:docPr id="90835824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bottom w:val="single" w:sz="4" w:space="0" w:color="auto"/>
              <w:right w:val="single" w:sz="4" w:space="0" w:color="auto"/>
            </w:tcBorders>
            <w:shd w:val="clear" w:color="auto" w:fill="EBE6F2" w:themeFill="accent1" w:themeFillTint="33"/>
            <w:tcMar>
              <w:top w:w="57" w:type="dxa"/>
              <w:left w:w="57" w:type="dxa"/>
              <w:bottom w:w="57" w:type="dxa"/>
              <w:right w:w="57" w:type="dxa"/>
            </w:tcMar>
          </w:tcPr>
          <w:p w14:paraId="6923FC4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bottom w:val="single" w:sz="4" w:space="0" w:color="auto"/>
            </w:tcBorders>
            <w:shd w:val="clear" w:color="auto" w:fill="FFFFFF" w:themeFill="background1"/>
            <w:tcMar>
              <w:top w:w="57" w:type="dxa"/>
              <w:left w:w="57" w:type="dxa"/>
              <w:bottom w:w="57" w:type="dxa"/>
              <w:right w:w="57" w:type="dxa"/>
            </w:tcMar>
          </w:tcPr>
          <w:p w14:paraId="2491BF61"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r>
      <w:tr w:rsidR="00163E36" w:rsidRPr="008E0DE6" w14:paraId="4A0CA348" w14:textId="77777777" w:rsidTr="00AC681C">
        <w:trPr>
          <w:cantSplit/>
          <w:trHeight w:val="351"/>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54E4CD6C"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bottom w:val="single" w:sz="4" w:space="0" w:color="auto"/>
            </w:tcBorders>
            <w:tcMar>
              <w:top w:w="57" w:type="dxa"/>
              <w:left w:w="57" w:type="dxa"/>
              <w:bottom w:w="57" w:type="dxa"/>
              <w:right w:w="57" w:type="dxa"/>
            </w:tcMar>
          </w:tcPr>
          <w:p w14:paraId="68A982D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(tertiary) in health, social science, or business is expected.</w:t>
            </w:r>
          </w:p>
        </w:tc>
      </w:tr>
      <w:tr w:rsidR="00163E36" w:rsidRPr="008E0DE6" w14:paraId="1C358EE7" w14:textId="77777777" w:rsidTr="00AC681C">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61E0D7B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09BFC001"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5+years of experience in a similar role and in the care sector. </w:t>
            </w:r>
          </w:p>
        </w:tc>
      </w:tr>
    </w:tbl>
    <w:p w14:paraId="4DB7F1A9" w14:textId="77777777" w:rsidR="00163E36" w:rsidRPr="008E0DE6" w:rsidRDefault="00163E36" w:rsidP="00163E36">
      <w:pPr>
        <w:pStyle w:val="BodyText"/>
      </w:pPr>
    </w:p>
    <w:p w14:paraId="24BEADA6" w14:textId="77777777" w:rsidR="00163E36" w:rsidRPr="008E0DE6" w:rsidRDefault="00163E36" w:rsidP="00163E36">
      <w:pPr>
        <w:pStyle w:val="BodyText"/>
      </w:pPr>
    </w:p>
    <w:p w14:paraId="42187732" w14:textId="77777777" w:rsidR="00163E36" w:rsidRPr="008E0DE6" w:rsidRDefault="00163E36" w:rsidP="00163E36">
      <w:pPr>
        <w:pStyle w:val="Heading2"/>
        <w:numPr>
          <w:ilvl w:val="0"/>
          <w:numId w:val="0"/>
        </w:numPr>
        <w:rPr>
          <w:rFonts w:ascii="Calibri" w:hAnsi="Calibri" w:cs="Calibri"/>
        </w:rPr>
      </w:pPr>
      <w:r w:rsidRPr="008E0DE6">
        <w:rPr>
          <w:rFonts w:ascii="Calibri" w:hAnsi="Calibri" w:cs="Calibri"/>
        </w:rPr>
        <w:lastRenderedPageBreak/>
        <w:t>Policy and Research Officer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163E36" w:rsidRPr="008E0DE6" w14:paraId="34C51CB5" w14:textId="77777777" w:rsidTr="00DA3FA6">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3FA1945A" w14:textId="77777777" w:rsidR="00163E36" w:rsidRPr="008E0DE6" w:rsidRDefault="00163E36" w:rsidP="00AC681C">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87879" w:rsidRPr="008E0DE6" w14:paraId="3792386A" w14:textId="77777777" w:rsidTr="00DA3FA6">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08EB27B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05E8645"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40B7D9D" wp14:editId="07DECB9A">
                  <wp:extent cx="436728" cy="436728"/>
                  <wp:effectExtent l="0" t="0" r="0" b="1905"/>
                  <wp:docPr id="58704699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551DE29"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0C47D3F"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9358513" wp14:editId="653EF13B">
                  <wp:extent cx="436728" cy="436728"/>
                  <wp:effectExtent l="0" t="0" r="0" b="1905"/>
                  <wp:docPr id="100386862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D05B61F"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5F28B41A"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AB961A4" wp14:editId="74E3980F">
                  <wp:extent cx="436728" cy="436728"/>
                  <wp:effectExtent l="0" t="0" r="0" b="1905"/>
                  <wp:docPr id="144507616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63E36" w:rsidRPr="008E0DE6" w14:paraId="551A5918" w14:textId="77777777" w:rsidTr="00DA3FA6">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F8B14B8"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5A6CB5C" w14:textId="79DA04F0" w:rsidR="00163E36" w:rsidRPr="008E0DE6" w:rsidRDefault="00977EC7" w:rsidP="00AC681C">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136340C3" wp14:editId="3BFC55A9">
                  <wp:extent cx="1525485" cy="1010937"/>
                  <wp:effectExtent l="0" t="0" r="0" b="5080"/>
                  <wp:docPr id="857519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2208" name="Picture 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25485" cy="1010937"/>
                          </a:xfrm>
                          <a:prstGeom prst="rect">
                            <a:avLst/>
                          </a:prstGeom>
                        </pic:spPr>
                      </pic:pic>
                    </a:graphicData>
                  </a:graphic>
                </wp:inline>
              </w:drawing>
            </w:r>
            <w:r w:rsidR="00163E36"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AD44D48"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7DA59A38"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163E36" w:rsidRPr="008E0DE6" w14:paraId="571B5D1E" w14:textId="77777777" w:rsidTr="00DA3FA6">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6ED8C63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0D38CCF4"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policy and research officer works with/for peak bodies and unions to provide advice, conduct research, and develop policy recommendations to support government decision-making.</w:t>
            </w:r>
          </w:p>
        </w:tc>
      </w:tr>
      <w:tr w:rsidR="00163E36" w:rsidRPr="008E0DE6" w14:paraId="5C9B0AA3" w14:textId="77777777" w:rsidTr="00DA3FA6">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4FD035BE"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01AA9ECE"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Collaborate with peak bodies, unions, and government</w:t>
            </w:r>
          </w:p>
          <w:p w14:paraId="099B0414"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advice on policy matters</w:t>
            </w:r>
          </w:p>
          <w:p w14:paraId="1AF8326F"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Conduct research to support policy development</w:t>
            </w:r>
          </w:p>
          <w:p w14:paraId="3EB39B84"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Write and review policy documents</w:t>
            </w:r>
          </w:p>
          <w:p w14:paraId="0B61E153"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Develop recommendations for government</w:t>
            </w:r>
          </w:p>
          <w:p w14:paraId="450DD829"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and analyse relevant reforms, issues, and trends</w:t>
            </w:r>
          </w:p>
          <w:p w14:paraId="3F2A80C6" w14:textId="77777777" w:rsidR="00163E36" w:rsidRPr="008E0DE6" w:rsidRDefault="00163E36" w:rsidP="00AC681C">
            <w:pPr>
              <w:pStyle w:val="Tabletext"/>
              <w:numPr>
                <w:ilvl w:val="0"/>
                <w:numId w:val="89"/>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Prepare and present reports</w:t>
            </w:r>
          </w:p>
        </w:tc>
      </w:tr>
      <w:tr w:rsidR="00163E36" w:rsidRPr="008E0DE6" w14:paraId="25AA6872" w14:textId="77777777" w:rsidTr="00DA3FA6">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42F3FFD5" w14:textId="77777777" w:rsidR="00163E36" w:rsidRPr="008E0DE6" w:rsidRDefault="00163E36" w:rsidP="00AC681C">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87879" w:rsidRPr="008E0DE6" w14:paraId="32B4410A" w14:textId="77777777" w:rsidTr="00DA3FA6">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5759DA1"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C2CF683"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3F9F54D"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DEE45E2" wp14:editId="48FBC98A">
                  <wp:extent cx="436728" cy="436728"/>
                  <wp:effectExtent l="0" t="0" r="0" b="1905"/>
                  <wp:docPr id="101857621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744728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7EA5991"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E6F962F" wp14:editId="19E18E39">
                  <wp:extent cx="436728" cy="436728"/>
                  <wp:effectExtent l="0" t="0" r="0" b="1905"/>
                  <wp:docPr id="165102613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47AF62F"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C4308C4"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r>
      <w:tr w:rsidR="00163E36" w:rsidRPr="008E0DE6" w14:paraId="4DDD3F65" w14:textId="77777777" w:rsidTr="00DA3FA6">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482FDD7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6F4F3CD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There are no specific requirements for training for this role. However, formal qualification (Diploma or higher) is usually expected.</w:t>
            </w:r>
          </w:p>
        </w:tc>
      </w:tr>
      <w:tr w:rsidR="00163E36" w:rsidRPr="008E0DE6" w14:paraId="22DD1E2A" w14:textId="77777777" w:rsidTr="00DA3FA6">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3BD5F051"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1971191D"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some experience in the relevant aged care, disability, or veterans’ sector. Those working in these roles have usually transitioned from client-facing roles in these sectors.</w:t>
            </w:r>
          </w:p>
        </w:tc>
      </w:tr>
    </w:tbl>
    <w:p w14:paraId="489BF762" w14:textId="020595DA" w:rsidR="00163E36" w:rsidRPr="008E0DE6" w:rsidRDefault="00DA3FA6" w:rsidP="00163E36">
      <w:pPr>
        <w:pStyle w:val="Heading2"/>
        <w:numPr>
          <w:ilvl w:val="0"/>
          <w:numId w:val="0"/>
        </w:numPr>
        <w:rPr>
          <w:rFonts w:ascii="Calibri" w:hAnsi="Calibri" w:cs="Calibri"/>
        </w:rPr>
      </w:pPr>
      <w:r>
        <w:rPr>
          <w:rFonts w:ascii="Calibri" w:hAnsi="Calibri" w:cs="Calibri"/>
        </w:rPr>
        <w:br/>
      </w:r>
      <w:r w:rsidR="00163E36" w:rsidRPr="008E0DE6">
        <w:rPr>
          <w:rFonts w:ascii="Calibri" w:hAnsi="Calibri" w:cs="Calibri"/>
        </w:rPr>
        <w:t>Practice Improvement Leader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163E36" w:rsidRPr="008E0DE6" w14:paraId="7D247F1F" w14:textId="77777777" w:rsidTr="006D146C">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226E50F5" w14:textId="77777777" w:rsidR="00163E36" w:rsidRPr="008E0DE6" w:rsidRDefault="00163E36" w:rsidP="00AC681C">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87879" w:rsidRPr="008E0DE6" w14:paraId="04A6E71A" w14:textId="77777777" w:rsidTr="006D146C">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C2DCA5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3B82BAC"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D19F200" wp14:editId="6765ED46">
                  <wp:extent cx="436728" cy="436728"/>
                  <wp:effectExtent l="0" t="0" r="0" b="1905"/>
                  <wp:docPr id="1971021837"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B7024A6"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83AD2DE"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C4C7942" wp14:editId="2CD4C938">
                  <wp:extent cx="436728" cy="436728"/>
                  <wp:effectExtent l="0" t="0" r="0" b="1905"/>
                  <wp:docPr id="128217934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3B84AF6"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0020C80A"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A3846ED" wp14:editId="5C05ED47">
                  <wp:extent cx="436728" cy="436728"/>
                  <wp:effectExtent l="0" t="0" r="0" b="1905"/>
                  <wp:docPr id="1807418244"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163E36" w:rsidRPr="008E0DE6" w14:paraId="3768A045" w14:textId="77777777" w:rsidTr="006D146C">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11FC7E28"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E807EBD" w14:textId="5FC35E4C" w:rsidR="00163E36" w:rsidRPr="008E0DE6" w:rsidRDefault="00674C9E" w:rsidP="00AC681C">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0740FBB4" wp14:editId="65056E29">
                  <wp:extent cx="1525485" cy="1010937"/>
                  <wp:effectExtent l="0" t="0" r="0" b="5080"/>
                  <wp:docPr id="2041990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612208" name="Picture 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525485" cy="1010937"/>
                          </a:xfrm>
                          <a:prstGeom prst="rect">
                            <a:avLst/>
                          </a:prstGeom>
                        </pic:spPr>
                      </pic:pic>
                    </a:graphicData>
                  </a:graphic>
                </wp:inline>
              </w:drawing>
            </w:r>
            <w:r w:rsidR="00163E36"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28AE0C7"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64DE18C1"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163E36" w:rsidRPr="008E0DE6" w14:paraId="5B919DE7" w14:textId="77777777" w:rsidTr="006D146C">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43D9501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02E20761"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practice improvement leader works in a variety of settings to support and enhance practice development across teams, including Group Services, Therapy Services and Support Coordination Services.</w:t>
            </w:r>
          </w:p>
          <w:p w14:paraId="3441CE3C"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can also be known as a practice lead. </w:t>
            </w:r>
          </w:p>
        </w:tc>
      </w:tr>
      <w:tr w:rsidR="00163E36" w:rsidRPr="008E0DE6" w14:paraId="44FF4E58" w14:textId="77777777" w:rsidTr="006D146C">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C638A0B"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11B3D41D" w14:textId="77777777" w:rsidR="00163E36" w:rsidRPr="008E0DE6" w:rsidRDefault="00163E36" w:rsidP="00AC681C">
            <w:pPr>
              <w:pStyle w:val="Tabletext"/>
              <w:numPr>
                <w:ilvl w:val="0"/>
                <w:numId w:val="9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 xml:space="preserve">Apply knowledge of legislation relevant to service delivery and practice </w:t>
            </w:r>
          </w:p>
          <w:p w14:paraId="3ADD29A3" w14:textId="77777777" w:rsidR="00163E36" w:rsidRPr="008E0DE6" w:rsidRDefault="00163E36" w:rsidP="00AC681C">
            <w:pPr>
              <w:pStyle w:val="Tabletext"/>
              <w:numPr>
                <w:ilvl w:val="0"/>
                <w:numId w:val="9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clinical and practice guidance at both an individual and team level</w:t>
            </w:r>
          </w:p>
          <w:p w14:paraId="51932888" w14:textId="77777777" w:rsidR="00163E36" w:rsidRPr="008E0DE6" w:rsidRDefault="00163E36" w:rsidP="00AC681C">
            <w:pPr>
              <w:pStyle w:val="Tabletext"/>
              <w:numPr>
                <w:ilvl w:val="0"/>
                <w:numId w:val="9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Lead and influence others to achieve positive outcomes in service delivery</w:t>
            </w:r>
          </w:p>
          <w:p w14:paraId="1586CCD7" w14:textId="77777777" w:rsidR="00163E36" w:rsidRPr="008E0DE6" w:rsidRDefault="00163E36" w:rsidP="00AC681C">
            <w:pPr>
              <w:pStyle w:val="Tabletext"/>
              <w:numPr>
                <w:ilvl w:val="0"/>
                <w:numId w:val="9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Deliver risk and needs assessments and risk management</w:t>
            </w:r>
          </w:p>
          <w:p w14:paraId="6F6D0901" w14:textId="77777777" w:rsidR="00163E36" w:rsidRPr="008E0DE6" w:rsidRDefault="00163E36" w:rsidP="00AC681C">
            <w:pPr>
              <w:pStyle w:val="Tabletext"/>
              <w:numPr>
                <w:ilvl w:val="0"/>
                <w:numId w:val="90"/>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and organise workload, to prioritise and meet deadlines</w:t>
            </w:r>
          </w:p>
        </w:tc>
      </w:tr>
      <w:tr w:rsidR="00163E36" w:rsidRPr="008E0DE6" w14:paraId="2BB69D3C" w14:textId="77777777" w:rsidTr="006D146C">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116D5DDD" w14:textId="77777777" w:rsidR="00163E36" w:rsidRPr="008E0DE6" w:rsidRDefault="00163E36" w:rsidP="00AC681C">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87879" w:rsidRPr="008E0DE6" w14:paraId="172867F7" w14:textId="77777777" w:rsidTr="006D146C">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7BAD83F"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606AD5E"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935F019"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C152185" wp14:editId="11B3BCD7">
                  <wp:extent cx="436728" cy="436728"/>
                  <wp:effectExtent l="0" t="0" r="0" b="1905"/>
                  <wp:docPr id="200694351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548E027"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7CBEF63" w14:textId="77777777" w:rsidR="00163E36" w:rsidRPr="008E0DE6" w:rsidRDefault="00163E36" w:rsidP="00AC681C">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7604F8F" wp14:editId="04D8F76C">
                  <wp:extent cx="436728" cy="436728"/>
                  <wp:effectExtent l="0" t="0" r="0" b="1905"/>
                  <wp:docPr id="120882255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5ABA42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04C510F6"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r>
      <w:tr w:rsidR="00163E36" w:rsidRPr="008E0DE6" w14:paraId="7D9F1115" w14:textId="77777777" w:rsidTr="006D146C">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042923DC"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39515A15"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There is no minimum qualification required for this role. </w:t>
            </w:r>
          </w:p>
          <w:p w14:paraId="00F9A316"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Formal qualification in the service’s field of practice is expected (such as the Certificate IV in Disability Support). </w:t>
            </w:r>
          </w:p>
          <w:p w14:paraId="03F2331A"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the Certificate IV in Training and Assessment.</w:t>
            </w:r>
          </w:p>
        </w:tc>
      </w:tr>
      <w:tr w:rsidR="00163E36" w:rsidRPr="008E0DE6" w14:paraId="0CF12138" w14:textId="77777777" w:rsidTr="006D146C">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5A5F5783"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16AD2F02" w14:textId="77777777" w:rsidR="00163E36" w:rsidRPr="008E0DE6" w:rsidRDefault="00163E36" w:rsidP="00AC681C">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3 years of experience in a similar role. </w:t>
            </w:r>
          </w:p>
        </w:tc>
      </w:tr>
    </w:tbl>
    <w:p w14:paraId="674580C1" w14:textId="2B528238" w:rsidR="00163E36" w:rsidRPr="008E0DE6" w:rsidRDefault="006D146C" w:rsidP="00C6124D">
      <w:r>
        <w:rPr>
          <w:rFonts w:ascii="Calibri" w:hAnsi="Calibri" w:cs="Calibri"/>
        </w:rPr>
        <w:br/>
      </w:r>
    </w:p>
    <w:p w14:paraId="4A488239" w14:textId="7B4DC4A6" w:rsidR="00DA5B69" w:rsidRPr="008E0DE6" w:rsidRDefault="008F3B45" w:rsidP="00E3106D">
      <w:pPr>
        <w:pStyle w:val="Heading2"/>
        <w:ind w:left="0" w:firstLine="0"/>
      </w:pPr>
      <w:r w:rsidRPr="008E0DE6">
        <w:t>H</w:t>
      </w:r>
      <w:r w:rsidR="00F21554" w:rsidRPr="008E0DE6">
        <w:t xml:space="preserve">uman </w:t>
      </w:r>
      <w:r w:rsidRPr="008E0DE6">
        <w:t>R</w:t>
      </w:r>
      <w:r w:rsidR="00F21554" w:rsidRPr="008E0DE6">
        <w:t>esource</w:t>
      </w:r>
      <w:r w:rsidR="00DA5B69" w:rsidRPr="008E0DE6">
        <w:t xml:space="preserve"> Roles</w:t>
      </w:r>
    </w:p>
    <w:p w14:paraId="32AB52C5" w14:textId="0ADA1C22" w:rsidR="00DA5B69" w:rsidRPr="008E0DE6" w:rsidRDefault="008F3B45" w:rsidP="00D351F6">
      <w:pPr>
        <w:pStyle w:val="Heading2"/>
        <w:numPr>
          <w:ilvl w:val="0"/>
          <w:numId w:val="0"/>
        </w:numPr>
      </w:pPr>
      <w:r w:rsidRPr="008E0DE6">
        <w:t>H</w:t>
      </w:r>
      <w:r w:rsidR="00F21554" w:rsidRPr="008E0DE6">
        <w:t xml:space="preserve">uman </w:t>
      </w:r>
      <w:r w:rsidRPr="008E0DE6">
        <w:t>R</w:t>
      </w:r>
      <w:r w:rsidR="00F21554" w:rsidRPr="008E0DE6">
        <w:t>esource</w:t>
      </w:r>
      <w:r w:rsidR="00DA5B69" w:rsidRPr="008E0DE6">
        <w:t xml:space="preserve"> Manager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DA5B69" w:rsidRPr="008E0DE6" w14:paraId="34AB57D6" w14:textId="77777777" w:rsidTr="00F37063">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719322CF" w14:textId="77777777" w:rsidR="00DA5B69" w:rsidRPr="008E0DE6" w:rsidRDefault="00DA5B69"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DA5B69" w:rsidRPr="008E0DE6" w14:paraId="23C090A0" w14:textId="77777777" w:rsidTr="00F37063">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2C557127"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4E2B8C9" w14:textId="77777777" w:rsidR="00DA5B69" w:rsidRPr="008E0DE6" w:rsidRDefault="00DA5B69"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6EBE395" wp14:editId="12869383">
                  <wp:extent cx="436728" cy="436728"/>
                  <wp:effectExtent l="0" t="0" r="0" b="1905"/>
                  <wp:docPr id="119255771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8D7EC21"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E8AAA85" w14:textId="77777777" w:rsidR="00DA5B69" w:rsidRPr="008E0DE6" w:rsidRDefault="00DA5B69"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FD5CDE6" wp14:editId="5848CB11">
                  <wp:extent cx="436728" cy="436728"/>
                  <wp:effectExtent l="0" t="0" r="0" b="1905"/>
                  <wp:docPr id="9702285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68BC85CF"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236639B5" w14:textId="77777777" w:rsidR="00DA5B69" w:rsidRPr="008E0DE6" w:rsidRDefault="00DA5B69"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BA33532" wp14:editId="3F3CC031">
                  <wp:extent cx="436728" cy="436728"/>
                  <wp:effectExtent l="0" t="0" r="0" b="1905"/>
                  <wp:docPr id="1579555213"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DA5B69" w:rsidRPr="008E0DE6" w14:paraId="1A7CAD3A" w14:textId="77777777" w:rsidTr="00F37063">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2D79029F"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66665F5" w14:textId="2C1941AB" w:rsidR="00DA5B69" w:rsidRPr="008E0DE6" w:rsidRDefault="00521E36"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642AAD6B" wp14:editId="6DD69C5F">
                  <wp:extent cx="1525485" cy="1010936"/>
                  <wp:effectExtent l="0" t="0" r="0" b="5080"/>
                  <wp:docPr id="13461013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01387" name="Picture 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25485" cy="1010936"/>
                          </a:xfrm>
                          <a:prstGeom prst="rect">
                            <a:avLst/>
                          </a:prstGeom>
                        </pic:spPr>
                      </pic:pic>
                    </a:graphicData>
                  </a:graphic>
                </wp:inline>
              </w:drawing>
            </w:r>
            <w:r w:rsidR="00256014" w:rsidRPr="008E0DE6">
              <w:rPr>
                <w:rFonts w:ascii="Calibri" w:hAnsi="Calibri" w:cs="Calibri"/>
                <w:spacing w:val="0"/>
                <w:sz w:val="24"/>
                <w:szCs w:val="24"/>
                <w:lang w:val="en-AU"/>
              </w:rPr>
              <w:br/>
            </w:r>
            <w:r w:rsidR="00DA5B69" w:rsidRPr="008E0DE6">
              <w:rPr>
                <w:rFonts w:ascii="Calibri" w:hAnsi="Calibri" w:cs="Calibri"/>
                <w:spacing w:val="0"/>
                <w:sz w:val="24"/>
                <w:szCs w:val="24"/>
                <w:lang w:val="en-AU"/>
              </w:rP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1621376"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5A917D31"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DA5B69" w:rsidRPr="008E0DE6" w14:paraId="0A861318" w14:textId="77777777" w:rsidTr="00F37063">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3C0E372D"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0867A087"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HR manager is a professional who works with organisations in a range of settings to ensure staff suitability and wellbeing within an organisation through creating and managing employee programs and strategies as well as look after workplace relations and guide organisational culture.</w:t>
            </w:r>
          </w:p>
        </w:tc>
      </w:tr>
      <w:tr w:rsidR="00DA5B69" w:rsidRPr="008E0DE6" w14:paraId="64E21DA7" w14:textId="77777777" w:rsidTr="00F37063">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54972E19"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46D05FA1"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Oversee and evaluate human resource management strategies, policies, and plans</w:t>
            </w:r>
          </w:p>
          <w:p w14:paraId="42F18891"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or advise on recruitment and retention</w:t>
            </w:r>
          </w:p>
          <w:p w14:paraId="4710FDCA"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Advise and assist in creating induction, training, and development programs</w:t>
            </w:r>
          </w:p>
          <w:p w14:paraId="71E5036C"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Set up performance management systems to help review individual and team performance</w:t>
            </w:r>
          </w:p>
          <w:p w14:paraId="79C14CA7"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Work with employers and unions over employment issues</w:t>
            </w:r>
          </w:p>
          <w:p w14:paraId="07A69DA1"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Organise support and counselling for staff members</w:t>
            </w:r>
          </w:p>
          <w:p w14:paraId="1DF9DFD0"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Develop programs for occupational health and safety, equal employment opportunity and other mandatory government compliances</w:t>
            </w:r>
          </w:p>
          <w:p w14:paraId="160BFC7E" w14:textId="77777777" w:rsidR="00DA5B69" w:rsidRPr="008E0DE6" w:rsidRDefault="00DA5B69" w:rsidP="000C63A7">
            <w:pPr>
              <w:pStyle w:val="Tabletext"/>
              <w:numPr>
                <w:ilvl w:val="0"/>
                <w:numId w:val="86"/>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Manage the way employees are made redundant or retrenched.</w:t>
            </w:r>
          </w:p>
        </w:tc>
      </w:tr>
      <w:tr w:rsidR="00DA5B69" w:rsidRPr="008E0DE6" w14:paraId="5F790D5F" w14:textId="77777777" w:rsidTr="00F37063">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51986C21" w14:textId="77777777" w:rsidR="00DA5B69" w:rsidRPr="008E0DE6" w:rsidRDefault="00DA5B69"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DA5B69" w:rsidRPr="008E0DE6" w14:paraId="6A1C95EE" w14:textId="77777777" w:rsidTr="00F37063">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4202D81E"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229D23D"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97331C0" w14:textId="77777777" w:rsidR="00DA5B69" w:rsidRPr="008E0DE6" w:rsidRDefault="00DA5B69"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8A5E967" wp14:editId="2FF7C07A">
                  <wp:extent cx="436728" cy="436728"/>
                  <wp:effectExtent l="0" t="0" r="0" b="1905"/>
                  <wp:docPr id="39538815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73484015"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5CF525A" w14:textId="77777777" w:rsidR="00DA5B69" w:rsidRPr="008E0DE6" w:rsidRDefault="00DA5B69"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E9FDAAA" wp14:editId="65949D7F">
                  <wp:extent cx="436728" cy="436728"/>
                  <wp:effectExtent l="0" t="0" r="0" b="1905"/>
                  <wp:docPr id="194766781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D970FBF"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57441669"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p>
        </w:tc>
      </w:tr>
      <w:tr w:rsidR="00DA5B69" w:rsidRPr="008E0DE6" w14:paraId="0B096308" w14:textId="77777777" w:rsidTr="00F37063">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65B0B8DB"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47B08AE4"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 (Certificate IV or higher) in human resource management is expected e.g. Certificate IV in Human Resource Management, Diploma of Human Resource Management, and Bachelor of Human Resources Management</w:t>
            </w:r>
          </w:p>
          <w:p w14:paraId="5ACD24CB"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It is desirable to also possess a Working with Children’s Check, NDIS Worker Screening Check, Police Check, a First Aid and CPR certificate. </w:t>
            </w:r>
          </w:p>
        </w:tc>
      </w:tr>
      <w:tr w:rsidR="00DA5B69" w:rsidRPr="008E0DE6" w14:paraId="598AA514" w14:textId="77777777" w:rsidTr="00F37063">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0228D0E0"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72E1BFDE" w14:textId="77777777" w:rsidR="00DA5B69" w:rsidRPr="008E0DE6" w:rsidRDefault="00DA5B69"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some experience in both the relevant care sector and human resources roles. </w:t>
            </w:r>
          </w:p>
        </w:tc>
      </w:tr>
    </w:tbl>
    <w:p w14:paraId="0DBB868F" w14:textId="21965338" w:rsidR="008F3B45" w:rsidRPr="008E0DE6" w:rsidRDefault="00F37063" w:rsidP="008E4727">
      <w:pPr>
        <w:pStyle w:val="Heading2"/>
        <w:numPr>
          <w:ilvl w:val="0"/>
          <w:numId w:val="0"/>
        </w:numPr>
        <w:rPr>
          <w:rFonts w:ascii="Calibri" w:hAnsi="Calibri" w:cs="Calibri"/>
        </w:rPr>
      </w:pPr>
      <w:r>
        <w:rPr>
          <w:rFonts w:ascii="Calibri" w:hAnsi="Calibri" w:cs="Calibri"/>
        </w:rPr>
        <w:br/>
      </w:r>
      <w:r w:rsidR="008F3B45" w:rsidRPr="008E0DE6">
        <w:rPr>
          <w:rFonts w:ascii="Calibri" w:hAnsi="Calibri" w:cs="Calibri"/>
        </w:rPr>
        <w:t>In-house Trainer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8F3B45" w:rsidRPr="008E0DE6" w14:paraId="3E595A54" w14:textId="77777777" w:rsidTr="00CA41C8">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6E25E1EE" w14:textId="77777777" w:rsidR="008F3B45" w:rsidRPr="008E0DE6" w:rsidRDefault="008F3B45"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8F3B45" w:rsidRPr="008E0DE6" w14:paraId="6771A831" w14:textId="77777777" w:rsidTr="00CA41C8">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04EB0D87"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872B2AF" w14:textId="77777777" w:rsidR="008F3B45" w:rsidRPr="008E0DE6" w:rsidRDefault="008F3B4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EEFC4D4" wp14:editId="2F5ED614">
                  <wp:extent cx="436728" cy="436728"/>
                  <wp:effectExtent l="0" t="0" r="0" b="1905"/>
                  <wp:docPr id="65561623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33DB7B7"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tcMar>
              <w:top w:w="57" w:type="dxa"/>
              <w:left w:w="57" w:type="dxa"/>
              <w:bottom w:w="57" w:type="dxa"/>
              <w:right w:w="57" w:type="dxa"/>
            </w:tcMar>
          </w:tcPr>
          <w:p w14:paraId="21BDE703" w14:textId="77777777" w:rsidR="008F3B45" w:rsidRPr="008E0DE6" w:rsidRDefault="008F3B4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44787AB" wp14:editId="272C9320">
                  <wp:extent cx="436728" cy="436728"/>
                  <wp:effectExtent l="0" t="0" r="0" b="1905"/>
                  <wp:docPr id="151490527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D54176A"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6E12EF42" w14:textId="77777777" w:rsidR="008F3B45" w:rsidRPr="008E0DE6" w:rsidRDefault="008F3B4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414EA98" wp14:editId="6178BD5B">
                  <wp:extent cx="436728" cy="436728"/>
                  <wp:effectExtent l="0" t="0" r="0" b="1905"/>
                  <wp:docPr id="45618119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8F3B45" w:rsidRPr="008E0DE6" w14:paraId="4A2BC48B" w14:textId="77777777" w:rsidTr="00CA41C8">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0E4E4B54"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CAC7BBA" w14:textId="5A849A87" w:rsidR="008F3B45" w:rsidRPr="008E0DE6" w:rsidRDefault="002D224B"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46661AAA" wp14:editId="2C2913EC">
                  <wp:extent cx="1525485" cy="1010936"/>
                  <wp:effectExtent l="0" t="0" r="0" b="5080"/>
                  <wp:docPr id="19489050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01387" name="Picture 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25485" cy="1010936"/>
                          </a:xfrm>
                          <a:prstGeom prst="rect">
                            <a:avLst/>
                          </a:prstGeom>
                        </pic:spPr>
                      </pic:pic>
                    </a:graphicData>
                  </a:graphic>
                </wp:inline>
              </w:drawing>
            </w:r>
            <w:r w:rsidR="008F3B45"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01380D6"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77426BBA"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8F3B45" w:rsidRPr="008E0DE6" w14:paraId="7938C514" w14:textId="77777777" w:rsidTr="00CA41C8">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0C1FD9A6"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3CED5DEB"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An in-house trainer works with staff in a range of settings to deliver training that is tailored to the organisation’s needs.</w:t>
            </w:r>
          </w:p>
        </w:tc>
      </w:tr>
      <w:tr w:rsidR="008F3B45" w:rsidRPr="008E0DE6" w14:paraId="68AC4185" w14:textId="77777777" w:rsidTr="00CA41C8">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11ED7FC3"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5F4B1A1B" w14:textId="77777777" w:rsidR="008F3B45" w:rsidRPr="008E0DE6" w:rsidRDefault="008F3B45" w:rsidP="000C63A7">
            <w:pPr>
              <w:pStyle w:val="Tabletext"/>
              <w:numPr>
                <w:ilvl w:val="0"/>
                <w:numId w:val="8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Liaise with organisational leadership to understand and assess the scope and needs of staff</w:t>
            </w:r>
          </w:p>
          <w:p w14:paraId="5F355579" w14:textId="77777777" w:rsidR="008F3B45" w:rsidRPr="008E0DE6" w:rsidRDefault="008F3B45" w:rsidP="000C63A7">
            <w:pPr>
              <w:pStyle w:val="Tabletext"/>
              <w:numPr>
                <w:ilvl w:val="0"/>
                <w:numId w:val="8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Carry out training needs analysis for staff client</w:t>
            </w:r>
          </w:p>
          <w:p w14:paraId="1C1CF0BB" w14:textId="77777777" w:rsidR="008F3B45" w:rsidRPr="008E0DE6" w:rsidRDefault="008F3B45" w:rsidP="000C63A7">
            <w:pPr>
              <w:pStyle w:val="Tabletext"/>
              <w:numPr>
                <w:ilvl w:val="0"/>
                <w:numId w:val="8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Design training program toolkits, including key training resources and processes</w:t>
            </w:r>
          </w:p>
          <w:p w14:paraId="1D4BED62" w14:textId="77777777" w:rsidR="008F3B45" w:rsidRPr="008E0DE6" w:rsidRDefault="008F3B45" w:rsidP="000C63A7">
            <w:pPr>
              <w:pStyle w:val="Tabletext"/>
              <w:numPr>
                <w:ilvl w:val="0"/>
                <w:numId w:val="8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Facilitate learning and development activities for individuals and groups</w:t>
            </w:r>
          </w:p>
          <w:p w14:paraId="04DE8BF7" w14:textId="77777777" w:rsidR="008F3B45" w:rsidRPr="008E0DE6" w:rsidRDefault="008F3B45" w:rsidP="000C63A7">
            <w:pPr>
              <w:pStyle w:val="Tabletext"/>
              <w:numPr>
                <w:ilvl w:val="0"/>
                <w:numId w:val="87"/>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Evaluate the strengths and weaknesses of the in-house trainings program</w:t>
            </w:r>
          </w:p>
        </w:tc>
      </w:tr>
      <w:tr w:rsidR="008F3B45" w:rsidRPr="008E0DE6" w14:paraId="2F23B2FB" w14:textId="77777777" w:rsidTr="00CA41C8">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335A6D66" w14:textId="77777777" w:rsidR="008F3B45" w:rsidRPr="008E0DE6" w:rsidRDefault="008F3B45"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8F3B45" w:rsidRPr="008E0DE6" w14:paraId="747B5580" w14:textId="77777777" w:rsidTr="00CA41C8">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7960142"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0BAEBB0"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DF086F2" w14:textId="77777777" w:rsidR="008F3B45" w:rsidRPr="008E0DE6" w:rsidRDefault="008F3B4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0053ABA" wp14:editId="13AAD647">
                  <wp:extent cx="436728" cy="436728"/>
                  <wp:effectExtent l="0" t="0" r="0" b="1905"/>
                  <wp:docPr id="2060920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F75BABE"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289FA24" w14:textId="77777777" w:rsidR="008F3B45" w:rsidRPr="008E0DE6" w:rsidRDefault="008F3B45"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1BEB1A11" wp14:editId="2553C177">
                  <wp:extent cx="436728" cy="436728"/>
                  <wp:effectExtent l="0" t="0" r="0" b="1905"/>
                  <wp:docPr id="14854429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324E1F3B"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A10E057" w14:textId="77777777" w:rsidR="008F3B45" w:rsidRPr="008E0DE6" w:rsidRDefault="008F3B45" w:rsidP="000C63A7">
            <w:pPr>
              <w:pStyle w:val="Tabletext"/>
              <w:spacing w:before="0" w:line="288" w:lineRule="auto"/>
              <w:ind w:left="0" w:right="0"/>
              <w:jc w:val="center"/>
              <w:rPr>
                <w:rFonts w:ascii="Calibri" w:hAnsi="Calibri" w:cs="Calibri"/>
                <w:spacing w:val="0"/>
                <w:sz w:val="24"/>
                <w:szCs w:val="24"/>
                <w:lang w:val="en-AU"/>
              </w:rPr>
            </w:pPr>
          </w:p>
        </w:tc>
      </w:tr>
      <w:tr w:rsidR="008F3B45" w:rsidRPr="008E0DE6" w14:paraId="540A6696" w14:textId="77777777" w:rsidTr="00CA41C8">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3A8BFEEB"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27BF5B1C"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There are no minimum qualification requirements for this role. </w:t>
            </w:r>
          </w:p>
          <w:p w14:paraId="7316FD90"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Certificate IV in Training and Assessment is expected, along with qualifications relevant to the field that the trainer provides training for. </w:t>
            </w:r>
          </w:p>
        </w:tc>
      </w:tr>
      <w:tr w:rsidR="008F3B45" w:rsidRPr="008E0DE6" w14:paraId="4D4B5B06" w14:textId="77777777" w:rsidTr="00CA41C8">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2E0E6A46"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7A0FDAD7" w14:textId="77777777" w:rsidR="008F3B45" w:rsidRPr="008E0DE6" w:rsidRDefault="008F3B45"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expects people to have experience working in the sector they are delivering training to.</w:t>
            </w:r>
          </w:p>
        </w:tc>
      </w:tr>
    </w:tbl>
    <w:p w14:paraId="50715535" w14:textId="1F035287" w:rsidR="005B62E2" w:rsidRPr="008E0DE6" w:rsidRDefault="00CA41C8" w:rsidP="008E4727">
      <w:pPr>
        <w:pStyle w:val="Heading2"/>
        <w:numPr>
          <w:ilvl w:val="0"/>
          <w:numId w:val="0"/>
        </w:numPr>
        <w:tabs>
          <w:tab w:val="left" w:pos="964"/>
        </w:tabs>
        <w:rPr>
          <w:rFonts w:ascii="Calibri" w:hAnsi="Calibri" w:cs="Calibri"/>
        </w:rPr>
      </w:pPr>
      <w:r>
        <w:rPr>
          <w:rFonts w:ascii="Calibri" w:hAnsi="Calibri" w:cs="Calibri"/>
        </w:rPr>
        <w:br/>
      </w:r>
      <w:r w:rsidR="005B62E2" w:rsidRPr="008E0DE6">
        <w:rPr>
          <w:rFonts w:ascii="Calibri" w:hAnsi="Calibri" w:cs="Calibri"/>
        </w:rPr>
        <w:t>Workforce Development Lead</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5B62E2" w:rsidRPr="008E0DE6" w14:paraId="4B14BD02" w14:textId="77777777" w:rsidTr="00CA41C8">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26DEC412" w14:textId="77777777" w:rsidR="005B62E2" w:rsidRPr="008E0DE6" w:rsidRDefault="005B62E2"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5B62E2" w:rsidRPr="008E0DE6" w14:paraId="71C35EB1" w14:textId="77777777" w:rsidTr="00CA41C8">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5A3C0BA"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262598F5" w14:textId="77777777" w:rsidR="005B62E2" w:rsidRPr="008E0DE6" w:rsidRDefault="005B62E2"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EA54E0E" wp14:editId="56B0573C">
                  <wp:extent cx="436728" cy="436728"/>
                  <wp:effectExtent l="0" t="0" r="0" b="1905"/>
                  <wp:docPr id="102522987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B69AC60"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0068948" w14:textId="77777777" w:rsidR="005B62E2" w:rsidRPr="008E0DE6" w:rsidRDefault="005B62E2"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60F8511" wp14:editId="5C70C912">
                  <wp:extent cx="436728" cy="436728"/>
                  <wp:effectExtent l="0" t="0" r="0" b="1905"/>
                  <wp:docPr id="28805050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45CD8804"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78E7DAD7" w14:textId="77777777" w:rsidR="005B62E2" w:rsidRPr="008E0DE6" w:rsidRDefault="005B62E2"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6DDEA6F4" wp14:editId="11B7E2AB">
                  <wp:extent cx="436728" cy="436728"/>
                  <wp:effectExtent l="0" t="0" r="0" b="1905"/>
                  <wp:docPr id="207167852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5B62E2" w:rsidRPr="008E0DE6" w14:paraId="1DB19BBD" w14:textId="77777777" w:rsidTr="00CA41C8">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6F149E6A"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50E3AED" w14:textId="418CB633" w:rsidR="005B62E2" w:rsidRPr="008E0DE6" w:rsidRDefault="0014235C"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3416229A" wp14:editId="4E3692DA">
                  <wp:extent cx="1525485" cy="1010936"/>
                  <wp:effectExtent l="0" t="0" r="0" b="5080"/>
                  <wp:docPr id="1822843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01387" name="Picture 2"/>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525485" cy="1010936"/>
                          </a:xfrm>
                          <a:prstGeom prst="rect">
                            <a:avLst/>
                          </a:prstGeom>
                        </pic:spPr>
                      </pic:pic>
                    </a:graphicData>
                  </a:graphic>
                </wp:inline>
              </w:drawing>
            </w:r>
            <w:r w:rsidR="005B62E2"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0DF757AA"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64EAC5C2"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5B62E2" w:rsidRPr="008E0DE6" w14:paraId="65562881" w14:textId="77777777" w:rsidTr="00CA41C8">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41B06997"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27CFAE15"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Workforce Development Leader works with organisations to optimise and improve workforce performance. This is a role that enables service delivery without direct client contact.</w:t>
            </w:r>
          </w:p>
        </w:tc>
      </w:tr>
      <w:tr w:rsidR="005B62E2" w:rsidRPr="008E0DE6" w14:paraId="5701E63E" w14:textId="77777777" w:rsidTr="00CA41C8">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355CC4A4"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42F09102" w14:textId="77777777" w:rsidR="005B62E2" w:rsidRPr="008E0DE6" w:rsidRDefault="005B62E2" w:rsidP="000C63A7">
            <w:pPr>
              <w:pStyle w:val="Tabletext"/>
              <w:numPr>
                <w:ilvl w:val="0"/>
                <w:numId w:val="9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leadership and management to program staff and the primary care sector as it relates to workforce development</w:t>
            </w:r>
          </w:p>
          <w:p w14:paraId="21F7D3DE" w14:textId="77777777" w:rsidR="005B62E2" w:rsidRPr="008E0DE6" w:rsidRDefault="005B62E2" w:rsidP="000C63A7">
            <w:pPr>
              <w:pStyle w:val="Tabletext"/>
              <w:numPr>
                <w:ilvl w:val="0"/>
                <w:numId w:val="9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Contribute strategic development and partnerships relating to workforce development</w:t>
            </w:r>
          </w:p>
          <w:p w14:paraId="3B87B2D5" w14:textId="77777777" w:rsidR="005B62E2" w:rsidRPr="008E0DE6" w:rsidRDefault="005B62E2" w:rsidP="000C63A7">
            <w:pPr>
              <w:pStyle w:val="Tabletext"/>
              <w:numPr>
                <w:ilvl w:val="0"/>
                <w:numId w:val="9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leadership for the development of a workforce strategy</w:t>
            </w:r>
          </w:p>
          <w:p w14:paraId="5FE45E48" w14:textId="77777777" w:rsidR="005B62E2" w:rsidRPr="008E0DE6" w:rsidRDefault="005B62E2" w:rsidP="000C63A7">
            <w:pPr>
              <w:pStyle w:val="Tabletext"/>
              <w:numPr>
                <w:ilvl w:val="0"/>
                <w:numId w:val="92"/>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Provide advice to internal stakeholders relating to workforce development</w:t>
            </w:r>
          </w:p>
        </w:tc>
      </w:tr>
      <w:tr w:rsidR="005B62E2" w:rsidRPr="008E0DE6" w14:paraId="0E5059DF" w14:textId="77777777" w:rsidTr="00CA41C8">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7EEABC8D" w14:textId="77777777" w:rsidR="005B62E2" w:rsidRPr="008E0DE6" w:rsidRDefault="005B62E2"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5B62E2" w:rsidRPr="008E0DE6" w14:paraId="322244BE" w14:textId="77777777" w:rsidTr="00CA41C8">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B948206"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B4CFAFE"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345C1CE"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0628EC62"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B011855" w14:textId="77777777" w:rsidR="005B62E2" w:rsidRPr="008E0DE6" w:rsidRDefault="005B62E2"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67F6F8B" wp14:editId="71E714E4">
                  <wp:extent cx="436728" cy="436728"/>
                  <wp:effectExtent l="0" t="0" r="0" b="1905"/>
                  <wp:docPr id="38487680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40F5F94"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CD27D6A"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p>
        </w:tc>
      </w:tr>
      <w:tr w:rsidR="005B62E2" w:rsidRPr="008E0DE6" w14:paraId="541C1B0B" w14:textId="77777777" w:rsidTr="00CA41C8">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67B402D0"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7FDCE4F0"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Formal qualifications (Certificate IV or above) in education, coaching, workforce development or training is expected e.g., Bachelor of Business.</w:t>
            </w:r>
          </w:p>
          <w:p w14:paraId="5847C34C"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It is also desirable to have certificates in Business Analysis qualifications.</w:t>
            </w:r>
          </w:p>
        </w:tc>
      </w:tr>
      <w:tr w:rsidR="005B62E2" w:rsidRPr="008E0DE6" w14:paraId="4BB80BB0" w14:textId="77777777" w:rsidTr="00CA41C8">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55464611"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03FAE88D" w14:textId="77777777" w:rsidR="005B62E2" w:rsidRPr="008E0DE6" w:rsidRDefault="005B62E2"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experience in the health care industry, service design, policy change, and technology implementation.</w:t>
            </w:r>
          </w:p>
        </w:tc>
      </w:tr>
    </w:tbl>
    <w:p w14:paraId="52BCB619" w14:textId="67C6BEAE" w:rsidR="00DA5B69" w:rsidRPr="008E0DE6" w:rsidRDefault="00DA5B69" w:rsidP="00C6124D"/>
    <w:p w14:paraId="622A8C94" w14:textId="5036140F" w:rsidR="00701143" w:rsidRPr="008E0DE6" w:rsidRDefault="00701143" w:rsidP="00701143">
      <w:pPr>
        <w:pStyle w:val="Heading2"/>
        <w:ind w:left="0" w:firstLine="0"/>
        <w:rPr>
          <w:rFonts w:ascii="Calibri" w:hAnsi="Calibri" w:cs="Calibri"/>
          <w:color w:val="8331A7"/>
        </w:rPr>
      </w:pPr>
      <w:r w:rsidRPr="008E0DE6">
        <w:rPr>
          <w:rFonts w:ascii="Calibri" w:hAnsi="Calibri" w:cs="Calibri"/>
          <w:color w:val="8331A7"/>
        </w:rPr>
        <w:t>Compliance and Quality Roles</w:t>
      </w:r>
      <w:r w:rsidRPr="008E0DE6">
        <w:rPr>
          <w:rFonts w:ascii="Calibri" w:hAnsi="Calibri" w:cs="Calibri"/>
          <w:color w:val="8331A7"/>
        </w:rPr>
        <w:br/>
      </w:r>
      <w:r w:rsidRPr="008E0DE6">
        <w:rPr>
          <w:rFonts w:ascii="Calibri" w:hAnsi="Calibri" w:cs="Calibri"/>
          <w:color w:val="8331A7"/>
        </w:rPr>
        <w:br/>
      </w:r>
      <w:r w:rsidRPr="008E0DE6">
        <w:rPr>
          <w:rFonts w:ascii="Calibri" w:hAnsi="Calibri" w:cs="Calibri"/>
        </w:rPr>
        <w:t>Compliance Officer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701143" w:rsidRPr="008E0DE6" w14:paraId="1AD6A10B" w14:textId="77777777" w:rsidTr="00D95B54">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155FE4BB" w14:textId="77777777" w:rsidR="00701143" w:rsidRPr="008E0DE6" w:rsidRDefault="0070114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701143" w:rsidRPr="008E0DE6" w14:paraId="1AB827E0" w14:textId="77777777" w:rsidTr="00D95B54">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36ECE4EF"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91778AB"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CB015D6" wp14:editId="1A429F04">
                  <wp:extent cx="436728" cy="436728"/>
                  <wp:effectExtent l="0" t="0" r="0" b="1905"/>
                  <wp:docPr id="77409541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47D1BC6"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E9F6B19"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8DB21FE" wp14:editId="59B3AFF7">
                  <wp:extent cx="436728" cy="436728"/>
                  <wp:effectExtent l="0" t="0" r="0" b="1905"/>
                  <wp:docPr id="76138964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4DC74B3"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3875CFF8"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D727464" wp14:editId="0AE7FC1E">
                  <wp:extent cx="436728" cy="436728"/>
                  <wp:effectExtent l="0" t="0" r="0" b="1905"/>
                  <wp:docPr id="8599880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01143" w:rsidRPr="008E0DE6" w14:paraId="0F65CC13" w14:textId="77777777" w:rsidTr="00D95B54">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25DE7A7E"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630DFD80" w14:textId="2849D70C" w:rsidR="00701143" w:rsidRPr="008E0DE6" w:rsidRDefault="00E45AE9"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06A94DC7" wp14:editId="2955637F">
                  <wp:extent cx="1525484" cy="1010936"/>
                  <wp:effectExtent l="0" t="0" r="0" b="5080"/>
                  <wp:docPr id="5680830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83097" name="Picture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25484" cy="1010936"/>
                          </a:xfrm>
                          <a:prstGeom prst="rect">
                            <a:avLst/>
                          </a:prstGeom>
                        </pic:spPr>
                      </pic:pic>
                    </a:graphicData>
                  </a:graphic>
                </wp:inline>
              </w:drawing>
            </w:r>
            <w:r w:rsidR="00701143"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AC30D84"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17EA37A7"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701143" w:rsidRPr="008E0DE6" w14:paraId="13658B5F" w14:textId="77777777" w:rsidTr="00D95B54">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4F52B68A"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3331AA78"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compliance officer works in a range of settings to support smooth locum or permanent placement of medical professionals without delays.</w:t>
            </w:r>
          </w:p>
        </w:tc>
      </w:tr>
      <w:tr w:rsidR="00701143" w:rsidRPr="008E0DE6" w14:paraId="14A519E6" w14:textId="77777777" w:rsidTr="00D95B54">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39A083D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5DEDCDA1" w14:textId="77777777" w:rsidR="00701143" w:rsidRPr="008E0DE6" w:rsidRDefault="00701143" w:rsidP="000C63A7">
            <w:pPr>
              <w:pStyle w:val="Tabletext"/>
              <w:numPr>
                <w:ilvl w:val="0"/>
                <w:numId w:val="8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Ensure compliance with legislative and governance framework requirements</w:t>
            </w:r>
          </w:p>
          <w:p w14:paraId="06F67820" w14:textId="77777777" w:rsidR="00701143" w:rsidRPr="008E0DE6" w:rsidRDefault="00701143" w:rsidP="000C63A7">
            <w:pPr>
              <w:pStyle w:val="Tabletext"/>
              <w:numPr>
                <w:ilvl w:val="0"/>
                <w:numId w:val="8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Measure accreditation standards against compliance</w:t>
            </w:r>
          </w:p>
          <w:p w14:paraId="386B26E9" w14:textId="77777777" w:rsidR="00701143" w:rsidRPr="008E0DE6" w:rsidRDefault="00701143" w:rsidP="000C63A7">
            <w:pPr>
              <w:pStyle w:val="Tabletext"/>
              <w:numPr>
                <w:ilvl w:val="0"/>
                <w:numId w:val="8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Conduct regular audits to monitor compliance with internal policies, and external regulations and standards</w:t>
            </w:r>
          </w:p>
          <w:p w14:paraId="01C096D5" w14:textId="77777777" w:rsidR="00701143" w:rsidRPr="008E0DE6" w:rsidRDefault="00701143" w:rsidP="000C63A7">
            <w:pPr>
              <w:pStyle w:val="Tabletext"/>
              <w:numPr>
                <w:ilvl w:val="0"/>
                <w:numId w:val="8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Ensure training resources are up to date</w:t>
            </w:r>
          </w:p>
          <w:p w14:paraId="54672938" w14:textId="77777777" w:rsidR="00701143" w:rsidRPr="008E0DE6" w:rsidRDefault="00701143" w:rsidP="000C63A7">
            <w:pPr>
              <w:pStyle w:val="Tabletext"/>
              <w:numPr>
                <w:ilvl w:val="0"/>
                <w:numId w:val="84"/>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Oversee compliance processes, ensuring documentation is accurate and current</w:t>
            </w:r>
          </w:p>
        </w:tc>
      </w:tr>
      <w:tr w:rsidR="00701143" w:rsidRPr="008E0DE6" w14:paraId="3ADF0DA2" w14:textId="77777777" w:rsidTr="00D95B54">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1CDF3ACA" w14:textId="77777777" w:rsidR="00701143" w:rsidRPr="008E0DE6" w:rsidRDefault="0070114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701143" w:rsidRPr="008E0DE6" w14:paraId="15636F4E" w14:textId="77777777" w:rsidTr="00D95B54">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1A1AC6D0"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049CD9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7A5FE965"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C89D0F6"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E223E37"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62B99D7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05D9F39D"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r>
      <w:tr w:rsidR="00701143" w:rsidRPr="008E0DE6" w14:paraId="3FD5F9E3" w14:textId="77777777" w:rsidTr="00D95B54">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22B1CFB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1A79704D"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There are no specific requirements for training for this role, though a Certificate IV in Training and Assessment is desirable.</w:t>
            </w:r>
          </w:p>
        </w:tc>
      </w:tr>
      <w:tr w:rsidR="00701143" w:rsidRPr="008E0DE6" w14:paraId="7421B881" w14:textId="77777777" w:rsidTr="00D95B54">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0EE050FC"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4E8F8D04"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does not have any experience requirements.</w:t>
            </w:r>
          </w:p>
        </w:tc>
      </w:tr>
    </w:tbl>
    <w:p w14:paraId="34B29E2A" w14:textId="4E8E03D5" w:rsidR="00701143" w:rsidRPr="008E0DE6" w:rsidRDefault="00D95B54" w:rsidP="009517F8">
      <w:pPr>
        <w:pStyle w:val="Heading2"/>
        <w:numPr>
          <w:ilvl w:val="0"/>
          <w:numId w:val="0"/>
        </w:numPr>
        <w:rPr>
          <w:rFonts w:ascii="Calibri" w:hAnsi="Calibri" w:cs="Calibri"/>
        </w:rPr>
      </w:pPr>
      <w:r>
        <w:rPr>
          <w:rFonts w:ascii="Calibri" w:hAnsi="Calibri" w:cs="Calibri"/>
        </w:rPr>
        <w:br/>
      </w:r>
      <w:r w:rsidR="00701143" w:rsidRPr="008E0DE6">
        <w:rPr>
          <w:rFonts w:ascii="Calibri" w:hAnsi="Calibri" w:cs="Calibri"/>
        </w:rPr>
        <w:t xml:space="preserve">Complaints </w:t>
      </w:r>
      <w:r w:rsidR="00EC08DF" w:rsidRPr="008E0DE6">
        <w:rPr>
          <w:rFonts w:ascii="Calibri" w:hAnsi="Calibri" w:cs="Calibri"/>
        </w:rPr>
        <w:t>Officer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701143" w:rsidRPr="008E0DE6" w14:paraId="6636B47B" w14:textId="77777777" w:rsidTr="00C64937">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436A75D1" w14:textId="77777777" w:rsidR="00701143" w:rsidRPr="008E0DE6" w:rsidRDefault="0070114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701143" w:rsidRPr="008E0DE6" w14:paraId="150B6891" w14:textId="77777777" w:rsidTr="00C64937">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5BB6BF8E"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CDF8182"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DA86B41" wp14:editId="21277D46">
                  <wp:extent cx="436728" cy="436728"/>
                  <wp:effectExtent l="0" t="0" r="0" b="1905"/>
                  <wp:docPr id="28247138"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578004F"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7B0DDB9"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2FDA60C" wp14:editId="57D7D600">
                  <wp:extent cx="436728" cy="436728"/>
                  <wp:effectExtent l="0" t="0" r="0" b="1905"/>
                  <wp:docPr id="1093266542"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7736C1D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0AB6774D"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0E39AE53" wp14:editId="55E154FB">
                  <wp:extent cx="436728" cy="436728"/>
                  <wp:effectExtent l="0" t="0" r="0" b="1905"/>
                  <wp:docPr id="59500461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01143" w:rsidRPr="008E0DE6" w14:paraId="502FED32" w14:textId="77777777" w:rsidTr="00C64937">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1B740DD"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1E405559" w14:textId="482CF306" w:rsidR="00701143" w:rsidRPr="008E0DE6" w:rsidRDefault="00335B93"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1F6B8C7B" wp14:editId="7F740631">
                  <wp:extent cx="1525484" cy="1010936"/>
                  <wp:effectExtent l="0" t="0" r="0" b="5080"/>
                  <wp:docPr id="1076195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83097" name="Picture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25484" cy="1010936"/>
                          </a:xfrm>
                          <a:prstGeom prst="rect">
                            <a:avLst/>
                          </a:prstGeom>
                        </pic:spPr>
                      </pic:pic>
                    </a:graphicData>
                  </a:graphic>
                </wp:inline>
              </w:drawing>
            </w:r>
            <w:r w:rsidR="00701143" w:rsidRPr="008E0DE6">
              <w:rPr>
                <w:rFonts w:ascii="Calibri" w:hAnsi="Calibri" w:cs="Calibri"/>
                <w:spacing w:val="0"/>
                <w:sz w:val="24"/>
                <w:szCs w:val="24"/>
                <w:lang w:val="en-AU"/>
              </w:rPr>
              <w:br/>
              <w:t>Service enablement</w:t>
            </w:r>
          </w:p>
        </w:tc>
        <w:tc>
          <w:tcPr>
            <w:tcW w:w="1832"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51702F0"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7ED86F3A"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701143" w:rsidRPr="008E0DE6" w14:paraId="2EC92866" w14:textId="77777777" w:rsidTr="00C64937">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59AB6B02"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20350F62" w14:textId="68757E24"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complaints </w:t>
            </w:r>
            <w:r w:rsidR="00EC08DF" w:rsidRPr="008E0DE6">
              <w:rPr>
                <w:rFonts w:ascii="Calibri" w:hAnsi="Calibri" w:cs="Calibri"/>
                <w:spacing w:val="0"/>
                <w:sz w:val="24"/>
                <w:szCs w:val="24"/>
                <w:lang w:val="en-AU"/>
              </w:rPr>
              <w:t xml:space="preserve">officer or </w:t>
            </w:r>
            <w:r w:rsidRPr="008E0DE6">
              <w:rPr>
                <w:rFonts w:ascii="Calibri" w:hAnsi="Calibri" w:cs="Calibri"/>
                <w:spacing w:val="0"/>
                <w:sz w:val="24"/>
                <w:szCs w:val="24"/>
                <w:lang w:val="en-AU"/>
              </w:rPr>
              <w:t>manager is responsible for managing the process of receiving, investigating, and resolving complaints.</w:t>
            </w:r>
          </w:p>
          <w:p w14:paraId="2E9BEC68"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These roles are also known as Customer Service Managers.</w:t>
            </w:r>
          </w:p>
        </w:tc>
      </w:tr>
      <w:tr w:rsidR="00701143" w:rsidRPr="008E0DE6" w14:paraId="6B09C21D" w14:textId="77777777" w:rsidTr="00C64937">
        <w:trPr>
          <w:cantSplit/>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61FA9FE"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37C9666A" w14:textId="77777777" w:rsidR="00701143" w:rsidRPr="008E0DE6" w:rsidRDefault="00701143" w:rsidP="000C63A7">
            <w:pPr>
              <w:pStyle w:val="Tabletext"/>
              <w:numPr>
                <w:ilvl w:val="0"/>
                <w:numId w:val="83"/>
              </w:numPr>
              <w:spacing w:before="0" w:line="288" w:lineRule="auto"/>
              <w:ind w:left="284" w:right="0" w:hanging="284"/>
              <w:rPr>
                <w:rFonts w:ascii="Calibri" w:hAnsi="Calibri" w:cs="Calibri"/>
                <w:spacing w:val="0"/>
                <w:sz w:val="24"/>
                <w:szCs w:val="24"/>
                <w:lang w:val="en-AU" w:eastAsia="en-AU"/>
              </w:rPr>
            </w:pPr>
            <w:r w:rsidRPr="008E0DE6">
              <w:rPr>
                <w:rFonts w:ascii="Calibri" w:hAnsi="Calibri" w:cs="Calibri"/>
                <w:spacing w:val="0"/>
                <w:sz w:val="24"/>
                <w:szCs w:val="24"/>
                <w:lang w:val="en-AU" w:eastAsia="en-AU"/>
              </w:rPr>
              <w:t>Develop and review policies, programs and procedures concerning customer relations and goods and services provided</w:t>
            </w:r>
          </w:p>
          <w:p w14:paraId="446AD4FD" w14:textId="77777777" w:rsidR="00701143" w:rsidRPr="008E0DE6" w:rsidRDefault="00701143" w:rsidP="000C63A7">
            <w:pPr>
              <w:pStyle w:val="Tabletext"/>
              <w:numPr>
                <w:ilvl w:val="0"/>
                <w:numId w:val="83"/>
              </w:numPr>
              <w:spacing w:before="0" w:line="288" w:lineRule="auto"/>
              <w:ind w:left="284" w:right="0" w:hanging="284"/>
              <w:rPr>
                <w:rFonts w:ascii="Calibri" w:hAnsi="Calibri" w:cs="Calibri"/>
                <w:spacing w:val="0"/>
                <w:sz w:val="24"/>
                <w:szCs w:val="24"/>
                <w:lang w:val="en-AU" w:eastAsia="en-AU"/>
              </w:rPr>
            </w:pPr>
            <w:r w:rsidRPr="008E0DE6">
              <w:rPr>
                <w:rFonts w:ascii="Calibri" w:hAnsi="Calibri" w:cs="Calibri"/>
                <w:spacing w:val="0"/>
                <w:sz w:val="24"/>
                <w:szCs w:val="24"/>
                <w:lang w:val="en-AU" w:eastAsia="en-AU"/>
              </w:rPr>
              <w:t>Ensure operational efficiency within a call centre</w:t>
            </w:r>
          </w:p>
          <w:p w14:paraId="5179B7A4" w14:textId="77777777" w:rsidR="00701143" w:rsidRPr="008E0DE6" w:rsidRDefault="00701143" w:rsidP="000C63A7">
            <w:pPr>
              <w:pStyle w:val="Tabletext"/>
              <w:numPr>
                <w:ilvl w:val="0"/>
                <w:numId w:val="83"/>
              </w:numPr>
              <w:spacing w:before="0" w:line="288" w:lineRule="auto"/>
              <w:ind w:left="284" w:right="0" w:hanging="284"/>
              <w:rPr>
                <w:rFonts w:ascii="Calibri" w:hAnsi="Calibri" w:cs="Calibri"/>
                <w:spacing w:val="0"/>
                <w:sz w:val="24"/>
                <w:szCs w:val="24"/>
                <w:lang w:val="en-AU" w:eastAsia="en-AU"/>
              </w:rPr>
            </w:pPr>
            <w:r w:rsidRPr="008E0DE6">
              <w:rPr>
                <w:rFonts w:ascii="Calibri" w:hAnsi="Calibri" w:cs="Calibri"/>
                <w:spacing w:val="0"/>
                <w:sz w:val="24"/>
                <w:szCs w:val="24"/>
                <w:lang w:val="en-AU" w:eastAsia="en-AU"/>
              </w:rPr>
              <w:t xml:space="preserve">Provide direction and feedback to team members </w:t>
            </w:r>
          </w:p>
          <w:p w14:paraId="4586DE3A" w14:textId="77777777" w:rsidR="00701143" w:rsidRPr="008E0DE6" w:rsidRDefault="00701143" w:rsidP="000C63A7">
            <w:pPr>
              <w:pStyle w:val="Tabletext"/>
              <w:numPr>
                <w:ilvl w:val="0"/>
                <w:numId w:val="83"/>
              </w:numPr>
              <w:spacing w:before="0" w:line="288" w:lineRule="auto"/>
              <w:ind w:left="284" w:right="0" w:hanging="284"/>
              <w:rPr>
                <w:rFonts w:ascii="Calibri" w:hAnsi="Calibri" w:cs="Calibri"/>
                <w:spacing w:val="0"/>
                <w:sz w:val="24"/>
                <w:szCs w:val="24"/>
                <w:lang w:val="en-AU" w:eastAsia="en-AU"/>
              </w:rPr>
            </w:pPr>
            <w:r w:rsidRPr="008E0DE6">
              <w:rPr>
                <w:rFonts w:ascii="Calibri" w:hAnsi="Calibri" w:cs="Calibri"/>
                <w:spacing w:val="0"/>
                <w:sz w:val="24"/>
                <w:szCs w:val="24"/>
                <w:lang w:val="en-AU" w:eastAsia="en-AU"/>
              </w:rPr>
              <w:t>Plan and implement after-delivery services to follow up satisfaction, ensure performance of services, and modify and improve services provided</w:t>
            </w:r>
          </w:p>
          <w:p w14:paraId="62083421" w14:textId="77777777" w:rsidR="00701143" w:rsidRPr="008E0DE6" w:rsidRDefault="00701143" w:rsidP="000C63A7">
            <w:pPr>
              <w:pStyle w:val="Tabletext"/>
              <w:numPr>
                <w:ilvl w:val="0"/>
                <w:numId w:val="83"/>
              </w:numPr>
              <w:spacing w:before="0" w:line="288" w:lineRule="auto"/>
              <w:ind w:left="284" w:right="0" w:hanging="284"/>
              <w:rPr>
                <w:rFonts w:ascii="Calibri" w:hAnsi="Calibri" w:cs="Calibri"/>
                <w:spacing w:val="0"/>
                <w:sz w:val="24"/>
                <w:szCs w:val="24"/>
                <w:lang w:val="en-AU" w:eastAsia="en-AU"/>
              </w:rPr>
            </w:pPr>
            <w:r w:rsidRPr="008E0DE6">
              <w:rPr>
                <w:rFonts w:ascii="Calibri" w:hAnsi="Calibri" w:cs="Calibri"/>
                <w:spacing w:val="0"/>
                <w:sz w:val="24"/>
                <w:szCs w:val="24"/>
                <w:lang w:val="en-AU" w:eastAsia="en-AU"/>
              </w:rPr>
              <w:t>Liaise with other organisational units, service agents and customers to identify and respond to customer expectations</w:t>
            </w:r>
          </w:p>
          <w:p w14:paraId="6FC4C6C1" w14:textId="77777777" w:rsidR="00701143" w:rsidRPr="008E0DE6" w:rsidRDefault="00701143" w:rsidP="000C63A7">
            <w:pPr>
              <w:pStyle w:val="Tabletext"/>
              <w:numPr>
                <w:ilvl w:val="0"/>
                <w:numId w:val="83"/>
              </w:numPr>
              <w:spacing w:before="0" w:line="288" w:lineRule="auto"/>
              <w:ind w:left="284" w:right="0" w:hanging="284"/>
              <w:rPr>
                <w:rFonts w:ascii="Calibri" w:hAnsi="Calibri" w:cs="Calibri"/>
                <w:spacing w:val="0"/>
                <w:sz w:val="24"/>
                <w:szCs w:val="24"/>
                <w:lang w:val="en-AU" w:eastAsia="en-AU"/>
              </w:rPr>
            </w:pPr>
            <w:r w:rsidRPr="008E0DE6">
              <w:rPr>
                <w:rFonts w:ascii="Calibri" w:hAnsi="Calibri" w:cs="Calibri"/>
                <w:spacing w:val="0"/>
                <w:sz w:val="24"/>
                <w:szCs w:val="24"/>
                <w:lang w:val="en-AU" w:eastAsia="en-AU"/>
              </w:rPr>
              <w:t>Manage complaints caseload and prioritise according to level of urgency, responding by letter, phone, or email in a timely manner</w:t>
            </w:r>
          </w:p>
        </w:tc>
      </w:tr>
      <w:tr w:rsidR="00701143" w:rsidRPr="008E0DE6" w14:paraId="7B5628DC" w14:textId="77777777" w:rsidTr="00C64937">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7068B0DE" w14:textId="77777777" w:rsidR="00701143" w:rsidRPr="008E0DE6" w:rsidRDefault="0070114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701143" w:rsidRPr="008E0DE6" w14:paraId="0DBB9ED3" w14:textId="77777777" w:rsidTr="00C64937">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36A75A3"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62FAF7B"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3E6BBD2D"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0860F2E" wp14:editId="7201240F">
                  <wp:extent cx="436728" cy="436728"/>
                  <wp:effectExtent l="0" t="0" r="0" b="1905"/>
                  <wp:docPr id="6753677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64549BA"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B2A515D"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0D1572D" wp14:editId="6A0A1942">
                  <wp:extent cx="436728" cy="436728"/>
                  <wp:effectExtent l="0" t="0" r="0" b="1905"/>
                  <wp:docPr id="157425142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1805319"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4300B8BA"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r>
      <w:tr w:rsidR="00701143" w:rsidRPr="008E0DE6" w14:paraId="38582EF2" w14:textId="77777777" w:rsidTr="00C64937">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71C8C3AA"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3E0747BF"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There are no specific requirements for training for this role.</w:t>
            </w:r>
          </w:p>
        </w:tc>
      </w:tr>
      <w:tr w:rsidR="00701143" w:rsidRPr="008E0DE6" w14:paraId="3058E726" w14:textId="77777777" w:rsidTr="00C64937">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2A0DDB79"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70A97776"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This role usually expects some experience in the complaints management field.</w:t>
            </w:r>
          </w:p>
        </w:tc>
      </w:tr>
    </w:tbl>
    <w:p w14:paraId="4934230F" w14:textId="6508A296" w:rsidR="00701143" w:rsidRPr="008E0DE6" w:rsidRDefault="00701143" w:rsidP="009517F8">
      <w:pPr>
        <w:pStyle w:val="Heading2"/>
        <w:numPr>
          <w:ilvl w:val="0"/>
          <w:numId w:val="0"/>
        </w:numPr>
        <w:tabs>
          <w:tab w:val="left" w:pos="964"/>
        </w:tabs>
        <w:rPr>
          <w:rFonts w:ascii="Calibri" w:hAnsi="Calibri" w:cs="Calibri"/>
        </w:rPr>
      </w:pPr>
      <w:r w:rsidRPr="008E0DE6">
        <w:rPr>
          <w:rFonts w:ascii="Calibri" w:hAnsi="Calibri" w:cs="Calibri"/>
        </w:rPr>
        <w:lastRenderedPageBreak/>
        <w:t>Quality Manager</w:t>
      </w:r>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701143" w:rsidRPr="008E0DE6" w14:paraId="42E24F1D" w14:textId="77777777" w:rsidTr="009F7FA3">
        <w:trPr>
          <w:cnfStyle w:val="100000000000" w:firstRow="1" w:lastRow="0" w:firstColumn="0" w:lastColumn="0" w:oddVBand="0" w:evenVBand="0" w:oddHBand="0" w:evenHBand="0" w:firstRowFirstColumn="0" w:firstRowLastColumn="0" w:lastRowFirstColumn="0" w:lastRowLastColumn="0"/>
          <w:cantSplit/>
          <w:tblHeader/>
        </w:trPr>
        <w:tc>
          <w:tcPr>
            <w:tcW w:w="10466" w:type="dxa"/>
            <w:gridSpan w:val="11"/>
            <w:tcBorders>
              <w:top w:val="nil"/>
            </w:tcBorders>
            <w:shd w:val="clear" w:color="auto" w:fill="2E4E43"/>
            <w:tcMar>
              <w:top w:w="57" w:type="dxa"/>
              <w:left w:w="57" w:type="dxa"/>
              <w:bottom w:w="57" w:type="dxa"/>
              <w:right w:w="57" w:type="dxa"/>
            </w:tcMar>
          </w:tcPr>
          <w:p w14:paraId="7031D5C1" w14:textId="77777777" w:rsidR="00701143" w:rsidRPr="008E0DE6" w:rsidRDefault="00701143" w:rsidP="000C63A7">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Role description</w:t>
            </w:r>
          </w:p>
        </w:tc>
      </w:tr>
      <w:tr w:rsidR="00701143" w:rsidRPr="008E0DE6" w14:paraId="52697A5C" w14:textId="77777777" w:rsidTr="009F7FA3">
        <w:trPr>
          <w:cantSplit/>
          <w:trHeight w:val="544"/>
        </w:trPr>
        <w:tc>
          <w:tcPr>
            <w:tcW w:w="1452" w:type="dxa"/>
            <w:tcBorders>
              <w:top w:val="single" w:sz="4" w:space="0" w:color="auto"/>
              <w:right w:val="single" w:sz="4" w:space="0" w:color="auto"/>
            </w:tcBorders>
            <w:shd w:val="clear" w:color="auto" w:fill="EBF0ED"/>
            <w:tcMar>
              <w:top w:w="57" w:type="dxa"/>
              <w:left w:w="57" w:type="dxa"/>
              <w:bottom w:w="57" w:type="dxa"/>
              <w:right w:w="57" w:type="dxa"/>
            </w:tcMar>
          </w:tcPr>
          <w:p w14:paraId="7F01EB1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Aged care</w:t>
            </w:r>
          </w:p>
        </w:tc>
        <w:tc>
          <w:tcPr>
            <w:tcW w:w="159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07A3DBB9"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3DE63C0C" wp14:editId="449A6EE7">
                  <wp:extent cx="436728" cy="436728"/>
                  <wp:effectExtent l="0" t="0" r="0" b="1905"/>
                  <wp:docPr id="163433328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918"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3430F4F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 support</w:t>
            </w:r>
          </w:p>
        </w:tc>
        <w:tc>
          <w:tcPr>
            <w:tcW w:w="183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553185E2"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739D65E3" wp14:editId="785AAAB9">
                  <wp:extent cx="436728" cy="436728"/>
                  <wp:effectExtent l="0" t="0" r="0" b="1905"/>
                  <wp:docPr id="118305298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32" w:type="dxa"/>
            <w:gridSpan w:val="2"/>
            <w:tcBorders>
              <w:top w:val="single" w:sz="4" w:space="0" w:color="auto"/>
              <w:left w:val="single" w:sz="4" w:space="0" w:color="auto"/>
              <w:right w:val="single" w:sz="4" w:space="0" w:color="auto"/>
            </w:tcBorders>
            <w:shd w:val="clear" w:color="auto" w:fill="ECF1ED"/>
            <w:tcMar>
              <w:top w:w="57" w:type="dxa"/>
              <w:left w:w="57" w:type="dxa"/>
              <w:bottom w:w="57" w:type="dxa"/>
              <w:right w:w="57" w:type="dxa"/>
            </w:tcMar>
          </w:tcPr>
          <w:p w14:paraId="67EA221D"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 care</w:t>
            </w:r>
          </w:p>
        </w:tc>
        <w:tc>
          <w:tcPr>
            <w:tcW w:w="1833" w:type="dxa"/>
            <w:gridSpan w:val="2"/>
            <w:tcBorders>
              <w:top w:val="single" w:sz="4" w:space="0" w:color="auto"/>
              <w:left w:val="single" w:sz="4" w:space="0" w:color="auto"/>
            </w:tcBorders>
            <w:tcMar>
              <w:top w:w="57" w:type="dxa"/>
              <w:left w:w="57" w:type="dxa"/>
              <w:bottom w:w="57" w:type="dxa"/>
              <w:right w:w="57" w:type="dxa"/>
            </w:tcMar>
          </w:tcPr>
          <w:p w14:paraId="1C2BABC6"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495485C0" wp14:editId="4A9BEB0B">
                  <wp:extent cx="436728" cy="436728"/>
                  <wp:effectExtent l="0" t="0" r="0" b="1905"/>
                  <wp:docPr id="1841356891"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01143" w:rsidRPr="008E0DE6" w14:paraId="2EF85558" w14:textId="77777777" w:rsidTr="009F7FA3">
        <w:trPr>
          <w:cantSplit/>
        </w:trPr>
        <w:tc>
          <w:tcPr>
            <w:tcW w:w="1452" w:type="dxa"/>
            <w:tcBorders>
              <w:top w:val="single" w:sz="4" w:space="0" w:color="auto"/>
              <w:right w:val="single" w:sz="4" w:space="0" w:color="auto"/>
            </w:tcBorders>
            <w:shd w:val="clear" w:color="auto" w:fill="ECF1ED"/>
            <w:tcMar>
              <w:top w:w="57" w:type="dxa"/>
              <w:left w:w="57" w:type="dxa"/>
              <w:bottom w:w="57" w:type="dxa"/>
              <w:right w:w="57" w:type="dxa"/>
            </w:tcMar>
          </w:tcPr>
          <w:p w14:paraId="3387F470"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349"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1B93E70" w14:textId="38DD9487" w:rsidR="00701143" w:rsidRPr="008E0DE6" w:rsidRDefault="00335B93" w:rsidP="000C63A7">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29D13414" wp14:editId="2797E326">
                  <wp:extent cx="1525484" cy="1010936"/>
                  <wp:effectExtent l="0" t="0" r="0" b="5080"/>
                  <wp:docPr id="13303805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83097" name="Picture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25484" cy="1010936"/>
                          </a:xfrm>
                          <a:prstGeom prst="rect">
                            <a:avLst/>
                          </a:prstGeom>
                        </pic:spPr>
                      </pic:pic>
                    </a:graphicData>
                  </a:graphic>
                </wp:inline>
              </w:drawing>
            </w:r>
            <w:r w:rsidR="00C92F37" w:rsidRPr="008E0DE6">
              <w:rPr>
                <w:rFonts w:ascii="Calibri" w:hAnsi="Calibri" w:cs="Calibri"/>
                <w:spacing w:val="0"/>
                <w:sz w:val="24"/>
                <w:szCs w:val="24"/>
                <w:lang w:val="en-AU"/>
              </w:rPr>
              <w:br/>
            </w:r>
            <w:r w:rsidR="00701143" w:rsidRPr="008E0DE6">
              <w:rPr>
                <w:rFonts w:ascii="Calibri" w:hAnsi="Calibri" w:cs="Calibri"/>
                <w:spacing w:val="0"/>
                <w:sz w:val="24"/>
                <w:szCs w:val="24"/>
                <w:lang w:val="en-AU"/>
              </w:rPr>
              <w:t>Service enablement</w:t>
            </w:r>
          </w:p>
        </w:tc>
        <w:tc>
          <w:tcPr>
            <w:tcW w:w="1832" w:type="dxa"/>
            <w:gridSpan w:val="2"/>
            <w:tcBorders>
              <w:top w:val="single" w:sz="4" w:space="0" w:color="auto"/>
              <w:left w:val="single" w:sz="4" w:space="0" w:color="auto"/>
              <w:right w:val="single" w:sz="4" w:space="0" w:color="auto"/>
            </w:tcBorders>
            <w:shd w:val="clear" w:color="auto" w:fill="ECF1ED"/>
            <w:tcMar>
              <w:top w:w="57" w:type="dxa"/>
              <w:left w:w="57" w:type="dxa"/>
              <w:bottom w:w="57" w:type="dxa"/>
              <w:right w:w="57" w:type="dxa"/>
            </w:tcMar>
          </w:tcPr>
          <w:p w14:paraId="3A9D08AF"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833" w:type="dxa"/>
            <w:gridSpan w:val="2"/>
            <w:tcBorders>
              <w:top w:val="single" w:sz="4" w:space="0" w:color="auto"/>
              <w:left w:val="single" w:sz="4" w:space="0" w:color="auto"/>
            </w:tcBorders>
            <w:tcMar>
              <w:top w:w="57" w:type="dxa"/>
              <w:left w:w="57" w:type="dxa"/>
              <w:bottom w:w="57" w:type="dxa"/>
              <w:right w:w="57" w:type="dxa"/>
            </w:tcMar>
          </w:tcPr>
          <w:p w14:paraId="3562EBAE"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701143" w:rsidRPr="008E0DE6" w14:paraId="201EB900" w14:textId="77777777" w:rsidTr="009F7FA3">
        <w:trPr>
          <w:cantSplit/>
        </w:trPr>
        <w:tc>
          <w:tcPr>
            <w:tcW w:w="1452" w:type="dxa"/>
            <w:tcBorders>
              <w:top w:val="single" w:sz="4" w:space="0" w:color="auto"/>
              <w:right w:val="single" w:sz="4" w:space="0" w:color="auto"/>
            </w:tcBorders>
            <w:shd w:val="clear" w:color="auto" w:fill="ECF1ED"/>
            <w:tcMar>
              <w:top w:w="57" w:type="dxa"/>
              <w:left w:w="57" w:type="dxa"/>
              <w:bottom w:w="57" w:type="dxa"/>
              <w:right w:w="57" w:type="dxa"/>
            </w:tcMar>
          </w:tcPr>
          <w:p w14:paraId="07EED05D"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Description</w:t>
            </w:r>
          </w:p>
        </w:tc>
        <w:tc>
          <w:tcPr>
            <w:tcW w:w="9014" w:type="dxa"/>
            <w:gridSpan w:val="10"/>
            <w:tcBorders>
              <w:top w:val="single" w:sz="4" w:space="0" w:color="auto"/>
              <w:left w:val="single" w:sz="4" w:space="0" w:color="auto"/>
            </w:tcBorders>
            <w:tcMar>
              <w:top w:w="57" w:type="dxa"/>
              <w:left w:w="57" w:type="dxa"/>
              <w:bottom w:w="57" w:type="dxa"/>
              <w:right w:w="57" w:type="dxa"/>
            </w:tcMar>
          </w:tcPr>
          <w:p w14:paraId="6FBC2685"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 quality manager works in a variety of settings to promotes a culture of customer focus and continuous improvement across all aspects of care and support.</w:t>
            </w:r>
          </w:p>
        </w:tc>
      </w:tr>
      <w:tr w:rsidR="00701143" w:rsidRPr="008E0DE6" w14:paraId="3C9E5B92" w14:textId="77777777" w:rsidTr="009F7FA3">
        <w:trPr>
          <w:cantSplit/>
        </w:trPr>
        <w:tc>
          <w:tcPr>
            <w:tcW w:w="1452" w:type="dxa"/>
            <w:tcBorders>
              <w:top w:val="single" w:sz="4" w:space="0" w:color="auto"/>
              <w:right w:val="single" w:sz="4" w:space="0" w:color="auto"/>
            </w:tcBorders>
            <w:shd w:val="clear" w:color="auto" w:fill="ECF1ED"/>
            <w:tcMar>
              <w:top w:w="57" w:type="dxa"/>
              <w:left w:w="57" w:type="dxa"/>
              <w:bottom w:w="57" w:type="dxa"/>
              <w:right w:w="57" w:type="dxa"/>
            </w:tcMar>
          </w:tcPr>
          <w:p w14:paraId="55ABF21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9014" w:type="dxa"/>
            <w:gridSpan w:val="10"/>
            <w:tcBorders>
              <w:top w:val="single" w:sz="4" w:space="0" w:color="auto"/>
              <w:left w:val="single" w:sz="4" w:space="0" w:color="auto"/>
            </w:tcBorders>
            <w:tcMar>
              <w:top w:w="57" w:type="dxa"/>
              <w:left w:w="57" w:type="dxa"/>
              <w:bottom w:w="57" w:type="dxa"/>
              <w:right w:w="57" w:type="dxa"/>
            </w:tcMar>
          </w:tcPr>
          <w:p w14:paraId="40725170" w14:textId="77777777" w:rsidR="00701143" w:rsidRPr="008E0DE6" w:rsidRDefault="00701143" w:rsidP="000C63A7">
            <w:pPr>
              <w:pStyle w:val="Tabletext"/>
              <w:numPr>
                <w:ilvl w:val="0"/>
                <w:numId w:val="9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Apply knowledge of quality standards and care standards planning</w:t>
            </w:r>
          </w:p>
          <w:p w14:paraId="7CAB18AA" w14:textId="77777777" w:rsidR="00701143" w:rsidRPr="008E0DE6" w:rsidRDefault="00701143" w:rsidP="000C63A7">
            <w:pPr>
              <w:pStyle w:val="Tabletext"/>
              <w:numPr>
                <w:ilvl w:val="0"/>
                <w:numId w:val="9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Monitor quality and compliance with relevant standards</w:t>
            </w:r>
          </w:p>
          <w:p w14:paraId="4ADE2FF0" w14:textId="77777777" w:rsidR="00701143" w:rsidRPr="008E0DE6" w:rsidRDefault="00701143" w:rsidP="000C63A7">
            <w:pPr>
              <w:pStyle w:val="Tabletext"/>
              <w:numPr>
                <w:ilvl w:val="0"/>
                <w:numId w:val="9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Support continuous improvements through identifying changes to practice</w:t>
            </w:r>
          </w:p>
          <w:p w14:paraId="48E1DF88" w14:textId="77777777" w:rsidR="00701143" w:rsidRPr="008E0DE6" w:rsidRDefault="00701143" w:rsidP="000C63A7">
            <w:pPr>
              <w:pStyle w:val="Tabletext"/>
              <w:numPr>
                <w:ilvl w:val="0"/>
                <w:numId w:val="9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Identify and manage risks to service delivery</w:t>
            </w:r>
          </w:p>
          <w:p w14:paraId="1C4939FA" w14:textId="77777777" w:rsidR="00701143" w:rsidRPr="008E0DE6" w:rsidRDefault="00701143" w:rsidP="000C63A7">
            <w:pPr>
              <w:pStyle w:val="Tabletext"/>
              <w:numPr>
                <w:ilvl w:val="0"/>
                <w:numId w:val="9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Facilitate training and education to support practice improvement</w:t>
            </w:r>
          </w:p>
          <w:p w14:paraId="4041EFEE" w14:textId="77777777" w:rsidR="00701143" w:rsidRPr="008E0DE6" w:rsidRDefault="00701143" w:rsidP="000C63A7">
            <w:pPr>
              <w:pStyle w:val="Tabletext"/>
              <w:numPr>
                <w:ilvl w:val="0"/>
                <w:numId w:val="91"/>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Develop reports that detail compliance and meet requirements</w:t>
            </w:r>
          </w:p>
        </w:tc>
      </w:tr>
      <w:tr w:rsidR="00701143" w:rsidRPr="008E0DE6" w14:paraId="05BB851A" w14:textId="77777777" w:rsidTr="009F7FA3">
        <w:trPr>
          <w:cantSplit/>
        </w:trPr>
        <w:tc>
          <w:tcPr>
            <w:tcW w:w="10466" w:type="dxa"/>
            <w:gridSpan w:val="11"/>
            <w:tcBorders>
              <w:top w:val="single" w:sz="4" w:space="0" w:color="auto"/>
            </w:tcBorders>
            <w:shd w:val="clear" w:color="auto" w:fill="6C3F99" w:themeFill="text2"/>
            <w:tcMar>
              <w:top w:w="57" w:type="dxa"/>
              <w:left w:w="57" w:type="dxa"/>
              <w:bottom w:w="57" w:type="dxa"/>
              <w:right w:w="57" w:type="dxa"/>
            </w:tcMar>
          </w:tcPr>
          <w:p w14:paraId="222BCF46" w14:textId="77777777" w:rsidR="00701143" w:rsidRPr="008E0DE6" w:rsidRDefault="00701143" w:rsidP="000C63A7">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Requirements and pathways</w:t>
            </w:r>
          </w:p>
        </w:tc>
      </w:tr>
      <w:tr w:rsidR="00701143" w:rsidRPr="008E0DE6" w14:paraId="219A01C5" w14:textId="77777777" w:rsidTr="009F7FA3">
        <w:trPr>
          <w:cantSplit/>
        </w:trPr>
        <w:tc>
          <w:tcPr>
            <w:tcW w:w="1452"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05EDF3AA"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 regulation and registration</w:t>
            </w:r>
          </w:p>
        </w:tc>
        <w:tc>
          <w:tcPr>
            <w:tcW w:w="1502"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4A98399"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501"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62A38F5"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c>
          <w:tcPr>
            <w:tcW w:w="1503"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CD7E79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503"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1DB9A56" w14:textId="77777777" w:rsidR="00701143" w:rsidRPr="008E0DE6" w:rsidRDefault="00701143" w:rsidP="000C63A7">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A94EC19" wp14:editId="1E325287">
                  <wp:extent cx="436728" cy="436728"/>
                  <wp:effectExtent l="0" t="0" r="0" b="1905"/>
                  <wp:docPr id="481440040"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502"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40BCCE54"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503"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26443460"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r>
      <w:tr w:rsidR="00701143" w:rsidRPr="008E0DE6" w14:paraId="2076736F" w14:textId="77777777" w:rsidTr="009F7FA3">
        <w:trPr>
          <w:cantSplit/>
        </w:trPr>
        <w:tc>
          <w:tcPr>
            <w:tcW w:w="1452" w:type="dxa"/>
            <w:vMerge/>
            <w:tcBorders>
              <w:top w:val="single" w:sz="4" w:space="0" w:color="auto"/>
              <w:right w:val="single" w:sz="4" w:space="0" w:color="auto"/>
            </w:tcBorders>
            <w:shd w:val="clear" w:color="auto" w:fill="EBE6F2"/>
            <w:tcMar>
              <w:top w:w="57" w:type="dxa"/>
              <w:left w:w="57" w:type="dxa"/>
              <w:bottom w:w="57" w:type="dxa"/>
              <w:right w:w="57" w:type="dxa"/>
            </w:tcMar>
          </w:tcPr>
          <w:p w14:paraId="2C42B39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p>
        </w:tc>
        <w:tc>
          <w:tcPr>
            <w:tcW w:w="9014" w:type="dxa"/>
            <w:gridSpan w:val="10"/>
            <w:tcBorders>
              <w:top w:val="single" w:sz="4" w:space="0" w:color="auto"/>
              <w:left w:val="single" w:sz="4" w:space="0" w:color="auto"/>
            </w:tcBorders>
            <w:tcMar>
              <w:top w:w="57" w:type="dxa"/>
              <w:left w:w="57" w:type="dxa"/>
              <w:bottom w:w="57" w:type="dxa"/>
              <w:right w:w="57" w:type="dxa"/>
            </w:tcMar>
          </w:tcPr>
          <w:p w14:paraId="15EF82B7"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No formal qualification requirements exist for this role.</w:t>
            </w:r>
          </w:p>
        </w:tc>
      </w:tr>
      <w:tr w:rsidR="00701143" w:rsidRPr="008E0DE6" w14:paraId="710DEA66" w14:textId="77777777" w:rsidTr="009F7FA3">
        <w:trPr>
          <w:cantSplit/>
        </w:trPr>
        <w:tc>
          <w:tcPr>
            <w:tcW w:w="1452" w:type="dxa"/>
            <w:tcBorders>
              <w:top w:val="single" w:sz="4" w:space="0" w:color="auto"/>
              <w:right w:val="single" w:sz="4" w:space="0" w:color="auto"/>
            </w:tcBorders>
            <w:shd w:val="clear" w:color="auto" w:fill="EBE6F2"/>
            <w:tcMar>
              <w:top w:w="57" w:type="dxa"/>
              <w:left w:w="57" w:type="dxa"/>
              <w:bottom w:w="57" w:type="dxa"/>
              <w:right w:w="57" w:type="dxa"/>
            </w:tcMar>
          </w:tcPr>
          <w:p w14:paraId="7B3731B4"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9014" w:type="dxa"/>
            <w:gridSpan w:val="10"/>
            <w:tcBorders>
              <w:top w:val="single" w:sz="4" w:space="0" w:color="auto"/>
              <w:left w:val="single" w:sz="4" w:space="0" w:color="auto"/>
            </w:tcBorders>
            <w:tcMar>
              <w:top w:w="57" w:type="dxa"/>
              <w:left w:w="57" w:type="dxa"/>
              <w:bottom w:w="57" w:type="dxa"/>
              <w:right w:w="57" w:type="dxa"/>
            </w:tcMar>
          </w:tcPr>
          <w:p w14:paraId="0F7AB211" w14:textId="77777777" w:rsidR="00701143" w:rsidRPr="008E0DE6" w:rsidRDefault="00701143" w:rsidP="000C63A7">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This role usually expects 2-3 years of experience in a governance, risk or quality role in the relevant care sector. </w:t>
            </w:r>
          </w:p>
        </w:tc>
      </w:tr>
    </w:tbl>
    <w:p w14:paraId="43BC86F2" w14:textId="018F4943" w:rsidR="0074647A" w:rsidRPr="00663B06" w:rsidRDefault="009F7FA3" w:rsidP="009F7FA3">
      <w:pPr>
        <w:pStyle w:val="BodyText"/>
        <w:rPr>
          <w:color w:val="6C3E99"/>
          <w:sz w:val="36"/>
          <w:szCs w:val="36"/>
        </w:rPr>
      </w:pPr>
      <w:r w:rsidRPr="00663B06">
        <w:rPr>
          <w:rFonts w:ascii="Calibri" w:hAnsi="Calibri" w:cs="Calibri"/>
          <w:color w:val="6C3E99"/>
          <w:sz w:val="36"/>
          <w:szCs w:val="36"/>
        </w:rPr>
        <w:br/>
      </w:r>
      <w:r w:rsidRPr="00663B06">
        <w:rPr>
          <w:rFonts w:ascii="Calibri" w:hAnsi="Calibri" w:cs="Calibri"/>
          <w:color w:val="6C3E99"/>
          <w:sz w:val="36"/>
          <w:szCs w:val="36"/>
        </w:rPr>
        <w:br/>
      </w:r>
      <w:bookmarkStart w:id="27" w:name="_Toc190942964"/>
      <w:bookmarkEnd w:id="26"/>
      <w:r w:rsidR="0074647A" w:rsidRPr="00663B06">
        <w:rPr>
          <w:rFonts w:ascii="Calibri" w:hAnsi="Calibri" w:cs="Calibri"/>
          <w:color w:val="6C3E99"/>
          <w:sz w:val="36"/>
          <w:szCs w:val="36"/>
        </w:rPr>
        <w:t>Financ</w:t>
      </w:r>
      <w:r w:rsidR="00DC1CE2" w:rsidRPr="00663B06">
        <w:rPr>
          <w:rFonts w:ascii="Calibri" w:hAnsi="Calibri" w:cs="Calibri"/>
          <w:color w:val="6C3E99"/>
          <w:sz w:val="36"/>
          <w:szCs w:val="36"/>
        </w:rPr>
        <w:t xml:space="preserve">e </w:t>
      </w:r>
      <w:r w:rsidR="0074647A" w:rsidRPr="00663B06">
        <w:rPr>
          <w:rFonts w:ascii="Calibri" w:hAnsi="Calibri" w:cs="Calibri"/>
          <w:color w:val="6C3E99"/>
          <w:sz w:val="36"/>
          <w:szCs w:val="36"/>
        </w:rPr>
        <w:t>Manager</w:t>
      </w:r>
      <w:bookmarkEnd w:id="27"/>
    </w:p>
    <w:tbl>
      <w:tblPr>
        <w:tblStyle w:val="aacTableBasic"/>
        <w:tblW w:w="5000" w:type="pct"/>
        <w:tblLayout w:type="fixed"/>
        <w:tblLook w:val="04A0" w:firstRow="1" w:lastRow="0" w:firstColumn="1" w:lastColumn="0" w:noHBand="0" w:noVBand="1"/>
      </w:tblPr>
      <w:tblGrid>
        <w:gridCol w:w="1452"/>
        <w:gridCol w:w="1502"/>
        <w:gridCol w:w="96"/>
        <w:gridCol w:w="1405"/>
        <w:gridCol w:w="513"/>
        <w:gridCol w:w="990"/>
        <w:gridCol w:w="843"/>
        <w:gridCol w:w="660"/>
        <w:gridCol w:w="1172"/>
        <w:gridCol w:w="330"/>
        <w:gridCol w:w="1503"/>
      </w:tblGrid>
      <w:tr w:rsidR="0074647A" w:rsidRPr="008E0DE6" w14:paraId="1F2E322F" w14:textId="77777777" w:rsidTr="00A80879">
        <w:trPr>
          <w:cnfStyle w:val="100000000000" w:firstRow="1" w:lastRow="0" w:firstColumn="0" w:lastColumn="0" w:oddVBand="0" w:evenVBand="0" w:oddHBand="0" w:evenHBand="0" w:firstRowFirstColumn="0" w:firstRowLastColumn="0" w:lastRowFirstColumn="0" w:lastRowLastColumn="0"/>
          <w:cantSplit/>
          <w:tblHeader/>
        </w:trPr>
        <w:tc>
          <w:tcPr>
            <w:tcW w:w="10204" w:type="dxa"/>
            <w:gridSpan w:val="11"/>
            <w:tcBorders>
              <w:top w:val="nil"/>
            </w:tcBorders>
            <w:shd w:val="clear" w:color="auto" w:fill="2E4E43"/>
            <w:tcMar>
              <w:top w:w="57" w:type="dxa"/>
              <w:left w:w="57" w:type="dxa"/>
              <w:bottom w:w="57" w:type="dxa"/>
              <w:right w:w="57" w:type="dxa"/>
            </w:tcMar>
          </w:tcPr>
          <w:p w14:paraId="3291D1E6" w14:textId="08C203C2" w:rsidR="0074647A" w:rsidRPr="008E0DE6" w:rsidRDefault="0074647A" w:rsidP="00A80879">
            <w:pPr>
              <w:pStyle w:val="Tablecolumnheadings"/>
              <w:spacing w:before="0" w:after="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Rol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description</w:t>
            </w:r>
          </w:p>
        </w:tc>
      </w:tr>
      <w:tr w:rsidR="00EC7106" w:rsidRPr="008E0DE6" w14:paraId="42843C19" w14:textId="77777777" w:rsidTr="00A80879">
        <w:trPr>
          <w:cantSplit/>
          <w:trHeight w:val="544"/>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4A47EF71" w14:textId="71F5BC20"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Age</w:t>
            </w:r>
            <w:r w:rsidR="00DC1CE2" w:rsidRPr="008E0DE6">
              <w:rPr>
                <w:rFonts w:ascii="Calibri" w:hAnsi="Calibri" w:cs="Calibri"/>
                <w:spacing w:val="0"/>
                <w:sz w:val="24"/>
                <w:szCs w:val="24"/>
                <w:lang w:val="en-AU"/>
              </w:rPr>
              <w:t xml:space="preserve">d </w:t>
            </w:r>
            <w:r w:rsidR="00F75C5E" w:rsidRPr="008E0DE6">
              <w:rPr>
                <w:rFonts w:ascii="Calibri" w:hAnsi="Calibri" w:cs="Calibri"/>
                <w:spacing w:val="0"/>
                <w:sz w:val="24"/>
                <w:szCs w:val="24"/>
                <w:lang w:val="en-AU"/>
              </w:rPr>
              <w:t>c</w:t>
            </w:r>
            <w:r w:rsidRPr="008E0DE6">
              <w:rPr>
                <w:rFonts w:ascii="Calibri" w:hAnsi="Calibri" w:cs="Calibri"/>
                <w:spacing w:val="0"/>
                <w:sz w:val="24"/>
                <w:szCs w:val="24"/>
                <w:lang w:val="en-AU"/>
              </w:rPr>
              <w:t>are</w:t>
            </w:r>
          </w:p>
        </w:tc>
        <w:tc>
          <w:tcPr>
            <w:tcW w:w="1558"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44B9AEFF" w14:textId="77777777" w:rsidR="0074647A" w:rsidRPr="008E0DE6" w:rsidRDefault="0074647A" w:rsidP="00A80879">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E9F1218" wp14:editId="2785FF7B">
                  <wp:extent cx="436728" cy="436728"/>
                  <wp:effectExtent l="0" t="0" r="0" b="1905"/>
                  <wp:docPr id="1547679466"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870"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27B4A86" w14:textId="1164A381"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Disability</w:t>
            </w:r>
            <w:r w:rsidR="00F75C5E" w:rsidRPr="008E0DE6">
              <w:rPr>
                <w:rFonts w:ascii="Calibri" w:hAnsi="Calibri" w:cs="Calibri"/>
                <w:spacing w:val="0"/>
                <w:sz w:val="24"/>
                <w:szCs w:val="24"/>
                <w:lang w:val="en-AU"/>
              </w:rPr>
              <w:t xml:space="preserve"> support</w:t>
            </w:r>
          </w:p>
        </w:tc>
        <w:tc>
          <w:tcPr>
            <w:tcW w:w="1787"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EE6C102" w14:textId="77777777" w:rsidR="0074647A" w:rsidRPr="008E0DE6" w:rsidRDefault="0074647A" w:rsidP="00A80879">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AA6E693" wp14:editId="4FE88DE3">
                  <wp:extent cx="436728" cy="436728"/>
                  <wp:effectExtent l="0" t="0" r="0" b="1905"/>
                  <wp:docPr id="991509069"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25874AC3" w14:textId="2CEFF2CE"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Veterans</w:t>
            </w:r>
            <w:r w:rsidR="00F75C5E" w:rsidRPr="008E0DE6">
              <w:rPr>
                <w:rFonts w:ascii="Calibri" w:hAnsi="Calibri" w:cs="Calibri"/>
                <w:spacing w:val="0"/>
                <w:sz w:val="24"/>
                <w:szCs w:val="24"/>
                <w:lang w:val="en-AU"/>
              </w:rPr>
              <w:t>’ care</w:t>
            </w:r>
          </w:p>
        </w:tc>
        <w:tc>
          <w:tcPr>
            <w:tcW w:w="1787" w:type="dxa"/>
            <w:gridSpan w:val="2"/>
            <w:tcBorders>
              <w:top w:val="single" w:sz="4" w:space="0" w:color="auto"/>
              <w:left w:val="single" w:sz="4" w:space="0" w:color="auto"/>
            </w:tcBorders>
            <w:tcMar>
              <w:top w:w="57" w:type="dxa"/>
              <w:left w:w="57" w:type="dxa"/>
              <w:bottom w:w="57" w:type="dxa"/>
              <w:right w:w="57" w:type="dxa"/>
            </w:tcMar>
          </w:tcPr>
          <w:p w14:paraId="524BD702" w14:textId="77777777" w:rsidR="0074647A" w:rsidRPr="008E0DE6" w:rsidRDefault="0074647A" w:rsidP="00A80879">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27981A4E" wp14:editId="1135D7D7">
                  <wp:extent cx="436728" cy="436728"/>
                  <wp:effectExtent l="0" t="0" r="0" b="1905"/>
                  <wp:docPr id="51189100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r>
      <w:tr w:rsidR="0074647A" w:rsidRPr="008E0DE6" w14:paraId="4E582713" w14:textId="77777777" w:rsidTr="00A80879">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660252C9"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Category</w:t>
            </w:r>
          </w:p>
        </w:tc>
        <w:tc>
          <w:tcPr>
            <w:tcW w:w="5215" w:type="dxa"/>
            <w:gridSpan w:val="6"/>
            <w:tcBorders>
              <w:top w:val="single" w:sz="4" w:space="0" w:color="auto"/>
              <w:left w:val="single" w:sz="4" w:space="0" w:color="auto"/>
              <w:right w:val="single" w:sz="4" w:space="0" w:color="auto"/>
            </w:tcBorders>
            <w:tcMar>
              <w:top w:w="57" w:type="dxa"/>
              <w:left w:w="57" w:type="dxa"/>
              <w:bottom w:w="57" w:type="dxa"/>
              <w:right w:w="57" w:type="dxa"/>
            </w:tcMar>
          </w:tcPr>
          <w:p w14:paraId="022EE2B5" w14:textId="7E9DB6AC" w:rsidR="0074647A" w:rsidRPr="008E0DE6" w:rsidRDefault="00B541D1" w:rsidP="00A80879">
            <w:pPr>
              <w:pStyle w:val="Tabletext"/>
              <w:spacing w:before="0" w:line="288" w:lineRule="auto"/>
              <w:ind w:left="0" w:right="0"/>
              <w:rPr>
                <w:rFonts w:ascii="Calibri" w:hAnsi="Calibri" w:cs="Calibri"/>
                <w:spacing w:val="0"/>
                <w:sz w:val="24"/>
                <w:szCs w:val="24"/>
                <w:lang w:val="en-AU"/>
              </w:rPr>
            </w:pPr>
            <w:r>
              <w:rPr>
                <w:rFonts w:ascii="Calibri" w:hAnsi="Calibri"/>
                <w:noProof/>
                <w:spacing w:val="0"/>
                <w:sz w:val="24"/>
                <w:szCs w:val="24"/>
              </w:rPr>
              <w:drawing>
                <wp:inline distT="0" distB="0" distL="0" distR="0" wp14:anchorId="0B746760" wp14:editId="0375DAE0">
                  <wp:extent cx="1525484" cy="1010936"/>
                  <wp:effectExtent l="0" t="0" r="0" b="5080"/>
                  <wp:docPr id="534832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083097" name="Picture 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525484" cy="1010936"/>
                          </a:xfrm>
                          <a:prstGeom prst="rect">
                            <a:avLst/>
                          </a:prstGeom>
                        </pic:spPr>
                      </pic:pic>
                    </a:graphicData>
                  </a:graphic>
                </wp:inline>
              </w:drawing>
            </w:r>
            <w:r w:rsidR="009517F8" w:rsidRPr="008E0DE6">
              <w:rPr>
                <w:rFonts w:ascii="Calibri" w:hAnsi="Calibri" w:cs="Calibri"/>
                <w:spacing w:val="0"/>
                <w:sz w:val="24"/>
                <w:szCs w:val="24"/>
                <w:lang w:val="en-AU"/>
              </w:rPr>
              <w:br/>
            </w:r>
            <w:r w:rsidR="00F80631" w:rsidRPr="008E0DE6">
              <w:rPr>
                <w:rFonts w:ascii="Calibri" w:hAnsi="Calibri" w:cs="Calibri"/>
                <w:spacing w:val="0"/>
                <w:sz w:val="24"/>
                <w:szCs w:val="24"/>
                <w:lang w:val="en-AU"/>
              </w:rPr>
              <w:t>Servic</w:t>
            </w:r>
            <w:r w:rsidR="00DC1CE2" w:rsidRPr="008E0DE6">
              <w:rPr>
                <w:rFonts w:ascii="Calibri" w:hAnsi="Calibri" w:cs="Calibri"/>
                <w:spacing w:val="0"/>
                <w:sz w:val="24"/>
                <w:szCs w:val="24"/>
                <w:lang w:val="en-AU"/>
              </w:rPr>
              <w:t xml:space="preserve">e </w:t>
            </w:r>
            <w:r w:rsidR="00F80631" w:rsidRPr="008E0DE6">
              <w:rPr>
                <w:rFonts w:ascii="Calibri" w:hAnsi="Calibri" w:cs="Calibri"/>
                <w:spacing w:val="0"/>
                <w:sz w:val="24"/>
                <w:szCs w:val="24"/>
                <w:lang w:val="en-AU"/>
              </w:rPr>
              <w:t>enablement</w:t>
            </w:r>
          </w:p>
        </w:tc>
        <w:tc>
          <w:tcPr>
            <w:tcW w:w="1786" w:type="dxa"/>
            <w:gridSpan w:val="2"/>
            <w:tcBorders>
              <w:top w:val="single" w:sz="4" w:space="0" w:color="auto"/>
              <w:left w:val="single" w:sz="4" w:space="0" w:color="auto"/>
              <w:right w:val="single" w:sz="4" w:space="0" w:color="auto"/>
            </w:tcBorders>
            <w:shd w:val="clear" w:color="auto" w:fill="EBF0ED"/>
            <w:tcMar>
              <w:top w:w="57" w:type="dxa"/>
              <w:left w:w="57" w:type="dxa"/>
              <w:bottom w:w="57" w:type="dxa"/>
              <w:right w:w="57" w:type="dxa"/>
            </w:tcMar>
          </w:tcPr>
          <w:p w14:paraId="5BBBECA1"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Setting</w:t>
            </w:r>
          </w:p>
        </w:tc>
        <w:tc>
          <w:tcPr>
            <w:tcW w:w="1787" w:type="dxa"/>
            <w:gridSpan w:val="2"/>
            <w:tcBorders>
              <w:top w:val="single" w:sz="4" w:space="0" w:color="auto"/>
              <w:left w:val="single" w:sz="4" w:space="0" w:color="auto"/>
            </w:tcBorders>
            <w:tcMar>
              <w:top w:w="57" w:type="dxa"/>
              <w:left w:w="57" w:type="dxa"/>
              <w:bottom w:w="57" w:type="dxa"/>
              <w:right w:w="57" w:type="dxa"/>
            </w:tcMar>
          </w:tcPr>
          <w:p w14:paraId="5371C324" w14:textId="09BB6DFF" w:rsidR="0074647A" w:rsidRPr="008E0DE6" w:rsidRDefault="00D72524"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Organisational</w:t>
            </w:r>
          </w:p>
        </w:tc>
      </w:tr>
      <w:tr w:rsidR="0074647A" w:rsidRPr="008E0DE6" w14:paraId="36F9FFA0" w14:textId="77777777" w:rsidTr="00A80879">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6DFEC6E"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lastRenderedPageBreak/>
              <w:t>Description</w:t>
            </w:r>
          </w:p>
        </w:tc>
        <w:tc>
          <w:tcPr>
            <w:tcW w:w="8788" w:type="dxa"/>
            <w:gridSpan w:val="10"/>
            <w:tcBorders>
              <w:top w:val="single" w:sz="4" w:space="0" w:color="auto"/>
              <w:left w:val="single" w:sz="4" w:space="0" w:color="auto"/>
            </w:tcBorders>
            <w:tcMar>
              <w:top w:w="57" w:type="dxa"/>
              <w:left w:w="57" w:type="dxa"/>
              <w:bottom w:w="57" w:type="dxa"/>
              <w:right w:w="57" w:type="dxa"/>
            </w:tcMar>
          </w:tcPr>
          <w:p w14:paraId="777DFA58" w14:textId="3D6F12F4" w:rsidR="0074647A" w:rsidRPr="008E0DE6" w:rsidRDefault="00DC1CE2"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 xml:space="preserve">A </w:t>
            </w:r>
            <w:r w:rsidR="0074647A" w:rsidRPr="008E0DE6">
              <w:rPr>
                <w:rFonts w:ascii="Calibri" w:hAnsi="Calibri" w:cs="Calibri"/>
                <w:spacing w:val="0"/>
                <w:sz w:val="24"/>
                <w:szCs w:val="24"/>
                <w:lang w:val="en-AU"/>
              </w:rPr>
              <w:t>financ</w:t>
            </w:r>
            <w:r w:rsidRPr="008E0DE6">
              <w:rPr>
                <w:rFonts w:ascii="Calibri" w:hAnsi="Calibri" w:cs="Calibri"/>
                <w:spacing w:val="0"/>
                <w:sz w:val="24"/>
                <w:szCs w:val="24"/>
                <w:lang w:val="en-AU"/>
              </w:rPr>
              <w:t xml:space="preserve">e </w:t>
            </w:r>
            <w:r w:rsidR="0074647A" w:rsidRPr="008E0DE6">
              <w:rPr>
                <w:rFonts w:ascii="Calibri" w:hAnsi="Calibri" w:cs="Calibri"/>
                <w:spacing w:val="0"/>
                <w:sz w:val="24"/>
                <w:szCs w:val="24"/>
                <w:lang w:val="en-AU"/>
              </w:rPr>
              <w:t>manage</w:t>
            </w:r>
            <w:r w:rsidRPr="008E0DE6">
              <w:rPr>
                <w:rFonts w:ascii="Calibri" w:hAnsi="Calibri" w:cs="Calibri"/>
                <w:spacing w:val="0"/>
                <w:sz w:val="24"/>
                <w:szCs w:val="24"/>
                <w:lang w:val="en-AU"/>
              </w:rPr>
              <w:t xml:space="preserve">r </w:t>
            </w:r>
            <w:r w:rsidR="0074647A" w:rsidRPr="008E0DE6">
              <w:rPr>
                <w:rFonts w:ascii="Calibri" w:hAnsi="Calibri" w:cs="Calibri"/>
                <w:spacing w:val="0"/>
                <w:sz w:val="24"/>
                <w:szCs w:val="24"/>
                <w:lang w:val="en-AU"/>
              </w:rPr>
              <w:t>i</w:t>
            </w:r>
            <w:r w:rsidRPr="008E0DE6">
              <w:rPr>
                <w:rFonts w:ascii="Calibri" w:hAnsi="Calibri" w:cs="Calibri"/>
                <w:spacing w:val="0"/>
                <w:sz w:val="24"/>
                <w:szCs w:val="24"/>
                <w:lang w:val="en-AU"/>
              </w:rPr>
              <w:t xml:space="preserve">s a </w:t>
            </w:r>
            <w:r w:rsidR="0074647A" w:rsidRPr="008E0DE6">
              <w:rPr>
                <w:rFonts w:ascii="Calibri" w:hAnsi="Calibri" w:cs="Calibri"/>
                <w:spacing w:val="0"/>
                <w:sz w:val="24"/>
                <w:szCs w:val="24"/>
                <w:lang w:val="en-AU"/>
              </w:rPr>
              <w:t>professiona</w:t>
            </w:r>
            <w:r w:rsidRPr="008E0DE6">
              <w:rPr>
                <w:rFonts w:ascii="Calibri" w:hAnsi="Calibri" w:cs="Calibri"/>
                <w:spacing w:val="0"/>
                <w:sz w:val="24"/>
                <w:szCs w:val="24"/>
                <w:lang w:val="en-AU"/>
              </w:rPr>
              <w:t xml:space="preserve">l </w:t>
            </w:r>
            <w:r w:rsidR="0074647A" w:rsidRPr="008E0DE6">
              <w:rPr>
                <w:rFonts w:ascii="Calibri" w:hAnsi="Calibri" w:cs="Calibri"/>
                <w:spacing w:val="0"/>
                <w:sz w:val="24"/>
                <w:szCs w:val="24"/>
                <w:lang w:val="en-AU"/>
              </w:rPr>
              <w:t>withi</w:t>
            </w:r>
            <w:r w:rsidRPr="008E0DE6">
              <w:rPr>
                <w:rFonts w:ascii="Calibri" w:hAnsi="Calibri" w:cs="Calibri"/>
                <w:spacing w:val="0"/>
                <w:sz w:val="24"/>
                <w:szCs w:val="24"/>
                <w:lang w:val="en-AU"/>
              </w:rPr>
              <w:t xml:space="preserve">n </w:t>
            </w:r>
            <w:r w:rsidR="0074647A" w:rsidRPr="008E0DE6">
              <w:rPr>
                <w:rFonts w:ascii="Calibri" w:hAnsi="Calibri" w:cs="Calibri"/>
                <w:spacing w:val="0"/>
                <w:sz w:val="24"/>
                <w:szCs w:val="24"/>
                <w:lang w:val="en-AU"/>
              </w:rPr>
              <w:t>th</w:t>
            </w:r>
            <w:r w:rsidRPr="008E0DE6">
              <w:rPr>
                <w:rFonts w:ascii="Calibri" w:hAnsi="Calibri" w:cs="Calibri"/>
                <w:spacing w:val="0"/>
                <w:sz w:val="24"/>
                <w:szCs w:val="24"/>
                <w:lang w:val="en-AU"/>
              </w:rPr>
              <w:t xml:space="preserve">e </w:t>
            </w:r>
            <w:r w:rsidR="0074647A" w:rsidRPr="008E0DE6">
              <w:rPr>
                <w:rFonts w:ascii="Calibri" w:hAnsi="Calibri" w:cs="Calibri"/>
                <w:spacing w:val="0"/>
                <w:sz w:val="24"/>
                <w:szCs w:val="24"/>
                <w:lang w:val="en-AU"/>
              </w:rPr>
              <w:t>car</w:t>
            </w:r>
            <w:r w:rsidRPr="008E0DE6">
              <w:rPr>
                <w:rFonts w:ascii="Calibri" w:hAnsi="Calibri" w:cs="Calibri"/>
                <w:spacing w:val="0"/>
                <w:sz w:val="24"/>
                <w:szCs w:val="24"/>
                <w:lang w:val="en-AU"/>
              </w:rPr>
              <w:t xml:space="preserve">e </w:t>
            </w:r>
            <w:r w:rsidR="0074647A" w:rsidRPr="008E0DE6">
              <w:rPr>
                <w:rFonts w:ascii="Calibri" w:hAnsi="Calibri" w:cs="Calibri"/>
                <w:spacing w:val="0"/>
                <w:sz w:val="24"/>
                <w:szCs w:val="24"/>
                <w:lang w:val="en-AU"/>
              </w:rPr>
              <w:t>econom</w:t>
            </w:r>
            <w:r w:rsidRPr="008E0DE6">
              <w:rPr>
                <w:rFonts w:ascii="Calibri" w:hAnsi="Calibri" w:cs="Calibri"/>
                <w:spacing w:val="0"/>
                <w:sz w:val="24"/>
                <w:szCs w:val="24"/>
                <w:lang w:val="en-AU"/>
              </w:rPr>
              <w:t xml:space="preserve">y </w:t>
            </w:r>
            <w:r w:rsidR="0074647A" w:rsidRPr="008E0DE6">
              <w:rPr>
                <w:rFonts w:ascii="Calibri" w:hAnsi="Calibri" w:cs="Calibri"/>
                <w:spacing w:val="0"/>
                <w:sz w:val="24"/>
                <w:szCs w:val="24"/>
                <w:lang w:val="en-AU"/>
              </w:rPr>
              <w:t>wh</w:t>
            </w:r>
            <w:r w:rsidRPr="008E0DE6">
              <w:rPr>
                <w:rFonts w:ascii="Calibri" w:hAnsi="Calibri" w:cs="Calibri"/>
                <w:spacing w:val="0"/>
                <w:sz w:val="24"/>
                <w:szCs w:val="24"/>
                <w:lang w:val="en-AU"/>
              </w:rPr>
              <w:t xml:space="preserve">o </w:t>
            </w:r>
            <w:r w:rsidR="0074647A" w:rsidRPr="008E0DE6">
              <w:rPr>
                <w:rFonts w:ascii="Calibri" w:hAnsi="Calibri" w:cs="Calibri"/>
                <w:spacing w:val="0"/>
                <w:sz w:val="24"/>
                <w:szCs w:val="24"/>
                <w:lang w:val="en-AU"/>
              </w:rPr>
              <w:t>undertake</w:t>
            </w:r>
            <w:r w:rsidRPr="008E0DE6">
              <w:rPr>
                <w:rFonts w:ascii="Calibri" w:hAnsi="Calibri" w:cs="Calibri"/>
                <w:spacing w:val="0"/>
                <w:sz w:val="24"/>
                <w:szCs w:val="24"/>
                <w:lang w:val="en-AU"/>
              </w:rPr>
              <w:t xml:space="preserve">s </w:t>
            </w:r>
            <w:r w:rsidR="0074647A" w:rsidRPr="008E0DE6">
              <w:rPr>
                <w:rFonts w:ascii="Calibri" w:hAnsi="Calibri" w:cs="Calibri"/>
                <w:spacing w:val="0"/>
                <w:sz w:val="24"/>
                <w:szCs w:val="24"/>
                <w:lang w:val="en-AU"/>
              </w:rPr>
              <w:t>financia</w:t>
            </w:r>
            <w:r w:rsidRPr="008E0DE6">
              <w:rPr>
                <w:rFonts w:ascii="Calibri" w:hAnsi="Calibri" w:cs="Calibri"/>
                <w:spacing w:val="0"/>
                <w:sz w:val="24"/>
                <w:szCs w:val="24"/>
                <w:lang w:val="en-AU"/>
              </w:rPr>
              <w:t xml:space="preserve">l </w:t>
            </w:r>
            <w:r w:rsidR="0074647A" w:rsidRPr="008E0DE6">
              <w:rPr>
                <w:rFonts w:ascii="Calibri" w:hAnsi="Calibri" w:cs="Calibri"/>
                <w:spacing w:val="0"/>
                <w:sz w:val="24"/>
                <w:szCs w:val="24"/>
                <w:lang w:val="en-AU"/>
              </w:rPr>
              <w:t>an</w:t>
            </w:r>
            <w:r w:rsidRPr="008E0DE6">
              <w:rPr>
                <w:rFonts w:ascii="Calibri" w:hAnsi="Calibri" w:cs="Calibri"/>
                <w:spacing w:val="0"/>
                <w:sz w:val="24"/>
                <w:szCs w:val="24"/>
                <w:lang w:val="en-AU"/>
              </w:rPr>
              <w:t xml:space="preserve">d </w:t>
            </w:r>
            <w:r w:rsidR="0074647A" w:rsidRPr="008E0DE6">
              <w:rPr>
                <w:rFonts w:ascii="Calibri" w:hAnsi="Calibri" w:cs="Calibri"/>
                <w:spacing w:val="0"/>
                <w:sz w:val="24"/>
                <w:szCs w:val="24"/>
                <w:lang w:val="en-AU"/>
              </w:rPr>
              <w:t>accountin</w:t>
            </w:r>
            <w:r w:rsidRPr="008E0DE6">
              <w:rPr>
                <w:rFonts w:ascii="Calibri" w:hAnsi="Calibri" w:cs="Calibri"/>
                <w:spacing w:val="0"/>
                <w:sz w:val="24"/>
                <w:szCs w:val="24"/>
                <w:lang w:val="en-AU"/>
              </w:rPr>
              <w:t xml:space="preserve">g </w:t>
            </w:r>
            <w:r w:rsidR="0074647A" w:rsidRPr="008E0DE6">
              <w:rPr>
                <w:rFonts w:ascii="Calibri" w:hAnsi="Calibri" w:cs="Calibri"/>
                <w:spacing w:val="0"/>
                <w:sz w:val="24"/>
                <w:szCs w:val="24"/>
                <w:lang w:val="en-AU"/>
              </w:rPr>
              <w:t>activitie</w:t>
            </w:r>
            <w:r w:rsidRPr="008E0DE6">
              <w:rPr>
                <w:rFonts w:ascii="Calibri" w:hAnsi="Calibri" w:cs="Calibri"/>
                <w:spacing w:val="0"/>
                <w:sz w:val="24"/>
                <w:szCs w:val="24"/>
                <w:lang w:val="en-AU"/>
              </w:rPr>
              <w:t xml:space="preserve">s </w:t>
            </w:r>
            <w:r w:rsidR="0074647A" w:rsidRPr="008E0DE6">
              <w:rPr>
                <w:rFonts w:ascii="Calibri" w:hAnsi="Calibri" w:cs="Calibri"/>
                <w:spacing w:val="0"/>
                <w:sz w:val="24"/>
                <w:szCs w:val="24"/>
                <w:lang w:val="en-AU"/>
              </w:rPr>
              <w:t>withi</w:t>
            </w:r>
            <w:r w:rsidRPr="008E0DE6">
              <w:rPr>
                <w:rFonts w:ascii="Calibri" w:hAnsi="Calibri" w:cs="Calibri"/>
                <w:spacing w:val="0"/>
                <w:sz w:val="24"/>
                <w:szCs w:val="24"/>
                <w:lang w:val="en-AU"/>
              </w:rPr>
              <w:t xml:space="preserve">n </w:t>
            </w:r>
            <w:r w:rsidR="0074647A" w:rsidRPr="008E0DE6">
              <w:rPr>
                <w:rFonts w:ascii="Calibri" w:hAnsi="Calibri" w:cs="Calibri"/>
                <w:spacing w:val="0"/>
                <w:sz w:val="24"/>
                <w:szCs w:val="24"/>
                <w:lang w:val="en-AU"/>
              </w:rPr>
              <w:t>thei</w:t>
            </w:r>
            <w:r w:rsidRPr="008E0DE6">
              <w:rPr>
                <w:rFonts w:ascii="Calibri" w:hAnsi="Calibri" w:cs="Calibri"/>
                <w:spacing w:val="0"/>
                <w:sz w:val="24"/>
                <w:szCs w:val="24"/>
                <w:lang w:val="en-AU"/>
              </w:rPr>
              <w:t xml:space="preserve">r </w:t>
            </w:r>
            <w:r w:rsidR="0074647A" w:rsidRPr="008E0DE6">
              <w:rPr>
                <w:rFonts w:ascii="Calibri" w:hAnsi="Calibri" w:cs="Calibri"/>
                <w:spacing w:val="0"/>
                <w:sz w:val="24"/>
                <w:szCs w:val="24"/>
                <w:lang w:val="en-AU"/>
              </w:rPr>
              <w:t>organisation</w:t>
            </w:r>
            <w:r w:rsidRPr="008E0DE6">
              <w:rPr>
                <w:rFonts w:ascii="Calibri" w:hAnsi="Calibri" w:cs="Calibri"/>
                <w:spacing w:val="0"/>
                <w:sz w:val="24"/>
                <w:szCs w:val="24"/>
                <w:lang w:val="en-AU"/>
              </w:rPr>
              <w:t xml:space="preserve">. </w:t>
            </w:r>
          </w:p>
        </w:tc>
      </w:tr>
      <w:tr w:rsidR="0074647A" w:rsidRPr="008E0DE6" w14:paraId="172069E5" w14:textId="77777777" w:rsidTr="00A80879">
        <w:trPr>
          <w:cantSplit/>
        </w:trPr>
        <w:tc>
          <w:tcPr>
            <w:tcW w:w="1416" w:type="dxa"/>
            <w:tcBorders>
              <w:top w:val="single" w:sz="4" w:space="0" w:color="auto"/>
              <w:right w:val="single" w:sz="4" w:space="0" w:color="auto"/>
            </w:tcBorders>
            <w:shd w:val="clear" w:color="auto" w:fill="EBF0ED"/>
            <w:tcMar>
              <w:top w:w="57" w:type="dxa"/>
              <w:left w:w="57" w:type="dxa"/>
              <w:bottom w:w="57" w:type="dxa"/>
              <w:right w:w="57" w:type="dxa"/>
            </w:tcMar>
          </w:tcPr>
          <w:p w14:paraId="2FD06821" w14:textId="4CC758D2" w:rsidR="0074647A" w:rsidRPr="008E0DE6" w:rsidRDefault="003C5C96"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Key functions</w:t>
            </w:r>
          </w:p>
        </w:tc>
        <w:tc>
          <w:tcPr>
            <w:tcW w:w="8788" w:type="dxa"/>
            <w:gridSpan w:val="10"/>
            <w:tcBorders>
              <w:top w:val="single" w:sz="4" w:space="0" w:color="auto"/>
              <w:left w:val="single" w:sz="4" w:space="0" w:color="auto"/>
            </w:tcBorders>
            <w:tcMar>
              <w:top w:w="57" w:type="dxa"/>
              <w:left w:w="57" w:type="dxa"/>
              <w:bottom w:w="57" w:type="dxa"/>
              <w:right w:w="57" w:type="dxa"/>
            </w:tcMar>
          </w:tcPr>
          <w:p w14:paraId="69378D02" w14:textId="4D32F55F" w:rsidR="0074647A" w:rsidRPr="008E0DE6" w:rsidRDefault="0074647A" w:rsidP="00A63BB5">
            <w:pPr>
              <w:pStyle w:val="Tabletext"/>
              <w:numPr>
                <w:ilvl w:val="0"/>
                <w:numId w:val="8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Develo</w:t>
            </w:r>
            <w:r w:rsidR="00DC1CE2" w:rsidRPr="008E0DE6">
              <w:rPr>
                <w:rFonts w:ascii="Calibri" w:hAnsi="Calibri" w:cs="Calibri"/>
                <w:spacing w:val="0"/>
                <w:sz w:val="24"/>
                <w:szCs w:val="24"/>
                <w:lang w:val="en-AU"/>
              </w:rPr>
              <w:t xml:space="preserve">p </w:t>
            </w:r>
            <w:r w:rsidRPr="008E0DE6">
              <w:rPr>
                <w:rFonts w:ascii="Calibri" w:hAnsi="Calibri" w:cs="Calibri"/>
                <w:spacing w:val="0"/>
                <w:sz w:val="24"/>
                <w:szCs w:val="24"/>
                <w:lang w:val="en-AU"/>
              </w:rPr>
              <w:t>financia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strategies</w:t>
            </w:r>
          </w:p>
          <w:p w14:paraId="13296976" w14:textId="72712375" w:rsidR="0074647A" w:rsidRPr="008E0DE6" w:rsidRDefault="0074647A" w:rsidP="00A63BB5">
            <w:pPr>
              <w:pStyle w:val="Tabletext"/>
              <w:numPr>
                <w:ilvl w:val="0"/>
                <w:numId w:val="8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Creat</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manag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budge</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documents</w:t>
            </w:r>
          </w:p>
          <w:p w14:paraId="36BF7E47" w14:textId="3C392631" w:rsidR="0074647A" w:rsidRPr="008E0DE6" w:rsidRDefault="0074647A" w:rsidP="00A63BB5">
            <w:pPr>
              <w:pStyle w:val="Tabletext"/>
              <w:numPr>
                <w:ilvl w:val="0"/>
                <w:numId w:val="8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Analyse</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repor</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on</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financia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information</w:t>
            </w:r>
          </w:p>
          <w:p w14:paraId="6B5C3C49" w14:textId="3BE1D47B" w:rsidR="0074647A" w:rsidRPr="008E0DE6" w:rsidRDefault="0074647A" w:rsidP="00A63BB5">
            <w:pPr>
              <w:pStyle w:val="Tabletext"/>
              <w:numPr>
                <w:ilvl w:val="0"/>
                <w:numId w:val="8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Manag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accountin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system</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operations</w:t>
            </w:r>
          </w:p>
          <w:p w14:paraId="4C81BC32" w14:textId="426C2ADA" w:rsidR="0074647A" w:rsidRPr="008E0DE6" w:rsidRDefault="0074647A" w:rsidP="00A63BB5">
            <w:pPr>
              <w:pStyle w:val="Tabletext"/>
              <w:numPr>
                <w:ilvl w:val="0"/>
                <w:numId w:val="8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Ensur</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complianc</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wit</w:t>
            </w:r>
            <w:r w:rsidR="00DC1CE2" w:rsidRPr="008E0DE6">
              <w:rPr>
                <w:rFonts w:ascii="Calibri" w:hAnsi="Calibri" w:cs="Calibri"/>
                <w:spacing w:val="0"/>
                <w:sz w:val="24"/>
                <w:szCs w:val="24"/>
                <w:lang w:val="en-AU"/>
              </w:rPr>
              <w:t xml:space="preserve">h </w:t>
            </w:r>
            <w:r w:rsidRPr="008E0DE6">
              <w:rPr>
                <w:rFonts w:ascii="Calibri" w:hAnsi="Calibri" w:cs="Calibri"/>
                <w:spacing w:val="0"/>
                <w:sz w:val="24"/>
                <w:szCs w:val="24"/>
                <w:lang w:val="en-AU"/>
              </w:rPr>
              <w:t>financia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regulation</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standards</w:t>
            </w:r>
          </w:p>
          <w:p w14:paraId="281DB7C9" w14:textId="0271E124" w:rsidR="0074647A" w:rsidRPr="008E0DE6" w:rsidRDefault="0074647A" w:rsidP="00A63BB5">
            <w:pPr>
              <w:pStyle w:val="Tabletext"/>
              <w:numPr>
                <w:ilvl w:val="0"/>
                <w:numId w:val="85"/>
              </w:numPr>
              <w:spacing w:before="0" w:line="288" w:lineRule="auto"/>
              <w:ind w:left="284" w:right="0" w:hanging="284"/>
              <w:rPr>
                <w:rFonts w:ascii="Calibri" w:hAnsi="Calibri" w:cs="Calibri"/>
                <w:spacing w:val="0"/>
                <w:sz w:val="24"/>
                <w:szCs w:val="24"/>
                <w:lang w:val="en-AU"/>
              </w:rPr>
            </w:pPr>
            <w:r w:rsidRPr="008E0DE6">
              <w:rPr>
                <w:rFonts w:ascii="Calibri" w:hAnsi="Calibri" w:cs="Calibri"/>
                <w:spacing w:val="0"/>
                <w:sz w:val="24"/>
                <w:szCs w:val="24"/>
                <w:lang w:val="en-AU"/>
              </w:rPr>
              <w:t>Identif</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manag</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financia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risk</w:t>
            </w:r>
          </w:p>
        </w:tc>
      </w:tr>
      <w:tr w:rsidR="0074647A" w:rsidRPr="008E0DE6" w14:paraId="6667ED26" w14:textId="77777777" w:rsidTr="00A80879">
        <w:trPr>
          <w:cantSplit/>
        </w:trPr>
        <w:tc>
          <w:tcPr>
            <w:tcW w:w="10204" w:type="dxa"/>
            <w:gridSpan w:val="11"/>
            <w:tcBorders>
              <w:top w:val="single" w:sz="4" w:space="0" w:color="auto"/>
            </w:tcBorders>
            <w:shd w:val="clear" w:color="auto" w:fill="6C3F99" w:themeFill="text2"/>
            <w:tcMar>
              <w:top w:w="57" w:type="dxa"/>
              <w:left w:w="57" w:type="dxa"/>
              <w:bottom w:w="57" w:type="dxa"/>
              <w:right w:w="57" w:type="dxa"/>
            </w:tcMar>
          </w:tcPr>
          <w:p w14:paraId="518B41CB" w14:textId="3F682860" w:rsidR="0074647A" w:rsidRPr="008E0DE6" w:rsidRDefault="0074647A" w:rsidP="00A80879">
            <w:pPr>
              <w:pStyle w:val="Tabletext"/>
              <w:spacing w:before="0" w:line="288" w:lineRule="auto"/>
              <w:ind w:left="0" w:right="0"/>
              <w:rPr>
                <w:rFonts w:ascii="Calibri" w:hAnsi="Calibri" w:cs="Calibri"/>
                <w:b/>
                <w:bCs/>
                <w:spacing w:val="0"/>
                <w:sz w:val="24"/>
                <w:szCs w:val="24"/>
                <w:lang w:val="en-AU"/>
              </w:rPr>
            </w:pPr>
            <w:r w:rsidRPr="008E0DE6">
              <w:rPr>
                <w:rFonts w:ascii="Calibri" w:hAnsi="Calibri" w:cs="Calibri"/>
                <w:b/>
                <w:bCs/>
                <w:color w:val="FFFFFF" w:themeColor="background1"/>
                <w:spacing w:val="0"/>
                <w:sz w:val="24"/>
                <w:szCs w:val="24"/>
                <w:lang w:val="en-AU"/>
              </w:rPr>
              <w:t>Requirement</w:t>
            </w:r>
            <w:r w:rsidR="00DC1CE2" w:rsidRPr="008E0DE6">
              <w:rPr>
                <w:rFonts w:ascii="Calibri" w:hAnsi="Calibri" w:cs="Calibri"/>
                <w:b/>
                <w:bCs/>
                <w:color w:val="FFFFFF" w:themeColor="background1"/>
                <w:spacing w:val="0"/>
                <w:sz w:val="24"/>
                <w:szCs w:val="24"/>
                <w:lang w:val="en-AU"/>
              </w:rPr>
              <w:t xml:space="preserve">s </w:t>
            </w:r>
            <w:r w:rsidRPr="008E0DE6">
              <w:rPr>
                <w:rFonts w:ascii="Calibri" w:hAnsi="Calibri" w:cs="Calibri"/>
                <w:b/>
                <w:bCs/>
                <w:color w:val="FFFFFF" w:themeColor="background1"/>
                <w:spacing w:val="0"/>
                <w:sz w:val="24"/>
                <w:szCs w:val="24"/>
                <w:lang w:val="en-AU"/>
              </w:rPr>
              <w:t>an</w:t>
            </w:r>
            <w:r w:rsidR="00DC1CE2" w:rsidRPr="008E0DE6">
              <w:rPr>
                <w:rFonts w:ascii="Calibri" w:hAnsi="Calibri" w:cs="Calibri"/>
                <w:b/>
                <w:bCs/>
                <w:color w:val="FFFFFF" w:themeColor="background1"/>
                <w:spacing w:val="0"/>
                <w:sz w:val="24"/>
                <w:szCs w:val="24"/>
                <w:lang w:val="en-AU"/>
              </w:rPr>
              <w:t xml:space="preserve">d </w:t>
            </w:r>
            <w:r w:rsidRPr="008E0DE6">
              <w:rPr>
                <w:rFonts w:ascii="Calibri" w:hAnsi="Calibri" w:cs="Calibri"/>
                <w:b/>
                <w:bCs/>
                <w:color w:val="FFFFFF" w:themeColor="background1"/>
                <w:spacing w:val="0"/>
                <w:sz w:val="24"/>
                <w:szCs w:val="24"/>
                <w:lang w:val="en-AU"/>
              </w:rPr>
              <w:t>pathways</w:t>
            </w:r>
          </w:p>
        </w:tc>
      </w:tr>
      <w:tr w:rsidR="00F80631" w:rsidRPr="008E0DE6" w14:paraId="57E525FF" w14:textId="77777777" w:rsidTr="00A80879">
        <w:trPr>
          <w:cantSplit/>
        </w:trPr>
        <w:tc>
          <w:tcPr>
            <w:tcW w:w="1416" w:type="dxa"/>
            <w:vMerge w:val="restart"/>
            <w:tcBorders>
              <w:top w:val="single" w:sz="4" w:space="0" w:color="auto"/>
              <w:right w:val="single" w:sz="4" w:space="0" w:color="auto"/>
            </w:tcBorders>
            <w:shd w:val="clear" w:color="auto" w:fill="EBE6F2"/>
            <w:tcMar>
              <w:top w:w="57" w:type="dxa"/>
              <w:left w:w="57" w:type="dxa"/>
              <w:bottom w:w="57" w:type="dxa"/>
              <w:right w:w="57" w:type="dxa"/>
            </w:tcMar>
          </w:tcPr>
          <w:p w14:paraId="3C01B3EE" w14:textId="1C0DCB6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Training</w:t>
            </w:r>
            <w:r w:rsidR="00DC1CE2" w:rsidRPr="008E0DE6">
              <w:rPr>
                <w:rFonts w:ascii="Calibri" w:hAnsi="Calibri" w:cs="Calibri"/>
                <w:spacing w:val="0"/>
                <w:sz w:val="24"/>
                <w:szCs w:val="24"/>
                <w:lang w:val="en-AU"/>
              </w:rPr>
              <w:t xml:space="preserve">, </w:t>
            </w:r>
            <w:r w:rsidR="008E2EA6" w:rsidRPr="008E0DE6">
              <w:rPr>
                <w:rFonts w:ascii="Calibri" w:hAnsi="Calibri" w:cs="Calibri"/>
                <w:spacing w:val="0"/>
                <w:sz w:val="24"/>
                <w:szCs w:val="24"/>
                <w:lang w:val="en-AU"/>
              </w:rPr>
              <w:t>regulation</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an</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registration</w:t>
            </w:r>
          </w:p>
        </w:tc>
        <w:tc>
          <w:tcPr>
            <w:tcW w:w="1464" w:type="dxa"/>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2860853C"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VET</w:t>
            </w:r>
          </w:p>
        </w:tc>
        <w:tc>
          <w:tcPr>
            <w:tcW w:w="1464"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19E4051F"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5BA54430" w14:textId="22401210" w:rsidR="0074647A" w:rsidRPr="008E0DE6" w:rsidRDefault="00684149"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Higher Education</w:t>
            </w:r>
          </w:p>
        </w:tc>
        <w:tc>
          <w:tcPr>
            <w:tcW w:w="1465" w:type="dxa"/>
            <w:gridSpan w:val="2"/>
            <w:tcBorders>
              <w:top w:val="single" w:sz="4" w:space="0" w:color="auto"/>
              <w:left w:val="single" w:sz="4" w:space="0" w:color="auto"/>
              <w:right w:val="single" w:sz="4" w:space="0" w:color="auto"/>
            </w:tcBorders>
            <w:shd w:val="clear" w:color="auto" w:fill="FFFFFF" w:themeFill="background1"/>
            <w:tcMar>
              <w:top w:w="57" w:type="dxa"/>
              <w:left w:w="57" w:type="dxa"/>
              <w:bottom w:w="57" w:type="dxa"/>
              <w:right w:w="57" w:type="dxa"/>
            </w:tcMar>
          </w:tcPr>
          <w:p w14:paraId="6E35BBAD" w14:textId="77777777" w:rsidR="0074647A" w:rsidRPr="008E0DE6" w:rsidRDefault="0074647A" w:rsidP="00A80879">
            <w:pPr>
              <w:pStyle w:val="Tabletext"/>
              <w:spacing w:before="0" w:line="288" w:lineRule="auto"/>
              <w:ind w:left="0" w:right="0"/>
              <w:jc w:val="center"/>
              <w:rPr>
                <w:rFonts w:ascii="Calibri" w:hAnsi="Calibri" w:cs="Calibri"/>
                <w:spacing w:val="0"/>
                <w:sz w:val="24"/>
                <w:szCs w:val="24"/>
                <w:lang w:val="en-AU"/>
              </w:rPr>
            </w:pPr>
            <w:r w:rsidRPr="008E0DE6">
              <w:rPr>
                <w:rFonts w:ascii="Calibri" w:hAnsi="Calibri" w:cs="Calibri"/>
                <w:noProof/>
                <w:spacing w:val="0"/>
                <w:sz w:val="24"/>
                <w:szCs w:val="24"/>
              </w:rPr>
              <w:drawing>
                <wp:inline distT="0" distB="0" distL="0" distR="0" wp14:anchorId="59A5FABE" wp14:editId="4F91283C">
                  <wp:extent cx="436728" cy="436728"/>
                  <wp:effectExtent l="0" t="0" r="0" b="1905"/>
                  <wp:docPr id="92121715" name="Graphic 1" descr="Badge 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49308" name="Graphic 751049308" descr="Badge Tick with solid fill"/>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440952" cy="440952"/>
                          </a:xfrm>
                          <a:prstGeom prst="rect">
                            <a:avLst/>
                          </a:prstGeom>
                        </pic:spPr>
                      </pic:pic>
                    </a:graphicData>
                  </a:graphic>
                </wp:inline>
              </w:drawing>
            </w:r>
          </w:p>
        </w:tc>
        <w:tc>
          <w:tcPr>
            <w:tcW w:w="1465" w:type="dxa"/>
            <w:gridSpan w:val="2"/>
            <w:tcBorders>
              <w:top w:val="single" w:sz="4" w:space="0" w:color="auto"/>
              <w:left w:val="single" w:sz="4" w:space="0" w:color="auto"/>
              <w:right w:val="single" w:sz="4" w:space="0" w:color="auto"/>
            </w:tcBorders>
            <w:shd w:val="clear" w:color="auto" w:fill="EBE6F2" w:themeFill="accent1" w:themeFillTint="33"/>
            <w:tcMar>
              <w:top w:w="57" w:type="dxa"/>
              <w:left w:w="57" w:type="dxa"/>
              <w:bottom w:w="57" w:type="dxa"/>
              <w:right w:w="57" w:type="dxa"/>
            </w:tcMar>
          </w:tcPr>
          <w:p w14:paraId="1E6DDEAD"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Registered/</w:t>
            </w:r>
            <w:r w:rsidRPr="008E0DE6">
              <w:rPr>
                <w:rFonts w:ascii="Calibri" w:hAnsi="Calibri" w:cs="Calibri"/>
                <w:spacing w:val="0"/>
                <w:sz w:val="24"/>
                <w:szCs w:val="24"/>
                <w:lang w:val="en-AU"/>
              </w:rPr>
              <w:br/>
              <w:t>regulated</w:t>
            </w:r>
          </w:p>
        </w:tc>
        <w:tc>
          <w:tcPr>
            <w:tcW w:w="1465" w:type="dxa"/>
            <w:tcBorders>
              <w:top w:val="single" w:sz="4" w:space="0" w:color="auto"/>
              <w:left w:val="single" w:sz="4" w:space="0" w:color="auto"/>
            </w:tcBorders>
            <w:shd w:val="clear" w:color="auto" w:fill="FFFFFF" w:themeFill="background1"/>
            <w:tcMar>
              <w:top w:w="57" w:type="dxa"/>
              <w:left w:w="57" w:type="dxa"/>
              <w:bottom w:w="57" w:type="dxa"/>
              <w:right w:w="57" w:type="dxa"/>
            </w:tcMar>
          </w:tcPr>
          <w:p w14:paraId="78044C04"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p>
        </w:tc>
      </w:tr>
      <w:tr w:rsidR="0074647A" w:rsidRPr="008E0DE6" w14:paraId="01548125" w14:textId="77777777" w:rsidTr="00A80879">
        <w:trPr>
          <w:cantSplit/>
        </w:trPr>
        <w:tc>
          <w:tcPr>
            <w:tcW w:w="1416" w:type="dxa"/>
            <w:vMerge/>
            <w:tcBorders>
              <w:top w:val="single" w:sz="4" w:space="0" w:color="auto"/>
              <w:right w:val="single" w:sz="4" w:space="0" w:color="auto"/>
            </w:tcBorders>
            <w:shd w:val="clear" w:color="auto" w:fill="EBE6F2"/>
            <w:tcMar>
              <w:top w:w="57" w:type="dxa"/>
              <w:left w:w="57" w:type="dxa"/>
              <w:bottom w:w="57" w:type="dxa"/>
              <w:right w:w="57" w:type="dxa"/>
            </w:tcMar>
          </w:tcPr>
          <w:p w14:paraId="0CEF7AE3"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p>
        </w:tc>
        <w:tc>
          <w:tcPr>
            <w:tcW w:w="8788" w:type="dxa"/>
            <w:gridSpan w:val="10"/>
            <w:tcBorders>
              <w:top w:val="single" w:sz="4" w:space="0" w:color="auto"/>
              <w:left w:val="single" w:sz="4" w:space="0" w:color="auto"/>
            </w:tcBorders>
            <w:tcMar>
              <w:top w:w="57" w:type="dxa"/>
              <w:left w:w="57" w:type="dxa"/>
              <w:bottom w:w="57" w:type="dxa"/>
              <w:right w:w="57" w:type="dxa"/>
            </w:tcMar>
          </w:tcPr>
          <w:p w14:paraId="5A4A025F" w14:textId="16F7403F"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Forma</w:t>
            </w:r>
            <w:r w:rsidR="00DC1CE2" w:rsidRPr="008E0DE6">
              <w:rPr>
                <w:rFonts w:ascii="Calibri" w:hAnsi="Calibri" w:cs="Calibri"/>
                <w:spacing w:val="0"/>
                <w:sz w:val="24"/>
                <w:szCs w:val="24"/>
                <w:lang w:val="en-AU"/>
              </w:rPr>
              <w:t xml:space="preserve">l </w:t>
            </w:r>
            <w:r w:rsidRPr="008E0DE6">
              <w:rPr>
                <w:rFonts w:ascii="Calibri" w:hAnsi="Calibri" w:cs="Calibri"/>
                <w:spacing w:val="0"/>
                <w:sz w:val="24"/>
                <w:szCs w:val="24"/>
                <w:lang w:val="en-AU"/>
              </w:rPr>
              <w:t>qualificatio</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(Bachelo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higher) i</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business</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commerce</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finance</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accounting</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economics</w:t>
            </w:r>
            <w:r w:rsidR="00DC1CE2" w:rsidRPr="008E0DE6">
              <w:rPr>
                <w:rFonts w:ascii="Calibri" w:hAnsi="Calibri" w:cs="Calibri"/>
                <w:spacing w:val="0"/>
                <w:sz w:val="24"/>
                <w:szCs w:val="24"/>
                <w:lang w:val="en-AU"/>
              </w:rPr>
              <w:t xml:space="preserve">, </w:t>
            </w:r>
            <w:r w:rsidRPr="008E0DE6">
              <w:rPr>
                <w:rFonts w:ascii="Calibri" w:hAnsi="Calibri" w:cs="Calibri"/>
                <w:spacing w:val="0"/>
                <w:sz w:val="24"/>
                <w:szCs w:val="24"/>
                <w:lang w:val="en-AU"/>
              </w:rPr>
              <w:t>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busines</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administratio</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expecte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fo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thi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role</w:t>
            </w:r>
            <w:r w:rsidR="00DC1CE2" w:rsidRPr="008E0DE6">
              <w:rPr>
                <w:rFonts w:ascii="Calibri" w:hAnsi="Calibri" w:cs="Calibri"/>
                <w:spacing w:val="0"/>
                <w:sz w:val="24"/>
                <w:szCs w:val="24"/>
                <w:lang w:val="en-AU"/>
              </w:rPr>
              <w:t xml:space="preserve">. </w:t>
            </w:r>
          </w:p>
          <w:p w14:paraId="6449E148" w14:textId="6721FC05"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als</w:t>
            </w:r>
            <w:r w:rsidR="00DC1CE2" w:rsidRPr="008E0DE6">
              <w:rPr>
                <w:rFonts w:ascii="Calibri" w:hAnsi="Calibri" w:cs="Calibri"/>
                <w:spacing w:val="0"/>
                <w:sz w:val="24"/>
                <w:szCs w:val="24"/>
                <w:lang w:val="en-AU"/>
              </w:rPr>
              <w:t xml:space="preserve">o </w:t>
            </w:r>
            <w:r w:rsidRPr="008E0DE6">
              <w:rPr>
                <w:rFonts w:ascii="Calibri" w:hAnsi="Calibri" w:cs="Calibri"/>
                <w:spacing w:val="0"/>
                <w:sz w:val="24"/>
                <w:szCs w:val="24"/>
                <w:lang w:val="en-AU"/>
              </w:rPr>
              <w:t>desirabl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t</w:t>
            </w:r>
            <w:r w:rsidR="00DC1CE2" w:rsidRPr="008E0DE6">
              <w:rPr>
                <w:rFonts w:ascii="Calibri" w:hAnsi="Calibri" w:cs="Calibri"/>
                <w:spacing w:val="0"/>
                <w:sz w:val="24"/>
                <w:szCs w:val="24"/>
                <w:lang w:val="en-AU"/>
              </w:rPr>
              <w:t xml:space="preserve">o </w:t>
            </w:r>
            <w:r w:rsidRPr="008E0DE6">
              <w:rPr>
                <w:rFonts w:ascii="Calibri" w:hAnsi="Calibri" w:cs="Calibri"/>
                <w:spacing w:val="0"/>
                <w:sz w:val="24"/>
                <w:szCs w:val="24"/>
                <w:lang w:val="en-AU"/>
              </w:rPr>
              <w:t>hav</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complete</w:t>
            </w:r>
            <w:r w:rsidR="00DC1CE2" w:rsidRPr="008E0DE6">
              <w:rPr>
                <w:rFonts w:ascii="Calibri" w:hAnsi="Calibri" w:cs="Calibri"/>
                <w:spacing w:val="0"/>
                <w:sz w:val="24"/>
                <w:szCs w:val="24"/>
                <w:lang w:val="en-AU"/>
              </w:rPr>
              <w:t xml:space="preserve">d a </w:t>
            </w:r>
            <w:r w:rsidRPr="008E0DE6">
              <w:rPr>
                <w:rFonts w:ascii="Calibri" w:hAnsi="Calibri" w:cs="Calibri"/>
                <w:spacing w:val="0"/>
                <w:sz w:val="24"/>
                <w:szCs w:val="24"/>
                <w:lang w:val="en-AU"/>
              </w:rPr>
              <w:t>Chartere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Accountan</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(CA) o</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Certifie</w:t>
            </w:r>
            <w:r w:rsidR="00DC1CE2" w:rsidRPr="008E0DE6">
              <w:rPr>
                <w:rFonts w:ascii="Calibri" w:hAnsi="Calibri" w:cs="Calibri"/>
                <w:spacing w:val="0"/>
                <w:sz w:val="24"/>
                <w:szCs w:val="24"/>
                <w:lang w:val="en-AU"/>
              </w:rPr>
              <w:t xml:space="preserve">d </w:t>
            </w:r>
            <w:r w:rsidRPr="008E0DE6">
              <w:rPr>
                <w:rFonts w:ascii="Calibri" w:hAnsi="Calibri" w:cs="Calibri"/>
                <w:spacing w:val="0"/>
                <w:sz w:val="24"/>
                <w:szCs w:val="24"/>
                <w:lang w:val="en-AU"/>
              </w:rPr>
              <w:t>Practisin</w:t>
            </w:r>
            <w:r w:rsidR="00DC1CE2" w:rsidRPr="008E0DE6">
              <w:rPr>
                <w:rFonts w:ascii="Calibri" w:hAnsi="Calibri" w:cs="Calibri"/>
                <w:spacing w:val="0"/>
                <w:sz w:val="24"/>
                <w:szCs w:val="24"/>
                <w:lang w:val="en-AU"/>
              </w:rPr>
              <w:t xml:space="preserve">g </w:t>
            </w:r>
            <w:r w:rsidRPr="008E0DE6">
              <w:rPr>
                <w:rFonts w:ascii="Calibri" w:hAnsi="Calibri" w:cs="Calibri"/>
                <w:spacing w:val="0"/>
                <w:sz w:val="24"/>
                <w:szCs w:val="24"/>
                <w:lang w:val="en-AU"/>
              </w:rPr>
              <w:t>Accountan</w:t>
            </w:r>
            <w:r w:rsidR="00DC1CE2" w:rsidRPr="008E0DE6">
              <w:rPr>
                <w:rFonts w:ascii="Calibri" w:hAnsi="Calibri" w:cs="Calibri"/>
                <w:spacing w:val="0"/>
                <w:sz w:val="24"/>
                <w:szCs w:val="24"/>
                <w:lang w:val="en-AU"/>
              </w:rPr>
              <w:t xml:space="preserve">t </w:t>
            </w:r>
            <w:r w:rsidRPr="008E0DE6">
              <w:rPr>
                <w:rFonts w:ascii="Calibri" w:hAnsi="Calibri" w:cs="Calibri"/>
                <w:spacing w:val="0"/>
                <w:sz w:val="24"/>
                <w:szCs w:val="24"/>
                <w:lang w:val="en-AU"/>
              </w:rPr>
              <w:t>(CPA)</w:t>
            </w:r>
            <w:r w:rsidR="00DC1CE2" w:rsidRPr="008E0DE6">
              <w:rPr>
                <w:rFonts w:ascii="Calibri" w:hAnsi="Calibri" w:cs="Calibri"/>
                <w:spacing w:val="0"/>
                <w:sz w:val="24"/>
                <w:szCs w:val="24"/>
                <w:lang w:val="en-AU"/>
              </w:rPr>
              <w:t xml:space="preserve">. </w:t>
            </w:r>
          </w:p>
        </w:tc>
      </w:tr>
      <w:tr w:rsidR="0074647A" w:rsidRPr="008E0DE6" w14:paraId="35A9CB12" w14:textId="77777777" w:rsidTr="00A80879">
        <w:trPr>
          <w:cantSplit/>
        </w:trPr>
        <w:tc>
          <w:tcPr>
            <w:tcW w:w="1416" w:type="dxa"/>
            <w:tcBorders>
              <w:top w:val="single" w:sz="4" w:space="0" w:color="auto"/>
              <w:right w:val="single" w:sz="4" w:space="0" w:color="auto"/>
            </w:tcBorders>
            <w:shd w:val="clear" w:color="auto" w:fill="EBE6F2"/>
            <w:tcMar>
              <w:top w:w="57" w:type="dxa"/>
              <w:left w:w="57" w:type="dxa"/>
              <w:bottom w:w="57" w:type="dxa"/>
              <w:right w:w="57" w:type="dxa"/>
            </w:tcMar>
          </w:tcPr>
          <w:p w14:paraId="21EB10D4" w14:textId="77777777"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Experience</w:t>
            </w:r>
          </w:p>
        </w:tc>
        <w:tc>
          <w:tcPr>
            <w:tcW w:w="8788" w:type="dxa"/>
            <w:gridSpan w:val="10"/>
            <w:tcBorders>
              <w:top w:val="single" w:sz="4" w:space="0" w:color="auto"/>
              <w:left w:val="single" w:sz="4" w:space="0" w:color="auto"/>
            </w:tcBorders>
            <w:tcMar>
              <w:top w:w="57" w:type="dxa"/>
              <w:left w:w="57" w:type="dxa"/>
              <w:bottom w:w="57" w:type="dxa"/>
              <w:right w:w="57" w:type="dxa"/>
            </w:tcMar>
          </w:tcPr>
          <w:p w14:paraId="51F16B2F" w14:textId="08434513" w:rsidR="0074647A" w:rsidRPr="008E0DE6" w:rsidRDefault="0074647A" w:rsidP="00A80879">
            <w:pPr>
              <w:pStyle w:val="Tabletext"/>
              <w:spacing w:before="0" w:line="288" w:lineRule="auto"/>
              <w:ind w:left="0" w:right="0"/>
              <w:rPr>
                <w:rFonts w:ascii="Calibri" w:hAnsi="Calibri" w:cs="Calibri"/>
                <w:spacing w:val="0"/>
                <w:sz w:val="24"/>
                <w:szCs w:val="24"/>
                <w:lang w:val="en-AU"/>
              </w:rPr>
            </w:pPr>
            <w:r w:rsidRPr="008E0DE6">
              <w:rPr>
                <w:rFonts w:ascii="Calibri" w:hAnsi="Calibri" w:cs="Calibri"/>
                <w:spacing w:val="0"/>
                <w:sz w:val="24"/>
                <w:szCs w:val="24"/>
                <w:lang w:val="en-AU"/>
              </w:rPr>
              <w:t>Thi</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rol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usuall</w:t>
            </w:r>
            <w:r w:rsidR="00DC1CE2" w:rsidRPr="008E0DE6">
              <w:rPr>
                <w:rFonts w:ascii="Calibri" w:hAnsi="Calibri" w:cs="Calibri"/>
                <w:spacing w:val="0"/>
                <w:sz w:val="24"/>
                <w:szCs w:val="24"/>
                <w:lang w:val="en-AU"/>
              </w:rPr>
              <w:t xml:space="preserve">y </w:t>
            </w:r>
            <w:r w:rsidRPr="008E0DE6">
              <w:rPr>
                <w:rFonts w:ascii="Calibri" w:hAnsi="Calibri" w:cs="Calibri"/>
                <w:spacing w:val="0"/>
                <w:sz w:val="24"/>
                <w:szCs w:val="24"/>
                <w:lang w:val="en-AU"/>
              </w:rPr>
              <w:t>expect</w:t>
            </w:r>
            <w:r w:rsidR="00DC1CE2" w:rsidRPr="008E0DE6">
              <w:rPr>
                <w:rFonts w:ascii="Calibri" w:hAnsi="Calibri" w:cs="Calibri"/>
                <w:spacing w:val="0"/>
                <w:sz w:val="24"/>
                <w:szCs w:val="24"/>
                <w:lang w:val="en-AU"/>
              </w:rPr>
              <w:t xml:space="preserve">s </w:t>
            </w:r>
            <w:r w:rsidRPr="008E0DE6">
              <w:rPr>
                <w:rFonts w:ascii="Calibri" w:hAnsi="Calibri" w:cs="Calibri"/>
                <w:spacing w:val="0"/>
                <w:sz w:val="24"/>
                <w:szCs w:val="24"/>
                <w:lang w:val="en-AU"/>
              </w:rPr>
              <w:t>extensiv</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experienc</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i</w:t>
            </w:r>
            <w:r w:rsidR="00DC1CE2" w:rsidRPr="008E0DE6">
              <w:rPr>
                <w:rFonts w:ascii="Calibri" w:hAnsi="Calibri" w:cs="Calibri"/>
                <w:spacing w:val="0"/>
                <w:sz w:val="24"/>
                <w:szCs w:val="24"/>
                <w:lang w:val="en-AU"/>
              </w:rPr>
              <w:t xml:space="preserve">n a </w:t>
            </w:r>
            <w:r w:rsidRPr="008E0DE6">
              <w:rPr>
                <w:rFonts w:ascii="Calibri" w:hAnsi="Calibri" w:cs="Calibri"/>
                <w:spacing w:val="0"/>
                <w:sz w:val="24"/>
                <w:szCs w:val="24"/>
                <w:lang w:val="en-AU"/>
              </w:rPr>
              <w:t>simila</w:t>
            </w:r>
            <w:r w:rsidR="00DC1CE2" w:rsidRPr="008E0DE6">
              <w:rPr>
                <w:rFonts w:ascii="Calibri" w:hAnsi="Calibri" w:cs="Calibri"/>
                <w:spacing w:val="0"/>
                <w:sz w:val="24"/>
                <w:szCs w:val="24"/>
                <w:lang w:val="en-AU"/>
              </w:rPr>
              <w:t xml:space="preserve">r </w:t>
            </w:r>
            <w:r w:rsidRPr="008E0DE6">
              <w:rPr>
                <w:rFonts w:ascii="Calibri" w:hAnsi="Calibri" w:cs="Calibri"/>
                <w:spacing w:val="0"/>
                <w:sz w:val="24"/>
                <w:szCs w:val="24"/>
                <w:lang w:val="en-AU"/>
              </w:rPr>
              <w:t>rol</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withi</w:t>
            </w:r>
            <w:r w:rsidR="00DC1CE2" w:rsidRPr="008E0DE6">
              <w:rPr>
                <w:rFonts w:ascii="Calibri" w:hAnsi="Calibri" w:cs="Calibri"/>
                <w:spacing w:val="0"/>
                <w:sz w:val="24"/>
                <w:szCs w:val="24"/>
                <w:lang w:val="en-AU"/>
              </w:rPr>
              <w:t xml:space="preserve">n </w:t>
            </w:r>
            <w:r w:rsidRPr="008E0DE6">
              <w:rPr>
                <w:rFonts w:ascii="Calibri" w:hAnsi="Calibri" w:cs="Calibri"/>
                <w:spacing w:val="0"/>
                <w:sz w:val="24"/>
                <w:szCs w:val="24"/>
                <w:lang w:val="en-AU"/>
              </w:rPr>
              <w:t>th</w:t>
            </w:r>
            <w:r w:rsidR="00DC1CE2" w:rsidRPr="008E0DE6">
              <w:rPr>
                <w:rFonts w:ascii="Calibri" w:hAnsi="Calibri" w:cs="Calibri"/>
                <w:spacing w:val="0"/>
                <w:sz w:val="24"/>
                <w:szCs w:val="24"/>
                <w:lang w:val="en-AU"/>
              </w:rPr>
              <w:t xml:space="preserve">e </w:t>
            </w:r>
            <w:r w:rsidRPr="008E0DE6">
              <w:rPr>
                <w:rFonts w:ascii="Calibri" w:hAnsi="Calibri" w:cs="Calibri"/>
                <w:spacing w:val="0"/>
                <w:sz w:val="24"/>
                <w:szCs w:val="24"/>
                <w:lang w:val="en-AU"/>
              </w:rPr>
              <w:t>sector.</w:t>
            </w:r>
          </w:p>
        </w:tc>
      </w:tr>
    </w:tbl>
    <w:p w14:paraId="0E31B9F6" w14:textId="5199F34E" w:rsidR="00BB7B03" w:rsidRPr="008E0DE6" w:rsidRDefault="00BB7B03" w:rsidP="00887879">
      <w:pPr>
        <w:spacing w:before="0" w:after="160" w:line="259" w:lineRule="auto"/>
      </w:pPr>
    </w:p>
    <w:sectPr w:rsidR="00BB7B03" w:rsidRPr="008E0DE6" w:rsidSect="00AB44A7">
      <w:headerReference w:type="even" r:id="rId70"/>
      <w:headerReference w:type="default" r:id="rId71"/>
      <w:footerReference w:type="even" r:id="rId72"/>
      <w:footerReference w:type="default" r:id="rId73"/>
      <w:headerReference w:type="first" r:id="rId74"/>
      <w:footerReference w:type="first" r:id="rId75"/>
      <w:pgSz w:w="11906" w:h="16838" w:code="9"/>
      <w:pgMar w:top="1120" w:right="720" w:bottom="500" w:left="720" w:header="454" w:footer="220" w:gutter="0"/>
      <w:pgNumType w:chapStyle="1"/>
      <w:cols w:space="708"/>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E63BB" w14:textId="77777777" w:rsidR="00473345" w:rsidRDefault="00473345" w:rsidP="00B649EB">
      <w:pPr>
        <w:spacing w:before="0" w:after="0" w:line="240" w:lineRule="auto"/>
      </w:pPr>
      <w:r>
        <w:separator/>
      </w:r>
    </w:p>
    <w:p w14:paraId="0E34B702" w14:textId="77777777" w:rsidR="00473345" w:rsidRDefault="00473345"/>
  </w:endnote>
  <w:endnote w:type="continuationSeparator" w:id="0">
    <w:p w14:paraId="76FBFAB1" w14:textId="77777777" w:rsidR="00473345" w:rsidRDefault="00473345" w:rsidP="00B649EB">
      <w:pPr>
        <w:spacing w:before="0" w:after="0" w:line="240" w:lineRule="auto"/>
      </w:pPr>
      <w:r>
        <w:continuationSeparator/>
      </w:r>
    </w:p>
    <w:p w14:paraId="3BCD477F" w14:textId="77777777" w:rsidR="00473345" w:rsidRDefault="00473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inionPro-Regular">
    <w:altName w:val="Calibri"/>
    <w:panose1 w:val="020B0604020202020204"/>
    <w:charset w:val="4D"/>
    <w:family w:val="auto"/>
    <w:pitch w:val="default"/>
    <w:sig w:usb0="00000003" w:usb1="00000000" w:usb2="00000000" w:usb3="00000000" w:csb0="00000001" w:csb1="00000000"/>
  </w:font>
  <w:font w:name="ProximaSoft-Thin">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7E12" w14:textId="77777777" w:rsidR="007D1029" w:rsidRDefault="007D10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700222"/>
      <w:docPartObj>
        <w:docPartGallery w:val="Page Numbers (Bottom of Page)"/>
        <w:docPartUnique/>
      </w:docPartObj>
    </w:sdtPr>
    <w:sdtEndPr>
      <w:rPr>
        <w:rStyle w:val="PageNumber"/>
      </w:rPr>
    </w:sdtEndPr>
    <w:sdtContent>
      <w:p w14:paraId="6A48EB2E" w14:textId="7E9A6C5F" w:rsidR="00036FAA" w:rsidRDefault="00036FAA" w:rsidP="00E74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4B56A9" w14:textId="77777777" w:rsidR="00FB537F" w:rsidRPr="005447E7" w:rsidRDefault="00FB537F" w:rsidP="00036FAA">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4"/>
        <w:szCs w:val="24"/>
      </w:rPr>
      <w:id w:val="-1712104276"/>
      <w:docPartObj>
        <w:docPartGallery w:val="Page Numbers (Bottom of Page)"/>
        <w:docPartUnique/>
      </w:docPartObj>
    </w:sdtPr>
    <w:sdtEndPr>
      <w:rPr>
        <w:rStyle w:val="PageNumber"/>
      </w:rPr>
    </w:sdtEndPr>
    <w:sdtContent>
      <w:p w14:paraId="44BAFDF6" w14:textId="6CC0A654" w:rsidR="00036FAA" w:rsidRPr="000572B6" w:rsidRDefault="00036FAA" w:rsidP="00E74C69">
        <w:pPr>
          <w:pStyle w:val="Footer"/>
          <w:framePr w:wrap="none" w:vAnchor="text" w:hAnchor="margin" w:xAlign="right" w:y="1"/>
          <w:rPr>
            <w:rStyle w:val="PageNumber"/>
            <w:rFonts w:ascii="Calibri" w:hAnsi="Calibri" w:cs="Calibri"/>
            <w:sz w:val="24"/>
            <w:szCs w:val="24"/>
          </w:rPr>
        </w:pPr>
        <w:r w:rsidRPr="000572B6">
          <w:rPr>
            <w:rStyle w:val="PageNumber"/>
            <w:rFonts w:ascii="Calibri" w:hAnsi="Calibri" w:cs="Calibri"/>
            <w:sz w:val="24"/>
            <w:szCs w:val="24"/>
          </w:rPr>
          <w:fldChar w:fldCharType="begin"/>
        </w:r>
        <w:r w:rsidRPr="000572B6">
          <w:rPr>
            <w:rStyle w:val="PageNumber"/>
            <w:rFonts w:ascii="Calibri" w:hAnsi="Calibri" w:cs="Calibri"/>
            <w:sz w:val="24"/>
            <w:szCs w:val="24"/>
          </w:rPr>
          <w:instrText xml:space="preserve"> PAGE </w:instrText>
        </w:r>
        <w:r w:rsidRPr="000572B6">
          <w:rPr>
            <w:rStyle w:val="PageNumber"/>
            <w:rFonts w:ascii="Calibri" w:hAnsi="Calibri" w:cs="Calibri"/>
            <w:sz w:val="24"/>
            <w:szCs w:val="24"/>
          </w:rPr>
          <w:fldChar w:fldCharType="separate"/>
        </w:r>
        <w:r w:rsidRPr="000572B6">
          <w:rPr>
            <w:rStyle w:val="PageNumber"/>
            <w:rFonts w:ascii="Calibri" w:hAnsi="Calibri" w:cs="Calibri"/>
            <w:noProof/>
            <w:sz w:val="24"/>
            <w:szCs w:val="24"/>
          </w:rPr>
          <w:t>10</w:t>
        </w:r>
        <w:r w:rsidRPr="000572B6">
          <w:rPr>
            <w:rStyle w:val="PageNumber"/>
            <w:rFonts w:ascii="Calibri" w:hAnsi="Calibri" w:cs="Calibri"/>
            <w:sz w:val="24"/>
            <w:szCs w:val="24"/>
          </w:rPr>
          <w:fldChar w:fldCharType="end"/>
        </w:r>
      </w:p>
    </w:sdtContent>
  </w:sdt>
  <w:p w14:paraId="5AAB796A" w14:textId="7F39D193" w:rsidR="00036FAA" w:rsidRDefault="00B07A09" w:rsidP="00036FAA">
    <w:pPr>
      <w:pStyle w:val="Footer"/>
      <w:ind w:right="360"/>
      <w:rPr>
        <w:rFonts w:ascii="Calibri" w:hAnsi="Calibri" w:cs="Calibri"/>
        <w:sz w:val="24"/>
        <w:szCs w:val="24"/>
      </w:rPr>
    </w:pPr>
    <w:r w:rsidRPr="00B07A09">
      <w:rPr>
        <w:rFonts w:ascii="Calibri" w:hAnsi="Calibri" w:cs="Calibri"/>
        <w:sz w:val="24"/>
        <w:szCs w:val="24"/>
      </w:rPr>
      <w:t>Career Pathways Framework – Care and Support Sector</w:t>
    </w:r>
  </w:p>
  <w:p w14:paraId="3E0006A1" w14:textId="77777777" w:rsidR="001520D3" w:rsidRPr="000572B6" w:rsidRDefault="001520D3" w:rsidP="00036FAA">
    <w:pPr>
      <w:pStyle w:val="Footer"/>
      <w:ind w:right="360"/>
      <w:rPr>
        <w:rFonts w:ascii="Calibri" w:hAnsi="Calibri" w:cs="Calibri"/>
        <w:sz w:val="24"/>
        <w:szCs w:val="24"/>
      </w:rPr>
    </w:pPr>
  </w:p>
  <w:p w14:paraId="03458034" w14:textId="77777777" w:rsidR="00FB537F" w:rsidRPr="005447E7" w:rsidRDefault="00FB537F" w:rsidP="005447E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9320" w14:textId="77777777" w:rsidR="00FB537F" w:rsidRPr="005447E7" w:rsidRDefault="00FB537F" w:rsidP="005447E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75366364"/>
      <w:docPartObj>
        <w:docPartGallery w:val="Page Numbers (Bottom of Page)"/>
        <w:docPartUnique/>
      </w:docPartObj>
    </w:sdtPr>
    <w:sdtEndPr>
      <w:rPr>
        <w:rStyle w:val="PageNumber"/>
      </w:rPr>
    </w:sdtEndPr>
    <w:sdtContent>
      <w:p w14:paraId="4C29ABB5" w14:textId="0D0E0B76" w:rsidR="00036FAA" w:rsidRDefault="00036FAA" w:rsidP="00E74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86D001" w14:textId="77777777" w:rsidR="00FB537F" w:rsidRPr="005447E7" w:rsidRDefault="00FB537F" w:rsidP="00036FAA">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2400772"/>
      <w:docPartObj>
        <w:docPartGallery w:val="Page Numbers (Bottom of Page)"/>
        <w:docPartUnique/>
      </w:docPartObj>
    </w:sdtPr>
    <w:sdtEndPr>
      <w:rPr>
        <w:rStyle w:val="PageNumber"/>
      </w:rPr>
    </w:sdtEndPr>
    <w:sdtContent>
      <w:p w14:paraId="0CEDE071" w14:textId="15D0C3E6" w:rsidR="00036FAA" w:rsidRDefault="00036FAA" w:rsidP="00E74C69">
        <w:pPr>
          <w:pStyle w:val="Footer"/>
          <w:framePr w:wrap="none" w:vAnchor="text" w:hAnchor="margin" w:xAlign="right" w:y="1"/>
          <w:rPr>
            <w:rStyle w:val="PageNumber"/>
          </w:rPr>
        </w:pPr>
        <w:r w:rsidRPr="000572B6">
          <w:rPr>
            <w:rStyle w:val="PageNumber"/>
            <w:rFonts w:ascii="Calibri" w:hAnsi="Calibri" w:cs="Calibri"/>
            <w:sz w:val="24"/>
            <w:szCs w:val="24"/>
          </w:rPr>
          <w:fldChar w:fldCharType="begin"/>
        </w:r>
        <w:r w:rsidRPr="000572B6">
          <w:rPr>
            <w:rStyle w:val="PageNumber"/>
            <w:rFonts w:ascii="Calibri" w:hAnsi="Calibri" w:cs="Calibri"/>
            <w:sz w:val="24"/>
            <w:szCs w:val="24"/>
          </w:rPr>
          <w:instrText xml:space="preserve"> PAGE </w:instrText>
        </w:r>
        <w:r w:rsidRPr="000572B6">
          <w:rPr>
            <w:rStyle w:val="PageNumber"/>
            <w:rFonts w:ascii="Calibri" w:hAnsi="Calibri" w:cs="Calibri"/>
            <w:sz w:val="24"/>
            <w:szCs w:val="24"/>
          </w:rPr>
          <w:fldChar w:fldCharType="separate"/>
        </w:r>
        <w:r w:rsidRPr="000572B6">
          <w:rPr>
            <w:rStyle w:val="PageNumber"/>
            <w:rFonts w:ascii="Calibri" w:hAnsi="Calibri" w:cs="Calibri"/>
            <w:noProof/>
            <w:sz w:val="24"/>
            <w:szCs w:val="24"/>
          </w:rPr>
          <w:t>14</w:t>
        </w:r>
        <w:r w:rsidRPr="000572B6">
          <w:rPr>
            <w:rStyle w:val="PageNumber"/>
            <w:rFonts w:ascii="Calibri" w:hAnsi="Calibri" w:cs="Calibri"/>
            <w:sz w:val="24"/>
            <w:szCs w:val="24"/>
          </w:rPr>
          <w:fldChar w:fldCharType="end"/>
        </w:r>
      </w:p>
    </w:sdtContent>
  </w:sdt>
  <w:p w14:paraId="1A5D058B" w14:textId="5BBF03D7" w:rsidR="00036FAA" w:rsidRDefault="00B07A09" w:rsidP="00036FAA">
    <w:pPr>
      <w:pStyle w:val="Footer"/>
      <w:ind w:right="360"/>
      <w:rPr>
        <w:rFonts w:ascii="Calibri" w:hAnsi="Calibri" w:cs="Calibri"/>
        <w:sz w:val="24"/>
        <w:szCs w:val="24"/>
      </w:rPr>
    </w:pPr>
    <w:r w:rsidRPr="00B07A09">
      <w:rPr>
        <w:rFonts w:ascii="Calibri" w:hAnsi="Calibri" w:cs="Calibri"/>
        <w:sz w:val="24"/>
        <w:szCs w:val="24"/>
      </w:rPr>
      <w:t>Career Pathways Framework – Care and Support Sector</w:t>
    </w:r>
  </w:p>
  <w:p w14:paraId="2D20361F" w14:textId="77777777" w:rsidR="00437BD6" w:rsidRPr="00B07A09" w:rsidRDefault="00437BD6" w:rsidP="00036FAA">
    <w:pPr>
      <w:pStyle w:val="Footer"/>
      <w:ind w:right="360"/>
      <w:rPr>
        <w:rFonts w:ascii="Calibri" w:hAnsi="Calibri" w:cs="Calibri"/>
        <w:sz w:val="24"/>
        <w:szCs w:val="24"/>
      </w:rPr>
    </w:pPr>
  </w:p>
  <w:p w14:paraId="581D69DD" w14:textId="77777777" w:rsidR="00FB537F" w:rsidRPr="005447E7" w:rsidRDefault="00FB537F" w:rsidP="005447E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3D18" w14:textId="77777777" w:rsidR="00FB537F" w:rsidRPr="005447E7" w:rsidRDefault="00FB537F" w:rsidP="005447E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3876466"/>
      <w:docPartObj>
        <w:docPartGallery w:val="Page Numbers (Bottom of Page)"/>
        <w:docPartUnique/>
      </w:docPartObj>
    </w:sdtPr>
    <w:sdtEndPr>
      <w:rPr>
        <w:rStyle w:val="PageNumber"/>
      </w:rPr>
    </w:sdtEndPr>
    <w:sdtContent>
      <w:p w14:paraId="7EEAD1C0" w14:textId="1BDFE811" w:rsidR="00036FAA" w:rsidRDefault="00036FAA" w:rsidP="00E74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5DFB05" w14:textId="77777777" w:rsidR="00FB537F" w:rsidRPr="00016EA6" w:rsidRDefault="00FB537F" w:rsidP="00036FAA">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4"/>
        <w:szCs w:val="24"/>
      </w:rPr>
      <w:id w:val="-1643417976"/>
      <w:docPartObj>
        <w:docPartGallery w:val="Page Numbers (Bottom of Page)"/>
        <w:docPartUnique/>
      </w:docPartObj>
    </w:sdtPr>
    <w:sdtEndPr>
      <w:rPr>
        <w:rStyle w:val="PageNumber"/>
      </w:rPr>
    </w:sdtEndPr>
    <w:sdtContent>
      <w:p w14:paraId="2C4BDB37" w14:textId="2FF2558B" w:rsidR="00036FAA" w:rsidRPr="000572B6" w:rsidRDefault="00036FAA" w:rsidP="00E74C69">
        <w:pPr>
          <w:pStyle w:val="Footer"/>
          <w:framePr w:wrap="none" w:vAnchor="text" w:hAnchor="margin" w:xAlign="right" w:y="1"/>
          <w:rPr>
            <w:rStyle w:val="PageNumber"/>
            <w:rFonts w:ascii="Calibri" w:hAnsi="Calibri" w:cs="Calibri"/>
            <w:sz w:val="24"/>
            <w:szCs w:val="24"/>
          </w:rPr>
        </w:pPr>
        <w:r w:rsidRPr="000572B6">
          <w:rPr>
            <w:rStyle w:val="PageNumber"/>
            <w:rFonts w:ascii="Calibri" w:hAnsi="Calibri" w:cs="Calibri"/>
            <w:sz w:val="24"/>
            <w:szCs w:val="24"/>
          </w:rPr>
          <w:fldChar w:fldCharType="begin"/>
        </w:r>
        <w:r w:rsidRPr="000572B6">
          <w:rPr>
            <w:rStyle w:val="PageNumber"/>
            <w:rFonts w:ascii="Calibri" w:hAnsi="Calibri" w:cs="Calibri"/>
            <w:sz w:val="24"/>
            <w:szCs w:val="24"/>
          </w:rPr>
          <w:instrText xml:space="preserve"> PAGE </w:instrText>
        </w:r>
        <w:r w:rsidRPr="000572B6">
          <w:rPr>
            <w:rStyle w:val="PageNumber"/>
            <w:rFonts w:ascii="Calibri" w:hAnsi="Calibri" w:cs="Calibri"/>
            <w:sz w:val="24"/>
            <w:szCs w:val="24"/>
          </w:rPr>
          <w:fldChar w:fldCharType="separate"/>
        </w:r>
        <w:r w:rsidRPr="000572B6">
          <w:rPr>
            <w:rStyle w:val="PageNumber"/>
            <w:rFonts w:ascii="Calibri" w:hAnsi="Calibri" w:cs="Calibri"/>
            <w:noProof/>
            <w:sz w:val="24"/>
            <w:szCs w:val="24"/>
          </w:rPr>
          <w:t>51</w:t>
        </w:r>
        <w:r w:rsidRPr="000572B6">
          <w:rPr>
            <w:rStyle w:val="PageNumber"/>
            <w:rFonts w:ascii="Calibri" w:hAnsi="Calibri" w:cs="Calibri"/>
            <w:sz w:val="24"/>
            <w:szCs w:val="24"/>
          </w:rPr>
          <w:fldChar w:fldCharType="end"/>
        </w:r>
      </w:p>
    </w:sdtContent>
  </w:sdt>
  <w:p w14:paraId="58D62451" w14:textId="57267C8E" w:rsidR="00036FAA" w:rsidRDefault="00D01484" w:rsidP="00036FAA">
    <w:pPr>
      <w:pStyle w:val="Footer"/>
      <w:ind w:right="360"/>
      <w:rPr>
        <w:rFonts w:ascii="Calibri" w:hAnsi="Calibri" w:cs="Calibri"/>
        <w:sz w:val="24"/>
        <w:szCs w:val="24"/>
      </w:rPr>
    </w:pPr>
    <w:r w:rsidRPr="00B07A09">
      <w:rPr>
        <w:rFonts w:ascii="Calibri" w:hAnsi="Calibri" w:cs="Calibri"/>
        <w:sz w:val="24"/>
        <w:szCs w:val="24"/>
      </w:rPr>
      <w:t>Career Pathways Framework – Care and Support Sector</w:t>
    </w:r>
  </w:p>
  <w:p w14:paraId="72103447" w14:textId="77777777" w:rsidR="007D2B76" w:rsidRPr="000572B6" w:rsidRDefault="007D2B76" w:rsidP="00036FAA">
    <w:pPr>
      <w:pStyle w:val="Footer"/>
      <w:ind w:right="360"/>
      <w:rPr>
        <w:rFonts w:ascii="Calibri" w:hAnsi="Calibri" w:cs="Calibri"/>
        <w:sz w:val="24"/>
        <w:szCs w:val="24"/>
      </w:rPr>
    </w:pPr>
  </w:p>
  <w:p w14:paraId="1E7B882E" w14:textId="77777777" w:rsidR="00FB537F" w:rsidRPr="00016EA6" w:rsidRDefault="00FB537F" w:rsidP="00016EA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3F9E" w14:textId="77777777" w:rsidR="00FB537F" w:rsidRPr="00016EA6" w:rsidRDefault="00FB537F" w:rsidP="00016EA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E071" w14:textId="77777777" w:rsidR="00FB537F" w:rsidRPr="005C54AF" w:rsidRDefault="00FB537F" w:rsidP="005C54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7EFA" w14:textId="77777777" w:rsidR="007D1029" w:rsidRDefault="007D102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61320" w14:textId="77777777" w:rsidR="00FB537F" w:rsidRPr="005C54AF" w:rsidRDefault="00FB537F" w:rsidP="005C54A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4"/>
        <w:szCs w:val="24"/>
      </w:rPr>
      <w:id w:val="1267274234"/>
      <w:docPartObj>
        <w:docPartGallery w:val="Page Numbers (Bottom of Page)"/>
        <w:docPartUnique/>
      </w:docPartObj>
    </w:sdtPr>
    <w:sdtEndPr>
      <w:rPr>
        <w:rStyle w:val="PageNumber"/>
      </w:rPr>
    </w:sdtEndPr>
    <w:sdtContent>
      <w:p w14:paraId="79D0C21A" w14:textId="531144D8" w:rsidR="00CA2D81" w:rsidRPr="000572B6" w:rsidRDefault="00CA2D81" w:rsidP="00CA2D81">
        <w:pPr>
          <w:pStyle w:val="Footer"/>
          <w:framePr w:wrap="none" w:vAnchor="text" w:hAnchor="margin" w:xAlign="right" w:y="1"/>
          <w:rPr>
            <w:rStyle w:val="PageNumber"/>
            <w:rFonts w:ascii="Calibri" w:hAnsi="Calibri" w:cs="Calibri"/>
            <w:sz w:val="24"/>
            <w:szCs w:val="24"/>
          </w:rPr>
        </w:pPr>
        <w:r>
          <w:rPr>
            <w:rStyle w:val="PageNumber"/>
            <w:rFonts w:ascii="Calibri" w:hAnsi="Calibri" w:cs="Calibri"/>
            <w:sz w:val="24"/>
            <w:szCs w:val="24"/>
          </w:rPr>
          <w:t>7</w:t>
        </w:r>
        <w:r w:rsidR="00BB7B03">
          <w:rPr>
            <w:rStyle w:val="PageNumber"/>
            <w:rFonts w:ascii="Calibri" w:hAnsi="Calibri" w:cs="Calibri"/>
            <w:sz w:val="24"/>
            <w:szCs w:val="24"/>
          </w:rPr>
          <w:t>5</w:t>
        </w:r>
      </w:p>
    </w:sdtContent>
  </w:sdt>
  <w:p w14:paraId="58B36797" w14:textId="77777777" w:rsidR="00CA2D81" w:rsidRPr="00D01484" w:rsidRDefault="00CA2D81" w:rsidP="00CA2D81">
    <w:pPr>
      <w:pStyle w:val="Footer"/>
      <w:ind w:right="360"/>
      <w:rPr>
        <w:rFonts w:ascii="Calibri" w:hAnsi="Calibri" w:cs="Calibri"/>
        <w:sz w:val="24"/>
        <w:szCs w:val="24"/>
      </w:rPr>
    </w:pPr>
    <w:r w:rsidRPr="00B07A09">
      <w:rPr>
        <w:rFonts w:ascii="Calibri" w:hAnsi="Calibri" w:cs="Calibri"/>
        <w:sz w:val="24"/>
        <w:szCs w:val="24"/>
      </w:rPr>
      <w:t>Career Pathways Framework – Care and Support Sector</w:t>
    </w:r>
  </w:p>
  <w:p w14:paraId="1959FAA3" w14:textId="77777777" w:rsidR="00FB537F" w:rsidRPr="005C54AF" w:rsidRDefault="00FB537F" w:rsidP="005C54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5FBAF" w14:textId="77777777" w:rsidR="007D1029" w:rsidRDefault="007D10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963341"/>
      <w:docPartObj>
        <w:docPartGallery w:val="Page Numbers (Bottom of Page)"/>
        <w:docPartUnique/>
      </w:docPartObj>
    </w:sdtPr>
    <w:sdtEndPr>
      <w:rPr>
        <w:rStyle w:val="PageNumber"/>
      </w:rPr>
    </w:sdtEndPr>
    <w:sdtContent>
      <w:p w14:paraId="5DEB9694" w14:textId="434772D2" w:rsidR="00036FAA" w:rsidRDefault="00036FAA" w:rsidP="00E74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4A376" w14:textId="77777777" w:rsidR="00FB537F" w:rsidRPr="005C54AF" w:rsidRDefault="00FB537F" w:rsidP="00036FAA">
    <w:pPr>
      <w:pStyle w:val="Footer"/>
      <w:ind w:right="360"/>
    </w:pPr>
  </w:p>
  <w:p w14:paraId="616E4AF2" w14:textId="77777777" w:rsidR="00E7632A" w:rsidRDefault="00E7632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1399109"/>
      <w:docPartObj>
        <w:docPartGallery w:val="Page Numbers (Bottom of Page)"/>
        <w:docPartUnique/>
      </w:docPartObj>
    </w:sdtPr>
    <w:sdtEndPr>
      <w:rPr>
        <w:rStyle w:val="PageNumber"/>
        <w:rFonts w:ascii="Calibri" w:hAnsi="Calibri" w:cs="Calibri"/>
        <w:sz w:val="24"/>
        <w:szCs w:val="24"/>
      </w:rPr>
    </w:sdtEndPr>
    <w:sdtContent>
      <w:p w14:paraId="68BB1904" w14:textId="06A6A13F" w:rsidR="00036FAA" w:rsidRPr="000572B6" w:rsidRDefault="00036FAA" w:rsidP="00E74C69">
        <w:pPr>
          <w:pStyle w:val="Footer"/>
          <w:framePr w:wrap="none" w:vAnchor="text" w:hAnchor="margin" w:xAlign="right" w:y="1"/>
          <w:rPr>
            <w:rStyle w:val="PageNumber"/>
            <w:rFonts w:ascii="Calibri" w:hAnsi="Calibri" w:cs="Calibri"/>
            <w:sz w:val="24"/>
            <w:szCs w:val="24"/>
          </w:rPr>
        </w:pPr>
        <w:r w:rsidRPr="000572B6">
          <w:rPr>
            <w:rStyle w:val="PageNumber"/>
            <w:rFonts w:ascii="Calibri" w:hAnsi="Calibri" w:cs="Calibri"/>
            <w:sz w:val="24"/>
            <w:szCs w:val="24"/>
          </w:rPr>
          <w:fldChar w:fldCharType="begin"/>
        </w:r>
        <w:r w:rsidRPr="000572B6">
          <w:rPr>
            <w:rStyle w:val="PageNumber"/>
            <w:rFonts w:ascii="Calibri" w:hAnsi="Calibri" w:cs="Calibri"/>
            <w:sz w:val="24"/>
            <w:szCs w:val="24"/>
          </w:rPr>
          <w:instrText xml:space="preserve"> PAGE </w:instrText>
        </w:r>
        <w:r w:rsidRPr="000572B6">
          <w:rPr>
            <w:rStyle w:val="PageNumber"/>
            <w:rFonts w:ascii="Calibri" w:hAnsi="Calibri" w:cs="Calibri"/>
            <w:sz w:val="24"/>
            <w:szCs w:val="24"/>
          </w:rPr>
          <w:fldChar w:fldCharType="separate"/>
        </w:r>
        <w:r w:rsidRPr="000572B6">
          <w:rPr>
            <w:rStyle w:val="PageNumber"/>
            <w:rFonts w:ascii="Calibri" w:hAnsi="Calibri" w:cs="Calibri"/>
            <w:noProof/>
            <w:sz w:val="24"/>
            <w:szCs w:val="24"/>
          </w:rPr>
          <w:t>1-3</w:t>
        </w:r>
        <w:r w:rsidRPr="000572B6">
          <w:rPr>
            <w:rStyle w:val="PageNumber"/>
            <w:rFonts w:ascii="Calibri" w:hAnsi="Calibri" w:cs="Calibri"/>
            <w:sz w:val="24"/>
            <w:szCs w:val="24"/>
          </w:rPr>
          <w:fldChar w:fldCharType="end"/>
        </w:r>
      </w:p>
    </w:sdtContent>
  </w:sdt>
  <w:p w14:paraId="3A603D89" w14:textId="38867019" w:rsidR="00FB537F" w:rsidRPr="00B94B59" w:rsidRDefault="00B07A09" w:rsidP="00B94B59">
    <w:pPr>
      <w:pStyle w:val="Footer"/>
      <w:ind w:right="360"/>
      <w:rPr>
        <w:rFonts w:ascii="Calibri" w:hAnsi="Calibri" w:cs="Calibri"/>
        <w:sz w:val="24"/>
        <w:szCs w:val="24"/>
      </w:rPr>
    </w:pPr>
    <w:r w:rsidRPr="00B07A09">
      <w:rPr>
        <w:rFonts w:ascii="Calibri" w:hAnsi="Calibri" w:cs="Calibri"/>
        <w:sz w:val="24"/>
        <w:szCs w:val="24"/>
      </w:rPr>
      <w:t>Career Pathways Framework – Care and Support Sector</w:t>
    </w:r>
  </w:p>
  <w:p w14:paraId="7415EE6E" w14:textId="77777777" w:rsidR="00E7632A" w:rsidRDefault="00E7632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81C3" w14:textId="77777777" w:rsidR="00FB537F" w:rsidRPr="005C54AF" w:rsidRDefault="00FB537F" w:rsidP="005C54AF">
    <w:pPr>
      <w:pStyle w:val="Footer"/>
    </w:pPr>
  </w:p>
  <w:p w14:paraId="7583E75B" w14:textId="77777777" w:rsidR="00E7632A" w:rsidRDefault="00E7632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4573073"/>
      <w:docPartObj>
        <w:docPartGallery w:val="Page Numbers (Bottom of Page)"/>
        <w:docPartUnique/>
      </w:docPartObj>
    </w:sdtPr>
    <w:sdtEndPr>
      <w:rPr>
        <w:rStyle w:val="PageNumber"/>
      </w:rPr>
    </w:sdtEndPr>
    <w:sdtContent>
      <w:p w14:paraId="6FC7D624" w14:textId="1E736354" w:rsidR="00036FAA" w:rsidRDefault="00036FAA" w:rsidP="00E74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5FE95C" w14:textId="77777777" w:rsidR="00FB537F" w:rsidRPr="005C54AF" w:rsidRDefault="00FB537F" w:rsidP="00036FA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libri" w:hAnsi="Calibri" w:cs="Calibri"/>
        <w:sz w:val="24"/>
        <w:szCs w:val="24"/>
      </w:rPr>
      <w:id w:val="-1913304229"/>
      <w:docPartObj>
        <w:docPartGallery w:val="Page Numbers (Bottom of Page)"/>
        <w:docPartUnique/>
      </w:docPartObj>
    </w:sdtPr>
    <w:sdtEndPr>
      <w:rPr>
        <w:rStyle w:val="PageNumber"/>
      </w:rPr>
    </w:sdtEndPr>
    <w:sdtContent>
      <w:p w14:paraId="29A6991B" w14:textId="6DD75A78" w:rsidR="00036FAA" w:rsidRPr="000572B6" w:rsidRDefault="00036FAA" w:rsidP="00E74C69">
        <w:pPr>
          <w:pStyle w:val="Footer"/>
          <w:framePr w:wrap="none" w:vAnchor="text" w:hAnchor="margin" w:xAlign="right" w:y="1"/>
          <w:rPr>
            <w:rStyle w:val="PageNumber"/>
            <w:rFonts w:ascii="Calibri" w:hAnsi="Calibri" w:cs="Calibri"/>
            <w:sz w:val="24"/>
            <w:szCs w:val="24"/>
          </w:rPr>
        </w:pPr>
        <w:r w:rsidRPr="000572B6">
          <w:rPr>
            <w:rStyle w:val="PageNumber"/>
            <w:rFonts w:ascii="Calibri" w:hAnsi="Calibri" w:cs="Calibri"/>
            <w:sz w:val="24"/>
            <w:szCs w:val="24"/>
          </w:rPr>
          <w:fldChar w:fldCharType="begin"/>
        </w:r>
        <w:r w:rsidRPr="000572B6">
          <w:rPr>
            <w:rStyle w:val="PageNumber"/>
            <w:rFonts w:ascii="Calibri" w:hAnsi="Calibri" w:cs="Calibri"/>
            <w:sz w:val="24"/>
            <w:szCs w:val="24"/>
          </w:rPr>
          <w:instrText xml:space="preserve"> PAGE </w:instrText>
        </w:r>
        <w:r w:rsidRPr="000572B6">
          <w:rPr>
            <w:rStyle w:val="PageNumber"/>
            <w:rFonts w:ascii="Calibri" w:hAnsi="Calibri" w:cs="Calibri"/>
            <w:sz w:val="24"/>
            <w:szCs w:val="24"/>
          </w:rPr>
          <w:fldChar w:fldCharType="separate"/>
        </w:r>
        <w:r w:rsidRPr="000572B6">
          <w:rPr>
            <w:rStyle w:val="PageNumber"/>
            <w:rFonts w:ascii="Calibri" w:hAnsi="Calibri" w:cs="Calibri"/>
            <w:noProof/>
            <w:sz w:val="24"/>
            <w:szCs w:val="24"/>
          </w:rPr>
          <w:t>8</w:t>
        </w:r>
        <w:r w:rsidRPr="000572B6">
          <w:rPr>
            <w:rStyle w:val="PageNumber"/>
            <w:rFonts w:ascii="Calibri" w:hAnsi="Calibri" w:cs="Calibri"/>
            <w:sz w:val="24"/>
            <w:szCs w:val="24"/>
          </w:rPr>
          <w:fldChar w:fldCharType="end"/>
        </w:r>
      </w:p>
    </w:sdtContent>
  </w:sdt>
  <w:p w14:paraId="4DEB4485" w14:textId="5C59B80E" w:rsidR="00036FAA" w:rsidRDefault="00B07A09" w:rsidP="00036FAA">
    <w:pPr>
      <w:pStyle w:val="Footer"/>
      <w:ind w:right="360"/>
      <w:rPr>
        <w:rFonts w:ascii="Calibri" w:hAnsi="Calibri" w:cs="Calibri"/>
        <w:sz w:val="24"/>
        <w:szCs w:val="24"/>
      </w:rPr>
    </w:pPr>
    <w:r w:rsidRPr="00B07A09">
      <w:rPr>
        <w:rFonts w:ascii="Calibri" w:hAnsi="Calibri" w:cs="Calibri"/>
        <w:sz w:val="24"/>
        <w:szCs w:val="24"/>
      </w:rPr>
      <w:t>Career Pathways Framework – Care and Support Sector</w:t>
    </w:r>
  </w:p>
  <w:p w14:paraId="1ED647CC" w14:textId="77777777" w:rsidR="005C0661" w:rsidRPr="000572B6" w:rsidRDefault="005C0661" w:rsidP="00036FAA">
    <w:pPr>
      <w:pStyle w:val="Footer"/>
      <w:ind w:right="360"/>
      <w:rPr>
        <w:rFonts w:ascii="Calibri" w:hAnsi="Calibri" w:cs="Calibri"/>
        <w:sz w:val="24"/>
        <w:szCs w:val="24"/>
      </w:rPr>
    </w:pPr>
  </w:p>
  <w:p w14:paraId="286CD8E4" w14:textId="77777777" w:rsidR="00FB537F" w:rsidRPr="005C54AF" w:rsidRDefault="00FB537F" w:rsidP="005C54A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F532" w14:textId="77777777" w:rsidR="00FB537F" w:rsidRPr="005C54AF" w:rsidRDefault="00FB537F" w:rsidP="005C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0D5AD" w14:textId="77777777" w:rsidR="00473345" w:rsidRDefault="00473345" w:rsidP="00786D98">
      <w:pPr>
        <w:spacing w:before="0" w:after="0" w:line="240" w:lineRule="auto"/>
      </w:pPr>
      <w:r>
        <w:separator/>
      </w:r>
    </w:p>
  </w:footnote>
  <w:footnote w:type="continuationSeparator" w:id="0">
    <w:p w14:paraId="0146D3C3" w14:textId="77777777" w:rsidR="00473345" w:rsidRDefault="00473345" w:rsidP="00B649EB">
      <w:pPr>
        <w:spacing w:before="0" w:after="0" w:line="240" w:lineRule="auto"/>
      </w:pPr>
      <w:r>
        <w:continuationSeparator/>
      </w:r>
    </w:p>
    <w:p w14:paraId="15369BB6" w14:textId="77777777" w:rsidR="00473345" w:rsidRDefault="00473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AA2D8" w14:textId="77777777" w:rsidR="007D1029" w:rsidRDefault="007D10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A1E09" w14:textId="77777777" w:rsidR="00FB537F" w:rsidRPr="005447E7" w:rsidRDefault="00FB537F" w:rsidP="005447E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37C1" w14:textId="02DE9D2B" w:rsidR="00FB537F" w:rsidRPr="005447E7" w:rsidRDefault="00FB537F" w:rsidP="005447E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5728" w14:textId="77777777" w:rsidR="00FB537F" w:rsidRPr="005447E7" w:rsidRDefault="00FB537F" w:rsidP="005447E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75104" w14:textId="77777777" w:rsidR="00FB537F" w:rsidRPr="005447E7" w:rsidRDefault="00FB537F" w:rsidP="005447E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74" w:type="dxa"/>
      <w:tblInd w:w="-1708" w:type="dxa"/>
      <w:tblLayout w:type="fixed"/>
      <w:tblLook w:val="04A0" w:firstRow="1" w:lastRow="0" w:firstColumn="1" w:lastColumn="0" w:noHBand="0" w:noVBand="1"/>
    </w:tblPr>
    <w:tblGrid>
      <w:gridCol w:w="5187"/>
      <w:gridCol w:w="5187"/>
    </w:tblGrid>
    <w:tr w:rsidR="00FB537F" w14:paraId="59E3E978" w14:textId="77777777" w:rsidTr="005447E7">
      <w:trPr>
        <w:trHeight w:hRule="exact" w:val="356"/>
      </w:trPr>
      <w:tc>
        <w:tcPr>
          <w:tcW w:w="5187" w:type="dxa"/>
        </w:tcPr>
        <w:p w14:paraId="3F1C1C7E" w14:textId="79F19F70" w:rsidR="00FB537F" w:rsidRDefault="00FB537F" w:rsidP="005447E7">
          <w:pPr>
            <w:pStyle w:val="tagchapterBanner"/>
          </w:pPr>
        </w:p>
      </w:tc>
      <w:tc>
        <w:tcPr>
          <w:tcW w:w="5187" w:type="dxa"/>
        </w:tcPr>
        <w:p w14:paraId="347DD1BC" w14:textId="77777777" w:rsidR="00FB537F" w:rsidRDefault="00FB537F" w:rsidP="005447E7">
          <w:pPr>
            <w:pStyle w:val="Header-CompanyName"/>
          </w:pPr>
        </w:p>
      </w:tc>
    </w:tr>
  </w:tbl>
  <w:p w14:paraId="202E72FC" w14:textId="16E74424" w:rsidR="00FB537F" w:rsidRPr="005447E7" w:rsidRDefault="00FB537F" w:rsidP="005447E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273A" w14:textId="77777777" w:rsidR="00FB537F" w:rsidRPr="005447E7" w:rsidRDefault="00FB537F" w:rsidP="005447E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1FD3F" w14:textId="77777777" w:rsidR="00FB537F" w:rsidRPr="00016EA6" w:rsidRDefault="00FB537F" w:rsidP="00016EA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10374" w:type="dxa"/>
      <w:tblInd w:w="-1708" w:type="dxa"/>
      <w:tblLayout w:type="fixed"/>
      <w:tblLook w:val="04A0" w:firstRow="1" w:lastRow="0" w:firstColumn="1" w:lastColumn="0" w:noHBand="0" w:noVBand="1"/>
    </w:tblPr>
    <w:tblGrid>
      <w:gridCol w:w="5187"/>
      <w:gridCol w:w="5187"/>
    </w:tblGrid>
    <w:tr w:rsidR="00FB537F" w14:paraId="2A86D676" w14:textId="77777777" w:rsidTr="00016EA6">
      <w:trPr>
        <w:trHeight w:hRule="exact" w:val="356"/>
      </w:trPr>
      <w:tc>
        <w:tcPr>
          <w:tcW w:w="5187" w:type="dxa"/>
        </w:tcPr>
        <w:p w14:paraId="17484A58" w14:textId="7E97FE31" w:rsidR="00FB537F" w:rsidRDefault="00FB537F" w:rsidP="00016EA6">
          <w:pPr>
            <w:pStyle w:val="tagchapterBanner"/>
          </w:pPr>
        </w:p>
      </w:tc>
      <w:tc>
        <w:tcPr>
          <w:tcW w:w="5187" w:type="dxa"/>
        </w:tcPr>
        <w:p w14:paraId="4B58D8ED" w14:textId="77777777" w:rsidR="00FB537F" w:rsidRDefault="00FB537F" w:rsidP="00016EA6">
          <w:pPr>
            <w:pStyle w:val="Header-CompanyName"/>
          </w:pPr>
        </w:p>
      </w:tc>
    </w:tr>
  </w:tbl>
  <w:p w14:paraId="7886AD46" w14:textId="56CDA51B" w:rsidR="00FB537F" w:rsidRPr="00016EA6" w:rsidRDefault="00FB537F" w:rsidP="00016EA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C4D69" w14:textId="41512E22" w:rsidR="00FB537F" w:rsidRPr="00016EA6" w:rsidRDefault="00FB537F" w:rsidP="00016EA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AB950" w14:textId="77777777" w:rsidR="00FB537F" w:rsidRPr="005C54AF" w:rsidRDefault="00FB537F" w:rsidP="005C54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0" w:type="auto"/>
      <w:tblLayout w:type="fixed"/>
      <w:tblLook w:val="04A0" w:firstRow="1" w:lastRow="0" w:firstColumn="1" w:lastColumn="0" w:noHBand="0" w:noVBand="1"/>
    </w:tblPr>
    <w:tblGrid>
      <w:gridCol w:w="5233"/>
      <w:gridCol w:w="5233"/>
    </w:tblGrid>
    <w:tr w:rsidR="00FB537F" w14:paraId="2719A3EB" w14:textId="77777777" w:rsidTr="005C54AF">
      <w:trPr>
        <w:trHeight w:hRule="exact" w:val="356"/>
      </w:trPr>
      <w:tc>
        <w:tcPr>
          <w:tcW w:w="5233" w:type="dxa"/>
        </w:tcPr>
        <w:p w14:paraId="544B29F7" w14:textId="77777777" w:rsidR="00FB537F" w:rsidRDefault="00FB537F" w:rsidP="005C54AF">
          <w:pPr>
            <w:pStyle w:val="tagcontactsPage-Front"/>
          </w:pPr>
        </w:p>
      </w:tc>
      <w:tc>
        <w:tcPr>
          <w:tcW w:w="5233" w:type="dxa"/>
        </w:tcPr>
        <w:p w14:paraId="6295C7AA" w14:textId="77777777" w:rsidR="00FB537F" w:rsidRDefault="00FB537F" w:rsidP="005C54AF">
          <w:pPr>
            <w:pStyle w:val="Header-CompanyName"/>
          </w:pPr>
        </w:p>
      </w:tc>
    </w:tr>
  </w:tbl>
  <w:p w14:paraId="3DD1B8F7" w14:textId="7901913B" w:rsidR="00FB537F" w:rsidRPr="005C54AF" w:rsidRDefault="00FB537F" w:rsidP="005C54AF">
    <w:pPr>
      <w:pStyle w:val="Header"/>
    </w:pPr>
    <w:r>
      <w:rPr>
        <w:noProof/>
      </w:rPr>
      <mc:AlternateContent>
        <mc:Choice Requires="wps">
          <w:drawing>
            <wp:anchor distT="0" distB="0" distL="114300" distR="114300" simplePos="0" relativeHeight="251658240" behindDoc="1" locked="1" layoutInCell="1" allowOverlap="1" wp14:anchorId="4651DAD5" wp14:editId="668A22FA">
              <wp:simplePos x="0" y="0"/>
              <wp:positionH relativeFrom="page">
                <wp:posOffset>0</wp:posOffset>
              </wp:positionH>
              <wp:positionV relativeFrom="page">
                <wp:posOffset>0</wp:posOffset>
              </wp:positionV>
              <wp:extent cx="7560310" cy="10692130"/>
              <wp:effectExtent l="0" t="0" r="21590" b="13970"/>
              <wp:wrapNone/>
              <wp:docPr id="781304916" name="aac_BackColour">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310" cy="10692130"/>
                      </a:xfrm>
                      <a:prstGeom prst="rect">
                        <a:avLst/>
                      </a:prstGeom>
                      <a:solidFill>
                        <a:srgbClr val="FFFFFF"/>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0D886D" id="aac_BackColour" o:spid="_x0000_s1026" alt="&quot;&quot;" style="position:absolute;margin-left:0;margin-top:0;width:595.3pt;height:841.9pt;z-index:-25165721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" strokecolor="#16101f [484]" strokeweight="1pt">
              <w10:wrap anchorx="page" anchory="page"/>
              <w10:anchorlock/>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cTablenolines"/>
      <w:tblW w:w="0" w:type="auto"/>
      <w:tblLayout w:type="fixed"/>
      <w:tblLook w:val="04A0" w:firstRow="1" w:lastRow="0" w:firstColumn="1" w:lastColumn="0" w:noHBand="0" w:noVBand="1"/>
    </w:tblPr>
    <w:tblGrid>
      <w:gridCol w:w="5233"/>
      <w:gridCol w:w="5233"/>
    </w:tblGrid>
    <w:tr w:rsidR="00FB537F" w14:paraId="17C92FDC" w14:textId="77777777" w:rsidTr="005C54AF">
      <w:trPr>
        <w:trHeight w:hRule="exact" w:val="356"/>
      </w:trPr>
      <w:tc>
        <w:tcPr>
          <w:tcW w:w="5233" w:type="dxa"/>
        </w:tcPr>
        <w:p w14:paraId="03DDB3DF" w14:textId="77777777" w:rsidR="00FB537F" w:rsidRDefault="00FB537F" w:rsidP="005C54AF">
          <w:pPr>
            <w:pStyle w:val="tagcontactsPage-Back"/>
          </w:pPr>
        </w:p>
      </w:tc>
      <w:tc>
        <w:tcPr>
          <w:tcW w:w="5233" w:type="dxa"/>
        </w:tcPr>
        <w:p w14:paraId="6B4A2DBA" w14:textId="77777777" w:rsidR="00FB537F" w:rsidRDefault="00FB537F" w:rsidP="005C54AF">
          <w:pPr>
            <w:pStyle w:val="Header-CompanyName"/>
          </w:pPr>
        </w:p>
      </w:tc>
    </w:tr>
  </w:tbl>
  <w:p w14:paraId="1C3DC4FE" w14:textId="66AEE491" w:rsidR="00FB537F" w:rsidRPr="005C54AF" w:rsidRDefault="00FB537F" w:rsidP="005C54A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7569" w14:textId="4C4E4E3D" w:rsidR="00FB537F" w:rsidRPr="005C54AF" w:rsidRDefault="00FB537F" w:rsidP="005C54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F474" w14:textId="77777777" w:rsidR="007D1029" w:rsidRDefault="007D10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7F97" w14:textId="77777777" w:rsidR="00FB537F" w:rsidRPr="005C54AF" w:rsidRDefault="00FB537F" w:rsidP="005C54AF">
    <w:pPr>
      <w:pStyle w:val="Header"/>
    </w:pPr>
  </w:p>
  <w:p w14:paraId="2CDFCAAB" w14:textId="77777777" w:rsidR="00E7632A" w:rsidRDefault="00E7632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DD00" w14:textId="77777777" w:rsidR="00FB537F" w:rsidRDefault="00FB537F" w:rsidP="005C54AF">
    <w:pPr>
      <w:pStyle w:val="Header"/>
    </w:pPr>
  </w:p>
  <w:p w14:paraId="1D37046D" w14:textId="0576F34A" w:rsidR="00FB537F" w:rsidRPr="005C54AF" w:rsidRDefault="00FB537F" w:rsidP="005C54AF">
    <w:pPr>
      <w:pStyle w:val="Header"/>
    </w:pPr>
  </w:p>
  <w:p w14:paraId="06C12BF5" w14:textId="77777777" w:rsidR="00E7632A" w:rsidRDefault="00E7632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C29C9" w14:textId="77777777" w:rsidR="00FB537F" w:rsidRPr="005C54AF" w:rsidRDefault="00FB537F" w:rsidP="005C54AF">
    <w:pPr>
      <w:pStyle w:val="Header"/>
    </w:pPr>
  </w:p>
  <w:p w14:paraId="5F0EF1ED" w14:textId="77777777" w:rsidR="00E7632A" w:rsidRDefault="00E7632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E3F76" w14:textId="77777777" w:rsidR="00FB537F" w:rsidRPr="005C54AF" w:rsidRDefault="00FB537F" w:rsidP="005C54A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30A1F" w14:textId="5E83794C" w:rsidR="00FB537F" w:rsidRPr="005C54AF" w:rsidRDefault="00FB537F" w:rsidP="005C54A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D2E6" w14:textId="77777777" w:rsidR="00FB537F" w:rsidRPr="005C54AF" w:rsidRDefault="00FB537F" w:rsidP="005C54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66E3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DD8699E"/>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AA04D6F2"/>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0E27DFA"/>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2843474"/>
    <w:multiLevelType w:val="multilevel"/>
    <w:tmpl w:val="8B9A0E4E"/>
    <w:numStyleLink w:val="aacTableListBullets"/>
  </w:abstractNum>
  <w:abstractNum w:abstractNumId="5" w15:restartNumberingAfterBreak="0">
    <w:nsid w:val="03CE1618"/>
    <w:multiLevelType w:val="multilevel"/>
    <w:tmpl w:val="8B388342"/>
    <w:numStyleLink w:val="aaclstStyleTableQuoteSmall"/>
  </w:abstractNum>
  <w:abstractNum w:abstractNumId="6" w15:restartNumberingAfterBreak="0">
    <w:nsid w:val="05177354"/>
    <w:multiLevelType w:val="multilevel"/>
    <w:tmpl w:val="E6AE650E"/>
    <w:styleLink w:val="aaclstStyleAppendices"/>
    <w:lvl w:ilvl="0">
      <w:start w:val="1"/>
      <w:numFmt w:val="upperLetter"/>
      <w:pStyle w:val="Heading6"/>
      <w:lvlText w:val="%1"/>
      <w:lvlJc w:val="right"/>
      <w:pPr>
        <w:ind w:left="0" w:hanging="360"/>
      </w:pPr>
      <w:rPr>
        <w:rFonts w:ascii="Yu Gothic Medium" w:eastAsia="Yu Gothic Medium" w:hAnsi="Yu Gothic Medium" w:hint="eastAsia"/>
        <w:color w:val="140034"/>
      </w:rPr>
    </w:lvl>
    <w:lvl w:ilvl="1">
      <w:start w:val="1"/>
      <w:numFmt w:val="decimal"/>
      <w:pStyle w:val="Heading7"/>
      <w:lvlText w:val="%1.%2"/>
      <w:lvlJc w:val="right"/>
      <w:pPr>
        <w:ind w:left="0" w:hanging="360"/>
      </w:pPr>
      <w:rPr>
        <w:rFonts w:ascii="Arial Narrow" w:hAnsi="Arial Narrow" w:hint="default"/>
      </w:rPr>
    </w:lvl>
    <w:lvl w:ilvl="2">
      <w:start w:val="1"/>
      <w:numFmt w:val="none"/>
      <w:pStyle w:val="Heading8"/>
      <w:suff w:val="nothing"/>
      <w:lvlText w:val=""/>
      <w:lvlJc w:val="left"/>
      <w:pPr>
        <w:ind w:left="0" w:firstLine="0"/>
      </w:pPr>
      <w:rPr>
        <w:rFonts w:ascii="Yu Gothic Medium" w:eastAsia="Yu Gothic Medium" w:hAnsi="Yu Gothic Medium" w:hint="eastAsia"/>
        <w:sz w:val="28"/>
      </w:rPr>
    </w:lvl>
    <w:lvl w:ilvl="3">
      <w:start w:val="1"/>
      <w:numFmt w:val="none"/>
      <w:pStyle w:val="Heading9"/>
      <w:lvlText w:val=""/>
      <w:lvlJc w:val="left"/>
      <w:pPr>
        <w:ind w:left="0" w:firstLine="0"/>
      </w:pPr>
      <w:rPr>
        <w:rFonts w:hint="default"/>
      </w:rPr>
    </w:lvl>
    <w:lvl w:ilvl="4">
      <w:start w:val="1"/>
      <w:numFmt w:val="none"/>
      <w:pStyle w:val="Heading5AP"/>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05F411E4"/>
    <w:multiLevelType w:val="hybridMultilevel"/>
    <w:tmpl w:val="F41C7A9E"/>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116EDD"/>
    <w:multiLevelType w:val="hybridMultilevel"/>
    <w:tmpl w:val="EAEAD900"/>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6D55B15"/>
    <w:multiLevelType w:val="multilevel"/>
    <w:tmpl w:val="5A967E5C"/>
    <w:styleLink w:val="aaHeadingnonumberList"/>
    <w:lvl w:ilvl="0">
      <w:start w:val="1"/>
      <w:numFmt w:val="none"/>
      <w:pStyle w:val="Heading1nonumber"/>
      <w:suff w:val="nothing"/>
      <w:lvlText w:val="%1"/>
      <w:lvlJc w:val="left"/>
      <w:pPr>
        <w:ind w:left="0" w:firstLine="0"/>
      </w:pPr>
      <w:rPr>
        <w:rFonts w:ascii="Yu Gothic Medium" w:hAnsi="Yu Gothic Medium" w:hint="default"/>
      </w:rPr>
    </w:lvl>
    <w:lvl w:ilvl="1">
      <w:start w:val="1"/>
      <w:numFmt w:val="none"/>
      <w:pStyle w:val="Heading2nonumber"/>
      <w:suff w:val="nothing"/>
      <w:lvlText w:val="%2"/>
      <w:lvlJc w:val="left"/>
      <w:pPr>
        <w:ind w:left="0" w:firstLine="0"/>
      </w:pPr>
      <w:rPr>
        <w:rFonts w:hint="default"/>
      </w:rPr>
    </w:lvl>
    <w:lvl w:ilvl="2">
      <w:start w:val="1"/>
      <w:numFmt w:val="none"/>
      <w:pStyle w:val="Heading3nonumber"/>
      <w:suff w:val="nothing"/>
      <w:lvlText w:val="%3"/>
      <w:lvlJc w:val="left"/>
      <w:pPr>
        <w:ind w:left="0" w:firstLine="0"/>
      </w:pPr>
      <w:rPr>
        <w:rFonts w:hint="default"/>
      </w:rPr>
    </w:lvl>
    <w:lvl w:ilvl="3">
      <w:start w:val="1"/>
      <w:numFmt w:val="none"/>
      <w:pStyle w:val="Heading4nonumber"/>
      <w:suff w:val="nothing"/>
      <w:lvlText w:val=""/>
      <w:lvlJc w:val="left"/>
      <w:pPr>
        <w:ind w:left="0" w:firstLine="0"/>
      </w:pPr>
      <w:rPr>
        <w:rFonts w:hint="default"/>
      </w:rPr>
    </w:lvl>
    <w:lvl w:ilvl="4">
      <w:start w:val="1"/>
      <w:numFmt w:val="none"/>
      <w:pStyle w:val="Heading5nonumber"/>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086B242A"/>
    <w:multiLevelType w:val="hybridMultilevel"/>
    <w:tmpl w:val="0B2E462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8C23A4D"/>
    <w:multiLevelType w:val="hybridMultilevel"/>
    <w:tmpl w:val="C75A3DC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91C3165"/>
    <w:multiLevelType w:val="hybridMultilevel"/>
    <w:tmpl w:val="7486BEA2"/>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9930A41"/>
    <w:multiLevelType w:val="hybridMultilevel"/>
    <w:tmpl w:val="29FC37B6"/>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A06747"/>
    <w:multiLevelType w:val="hybridMultilevel"/>
    <w:tmpl w:val="BA165CAA"/>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187B0E"/>
    <w:multiLevelType w:val="multilevel"/>
    <w:tmpl w:val="56D2329A"/>
    <w:numStyleLink w:val="aacTableListBulletssmall"/>
  </w:abstractNum>
  <w:abstractNum w:abstractNumId="16" w15:restartNumberingAfterBreak="0">
    <w:nsid w:val="0D4A122E"/>
    <w:multiLevelType w:val="hybridMultilevel"/>
    <w:tmpl w:val="30102A48"/>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DEF36F1"/>
    <w:multiLevelType w:val="hybridMultilevel"/>
    <w:tmpl w:val="D206CA7A"/>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EE942B7"/>
    <w:multiLevelType w:val="multilevel"/>
    <w:tmpl w:val="E6AE650E"/>
    <w:numStyleLink w:val="aaclstStyleAppendices"/>
  </w:abstractNum>
  <w:abstractNum w:abstractNumId="19" w15:restartNumberingAfterBreak="0">
    <w:nsid w:val="0F124C82"/>
    <w:multiLevelType w:val="hybridMultilevel"/>
    <w:tmpl w:val="AF6A21EA"/>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F2C46B7"/>
    <w:multiLevelType w:val="hybridMultilevel"/>
    <w:tmpl w:val="496282C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13252CB"/>
    <w:multiLevelType w:val="hybridMultilevel"/>
    <w:tmpl w:val="117C0C8C"/>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2E04B43"/>
    <w:multiLevelType w:val="multilevel"/>
    <w:tmpl w:val="298403DA"/>
    <w:lvl w:ilvl="0">
      <w:start w:val="1"/>
      <w:numFmt w:val="none"/>
      <w:lvlText w:val="%1"/>
      <w:lvlJc w:val="left"/>
      <w:pPr>
        <w:ind w:left="0" w:firstLine="0"/>
      </w:pPr>
      <w:rPr>
        <w:rFonts w:ascii="Yu Gothic Medium" w:hAnsi="Yu Gothic Medium" w:hint="default"/>
        <w:sz w:val="20"/>
      </w:rPr>
    </w:lvl>
    <w:lvl w:ilvl="1">
      <w:start w:val="1"/>
      <w:numFmt w:val="none"/>
      <w:suff w:val="nothing"/>
      <w:lvlText w:val="%2"/>
      <w:lvlJc w:val="right"/>
      <w:pPr>
        <w:ind w:left="567" w:hanging="567"/>
      </w:pPr>
      <w:rPr>
        <w:rFonts w:hint="default"/>
      </w:rPr>
    </w:lvl>
    <w:lvl w:ilvl="2">
      <w:start w:val="1"/>
      <w:numFmt w:val="none"/>
      <w:suff w:val="nothing"/>
      <w:lvlText w:val="%3"/>
      <w:lvlJc w:val="right"/>
      <w:pPr>
        <w:ind w:left="1134" w:hanging="567"/>
      </w:pPr>
      <w:rPr>
        <w:rFonts w:hint="default"/>
      </w:rPr>
    </w:lvl>
    <w:lvl w:ilvl="3">
      <w:start w:val="1"/>
      <w:numFmt w:val="none"/>
      <w:lvlText w:val=""/>
      <w:lvlJc w:val="left"/>
      <w:pPr>
        <w:ind w:left="1701" w:hanging="567"/>
      </w:pPr>
      <w:rPr>
        <w:rFonts w:hint="default"/>
      </w:rPr>
    </w:lvl>
    <w:lvl w:ilvl="4">
      <w:start w:val="1"/>
      <w:numFmt w:val="lowerLetter"/>
      <w:lvlText w:val="(%5)"/>
      <w:lvlJc w:val="left"/>
      <w:pPr>
        <w:ind w:left="336" w:hanging="336"/>
      </w:pPr>
      <w:rPr>
        <w:rFonts w:hint="default"/>
      </w:rPr>
    </w:lvl>
    <w:lvl w:ilvl="5">
      <w:start w:val="1"/>
      <w:numFmt w:val="none"/>
      <w:pStyle w:val="TOC6"/>
      <w:lvlText w:val=""/>
      <w:lvlJc w:val="left"/>
      <w:pPr>
        <w:ind w:left="336" w:hanging="336"/>
      </w:pPr>
      <w:rPr>
        <w:rFonts w:hint="default"/>
      </w:rPr>
    </w:lvl>
    <w:lvl w:ilvl="6">
      <w:start w:val="1"/>
      <w:numFmt w:val="none"/>
      <w:pStyle w:val="TOC7"/>
      <w:lvlText w:val="%7"/>
      <w:lvlJc w:val="left"/>
      <w:pPr>
        <w:ind w:left="0" w:firstLine="0"/>
      </w:pPr>
      <w:rPr>
        <w:rFonts w:hint="default"/>
        <w:color w:val="FFFEFF"/>
      </w:rPr>
    </w:lvl>
    <w:lvl w:ilvl="7">
      <w:start w:val="1"/>
      <w:numFmt w:val="lowerLetter"/>
      <w:lvlText w:val="%8."/>
      <w:lvlJc w:val="left"/>
      <w:pPr>
        <w:ind w:left="336" w:hanging="336"/>
      </w:pPr>
      <w:rPr>
        <w:rFonts w:hint="default"/>
      </w:rPr>
    </w:lvl>
    <w:lvl w:ilvl="8">
      <w:start w:val="1"/>
      <w:numFmt w:val="lowerRoman"/>
      <w:lvlText w:val="%9."/>
      <w:lvlJc w:val="left"/>
      <w:pPr>
        <w:ind w:left="336" w:hanging="336"/>
      </w:pPr>
      <w:rPr>
        <w:rFonts w:hint="default"/>
      </w:rPr>
    </w:lvl>
  </w:abstractNum>
  <w:abstractNum w:abstractNumId="23" w15:restartNumberingAfterBreak="0">
    <w:nsid w:val="132B14F7"/>
    <w:multiLevelType w:val="multilevel"/>
    <w:tmpl w:val="56D2329A"/>
    <w:styleLink w:val="aacTableListBulletssmall"/>
    <w:lvl w:ilvl="0">
      <w:start w:val="1"/>
      <w:numFmt w:val="bullet"/>
      <w:pStyle w:val="Tablelistbulletsmall"/>
      <w:lvlText w:val="–"/>
      <w:lvlJc w:val="left"/>
      <w:pPr>
        <w:ind w:left="320" w:hanging="280"/>
      </w:pPr>
      <w:rPr>
        <w:rFonts w:ascii="Yu Gothic Medium" w:hAnsi="Yu Gothic Medium" w:hint="default"/>
        <w:sz w:val="15"/>
      </w:rPr>
    </w:lvl>
    <w:lvl w:ilvl="1">
      <w:start w:val="1"/>
      <w:numFmt w:val="bullet"/>
      <w:pStyle w:val="Tablelistbullet2small"/>
      <w:lvlText w:val="–"/>
      <w:lvlJc w:val="left"/>
      <w:pPr>
        <w:tabs>
          <w:tab w:val="num" w:pos="320"/>
        </w:tabs>
        <w:ind w:left="560" w:hanging="240"/>
      </w:pPr>
      <w:rPr>
        <w:rFonts w:ascii="Yu Gothic Medium" w:hAnsi="Yu Gothic Medium" w:hint="default"/>
        <w:sz w:val="15"/>
      </w:rPr>
    </w:lvl>
    <w:lvl w:ilvl="2">
      <w:start w:val="1"/>
      <w:numFmt w:val="bullet"/>
      <w:pStyle w:val="Tablelistbullet3small"/>
      <w:lvlText w:val="–"/>
      <w:lvlJc w:val="left"/>
      <w:pPr>
        <w:ind w:left="800" w:hanging="240"/>
      </w:pPr>
      <w:rPr>
        <w:rFonts w:ascii="Yu Gothic Medium" w:hAnsi="Yu Gothic Medium" w:hint="default"/>
        <w:sz w:val="15"/>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13485927"/>
    <w:multiLevelType w:val="hybridMultilevel"/>
    <w:tmpl w:val="CD84BD4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68E676F"/>
    <w:multiLevelType w:val="multilevel"/>
    <w:tmpl w:val="AC8C0954"/>
    <w:styleLink w:val="aacTableListNumberssmall"/>
    <w:lvl w:ilvl="0">
      <w:start w:val="1"/>
      <w:numFmt w:val="decimal"/>
      <w:pStyle w:val="Tablelistnumbersmall"/>
      <w:lvlText w:val="%1."/>
      <w:lvlJc w:val="left"/>
      <w:pPr>
        <w:ind w:left="320" w:hanging="280"/>
      </w:pPr>
      <w:rPr>
        <w:rFonts w:ascii="Yu Gothic Medium" w:hAnsi="Yu Gothic Medium" w:hint="default"/>
        <w:sz w:val="15"/>
      </w:rPr>
    </w:lvl>
    <w:lvl w:ilvl="1">
      <w:start w:val="1"/>
      <w:numFmt w:val="lowerLetter"/>
      <w:pStyle w:val="Tablelistnumber2small"/>
      <w:lvlText w:val="%2)"/>
      <w:lvlJc w:val="left"/>
      <w:pPr>
        <w:ind w:left="560" w:hanging="240"/>
      </w:pPr>
      <w:rPr>
        <w:rFonts w:ascii="Yu Gothic Medium" w:hAnsi="Yu Gothic Medium" w:hint="default"/>
        <w:sz w:val="15"/>
      </w:rPr>
    </w:lvl>
    <w:lvl w:ilvl="2">
      <w:start w:val="1"/>
      <w:numFmt w:val="lowerRoman"/>
      <w:pStyle w:val="Tablelistnumber3small"/>
      <w:lvlText w:val="%3)"/>
      <w:lvlJc w:val="left"/>
      <w:pPr>
        <w:ind w:left="800" w:hanging="240"/>
      </w:pPr>
      <w:rPr>
        <w:rFonts w:ascii="Yu Gothic Medium" w:hAnsi="Yu Gothic Medium" w:hint="default"/>
        <w:sz w:val="15"/>
      </w:rPr>
    </w:lvl>
    <w:lvl w:ilvl="3">
      <w:start w:val="1"/>
      <w:numFmt w:val="none"/>
      <w:lvlText w:val=""/>
      <w:lvlJc w:val="left"/>
      <w:pPr>
        <w:ind w:left="1021" w:hanging="340"/>
      </w:pPr>
      <w:rPr>
        <w:rFonts w:hint="default"/>
      </w:rPr>
    </w:lvl>
    <w:lvl w:ilvl="4">
      <w:start w:val="1"/>
      <w:numFmt w:val="none"/>
      <w:lvlText w:val=""/>
      <w:lvlJc w:val="left"/>
      <w:pPr>
        <w:ind w:left="1248" w:hanging="340"/>
      </w:pPr>
      <w:rPr>
        <w:rFonts w:hint="default"/>
      </w:rPr>
    </w:lvl>
    <w:lvl w:ilvl="5">
      <w:start w:val="1"/>
      <w:numFmt w:val="none"/>
      <w:lvlText w:val=""/>
      <w:lvlJc w:val="left"/>
      <w:pPr>
        <w:ind w:left="1475" w:hanging="340"/>
      </w:pPr>
      <w:rPr>
        <w:rFonts w:hint="default"/>
      </w:rPr>
    </w:lvl>
    <w:lvl w:ilvl="6">
      <w:start w:val="1"/>
      <w:numFmt w:val="none"/>
      <w:lvlText w:val=""/>
      <w:lvlJc w:val="left"/>
      <w:pPr>
        <w:ind w:left="1702" w:hanging="340"/>
      </w:pPr>
      <w:rPr>
        <w:rFonts w:hint="default"/>
      </w:rPr>
    </w:lvl>
    <w:lvl w:ilvl="7">
      <w:start w:val="1"/>
      <w:numFmt w:val="none"/>
      <w:lvlText w:val=""/>
      <w:lvlJc w:val="left"/>
      <w:pPr>
        <w:ind w:left="1929" w:hanging="340"/>
      </w:pPr>
      <w:rPr>
        <w:rFonts w:hint="default"/>
      </w:rPr>
    </w:lvl>
    <w:lvl w:ilvl="8">
      <w:start w:val="1"/>
      <w:numFmt w:val="none"/>
      <w:lvlText w:val=""/>
      <w:lvlJc w:val="left"/>
      <w:pPr>
        <w:ind w:left="2156" w:hanging="340"/>
      </w:pPr>
      <w:rPr>
        <w:rFonts w:hint="default"/>
      </w:rPr>
    </w:lvl>
  </w:abstractNum>
  <w:abstractNum w:abstractNumId="26" w15:restartNumberingAfterBreak="0">
    <w:nsid w:val="1877449B"/>
    <w:multiLevelType w:val="multilevel"/>
    <w:tmpl w:val="145205FC"/>
    <w:styleLink w:val="aaReportListDash"/>
    <w:lvl w:ilvl="0">
      <w:start w:val="1"/>
      <w:numFmt w:val="bullet"/>
      <w:lvlText w:val="—"/>
      <w:lvlJc w:val="left"/>
      <w:pPr>
        <w:ind w:left="0" w:hanging="448"/>
      </w:pPr>
      <w:rPr>
        <w:rFonts w:ascii="Arial Narrow" w:hAnsi="Arial Narrow" w:hint="default"/>
      </w:rPr>
    </w:lvl>
    <w:lvl w:ilvl="1">
      <w:start w:val="1"/>
      <w:numFmt w:val="bullet"/>
      <w:lvlText w:val="–"/>
      <w:lvlJc w:val="left"/>
      <w:pPr>
        <w:ind w:left="238" w:hanging="238"/>
      </w:pPr>
      <w:rPr>
        <w:rFonts w:ascii="Arial Narrow" w:hAnsi="Arial Narrow" w:hint="default"/>
      </w:rPr>
    </w:lvl>
    <w:lvl w:ilvl="2">
      <w:start w:val="1"/>
      <w:numFmt w:val="bullet"/>
      <w:lvlText w:val="−"/>
      <w:lvlJc w:val="left"/>
      <w:pPr>
        <w:ind w:left="482" w:hanging="244"/>
      </w:pPr>
      <w:rPr>
        <w:rFonts w:ascii="Arial Narrow" w:hAnsi="Arial Narrow" w:hint="default"/>
        <w:position w:val="-2"/>
      </w:rPr>
    </w:lvl>
    <w:lvl w:ilvl="3">
      <w:start w:val="1"/>
      <w:numFmt w:val="bullet"/>
      <w:lvlText w:val="−"/>
      <w:lvlJc w:val="left"/>
      <w:pPr>
        <w:ind w:left="0" w:hanging="448"/>
      </w:pPr>
      <w:rPr>
        <w:rFonts w:ascii="Calibri" w:hAnsi="Calibri" w:hint="default"/>
      </w:rPr>
    </w:lvl>
    <w:lvl w:ilvl="4">
      <w:start w:val="1"/>
      <w:numFmt w:val="bullet"/>
      <w:lvlText w:val="−"/>
      <w:lvlJc w:val="left"/>
      <w:pPr>
        <w:ind w:left="0" w:hanging="448"/>
      </w:pPr>
      <w:rPr>
        <w:rFonts w:ascii="Calibri" w:hAnsi="Calibri" w:hint="default"/>
      </w:rPr>
    </w:lvl>
    <w:lvl w:ilvl="5">
      <w:start w:val="1"/>
      <w:numFmt w:val="bullet"/>
      <w:lvlText w:val="−"/>
      <w:lvlJc w:val="left"/>
      <w:pPr>
        <w:ind w:left="0" w:hanging="448"/>
      </w:pPr>
      <w:rPr>
        <w:rFonts w:ascii="Calibri" w:hAnsi="Calibri" w:hint="default"/>
      </w:rPr>
    </w:lvl>
    <w:lvl w:ilvl="6">
      <w:start w:val="1"/>
      <w:numFmt w:val="bullet"/>
      <w:lvlText w:val="−"/>
      <w:lvlJc w:val="left"/>
      <w:pPr>
        <w:ind w:left="0" w:hanging="448"/>
      </w:pPr>
      <w:rPr>
        <w:rFonts w:ascii="Calibri" w:hAnsi="Calibri" w:hint="default"/>
      </w:rPr>
    </w:lvl>
    <w:lvl w:ilvl="7">
      <w:start w:val="1"/>
      <w:numFmt w:val="bullet"/>
      <w:lvlText w:val="−"/>
      <w:lvlJc w:val="left"/>
      <w:pPr>
        <w:ind w:left="0" w:hanging="448"/>
      </w:pPr>
      <w:rPr>
        <w:rFonts w:ascii="Calibri" w:hAnsi="Calibri" w:hint="default"/>
      </w:rPr>
    </w:lvl>
    <w:lvl w:ilvl="8">
      <w:start w:val="1"/>
      <w:numFmt w:val="bullet"/>
      <w:lvlText w:val="−"/>
      <w:lvlJc w:val="left"/>
      <w:pPr>
        <w:ind w:left="0" w:hanging="448"/>
      </w:pPr>
      <w:rPr>
        <w:rFonts w:ascii="Calibri" w:hAnsi="Calibri" w:hint="default"/>
      </w:rPr>
    </w:lvl>
  </w:abstractNum>
  <w:abstractNum w:abstractNumId="27" w15:restartNumberingAfterBreak="0">
    <w:nsid w:val="1A415C8F"/>
    <w:multiLevelType w:val="multilevel"/>
    <w:tmpl w:val="FAA66FEC"/>
    <w:numStyleLink w:val="aaclstStyleHeadingsES"/>
  </w:abstractNum>
  <w:abstractNum w:abstractNumId="28" w15:restartNumberingAfterBreak="0">
    <w:nsid w:val="1C662060"/>
    <w:multiLevelType w:val="multilevel"/>
    <w:tmpl w:val="2EEC7E9A"/>
    <w:styleLink w:val="aaclstStyleHeadingApp"/>
    <w:lvl w:ilvl="0">
      <w:start w:val="1"/>
      <w:numFmt w:val="upperLetter"/>
      <w:lvlText w:val="%1"/>
      <w:lvlJc w:val="right"/>
      <w:pPr>
        <w:ind w:left="0" w:hanging="240"/>
      </w:pPr>
      <w:rPr>
        <w:rFonts w:hint="default"/>
      </w:rPr>
    </w:lvl>
    <w:lvl w:ilvl="1">
      <w:start w:val="1"/>
      <w:numFmt w:val="decimal"/>
      <w:lvlText w:val="%1.%2"/>
      <w:lvlJc w:val="right"/>
      <w:pPr>
        <w:ind w:left="0" w:hanging="24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1CE252C3"/>
    <w:multiLevelType w:val="hybridMultilevel"/>
    <w:tmpl w:val="A404D09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E596FD7"/>
    <w:multiLevelType w:val="hybridMultilevel"/>
    <w:tmpl w:val="C660F328"/>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EE60D94"/>
    <w:multiLevelType w:val="hybridMultilevel"/>
    <w:tmpl w:val="361E9E6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0272421"/>
    <w:multiLevelType w:val="hybridMultilevel"/>
    <w:tmpl w:val="6F34A1C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073059B"/>
    <w:multiLevelType w:val="multilevel"/>
    <w:tmpl w:val="03FC43F2"/>
    <w:styleLink w:val="aaclstStyleBoxListNumbers"/>
    <w:lvl w:ilvl="0">
      <w:start w:val="1"/>
      <w:numFmt w:val="decimal"/>
      <w:pStyle w:val="BoxListNumber"/>
      <w:lvlText w:val="%1."/>
      <w:lvlJc w:val="left"/>
      <w:pPr>
        <w:ind w:left="312" w:hanging="312"/>
      </w:pPr>
      <w:rPr>
        <w:rFonts w:ascii="Yu Gothic Medium" w:hAnsi="Yu Gothic Medium" w:hint="default"/>
        <w:sz w:val="21"/>
      </w:rPr>
    </w:lvl>
    <w:lvl w:ilvl="1">
      <w:start w:val="1"/>
      <w:numFmt w:val="lowerLetter"/>
      <w:pStyle w:val="BoxListNumber2"/>
      <w:lvlText w:val="%2)"/>
      <w:lvlJc w:val="left"/>
      <w:pPr>
        <w:ind w:left="592" w:hanging="280"/>
      </w:pPr>
      <w:rPr>
        <w:rFonts w:ascii="Yu Gothic Medium" w:hAnsi="Yu Gothic Medium" w:hint="default"/>
        <w:sz w:val="21"/>
      </w:rPr>
    </w:lvl>
    <w:lvl w:ilvl="2">
      <w:start w:val="1"/>
      <w:numFmt w:val="lowerRoman"/>
      <w:pStyle w:val="BoxListNumber3"/>
      <w:lvlText w:val="%3)"/>
      <w:lvlJc w:val="left"/>
      <w:pPr>
        <w:ind w:left="832" w:hanging="240"/>
      </w:pPr>
      <w:rPr>
        <w:rFonts w:ascii="Yu Gothic Medium" w:hAnsi="Yu Gothic Medium" w:hint="default"/>
        <w:sz w:val="21"/>
      </w:rPr>
    </w:lvl>
    <w:lvl w:ilvl="3">
      <w:start w:val="1"/>
      <w:numFmt w:val="decimal"/>
      <w:lvlText w:val="%4."/>
      <w:lvlJc w:val="left"/>
      <w:pPr>
        <w:ind w:left="2880" w:hanging="360"/>
      </w:pPr>
      <w:rPr>
        <w:rFonts w:ascii="Yu Gothic Medium" w:hAnsi="Yu Gothic Medium" w:hint="default"/>
        <w:sz w:val="21"/>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15B4B03"/>
    <w:multiLevelType w:val="multilevel"/>
    <w:tmpl w:val="0E2ADDE0"/>
    <w:numStyleLink w:val="aaclstStyleHeadingNumbered"/>
  </w:abstractNum>
  <w:abstractNum w:abstractNumId="35" w15:restartNumberingAfterBreak="0">
    <w:nsid w:val="243709AB"/>
    <w:multiLevelType w:val="multilevel"/>
    <w:tmpl w:val="AC8C0954"/>
    <w:numStyleLink w:val="aacTableListNumberssmall"/>
  </w:abstractNum>
  <w:abstractNum w:abstractNumId="36" w15:restartNumberingAfterBreak="0">
    <w:nsid w:val="249D6281"/>
    <w:multiLevelType w:val="hybridMultilevel"/>
    <w:tmpl w:val="5C7EE5B4"/>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25124F0F"/>
    <w:multiLevelType w:val="multilevel"/>
    <w:tmpl w:val="8ABE3CAA"/>
    <w:styleLink w:val="aacTableListNumbers"/>
    <w:lvl w:ilvl="0">
      <w:start w:val="1"/>
      <w:numFmt w:val="decimal"/>
      <w:pStyle w:val="Tablelistnumber"/>
      <w:lvlText w:val="%1."/>
      <w:lvlJc w:val="left"/>
      <w:pPr>
        <w:ind w:left="360" w:hanging="320"/>
      </w:pPr>
      <w:rPr>
        <w:rFonts w:ascii="Yu Gothic Medium" w:hAnsi="Yu Gothic Medium" w:hint="default"/>
        <w:sz w:val="19"/>
      </w:rPr>
    </w:lvl>
    <w:lvl w:ilvl="1">
      <w:start w:val="1"/>
      <w:numFmt w:val="lowerLetter"/>
      <w:pStyle w:val="Tablelistnumber2"/>
      <w:lvlText w:val="%2)"/>
      <w:lvlJc w:val="left"/>
      <w:pPr>
        <w:ind w:left="760" w:hanging="400"/>
      </w:pPr>
      <w:rPr>
        <w:rFonts w:ascii="Yu Gothic Medium" w:hAnsi="Yu Gothic Medium" w:hint="default"/>
        <w:sz w:val="19"/>
      </w:rPr>
    </w:lvl>
    <w:lvl w:ilvl="2">
      <w:start w:val="1"/>
      <w:numFmt w:val="lowerRoman"/>
      <w:pStyle w:val="Tablelistnumber3"/>
      <w:lvlText w:val="%3)"/>
      <w:lvlJc w:val="left"/>
      <w:pPr>
        <w:ind w:left="980" w:hanging="220"/>
      </w:pPr>
      <w:rPr>
        <w:rFonts w:ascii="Yu Gothic Medium" w:hAnsi="Yu Gothic Medium" w:hint="default"/>
        <w:sz w:val="19"/>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38" w15:restartNumberingAfterBreak="0">
    <w:nsid w:val="264D0593"/>
    <w:multiLevelType w:val="multilevel"/>
    <w:tmpl w:val="CE66BE7A"/>
    <w:styleLink w:val="lstStyleListNumber"/>
    <w:lvl w:ilvl="0">
      <w:start w:val="1"/>
      <w:numFmt w:val="decimal"/>
      <w:lvlText w:val="%1."/>
      <w:lvlJc w:val="left"/>
      <w:pPr>
        <w:ind w:left="420" w:hanging="420"/>
      </w:pPr>
      <w:rPr>
        <w:rFonts w:ascii="Arial Narrow" w:hAnsi="Arial Narrow" w:cs="Arial" w:hint="default"/>
      </w:rPr>
    </w:lvl>
    <w:lvl w:ilvl="1">
      <w:start w:val="1"/>
      <w:numFmt w:val="lowerLetter"/>
      <w:lvlText w:val="%2)"/>
      <w:lvlJc w:val="left"/>
      <w:pPr>
        <w:ind w:left="780" w:hanging="360"/>
      </w:pPr>
      <w:rPr>
        <w:rFonts w:ascii="Arial Narrow" w:hAnsi="Arial Narrow" w:hint="default"/>
      </w:rPr>
    </w:lvl>
    <w:lvl w:ilvl="2">
      <w:start w:val="1"/>
      <w:numFmt w:val="lowerRoman"/>
      <w:lvlText w:val="%3)"/>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9" w15:restartNumberingAfterBreak="0">
    <w:nsid w:val="266815D9"/>
    <w:multiLevelType w:val="multilevel"/>
    <w:tmpl w:val="D5641CEC"/>
    <w:lvl w:ilvl="0">
      <w:numFmt w:val="bullet"/>
      <w:pStyle w:val="Tablebullet"/>
      <w:lvlText w:val=""/>
      <w:lvlJc w:val="left"/>
      <w:pPr>
        <w:ind w:left="360" w:hanging="360"/>
      </w:pPr>
      <w:rPr>
        <w:rFonts w:ascii="Symbol" w:hAnsi="Symbol" w:hint="default"/>
        <w:b w:val="0"/>
        <w:bCs w:val="0"/>
        <w:i w:val="0"/>
        <w:iCs w:val="0"/>
        <w:color w:val="6BA643"/>
        <w:spacing w:val="0"/>
        <w:w w:val="131"/>
        <w:sz w:val="20"/>
        <w:szCs w:val="22"/>
      </w:rPr>
    </w:lvl>
    <w:lvl w:ilvl="1">
      <w:start w:val="1"/>
      <w:numFmt w:val="bullet"/>
      <w:lvlText w:val="―"/>
      <w:lvlJc w:val="left"/>
      <w:pPr>
        <w:ind w:left="780" w:hanging="360"/>
      </w:pPr>
      <w:rPr>
        <w:rFonts w:ascii="Arial Narrow" w:hAnsi="Arial Narrow" w:hint="default"/>
      </w:rPr>
    </w:lvl>
    <w:lvl w:ilvl="2">
      <w:start w:val="1"/>
      <w:numFmt w:val="bullet"/>
      <w:lvlText w:val="−"/>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40" w15:restartNumberingAfterBreak="0">
    <w:nsid w:val="267D48F2"/>
    <w:multiLevelType w:val="multilevel"/>
    <w:tmpl w:val="FAA66FEC"/>
    <w:styleLink w:val="aaclstStyleHeadingsES"/>
    <w:lvl w:ilvl="0">
      <w:start w:val="1"/>
      <w:numFmt w:val="none"/>
      <w:pStyle w:val="Heading1ES"/>
      <w:lvlText w:val=""/>
      <w:lvlJc w:val="left"/>
      <w:pPr>
        <w:ind w:left="0" w:firstLine="0"/>
      </w:pPr>
      <w:rPr>
        <w:rFonts w:ascii="Arial Narrow" w:hAnsi="Arial Narrow" w:hint="default"/>
      </w:rPr>
    </w:lvl>
    <w:lvl w:ilvl="1">
      <w:start w:val="1"/>
      <w:numFmt w:val="none"/>
      <w:pStyle w:val="Heading2ES"/>
      <w:lvlText w:val=""/>
      <w:lvlJc w:val="left"/>
      <w:pPr>
        <w:ind w:left="0" w:firstLine="0"/>
      </w:pPr>
      <w:rPr>
        <w:rFonts w:hint="default"/>
      </w:rPr>
    </w:lvl>
    <w:lvl w:ilvl="2">
      <w:start w:val="1"/>
      <w:numFmt w:val="none"/>
      <w:pStyle w:val="Heading3ES"/>
      <w:lvlText w:val=""/>
      <w:lvlJc w:val="left"/>
      <w:pPr>
        <w:ind w:left="0" w:firstLine="0"/>
      </w:pPr>
      <w:rPr>
        <w:rFonts w:hint="default"/>
      </w:rPr>
    </w:lvl>
    <w:lvl w:ilvl="3">
      <w:start w:val="1"/>
      <w:numFmt w:val="none"/>
      <w:pStyle w:val="Heading4ES"/>
      <w:lvlText w:val=""/>
      <w:lvlJc w:val="left"/>
      <w:pPr>
        <w:ind w:left="0" w:firstLine="0"/>
      </w:pPr>
      <w:rPr>
        <w:rFonts w:hint="default"/>
      </w:rPr>
    </w:lvl>
    <w:lvl w:ilvl="4">
      <w:start w:val="1"/>
      <w:numFmt w:val="none"/>
      <w:pStyle w:val="Heading5ES"/>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1" w15:restartNumberingAfterBreak="0">
    <w:nsid w:val="2968306A"/>
    <w:multiLevelType w:val="hybridMultilevel"/>
    <w:tmpl w:val="3E849F30"/>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31AB2891"/>
    <w:multiLevelType w:val="multilevel"/>
    <w:tmpl w:val="6248E440"/>
    <w:styleLink w:val="TOCList"/>
    <w:lvl w:ilvl="0">
      <w:start w:val="1"/>
      <w:numFmt w:val="none"/>
      <w:suff w:val="nothing"/>
      <w:lvlText w:val="%1"/>
      <w:lvlJc w:val="left"/>
      <w:pPr>
        <w:ind w:left="0" w:firstLine="0"/>
      </w:pPr>
      <w:rPr>
        <w:rFonts w:ascii="Yu Gothic Medium" w:hAnsi="Yu Gothic Medium" w:hint="default"/>
        <w:sz w:val="20"/>
      </w:rPr>
    </w:lvl>
    <w:lvl w:ilvl="1">
      <w:start w:val="1"/>
      <w:numFmt w:val="none"/>
      <w:lvlRestart w:val="0"/>
      <w:suff w:val="nothing"/>
      <w:lvlText w:val="%2"/>
      <w:lvlJc w:val="left"/>
      <w:pPr>
        <w:ind w:left="560" w:hanging="560"/>
      </w:pPr>
      <w:rPr>
        <w:rFonts w:hint="default"/>
      </w:rPr>
    </w:lvl>
    <w:lvl w:ilvl="2">
      <w:start w:val="1"/>
      <w:numFmt w:val="none"/>
      <w:lvlRestart w:val="0"/>
      <w:suff w:val="nothing"/>
      <w:lvlText w:val="%3"/>
      <w:lvlJc w:val="left"/>
      <w:pPr>
        <w:ind w:left="1120" w:hanging="560"/>
      </w:pPr>
      <w:rPr>
        <w:rFonts w:hint="default"/>
      </w:rPr>
    </w:lvl>
    <w:lvl w:ilvl="3">
      <w:start w:val="1"/>
      <w:numFmt w:val="none"/>
      <w:lvlRestart w:val="0"/>
      <w:suff w:val="nothing"/>
      <w:lvlText w:val=""/>
      <w:lvlJc w:val="left"/>
      <w:pPr>
        <w:ind w:left="1680" w:hanging="56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3" w15:restartNumberingAfterBreak="0">
    <w:nsid w:val="35E43602"/>
    <w:multiLevelType w:val="hybridMultilevel"/>
    <w:tmpl w:val="325E9B2A"/>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37381C0D"/>
    <w:multiLevelType w:val="hybridMultilevel"/>
    <w:tmpl w:val="D09A2DF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373B1386"/>
    <w:multiLevelType w:val="hybridMultilevel"/>
    <w:tmpl w:val="3E88692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37E34D12"/>
    <w:multiLevelType w:val="hybridMultilevel"/>
    <w:tmpl w:val="CC963E22"/>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384D1CBC"/>
    <w:multiLevelType w:val="multilevel"/>
    <w:tmpl w:val="654C7D7E"/>
    <w:numStyleLink w:val="lstStyleHeadingNumbered"/>
  </w:abstractNum>
  <w:abstractNum w:abstractNumId="48" w15:restartNumberingAfterBreak="0">
    <w:nsid w:val="386D6656"/>
    <w:multiLevelType w:val="hybridMultilevel"/>
    <w:tmpl w:val="6BEA89C0"/>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3927596A"/>
    <w:multiLevelType w:val="multilevel"/>
    <w:tmpl w:val="8ABE3CAA"/>
    <w:numStyleLink w:val="aacTableListNumbers"/>
  </w:abstractNum>
  <w:abstractNum w:abstractNumId="50" w15:restartNumberingAfterBreak="0">
    <w:nsid w:val="39505EFB"/>
    <w:multiLevelType w:val="hybridMultilevel"/>
    <w:tmpl w:val="F6525950"/>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399B24B5"/>
    <w:multiLevelType w:val="hybridMultilevel"/>
    <w:tmpl w:val="FAD8F0C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3A7147E3"/>
    <w:multiLevelType w:val="hybridMultilevel"/>
    <w:tmpl w:val="3424A8B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3A8716A1"/>
    <w:multiLevelType w:val="hybridMultilevel"/>
    <w:tmpl w:val="9830D8C0"/>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3CD62D95"/>
    <w:multiLevelType w:val="multilevel"/>
    <w:tmpl w:val="8B9A0E4E"/>
    <w:styleLink w:val="aacTableListBullets"/>
    <w:lvl w:ilvl="0">
      <w:start w:val="1"/>
      <w:numFmt w:val="bullet"/>
      <w:pStyle w:val="Tablelistbullet"/>
      <w:lvlText w:val="–"/>
      <w:lvlJc w:val="left"/>
      <w:pPr>
        <w:ind w:left="320" w:hanging="280"/>
      </w:pPr>
      <w:rPr>
        <w:rFonts w:ascii="Yu Gothic Medium" w:hAnsi="Yu Gothic Medium" w:hint="default"/>
        <w:sz w:val="19"/>
      </w:rPr>
    </w:lvl>
    <w:lvl w:ilvl="1">
      <w:start w:val="1"/>
      <w:numFmt w:val="bullet"/>
      <w:pStyle w:val="Tablelistbullet2"/>
      <w:lvlText w:val="–"/>
      <w:lvlJc w:val="left"/>
      <w:pPr>
        <w:ind w:left="560" w:hanging="240"/>
      </w:pPr>
      <w:rPr>
        <w:rFonts w:ascii="Yu Gothic Medium" w:hAnsi="Yu Gothic Medium" w:hint="default"/>
        <w:color w:val="000100"/>
        <w:sz w:val="19"/>
      </w:rPr>
    </w:lvl>
    <w:lvl w:ilvl="2">
      <w:start w:val="1"/>
      <w:numFmt w:val="bullet"/>
      <w:pStyle w:val="Tablelistbullet3"/>
      <w:lvlText w:val="–"/>
      <w:lvlJc w:val="left"/>
      <w:pPr>
        <w:ind w:left="800" w:hanging="240"/>
      </w:pPr>
      <w:rPr>
        <w:rFonts w:ascii="Yu Gothic Medium" w:hAnsi="Yu Gothic Medium" w:hint="default"/>
        <w:sz w:val="19"/>
      </w:rPr>
    </w:lvl>
    <w:lvl w:ilvl="3">
      <w:start w:val="1"/>
      <w:numFmt w:val="decimal"/>
      <w:lvlText w:val="(%4)"/>
      <w:lvlJc w:val="left"/>
      <w:pPr>
        <w:ind w:left="960" w:hanging="240"/>
      </w:pPr>
      <w:rPr>
        <w:rFonts w:ascii="Arial Narrow" w:hAnsi="Arial Narrow"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55" w15:restartNumberingAfterBreak="0">
    <w:nsid w:val="3DD27533"/>
    <w:multiLevelType w:val="hybridMultilevel"/>
    <w:tmpl w:val="01AC93CE"/>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EA034BA"/>
    <w:multiLevelType w:val="hybridMultilevel"/>
    <w:tmpl w:val="05304C68"/>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41F04B00"/>
    <w:multiLevelType w:val="hybridMultilevel"/>
    <w:tmpl w:val="10F4E37A"/>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4083225"/>
    <w:multiLevelType w:val="multilevel"/>
    <w:tmpl w:val="B288C038"/>
    <w:styleLink w:val="aaclstStyleBoxListBullets"/>
    <w:lvl w:ilvl="0">
      <w:start w:val="1"/>
      <w:numFmt w:val="bullet"/>
      <w:pStyle w:val="BoxListBullet"/>
      <w:lvlText w:val="—"/>
      <w:lvlJc w:val="left"/>
      <w:pPr>
        <w:ind w:left="312" w:hanging="312"/>
      </w:pPr>
      <w:rPr>
        <w:rFonts w:ascii="Yu Gothic Medium" w:hAnsi="Yu Gothic Medium" w:hint="default"/>
        <w:sz w:val="21"/>
      </w:rPr>
    </w:lvl>
    <w:lvl w:ilvl="1">
      <w:start w:val="1"/>
      <w:numFmt w:val="bullet"/>
      <w:pStyle w:val="BoxListBullet2"/>
      <w:lvlText w:val="―"/>
      <w:lvlJc w:val="left"/>
      <w:pPr>
        <w:ind w:left="592" w:hanging="280"/>
      </w:pPr>
      <w:rPr>
        <w:rFonts w:ascii="Yu Gothic Medium" w:hAnsi="Yu Gothic Medium" w:hint="default"/>
        <w:sz w:val="21"/>
      </w:rPr>
    </w:lvl>
    <w:lvl w:ilvl="2">
      <w:start w:val="1"/>
      <w:numFmt w:val="bullet"/>
      <w:pStyle w:val="BoxListBullet3"/>
      <w:lvlText w:val="−"/>
      <w:lvlJc w:val="left"/>
      <w:pPr>
        <w:ind w:left="832" w:hanging="240"/>
      </w:pPr>
      <w:rPr>
        <w:rFonts w:ascii="Yu Gothic Medium" w:hAnsi="Yu Gothic Medium" w:hint="default"/>
        <w:sz w:val="21"/>
      </w:rPr>
    </w:lvl>
    <w:lvl w:ilvl="3">
      <w:start w:val="1"/>
      <w:numFmt w:val="none"/>
      <w:pStyle w:val="BoxQuote"/>
      <w:suff w:val="nothing"/>
      <w:lvlText w:val=""/>
      <w:lvlJc w:val="left"/>
      <w:pPr>
        <w:ind w:left="0" w:firstLine="0"/>
      </w:pPr>
      <w:rPr>
        <w:rFonts w:ascii="Yu Gothic Medium" w:hAnsi="Yu Gothic Medium" w:hint="default"/>
        <w:sz w:val="21"/>
      </w:rPr>
    </w:lvl>
    <w:lvl w:ilvl="4">
      <w:start w:val="1"/>
      <w:numFmt w:val="bullet"/>
      <w:pStyle w:val="BoxQuoteListBullet"/>
      <w:lvlText w:val="–"/>
      <w:lvlJc w:val="left"/>
      <w:pPr>
        <w:ind w:left="312" w:hanging="312"/>
      </w:pPr>
      <w:rPr>
        <w:rFonts w:ascii="Yu Gothic Medium" w:hAnsi="Yu Gothic Medium" w:hint="default"/>
        <w:sz w:val="21"/>
      </w:rPr>
    </w:lvl>
    <w:lvl w:ilvl="5">
      <w:start w:val="1"/>
      <w:numFmt w:val="none"/>
      <w:lvlText w:val=""/>
      <w:lvlJc w:val="left"/>
      <w:pPr>
        <w:ind w:left="1646" w:hanging="446"/>
      </w:pPr>
      <w:rPr>
        <w:rFonts w:hint="default"/>
      </w:rPr>
    </w:lvl>
    <w:lvl w:ilvl="6">
      <w:start w:val="1"/>
      <w:numFmt w:val="none"/>
      <w:lvlText w:val=""/>
      <w:lvlJc w:val="left"/>
      <w:pPr>
        <w:ind w:left="1886" w:hanging="446"/>
      </w:pPr>
      <w:rPr>
        <w:rFonts w:hint="default"/>
      </w:rPr>
    </w:lvl>
    <w:lvl w:ilvl="7">
      <w:start w:val="1"/>
      <w:numFmt w:val="none"/>
      <w:lvlText w:val=""/>
      <w:lvlJc w:val="left"/>
      <w:pPr>
        <w:ind w:left="2126" w:hanging="446"/>
      </w:pPr>
      <w:rPr>
        <w:rFonts w:hint="default"/>
      </w:rPr>
    </w:lvl>
    <w:lvl w:ilvl="8">
      <w:start w:val="1"/>
      <w:numFmt w:val="none"/>
      <w:lvlText w:val=""/>
      <w:lvlJc w:val="left"/>
      <w:pPr>
        <w:ind w:left="2366" w:hanging="446"/>
      </w:pPr>
      <w:rPr>
        <w:rFonts w:hint="default"/>
      </w:rPr>
    </w:lvl>
  </w:abstractNum>
  <w:abstractNum w:abstractNumId="59" w15:restartNumberingAfterBreak="0">
    <w:nsid w:val="45767BA0"/>
    <w:multiLevelType w:val="multilevel"/>
    <w:tmpl w:val="75081F48"/>
    <w:lvl w:ilvl="0">
      <w:start w:val="1"/>
      <w:numFmt w:val="bullet"/>
      <w:pStyle w:val="SideNoteDash"/>
      <w:lvlText w:val="–"/>
      <w:lvlJc w:val="left"/>
      <w:pPr>
        <w:tabs>
          <w:tab w:val="num" w:pos="60"/>
        </w:tabs>
        <w:ind w:left="220" w:hanging="220"/>
      </w:pPr>
      <w:rPr>
        <w:rFonts w:ascii="Arial Narrow" w:hAnsi="Arial Narrow" w:hint="default"/>
      </w:rPr>
    </w:lvl>
    <w:lvl w:ilvl="1">
      <w:start w:val="1"/>
      <w:numFmt w:val="bullet"/>
      <w:pStyle w:val="SideNoteBullet"/>
      <w:lvlText w:val="•"/>
      <w:lvlJc w:val="left"/>
      <w:pPr>
        <w:ind w:left="220" w:hanging="220"/>
      </w:pPr>
      <w:rPr>
        <w:rFonts w:ascii="Arial Narrow" w:hAnsi="Arial Narro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57724BF"/>
    <w:multiLevelType w:val="hybridMultilevel"/>
    <w:tmpl w:val="E2543C12"/>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460F67E9"/>
    <w:multiLevelType w:val="multilevel"/>
    <w:tmpl w:val="30CC873A"/>
    <w:numStyleLink w:val="aaclstStyleBullets"/>
  </w:abstractNum>
  <w:abstractNum w:abstractNumId="62" w15:restartNumberingAfterBreak="0">
    <w:nsid w:val="4B6114E9"/>
    <w:multiLevelType w:val="multilevel"/>
    <w:tmpl w:val="30CC873A"/>
    <w:styleLink w:val="aaclstStyleBullets"/>
    <w:lvl w:ilvl="0">
      <w:start w:val="1"/>
      <w:numFmt w:val="bullet"/>
      <w:pStyle w:val="ListBullet"/>
      <w:lvlText w:val="—"/>
      <w:lvlJc w:val="left"/>
      <w:pPr>
        <w:ind w:left="420" w:hanging="420"/>
      </w:pPr>
      <w:rPr>
        <w:rFonts w:ascii="Arial Narrow" w:hAnsi="Arial Narrow" w:hint="default"/>
      </w:rPr>
    </w:lvl>
    <w:lvl w:ilvl="1">
      <w:start w:val="1"/>
      <w:numFmt w:val="bullet"/>
      <w:pStyle w:val="ListBullet2"/>
      <w:lvlText w:val="―"/>
      <w:lvlJc w:val="left"/>
      <w:pPr>
        <w:ind w:left="780" w:hanging="360"/>
      </w:pPr>
      <w:rPr>
        <w:rFonts w:ascii="Arial Narrow" w:hAnsi="Arial Narrow" w:hint="default"/>
      </w:rPr>
    </w:lvl>
    <w:lvl w:ilvl="2">
      <w:start w:val="1"/>
      <w:numFmt w:val="bullet"/>
      <w:pStyle w:val="ListBullet3"/>
      <w:lvlText w:val="−"/>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63" w15:restartNumberingAfterBreak="0">
    <w:nsid w:val="4C5344A7"/>
    <w:multiLevelType w:val="hybridMultilevel"/>
    <w:tmpl w:val="01EE64F4"/>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505F1181"/>
    <w:multiLevelType w:val="multilevel"/>
    <w:tmpl w:val="26223CFC"/>
    <w:styleLink w:val="aaclstStyleTableQuote"/>
    <w:lvl w:ilvl="0">
      <w:start w:val="1"/>
      <w:numFmt w:val="none"/>
      <w:pStyle w:val="TableQuote"/>
      <w:suff w:val="nothing"/>
      <w:lvlText w:val="%1"/>
      <w:lvlJc w:val="left"/>
      <w:pPr>
        <w:ind w:left="0" w:firstLine="0"/>
      </w:pPr>
      <w:rPr>
        <w:rFonts w:ascii="Yu Gothic Medium" w:hAnsi="Yu Gothic Medium" w:hint="default"/>
        <w:sz w:val="19"/>
      </w:rPr>
    </w:lvl>
    <w:lvl w:ilvl="1">
      <w:start w:val="1"/>
      <w:numFmt w:val="bullet"/>
      <w:pStyle w:val="TableQuoteBullet"/>
      <w:lvlText w:val="–"/>
      <w:lvlJc w:val="left"/>
      <w:pPr>
        <w:ind w:left="360" w:hanging="320"/>
      </w:pPr>
      <w:rPr>
        <w:rFonts w:ascii="Yu Gothic Medium" w:hAnsi="Yu Gothic Medium" w:hint="default"/>
        <w:sz w:val="19"/>
      </w:rPr>
    </w:lvl>
    <w:lvl w:ilvl="2">
      <w:start w:val="1"/>
      <w:numFmt w:val="none"/>
      <w:suff w:val="nothing"/>
      <w:lvlText w:val=""/>
      <w:lvlJc w:val="left"/>
      <w:pPr>
        <w:ind w:left="0" w:firstLine="0"/>
      </w:pPr>
      <w:rPr>
        <w:rFonts w:ascii="Yu Gothic Medium" w:hAnsi="Yu Gothic Medium" w:hint="eastAsia"/>
        <w:sz w:val="19"/>
      </w:rPr>
    </w:lvl>
    <w:lvl w:ilvl="3">
      <w:start w:val="1"/>
      <w:numFmt w:val="bullet"/>
      <w:lvlText w:val=""/>
      <w:lvlJc w:val="left"/>
      <w:pPr>
        <w:ind w:left="2880" w:hanging="360"/>
      </w:pPr>
      <w:rPr>
        <w:rFonts w:ascii="Yu Gothic Medium" w:hAnsi="Yu Gothic Medium" w:hint="default"/>
        <w:sz w:val="19"/>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50E9377F"/>
    <w:multiLevelType w:val="multilevel"/>
    <w:tmpl w:val="CE66BE7A"/>
    <w:styleLink w:val="aaclstStyleListNumber"/>
    <w:lvl w:ilvl="0">
      <w:start w:val="1"/>
      <w:numFmt w:val="decimal"/>
      <w:pStyle w:val="ListNumber"/>
      <w:lvlText w:val="%1."/>
      <w:lvlJc w:val="left"/>
      <w:pPr>
        <w:ind w:left="420" w:hanging="420"/>
      </w:pPr>
      <w:rPr>
        <w:rFonts w:ascii="Arial Narrow" w:hAnsi="Arial Narrow" w:cs="Arial" w:hint="default"/>
      </w:rPr>
    </w:lvl>
    <w:lvl w:ilvl="1">
      <w:start w:val="1"/>
      <w:numFmt w:val="lowerLetter"/>
      <w:pStyle w:val="ListNumber2"/>
      <w:lvlText w:val="%2)"/>
      <w:lvlJc w:val="left"/>
      <w:pPr>
        <w:ind w:left="780" w:hanging="360"/>
      </w:pPr>
      <w:rPr>
        <w:rFonts w:ascii="Arial Narrow" w:hAnsi="Arial Narrow" w:hint="default"/>
      </w:rPr>
    </w:lvl>
    <w:lvl w:ilvl="2">
      <w:start w:val="1"/>
      <w:numFmt w:val="lowerRoman"/>
      <w:pStyle w:val="ListNumber3"/>
      <w:lvlText w:val="%3)"/>
      <w:lvlJc w:val="left"/>
      <w:pPr>
        <w:ind w:left="1140" w:hanging="360"/>
      </w:pPr>
      <w:rPr>
        <w:rFonts w:ascii="Arial Narrow" w:hAnsi="Arial Narro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66" w15:restartNumberingAfterBreak="0">
    <w:nsid w:val="532D23B6"/>
    <w:multiLevelType w:val="multilevel"/>
    <w:tmpl w:val="654C7D7E"/>
    <w:styleLink w:val="lstStyleHeadingNumbered"/>
    <w:lvl w:ilvl="0">
      <w:start w:val="1"/>
      <w:numFmt w:val="decimal"/>
      <w:pStyle w:val="Heading1"/>
      <w:lvlText w:val="%1"/>
      <w:lvlJc w:val="right"/>
      <w:pPr>
        <w:ind w:left="0" w:hanging="360"/>
      </w:pPr>
      <w:rPr>
        <w:rFonts w:ascii="Yu Gothic Medium" w:eastAsia="Yu Gothic Medium" w:hAnsi="Yu Gothic Medium" w:hint="eastAsia"/>
      </w:rPr>
    </w:lvl>
    <w:lvl w:ilvl="1">
      <w:start w:val="1"/>
      <w:numFmt w:val="decimal"/>
      <w:pStyle w:val="Heading2"/>
      <w:lvlText w:val="%1.%2"/>
      <w:lvlJc w:val="right"/>
      <w:pPr>
        <w:ind w:left="0" w:hanging="360"/>
      </w:pPr>
      <w:rPr>
        <w:rFonts w:hint="default"/>
      </w:rPr>
    </w:lvl>
    <w:lvl w:ilvl="2">
      <w:start w:val="1"/>
      <w:numFmt w:val="none"/>
      <w:pStyle w:val="Heading3"/>
      <w:suff w:val="nothing"/>
      <w:lvlText w:val=""/>
      <w:lvlJc w:val="left"/>
      <w:pPr>
        <w:ind w:left="0" w:firstLine="0"/>
      </w:pPr>
      <w:rPr>
        <w:rFonts w:ascii="Yu Gothic Medium" w:eastAsia="Yu Gothic Medium" w:hAnsi="Yu Gothic Medium" w:hint="eastAsia"/>
        <w:sz w:val="28"/>
      </w:rPr>
    </w:lvl>
    <w:lvl w:ilvl="3">
      <w:start w:val="1"/>
      <w:numFmt w:val="none"/>
      <w:lvlRestart w:val="0"/>
      <w:pStyle w:val="Heading4"/>
      <w:lvlText w:val=""/>
      <w:lvlJc w:val="left"/>
      <w:pPr>
        <w:ind w:left="0" w:firstLine="0"/>
      </w:pPr>
      <w:rPr>
        <w:rFonts w:hint="default"/>
      </w:rPr>
    </w:lvl>
    <w:lvl w:ilvl="4">
      <w:start w:val="1"/>
      <w:numFmt w:val="none"/>
      <w:lvlRestart w:val="0"/>
      <w:pStyle w:val="Heading5"/>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7" w15:restartNumberingAfterBreak="0">
    <w:nsid w:val="535E057B"/>
    <w:multiLevelType w:val="multilevel"/>
    <w:tmpl w:val="0E2ADDE0"/>
    <w:styleLink w:val="aaclstStyleHeadingNumbered"/>
    <w:lvl w:ilvl="0">
      <w:start w:val="1"/>
      <w:numFmt w:val="upperLetter"/>
      <w:pStyle w:val="Heading1AP"/>
      <w:lvlText w:val="%1."/>
      <w:lvlJc w:val="right"/>
      <w:pPr>
        <w:ind w:left="0" w:hanging="360"/>
      </w:pPr>
      <w:rPr>
        <w:rFonts w:hint="default"/>
        <w:color w:val="140034"/>
      </w:rPr>
    </w:lvl>
    <w:lvl w:ilvl="1">
      <w:start w:val="1"/>
      <w:numFmt w:val="decimal"/>
      <w:pStyle w:val="Heading2AP"/>
      <w:lvlText w:val="%1.%2"/>
      <w:lvlJc w:val="right"/>
      <w:pPr>
        <w:ind w:left="0" w:hanging="360"/>
      </w:pPr>
      <w:rPr>
        <w:rFonts w:hint="default"/>
      </w:rPr>
    </w:lvl>
    <w:lvl w:ilvl="2">
      <w:start w:val="1"/>
      <w:numFmt w:val="decimal"/>
      <w:pStyle w:val="Heading3AP"/>
      <w:lvlText w:val="%1.%2.%3"/>
      <w:lvlJc w:val="left"/>
      <w:pPr>
        <w:tabs>
          <w:tab w:val="num" w:pos="1000"/>
        </w:tabs>
        <w:ind w:left="1000" w:hanging="1000"/>
      </w:pPr>
      <w:rPr>
        <w:rFonts w:hint="default"/>
        <w:sz w:val="28"/>
      </w:rPr>
    </w:lvl>
    <w:lvl w:ilvl="3">
      <w:start w:val="1"/>
      <w:numFmt w:val="none"/>
      <w:pStyle w:val="Heading4AP"/>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8" w15:restartNumberingAfterBreak="0">
    <w:nsid w:val="53EB2D7C"/>
    <w:multiLevelType w:val="hybridMultilevel"/>
    <w:tmpl w:val="2F145D4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59677C61"/>
    <w:multiLevelType w:val="hybridMultilevel"/>
    <w:tmpl w:val="BE22CABC"/>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E2209AD"/>
    <w:multiLevelType w:val="hybridMultilevel"/>
    <w:tmpl w:val="BAD04B80"/>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5F7962AD"/>
    <w:multiLevelType w:val="hybridMultilevel"/>
    <w:tmpl w:val="98CE7C46"/>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FF471AE"/>
    <w:multiLevelType w:val="hybridMultilevel"/>
    <w:tmpl w:val="D026C4D8"/>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0E20153"/>
    <w:multiLevelType w:val="hybridMultilevel"/>
    <w:tmpl w:val="E0E072C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642F1928"/>
    <w:multiLevelType w:val="hybridMultilevel"/>
    <w:tmpl w:val="B5F86B04"/>
    <w:lvl w:ilvl="0" w:tplc="0DDCFD34">
      <w:start w:val="1"/>
      <w:numFmt w:val="bullet"/>
      <w:pStyle w:val="QuoteListBullet"/>
      <w:lvlText w:val="–"/>
      <w:lvlJc w:val="left"/>
      <w:pPr>
        <w:ind w:left="360" w:hanging="360"/>
      </w:pPr>
      <w:rPr>
        <w:rFonts w:ascii="Arial Narrow" w:hAnsi="Arial Narrow" w:hint="default"/>
        <w:sz w:val="18"/>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75" w15:restartNumberingAfterBreak="0">
    <w:nsid w:val="64E8647C"/>
    <w:multiLevelType w:val="hybridMultilevel"/>
    <w:tmpl w:val="457068DC"/>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7C00B4B"/>
    <w:multiLevelType w:val="hybridMultilevel"/>
    <w:tmpl w:val="D5A6ECE2"/>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8792B18"/>
    <w:multiLevelType w:val="hybridMultilevel"/>
    <w:tmpl w:val="CF3231CA"/>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8BD6108"/>
    <w:multiLevelType w:val="hybridMultilevel"/>
    <w:tmpl w:val="74F69280"/>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99F57EA"/>
    <w:multiLevelType w:val="multilevel"/>
    <w:tmpl w:val="CE66BE7A"/>
    <w:numStyleLink w:val="aaclstStyleListNumber"/>
  </w:abstractNum>
  <w:abstractNum w:abstractNumId="80" w15:restartNumberingAfterBreak="0">
    <w:nsid w:val="6E672DEE"/>
    <w:multiLevelType w:val="hybridMultilevel"/>
    <w:tmpl w:val="93628912"/>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0AC3EA3"/>
    <w:multiLevelType w:val="hybridMultilevel"/>
    <w:tmpl w:val="7BE6B306"/>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5059B7"/>
    <w:multiLevelType w:val="hybridMultilevel"/>
    <w:tmpl w:val="0A10702C"/>
    <w:lvl w:ilvl="0" w:tplc="D8DE5BA6">
      <w:numFmt w:val="bullet"/>
      <w:lvlText w:val=""/>
      <w:lvlJc w:val="left"/>
      <w:pPr>
        <w:ind w:left="72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7ED0A9B"/>
    <w:multiLevelType w:val="hybridMultilevel"/>
    <w:tmpl w:val="1A00B4F4"/>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8842887"/>
    <w:multiLevelType w:val="hybridMultilevel"/>
    <w:tmpl w:val="EC8E9B8C"/>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78A5334B"/>
    <w:multiLevelType w:val="hybridMultilevel"/>
    <w:tmpl w:val="17DCC1F2"/>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ABE1167"/>
    <w:multiLevelType w:val="hybridMultilevel"/>
    <w:tmpl w:val="BA82B07E"/>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B401A3A"/>
    <w:multiLevelType w:val="multilevel"/>
    <w:tmpl w:val="8B388342"/>
    <w:styleLink w:val="aaclstStyleTableQuoteSmall"/>
    <w:lvl w:ilvl="0">
      <w:start w:val="1"/>
      <w:numFmt w:val="none"/>
      <w:pStyle w:val="TableQuotesmall"/>
      <w:lvlText w:val="%1"/>
      <w:lvlJc w:val="left"/>
      <w:pPr>
        <w:ind w:left="40" w:firstLine="0"/>
      </w:pPr>
      <w:rPr>
        <w:rFonts w:ascii="Yu Gothic Medium" w:hAnsi="Yu Gothic Medium" w:hint="default"/>
        <w:sz w:val="15"/>
      </w:rPr>
    </w:lvl>
    <w:lvl w:ilvl="1">
      <w:start w:val="1"/>
      <w:numFmt w:val="bullet"/>
      <w:pStyle w:val="TableQuoteBulletsmall"/>
      <w:lvlText w:val="–"/>
      <w:lvlJc w:val="left"/>
      <w:pPr>
        <w:ind w:left="360" w:hanging="320"/>
      </w:pPr>
      <w:rPr>
        <w:rFonts w:ascii="Yu Gothic Medium" w:hAnsi="Yu Gothic Medium" w:hint="default"/>
        <w:sz w:val="15"/>
      </w:rPr>
    </w:lvl>
    <w:lvl w:ilvl="2">
      <w:start w:val="1"/>
      <w:numFmt w:val="none"/>
      <w:lvlText w:val=""/>
      <w:lvlJc w:val="left"/>
      <w:pPr>
        <w:ind w:left="2160" w:hanging="360"/>
      </w:pPr>
      <w:rPr>
        <w:rFonts w:ascii="Yu Gothic Medium" w:hAnsi="Yu Gothic Medium" w:hint="eastAsia"/>
        <w:sz w:val="15"/>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7B7E6DF5"/>
    <w:multiLevelType w:val="hybridMultilevel"/>
    <w:tmpl w:val="46221BC4"/>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C5F2A25"/>
    <w:multiLevelType w:val="hybridMultilevel"/>
    <w:tmpl w:val="F6060BB8"/>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7D004DFB"/>
    <w:multiLevelType w:val="hybridMultilevel"/>
    <w:tmpl w:val="CEDECC74"/>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7F7D35E3"/>
    <w:multiLevelType w:val="hybridMultilevel"/>
    <w:tmpl w:val="F6F6CFB2"/>
    <w:lvl w:ilvl="0" w:tplc="D8DE5BA6">
      <w:numFmt w:val="bullet"/>
      <w:lvlText w:val=""/>
      <w:lvlJc w:val="left"/>
      <w:pPr>
        <w:ind w:left="360" w:hanging="360"/>
      </w:pPr>
      <w:rPr>
        <w:rFonts w:ascii="Symbol" w:hAnsi="Symbol" w:hint="default"/>
        <w:b w:val="0"/>
        <w:bCs w:val="0"/>
        <w:i w:val="0"/>
        <w:iCs w:val="0"/>
        <w:color w:val="6BA643"/>
        <w:spacing w:val="0"/>
        <w:w w:val="131"/>
        <w:sz w:val="20"/>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3428549">
    <w:abstractNumId w:val="3"/>
  </w:num>
  <w:num w:numId="2" w16cid:durableId="147982349">
    <w:abstractNumId w:val="2"/>
  </w:num>
  <w:num w:numId="3" w16cid:durableId="909660958">
    <w:abstractNumId w:val="1"/>
  </w:num>
  <w:num w:numId="4" w16cid:durableId="654146945">
    <w:abstractNumId w:val="0"/>
  </w:num>
  <w:num w:numId="5" w16cid:durableId="1574391871">
    <w:abstractNumId w:val="62"/>
  </w:num>
  <w:num w:numId="6" w16cid:durableId="1542399526">
    <w:abstractNumId w:val="65"/>
  </w:num>
  <w:num w:numId="7" w16cid:durableId="1480154032">
    <w:abstractNumId w:val="67"/>
  </w:num>
  <w:num w:numId="8" w16cid:durableId="724570413">
    <w:abstractNumId w:val="79"/>
  </w:num>
  <w:num w:numId="9" w16cid:durableId="118650225">
    <w:abstractNumId w:val="61"/>
  </w:num>
  <w:num w:numId="10" w16cid:durableId="1535457088">
    <w:abstractNumId w:val="40"/>
  </w:num>
  <w:num w:numId="11" w16cid:durableId="1275403751">
    <w:abstractNumId w:val="6"/>
  </w:num>
  <w:num w:numId="12" w16cid:durableId="188106127">
    <w:abstractNumId w:val="38"/>
  </w:num>
  <w:num w:numId="13" w16cid:durableId="1617328713">
    <w:abstractNumId w:val="66"/>
  </w:num>
  <w:num w:numId="14" w16cid:durableId="245042219">
    <w:abstractNumId w:val="42"/>
  </w:num>
  <w:num w:numId="15" w16cid:durableId="67851645">
    <w:abstractNumId w:val="22"/>
  </w:num>
  <w:num w:numId="16" w16cid:durableId="1981111602">
    <w:abstractNumId w:val="58"/>
  </w:num>
  <w:num w:numId="17" w16cid:durableId="1719011723">
    <w:abstractNumId w:val="54"/>
  </w:num>
  <w:num w:numId="18" w16cid:durableId="2058237989">
    <w:abstractNumId w:val="23"/>
  </w:num>
  <w:num w:numId="19" w16cid:durableId="1408725090">
    <w:abstractNumId w:val="37"/>
  </w:num>
  <w:num w:numId="20" w16cid:durableId="1984499789">
    <w:abstractNumId w:val="25"/>
  </w:num>
  <w:num w:numId="21" w16cid:durableId="1397053038">
    <w:abstractNumId w:val="33"/>
  </w:num>
  <w:num w:numId="22" w16cid:durableId="276838121">
    <w:abstractNumId w:val="59"/>
  </w:num>
  <w:num w:numId="23" w16cid:durableId="454182914">
    <w:abstractNumId w:val="9"/>
  </w:num>
  <w:num w:numId="24" w16cid:durableId="1724329236">
    <w:abstractNumId w:val="28"/>
  </w:num>
  <w:num w:numId="25" w16cid:durableId="871186591">
    <w:abstractNumId w:val="26"/>
  </w:num>
  <w:num w:numId="26" w16cid:durableId="291521162">
    <w:abstractNumId w:val="74"/>
  </w:num>
  <w:num w:numId="27" w16cid:durableId="137960840">
    <w:abstractNumId w:val="4"/>
  </w:num>
  <w:num w:numId="28" w16cid:durableId="1617761124">
    <w:abstractNumId w:val="49"/>
  </w:num>
  <w:num w:numId="29" w16cid:durableId="485129866">
    <w:abstractNumId w:val="15"/>
  </w:num>
  <w:num w:numId="30" w16cid:durableId="704216658">
    <w:abstractNumId w:val="35"/>
  </w:num>
  <w:num w:numId="31" w16cid:durableId="214124953">
    <w:abstractNumId w:val="64"/>
  </w:num>
  <w:num w:numId="32" w16cid:durableId="1348173469">
    <w:abstractNumId w:val="87"/>
  </w:num>
  <w:num w:numId="33" w16cid:durableId="1876891384">
    <w:abstractNumId w:val="5"/>
  </w:num>
  <w:num w:numId="34" w16cid:durableId="1926063242">
    <w:abstractNumId w:val="27"/>
  </w:num>
  <w:num w:numId="35" w16cid:durableId="161774296">
    <w:abstractNumId w:val="34"/>
  </w:num>
  <w:num w:numId="36" w16cid:durableId="1211923600">
    <w:abstractNumId w:val="47"/>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7" w16cid:durableId="2033215141">
    <w:abstractNumId w:val="18"/>
  </w:num>
  <w:num w:numId="38" w16cid:durableId="1092356073">
    <w:abstractNumId w:val="39"/>
  </w:num>
  <w:num w:numId="39" w16cid:durableId="970936280">
    <w:abstractNumId w:val="13"/>
  </w:num>
  <w:num w:numId="40" w16cid:durableId="1785924823">
    <w:abstractNumId w:val="76"/>
  </w:num>
  <w:num w:numId="41" w16cid:durableId="1881161355">
    <w:abstractNumId w:val="16"/>
  </w:num>
  <w:num w:numId="42" w16cid:durableId="1226842803">
    <w:abstractNumId w:val="32"/>
  </w:num>
  <w:num w:numId="43" w16cid:durableId="729235001">
    <w:abstractNumId w:val="83"/>
  </w:num>
  <w:num w:numId="44" w16cid:durableId="1723283664">
    <w:abstractNumId w:val="55"/>
  </w:num>
  <w:num w:numId="45" w16cid:durableId="648093368">
    <w:abstractNumId w:val="50"/>
  </w:num>
  <w:num w:numId="46" w16cid:durableId="833493064">
    <w:abstractNumId w:val="51"/>
  </w:num>
  <w:num w:numId="47" w16cid:durableId="500698264">
    <w:abstractNumId w:val="60"/>
  </w:num>
  <w:num w:numId="48" w16cid:durableId="369304177">
    <w:abstractNumId w:val="17"/>
  </w:num>
  <w:num w:numId="49" w16cid:durableId="322122560">
    <w:abstractNumId w:val="90"/>
  </w:num>
  <w:num w:numId="50" w16cid:durableId="576943432">
    <w:abstractNumId w:val="68"/>
  </w:num>
  <w:num w:numId="51" w16cid:durableId="621762399">
    <w:abstractNumId w:val="80"/>
  </w:num>
  <w:num w:numId="52" w16cid:durableId="1730693532">
    <w:abstractNumId w:val="19"/>
  </w:num>
  <w:num w:numId="53" w16cid:durableId="1794246347">
    <w:abstractNumId w:val="31"/>
  </w:num>
  <w:num w:numId="54" w16cid:durableId="1521816231">
    <w:abstractNumId w:val="21"/>
  </w:num>
  <w:num w:numId="55" w16cid:durableId="387075004">
    <w:abstractNumId w:val="36"/>
  </w:num>
  <w:num w:numId="56" w16cid:durableId="1088230797">
    <w:abstractNumId w:val="81"/>
  </w:num>
  <w:num w:numId="57" w16cid:durableId="425273060">
    <w:abstractNumId w:val="43"/>
  </w:num>
  <w:num w:numId="58" w16cid:durableId="1732843659">
    <w:abstractNumId w:val="12"/>
  </w:num>
  <w:num w:numId="59" w16cid:durableId="320428351">
    <w:abstractNumId w:val="75"/>
  </w:num>
  <w:num w:numId="60" w16cid:durableId="1166482173">
    <w:abstractNumId w:val="45"/>
  </w:num>
  <w:num w:numId="61" w16cid:durableId="268860313">
    <w:abstractNumId w:val="41"/>
  </w:num>
  <w:num w:numId="62" w16cid:durableId="2077625901">
    <w:abstractNumId w:val="86"/>
  </w:num>
  <w:num w:numId="63" w16cid:durableId="1316571893">
    <w:abstractNumId w:val="46"/>
  </w:num>
  <w:num w:numId="64" w16cid:durableId="673535403">
    <w:abstractNumId w:val="89"/>
  </w:num>
  <w:num w:numId="65" w16cid:durableId="1615744820">
    <w:abstractNumId w:val="52"/>
  </w:num>
  <w:num w:numId="66" w16cid:durableId="1737898584">
    <w:abstractNumId w:val="10"/>
  </w:num>
  <w:num w:numId="67" w16cid:durableId="1808086789">
    <w:abstractNumId w:val="63"/>
  </w:num>
  <w:num w:numId="68" w16cid:durableId="2082095565">
    <w:abstractNumId w:val="53"/>
  </w:num>
  <w:num w:numId="69" w16cid:durableId="1359310003">
    <w:abstractNumId w:val="11"/>
  </w:num>
  <w:num w:numId="70" w16cid:durableId="691226273">
    <w:abstractNumId w:val="24"/>
  </w:num>
  <w:num w:numId="71" w16cid:durableId="785857754">
    <w:abstractNumId w:val="30"/>
  </w:num>
  <w:num w:numId="72" w16cid:durableId="1164861847">
    <w:abstractNumId w:val="44"/>
  </w:num>
  <w:num w:numId="73" w16cid:durableId="1785422181">
    <w:abstractNumId w:val="8"/>
  </w:num>
  <w:num w:numId="74" w16cid:durableId="570582392">
    <w:abstractNumId w:val="73"/>
  </w:num>
  <w:num w:numId="75" w16cid:durableId="1003320279">
    <w:abstractNumId w:val="78"/>
  </w:num>
  <w:num w:numId="76" w16cid:durableId="1107820736">
    <w:abstractNumId w:val="71"/>
  </w:num>
  <w:num w:numId="77" w16cid:durableId="1503010492">
    <w:abstractNumId w:val="91"/>
  </w:num>
  <w:num w:numId="78" w16cid:durableId="1131283448">
    <w:abstractNumId w:val="14"/>
  </w:num>
  <w:num w:numId="79" w16cid:durableId="1981616966">
    <w:abstractNumId w:val="56"/>
  </w:num>
  <w:num w:numId="80" w16cid:durableId="2073304938">
    <w:abstractNumId w:val="70"/>
  </w:num>
  <w:num w:numId="81" w16cid:durableId="531915086">
    <w:abstractNumId w:val="82"/>
  </w:num>
  <w:num w:numId="82" w16cid:durableId="2139183824">
    <w:abstractNumId w:val="7"/>
  </w:num>
  <w:num w:numId="83" w16cid:durableId="1304047352">
    <w:abstractNumId w:val="85"/>
  </w:num>
  <w:num w:numId="84" w16cid:durableId="660157819">
    <w:abstractNumId w:val="48"/>
  </w:num>
  <w:num w:numId="85" w16cid:durableId="1708868150">
    <w:abstractNumId w:val="72"/>
  </w:num>
  <w:num w:numId="86" w16cid:durableId="1511411131">
    <w:abstractNumId w:val="84"/>
  </w:num>
  <w:num w:numId="87" w16cid:durableId="1692338541">
    <w:abstractNumId w:val="88"/>
  </w:num>
  <w:num w:numId="88" w16cid:durableId="1151100308">
    <w:abstractNumId w:val="69"/>
  </w:num>
  <w:num w:numId="89" w16cid:durableId="1253122363">
    <w:abstractNumId w:val="57"/>
  </w:num>
  <w:num w:numId="90" w16cid:durableId="2089492871">
    <w:abstractNumId w:val="77"/>
  </w:num>
  <w:num w:numId="91" w16cid:durableId="1207059022">
    <w:abstractNumId w:val="20"/>
  </w:num>
  <w:num w:numId="92" w16cid:durableId="418866761">
    <w:abstractNumId w:val="29"/>
  </w:num>
  <w:num w:numId="93" w16cid:durableId="704453402">
    <w:abstractNumId w:val="47"/>
    <w:lvlOverride w:ilvl="0">
      <w:lvl w:ilvl="0">
        <w:start w:val="1"/>
        <w:numFmt w:val="decimal"/>
        <w:pStyle w:val="Heading1"/>
        <w:lvlText w:val="%1."/>
        <w:lvlJc w:val="left"/>
        <w:pPr>
          <w:ind w:left="360" w:hanging="360"/>
        </w:pPr>
      </w:lvl>
    </w:lvlOverride>
    <w:lvlOverride w:ilvl="1">
      <w:lvl w:ilvl="1">
        <w:start w:val="1"/>
        <w:numFmt w:val="decimal"/>
        <w:pStyle w:val="Heading2"/>
        <w:lvlText w:val="%1.%2."/>
        <w:lvlJc w:val="left"/>
        <w:pPr>
          <w:ind w:left="432" w:hanging="432"/>
        </w:pPr>
      </w:lvl>
    </w:lvlOverride>
    <w:lvlOverride w:ilvl="2">
      <w:lvl w:ilvl="2">
        <w:start w:val="1"/>
        <w:numFmt w:val="decimal"/>
        <w:pStyle w:val="Heading3"/>
        <w:lvlText w:val="%1.%2.%3."/>
        <w:lvlJc w:val="left"/>
        <w:pPr>
          <w:ind w:left="1224" w:hanging="504"/>
        </w:pPr>
      </w:lvl>
    </w:lvlOverride>
    <w:lvlOverride w:ilvl="3">
      <w:lvl w:ilvl="3">
        <w:start w:val="1"/>
        <w:numFmt w:val="decimal"/>
        <w:pStyle w:val="Heading4"/>
        <w:lvlText w:val="%1.%2.%3.%4."/>
        <w:lvlJc w:val="left"/>
        <w:pPr>
          <w:ind w:left="1728" w:hanging="648"/>
        </w:pPr>
      </w:lvl>
    </w:lvlOverride>
    <w:lvlOverride w:ilvl="4">
      <w:lvl w:ilvl="4">
        <w:start w:val="1"/>
        <w:numFmt w:val="decimal"/>
        <w:pStyle w:val="Heading5"/>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4" w16cid:durableId="369647665">
    <w:abstractNumId w:val="39"/>
  </w:num>
  <w:num w:numId="95" w16cid:durableId="1077166824">
    <w:abstractNumId w:val="39"/>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4AF"/>
    <w:rsid w:val="00004480"/>
    <w:rsid w:val="000049F1"/>
    <w:rsid w:val="00006A48"/>
    <w:rsid w:val="000073D2"/>
    <w:rsid w:val="00007B50"/>
    <w:rsid w:val="00011422"/>
    <w:rsid w:val="00012EE2"/>
    <w:rsid w:val="00014175"/>
    <w:rsid w:val="0001602C"/>
    <w:rsid w:val="00016EA6"/>
    <w:rsid w:val="0002132B"/>
    <w:rsid w:val="000213D8"/>
    <w:rsid w:val="0002494D"/>
    <w:rsid w:val="00025A87"/>
    <w:rsid w:val="00026C5D"/>
    <w:rsid w:val="00026FF3"/>
    <w:rsid w:val="0002750A"/>
    <w:rsid w:val="00031D64"/>
    <w:rsid w:val="000345C7"/>
    <w:rsid w:val="000351AC"/>
    <w:rsid w:val="0003528C"/>
    <w:rsid w:val="00036FAA"/>
    <w:rsid w:val="000371BF"/>
    <w:rsid w:val="00037F5D"/>
    <w:rsid w:val="00040C3D"/>
    <w:rsid w:val="00041BA1"/>
    <w:rsid w:val="00041BB5"/>
    <w:rsid w:val="00041F57"/>
    <w:rsid w:val="000460E5"/>
    <w:rsid w:val="00046190"/>
    <w:rsid w:val="000461DA"/>
    <w:rsid w:val="00050A98"/>
    <w:rsid w:val="00052703"/>
    <w:rsid w:val="00052E49"/>
    <w:rsid w:val="00053137"/>
    <w:rsid w:val="000534E5"/>
    <w:rsid w:val="00053542"/>
    <w:rsid w:val="00054581"/>
    <w:rsid w:val="00054F59"/>
    <w:rsid w:val="00057123"/>
    <w:rsid w:val="000572B6"/>
    <w:rsid w:val="00057A2D"/>
    <w:rsid w:val="00057F45"/>
    <w:rsid w:val="00060D1F"/>
    <w:rsid w:val="000674D5"/>
    <w:rsid w:val="0006766B"/>
    <w:rsid w:val="00067F76"/>
    <w:rsid w:val="00067F80"/>
    <w:rsid w:val="0007051B"/>
    <w:rsid w:val="00071589"/>
    <w:rsid w:val="00071ECE"/>
    <w:rsid w:val="00076355"/>
    <w:rsid w:val="00083AC0"/>
    <w:rsid w:val="00084AC3"/>
    <w:rsid w:val="00085F6B"/>
    <w:rsid w:val="00086941"/>
    <w:rsid w:val="00092765"/>
    <w:rsid w:val="0009328D"/>
    <w:rsid w:val="00094D3A"/>
    <w:rsid w:val="00095852"/>
    <w:rsid w:val="000A0BB5"/>
    <w:rsid w:val="000A414B"/>
    <w:rsid w:val="000A418F"/>
    <w:rsid w:val="000A4CFF"/>
    <w:rsid w:val="000A5665"/>
    <w:rsid w:val="000A5A1F"/>
    <w:rsid w:val="000B0E8D"/>
    <w:rsid w:val="000B1D10"/>
    <w:rsid w:val="000B268C"/>
    <w:rsid w:val="000B28FA"/>
    <w:rsid w:val="000B3362"/>
    <w:rsid w:val="000B3CCA"/>
    <w:rsid w:val="000B53DE"/>
    <w:rsid w:val="000B748D"/>
    <w:rsid w:val="000B78D6"/>
    <w:rsid w:val="000C01F5"/>
    <w:rsid w:val="000C0F1E"/>
    <w:rsid w:val="000C2024"/>
    <w:rsid w:val="000C54ED"/>
    <w:rsid w:val="000C7259"/>
    <w:rsid w:val="000C79CF"/>
    <w:rsid w:val="000D2C04"/>
    <w:rsid w:val="000D4887"/>
    <w:rsid w:val="000D49D6"/>
    <w:rsid w:val="000D4DE0"/>
    <w:rsid w:val="000D5C54"/>
    <w:rsid w:val="000D72DC"/>
    <w:rsid w:val="000D7C57"/>
    <w:rsid w:val="000E7DE0"/>
    <w:rsid w:val="000F0CA1"/>
    <w:rsid w:val="000F0EAA"/>
    <w:rsid w:val="000F1599"/>
    <w:rsid w:val="000F3E7F"/>
    <w:rsid w:val="000F4692"/>
    <w:rsid w:val="000F5A47"/>
    <w:rsid w:val="000F6C04"/>
    <w:rsid w:val="000F76C4"/>
    <w:rsid w:val="001000C7"/>
    <w:rsid w:val="00102134"/>
    <w:rsid w:val="00103020"/>
    <w:rsid w:val="0010530F"/>
    <w:rsid w:val="001053EB"/>
    <w:rsid w:val="00107961"/>
    <w:rsid w:val="00107A3C"/>
    <w:rsid w:val="00110F0A"/>
    <w:rsid w:val="00111F89"/>
    <w:rsid w:val="00112096"/>
    <w:rsid w:val="00113196"/>
    <w:rsid w:val="00115DE3"/>
    <w:rsid w:val="00116277"/>
    <w:rsid w:val="00116A0E"/>
    <w:rsid w:val="00120062"/>
    <w:rsid w:val="001204F8"/>
    <w:rsid w:val="001209F0"/>
    <w:rsid w:val="00121980"/>
    <w:rsid w:val="00121A6D"/>
    <w:rsid w:val="00121B0F"/>
    <w:rsid w:val="00123050"/>
    <w:rsid w:val="001256D4"/>
    <w:rsid w:val="00131173"/>
    <w:rsid w:val="00134A32"/>
    <w:rsid w:val="001368B0"/>
    <w:rsid w:val="0014235C"/>
    <w:rsid w:val="00142715"/>
    <w:rsid w:val="0014328D"/>
    <w:rsid w:val="00144E62"/>
    <w:rsid w:val="001469A3"/>
    <w:rsid w:val="00150F84"/>
    <w:rsid w:val="00150FA9"/>
    <w:rsid w:val="001520D3"/>
    <w:rsid w:val="00152C11"/>
    <w:rsid w:val="00152DDD"/>
    <w:rsid w:val="00157417"/>
    <w:rsid w:val="00157795"/>
    <w:rsid w:val="001602ED"/>
    <w:rsid w:val="00160C17"/>
    <w:rsid w:val="00161DB2"/>
    <w:rsid w:val="00162A1E"/>
    <w:rsid w:val="0016324A"/>
    <w:rsid w:val="00163E36"/>
    <w:rsid w:val="001646CC"/>
    <w:rsid w:val="00167C06"/>
    <w:rsid w:val="001709BC"/>
    <w:rsid w:val="0017129B"/>
    <w:rsid w:val="001731E6"/>
    <w:rsid w:val="00175638"/>
    <w:rsid w:val="001801B5"/>
    <w:rsid w:val="0018250E"/>
    <w:rsid w:val="00182741"/>
    <w:rsid w:val="001832C5"/>
    <w:rsid w:val="00185B63"/>
    <w:rsid w:val="00191957"/>
    <w:rsid w:val="00191BF4"/>
    <w:rsid w:val="001925C9"/>
    <w:rsid w:val="00192A30"/>
    <w:rsid w:val="00192DFE"/>
    <w:rsid w:val="00192F7B"/>
    <w:rsid w:val="0019300B"/>
    <w:rsid w:val="0019321A"/>
    <w:rsid w:val="001959C6"/>
    <w:rsid w:val="001A7349"/>
    <w:rsid w:val="001B15AA"/>
    <w:rsid w:val="001B19F4"/>
    <w:rsid w:val="001B1E74"/>
    <w:rsid w:val="001B279A"/>
    <w:rsid w:val="001B2A35"/>
    <w:rsid w:val="001B3254"/>
    <w:rsid w:val="001B69FB"/>
    <w:rsid w:val="001C2BDF"/>
    <w:rsid w:val="001C2E72"/>
    <w:rsid w:val="001C3216"/>
    <w:rsid w:val="001C3FD6"/>
    <w:rsid w:val="001C4703"/>
    <w:rsid w:val="001C4899"/>
    <w:rsid w:val="001C4AE3"/>
    <w:rsid w:val="001C6912"/>
    <w:rsid w:val="001C7DD5"/>
    <w:rsid w:val="001D2CFD"/>
    <w:rsid w:val="001D42B2"/>
    <w:rsid w:val="001E0620"/>
    <w:rsid w:val="001E3128"/>
    <w:rsid w:val="001E36CF"/>
    <w:rsid w:val="001E4608"/>
    <w:rsid w:val="001E46CC"/>
    <w:rsid w:val="001E6182"/>
    <w:rsid w:val="001E6797"/>
    <w:rsid w:val="001E7AB7"/>
    <w:rsid w:val="001F0C71"/>
    <w:rsid w:val="001F15E7"/>
    <w:rsid w:val="001F197C"/>
    <w:rsid w:val="001F20CA"/>
    <w:rsid w:val="001F2D14"/>
    <w:rsid w:val="001F5A9C"/>
    <w:rsid w:val="001F62BE"/>
    <w:rsid w:val="001F6F1F"/>
    <w:rsid w:val="00200F9A"/>
    <w:rsid w:val="0020185D"/>
    <w:rsid w:val="00203451"/>
    <w:rsid w:val="002048A6"/>
    <w:rsid w:val="00205755"/>
    <w:rsid w:val="002071B9"/>
    <w:rsid w:val="00207ACF"/>
    <w:rsid w:val="00211F42"/>
    <w:rsid w:val="0021392E"/>
    <w:rsid w:val="002155A6"/>
    <w:rsid w:val="00216EC6"/>
    <w:rsid w:val="002171E5"/>
    <w:rsid w:val="002179F8"/>
    <w:rsid w:val="00221E70"/>
    <w:rsid w:val="002256B2"/>
    <w:rsid w:val="00225FDD"/>
    <w:rsid w:val="00227DC8"/>
    <w:rsid w:val="002302E7"/>
    <w:rsid w:val="00230CCD"/>
    <w:rsid w:val="0023120D"/>
    <w:rsid w:val="00232569"/>
    <w:rsid w:val="0023326E"/>
    <w:rsid w:val="00236579"/>
    <w:rsid w:val="00237C84"/>
    <w:rsid w:val="00240E0D"/>
    <w:rsid w:val="00243742"/>
    <w:rsid w:val="002437E8"/>
    <w:rsid w:val="002439E7"/>
    <w:rsid w:val="00245E41"/>
    <w:rsid w:val="00245EC0"/>
    <w:rsid w:val="00251584"/>
    <w:rsid w:val="0025283D"/>
    <w:rsid w:val="00256014"/>
    <w:rsid w:val="002627BC"/>
    <w:rsid w:val="00262C42"/>
    <w:rsid w:val="00264937"/>
    <w:rsid w:val="00264FBF"/>
    <w:rsid w:val="0026510A"/>
    <w:rsid w:val="00272A88"/>
    <w:rsid w:val="002751E3"/>
    <w:rsid w:val="00276249"/>
    <w:rsid w:val="0028086C"/>
    <w:rsid w:val="00281226"/>
    <w:rsid w:val="00281E97"/>
    <w:rsid w:val="00283B4B"/>
    <w:rsid w:val="002844BE"/>
    <w:rsid w:val="00284C7E"/>
    <w:rsid w:val="00284D72"/>
    <w:rsid w:val="00286C9D"/>
    <w:rsid w:val="00287127"/>
    <w:rsid w:val="0028746F"/>
    <w:rsid w:val="00287C49"/>
    <w:rsid w:val="002910E4"/>
    <w:rsid w:val="002913A6"/>
    <w:rsid w:val="00291C71"/>
    <w:rsid w:val="002943DA"/>
    <w:rsid w:val="00294767"/>
    <w:rsid w:val="00294D99"/>
    <w:rsid w:val="0029649A"/>
    <w:rsid w:val="00296BE7"/>
    <w:rsid w:val="0029716D"/>
    <w:rsid w:val="00297B3F"/>
    <w:rsid w:val="00297EC4"/>
    <w:rsid w:val="002A00F1"/>
    <w:rsid w:val="002A06E8"/>
    <w:rsid w:val="002A1E62"/>
    <w:rsid w:val="002A2545"/>
    <w:rsid w:val="002A2D05"/>
    <w:rsid w:val="002A344E"/>
    <w:rsid w:val="002A52B2"/>
    <w:rsid w:val="002A5B57"/>
    <w:rsid w:val="002A6939"/>
    <w:rsid w:val="002B1FF9"/>
    <w:rsid w:val="002B5C10"/>
    <w:rsid w:val="002B700E"/>
    <w:rsid w:val="002B78C9"/>
    <w:rsid w:val="002C3576"/>
    <w:rsid w:val="002C43A2"/>
    <w:rsid w:val="002C4B6E"/>
    <w:rsid w:val="002C5383"/>
    <w:rsid w:val="002C65A0"/>
    <w:rsid w:val="002C7274"/>
    <w:rsid w:val="002C7CE6"/>
    <w:rsid w:val="002D01E8"/>
    <w:rsid w:val="002D224B"/>
    <w:rsid w:val="002D2C75"/>
    <w:rsid w:val="002D2F9E"/>
    <w:rsid w:val="002D458A"/>
    <w:rsid w:val="002D4AEE"/>
    <w:rsid w:val="002D56E8"/>
    <w:rsid w:val="002D7D78"/>
    <w:rsid w:val="002E0610"/>
    <w:rsid w:val="002E2EDB"/>
    <w:rsid w:val="002E364C"/>
    <w:rsid w:val="002E39A0"/>
    <w:rsid w:val="002E4574"/>
    <w:rsid w:val="002E55CE"/>
    <w:rsid w:val="002E6391"/>
    <w:rsid w:val="002E68D2"/>
    <w:rsid w:val="002E7279"/>
    <w:rsid w:val="002E7969"/>
    <w:rsid w:val="002F0408"/>
    <w:rsid w:val="002F08A1"/>
    <w:rsid w:val="002F36C6"/>
    <w:rsid w:val="002F3E68"/>
    <w:rsid w:val="002F4A93"/>
    <w:rsid w:val="002F4D82"/>
    <w:rsid w:val="002F5437"/>
    <w:rsid w:val="00300F6F"/>
    <w:rsid w:val="0030250C"/>
    <w:rsid w:val="00303C43"/>
    <w:rsid w:val="00306BE1"/>
    <w:rsid w:val="003071A9"/>
    <w:rsid w:val="0030785E"/>
    <w:rsid w:val="00307DEE"/>
    <w:rsid w:val="00310118"/>
    <w:rsid w:val="00310B03"/>
    <w:rsid w:val="00315595"/>
    <w:rsid w:val="00315CD5"/>
    <w:rsid w:val="003215F7"/>
    <w:rsid w:val="00323C1B"/>
    <w:rsid w:val="003240ED"/>
    <w:rsid w:val="003254C6"/>
    <w:rsid w:val="003257B4"/>
    <w:rsid w:val="00326730"/>
    <w:rsid w:val="00326F85"/>
    <w:rsid w:val="003275B6"/>
    <w:rsid w:val="00333580"/>
    <w:rsid w:val="00333E4C"/>
    <w:rsid w:val="00335B93"/>
    <w:rsid w:val="00336AEE"/>
    <w:rsid w:val="00340374"/>
    <w:rsid w:val="00340AEB"/>
    <w:rsid w:val="00341017"/>
    <w:rsid w:val="00343202"/>
    <w:rsid w:val="0034365E"/>
    <w:rsid w:val="00345937"/>
    <w:rsid w:val="00346322"/>
    <w:rsid w:val="003467CB"/>
    <w:rsid w:val="00352A40"/>
    <w:rsid w:val="00352F1F"/>
    <w:rsid w:val="003574F0"/>
    <w:rsid w:val="003602AD"/>
    <w:rsid w:val="003604B3"/>
    <w:rsid w:val="00360A6B"/>
    <w:rsid w:val="00361875"/>
    <w:rsid w:val="00363715"/>
    <w:rsid w:val="003649C0"/>
    <w:rsid w:val="003649DE"/>
    <w:rsid w:val="0036551E"/>
    <w:rsid w:val="003656A2"/>
    <w:rsid w:val="00366459"/>
    <w:rsid w:val="00367281"/>
    <w:rsid w:val="00370008"/>
    <w:rsid w:val="00371167"/>
    <w:rsid w:val="00373EAF"/>
    <w:rsid w:val="00377552"/>
    <w:rsid w:val="003821CE"/>
    <w:rsid w:val="00383216"/>
    <w:rsid w:val="003834F6"/>
    <w:rsid w:val="00383E0A"/>
    <w:rsid w:val="00387363"/>
    <w:rsid w:val="00387403"/>
    <w:rsid w:val="003877D0"/>
    <w:rsid w:val="00390722"/>
    <w:rsid w:val="00391D8A"/>
    <w:rsid w:val="00392368"/>
    <w:rsid w:val="003927F7"/>
    <w:rsid w:val="00393F90"/>
    <w:rsid w:val="00394848"/>
    <w:rsid w:val="00396F42"/>
    <w:rsid w:val="003A11A8"/>
    <w:rsid w:val="003A1E39"/>
    <w:rsid w:val="003A2CC8"/>
    <w:rsid w:val="003A2EE4"/>
    <w:rsid w:val="003A7376"/>
    <w:rsid w:val="003B05F3"/>
    <w:rsid w:val="003B0618"/>
    <w:rsid w:val="003B0C43"/>
    <w:rsid w:val="003B0CA2"/>
    <w:rsid w:val="003B45D1"/>
    <w:rsid w:val="003B5FDE"/>
    <w:rsid w:val="003B76D2"/>
    <w:rsid w:val="003B7702"/>
    <w:rsid w:val="003C17D0"/>
    <w:rsid w:val="003C5C96"/>
    <w:rsid w:val="003C60F5"/>
    <w:rsid w:val="003C6A2F"/>
    <w:rsid w:val="003D1F21"/>
    <w:rsid w:val="003D2830"/>
    <w:rsid w:val="003D2B0E"/>
    <w:rsid w:val="003D2BF3"/>
    <w:rsid w:val="003D2CF2"/>
    <w:rsid w:val="003D4AFD"/>
    <w:rsid w:val="003D5322"/>
    <w:rsid w:val="003D59D8"/>
    <w:rsid w:val="003D5BE9"/>
    <w:rsid w:val="003D6D02"/>
    <w:rsid w:val="003D7881"/>
    <w:rsid w:val="003E1106"/>
    <w:rsid w:val="003E40FF"/>
    <w:rsid w:val="003E4B1E"/>
    <w:rsid w:val="003E4C67"/>
    <w:rsid w:val="003E7BD0"/>
    <w:rsid w:val="003F416D"/>
    <w:rsid w:val="003F42C8"/>
    <w:rsid w:val="003F56F2"/>
    <w:rsid w:val="003F6C95"/>
    <w:rsid w:val="003F70C7"/>
    <w:rsid w:val="004003B6"/>
    <w:rsid w:val="00404B15"/>
    <w:rsid w:val="00404CF0"/>
    <w:rsid w:val="004051FB"/>
    <w:rsid w:val="0040609B"/>
    <w:rsid w:val="0040701A"/>
    <w:rsid w:val="00407EA9"/>
    <w:rsid w:val="00410019"/>
    <w:rsid w:val="0041034A"/>
    <w:rsid w:val="0041283F"/>
    <w:rsid w:val="00413EDE"/>
    <w:rsid w:val="00420A22"/>
    <w:rsid w:val="00420C69"/>
    <w:rsid w:val="00425D7E"/>
    <w:rsid w:val="004315C5"/>
    <w:rsid w:val="00433007"/>
    <w:rsid w:val="00433D12"/>
    <w:rsid w:val="004341CB"/>
    <w:rsid w:val="004350AD"/>
    <w:rsid w:val="00437438"/>
    <w:rsid w:val="00437BD6"/>
    <w:rsid w:val="00437F07"/>
    <w:rsid w:val="00440D92"/>
    <w:rsid w:val="00440EBB"/>
    <w:rsid w:val="00441153"/>
    <w:rsid w:val="00444C4A"/>
    <w:rsid w:val="00445229"/>
    <w:rsid w:val="00447665"/>
    <w:rsid w:val="00451145"/>
    <w:rsid w:val="00451623"/>
    <w:rsid w:val="00451E08"/>
    <w:rsid w:val="004537AB"/>
    <w:rsid w:val="00454E8E"/>
    <w:rsid w:val="004550C0"/>
    <w:rsid w:val="004550D8"/>
    <w:rsid w:val="004552DF"/>
    <w:rsid w:val="0045584A"/>
    <w:rsid w:val="004560FE"/>
    <w:rsid w:val="004565A6"/>
    <w:rsid w:val="0046074D"/>
    <w:rsid w:val="004620F2"/>
    <w:rsid w:val="004625F2"/>
    <w:rsid w:val="00463ECC"/>
    <w:rsid w:val="004653A9"/>
    <w:rsid w:val="00465767"/>
    <w:rsid w:val="004705CB"/>
    <w:rsid w:val="004727F8"/>
    <w:rsid w:val="00473345"/>
    <w:rsid w:val="00473C45"/>
    <w:rsid w:val="004767E9"/>
    <w:rsid w:val="00476E5E"/>
    <w:rsid w:val="004814E0"/>
    <w:rsid w:val="004818CD"/>
    <w:rsid w:val="00481A09"/>
    <w:rsid w:val="00481B05"/>
    <w:rsid w:val="00481F04"/>
    <w:rsid w:val="004834FE"/>
    <w:rsid w:val="00484846"/>
    <w:rsid w:val="00484DF1"/>
    <w:rsid w:val="0048517A"/>
    <w:rsid w:val="00486AA3"/>
    <w:rsid w:val="004879E1"/>
    <w:rsid w:val="004924E8"/>
    <w:rsid w:val="00492935"/>
    <w:rsid w:val="00496AFB"/>
    <w:rsid w:val="00496C9A"/>
    <w:rsid w:val="0049773B"/>
    <w:rsid w:val="004A01E4"/>
    <w:rsid w:val="004A0242"/>
    <w:rsid w:val="004A04E2"/>
    <w:rsid w:val="004A15EC"/>
    <w:rsid w:val="004A1AEF"/>
    <w:rsid w:val="004A3A03"/>
    <w:rsid w:val="004A4AAF"/>
    <w:rsid w:val="004A5A83"/>
    <w:rsid w:val="004A5E87"/>
    <w:rsid w:val="004A6CB3"/>
    <w:rsid w:val="004A7506"/>
    <w:rsid w:val="004A7922"/>
    <w:rsid w:val="004A7A51"/>
    <w:rsid w:val="004B0F15"/>
    <w:rsid w:val="004B0FB8"/>
    <w:rsid w:val="004B1253"/>
    <w:rsid w:val="004B361E"/>
    <w:rsid w:val="004B3B70"/>
    <w:rsid w:val="004B3B84"/>
    <w:rsid w:val="004B3C03"/>
    <w:rsid w:val="004B495D"/>
    <w:rsid w:val="004B68FB"/>
    <w:rsid w:val="004B6F1C"/>
    <w:rsid w:val="004C0A5E"/>
    <w:rsid w:val="004C10F0"/>
    <w:rsid w:val="004C2821"/>
    <w:rsid w:val="004C4AB7"/>
    <w:rsid w:val="004C4CEB"/>
    <w:rsid w:val="004C4D71"/>
    <w:rsid w:val="004C4DDA"/>
    <w:rsid w:val="004C7813"/>
    <w:rsid w:val="004D0CF2"/>
    <w:rsid w:val="004D3929"/>
    <w:rsid w:val="004D5F53"/>
    <w:rsid w:val="004D6322"/>
    <w:rsid w:val="004D73DE"/>
    <w:rsid w:val="004D76E3"/>
    <w:rsid w:val="004E0931"/>
    <w:rsid w:val="004E192A"/>
    <w:rsid w:val="004E2505"/>
    <w:rsid w:val="004E42D2"/>
    <w:rsid w:val="004E479D"/>
    <w:rsid w:val="004E5438"/>
    <w:rsid w:val="004E7428"/>
    <w:rsid w:val="004F1D77"/>
    <w:rsid w:val="004F255D"/>
    <w:rsid w:val="004F305D"/>
    <w:rsid w:val="004F43AD"/>
    <w:rsid w:val="004F5749"/>
    <w:rsid w:val="004F621C"/>
    <w:rsid w:val="005018C6"/>
    <w:rsid w:val="00501F07"/>
    <w:rsid w:val="005036D6"/>
    <w:rsid w:val="005044F3"/>
    <w:rsid w:val="00506E5F"/>
    <w:rsid w:val="00511A96"/>
    <w:rsid w:val="005121A8"/>
    <w:rsid w:val="00514E2D"/>
    <w:rsid w:val="005155B0"/>
    <w:rsid w:val="00515CD4"/>
    <w:rsid w:val="0052024D"/>
    <w:rsid w:val="00520670"/>
    <w:rsid w:val="00521E36"/>
    <w:rsid w:val="00521EC0"/>
    <w:rsid w:val="005234F5"/>
    <w:rsid w:val="00523E54"/>
    <w:rsid w:val="00524661"/>
    <w:rsid w:val="0052525A"/>
    <w:rsid w:val="00525571"/>
    <w:rsid w:val="005255AB"/>
    <w:rsid w:val="00527194"/>
    <w:rsid w:val="00527414"/>
    <w:rsid w:val="00530E22"/>
    <w:rsid w:val="00533DB6"/>
    <w:rsid w:val="00533E1D"/>
    <w:rsid w:val="005377FB"/>
    <w:rsid w:val="0054415F"/>
    <w:rsid w:val="005447E7"/>
    <w:rsid w:val="00544C25"/>
    <w:rsid w:val="005458EB"/>
    <w:rsid w:val="00553A63"/>
    <w:rsid w:val="00554110"/>
    <w:rsid w:val="00557FA4"/>
    <w:rsid w:val="00564218"/>
    <w:rsid w:val="00565797"/>
    <w:rsid w:val="00566D87"/>
    <w:rsid w:val="005675B1"/>
    <w:rsid w:val="00567788"/>
    <w:rsid w:val="00567F99"/>
    <w:rsid w:val="00571A65"/>
    <w:rsid w:val="00572854"/>
    <w:rsid w:val="00573FD6"/>
    <w:rsid w:val="0058284B"/>
    <w:rsid w:val="00582F7A"/>
    <w:rsid w:val="00583B67"/>
    <w:rsid w:val="00583C60"/>
    <w:rsid w:val="005840C1"/>
    <w:rsid w:val="0058426B"/>
    <w:rsid w:val="005856AE"/>
    <w:rsid w:val="00590449"/>
    <w:rsid w:val="00590F1C"/>
    <w:rsid w:val="0059135B"/>
    <w:rsid w:val="005917C2"/>
    <w:rsid w:val="00591A9A"/>
    <w:rsid w:val="005928DA"/>
    <w:rsid w:val="005934E7"/>
    <w:rsid w:val="0059443D"/>
    <w:rsid w:val="0059608F"/>
    <w:rsid w:val="00596843"/>
    <w:rsid w:val="00597E7B"/>
    <w:rsid w:val="005A0654"/>
    <w:rsid w:val="005A0A8B"/>
    <w:rsid w:val="005A0C95"/>
    <w:rsid w:val="005A1843"/>
    <w:rsid w:val="005A335C"/>
    <w:rsid w:val="005A493D"/>
    <w:rsid w:val="005B069A"/>
    <w:rsid w:val="005B0EEA"/>
    <w:rsid w:val="005B2D90"/>
    <w:rsid w:val="005B3E6A"/>
    <w:rsid w:val="005B5BC4"/>
    <w:rsid w:val="005B5C08"/>
    <w:rsid w:val="005B5FF2"/>
    <w:rsid w:val="005B62E2"/>
    <w:rsid w:val="005C0661"/>
    <w:rsid w:val="005C3044"/>
    <w:rsid w:val="005C54AF"/>
    <w:rsid w:val="005C785A"/>
    <w:rsid w:val="005D0713"/>
    <w:rsid w:val="005D074F"/>
    <w:rsid w:val="005D3013"/>
    <w:rsid w:val="005D34C7"/>
    <w:rsid w:val="005D3585"/>
    <w:rsid w:val="005D5B77"/>
    <w:rsid w:val="005D5E32"/>
    <w:rsid w:val="005D7123"/>
    <w:rsid w:val="005E0A39"/>
    <w:rsid w:val="005E17C1"/>
    <w:rsid w:val="005E1AD7"/>
    <w:rsid w:val="005E2542"/>
    <w:rsid w:val="005E3A86"/>
    <w:rsid w:val="005E3D9D"/>
    <w:rsid w:val="005E3FE8"/>
    <w:rsid w:val="005E4EF2"/>
    <w:rsid w:val="005E6C44"/>
    <w:rsid w:val="005F0790"/>
    <w:rsid w:val="005F128B"/>
    <w:rsid w:val="005F1E5D"/>
    <w:rsid w:val="005F1EB5"/>
    <w:rsid w:val="005F1FBF"/>
    <w:rsid w:val="005F2724"/>
    <w:rsid w:val="005F352F"/>
    <w:rsid w:val="005F3641"/>
    <w:rsid w:val="005F5B4E"/>
    <w:rsid w:val="005F5D10"/>
    <w:rsid w:val="005F5F8D"/>
    <w:rsid w:val="005F644B"/>
    <w:rsid w:val="00605A05"/>
    <w:rsid w:val="00606AB8"/>
    <w:rsid w:val="00607813"/>
    <w:rsid w:val="00611F94"/>
    <w:rsid w:val="006122A0"/>
    <w:rsid w:val="006129C9"/>
    <w:rsid w:val="00612E00"/>
    <w:rsid w:val="0061611F"/>
    <w:rsid w:val="00621869"/>
    <w:rsid w:val="00622560"/>
    <w:rsid w:val="00622CB7"/>
    <w:rsid w:val="00624EEC"/>
    <w:rsid w:val="00626CAA"/>
    <w:rsid w:val="00627979"/>
    <w:rsid w:val="00627E72"/>
    <w:rsid w:val="00631246"/>
    <w:rsid w:val="00634BE0"/>
    <w:rsid w:val="00634E7B"/>
    <w:rsid w:val="00635E40"/>
    <w:rsid w:val="006373FA"/>
    <w:rsid w:val="00637DF3"/>
    <w:rsid w:val="00640C76"/>
    <w:rsid w:val="00642C71"/>
    <w:rsid w:val="0064369B"/>
    <w:rsid w:val="006468AE"/>
    <w:rsid w:val="006506EE"/>
    <w:rsid w:val="00650BCE"/>
    <w:rsid w:val="00650FE7"/>
    <w:rsid w:val="00651C87"/>
    <w:rsid w:val="00651E39"/>
    <w:rsid w:val="006527A1"/>
    <w:rsid w:val="00652ED4"/>
    <w:rsid w:val="00653A92"/>
    <w:rsid w:val="00654E02"/>
    <w:rsid w:val="00655A75"/>
    <w:rsid w:val="0065744E"/>
    <w:rsid w:val="00660CD3"/>
    <w:rsid w:val="00661237"/>
    <w:rsid w:val="00661278"/>
    <w:rsid w:val="0066179C"/>
    <w:rsid w:val="00661D0D"/>
    <w:rsid w:val="00661EF1"/>
    <w:rsid w:val="006627E0"/>
    <w:rsid w:val="006629A7"/>
    <w:rsid w:val="00663B06"/>
    <w:rsid w:val="00665861"/>
    <w:rsid w:val="00665A9C"/>
    <w:rsid w:val="00670AD9"/>
    <w:rsid w:val="00671E5A"/>
    <w:rsid w:val="00672462"/>
    <w:rsid w:val="00672DFB"/>
    <w:rsid w:val="00674C9E"/>
    <w:rsid w:val="00674DEF"/>
    <w:rsid w:val="0067556C"/>
    <w:rsid w:val="00675C79"/>
    <w:rsid w:val="00675D1C"/>
    <w:rsid w:val="006803CA"/>
    <w:rsid w:val="00681B22"/>
    <w:rsid w:val="0068257A"/>
    <w:rsid w:val="00682FC4"/>
    <w:rsid w:val="00684149"/>
    <w:rsid w:val="00685950"/>
    <w:rsid w:val="00687171"/>
    <w:rsid w:val="00687CD8"/>
    <w:rsid w:val="00687F54"/>
    <w:rsid w:val="00690C06"/>
    <w:rsid w:val="00690C33"/>
    <w:rsid w:val="006919D8"/>
    <w:rsid w:val="006932C6"/>
    <w:rsid w:val="00695E8A"/>
    <w:rsid w:val="006A0747"/>
    <w:rsid w:val="006A20FC"/>
    <w:rsid w:val="006A227B"/>
    <w:rsid w:val="006A2956"/>
    <w:rsid w:val="006A2C9A"/>
    <w:rsid w:val="006A574F"/>
    <w:rsid w:val="006B16E0"/>
    <w:rsid w:val="006B3250"/>
    <w:rsid w:val="006B32E4"/>
    <w:rsid w:val="006B5D6F"/>
    <w:rsid w:val="006B60DF"/>
    <w:rsid w:val="006B7778"/>
    <w:rsid w:val="006B7B25"/>
    <w:rsid w:val="006C00AF"/>
    <w:rsid w:val="006C321C"/>
    <w:rsid w:val="006C4E66"/>
    <w:rsid w:val="006C61B9"/>
    <w:rsid w:val="006C6588"/>
    <w:rsid w:val="006C76BF"/>
    <w:rsid w:val="006D0FC8"/>
    <w:rsid w:val="006D146C"/>
    <w:rsid w:val="006D204D"/>
    <w:rsid w:val="006D48A0"/>
    <w:rsid w:val="006D5B13"/>
    <w:rsid w:val="006D5D0F"/>
    <w:rsid w:val="006D64A6"/>
    <w:rsid w:val="006D6DE7"/>
    <w:rsid w:val="006E2FB0"/>
    <w:rsid w:val="006E3595"/>
    <w:rsid w:val="006E38BB"/>
    <w:rsid w:val="006E428D"/>
    <w:rsid w:val="006E4332"/>
    <w:rsid w:val="006E457D"/>
    <w:rsid w:val="006E53BB"/>
    <w:rsid w:val="006E6E3A"/>
    <w:rsid w:val="006E74EB"/>
    <w:rsid w:val="006E7BA2"/>
    <w:rsid w:val="006F09E4"/>
    <w:rsid w:val="006F1503"/>
    <w:rsid w:val="006F188B"/>
    <w:rsid w:val="006F1B2D"/>
    <w:rsid w:val="006F2B22"/>
    <w:rsid w:val="006F3312"/>
    <w:rsid w:val="006F4596"/>
    <w:rsid w:val="006F45B9"/>
    <w:rsid w:val="006F469E"/>
    <w:rsid w:val="006F5342"/>
    <w:rsid w:val="006F6E7C"/>
    <w:rsid w:val="00700903"/>
    <w:rsid w:val="00701143"/>
    <w:rsid w:val="00704A75"/>
    <w:rsid w:val="00704BEA"/>
    <w:rsid w:val="00704D11"/>
    <w:rsid w:val="007053B0"/>
    <w:rsid w:val="00705F23"/>
    <w:rsid w:val="00706FC0"/>
    <w:rsid w:val="007120A5"/>
    <w:rsid w:val="0071246D"/>
    <w:rsid w:val="00712BF1"/>
    <w:rsid w:val="0071492A"/>
    <w:rsid w:val="00715973"/>
    <w:rsid w:val="0071687D"/>
    <w:rsid w:val="00717C21"/>
    <w:rsid w:val="00717D29"/>
    <w:rsid w:val="0072373A"/>
    <w:rsid w:val="007258DF"/>
    <w:rsid w:val="00731030"/>
    <w:rsid w:val="007311B2"/>
    <w:rsid w:val="007317A3"/>
    <w:rsid w:val="00732BB8"/>
    <w:rsid w:val="00734381"/>
    <w:rsid w:val="0073584A"/>
    <w:rsid w:val="00735EB2"/>
    <w:rsid w:val="00736FF3"/>
    <w:rsid w:val="00737515"/>
    <w:rsid w:val="00740413"/>
    <w:rsid w:val="00740769"/>
    <w:rsid w:val="00740BCE"/>
    <w:rsid w:val="00741A7B"/>
    <w:rsid w:val="00742894"/>
    <w:rsid w:val="007446E6"/>
    <w:rsid w:val="0074523D"/>
    <w:rsid w:val="007454FB"/>
    <w:rsid w:val="00745C07"/>
    <w:rsid w:val="0074647A"/>
    <w:rsid w:val="00750896"/>
    <w:rsid w:val="00750D3D"/>
    <w:rsid w:val="00750DE0"/>
    <w:rsid w:val="0075176F"/>
    <w:rsid w:val="007544C9"/>
    <w:rsid w:val="00754AFA"/>
    <w:rsid w:val="00764A9D"/>
    <w:rsid w:val="00765325"/>
    <w:rsid w:val="00767FA6"/>
    <w:rsid w:val="00770386"/>
    <w:rsid w:val="00772F10"/>
    <w:rsid w:val="007737DD"/>
    <w:rsid w:val="00774632"/>
    <w:rsid w:val="00775FB6"/>
    <w:rsid w:val="00777E05"/>
    <w:rsid w:val="0078105D"/>
    <w:rsid w:val="00781203"/>
    <w:rsid w:val="00781304"/>
    <w:rsid w:val="0078170E"/>
    <w:rsid w:val="00782356"/>
    <w:rsid w:val="00782AA7"/>
    <w:rsid w:val="00782B94"/>
    <w:rsid w:val="007831B9"/>
    <w:rsid w:val="007855C9"/>
    <w:rsid w:val="00786D98"/>
    <w:rsid w:val="007877E2"/>
    <w:rsid w:val="00791ECE"/>
    <w:rsid w:val="007923D8"/>
    <w:rsid w:val="007938D9"/>
    <w:rsid w:val="00794502"/>
    <w:rsid w:val="00794E0B"/>
    <w:rsid w:val="00795D0E"/>
    <w:rsid w:val="007961B3"/>
    <w:rsid w:val="007968DC"/>
    <w:rsid w:val="007A0228"/>
    <w:rsid w:val="007A0DDC"/>
    <w:rsid w:val="007A1923"/>
    <w:rsid w:val="007A445E"/>
    <w:rsid w:val="007A6953"/>
    <w:rsid w:val="007A6A6E"/>
    <w:rsid w:val="007A77EC"/>
    <w:rsid w:val="007A7A3E"/>
    <w:rsid w:val="007B4B86"/>
    <w:rsid w:val="007B711A"/>
    <w:rsid w:val="007C17F4"/>
    <w:rsid w:val="007C1A6A"/>
    <w:rsid w:val="007C27C6"/>
    <w:rsid w:val="007C295B"/>
    <w:rsid w:val="007C3BC7"/>
    <w:rsid w:val="007C49C6"/>
    <w:rsid w:val="007C4C93"/>
    <w:rsid w:val="007C4FF2"/>
    <w:rsid w:val="007C6810"/>
    <w:rsid w:val="007D1029"/>
    <w:rsid w:val="007D1B1F"/>
    <w:rsid w:val="007D2B76"/>
    <w:rsid w:val="007D2D9A"/>
    <w:rsid w:val="007D3028"/>
    <w:rsid w:val="007D50B1"/>
    <w:rsid w:val="007D528B"/>
    <w:rsid w:val="007D7744"/>
    <w:rsid w:val="007E00BE"/>
    <w:rsid w:val="007E0B9A"/>
    <w:rsid w:val="007E23A9"/>
    <w:rsid w:val="007E3A3F"/>
    <w:rsid w:val="007E3D36"/>
    <w:rsid w:val="007E4474"/>
    <w:rsid w:val="007E495B"/>
    <w:rsid w:val="007E58D3"/>
    <w:rsid w:val="007E79DE"/>
    <w:rsid w:val="007F0A2C"/>
    <w:rsid w:val="007F14E3"/>
    <w:rsid w:val="007F18B0"/>
    <w:rsid w:val="007F1E9E"/>
    <w:rsid w:val="007F2070"/>
    <w:rsid w:val="007F3699"/>
    <w:rsid w:val="007F7DD9"/>
    <w:rsid w:val="00801D89"/>
    <w:rsid w:val="00802CE0"/>
    <w:rsid w:val="00804E84"/>
    <w:rsid w:val="00810EDD"/>
    <w:rsid w:val="00811FAB"/>
    <w:rsid w:val="0081212F"/>
    <w:rsid w:val="00812238"/>
    <w:rsid w:val="008134C9"/>
    <w:rsid w:val="00813805"/>
    <w:rsid w:val="008205DA"/>
    <w:rsid w:val="0082109B"/>
    <w:rsid w:val="00825C3C"/>
    <w:rsid w:val="008272B3"/>
    <w:rsid w:val="00827520"/>
    <w:rsid w:val="0083073C"/>
    <w:rsid w:val="0083231D"/>
    <w:rsid w:val="00833CEF"/>
    <w:rsid w:val="00834951"/>
    <w:rsid w:val="00835C63"/>
    <w:rsid w:val="00836CE0"/>
    <w:rsid w:val="00836EDC"/>
    <w:rsid w:val="00837385"/>
    <w:rsid w:val="00837A6E"/>
    <w:rsid w:val="00844576"/>
    <w:rsid w:val="0084500F"/>
    <w:rsid w:val="00845669"/>
    <w:rsid w:val="00845B89"/>
    <w:rsid w:val="00846295"/>
    <w:rsid w:val="0084679E"/>
    <w:rsid w:val="00846AE5"/>
    <w:rsid w:val="00847293"/>
    <w:rsid w:val="0085006A"/>
    <w:rsid w:val="00851066"/>
    <w:rsid w:val="008518F7"/>
    <w:rsid w:val="0085254A"/>
    <w:rsid w:val="00852A5B"/>
    <w:rsid w:val="008533FD"/>
    <w:rsid w:val="0085361D"/>
    <w:rsid w:val="00853C78"/>
    <w:rsid w:val="008550C3"/>
    <w:rsid w:val="00855641"/>
    <w:rsid w:val="008563AA"/>
    <w:rsid w:val="008565B0"/>
    <w:rsid w:val="00856DDF"/>
    <w:rsid w:val="0086084B"/>
    <w:rsid w:val="0086118E"/>
    <w:rsid w:val="0086177C"/>
    <w:rsid w:val="00861BF6"/>
    <w:rsid w:val="008630F0"/>
    <w:rsid w:val="0086597F"/>
    <w:rsid w:val="00867754"/>
    <w:rsid w:val="00867B0F"/>
    <w:rsid w:val="00871EC9"/>
    <w:rsid w:val="00874649"/>
    <w:rsid w:val="00876D94"/>
    <w:rsid w:val="0087751E"/>
    <w:rsid w:val="00880724"/>
    <w:rsid w:val="008814C1"/>
    <w:rsid w:val="00882351"/>
    <w:rsid w:val="008834B5"/>
    <w:rsid w:val="008835A5"/>
    <w:rsid w:val="00884FAB"/>
    <w:rsid w:val="008864F6"/>
    <w:rsid w:val="00886BC5"/>
    <w:rsid w:val="00887879"/>
    <w:rsid w:val="008908CD"/>
    <w:rsid w:val="00891475"/>
    <w:rsid w:val="0089205D"/>
    <w:rsid w:val="0089270E"/>
    <w:rsid w:val="00893DCC"/>
    <w:rsid w:val="0089758E"/>
    <w:rsid w:val="008A0678"/>
    <w:rsid w:val="008A080B"/>
    <w:rsid w:val="008A0AB0"/>
    <w:rsid w:val="008A3AF6"/>
    <w:rsid w:val="008A4BEE"/>
    <w:rsid w:val="008A741C"/>
    <w:rsid w:val="008A7A48"/>
    <w:rsid w:val="008A7C0F"/>
    <w:rsid w:val="008A7E12"/>
    <w:rsid w:val="008B13FC"/>
    <w:rsid w:val="008B31ED"/>
    <w:rsid w:val="008B33C1"/>
    <w:rsid w:val="008B409B"/>
    <w:rsid w:val="008B6CDE"/>
    <w:rsid w:val="008B747B"/>
    <w:rsid w:val="008C0894"/>
    <w:rsid w:val="008C7D07"/>
    <w:rsid w:val="008D01A2"/>
    <w:rsid w:val="008D2BA5"/>
    <w:rsid w:val="008D2EA7"/>
    <w:rsid w:val="008E0CF1"/>
    <w:rsid w:val="008E0DE6"/>
    <w:rsid w:val="008E2EA6"/>
    <w:rsid w:val="008E3710"/>
    <w:rsid w:val="008E405F"/>
    <w:rsid w:val="008E4203"/>
    <w:rsid w:val="008E4727"/>
    <w:rsid w:val="008E6211"/>
    <w:rsid w:val="008E70CE"/>
    <w:rsid w:val="008E7B5D"/>
    <w:rsid w:val="008E7C60"/>
    <w:rsid w:val="008F0D3E"/>
    <w:rsid w:val="008F20C5"/>
    <w:rsid w:val="008F26C7"/>
    <w:rsid w:val="008F3B45"/>
    <w:rsid w:val="008F4076"/>
    <w:rsid w:val="008F4AE5"/>
    <w:rsid w:val="009005AA"/>
    <w:rsid w:val="00900AB9"/>
    <w:rsid w:val="009011A3"/>
    <w:rsid w:val="00903765"/>
    <w:rsid w:val="00905259"/>
    <w:rsid w:val="009064E1"/>
    <w:rsid w:val="00907FF8"/>
    <w:rsid w:val="00911DC4"/>
    <w:rsid w:val="00912BBD"/>
    <w:rsid w:val="00914CF8"/>
    <w:rsid w:val="0092021A"/>
    <w:rsid w:val="0092054B"/>
    <w:rsid w:val="00923427"/>
    <w:rsid w:val="00923ACB"/>
    <w:rsid w:val="009274CD"/>
    <w:rsid w:val="00932592"/>
    <w:rsid w:val="00932C73"/>
    <w:rsid w:val="00932FEB"/>
    <w:rsid w:val="0093351A"/>
    <w:rsid w:val="0093363B"/>
    <w:rsid w:val="009341D8"/>
    <w:rsid w:val="00934DCA"/>
    <w:rsid w:val="0093598C"/>
    <w:rsid w:val="00935AE2"/>
    <w:rsid w:val="00935C9F"/>
    <w:rsid w:val="009371A7"/>
    <w:rsid w:val="00937957"/>
    <w:rsid w:val="009379FA"/>
    <w:rsid w:val="00940ED8"/>
    <w:rsid w:val="00941249"/>
    <w:rsid w:val="00941DDC"/>
    <w:rsid w:val="00943597"/>
    <w:rsid w:val="00945D33"/>
    <w:rsid w:val="009472E3"/>
    <w:rsid w:val="0094753C"/>
    <w:rsid w:val="009511F9"/>
    <w:rsid w:val="009517F8"/>
    <w:rsid w:val="00952566"/>
    <w:rsid w:val="00952FA9"/>
    <w:rsid w:val="00953E0E"/>
    <w:rsid w:val="009550AD"/>
    <w:rsid w:val="009574E2"/>
    <w:rsid w:val="0096040A"/>
    <w:rsid w:val="009637A8"/>
    <w:rsid w:val="00963D07"/>
    <w:rsid w:val="00966E15"/>
    <w:rsid w:val="009703B0"/>
    <w:rsid w:val="00970A67"/>
    <w:rsid w:val="009717D7"/>
    <w:rsid w:val="009720F1"/>
    <w:rsid w:val="009723D3"/>
    <w:rsid w:val="0097323C"/>
    <w:rsid w:val="00974BD1"/>
    <w:rsid w:val="00975B03"/>
    <w:rsid w:val="00975D4F"/>
    <w:rsid w:val="009767CC"/>
    <w:rsid w:val="00977D73"/>
    <w:rsid w:val="00977EC7"/>
    <w:rsid w:val="00980E2D"/>
    <w:rsid w:val="00981A56"/>
    <w:rsid w:val="009822AF"/>
    <w:rsid w:val="00982838"/>
    <w:rsid w:val="00983CAA"/>
    <w:rsid w:val="0098439A"/>
    <w:rsid w:val="00991EAF"/>
    <w:rsid w:val="00994F17"/>
    <w:rsid w:val="00995D70"/>
    <w:rsid w:val="00995DF7"/>
    <w:rsid w:val="009971AF"/>
    <w:rsid w:val="009A01AE"/>
    <w:rsid w:val="009A10C1"/>
    <w:rsid w:val="009A18CA"/>
    <w:rsid w:val="009A33EA"/>
    <w:rsid w:val="009A3405"/>
    <w:rsid w:val="009A52E2"/>
    <w:rsid w:val="009A5A48"/>
    <w:rsid w:val="009A6956"/>
    <w:rsid w:val="009A6BDF"/>
    <w:rsid w:val="009A6C73"/>
    <w:rsid w:val="009A7921"/>
    <w:rsid w:val="009B0902"/>
    <w:rsid w:val="009B4EE5"/>
    <w:rsid w:val="009B5F54"/>
    <w:rsid w:val="009B7B9F"/>
    <w:rsid w:val="009C3068"/>
    <w:rsid w:val="009C4473"/>
    <w:rsid w:val="009C492E"/>
    <w:rsid w:val="009C50AB"/>
    <w:rsid w:val="009C5FE1"/>
    <w:rsid w:val="009C6F86"/>
    <w:rsid w:val="009D31B5"/>
    <w:rsid w:val="009D4C58"/>
    <w:rsid w:val="009D5733"/>
    <w:rsid w:val="009D6A84"/>
    <w:rsid w:val="009D7B8D"/>
    <w:rsid w:val="009E05BD"/>
    <w:rsid w:val="009E11FA"/>
    <w:rsid w:val="009E2C39"/>
    <w:rsid w:val="009E3722"/>
    <w:rsid w:val="009E3E10"/>
    <w:rsid w:val="009E3EB3"/>
    <w:rsid w:val="009F16BC"/>
    <w:rsid w:val="009F1727"/>
    <w:rsid w:val="009F2FDB"/>
    <w:rsid w:val="009F5298"/>
    <w:rsid w:val="009F7FA3"/>
    <w:rsid w:val="009F7FE4"/>
    <w:rsid w:val="00A0044F"/>
    <w:rsid w:val="00A02950"/>
    <w:rsid w:val="00A02B46"/>
    <w:rsid w:val="00A050D9"/>
    <w:rsid w:val="00A058DC"/>
    <w:rsid w:val="00A05AFC"/>
    <w:rsid w:val="00A05E6D"/>
    <w:rsid w:val="00A11829"/>
    <w:rsid w:val="00A11A6B"/>
    <w:rsid w:val="00A128A4"/>
    <w:rsid w:val="00A14290"/>
    <w:rsid w:val="00A1500B"/>
    <w:rsid w:val="00A177C2"/>
    <w:rsid w:val="00A20026"/>
    <w:rsid w:val="00A2242C"/>
    <w:rsid w:val="00A231F5"/>
    <w:rsid w:val="00A23A22"/>
    <w:rsid w:val="00A2429C"/>
    <w:rsid w:val="00A24AEA"/>
    <w:rsid w:val="00A24D9C"/>
    <w:rsid w:val="00A26438"/>
    <w:rsid w:val="00A26630"/>
    <w:rsid w:val="00A26EE9"/>
    <w:rsid w:val="00A270AF"/>
    <w:rsid w:val="00A27AFA"/>
    <w:rsid w:val="00A30807"/>
    <w:rsid w:val="00A30C06"/>
    <w:rsid w:val="00A329DD"/>
    <w:rsid w:val="00A3392A"/>
    <w:rsid w:val="00A33A78"/>
    <w:rsid w:val="00A3449E"/>
    <w:rsid w:val="00A348FA"/>
    <w:rsid w:val="00A353E7"/>
    <w:rsid w:val="00A358F6"/>
    <w:rsid w:val="00A369E4"/>
    <w:rsid w:val="00A401BD"/>
    <w:rsid w:val="00A40703"/>
    <w:rsid w:val="00A41A3F"/>
    <w:rsid w:val="00A42218"/>
    <w:rsid w:val="00A434C1"/>
    <w:rsid w:val="00A4422F"/>
    <w:rsid w:val="00A45E4D"/>
    <w:rsid w:val="00A4648D"/>
    <w:rsid w:val="00A47743"/>
    <w:rsid w:val="00A47F0E"/>
    <w:rsid w:val="00A505C1"/>
    <w:rsid w:val="00A53217"/>
    <w:rsid w:val="00A532FF"/>
    <w:rsid w:val="00A54613"/>
    <w:rsid w:val="00A56A9D"/>
    <w:rsid w:val="00A57F50"/>
    <w:rsid w:val="00A612C6"/>
    <w:rsid w:val="00A631E8"/>
    <w:rsid w:val="00A63BB5"/>
    <w:rsid w:val="00A67235"/>
    <w:rsid w:val="00A67C8D"/>
    <w:rsid w:val="00A729FF"/>
    <w:rsid w:val="00A72BA8"/>
    <w:rsid w:val="00A73E42"/>
    <w:rsid w:val="00A77673"/>
    <w:rsid w:val="00A80879"/>
    <w:rsid w:val="00A81DE6"/>
    <w:rsid w:val="00A82B87"/>
    <w:rsid w:val="00A83B42"/>
    <w:rsid w:val="00A843B7"/>
    <w:rsid w:val="00A843F0"/>
    <w:rsid w:val="00A85EB6"/>
    <w:rsid w:val="00A86812"/>
    <w:rsid w:val="00A87516"/>
    <w:rsid w:val="00A905D4"/>
    <w:rsid w:val="00A9106C"/>
    <w:rsid w:val="00A95E46"/>
    <w:rsid w:val="00A9755F"/>
    <w:rsid w:val="00A976CC"/>
    <w:rsid w:val="00A978F3"/>
    <w:rsid w:val="00A97AC7"/>
    <w:rsid w:val="00A97DB8"/>
    <w:rsid w:val="00AA0429"/>
    <w:rsid w:val="00AA08D8"/>
    <w:rsid w:val="00AA14FC"/>
    <w:rsid w:val="00AA2B62"/>
    <w:rsid w:val="00AA48B5"/>
    <w:rsid w:val="00AA5C65"/>
    <w:rsid w:val="00AA7467"/>
    <w:rsid w:val="00AA798C"/>
    <w:rsid w:val="00AB118E"/>
    <w:rsid w:val="00AB1FEC"/>
    <w:rsid w:val="00AB26EE"/>
    <w:rsid w:val="00AB44A7"/>
    <w:rsid w:val="00AB780E"/>
    <w:rsid w:val="00AB7E9B"/>
    <w:rsid w:val="00AC700F"/>
    <w:rsid w:val="00AD0C70"/>
    <w:rsid w:val="00AD10BF"/>
    <w:rsid w:val="00AD1794"/>
    <w:rsid w:val="00AD2665"/>
    <w:rsid w:val="00AD266F"/>
    <w:rsid w:val="00AD2846"/>
    <w:rsid w:val="00AD2CA3"/>
    <w:rsid w:val="00AD3993"/>
    <w:rsid w:val="00AD3CC5"/>
    <w:rsid w:val="00AD4A3A"/>
    <w:rsid w:val="00AD631B"/>
    <w:rsid w:val="00AE3F4D"/>
    <w:rsid w:val="00AE4D2B"/>
    <w:rsid w:val="00AE5772"/>
    <w:rsid w:val="00AE6C68"/>
    <w:rsid w:val="00AE7523"/>
    <w:rsid w:val="00AF0330"/>
    <w:rsid w:val="00AF1670"/>
    <w:rsid w:val="00AF196E"/>
    <w:rsid w:val="00AF1BEB"/>
    <w:rsid w:val="00AF3591"/>
    <w:rsid w:val="00AF3C4F"/>
    <w:rsid w:val="00AF60BB"/>
    <w:rsid w:val="00AF685E"/>
    <w:rsid w:val="00AF6884"/>
    <w:rsid w:val="00AF6A28"/>
    <w:rsid w:val="00AF701A"/>
    <w:rsid w:val="00AF725B"/>
    <w:rsid w:val="00AF75C7"/>
    <w:rsid w:val="00B0039C"/>
    <w:rsid w:val="00B00F62"/>
    <w:rsid w:val="00B0126B"/>
    <w:rsid w:val="00B01413"/>
    <w:rsid w:val="00B01C22"/>
    <w:rsid w:val="00B02388"/>
    <w:rsid w:val="00B03BFE"/>
    <w:rsid w:val="00B055CA"/>
    <w:rsid w:val="00B068B7"/>
    <w:rsid w:val="00B06AA0"/>
    <w:rsid w:val="00B07A09"/>
    <w:rsid w:val="00B11517"/>
    <w:rsid w:val="00B121FE"/>
    <w:rsid w:val="00B154A5"/>
    <w:rsid w:val="00B15913"/>
    <w:rsid w:val="00B167DE"/>
    <w:rsid w:val="00B1747F"/>
    <w:rsid w:val="00B209BD"/>
    <w:rsid w:val="00B21450"/>
    <w:rsid w:val="00B22DE6"/>
    <w:rsid w:val="00B23413"/>
    <w:rsid w:val="00B24C68"/>
    <w:rsid w:val="00B259F6"/>
    <w:rsid w:val="00B25B06"/>
    <w:rsid w:val="00B26D4F"/>
    <w:rsid w:val="00B279C0"/>
    <w:rsid w:val="00B30316"/>
    <w:rsid w:val="00B31072"/>
    <w:rsid w:val="00B314DB"/>
    <w:rsid w:val="00B353EA"/>
    <w:rsid w:val="00B35E96"/>
    <w:rsid w:val="00B35EDE"/>
    <w:rsid w:val="00B37A31"/>
    <w:rsid w:val="00B4010F"/>
    <w:rsid w:val="00B40883"/>
    <w:rsid w:val="00B43407"/>
    <w:rsid w:val="00B4437B"/>
    <w:rsid w:val="00B4453F"/>
    <w:rsid w:val="00B44A58"/>
    <w:rsid w:val="00B44DDB"/>
    <w:rsid w:val="00B4599E"/>
    <w:rsid w:val="00B45A54"/>
    <w:rsid w:val="00B45F14"/>
    <w:rsid w:val="00B470A1"/>
    <w:rsid w:val="00B470E7"/>
    <w:rsid w:val="00B500B5"/>
    <w:rsid w:val="00B5047E"/>
    <w:rsid w:val="00B541D1"/>
    <w:rsid w:val="00B5554F"/>
    <w:rsid w:val="00B55552"/>
    <w:rsid w:val="00B56F0D"/>
    <w:rsid w:val="00B5733D"/>
    <w:rsid w:val="00B61412"/>
    <w:rsid w:val="00B63AFB"/>
    <w:rsid w:val="00B64254"/>
    <w:rsid w:val="00B649EB"/>
    <w:rsid w:val="00B654EB"/>
    <w:rsid w:val="00B67D84"/>
    <w:rsid w:val="00B67F99"/>
    <w:rsid w:val="00B7276D"/>
    <w:rsid w:val="00B742B5"/>
    <w:rsid w:val="00B745E5"/>
    <w:rsid w:val="00B75572"/>
    <w:rsid w:val="00B75D86"/>
    <w:rsid w:val="00B77B10"/>
    <w:rsid w:val="00B80191"/>
    <w:rsid w:val="00B8019C"/>
    <w:rsid w:val="00B81252"/>
    <w:rsid w:val="00B82684"/>
    <w:rsid w:val="00B82B0B"/>
    <w:rsid w:val="00B847FB"/>
    <w:rsid w:val="00B85D53"/>
    <w:rsid w:val="00B8664D"/>
    <w:rsid w:val="00B9126B"/>
    <w:rsid w:val="00B9265D"/>
    <w:rsid w:val="00B929F8"/>
    <w:rsid w:val="00B94B59"/>
    <w:rsid w:val="00BA0533"/>
    <w:rsid w:val="00BA219F"/>
    <w:rsid w:val="00BA4668"/>
    <w:rsid w:val="00BB1AC3"/>
    <w:rsid w:val="00BB2184"/>
    <w:rsid w:val="00BB2E95"/>
    <w:rsid w:val="00BB4D41"/>
    <w:rsid w:val="00BB77D4"/>
    <w:rsid w:val="00BB7B03"/>
    <w:rsid w:val="00BC2927"/>
    <w:rsid w:val="00BC3457"/>
    <w:rsid w:val="00BC3E03"/>
    <w:rsid w:val="00BC46FF"/>
    <w:rsid w:val="00BC4DBA"/>
    <w:rsid w:val="00BC6311"/>
    <w:rsid w:val="00BC68D6"/>
    <w:rsid w:val="00BC79C9"/>
    <w:rsid w:val="00BD0792"/>
    <w:rsid w:val="00BD3589"/>
    <w:rsid w:val="00BD395F"/>
    <w:rsid w:val="00BD4F69"/>
    <w:rsid w:val="00BD70A3"/>
    <w:rsid w:val="00BD7852"/>
    <w:rsid w:val="00BE2C68"/>
    <w:rsid w:val="00BE307E"/>
    <w:rsid w:val="00BE36C3"/>
    <w:rsid w:val="00BE5C57"/>
    <w:rsid w:val="00BE5D20"/>
    <w:rsid w:val="00BE5F8E"/>
    <w:rsid w:val="00BE60AA"/>
    <w:rsid w:val="00BE62A8"/>
    <w:rsid w:val="00BE6FFB"/>
    <w:rsid w:val="00BF0F97"/>
    <w:rsid w:val="00BF1D9F"/>
    <w:rsid w:val="00BF26A9"/>
    <w:rsid w:val="00BF47F7"/>
    <w:rsid w:val="00BF5DDC"/>
    <w:rsid w:val="00C023DC"/>
    <w:rsid w:val="00C03888"/>
    <w:rsid w:val="00C04AD3"/>
    <w:rsid w:val="00C05218"/>
    <w:rsid w:val="00C0529E"/>
    <w:rsid w:val="00C06046"/>
    <w:rsid w:val="00C06465"/>
    <w:rsid w:val="00C1177B"/>
    <w:rsid w:val="00C12CCA"/>
    <w:rsid w:val="00C13277"/>
    <w:rsid w:val="00C149D7"/>
    <w:rsid w:val="00C14C57"/>
    <w:rsid w:val="00C16E30"/>
    <w:rsid w:val="00C16FE5"/>
    <w:rsid w:val="00C173E3"/>
    <w:rsid w:val="00C20234"/>
    <w:rsid w:val="00C22915"/>
    <w:rsid w:val="00C25595"/>
    <w:rsid w:val="00C262C8"/>
    <w:rsid w:val="00C27E51"/>
    <w:rsid w:val="00C27FE0"/>
    <w:rsid w:val="00C30813"/>
    <w:rsid w:val="00C31051"/>
    <w:rsid w:val="00C31DC9"/>
    <w:rsid w:val="00C330BB"/>
    <w:rsid w:val="00C3316B"/>
    <w:rsid w:val="00C33A8E"/>
    <w:rsid w:val="00C36A3E"/>
    <w:rsid w:val="00C36E42"/>
    <w:rsid w:val="00C410BA"/>
    <w:rsid w:val="00C43716"/>
    <w:rsid w:val="00C43861"/>
    <w:rsid w:val="00C447FA"/>
    <w:rsid w:val="00C46186"/>
    <w:rsid w:val="00C46753"/>
    <w:rsid w:val="00C50DCB"/>
    <w:rsid w:val="00C50FD7"/>
    <w:rsid w:val="00C51525"/>
    <w:rsid w:val="00C51E2C"/>
    <w:rsid w:val="00C52B3B"/>
    <w:rsid w:val="00C55FBD"/>
    <w:rsid w:val="00C57661"/>
    <w:rsid w:val="00C6124D"/>
    <w:rsid w:val="00C62B89"/>
    <w:rsid w:val="00C64937"/>
    <w:rsid w:val="00C6561E"/>
    <w:rsid w:val="00C66C02"/>
    <w:rsid w:val="00C6731C"/>
    <w:rsid w:val="00C701CD"/>
    <w:rsid w:val="00C7281C"/>
    <w:rsid w:val="00C7433D"/>
    <w:rsid w:val="00C74C35"/>
    <w:rsid w:val="00C7645E"/>
    <w:rsid w:val="00C76817"/>
    <w:rsid w:val="00C773A3"/>
    <w:rsid w:val="00C7747F"/>
    <w:rsid w:val="00C77AD4"/>
    <w:rsid w:val="00C77BFD"/>
    <w:rsid w:val="00C80AE5"/>
    <w:rsid w:val="00C80B6B"/>
    <w:rsid w:val="00C83D91"/>
    <w:rsid w:val="00C86A3E"/>
    <w:rsid w:val="00C878F0"/>
    <w:rsid w:val="00C91191"/>
    <w:rsid w:val="00C92A49"/>
    <w:rsid w:val="00C92A9C"/>
    <w:rsid w:val="00C92F37"/>
    <w:rsid w:val="00C94333"/>
    <w:rsid w:val="00C97C45"/>
    <w:rsid w:val="00CA02D7"/>
    <w:rsid w:val="00CA0AB1"/>
    <w:rsid w:val="00CA0EB3"/>
    <w:rsid w:val="00CA2241"/>
    <w:rsid w:val="00CA2A36"/>
    <w:rsid w:val="00CA2D81"/>
    <w:rsid w:val="00CA41C8"/>
    <w:rsid w:val="00CA4C4B"/>
    <w:rsid w:val="00CA537B"/>
    <w:rsid w:val="00CA669D"/>
    <w:rsid w:val="00CB119B"/>
    <w:rsid w:val="00CB41BE"/>
    <w:rsid w:val="00CB4DC2"/>
    <w:rsid w:val="00CB69D5"/>
    <w:rsid w:val="00CC036D"/>
    <w:rsid w:val="00CC131B"/>
    <w:rsid w:val="00CC3593"/>
    <w:rsid w:val="00CC35D6"/>
    <w:rsid w:val="00CC4900"/>
    <w:rsid w:val="00CC6473"/>
    <w:rsid w:val="00CD02A2"/>
    <w:rsid w:val="00CD1F99"/>
    <w:rsid w:val="00CD28EF"/>
    <w:rsid w:val="00CD4299"/>
    <w:rsid w:val="00CD4EA3"/>
    <w:rsid w:val="00CD5804"/>
    <w:rsid w:val="00CD5ABC"/>
    <w:rsid w:val="00CE0EA1"/>
    <w:rsid w:val="00CE2F9F"/>
    <w:rsid w:val="00CE3281"/>
    <w:rsid w:val="00CE4E76"/>
    <w:rsid w:val="00CE57A6"/>
    <w:rsid w:val="00CE5B06"/>
    <w:rsid w:val="00CE6644"/>
    <w:rsid w:val="00CE7809"/>
    <w:rsid w:val="00CF0AFE"/>
    <w:rsid w:val="00CF1800"/>
    <w:rsid w:val="00CF2132"/>
    <w:rsid w:val="00CF25D4"/>
    <w:rsid w:val="00CF27C9"/>
    <w:rsid w:val="00CF28A4"/>
    <w:rsid w:val="00CF2C67"/>
    <w:rsid w:val="00CF2CEE"/>
    <w:rsid w:val="00CF3386"/>
    <w:rsid w:val="00CF3805"/>
    <w:rsid w:val="00CF4052"/>
    <w:rsid w:val="00CF4083"/>
    <w:rsid w:val="00CF5824"/>
    <w:rsid w:val="00CF64E9"/>
    <w:rsid w:val="00CF713B"/>
    <w:rsid w:val="00CF7A27"/>
    <w:rsid w:val="00D00106"/>
    <w:rsid w:val="00D00F9D"/>
    <w:rsid w:val="00D01484"/>
    <w:rsid w:val="00D04297"/>
    <w:rsid w:val="00D0444D"/>
    <w:rsid w:val="00D0618D"/>
    <w:rsid w:val="00D07D29"/>
    <w:rsid w:val="00D109D9"/>
    <w:rsid w:val="00D11C83"/>
    <w:rsid w:val="00D11EED"/>
    <w:rsid w:val="00D1234E"/>
    <w:rsid w:val="00D155AA"/>
    <w:rsid w:val="00D200AE"/>
    <w:rsid w:val="00D203CE"/>
    <w:rsid w:val="00D233C4"/>
    <w:rsid w:val="00D236D5"/>
    <w:rsid w:val="00D25865"/>
    <w:rsid w:val="00D31578"/>
    <w:rsid w:val="00D31825"/>
    <w:rsid w:val="00D31897"/>
    <w:rsid w:val="00D34C5E"/>
    <w:rsid w:val="00D351F6"/>
    <w:rsid w:val="00D41520"/>
    <w:rsid w:val="00D42C70"/>
    <w:rsid w:val="00D44079"/>
    <w:rsid w:val="00D44105"/>
    <w:rsid w:val="00D44493"/>
    <w:rsid w:val="00D45E07"/>
    <w:rsid w:val="00D46A8E"/>
    <w:rsid w:val="00D47749"/>
    <w:rsid w:val="00D478E0"/>
    <w:rsid w:val="00D47F2E"/>
    <w:rsid w:val="00D501C7"/>
    <w:rsid w:val="00D50566"/>
    <w:rsid w:val="00D50652"/>
    <w:rsid w:val="00D51BFB"/>
    <w:rsid w:val="00D53F4F"/>
    <w:rsid w:val="00D542C0"/>
    <w:rsid w:val="00D5491E"/>
    <w:rsid w:val="00D54B63"/>
    <w:rsid w:val="00D55C67"/>
    <w:rsid w:val="00D562BA"/>
    <w:rsid w:val="00D602D7"/>
    <w:rsid w:val="00D67C13"/>
    <w:rsid w:val="00D7113C"/>
    <w:rsid w:val="00D72524"/>
    <w:rsid w:val="00D72AD2"/>
    <w:rsid w:val="00D75158"/>
    <w:rsid w:val="00D75965"/>
    <w:rsid w:val="00D7706F"/>
    <w:rsid w:val="00D80C4E"/>
    <w:rsid w:val="00D82C5A"/>
    <w:rsid w:val="00D82E10"/>
    <w:rsid w:val="00D848A8"/>
    <w:rsid w:val="00D84F60"/>
    <w:rsid w:val="00D85866"/>
    <w:rsid w:val="00D859B0"/>
    <w:rsid w:val="00D87538"/>
    <w:rsid w:val="00D921CF"/>
    <w:rsid w:val="00D9221F"/>
    <w:rsid w:val="00D9282C"/>
    <w:rsid w:val="00D936B1"/>
    <w:rsid w:val="00D937CC"/>
    <w:rsid w:val="00D95B54"/>
    <w:rsid w:val="00DA2AF4"/>
    <w:rsid w:val="00DA2D22"/>
    <w:rsid w:val="00DA360E"/>
    <w:rsid w:val="00DA3D13"/>
    <w:rsid w:val="00DA3FA6"/>
    <w:rsid w:val="00DA3FEA"/>
    <w:rsid w:val="00DA428D"/>
    <w:rsid w:val="00DA441C"/>
    <w:rsid w:val="00DA5143"/>
    <w:rsid w:val="00DA5B69"/>
    <w:rsid w:val="00DA5C40"/>
    <w:rsid w:val="00DA6869"/>
    <w:rsid w:val="00DA6EE0"/>
    <w:rsid w:val="00DA7D36"/>
    <w:rsid w:val="00DB3235"/>
    <w:rsid w:val="00DB4009"/>
    <w:rsid w:val="00DB79B0"/>
    <w:rsid w:val="00DB7E70"/>
    <w:rsid w:val="00DC0359"/>
    <w:rsid w:val="00DC1CE2"/>
    <w:rsid w:val="00DC21B9"/>
    <w:rsid w:val="00DC2932"/>
    <w:rsid w:val="00DC33C9"/>
    <w:rsid w:val="00DC3654"/>
    <w:rsid w:val="00DC4D1F"/>
    <w:rsid w:val="00DC5711"/>
    <w:rsid w:val="00DC7F75"/>
    <w:rsid w:val="00DD0007"/>
    <w:rsid w:val="00DD3BDF"/>
    <w:rsid w:val="00DD4695"/>
    <w:rsid w:val="00DE0629"/>
    <w:rsid w:val="00DE0927"/>
    <w:rsid w:val="00DE2DF3"/>
    <w:rsid w:val="00DE30F6"/>
    <w:rsid w:val="00DE3840"/>
    <w:rsid w:val="00DE4271"/>
    <w:rsid w:val="00DE7338"/>
    <w:rsid w:val="00DE751F"/>
    <w:rsid w:val="00DE7AEA"/>
    <w:rsid w:val="00DE7E0E"/>
    <w:rsid w:val="00DF1849"/>
    <w:rsid w:val="00DF25F8"/>
    <w:rsid w:val="00DF2A75"/>
    <w:rsid w:val="00DF3ADE"/>
    <w:rsid w:val="00DF3BD9"/>
    <w:rsid w:val="00DF3C0A"/>
    <w:rsid w:val="00DF763E"/>
    <w:rsid w:val="00E0074A"/>
    <w:rsid w:val="00E00FD5"/>
    <w:rsid w:val="00E017EE"/>
    <w:rsid w:val="00E02A70"/>
    <w:rsid w:val="00E048EC"/>
    <w:rsid w:val="00E078BD"/>
    <w:rsid w:val="00E112FE"/>
    <w:rsid w:val="00E113DA"/>
    <w:rsid w:val="00E12670"/>
    <w:rsid w:val="00E12A81"/>
    <w:rsid w:val="00E144AE"/>
    <w:rsid w:val="00E146D0"/>
    <w:rsid w:val="00E14855"/>
    <w:rsid w:val="00E14B6B"/>
    <w:rsid w:val="00E150DB"/>
    <w:rsid w:val="00E16F89"/>
    <w:rsid w:val="00E16FBC"/>
    <w:rsid w:val="00E17D42"/>
    <w:rsid w:val="00E20033"/>
    <w:rsid w:val="00E20726"/>
    <w:rsid w:val="00E2240C"/>
    <w:rsid w:val="00E24845"/>
    <w:rsid w:val="00E24F56"/>
    <w:rsid w:val="00E25357"/>
    <w:rsid w:val="00E26868"/>
    <w:rsid w:val="00E30D3C"/>
    <w:rsid w:val="00E3106D"/>
    <w:rsid w:val="00E331FB"/>
    <w:rsid w:val="00E33BD0"/>
    <w:rsid w:val="00E34677"/>
    <w:rsid w:val="00E35A91"/>
    <w:rsid w:val="00E364ED"/>
    <w:rsid w:val="00E4042C"/>
    <w:rsid w:val="00E404F7"/>
    <w:rsid w:val="00E41318"/>
    <w:rsid w:val="00E41DEA"/>
    <w:rsid w:val="00E45AE9"/>
    <w:rsid w:val="00E47102"/>
    <w:rsid w:val="00E47781"/>
    <w:rsid w:val="00E47ADB"/>
    <w:rsid w:val="00E47DF6"/>
    <w:rsid w:val="00E51591"/>
    <w:rsid w:val="00E539C0"/>
    <w:rsid w:val="00E53C6A"/>
    <w:rsid w:val="00E5473A"/>
    <w:rsid w:val="00E5510D"/>
    <w:rsid w:val="00E56BF5"/>
    <w:rsid w:val="00E61B88"/>
    <w:rsid w:val="00E6206D"/>
    <w:rsid w:val="00E65503"/>
    <w:rsid w:val="00E6552C"/>
    <w:rsid w:val="00E6745F"/>
    <w:rsid w:val="00E70E07"/>
    <w:rsid w:val="00E70E3D"/>
    <w:rsid w:val="00E7243D"/>
    <w:rsid w:val="00E72B94"/>
    <w:rsid w:val="00E740D7"/>
    <w:rsid w:val="00E7433C"/>
    <w:rsid w:val="00E74B83"/>
    <w:rsid w:val="00E7632A"/>
    <w:rsid w:val="00E82041"/>
    <w:rsid w:val="00E84EB1"/>
    <w:rsid w:val="00E85979"/>
    <w:rsid w:val="00E873F8"/>
    <w:rsid w:val="00E87BFC"/>
    <w:rsid w:val="00E90C08"/>
    <w:rsid w:val="00E90EFF"/>
    <w:rsid w:val="00E91B56"/>
    <w:rsid w:val="00E91EC0"/>
    <w:rsid w:val="00E92E05"/>
    <w:rsid w:val="00E93ABC"/>
    <w:rsid w:val="00E93BD3"/>
    <w:rsid w:val="00E946EC"/>
    <w:rsid w:val="00E94E54"/>
    <w:rsid w:val="00E955CF"/>
    <w:rsid w:val="00E956D8"/>
    <w:rsid w:val="00E96E0B"/>
    <w:rsid w:val="00EA0255"/>
    <w:rsid w:val="00EA0495"/>
    <w:rsid w:val="00EA1F22"/>
    <w:rsid w:val="00EA1F23"/>
    <w:rsid w:val="00EA2BD0"/>
    <w:rsid w:val="00EA50B9"/>
    <w:rsid w:val="00EB00C2"/>
    <w:rsid w:val="00EB04CE"/>
    <w:rsid w:val="00EB25DE"/>
    <w:rsid w:val="00EB2B8B"/>
    <w:rsid w:val="00EB37D6"/>
    <w:rsid w:val="00EB3A30"/>
    <w:rsid w:val="00EB5A4A"/>
    <w:rsid w:val="00EB6027"/>
    <w:rsid w:val="00EB6A37"/>
    <w:rsid w:val="00EB6D7D"/>
    <w:rsid w:val="00EC0738"/>
    <w:rsid w:val="00EC08DF"/>
    <w:rsid w:val="00EC0B80"/>
    <w:rsid w:val="00EC14B4"/>
    <w:rsid w:val="00EC178F"/>
    <w:rsid w:val="00EC1C89"/>
    <w:rsid w:val="00EC217D"/>
    <w:rsid w:val="00EC2E0B"/>
    <w:rsid w:val="00EC2FD5"/>
    <w:rsid w:val="00EC3638"/>
    <w:rsid w:val="00EC3BA9"/>
    <w:rsid w:val="00EC3D45"/>
    <w:rsid w:val="00EC68BA"/>
    <w:rsid w:val="00EC6B73"/>
    <w:rsid w:val="00EC7106"/>
    <w:rsid w:val="00EC7308"/>
    <w:rsid w:val="00ED389C"/>
    <w:rsid w:val="00ED4988"/>
    <w:rsid w:val="00ED5E58"/>
    <w:rsid w:val="00ED6971"/>
    <w:rsid w:val="00EE131D"/>
    <w:rsid w:val="00EE2B2B"/>
    <w:rsid w:val="00EE37FB"/>
    <w:rsid w:val="00EE40FB"/>
    <w:rsid w:val="00EE5237"/>
    <w:rsid w:val="00EE5780"/>
    <w:rsid w:val="00EE6003"/>
    <w:rsid w:val="00EE68E4"/>
    <w:rsid w:val="00EE7E5F"/>
    <w:rsid w:val="00EF1166"/>
    <w:rsid w:val="00EF1192"/>
    <w:rsid w:val="00EF322D"/>
    <w:rsid w:val="00EF3458"/>
    <w:rsid w:val="00EF41C0"/>
    <w:rsid w:val="00EF55F4"/>
    <w:rsid w:val="00EF5E7F"/>
    <w:rsid w:val="00EF60DD"/>
    <w:rsid w:val="00F00154"/>
    <w:rsid w:val="00F00631"/>
    <w:rsid w:val="00F02CE3"/>
    <w:rsid w:val="00F058F6"/>
    <w:rsid w:val="00F05F83"/>
    <w:rsid w:val="00F10967"/>
    <w:rsid w:val="00F1109C"/>
    <w:rsid w:val="00F12548"/>
    <w:rsid w:val="00F12B3D"/>
    <w:rsid w:val="00F13638"/>
    <w:rsid w:val="00F14637"/>
    <w:rsid w:val="00F146DC"/>
    <w:rsid w:val="00F15093"/>
    <w:rsid w:val="00F1536E"/>
    <w:rsid w:val="00F159C3"/>
    <w:rsid w:val="00F15CDF"/>
    <w:rsid w:val="00F17238"/>
    <w:rsid w:val="00F21554"/>
    <w:rsid w:val="00F229B7"/>
    <w:rsid w:val="00F22DD2"/>
    <w:rsid w:val="00F23496"/>
    <w:rsid w:val="00F23960"/>
    <w:rsid w:val="00F31568"/>
    <w:rsid w:val="00F343C2"/>
    <w:rsid w:val="00F361B4"/>
    <w:rsid w:val="00F37063"/>
    <w:rsid w:val="00F3743A"/>
    <w:rsid w:val="00F40DE1"/>
    <w:rsid w:val="00F41CB9"/>
    <w:rsid w:val="00F4413D"/>
    <w:rsid w:val="00F44274"/>
    <w:rsid w:val="00F458C6"/>
    <w:rsid w:val="00F4796B"/>
    <w:rsid w:val="00F517BF"/>
    <w:rsid w:val="00F52AA8"/>
    <w:rsid w:val="00F56C2A"/>
    <w:rsid w:val="00F602B8"/>
    <w:rsid w:val="00F60509"/>
    <w:rsid w:val="00F60519"/>
    <w:rsid w:val="00F60E23"/>
    <w:rsid w:val="00F61B59"/>
    <w:rsid w:val="00F63686"/>
    <w:rsid w:val="00F7243B"/>
    <w:rsid w:val="00F72C6D"/>
    <w:rsid w:val="00F74018"/>
    <w:rsid w:val="00F75C5E"/>
    <w:rsid w:val="00F77DB5"/>
    <w:rsid w:val="00F80631"/>
    <w:rsid w:val="00F82552"/>
    <w:rsid w:val="00F8277E"/>
    <w:rsid w:val="00F830E7"/>
    <w:rsid w:val="00F83140"/>
    <w:rsid w:val="00F859F1"/>
    <w:rsid w:val="00F85C51"/>
    <w:rsid w:val="00F91669"/>
    <w:rsid w:val="00F93279"/>
    <w:rsid w:val="00F94B48"/>
    <w:rsid w:val="00F970FA"/>
    <w:rsid w:val="00F97DDC"/>
    <w:rsid w:val="00FA214E"/>
    <w:rsid w:val="00FA3041"/>
    <w:rsid w:val="00FA3852"/>
    <w:rsid w:val="00FA48B9"/>
    <w:rsid w:val="00FA5831"/>
    <w:rsid w:val="00FA64BE"/>
    <w:rsid w:val="00FB1382"/>
    <w:rsid w:val="00FB1C05"/>
    <w:rsid w:val="00FB30F1"/>
    <w:rsid w:val="00FB341D"/>
    <w:rsid w:val="00FB52EF"/>
    <w:rsid w:val="00FB537F"/>
    <w:rsid w:val="00FB76AF"/>
    <w:rsid w:val="00FC04E9"/>
    <w:rsid w:val="00FC1D45"/>
    <w:rsid w:val="00FC2E69"/>
    <w:rsid w:val="00FC363A"/>
    <w:rsid w:val="00FC3EE6"/>
    <w:rsid w:val="00FC4F75"/>
    <w:rsid w:val="00FC6E16"/>
    <w:rsid w:val="00FD023F"/>
    <w:rsid w:val="00FD079B"/>
    <w:rsid w:val="00FD10DC"/>
    <w:rsid w:val="00FD1796"/>
    <w:rsid w:val="00FD3657"/>
    <w:rsid w:val="00FD5A7F"/>
    <w:rsid w:val="00FD61B8"/>
    <w:rsid w:val="00FD6AD2"/>
    <w:rsid w:val="00FD7097"/>
    <w:rsid w:val="00FE06AD"/>
    <w:rsid w:val="00FE4C0F"/>
    <w:rsid w:val="00FE4E38"/>
    <w:rsid w:val="00FE5366"/>
    <w:rsid w:val="00FE61D6"/>
    <w:rsid w:val="00FE67AB"/>
    <w:rsid w:val="00FE76A5"/>
    <w:rsid w:val="00FF072D"/>
    <w:rsid w:val="00FF0A09"/>
    <w:rsid w:val="00FF3173"/>
    <w:rsid w:val="00FF3711"/>
    <w:rsid w:val="00FF42B0"/>
    <w:rsid w:val="00FF54C7"/>
    <w:rsid w:val="00FF6BC3"/>
    <w:rsid w:val="00FF6C9E"/>
    <w:rsid w:val="00FF7B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A22E"/>
  <w15:chartTrackingRefBased/>
  <w15:docId w15:val="{09EFFE14-B081-41BF-AACE-8FEE3C064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AFE"/>
    <w:pPr>
      <w:spacing w:before="90" w:after="130" w:line="280" w:lineRule="atLeast"/>
    </w:pPr>
    <w:rPr>
      <w:rFonts w:ascii="Arial Narrow" w:hAnsi="Arial Narrow" w:cs="Arial"/>
    </w:rPr>
  </w:style>
  <w:style w:type="paragraph" w:styleId="Heading1">
    <w:name w:val="heading 1"/>
    <w:basedOn w:val="Heading1nonumber"/>
    <w:next w:val="Introduction"/>
    <w:link w:val="Heading1Char"/>
    <w:uiPriority w:val="9"/>
    <w:qFormat/>
    <w:rsid w:val="00DE7AEA"/>
    <w:pPr>
      <w:keepLines/>
      <w:numPr>
        <w:numId w:val="36"/>
      </w:numPr>
      <w:outlineLvl w:val="0"/>
    </w:pPr>
    <w:rPr>
      <w:rFonts w:eastAsiaTheme="majorEastAsia"/>
      <w:szCs w:val="32"/>
    </w:rPr>
  </w:style>
  <w:style w:type="paragraph" w:styleId="Heading2">
    <w:name w:val="heading 2"/>
    <w:basedOn w:val="Heading2nonumber"/>
    <w:next w:val="BodyText"/>
    <w:link w:val="Heading2Char"/>
    <w:uiPriority w:val="9"/>
    <w:unhideWhenUsed/>
    <w:qFormat/>
    <w:rsid w:val="00DE7AEA"/>
    <w:pPr>
      <w:keepLines/>
      <w:numPr>
        <w:numId w:val="36"/>
      </w:numPr>
      <w:pBdr>
        <w:between w:val="single" w:sz="4" w:space="1" w:color="6C3E99"/>
      </w:pBdr>
      <w:outlineLvl w:val="1"/>
    </w:pPr>
    <w:rPr>
      <w:rFonts w:eastAsiaTheme="majorEastAsia"/>
      <w:szCs w:val="26"/>
    </w:rPr>
  </w:style>
  <w:style w:type="paragraph" w:styleId="Heading3">
    <w:name w:val="heading 3"/>
    <w:basedOn w:val="Heading3nonumber"/>
    <w:next w:val="BodyText"/>
    <w:link w:val="Heading3Char"/>
    <w:uiPriority w:val="9"/>
    <w:unhideWhenUsed/>
    <w:qFormat/>
    <w:rsid w:val="00DE7AEA"/>
    <w:pPr>
      <w:keepLines/>
      <w:numPr>
        <w:numId w:val="36"/>
      </w:numPr>
      <w:pBdr>
        <w:between w:val="single" w:sz="4" w:space="1" w:color="000100"/>
      </w:pBdr>
      <w:outlineLvl w:val="2"/>
    </w:pPr>
    <w:rPr>
      <w:rFonts w:eastAsiaTheme="majorEastAsia"/>
      <w:szCs w:val="24"/>
    </w:rPr>
  </w:style>
  <w:style w:type="paragraph" w:styleId="Heading4">
    <w:name w:val="heading 4"/>
    <w:basedOn w:val="Heading4nonumber"/>
    <w:next w:val="BodyText"/>
    <w:link w:val="Heading4Char"/>
    <w:uiPriority w:val="9"/>
    <w:unhideWhenUsed/>
    <w:qFormat/>
    <w:rsid w:val="00DE7AEA"/>
    <w:pPr>
      <w:keepLines/>
      <w:numPr>
        <w:numId w:val="36"/>
      </w:numPr>
      <w:outlineLvl w:val="3"/>
    </w:pPr>
    <w:rPr>
      <w:rFonts w:eastAsiaTheme="majorEastAsia"/>
      <w:iCs/>
    </w:rPr>
  </w:style>
  <w:style w:type="paragraph" w:styleId="Heading5">
    <w:name w:val="heading 5"/>
    <w:basedOn w:val="Heading5nonumber"/>
    <w:next w:val="BodyText"/>
    <w:link w:val="Heading5Char"/>
    <w:uiPriority w:val="9"/>
    <w:unhideWhenUsed/>
    <w:qFormat/>
    <w:rsid w:val="00DE7AEA"/>
    <w:pPr>
      <w:numPr>
        <w:numId w:val="36"/>
      </w:numPr>
      <w:outlineLvl w:val="4"/>
    </w:pPr>
  </w:style>
  <w:style w:type="paragraph" w:styleId="Heading6">
    <w:name w:val="heading 6"/>
    <w:basedOn w:val="Heading1nonumber"/>
    <w:next w:val="Introduction"/>
    <w:link w:val="Heading6Char"/>
    <w:uiPriority w:val="9"/>
    <w:unhideWhenUsed/>
    <w:qFormat/>
    <w:rsid w:val="008D2BA5"/>
    <w:pPr>
      <w:keepLines/>
      <w:numPr>
        <w:numId w:val="37"/>
      </w:numPr>
      <w:outlineLvl w:val="5"/>
    </w:pPr>
    <w:rPr>
      <w:rFonts w:eastAsiaTheme="majorEastAsia"/>
    </w:rPr>
  </w:style>
  <w:style w:type="paragraph" w:styleId="Heading7">
    <w:name w:val="heading 7"/>
    <w:basedOn w:val="Heading2nonumber"/>
    <w:next w:val="BodyText"/>
    <w:link w:val="Heading7Char"/>
    <w:uiPriority w:val="9"/>
    <w:unhideWhenUsed/>
    <w:qFormat/>
    <w:rsid w:val="008D2BA5"/>
    <w:pPr>
      <w:keepLines/>
      <w:numPr>
        <w:numId w:val="37"/>
      </w:numPr>
      <w:contextualSpacing/>
      <w:outlineLvl w:val="6"/>
    </w:pPr>
    <w:rPr>
      <w:rFonts w:eastAsiaTheme="majorEastAsia"/>
      <w:iCs/>
      <w:color w:val="6C3F99"/>
    </w:rPr>
  </w:style>
  <w:style w:type="paragraph" w:styleId="Heading8">
    <w:name w:val="heading 8"/>
    <w:basedOn w:val="Heading3nonumber"/>
    <w:next w:val="BodyText"/>
    <w:link w:val="Heading8Char"/>
    <w:uiPriority w:val="9"/>
    <w:qFormat/>
    <w:rsid w:val="008D2BA5"/>
    <w:pPr>
      <w:keepLines/>
      <w:numPr>
        <w:numId w:val="37"/>
      </w:numPr>
      <w:pBdr>
        <w:between w:val="single" w:sz="4" w:space="1" w:color="6C3E99"/>
      </w:pBdr>
      <w:contextualSpacing/>
      <w:outlineLvl w:val="7"/>
    </w:pPr>
    <w:rPr>
      <w:rFonts w:eastAsiaTheme="majorEastAsia"/>
      <w:szCs w:val="21"/>
    </w:rPr>
  </w:style>
  <w:style w:type="paragraph" w:styleId="Heading9">
    <w:name w:val="heading 9"/>
    <w:basedOn w:val="Heading4nonumber"/>
    <w:next w:val="BodyText"/>
    <w:link w:val="Heading9Char"/>
    <w:uiPriority w:val="9"/>
    <w:qFormat/>
    <w:rsid w:val="008D2BA5"/>
    <w:pPr>
      <w:keepLines/>
      <w:numPr>
        <w:numId w:val="37"/>
      </w:numPr>
      <w:pBdr>
        <w:between w:val="single" w:sz="4" w:space="1" w:color="auto"/>
      </w:pBdr>
      <w:outlineLvl w:val="8"/>
    </w:pPr>
    <w:rPr>
      <w:rFonts w:eastAsiaTheme="majorEastAsia"/>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DC2"/>
    <w:rPr>
      <w:rFonts w:ascii="Yu Gothic Medium" w:eastAsiaTheme="majorEastAsia" w:hAnsi="Yu Gothic Medium" w:cs="Arial"/>
      <w:color w:val="140034"/>
      <w:sz w:val="56"/>
      <w:szCs w:val="32"/>
    </w:rPr>
  </w:style>
  <w:style w:type="character" w:customStyle="1" w:styleId="Heading2Char">
    <w:name w:val="Heading 2 Char"/>
    <w:basedOn w:val="DefaultParagraphFont"/>
    <w:link w:val="Heading2"/>
    <w:uiPriority w:val="9"/>
    <w:rsid w:val="00591A9A"/>
    <w:rPr>
      <w:rFonts w:ascii="Yu Gothic Medium" w:eastAsiaTheme="majorEastAsia" w:hAnsi="Yu Gothic Medium" w:cs="Arial"/>
      <w:color w:val="6C3E99"/>
      <w:sz w:val="36"/>
      <w:szCs w:val="26"/>
    </w:rPr>
  </w:style>
  <w:style w:type="character" w:customStyle="1" w:styleId="Heading3Char">
    <w:name w:val="Heading 3 Char"/>
    <w:basedOn w:val="DefaultParagraphFont"/>
    <w:link w:val="Heading3"/>
    <w:uiPriority w:val="9"/>
    <w:rsid w:val="0085006A"/>
    <w:rPr>
      <w:rFonts w:ascii="Yu Gothic Medium" w:eastAsiaTheme="majorEastAsia" w:hAnsi="Yu Gothic Medium" w:cs="Arial"/>
      <w:b/>
      <w:sz w:val="32"/>
      <w:szCs w:val="24"/>
    </w:rPr>
  </w:style>
  <w:style w:type="character" w:customStyle="1" w:styleId="Heading4Char">
    <w:name w:val="Heading 4 Char"/>
    <w:basedOn w:val="DefaultParagraphFont"/>
    <w:link w:val="Heading4"/>
    <w:uiPriority w:val="9"/>
    <w:rsid w:val="00E41DEA"/>
    <w:rPr>
      <w:rFonts w:ascii="Yu Gothic" w:eastAsiaTheme="majorEastAsia" w:hAnsi="Yu Gothic" w:cs="Arial"/>
      <w:b/>
      <w:iCs/>
      <w:sz w:val="24"/>
    </w:rPr>
  </w:style>
  <w:style w:type="character" w:customStyle="1" w:styleId="Heading5Char">
    <w:name w:val="Heading 5 Char"/>
    <w:basedOn w:val="DefaultParagraphFont"/>
    <w:link w:val="Heading5"/>
    <w:uiPriority w:val="9"/>
    <w:rsid w:val="001731E6"/>
    <w:rPr>
      <w:rFonts w:ascii="Yu Gothic" w:eastAsia="Yu Gothic" w:hAnsi="Yu Gothic" w:cs="Arial"/>
      <w:b/>
      <w:i/>
      <w:color w:val="000100"/>
      <w:sz w:val="24"/>
    </w:rPr>
  </w:style>
  <w:style w:type="character" w:customStyle="1" w:styleId="Heading6Char">
    <w:name w:val="Heading 6 Char"/>
    <w:basedOn w:val="DefaultParagraphFont"/>
    <w:link w:val="Heading6"/>
    <w:uiPriority w:val="9"/>
    <w:rsid w:val="00A82B87"/>
    <w:rPr>
      <w:rFonts w:ascii="Yu Gothic Medium" w:eastAsiaTheme="majorEastAsia" w:hAnsi="Yu Gothic Medium" w:cs="Arial"/>
      <w:color w:val="140034"/>
      <w:sz w:val="56"/>
    </w:rPr>
  </w:style>
  <w:style w:type="character" w:customStyle="1" w:styleId="Heading7Char">
    <w:name w:val="Heading 7 Char"/>
    <w:basedOn w:val="DefaultParagraphFont"/>
    <w:link w:val="Heading7"/>
    <w:uiPriority w:val="9"/>
    <w:rsid w:val="009717D7"/>
    <w:rPr>
      <w:rFonts w:ascii="Yu Gothic Medium" w:eastAsiaTheme="majorEastAsia" w:hAnsi="Yu Gothic Medium" w:cs="Arial"/>
      <w:iCs/>
      <w:color w:val="6C3F99"/>
      <w:sz w:val="36"/>
    </w:rPr>
  </w:style>
  <w:style w:type="character" w:customStyle="1" w:styleId="Heading8Char">
    <w:name w:val="Heading 8 Char"/>
    <w:basedOn w:val="DefaultParagraphFont"/>
    <w:link w:val="Heading8"/>
    <w:uiPriority w:val="9"/>
    <w:rsid w:val="009717D7"/>
    <w:rPr>
      <w:rFonts w:ascii="Yu Gothic Medium" w:eastAsiaTheme="majorEastAsia" w:hAnsi="Yu Gothic Medium" w:cs="Arial"/>
      <w:b/>
      <w:sz w:val="32"/>
      <w:szCs w:val="21"/>
    </w:rPr>
  </w:style>
  <w:style w:type="character" w:customStyle="1" w:styleId="Heading9Char">
    <w:name w:val="Heading 9 Char"/>
    <w:basedOn w:val="DefaultParagraphFont"/>
    <w:link w:val="Heading9"/>
    <w:uiPriority w:val="9"/>
    <w:rsid w:val="00D921CF"/>
    <w:rPr>
      <w:rFonts w:ascii="Yu Gothic" w:eastAsiaTheme="majorEastAsia" w:hAnsi="Yu Gothic" w:cs="Arial"/>
      <w:b/>
      <w:iCs/>
      <w:sz w:val="24"/>
      <w:szCs w:val="21"/>
    </w:rPr>
  </w:style>
  <w:style w:type="paragraph" w:styleId="BalloonText">
    <w:name w:val="Balloon Text"/>
    <w:basedOn w:val="Normal"/>
    <w:link w:val="BalloonTextChar"/>
    <w:uiPriority w:val="99"/>
    <w:semiHidden/>
    <w:unhideWhenUsed/>
    <w:rsid w:val="009637A8"/>
    <w:pPr>
      <w:spacing w:after="0"/>
    </w:pPr>
    <w:rPr>
      <w:sz w:val="18"/>
      <w:szCs w:val="18"/>
    </w:rPr>
  </w:style>
  <w:style w:type="character" w:customStyle="1" w:styleId="BalloonTextChar">
    <w:name w:val="Balloon Text Char"/>
    <w:basedOn w:val="DefaultParagraphFont"/>
    <w:link w:val="BalloonText"/>
    <w:uiPriority w:val="99"/>
    <w:semiHidden/>
    <w:rsid w:val="009637A8"/>
    <w:rPr>
      <w:rFonts w:ascii="Arial" w:hAnsi="Arial" w:cs="Arial"/>
      <w:sz w:val="18"/>
      <w:szCs w:val="18"/>
    </w:rPr>
  </w:style>
  <w:style w:type="paragraph" w:styleId="Bibliography">
    <w:name w:val="Bibliography"/>
    <w:basedOn w:val="Normal"/>
    <w:next w:val="Normal"/>
    <w:uiPriority w:val="37"/>
    <w:semiHidden/>
    <w:unhideWhenUsed/>
    <w:rsid w:val="009637A8"/>
    <w:pPr>
      <w:spacing w:after="160" w:line="259" w:lineRule="auto"/>
    </w:pPr>
  </w:style>
  <w:style w:type="paragraph" w:styleId="BlockText">
    <w:name w:val="Block Text"/>
    <w:basedOn w:val="Normal"/>
    <w:uiPriority w:val="99"/>
    <w:semiHidden/>
    <w:unhideWhenUsed/>
    <w:rsid w:val="009637A8"/>
    <w:pPr>
      <w:pBdr>
        <w:top w:val="single" w:sz="2" w:space="10" w:color="9D85BE" w:themeColor="accent1"/>
        <w:left w:val="single" w:sz="2" w:space="10" w:color="9D85BE" w:themeColor="accent1"/>
        <w:bottom w:val="single" w:sz="2" w:space="10" w:color="9D85BE" w:themeColor="accent1"/>
        <w:right w:val="single" w:sz="2" w:space="10" w:color="9D85BE" w:themeColor="accent1"/>
      </w:pBdr>
      <w:spacing w:after="160" w:line="259" w:lineRule="auto"/>
      <w:ind w:left="1152" w:right="1152"/>
    </w:pPr>
    <w:rPr>
      <w:rFonts w:eastAsiaTheme="minorEastAsia"/>
      <w:i/>
      <w:iCs/>
      <w:color w:val="9D85BE" w:themeColor="accent1"/>
    </w:rPr>
  </w:style>
  <w:style w:type="paragraph" w:styleId="BodyText">
    <w:name w:val="Body Text"/>
    <w:aliases w:val="Body Text Char1,Body Text Char Char,Body Text Char2,Body Text Char2 Char Char1 Char,Body Text Char1 Char Char Char Char,Body Text Char2 Char Char1 Char Char Char Char Char,Body Text Char11 Char,Body Text Char Char1 Char,Body Text Char Char1,b"/>
    <w:basedOn w:val="Normal"/>
    <w:link w:val="BodyTextChar"/>
    <w:uiPriority w:val="99"/>
    <w:qFormat/>
    <w:rsid w:val="00DF3BD9"/>
  </w:style>
  <w:style w:type="character" w:customStyle="1" w:styleId="BodyTextChar">
    <w:name w:val="Body Text Char"/>
    <w:aliases w:val="Body Text Char1 Char,Body Text Char Char Char,Body Text Char2 Char,Body Text Char2 Char Char1 Char Char,Body Text Char1 Char Char Char Char Char,Body Text Char2 Char Char1 Char Char Char Char Char Char,Body Text Char11 Char Char,b Char"/>
    <w:basedOn w:val="DefaultParagraphFont"/>
    <w:link w:val="BodyText"/>
    <w:uiPriority w:val="99"/>
    <w:rsid w:val="00DF3BD9"/>
    <w:rPr>
      <w:rFonts w:ascii="Arial Narrow" w:hAnsi="Arial Narrow" w:cs="Arial"/>
    </w:rPr>
  </w:style>
  <w:style w:type="paragraph" w:styleId="BodyText2">
    <w:name w:val="Body Text 2"/>
    <w:basedOn w:val="BodyText"/>
    <w:link w:val="BodyText2Char"/>
    <w:uiPriority w:val="99"/>
    <w:unhideWhenUsed/>
    <w:rsid w:val="00731030"/>
    <w:pPr>
      <w:spacing w:line="180" w:lineRule="auto"/>
    </w:pPr>
    <w:rPr>
      <w:rFonts w:ascii="Yu Gothic Medium" w:eastAsia="Yu Gothic Medium" w:hAnsi="Yu Gothic Medium"/>
      <w:spacing w:val="-14"/>
      <w:sz w:val="21"/>
    </w:rPr>
  </w:style>
  <w:style w:type="character" w:customStyle="1" w:styleId="BodyText2Char">
    <w:name w:val="Body Text 2 Char"/>
    <w:basedOn w:val="DefaultParagraphFont"/>
    <w:link w:val="BodyText2"/>
    <w:uiPriority w:val="99"/>
    <w:rsid w:val="00731030"/>
    <w:rPr>
      <w:rFonts w:ascii="Yu Gothic Medium" w:eastAsia="Yu Gothic Medium" w:hAnsi="Yu Gothic Medium" w:cs="Arial"/>
      <w:spacing w:val="-14"/>
      <w:sz w:val="21"/>
    </w:rPr>
  </w:style>
  <w:style w:type="paragraph" w:styleId="BodyText3">
    <w:name w:val="Body Text 3"/>
    <w:basedOn w:val="Normal"/>
    <w:link w:val="BodyText3Char"/>
    <w:uiPriority w:val="99"/>
    <w:unhideWhenUsed/>
    <w:rsid w:val="00437438"/>
    <w:pPr>
      <w:spacing w:before="0" w:after="0" w:line="320" w:lineRule="atLeast"/>
    </w:pPr>
    <w:rPr>
      <w:rFonts w:ascii="Yu Gothic Medium" w:hAnsi="Yu Gothic Medium"/>
      <w:sz w:val="18"/>
      <w:szCs w:val="16"/>
    </w:rPr>
  </w:style>
  <w:style w:type="character" w:customStyle="1" w:styleId="BodyText3Char">
    <w:name w:val="Body Text 3 Char"/>
    <w:basedOn w:val="DefaultParagraphFont"/>
    <w:link w:val="BodyText3"/>
    <w:uiPriority w:val="99"/>
    <w:rsid w:val="00437438"/>
    <w:rPr>
      <w:rFonts w:ascii="Yu Gothic Medium" w:hAnsi="Yu Gothic Medium" w:cs="Arial"/>
      <w:sz w:val="18"/>
      <w:szCs w:val="16"/>
    </w:rPr>
  </w:style>
  <w:style w:type="paragraph" w:styleId="BodyTextFirstIndent">
    <w:name w:val="Body Text First Indent"/>
    <w:basedOn w:val="BodyText"/>
    <w:link w:val="BodyTextFirstIndentChar"/>
    <w:uiPriority w:val="99"/>
    <w:semiHidden/>
    <w:unhideWhenUsed/>
    <w:rsid w:val="009637A8"/>
    <w:pPr>
      <w:spacing w:after="160"/>
      <w:ind w:firstLine="360"/>
    </w:pPr>
  </w:style>
  <w:style w:type="character" w:customStyle="1" w:styleId="BodyTextFirstIndentChar">
    <w:name w:val="Body Text First Indent Char"/>
    <w:basedOn w:val="BodyTextChar"/>
    <w:link w:val="BodyTextFirstIndent"/>
    <w:uiPriority w:val="99"/>
    <w:semiHidden/>
    <w:rsid w:val="009637A8"/>
    <w:rPr>
      <w:rFonts w:ascii="Arial" w:hAnsi="Arial" w:cs="Arial"/>
    </w:rPr>
  </w:style>
  <w:style w:type="paragraph" w:styleId="BodyTextIndent">
    <w:name w:val="Body Text Indent"/>
    <w:basedOn w:val="Normal"/>
    <w:link w:val="BodyTextIndentChar"/>
    <w:uiPriority w:val="99"/>
    <w:semiHidden/>
    <w:unhideWhenUsed/>
    <w:rsid w:val="009637A8"/>
    <w:pPr>
      <w:spacing w:line="259" w:lineRule="auto"/>
      <w:ind w:left="283"/>
    </w:pPr>
  </w:style>
  <w:style w:type="character" w:customStyle="1" w:styleId="BodyTextIndentChar">
    <w:name w:val="Body Text Indent Char"/>
    <w:basedOn w:val="DefaultParagraphFont"/>
    <w:link w:val="BodyTextIndent"/>
    <w:uiPriority w:val="99"/>
    <w:semiHidden/>
    <w:rsid w:val="009637A8"/>
    <w:rPr>
      <w:rFonts w:ascii="Arial" w:hAnsi="Arial" w:cs="Arial"/>
    </w:rPr>
  </w:style>
  <w:style w:type="paragraph" w:styleId="BodyTextFirstIndent2">
    <w:name w:val="Body Text First Indent 2"/>
    <w:basedOn w:val="BodyTextIndent"/>
    <w:link w:val="BodyTextFirstIndent2Char"/>
    <w:uiPriority w:val="99"/>
    <w:semiHidden/>
    <w:unhideWhenUsed/>
    <w:rsid w:val="009637A8"/>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637A8"/>
    <w:rPr>
      <w:rFonts w:ascii="Arial" w:hAnsi="Arial" w:cs="Arial"/>
    </w:rPr>
  </w:style>
  <w:style w:type="paragraph" w:styleId="BodyTextIndent2">
    <w:name w:val="Body Text Indent 2"/>
    <w:basedOn w:val="Normal"/>
    <w:link w:val="BodyTextIndent2Char"/>
    <w:uiPriority w:val="99"/>
    <w:semiHidden/>
    <w:unhideWhenUsed/>
    <w:rsid w:val="009637A8"/>
    <w:pPr>
      <w:spacing w:line="480" w:lineRule="auto"/>
      <w:ind w:left="283"/>
    </w:pPr>
  </w:style>
  <w:style w:type="character" w:customStyle="1" w:styleId="BodyTextIndent2Char">
    <w:name w:val="Body Text Indent 2 Char"/>
    <w:basedOn w:val="DefaultParagraphFont"/>
    <w:link w:val="BodyTextIndent2"/>
    <w:uiPriority w:val="99"/>
    <w:semiHidden/>
    <w:rsid w:val="009637A8"/>
    <w:rPr>
      <w:rFonts w:ascii="Arial" w:hAnsi="Arial" w:cs="Arial"/>
    </w:rPr>
  </w:style>
  <w:style w:type="paragraph" w:styleId="BodyTextIndent3">
    <w:name w:val="Body Text Indent 3"/>
    <w:basedOn w:val="Normal"/>
    <w:link w:val="BodyTextIndent3Char"/>
    <w:uiPriority w:val="99"/>
    <w:semiHidden/>
    <w:unhideWhenUsed/>
    <w:rsid w:val="009637A8"/>
    <w:pPr>
      <w:spacing w:line="259" w:lineRule="auto"/>
      <w:ind w:left="283"/>
    </w:pPr>
    <w:rPr>
      <w:sz w:val="16"/>
      <w:szCs w:val="16"/>
    </w:rPr>
  </w:style>
  <w:style w:type="character" w:customStyle="1" w:styleId="BodyTextIndent3Char">
    <w:name w:val="Body Text Indent 3 Char"/>
    <w:basedOn w:val="DefaultParagraphFont"/>
    <w:link w:val="BodyTextIndent3"/>
    <w:uiPriority w:val="99"/>
    <w:semiHidden/>
    <w:rsid w:val="009637A8"/>
    <w:rPr>
      <w:rFonts w:ascii="Arial" w:hAnsi="Arial" w:cs="Arial"/>
      <w:sz w:val="16"/>
      <w:szCs w:val="16"/>
    </w:rPr>
  </w:style>
  <w:style w:type="character" w:styleId="BookTitle">
    <w:name w:val="Book Title"/>
    <w:basedOn w:val="DefaultParagraphFont"/>
    <w:uiPriority w:val="33"/>
    <w:qFormat/>
    <w:rsid w:val="009637A8"/>
    <w:rPr>
      <w:b/>
      <w:bCs/>
      <w:i/>
      <w:iCs/>
      <w:spacing w:val="5"/>
    </w:rPr>
  </w:style>
  <w:style w:type="paragraph" w:styleId="Caption">
    <w:name w:val="caption"/>
    <w:basedOn w:val="Normal-nospace"/>
    <w:next w:val="BodyText"/>
    <w:uiPriority w:val="35"/>
    <w:unhideWhenUsed/>
    <w:qFormat/>
    <w:rsid w:val="000F0CA1"/>
    <w:pPr>
      <w:keepNext/>
      <w:spacing w:before="240" w:after="80" w:line="216" w:lineRule="auto"/>
      <w:ind w:left="1179" w:hanging="1179"/>
    </w:pPr>
    <w:rPr>
      <w:rFonts w:ascii="Yu Gothic Medium" w:eastAsia="Yu Gothic Medium" w:hAnsi="Yu Gothic Medium"/>
      <w:iCs/>
      <w:spacing w:val="-10"/>
      <w:sz w:val="21"/>
      <w:szCs w:val="18"/>
    </w:rPr>
  </w:style>
  <w:style w:type="paragraph" w:styleId="Closing">
    <w:name w:val="Closing"/>
    <w:basedOn w:val="Normal"/>
    <w:link w:val="ClosingChar"/>
    <w:uiPriority w:val="99"/>
    <w:semiHidden/>
    <w:unhideWhenUsed/>
    <w:rsid w:val="009637A8"/>
    <w:pPr>
      <w:spacing w:after="0"/>
      <w:ind w:left="4252"/>
    </w:pPr>
  </w:style>
  <w:style w:type="character" w:customStyle="1" w:styleId="ClosingChar">
    <w:name w:val="Closing Char"/>
    <w:basedOn w:val="DefaultParagraphFont"/>
    <w:link w:val="Closing"/>
    <w:uiPriority w:val="99"/>
    <w:semiHidden/>
    <w:rsid w:val="009637A8"/>
    <w:rPr>
      <w:rFonts w:ascii="Arial" w:hAnsi="Arial" w:cs="Arial"/>
    </w:rPr>
  </w:style>
  <w:style w:type="table" w:styleId="ColourfulGrid">
    <w:name w:val="Colorful Grid"/>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6F2" w:themeFill="accent1" w:themeFillTint="33"/>
    </w:tcPr>
    <w:tblStylePr w:type="firstRow">
      <w:rPr>
        <w:b/>
        <w:bCs/>
      </w:rPr>
      <w:tblPr/>
      <w:tcPr>
        <w:shd w:val="clear" w:color="auto" w:fill="D7CEE5" w:themeFill="accent1" w:themeFillTint="66"/>
      </w:tcPr>
    </w:tblStylePr>
    <w:tblStylePr w:type="lastRow">
      <w:rPr>
        <w:b/>
        <w:bCs/>
        <w:color w:val="000000" w:themeColor="text1"/>
      </w:rPr>
      <w:tblPr/>
      <w:tcPr>
        <w:shd w:val="clear" w:color="auto" w:fill="D7CEE5" w:themeFill="accent1" w:themeFillTint="66"/>
      </w:tcPr>
    </w:tblStylePr>
    <w:tblStylePr w:type="firstCol">
      <w:rPr>
        <w:color w:val="FFFFFF" w:themeColor="background1"/>
      </w:rPr>
      <w:tblPr/>
      <w:tcPr>
        <w:shd w:val="clear" w:color="auto" w:fill="72549D" w:themeFill="accent1" w:themeFillShade="BF"/>
      </w:tcPr>
    </w:tblStylePr>
    <w:tblStylePr w:type="lastCol">
      <w:rPr>
        <w:color w:val="FFFFFF" w:themeColor="background1"/>
      </w:rPr>
      <w:tblPr/>
      <w:tcPr>
        <w:shd w:val="clear" w:color="auto" w:fill="72549D" w:themeFill="accent1" w:themeFillShade="BF"/>
      </w:tcPr>
    </w:tblStylePr>
    <w:tblStylePr w:type="band1Vert">
      <w:tblPr/>
      <w:tcPr>
        <w:shd w:val="clear" w:color="auto" w:fill="CEC2DE" w:themeFill="accent1" w:themeFillTint="7F"/>
      </w:tcPr>
    </w:tblStylePr>
    <w:tblStylePr w:type="band1Horz">
      <w:tblPr/>
      <w:tcPr>
        <w:shd w:val="clear" w:color="auto" w:fill="CEC2DE" w:themeFill="accent1" w:themeFillTint="7F"/>
      </w:tcPr>
    </w:tblStylePr>
  </w:style>
  <w:style w:type="table" w:styleId="ColourfulGridAccent2">
    <w:name w:val="Colorful Grid Accent 2"/>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2" w:themeFillTint="33"/>
    </w:tcPr>
    <w:tblStylePr w:type="firstRow">
      <w:rPr>
        <w:b/>
        <w:bCs/>
      </w:rPr>
      <w:tblPr/>
      <w:tcPr>
        <w:shd w:val="clear" w:color="auto" w:fill="CBCBCB" w:themeFill="accent2" w:themeFillTint="66"/>
      </w:tcPr>
    </w:tblStylePr>
    <w:tblStylePr w:type="lastRow">
      <w:rPr>
        <w:b/>
        <w:bCs/>
        <w:color w:val="000000" w:themeColor="text1"/>
      </w:rPr>
      <w:tblPr/>
      <w:tcPr>
        <w:shd w:val="clear" w:color="auto" w:fill="CBCBCB" w:themeFill="accent2" w:themeFillTint="66"/>
      </w:tcPr>
    </w:tblStylePr>
    <w:tblStylePr w:type="firstCol">
      <w:rPr>
        <w:color w:val="FFFFFF" w:themeColor="background1"/>
      </w:rPr>
      <w:tblPr/>
      <w:tcPr>
        <w:shd w:val="clear" w:color="auto" w:fill="5D5D5D" w:themeFill="accent2" w:themeFillShade="BF"/>
      </w:tcPr>
    </w:tblStylePr>
    <w:tblStylePr w:type="lastCol">
      <w:rPr>
        <w:color w:val="FFFFFF" w:themeColor="background1"/>
      </w:rPr>
      <w:tblPr/>
      <w:tcPr>
        <w:shd w:val="clear" w:color="auto" w:fill="5D5D5D" w:themeFill="accent2" w:themeFillShade="BF"/>
      </w:tcPr>
    </w:tblStylePr>
    <w:tblStylePr w:type="band1Vert">
      <w:tblPr/>
      <w:tcPr>
        <w:shd w:val="clear" w:color="auto" w:fill="BEBEBE" w:themeFill="accent2" w:themeFillTint="7F"/>
      </w:tcPr>
    </w:tblStylePr>
    <w:tblStylePr w:type="band1Horz">
      <w:tblPr/>
      <w:tcPr>
        <w:shd w:val="clear" w:color="auto" w:fill="BEBEBE" w:themeFill="accent2" w:themeFillTint="7F"/>
      </w:tcPr>
    </w:tblStylePr>
  </w:style>
  <w:style w:type="table" w:styleId="ColourfulGridAccent3">
    <w:name w:val="Colorful Grid Accent 3"/>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4F4" w:themeFill="accent3" w:themeFillTint="33"/>
    </w:tcPr>
    <w:tblStylePr w:type="firstRow">
      <w:rPr>
        <w:b/>
        <w:bCs/>
      </w:rPr>
      <w:tblPr/>
      <w:tcPr>
        <w:shd w:val="clear" w:color="auto" w:fill="E9E9E9" w:themeFill="accent3" w:themeFillTint="66"/>
      </w:tcPr>
    </w:tblStylePr>
    <w:tblStylePr w:type="lastRow">
      <w:rPr>
        <w:b/>
        <w:bCs/>
        <w:color w:val="000000" w:themeColor="text1"/>
      </w:rPr>
      <w:tblPr/>
      <w:tcPr>
        <w:shd w:val="clear" w:color="auto" w:fill="E9E9E9" w:themeFill="accent3" w:themeFillTint="66"/>
      </w:tcPr>
    </w:tblStylePr>
    <w:tblStylePr w:type="firstCol">
      <w:rPr>
        <w:color w:val="FFFFFF" w:themeColor="background1"/>
      </w:rPr>
      <w:tblPr/>
      <w:tcPr>
        <w:shd w:val="clear" w:color="auto" w:fill="959595" w:themeFill="accent3" w:themeFillShade="BF"/>
      </w:tcPr>
    </w:tblStylePr>
    <w:tblStylePr w:type="lastCol">
      <w:rPr>
        <w:color w:val="FFFFFF" w:themeColor="background1"/>
      </w:rPr>
      <w:tblPr/>
      <w:tcPr>
        <w:shd w:val="clear" w:color="auto" w:fill="959595" w:themeFill="accent3" w:themeFillShade="BF"/>
      </w:tcPr>
    </w:tblStylePr>
    <w:tblStylePr w:type="band1Vert">
      <w:tblPr/>
      <w:tcPr>
        <w:shd w:val="clear" w:color="auto" w:fill="E3E3E3" w:themeFill="accent3" w:themeFillTint="7F"/>
      </w:tcPr>
    </w:tblStylePr>
    <w:tblStylePr w:type="band1Horz">
      <w:tblPr/>
      <w:tcPr>
        <w:shd w:val="clear" w:color="auto" w:fill="E3E3E3" w:themeFill="accent3" w:themeFillTint="7F"/>
      </w:tcPr>
    </w:tblStylePr>
  </w:style>
  <w:style w:type="table" w:styleId="ColourfulGridAccent4">
    <w:name w:val="Colorful Grid Accent 4"/>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8E7FF" w:themeFill="accent4" w:themeFillTint="33"/>
    </w:tcPr>
    <w:tblStylePr w:type="firstRow">
      <w:rPr>
        <w:b/>
        <w:bCs/>
      </w:rPr>
      <w:tblPr/>
      <w:tcPr>
        <w:shd w:val="clear" w:color="auto" w:fill="72D0FF" w:themeFill="accent4" w:themeFillTint="66"/>
      </w:tcPr>
    </w:tblStylePr>
    <w:tblStylePr w:type="lastRow">
      <w:rPr>
        <w:b/>
        <w:bCs/>
        <w:color w:val="000000" w:themeColor="text1"/>
      </w:rPr>
      <w:tblPr/>
      <w:tcPr>
        <w:shd w:val="clear" w:color="auto" w:fill="72D0FF" w:themeFill="accent4" w:themeFillTint="66"/>
      </w:tcPr>
    </w:tblStylePr>
    <w:tblStylePr w:type="firstCol">
      <w:rPr>
        <w:color w:val="FFFFFF" w:themeColor="background1"/>
      </w:rPr>
      <w:tblPr/>
      <w:tcPr>
        <w:shd w:val="clear" w:color="auto" w:fill="004F77" w:themeFill="accent4" w:themeFillShade="BF"/>
      </w:tcPr>
    </w:tblStylePr>
    <w:tblStylePr w:type="lastCol">
      <w:rPr>
        <w:color w:val="FFFFFF" w:themeColor="background1"/>
      </w:rPr>
      <w:tblPr/>
      <w:tcPr>
        <w:shd w:val="clear" w:color="auto" w:fill="004F77" w:themeFill="accent4" w:themeFillShade="BF"/>
      </w:tcPr>
    </w:tblStylePr>
    <w:tblStylePr w:type="band1Vert">
      <w:tblPr/>
      <w:tcPr>
        <w:shd w:val="clear" w:color="auto" w:fill="50C4FF" w:themeFill="accent4" w:themeFillTint="7F"/>
      </w:tcPr>
    </w:tblStylePr>
    <w:tblStylePr w:type="band1Horz">
      <w:tblPr/>
      <w:tcPr>
        <w:shd w:val="clear" w:color="auto" w:fill="50C4FF" w:themeFill="accent4" w:themeFillTint="7F"/>
      </w:tcPr>
    </w:tblStylePr>
  </w:style>
  <w:style w:type="table" w:styleId="ColourfulGridAccent5">
    <w:name w:val="Colorful Grid Accent 5"/>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1F6" w:themeFill="accent5" w:themeFillTint="33"/>
    </w:tcPr>
    <w:tblStylePr w:type="firstRow">
      <w:rPr>
        <w:b/>
        <w:bCs/>
      </w:rPr>
      <w:tblPr/>
      <w:tcPr>
        <w:shd w:val="clear" w:color="auto" w:fill="CAE4EE" w:themeFill="accent5" w:themeFillTint="66"/>
      </w:tcPr>
    </w:tblStylePr>
    <w:tblStylePr w:type="lastRow">
      <w:rPr>
        <w:b/>
        <w:bCs/>
        <w:color w:val="000000" w:themeColor="text1"/>
      </w:rPr>
      <w:tblPr/>
      <w:tcPr>
        <w:shd w:val="clear" w:color="auto" w:fill="CAE4EE" w:themeFill="accent5" w:themeFillTint="66"/>
      </w:tcPr>
    </w:tblStylePr>
    <w:tblStylePr w:type="firstCol">
      <w:rPr>
        <w:color w:val="FFFFFF" w:themeColor="background1"/>
      </w:rPr>
      <w:tblPr/>
      <w:tcPr>
        <w:shd w:val="clear" w:color="auto" w:fill="3C9BC0" w:themeFill="accent5" w:themeFillShade="BF"/>
      </w:tcPr>
    </w:tblStylePr>
    <w:tblStylePr w:type="lastCol">
      <w:rPr>
        <w:color w:val="FFFFFF" w:themeColor="background1"/>
      </w:rPr>
      <w:tblPr/>
      <w:tcPr>
        <w:shd w:val="clear" w:color="auto" w:fill="3C9BC0" w:themeFill="accent5" w:themeFillShade="BF"/>
      </w:tcPr>
    </w:tblStylePr>
    <w:tblStylePr w:type="band1Vert">
      <w:tblPr/>
      <w:tcPr>
        <w:shd w:val="clear" w:color="auto" w:fill="BDDDEA" w:themeFill="accent5" w:themeFillTint="7F"/>
      </w:tcPr>
    </w:tblStylePr>
    <w:tblStylePr w:type="band1Horz">
      <w:tblPr/>
      <w:tcPr>
        <w:shd w:val="clear" w:color="auto" w:fill="BDDDEA" w:themeFill="accent5" w:themeFillTint="7F"/>
      </w:tcPr>
    </w:tblStylePr>
  </w:style>
  <w:style w:type="table" w:styleId="ColourfulGridAccent6">
    <w:name w:val="Colorful Grid Accent 6"/>
    <w:basedOn w:val="TableNormal"/>
    <w:uiPriority w:val="73"/>
    <w:semiHidden/>
    <w:unhideWhenUsed/>
    <w:rsid w:val="009637A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EBDA" w:themeFill="accent6" w:themeFillTint="33"/>
    </w:tcPr>
    <w:tblStylePr w:type="firstRow">
      <w:rPr>
        <w:b/>
        <w:bCs/>
      </w:rPr>
      <w:tblPr/>
      <w:tcPr>
        <w:shd w:val="clear" w:color="auto" w:fill="ACD8B5" w:themeFill="accent6" w:themeFillTint="66"/>
      </w:tcPr>
    </w:tblStylePr>
    <w:tblStylePr w:type="lastRow">
      <w:rPr>
        <w:b/>
        <w:bCs/>
        <w:color w:val="000000" w:themeColor="text1"/>
      </w:rPr>
      <w:tblPr/>
      <w:tcPr>
        <w:shd w:val="clear" w:color="auto" w:fill="ACD8B5" w:themeFill="accent6" w:themeFillTint="66"/>
      </w:tcPr>
    </w:tblStylePr>
    <w:tblStylePr w:type="firstCol">
      <w:rPr>
        <w:color w:val="FFFFFF" w:themeColor="background1"/>
      </w:rPr>
      <w:tblPr/>
      <w:tcPr>
        <w:shd w:val="clear" w:color="auto" w:fill="31693D" w:themeFill="accent6" w:themeFillShade="BF"/>
      </w:tcPr>
    </w:tblStylePr>
    <w:tblStylePr w:type="lastCol">
      <w:rPr>
        <w:color w:val="FFFFFF" w:themeColor="background1"/>
      </w:rPr>
      <w:tblPr/>
      <w:tcPr>
        <w:shd w:val="clear" w:color="auto" w:fill="31693D" w:themeFill="accent6" w:themeFillShade="BF"/>
      </w:tcPr>
    </w:tblStylePr>
    <w:tblStylePr w:type="band1Vert">
      <w:tblPr/>
      <w:tcPr>
        <w:shd w:val="clear" w:color="auto" w:fill="98CFA3" w:themeFill="accent6" w:themeFillTint="7F"/>
      </w:tcPr>
    </w:tblStylePr>
    <w:tblStylePr w:type="band1Horz">
      <w:tblPr/>
      <w:tcPr>
        <w:shd w:val="clear" w:color="auto" w:fill="98CFA3" w:themeFill="accent6" w:themeFillTint="7F"/>
      </w:tcPr>
    </w:tblStylePr>
  </w:style>
  <w:style w:type="table" w:styleId="ColourfulList">
    <w:name w:val="Colorful List"/>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5F3F8" w:themeFill="accent1"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0EF" w:themeFill="accent1" w:themeFillTint="3F"/>
      </w:tcPr>
    </w:tblStylePr>
    <w:tblStylePr w:type="band1Horz">
      <w:tblPr/>
      <w:tcPr>
        <w:shd w:val="clear" w:color="auto" w:fill="EBE6F2" w:themeFill="accent1" w:themeFillTint="33"/>
      </w:tcPr>
    </w:tblStylePr>
  </w:style>
  <w:style w:type="table" w:styleId="ColourfulListAccent2">
    <w:name w:val="Colorful List Accent 2"/>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2F2F2" w:themeFill="accent2" w:themeFillTint="19"/>
    </w:tcPr>
    <w:tblStylePr w:type="firstRow">
      <w:rPr>
        <w:b/>
        <w:bCs/>
        <w:color w:val="FFFFFF" w:themeColor="background1"/>
      </w:rPr>
      <w:tblPr/>
      <w:tcPr>
        <w:tcBorders>
          <w:bottom w:val="single" w:sz="12" w:space="0" w:color="FFFFFF" w:themeColor="background1"/>
        </w:tcBorders>
        <w:shd w:val="clear" w:color="auto" w:fill="646464" w:themeFill="accent2" w:themeFillShade="CC"/>
      </w:tcPr>
    </w:tblStylePr>
    <w:tblStylePr w:type="lastRow">
      <w:rPr>
        <w:b/>
        <w:bCs/>
        <w:color w:val="64646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DEDE" w:themeFill="accent2" w:themeFillTint="3F"/>
      </w:tcPr>
    </w:tblStylePr>
    <w:tblStylePr w:type="band1Horz">
      <w:tblPr/>
      <w:tcPr>
        <w:shd w:val="clear" w:color="auto" w:fill="E5E5E5" w:themeFill="accent2" w:themeFillTint="33"/>
      </w:tcPr>
    </w:tblStylePr>
  </w:style>
  <w:style w:type="table" w:styleId="ColourfulListAccent3">
    <w:name w:val="Colorful List Accent 3"/>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9F9F9" w:themeFill="accent3" w:themeFillTint="19"/>
    </w:tcPr>
    <w:tblStylePr w:type="firstRow">
      <w:rPr>
        <w:b/>
        <w:bCs/>
        <w:color w:val="FFFFFF" w:themeColor="background1"/>
      </w:rPr>
      <w:tblPr/>
      <w:tcPr>
        <w:tcBorders>
          <w:bottom w:val="single" w:sz="12" w:space="0" w:color="FFFFFF" w:themeColor="background1"/>
        </w:tcBorders>
        <w:shd w:val="clear" w:color="auto" w:fill="00547F" w:themeFill="accent4" w:themeFillShade="CC"/>
      </w:tcPr>
    </w:tblStylePr>
    <w:tblStylePr w:type="lastRow">
      <w:rPr>
        <w:b/>
        <w:bCs/>
        <w:color w:val="0054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1F1" w:themeFill="accent3" w:themeFillTint="3F"/>
      </w:tcPr>
    </w:tblStylePr>
    <w:tblStylePr w:type="band1Horz">
      <w:tblPr/>
      <w:tcPr>
        <w:shd w:val="clear" w:color="auto" w:fill="F4F4F4" w:themeFill="accent3" w:themeFillTint="33"/>
      </w:tcPr>
    </w:tblStylePr>
  </w:style>
  <w:style w:type="table" w:styleId="ColourfulListAccent4">
    <w:name w:val="Colorful List Accent 4"/>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DCF3FF" w:themeFill="accent4" w:themeFillTint="19"/>
    </w:tcPr>
    <w:tblStylePr w:type="firstRow">
      <w:rPr>
        <w:b/>
        <w:bCs/>
        <w:color w:val="FFFFFF" w:themeColor="background1"/>
      </w:rPr>
      <w:tblPr/>
      <w:tcPr>
        <w:tcBorders>
          <w:bottom w:val="single" w:sz="12" w:space="0" w:color="FFFFFF" w:themeColor="background1"/>
        </w:tcBorders>
        <w:shd w:val="clear" w:color="auto" w:fill="A0A0A0" w:themeFill="accent3" w:themeFillShade="CC"/>
      </w:tcPr>
    </w:tblStylePr>
    <w:tblStylePr w:type="lastRow">
      <w:rPr>
        <w:b/>
        <w:bCs/>
        <w:color w:val="A0A0A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E2FF" w:themeFill="accent4" w:themeFillTint="3F"/>
      </w:tcPr>
    </w:tblStylePr>
    <w:tblStylePr w:type="band1Horz">
      <w:tblPr/>
      <w:tcPr>
        <w:shd w:val="clear" w:color="auto" w:fill="B8E7FF" w:themeFill="accent4" w:themeFillTint="33"/>
      </w:tcPr>
    </w:tblStylePr>
  </w:style>
  <w:style w:type="table" w:styleId="ColourfulListAccent5">
    <w:name w:val="Colorful List Accent 5"/>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F2F8FB" w:themeFill="accent5" w:themeFillTint="19"/>
    </w:tcPr>
    <w:tblStylePr w:type="firstRow">
      <w:rPr>
        <w:b/>
        <w:bCs/>
        <w:color w:val="FFFFFF" w:themeColor="background1"/>
      </w:rPr>
      <w:tblPr/>
      <w:tcPr>
        <w:tcBorders>
          <w:bottom w:val="single" w:sz="12" w:space="0" w:color="FFFFFF" w:themeColor="background1"/>
        </w:tcBorders>
        <w:shd w:val="clear" w:color="auto" w:fill="347041" w:themeFill="accent6" w:themeFillShade="CC"/>
      </w:tcPr>
    </w:tblStylePr>
    <w:tblStylePr w:type="lastRow">
      <w:rPr>
        <w:b/>
        <w:bCs/>
        <w:color w:val="34704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EEF4" w:themeFill="accent5" w:themeFillTint="3F"/>
      </w:tcPr>
    </w:tblStylePr>
    <w:tblStylePr w:type="band1Horz">
      <w:tblPr/>
      <w:tcPr>
        <w:shd w:val="clear" w:color="auto" w:fill="E4F1F6" w:themeFill="accent5" w:themeFillTint="33"/>
      </w:tcPr>
    </w:tblStylePr>
  </w:style>
  <w:style w:type="table" w:styleId="ColourfulListAccent6">
    <w:name w:val="Colorful List Accent 6"/>
    <w:basedOn w:val="TableNormal"/>
    <w:uiPriority w:val="72"/>
    <w:semiHidden/>
    <w:unhideWhenUsed/>
    <w:rsid w:val="009637A8"/>
    <w:pPr>
      <w:spacing w:after="0" w:line="240" w:lineRule="auto"/>
    </w:pPr>
    <w:rPr>
      <w:color w:val="000000" w:themeColor="text1"/>
    </w:rPr>
    <w:tblPr>
      <w:tblStyleRowBandSize w:val="1"/>
      <w:tblStyleColBandSize w:val="1"/>
    </w:tblPr>
    <w:tcPr>
      <w:shd w:val="clear" w:color="auto" w:fill="EAF5EC" w:themeFill="accent6" w:themeFillTint="19"/>
    </w:tcPr>
    <w:tblStylePr w:type="firstRow">
      <w:rPr>
        <w:b/>
        <w:bCs/>
        <w:color w:val="FFFFFF" w:themeColor="background1"/>
      </w:rPr>
      <w:tblPr/>
      <w:tcPr>
        <w:tcBorders>
          <w:bottom w:val="single" w:sz="12" w:space="0" w:color="FFFFFF" w:themeColor="background1"/>
        </w:tcBorders>
        <w:shd w:val="clear" w:color="auto" w:fill="47A2C6" w:themeFill="accent5" w:themeFillShade="CC"/>
      </w:tcPr>
    </w:tblStylePr>
    <w:tblStylePr w:type="lastRow">
      <w:rPr>
        <w:b/>
        <w:bCs/>
        <w:color w:val="47A2C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7D1" w:themeFill="accent6" w:themeFillTint="3F"/>
      </w:tcPr>
    </w:tblStylePr>
    <w:tblStylePr w:type="band1Horz">
      <w:tblPr/>
      <w:tcPr>
        <w:shd w:val="clear" w:color="auto" w:fill="D5EBDA" w:themeFill="accent6" w:themeFillTint="33"/>
      </w:tcPr>
    </w:tblStylePr>
  </w:style>
  <w:style w:type="table" w:styleId="ColourfulShading">
    <w:name w:val="Colorful Shading"/>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D7D7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D7D7D" w:themeColor="accent2"/>
        <w:left w:val="single" w:sz="4" w:space="0" w:color="9D85BE" w:themeColor="accent1"/>
        <w:bottom w:val="single" w:sz="4" w:space="0" w:color="9D85BE" w:themeColor="accent1"/>
        <w:right w:val="single" w:sz="4" w:space="0" w:color="9D85BE" w:themeColor="accent1"/>
        <w:insideH w:val="single" w:sz="4" w:space="0" w:color="FFFFFF" w:themeColor="background1"/>
        <w:insideV w:val="single" w:sz="4" w:space="0" w:color="FFFFFF" w:themeColor="background1"/>
      </w:tblBorders>
    </w:tblPr>
    <w:tcPr>
      <w:shd w:val="clear" w:color="auto" w:fill="F5F3F8" w:themeFill="accent1"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C437E" w:themeFill="accent1" w:themeFillShade="99"/>
      </w:tcPr>
    </w:tblStylePr>
    <w:tblStylePr w:type="firstCol">
      <w:rPr>
        <w:color w:val="FFFFFF" w:themeColor="background1"/>
      </w:rPr>
      <w:tblPr/>
      <w:tcPr>
        <w:tcBorders>
          <w:top w:val="nil"/>
          <w:left w:val="nil"/>
          <w:bottom w:val="nil"/>
          <w:right w:val="nil"/>
          <w:insideH w:val="single" w:sz="4" w:space="0" w:color="5C437E" w:themeColor="accent1" w:themeShade="99"/>
          <w:insideV w:val="nil"/>
        </w:tcBorders>
        <w:shd w:val="clear" w:color="auto" w:fill="5C43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C437E" w:themeFill="accent1" w:themeFillShade="99"/>
      </w:tcPr>
    </w:tblStylePr>
    <w:tblStylePr w:type="band1Vert">
      <w:tblPr/>
      <w:tcPr>
        <w:shd w:val="clear" w:color="auto" w:fill="D7CEE5" w:themeFill="accent1" w:themeFillTint="66"/>
      </w:tcPr>
    </w:tblStylePr>
    <w:tblStylePr w:type="band1Horz">
      <w:tblPr/>
      <w:tcPr>
        <w:shd w:val="clear" w:color="auto" w:fill="CEC2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D7D7D" w:themeColor="accent2"/>
        <w:left w:val="single" w:sz="4" w:space="0" w:color="7D7D7D" w:themeColor="accent2"/>
        <w:bottom w:val="single" w:sz="4" w:space="0" w:color="7D7D7D" w:themeColor="accent2"/>
        <w:right w:val="single" w:sz="4" w:space="0" w:color="7D7D7D" w:themeColor="accent2"/>
        <w:insideH w:val="single" w:sz="4" w:space="0" w:color="FFFFFF" w:themeColor="background1"/>
        <w:insideV w:val="single" w:sz="4" w:space="0" w:color="FFFFFF" w:themeColor="background1"/>
      </w:tblBorders>
    </w:tblPr>
    <w:tcPr>
      <w:shd w:val="clear" w:color="auto" w:fill="F2F2F2" w:themeFill="accent2" w:themeFillTint="19"/>
    </w:tcPr>
    <w:tblStylePr w:type="firstRow">
      <w:rPr>
        <w:b/>
        <w:bCs/>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4B4B" w:themeFill="accent2" w:themeFillShade="99"/>
      </w:tcPr>
    </w:tblStylePr>
    <w:tblStylePr w:type="firstCol">
      <w:rPr>
        <w:color w:val="FFFFFF" w:themeColor="background1"/>
      </w:rPr>
      <w:tblPr/>
      <w:tcPr>
        <w:tcBorders>
          <w:top w:val="nil"/>
          <w:left w:val="nil"/>
          <w:bottom w:val="nil"/>
          <w:right w:val="nil"/>
          <w:insideH w:val="single" w:sz="4" w:space="0" w:color="4B4B4B" w:themeColor="accent2" w:themeShade="99"/>
          <w:insideV w:val="nil"/>
        </w:tcBorders>
        <w:shd w:val="clear" w:color="auto" w:fill="4B4B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B4B4B" w:themeFill="accent2" w:themeFillShade="99"/>
      </w:tcPr>
    </w:tblStylePr>
    <w:tblStylePr w:type="band1Vert">
      <w:tblPr/>
      <w:tcPr>
        <w:shd w:val="clear" w:color="auto" w:fill="CBCBCB" w:themeFill="accent2" w:themeFillTint="66"/>
      </w:tcPr>
    </w:tblStylePr>
    <w:tblStylePr w:type="band1Horz">
      <w:tblPr/>
      <w:tcPr>
        <w:shd w:val="clear" w:color="auto" w:fill="BEBEBE"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006A9F" w:themeColor="accent4"/>
        <w:left w:val="single" w:sz="4" w:space="0" w:color="C8C8C8" w:themeColor="accent3"/>
        <w:bottom w:val="single" w:sz="4" w:space="0" w:color="C8C8C8" w:themeColor="accent3"/>
        <w:right w:val="single" w:sz="4" w:space="0" w:color="C8C8C8" w:themeColor="accent3"/>
        <w:insideH w:val="single" w:sz="4" w:space="0" w:color="FFFFFF" w:themeColor="background1"/>
        <w:insideV w:val="single" w:sz="4" w:space="0" w:color="FFFFFF" w:themeColor="background1"/>
      </w:tblBorders>
    </w:tblPr>
    <w:tcPr>
      <w:shd w:val="clear" w:color="auto" w:fill="F9F9F9" w:themeFill="accent3" w:themeFillTint="19"/>
    </w:tcPr>
    <w:tblStylePr w:type="firstRow">
      <w:rPr>
        <w:b/>
        <w:bCs/>
      </w:rPr>
      <w:tblPr/>
      <w:tcPr>
        <w:tcBorders>
          <w:top w:val="nil"/>
          <w:left w:val="nil"/>
          <w:bottom w:val="single" w:sz="24" w:space="0" w:color="006A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7878" w:themeFill="accent3" w:themeFillShade="99"/>
      </w:tcPr>
    </w:tblStylePr>
    <w:tblStylePr w:type="firstCol">
      <w:rPr>
        <w:color w:val="FFFFFF" w:themeColor="background1"/>
      </w:rPr>
      <w:tblPr/>
      <w:tcPr>
        <w:tcBorders>
          <w:top w:val="nil"/>
          <w:left w:val="nil"/>
          <w:bottom w:val="nil"/>
          <w:right w:val="nil"/>
          <w:insideH w:val="single" w:sz="4" w:space="0" w:color="787878" w:themeColor="accent3" w:themeShade="99"/>
          <w:insideV w:val="nil"/>
        </w:tcBorders>
        <w:shd w:val="clear" w:color="auto" w:fill="78787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87878" w:themeFill="accent3" w:themeFillShade="99"/>
      </w:tcPr>
    </w:tblStylePr>
    <w:tblStylePr w:type="band1Vert">
      <w:tblPr/>
      <w:tcPr>
        <w:shd w:val="clear" w:color="auto" w:fill="E9E9E9" w:themeFill="accent3" w:themeFillTint="66"/>
      </w:tcPr>
    </w:tblStylePr>
    <w:tblStylePr w:type="band1Horz">
      <w:tblPr/>
      <w:tcPr>
        <w:shd w:val="clear" w:color="auto" w:fill="E3E3E3" w:themeFill="accent3" w:themeFillTint="7F"/>
      </w:tcPr>
    </w:tblStylePr>
  </w:style>
  <w:style w:type="table" w:styleId="ColourfulShadingAccent4">
    <w:name w:val="Colorful Shading Accent 4"/>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C8C8C8" w:themeColor="accent3"/>
        <w:left w:val="single" w:sz="4" w:space="0" w:color="006A9F" w:themeColor="accent4"/>
        <w:bottom w:val="single" w:sz="4" w:space="0" w:color="006A9F" w:themeColor="accent4"/>
        <w:right w:val="single" w:sz="4" w:space="0" w:color="006A9F" w:themeColor="accent4"/>
        <w:insideH w:val="single" w:sz="4" w:space="0" w:color="FFFFFF" w:themeColor="background1"/>
        <w:insideV w:val="single" w:sz="4" w:space="0" w:color="FFFFFF" w:themeColor="background1"/>
      </w:tblBorders>
    </w:tblPr>
    <w:tcPr>
      <w:shd w:val="clear" w:color="auto" w:fill="DCF3FF" w:themeFill="accent4" w:themeFillTint="19"/>
    </w:tcPr>
    <w:tblStylePr w:type="firstRow">
      <w:rPr>
        <w:b/>
        <w:bCs/>
      </w:rPr>
      <w:tblPr/>
      <w:tcPr>
        <w:tcBorders>
          <w:top w:val="nil"/>
          <w:left w:val="nil"/>
          <w:bottom w:val="single" w:sz="24" w:space="0" w:color="C8C8C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F5F" w:themeFill="accent4" w:themeFillShade="99"/>
      </w:tcPr>
    </w:tblStylePr>
    <w:tblStylePr w:type="firstCol">
      <w:rPr>
        <w:color w:val="FFFFFF" w:themeColor="background1"/>
      </w:rPr>
      <w:tblPr/>
      <w:tcPr>
        <w:tcBorders>
          <w:top w:val="nil"/>
          <w:left w:val="nil"/>
          <w:bottom w:val="nil"/>
          <w:right w:val="nil"/>
          <w:insideH w:val="single" w:sz="4" w:space="0" w:color="003F5F" w:themeColor="accent4" w:themeShade="99"/>
          <w:insideV w:val="nil"/>
        </w:tcBorders>
        <w:shd w:val="clear" w:color="auto" w:fill="003F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3F5F" w:themeFill="accent4" w:themeFillShade="99"/>
      </w:tcPr>
    </w:tblStylePr>
    <w:tblStylePr w:type="band1Vert">
      <w:tblPr/>
      <w:tcPr>
        <w:shd w:val="clear" w:color="auto" w:fill="72D0FF" w:themeFill="accent4" w:themeFillTint="66"/>
      </w:tcPr>
    </w:tblStylePr>
    <w:tblStylePr w:type="band1Horz">
      <w:tblPr/>
      <w:tcPr>
        <w:shd w:val="clear" w:color="auto" w:fill="50C4FF"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428D52" w:themeColor="accent6"/>
        <w:left w:val="single" w:sz="4" w:space="0" w:color="7BBDD6" w:themeColor="accent5"/>
        <w:bottom w:val="single" w:sz="4" w:space="0" w:color="7BBDD6" w:themeColor="accent5"/>
        <w:right w:val="single" w:sz="4" w:space="0" w:color="7BBDD6" w:themeColor="accent5"/>
        <w:insideH w:val="single" w:sz="4" w:space="0" w:color="FFFFFF" w:themeColor="background1"/>
        <w:insideV w:val="single" w:sz="4" w:space="0" w:color="FFFFFF" w:themeColor="background1"/>
      </w:tblBorders>
    </w:tblPr>
    <w:tcPr>
      <w:shd w:val="clear" w:color="auto" w:fill="F2F8FB" w:themeFill="accent5" w:themeFillTint="19"/>
    </w:tcPr>
    <w:tblStylePr w:type="firstRow">
      <w:rPr>
        <w:b/>
        <w:bCs/>
      </w:rPr>
      <w:tblPr/>
      <w:tcPr>
        <w:tcBorders>
          <w:top w:val="nil"/>
          <w:left w:val="nil"/>
          <w:bottom w:val="single" w:sz="24" w:space="0" w:color="428D5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7C9A" w:themeFill="accent5" w:themeFillShade="99"/>
      </w:tcPr>
    </w:tblStylePr>
    <w:tblStylePr w:type="firstCol">
      <w:rPr>
        <w:color w:val="FFFFFF" w:themeColor="background1"/>
      </w:rPr>
      <w:tblPr/>
      <w:tcPr>
        <w:tcBorders>
          <w:top w:val="nil"/>
          <w:left w:val="nil"/>
          <w:bottom w:val="nil"/>
          <w:right w:val="nil"/>
          <w:insideH w:val="single" w:sz="4" w:space="0" w:color="307C9A" w:themeColor="accent5" w:themeShade="99"/>
          <w:insideV w:val="nil"/>
        </w:tcBorders>
        <w:shd w:val="clear" w:color="auto" w:fill="307C9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07C9A" w:themeFill="accent5" w:themeFillShade="99"/>
      </w:tcPr>
    </w:tblStylePr>
    <w:tblStylePr w:type="band1Vert">
      <w:tblPr/>
      <w:tcPr>
        <w:shd w:val="clear" w:color="auto" w:fill="CAE4EE" w:themeFill="accent5" w:themeFillTint="66"/>
      </w:tcPr>
    </w:tblStylePr>
    <w:tblStylePr w:type="band1Horz">
      <w:tblPr/>
      <w:tcPr>
        <w:shd w:val="clear" w:color="auto" w:fill="BDDDEA"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637A8"/>
    <w:pPr>
      <w:spacing w:after="0" w:line="240" w:lineRule="auto"/>
    </w:pPr>
    <w:rPr>
      <w:color w:val="000000" w:themeColor="text1"/>
    </w:rPr>
    <w:tblPr>
      <w:tblStyleRowBandSize w:val="1"/>
      <w:tblStyleColBandSize w:val="1"/>
      <w:tblBorders>
        <w:top w:val="single" w:sz="24" w:space="0" w:color="7BBDD6" w:themeColor="accent5"/>
        <w:left w:val="single" w:sz="4" w:space="0" w:color="428D52" w:themeColor="accent6"/>
        <w:bottom w:val="single" w:sz="4" w:space="0" w:color="428D52" w:themeColor="accent6"/>
        <w:right w:val="single" w:sz="4" w:space="0" w:color="428D52" w:themeColor="accent6"/>
        <w:insideH w:val="single" w:sz="4" w:space="0" w:color="FFFFFF" w:themeColor="background1"/>
        <w:insideV w:val="single" w:sz="4" w:space="0" w:color="FFFFFF" w:themeColor="background1"/>
      </w:tblBorders>
    </w:tblPr>
    <w:tcPr>
      <w:shd w:val="clear" w:color="auto" w:fill="EAF5EC" w:themeFill="accent6" w:themeFillTint="19"/>
    </w:tcPr>
    <w:tblStylePr w:type="firstRow">
      <w:rPr>
        <w:b/>
        <w:bCs/>
      </w:rPr>
      <w:tblPr/>
      <w:tcPr>
        <w:tcBorders>
          <w:top w:val="nil"/>
          <w:left w:val="nil"/>
          <w:bottom w:val="single" w:sz="24" w:space="0" w:color="7BBDD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431" w:themeFill="accent6" w:themeFillShade="99"/>
      </w:tcPr>
    </w:tblStylePr>
    <w:tblStylePr w:type="firstCol">
      <w:rPr>
        <w:color w:val="FFFFFF" w:themeColor="background1"/>
      </w:rPr>
      <w:tblPr/>
      <w:tcPr>
        <w:tcBorders>
          <w:top w:val="nil"/>
          <w:left w:val="nil"/>
          <w:bottom w:val="nil"/>
          <w:right w:val="nil"/>
          <w:insideH w:val="single" w:sz="4" w:space="0" w:color="275431" w:themeColor="accent6" w:themeShade="99"/>
          <w:insideV w:val="nil"/>
        </w:tcBorders>
        <w:shd w:val="clear" w:color="auto" w:fill="27543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75431" w:themeFill="accent6" w:themeFillShade="99"/>
      </w:tcPr>
    </w:tblStylePr>
    <w:tblStylePr w:type="band1Vert">
      <w:tblPr/>
      <w:tcPr>
        <w:shd w:val="clear" w:color="auto" w:fill="ACD8B5" w:themeFill="accent6" w:themeFillTint="66"/>
      </w:tcPr>
    </w:tblStylePr>
    <w:tblStylePr w:type="band1Horz">
      <w:tblPr/>
      <w:tcPr>
        <w:shd w:val="clear" w:color="auto" w:fill="98CFA3"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9637A8"/>
    <w:rPr>
      <w:sz w:val="16"/>
      <w:szCs w:val="16"/>
    </w:rPr>
  </w:style>
  <w:style w:type="paragraph" w:styleId="CommentText">
    <w:name w:val="annotation text"/>
    <w:basedOn w:val="Normal"/>
    <w:link w:val="CommentTextChar"/>
    <w:uiPriority w:val="99"/>
    <w:unhideWhenUsed/>
    <w:rsid w:val="009637A8"/>
    <w:pPr>
      <w:spacing w:after="160"/>
    </w:pPr>
    <w:rPr>
      <w:sz w:val="20"/>
      <w:szCs w:val="20"/>
    </w:rPr>
  </w:style>
  <w:style w:type="character" w:customStyle="1" w:styleId="CommentTextChar">
    <w:name w:val="Comment Text Char"/>
    <w:basedOn w:val="DefaultParagraphFont"/>
    <w:link w:val="CommentText"/>
    <w:uiPriority w:val="99"/>
    <w:rsid w:val="009637A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637A8"/>
    <w:rPr>
      <w:b/>
      <w:bCs/>
    </w:rPr>
  </w:style>
  <w:style w:type="character" w:customStyle="1" w:styleId="CommentSubjectChar">
    <w:name w:val="Comment Subject Char"/>
    <w:basedOn w:val="CommentTextChar"/>
    <w:link w:val="CommentSubject"/>
    <w:uiPriority w:val="99"/>
    <w:semiHidden/>
    <w:rsid w:val="009637A8"/>
    <w:rPr>
      <w:rFonts w:ascii="Arial" w:hAnsi="Arial" w:cs="Arial"/>
      <w:b/>
      <w:bCs/>
      <w:sz w:val="20"/>
      <w:szCs w:val="20"/>
    </w:rPr>
  </w:style>
  <w:style w:type="table" w:styleId="DarkList">
    <w:name w:val="Dark List"/>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9D85B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C386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2549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2549D" w:themeFill="accent1" w:themeFillShade="BF"/>
      </w:tcPr>
    </w:tblStylePr>
    <w:tblStylePr w:type="band1Vert">
      <w:tblPr/>
      <w:tcPr>
        <w:tcBorders>
          <w:top w:val="nil"/>
          <w:left w:val="nil"/>
          <w:bottom w:val="nil"/>
          <w:right w:val="nil"/>
          <w:insideH w:val="nil"/>
          <w:insideV w:val="nil"/>
        </w:tcBorders>
        <w:shd w:val="clear" w:color="auto" w:fill="72549D" w:themeFill="accent1" w:themeFillShade="BF"/>
      </w:tcPr>
    </w:tblStylePr>
    <w:tblStylePr w:type="band1Horz">
      <w:tblPr/>
      <w:tcPr>
        <w:tcBorders>
          <w:top w:val="nil"/>
          <w:left w:val="nil"/>
          <w:bottom w:val="nil"/>
          <w:right w:val="nil"/>
          <w:insideH w:val="nil"/>
          <w:insideV w:val="nil"/>
        </w:tcBorders>
        <w:shd w:val="clear" w:color="auto" w:fill="72549D" w:themeFill="accent1" w:themeFillShade="BF"/>
      </w:tcPr>
    </w:tblStylePr>
  </w:style>
  <w:style w:type="table" w:styleId="DarkList-Accent2">
    <w:name w:val="Dark List Accent 2"/>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7D7D7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3E3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D5D5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D5D5D" w:themeFill="accent2" w:themeFillShade="BF"/>
      </w:tcPr>
    </w:tblStylePr>
    <w:tblStylePr w:type="band1Vert">
      <w:tblPr/>
      <w:tcPr>
        <w:tcBorders>
          <w:top w:val="nil"/>
          <w:left w:val="nil"/>
          <w:bottom w:val="nil"/>
          <w:right w:val="nil"/>
          <w:insideH w:val="nil"/>
          <w:insideV w:val="nil"/>
        </w:tcBorders>
        <w:shd w:val="clear" w:color="auto" w:fill="5D5D5D" w:themeFill="accent2" w:themeFillShade="BF"/>
      </w:tcPr>
    </w:tblStylePr>
    <w:tblStylePr w:type="band1Horz">
      <w:tblPr/>
      <w:tcPr>
        <w:tcBorders>
          <w:top w:val="nil"/>
          <w:left w:val="nil"/>
          <w:bottom w:val="nil"/>
          <w:right w:val="nil"/>
          <w:insideH w:val="nil"/>
          <w:insideV w:val="nil"/>
        </w:tcBorders>
        <w:shd w:val="clear" w:color="auto" w:fill="5D5D5D" w:themeFill="accent2" w:themeFillShade="BF"/>
      </w:tcPr>
    </w:tblStylePr>
  </w:style>
  <w:style w:type="table" w:styleId="DarkList-Accent3">
    <w:name w:val="Dark List Accent 3"/>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C8C8C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636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5959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59595" w:themeFill="accent3" w:themeFillShade="BF"/>
      </w:tcPr>
    </w:tblStylePr>
    <w:tblStylePr w:type="band1Vert">
      <w:tblPr/>
      <w:tcPr>
        <w:tcBorders>
          <w:top w:val="nil"/>
          <w:left w:val="nil"/>
          <w:bottom w:val="nil"/>
          <w:right w:val="nil"/>
          <w:insideH w:val="nil"/>
          <w:insideV w:val="nil"/>
        </w:tcBorders>
        <w:shd w:val="clear" w:color="auto" w:fill="959595" w:themeFill="accent3" w:themeFillShade="BF"/>
      </w:tcPr>
    </w:tblStylePr>
    <w:tblStylePr w:type="band1Horz">
      <w:tblPr/>
      <w:tcPr>
        <w:tcBorders>
          <w:top w:val="nil"/>
          <w:left w:val="nil"/>
          <w:bottom w:val="nil"/>
          <w:right w:val="nil"/>
          <w:insideH w:val="nil"/>
          <w:insideV w:val="nil"/>
        </w:tcBorders>
        <w:shd w:val="clear" w:color="auto" w:fill="959595" w:themeFill="accent3" w:themeFillShade="BF"/>
      </w:tcPr>
    </w:tblStylePr>
  </w:style>
  <w:style w:type="table" w:styleId="DarkList-Accent4">
    <w:name w:val="Dark List Accent 4"/>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006A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4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4F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4F77" w:themeFill="accent4" w:themeFillShade="BF"/>
      </w:tcPr>
    </w:tblStylePr>
    <w:tblStylePr w:type="band1Vert">
      <w:tblPr/>
      <w:tcPr>
        <w:tcBorders>
          <w:top w:val="nil"/>
          <w:left w:val="nil"/>
          <w:bottom w:val="nil"/>
          <w:right w:val="nil"/>
          <w:insideH w:val="nil"/>
          <w:insideV w:val="nil"/>
        </w:tcBorders>
        <w:shd w:val="clear" w:color="auto" w:fill="004F77" w:themeFill="accent4" w:themeFillShade="BF"/>
      </w:tcPr>
    </w:tblStylePr>
    <w:tblStylePr w:type="band1Horz">
      <w:tblPr/>
      <w:tcPr>
        <w:tcBorders>
          <w:top w:val="nil"/>
          <w:left w:val="nil"/>
          <w:bottom w:val="nil"/>
          <w:right w:val="nil"/>
          <w:insideH w:val="nil"/>
          <w:insideV w:val="nil"/>
        </w:tcBorders>
        <w:shd w:val="clear" w:color="auto" w:fill="004F77" w:themeFill="accent4" w:themeFillShade="BF"/>
      </w:tcPr>
    </w:tblStylePr>
  </w:style>
  <w:style w:type="table" w:styleId="DarkList-Accent5">
    <w:name w:val="Dark List Accent 5"/>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7BBDD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77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C9BC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C9BC0" w:themeFill="accent5" w:themeFillShade="BF"/>
      </w:tcPr>
    </w:tblStylePr>
    <w:tblStylePr w:type="band1Vert">
      <w:tblPr/>
      <w:tcPr>
        <w:tcBorders>
          <w:top w:val="nil"/>
          <w:left w:val="nil"/>
          <w:bottom w:val="nil"/>
          <w:right w:val="nil"/>
          <w:insideH w:val="nil"/>
          <w:insideV w:val="nil"/>
        </w:tcBorders>
        <w:shd w:val="clear" w:color="auto" w:fill="3C9BC0" w:themeFill="accent5" w:themeFillShade="BF"/>
      </w:tcPr>
    </w:tblStylePr>
    <w:tblStylePr w:type="band1Horz">
      <w:tblPr/>
      <w:tcPr>
        <w:tcBorders>
          <w:top w:val="nil"/>
          <w:left w:val="nil"/>
          <w:bottom w:val="nil"/>
          <w:right w:val="nil"/>
          <w:insideH w:val="nil"/>
          <w:insideV w:val="nil"/>
        </w:tcBorders>
        <w:shd w:val="clear" w:color="auto" w:fill="3C9BC0" w:themeFill="accent5" w:themeFillShade="BF"/>
      </w:tcPr>
    </w:tblStylePr>
  </w:style>
  <w:style w:type="table" w:styleId="DarkList-Accent6">
    <w:name w:val="Dark List Accent 6"/>
    <w:basedOn w:val="TableNormal"/>
    <w:uiPriority w:val="70"/>
    <w:semiHidden/>
    <w:unhideWhenUsed/>
    <w:rsid w:val="009637A8"/>
    <w:pPr>
      <w:spacing w:after="0" w:line="240" w:lineRule="auto"/>
    </w:pPr>
    <w:rPr>
      <w:color w:val="FFFFFF" w:themeColor="background1"/>
    </w:rPr>
    <w:tblPr>
      <w:tblStyleRowBandSize w:val="1"/>
      <w:tblStyleColBandSize w:val="1"/>
    </w:tblPr>
    <w:tcPr>
      <w:shd w:val="clear" w:color="auto" w:fill="428D5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62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1693D"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1693D" w:themeFill="accent6" w:themeFillShade="BF"/>
      </w:tcPr>
    </w:tblStylePr>
    <w:tblStylePr w:type="band1Vert">
      <w:tblPr/>
      <w:tcPr>
        <w:tcBorders>
          <w:top w:val="nil"/>
          <w:left w:val="nil"/>
          <w:bottom w:val="nil"/>
          <w:right w:val="nil"/>
          <w:insideH w:val="nil"/>
          <w:insideV w:val="nil"/>
        </w:tcBorders>
        <w:shd w:val="clear" w:color="auto" w:fill="31693D" w:themeFill="accent6" w:themeFillShade="BF"/>
      </w:tcPr>
    </w:tblStylePr>
    <w:tblStylePr w:type="band1Horz">
      <w:tblPr/>
      <w:tcPr>
        <w:tcBorders>
          <w:top w:val="nil"/>
          <w:left w:val="nil"/>
          <w:bottom w:val="nil"/>
          <w:right w:val="nil"/>
          <w:insideH w:val="nil"/>
          <w:insideV w:val="nil"/>
        </w:tcBorders>
        <w:shd w:val="clear" w:color="auto" w:fill="31693D" w:themeFill="accent6" w:themeFillShade="BF"/>
      </w:tcPr>
    </w:tblStylePr>
  </w:style>
  <w:style w:type="paragraph" w:styleId="Date">
    <w:name w:val="Date"/>
    <w:basedOn w:val="Normal"/>
    <w:next w:val="Normal"/>
    <w:link w:val="DateChar"/>
    <w:uiPriority w:val="99"/>
    <w:semiHidden/>
    <w:unhideWhenUsed/>
    <w:rsid w:val="009637A8"/>
    <w:pPr>
      <w:spacing w:after="160" w:line="259" w:lineRule="auto"/>
    </w:pPr>
  </w:style>
  <w:style w:type="character" w:customStyle="1" w:styleId="DateChar">
    <w:name w:val="Date Char"/>
    <w:basedOn w:val="DefaultParagraphFont"/>
    <w:link w:val="Date"/>
    <w:uiPriority w:val="99"/>
    <w:semiHidden/>
    <w:rsid w:val="009637A8"/>
    <w:rPr>
      <w:rFonts w:ascii="Arial" w:hAnsi="Arial" w:cs="Arial"/>
    </w:rPr>
  </w:style>
  <w:style w:type="paragraph" w:styleId="DocumentMap">
    <w:name w:val="Document Map"/>
    <w:basedOn w:val="Normal"/>
    <w:link w:val="DocumentMapChar"/>
    <w:uiPriority w:val="99"/>
    <w:semiHidden/>
    <w:unhideWhenUsed/>
    <w:rsid w:val="009637A8"/>
    <w:pPr>
      <w:spacing w:after="0"/>
    </w:pPr>
    <w:rPr>
      <w:sz w:val="16"/>
      <w:szCs w:val="16"/>
    </w:rPr>
  </w:style>
  <w:style w:type="character" w:customStyle="1" w:styleId="DocumentMapChar">
    <w:name w:val="Document Map Char"/>
    <w:basedOn w:val="DefaultParagraphFont"/>
    <w:link w:val="DocumentMap"/>
    <w:uiPriority w:val="99"/>
    <w:semiHidden/>
    <w:rsid w:val="009637A8"/>
    <w:rPr>
      <w:rFonts w:ascii="Arial" w:hAnsi="Arial" w:cs="Arial"/>
      <w:sz w:val="16"/>
      <w:szCs w:val="16"/>
    </w:rPr>
  </w:style>
  <w:style w:type="paragraph" w:styleId="EmailSignature">
    <w:name w:val="E-mail Signature"/>
    <w:basedOn w:val="Normal"/>
    <w:link w:val="EmailSignatureChar"/>
    <w:uiPriority w:val="99"/>
    <w:semiHidden/>
    <w:unhideWhenUsed/>
    <w:rsid w:val="009637A8"/>
    <w:pPr>
      <w:spacing w:after="0"/>
    </w:pPr>
  </w:style>
  <w:style w:type="character" w:customStyle="1" w:styleId="EmailSignatureChar">
    <w:name w:val="Email Signature Char"/>
    <w:basedOn w:val="DefaultParagraphFont"/>
    <w:link w:val="EmailSignature"/>
    <w:uiPriority w:val="99"/>
    <w:semiHidden/>
    <w:rsid w:val="009637A8"/>
    <w:rPr>
      <w:rFonts w:ascii="Arial" w:hAnsi="Arial" w:cs="Arial"/>
    </w:rPr>
  </w:style>
  <w:style w:type="character" w:styleId="Emphasis">
    <w:name w:val="Emphasis"/>
    <w:basedOn w:val="DefaultParagraphFont"/>
    <w:uiPriority w:val="20"/>
    <w:qFormat/>
    <w:rsid w:val="009637A8"/>
    <w:rPr>
      <w:i/>
      <w:iCs/>
    </w:rPr>
  </w:style>
  <w:style w:type="character" w:styleId="EndnoteReference">
    <w:name w:val="endnote reference"/>
    <w:basedOn w:val="DefaultParagraphFont"/>
    <w:uiPriority w:val="99"/>
    <w:semiHidden/>
    <w:unhideWhenUsed/>
    <w:rsid w:val="009637A8"/>
    <w:rPr>
      <w:vertAlign w:val="superscript"/>
    </w:rPr>
  </w:style>
  <w:style w:type="paragraph" w:styleId="EndnoteText">
    <w:name w:val="endnote text"/>
    <w:basedOn w:val="Normal"/>
    <w:link w:val="EndnoteTextChar"/>
    <w:uiPriority w:val="99"/>
    <w:semiHidden/>
    <w:unhideWhenUsed/>
    <w:rsid w:val="009637A8"/>
    <w:pPr>
      <w:spacing w:after="0"/>
    </w:pPr>
    <w:rPr>
      <w:sz w:val="20"/>
      <w:szCs w:val="20"/>
    </w:rPr>
  </w:style>
  <w:style w:type="character" w:customStyle="1" w:styleId="EndnoteTextChar">
    <w:name w:val="Endnote Text Char"/>
    <w:basedOn w:val="DefaultParagraphFont"/>
    <w:link w:val="EndnoteText"/>
    <w:uiPriority w:val="99"/>
    <w:semiHidden/>
    <w:rsid w:val="009637A8"/>
    <w:rPr>
      <w:rFonts w:ascii="Arial" w:hAnsi="Arial" w:cs="Arial"/>
      <w:sz w:val="20"/>
      <w:szCs w:val="20"/>
    </w:rPr>
  </w:style>
  <w:style w:type="paragraph" w:styleId="EnvelopeAddress">
    <w:name w:val="envelope address"/>
    <w:basedOn w:val="Normal"/>
    <w:uiPriority w:val="99"/>
    <w:semiHidden/>
    <w:unhideWhenUsed/>
    <w:rsid w:val="009637A8"/>
    <w:pPr>
      <w:framePr w:w="7920" w:h="1980" w:hRule="exact" w:hSpace="180" w:wrap="auto" w:hAnchor="page" w:xAlign="center" w:yAlign="bottom"/>
      <w:spacing w:after="0"/>
      <w:ind w:left="2880"/>
    </w:pPr>
    <w:rPr>
      <w:rFonts w:eastAsiaTheme="majorEastAsia"/>
      <w:sz w:val="24"/>
      <w:szCs w:val="24"/>
    </w:rPr>
  </w:style>
  <w:style w:type="paragraph" w:styleId="EnvelopeReturn">
    <w:name w:val="envelope return"/>
    <w:basedOn w:val="Normal"/>
    <w:uiPriority w:val="99"/>
    <w:semiHidden/>
    <w:unhideWhenUsed/>
    <w:rsid w:val="009637A8"/>
    <w:pPr>
      <w:spacing w:after="0"/>
    </w:pPr>
    <w:rPr>
      <w:rFonts w:eastAsiaTheme="majorEastAsia"/>
      <w:sz w:val="20"/>
      <w:szCs w:val="20"/>
    </w:rPr>
  </w:style>
  <w:style w:type="character" w:styleId="FollowedHyperlink">
    <w:name w:val="FollowedHyperlink"/>
    <w:basedOn w:val="DefaultParagraphFont"/>
    <w:uiPriority w:val="99"/>
    <w:semiHidden/>
    <w:unhideWhenUsed/>
    <w:rsid w:val="009637A8"/>
    <w:rPr>
      <w:color w:val="9FD18B" w:themeColor="followedHyperlink"/>
      <w:u w:val="single"/>
    </w:rPr>
  </w:style>
  <w:style w:type="paragraph" w:styleId="Footer">
    <w:name w:val="footer"/>
    <w:basedOn w:val="Normal-nospace"/>
    <w:link w:val="FooterChar"/>
    <w:uiPriority w:val="99"/>
    <w:unhideWhenUsed/>
    <w:rsid w:val="00B649EB"/>
    <w:pPr>
      <w:tabs>
        <w:tab w:val="center" w:pos="4513"/>
        <w:tab w:val="right" w:pos="9026"/>
      </w:tabs>
      <w:spacing w:line="240" w:lineRule="auto"/>
    </w:pPr>
    <w:rPr>
      <w:rFonts w:ascii="Yu Gothic Medium" w:hAnsi="Yu Gothic Medium"/>
      <w:sz w:val="15"/>
    </w:rPr>
  </w:style>
  <w:style w:type="character" w:customStyle="1" w:styleId="FooterChar">
    <w:name w:val="Footer Char"/>
    <w:basedOn w:val="DefaultParagraphFont"/>
    <w:link w:val="Footer"/>
    <w:uiPriority w:val="99"/>
    <w:rsid w:val="00B649EB"/>
    <w:rPr>
      <w:rFonts w:ascii="Yu Gothic Medium" w:hAnsi="Yu Gothic Medium" w:cs="Arial"/>
      <w:sz w:val="15"/>
    </w:rPr>
  </w:style>
  <w:style w:type="character" w:styleId="FootnoteReference">
    <w:name w:val="footnote reference"/>
    <w:basedOn w:val="DefaultParagraphFont"/>
    <w:uiPriority w:val="99"/>
    <w:semiHidden/>
    <w:unhideWhenUsed/>
    <w:rsid w:val="009637A8"/>
    <w:rPr>
      <w:vertAlign w:val="superscript"/>
    </w:rPr>
  </w:style>
  <w:style w:type="paragraph" w:styleId="FootnoteText">
    <w:name w:val="footnote text"/>
    <w:basedOn w:val="Normal-nospace"/>
    <w:link w:val="FootnoteTextChar"/>
    <w:uiPriority w:val="99"/>
    <w:semiHidden/>
    <w:unhideWhenUsed/>
    <w:rsid w:val="001E7AB7"/>
    <w:pPr>
      <w:spacing w:after="30" w:line="240" w:lineRule="auto"/>
    </w:pPr>
    <w:rPr>
      <w:sz w:val="18"/>
      <w:szCs w:val="20"/>
    </w:rPr>
  </w:style>
  <w:style w:type="character" w:customStyle="1" w:styleId="FootnoteTextChar">
    <w:name w:val="Footnote Text Char"/>
    <w:basedOn w:val="DefaultParagraphFont"/>
    <w:link w:val="FootnoteText"/>
    <w:uiPriority w:val="99"/>
    <w:semiHidden/>
    <w:rsid w:val="001E7AB7"/>
    <w:rPr>
      <w:rFonts w:ascii="Arial Narrow" w:hAnsi="Arial Narrow" w:cs="Arial"/>
      <w:color w:val="000100"/>
      <w:sz w:val="18"/>
      <w:szCs w:val="20"/>
    </w:rPr>
  </w:style>
  <w:style w:type="table" w:styleId="GridTable1Light">
    <w:name w:val="Grid Table 1 Light"/>
    <w:basedOn w:val="TableNormal"/>
    <w:uiPriority w:val="46"/>
    <w:rsid w:val="009637A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637A8"/>
    <w:pPr>
      <w:spacing w:after="0" w:line="240" w:lineRule="auto"/>
    </w:pPr>
    <w:tblPr>
      <w:tblStyleRowBandSize w:val="1"/>
      <w:tblStyleColBandSize w:val="1"/>
      <w:tblBorders>
        <w:top w:val="single" w:sz="4" w:space="0" w:color="D7CEE5" w:themeColor="accent1" w:themeTint="66"/>
        <w:left w:val="single" w:sz="4" w:space="0" w:color="D7CEE5" w:themeColor="accent1" w:themeTint="66"/>
        <w:bottom w:val="single" w:sz="4" w:space="0" w:color="D7CEE5" w:themeColor="accent1" w:themeTint="66"/>
        <w:right w:val="single" w:sz="4" w:space="0" w:color="D7CEE5" w:themeColor="accent1" w:themeTint="66"/>
        <w:insideH w:val="single" w:sz="4" w:space="0" w:color="D7CEE5" w:themeColor="accent1" w:themeTint="66"/>
        <w:insideV w:val="single" w:sz="4" w:space="0" w:color="D7CEE5" w:themeColor="accent1" w:themeTint="66"/>
      </w:tblBorders>
    </w:tblPr>
    <w:tblStylePr w:type="firstRow">
      <w:rPr>
        <w:b/>
        <w:bCs/>
      </w:rPr>
      <w:tblPr/>
      <w:tcPr>
        <w:tcBorders>
          <w:bottom w:val="single" w:sz="12" w:space="0" w:color="C4B5D8" w:themeColor="accent1" w:themeTint="99"/>
        </w:tcBorders>
      </w:tcPr>
    </w:tblStylePr>
    <w:tblStylePr w:type="lastRow">
      <w:rPr>
        <w:b/>
        <w:bCs/>
      </w:rPr>
      <w:tblPr/>
      <w:tcPr>
        <w:tcBorders>
          <w:top w:val="double" w:sz="2" w:space="0" w:color="C4B5D8"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637A8"/>
    <w:pPr>
      <w:spacing w:after="0" w:line="240" w:lineRule="auto"/>
    </w:pPr>
    <w:tblPr>
      <w:tblStyleRowBandSize w:val="1"/>
      <w:tblStyleColBandSize w:val="1"/>
      <w:tblBorders>
        <w:top w:val="single" w:sz="4" w:space="0" w:color="CBCBCB" w:themeColor="accent2" w:themeTint="66"/>
        <w:left w:val="single" w:sz="4" w:space="0" w:color="CBCBCB" w:themeColor="accent2" w:themeTint="66"/>
        <w:bottom w:val="single" w:sz="4" w:space="0" w:color="CBCBCB" w:themeColor="accent2" w:themeTint="66"/>
        <w:right w:val="single" w:sz="4" w:space="0" w:color="CBCBCB" w:themeColor="accent2" w:themeTint="66"/>
        <w:insideH w:val="single" w:sz="4" w:space="0" w:color="CBCBCB" w:themeColor="accent2" w:themeTint="66"/>
        <w:insideV w:val="single" w:sz="4" w:space="0" w:color="CBCBCB" w:themeColor="accent2" w:themeTint="66"/>
      </w:tblBorders>
    </w:tblPr>
    <w:tblStylePr w:type="firstRow">
      <w:rPr>
        <w:b/>
        <w:bCs/>
      </w:rPr>
      <w:tblPr/>
      <w:tcPr>
        <w:tcBorders>
          <w:bottom w:val="single" w:sz="12" w:space="0" w:color="B1B1B1" w:themeColor="accent2" w:themeTint="99"/>
        </w:tcBorders>
      </w:tcPr>
    </w:tblStylePr>
    <w:tblStylePr w:type="lastRow">
      <w:rPr>
        <w:b/>
        <w:bCs/>
      </w:rPr>
      <w:tblPr/>
      <w:tcPr>
        <w:tcBorders>
          <w:top w:val="double" w:sz="2" w:space="0" w:color="B1B1B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637A8"/>
    <w:pPr>
      <w:spacing w:after="0" w:line="240" w:lineRule="auto"/>
    </w:pPr>
    <w:tblPr>
      <w:tblStyleRowBandSize w:val="1"/>
      <w:tblStyleColBandSize w:val="1"/>
      <w:tblBorders>
        <w:top w:val="single" w:sz="4" w:space="0" w:color="E9E9E9" w:themeColor="accent3" w:themeTint="66"/>
        <w:left w:val="single" w:sz="4" w:space="0" w:color="E9E9E9" w:themeColor="accent3" w:themeTint="66"/>
        <w:bottom w:val="single" w:sz="4" w:space="0" w:color="E9E9E9" w:themeColor="accent3" w:themeTint="66"/>
        <w:right w:val="single" w:sz="4" w:space="0" w:color="E9E9E9" w:themeColor="accent3" w:themeTint="66"/>
        <w:insideH w:val="single" w:sz="4" w:space="0" w:color="E9E9E9" w:themeColor="accent3" w:themeTint="66"/>
        <w:insideV w:val="single" w:sz="4" w:space="0" w:color="E9E9E9" w:themeColor="accent3" w:themeTint="66"/>
      </w:tblBorders>
    </w:tblPr>
    <w:tblStylePr w:type="firstRow">
      <w:rPr>
        <w:b/>
        <w:bCs/>
      </w:rPr>
      <w:tblPr/>
      <w:tcPr>
        <w:tcBorders>
          <w:bottom w:val="single" w:sz="12" w:space="0" w:color="DEDEDE" w:themeColor="accent3" w:themeTint="99"/>
        </w:tcBorders>
      </w:tcPr>
    </w:tblStylePr>
    <w:tblStylePr w:type="lastRow">
      <w:rPr>
        <w:b/>
        <w:bCs/>
      </w:rPr>
      <w:tblPr/>
      <w:tcPr>
        <w:tcBorders>
          <w:top w:val="double" w:sz="2" w:space="0" w:color="DEDED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637A8"/>
    <w:pPr>
      <w:spacing w:after="0" w:line="240" w:lineRule="auto"/>
    </w:pPr>
    <w:tblPr>
      <w:tblStyleRowBandSize w:val="1"/>
      <w:tblStyleColBandSize w:val="1"/>
      <w:tblBorders>
        <w:top w:val="single" w:sz="4" w:space="0" w:color="72D0FF" w:themeColor="accent4" w:themeTint="66"/>
        <w:left w:val="single" w:sz="4" w:space="0" w:color="72D0FF" w:themeColor="accent4" w:themeTint="66"/>
        <w:bottom w:val="single" w:sz="4" w:space="0" w:color="72D0FF" w:themeColor="accent4" w:themeTint="66"/>
        <w:right w:val="single" w:sz="4" w:space="0" w:color="72D0FF" w:themeColor="accent4" w:themeTint="66"/>
        <w:insideH w:val="single" w:sz="4" w:space="0" w:color="72D0FF" w:themeColor="accent4" w:themeTint="66"/>
        <w:insideV w:val="single" w:sz="4" w:space="0" w:color="72D0FF" w:themeColor="accent4" w:themeTint="66"/>
      </w:tblBorders>
    </w:tblPr>
    <w:tblStylePr w:type="firstRow">
      <w:rPr>
        <w:b/>
        <w:bCs/>
      </w:rPr>
      <w:tblPr/>
      <w:tcPr>
        <w:tcBorders>
          <w:bottom w:val="single" w:sz="12" w:space="0" w:color="2CB8FF" w:themeColor="accent4" w:themeTint="99"/>
        </w:tcBorders>
      </w:tcPr>
    </w:tblStylePr>
    <w:tblStylePr w:type="lastRow">
      <w:rPr>
        <w:b/>
        <w:bCs/>
      </w:rPr>
      <w:tblPr/>
      <w:tcPr>
        <w:tcBorders>
          <w:top w:val="double" w:sz="2" w:space="0" w:color="2CB8F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637A8"/>
    <w:pPr>
      <w:spacing w:after="0" w:line="240" w:lineRule="auto"/>
    </w:pPr>
    <w:tblPr>
      <w:tblStyleRowBandSize w:val="1"/>
      <w:tblStyleColBandSize w:val="1"/>
      <w:tblBorders>
        <w:top w:val="single" w:sz="4" w:space="0" w:color="CAE4EE" w:themeColor="accent5" w:themeTint="66"/>
        <w:left w:val="single" w:sz="4" w:space="0" w:color="CAE4EE" w:themeColor="accent5" w:themeTint="66"/>
        <w:bottom w:val="single" w:sz="4" w:space="0" w:color="CAE4EE" w:themeColor="accent5" w:themeTint="66"/>
        <w:right w:val="single" w:sz="4" w:space="0" w:color="CAE4EE" w:themeColor="accent5" w:themeTint="66"/>
        <w:insideH w:val="single" w:sz="4" w:space="0" w:color="CAE4EE" w:themeColor="accent5" w:themeTint="66"/>
        <w:insideV w:val="single" w:sz="4" w:space="0" w:color="CAE4EE" w:themeColor="accent5" w:themeTint="66"/>
      </w:tblBorders>
    </w:tblPr>
    <w:tblStylePr w:type="firstRow">
      <w:rPr>
        <w:b/>
        <w:bCs/>
      </w:rPr>
      <w:tblPr/>
      <w:tcPr>
        <w:tcBorders>
          <w:bottom w:val="single" w:sz="12" w:space="0" w:color="AFD7E6" w:themeColor="accent5" w:themeTint="99"/>
        </w:tcBorders>
      </w:tcPr>
    </w:tblStylePr>
    <w:tblStylePr w:type="lastRow">
      <w:rPr>
        <w:b/>
        <w:bCs/>
      </w:rPr>
      <w:tblPr/>
      <w:tcPr>
        <w:tcBorders>
          <w:top w:val="double" w:sz="2" w:space="0" w:color="AFD7E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637A8"/>
    <w:pPr>
      <w:spacing w:after="0" w:line="240" w:lineRule="auto"/>
    </w:pPr>
    <w:tblPr>
      <w:tblStyleRowBandSize w:val="1"/>
      <w:tblStyleColBandSize w:val="1"/>
      <w:tblBorders>
        <w:top w:val="single" w:sz="4" w:space="0" w:color="ACD8B5" w:themeColor="accent6" w:themeTint="66"/>
        <w:left w:val="single" w:sz="4" w:space="0" w:color="ACD8B5" w:themeColor="accent6" w:themeTint="66"/>
        <w:bottom w:val="single" w:sz="4" w:space="0" w:color="ACD8B5" w:themeColor="accent6" w:themeTint="66"/>
        <w:right w:val="single" w:sz="4" w:space="0" w:color="ACD8B5" w:themeColor="accent6" w:themeTint="66"/>
        <w:insideH w:val="single" w:sz="4" w:space="0" w:color="ACD8B5" w:themeColor="accent6" w:themeTint="66"/>
        <w:insideV w:val="single" w:sz="4" w:space="0" w:color="ACD8B5" w:themeColor="accent6" w:themeTint="66"/>
      </w:tblBorders>
    </w:tblPr>
    <w:tblStylePr w:type="firstRow">
      <w:rPr>
        <w:b/>
        <w:bCs/>
      </w:rPr>
      <w:tblPr/>
      <w:tcPr>
        <w:tcBorders>
          <w:bottom w:val="single" w:sz="12" w:space="0" w:color="83C590" w:themeColor="accent6" w:themeTint="99"/>
        </w:tcBorders>
      </w:tcPr>
    </w:tblStylePr>
    <w:tblStylePr w:type="lastRow">
      <w:rPr>
        <w:b/>
        <w:bCs/>
      </w:rPr>
      <w:tblPr/>
      <w:tcPr>
        <w:tcBorders>
          <w:top w:val="double" w:sz="2" w:space="0" w:color="83C59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637A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637A8"/>
    <w:pPr>
      <w:spacing w:after="0" w:line="240" w:lineRule="auto"/>
    </w:pPr>
    <w:tblPr>
      <w:tblStyleRowBandSize w:val="1"/>
      <w:tblStyleColBandSize w:val="1"/>
      <w:tblBorders>
        <w:top w:val="single" w:sz="2" w:space="0" w:color="C4B5D8" w:themeColor="accent1" w:themeTint="99"/>
        <w:bottom w:val="single" w:sz="2" w:space="0" w:color="C4B5D8" w:themeColor="accent1" w:themeTint="99"/>
        <w:insideH w:val="single" w:sz="2" w:space="0" w:color="C4B5D8" w:themeColor="accent1" w:themeTint="99"/>
        <w:insideV w:val="single" w:sz="2" w:space="0" w:color="C4B5D8" w:themeColor="accent1" w:themeTint="99"/>
      </w:tblBorders>
    </w:tblPr>
    <w:tblStylePr w:type="firstRow">
      <w:rPr>
        <w:b/>
        <w:bCs/>
      </w:rPr>
      <w:tblPr/>
      <w:tcPr>
        <w:tcBorders>
          <w:top w:val="nil"/>
          <w:bottom w:val="single" w:sz="12" w:space="0" w:color="C4B5D8" w:themeColor="accent1" w:themeTint="99"/>
          <w:insideH w:val="nil"/>
          <w:insideV w:val="nil"/>
        </w:tcBorders>
        <w:shd w:val="clear" w:color="auto" w:fill="FFFFFF" w:themeFill="background1"/>
      </w:tcPr>
    </w:tblStylePr>
    <w:tblStylePr w:type="lastRow">
      <w:rPr>
        <w:b/>
        <w:bCs/>
      </w:rPr>
      <w:tblPr/>
      <w:tcPr>
        <w:tcBorders>
          <w:top w:val="double" w:sz="2" w:space="0" w:color="C4B5D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2-Accent2">
    <w:name w:val="Grid Table 2 Accent 2"/>
    <w:basedOn w:val="TableNormal"/>
    <w:uiPriority w:val="47"/>
    <w:rsid w:val="009637A8"/>
    <w:pPr>
      <w:spacing w:after="0" w:line="240" w:lineRule="auto"/>
    </w:pPr>
    <w:tblPr>
      <w:tblStyleRowBandSize w:val="1"/>
      <w:tblStyleColBandSize w:val="1"/>
      <w:tblBorders>
        <w:top w:val="single" w:sz="2" w:space="0" w:color="B1B1B1" w:themeColor="accent2" w:themeTint="99"/>
        <w:bottom w:val="single" w:sz="2" w:space="0" w:color="B1B1B1" w:themeColor="accent2" w:themeTint="99"/>
        <w:insideH w:val="single" w:sz="2" w:space="0" w:color="B1B1B1" w:themeColor="accent2" w:themeTint="99"/>
        <w:insideV w:val="single" w:sz="2" w:space="0" w:color="B1B1B1" w:themeColor="accent2" w:themeTint="99"/>
      </w:tblBorders>
    </w:tblPr>
    <w:tblStylePr w:type="firstRow">
      <w:rPr>
        <w:b/>
        <w:bCs/>
      </w:rPr>
      <w:tblPr/>
      <w:tcPr>
        <w:tcBorders>
          <w:top w:val="nil"/>
          <w:bottom w:val="single" w:sz="12" w:space="0" w:color="B1B1B1" w:themeColor="accent2" w:themeTint="99"/>
          <w:insideH w:val="nil"/>
          <w:insideV w:val="nil"/>
        </w:tcBorders>
        <w:shd w:val="clear" w:color="auto" w:fill="FFFFFF" w:themeFill="background1"/>
      </w:tcPr>
    </w:tblStylePr>
    <w:tblStylePr w:type="lastRow">
      <w:rPr>
        <w:b/>
        <w:bCs/>
      </w:rPr>
      <w:tblPr/>
      <w:tcPr>
        <w:tcBorders>
          <w:top w:val="double" w:sz="2" w:space="0" w:color="B1B1B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2-Accent3">
    <w:name w:val="Grid Table 2 Accent 3"/>
    <w:basedOn w:val="TableNormal"/>
    <w:uiPriority w:val="47"/>
    <w:rsid w:val="009637A8"/>
    <w:pPr>
      <w:spacing w:after="0" w:line="240" w:lineRule="auto"/>
    </w:pPr>
    <w:tblPr>
      <w:tblStyleRowBandSize w:val="1"/>
      <w:tblStyleColBandSize w:val="1"/>
      <w:tblBorders>
        <w:top w:val="single" w:sz="2" w:space="0" w:color="DEDEDE" w:themeColor="accent3" w:themeTint="99"/>
        <w:bottom w:val="single" w:sz="2" w:space="0" w:color="DEDEDE" w:themeColor="accent3" w:themeTint="99"/>
        <w:insideH w:val="single" w:sz="2" w:space="0" w:color="DEDEDE" w:themeColor="accent3" w:themeTint="99"/>
        <w:insideV w:val="single" w:sz="2" w:space="0" w:color="DEDEDE" w:themeColor="accent3" w:themeTint="99"/>
      </w:tblBorders>
    </w:tblPr>
    <w:tblStylePr w:type="firstRow">
      <w:rPr>
        <w:b/>
        <w:bCs/>
      </w:rPr>
      <w:tblPr/>
      <w:tcPr>
        <w:tcBorders>
          <w:top w:val="nil"/>
          <w:bottom w:val="single" w:sz="12" w:space="0" w:color="DEDEDE" w:themeColor="accent3" w:themeTint="99"/>
          <w:insideH w:val="nil"/>
          <w:insideV w:val="nil"/>
        </w:tcBorders>
        <w:shd w:val="clear" w:color="auto" w:fill="FFFFFF" w:themeFill="background1"/>
      </w:tcPr>
    </w:tblStylePr>
    <w:tblStylePr w:type="lastRow">
      <w:rPr>
        <w:b/>
        <w:bCs/>
      </w:rPr>
      <w:tblPr/>
      <w:tcPr>
        <w:tcBorders>
          <w:top w:val="double" w:sz="2" w:space="0" w:color="DEDE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2-Accent4">
    <w:name w:val="Grid Table 2 Accent 4"/>
    <w:basedOn w:val="TableNormal"/>
    <w:uiPriority w:val="47"/>
    <w:rsid w:val="009637A8"/>
    <w:pPr>
      <w:spacing w:after="0" w:line="240" w:lineRule="auto"/>
    </w:pPr>
    <w:tblPr>
      <w:tblStyleRowBandSize w:val="1"/>
      <w:tblStyleColBandSize w:val="1"/>
      <w:tblBorders>
        <w:top w:val="single" w:sz="2" w:space="0" w:color="2CB8FF" w:themeColor="accent4" w:themeTint="99"/>
        <w:bottom w:val="single" w:sz="2" w:space="0" w:color="2CB8FF" w:themeColor="accent4" w:themeTint="99"/>
        <w:insideH w:val="single" w:sz="2" w:space="0" w:color="2CB8FF" w:themeColor="accent4" w:themeTint="99"/>
        <w:insideV w:val="single" w:sz="2" w:space="0" w:color="2CB8FF" w:themeColor="accent4" w:themeTint="99"/>
      </w:tblBorders>
    </w:tblPr>
    <w:tblStylePr w:type="firstRow">
      <w:rPr>
        <w:b/>
        <w:bCs/>
      </w:rPr>
      <w:tblPr/>
      <w:tcPr>
        <w:tcBorders>
          <w:top w:val="nil"/>
          <w:bottom w:val="single" w:sz="12" w:space="0" w:color="2CB8FF" w:themeColor="accent4" w:themeTint="99"/>
          <w:insideH w:val="nil"/>
          <w:insideV w:val="nil"/>
        </w:tcBorders>
        <w:shd w:val="clear" w:color="auto" w:fill="FFFFFF" w:themeFill="background1"/>
      </w:tcPr>
    </w:tblStylePr>
    <w:tblStylePr w:type="lastRow">
      <w:rPr>
        <w:b/>
        <w:bCs/>
      </w:rPr>
      <w:tblPr/>
      <w:tcPr>
        <w:tcBorders>
          <w:top w:val="double" w:sz="2" w:space="0" w:color="2CB8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2-Accent5">
    <w:name w:val="Grid Table 2 Accent 5"/>
    <w:basedOn w:val="TableNormal"/>
    <w:uiPriority w:val="47"/>
    <w:rsid w:val="009637A8"/>
    <w:pPr>
      <w:spacing w:after="0" w:line="240" w:lineRule="auto"/>
    </w:pPr>
    <w:tblPr>
      <w:tblStyleRowBandSize w:val="1"/>
      <w:tblStyleColBandSize w:val="1"/>
      <w:tblBorders>
        <w:top w:val="single" w:sz="2" w:space="0" w:color="AFD7E6" w:themeColor="accent5" w:themeTint="99"/>
        <w:bottom w:val="single" w:sz="2" w:space="0" w:color="AFD7E6" w:themeColor="accent5" w:themeTint="99"/>
        <w:insideH w:val="single" w:sz="2" w:space="0" w:color="AFD7E6" w:themeColor="accent5" w:themeTint="99"/>
        <w:insideV w:val="single" w:sz="2" w:space="0" w:color="AFD7E6" w:themeColor="accent5" w:themeTint="99"/>
      </w:tblBorders>
    </w:tblPr>
    <w:tblStylePr w:type="firstRow">
      <w:rPr>
        <w:b/>
        <w:bCs/>
      </w:rPr>
      <w:tblPr/>
      <w:tcPr>
        <w:tcBorders>
          <w:top w:val="nil"/>
          <w:bottom w:val="single" w:sz="12" w:space="0" w:color="AFD7E6" w:themeColor="accent5" w:themeTint="99"/>
          <w:insideH w:val="nil"/>
          <w:insideV w:val="nil"/>
        </w:tcBorders>
        <w:shd w:val="clear" w:color="auto" w:fill="FFFFFF" w:themeFill="background1"/>
      </w:tcPr>
    </w:tblStylePr>
    <w:tblStylePr w:type="lastRow">
      <w:rPr>
        <w:b/>
        <w:bCs/>
      </w:rPr>
      <w:tblPr/>
      <w:tcPr>
        <w:tcBorders>
          <w:top w:val="double" w:sz="2" w:space="0" w:color="AFD7E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2-Accent6">
    <w:name w:val="Grid Table 2 Accent 6"/>
    <w:basedOn w:val="TableNormal"/>
    <w:uiPriority w:val="47"/>
    <w:rsid w:val="009637A8"/>
    <w:pPr>
      <w:spacing w:after="0" w:line="240" w:lineRule="auto"/>
    </w:pPr>
    <w:tblPr>
      <w:tblStyleRowBandSize w:val="1"/>
      <w:tblStyleColBandSize w:val="1"/>
      <w:tblBorders>
        <w:top w:val="single" w:sz="2" w:space="0" w:color="83C590" w:themeColor="accent6" w:themeTint="99"/>
        <w:bottom w:val="single" w:sz="2" w:space="0" w:color="83C590" w:themeColor="accent6" w:themeTint="99"/>
        <w:insideH w:val="single" w:sz="2" w:space="0" w:color="83C590" w:themeColor="accent6" w:themeTint="99"/>
        <w:insideV w:val="single" w:sz="2" w:space="0" w:color="83C590" w:themeColor="accent6" w:themeTint="99"/>
      </w:tblBorders>
    </w:tblPr>
    <w:tblStylePr w:type="firstRow">
      <w:rPr>
        <w:b/>
        <w:bCs/>
      </w:rPr>
      <w:tblPr/>
      <w:tcPr>
        <w:tcBorders>
          <w:top w:val="nil"/>
          <w:bottom w:val="single" w:sz="12" w:space="0" w:color="83C590" w:themeColor="accent6" w:themeTint="99"/>
          <w:insideH w:val="nil"/>
          <w:insideV w:val="nil"/>
        </w:tcBorders>
        <w:shd w:val="clear" w:color="auto" w:fill="FFFFFF" w:themeFill="background1"/>
      </w:tcPr>
    </w:tblStylePr>
    <w:tblStylePr w:type="lastRow">
      <w:rPr>
        <w:b/>
        <w:bCs/>
      </w:rPr>
      <w:tblPr/>
      <w:tcPr>
        <w:tcBorders>
          <w:top w:val="double" w:sz="2" w:space="0" w:color="83C59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3">
    <w:name w:val="Grid Table 3"/>
    <w:basedOn w:val="TableNormal"/>
    <w:uiPriority w:val="48"/>
    <w:rsid w:val="009637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637A8"/>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bottom w:val="single" w:sz="4" w:space="0" w:color="C4B5D8" w:themeColor="accent1" w:themeTint="99"/>
        </w:tcBorders>
      </w:tcPr>
    </w:tblStylePr>
    <w:tblStylePr w:type="nwCell">
      <w:tblPr/>
      <w:tcPr>
        <w:tcBorders>
          <w:bottom w:val="single" w:sz="4" w:space="0" w:color="C4B5D8" w:themeColor="accent1" w:themeTint="99"/>
        </w:tcBorders>
      </w:tcPr>
    </w:tblStylePr>
    <w:tblStylePr w:type="seCell">
      <w:tblPr/>
      <w:tcPr>
        <w:tcBorders>
          <w:top w:val="single" w:sz="4" w:space="0" w:color="C4B5D8" w:themeColor="accent1" w:themeTint="99"/>
        </w:tcBorders>
      </w:tcPr>
    </w:tblStylePr>
    <w:tblStylePr w:type="swCell">
      <w:tblPr/>
      <w:tcPr>
        <w:tcBorders>
          <w:top w:val="single" w:sz="4" w:space="0" w:color="C4B5D8" w:themeColor="accent1" w:themeTint="99"/>
        </w:tcBorders>
      </w:tcPr>
    </w:tblStylePr>
  </w:style>
  <w:style w:type="table" w:styleId="GridTable3-Accent2">
    <w:name w:val="Grid Table 3 Accent 2"/>
    <w:basedOn w:val="TableNormal"/>
    <w:uiPriority w:val="48"/>
    <w:rsid w:val="009637A8"/>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bottom w:val="single" w:sz="4" w:space="0" w:color="B1B1B1" w:themeColor="accent2" w:themeTint="99"/>
        </w:tcBorders>
      </w:tcPr>
    </w:tblStylePr>
    <w:tblStylePr w:type="nwCell">
      <w:tblPr/>
      <w:tcPr>
        <w:tcBorders>
          <w:bottom w:val="single" w:sz="4" w:space="0" w:color="B1B1B1" w:themeColor="accent2" w:themeTint="99"/>
        </w:tcBorders>
      </w:tcPr>
    </w:tblStylePr>
    <w:tblStylePr w:type="seCell">
      <w:tblPr/>
      <w:tcPr>
        <w:tcBorders>
          <w:top w:val="single" w:sz="4" w:space="0" w:color="B1B1B1" w:themeColor="accent2" w:themeTint="99"/>
        </w:tcBorders>
      </w:tcPr>
    </w:tblStylePr>
    <w:tblStylePr w:type="swCell">
      <w:tblPr/>
      <w:tcPr>
        <w:tcBorders>
          <w:top w:val="single" w:sz="4" w:space="0" w:color="B1B1B1" w:themeColor="accent2" w:themeTint="99"/>
        </w:tcBorders>
      </w:tcPr>
    </w:tblStylePr>
  </w:style>
  <w:style w:type="table" w:styleId="GridTable3-Accent3">
    <w:name w:val="Grid Table 3 Accent 3"/>
    <w:basedOn w:val="TableNormal"/>
    <w:uiPriority w:val="48"/>
    <w:rsid w:val="009637A8"/>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bottom w:val="single" w:sz="4" w:space="0" w:color="DEDEDE" w:themeColor="accent3" w:themeTint="99"/>
        </w:tcBorders>
      </w:tcPr>
    </w:tblStylePr>
    <w:tblStylePr w:type="nwCell">
      <w:tblPr/>
      <w:tcPr>
        <w:tcBorders>
          <w:bottom w:val="single" w:sz="4" w:space="0" w:color="DEDEDE" w:themeColor="accent3" w:themeTint="99"/>
        </w:tcBorders>
      </w:tcPr>
    </w:tblStylePr>
    <w:tblStylePr w:type="seCell">
      <w:tblPr/>
      <w:tcPr>
        <w:tcBorders>
          <w:top w:val="single" w:sz="4" w:space="0" w:color="DEDEDE" w:themeColor="accent3" w:themeTint="99"/>
        </w:tcBorders>
      </w:tcPr>
    </w:tblStylePr>
    <w:tblStylePr w:type="swCell">
      <w:tblPr/>
      <w:tcPr>
        <w:tcBorders>
          <w:top w:val="single" w:sz="4" w:space="0" w:color="DEDEDE" w:themeColor="accent3" w:themeTint="99"/>
        </w:tcBorders>
      </w:tcPr>
    </w:tblStylePr>
  </w:style>
  <w:style w:type="table" w:styleId="GridTable3-Accent4">
    <w:name w:val="Grid Table 3 Accent 4"/>
    <w:basedOn w:val="TableNormal"/>
    <w:uiPriority w:val="48"/>
    <w:rsid w:val="009637A8"/>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bottom w:val="single" w:sz="4" w:space="0" w:color="2CB8FF" w:themeColor="accent4" w:themeTint="99"/>
        </w:tcBorders>
      </w:tcPr>
    </w:tblStylePr>
    <w:tblStylePr w:type="nwCell">
      <w:tblPr/>
      <w:tcPr>
        <w:tcBorders>
          <w:bottom w:val="single" w:sz="4" w:space="0" w:color="2CB8FF" w:themeColor="accent4" w:themeTint="99"/>
        </w:tcBorders>
      </w:tcPr>
    </w:tblStylePr>
    <w:tblStylePr w:type="seCell">
      <w:tblPr/>
      <w:tcPr>
        <w:tcBorders>
          <w:top w:val="single" w:sz="4" w:space="0" w:color="2CB8FF" w:themeColor="accent4" w:themeTint="99"/>
        </w:tcBorders>
      </w:tcPr>
    </w:tblStylePr>
    <w:tblStylePr w:type="swCell">
      <w:tblPr/>
      <w:tcPr>
        <w:tcBorders>
          <w:top w:val="single" w:sz="4" w:space="0" w:color="2CB8FF" w:themeColor="accent4" w:themeTint="99"/>
        </w:tcBorders>
      </w:tcPr>
    </w:tblStylePr>
  </w:style>
  <w:style w:type="table" w:styleId="GridTable3-Accent5">
    <w:name w:val="Grid Table 3 Accent 5"/>
    <w:basedOn w:val="TableNormal"/>
    <w:uiPriority w:val="48"/>
    <w:rsid w:val="009637A8"/>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bottom w:val="single" w:sz="4" w:space="0" w:color="AFD7E6" w:themeColor="accent5" w:themeTint="99"/>
        </w:tcBorders>
      </w:tcPr>
    </w:tblStylePr>
    <w:tblStylePr w:type="nwCell">
      <w:tblPr/>
      <w:tcPr>
        <w:tcBorders>
          <w:bottom w:val="single" w:sz="4" w:space="0" w:color="AFD7E6" w:themeColor="accent5" w:themeTint="99"/>
        </w:tcBorders>
      </w:tcPr>
    </w:tblStylePr>
    <w:tblStylePr w:type="seCell">
      <w:tblPr/>
      <w:tcPr>
        <w:tcBorders>
          <w:top w:val="single" w:sz="4" w:space="0" w:color="AFD7E6" w:themeColor="accent5" w:themeTint="99"/>
        </w:tcBorders>
      </w:tcPr>
    </w:tblStylePr>
    <w:tblStylePr w:type="swCell">
      <w:tblPr/>
      <w:tcPr>
        <w:tcBorders>
          <w:top w:val="single" w:sz="4" w:space="0" w:color="AFD7E6" w:themeColor="accent5" w:themeTint="99"/>
        </w:tcBorders>
      </w:tcPr>
    </w:tblStylePr>
  </w:style>
  <w:style w:type="table" w:styleId="GridTable3-Accent6">
    <w:name w:val="Grid Table 3 Accent 6"/>
    <w:basedOn w:val="TableNormal"/>
    <w:uiPriority w:val="48"/>
    <w:rsid w:val="009637A8"/>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bottom w:val="single" w:sz="4" w:space="0" w:color="83C590" w:themeColor="accent6" w:themeTint="99"/>
        </w:tcBorders>
      </w:tcPr>
    </w:tblStylePr>
    <w:tblStylePr w:type="nwCell">
      <w:tblPr/>
      <w:tcPr>
        <w:tcBorders>
          <w:bottom w:val="single" w:sz="4" w:space="0" w:color="83C590" w:themeColor="accent6" w:themeTint="99"/>
        </w:tcBorders>
      </w:tcPr>
    </w:tblStylePr>
    <w:tblStylePr w:type="seCell">
      <w:tblPr/>
      <w:tcPr>
        <w:tcBorders>
          <w:top w:val="single" w:sz="4" w:space="0" w:color="83C590" w:themeColor="accent6" w:themeTint="99"/>
        </w:tcBorders>
      </w:tcPr>
    </w:tblStylePr>
    <w:tblStylePr w:type="swCell">
      <w:tblPr/>
      <w:tcPr>
        <w:tcBorders>
          <w:top w:val="single" w:sz="4" w:space="0" w:color="83C590" w:themeColor="accent6" w:themeTint="99"/>
        </w:tcBorders>
      </w:tcPr>
    </w:tblStylePr>
  </w:style>
  <w:style w:type="table" w:styleId="GridTable4">
    <w:name w:val="Grid Table 4"/>
    <w:basedOn w:val="TableNormal"/>
    <w:uiPriority w:val="49"/>
    <w:rsid w:val="009637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637A8"/>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color w:val="FFFFFF" w:themeColor="background1"/>
      </w:rPr>
      <w:tblPr/>
      <w:tcPr>
        <w:tcBorders>
          <w:top w:val="single" w:sz="4" w:space="0" w:color="9D85BE" w:themeColor="accent1"/>
          <w:left w:val="single" w:sz="4" w:space="0" w:color="9D85BE" w:themeColor="accent1"/>
          <w:bottom w:val="single" w:sz="4" w:space="0" w:color="9D85BE" w:themeColor="accent1"/>
          <w:right w:val="single" w:sz="4" w:space="0" w:color="9D85BE" w:themeColor="accent1"/>
          <w:insideH w:val="nil"/>
          <w:insideV w:val="nil"/>
        </w:tcBorders>
        <w:shd w:val="clear" w:color="auto" w:fill="9D85BE" w:themeFill="accent1"/>
      </w:tcPr>
    </w:tblStylePr>
    <w:tblStylePr w:type="lastRow">
      <w:rPr>
        <w:b/>
        <w:bCs/>
      </w:rPr>
      <w:tblPr/>
      <w:tcPr>
        <w:tcBorders>
          <w:top w:val="double" w:sz="4" w:space="0" w:color="9D85BE" w:themeColor="accent1"/>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4-Accent2">
    <w:name w:val="Grid Table 4 Accent 2"/>
    <w:basedOn w:val="TableNormal"/>
    <w:uiPriority w:val="49"/>
    <w:rsid w:val="009637A8"/>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color w:val="FFFFFF" w:themeColor="background1"/>
      </w:rPr>
      <w:tblPr/>
      <w:tcPr>
        <w:tcBorders>
          <w:top w:val="single" w:sz="4" w:space="0" w:color="7D7D7D" w:themeColor="accent2"/>
          <w:left w:val="single" w:sz="4" w:space="0" w:color="7D7D7D" w:themeColor="accent2"/>
          <w:bottom w:val="single" w:sz="4" w:space="0" w:color="7D7D7D" w:themeColor="accent2"/>
          <w:right w:val="single" w:sz="4" w:space="0" w:color="7D7D7D" w:themeColor="accent2"/>
          <w:insideH w:val="nil"/>
          <w:insideV w:val="nil"/>
        </w:tcBorders>
        <w:shd w:val="clear" w:color="auto" w:fill="7D7D7D" w:themeFill="accent2"/>
      </w:tcPr>
    </w:tblStylePr>
    <w:tblStylePr w:type="lastRow">
      <w:rPr>
        <w:b/>
        <w:bCs/>
      </w:rPr>
      <w:tblPr/>
      <w:tcPr>
        <w:tcBorders>
          <w:top w:val="double" w:sz="4" w:space="0" w:color="7D7D7D" w:themeColor="accent2"/>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4-Accent3">
    <w:name w:val="Grid Table 4 Accent 3"/>
    <w:basedOn w:val="TableNormal"/>
    <w:uiPriority w:val="49"/>
    <w:rsid w:val="009637A8"/>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color w:val="FFFFFF" w:themeColor="background1"/>
      </w:rPr>
      <w:tblPr/>
      <w:tcPr>
        <w:tcBorders>
          <w:top w:val="single" w:sz="4" w:space="0" w:color="C8C8C8" w:themeColor="accent3"/>
          <w:left w:val="single" w:sz="4" w:space="0" w:color="C8C8C8" w:themeColor="accent3"/>
          <w:bottom w:val="single" w:sz="4" w:space="0" w:color="C8C8C8" w:themeColor="accent3"/>
          <w:right w:val="single" w:sz="4" w:space="0" w:color="C8C8C8" w:themeColor="accent3"/>
          <w:insideH w:val="nil"/>
          <w:insideV w:val="nil"/>
        </w:tcBorders>
        <w:shd w:val="clear" w:color="auto" w:fill="C8C8C8" w:themeFill="accent3"/>
      </w:tcPr>
    </w:tblStylePr>
    <w:tblStylePr w:type="lastRow">
      <w:rPr>
        <w:b/>
        <w:bCs/>
      </w:rPr>
      <w:tblPr/>
      <w:tcPr>
        <w:tcBorders>
          <w:top w:val="double" w:sz="4" w:space="0" w:color="C8C8C8" w:themeColor="accent3"/>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4-Accent4">
    <w:name w:val="Grid Table 4 Accent 4"/>
    <w:basedOn w:val="TableNormal"/>
    <w:uiPriority w:val="49"/>
    <w:rsid w:val="009637A8"/>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color w:val="FFFFFF" w:themeColor="background1"/>
      </w:rPr>
      <w:tblPr/>
      <w:tcPr>
        <w:tcBorders>
          <w:top w:val="single" w:sz="4" w:space="0" w:color="006A9F" w:themeColor="accent4"/>
          <w:left w:val="single" w:sz="4" w:space="0" w:color="006A9F" w:themeColor="accent4"/>
          <w:bottom w:val="single" w:sz="4" w:space="0" w:color="006A9F" w:themeColor="accent4"/>
          <w:right w:val="single" w:sz="4" w:space="0" w:color="006A9F" w:themeColor="accent4"/>
          <w:insideH w:val="nil"/>
          <w:insideV w:val="nil"/>
        </w:tcBorders>
        <w:shd w:val="clear" w:color="auto" w:fill="006A9F" w:themeFill="accent4"/>
      </w:tcPr>
    </w:tblStylePr>
    <w:tblStylePr w:type="lastRow">
      <w:rPr>
        <w:b/>
        <w:bCs/>
      </w:rPr>
      <w:tblPr/>
      <w:tcPr>
        <w:tcBorders>
          <w:top w:val="double" w:sz="4" w:space="0" w:color="006A9F" w:themeColor="accent4"/>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4-Accent5">
    <w:name w:val="Grid Table 4 Accent 5"/>
    <w:basedOn w:val="TableNormal"/>
    <w:uiPriority w:val="49"/>
    <w:rsid w:val="009637A8"/>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color w:val="FFFFFF" w:themeColor="background1"/>
      </w:rPr>
      <w:tblPr/>
      <w:tcPr>
        <w:tcBorders>
          <w:top w:val="single" w:sz="4" w:space="0" w:color="7BBDD6" w:themeColor="accent5"/>
          <w:left w:val="single" w:sz="4" w:space="0" w:color="7BBDD6" w:themeColor="accent5"/>
          <w:bottom w:val="single" w:sz="4" w:space="0" w:color="7BBDD6" w:themeColor="accent5"/>
          <w:right w:val="single" w:sz="4" w:space="0" w:color="7BBDD6" w:themeColor="accent5"/>
          <w:insideH w:val="nil"/>
          <w:insideV w:val="nil"/>
        </w:tcBorders>
        <w:shd w:val="clear" w:color="auto" w:fill="7BBDD6" w:themeFill="accent5"/>
      </w:tcPr>
    </w:tblStylePr>
    <w:tblStylePr w:type="lastRow">
      <w:rPr>
        <w:b/>
        <w:bCs/>
      </w:rPr>
      <w:tblPr/>
      <w:tcPr>
        <w:tcBorders>
          <w:top w:val="double" w:sz="4" w:space="0" w:color="7BBDD6" w:themeColor="accent5"/>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4-Accent6">
    <w:name w:val="Grid Table 4 Accent 6"/>
    <w:basedOn w:val="TableNormal"/>
    <w:uiPriority w:val="49"/>
    <w:rsid w:val="009637A8"/>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color w:val="FFFFFF" w:themeColor="background1"/>
      </w:rPr>
      <w:tblPr/>
      <w:tcPr>
        <w:tcBorders>
          <w:top w:val="single" w:sz="4" w:space="0" w:color="428D52" w:themeColor="accent6"/>
          <w:left w:val="single" w:sz="4" w:space="0" w:color="428D52" w:themeColor="accent6"/>
          <w:bottom w:val="single" w:sz="4" w:space="0" w:color="428D52" w:themeColor="accent6"/>
          <w:right w:val="single" w:sz="4" w:space="0" w:color="428D52" w:themeColor="accent6"/>
          <w:insideH w:val="nil"/>
          <w:insideV w:val="nil"/>
        </w:tcBorders>
        <w:shd w:val="clear" w:color="auto" w:fill="428D52" w:themeFill="accent6"/>
      </w:tcPr>
    </w:tblStylePr>
    <w:tblStylePr w:type="lastRow">
      <w:rPr>
        <w:b/>
        <w:bCs/>
      </w:rPr>
      <w:tblPr/>
      <w:tcPr>
        <w:tcBorders>
          <w:top w:val="double" w:sz="4" w:space="0" w:color="428D52" w:themeColor="accent6"/>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5Dark">
    <w:name w:val="Grid Table 5 Dark"/>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E6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85B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85B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85B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85BE" w:themeFill="accent1"/>
      </w:tcPr>
    </w:tblStylePr>
    <w:tblStylePr w:type="band1Vert">
      <w:tblPr/>
      <w:tcPr>
        <w:shd w:val="clear" w:color="auto" w:fill="D7CEE5" w:themeFill="accent1" w:themeFillTint="66"/>
      </w:tcPr>
    </w:tblStylePr>
    <w:tblStylePr w:type="band1Horz">
      <w:tblPr/>
      <w:tcPr>
        <w:shd w:val="clear" w:color="auto" w:fill="D7CEE5" w:themeFill="accent1" w:themeFillTint="66"/>
      </w:tcPr>
    </w:tblStylePr>
  </w:style>
  <w:style w:type="table" w:styleId="GridTable5Dark-Accent2">
    <w:name w:val="Grid Table 5 Dark Accent 2"/>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D7D7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D7D7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D7D7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D7D7D" w:themeFill="accent2"/>
      </w:tcPr>
    </w:tblStylePr>
    <w:tblStylePr w:type="band1Vert">
      <w:tblPr/>
      <w:tcPr>
        <w:shd w:val="clear" w:color="auto" w:fill="CBCBCB" w:themeFill="accent2" w:themeFillTint="66"/>
      </w:tcPr>
    </w:tblStylePr>
    <w:tblStylePr w:type="band1Horz">
      <w:tblPr/>
      <w:tcPr>
        <w:shd w:val="clear" w:color="auto" w:fill="CBCBCB" w:themeFill="accent2" w:themeFillTint="66"/>
      </w:tcPr>
    </w:tblStylePr>
  </w:style>
  <w:style w:type="table" w:styleId="GridTable5Dark-Accent3">
    <w:name w:val="Grid Table 5 Dark Accent 3"/>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4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8C8C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8C8C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8C8C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8C8C8" w:themeFill="accent3"/>
      </w:tcPr>
    </w:tblStylePr>
    <w:tblStylePr w:type="band1Vert">
      <w:tblPr/>
      <w:tcPr>
        <w:shd w:val="clear" w:color="auto" w:fill="E9E9E9" w:themeFill="accent3" w:themeFillTint="66"/>
      </w:tcPr>
    </w:tblStylePr>
    <w:tblStylePr w:type="band1Horz">
      <w:tblPr/>
      <w:tcPr>
        <w:shd w:val="clear" w:color="auto" w:fill="E9E9E9" w:themeFill="accent3" w:themeFillTint="66"/>
      </w:tcPr>
    </w:tblStylePr>
  </w:style>
  <w:style w:type="table" w:styleId="GridTable5Dark-Accent4">
    <w:name w:val="Grid Table 5 Dark Accent 4"/>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E7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A9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A9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A9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A9F" w:themeFill="accent4"/>
      </w:tcPr>
    </w:tblStylePr>
    <w:tblStylePr w:type="band1Vert">
      <w:tblPr/>
      <w:tcPr>
        <w:shd w:val="clear" w:color="auto" w:fill="72D0FF" w:themeFill="accent4" w:themeFillTint="66"/>
      </w:tcPr>
    </w:tblStylePr>
    <w:tblStylePr w:type="band1Horz">
      <w:tblPr/>
      <w:tcPr>
        <w:shd w:val="clear" w:color="auto" w:fill="72D0FF" w:themeFill="accent4" w:themeFillTint="66"/>
      </w:tcPr>
    </w:tblStylePr>
  </w:style>
  <w:style w:type="table" w:styleId="GridTable5Dark-Accent5">
    <w:name w:val="Grid Table 5 Dark Accent 5"/>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1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BDD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BDD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BDD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BDD6" w:themeFill="accent5"/>
      </w:tcPr>
    </w:tblStylePr>
    <w:tblStylePr w:type="band1Vert">
      <w:tblPr/>
      <w:tcPr>
        <w:shd w:val="clear" w:color="auto" w:fill="CAE4EE" w:themeFill="accent5" w:themeFillTint="66"/>
      </w:tcPr>
    </w:tblStylePr>
    <w:tblStylePr w:type="band1Horz">
      <w:tblPr/>
      <w:tcPr>
        <w:shd w:val="clear" w:color="auto" w:fill="CAE4EE" w:themeFill="accent5" w:themeFillTint="66"/>
      </w:tcPr>
    </w:tblStylePr>
  </w:style>
  <w:style w:type="table" w:styleId="GridTable5Dark-Accent6">
    <w:name w:val="Grid Table 5 Dark Accent 6"/>
    <w:basedOn w:val="TableNormal"/>
    <w:uiPriority w:val="50"/>
    <w:rsid w:val="009637A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BD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8D5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8D5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8D5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8D52" w:themeFill="accent6"/>
      </w:tcPr>
    </w:tblStylePr>
    <w:tblStylePr w:type="band1Vert">
      <w:tblPr/>
      <w:tcPr>
        <w:shd w:val="clear" w:color="auto" w:fill="ACD8B5" w:themeFill="accent6" w:themeFillTint="66"/>
      </w:tcPr>
    </w:tblStylePr>
    <w:tblStylePr w:type="band1Horz">
      <w:tblPr/>
      <w:tcPr>
        <w:shd w:val="clear" w:color="auto" w:fill="ACD8B5" w:themeFill="accent6" w:themeFillTint="66"/>
      </w:tcPr>
    </w:tblStylePr>
  </w:style>
  <w:style w:type="table" w:styleId="GridTable6Colourful">
    <w:name w:val="Grid Table 6 Colorful"/>
    <w:basedOn w:val="TableNormal"/>
    <w:uiPriority w:val="51"/>
    <w:rsid w:val="009637A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9637A8"/>
    <w:pPr>
      <w:spacing w:after="0" w:line="240" w:lineRule="auto"/>
    </w:pPr>
    <w:rPr>
      <w:color w:val="72549D" w:themeColor="accent1" w:themeShade="BF"/>
    </w:r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bottom w:val="single" w:sz="12" w:space="0" w:color="C4B5D8" w:themeColor="accent1" w:themeTint="99"/>
        </w:tcBorders>
      </w:tcPr>
    </w:tblStylePr>
    <w:tblStylePr w:type="lastRow">
      <w:rPr>
        <w:b/>
        <w:bCs/>
      </w:rPr>
      <w:tblPr/>
      <w:tcPr>
        <w:tcBorders>
          <w:top w:val="doub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GridTable6ColourfulAccent2">
    <w:name w:val="Grid Table 6 Colorful Accent 2"/>
    <w:basedOn w:val="TableNormal"/>
    <w:uiPriority w:val="51"/>
    <w:rsid w:val="009637A8"/>
    <w:pPr>
      <w:spacing w:after="0" w:line="240" w:lineRule="auto"/>
    </w:pPr>
    <w:rPr>
      <w:color w:val="5D5D5D" w:themeColor="accent2" w:themeShade="BF"/>
    </w:r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bottom w:val="single" w:sz="12" w:space="0" w:color="B1B1B1" w:themeColor="accent2" w:themeTint="99"/>
        </w:tcBorders>
      </w:tcPr>
    </w:tblStylePr>
    <w:tblStylePr w:type="lastRow">
      <w:rPr>
        <w:b/>
        <w:bCs/>
      </w:rPr>
      <w:tblPr/>
      <w:tcPr>
        <w:tcBorders>
          <w:top w:val="doub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GridTable6ColourfulAccent3">
    <w:name w:val="Grid Table 6 Colorful Accent 3"/>
    <w:basedOn w:val="TableNormal"/>
    <w:uiPriority w:val="51"/>
    <w:rsid w:val="009637A8"/>
    <w:pPr>
      <w:spacing w:after="0" w:line="240" w:lineRule="auto"/>
    </w:pPr>
    <w:rPr>
      <w:color w:val="959595" w:themeColor="accent3" w:themeShade="BF"/>
    </w:r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bottom w:val="single" w:sz="12" w:space="0" w:color="DEDEDE" w:themeColor="accent3" w:themeTint="99"/>
        </w:tcBorders>
      </w:tcPr>
    </w:tblStylePr>
    <w:tblStylePr w:type="lastRow">
      <w:rPr>
        <w:b/>
        <w:bCs/>
      </w:rPr>
      <w:tblPr/>
      <w:tcPr>
        <w:tcBorders>
          <w:top w:val="doub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GridTable6ColourfulAccent4">
    <w:name w:val="Grid Table 6 Colorful Accent 4"/>
    <w:basedOn w:val="TableNormal"/>
    <w:uiPriority w:val="51"/>
    <w:rsid w:val="009637A8"/>
    <w:pPr>
      <w:spacing w:after="0" w:line="240" w:lineRule="auto"/>
    </w:pPr>
    <w:rPr>
      <w:color w:val="004F77" w:themeColor="accent4" w:themeShade="BF"/>
    </w:r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bottom w:val="single" w:sz="12" w:space="0" w:color="2CB8FF" w:themeColor="accent4" w:themeTint="99"/>
        </w:tcBorders>
      </w:tcPr>
    </w:tblStylePr>
    <w:tblStylePr w:type="lastRow">
      <w:rPr>
        <w:b/>
        <w:bCs/>
      </w:rPr>
      <w:tblPr/>
      <w:tcPr>
        <w:tcBorders>
          <w:top w:val="doub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GridTable6ColourfulAccent5">
    <w:name w:val="Grid Table 6 Colorful Accent 5"/>
    <w:basedOn w:val="TableNormal"/>
    <w:uiPriority w:val="51"/>
    <w:rsid w:val="009637A8"/>
    <w:pPr>
      <w:spacing w:after="0" w:line="240" w:lineRule="auto"/>
    </w:pPr>
    <w:rPr>
      <w:color w:val="3C9BC0" w:themeColor="accent5" w:themeShade="BF"/>
    </w:r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bottom w:val="single" w:sz="12" w:space="0" w:color="AFD7E6" w:themeColor="accent5" w:themeTint="99"/>
        </w:tcBorders>
      </w:tcPr>
    </w:tblStylePr>
    <w:tblStylePr w:type="lastRow">
      <w:rPr>
        <w:b/>
        <w:bCs/>
      </w:rPr>
      <w:tblPr/>
      <w:tcPr>
        <w:tcBorders>
          <w:top w:val="doub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GridTable6ColourfulAccent6">
    <w:name w:val="Grid Table 6 Colorful Accent 6"/>
    <w:basedOn w:val="TableNormal"/>
    <w:uiPriority w:val="51"/>
    <w:rsid w:val="009637A8"/>
    <w:pPr>
      <w:spacing w:after="0" w:line="240" w:lineRule="auto"/>
    </w:pPr>
    <w:rPr>
      <w:color w:val="31693D" w:themeColor="accent6" w:themeShade="BF"/>
    </w:r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bottom w:val="single" w:sz="12" w:space="0" w:color="83C590" w:themeColor="accent6" w:themeTint="99"/>
        </w:tcBorders>
      </w:tcPr>
    </w:tblStylePr>
    <w:tblStylePr w:type="lastRow">
      <w:rPr>
        <w:b/>
        <w:bCs/>
      </w:rPr>
      <w:tblPr/>
      <w:tcPr>
        <w:tcBorders>
          <w:top w:val="doub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GridTable7Colourful">
    <w:name w:val="Grid Table 7 Colorful"/>
    <w:basedOn w:val="TableNormal"/>
    <w:uiPriority w:val="52"/>
    <w:rsid w:val="009637A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637A8"/>
    <w:pPr>
      <w:spacing w:after="0" w:line="240" w:lineRule="auto"/>
    </w:pPr>
    <w:rPr>
      <w:color w:val="72549D" w:themeColor="accent1" w:themeShade="BF"/>
    </w:r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insideV w:val="single" w:sz="4" w:space="0" w:color="C4B5D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bottom w:val="single" w:sz="4" w:space="0" w:color="C4B5D8" w:themeColor="accent1" w:themeTint="99"/>
        </w:tcBorders>
      </w:tcPr>
    </w:tblStylePr>
    <w:tblStylePr w:type="nwCell">
      <w:tblPr/>
      <w:tcPr>
        <w:tcBorders>
          <w:bottom w:val="single" w:sz="4" w:space="0" w:color="C4B5D8" w:themeColor="accent1" w:themeTint="99"/>
        </w:tcBorders>
      </w:tcPr>
    </w:tblStylePr>
    <w:tblStylePr w:type="seCell">
      <w:tblPr/>
      <w:tcPr>
        <w:tcBorders>
          <w:top w:val="single" w:sz="4" w:space="0" w:color="C4B5D8" w:themeColor="accent1" w:themeTint="99"/>
        </w:tcBorders>
      </w:tcPr>
    </w:tblStylePr>
    <w:tblStylePr w:type="swCell">
      <w:tblPr/>
      <w:tcPr>
        <w:tcBorders>
          <w:top w:val="single" w:sz="4" w:space="0" w:color="C4B5D8" w:themeColor="accent1" w:themeTint="99"/>
        </w:tcBorders>
      </w:tcPr>
    </w:tblStylePr>
  </w:style>
  <w:style w:type="table" w:styleId="GridTable7ColourfulAccent2">
    <w:name w:val="Grid Table 7 Colorful Accent 2"/>
    <w:basedOn w:val="TableNormal"/>
    <w:uiPriority w:val="52"/>
    <w:rsid w:val="009637A8"/>
    <w:pPr>
      <w:spacing w:after="0" w:line="240" w:lineRule="auto"/>
    </w:pPr>
    <w:rPr>
      <w:color w:val="5D5D5D" w:themeColor="accent2" w:themeShade="BF"/>
    </w:r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insideV w:val="single" w:sz="4" w:space="0" w:color="B1B1B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bottom w:val="single" w:sz="4" w:space="0" w:color="B1B1B1" w:themeColor="accent2" w:themeTint="99"/>
        </w:tcBorders>
      </w:tcPr>
    </w:tblStylePr>
    <w:tblStylePr w:type="nwCell">
      <w:tblPr/>
      <w:tcPr>
        <w:tcBorders>
          <w:bottom w:val="single" w:sz="4" w:space="0" w:color="B1B1B1" w:themeColor="accent2" w:themeTint="99"/>
        </w:tcBorders>
      </w:tcPr>
    </w:tblStylePr>
    <w:tblStylePr w:type="seCell">
      <w:tblPr/>
      <w:tcPr>
        <w:tcBorders>
          <w:top w:val="single" w:sz="4" w:space="0" w:color="B1B1B1" w:themeColor="accent2" w:themeTint="99"/>
        </w:tcBorders>
      </w:tcPr>
    </w:tblStylePr>
    <w:tblStylePr w:type="swCell">
      <w:tblPr/>
      <w:tcPr>
        <w:tcBorders>
          <w:top w:val="single" w:sz="4" w:space="0" w:color="B1B1B1" w:themeColor="accent2" w:themeTint="99"/>
        </w:tcBorders>
      </w:tcPr>
    </w:tblStylePr>
  </w:style>
  <w:style w:type="table" w:styleId="GridTable7ColourfulAccent3">
    <w:name w:val="Grid Table 7 Colorful Accent 3"/>
    <w:basedOn w:val="TableNormal"/>
    <w:uiPriority w:val="52"/>
    <w:rsid w:val="009637A8"/>
    <w:pPr>
      <w:spacing w:after="0" w:line="240" w:lineRule="auto"/>
    </w:pPr>
    <w:rPr>
      <w:color w:val="959595" w:themeColor="accent3" w:themeShade="BF"/>
    </w:r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insideV w:val="single" w:sz="4" w:space="0" w:color="DEDE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bottom w:val="single" w:sz="4" w:space="0" w:color="DEDEDE" w:themeColor="accent3" w:themeTint="99"/>
        </w:tcBorders>
      </w:tcPr>
    </w:tblStylePr>
    <w:tblStylePr w:type="nwCell">
      <w:tblPr/>
      <w:tcPr>
        <w:tcBorders>
          <w:bottom w:val="single" w:sz="4" w:space="0" w:color="DEDEDE" w:themeColor="accent3" w:themeTint="99"/>
        </w:tcBorders>
      </w:tcPr>
    </w:tblStylePr>
    <w:tblStylePr w:type="seCell">
      <w:tblPr/>
      <w:tcPr>
        <w:tcBorders>
          <w:top w:val="single" w:sz="4" w:space="0" w:color="DEDEDE" w:themeColor="accent3" w:themeTint="99"/>
        </w:tcBorders>
      </w:tcPr>
    </w:tblStylePr>
    <w:tblStylePr w:type="swCell">
      <w:tblPr/>
      <w:tcPr>
        <w:tcBorders>
          <w:top w:val="single" w:sz="4" w:space="0" w:color="DEDEDE" w:themeColor="accent3" w:themeTint="99"/>
        </w:tcBorders>
      </w:tcPr>
    </w:tblStylePr>
  </w:style>
  <w:style w:type="table" w:styleId="GridTable7ColourfulAccent4">
    <w:name w:val="Grid Table 7 Colorful Accent 4"/>
    <w:basedOn w:val="TableNormal"/>
    <w:uiPriority w:val="52"/>
    <w:rsid w:val="009637A8"/>
    <w:pPr>
      <w:spacing w:after="0" w:line="240" w:lineRule="auto"/>
    </w:pPr>
    <w:rPr>
      <w:color w:val="004F77" w:themeColor="accent4" w:themeShade="BF"/>
    </w:r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insideV w:val="single" w:sz="4" w:space="0" w:color="2CB8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bottom w:val="single" w:sz="4" w:space="0" w:color="2CB8FF" w:themeColor="accent4" w:themeTint="99"/>
        </w:tcBorders>
      </w:tcPr>
    </w:tblStylePr>
    <w:tblStylePr w:type="nwCell">
      <w:tblPr/>
      <w:tcPr>
        <w:tcBorders>
          <w:bottom w:val="single" w:sz="4" w:space="0" w:color="2CB8FF" w:themeColor="accent4" w:themeTint="99"/>
        </w:tcBorders>
      </w:tcPr>
    </w:tblStylePr>
    <w:tblStylePr w:type="seCell">
      <w:tblPr/>
      <w:tcPr>
        <w:tcBorders>
          <w:top w:val="single" w:sz="4" w:space="0" w:color="2CB8FF" w:themeColor="accent4" w:themeTint="99"/>
        </w:tcBorders>
      </w:tcPr>
    </w:tblStylePr>
    <w:tblStylePr w:type="swCell">
      <w:tblPr/>
      <w:tcPr>
        <w:tcBorders>
          <w:top w:val="single" w:sz="4" w:space="0" w:color="2CB8FF" w:themeColor="accent4" w:themeTint="99"/>
        </w:tcBorders>
      </w:tcPr>
    </w:tblStylePr>
  </w:style>
  <w:style w:type="table" w:styleId="GridTable7ColourfulAccent5">
    <w:name w:val="Grid Table 7 Colorful Accent 5"/>
    <w:basedOn w:val="TableNormal"/>
    <w:uiPriority w:val="52"/>
    <w:rsid w:val="009637A8"/>
    <w:pPr>
      <w:spacing w:after="0" w:line="240" w:lineRule="auto"/>
    </w:pPr>
    <w:rPr>
      <w:color w:val="3C9BC0" w:themeColor="accent5" w:themeShade="BF"/>
    </w:r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insideV w:val="single" w:sz="4" w:space="0" w:color="AFD7E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bottom w:val="single" w:sz="4" w:space="0" w:color="AFD7E6" w:themeColor="accent5" w:themeTint="99"/>
        </w:tcBorders>
      </w:tcPr>
    </w:tblStylePr>
    <w:tblStylePr w:type="nwCell">
      <w:tblPr/>
      <w:tcPr>
        <w:tcBorders>
          <w:bottom w:val="single" w:sz="4" w:space="0" w:color="AFD7E6" w:themeColor="accent5" w:themeTint="99"/>
        </w:tcBorders>
      </w:tcPr>
    </w:tblStylePr>
    <w:tblStylePr w:type="seCell">
      <w:tblPr/>
      <w:tcPr>
        <w:tcBorders>
          <w:top w:val="single" w:sz="4" w:space="0" w:color="AFD7E6" w:themeColor="accent5" w:themeTint="99"/>
        </w:tcBorders>
      </w:tcPr>
    </w:tblStylePr>
    <w:tblStylePr w:type="swCell">
      <w:tblPr/>
      <w:tcPr>
        <w:tcBorders>
          <w:top w:val="single" w:sz="4" w:space="0" w:color="AFD7E6" w:themeColor="accent5" w:themeTint="99"/>
        </w:tcBorders>
      </w:tcPr>
    </w:tblStylePr>
  </w:style>
  <w:style w:type="table" w:styleId="GridTable7ColourfulAccent6">
    <w:name w:val="Grid Table 7 Colorful Accent 6"/>
    <w:basedOn w:val="TableNormal"/>
    <w:uiPriority w:val="52"/>
    <w:rsid w:val="009637A8"/>
    <w:pPr>
      <w:spacing w:after="0" w:line="240" w:lineRule="auto"/>
    </w:pPr>
    <w:rPr>
      <w:color w:val="31693D" w:themeColor="accent6" w:themeShade="BF"/>
    </w:r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insideV w:val="single" w:sz="4" w:space="0" w:color="83C59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bottom w:val="single" w:sz="4" w:space="0" w:color="83C590" w:themeColor="accent6" w:themeTint="99"/>
        </w:tcBorders>
      </w:tcPr>
    </w:tblStylePr>
    <w:tblStylePr w:type="nwCell">
      <w:tblPr/>
      <w:tcPr>
        <w:tcBorders>
          <w:bottom w:val="single" w:sz="4" w:space="0" w:color="83C590" w:themeColor="accent6" w:themeTint="99"/>
        </w:tcBorders>
      </w:tcPr>
    </w:tblStylePr>
    <w:tblStylePr w:type="seCell">
      <w:tblPr/>
      <w:tcPr>
        <w:tcBorders>
          <w:top w:val="single" w:sz="4" w:space="0" w:color="83C590" w:themeColor="accent6" w:themeTint="99"/>
        </w:tcBorders>
      </w:tcPr>
    </w:tblStylePr>
    <w:tblStylePr w:type="swCell">
      <w:tblPr/>
      <w:tcPr>
        <w:tcBorders>
          <w:top w:val="single" w:sz="4" w:space="0" w:color="83C590" w:themeColor="accent6" w:themeTint="99"/>
        </w:tcBorders>
      </w:tcPr>
    </w:tblStylePr>
  </w:style>
  <w:style w:type="character" w:styleId="Hashtag">
    <w:name w:val="Hashtag"/>
    <w:basedOn w:val="DefaultParagraphFont"/>
    <w:uiPriority w:val="99"/>
    <w:semiHidden/>
    <w:unhideWhenUsed/>
    <w:rsid w:val="009637A8"/>
    <w:rPr>
      <w:color w:val="2B579A"/>
      <w:shd w:val="clear" w:color="auto" w:fill="E1DFDD"/>
    </w:rPr>
  </w:style>
  <w:style w:type="paragraph" w:styleId="Header">
    <w:name w:val="header"/>
    <w:basedOn w:val="Normal-nospace"/>
    <w:link w:val="HeaderChar"/>
    <w:uiPriority w:val="99"/>
    <w:unhideWhenUsed/>
    <w:rsid w:val="00B649EB"/>
    <w:pPr>
      <w:tabs>
        <w:tab w:val="center" w:pos="4513"/>
        <w:tab w:val="right" w:pos="9026"/>
      </w:tabs>
      <w:spacing w:before="90" w:line="240" w:lineRule="auto"/>
    </w:pPr>
    <w:rPr>
      <w:sz w:val="16"/>
    </w:rPr>
  </w:style>
  <w:style w:type="character" w:customStyle="1" w:styleId="HeaderChar">
    <w:name w:val="Header Char"/>
    <w:basedOn w:val="DefaultParagraphFont"/>
    <w:link w:val="Header"/>
    <w:uiPriority w:val="99"/>
    <w:rsid w:val="00B649EB"/>
    <w:rPr>
      <w:rFonts w:ascii="Arial Narrow" w:hAnsi="Arial Narrow" w:cs="Arial"/>
      <w:sz w:val="16"/>
    </w:rPr>
  </w:style>
  <w:style w:type="character" w:styleId="HTMLAcronym">
    <w:name w:val="HTML Acronym"/>
    <w:basedOn w:val="DefaultParagraphFont"/>
    <w:uiPriority w:val="99"/>
    <w:semiHidden/>
    <w:unhideWhenUsed/>
    <w:rsid w:val="009637A8"/>
  </w:style>
  <w:style w:type="paragraph" w:styleId="HTMLAddress">
    <w:name w:val="HTML Address"/>
    <w:basedOn w:val="Normal"/>
    <w:link w:val="HTMLAddressChar"/>
    <w:uiPriority w:val="99"/>
    <w:semiHidden/>
    <w:unhideWhenUsed/>
    <w:rsid w:val="009637A8"/>
    <w:pPr>
      <w:spacing w:after="0"/>
    </w:pPr>
    <w:rPr>
      <w:i/>
      <w:iCs/>
    </w:rPr>
  </w:style>
  <w:style w:type="character" w:customStyle="1" w:styleId="HTMLAddressChar">
    <w:name w:val="HTML Address Char"/>
    <w:basedOn w:val="DefaultParagraphFont"/>
    <w:link w:val="HTMLAddress"/>
    <w:uiPriority w:val="99"/>
    <w:semiHidden/>
    <w:rsid w:val="009637A8"/>
    <w:rPr>
      <w:rFonts w:ascii="Arial" w:hAnsi="Arial" w:cs="Arial"/>
      <w:i/>
      <w:iCs/>
    </w:rPr>
  </w:style>
  <w:style w:type="character" w:styleId="HTMLCite">
    <w:name w:val="HTML Cite"/>
    <w:basedOn w:val="DefaultParagraphFont"/>
    <w:uiPriority w:val="99"/>
    <w:semiHidden/>
    <w:unhideWhenUsed/>
    <w:rsid w:val="009637A8"/>
    <w:rPr>
      <w:i/>
      <w:iCs/>
    </w:rPr>
  </w:style>
  <w:style w:type="character" w:styleId="HTMLCode">
    <w:name w:val="HTML Code"/>
    <w:basedOn w:val="DefaultParagraphFont"/>
    <w:uiPriority w:val="99"/>
    <w:semiHidden/>
    <w:unhideWhenUsed/>
    <w:rsid w:val="009637A8"/>
    <w:rPr>
      <w:rFonts w:ascii="Arial Narrow" w:hAnsi="Arial Narrow" w:cs="Arial"/>
      <w:sz w:val="20"/>
      <w:szCs w:val="20"/>
    </w:rPr>
  </w:style>
  <w:style w:type="character" w:styleId="HTMLDefinition">
    <w:name w:val="HTML Definition"/>
    <w:basedOn w:val="DefaultParagraphFont"/>
    <w:uiPriority w:val="99"/>
    <w:semiHidden/>
    <w:unhideWhenUsed/>
    <w:rsid w:val="009637A8"/>
    <w:rPr>
      <w:i/>
      <w:iCs/>
    </w:rPr>
  </w:style>
  <w:style w:type="character" w:styleId="HTMLKeyboard">
    <w:name w:val="HTML Keyboard"/>
    <w:basedOn w:val="DefaultParagraphFont"/>
    <w:uiPriority w:val="99"/>
    <w:semiHidden/>
    <w:unhideWhenUsed/>
    <w:rsid w:val="009637A8"/>
    <w:rPr>
      <w:rFonts w:ascii="Arial Narrow" w:hAnsi="Arial Narrow" w:cs="Arial"/>
      <w:sz w:val="20"/>
      <w:szCs w:val="20"/>
    </w:rPr>
  </w:style>
  <w:style w:type="paragraph" w:styleId="HTMLPreformatted">
    <w:name w:val="HTML Preformatted"/>
    <w:basedOn w:val="Normal"/>
    <w:link w:val="HTMLPreformattedChar"/>
    <w:uiPriority w:val="99"/>
    <w:semiHidden/>
    <w:unhideWhenUsed/>
    <w:rsid w:val="009637A8"/>
    <w:pPr>
      <w:spacing w:after="0"/>
    </w:pPr>
    <w:rPr>
      <w:sz w:val="20"/>
      <w:szCs w:val="20"/>
    </w:rPr>
  </w:style>
  <w:style w:type="character" w:customStyle="1" w:styleId="HTMLPreformattedChar">
    <w:name w:val="HTML Preformatted Char"/>
    <w:basedOn w:val="DefaultParagraphFont"/>
    <w:link w:val="HTMLPreformatted"/>
    <w:uiPriority w:val="99"/>
    <w:semiHidden/>
    <w:rsid w:val="009637A8"/>
    <w:rPr>
      <w:rFonts w:ascii="Arial" w:hAnsi="Arial" w:cs="Arial"/>
      <w:sz w:val="20"/>
      <w:szCs w:val="20"/>
    </w:rPr>
  </w:style>
  <w:style w:type="character" w:styleId="HTMLSample">
    <w:name w:val="HTML Sample"/>
    <w:basedOn w:val="DefaultParagraphFont"/>
    <w:uiPriority w:val="99"/>
    <w:semiHidden/>
    <w:unhideWhenUsed/>
    <w:rsid w:val="009637A8"/>
    <w:rPr>
      <w:rFonts w:ascii="Arial Narrow" w:hAnsi="Arial Narrow" w:cs="Arial"/>
      <w:sz w:val="24"/>
      <w:szCs w:val="24"/>
    </w:rPr>
  </w:style>
  <w:style w:type="character" w:styleId="HTMLTypewriter">
    <w:name w:val="HTML Typewriter"/>
    <w:basedOn w:val="DefaultParagraphFont"/>
    <w:uiPriority w:val="99"/>
    <w:semiHidden/>
    <w:unhideWhenUsed/>
    <w:rsid w:val="009637A8"/>
    <w:rPr>
      <w:rFonts w:ascii="Arial Narrow" w:hAnsi="Arial Narrow" w:cs="Arial"/>
      <w:sz w:val="20"/>
      <w:szCs w:val="20"/>
    </w:rPr>
  </w:style>
  <w:style w:type="character" w:styleId="HTMLVariable">
    <w:name w:val="HTML Variable"/>
    <w:basedOn w:val="DefaultParagraphFont"/>
    <w:uiPriority w:val="99"/>
    <w:semiHidden/>
    <w:unhideWhenUsed/>
    <w:rsid w:val="009637A8"/>
    <w:rPr>
      <w:i/>
      <w:iCs/>
    </w:rPr>
  </w:style>
  <w:style w:type="character" w:styleId="Hyperlink">
    <w:name w:val="Hyperlink"/>
    <w:basedOn w:val="DefaultParagraphFont"/>
    <w:uiPriority w:val="99"/>
    <w:unhideWhenUsed/>
    <w:rsid w:val="009637A8"/>
    <w:rPr>
      <w:color w:val="7BBDD6" w:themeColor="hyperlink"/>
      <w:u w:val="single"/>
    </w:rPr>
  </w:style>
  <w:style w:type="paragraph" w:styleId="Index1">
    <w:name w:val="index 1"/>
    <w:basedOn w:val="Normal"/>
    <w:next w:val="Normal"/>
    <w:autoRedefine/>
    <w:uiPriority w:val="99"/>
    <w:semiHidden/>
    <w:unhideWhenUsed/>
    <w:rsid w:val="009637A8"/>
    <w:pPr>
      <w:spacing w:after="0"/>
      <w:ind w:left="220" w:hanging="220"/>
    </w:pPr>
  </w:style>
  <w:style w:type="paragraph" w:styleId="Index2">
    <w:name w:val="index 2"/>
    <w:basedOn w:val="Normal"/>
    <w:next w:val="Normal"/>
    <w:autoRedefine/>
    <w:uiPriority w:val="99"/>
    <w:semiHidden/>
    <w:unhideWhenUsed/>
    <w:rsid w:val="009637A8"/>
    <w:pPr>
      <w:spacing w:after="0"/>
      <w:ind w:left="440" w:hanging="220"/>
    </w:pPr>
  </w:style>
  <w:style w:type="paragraph" w:styleId="Index3">
    <w:name w:val="index 3"/>
    <w:basedOn w:val="Normal"/>
    <w:next w:val="Normal"/>
    <w:autoRedefine/>
    <w:uiPriority w:val="99"/>
    <w:semiHidden/>
    <w:unhideWhenUsed/>
    <w:rsid w:val="009637A8"/>
    <w:pPr>
      <w:spacing w:after="0"/>
      <w:ind w:left="660" w:hanging="220"/>
    </w:pPr>
  </w:style>
  <w:style w:type="paragraph" w:styleId="Index4">
    <w:name w:val="index 4"/>
    <w:basedOn w:val="Normal"/>
    <w:next w:val="Normal"/>
    <w:autoRedefine/>
    <w:uiPriority w:val="99"/>
    <w:semiHidden/>
    <w:unhideWhenUsed/>
    <w:rsid w:val="009637A8"/>
    <w:pPr>
      <w:spacing w:after="0"/>
      <w:ind w:left="880" w:hanging="220"/>
    </w:pPr>
  </w:style>
  <w:style w:type="paragraph" w:styleId="Index5">
    <w:name w:val="index 5"/>
    <w:basedOn w:val="Normal"/>
    <w:next w:val="Normal"/>
    <w:autoRedefine/>
    <w:uiPriority w:val="99"/>
    <w:semiHidden/>
    <w:unhideWhenUsed/>
    <w:rsid w:val="009637A8"/>
    <w:pPr>
      <w:spacing w:after="0"/>
      <w:ind w:left="1100" w:hanging="220"/>
    </w:pPr>
  </w:style>
  <w:style w:type="paragraph" w:styleId="Index6">
    <w:name w:val="index 6"/>
    <w:basedOn w:val="Normal"/>
    <w:next w:val="Normal"/>
    <w:autoRedefine/>
    <w:uiPriority w:val="99"/>
    <w:semiHidden/>
    <w:unhideWhenUsed/>
    <w:rsid w:val="009637A8"/>
    <w:pPr>
      <w:spacing w:after="0"/>
      <w:ind w:left="1320" w:hanging="220"/>
    </w:pPr>
  </w:style>
  <w:style w:type="paragraph" w:styleId="Index7">
    <w:name w:val="index 7"/>
    <w:basedOn w:val="Normal"/>
    <w:next w:val="Normal"/>
    <w:autoRedefine/>
    <w:uiPriority w:val="99"/>
    <w:semiHidden/>
    <w:unhideWhenUsed/>
    <w:rsid w:val="009637A8"/>
    <w:pPr>
      <w:spacing w:after="0"/>
      <w:ind w:left="1540" w:hanging="220"/>
    </w:pPr>
  </w:style>
  <w:style w:type="paragraph" w:styleId="Index8">
    <w:name w:val="index 8"/>
    <w:basedOn w:val="Normal"/>
    <w:next w:val="Normal"/>
    <w:autoRedefine/>
    <w:uiPriority w:val="99"/>
    <w:semiHidden/>
    <w:unhideWhenUsed/>
    <w:rsid w:val="009637A8"/>
    <w:pPr>
      <w:spacing w:after="0"/>
      <w:ind w:left="1760" w:hanging="220"/>
    </w:pPr>
  </w:style>
  <w:style w:type="paragraph" w:styleId="Index9">
    <w:name w:val="index 9"/>
    <w:basedOn w:val="Normal"/>
    <w:next w:val="Normal"/>
    <w:autoRedefine/>
    <w:uiPriority w:val="99"/>
    <w:semiHidden/>
    <w:unhideWhenUsed/>
    <w:rsid w:val="009637A8"/>
    <w:pPr>
      <w:spacing w:after="0"/>
      <w:ind w:left="1980" w:hanging="220"/>
    </w:pPr>
  </w:style>
  <w:style w:type="paragraph" w:styleId="IndexHeading">
    <w:name w:val="index heading"/>
    <w:basedOn w:val="Normal"/>
    <w:next w:val="Index1"/>
    <w:uiPriority w:val="99"/>
    <w:semiHidden/>
    <w:unhideWhenUsed/>
    <w:rsid w:val="009637A8"/>
    <w:pPr>
      <w:spacing w:after="160" w:line="259" w:lineRule="auto"/>
    </w:pPr>
    <w:rPr>
      <w:rFonts w:eastAsiaTheme="majorEastAsia"/>
      <w:b/>
      <w:bCs/>
    </w:rPr>
  </w:style>
  <w:style w:type="character" w:styleId="IntenseEmphasis">
    <w:name w:val="Intense Emphasis"/>
    <w:basedOn w:val="DefaultParagraphFont"/>
    <w:uiPriority w:val="21"/>
    <w:qFormat/>
    <w:rsid w:val="009637A8"/>
    <w:rPr>
      <w:i/>
      <w:iCs/>
      <w:color w:val="9D85BE" w:themeColor="accent1"/>
    </w:rPr>
  </w:style>
  <w:style w:type="paragraph" w:styleId="IntenseQuote">
    <w:name w:val="Intense Quote"/>
    <w:basedOn w:val="Normal"/>
    <w:next w:val="Normal"/>
    <w:link w:val="IntenseQuoteChar"/>
    <w:uiPriority w:val="30"/>
    <w:qFormat/>
    <w:rsid w:val="009637A8"/>
    <w:pPr>
      <w:pBdr>
        <w:top w:val="single" w:sz="4" w:space="10" w:color="9D85BE" w:themeColor="accent1"/>
        <w:bottom w:val="single" w:sz="4" w:space="10" w:color="9D85BE" w:themeColor="accent1"/>
      </w:pBdr>
      <w:spacing w:before="360" w:after="360" w:line="259" w:lineRule="auto"/>
      <w:ind w:left="864" w:right="864"/>
      <w:jc w:val="center"/>
    </w:pPr>
    <w:rPr>
      <w:i/>
      <w:iCs/>
      <w:color w:val="9D85BE" w:themeColor="accent1"/>
    </w:rPr>
  </w:style>
  <w:style w:type="character" w:customStyle="1" w:styleId="IntenseQuoteChar">
    <w:name w:val="Intense Quote Char"/>
    <w:basedOn w:val="DefaultParagraphFont"/>
    <w:link w:val="IntenseQuote"/>
    <w:uiPriority w:val="30"/>
    <w:rsid w:val="009637A8"/>
    <w:rPr>
      <w:rFonts w:ascii="Arial" w:hAnsi="Arial" w:cs="Arial"/>
      <w:i/>
      <w:iCs/>
      <w:color w:val="9D85BE" w:themeColor="accent1"/>
    </w:rPr>
  </w:style>
  <w:style w:type="character" w:styleId="IntenseReference">
    <w:name w:val="Intense Reference"/>
    <w:basedOn w:val="DefaultParagraphFont"/>
    <w:uiPriority w:val="32"/>
    <w:qFormat/>
    <w:rsid w:val="009637A8"/>
    <w:rPr>
      <w:b/>
      <w:bCs/>
      <w:smallCaps/>
      <w:color w:val="9D85BE" w:themeColor="accent1"/>
      <w:spacing w:val="5"/>
    </w:rPr>
  </w:style>
  <w:style w:type="table" w:styleId="LightGrid">
    <w:name w:val="Light Grid"/>
    <w:basedOn w:val="TableNormal"/>
    <w:uiPriority w:val="62"/>
    <w:semiHidden/>
    <w:unhideWhenUsed/>
    <w:rsid w:val="009637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637A8"/>
    <w:pPr>
      <w:spacing w:after="0" w:line="240" w:lineRule="auto"/>
    </w:p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insideH w:val="single" w:sz="8" w:space="0" w:color="9D85BE" w:themeColor="accent1"/>
        <w:insideV w:val="single" w:sz="8" w:space="0" w:color="9D85B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85BE" w:themeColor="accent1"/>
          <w:left w:val="single" w:sz="8" w:space="0" w:color="9D85BE" w:themeColor="accent1"/>
          <w:bottom w:val="single" w:sz="18" w:space="0" w:color="9D85BE" w:themeColor="accent1"/>
          <w:right w:val="single" w:sz="8" w:space="0" w:color="9D85BE" w:themeColor="accent1"/>
          <w:insideH w:val="nil"/>
          <w:insideV w:val="single" w:sz="8" w:space="0" w:color="9D85B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85BE" w:themeColor="accent1"/>
          <w:left w:val="single" w:sz="8" w:space="0" w:color="9D85BE" w:themeColor="accent1"/>
          <w:bottom w:val="single" w:sz="8" w:space="0" w:color="9D85BE" w:themeColor="accent1"/>
          <w:right w:val="single" w:sz="8" w:space="0" w:color="9D85BE" w:themeColor="accent1"/>
          <w:insideH w:val="nil"/>
          <w:insideV w:val="single" w:sz="8" w:space="0" w:color="9D85B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tblStylePr w:type="band1Vert">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shd w:val="clear" w:color="auto" w:fill="E6E0EF" w:themeFill="accent1" w:themeFillTint="3F"/>
      </w:tcPr>
    </w:tblStylePr>
    <w:tblStylePr w:type="band1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insideV w:val="single" w:sz="8" w:space="0" w:color="9D85BE" w:themeColor="accent1"/>
        </w:tcBorders>
        <w:shd w:val="clear" w:color="auto" w:fill="E6E0EF" w:themeFill="accent1" w:themeFillTint="3F"/>
      </w:tcPr>
    </w:tblStylePr>
    <w:tblStylePr w:type="band2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insideV w:val="single" w:sz="8" w:space="0" w:color="9D85BE" w:themeColor="accent1"/>
        </w:tcBorders>
      </w:tcPr>
    </w:tblStylePr>
  </w:style>
  <w:style w:type="table" w:styleId="LightGrid-Accent2">
    <w:name w:val="Light Grid Accent 2"/>
    <w:basedOn w:val="TableNormal"/>
    <w:uiPriority w:val="62"/>
    <w:semiHidden/>
    <w:unhideWhenUsed/>
    <w:rsid w:val="009637A8"/>
    <w:pPr>
      <w:spacing w:after="0" w:line="240" w:lineRule="auto"/>
    </w:p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insideH w:val="single" w:sz="8" w:space="0" w:color="7D7D7D" w:themeColor="accent2"/>
        <w:insideV w:val="single" w:sz="8" w:space="0" w:color="7D7D7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D7D7D" w:themeColor="accent2"/>
          <w:left w:val="single" w:sz="8" w:space="0" w:color="7D7D7D" w:themeColor="accent2"/>
          <w:bottom w:val="single" w:sz="18" w:space="0" w:color="7D7D7D" w:themeColor="accent2"/>
          <w:right w:val="single" w:sz="8" w:space="0" w:color="7D7D7D" w:themeColor="accent2"/>
          <w:insideH w:val="nil"/>
          <w:insideV w:val="single" w:sz="8" w:space="0" w:color="7D7D7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D7D7D" w:themeColor="accent2"/>
          <w:left w:val="single" w:sz="8" w:space="0" w:color="7D7D7D" w:themeColor="accent2"/>
          <w:bottom w:val="single" w:sz="8" w:space="0" w:color="7D7D7D" w:themeColor="accent2"/>
          <w:right w:val="single" w:sz="8" w:space="0" w:color="7D7D7D" w:themeColor="accent2"/>
          <w:insideH w:val="nil"/>
          <w:insideV w:val="single" w:sz="8" w:space="0" w:color="7D7D7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tblStylePr w:type="band1Vert">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shd w:val="clear" w:color="auto" w:fill="DEDEDE" w:themeFill="accent2" w:themeFillTint="3F"/>
      </w:tcPr>
    </w:tblStylePr>
    <w:tblStylePr w:type="band1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insideV w:val="single" w:sz="8" w:space="0" w:color="7D7D7D" w:themeColor="accent2"/>
        </w:tcBorders>
        <w:shd w:val="clear" w:color="auto" w:fill="DEDEDE" w:themeFill="accent2" w:themeFillTint="3F"/>
      </w:tcPr>
    </w:tblStylePr>
    <w:tblStylePr w:type="band2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insideV w:val="single" w:sz="8" w:space="0" w:color="7D7D7D" w:themeColor="accent2"/>
        </w:tcBorders>
      </w:tcPr>
    </w:tblStylePr>
  </w:style>
  <w:style w:type="table" w:styleId="LightGrid-Accent3">
    <w:name w:val="Light Grid Accent 3"/>
    <w:basedOn w:val="TableNormal"/>
    <w:uiPriority w:val="62"/>
    <w:semiHidden/>
    <w:unhideWhenUsed/>
    <w:rsid w:val="009637A8"/>
    <w:pPr>
      <w:spacing w:after="0" w:line="240" w:lineRule="auto"/>
    </w:p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insideH w:val="single" w:sz="8" w:space="0" w:color="C8C8C8" w:themeColor="accent3"/>
        <w:insideV w:val="single" w:sz="8" w:space="0" w:color="C8C8C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C8C8" w:themeColor="accent3"/>
          <w:left w:val="single" w:sz="8" w:space="0" w:color="C8C8C8" w:themeColor="accent3"/>
          <w:bottom w:val="single" w:sz="18" w:space="0" w:color="C8C8C8" w:themeColor="accent3"/>
          <w:right w:val="single" w:sz="8" w:space="0" w:color="C8C8C8" w:themeColor="accent3"/>
          <w:insideH w:val="nil"/>
          <w:insideV w:val="single" w:sz="8" w:space="0" w:color="C8C8C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C8C8" w:themeColor="accent3"/>
          <w:left w:val="single" w:sz="8" w:space="0" w:color="C8C8C8" w:themeColor="accent3"/>
          <w:bottom w:val="single" w:sz="8" w:space="0" w:color="C8C8C8" w:themeColor="accent3"/>
          <w:right w:val="single" w:sz="8" w:space="0" w:color="C8C8C8" w:themeColor="accent3"/>
          <w:insideH w:val="nil"/>
          <w:insideV w:val="single" w:sz="8" w:space="0" w:color="C8C8C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tblStylePr w:type="band1Vert">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shd w:val="clear" w:color="auto" w:fill="F1F1F1" w:themeFill="accent3" w:themeFillTint="3F"/>
      </w:tcPr>
    </w:tblStylePr>
    <w:tblStylePr w:type="band1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insideV w:val="single" w:sz="8" w:space="0" w:color="C8C8C8" w:themeColor="accent3"/>
        </w:tcBorders>
        <w:shd w:val="clear" w:color="auto" w:fill="F1F1F1" w:themeFill="accent3" w:themeFillTint="3F"/>
      </w:tcPr>
    </w:tblStylePr>
    <w:tblStylePr w:type="band2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insideV w:val="single" w:sz="8" w:space="0" w:color="C8C8C8" w:themeColor="accent3"/>
        </w:tcBorders>
      </w:tcPr>
    </w:tblStylePr>
  </w:style>
  <w:style w:type="table" w:styleId="LightGrid-Accent4">
    <w:name w:val="Light Grid Accent 4"/>
    <w:basedOn w:val="TableNormal"/>
    <w:uiPriority w:val="62"/>
    <w:semiHidden/>
    <w:unhideWhenUsed/>
    <w:rsid w:val="009637A8"/>
    <w:pPr>
      <w:spacing w:after="0" w:line="240" w:lineRule="auto"/>
    </w:p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insideH w:val="single" w:sz="8" w:space="0" w:color="006A9F" w:themeColor="accent4"/>
        <w:insideV w:val="single" w:sz="8" w:space="0" w:color="006A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A9F" w:themeColor="accent4"/>
          <w:left w:val="single" w:sz="8" w:space="0" w:color="006A9F" w:themeColor="accent4"/>
          <w:bottom w:val="single" w:sz="18" w:space="0" w:color="006A9F" w:themeColor="accent4"/>
          <w:right w:val="single" w:sz="8" w:space="0" w:color="006A9F" w:themeColor="accent4"/>
          <w:insideH w:val="nil"/>
          <w:insideV w:val="single" w:sz="8" w:space="0" w:color="006A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A9F" w:themeColor="accent4"/>
          <w:left w:val="single" w:sz="8" w:space="0" w:color="006A9F" w:themeColor="accent4"/>
          <w:bottom w:val="single" w:sz="8" w:space="0" w:color="006A9F" w:themeColor="accent4"/>
          <w:right w:val="single" w:sz="8" w:space="0" w:color="006A9F" w:themeColor="accent4"/>
          <w:insideH w:val="nil"/>
          <w:insideV w:val="single" w:sz="8" w:space="0" w:color="006A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tblStylePr w:type="band1Vert">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shd w:val="clear" w:color="auto" w:fill="A8E2FF" w:themeFill="accent4" w:themeFillTint="3F"/>
      </w:tcPr>
    </w:tblStylePr>
    <w:tblStylePr w:type="band1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insideV w:val="single" w:sz="8" w:space="0" w:color="006A9F" w:themeColor="accent4"/>
        </w:tcBorders>
        <w:shd w:val="clear" w:color="auto" w:fill="A8E2FF" w:themeFill="accent4" w:themeFillTint="3F"/>
      </w:tcPr>
    </w:tblStylePr>
    <w:tblStylePr w:type="band2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insideV w:val="single" w:sz="8" w:space="0" w:color="006A9F" w:themeColor="accent4"/>
        </w:tcBorders>
      </w:tcPr>
    </w:tblStylePr>
  </w:style>
  <w:style w:type="table" w:styleId="LightGrid-Accent5">
    <w:name w:val="Light Grid Accent 5"/>
    <w:basedOn w:val="TableNormal"/>
    <w:uiPriority w:val="62"/>
    <w:semiHidden/>
    <w:unhideWhenUsed/>
    <w:rsid w:val="009637A8"/>
    <w:pPr>
      <w:spacing w:after="0" w:line="240" w:lineRule="auto"/>
    </w:p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insideH w:val="single" w:sz="8" w:space="0" w:color="7BBDD6" w:themeColor="accent5"/>
        <w:insideV w:val="single" w:sz="8" w:space="0" w:color="7BBDD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BBDD6" w:themeColor="accent5"/>
          <w:left w:val="single" w:sz="8" w:space="0" w:color="7BBDD6" w:themeColor="accent5"/>
          <w:bottom w:val="single" w:sz="18" w:space="0" w:color="7BBDD6" w:themeColor="accent5"/>
          <w:right w:val="single" w:sz="8" w:space="0" w:color="7BBDD6" w:themeColor="accent5"/>
          <w:insideH w:val="nil"/>
          <w:insideV w:val="single" w:sz="8" w:space="0" w:color="7BBDD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BBDD6" w:themeColor="accent5"/>
          <w:left w:val="single" w:sz="8" w:space="0" w:color="7BBDD6" w:themeColor="accent5"/>
          <w:bottom w:val="single" w:sz="8" w:space="0" w:color="7BBDD6" w:themeColor="accent5"/>
          <w:right w:val="single" w:sz="8" w:space="0" w:color="7BBDD6" w:themeColor="accent5"/>
          <w:insideH w:val="nil"/>
          <w:insideV w:val="single" w:sz="8" w:space="0" w:color="7BBDD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tblStylePr w:type="band1Vert">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shd w:val="clear" w:color="auto" w:fill="DEEEF4" w:themeFill="accent5" w:themeFillTint="3F"/>
      </w:tcPr>
    </w:tblStylePr>
    <w:tblStylePr w:type="band1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insideV w:val="single" w:sz="8" w:space="0" w:color="7BBDD6" w:themeColor="accent5"/>
        </w:tcBorders>
        <w:shd w:val="clear" w:color="auto" w:fill="DEEEF4" w:themeFill="accent5" w:themeFillTint="3F"/>
      </w:tcPr>
    </w:tblStylePr>
    <w:tblStylePr w:type="band2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insideV w:val="single" w:sz="8" w:space="0" w:color="7BBDD6" w:themeColor="accent5"/>
        </w:tcBorders>
      </w:tcPr>
    </w:tblStylePr>
  </w:style>
  <w:style w:type="table" w:styleId="LightGrid-Accent6">
    <w:name w:val="Light Grid Accent 6"/>
    <w:basedOn w:val="TableNormal"/>
    <w:uiPriority w:val="62"/>
    <w:semiHidden/>
    <w:unhideWhenUsed/>
    <w:rsid w:val="009637A8"/>
    <w:pPr>
      <w:spacing w:after="0" w:line="240" w:lineRule="auto"/>
    </w:p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insideH w:val="single" w:sz="8" w:space="0" w:color="428D52" w:themeColor="accent6"/>
        <w:insideV w:val="single" w:sz="8" w:space="0" w:color="428D5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8D52" w:themeColor="accent6"/>
          <w:left w:val="single" w:sz="8" w:space="0" w:color="428D52" w:themeColor="accent6"/>
          <w:bottom w:val="single" w:sz="18" w:space="0" w:color="428D52" w:themeColor="accent6"/>
          <w:right w:val="single" w:sz="8" w:space="0" w:color="428D52" w:themeColor="accent6"/>
          <w:insideH w:val="nil"/>
          <w:insideV w:val="single" w:sz="8" w:space="0" w:color="428D5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8D52" w:themeColor="accent6"/>
          <w:left w:val="single" w:sz="8" w:space="0" w:color="428D52" w:themeColor="accent6"/>
          <w:bottom w:val="single" w:sz="8" w:space="0" w:color="428D52" w:themeColor="accent6"/>
          <w:right w:val="single" w:sz="8" w:space="0" w:color="428D52" w:themeColor="accent6"/>
          <w:insideH w:val="nil"/>
          <w:insideV w:val="single" w:sz="8" w:space="0" w:color="428D5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tblStylePr w:type="band1Vert">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shd w:val="clear" w:color="auto" w:fill="CBE7D1" w:themeFill="accent6" w:themeFillTint="3F"/>
      </w:tcPr>
    </w:tblStylePr>
    <w:tblStylePr w:type="band1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insideV w:val="single" w:sz="8" w:space="0" w:color="428D52" w:themeColor="accent6"/>
        </w:tcBorders>
        <w:shd w:val="clear" w:color="auto" w:fill="CBE7D1" w:themeFill="accent6" w:themeFillTint="3F"/>
      </w:tcPr>
    </w:tblStylePr>
    <w:tblStylePr w:type="band2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insideV w:val="single" w:sz="8" w:space="0" w:color="428D52" w:themeColor="accent6"/>
        </w:tcBorders>
      </w:tcPr>
    </w:tblStylePr>
  </w:style>
  <w:style w:type="table" w:styleId="LightList">
    <w:name w:val="Light List"/>
    <w:basedOn w:val="TableNormal"/>
    <w:uiPriority w:val="61"/>
    <w:semiHidden/>
    <w:unhideWhenUsed/>
    <w:rsid w:val="009637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637A8"/>
    <w:pPr>
      <w:spacing w:after="0" w:line="240" w:lineRule="auto"/>
    </w:p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tblBorders>
    </w:tblPr>
    <w:tblStylePr w:type="firstRow">
      <w:pPr>
        <w:spacing w:before="0" w:after="0" w:line="240" w:lineRule="auto"/>
      </w:pPr>
      <w:rPr>
        <w:b/>
        <w:bCs/>
        <w:color w:val="FFFFFF" w:themeColor="background1"/>
      </w:rPr>
      <w:tblPr/>
      <w:tcPr>
        <w:shd w:val="clear" w:color="auto" w:fill="9D85BE" w:themeFill="accent1"/>
      </w:tcPr>
    </w:tblStylePr>
    <w:tblStylePr w:type="lastRow">
      <w:pPr>
        <w:spacing w:before="0" w:after="0" w:line="240" w:lineRule="auto"/>
      </w:pPr>
      <w:rPr>
        <w:b/>
        <w:bCs/>
      </w:rPr>
      <w:tblPr/>
      <w:tcPr>
        <w:tcBorders>
          <w:top w:val="double" w:sz="6" w:space="0" w:color="9D85BE" w:themeColor="accent1"/>
          <w:left w:val="single" w:sz="8" w:space="0" w:color="9D85BE" w:themeColor="accent1"/>
          <w:bottom w:val="single" w:sz="8" w:space="0" w:color="9D85BE" w:themeColor="accent1"/>
          <w:right w:val="single" w:sz="8" w:space="0" w:color="9D85BE" w:themeColor="accent1"/>
        </w:tcBorders>
      </w:tcPr>
    </w:tblStylePr>
    <w:tblStylePr w:type="firstCol">
      <w:rPr>
        <w:b/>
        <w:bCs/>
      </w:rPr>
    </w:tblStylePr>
    <w:tblStylePr w:type="lastCol">
      <w:rPr>
        <w:b/>
        <w:bCs/>
      </w:rPr>
    </w:tblStylePr>
    <w:tblStylePr w:type="band1Vert">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tblStylePr w:type="band1Horz">
      <w:tblPr/>
      <w:tcPr>
        <w:tcBorders>
          <w:top w:val="single" w:sz="8" w:space="0" w:color="9D85BE" w:themeColor="accent1"/>
          <w:left w:val="single" w:sz="8" w:space="0" w:color="9D85BE" w:themeColor="accent1"/>
          <w:bottom w:val="single" w:sz="8" w:space="0" w:color="9D85BE" w:themeColor="accent1"/>
          <w:right w:val="single" w:sz="8" w:space="0" w:color="9D85BE" w:themeColor="accent1"/>
        </w:tcBorders>
      </w:tcPr>
    </w:tblStylePr>
  </w:style>
  <w:style w:type="table" w:styleId="LightList-Accent2">
    <w:name w:val="Light List Accent 2"/>
    <w:basedOn w:val="TableNormal"/>
    <w:uiPriority w:val="61"/>
    <w:semiHidden/>
    <w:unhideWhenUsed/>
    <w:rsid w:val="009637A8"/>
    <w:pPr>
      <w:spacing w:after="0" w:line="240" w:lineRule="auto"/>
    </w:p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tblBorders>
    </w:tblPr>
    <w:tblStylePr w:type="firstRow">
      <w:pPr>
        <w:spacing w:before="0" w:after="0" w:line="240" w:lineRule="auto"/>
      </w:pPr>
      <w:rPr>
        <w:b/>
        <w:bCs/>
        <w:color w:val="FFFFFF" w:themeColor="background1"/>
      </w:rPr>
      <w:tblPr/>
      <w:tcPr>
        <w:shd w:val="clear" w:color="auto" w:fill="7D7D7D" w:themeFill="accent2"/>
      </w:tcPr>
    </w:tblStylePr>
    <w:tblStylePr w:type="lastRow">
      <w:pPr>
        <w:spacing w:before="0" w:after="0" w:line="240" w:lineRule="auto"/>
      </w:pPr>
      <w:rPr>
        <w:b/>
        <w:bCs/>
      </w:rPr>
      <w:tblPr/>
      <w:tcPr>
        <w:tcBorders>
          <w:top w:val="double" w:sz="6" w:space="0" w:color="7D7D7D" w:themeColor="accent2"/>
          <w:left w:val="single" w:sz="8" w:space="0" w:color="7D7D7D" w:themeColor="accent2"/>
          <w:bottom w:val="single" w:sz="8" w:space="0" w:color="7D7D7D" w:themeColor="accent2"/>
          <w:right w:val="single" w:sz="8" w:space="0" w:color="7D7D7D" w:themeColor="accent2"/>
        </w:tcBorders>
      </w:tcPr>
    </w:tblStylePr>
    <w:tblStylePr w:type="firstCol">
      <w:rPr>
        <w:b/>
        <w:bCs/>
      </w:rPr>
    </w:tblStylePr>
    <w:tblStylePr w:type="lastCol">
      <w:rPr>
        <w:b/>
        <w:bCs/>
      </w:rPr>
    </w:tblStylePr>
    <w:tblStylePr w:type="band1Vert">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tblStylePr w:type="band1Horz">
      <w:tblPr/>
      <w:tcPr>
        <w:tcBorders>
          <w:top w:val="single" w:sz="8" w:space="0" w:color="7D7D7D" w:themeColor="accent2"/>
          <w:left w:val="single" w:sz="8" w:space="0" w:color="7D7D7D" w:themeColor="accent2"/>
          <w:bottom w:val="single" w:sz="8" w:space="0" w:color="7D7D7D" w:themeColor="accent2"/>
          <w:right w:val="single" w:sz="8" w:space="0" w:color="7D7D7D" w:themeColor="accent2"/>
        </w:tcBorders>
      </w:tcPr>
    </w:tblStylePr>
  </w:style>
  <w:style w:type="table" w:styleId="LightList-Accent3">
    <w:name w:val="Light List Accent 3"/>
    <w:basedOn w:val="TableNormal"/>
    <w:uiPriority w:val="61"/>
    <w:semiHidden/>
    <w:unhideWhenUsed/>
    <w:rsid w:val="009637A8"/>
    <w:pPr>
      <w:spacing w:after="0" w:line="240" w:lineRule="auto"/>
    </w:p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tblBorders>
    </w:tblPr>
    <w:tblStylePr w:type="firstRow">
      <w:pPr>
        <w:spacing w:before="0" w:after="0" w:line="240" w:lineRule="auto"/>
      </w:pPr>
      <w:rPr>
        <w:b/>
        <w:bCs/>
        <w:color w:val="FFFFFF" w:themeColor="background1"/>
      </w:rPr>
      <w:tblPr/>
      <w:tcPr>
        <w:shd w:val="clear" w:color="auto" w:fill="C8C8C8" w:themeFill="accent3"/>
      </w:tcPr>
    </w:tblStylePr>
    <w:tblStylePr w:type="lastRow">
      <w:pPr>
        <w:spacing w:before="0" w:after="0" w:line="240" w:lineRule="auto"/>
      </w:pPr>
      <w:rPr>
        <w:b/>
        <w:bCs/>
      </w:rPr>
      <w:tblPr/>
      <w:tcPr>
        <w:tcBorders>
          <w:top w:val="double" w:sz="6" w:space="0" w:color="C8C8C8" w:themeColor="accent3"/>
          <w:left w:val="single" w:sz="8" w:space="0" w:color="C8C8C8" w:themeColor="accent3"/>
          <w:bottom w:val="single" w:sz="8" w:space="0" w:color="C8C8C8" w:themeColor="accent3"/>
          <w:right w:val="single" w:sz="8" w:space="0" w:color="C8C8C8" w:themeColor="accent3"/>
        </w:tcBorders>
      </w:tcPr>
    </w:tblStylePr>
    <w:tblStylePr w:type="firstCol">
      <w:rPr>
        <w:b/>
        <w:bCs/>
      </w:rPr>
    </w:tblStylePr>
    <w:tblStylePr w:type="lastCol">
      <w:rPr>
        <w:b/>
        <w:bCs/>
      </w:rPr>
    </w:tblStylePr>
    <w:tblStylePr w:type="band1Vert">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tblStylePr w:type="band1Horz">
      <w:tblPr/>
      <w:tcPr>
        <w:tcBorders>
          <w:top w:val="single" w:sz="8" w:space="0" w:color="C8C8C8" w:themeColor="accent3"/>
          <w:left w:val="single" w:sz="8" w:space="0" w:color="C8C8C8" w:themeColor="accent3"/>
          <w:bottom w:val="single" w:sz="8" w:space="0" w:color="C8C8C8" w:themeColor="accent3"/>
          <w:right w:val="single" w:sz="8" w:space="0" w:color="C8C8C8" w:themeColor="accent3"/>
        </w:tcBorders>
      </w:tcPr>
    </w:tblStylePr>
  </w:style>
  <w:style w:type="table" w:styleId="LightList-Accent4">
    <w:name w:val="Light List Accent 4"/>
    <w:basedOn w:val="TableNormal"/>
    <w:uiPriority w:val="61"/>
    <w:semiHidden/>
    <w:unhideWhenUsed/>
    <w:rsid w:val="009637A8"/>
    <w:pPr>
      <w:spacing w:after="0" w:line="240" w:lineRule="auto"/>
    </w:p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tblBorders>
    </w:tblPr>
    <w:tblStylePr w:type="firstRow">
      <w:pPr>
        <w:spacing w:before="0" w:after="0" w:line="240" w:lineRule="auto"/>
      </w:pPr>
      <w:rPr>
        <w:b/>
        <w:bCs/>
        <w:color w:val="FFFFFF" w:themeColor="background1"/>
      </w:rPr>
      <w:tblPr/>
      <w:tcPr>
        <w:shd w:val="clear" w:color="auto" w:fill="006A9F" w:themeFill="accent4"/>
      </w:tcPr>
    </w:tblStylePr>
    <w:tblStylePr w:type="lastRow">
      <w:pPr>
        <w:spacing w:before="0" w:after="0" w:line="240" w:lineRule="auto"/>
      </w:pPr>
      <w:rPr>
        <w:b/>
        <w:bCs/>
      </w:rPr>
      <w:tblPr/>
      <w:tcPr>
        <w:tcBorders>
          <w:top w:val="double" w:sz="6" w:space="0" w:color="006A9F" w:themeColor="accent4"/>
          <w:left w:val="single" w:sz="8" w:space="0" w:color="006A9F" w:themeColor="accent4"/>
          <w:bottom w:val="single" w:sz="8" w:space="0" w:color="006A9F" w:themeColor="accent4"/>
          <w:right w:val="single" w:sz="8" w:space="0" w:color="006A9F" w:themeColor="accent4"/>
        </w:tcBorders>
      </w:tcPr>
    </w:tblStylePr>
    <w:tblStylePr w:type="firstCol">
      <w:rPr>
        <w:b/>
        <w:bCs/>
      </w:rPr>
    </w:tblStylePr>
    <w:tblStylePr w:type="lastCol">
      <w:rPr>
        <w:b/>
        <w:bCs/>
      </w:rPr>
    </w:tblStylePr>
    <w:tblStylePr w:type="band1Vert">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tblStylePr w:type="band1Horz">
      <w:tblPr/>
      <w:tcPr>
        <w:tcBorders>
          <w:top w:val="single" w:sz="8" w:space="0" w:color="006A9F" w:themeColor="accent4"/>
          <w:left w:val="single" w:sz="8" w:space="0" w:color="006A9F" w:themeColor="accent4"/>
          <w:bottom w:val="single" w:sz="8" w:space="0" w:color="006A9F" w:themeColor="accent4"/>
          <w:right w:val="single" w:sz="8" w:space="0" w:color="006A9F" w:themeColor="accent4"/>
        </w:tcBorders>
      </w:tcPr>
    </w:tblStylePr>
  </w:style>
  <w:style w:type="table" w:styleId="LightList-Accent5">
    <w:name w:val="Light List Accent 5"/>
    <w:basedOn w:val="TableNormal"/>
    <w:uiPriority w:val="61"/>
    <w:semiHidden/>
    <w:unhideWhenUsed/>
    <w:rsid w:val="009637A8"/>
    <w:pPr>
      <w:spacing w:after="0" w:line="240" w:lineRule="auto"/>
    </w:p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tblBorders>
    </w:tblPr>
    <w:tblStylePr w:type="firstRow">
      <w:pPr>
        <w:spacing w:before="0" w:after="0" w:line="240" w:lineRule="auto"/>
      </w:pPr>
      <w:rPr>
        <w:b/>
        <w:bCs/>
        <w:color w:val="FFFFFF" w:themeColor="background1"/>
      </w:rPr>
      <w:tblPr/>
      <w:tcPr>
        <w:shd w:val="clear" w:color="auto" w:fill="7BBDD6" w:themeFill="accent5"/>
      </w:tcPr>
    </w:tblStylePr>
    <w:tblStylePr w:type="lastRow">
      <w:pPr>
        <w:spacing w:before="0" w:after="0" w:line="240" w:lineRule="auto"/>
      </w:pPr>
      <w:rPr>
        <w:b/>
        <w:bCs/>
      </w:rPr>
      <w:tblPr/>
      <w:tcPr>
        <w:tcBorders>
          <w:top w:val="double" w:sz="6" w:space="0" w:color="7BBDD6" w:themeColor="accent5"/>
          <w:left w:val="single" w:sz="8" w:space="0" w:color="7BBDD6" w:themeColor="accent5"/>
          <w:bottom w:val="single" w:sz="8" w:space="0" w:color="7BBDD6" w:themeColor="accent5"/>
          <w:right w:val="single" w:sz="8" w:space="0" w:color="7BBDD6" w:themeColor="accent5"/>
        </w:tcBorders>
      </w:tcPr>
    </w:tblStylePr>
    <w:tblStylePr w:type="firstCol">
      <w:rPr>
        <w:b/>
        <w:bCs/>
      </w:rPr>
    </w:tblStylePr>
    <w:tblStylePr w:type="lastCol">
      <w:rPr>
        <w:b/>
        <w:bCs/>
      </w:rPr>
    </w:tblStylePr>
    <w:tblStylePr w:type="band1Vert">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tblStylePr w:type="band1Horz">
      <w:tblPr/>
      <w:tcPr>
        <w:tcBorders>
          <w:top w:val="single" w:sz="8" w:space="0" w:color="7BBDD6" w:themeColor="accent5"/>
          <w:left w:val="single" w:sz="8" w:space="0" w:color="7BBDD6" w:themeColor="accent5"/>
          <w:bottom w:val="single" w:sz="8" w:space="0" w:color="7BBDD6" w:themeColor="accent5"/>
          <w:right w:val="single" w:sz="8" w:space="0" w:color="7BBDD6" w:themeColor="accent5"/>
        </w:tcBorders>
      </w:tcPr>
    </w:tblStylePr>
  </w:style>
  <w:style w:type="table" w:styleId="LightList-Accent6">
    <w:name w:val="Light List Accent 6"/>
    <w:basedOn w:val="TableNormal"/>
    <w:uiPriority w:val="61"/>
    <w:semiHidden/>
    <w:unhideWhenUsed/>
    <w:rsid w:val="009637A8"/>
    <w:pPr>
      <w:spacing w:after="0" w:line="240" w:lineRule="auto"/>
    </w:p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tblBorders>
    </w:tblPr>
    <w:tblStylePr w:type="firstRow">
      <w:pPr>
        <w:spacing w:before="0" w:after="0" w:line="240" w:lineRule="auto"/>
      </w:pPr>
      <w:rPr>
        <w:b/>
        <w:bCs/>
        <w:color w:val="FFFFFF" w:themeColor="background1"/>
      </w:rPr>
      <w:tblPr/>
      <w:tcPr>
        <w:shd w:val="clear" w:color="auto" w:fill="428D52" w:themeFill="accent6"/>
      </w:tcPr>
    </w:tblStylePr>
    <w:tblStylePr w:type="lastRow">
      <w:pPr>
        <w:spacing w:before="0" w:after="0" w:line="240" w:lineRule="auto"/>
      </w:pPr>
      <w:rPr>
        <w:b/>
        <w:bCs/>
      </w:rPr>
      <w:tblPr/>
      <w:tcPr>
        <w:tcBorders>
          <w:top w:val="double" w:sz="6" w:space="0" w:color="428D52" w:themeColor="accent6"/>
          <w:left w:val="single" w:sz="8" w:space="0" w:color="428D52" w:themeColor="accent6"/>
          <w:bottom w:val="single" w:sz="8" w:space="0" w:color="428D52" w:themeColor="accent6"/>
          <w:right w:val="single" w:sz="8" w:space="0" w:color="428D52" w:themeColor="accent6"/>
        </w:tcBorders>
      </w:tcPr>
    </w:tblStylePr>
    <w:tblStylePr w:type="firstCol">
      <w:rPr>
        <w:b/>
        <w:bCs/>
      </w:rPr>
    </w:tblStylePr>
    <w:tblStylePr w:type="lastCol">
      <w:rPr>
        <w:b/>
        <w:bCs/>
      </w:rPr>
    </w:tblStylePr>
    <w:tblStylePr w:type="band1Vert">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tblStylePr w:type="band1Horz">
      <w:tblPr/>
      <w:tcPr>
        <w:tcBorders>
          <w:top w:val="single" w:sz="8" w:space="0" w:color="428D52" w:themeColor="accent6"/>
          <w:left w:val="single" w:sz="8" w:space="0" w:color="428D52" w:themeColor="accent6"/>
          <w:bottom w:val="single" w:sz="8" w:space="0" w:color="428D52" w:themeColor="accent6"/>
          <w:right w:val="single" w:sz="8" w:space="0" w:color="428D52" w:themeColor="accent6"/>
        </w:tcBorders>
      </w:tcPr>
    </w:tblStylePr>
  </w:style>
  <w:style w:type="table" w:styleId="LightShading">
    <w:name w:val="Light Shading"/>
    <w:basedOn w:val="TableNormal"/>
    <w:uiPriority w:val="60"/>
    <w:semiHidden/>
    <w:unhideWhenUsed/>
    <w:rsid w:val="009637A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637A8"/>
    <w:pPr>
      <w:spacing w:after="0" w:line="240" w:lineRule="auto"/>
    </w:pPr>
    <w:rPr>
      <w:color w:val="72549D" w:themeColor="accent1" w:themeShade="BF"/>
    </w:rPr>
    <w:tblPr>
      <w:tblStyleRowBandSize w:val="1"/>
      <w:tblStyleColBandSize w:val="1"/>
      <w:tblBorders>
        <w:top w:val="single" w:sz="8" w:space="0" w:color="9D85BE" w:themeColor="accent1"/>
        <w:bottom w:val="single" w:sz="8" w:space="0" w:color="9D85BE" w:themeColor="accent1"/>
      </w:tblBorders>
    </w:tblPr>
    <w:tblStylePr w:type="firstRow">
      <w:pPr>
        <w:spacing w:before="0" w:after="0" w:line="240" w:lineRule="auto"/>
      </w:pPr>
      <w:rPr>
        <w:b/>
        <w:bCs/>
      </w:rPr>
      <w:tblPr/>
      <w:tcPr>
        <w:tcBorders>
          <w:top w:val="single" w:sz="8" w:space="0" w:color="9D85BE" w:themeColor="accent1"/>
          <w:left w:val="nil"/>
          <w:bottom w:val="single" w:sz="8" w:space="0" w:color="9D85BE" w:themeColor="accent1"/>
          <w:right w:val="nil"/>
          <w:insideH w:val="nil"/>
          <w:insideV w:val="nil"/>
        </w:tcBorders>
      </w:tcPr>
    </w:tblStylePr>
    <w:tblStylePr w:type="lastRow">
      <w:pPr>
        <w:spacing w:before="0" w:after="0" w:line="240" w:lineRule="auto"/>
      </w:pPr>
      <w:rPr>
        <w:b/>
        <w:bCs/>
      </w:rPr>
      <w:tblPr/>
      <w:tcPr>
        <w:tcBorders>
          <w:top w:val="single" w:sz="8" w:space="0" w:color="9D85BE" w:themeColor="accent1"/>
          <w:left w:val="nil"/>
          <w:bottom w:val="single" w:sz="8" w:space="0" w:color="9D85B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0EF" w:themeFill="accent1" w:themeFillTint="3F"/>
      </w:tcPr>
    </w:tblStylePr>
    <w:tblStylePr w:type="band1Horz">
      <w:tblPr/>
      <w:tcPr>
        <w:tcBorders>
          <w:left w:val="nil"/>
          <w:right w:val="nil"/>
          <w:insideH w:val="nil"/>
          <w:insideV w:val="nil"/>
        </w:tcBorders>
        <w:shd w:val="clear" w:color="auto" w:fill="E6E0EF" w:themeFill="accent1" w:themeFillTint="3F"/>
      </w:tcPr>
    </w:tblStylePr>
  </w:style>
  <w:style w:type="table" w:styleId="LightShading-Accent2">
    <w:name w:val="Light Shading Accent 2"/>
    <w:basedOn w:val="TableNormal"/>
    <w:uiPriority w:val="60"/>
    <w:semiHidden/>
    <w:unhideWhenUsed/>
    <w:rsid w:val="009637A8"/>
    <w:pPr>
      <w:spacing w:after="0" w:line="240" w:lineRule="auto"/>
    </w:pPr>
    <w:rPr>
      <w:color w:val="5D5D5D" w:themeColor="accent2" w:themeShade="BF"/>
    </w:rPr>
    <w:tblPr>
      <w:tblStyleRowBandSize w:val="1"/>
      <w:tblStyleColBandSize w:val="1"/>
      <w:tblBorders>
        <w:top w:val="single" w:sz="8" w:space="0" w:color="7D7D7D" w:themeColor="accent2"/>
        <w:bottom w:val="single" w:sz="8" w:space="0" w:color="7D7D7D" w:themeColor="accent2"/>
      </w:tblBorders>
    </w:tblPr>
    <w:tblStylePr w:type="firstRow">
      <w:pPr>
        <w:spacing w:before="0" w:after="0" w:line="240" w:lineRule="auto"/>
      </w:pPr>
      <w:rPr>
        <w:b/>
        <w:bCs/>
      </w:rPr>
      <w:tblPr/>
      <w:tcPr>
        <w:tcBorders>
          <w:top w:val="single" w:sz="8" w:space="0" w:color="7D7D7D" w:themeColor="accent2"/>
          <w:left w:val="nil"/>
          <w:bottom w:val="single" w:sz="8" w:space="0" w:color="7D7D7D" w:themeColor="accent2"/>
          <w:right w:val="nil"/>
          <w:insideH w:val="nil"/>
          <w:insideV w:val="nil"/>
        </w:tcBorders>
      </w:tcPr>
    </w:tblStylePr>
    <w:tblStylePr w:type="lastRow">
      <w:pPr>
        <w:spacing w:before="0" w:after="0" w:line="240" w:lineRule="auto"/>
      </w:pPr>
      <w:rPr>
        <w:b/>
        <w:bCs/>
      </w:rPr>
      <w:tblPr/>
      <w:tcPr>
        <w:tcBorders>
          <w:top w:val="single" w:sz="8" w:space="0" w:color="7D7D7D" w:themeColor="accent2"/>
          <w:left w:val="nil"/>
          <w:bottom w:val="single" w:sz="8" w:space="0" w:color="7D7D7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left w:val="nil"/>
          <w:right w:val="nil"/>
          <w:insideH w:val="nil"/>
          <w:insideV w:val="nil"/>
        </w:tcBorders>
        <w:shd w:val="clear" w:color="auto" w:fill="DEDEDE" w:themeFill="accent2" w:themeFillTint="3F"/>
      </w:tcPr>
    </w:tblStylePr>
  </w:style>
  <w:style w:type="table" w:styleId="LightShading-Accent3">
    <w:name w:val="Light Shading Accent 3"/>
    <w:basedOn w:val="TableNormal"/>
    <w:uiPriority w:val="60"/>
    <w:semiHidden/>
    <w:unhideWhenUsed/>
    <w:rsid w:val="009637A8"/>
    <w:pPr>
      <w:spacing w:after="0" w:line="240" w:lineRule="auto"/>
    </w:pPr>
    <w:rPr>
      <w:color w:val="959595" w:themeColor="accent3" w:themeShade="BF"/>
    </w:rPr>
    <w:tblPr>
      <w:tblStyleRowBandSize w:val="1"/>
      <w:tblStyleColBandSize w:val="1"/>
      <w:tblBorders>
        <w:top w:val="single" w:sz="8" w:space="0" w:color="C8C8C8" w:themeColor="accent3"/>
        <w:bottom w:val="single" w:sz="8" w:space="0" w:color="C8C8C8" w:themeColor="accent3"/>
      </w:tblBorders>
    </w:tblPr>
    <w:tblStylePr w:type="firstRow">
      <w:pPr>
        <w:spacing w:before="0" w:after="0" w:line="240" w:lineRule="auto"/>
      </w:pPr>
      <w:rPr>
        <w:b/>
        <w:bCs/>
      </w:rPr>
      <w:tblPr/>
      <w:tcPr>
        <w:tcBorders>
          <w:top w:val="single" w:sz="8" w:space="0" w:color="C8C8C8" w:themeColor="accent3"/>
          <w:left w:val="nil"/>
          <w:bottom w:val="single" w:sz="8" w:space="0" w:color="C8C8C8" w:themeColor="accent3"/>
          <w:right w:val="nil"/>
          <w:insideH w:val="nil"/>
          <w:insideV w:val="nil"/>
        </w:tcBorders>
      </w:tcPr>
    </w:tblStylePr>
    <w:tblStylePr w:type="lastRow">
      <w:pPr>
        <w:spacing w:before="0" w:after="0" w:line="240" w:lineRule="auto"/>
      </w:pPr>
      <w:rPr>
        <w:b/>
        <w:bCs/>
      </w:rPr>
      <w:tblPr/>
      <w:tcPr>
        <w:tcBorders>
          <w:top w:val="single" w:sz="8" w:space="0" w:color="C8C8C8" w:themeColor="accent3"/>
          <w:left w:val="nil"/>
          <w:bottom w:val="single" w:sz="8" w:space="0" w:color="C8C8C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1" w:themeFill="accent3" w:themeFillTint="3F"/>
      </w:tcPr>
    </w:tblStylePr>
    <w:tblStylePr w:type="band1Horz">
      <w:tblPr/>
      <w:tcPr>
        <w:tcBorders>
          <w:left w:val="nil"/>
          <w:right w:val="nil"/>
          <w:insideH w:val="nil"/>
          <w:insideV w:val="nil"/>
        </w:tcBorders>
        <w:shd w:val="clear" w:color="auto" w:fill="F1F1F1" w:themeFill="accent3" w:themeFillTint="3F"/>
      </w:tcPr>
    </w:tblStylePr>
  </w:style>
  <w:style w:type="table" w:styleId="LightShading-Accent4">
    <w:name w:val="Light Shading Accent 4"/>
    <w:basedOn w:val="TableNormal"/>
    <w:uiPriority w:val="60"/>
    <w:semiHidden/>
    <w:unhideWhenUsed/>
    <w:rsid w:val="009637A8"/>
    <w:pPr>
      <w:spacing w:after="0" w:line="240" w:lineRule="auto"/>
    </w:pPr>
    <w:rPr>
      <w:color w:val="004F77" w:themeColor="accent4" w:themeShade="BF"/>
    </w:rPr>
    <w:tblPr>
      <w:tblStyleRowBandSize w:val="1"/>
      <w:tblStyleColBandSize w:val="1"/>
      <w:tblBorders>
        <w:top w:val="single" w:sz="8" w:space="0" w:color="006A9F" w:themeColor="accent4"/>
        <w:bottom w:val="single" w:sz="8" w:space="0" w:color="006A9F" w:themeColor="accent4"/>
      </w:tblBorders>
    </w:tblPr>
    <w:tblStylePr w:type="firstRow">
      <w:pPr>
        <w:spacing w:before="0" w:after="0" w:line="240" w:lineRule="auto"/>
      </w:pPr>
      <w:rPr>
        <w:b/>
        <w:bCs/>
      </w:rPr>
      <w:tblPr/>
      <w:tcPr>
        <w:tcBorders>
          <w:top w:val="single" w:sz="8" w:space="0" w:color="006A9F" w:themeColor="accent4"/>
          <w:left w:val="nil"/>
          <w:bottom w:val="single" w:sz="8" w:space="0" w:color="006A9F" w:themeColor="accent4"/>
          <w:right w:val="nil"/>
          <w:insideH w:val="nil"/>
          <w:insideV w:val="nil"/>
        </w:tcBorders>
      </w:tcPr>
    </w:tblStylePr>
    <w:tblStylePr w:type="lastRow">
      <w:pPr>
        <w:spacing w:before="0" w:after="0" w:line="240" w:lineRule="auto"/>
      </w:pPr>
      <w:rPr>
        <w:b/>
        <w:bCs/>
      </w:rPr>
      <w:tblPr/>
      <w:tcPr>
        <w:tcBorders>
          <w:top w:val="single" w:sz="8" w:space="0" w:color="006A9F" w:themeColor="accent4"/>
          <w:left w:val="nil"/>
          <w:bottom w:val="single" w:sz="8" w:space="0" w:color="006A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E2FF" w:themeFill="accent4" w:themeFillTint="3F"/>
      </w:tcPr>
    </w:tblStylePr>
    <w:tblStylePr w:type="band1Horz">
      <w:tblPr/>
      <w:tcPr>
        <w:tcBorders>
          <w:left w:val="nil"/>
          <w:right w:val="nil"/>
          <w:insideH w:val="nil"/>
          <w:insideV w:val="nil"/>
        </w:tcBorders>
        <w:shd w:val="clear" w:color="auto" w:fill="A8E2FF" w:themeFill="accent4" w:themeFillTint="3F"/>
      </w:tcPr>
    </w:tblStylePr>
  </w:style>
  <w:style w:type="table" w:styleId="LightShading-Accent5">
    <w:name w:val="Light Shading Accent 5"/>
    <w:basedOn w:val="TableNormal"/>
    <w:uiPriority w:val="60"/>
    <w:semiHidden/>
    <w:unhideWhenUsed/>
    <w:rsid w:val="009637A8"/>
    <w:pPr>
      <w:spacing w:after="0" w:line="240" w:lineRule="auto"/>
    </w:pPr>
    <w:rPr>
      <w:color w:val="3C9BC0" w:themeColor="accent5" w:themeShade="BF"/>
    </w:rPr>
    <w:tblPr>
      <w:tblStyleRowBandSize w:val="1"/>
      <w:tblStyleColBandSize w:val="1"/>
      <w:tblBorders>
        <w:top w:val="single" w:sz="8" w:space="0" w:color="7BBDD6" w:themeColor="accent5"/>
        <w:bottom w:val="single" w:sz="8" w:space="0" w:color="7BBDD6" w:themeColor="accent5"/>
      </w:tblBorders>
    </w:tblPr>
    <w:tblStylePr w:type="firstRow">
      <w:pPr>
        <w:spacing w:before="0" w:after="0" w:line="240" w:lineRule="auto"/>
      </w:pPr>
      <w:rPr>
        <w:b/>
        <w:bCs/>
      </w:rPr>
      <w:tblPr/>
      <w:tcPr>
        <w:tcBorders>
          <w:top w:val="single" w:sz="8" w:space="0" w:color="7BBDD6" w:themeColor="accent5"/>
          <w:left w:val="nil"/>
          <w:bottom w:val="single" w:sz="8" w:space="0" w:color="7BBDD6" w:themeColor="accent5"/>
          <w:right w:val="nil"/>
          <w:insideH w:val="nil"/>
          <w:insideV w:val="nil"/>
        </w:tcBorders>
      </w:tcPr>
    </w:tblStylePr>
    <w:tblStylePr w:type="lastRow">
      <w:pPr>
        <w:spacing w:before="0" w:after="0" w:line="240" w:lineRule="auto"/>
      </w:pPr>
      <w:rPr>
        <w:b/>
        <w:bCs/>
      </w:rPr>
      <w:tblPr/>
      <w:tcPr>
        <w:tcBorders>
          <w:top w:val="single" w:sz="8" w:space="0" w:color="7BBDD6" w:themeColor="accent5"/>
          <w:left w:val="nil"/>
          <w:bottom w:val="single" w:sz="8" w:space="0" w:color="7BBDD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EEF4" w:themeFill="accent5" w:themeFillTint="3F"/>
      </w:tcPr>
    </w:tblStylePr>
    <w:tblStylePr w:type="band1Horz">
      <w:tblPr/>
      <w:tcPr>
        <w:tcBorders>
          <w:left w:val="nil"/>
          <w:right w:val="nil"/>
          <w:insideH w:val="nil"/>
          <w:insideV w:val="nil"/>
        </w:tcBorders>
        <w:shd w:val="clear" w:color="auto" w:fill="DEEEF4" w:themeFill="accent5" w:themeFillTint="3F"/>
      </w:tcPr>
    </w:tblStylePr>
  </w:style>
  <w:style w:type="table" w:styleId="LightShading-Accent6">
    <w:name w:val="Light Shading Accent 6"/>
    <w:basedOn w:val="TableNormal"/>
    <w:uiPriority w:val="60"/>
    <w:semiHidden/>
    <w:unhideWhenUsed/>
    <w:rsid w:val="009637A8"/>
    <w:pPr>
      <w:spacing w:after="0" w:line="240" w:lineRule="auto"/>
    </w:pPr>
    <w:rPr>
      <w:color w:val="31693D" w:themeColor="accent6" w:themeShade="BF"/>
    </w:rPr>
    <w:tblPr>
      <w:tblStyleRowBandSize w:val="1"/>
      <w:tblStyleColBandSize w:val="1"/>
      <w:tblBorders>
        <w:top w:val="single" w:sz="8" w:space="0" w:color="428D52" w:themeColor="accent6"/>
        <w:bottom w:val="single" w:sz="8" w:space="0" w:color="428D52" w:themeColor="accent6"/>
      </w:tblBorders>
    </w:tblPr>
    <w:tblStylePr w:type="firstRow">
      <w:pPr>
        <w:spacing w:before="0" w:after="0" w:line="240" w:lineRule="auto"/>
      </w:pPr>
      <w:rPr>
        <w:b/>
        <w:bCs/>
      </w:rPr>
      <w:tblPr/>
      <w:tcPr>
        <w:tcBorders>
          <w:top w:val="single" w:sz="8" w:space="0" w:color="428D52" w:themeColor="accent6"/>
          <w:left w:val="nil"/>
          <w:bottom w:val="single" w:sz="8" w:space="0" w:color="428D52" w:themeColor="accent6"/>
          <w:right w:val="nil"/>
          <w:insideH w:val="nil"/>
          <w:insideV w:val="nil"/>
        </w:tcBorders>
      </w:tcPr>
    </w:tblStylePr>
    <w:tblStylePr w:type="lastRow">
      <w:pPr>
        <w:spacing w:before="0" w:after="0" w:line="240" w:lineRule="auto"/>
      </w:pPr>
      <w:rPr>
        <w:b/>
        <w:bCs/>
      </w:rPr>
      <w:tblPr/>
      <w:tcPr>
        <w:tcBorders>
          <w:top w:val="single" w:sz="8" w:space="0" w:color="428D52" w:themeColor="accent6"/>
          <w:left w:val="nil"/>
          <w:bottom w:val="single" w:sz="8" w:space="0" w:color="428D5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7D1" w:themeFill="accent6" w:themeFillTint="3F"/>
      </w:tcPr>
    </w:tblStylePr>
    <w:tblStylePr w:type="band1Horz">
      <w:tblPr/>
      <w:tcPr>
        <w:tcBorders>
          <w:left w:val="nil"/>
          <w:right w:val="nil"/>
          <w:insideH w:val="nil"/>
          <w:insideV w:val="nil"/>
        </w:tcBorders>
        <w:shd w:val="clear" w:color="auto" w:fill="CBE7D1" w:themeFill="accent6" w:themeFillTint="3F"/>
      </w:tcPr>
    </w:tblStylePr>
  </w:style>
  <w:style w:type="character" w:styleId="LineNumber">
    <w:name w:val="line number"/>
    <w:basedOn w:val="DefaultParagraphFont"/>
    <w:uiPriority w:val="99"/>
    <w:semiHidden/>
    <w:unhideWhenUsed/>
    <w:rsid w:val="009637A8"/>
  </w:style>
  <w:style w:type="paragraph" w:styleId="List">
    <w:name w:val="List"/>
    <w:basedOn w:val="Normal"/>
    <w:uiPriority w:val="99"/>
    <w:semiHidden/>
    <w:unhideWhenUsed/>
    <w:rsid w:val="009637A8"/>
    <w:pPr>
      <w:spacing w:after="160" w:line="259" w:lineRule="auto"/>
      <w:ind w:left="283" w:hanging="283"/>
      <w:contextualSpacing/>
    </w:pPr>
  </w:style>
  <w:style w:type="paragraph" w:styleId="List2">
    <w:name w:val="List 2"/>
    <w:basedOn w:val="Normal"/>
    <w:uiPriority w:val="99"/>
    <w:semiHidden/>
    <w:unhideWhenUsed/>
    <w:rsid w:val="009637A8"/>
    <w:pPr>
      <w:spacing w:after="160" w:line="259" w:lineRule="auto"/>
      <w:ind w:left="566" w:hanging="283"/>
      <w:contextualSpacing/>
    </w:pPr>
  </w:style>
  <w:style w:type="paragraph" w:styleId="List3">
    <w:name w:val="List 3"/>
    <w:basedOn w:val="Normal"/>
    <w:uiPriority w:val="99"/>
    <w:semiHidden/>
    <w:unhideWhenUsed/>
    <w:rsid w:val="009637A8"/>
    <w:pPr>
      <w:spacing w:after="160" w:line="259" w:lineRule="auto"/>
      <w:ind w:left="849" w:hanging="283"/>
      <w:contextualSpacing/>
    </w:pPr>
  </w:style>
  <w:style w:type="paragraph" w:styleId="List4">
    <w:name w:val="List 4"/>
    <w:basedOn w:val="Normal"/>
    <w:uiPriority w:val="99"/>
    <w:semiHidden/>
    <w:unhideWhenUsed/>
    <w:rsid w:val="009637A8"/>
    <w:pPr>
      <w:spacing w:after="160" w:line="259" w:lineRule="auto"/>
      <w:ind w:left="1132" w:hanging="283"/>
      <w:contextualSpacing/>
    </w:pPr>
  </w:style>
  <w:style w:type="paragraph" w:styleId="List5">
    <w:name w:val="List 5"/>
    <w:basedOn w:val="Normal"/>
    <w:uiPriority w:val="99"/>
    <w:semiHidden/>
    <w:unhideWhenUsed/>
    <w:rsid w:val="009637A8"/>
    <w:pPr>
      <w:spacing w:after="160" w:line="259" w:lineRule="auto"/>
      <w:ind w:left="1415" w:hanging="283"/>
      <w:contextualSpacing/>
    </w:pPr>
  </w:style>
  <w:style w:type="paragraph" w:styleId="ListBullet">
    <w:name w:val="List Bullet"/>
    <w:aliases w:val="List Bullet Char1,List Bullet Char Char,List Bullet Char1 Char Char,List Bullet Char Char Char1 Char,List Bullet Char Char Char Char Char,List Bullet Char3,List Bullet Char2 Char,List Bullet Char2,List Bullet1,List Bullet Char Char1,l, Char"/>
    <w:basedOn w:val="Normal"/>
    <w:link w:val="ListBulletChar"/>
    <w:uiPriority w:val="99"/>
    <w:qFormat/>
    <w:rsid w:val="00102134"/>
    <w:pPr>
      <w:numPr>
        <w:numId w:val="9"/>
      </w:numPr>
      <w:spacing w:before="70" w:after="70"/>
    </w:pPr>
  </w:style>
  <w:style w:type="paragraph" w:styleId="ListBullet2">
    <w:name w:val="List Bullet 2"/>
    <w:aliases w:val=" Char2,Char2,2,Lista con viñetas 2,List Bullet 2 Char Char Char"/>
    <w:basedOn w:val="Normal"/>
    <w:uiPriority w:val="99"/>
    <w:qFormat/>
    <w:rsid w:val="000F76C4"/>
    <w:pPr>
      <w:numPr>
        <w:ilvl w:val="1"/>
        <w:numId w:val="9"/>
      </w:numPr>
      <w:spacing w:before="0" w:after="60" w:line="240" w:lineRule="atLeast"/>
    </w:pPr>
  </w:style>
  <w:style w:type="paragraph" w:styleId="ListBullet3">
    <w:name w:val="List Bullet 3"/>
    <w:aliases w:val="Lista con viñetas 3"/>
    <w:basedOn w:val="Normal"/>
    <w:uiPriority w:val="99"/>
    <w:qFormat/>
    <w:rsid w:val="000F76C4"/>
    <w:pPr>
      <w:numPr>
        <w:ilvl w:val="2"/>
        <w:numId w:val="9"/>
      </w:numPr>
      <w:spacing w:before="0" w:after="60" w:line="240" w:lineRule="atLeast"/>
    </w:pPr>
  </w:style>
  <w:style w:type="paragraph" w:styleId="ListBullet4">
    <w:name w:val="List Bullet 4"/>
    <w:basedOn w:val="Normal"/>
    <w:uiPriority w:val="99"/>
    <w:semiHidden/>
    <w:unhideWhenUsed/>
    <w:rsid w:val="009637A8"/>
    <w:pPr>
      <w:numPr>
        <w:numId w:val="1"/>
      </w:numPr>
      <w:tabs>
        <w:tab w:val="clear" w:pos="1209"/>
      </w:tabs>
      <w:spacing w:after="160" w:line="259" w:lineRule="auto"/>
      <w:ind w:left="0" w:firstLine="0"/>
      <w:contextualSpacing/>
    </w:pPr>
  </w:style>
  <w:style w:type="paragraph" w:styleId="ListBullet5">
    <w:name w:val="List Bullet 5"/>
    <w:basedOn w:val="Normal"/>
    <w:uiPriority w:val="99"/>
    <w:semiHidden/>
    <w:unhideWhenUsed/>
    <w:rsid w:val="009637A8"/>
    <w:pPr>
      <w:numPr>
        <w:numId w:val="2"/>
      </w:numPr>
      <w:spacing w:after="160" w:line="259" w:lineRule="auto"/>
      <w:contextualSpacing/>
    </w:pPr>
  </w:style>
  <w:style w:type="paragraph" w:styleId="ListContinue">
    <w:name w:val="List Continue"/>
    <w:basedOn w:val="Normal"/>
    <w:uiPriority w:val="99"/>
    <w:semiHidden/>
    <w:unhideWhenUsed/>
    <w:rsid w:val="009637A8"/>
    <w:pPr>
      <w:spacing w:line="259" w:lineRule="auto"/>
      <w:ind w:left="283"/>
      <w:contextualSpacing/>
    </w:pPr>
  </w:style>
  <w:style w:type="paragraph" w:styleId="ListContinue2">
    <w:name w:val="List Continue 2"/>
    <w:basedOn w:val="Normal"/>
    <w:uiPriority w:val="99"/>
    <w:semiHidden/>
    <w:unhideWhenUsed/>
    <w:rsid w:val="009637A8"/>
    <w:pPr>
      <w:spacing w:line="259" w:lineRule="auto"/>
      <w:ind w:left="566"/>
      <w:contextualSpacing/>
    </w:pPr>
  </w:style>
  <w:style w:type="paragraph" w:styleId="ListContinue3">
    <w:name w:val="List Continue 3"/>
    <w:basedOn w:val="Normal"/>
    <w:uiPriority w:val="99"/>
    <w:semiHidden/>
    <w:unhideWhenUsed/>
    <w:rsid w:val="009637A8"/>
    <w:pPr>
      <w:spacing w:line="259" w:lineRule="auto"/>
      <w:ind w:left="849"/>
      <w:contextualSpacing/>
    </w:pPr>
  </w:style>
  <w:style w:type="paragraph" w:styleId="ListContinue4">
    <w:name w:val="List Continue 4"/>
    <w:basedOn w:val="Normal"/>
    <w:uiPriority w:val="99"/>
    <w:semiHidden/>
    <w:unhideWhenUsed/>
    <w:rsid w:val="009637A8"/>
    <w:pPr>
      <w:spacing w:line="259" w:lineRule="auto"/>
      <w:ind w:left="1132"/>
      <w:contextualSpacing/>
    </w:pPr>
  </w:style>
  <w:style w:type="paragraph" w:styleId="ListContinue5">
    <w:name w:val="List Continue 5"/>
    <w:basedOn w:val="Normal"/>
    <w:uiPriority w:val="99"/>
    <w:semiHidden/>
    <w:unhideWhenUsed/>
    <w:rsid w:val="009637A8"/>
    <w:pPr>
      <w:spacing w:line="259" w:lineRule="auto"/>
      <w:ind w:left="1415"/>
      <w:contextualSpacing/>
    </w:pPr>
  </w:style>
  <w:style w:type="paragraph" w:styleId="ListNumber">
    <w:name w:val="List Number"/>
    <w:basedOn w:val="Normal"/>
    <w:uiPriority w:val="99"/>
    <w:qFormat/>
    <w:rsid w:val="00303C43"/>
    <w:pPr>
      <w:numPr>
        <w:numId w:val="8"/>
      </w:numPr>
      <w:spacing w:before="70" w:after="70"/>
    </w:pPr>
  </w:style>
  <w:style w:type="paragraph" w:styleId="ListNumber2">
    <w:name w:val="List Number 2"/>
    <w:basedOn w:val="Normal"/>
    <w:uiPriority w:val="99"/>
    <w:qFormat/>
    <w:rsid w:val="00303C43"/>
    <w:pPr>
      <w:numPr>
        <w:ilvl w:val="1"/>
        <w:numId w:val="8"/>
      </w:numPr>
      <w:spacing w:before="0" w:after="60" w:line="240" w:lineRule="atLeast"/>
    </w:pPr>
  </w:style>
  <w:style w:type="paragraph" w:styleId="ListNumber3">
    <w:name w:val="List Number 3"/>
    <w:basedOn w:val="Normal"/>
    <w:uiPriority w:val="99"/>
    <w:qFormat/>
    <w:rsid w:val="00303C43"/>
    <w:pPr>
      <w:numPr>
        <w:ilvl w:val="2"/>
        <w:numId w:val="8"/>
      </w:numPr>
      <w:spacing w:before="0" w:after="60" w:line="240" w:lineRule="atLeast"/>
    </w:pPr>
  </w:style>
  <w:style w:type="paragraph" w:styleId="ListNumber4">
    <w:name w:val="List Number 4"/>
    <w:basedOn w:val="Normal"/>
    <w:uiPriority w:val="99"/>
    <w:semiHidden/>
    <w:unhideWhenUsed/>
    <w:rsid w:val="009637A8"/>
    <w:pPr>
      <w:numPr>
        <w:numId w:val="3"/>
      </w:numPr>
      <w:spacing w:after="160" w:line="259" w:lineRule="auto"/>
      <w:contextualSpacing/>
    </w:pPr>
  </w:style>
  <w:style w:type="paragraph" w:styleId="ListNumber5">
    <w:name w:val="List Number 5"/>
    <w:basedOn w:val="Normal"/>
    <w:uiPriority w:val="99"/>
    <w:semiHidden/>
    <w:unhideWhenUsed/>
    <w:rsid w:val="009637A8"/>
    <w:pPr>
      <w:numPr>
        <w:numId w:val="4"/>
      </w:numPr>
      <w:spacing w:after="160" w:line="259" w:lineRule="auto"/>
      <w:contextualSpacing/>
    </w:pPr>
  </w:style>
  <w:style w:type="paragraph" w:styleId="ListParagraph">
    <w:name w:val="List Paragraph"/>
    <w:basedOn w:val="Normal"/>
    <w:uiPriority w:val="34"/>
    <w:qFormat/>
    <w:rsid w:val="009637A8"/>
    <w:pPr>
      <w:spacing w:after="160" w:line="259" w:lineRule="auto"/>
      <w:ind w:left="720"/>
      <w:contextualSpacing/>
    </w:pPr>
  </w:style>
  <w:style w:type="table" w:styleId="ListTable1Light">
    <w:name w:val="List Table 1 Light"/>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C4B5D8" w:themeColor="accent1" w:themeTint="99"/>
        </w:tcBorders>
      </w:tcPr>
    </w:tblStylePr>
    <w:tblStylePr w:type="lastRow">
      <w:rPr>
        <w:b/>
        <w:bCs/>
      </w:rPr>
      <w:tblPr/>
      <w:tcPr>
        <w:tcBorders>
          <w:top w:val="sing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1Light-Accent2">
    <w:name w:val="List Table 1 Light Accent 2"/>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B1B1B1" w:themeColor="accent2" w:themeTint="99"/>
        </w:tcBorders>
      </w:tcPr>
    </w:tblStylePr>
    <w:tblStylePr w:type="lastRow">
      <w:rPr>
        <w:b/>
        <w:bCs/>
      </w:rPr>
      <w:tblPr/>
      <w:tcPr>
        <w:tcBorders>
          <w:top w:val="sing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1Light-Accent3">
    <w:name w:val="List Table 1 Light Accent 3"/>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DEDEDE" w:themeColor="accent3" w:themeTint="99"/>
        </w:tcBorders>
      </w:tcPr>
    </w:tblStylePr>
    <w:tblStylePr w:type="lastRow">
      <w:rPr>
        <w:b/>
        <w:bCs/>
      </w:rPr>
      <w:tblPr/>
      <w:tcPr>
        <w:tcBorders>
          <w:top w:val="sing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1Light-Accent4">
    <w:name w:val="List Table 1 Light Accent 4"/>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2CB8FF" w:themeColor="accent4" w:themeTint="99"/>
        </w:tcBorders>
      </w:tcPr>
    </w:tblStylePr>
    <w:tblStylePr w:type="lastRow">
      <w:rPr>
        <w:b/>
        <w:bCs/>
      </w:rPr>
      <w:tblPr/>
      <w:tcPr>
        <w:tcBorders>
          <w:top w:val="sing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1Light-Accent5">
    <w:name w:val="List Table 1 Light Accent 5"/>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AFD7E6" w:themeColor="accent5" w:themeTint="99"/>
        </w:tcBorders>
      </w:tcPr>
    </w:tblStylePr>
    <w:tblStylePr w:type="lastRow">
      <w:rPr>
        <w:b/>
        <w:bCs/>
      </w:rPr>
      <w:tblPr/>
      <w:tcPr>
        <w:tcBorders>
          <w:top w:val="sing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1Light-Accent6">
    <w:name w:val="List Table 1 Light Accent 6"/>
    <w:basedOn w:val="TableNormal"/>
    <w:uiPriority w:val="46"/>
    <w:rsid w:val="009637A8"/>
    <w:pPr>
      <w:spacing w:after="0" w:line="240" w:lineRule="auto"/>
    </w:pPr>
    <w:tblPr>
      <w:tblStyleRowBandSize w:val="1"/>
      <w:tblStyleColBandSize w:val="1"/>
    </w:tblPr>
    <w:tblStylePr w:type="firstRow">
      <w:rPr>
        <w:b/>
        <w:bCs/>
      </w:rPr>
      <w:tblPr/>
      <w:tcPr>
        <w:tcBorders>
          <w:bottom w:val="single" w:sz="4" w:space="0" w:color="83C590" w:themeColor="accent6" w:themeTint="99"/>
        </w:tcBorders>
      </w:tcPr>
    </w:tblStylePr>
    <w:tblStylePr w:type="lastRow">
      <w:rPr>
        <w:b/>
        <w:bCs/>
      </w:rPr>
      <w:tblPr/>
      <w:tcPr>
        <w:tcBorders>
          <w:top w:val="sing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2">
    <w:name w:val="List Table 2"/>
    <w:basedOn w:val="TableNormal"/>
    <w:uiPriority w:val="47"/>
    <w:rsid w:val="009637A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637A8"/>
    <w:pPr>
      <w:spacing w:after="0" w:line="240" w:lineRule="auto"/>
    </w:pPr>
    <w:tblPr>
      <w:tblStyleRowBandSize w:val="1"/>
      <w:tblStyleColBandSize w:val="1"/>
      <w:tblBorders>
        <w:top w:val="single" w:sz="4" w:space="0" w:color="C4B5D8" w:themeColor="accent1" w:themeTint="99"/>
        <w:bottom w:val="single" w:sz="4" w:space="0" w:color="C4B5D8" w:themeColor="accent1" w:themeTint="99"/>
        <w:insideH w:val="single" w:sz="4" w:space="0" w:color="C4B5D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2-Accent2">
    <w:name w:val="List Table 2 Accent 2"/>
    <w:basedOn w:val="TableNormal"/>
    <w:uiPriority w:val="47"/>
    <w:rsid w:val="009637A8"/>
    <w:pPr>
      <w:spacing w:after="0" w:line="240" w:lineRule="auto"/>
    </w:pPr>
    <w:tblPr>
      <w:tblStyleRowBandSize w:val="1"/>
      <w:tblStyleColBandSize w:val="1"/>
      <w:tblBorders>
        <w:top w:val="single" w:sz="4" w:space="0" w:color="B1B1B1" w:themeColor="accent2" w:themeTint="99"/>
        <w:bottom w:val="single" w:sz="4" w:space="0" w:color="B1B1B1" w:themeColor="accent2" w:themeTint="99"/>
        <w:insideH w:val="single" w:sz="4" w:space="0" w:color="B1B1B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2-Accent3">
    <w:name w:val="List Table 2 Accent 3"/>
    <w:basedOn w:val="TableNormal"/>
    <w:uiPriority w:val="47"/>
    <w:rsid w:val="009637A8"/>
    <w:pPr>
      <w:spacing w:after="0" w:line="240" w:lineRule="auto"/>
    </w:pPr>
    <w:tblPr>
      <w:tblStyleRowBandSize w:val="1"/>
      <w:tblStyleColBandSize w:val="1"/>
      <w:tblBorders>
        <w:top w:val="single" w:sz="4" w:space="0" w:color="DEDEDE" w:themeColor="accent3" w:themeTint="99"/>
        <w:bottom w:val="single" w:sz="4" w:space="0" w:color="DEDEDE" w:themeColor="accent3" w:themeTint="99"/>
        <w:insideH w:val="single" w:sz="4" w:space="0" w:color="DEDE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2-Accent4">
    <w:name w:val="List Table 2 Accent 4"/>
    <w:basedOn w:val="TableNormal"/>
    <w:uiPriority w:val="47"/>
    <w:rsid w:val="009637A8"/>
    <w:pPr>
      <w:spacing w:after="0" w:line="240" w:lineRule="auto"/>
    </w:pPr>
    <w:tblPr>
      <w:tblStyleRowBandSize w:val="1"/>
      <w:tblStyleColBandSize w:val="1"/>
      <w:tblBorders>
        <w:top w:val="single" w:sz="4" w:space="0" w:color="2CB8FF" w:themeColor="accent4" w:themeTint="99"/>
        <w:bottom w:val="single" w:sz="4" w:space="0" w:color="2CB8FF" w:themeColor="accent4" w:themeTint="99"/>
        <w:insideH w:val="single" w:sz="4" w:space="0" w:color="2CB8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2-Accent5">
    <w:name w:val="List Table 2 Accent 5"/>
    <w:basedOn w:val="TableNormal"/>
    <w:uiPriority w:val="47"/>
    <w:rsid w:val="009637A8"/>
    <w:pPr>
      <w:spacing w:after="0" w:line="240" w:lineRule="auto"/>
    </w:pPr>
    <w:tblPr>
      <w:tblStyleRowBandSize w:val="1"/>
      <w:tblStyleColBandSize w:val="1"/>
      <w:tblBorders>
        <w:top w:val="single" w:sz="4" w:space="0" w:color="AFD7E6" w:themeColor="accent5" w:themeTint="99"/>
        <w:bottom w:val="single" w:sz="4" w:space="0" w:color="AFD7E6" w:themeColor="accent5" w:themeTint="99"/>
        <w:insideH w:val="single" w:sz="4" w:space="0" w:color="AFD7E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2-Accent6">
    <w:name w:val="List Table 2 Accent 6"/>
    <w:basedOn w:val="TableNormal"/>
    <w:uiPriority w:val="47"/>
    <w:rsid w:val="009637A8"/>
    <w:pPr>
      <w:spacing w:after="0" w:line="240" w:lineRule="auto"/>
    </w:pPr>
    <w:tblPr>
      <w:tblStyleRowBandSize w:val="1"/>
      <w:tblStyleColBandSize w:val="1"/>
      <w:tblBorders>
        <w:top w:val="single" w:sz="4" w:space="0" w:color="83C590" w:themeColor="accent6" w:themeTint="99"/>
        <w:bottom w:val="single" w:sz="4" w:space="0" w:color="83C590" w:themeColor="accent6" w:themeTint="99"/>
        <w:insideH w:val="single" w:sz="4" w:space="0" w:color="83C59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3">
    <w:name w:val="List Table 3"/>
    <w:basedOn w:val="TableNormal"/>
    <w:uiPriority w:val="48"/>
    <w:rsid w:val="009637A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637A8"/>
    <w:pPr>
      <w:spacing w:after="0" w:line="240" w:lineRule="auto"/>
    </w:pPr>
    <w:tblPr>
      <w:tblStyleRowBandSize w:val="1"/>
      <w:tblStyleColBandSize w:val="1"/>
      <w:tblBorders>
        <w:top w:val="single" w:sz="4" w:space="0" w:color="9D85BE" w:themeColor="accent1"/>
        <w:left w:val="single" w:sz="4" w:space="0" w:color="9D85BE" w:themeColor="accent1"/>
        <w:bottom w:val="single" w:sz="4" w:space="0" w:color="9D85BE" w:themeColor="accent1"/>
        <w:right w:val="single" w:sz="4" w:space="0" w:color="9D85BE" w:themeColor="accent1"/>
      </w:tblBorders>
    </w:tblPr>
    <w:tblStylePr w:type="firstRow">
      <w:rPr>
        <w:b/>
        <w:bCs/>
        <w:color w:val="FFFFFF" w:themeColor="background1"/>
      </w:rPr>
      <w:tblPr/>
      <w:tcPr>
        <w:shd w:val="clear" w:color="auto" w:fill="9D85BE" w:themeFill="accent1"/>
      </w:tcPr>
    </w:tblStylePr>
    <w:tblStylePr w:type="lastRow">
      <w:rPr>
        <w:b/>
        <w:bCs/>
      </w:rPr>
      <w:tblPr/>
      <w:tcPr>
        <w:tcBorders>
          <w:top w:val="double" w:sz="4" w:space="0" w:color="9D85B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85BE" w:themeColor="accent1"/>
          <w:right w:val="single" w:sz="4" w:space="0" w:color="9D85BE" w:themeColor="accent1"/>
        </w:tcBorders>
      </w:tcPr>
    </w:tblStylePr>
    <w:tblStylePr w:type="band1Horz">
      <w:tblPr/>
      <w:tcPr>
        <w:tcBorders>
          <w:top w:val="single" w:sz="4" w:space="0" w:color="9D85BE" w:themeColor="accent1"/>
          <w:bottom w:val="single" w:sz="4" w:space="0" w:color="9D85B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85BE" w:themeColor="accent1"/>
          <w:left w:val="nil"/>
        </w:tcBorders>
      </w:tcPr>
    </w:tblStylePr>
    <w:tblStylePr w:type="swCell">
      <w:tblPr/>
      <w:tcPr>
        <w:tcBorders>
          <w:top w:val="double" w:sz="4" w:space="0" w:color="9D85BE" w:themeColor="accent1"/>
          <w:right w:val="nil"/>
        </w:tcBorders>
      </w:tcPr>
    </w:tblStylePr>
  </w:style>
  <w:style w:type="table" w:styleId="ListTable3-Accent2">
    <w:name w:val="List Table 3 Accent 2"/>
    <w:basedOn w:val="TableNormal"/>
    <w:uiPriority w:val="48"/>
    <w:rsid w:val="009637A8"/>
    <w:pPr>
      <w:spacing w:after="0" w:line="240" w:lineRule="auto"/>
    </w:pPr>
    <w:tblPr>
      <w:tblStyleRowBandSize w:val="1"/>
      <w:tblStyleColBandSize w:val="1"/>
      <w:tblBorders>
        <w:top w:val="single" w:sz="4" w:space="0" w:color="7D7D7D" w:themeColor="accent2"/>
        <w:left w:val="single" w:sz="4" w:space="0" w:color="7D7D7D" w:themeColor="accent2"/>
        <w:bottom w:val="single" w:sz="4" w:space="0" w:color="7D7D7D" w:themeColor="accent2"/>
        <w:right w:val="single" w:sz="4" w:space="0" w:color="7D7D7D" w:themeColor="accent2"/>
      </w:tblBorders>
    </w:tblPr>
    <w:tblStylePr w:type="firstRow">
      <w:rPr>
        <w:b/>
        <w:bCs/>
        <w:color w:val="FFFFFF" w:themeColor="background1"/>
      </w:rPr>
      <w:tblPr/>
      <w:tcPr>
        <w:shd w:val="clear" w:color="auto" w:fill="7D7D7D" w:themeFill="accent2"/>
      </w:tcPr>
    </w:tblStylePr>
    <w:tblStylePr w:type="lastRow">
      <w:rPr>
        <w:b/>
        <w:bCs/>
      </w:rPr>
      <w:tblPr/>
      <w:tcPr>
        <w:tcBorders>
          <w:top w:val="double" w:sz="4" w:space="0" w:color="7D7D7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D7D7D" w:themeColor="accent2"/>
          <w:right w:val="single" w:sz="4" w:space="0" w:color="7D7D7D" w:themeColor="accent2"/>
        </w:tcBorders>
      </w:tcPr>
    </w:tblStylePr>
    <w:tblStylePr w:type="band1Horz">
      <w:tblPr/>
      <w:tcPr>
        <w:tcBorders>
          <w:top w:val="single" w:sz="4" w:space="0" w:color="7D7D7D" w:themeColor="accent2"/>
          <w:bottom w:val="single" w:sz="4" w:space="0" w:color="7D7D7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D7D7D" w:themeColor="accent2"/>
          <w:left w:val="nil"/>
        </w:tcBorders>
      </w:tcPr>
    </w:tblStylePr>
    <w:tblStylePr w:type="swCell">
      <w:tblPr/>
      <w:tcPr>
        <w:tcBorders>
          <w:top w:val="double" w:sz="4" w:space="0" w:color="7D7D7D" w:themeColor="accent2"/>
          <w:right w:val="nil"/>
        </w:tcBorders>
      </w:tcPr>
    </w:tblStylePr>
  </w:style>
  <w:style w:type="table" w:styleId="ListTable3-Accent3">
    <w:name w:val="List Table 3 Accent 3"/>
    <w:basedOn w:val="TableNormal"/>
    <w:uiPriority w:val="48"/>
    <w:rsid w:val="009637A8"/>
    <w:pPr>
      <w:spacing w:after="0" w:line="240" w:lineRule="auto"/>
    </w:pPr>
    <w:tblPr>
      <w:tblStyleRowBandSize w:val="1"/>
      <w:tblStyleColBandSize w:val="1"/>
      <w:tblBorders>
        <w:top w:val="single" w:sz="4" w:space="0" w:color="C8C8C8" w:themeColor="accent3"/>
        <w:left w:val="single" w:sz="4" w:space="0" w:color="C8C8C8" w:themeColor="accent3"/>
        <w:bottom w:val="single" w:sz="4" w:space="0" w:color="C8C8C8" w:themeColor="accent3"/>
        <w:right w:val="single" w:sz="4" w:space="0" w:color="C8C8C8" w:themeColor="accent3"/>
      </w:tblBorders>
    </w:tblPr>
    <w:tblStylePr w:type="firstRow">
      <w:rPr>
        <w:b/>
        <w:bCs/>
        <w:color w:val="FFFFFF" w:themeColor="background1"/>
      </w:rPr>
      <w:tblPr/>
      <w:tcPr>
        <w:shd w:val="clear" w:color="auto" w:fill="C8C8C8" w:themeFill="accent3"/>
      </w:tcPr>
    </w:tblStylePr>
    <w:tblStylePr w:type="lastRow">
      <w:rPr>
        <w:b/>
        <w:bCs/>
      </w:rPr>
      <w:tblPr/>
      <w:tcPr>
        <w:tcBorders>
          <w:top w:val="double" w:sz="4" w:space="0" w:color="C8C8C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8C8C8" w:themeColor="accent3"/>
          <w:right w:val="single" w:sz="4" w:space="0" w:color="C8C8C8" w:themeColor="accent3"/>
        </w:tcBorders>
      </w:tcPr>
    </w:tblStylePr>
    <w:tblStylePr w:type="band1Horz">
      <w:tblPr/>
      <w:tcPr>
        <w:tcBorders>
          <w:top w:val="single" w:sz="4" w:space="0" w:color="C8C8C8" w:themeColor="accent3"/>
          <w:bottom w:val="single" w:sz="4" w:space="0" w:color="C8C8C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8C8C8" w:themeColor="accent3"/>
          <w:left w:val="nil"/>
        </w:tcBorders>
      </w:tcPr>
    </w:tblStylePr>
    <w:tblStylePr w:type="swCell">
      <w:tblPr/>
      <w:tcPr>
        <w:tcBorders>
          <w:top w:val="double" w:sz="4" w:space="0" w:color="C8C8C8" w:themeColor="accent3"/>
          <w:right w:val="nil"/>
        </w:tcBorders>
      </w:tcPr>
    </w:tblStylePr>
  </w:style>
  <w:style w:type="table" w:styleId="ListTable3-Accent4">
    <w:name w:val="List Table 3 Accent 4"/>
    <w:basedOn w:val="TableNormal"/>
    <w:uiPriority w:val="48"/>
    <w:rsid w:val="009637A8"/>
    <w:pPr>
      <w:spacing w:after="0" w:line="240" w:lineRule="auto"/>
    </w:pPr>
    <w:tblPr>
      <w:tblStyleRowBandSize w:val="1"/>
      <w:tblStyleColBandSize w:val="1"/>
      <w:tblBorders>
        <w:top w:val="single" w:sz="4" w:space="0" w:color="006A9F" w:themeColor="accent4"/>
        <w:left w:val="single" w:sz="4" w:space="0" w:color="006A9F" w:themeColor="accent4"/>
        <w:bottom w:val="single" w:sz="4" w:space="0" w:color="006A9F" w:themeColor="accent4"/>
        <w:right w:val="single" w:sz="4" w:space="0" w:color="006A9F" w:themeColor="accent4"/>
      </w:tblBorders>
    </w:tblPr>
    <w:tblStylePr w:type="firstRow">
      <w:rPr>
        <w:b/>
        <w:bCs/>
        <w:color w:val="FFFFFF" w:themeColor="background1"/>
      </w:rPr>
      <w:tblPr/>
      <w:tcPr>
        <w:shd w:val="clear" w:color="auto" w:fill="006A9F" w:themeFill="accent4"/>
      </w:tcPr>
    </w:tblStylePr>
    <w:tblStylePr w:type="lastRow">
      <w:rPr>
        <w:b/>
        <w:bCs/>
      </w:rPr>
      <w:tblPr/>
      <w:tcPr>
        <w:tcBorders>
          <w:top w:val="double" w:sz="4" w:space="0" w:color="006A9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A9F" w:themeColor="accent4"/>
          <w:right w:val="single" w:sz="4" w:space="0" w:color="006A9F" w:themeColor="accent4"/>
        </w:tcBorders>
      </w:tcPr>
    </w:tblStylePr>
    <w:tblStylePr w:type="band1Horz">
      <w:tblPr/>
      <w:tcPr>
        <w:tcBorders>
          <w:top w:val="single" w:sz="4" w:space="0" w:color="006A9F" w:themeColor="accent4"/>
          <w:bottom w:val="single" w:sz="4" w:space="0" w:color="006A9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A9F" w:themeColor="accent4"/>
          <w:left w:val="nil"/>
        </w:tcBorders>
      </w:tcPr>
    </w:tblStylePr>
    <w:tblStylePr w:type="swCell">
      <w:tblPr/>
      <w:tcPr>
        <w:tcBorders>
          <w:top w:val="double" w:sz="4" w:space="0" w:color="006A9F" w:themeColor="accent4"/>
          <w:right w:val="nil"/>
        </w:tcBorders>
      </w:tcPr>
    </w:tblStylePr>
  </w:style>
  <w:style w:type="table" w:styleId="ListTable3-Accent5">
    <w:name w:val="List Table 3 Accent 5"/>
    <w:basedOn w:val="TableNormal"/>
    <w:uiPriority w:val="48"/>
    <w:rsid w:val="009637A8"/>
    <w:pPr>
      <w:spacing w:after="0" w:line="240" w:lineRule="auto"/>
    </w:pPr>
    <w:tblPr>
      <w:tblStyleRowBandSize w:val="1"/>
      <w:tblStyleColBandSize w:val="1"/>
      <w:tblBorders>
        <w:top w:val="single" w:sz="4" w:space="0" w:color="7BBDD6" w:themeColor="accent5"/>
        <w:left w:val="single" w:sz="4" w:space="0" w:color="7BBDD6" w:themeColor="accent5"/>
        <w:bottom w:val="single" w:sz="4" w:space="0" w:color="7BBDD6" w:themeColor="accent5"/>
        <w:right w:val="single" w:sz="4" w:space="0" w:color="7BBDD6" w:themeColor="accent5"/>
      </w:tblBorders>
    </w:tblPr>
    <w:tblStylePr w:type="firstRow">
      <w:rPr>
        <w:b/>
        <w:bCs/>
        <w:color w:val="FFFFFF" w:themeColor="background1"/>
      </w:rPr>
      <w:tblPr/>
      <w:tcPr>
        <w:shd w:val="clear" w:color="auto" w:fill="7BBDD6" w:themeFill="accent5"/>
      </w:tcPr>
    </w:tblStylePr>
    <w:tblStylePr w:type="lastRow">
      <w:rPr>
        <w:b/>
        <w:bCs/>
      </w:rPr>
      <w:tblPr/>
      <w:tcPr>
        <w:tcBorders>
          <w:top w:val="double" w:sz="4" w:space="0" w:color="7BBDD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BBDD6" w:themeColor="accent5"/>
          <w:right w:val="single" w:sz="4" w:space="0" w:color="7BBDD6" w:themeColor="accent5"/>
        </w:tcBorders>
      </w:tcPr>
    </w:tblStylePr>
    <w:tblStylePr w:type="band1Horz">
      <w:tblPr/>
      <w:tcPr>
        <w:tcBorders>
          <w:top w:val="single" w:sz="4" w:space="0" w:color="7BBDD6" w:themeColor="accent5"/>
          <w:bottom w:val="single" w:sz="4" w:space="0" w:color="7BBDD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BBDD6" w:themeColor="accent5"/>
          <w:left w:val="nil"/>
        </w:tcBorders>
      </w:tcPr>
    </w:tblStylePr>
    <w:tblStylePr w:type="swCell">
      <w:tblPr/>
      <w:tcPr>
        <w:tcBorders>
          <w:top w:val="double" w:sz="4" w:space="0" w:color="7BBDD6" w:themeColor="accent5"/>
          <w:right w:val="nil"/>
        </w:tcBorders>
      </w:tcPr>
    </w:tblStylePr>
  </w:style>
  <w:style w:type="table" w:styleId="ListTable3-Accent6">
    <w:name w:val="List Table 3 Accent 6"/>
    <w:basedOn w:val="TableNormal"/>
    <w:uiPriority w:val="48"/>
    <w:rsid w:val="009637A8"/>
    <w:pPr>
      <w:spacing w:after="0" w:line="240" w:lineRule="auto"/>
    </w:pPr>
    <w:tblPr>
      <w:tblStyleRowBandSize w:val="1"/>
      <w:tblStyleColBandSize w:val="1"/>
      <w:tblBorders>
        <w:top w:val="single" w:sz="4" w:space="0" w:color="428D52" w:themeColor="accent6"/>
        <w:left w:val="single" w:sz="4" w:space="0" w:color="428D52" w:themeColor="accent6"/>
        <w:bottom w:val="single" w:sz="4" w:space="0" w:color="428D52" w:themeColor="accent6"/>
        <w:right w:val="single" w:sz="4" w:space="0" w:color="428D52" w:themeColor="accent6"/>
      </w:tblBorders>
    </w:tblPr>
    <w:tblStylePr w:type="firstRow">
      <w:rPr>
        <w:b/>
        <w:bCs/>
        <w:color w:val="FFFFFF" w:themeColor="background1"/>
      </w:rPr>
      <w:tblPr/>
      <w:tcPr>
        <w:shd w:val="clear" w:color="auto" w:fill="428D52" w:themeFill="accent6"/>
      </w:tcPr>
    </w:tblStylePr>
    <w:tblStylePr w:type="lastRow">
      <w:rPr>
        <w:b/>
        <w:bCs/>
      </w:rPr>
      <w:tblPr/>
      <w:tcPr>
        <w:tcBorders>
          <w:top w:val="double" w:sz="4" w:space="0" w:color="428D5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8D52" w:themeColor="accent6"/>
          <w:right w:val="single" w:sz="4" w:space="0" w:color="428D52" w:themeColor="accent6"/>
        </w:tcBorders>
      </w:tcPr>
    </w:tblStylePr>
    <w:tblStylePr w:type="band1Horz">
      <w:tblPr/>
      <w:tcPr>
        <w:tcBorders>
          <w:top w:val="single" w:sz="4" w:space="0" w:color="428D52" w:themeColor="accent6"/>
          <w:bottom w:val="single" w:sz="4" w:space="0" w:color="428D5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8D52" w:themeColor="accent6"/>
          <w:left w:val="nil"/>
        </w:tcBorders>
      </w:tcPr>
    </w:tblStylePr>
    <w:tblStylePr w:type="swCell">
      <w:tblPr/>
      <w:tcPr>
        <w:tcBorders>
          <w:top w:val="double" w:sz="4" w:space="0" w:color="428D52" w:themeColor="accent6"/>
          <w:right w:val="nil"/>
        </w:tcBorders>
      </w:tcPr>
    </w:tblStylePr>
  </w:style>
  <w:style w:type="table" w:styleId="ListTable4">
    <w:name w:val="List Table 4"/>
    <w:basedOn w:val="TableNormal"/>
    <w:uiPriority w:val="49"/>
    <w:rsid w:val="009637A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637A8"/>
    <w:pPr>
      <w:spacing w:after="0" w:line="240" w:lineRule="auto"/>
    </w:pPr>
    <w:tblPr>
      <w:tblStyleRowBandSize w:val="1"/>
      <w:tblStyleColBandSize w:val="1"/>
      <w:tblBorders>
        <w:top w:val="single" w:sz="4" w:space="0" w:color="C4B5D8" w:themeColor="accent1" w:themeTint="99"/>
        <w:left w:val="single" w:sz="4" w:space="0" w:color="C4B5D8" w:themeColor="accent1" w:themeTint="99"/>
        <w:bottom w:val="single" w:sz="4" w:space="0" w:color="C4B5D8" w:themeColor="accent1" w:themeTint="99"/>
        <w:right w:val="single" w:sz="4" w:space="0" w:color="C4B5D8" w:themeColor="accent1" w:themeTint="99"/>
        <w:insideH w:val="single" w:sz="4" w:space="0" w:color="C4B5D8" w:themeColor="accent1" w:themeTint="99"/>
      </w:tblBorders>
    </w:tblPr>
    <w:tblStylePr w:type="firstRow">
      <w:rPr>
        <w:b/>
        <w:bCs/>
        <w:color w:val="FFFFFF" w:themeColor="background1"/>
      </w:rPr>
      <w:tblPr/>
      <w:tcPr>
        <w:tcBorders>
          <w:top w:val="single" w:sz="4" w:space="0" w:color="9D85BE" w:themeColor="accent1"/>
          <w:left w:val="single" w:sz="4" w:space="0" w:color="9D85BE" w:themeColor="accent1"/>
          <w:bottom w:val="single" w:sz="4" w:space="0" w:color="9D85BE" w:themeColor="accent1"/>
          <w:right w:val="single" w:sz="4" w:space="0" w:color="9D85BE" w:themeColor="accent1"/>
          <w:insideH w:val="nil"/>
        </w:tcBorders>
        <w:shd w:val="clear" w:color="auto" w:fill="9D85BE" w:themeFill="accent1"/>
      </w:tcPr>
    </w:tblStylePr>
    <w:tblStylePr w:type="lastRow">
      <w:rPr>
        <w:b/>
        <w:bCs/>
      </w:rPr>
      <w:tblPr/>
      <w:tcPr>
        <w:tcBorders>
          <w:top w:val="double" w:sz="4" w:space="0" w:color="C4B5D8" w:themeColor="accent1" w:themeTint="99"/>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4-Accent2">
    <w:name w:val="List Table 4 Accent 2"/>
    <w:basedOn w:val="TableNormal"/>
    <w:uiPriority w:val="49"/>
    <w:rsid w:val="009637A8"/>
    <w:pPr>
      <w:spacing w:after="0" w:line="240" w:lineRule="auto"/>
    </w:pPr>
    <w:tblPr>
      <w:tblStyleRowBandSize w:val="1"/>
      <w:tblStyleColBandSize w:val="1"/>
      <w:tblBorders>
        <w:top w:val="single" w:sz="4" w:space="0" w:color="B1B1B1" w:themeColor="accent2" w:themeTint="99"/>
        <w:left w:val="single" w:sz="4" w:space="0" w:color="B1B1B1" w:themeColor="accent2" w:themeTint="99"/>
        <w:bottom w:val="single" w:sz="4" w:space="0" w:color="B1B1B1" w:themeColor="accent2" w:themeTint="99"/>
        <w:right w:val="single" w:sz="4" w:space="0" w:color="B1B1B1" w:themeColor="accent2" w:themeTint="99"/>
        <w:insideH w:val="single" w:sz="4" w:space="0" w:color="B1B1B1" w:themeColor="accent2" w:themeTint="99"/>
      </w:tblBorders>
    </w:tblPr>
    <w:tblStylePr w:type="firstRow">
      <w:rPr>
        <w:b/>
        <w:bCs/>
        <w:color w:val="FFFFFF" w:themeColor="background1"/>
      </w:rPr>
      <w:tblPr/>
      <w:tcPr>
        <w:tcBorders>
          <w:top w:val="single" w:sz="4" w:space="0" w:color="7D7D7D" w:themeColor="accent2"/>
          <w:left w:val="single" w:sz="4" w:space="0" w:color="7D7D7D" w:themeColor="accent2"/>
          <w:bottom w:val="single" w:sz="4" w:space="0" w:color="7D7D7D" w:themeColor="accent2"/>
          <w:right w:val="single" w:sz="4" w:space="0" w:color="7D7D7D" w:themeColor="accent2"/>
          <w:insideH w:val="nil"/>
        </w:tcBorders>
        <w:shd w:val="clear" w:color="auto" w:fill="7D7D7D" w:themeFill="accent2"/>
      </w:tcPr>
    </w:tblStylePr>
    <w:tblStylePr w:type="lastRow">
      <w:rPr>
        <w:b/>
        <w:bCs/>
      </w:rPr>
      <w:tblPr/>
      <w:tcPr>
        <w:tcBorders>
          <w:top w:val="double" w:sz="4" w:space="0" w:color="B1B1B1" w:themeColor="accent2" w:themeTint="99"/>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4-Accent3">
    <w:name w:val="List Table 4 Accent 3"/>
    <w:basedOn w:val="TableNormal"/>
    <w:uiPriority w:val="49"/>
    <w:rsid w:val="009637A8"/>
    <w:pPr>
      <w:spacing w:after="0" w:line="240" w:lineRule="auto"/>
    </w:pPr>
    <w:tblPr>
      <w:tblStyleRowBandSize w:val="1"/>
      <w:tblStyleColBandSize w:val="1"/>
      <w:tblBorders>
        <w:top w:val="single" w:sz="4" w:space="0" w:color="DEDEDE" w:themeColor="accent3" w:themeTint="99"/>
        <w:left w:val="single" w:sz="4" w:space="0" w:color="DEDEDE" w:themeColor="accent3" w:themeTint="99"/>
        <w:bottom w:val="single" w:sz="4" w:space="0" w:color="DEDEDE" w:themeColor="accent3" w:themeTint="99"/>
        <w:right w:val="single" w:sz="4" w:space="0" w:color="DEDEDE" w:themeColor="accent3" w:themeTint="99"/>
        <w:insideH w:val="single" w:sz="4" w:space="0" w:color="DEDEDE" w:themeColor="accent3" w:themeTint="99"/>
      </w:tblBorders>
    </w:tblPr>
    <w:tblStylePr w:type="firstRow">
      <w:rPr>
        <w:b/>
        <w:bCs/>
        <w:color w:val="FFFFFF" w:themeColor="background1"/>
      </w:rPr>
      <w:tblPr/>
      <w:tcPr>
        <w:tcBorders>
          <w:top w:val="single" w:sz="4" w:space="0" w:color="C8C8C8" w:themeColor="accent3"/>
          <w:left w:val="single" w:sz="4" w:space="0" w:color="C8C8C8" w:themeColor="accent3"/>
          <w:bottom w:val="single" w:sz="4" w:space="0" w:color="C8C8C8" w:themeColor="accent3"/>
          <w:right w:val="single" w:sz="4" w:space="0" w:color="C8C8C8" w:themeColor="accent3"/>
          <w:insideH w:val="nil"/>
        </w:tcBorders>
        <w:shd w:val="clear" w:color="auto" w:fill="C8C8C8" w:themeFill="accent3"/>
      </w:tcPr>
    </w:tblStylePr>
    <w:tblStylePr w:type="lastRow">
      <w:rPr>
        <w:b/>
        <w:bCs/>
      </w:rPr>
      <w:tblPr/>
      <w:tcPr>
        <w:tcBorders>
          <w:top w:val="double" w:sz="4" w:space="0" w:color="DEDEDE" w:themeColor="accent3" w:themeTint="99"/>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4-Accent4">
    <w:name w:val="List Table 4 Accent 4"/>
    <w:basedOn w:val="TableNormal"/>
    <w:uiPriority w:val="49"/>
    <w:rsid w:val="009637A8"/>
    <w:pPr>
      <w:spacing w:after="0" w:line="240" w:lineRule="auto"/>
    </w:pPr>
    <w:tblPr>
      <w:tblStyleRowBandSize w:val="1"/>
      <w:tblStyleColBandSize w:val="1"/>
      <w:tblBorders>
        <w:top w:val="single" w:sz="4" w:space="0" w:color="2CB8FF" w:themeColor="accent4" w:themeTint="99"/>
        <w:left w:val="single" w:sz="4" w:space="0" w:color="2CB8FF" w:themeColor="accent4" w:themeTint="99"/>
        <w:bottom w:val="single" w:sz="4" w:space="0" w:color="2CB8FF" w:themeColor="accent4" w:themeTint="99"/>
        <w:right w:val="single" w:sz="4" w:space="0" w:color="2CB8FF" w:themeColor="accent4" w:themeTint="99"/>
        <w:insideH w:val="single" w:sz="4" w:space="0" w:color="2CB8FF" w:themeColor="accent4" w:themeTint="99"/>
      </w:tblBorders>
    </w:tblPr>
    <w:tblStylePr w:type="firstRow">
      <w:rPr>
        <w:b/>
        <w:bCs/>
        <w:color w:val="FFFFFF" w:themeColor="background1"/>
      </w:rPr>
      <w:tblPr/>
      <w:tcPr>
        <w:tcBorders>
          <w:top w:val="single" w:sz="4" w:space="0" w:color="006A9F" w:themeColor="accent4"/>
          <w:left w:val="single" w:sz="4" w:space="0" w:color="006A9F" w:themeColor="accent4"/>
          <w:bottom w:val="single" w:sz="4" w:space="0" w:color="006A9F" w:themeColor="accent4"/>
          <w:right w:val="single" w:sz="4" w:space="0" w:color="006A9F" w:themeColor="accent4"/>
          <w:insideH w:val="nil"/>
        </w:tcBorders>
        <w:shd w:val="clear" w:color="auto" w:fill="006A9F" w:themeFill="accent4"/>
      </w:tcPr>
    </w:tblStylePr>
    <w:tblStylePr w:type="lastRow">
      <w:rPr>
        <w:b/>
        <w:bCs/>
      </w:rPr>
      <w:tblPr/>
      <w:tcPr>
        <w:tcBorders>
          <w:top w:val="double" w:sz="4" w:space="0" w:color="2CB8FF" w:themeColor="accent4" w:themeTint="99"/>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4-Accent5">
    <w:name w:val="List Table 4 Accent 5"/>
    <w:basedOn w:val="TableNormal"/>
    <w:uiPriority w:val="49"/>
    <w:rsid w:val="009637A8"/>
    <w:pPr>
      <w:spacing w:after="0" w:line="240" w:lineRule="auto"/>
    </w:pPr>
    <w:tblPr>
      <w:tblStyleRowBandSize w:val="1"/>
      <w:tblStyleColBandSize w:val="1"/>
      <w:tblBorders>
        <w:top w:val="single" w:sz="4" w:space="0" w:color="AFD7E6" w:themeColor="accent5" w:themeTint="99"/>
        <w:left w:val="single" w:sz="4" w:space="0" w:color="AFD7E6" w:themeColor="accent5" w:themeTint="99"/>
        <w:bottom w:val="single" w:sz="4" w:space="0" w:color="AFD7E6" w:themeColor="accent5" w:themeTint="99"/>
        <w:right w:val="single" w:sz="4" w:space="0" w:color="AFD7E6" w:themeColor="accent5" w:themeTint="99"/>
        <w:insideH w:val="single" w:sz="4" w:space="0" w:color="AFD7E6" w:themeColor="accent5" w:themeTint="99"/>
      </w:tblBorders>
    </w:tblPr>
    <w:tblStylePr w:type="firstRow">
      <w:rPr>
        <w:b/>
        <w:bCs/>
        <w:color w:val="FFFFFF" w:themeColor="background1"/>
      </w:rPr>
      <w:tblPr/>
      <w:tcPr>
        <w:tcBorders>
          <w:top w:val="single" w:sz="4" w:space="0" w:color="7BBDD6" w:themeColor="accent5"/>
          <w:left w:val="single" w:sz="4" w:space="0" w:color="7BBDD6" w:themeColor="accent5"/>
          <w:bottom w:val="single" w:sz="4" w:space="0" w:color="7BBDD6" w:themeColor="accent5"/>
          <w:right w:val="single" w:sz="4" w:space="0" w:color="7BBDD6" w:themeColor="accent5"/>
          <w:insideH w:val="nil"/>
        </w:tcBorders>
        <w:shd w:val="clear" w:color="auto" w:fill="7BBDD6" w:themeFill="accent5"/>
      </w:tcPr>
    </w:tblStylePr>
    <w:tblStylePr w:type="lastRow">
      <w:rPr>
        <w:b/>
        <w:bCs/>
      </w:rPr>
      <w:tblPr/>
      <w:tcPr>
        <w:tcBorders>
          <w:top w:val="double" w:sz="4" w:space="0" w:color="AFD7E6" w:themeColor="accent5" w:themeTint="99"/>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4-Accent6">
    <w:name w:val="List Table 4 Accent 6"/>
    <w:basedOn w:val="TableNormal"/>
    <w:uiPriority w:val="49"/>
    <w:rsid w:val="009637A8"/>
    <w:pPr>
      <w:spacing w:after="0" w:line="240" w:lineRule="auto"/>
    </w:pPr>
    <w:tblPr>
      <w:tblStyleRowBandSize w:val="1"/>
      <w:tblStyleColBandSize w:val="1"/>
      <w:tblBorders>
        <w:top w:val="single" w:sz="4" w:space="0" w:color="83C590" w:themeColor="accent6" w:themeTint="99"/>
        <w:left w:val="single" w:sz="4" w:space="0" w:color="83C590" w:themeColor="accent6" w:themeTint="99"/>
        <w:bottom w:val="single" w:sz="4" w:space="0" w:color="83C590" w:themeColor="accent6" w:themeTint="99"/>
        <w:right w:val="single" w:sz="4" w:space="0" w:color="83C590" w:themeColor="accent6" w:themeTint="99"/>
        <w:insideH w:val="single" w:sz="4" w:space="0" w:color="83C590" w:themeColor="accent6" w:themeTint="99"/>
      </w:tblBorders>
    </w:tblPr>
    <w:tblStylePr w:type="firstRow">
      <w:rPr>
        <w:b/>
        <w:bCs/>
        <w:color w:val="FFFFFF" w:themeColor="background1"/>
      </w:rPr>
      <w:tblPr/>
      <w:tcPr>
        <w:tcBorders>
          <w:top w:val="single" w:sz="4" w:space="0" w:color="428D52" w:themeColor="accent6"/>
          <w:left w:val="single" w:sz="4" w:space="0" w:color="428D52" w:themeColor="accent6"/>
          <w:bottom w:val="single" w:sz="4" w:space="0" w:color="428D52" w:themeColor="accent6"/>
          <w:right w:val="single" w:sz="4" w:space="0" w:color="428D52" w:themeColor="accent6"/>
          <w:insideH w:val="nil"/>
        </w:tcBorders>
        <w:shd w:val="clear" w:color="auto" w:fill="428D52" w:themeFill="accent6"/>
      </w:tcPr>
    </w:tblStylePr>
    <w:tblStylePr w:type="lastRow">
      <w:rPr>
        <w:b/>
        <w:bCs/>
      </w:rPr>
      <w:tblPr/>
      <w:tcPr>
        <w:tcBorders>
          <w:top w:val="double" w:sz="4" w:space="0" w:color="83C590" w:themeColor="accent6" w:themeTint="99"/>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5Dark">
    <w:name w:val="List Table 5 Dark"/>
    <w:basedOn w:val="TableNormal"/>
    <w:uiPriority w:val="50"/>
    <w:rsid w:val="009637A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637A8"/>
    <w:pPr>
      <w:spacing w:after="0" w:line="240" w:lineRule="auto"/>
    </w:pPr>
    <w:rPr>
      <w:color w:val="FFFFFF" w:themeColor="background1"/>
    </w:rPr>
    <w:tblPr>
      <w:tblStyleRowBandSize w:val="1"/>
      <w:tblStyleColBandSize w:val="1"/>
      <w:tblBorders>
        <w:top w:val="single" w:sz="24" w:space="0" w:color="9D85BE" w:themeColor="accent1"/>
        <w:left w:val="single" w:sz="24" w:space="0" w:color="9D85BE" w:themeColor="accent1"/>
        <w:bottom w:val="single" w:sz="24" w:space="0" w:color="9D85BE" w:themeColor="accent1"/>
        <w:right w:val="single" w:sz="24" w:space="0" w:color="9D85BE" w:themeColor="accent1"/>
      </w:tblBorders>
    </w:tblPr>
    <w:tcPr>
      <w:shd w:val="clear" w:color="auto" w:fill="9D85B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637A8"/>
    <w:pPr>
      <w:spacing w:after="0" w:line="240" w:lineRule="auto"/>
    </w:pPr>
    <w:rPr>
      <w:color w:val="FFFFFF" w:themeColor="background1"/>
    </w:rPr>
    <w:tblPr>
      <w:tblStyleRowBandSize w:val="1"/>
      <w:tblStyleColBandSize w:val="1"/>
      <w:tblBorders>
        <w:top w:val="single" w:sz="24" w:space="0" w:color="7D7D7D" w:themeColor="accent2"/>
        <w:left w:val="single" w:sz="24" w:space="0" w:color="7D7D7D" w:themeColor="accent2"/>
        <w:bottom w:val="single" w:sz="24" w:space="0" w:color="7D7D7D" w:themeColor="accent2"/>
        <w:right w:val="single" w:sz="24" w:space="0" w:color="7D7D7D" w:themeColor="accent2"/>
      </w:tblBorders>
    </w:tblPr>
    <w:tcPr>
      <w:shd w:val="clear" w:color="auto" w:fill="7D7D7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637A8"/>
    <w:pPr>
      <w:spacing w:after="0" w:line="240" w:lineRule="auto"/>
    </w:pPr>
    <w:rPr>
      <w:color w:val="FFFFFF" w:themeColor="background1"/>
    </w:rPr>
    <w:tblPr>
      <w:tblStyleRowBandSize w:val="1"/>
      <w:tblStyleColBandSize w:val="1"/>
      <w:tblBorders>
        <w:top w:val="single" w:sz="24" w:space="0" w:color="C8C8C8" w:themeColor="accent3"/>
        <w:left w:val="single" w:sz="24" w:space="0" w:color="C8C8C8" w:themeColor="accent3"/>
        <w:bottom w:val="single" w:sz="24" w:space="0" w:color="C8C8C8" w:themeColor="accent3"/>
        <w:right w:val="single" w:sz="24" w:space="0" w:color="C8C8C8" w:themeColor="accent3"/>
      </w:tblBorders>
    </w:tblPr>
    <w:tcPr>
      <w:shd w:val="clear" w:color="auto" w:fill="C8C8C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637A8"/>
    <w:pPr>
      <w:spacing w:after="0" w:line="240" w:lineRule="auto"/>
    </w:pPr>
    <w:rPr>
      <w:color w:val="FFFFFF" w:themeColor="background1"/>
    </w:rPr>
    <w:tblPr>
      <w:tblStyleRowBandSize w:val="1"/>
      <w:tblStyleColBandSize w:val="1"/>
      <w:tblBorders>
        <w:top w:val="single" w:sz="24" w:space="0" w:color="006A9F" w:themeColor="accent4"/>
        <w:left w:val="single" w:sz="24" w:space="0" w:color="006A9F" w:themeColor="accent4"/>
        <w:bottom w:val="single" w:sz="24" w:space="0" w:color="006A9F" w:themeColor="accent4"/>
        <w:right w:val="single" w:sz="24" w:space="0" w:color="006A9F" w:themeColor="accent4"/>
      </w:tblBorders>
    </w:tblPr>
    <w:tcPr>
      <w:shd w:val="clear" w:color="auto" w:fill="006A9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637A8"/>
    <w:pPr>
      <w:spacing w:after="0" w:line="240" w:lineRule="auto"/>
    </w:pPr>
    <w:rPr>
      <w:color w:val="FFFFFF" w:themeColor="background1"/>
    </w:rPr>
    <w:tblPr>
      <w:tblStyleRowBandSize w:val="1"/>
      <w:tblStyleColBandSize w:val="1"/>
      <w:tblBorders>
        <w:top w:val="single" w:sz="24" w:space="0" w:color="7BBDD6" w:themeColor="accent5"/>
        <w:left w:val="single" w:sz="24" w:space="0" w:color="7BBDD6" w:themeColor="accent5"/>
        <w:bottom w:val="single" w:sz="24" w:space="0" w:color="7BBDD6" w:themeColor="accent5"/>
        <w:right w:val="single" w:sz="24" w:space="0" w:color="7BBDD6" w:themeColor="accent5"/>
      </w:tblBorders>
    </w:tblPr>
    <w:tcPr>
      <w:shd w:val="clear" w:color="auto" w:fill="7BBDD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637A8"/>
    <w:pPr>
      <w:spacing w:after="0" w:line="240" w:lineRule="auto"/>
    </w:pPr>
    <w:rPr>
      <w:color w:val="FFFFFF" w:themeColor="background1"/>
    </w:rPr>
    <w:tblPr>
      <w:tblStyleRowBandSize w:val="1"/>
      <w:tblStyleColBandSize w:val="1"/>
      <w:tblBorders>
        <w:top w:val="single" w:sz="24" w:space="0" w:color="428D52" w:themeColor="accent6"/>
        <w:left w:val="single" w:sz="24" w:space="0" w:color="428D52" w:themeColor="accent6"/>
        <w:bottom w:val="single" w:sz="24" w:space="0" w:color="428D52" w:themeColor="accent6"/>
        <w:right w:val="single" w:sz="24" w:space="0" w:color="428D52" w:themeColor="accent6"/>
      </w:tblBorders>
    </w:tblPr>
    <w:tcPr>
      <w:shd w:val="clear" w:color="auto" w:fill="428D5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9637A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9637A8"/>
    <w:pPr>
      <w:spacing w:after="0" w:line="240" w:lineRule="auto"/>
    </w:pPr>
    <w:rPr>
      <w:color w:val="72549D" w:themeColor="accent1" w:themeShade="BF"/>
    </w:rPr>
    <w:tblPr>
      <w:tblStyleRowBandSize w:val="1"/>
      <w:tblStyleColBandSize w:val="1"/>
      <w:tblBorders>
        <w:top w:val="single" w:sz="4" w:space="0" w:color="9D85BE" w:themeColor="accent1"/>
        <w:bottom w:val="single" w:sz="4" w:space="0" w:color="9D85BE" w:themeColor="accent1"/>
      </w:tblBorders>
    </w:tblPr>
    <w:tblStylePr w:type="firstRow">
      <w:rPr>
        <w:b/>
        <w:bCs/>
      </w:rPr>
      <w:tblPr/>
      <w:tcPr>
        <w:tcBorders>
          <w:bottom w:val="single" w:sz="4" w:space="0" w:color="9D85BE" w:themeColor="accent1"/>
        </w:tcBorders>
      </w:tcPr>
    </w:tblStylePr>
    <w:tblStylePr w:type="lastRow">
      <w:rPr>
        <w:b/>
        <w:bCs/>
      </w:rPr>
      <w:tblPr/>
      <w:tcPr>
        <w:tcBorders>
          <w:top w:val="double" w:sz="4" w:space="0" w:color="9D85BE" w:themeColor="accent1"/>
        </w:tcBorders>
      </w:tcPr>
    </w:tblStylePr>
    <w:tblStylePr w:type="firstCol">
      <w:rPr>
        <w:b/>
        <w:bCs/>
      </w:rPr>
    </w:tblStylePr>
    <w:tblStylePr w:type="lastCol">
      <w:rPr>
        <w:b/>
        <w:bCs/>
      </w:rPr>
    </w:tblStylePr>
    <w:tblStylePr w:type="band1Vert">
      <w:tblPr/>
      <w:tcPr>
        <w:shd w:val="clear" w:color="auto" w:fill="EBE6F2" w:themeFill="accent1" w:themeFillTint="33"/>
      </w:tcPr>
    </w:tblStylePr>
    <w:tblStylePr w:type="band1Horz">
      <w:tblPr/>
      <w:tcPr>
        <w:shd w:val="clear" w:color="auto" w:fill="EBE6F2" w:themeFill="accent1" w:themeFillTint="33"/>
      </w:tcPr>
    </w:tblStylePr>
  </w:style>
  <w:style w:type="table" w:styleId="ListTable6ColourfulAccent2">
    <w:name w:val="List Table 6 Colorful Accent 2"/>
    <w:basedOn w:val="TableNormal"/>
    <w:uiPriority w:val="51"/>
    <w:rsid w:val="009637A8"/>
    <w:pPr>
      <w:spacing w:after="0" w:line="240" w:lineRule="auto"/>
    </w:pPr>
    <w:rPr>
      <w:color w:val="5D5D5D" w:themeColor="accent2" w:themeShade="BF"/>
    </w:rPr>
    <w:tblPr>
      <w:tblStyleRowBandSize w:val="1"/>
      <w:tblStyleColBandSize w:val="1"/>
      <w:tblBorders>
        <w:top w:val="single" w:sz="4" w:space="0" w:color="7D7D7D" w:themeColor="accent2"/>
        <w:bottom w:val="single" w:sz="4" w:space="0" w:color="7D7D7D" w:themeColor="accent2"/>
      </w:tblBorders>
    </w:tblPr>
    <w:tblStylePr w:type="firstRow">
      <w:rPr>
        <w:b/>
        <w:bCs/>
      </w:rPr>
      <w:tblPr/>
      <w:tcPr>
        <w:tcBorders>
          <w:bottom w:val="single" w:sz="4" w:space="0" w:color="7D7D7D" w:themeColor="accent2"/>
        </w:tcBorders>
      </w:tcPr>
    </w:tblStylePr>
    <w:tblStylePr w:type="lastRow">
      <w:rPr>
        <w:b/>
        <w:bCs/>
      </w:rPr>
      <w:tblPr/>
      <w:tcPr>
        <w:tcBorders>
          <w:top w:val="double" w:sz="4" w:space="0" w:color="7D7D7D" w:themeColor="accent2"/>
        </w:tcBorders>
      </w:tcPr>
    </w:tblStylePr>
    <w:tblStylePr w:type="firstCol">
      <w:rPr>
        <w:b/>
        <w:bCs/>
      </w:rPr>
    </w:tblStylePr>
    <w:tblStylePr w:type="lastCol">
      <w:rPr>
        <w:b/>
        <w:bCs/>
      </w:rPr>
    </w:tblStylePr>
    <w:tblStylePr w:type="band1Vert">
      <w:tblPr/>
      <w:tcPr>
        <w:shd w:val="clear" w:color="auto" w:fill="E5E5E5" w:themeFill="accent2" w:themeFillTint="33"/>
      </w:tcPr>
    </w:tblStylePr>
    <w:tblStylePr w:type="band1Horz">
      <w:tblPr/>
      <w:tcPr>
        <w:shd w:val="clear" w:color="auto" w:fill="E5E5E5" w:themeFill="accent2" w:themeFillTint="33"/>
      </w:tcPr>
    </w:tblStylePr>
  </w:style>
  <w:style w:type="table" w:styleId="ListTable6ColourfulAccent3">
    <w:name w:val="List Table 6 Colorful Accent 3"/>
    <w:basedOn w:val="TableNormal"/>
    <w:uiPriority w:val="51"/>
    <w:rsid w:val="009637A8"/>
    <w:pPr>
      <w:spacing w:after="0" w:line="240" w:lineRule="auto"/>
    </w:pPr>
    <w:rPr>
      <w:color w:val="959595" w:themeColor="accent3" w:themeShade="BF"/>
    </w:rPr>
    <w:tblPr>
      <w:tblStyleRowBandSize w:val="1"/>
      <w:tblStyleColBandSize w:val="1"/>
      <w:tblBorders>
        <w:top w:val="single" w:sz="4" w:space="0" w:color="C8C8C8" w:themeColor="accent3"/>
        <w:bottom w:val="single" w:sz="4" w:space="0" w:color="C8C8C8" w:themeColor="accent3"/>
      </w:tblBorders>
    </w:tblPr>
    <w:tblStylePr w:type="firstRow">
      <w:rPr>
        <w:b/>
        <w:bCs/>
      </w:rPr>
      <w:tblPr/>
      <w:tcPr>
        <w:tcBorders>
          <w:bottom w:val="single" w:sz="4" w:space="0" w:color="C8C8C8" w:themeColor="accent3"/>
        </w:tcBorders>
      </w:tcPr>
    </w:tblStylePr>
    <w:tblStylePr w:type="lastRow">
      <w:rPr>
        <w:b/>
        <w:bCs/>
      </w:rPr>
      <w:tblPr/>
      <w:tcPr>
        <w:tcBorders>
          <w:top w:val="double" w:sz="4" w:space="0" w:color="C8C8C8" w:themeColor="accent3"/>
        </w:tcBorders>
      </w:tcPr>
    </w:tblStylePr>
    <w:tblStylePr w:type="firstCol">
      <w:rPr>
        <w:b/>
        <w:bCs/>
      </w:rPr>
    </w:tblStylePr>
    <w:tblStylePr w:type="lastCol">
      <w:rPr>
        <w:b/>
        <w:bCs/>
      </w:rPr>
    </w:tblStylePr>
    <w:tblStylePr w:type="band1Vert">
      <w:tblPr/>
      <w:tcPr>
        <w:shd w:val="clear" w:color="auto" w:fill="F4F4F4" w:themeFill="accent3" w:themeFillTint="33"/>
      </w:tcPr>
    </w:tblStylePr>
    <w:tblStylePr w:type="band1Horz">
      <w:tblPr/>
      <w:tcPr>
        <w:shd w:val="clear" w:color="auto" w:fill="F4F4F4" w:themeFill="accent3" w:themeFillTint="33"/>
      </w:tcPr>
    </w:tblStylePr>
  </w:style>
  <w:style w:type="table" w:styleId="ListTable6ColourfulAccent4">
    <w:name w:val="List Table 6 Colorful Accent 4"/>
    <w:basedOn w:val="TableNormal"/>
    <w:uiPriority w:val="51"/>
    <w:rsid w:val="009637A8"/>
    <w:pPr>
      <w:spacing w:after="0" w:line="240" w:lineRule="auto"/>
    </w:pPr>
    <w:rPr>
      <w:color w:val="004F77" w:themeColor="accent4" w:themeShade="BF"/>
    </w:rPr>
    <w:tblPr>
      <w:tblStyleRowBandSize w:val="1"/>
      <w:tblStyleColBandSize w:val="1"/>
      <w:tblBorders>
        <w:top w:val="single" w:sz="4" w:space="0" w:color="006A9F" w:themeColor="accent4"/>
        <w:bottom w:val="single" w:sz="4" w:space="0" w:color="006A9F" w:themeColor="accent4"/>
      </w:tblBorders>
    </w:tblPr>
    <w:tblStylePr w:type="firstRow">
      <w:rPr>
        <w:b/>
        <w:bCs/>
      </w:rPr>
      <w:tblPr/>
      <w:tcPr>
        <w:tcBorders>
          <w:bottom w:val="single" w:sz="4" w:space="0" w:color="006A9F" w:themeColor="accent4"/>
        </w:tcBorders>
      </w:tcPr>
    </w:tblStylePr>
    <w:tblStylePr w:type="lastRow">
      <w:rPr>
        <w:b/>
        <w:bCs/>
      </w:rPr>
      <w:tblPr/>
      <w:tcPr>
        <w:tcBorders>
          <w:top w:val="double" w:sz="4" w:space="0" w:color="006A9F" w:themeColor="accent4"/>
        </w:tcBorders>
      </w:tcPr>
    </w:tblStylePr>
    <w:tblStylePr w:type="firstCol">
      <w:rPr>
        <w:b/>
        <w:bCs/>
      </w:rPr>
    </w:tblStylePr>
    <w:tblStylePr w:type="lastCol">
      <w:rPr>
        <w:b/>
        <w:bCs/>
      </w:rPr>
    </w:tblStylePr>
    <w:tblStylePr w:type="band1Vert">
      <w:tblPr/>
      <w:tcPr>
        <w:shd w:val="clear" w:color="auto" w:fill="B8E7FF" w:themeFill="accent4" w:themeFillTint="33"/>
      </w:tcPr>
    </w:tblStylePr>
    <w:tblStylePr w:type="band1Horz">
      <w:tblPr/>
      <w:tcPr>
        <w:shd w:val="clear" w:color="auto" w:fill="B8E7FF" w:themeFill="accent4" w:themeFillTint="33"/>
      </w:tcPr>
    </w:tblStylePr>
  </w:style>
  <w:style w:type="table" w:styleId="ListTable6ColourfulAccent5">
    <w:name w:val="List Table 6 Colorful Accent 5"/>
    <w:basedOn w:val="TableNormal"/>
    <w:uiPriority w:val="51"/>
    <w:rsid w:val="009637A8"/>
    <w:pPr>
      <w:spacing w:after="0" w:line="240" w:lineRule="auto"/>
    </w:pPr>
    <w:rPr>
      <w:color w:val="3C9BC0" w:themeColor="accent5" w:themeShade="BF"/>
    </w:rPr>
    <w:tblPr>
      <w:tblStyleRowBandSize w:val="1"/>
      <w:tblStyleColBandSize w:val="1"/>
      <w:tblBorders>
        <w:top w:val="single" w:sz="4" w:space="0" w:color="7BBDD6" w:themeColor="accent5"/>
        <w:bottom w:val="single" w:sz="4" w:space="0" w:color="7BBDD6" w:themeColor="accent5"/>
      </w:tblBorders>
    </w:tblPr>
    <w:tblStylePr w:type="firstRow">
      <w:rPr>
        <w:b/>
        <w:bCs/>
      </w:rPr>
      <w:tblPr/>
      <w:tcPr>
        <w:tcBorders>
          <w:bottom w:val="single" w:sz="4" w:space="0" w:color="7BBDD6" w:themeColor="accent5"/>
        </w:tcBorders>
      </w:tcPr>
    </w:tblStylePr>
    <w:tblStylePr w:type="lastRow">
      <w:rPr>
        <w:b/>
        <w:bCs/>
      </w:rPr>
      <w:tblPr/>
      <w:tcPr>
        <w:tcBorders>
          <w:top w:val="double" w:sz="4" w:space="0" w:color="7BBDD6" w:themeColor="accent5"/>
        </w:tcBorders>
      </w:tcPr>
    </w:tblStylePr>
    <w:tblStylePr w:type="firstCol">
      <w:rPr>
        <w:b/>
        <w:bCs/>
      </w:rPr>
    </w:tblStylePr>
    <w:tblStylePr w:type="lastCol">
      <w:rPr>
        <w:b/>
        <w:bCs/>
      </w:rPr>
    </w:tblStylePr>
    <w:tblStylePr w:type="band1Vert">
      <w:tblPr/>
      <w:tcPr>
        <w:shd w:val="clear" w:color="auto" w:fill="E4F1F6" w:themeFill="accent5" w:themeFillTint="33"/>
      </w:tcPr>
    </w:tblStylePr>
    <w:tblStylePr w:type="band1Horz">
      <w:tblPr/>
      <w:tcPr>
        <w:shd w:val="clear" w:color="auto" w:fill="E4F1F6" w:themeFill="accent5" w:themeFillTint="33"/>
      </w:tcPr>
    </w:tblStylePr>
  </w:style>
  <w:style w:type="table" w:styleId="ListTable6ColourfulAccent6">
    <w:name w:val="List Table 6 Colorful Accent 6"/>
    <w:basedOn w:val="TableNormal"/>
    <w:uiPriority w:val="51"/>
    <w:rsid w:val="009637A8"/>
    <w:pPr>
      <w:spacing w:after="0" w:line="240" w:lineRule="auto"/>
    </w:pPr>
    <w:rPr>
      <w:color w:val="31693D" w:themeColor="accent6" w:themeShade="BF"/>
    </w:rPr>
    <w:tblPr>
      <w:tblStyleRowBandSize w:val="1"/>
      <w:tblStyleColBandSize w:val="1"/>
      <w:tblBorders>
        <w:top w:val="single" w:sz="4" w:space="0" w:color="428D52" w:themeColor="accent6"/>
        <w:bottom w:val="single" w:sz="4" w:space="0" w:color="428D52" w:themeColor="accent6"/>
      </w:tblBorders>
    </w:tblPr>
    <w:tblStylePr w:type="firstRow">
      <w:rPr>
        <w:b/>
        <w:bCs/>
      </w:rPr>
      <w:tblPr/>
      <w:tcPr>
        <w:tcBorders>
          <w:bottom w:val="single" w:sz="4" w:space="0" w:color="428D52" w:themeColor="accent6"/>
        </w:tcBorders>
      </w:tcPr>
    </w:tblStylePr>
    <w:tblStylePr w:type="lastRow">
      <w:rPr>
        <w:b/>
        <w:bCs/>
      </w:rPr>
      <w:tblPr/>
      <w:tcPr>
        <w:tcBorders>
          <w:top w:val="double" w:sz="4" w:space="0" w:color="428D52" w:themeColor="accent6"/>
        </w:tcBorders>
      </w:tcPr>
    </w:tblStylePr>
    <w:tblStylePr w:type="firstCol">
      <w:rPr>
        <w:b/>
        <w:bCs/>
      </w:rPr>
    </w:tblStylePr>
    <w:tblStylePr w:type="lastCol">
      <w:rPr>
        <w:b/>
        <w:bCs/>
      </w:rPr>
    </w:tblStylePr>
    <w:tblStylePr w:type="band1Vert">
      <w:tblPr/>
      <w:tcPr>
        <w:shd w:val="clear" w:color="auto" w:fill="D5EBDA" w:themeFill="accent6" w:themeFillTint="33"/>
      </w:tcPr>
    </w:tblStylePr>
    <w:tblStylePr w:type="band1Horz">
      <w:tblPr/>
      <w:tcPr>
        <w:shd w:val="clear" w:color="auto" w:fill="D5EBDA" w:themeFill="accent6" w:themeFillTint="33"/>
      </w:tcPr>
    </w:tblStylePr>
  </w:style>
  <w:style w:type="table" w:styleId="ListTable7Colourful">
    <w:name w:val="List Table 7 Colorful"/>
    <w:basedOn w:val="TableNormal"/>
    <w:uiPriority w:val="52"/>
    <w:rsid w:val="009637A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9637A8"/>
    <w:pPr>
      <w:spacing w:after="0" w:line="240" w:lineRule="auto"/>
    </w:pPr>
    <w:rPr>
      <w:color w:val="72549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85B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85B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85B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85BE" w:themeColor="accent1"/>
        </w:tcBorders>
        <w:shd w:val="clear" w:color="auto" w:fill="FFFFFF" w:themeFill="background1"/>
      </w:tcPr>
    </w:tblStylePr>
    <w:tblStylePr w:type="band1Vert">
      <w:tblPr/>
      <w:tcPr>
        <w:shd w:val="clear" w:color="auto" w:fill="EBE6F2" w:themeFill="accent1" w:themeFillTint="33"/>
      </w:tcPr>
    </w:tblStylePr>
    <w:tblStylePr w:type="band1Horz">
      <w:tblPr/>
      <w:tcPr>
        <w:shd w:val="clear" w:color="auto" w:fill="EBE6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637A8"/>
    <w:pPr>
      <w:spacing w:after="0" w:line="240" w:lineRule="auto"/>
    </w:pPr>
    <w:rPr>
      <w:color w:val="5D5D5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D7D7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D7D7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D7D7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D7D7D" w:themeColor="accent2"/>
        </w:tcBorders>
        <w:shd w:val="clear" w:color="auto" w:fill="FFFFFF" w:themeFill="background1"/>
      </w:tcPr>
    </w:tblStylePr>
    <w:tblStylePr w:type="band1Vert">
      <w:tblPr/>
      <w:tcPr>
        <w:shd w:val="clear" w:color="auto" w:fill="E5E5E5" w:themeFill="accent2" w:themeFillTint="33"/>
      </w:tcPr>
    </w:tblStylePr>
    <w:tblStylePr w:type="band1Horz">
      <w:tblPr/>
      <w:tcPr>
        <w:shd w:val="clear" w:color="auto" w:fill="E5E5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637A8"/>
    <w:pPr>
      <w:spacing w:after="0" w:line="240" w:lineRule="auto"/>
    </w:pPr>
    <w:rPr>
      <w:color w:val="95959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8C8C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8C8C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8C8C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8C8C8" w:themeColor="accent3"/>
        </w:tcBorders>
        <w:shd w:val="clear" w:color="auto" w:fill="FFFFFF" w:themeFill="background1"/>
      </w:tcPr>
    </w:tblStylePr>
    <w:tblStylePr w:type="band1Vert">
      <w:tblPr/>
      <w:tcPr>
        <w:shd w:val="clear" w:color="auto" w:fill="F4F4F4" w:themeFill="accent3" w:themeFillTint="33"/>
      </w:tcPr>
    </w:tblStylePr>
    <w:tblStylePr w:type="band1Horz">
      <w:tblPr/>
      <w:tcPr>
        <w:shd w:val="clear" w:color="auto" w:fill="F4F4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9637A8"/>
    <w:pPr>
      <w:spacing w:after="0" w:line="240" w:lineRule="auto"/>
    </w:pPr>
    <w:rPr>
      <w:color w:val="004F7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6A9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6A9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6A9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6A9F" w:themeColor="accent4"/>
        </w:tcBorders>
        <w:shd w:val="clear" w:color="auto" w:fill="FFFFFF" w:themeFill="background1"/>
      </w:tcPr>
    </w:tblStylePr>
    <w:tblStylePr w:type="band1Vert">
      <w:tblPr/>
      <w:tcPr>
        <w:shd w:val="clear" w:color="auto" w:fill="B8E7FF" w:themeFill="accent4" w:themeFillTint="33"/>
      </w:tcPr>
    </w:tblStylePr>
    <w:tblStylePr w:type="band1Horz">
      <w:tblPr/>
      <w:tcPr>
        <w:shd w:val="clear" w:color="auto" w:fill="B8E7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637A8"/>
    <w:pPr>
      <w:spacing w:after="0" w:line="240" w:lineRule="auto"/>
    </w:pPr>
    <w:rPr>
      <w:color w:val="3C9BC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BBDD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BBDD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BBDD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BBDD6" w:themeColor="accent5"/>
        </w:tcBorders>
        <w:shd w:val="clear" w:color="auto" w:fill="FFFFFF" w:themeFill="background1"/>
      </w:tcPr>
    </w:tblStylePr>
    <w:tblStylePr w:type="band1Vert">
      <w:tblPr/>
      <w:tcPr>
        <w:shd w:val="clear" w:color="auto" w:fill="E4F1F6" w:themeFill="accent5" w:themeFillTint="33"/>
      </w:tcPr>
    </w:tblStylePr>
    <w:tblStylePr w:type="band1Horz">
      <w:tblPr/>
      <w:tcPr>
        <w:shd w:val="clear" w:color="auto" w:fill="E4F1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637A8"/>
    <w:pPr>
      <w:spacing w:after="0" w:line="240" w:lineRule="auto"/>
    </w:pPr>
    <w:rPr>
      <w:color w:val="31693D"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8D5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8D5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8D5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8D52" w:themeColor="accent6"/>
        </w:tcBorders>
        <w:shd w:val="clear" w:color="auto" w:fill="FFFFFF" w:themeFill="background1"/>
      </w:tcPr>
    </w:tblStylePr>
    <w:tblStylePr w:type="band1Vert">
      <w:tblPr/>
      <w:tcPr>
        <w:shd w:val="clear" w:color="auto" w:fill="D5EBDA" w:themeFill="accent6" w:themeFillTint="33"/>
      </w:tcPr>
    </w:tblStylePr>
    <w:tblStylePr w:type="band1Horz">
      <w:tblPr/>
      <w:tcPr>
        <w:shd w:val="clear" w:color="auto" w:fill="D5EBD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9637A8"/>
    <w:pPr>
      <w:tabs>
        <w:tab w:val="left" w:pos="480"/>
        <w:tab w:val="left" w:pos="960"/>
        <w:tab w:val="left" w:pos="1440"/>
        <w:tab w:val="left" w:pos="1920"/>
        <w:tab w:val="left" w:pos="2400"/>
        <w:tab w:val="left" w:pos="2880"/>
        <w:tab w:val="left" w:pos="3360"/>
        <w:tab w:val="left" w:pos="3840"/>
        <w:tab w:val="left" w:pos="4320"/>
      </w:tabs>
      <w:spacing w:after="0"/>
    </w:pPr>
    <w:rPr>
      <w:rFonts w:ascii="Arial Narrow" w:hAnsi="Arial Narrow" w:cs="Arial"/>
      <w:sz w:val="20"/>
      <w:szCs w:val="20"/>
    </w:rPr>
  </w:style>
  <w:style w:type="character" w:customStyle="1" w:styleId="MacroTextChar">
    <w:name w:val="Macro Text Char"/>
    <w:basedOn w:val="DefaultParagraphFont"/>
    <w:link w:val="MacroText"/>
    <w:uiPriority w:val="99"/>
    <w:semiHidden/>
    <w:rsid w:val="009637A8"/>
    <w:rPr>
      <w:rFonts w:ascii="Arial Narrow" w:hAnsi="Arial Narrow" w:cs="Arial"/>
      <w:sz w:val="20"/>
      <w:szCs w:val="20"/>
    </w:rPr>
  </w:style>
  <w:style w:type="table" w:styleId="MediumGrid1">
    <w:name w:val="Medium Grid 1"/>
    <w:basedOn w:val="TableNormal"/>
    <w:uiPriority w:val="67"/>
    <w:semiHidden/>
    <w:unhideWhenUsed/>
    <w:rsid w:val="009637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637A8"/>
    <w:pPr>
      <w:spacing w:after="0" w:line="240" w:lineRule="auto"/>
    </w:pPr>
    <w:tblPr>
      <w:tblStyleRowBandSize w:val="1"/>
      <w:tblStyleColBandSize w:val="1"/>
      <w:tbl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single" w:sz="8" w:space="0" w:color="B5A3CE" w:themeColor="accent1" w:themeTint="BF"/>
        <w:insideV w:val="single" w:sz="8" w:space="0" w:color="B5A3CE" w:themeColor="accent1" w:themeTint="BF"/>
      </w:tblBorders>
    </w:tblPr>
    <w:tcPr>
      <w:shd w:val="clear" w:color="auto" w:fill="E6E0EF" w:themeFill="accent1" w:themeFillTint="3F"/>
    </w:tcPr>
    <w:tblStylePr w:type="firstRow">
      <w:rPr>
        <w:b/>
        <w:bCs/>
      </w:rPr>
    </w:tblStylePr>
    <w:tblStylePr w:type="lastRow">
      <w:rPr>
        <w:b/>
        <w:bCs/>
      </w:rPr>
      <w:tblPr/>
      <w:tcPr>
        <w:tcBorders>
          <w:top w:val="single" w:sz="18" w:space="0" w:color="B5A3CE" w:themeColor="accent1" w:themeTint="BF"/>
        </w:tcBorders>
      </w:tcPr>
    </w:tblStylePr>
    <w:tblStylePr w:type="firstCol">
      <w:rPr>
        <w:b/>
        <w:bCs/>
      </w:rPr>
    </w:tblStylePr>
    <w:tblStylePr w:type="lastCol">
      <w:rPr>
        <w:b/>
        <w:bCs/>
      </w:rPr>
    </w:tblStylePr>
    <w:tblStylePr w:type="band1Vert">
      <w:tblPr/>
      <w:tcPr>
        <w:shd w:val="clear" w:color="auto" w:fill="CEC2DE" w:themeFill="accent1" w:themeFillTint="7F"/>
      </w:tcPr>
    </w:tblStylePr>
    <w:tblStylePr w:type="band1Horz">
      <w:tblPr/>
      <w:tcPr>
        <w:shd w:val="clear" w:color="auto" w:fill="CEC2DE" w:themeFill="accent1" w:themeFillTint="7F"/>
      </w:tcPr>
    </w:tblStylePr>
  </w:style>
  <w:style w:type="table" w:styleId="MediumGrid1-Accent2">
    <w:name w:val="Medium Grid 1 Accent 2"/>
    <w:basedOn w:val="TableNormal"/>
    <w:uiPriority w:val="67"/>
    <w:semiHidden/>
    <w:unhideWhenUsed/>
    <w:rsid w:val="009637A8"/>
    <w:pPr>
      <w:spacing w:after="0" w:line="240" w:lineRule="auto"/>
    </w:pPr>
    <w:tblPr>
      <w:tblStyleRowBandSize w:val="1"/>
      <w:tblStyleColBandSize w:val="1"/>
      <w:tbl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single" w:sz="8" w:space="0" w:color="9D9D9D" w:themeColor="accent2" w:themeTint="BF"/>
        <w:insideV w:val="single" w:sz="8" w:space="0" w:color="9D9D9D" w:themeColor="accent2" w:themeTint="BF"/>
      </w:tblBorders>
    </w:tblPr>
    <w:tcPr>
      <w:shd w:val="clear" w:color="auto" w:fill="DEDEDE" w:themeFill="accent2" w:themeFillTint="3F"/>
    </w:tcPr>
    <w:tblStylePr w:type="firstRow">
      <w:rPr>
        <w:b/>
        <w:bCs/>
      </w:rPr>
    </w:tblStylePr>
    <w:tblStylePr w:type="lastRow">
      <w:rPr>
        <w:b/>
        <w:bCs/>
      </w:rPr>
      <w:tblPr/>
      <w:tcPr>
        <w:tcBorders>
          <w:top w:val="single" w:sz="18" w:space="0" w:color="9D9D9D" w:themeColor="accent2" w:themeTint="BF"/>
        </w:tcBorders>
      </w:tcPr>
    </w:tblStylePr>
    <w:tblStylePr w:type="firstCol">
      <w:rPr>
        <w:b/>
        <w:bCs/>
      </w:rPr>
    </w:tblStylePr>
    <w:tblStylePr w:type="lastCol">
      <w:rPr>
        <w:b/>
        <w:bCs/>
      </w:rPr>
    </w:tblStylePr>
    <w:tblStylePr w:type="band1Vert">
      <w:tblPr/>
      <w:tcPr>
        <w:shd w:val="clear" w:color="auto" w:fill="BEBEBE" w:themeFill="accent2" w:themeFillTint="7F"/>
      </w:tcPr>
    </w:tblStylePr>
    <w:tblStylePr w:type="band1Horz">
      <w:tblPr/>
      <w:tcPr>
        <w:shd w:val="clear" w:color="auto" w:fill="BEBEBE" w:themeFill="accent2" w:themeFillTint="7F"/>
      </w:tcPr>
    </w:tblStylePr>
  </w:style>
  <w:style w:type="table" w:styleId="MediumGrid1-Accent3">
    <w:name w:val="Medium Grid 1 Accent 3"/>
    <w:basedOn w:val="TableNormal"/>
    <w:uiPriority w:val="67"/>
    <w:semiHidden/>
    <w:unhideWhenUsed/>
    <w:rsid w:val="009637A8"/>
    <w:pPr>
      <w:spacing w:after="0" w:line="240" w:lineRule="auto"/>
    </w:pPr>
    <w:tblPr>
      <w:tblStyleRowBandSize w:val="1"/>
      <w:tblStyleColBandSize w:val="1"/>
      <w:tbl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single" w:sz="8" w:space="0" w:color="D5D5D5" w:themeColor="accent3" w:themeTint="BF"/>
        <w:insideV w:val="single" w:sz="8" w:space="0" w:color="D5D5D5" w:themeColor="accent3" w:themeTint="BF"/>
      </w:tblBorders>
    </w:tblPr>
    <w:tcPr>
      <w:shd w:val="clear" w:color="auto" w:fill="F1F1F1" w:themeFill="accent3" w:themeFillTint="3F"/>
    </w:tcPr>
    <w:tblStylePr w:type="firstRow">
      <w:rPr>
        <w:b/>
        <w:bCs/>
      </w:rPr>
    </w:tblStylePr>
    <w:tblStylePr w:type="lastRow">
      <w:rPr>
        <w:b/>
        <w:bCs/>
      </w:rPr>
      <w:tblPr/>
      <w:tcPr>
        <w:tcBorders>
          <w:top w:val="single" w:sz="18" w:space="0" w:color="D5D5D5" w:themeColor="accent3" w:themeTint="BF"/>
        </w:tcBorders>
      </w:tcPr>
    </w:tblStylePr>
    <w:tblStylePr w:type="firstCol">
      <w:rPr>
        <w:b/>
        <w:bCs/>
      </w:rPr>
    </w:tblStylePr>
    <w:tblStylePr w:type="lastCol">
      <w:rPr>
        <w:b/>
        <w:bCs/>
      </w:rPr>
    </w:tblStylePr>
    <w:tblStylePr w:type="band1Vert">
      <w:tblPr/>
      <w:tcPr>
        <w:shd w:val="clear" w:color="auto" w:fill="E3E3E3" w:themeFill="accent3" w:themeFillTint="7F"/>
      </w:tcPr>
    </w:tblStylePr>
    <w:tblStylePr w:type="band1Horz">
      <w:tblPr/>
      <w:tcPr>
        <w:shd w:val="clear" w:color="auto" w:fill="E3E3E3" w:themeFill="accent3" w:themeFillTint="7F"/>
      </w:tcPr>
    </w:tblStylePr>
  </w:style>
  <w:style w:type="table" w:styleId="MediumGrid1-Accent4">
    <w:name w:val="Medium Grid 1 Accent 4"/>
    <w:basedOn w:val="TableNormal"/>
    <w:uiPriority w:val="67"/>
    <w:semiHidden/>
    <w:unhideWhenUsed/>
    <w:rsid w:val="009637A8"/>
    <w:pPr>
      <w:spacing w:after="0" w:line="240" w:lineRule="auto"/>
    </w:pPr>
    <w:tblPr>
      <w:tblStyleRowBandSize w:val="1"/>
      <w:tblStyleColBandSize w:val="1"/>
      <w:tbl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single" w:sz="8" w:space="0" w:color="00A4F7" w:themeColor="accent4" w:themeTint="BF"/>
        <w:insideV w:val="single" w:sz="8" w:space="0" w:color="00A4F7" w:themeColor="accent4" w:themeTint="BF"/>
      </w:tblBorders>
    </w:tblPr>
    <w:tcPr>
      <w:shd w:val="clear" w:color="auto" w:fill="A8E2FF" w:themeFill="accent4" w:themeFillTint="3F"/>
    </w:tcPr>
    <w:tblStylePr w:type="firstRow">
      <w:rPr>
        <w:b/>
        <w:bCs/>
      </w:rPr>
    </w:tblStylePr>
    <w:tblStylePr w:type="lastRow">
      <w:rPr>
        <w:b/>
        <w:bCs/>
      </w:rPr>
      <w:tblPr/>
      <w:tcPr>
        <w:tcBorders>
          <w:top w:val="single" w:sz="18" w:space="0" w:color="00A4F7" w:themeColor="accent4" w:themeTint="BF"/>
        </w:tcBorders>
      </w:tcPr>
    </w:tblStylePr>
    <w:tblStylePr w:type="firstCol">
      <w:rPr>
        <w:b/>
        <w:bCs/>
      </w:rPr>
    </w:tblStylePr>
    <w:tblStylePr w:type="lastCol">
      <w:rPr>
        <w:b/>
        <w:bCs/>
      </w:rPr>
    </w:tblStylePr>
    <w:tblStylePr w:type="band1Vert">
      <w:tblPr/>
      <w:tcPr>
        <w:shd w:val="clear" w:color="auto" w:fill="50C4FF" w:themeFill="accent4" w:themeFillTint="7F"/>
      </w:tcPr>
    </w:tblStylePr>
    <w:tblStylePr w:type="band1Horz">
      <w:tblPr/>
      <w:tcPr>
        <w:shd w:val="clear" w:color="auto" w:fill="50C4FF" w:themeFill="accent4" w:themeFillTint="7F"/>
      </w:tcPr>
    </w:tblStylePr>
  </w:style>
  <w:style w:type="table" w:styleId="MediumGrid1-Accent5">
    <w:name w:val="Medium Grid 1 Accent 5"/>
    <w:basedOn w:val="TableNormal"/>
    <w:uiPriority w:val="67"/>
    <w:semiHidden/>
    <w:unhideWhenUsed/>
    <w:rsid w:val="009637A8"/>
    <w:pPr>
      <w:spacing w:after="0" w:line="240" w:lineRule="auto"/>
    </w:pPr>
    <w:tblPr>
      <w:tblStyleRowBandSize w:val="1"/>
      <w:tblStyleColBandSize w:val="1"/>
      <w:tbl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single" w:sz="8" w:space="0" w:color="9CCDE0" w:themeColor="accent5" w:themeTint="BF"/>
        <w:insideV w:val="single" w:sz="8" w:space="0" w:color="9CCDE0" w:themeColor="accent5" w:themeTint="BF"/>
      </w:tblBorders>
    </w:tblPr>
    <w:tcPr>
      <w:shd w:val="clear" w:color="auto" w:fill="DEEEF4" w:themeFill="accent5" w:themeFillTint="3F"/>
    </w:tcPr>
    <w:tblStylePr w:type="firstRow">
      <w:rPr>
        <w:b/>
        <w:bCs/>
      </w:rPr>
    </w:tblStylePr>
    <w:tblStylePr w:type="lastRow">
      <w:rPr>
        <w:b/>
        <w:bCs/>
      </w:rPr>
      <w:tblPr/>
      <w:tcPr>
        <w:tcBorders>
          <w:top w:val="single" w:sz="18" w:space="0" w:color="9CCDE0" w:themeColor="accent5" w:themeTint="BF"/>
        </w:tcBorders>
      </w:tcPr>
    </w:tblStylePr>
    <w:tblStylePr w:type="firstCol">
      <w:rPr>
        <w:b/>
        <w:bCs/>
      </w:rPr>
    </w:tblStylePr>
    <w:tblStylePr w:type="lastCol">
      <w:rPr>
        <w:b/>
        <w:bCs/>
      </w:rPr>
    </w:tblStylePr>
    <w:tblStylePr w:type="band1Vert">
      <w:tblPr/>
      <w:tcPr>
        <w:shd w:val="clear" w:color="auto" w:fill="BDDDEA" w:themeFill="accent5" w:themeFillTint="7F"/>
      </w:tcPr>
    </w:tblStylePr>
    <w:tblStylePr w:type="band1Horz">
      <w:tblPr/>
      <w:tcPr>
        <w:shd w:val="clear" w:color="auto" w:fill="BDDDEA" w:themeFill="accent5" w:themeFillTint="7F"/>
      </w:tcPr>
    </w:tblStylePr>
  </w:style>
  <w:style w:type="table" w:styleId="MediumGrid1-Accent6">
    <w:name w:val="Medium Grid 1 Accent 6"/>
    <w:basedOn w:val="TableNormal"/>
    <w:uiPriority w:val="67"/>
    <w:semiHidden/>
    <w:unhideWhenUsed/>
    <w:rsid w:val="009637A8"/>
    <w:pPr>
      <w:spacing w:after="0" w:line="240" w:lineRule="auto"/>
    </w:pPr>
    <w:tblPr>
      <w:tblStyleRowBandSize w:val="1"/>
      <w:tblStyleColBandSize w:val="1"/>
      <w:tbl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single" w:sz="8" w:space="0" w:color="64B675" w:themeColor="accent6" w:themeTint="BF"/>
        <w:insideV w:val="single" w:sz="8" w:space="0" w:color="64B675" w:themeColor="accent6" w:themeTint="BF"/>
      </w:tblBorders>
    </w:tblPr>
    <w:tcPr>
      <w:shd w:val="clear" w:color="auto" w:fill="CBE7D1" w:themeFill="accent6" w:themeFillTint="3F"/>
    </w:tcPr>
    <w:tblStylePr w:type="firstRow">
      <w:rPr>
        <w:b/>
        <w:bCs/>
      </w:rPr>
    </w:tblStylePr>
    <w:tblStylePr w:type="lastRow">
      <w:rPr>
        <w:b/>
        <w:bCs/>
      </w:rPr>
      <w:tblPr/>
      <w:tcPr>
        <w:tcBorders>
          <w:top w:val="single" w:sz="18" w:space="0" w:color="64B675" w:themeColor="accent6" w:themeTint="BF"/>
        </w:tcBorders>
      </w:tcPr>
    </w:tblStylePr>
    <w:tblStylePr w:type="firstCol">
      <w:rPr>
        <w:b/>
        <w:bCs/>
      </w:rPr>
    </w:tblStylePr>
    <w:tblStylePr w:type="lastCol">
      <w:rPr>
        <w:b/>
        <w:bCs/>
      </w:rPr>
    </w:tblStylePr>
    <w:tblStylePr w:type="band1Vert">
      <w:tblPr/>
      <w:tcPr>
        <w:shd w:val="clear" w:color="auto" w:fill="98CFA3" w:themeFill="accent6" w:themeFillTint="7F"/>
      </w:tcPr>
    </w:tblStylePr>
    <w:tblStylePr w:type="band1Horz">
      <w:tblPr/>
      <w:tcPr>
        <w:shd w:val="clear" w:color="auto" w:fill="98CFA3" w:themeFill="accent6" w:themeFillTint="7F"/>
      </w:tcPr>
    </w:tblStylePr>
  </w:style>
  <w:style w:type="table" w:styleId="MediumGrid2">
    <w:name w:val="Medium Grid 2"/>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insideH w:val="single" w:sz="8" w:space="0" w:color="9D85BE" w:themeColor="accent1"/>
        <w:insideV w:val="single" w:sz="8" w:space="0" w:color="9D85BE" w:themeColor="accent1"/>
      </w:tblBorders>
    </w:tblPr>
    <w:tcPr>
      <w:shd w:val="clear" w:color="auto" w:fill="E6E0EF" w:themeFill="accent1" w:themeFillTint="3F"/>
    </w:tcPr>
    <w:tblStylePr w:type="firstRow">
      <w:rPr>
        <w:b/>
        <w:bCs/>
        <w:color w:val="000000" w:themeColor="text1"/>
      </w:rPr>
      <w:tblPr/>
      <w:tcPr>
        <w:shd w:val="clear" w:color="auto" w:fill="F5F3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6F2" w:themeFill="accent1" w:themeFillTint="33"/>
      </w:tcPr>
    </w:tblStylePr>
    <w:tblStylePr w:type="band1Vert">
      <w:tblPr/>
      <w:tcPr>
        <w:shd w:val="clear" w:color="auto" w:fill="CEC2DE" w:themeFill="accent1" w:themeFillTint="7F"/>
      </w:tcPr>
    </w:tblStylePr>
    <w:tblStylePr w:type="band1Horz">
      <w:tblPr/>
      <w:tcPr>
        <w:tcBorders>
          <w:insideH w:val="single" w:sz="6" w:space="0" w:color="9D85BE" w:themeColor="accent1"/>
          <w:insideV w:val="single" w:sz="6" w:space="0" w:color="9D85BE" w:themeColor="accent1"/>
        </w:tcBorders>
        <w:shd w:val="clear" w:color="auto" w:fill="CEC2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insideH w:val="single" w:sz="8" w:space="0" w:color="7D7D7D" w:themeColor="accent2"/>
        <w:insideV w:val="single" w:sz="8" w:space="0" w:color="7D7D7D" w:themeColor="accent2"/>
      </w:tblBorders>
    </w:tblPr>
    <w:tcPr>
      <w:shd w:val="clear" w:color="auto" w:fill="DEDEDE" w:themeFill="accent2" w:themeFillTint="3F"/>
    </w:tcPr>
    <w:tblStylePr w:type="firstRow">
      <w:rPr>
        <w:b/>
        <w:bCs/>
        <w:color w:val="000000" w:themeColor="text1"/>
      </w:rPr>
      <w:tblPr/>
      <w:tcPr>
        <w:shd w:val="clear" w:color="auto" w:fill="F2F2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2" w:themeFillTint="33"/>
      </w:tcPr>
    </w:tblStylePr>
    <w:tblStylePr w:type="band1Vert">
      <w:tblPr/>
      <w:tcPr>
        <w:shd w:val="clear" w:color="auto" w:fill="BEBEBE" w:themeFill="accent2" w:themeFillTint="7F"/>
      </w:tcPr>
    </w:tblStylePr>
    <w:tblStylePr w:type="band1Horz">
      <w:tblPr/>
      <w:tcPr>
        <w:tcBorders>
          <w:insideH w:val="single" w:sz="6" w:space="0" w:color="7D7D7D" w:themeColor="accent2"/>
          <w:insideV w:val="single" w:sz="6" w:space="0" w:color="7D7D7D" w:themeColor="accent2"/>
        </w:tcBorders>
        <w:shd w:val="clear" w:color="auto" w:fill="BEBEB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insideH w:val="single" w:sz="8" w:space="0" w:color="C8C8C8" w:themeColor="accent3"/>
        <w:insideV w:val="single" w:sz="8" w:space="0" w:color="C8C8C8" w:themeColor="accent3"/>
      </w:tblBorders>
    </w:tblPr>
    <w:tcPr>
      <w:shd w:val="clear" w:color="auto" w:fill="F1F1F1" w:themeFill="accent3" w:themeFillTint="3F"/>
    </w:tcPr>
    <w:tblStylePr w:type="firstRow">
      <w:rPr>
        <w:b/>
        <w:bCs/>
        <w:color w:val="000000" w:themeColor="text1"/>
      </w:rPr>
      <w:tblPr/>
      <w:tcPr>
        <w:shd w:val="clear" w:color="auto" w:fill="F9F9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4F4" w:themeFill="accent3" w:themeFillTint="33"/>
      </w:tcPr>
    </w:tblStylePr>
    <w:tblStylePr w:type="band1Vert">
      <w:tblPr/>
      <w:tcPr>
        <w:shd w:val="clear" w:color="auto" w:fill="E3E3E3" w:themeFill="accent3" w:themeFillTint="7F"/>
      </w:tcPr>
    </w:tblStylePr>
    <w:tblStylePr w:type="band1Horz">
      <w:tblPr/>
      <w:tcPr>
        <w:tcBorders>
          <w:insideH w:val="single" w:sz="6" w:space="0" w:color="C8C8C8" w:themeColor="accent3"/>
          <w:insideV w:val="single" w:sz="6" w:space="0" w:color="C8C8C8" w:themeColor="accent3"/>
        </w:tcBorders>
        <w:shd w:val="clear" w:color="auto" w:fill="E3E3E3"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insideH w:val="single" w:sz="8" w:space="0" w:color="006A9F" w:themeColor="accent4"/>
        <w:insideV w:val="single" w:sz="8" w:space="0" w:color="006A9F" w:themeColor="accent4"/>
      </w:tblBorders>
    </w:tblPr>
    <w:tcPr>
      <w:shd w:val="clear" w:color="auto" w:fill="A8E2FF" w:themeFill="accent4" w:themeFillTint="3F"/>
    </w:tcPr>
    <w:tblStylePr w:type="firstRow">
      <w:rPr>
        <w:b/>
        <w:bCs/>
        <w:color w:val="000000" w:themeColor="text1"/>
      </w:rPr>
      <w:tblPr/>
      <w:tcPr>
        <w:shd w:val="clear" w:color="auto" w:fill="DCF3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E7FF" w:themeFill="accent4" w:themeFillTint="33"/>
      </w:tcPr>
    </w:tblStylePr>
    <w:tblStylePr w:type="band1Vert">
      <w:tblPr/>
      <w:tcPr>
        <w:shd w:val="clear" w:color="auto" w:fill="50C4FF" w:themeFill="accent4" w:themeFillTint="7F"/>
      </w:tcPr>
    </w:tblStylePr>
    <w:tblStylePr w:type="band1Horz">
      <w:tblPr/>
      <w:tcPr>
        <w:tcBorders>
          <w:insideH w:val="single" w:sz="6" w:space="0" w:color="006A9F" w:themeColor="accent4"/>
          <w:insideV w:val="single" w:sz="6" w:space="0" w:color="006A9F" w:themeColor="accent4"/>
        </w:tcBorders>
        <w:shd w:val="clear" w:color="auto" w:fill="50C4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insideH w:val="single" w:sz="8" w:space="0" w:color="7BBDD6" w:themeColor="accent5"/>
        <w:insideV w:val="single" w:sz="8" w:space="0" w:color="7BBDD6" w:themeColor="accent5"/>
      </w:tblBorders>
    </w:tblPr>
    <w:tcPr>
      <w:shd w:val="clear" w:color="auto" w:fill="DEEEF4" w:themeFill="accent5" w:themeFillTint="3F"/>
    </w:tcPr>
    <w:tblStylePr w:type="firstRow">
      <w:rPr>
        <w:b/>
        <w:bCs/>
        <w:color w:val="000000" w:themeColor="text1"/>
      </w:rPr>
      <w:tblPr/>
      <w:tcPr>
        <w:shd w:val="clear" w:color="auto" w:fill="F2F8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1F6" w:themeFill="accent5" w:themeFillTint="33"/>
      </w:tcPr>
    </w:tblStylePr>
    <w:tblStylePr w:type="band1Vert">
      <w:tblPr/>
      <w:tcPr>
        <w:shd w:val="clear" w:color="auto" w:fill="BDDDEA" w:themeFill="accent5" w:themeFillTint="7F"/>
      </w:tcPr>
    </w:tblStylePr>
    <w:tblStylePr w:type="band1Horz">
      <w:tblPr/>
      <w:tcPr>
        <w:tcBorders>
          <w:insideH w:val="single" w:sz="6" w:space="0" w:color="7BBDD6" w:themeColor="accent5"/>
          <w:insideV w:val="single" w:sz="6" w:space="0" w:color="7BBDD6" w:themeColor="accent5"/>
        </w:tcBorders>
        <w:shd w:val="clear" w:color="auto" w:fill="BDDD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insideH w:val="single" w:sz="8" w:space="0" w:color="428D52" w:themeColor="accent6"/>
        <w:insideV w:val="single" w:sz="8" w:space="0" w:color="428D52" w:themeColor="accent6"/>
      </w:tblBorders>
    </w:tblPr>
    <w:tcPr>
      <w:shd w:val="clear" w:color="auto" w:fill="CBE7D1" w:themeFill="accent6" w:themeFillTint="3F"/>
    </w:tcPr>
    <w:tblStylePr w:type="firstRow">
      <w:rPr>
        <w:b/>
        <w:bCs/>
        <w:color w:val="000000" w:themeColor="text1"/>
      </w:rPr>
      <w:tblPr/>
      <w:tcPr>
        <w:shd w:val="clear" w:color="auto" w:fill="EAF5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EBDA" w:themeFill="accent6" w:themeFillTint="33"/>
      </w:tcPr>
    </w:tblStylePr>
    <w:tblStylePr w:type="band1Vert">
      <w:tblPr/>
      <w:tcPr>
        <w:shd w:val="clear" w:color="auto" w:fill="98CFA3" w:themeFill="accent6" w:themeFillTint="7F"/>
      </w:tcPr>
    </w:tblStylePr>
    <w:tblStylePr w:type="band1Horz">
      <w:tblPr/>
      <w:tcPr>
        <w:tcBorders>
          <w:insideH w:val="single" w:sz="6" w:space="0" w:color="428D52" w:themeColor="accent6"/>
          <w:insideV w:val="single" w:sz="6" w:space="0" w:color="428D52" w:themeColor="accent6"/>
        </w:tcBorders>
        <w:shd w:val="clear" w:color="auto" w:fill="98CFA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0E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85B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85B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85B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85B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2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2DE" w:themeFill="accent1" w:themeFillTint="7F"/>
      </w:tcPr>
    </w:tblStylePr>
  </w:style>
  <w:style w:type="table" w:styleId="MediumGrid3-Accent2">
    <w:name w:val="Medium Grid 3 Accent 2"/>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DE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D7D7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D7D7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D7D7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D7D7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E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EBE" w:themeFill="accent2" w:themeFillTint="7F"/>
      </w:tcPr>
    </w:tblStylePr>
  </w:style>
  <w:style w:type="table" w:styleId="MediumGrid3-Accent3">
    <w:name w:val="Medium Grid 3 Accent 3"/>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1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8C8C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8C8C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8C8C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8C8C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3E3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3E3E3" w:themeFill="accent3" w:themeFillTint="7F"/>
      </w:tcPr>
    </w:tblStylePr>
  </w:style>
  <w:style w:type="table" w:styleId="MediumGrid3-Accent4">
    <w:name w:val="Medium Grid 3 Accent 4"/>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E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6A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6A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6A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6A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C4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C4FF" w:themeFill="accent4" w:themeFillTint="7F"/>
      </w:tcPr>
    </w:tblStylePr>
  </w:style>
  <w:style w:type="table" w:styleId="MediumGrid3-Accent5">
    <w:name w:val="Medium Grid 3 Accent 5"/>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EE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BBDD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BBDD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BBDD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BBDD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DD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DDEA" w:themeFill="accent5" w:themeFillTint="7F"/>
      </w:tcPr>
    </w:tblStylePr>
  </w:style>
  <w:style w:type="table" w:styleId="MediumGrid3-Accent6">
    <w:name w:val="Medium Grid 3 Accent 6"/>
    <w:basedOn w:val="TableNormal"/>
    <w:uiPriority w:val="69"/>
    <w:semiHidden/>
    <w:unhideWhenUsed/>
    <w:rsid w:val="009637A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7D1"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D5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D5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D5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D5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8CFA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8CFA3" w:themeFill="accent6" w:themeFillTint="7F"/>
      </w:tcPr>
    </w:tblStylePr>
  </w:style>
  <w:style w:type="table" w:styleId="MediumList1">
    <w:name w:val="Medium List 1"/>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C3F9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9D85BE" w:themeColor="accent1"/>
        <w:bottom w:val="single" w:sz="8" w:space="0" w:color="9D85BE" w:themeColor="accent1"/>
      </w:tblBorders>
    </w:tblPr>
    <w:tblStylePr w:type="firstRow">
      <w:rPr>
        <w:rFonts w:asciiTheme="majorHAnsi" w:eastAsiaTheme="majorEastAsia" w:hAnsiTheme="majorHAnsi" w:cstheme="majorBidi"/>
      </w:rPr>
      <w:tblPr/>
      <w:tcPr>
        <w:tcBorders>
          <w:top w:val="nil"/>
          <w:bottom w:val="single" w:sz="8" w:space="0" w:color="9D85BE" w:themeColor="accent1"/>
        </w:tcBorders>
      </w:tcPr>
    </w:tblStylePr>
    <w:tblStylePr w:type="lastRow">
      <w:rPr>
        <w:b/>
        <w:bCs/>
        <w:color w:val="6C3F99" w:themeColor="text2"/>
      </w:rPr>
      <w:tblPr/>
      <w:tcPr>
        <w:tcBorders>
          <w:top w:val="single" w:sz="8" w:space="0" w:color="9D85BE" w:themeColor="accent1"/>
          <w:bottom w:val="single" w:sz="8" w:space="0" w:color="9D85BE" w:themeColor="accent1"/>
        </w:tcBorders>
      </w:tcPr>
    </w:tblStylePr>
    <w:tblStylePr w:type="firstCol">
      <w:rPr>
        <w:b/>
        <w:bCs/>
      </w:rPr>
    </w:tblStylePr>
    <w:tblStylePr w:type="lastCol">
      <w:rPr>
        <w:b/>
        <w:bCs/>
      </w:rPr>
      <w:tblPr/>
      <w:tcPr>
        <w:tcBorders>
          <w:top w:val="single" w:sz="8" w:space="0" w:color="9D85BE" w:themeColor="accent1"/>
          <w:bottom w:val="single" w:sz="8" w:space="0" w:color="9D85BE" w:themeColor="accent1"/>
        </w:tcBorders>
      </w:tcPr>
    </w:tblStylePr>
    <w:tblStylePr w:type="band1Vert">
      <w:tblPr/>
      <w:tcPr>
        <w:shd w:val="clear" w:color="auto" w:fill="E6E0EF" w:themeFill="accent1" w:themeFillTint="3F"/>
      </w:tcPr>
    </w:tblStylePr>
    <w:tblStylePr w:type="band1Horz">
      <w:tblPr/>
      <w:tcPr>
        <w:shd w:val="clear" w:color="auto" w:fill="E6E0EF" w:themeFill="accent1" w:themeFillTint="3F"/>
      </w:tcPr>
    </w:tblStylePr>
  </w:style>
  <w:style w:type="table" w:styleId="MediumList1-Accent2">
    <w:name w:val="Medium List 1 Accent 2"/>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7D7D7D" w:themeColor="accent2"/>
        <w:bottom w:val="single" w:sz="8" w:space="0" w:color="7D7D7D" w:themeColor="accent2"/>
      </w:tblBorders>
    </w:tblPr>
    <w:tblStylePr w:type="firstRow">
      <w:rPr>
        <w:rFonts w:asciiTheme="majorHAnsi" w:eastAsiaTheme="majorEastAsia" w:hAnsiTheme="majorHAnsi" w:cstheme="majorBidi"/>
      </w:rPr>
      <w:tblPr/>
      <w:tcPr>
        <w:tcBorders>
          <w:top w:val="nil"/>
          <w:bottom w:val="single" w:sz="8" w:space="0" w:color="7D7D7D" w:themeColor="accent2"/>
        </w:tcBorders>
      </w:tcPr>
    </w:tblStylePr>
    <w:tblStylePr w:type="lastRow">
      <w:rPr>
        <w:b/>
        <w:bCs/>
        <w:color w:val="6C3F99" w:themeColor="text2"/>
      </w:rPr>
      <w:tblPr/>
      <w:tcPr>
        <w:tcBorders>
          <w:top w:val="single" w:sz="8" w:space="0" w:color="7D7D7D" w:themeColor="accent2"/>
          <w:bottom w:val="single" w:sz="8" w:space="0" w:color="7D7D7D" w:themeColor="accent2"/>
        </w:tcBorders>
      </w:tcPr>
    </w:tblStylePr>
    <w:tblStylePr w:type="firstCol">
      <w:rPr>
        <w:b/>
        <w:bCs/>
      </w:rPr>
    </w:tblStylePr>
    <w:tblStylePr w:type="lastCol">
      <w:rPr>
        <w:b/>
        <w:bCs/>
      </w:rPr>
      <w:tblPr/>
      <w:tcPr>
        <w:tcBorders>
          <w:top w:val="single" w:sz="8" w:space="0" w:color="7D7D7D" w:themeColor="accent2"/>
          <w:bottom w:val="single" w:sz="8" w:space="0" w:color="7D7D7D" w:themeColor="accent2"/>
        </w:tcBorders>
      </w:tcPr>
    </w:tblStylePr>
    <w:tblStylePr w:type="band1Vert">
      <w:tblPr/>
      <w:tcPr>
        <w:shd w:val="clear" w:color="auto" w:fill="DEDEDE" w:themeFill="accent2" w:themeFillTint="3F"/>
      </w:tcPr>
    </w:tblStylePr>
    <w:tblStylePr w:type="band1Horz">
      <w:tblPr/>
      <w:tcPr>
        <w:shd w:val="clear" w:color="auto" w:fill="DEDEDE" w:themeFill="accent2" w:themeFillTint="3F"/>
      </w:tcPr>
    </w:tblStylePr>
  </w:style>
  <w:style w:type="table" w:styleId="MediumList1-Accent3">
    <w:name w:val="Medium List 1 Accent 3"/>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C8C8C8" w:themeColor="accent3"/>
        <w:bottom w:val="single" w:sz="8" w:space="0" w:color="C8C8C8" w:themeColor="accent3"/>
      </w:tblBorders>
    </w:tblPr>
    <w:tblStylePr w:type="firstRow">
      <w:rPr>
        <w:rFonts w:asciiTheme="majorHAnsi" w:eastAsiaTheme="majorEastAsia" w:hAnsiTheme="majorHAnsi" w:cstheme="majorBidi"/>
      </w:rPr>
      <w:tblPr/>
      <w:tcPr>
        <w:tcBorders>
          <w:top w:val="nil"/>
          <w:bottom w:val="single" w:sz="8" w:space="0" w:color="C8C8C8" w:themeColor="accent3"/>
        </w:tcBorders>
      </w:tcPr>
    </w:tblStylePr>
    <w:tblStylePr w:type="lastRow">
      <w:rPr>
        <w:b/>
        <w:bCs/>
        <w:color w:val="6C3F99" w:themeColor="text2"/>
      </w:rPr>
      <w:tblPr/>
      <w:tcPr>
        <w:tcBorders>
          <w:top w:val="single" w:sz="8" w:space="0" w:color="C8C8C8" w:themeColor="accent3"/>
          <w:bottom w:val="single" w:sz="8" w:space="0" w:color="C8C8C8" w:themeColor="accent3"/>
        </w:tcBorders>
      </w:tcPr>
    </w:tblStylePr>
    <w:tblStylePr w:type="firstCol">
      <w:rPr>
        <w:b/>
        <w:bCs/>
      </w:rPr>
    </w:tblStylePr>
    <w:tblStylePr w:type="lastCol">
      <w:rPr>
        <w:b/>
        <w:bCs/>
      </w:rPr>
      <w:tblPr/>
      <w:tcPr>
        <w:tcBorders>
          <w:top w:val="single" w:sz="8" w:space="0" w:color="C8C8C8" w:themeColor="accent3"/>
          <w:bottom w:val="single" w:sz="8" w:space="0" w:color="C8C8C8" w:themeColor="accent3"/>
        </w:tcBorders>
      </w:tcPr>
    </w:tblStylePr>
    <w:tblStylePr w:type="band1Vert">
      <w:tblPr/>
      <w:tcPr>
        <w:shd w:val="clear" w:color="auto" w:fill="F1F1F1" w:themeFill="accent3" w:themeFillTint="3F"/>
      </w:tcPr>
    </w:tblStylePr>
    <w:tblStylePr w:type="band1Horz">
      <w:tblPr/>
      <w:tcPr>
        <w:shd w:val="clear" w:color="auto" w:fill="F1F1F1" w:themeFill="accent3" w:themeFillTint="3F"/>
      </w:tcPr>
    </w:tblStylePr>
  </w:style>
  <w:style w:type="table" w:styleId="MediumList1-Accent4">
    <w:name w:val="Medium List 1 Accent 4"/>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006A9F" w:themeColor="accent4"/>
        <w:bottom w:val="single" w:sz="8" w:space="0" w:color="006A9F" w:themeColor="accent4"/>
      </w:tblBorders>
    </w:tblPr>
    <w:tblStylePr w:type="firstRow">
      <w:rPr>
        <w:rFonts w:asciiTheme="majorHAnsi" w:eastAsiaTheme="majorEastAsia" w:hAnsiTheme="majorHAnsi" w:cstheme="majorBidi"/>
      </w:rPr>
      <w:tblPr/>
      <w:tcPr>
        <w:tcBorders>
          <w:top w:val="nil"/>
          <w:bottom w:val="single" w:sz="8" w:space="0" w:color="006A9F" w:themeColor="accent4"/>
        </w:tcBorders>
      </w:tcPr>
    </w:tblStylePr>
    <w:tblStylePr w:type="lastRow">
      <w:rPr>
        <w:b/>
        <w:bCs/>
        <w:color w:val="6C3F99" w:themeColor="text2"/>
      </w:rPr>
      <w:tblPr/>
      <w:tcPr>
        <w:tcBorders>
          <w:top w:val="single" w:sz="8" w:space="0" w:color="006A9F" w:themeColor="accent4"/>
          <w:bottom w:val="single" w:sz="8" w:space="0" w:color="006A9F" w:themeColor="accent4"/>
        </w:tcBorders>
      </w:tcPr>
    </w:tblStylePr>
    <w:tblStylePr w:type="firstCol">
      <w:rPr>
        <w:b/>
        <w:bCs/>
      </w:rPr>
    </w:tblStylePr>
    <w:tblStylePr w:type="lastCol">
      <w:rPr>
        <w:b/>
        <w:bCs/>
      </w:rPr>
      <w:tblPr/>
      <w:tcPr>
        <w:tcBorders>
          <w:top w:val="single" w:sz="8" w:space="0" w:color="006A9F" w:themeColor="accent4"/>
          <w:bottom w:val="single" w:sz="8" w:space="0" w:color="006A9F" w:themeColor="accent4"/>
        </w:tcBorders>
      </w:tcPr>
    </w:tblStylePr>
    <w:tblStylePr w:type="band1Vert">
      <w:tblPr/>
      <w:tcPr>
        <w:shd w:val="clear" w:color="auto" w:fill="A8E2FF" w:themeFill="accent4" w:themeFillTint="3F"/>
      </w:tcPr>
    </w:tblStylePr>
    <w:tblStylePr w:type="band1Horz">
      <w:tblPr/>
      <w:tcPr>
        <w:shd w:val="clear" w:color="auto" w:fill="A8E2FF" w:themeFill="accent4" w:themeFillTint="3F"/>
      </w:tcPr>
    </w:tblStylePr>
  </w:style>
  <w:style w:type="table" w:styleId="MediumList1-Accent5">
    <w:name w:val="Medium List 1 Accent 5"/>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7BBDD6" w:themeColor="accent5"/>
        <w:bottom w:val="single" w:sz="8" w:space="0" w:color="7BBDD6" w:themeColor="accent5"/>
      </w:tblBorders>
    </w:tblPr>
    <w:tblStylePr w:type="firstRow">
      <w:rPr>
        <w:rFonts w:asciiTheme="majorHAnsi" w:eastAsiaTheme="majorEastAsia" w:hAnsiTheme="majorHAnsi" w:cstheme="majorBidi"/>
      </w:rPr>
      <w:tblPr/>
      <w:tcPr>
        <w:tcBorders>
          <w:top w:val="nil"/>
          <w:bottom w:val="single" w:sz="8" w:space="0" w:color="7BBDD6" w:themeColor="accent5"/>
        </w:tcBorders>
      </w:tcPr>
    </w:tblStylePr>
    <w:tblStylePr w:type="lastRow">
      <w:rPr>
        <w:b/>
        <w:bCs/>
        <w:color w:val="6C3F99" w:themeColor="text2"/>
      </w:rPr>
      <w:tblPr/>
      <w:tcPr>
        <w:tcBorders>
          <w:top w:val="single" w:sz="8" w:space="0" w:color="7BBDD6" w:themeColor="accent5"/>
          <w:bottom w:val="single" w:sz="8" w:space="0" w:color="7BBDD6" w:themeColor="accent5"/>
        </w:tcBorders>
      </w:tcPr>
    </w:tblStylePr>
    <w:tblStylePr w:type="firstCol">
      <w:rPr>
        <w:b/>
        <w:bCs/>
      </w:rPr>
    </w:tblStylePr>
    <w:tblStylePr w:type="lastCol">
      <w:rPr>
        <w:b/>
        <w:bCs/>
      </w:rPr>
      <w:tblPr/>
      <w:tcPr>
        <w:tcBorders>
          <w:top w:val="single" w:sz="8" w:space="0" w:color="7BBDD6" w:themeColor="accent5"/>
          <w:bottom w:val="single" w:sz="8" w:space="0" w:color="7BBDD6" w:themeColor="accent5"/>
        </w:tcBorders>
      </w:tcPr>
    </w:tblStylePr>
    <w:tblStylePr w:type="band1Vert">
      <w:tblPr/>
      <w:tcPr>
        <w:shd w:val="clear" w:color="auto" w:fill="DEEEF4" w:themeFill="accent5" w:themeFillTint="3F"/>
      </w:tcPr>
    </w:tblStylePr>
    <w:tblStylePr w:type="band1Horz">
      <w:tblPr/>
      <w:tcPr>
        <w:shd w:val="clear" w:color="auto" w:fill="DEEEF4" w:themeFill="accent5" w:themeFillTint="3F"/>
      </w:tcPr>
    </w:tblStylePr>
  </w:style>
  <w:style w:type="table" w:styleId="MediumList1-Accent6">
    <w:name w:val="Medium List 1 Accent 6"/>
    <w:basedOn w:val="TableNormal"/>
    <w:uiPriority w:val="65"/>
    <w:semiHidden/>
    <w:unhideWhenUsed/>
    <w:rsid w:val="009637A8"/>
    <w:pPr>
      <w:spacing w:after="0" w:line="240" w:lineRule="auto"/>
    </w:pPr>
    <w:rPr>
      <w:color w:val="000000" w:themeColor="text1"/>
    </w:rPr>
    <w:tblPr>
      <w:tblStyleRowBandSize w:val="1"/>
      <w:tblStyleColBandSize w:val="1"/>
      <w:tblBorders>
        <w:top w:val="single" w:sz="8" w:space="0" w:color="428D52" w:themeColor="accent6"/>
        <w:bottom w:val="single" w:sz="8" w:space="0" w:color="428D52" w:themeColor="accent6"/>
      </w:tblBorders>
    </w:tblPr>
    <w:tblStylePr w:type="firstRow">
      <w:rPr>
        <w:rFonts w:asciiTheme="majorHAnsi" w:eastAsiaTheme="majorEastAsia" w:hAnsiTheme="majorHAnsi" w:cstheme="majorBidi"/>
      </w:rPr>
      <w:tblPr/>
      <w:tcPr>
        <w:tcBorders>
          <w:top w:val="nil"/>
          <w:bottom w:val="single" w:sz="8" w:space="0" w:color="428D52" w:themeColor="accent6"/>
        </w:tcBorders>
      </w:tcPr>
    </w:tblStylePr>
    <w:tblStylePr w:type="lastRow">
      <w:rPr>
        <w:b/>
        <w:bCs/>
        <w:color w:val="6C3F99" w:themeColor="text2"/>
      </w:rPr>
      <w:tblPr/>
      <w:tcPr>
        <w:tcBorders>
          <w:top w:val="single" w:sz="8" w:space="0" w:color="428D52" w:themeColor="accent6"/>
          <w:bottom w:val="single" w:sz="8" w:space="0" w:color="428D52" w:themeColor="accent6"/>
        </w:tcBorders>
      </w:tcPr>
    </w:tblStylePr>
    <w:tblStylePr w:type="firstCol">
      <w:rPr>
        <w:b/>
        <w:bCs/>
      </w:rPr>
    </w:tblStylePr>
    <w:tblStylePr w:type="lastCol">
      <w:rPr>
        <w:b/>
        <w:bCs/>
      </w:rPr>
      <w:tblPr/>
      <w:tcPr>
        <w:tcBorders>
          <w:top w:val="single" w:sz="8" w:space="0" w:color="428D52" w:themeColor="accent6"/>
          <w:bottom w:val="single" w:sz="8" w:space="0" w:color="428D52" w:themeColor="accent6"/>
        </w:tcBorders>
      </w:tcPr>
    </w:tblStylePr>
    <w:tblStylePr w:type="band1Vert">
      <w:tblPr/>
      <w:tcPr>
        <w:shd w:val="clear" w:color="auto" w:fill="CBE7D1" w:themeFill="accent6" w:themeFillTint="3F"/>
      </w:tcPr>
    </w:tblStylePr>
    <w:tblStylePr w:type="band1Horz">
      <w:tblPr/>
      <w:tcPr>
        <w:shd w:val="clear" w:color="auto" w:fill="CBE7D1" w:themeFill="accent6" w:themeFillTint="3F"/>
      </w:tcPr>
    </w:tblStylePr>
  </w:style>
  <w:style w:type="table" w:styleId="MediumList2">
    <w:name w:val="Medium List 2"/>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9D85BE" w:themeColor="accent1"/>
        <w:left w:val="single" w:sz="8" w:space="0" w:color="9D85BE" w:themeColor="accent1"/>
        <w:bottom w:val="single" w:sz="8" w:space="0" w:color="9D85BE" w:themeColor="accent1"/>
        <w:right w:val="single" w:sz="8" w:space="0" w:color="9D85BE" w:themeColor="accent1"/>
      </w:tblBorders>
    </w:tblPr>
    <w:tblStylePr w:type="firstRow">
      <w:rPr>
        <w:sz w:val="24"/>
        <w:szCs w:val="24"/>
      </w:rPr>
      <w:tblPr/>
      <w:tcPr>
        <w:tcBorders>
          <w:top w:val="nil"/>
          <w:left w:val="nil"/>
          <w:bottom w:val="single" w:sz="24" w:space="0" w:color="9D85BE" w:themeColor="accent1"/>
          <w:right w:val="nil"/>
          <w:insideH w:val="nil"/>
          <w:insideV w:val="nil"/>
        </w:tcBorders>
        <w:shd w:val="clear" w:color="auto" w:fill="FFFFFF" w:themeFill="background1"/>
      </w:tcPr>
    </w:tblStylePr>
    <w:tblStylePr w:type="lastRow">
      <w:tblPr/>
      <w:tcPr>
        <w:tcBorders>
          <w:top w:val="single" w:sz="8" w:space="0" w:color="9D85BE"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85BE" w:themeColor="accent1"/>
          <w:insideH w:val="nil"/>
          <w:insideV w:val="nil"/>
        </w:tcBorders>
        <w:shd w:val="clear" w:color="auto" w:fill="FFFFFF" w:themeFill="background1"/>
      </w:tcPr>
    </w:tblStylePr>
    <w:tblStylePr w:type="lastCol">
      <w:tblPr/>
      <w:tcPr>
        <w:tcBorders>
          <w:top w:val="nil"/>
          <w:left w:val="single" w:sz="8" w:space="0" w:color="9D85B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0EF" w:themeFill="accent1" w:themeFillTint="3F"/>
      </w:tcPr>
    </w:tblStylePr>
    <w:tblStylePr w:type="band1Horz">
      <w:tblPr/>
      <w:tcPr>
        <w:tcBorders>
          <w:top w:val="nil"/>
          <w:bottom w:val="nil"/>
          <w:insideH w:val="nil"/>
          <w:insideV w:val="nil"/>
        </w:tcBorders>
        <w:shd w:val="clear" w:color="auto" w:fill="E6E0E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D7D7D" w:themeColor="accent2"/>
        <w:left w:val="single" w:sz="8" w:space="0" w:color="7D7D7D" w:themeColor="accent2"/>
        <w:bottom w:val="single" w:sz="8" w:space="0" w:color="7D7D7D" w:themeColor="accent2"/>
        <w:right w:val="single" w:sz="8" w:space="0" w:color="7D7D7D" w:themeColor="accent2"/>
      </w:tblBorders>
    </w:tblPr>
    <w:tblStylePr w:type="firstRow">
      <w:rPr>
        <w:sz w:val="24"/>
        <w:szCs w:val="24"/>
      </w:rPr>
      <w:tblPr/>
      <w:tcPr>
        <w:tcBorders>
          <w:top w:val="nil"/>
          <w:left w:val="nil"/>
          <w:bottom w:val="single" w:sz="24" w:space="0" w:color="7D7D7D" w:themeColor="accent2"/>
          <w:right w:val="nil"/>
          <w:insideH w:val="nil"/>
          <w:insideV w:val="nil"/>
        </w:tcBorders>
        <w:shd w:val="clear" w:color="auto" w:fill="FFFFFF" w:themeFill="background1"/>
      </w:tcPr>
    </w:tblStylePr>
    <w:tblStylePr w:type="lastRow">
      <w:tblPr/>
      <w:tcPr>
        <w:tcBorders>
          <w:top w:val="single" w:sz="8" w:space="0" w:color="7D7D7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D7D7D" w:themeColor="accent2"/>
          <w:insideH w:val="nil"/>
          <w:insideV w:val="nil"/>
        </w:tcBorders>
        <w:shd w:val="clear" w:color="auto" w:fill="FFFFFF" w:themeFill="background1"/>
      </w:tcPr>
    </w:tblStylePr>
    <w:tblStylePr w:type="lastCol">
      <w:tblPr/>
      <w:tcPr>
        <w:tcBorders>
          <w:top w:val="nil"/>
          <w:left w:val="single" w:sz="8" w:space="0" w:color="7D7D7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DEDE" w:themeFill="accent2" w:themeFillTint="3F"/>
      </w:tcPr>
    </w:tblStylePr>
    <w:tblStylePr w:type="band1Horz">
      <w:tblPr/>
      <w:tcPr>
        <w:tcBorders>
          <w:top w:val="nil"/>
          <w:bottom w:val="nil"/>
          <w:insideH w:val="nil"/>
          <w:insideV w:val="nil"/>
        </w:tcBorders>
        <w:shd w:val="clear" w:color="auto" w:fill="DEDE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C8C8C8" w:themeColor="accent3"/>
        <w:left w:val="single" w:sz="8" w:space="0" w:color="C8C8C8" w:themeColor="accent3"/>
        <w:bottom w:val="single" w:sz="8" w:space="0" w:color="C8C8C8" w:themeColor="accent3"/>
        <w:right w:val="single" w:sz="8" w:space="0" w:color="C8C8C8" w:themeColor="accent3"/>
      </w:tblBorders>
    </w:tblPr>
    <w:tblStylePr w:type="firstRow">
      <w:rPr>
        <w:sz w:val="24"/>
        <w:szCs w:val="24"/>
      </w:rPr>
      <w:tblPr/>
      <w:tcPr>
        <w:tcBorders>
          <w:top w:val="nil"/>
          <w:left w:val="nil"/>
          <w:bottom w:val="single" w:sz="24" w:space="0" w:color="C8C8C8" w:themeColor="accent3"/>
          <w:right w:val="nil"/>
          <w:insideH w:val="nil"/>
          <w:insideV w:val="nil"/>
        </w:tcBorders>
        <w:shd w:val="clear" w:color="auto" w:fill="FFFFFF" w:themeFill="background1"/>
      </w:tcPr>
    </w:tblStylePr>
    <w:tblStylePr w:type="lastRow">
      <w:tblPr/>
      <w:tcPr>
        <w:tcBorders>
          <w:top w:val="single" w:sz="8" w:space="0" w:color="C8C8C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8C8C8" w:themeColor="accent3"/>
          <w:insideH w:val="nil"/>
          <w:insideV w:val="nil"/>
        </w:tcBorders>
        <w:shd w:val="clear" w:color="auto" w:fill="FFFFFF" w:themeFill="background1"/>
      </w:tcPr>
    </w:tblStylePr>
    <w:tblStylePr w:type="lastCol">
      <w:tblPr/>
      <w:tcPr>
        <w:tcBorders>
          <w:top w:val="nil"/>
          <w:left w:val="single" w:sz="8" w:space="0" w:color="C8C8C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1F1" w:themeFill="accent3" w:themeFillTint="3F"/>
      </w:tcPr>
    </w:tblStylePr>
    <w:tblStylePr w:type="band1Horz">
      <w:tblPr/>
      <w:tcPr>
        <w:tcBorders>
          <w:top w:val="nil"/>
          <w:bottom w:val="nil"/>
          <w:insideH w:val="nil"/>
          <w:insideV w:val="nil"/>
        </w:tcBorders>
        <w:shd w:val="clear" w:color="auto" w:fill="F1F1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006A9F" w:themeColor="accent4"/>
        <w:left w:val="single" w:sz="8" w:space="0" w:color="006A9F" w:themeColor="accent4"/>
        <w:bottom w:val="single" w:sz="8" w:space="0" w:color="006A9F" w:themeColor="accent4"/>
        <w:right w:val="single" w:sz="8" w:space="0" w:color="006A9F" w:themeColor="accent4"/>
      </w:tblBorders>
    </w:tblPr>
    <w:tblStylePr w:type="firstRow">
      <w:rPr>
        <w:sz w:val="24"/>
        <w:szCs w:val="24"/>
      </w:rPr>
      <w:tblPr/>
      <w:tcPr>
        <w:tcBorders>
          <w:top w:val="nil"/>
          <w:left w:val="nil"/>
          <w:bottom w:val="single" w:sz="24" w:space="0" w:color="006A9F" w:themeColor="accent4"/>
          <w:right w:val="nil"/>
          <w:insideH w:val="nil"/>
          <w:insideV w:val="nil"/>
        </w:tcBorders>
        <w:shd w:val="clear" w:color="auto" w:fill="FFFFFF" w:themeFill="background1"/>
      </w:tcPr>
    </w:tblStylePr>
    <w:tblStylePr w:type="lastRow">
      <w:tblPr/>
      <w:tcPr>
        <w:tcBorders>
          <w:top w:val="single" w:sz="8" w:space="0" w:color="006A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6A9F" w:themeColor="accent4"/>
          <w:insideH w:val="nil"/>
          <w:insideV w:val="nil"/>
        </w:tcBorders>
        <w:shd w:val="clear" w:color="auto" w:fill="FFFFFF" w:themeFill="background1"/>
      </w:tcPr>
    </w:tblStylePr>
    <w:tblStylePr w:type="lastCol">
      <w:tblPr/>
      <w:tcPr>
        <w:tcBorders>
          <w:top w:val="nil"/>
          <w:left w:val="single" w:sz="8" w:space="0" w:color="006A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E2FF" w:themeFill="accent4" w:themeFillTint="3F"/>
      </w:tcPr>
    </w:tblStylePr>
    <w:tblStylePr w:type="band1Horz">
      <w:tblPr/>
      <w:tcPr>
        <w:tcBorders>
          <w:top w:val="nil"/>
          <w:bottom w:val="nil"/>
          <w:insideH w:val="nil"/>
          <w:insideV w:val="nil"/>
        </w:tcBorders>
        <w:shd w:val="clear" w:color="auto" w:fill="A8E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7BBDD6" w:themeColor="accent5"/>
        <w:left w:val="single" w:sz="8" w:space="0" w:color="7BBDD6" w:themeColor="accent5"/>
        <w:bottom w:val="single" w:sz="8" w:space="0" w:color="7BBDD6" w:themeColor="accent5"/>
        <w:right w:val="single" w:sz="8" w:space="0" w:color="7BBDD6" w:themeColor="accent5"/>
      </w:tblBorders>
    </w:tblPr>
    <w:tblStylePr w:type="firstRow">
      <w:rPr>
        <w:sz w:val="24"/>
        <w:szCs w:val="24"/>
      </w:rPr>
      <w:tblPr/>
      <w:tcPr>
        <w:tcBorders>
          <w:top w:val="nil"/>
          <w:left w:val="nil"/>
          <w:bottom w:val="single" w:sz="24" w:space="0" w:color="7BBDD6" w:themeColor="accent5"/>
          <w:right w:val="nil"/>
          <w:insideH w:val="nil"/>
          <w:insideV w:val="nil"/>
        </w:tcBorders>
        <w:shd w:val="clear" w:color="auto" w:fill="FFFFFF" w:themeFill="background1"/>
      </w:tcPr>
    </w:tblStylePr>
    <w:tblStylePr w:type="lastRow">
      <w:tblPr/>
      <w:tcPr>
        <w:tcBorders>
          <w:top w:val="single" w:sz="8" w:space="0" w:color="7BBDD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BBDD6" w:themeColor="accent5"/>
          <w:insideH w:val="nil"/>
          <w:insideV w:val="nil"/>
        </w:tcBorders>
        <w:shd w:val="clear" w:color="auto" w:fill="FFFFFF" w:themeFill="background1"/>
      </w:tcPr>
    </w:tblStylePr>
    <w:tblStylePr w:type="lastCol">
      <w:tblPr/>
      <w:tcPr>
        <w:tcBorders>
          <w:top w:val="nil"/>
          <w:left w:val="single" w:sz="8" w:space="0" w:color="7BBDD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EEF4" w:themeFill="accent5" w:themeFillTint="3F"/>
      </w:tcPr>
    </w:tblStylePr>
    <w:tblStylePr w:type="band1Horz">
      <w:tblPr/>
      <w:tcPr>
        <w:tcBorders>
          <w:top w:val="nil"/>
          <w:bottom w:val="nil"/>
          <w:insideH w:val="nil"/>
          <w:insideV w:val="nil"/>
        </w:tcBorders>
        <w:shd w:val="clear" w:color="auto" w:fill="DEEE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637A8"/>
    <w:pPr>
      <w:spacing w:after="0" w:line="240" w:lineRule="auto"/>
    </w:pPr>
    <w:rPr>
      <w:rFonts w:eastAsiaTheme="majorEastAsia"/>
      <w:color w:val="000000" w:themeColor="text1"/>
    </w:rPr>
    <w:tblPr>
      <w:tblStyleRowBandSize w:val="1"/>
      <w:tblStyleColBandSize w:val="1"/>
      <w:tblBorders>
        <w:top w:val="single" w:sz="8" w:space="0" w:color="428D52" w:themeColor="accent6"/>
        <w:left w:val="single" w:sz="8" w:space="0" w:color="428D52" w:themeColor="accent6"/>
        <w:bottom w:val="single" w:sz="8" w:space="0" w:color="428D52" w:themeColor="accent6"/>
        <w:right w:val="single" w:sz="8" w:space="0" w:color="428D52" w:themeColor="accent6"/>
      </w:tblBorders>
    </w:tblPr>
    <w:tblStylePr w:type="firstRow">
      <w:rPr>
        <w:sz w:val="24"/>
        <w:szCs w:val="24"/>
      </w:rPr>
      <w:tblPr/>
      <w:tcPr>
        <w:tcBorders>
          <w:top w:val="nil"/>
          <w:left w:val="nil"/>
          <w:bottom w:val="single" w:sz="24" w:space="0" w:color="428D52" w:themeColor="accent6"/>
          <w:right w:val="nil"/>
          <w:insideH w:val="nil"/>
          <w:insideV w:val="nil"/>
        </w:tcBorders>
        <w:shd w:val="clear" w:color="auto" w:fill="FFFFFF" w:themeFill="background1"/>
      </w:tcPr>
    </w:tblStylePr>
    <w:tblStylePr w:type="lastRow">
      <w:tblPr/>
      <w:tcPr>
        <w:tcBorders>
          <w:top w:val="single" w:sz="8" w:space="0" w:color="428D5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8D52" w:themeColor="accent6"/>
          <w:insideH w:val="nil"/>
          <w:insideV w:val="nil"/>
        </w:tcBorders>
        <w:shd w:val="clear" w:color="auto" w:fill="FFFFFF" w:themeFill="background1"/>
      </w:tcPr>
    </w:tblStylePr>
    <w:tblStylePr w:type="lastCol">
      <w:tblPr/>
      <w:tcPr>
        <w:tcBorders>
          <w:top w:val="nil"/>
          <w:left w:val="single" w:sz="8" w:space="0" w:color="428D5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7D1" w:themeFill="accent6" w:themeFillTint="3F"/>
      </w:tcPr>
    </w:tblStylePr>
    <w:tblStylePr w:type="band1Horz">
      <w:tblPr/>
      <w:tcPr>
        <w:tcBorders>
          <w:top w:val="nil"/>
          <w:bottom w:val="nil"/>
          <w:insideH w:val="nil"/>
          <w:insideV w:val="nil"/>
        </w:tcBorders>
        <w:shd w:val="clear" w:color="auto" w:fill="CBE7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637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637A8"/>
    <w:pPr>
      <w:spacing w:after="0" w:line="240" w:lineRule="auto"/>
    </w:pPr>
    <w:tblPr>
      <w:tblStyleRowBandSize w:val="1"/>
      <w:tblStyleColBandSize w:val="1"/>
      <w:tbl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single" w:sz="8" w:space="0" w:color="B5A3CE" w:themeColor="accent1" w:themeTint="BF"/>
      </w:tblBorders>
    </w:tblPr>
    <w:tblStylePr w:type="firstRow">
      <w:pPr>
        <w:spacing w:before="0" w:after="0" w:line="240" w:lineRule="auto"/>
      </w:pPr>
      <w:rPr>
        <w:b/>
        <w:bCs/>
        <w:color w:val="FFFFFF" w:themeColor="background1"/>
      </w:rPr>
      <w:tblPr/>
      <w:tcPr>
        <w:tcBorders>
          <w:top w:val="single" w:sz="8"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nil"/>
          <w:insideV w:val="nil"/>
        </w:tcBorders>
        <w:shd w:val="clear" w:color="auto" w:fill="9D85BE" w:themeFill="accent1"/>
      </w:tcPr>
    </w:tblStylePr>
    <w:tblStylePr w:type="lastRow">
      <w:pPr>
        <w:spacing w:before="0" w:after="0" w:line="240" w:lineRule="auto"/>
      </w:pPr>
      <w:rPr>
        <w:b/>
        <w:bCs/>
      </w:rPr>
      <w:tblPr/>
      <w:tcPr>
        <w:tcBorders>
          <w:top w:val="double" w:sz="6" w:space="0" w:color="B5A3CE" w:themeColor="accent1" w:themeTint="BF"/>
          <w:left w:val="single" w:sz="8" w:space="0" w:color="B5A3CE" w:themeColor="accent1" w:themeTint="BF"/>
          <w:bottom w:val="single" w:sz="8" w:space="0" w:color="B5A3CE" w:themeColor="accent1" w:themeTint="BF"/>
          <w:right w:val="single" w:sz="8" w:space="0" w:color="B5A3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E6E0EF" w:themeFill="accent1" w:themeFillTint="3F"/>
      </w:tcPr>
    </w:tblStylePr>
    <w:tblStylePr w:type="band1Horz">
      <w:tblPr/>
      <w:tcPr>
        <w:tcBorders>
          <w:insideH w:val="nil"/>
          <w:insideV w:val="nil"/>
        </w:tcBorders>
        <w:shd w:val="clear" w:color="auto" w:fill="E6E0E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637A8"/>
    <w:pPr>
      <w:spacing w:after="0" w:line="240" w:lineRule="auto"/>
    </w:pPr>
    <w:tblPr>
      <w:tblStyleRowBandSize w:val="1"/>
      <w:tblStyleColBandSize w:val="1"/>
      <w:tbl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single" w:sz="8" w:space="0" w:color="9D9D9D" w:themeColor="accent2" w:themeTint="BF"/>
      </w:tblBorders>
    </w:tblPr>
    <w:tblStylePr w:type="firstRow">
      <w:pPr>
        <w:spacing w:before="0" w:after="0" w:line="240" w:lineRule="auto"/>
      </w:pPr>
      <w:rPr>
        <w:b/>
        <w:bCs/>
        <w:color w:val="FFFFFF" w:themeColor="background1"/>
      </w:rPr>
      <w:tblPr/>
      <w:tcPr>
        <w:tcBorders>
          <w:top w:val="single" w:sz="8"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nil"/>
          <w:insideV w:val="nil"/>
        </w:tcBorders>
        <w:shd w:val="clear" w:color="auto" w:fill="7D7D7D" w:themeFill="accent2"/>
      </w:tcPr>
    </w:tblStylePr>
    <w:tblStylePr w:type="lastRow">
      <w:pPr>
        <w:spacing w:before="0" w:after="0" w:line="240" w:lineRule="auto"/>
      </w:pPr>
      <w:rPr>
        <w:b/>
        <w:bCs/>
      </w:rPr>
      <w:tblPr/>
      <w:tcPr>
        <w:tcBorders>
          <w:top w:val="double" w:sz="6" w:space="0" w:color="9D9D9D" w:themeColor="accent2" w:themeTint="BF"/>
          <w:left w:val="single" w:sz="8" w:space="0" w:color="9D9D9D" w:themeColor="accent2" w:themeTint="BF"/>
          <w:bottom w:val="single" w:sz="8" w:space="0" w:color="9D9D9D" w:themeColor="accent2" w:themeTint="BF"/>
          <w:right w:val="single" w:sz="8" w:space="0" w:color="9D9D9D" w:themeColor="accent2" w:themeTint="BF"/>
          <w:insideH w:val="nil"/>
          <w:insideV w:val="nil"/>
        </w:tcBorders>
      </w:tcPr>
    </w:tblStylePr>
    <w:tblStylePr w:type="firstCol">
      <w:rPr>
        <w:b/>
        <w:bCs/>
      </w:rPr>
    </w:tblStylePr>
    <w:tblStylePr w:type="lastCol">
      <w:rPr>
        <w:b/>
        <w:bCs/>
      </w:rPr>
    </w:tblStylePr>
    <w:tblStylePr w:type="band1Vert">
      <w:tblPr/>
      <w:tcPr>
        <w:shd w:val="clear" w:color="auto" w:fill="DEDEDE" w:themeFill="accent2" w:themeFillTint="3F"/>
      </w:tcPr>
    </w:tblStylePr>
    <w:tblStylePr w:type="band1Horz">
      <w:tblPr/>
      <w:tcPr>
        <w:tcBorders>
          <w:insideH w:val="nil"/>
          <w:insideV w:val="nil"/>
        </w:tcBorders>
        <w:shd w:val="clear" w:color="auto" w:fill="DEDED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637A8"/>
    <w:pPr>
      <w:spacing w:after="0" w:line="240" w:lineRule="auto"/>
    </w:pPr>
    <w:tblPr>
      <w:tblStyleRowBandSize w:val="1"/>
      <w:tblStyleColBandSize w:val="1"/>
      <w:tbl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single" w:sz="8" w:space="0" w:color="D5D5D5" w:themeColor="accent3" w:themeTint="BF"/>
      </w:tblBorders>
    </w:tblPr>
    <w:tblStylePr w:type="firstRow">
      <w:pPr>
        <w:spacing w:before="0" w:after="0" w:line="240" w:lineRule="auto"/>
      </w:pPr>
      <w:rPr>
        <w:b/>
        <w:bCs/>
        <w:color w:val="FFFFFF" w:themeColor="background1"/>
      </w:rPr>
      <w:tblPr/>
      <w:tcPr>
        <w:tcBorders>
          <w:top w:val="single" w:sz="8"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nil"/>
          <w:insideV w:val="nil"/>
        </w:tcBorders>
        <w:shd w:val="clear" w:color="auto" w:fill="C8C8C8" w:themeFill="accent3"/>
      </w:tcPr>
    </w:tblStylePr>
    <w:tblStylePr w:type="lastRow">
      <w:pPr>
        <w:spacing w:before="0" w:after="0" w:line="240" w:lineRule="auto"/>
      </w:pPr>
      <w:rPr>
        <w:b/>
        <w:bCs/>
      </w:rPr>
      <w:tblPr/>
      <w:tcPr>
        <w:tcBorders>
          <w:top w:val="double" w:sz="6" w:space="0" w:color="D5D5D5" w:themeColor="accent3" w:themeTint="BF"/>
          <w:left w:val="single" w:sz="8" w:space="0" w:color="D5D5D5" w:themeColor="accent3" w:themeTint="BF"/>
          <w:bottom w:val="single" w:sz="8" w:space="0" w:color="D5D5D5" w:themeColor="accent3" w:themeTint="BF"/>
          <w:right w:val="single" w:sz="8" w:space="0" w:color="D5D5D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1F1F1" w:themeFill="accent3" w:themeFillTint="3F"/>
      </w:tcPr>
    </w:tblStylePr>
    <w:tblStylePr w:type="band1Horz">
      <w:tblPr/>
      <w:tcPr>
        <w:tcBorders>
          <w:insideH w:val="nil"/>
          <w:insideV w:val="nil"/>
        </w:tcBorders>
        <w:shd w:val="clear" w:color="auto" w:fill="F1F1F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637A8"/>
    <w:pPr>
      <w:spacing w:after="0" w:line="240" w:lineRule="auto"/>
    </w:pPr>
    <w:tblPr>
      <w:tblStyleRowBandSize w:val="1"/>
      <w:tblStyleColBandSize w:val="1"/>
      <w:tbl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single" w:sz="8" w:space="0" w:color="00A4F7" w:themeColor="accent4" w:themeTint="BF"/>
      </w:tblBorders>
    </w:tblPr>
    <w:tblStylePr w:type="firstRow">
      <w:pPr>
        <w:spacing w:before="0" w:after="0" w:line="240" w:lineRule="auto"/>
      </w:pPr>
      <w:rPr>
        <w:b/>
        <w:bCs/>
        <w:color w:val="FFFFFF" w:themeColor="background1"/>
      </w:rPr>
      <w:tblPr/>
      <w:tcPr>
        <w:tcBorders>
          <w:top w:val="single" w:sz="8"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nil"/>
          <w:insideV w:val="nil"/>
        </w:tcBorders>
        <w:shd w:val="clear" w:color="auto" w:fill="006A9F" w:themeFill="accent4"/>
      </w:tcPr>
    </w:tblStylePr>
    <w:tblStylePr w:type="lastRow">
      <w:pPr>
        <w:spacing w:before="0" w:after="0" w:line="240" w:lineRule="auto"/>
      </w:pPr>
      <w:rPr>
        <w:b/>
        <w:bCs/>
      </w:rPr>
      <w:tblPr/>
      <w:tcPr>
        <w:tcBorders>
          <w:top w:val="double" w:sz="6" w:space="0" w:color="00A4F7" w:themeColor="accent4" w:themeTint="BF"/>
          <w:left w:val="single" w:sz="8" w:space="0" w:color="00A4F7" w:themeColor="accent4" w:themeTint="BF"/>
          <w:bottom w:val="single" w:sz="8" w:space="0" w:color="00A4F7" w:themeColor="accent4" w:themeTint="BF"/>
          <w:right w:val="single" w:sz="8" w:space="0" w:color="00A4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E2FF" w:themeFill="accent4" w:themeFillTint="3F"/>
      </w:tcPr>
    </w:tblStylePr>
    <w:tblStylePr w:type="band1Horz">
      <w:tblPr/>
      <w:tcPr>
        <w:tcBorders>
          <w:insideH w:val="nil"/>
          <w:insideV w:val="nil"/>
        </w:tcBorders>
        <w:shd w:val="clear" w:color="auto" w:fill="A8E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637A8"/>
    <w:pPr>
      <w:spacing w:after="0" w:line="240" w:lineRule="auto"/>
    </w:pPr>
    <w:tblPr>
      <w:tblStyleRowBandSize w:val="1"/>
      <w:tblStyleColBandSize w:val="1"/>
      <w:tbl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single" w:sz="8" w:space="0" w:color="9CCDE0" w:themeColor="accent5" w:themeTint="BF"/>
      </w:tblBorders>
    </w:tblPr>
    <w:tblStylePr w:type="firstRow">
      <w:pPr>
        <w:spacing w:before="0" w:after="0" w:line="240" w:lineRule="auto"/>
      </w:pPr>
      <w:rPr>
        <w:b/>
        <w:bCs/>
        <w:color w:val="FFFFFF" w:themeColor="background1"/>
      </w:rPr>
      <w:tblPr/>
      <w:tcPr>
        <w:tcBorders>
          <w:top w:val="single" w:sz="8"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nil"/>
          <w:insideV w:val="nil"/>
        </w:tcBorders>
        <w:shd w:val="clear" w:color="auto" w:fill="7BBDD6" w:themeFill="accent5"/>
      </w:tcPr>
    </w:tblStylePr>
    <w:tblStylePr w:type="lastRow">
      <w:pPr>
        <w:spacing w:before="0" w:after="0" w:line="240" w:lineRule="auto"/>
      </w:pPr>
      <w:rPr>
        <w:b/>
        <w:bCs/>
      </w:rPr>
      <w:tblPr/>
      <w:tcPr>
        <w:tcBorders>
          <w:top w:val="double" w:sz="6" w:space="0" w:color="9CCDE0" w:themeColor="accent5" w:themeTint="BF"/>
          <w:left w:val="single" w:sz="8" w:space="0" w:color="9CCDE0" w:themeColor="accent5" w:themeTint="BF"/>
          <w:bottom w:val="single" w:sz="8" w:space="0" w:color="9CCDE0" w:themeColor="accent5" w:themeTint="BF"/>
          <w:right w:val="single" w:sz="8" w:space="0" w:color="9CCDE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EEF4" w:themeFill="accent5" w:themeFillTint="3F"/>
      </w:tcPr>
    </w:tblStylePr>
    <w:tblStylePr w:type="band1Horz">
      <w:tblPr/>
      <w:tcPr>
        <w:tcBorders>
          <w:insideH w:val="nil"/>
          <w:insideV w:val="nil"/>
        </w:tcBorders>
        <w:shd w:val="clear" w:color="auto" w:fill="DEEE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637A8"/>
    <w:pPr>
      <w:spacing w:after="0" w:line="240" w:lineRule="auto"/>
    </w:pPr>
    <w:tblPr>
      <w:tblStyleRowBandSize w:val="1"/>
      <w:tblStyleColBandSize w:val="1"/>
      <w:tbl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single" w:sz="8" w:space="0" w:color="64B675" w:themeColor="accent6" w:themeTint="BF"/>
      </w:tblBorders>
    </w:tblPr>
    <w:tblStylePr w:type="firstRow">
      <w:pPr>
        <w:spacing w:before="0" w:after="0" w:line="240" w:lineRule="auto"/>
      </w:pPr>
      <w:rPr>
        <w:b/>
        <w:bCs/>
        <w:color w:val="FFFFFF" w:themeColor="background1"/>
      </w:rPr>
      <w:tblPr/>
      <w:tcPr>
        <w:tcBorders>
          <w:top w:val="single" w:sz="8"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nil"/>
          <w:insideV w:val="nil"/>
        </w:tcBorders>
        <w:shd w:val="clear" w:color="auto" w:fill="428D52" w:themeFill="accent6"/>
      </w:tcPr>
    </w:tblStylePr>
    <w:tblStylePr w:type="lastRow">
      <w:pPr>
        <w:spacing w:before="0" w:after="0" w:line="240" w:lineRule="auto"/>
      </w:pPr>
      <w:rPr>
        <w:b/>
        <w:bCs/>
      </w:rPr>
      <w:tblPr/>
      <w:tcPr>
        <w:tcBorders>
          <w:top w:val="double" w:sz="6" w:space="0" w:color="64B675" w:themeColor="accent6" w:themeTint="BF"/>
          <w:left w:val="single" w:sz="8" w:space="0" w:color="64B675" w:themeColor="accent6" w:themeTint="BF"/>
          <w:bottom w:val="single" w:sz="8" w:space="0" w:color="64B675" w:themeColor="accent6" w:themeTint="BF"/>
          <w:right w:val="single" w:sz="8" w:space="0" w:color="64B675" w:themeColor="accent6" w:themeTint="BF"/>
          <w:insideH w:val="nil"/>
          <w:insideV w:val="nil"/>
        </w:tcBorders>
      </w:tcPr>
    </w:tblStylePr>
    <w:tblStylePr w:type="firstCol">
      <w:rPr>
        <w:b/>
        <w:bCs/>
      </w:rPr>
    </w:tblStylePr>
    <w:tblStylePr w:type="lastCol">
      <w:rPr>
        <w:b/>
        <w:bCs/>
      </w:rPr>
    </w:tblStylePr>
    <w:tblStylePr w:type="band1Vert">
      <w:tblPr/>
      <w:tcPr>
        <w:shd w:val="clear" w:color="auto" w:fill="CBE7D1" w:themeFill="accent6" w:themeFillTint="3F"/>
      </w:tcPr>
    </w:tblStylePr>
    <w:tblStylePr w:type="band1Horz">
      <w:tblPr/>
      <w:tcPr>
        <w:tcBorders>
          <w:insideH w:val="nil"/>
          <w:insideV w:val="nil"/>
        </w:tcBorders>
        <w:shd w:val="clear" w:color="auto" w:fill="CBE7D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85B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85BE" w:themeFill="accent1"/>
      </w:tcPr>
    </w:tblStylePr>
    <w:tblStylePr w:type="lastCol">
      <w:rPr>
        <w:b/>
        <w:bCs/>
        <w:color w:val="FFFFFF" w:themeColor="background1"/>
      </w:rPr>
      <w:tblPr/>
      <w:tcPr>
        <w:tcBorders>
          <w:left w:val="nil"/>
          <w:right w:val="nil"/>
          <w:insideH w:val="nil"/>
          <w:insideV w:val="nil"/>
        </w:tcBorders>
        <w:shd w:val="clear" w:color="auto" w:fill="9D85B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D7D7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D7D7D" w:themeFill="accent2"/>
      </w:tcPr>
    </w:tblStylePr>
    <w:tblStylePr w:type="lastCol">
      <w:rPr>
        <w:b/>
        <w:bCs/>
        <w:color w:val="FFFFFF" w:themeColor="background1"/>
      </w:rPr>
      <w:tblPr/>
      <w:tcPr>
        <w:tcBorders>
          <w:left w:val="nil"/>
          <w:right w:val="nil"/>
          <w:insideH w:val="nil"/>
          <w:insideV w:val="nil"/>
        </w:tcBorders>
        <w:shd w:val="clear" w:color="auto" w:fill="7D7D7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8C8C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8C8C8" w:themeFill="accent3"/>
      </w:tcPr>
    </w:tblStylePr>
    <w:tblStylePr w:type="lastCol">
      <w:rPr>
        <w:b/>
        <w:bCs/>
        <w:color w:val="FFFFFF" w:themeColor="background1"/>
      </w:rPr>
      <w:tblPr/>
      <w:tcPr>
        <w:tcBorders>
          <w:left w:val="nil"/>
          <w:right w:val="nil"/>
          <w:insideH w:val="nil"/>
          <w:insideV w:val="nil"/>
        </w:tcBorders>
        <w:shd w:val="clear" w:color="auto" w:fill="C8C8C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6A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6A9F" w:themeFill="accent4"/>
      </w:tcPr>
    </w:tblStylePr>
    <w:tblStylePr w:type="lastCol">
      <w:rPr>
        <w:b/>
        <w:bCs/>
        <w:color w:val="FFFFFF" w:themeColor="background1"/>
      </w:rPr>
      <w:tblPr/>
      <w:tcPr>
        <w:tcBorders>
          <w:left w:val="nil"/>
          <w:right w:val="nil"/>
          <w:insideH w:val="nil"/>
          <w:insideV w:val="nil"/>
        </w:tcBorders>
        <w:shd w:val="clear" w:color="auto" w:fill="006A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BBDD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BBDD6" w:themeFill="accent5"/>
      </w:tcPr>
    </w:tblStylePr>
    <w:tblStylePr w:type="lastCol">
      <w:rPr>
        <w:b/>
        <w:bCs/>
        <w:color w:val="FFFFFF" w:themeColor="background1"/>
      </w:rPr>
      <w:tblPr/>
      <w:tcPr>
        <w:tcBorders>
          <w:left w:val="nil"/>
          <w:right w:val="nil"/>
          <w:insideH w:val="nil"/>
          <w:insideV w:val="nil"/>
        </w:tcBorders>
        <w:shd w:val="clear" w:color="auto" w:fill="7BBDD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9637A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8D5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28D52" w:themeFill="accent6"/>
      </w:tcPr>
    </w:tblStylePr>
    <w:tblStylePr w:type="lastCol">
      <w:rPr>
        <w:b/>
        <w:bCs/>
        <w:color w:val="FFFFFF" w:themeColor="background1"/>
      </w:rPr>
      <w:tblPr/>
      <w:tcPr>
        <w:tcBorders>
          <w:left w:val="nil"/>
          <w:right w:val="nil"/>
          <w:insideH w:val="nil"/>
          <w:insideV w:val="nil"/>
        </w:tcBorders>
        <w:shd w:val="clear" w:color="auto" w:fill="428D5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9637A8"/>
    <w:rPr>
      <w:color w:val="2B579A"/>
      <w:shd w:val="clear" w:color="auto" w:fill="E1DFDD"/>
    </w:rPr>
  </w:style>
  <w:style w:type="paragraph" w:styleId="MessageHeader">
    <w:name w:val="Message Header"/>
    <w:basedOn w:val="Normal"/>
    <w:link w:val="MessageHeaderChar"/>
    <w:uiPriority w:val="99"/>
    <w:semiHidden/>
    <w:unhideWhenUsed/>
    <w:rsid w:val="009637A8"/>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eastAsiaTheme="majorEastAsia"/>
      <w:sz w:val="24"/>
      <w:szCs w:val="24"/>
    </w:rPr>
  </w:style>
  <w:style w:type="character" w:customStyle="1" w:styleId="MessageHeaderChar">
    <w:name w:val="Message Header Char"/>
    <w:basedOn w:val="DefaultParagraphFont"/>
    <w:link w:val="MessageHeader"/>
    <w:uiPriority w:val="99"/>
    <w:semiHidden/>
    <w:rsid w:val="009637A8"/>
    <w:rPr>
      <w:rFonts w:ascii="Arial" w:eastAsiaTheme="majorEastAsia" w:hAnsi="Arial" w:cs="Arial"/>
      <w:sz w:val="24"/>
      <w:szCs w:val="24"/>
      <w:shd w:val="pct20" w:color="auto" w:fill="auto"/>
    </w:rPr>
  </w:style>
  <w:style w:type="paragraph" w:styleId="NoSpacing">
    <w:name w:val="No Spacing"/>
    <w:uiPriority w:val="1"/>
    <w:qFormat/>
    <w:rsid w:val="009637A8"/>
    <w:pPr>
      <w:spacing w:after="0" w:line="240" w:lineRule="auto"/>
    </w:pPr>
    <w:rPr>
      <w:rFonts w:ascii="Arial Narrow" w:hAnsi="Arial Narrow" w:cs="Arial"/>
    </w:rPr>
  </w:style>
  <w:style w:type="paragraph" w:styleId="NormalWeb">
    <w:name w:val="Normal (Web)"/>
    <w:basedOn w:val="Normal"/>
    <w:uiPriority w:val="99"/>
    <w:semiHidden/>
    <w:unhideWhenUsed/>
    <w:rsid w:val="009637A8"/>
    <w:pPr>
      <w:spacing w:after="160" w:line="259" w:lineRule="auto"/>
    </w:pPr>
    <w:rPr>
      <w:sz w:val="24"/>
      <w:szCs w:val="24"/>
    </w:rPr>
  </w:style>
  <w:style w:type="paragraph" w:styleId="NormalIndent">
    <w:name w:val="Normal Indent"/>
    <w:basedOn w:val="Normal"/>
    <w:uiPriority w:val="99"/>
    <w:semiHidden/>
    <w:unhideWhenUsed/>
    <w:rsid w:val="009637A8"/>
    <w:pPr>
      <w:spacing w:after="160" w:line="259" w:lineRule="auto"/>
      <w:ind w:left="720"/>
    </w:pPr>
  </w:style>
  <w:style w:type="paragraph" w:styleId="NoteHeading">
    <w:name w:val="Note Heading"/>
    <w:basedOn w:val="Normal"/>
    <w:next w:val="Normal"/>
    <w:link w:val="NoteHeadingChar"/>
    <w:uiPriority w:val="99"/>
    <w:semiHidden/>
    <w:unhideWhenUsed/>
    <w:rsid w:val="009637A8"/>
    <w:pPr>
      <w:spacing w:after="0"/>
    </w:pPr>
  </w:style>
  <w:style w:type="character" w:customStyle="1" w:styleId="NoteHeadingChar">
    <w:name w:val="Note Heading Char"/>
    <w:basedOn w:val="DefaultParagraphFont"/>
    <w:link w:val="NoteHeading"/>
    <w:uiPriority w:val="99"/>
    <w:semiHidden/>
    <w:rsid w:val="009637A8"/>
    <w:rPr>
      <w:rFonts w:ascii="Arial" w:hAnsi="Arial" w:cs="Arial"/>
    </w:rPr>
  </w:style>
  <w:style w:type="character" w:styleId="PageNumber">
    <w:name w:val="page number"/>
    <w:basedOn w:val="DefaultParagraphFont"/>
    <w:uiPriority w:val="99"/>
    <w:semiHidden/>
    <w:unhideWhenUsed/>
    <w:rsid w:val="009637A8"/>
  </w:style>
  <w:style w:type="character" w:styleId="PlaceholderText">
    <w:name w:val="Placeholder Text"/>
    <w:basedOn w:val="DefaultParagraphFont"/>
    <w:uiPriority w:val="99"/>
    <w:semiHidden/>
    <w:rsid w:val="009637A8"/>
    <w:rPr>
      <w:color w:val="808080"/>
    </w:rPr>
  </w:style>
  <w:style w:type="table" w:styleId="PlainTable1">
    <w:name w:val="Plain Table 1"/>
    <w:basedOn w:val="TableNormal"/>
    <w:uiPriority w:val="41"/>
    <w:rsid w:val="009637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637A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637A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637A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637A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9637A8"/>
    <w:pPr>
      <w:spacing w:after="0"/>
    </w:pPr>
    <w:rPr>
      <w:sz w:val="21"/>
      <w:szCs w:val="21"/>
    </w:rPr>
  </w:style>
  <w:style w:type="character" w:customStyle="1" w:styleId="PlainTextChar">
    <w:name w:val="Plain Text Char"/>
    <w:basedOn w:val="DefaultParagraphFont"/>
    <w:link w:val="PlainText"/>
    <w:uiPriority w:val="99"/>
    <w:semiHidden/>
    <w:rsid w:val="009637A8"/>
    <w:rPr>
      <w:rFonts w:ascii="Arial" w:hAnsi="Arial" w:cs="Arial"/>
      <w:sz w:val="21"/>
      <w:szCs w:val="21"/>
    </w:rPr>
  </w:style>
  <w:style w:type="paragraph" w:styleId="Quote">
    <w:name w:val="Quote"/>
    <w:basedOn w:val="Normal"/>
    <w:next w:val="Normal"/>
    <w:link w:val="QuoteChar"/>
    <w:uiPriority w:val="29"/>
    <w:qFormat/>
    <w:rsid w:val="0020185D"/>
    <w:pPr>
      <w:spacing w:before="120" w:after="120"/>
      <w:ind w:left="420"/>
    </w:pPr>
    <w:rPr>
      <w:rFonts w:cstheme="minorBidi"/>
      <w:i/>
      <w:iCs/>
      <w:color w:val="4D4C4D"/>
    </w:rPr>
  </w:style>
  <w:style w:type="character" w:customStyle="1" w:styleId="QuoteChar">
    <w:name w:val="Quote Char"/>
    <w:basedOn w:val="DefaultParagraphFont"/>
    <w:link w:val="Quote"/>
    <w:uiPriority w:val="29"/>
    <w:rsid w:val="0020185D"/>
    <w:rPr>
      <w:rFonts w:ascii="Arial Narrow" w:hAnsi="Arial Narrow"/>
      <w:i/>
      <w:iCs/>
      <w:color w:val="4D4C4D"/>
    </w:rPr>
  </w:style>
  <w:style w:type="paragraph" w:styleId="Salutation">
    <w:name w:val="Salutation"/>
    <w:basedOn w:val="Normal"/>
    <w:next w:val="Normal"/>
    <w:link w:val="SalutationChar"/>
    <w:uiPriority w:val="99"/>
    <w:semiHidden/>
    <w:unhideWhenUsed/>
    <w:rsid w:val="009637A8"/>
    <w:pPr>
      <w:spacing w:after="160" w:line="259" w:lineRule="auto"/>
    </w:pPr>
  </w:style>
  <w:style w:type="character" w:customStyle="1" w:styleId="SalutationChar">
    <w:name w:val="Salutation Char"/>
    <w:basedOn w:val="DefaultParagraphFont"/>
    <w:link w:val="Salutation"/>
    <w:uiPriority w:val="99"/>
    <w:semiHidden/>
    <w:rsid w:val="009637A8"/>
    <w:rPr>
      <w:rFonts w:ascii="Arial" w:hAnsi="Arial" w:cs="Arial"/>
    </w:rPr>
  </w:style>
  <w:style w:type="paragraph" w:styleId="Signature">
    <w:name w:val="Signature"/>
    <w:basedOn w:val="Normal"/>
    <w:link w:val="SignatureChar"/>
    <w:uiPriority w:val="99"/>
    <w:semiHidden/>
    <w:unhideWhenUsed/>
    <w:rsid w:val="009637A8"/>
    <w:pPr>
      <w:spacing w:after="0"/>
      <w:ind w:left="4252"/>
    </w:pPr>
  </w:style>
  <w:style w:type="character" w:customStyle="1" w:styleId="SignatureChar">
    <w:name w:val="Signature Char"/>
    <w:basedOn w:val="DefaultParagraphFont"/>
    <w:link w:val="Signature"/>
    <w:uiPriority w:val="99"/>
    <w:semiHidden/>
    <w:rsid w:val="009637A8"/>
    <w:rPr>
      <w:rFonts w:ascii="Arial" w:hAnsi="Arial" w:cs="Arial"/>
    </w:rPr>
  </w:style>
  <w:style w:type="character" w:styleId="SmartHyperlink">
    <w:name w:val="Smart Hyperlink"/>
    <w:basedOn w:val="DefaultParagraphFont"/>
    <w:uiPriority w:val="99"/>
    <w:semiHidden/>
    <w:unhideWhenUsed/>
    <w:rsid w:val="009637A8"/>
    <w:rPr>
      <w:u w:val="dotted"/>
    </w:rPr>
  </w:style>
  <w:style w:type="character" w:styleId="SmartLink">
    <w:name w:val="Smart Link"/>
    <w:basedOn w:val="DefaultParagraphFont"/>
    <w:uiPriority w:val="99"/>
    <w:semiHidden/>
    <w:unhideWhenUsed/>
    <w:rsid w:val="009637A8"/>
    <w:rPr>
      <w:color w:val="0000FF"/>
      <w:u w:val="single"/>
      <w:shd w:val="clear" w:color="auto" w:fill="F3F2F1"/>
    </w:rPr>
  </w:style>
  <w:style w:type="character" w:styleId="Strong">
    <w:name w:val="Strong"/>
    <w:basedOn w:val="DefaultParagraphFont"/>
    <w:uiPriority w:val="22"/>
    <w:qFormat/>
    <w:rsid w:val="009637A8"/>
    <w:rPr>
      <w:b/>
      <w:bCs/>
    </w:rPr>
  </w:style>
  <w:style w:type="paragraph" w:styleId="Subtitle">
    <w:name w:val="Subtitle"/>
    <w:basedOn w:val="Normal"/>
    <w:next w:val="Normal"/>
    <w:link w:val="SubtitleChar"/>
    <w:uiPriority w:val="11"/>
    <w:qFormat/>
    <w:rsid w:val="009637A8"/>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637A8"/>
    <w:rPr>
      <w:rFonts w:ascii="Arial" w:eastAsiaTheme="minorEastAsia" w:hAnsi="Arial" w:cs="Arial"/>
      <w:color w:val="5A5A5A" w:themeColor="text1" w:themeTint="A5"/>
      <w:spacing w:val="15"/>
    </w:rPr>
  </w:style>
  <w:style w:type="character" w:styleId="SubtleEmphasis">
    <w:name w:val="Subtle Emphasis"/>
    <w:basedOn w:val="DefaultParagraphFont"/>
    <w:uiPriority w:val="19"/>
    <w:qFormat/>
    <w:rsid w:val="009637A8"/>
    <w:rPr>
      <w:i/>
      <w:iCs/>
      <w:color w:val="404040" w:themeColor="text1" w:themeTint="BF"/>
    </w:rPr>
  </w:style>
  <w:style w:type="character" w:styleId="SubtleReference">
    <w:name w:val="Subtle Reference"/>
    <w:basedOn w:val="DefaultParagraphFont"/>
    <w:uiPriority w:val="31"/>
    <w:qFormat/>
    <w:rsid w:val="009637A8"/>
    <w:rPr>
      <w:smallCaps/>
      <w:color w:val="5A5A5A" w:themeColor="text1" w:themeTint="A5"/>
    </w:rPr>
  </w:style>
  <w:style w:type="table" w:styleId="Table3Deffects1">
    <w:name w:val="Table 3D effects 1"/>
    <w:basedOn w:val="TableNormal"/>
    <w:uiPriority w:val="99"/>
    <w:semiHidden/>
    <w:unhideWhenUsed/>
    <w:rsid w:val="009637A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637A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637A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637A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637A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637A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637A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637A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637A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637A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637A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637A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637A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637A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637A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637A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637A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637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9637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637A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637A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637A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637A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637A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637A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637A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637A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637A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637A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637A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637A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637A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7A77EC"/>
    <w:pPr>
      <w:tabs>
        <w:tab w:val="right" w:pos="7643"/>
      </w:tabs>
      <w:spacing w:after="0" w:line="259" w:lineRule="auto"/>
      <w:ind w:left="1164" w:right="851" w:hanging="1164"/>
    </w:pPr>
  </w:style>
  <w:style w:type="paragraph" w:styleId="TableofFigures">
    <w:name w:val="table of figures"/>
    <w:basedOn w:val="Normal"/>
    <w:next w:val="Normal"/>
    <w:uiPriority w:val="99"/>
    <w:unhideWhenUsed/>
    <w:rsid w:val="00B9265D"/>
    <w:pPr>
      <w:tabs>
        <w:tab w:val="right" w:pos="7643"/>
      </w:tabs>
      <w:spacing w:before="0" w:after="0" w:line="260" w:lineRule="exact"/>
      <w:ind w:left="1123" w:right="851" w:hanging="1123"/>
    </w:pPr>
  </w:style>
  <w:style w:type="table" w:styleId="TableProfessional">
    <w:name w:val="Table Professional"/>
    <w:basedOn w:val="TableNormal"/>
    <w:uiPriority w:val="99"/>
    <w:semiHidden/>
    <w:unhideWhenUsed/>
    <w:rsid w:val="009637A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637A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637A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637A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637A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637A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63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637A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637A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637A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9637A8"/>
    <w:pPr>
      <w:spacing w:after="0"/>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9637A8"/>
    <w:rPr>
      <w:rFonts w:ascii="Arial" w:eastAsiaTheme="majorEastAsia" w:hAnsi="Arial" w:cs="Arial"/>
      <w:spacing w:val="-10"/>
      <w:kern w:val="28"/>
      <w:sz w:val="56"/>
      <w:szCs w:val="56"/>
    </w:rPr>
  </w:style>
  <w:style w:type="paragraph" w:styleId="TOAHeading">
    <w:name w:val="toa heading"/>
    <w:basedOn w:val="Normal"/>
    <w:next w:val="Normal"/>
    <w:uiPriority w:val="99"/>
    <w:semiHidden/>
    <w:unhideWhenUsed/>
    <w:rsid w:val="009637A8"/>
    <w:pPr>
      <w:spacing w:before="120" w:after="160" w:line="259" w:lineRule="auto"/>
    </w:pPr>
    <w:rPr>
      <w:rFonts w:eastAsiaTheme="majorEastAsia"/>
      <w:b/>
      <w:bCs/>
      <w:sz w:val="24"/>
      <w:szCs w:val="24"/>
    </w:rPr>
  </w:style>
  <w:style w:type="paragraph" w:styleId="TOC1">
    <w:name w:val="toc 1"/>
    <w:basedOn w:val="Normal"/>
    <w:next w:val="Normal"/>
    <w:uiPriority w:val="39"/>
    <w:rsid w:val="00C62B89"/>
    <w:pPr>
      <w:tabs>
        <w:tab w:val="right" w:pos="7643"/>
      </w:tabs>
      <w:spacing w:before="300" w:after="360" w:line="240" w:lineRule="exact"/>
      <w:ind w:right="851"/>
    </w:pPr>
    <w:rPr>
      <w:rFonts w:ascii="Yu Gothic Medium" w:eastAsia="Yu Gothic Medium" w:hAnsi="Yu Gothic Medium" w:cstheme="minorBidi"/>
      <w:b/>
      <w:noProof/>
      <w:color w:val="6C3F99"/>
      <w:sz w:val="24"/>
    </w:rPr>
  </w:style>
  <w:style w:type="paragraph" w:styleId="TOC2">
    <w:name w:val="toc 2"/>
    <w:basedOn w:val="Normal"/>
    <w:next w:val="Normal"/>
    <w:uiPriority w:val="39"/>
    <w:rsid w:val="00B9265D"/>
    <w:pPr>
      <w:keepNext/>
      <w:tabs>
        <w:tab w:val="right" w:pos="7643"/>
      </w:tabs>
      <w:spacing w:before="292" w:after="168" w:line="240" w:lineRule="exact"/>
      <w:ind w:left="561" w:right="851" w:hanging="561"/>
    </w:pPr>
    <w:rPr>
      <w:rFonts w:ascii="Yu Gothic Medium" w:eastAsia="Yu Gothic Medium" w:hAnsi="Yu Gothic Medium" w:cstheme="minorBidi"/>
      <w:b/>
      <w:noProof/>
      <w:color w:val="000100"/>
      <w:sz w:val="24"/>
    </w:rPr>
  </w:style>
  <w:style w:type="paragraph" w:styleId="TOC3">
    <w:name w:val="toc 3"/>
    <w:basedOn w:val="Normal"/>
    <w:next w:val="Normal"/>
    <w:uiPriority w:val="39"/>
    <w:rsid w:val="00B9265D"/>
    <w:pPr>
      <w:tabs>
        <w:tab w:val="right" w:pos="7643"/>
      </w:tabs>
      <w:spacing w:before="0" w:after="0" w:line="240" w:lineRule="auto"/>
      <w:ind w:left="1122" w:right="851" w:hanging="561"/>
    </w:pPr>
    <w:rPr>
      <w:rFonts w:cstheme="minorBidi"/>
      <w:noProof/>
      <w:color w:val="000100"/>
      <w:position w:val="-6"/>
    </w:rPr>
  </w:style>
  <w:style w:type="paragraph" w:styleId="TOC4">
    <w:name w:val="toc 4"/>
    <w:basedOn w:val="Normal"/>
    <w:next w:val="Normal"/>
    <w:uiPriority w:val="39"/>
    <w:rsid w:val="00B9265D"/>
    <w:pPr>
      <w:tabs>
        <w:tab w:val="right" w:pos="7643"/>
      </w:tabs>
      <w:spacing w:before="0" w:after="60"/>
      <w:ind w:left="1684" w:right="851" w:hanging="561"/>
      <w:contextualSpacing/>
    </w:pPr>
    <w:rPr>
      <w:rFonts w:cstheme="minorBidi"/>
      <w:noProof/>
      <w:color w:val="000100"/>
      <w:sz w:val="20"/>
    </w:rPr>
  </w:style>
  <w:style w:type="paragraph" w:styleId="TOC5">
    <w:name w:val="toc 5"/>
    <w:basedOn w:val="Normal"/>
    <w:next w:val="Normal"/>
    <w:uiPriority w:val="39"/>
    <w:rsid w:val="00A85EB6"/>
    <w:pPr>
      <w:tabs>
        <w:tab w:val="right" w:pos="7643"/>
      </w:tabs>
      <w:spacing w:after="32"/>
      <w:ind w:left="454" w:right="851" w:hanging="454"/>
    </w:pPr>
    <w:rPr>
      <w:rFonts w:cstheme="minorBidi"/>
      <w:noProof/>
      <w:color w:val="000100"/>
      <w:spacing w:val="-4"/>
      <w:sz w:val="21"/>
    </w:rPr>
  </w:style>
  <w:style w:type="paragraph" w:styleId="TOC6">
    <w:name w:val="toc 6"/>
    <w:basedOn w:val="Normal"/>
    <w:next w:val="Normal"/>
    <w:uiPriority w:val="39"/>
    <w:rsid w:val="00A85EB6"/>
    <w:pPr>
      <w:numPr>
        <w:ilvl w:val="5"/>
        <w:numId w:val="15"/>
      </w:numPr>
      <w:pBdr>
        <w:bottom w:val="single" w:sz="4" w:space="1" w:color="auto"/>
        <w:between w:val="single" w:sz="4" w:space="1" w:color="auto"/>
      </w:pBdr>
      <w:tabs>
        <w:tab w:val="right" w:pos="7643"/>
      </w:tabs>
      <w:spacing w:before="240" w:after="0" w:line="240" w:lineRule="exact"/>
      <w:ind w:left="0" w:right="851" w:firstLine="0"/>
    </w:pPr>
    <w:rPr>
      <w:rFonts w:cstheme="minorBidi"/>
      <w:noProof/>
      <w:color w:val="000100"/>
      <w:sz w:val="20"/>
    </w:rPr>
  </w:style>
  <w:style w:type="paragraph" w:styleId="TOC7">
    <w:name w:val="toc 7"/>
    <w:basedOn w:val="Normal"/>
    <w:next w:val="Normal"/>
    <w:uiPriority w:val="39"/>
    <w:rsid w:val="00A85EB6"/>
    <w:pPr>
      <w:keepNext/>
      <w:numPr>
        <w:ilvl w:val="6"/>
        <w:numId w:val="15"/>
      </w:numPr>
      <w:tabs>
        <w:tab w:val="right" w:pos="7643"/>
      </w:tabs>
      <w:spacing w:before="240" w:after="0" w:line="240" w:lineRule="exact"/>
      <w:ind w:right="851"/>
      <w:contextualSpacing/>
    </w:pPr>
    <w:rPr>
      <w:rFonts w:ascii="Yu Gothic Medium" w:eastAsia="Yu Gothic Medium" w:hAnsi="Yu Gothic Medium" w:cstheme="minorBidi"/>
      <w:b/>
      <w:color w:val="000100"/>
      <w:sz w:val="24"/>
    </w:rPr>
  </w:style>
  <w:style w:type="paragraph" w:styleId="TOC8">
    <w:name w:val="toc 8"/>
    <w:basedOn w:val="Normal"/>
    <w:next w:val="Normal"/>
    <w:uiPriority w:val="39"/>
    <w:rsid w:val="00A85EB6"/>
    <w:pPr>
      <w:tabs>
        <w:tab w:val="right" w:pos="7643"/>
      </w:tabs>
      <w:spacing w:after="100"/>
      <w:ind w:right="851"/>
      <w:contextualSpacing/>
    </w:pPr>
    <w:rPr>
      <w:rFonts w:cstheme="minorBidi"/>
      <w:noProof/>
      <w:color w:val="000100"/>
      <w:sz w:val="18"/>
    </w:rPr>
  </w:style>
  <w:style w:type="paragraph" w:styleId="TOC9">
    <w:name w:val="toc 9"/>
    <w:basedOn w:val="Normal"/>
    <w:next w:val="Normal"/>
    <w:uiPriority w:val="39"/>
    <w:rsid w:val="00A85EB6"/>
    <w:pPr>
      <w:tabs>
        <w:tab w:val="right" w:pos="7643"/>
      </w:tabs>
      <w:spacing w:after="100"/>
      <w:ind w:right="851"/>
    </w:pPr>
    <w:rPr>
      <w:rFonts w:cstheme="minorBidi"/>
      <w:color w:val="000100"/>
      <w:spacing w:val="-4"/>
      <w:sz w:val="19"/>
    </w:rPr>
  </w:style>
  <w:style w:type="paragraph" w:styleId="TOCHeading">
    <w:name w:val="TOC Heading"/>
    <w:basedOn w:val="Heading1"/>
    <w:next w:val="Normal"/>
    <w:uiPriority w:val="39"/>
    <w:unhideWhenUsed/>
    <w:qFormat/>
    <w:rsid w:val="00A53217"/>
    <w:pPr>
      <w:outlineLvl w:val="9"/>
    </w:pPr>
    <w:rPr>
      <w:rFonts w:eastAsia="Yu Gothic Medium"/>
      <w:color w:val="6C3D99"/>
    </w:rPr>
  </w:style>
  <w:style w:type="character" w:styleId="UnresolvedMention">
    <w:name w:val="Unresolved Mention"/>
    <w:basedOn w:val="DefaultParagraphFont"/>
    <w:uiPriority w:val="99"/>
    <w:semiHidden/>
    <w:unhideWhenUsed/>
    <w:rsid w:val="009637A8"/>
    <w:rPr>
      <w:color w:val="605E5C"/>
      <w:shd w:val="clear" w:color="auto" w:fill="E1DFDD"/>
    </w:rPr>
  </w:style>
  <w:style w:type="numbering" w:customStyle="1" w:styleId="aaclstStyleBullets">
    <w:name w:val="aac_lstStyle_Bullets"/>
    <w:uiPriority w:val="99"/>
    <w:rsid w:val="000F76C4"/>
    <w:pPr>
      <w:numPr>
        <w:numId w:val="5"/>
      </w:numPr>
    </w:pPr>
  </w:style>
  <w:style w:type="numbering" w:customStyle="1" w:styleId="aaclstStyleListNumber">
    <w:name w:val="aac_lstStyle_ListNumber"/>
    <w:uiPriority w:val="99"/>
    <w:rsid w:val="00303C43"/>
    <w:pPr>
      <w:numPr>
        <w:numId w:val="6"/>
      </w:numPr>
    </w:pPr>
  </w:style>
  <w:style w:type="numbering" w:customStyle="1" w:styleId="aaclstStyleHeadingNumbered">
    <w:name w:val="aac_lstStyle_HeadingNumbered"/>
    <w:uiPriority w:val="99"/>
    <w:rsid w:val="00B43407"/>
    <w:pPr>
      <w:numPr>
        <w:numId w:val="7"/>
      </w:numPr>
    </w:pPr>
  </w:style>
  <w:style w:type="paragraph" w:customStyle="1" w:styleId="Normal-nospace">
    <w:name w:val="Normal - no space"/>
    <w:basedOn w:val="Normal"/>
    <w:qFormat/>
    <w:rsid w:val="00DF3BD9"/>
    <w:pPr>
      <w:spacing w:before="0" w:after="0"/>
    </w:pPr>
    <w:rPr>
      <w:color w:val="000100"/>
    </w:rPr>
  </w:style>
  <w:style w:type="paragraph" w:customStyle="1" w:styleId="Heading2ES">
    <w:name w:val="Heading 2 (ES)"/>
    <w:basedOn w:val="Heading2nonumber"/>
    <w:next w:val="BodyText"/>
    <w:qFormat/>
    <w:rsid w:val="00853C78"/>
    <w:pPr>
      <w:numPr>
        <w:numId w:val="34"/>
      </w:numPr>
    </w:pPr>
    <w:rPr>
      <w:color w:val="6C3F99"/>
    </w:rPr>
  </w:style>
  <w:style w:type="paragraph" w:customStyle="1" w:styleId="Introduction">
    <w:name w:val="Introduction"/>
    <w:basedOn w:val="Normal-nospace"/>
    <w:next w:val="BodyText"/>
    <w:qFormat/>
    <w:rsid w:val="0023326E"/>
    <w:pPr>
      <w:spacing w:before="240" w:after="460" w:line="300" w:lineRule="exact"/>
      <w:ind w:right="120"/>
      <w:contextualSpacing/>
    </w:pPr>
    <w:rPr>
      <w:i/>
      <w:color w:val="7D7C7D"/>
      <w:sz w:val="24"/>
    </w:rPr>
  </w:style>
  <w:style w:type="paragraph" w:customStyle="1" w:styleId="Heading3ES">
    <w:name w:val="Heading 3 (ES)"/>
    <w:basedOn w:val="Heading3nonumber"/>
    <w:next w:val="BodyText"/>
    <w:qFormat/>
    <w:rsid w:val="00853C78"/>
    <w:pPr>
      <w:numPr>
        <w:numId w:val="34"/>
      </w:numPr>
    </w:pPr>
  </w:style>
  <w:style w:type="paragraph" w:customStyle="1" w:styleId="Heading4ES">
    <w:name w:val="Heading 4 (ES)"/>
    <w:basedOn w:val="Heading4nonumber"/>
    <w:next w:val="BodyText"/>
    <w:qFormat/>
    <w:rsid w:val="00853C78"/>
    <w:pPr>
      <w:numPr>
        <w:numId w:val="34"/>
      </w:numPr>
    </w:pPr>
  </w:style>
  <w:style w:type="numbering" w:customStyle="1" w:styleId="aaclstStyleHeadingsES">
    <w:name w:val="aac_lstStyle_HeadingsES"/>
    <w:uiPriority w:val="99"/>
    <w:rsid w:val="00853C78"/>
    <w:pPr>
      <w:numPr>
        <w:numId w:val="10"/>
      </w:numPr>
    </w:pPr>
  </w:style>
  <w:style w:type="paragraph" w:customStyle="1" w:styleId="Header-CompanyName">
    <w:name w:val="Header-Company Name"/>
    <w:basedOn w:val="Normal-nospace"/>
    <w:qFormat/>
    <w:rsid w:val="00025A87"/>
    <w:pPr>
      <w:spacing w:before="100" w:line="240" w:lineRule="auto"/>
      <w:jc w:val="right"/>
    </w:pPr>
    <w:rPr>
      <w:sz w:val="14"/>
    </w:rPr>
  </w:style>
  <w:style w:type="paragraph" w:customStyle="1" w:styleId="FooterText">
    <w:name w:val="Footer Text"/>
    <w:basedOn w:val="Normal-nospace"/>
    <w:qFormat/>
    <w:rsid w:val="009472E3"/>
    <w:pPr>
      <w:spacing w:line="240" w:lineRule="auto"/>
      <w:ind w:right="200"/>
      <w:jc w:val="right"/>
    </w:pPr>
    <w:rPr>
      <w:rFonts w:ascii="Yu Gothic Medium" w:eastAsia="Yu Gothic Medium" w:hAnsi="Yu Gothic Medium"/>
      <w:spacing w:val="6"/>
      <w:sz w:val="12"/>
    </w:rPr>
  </w:style>
  <w:style w:type="paragraph" w:customStyle="1" w:styleId="pageNumber0">
    <w:name w:val="pageNumber"/>
    <w:basedOn w:val="Normal-nospace"/>
    <w:qFormat/>
    <w:rsid w:val="000C0F1E"/>
    <w:pPr>
      <w:spacing w:line="240" w:lineRule="auto"/>
      <w:ind w:right="40"/>
      <w:jc w:val="center"/>
    </w:pPr>
    <w:rPr>
      <w:rFonts w:ascii="Yu Gothic Medium" w:eastAsia="Yu Gothic Medium" w:hAnsi="Yu Gothic Medium"/>
      <w:color w:val="959595"/>
      <w:sz w:val="20"/>
    </w:rPr>
  </w:style>
  <w:style w:type="paragraph" w:customStyle="1" w:styleId="CpTitle">
    <w:name w:val="Cp Title"/>
    <w:basedOn w:val="Normal-nospace"/>
    <w:next w:val="CpSubTitle"/>
    <w:qFormat/>
    <w:rsid w:val="00E873F8"/>
    <w:pPr>
      <w:spacing w:after="400" w:line="168" w:lineRule="auto"/>
    </w:pPr>
    <w:rPr>
      <w:rFonts w:ascii="Yu Gothic Medium" w:hAnsi="Yu Gothic Medium"/>
      <w:b/>
      <w:color w:val="FFFFFF" w:themeColor="background1"/>
      <w:sz w:val="80"/>
    </w:rPr>
  </w:style>
  <w:style w:type="paragraph" w:customStyle="1" w:styleId="CpSubTitle">
    <w:name w:val="Cp SubTitle"/>
    <w:basedOn w:val="Normalrgb"/>
    <w:qFormat/>
    <w:rsid w:val="006F1B2D"/>
    <w:pPr>
      <w:spacing w:after="400" w:line="168" w:lineRule="auto"/>
    </w:pPr>
    <w:rPr>
      <w:rFonts w:ascii="Yu Gothic Medium" w:hAnsi="Yu Gothic Medium"/>
      <w:sz w:val="48"/>
    </w:rPr>
  </w:style>
  <w:style w:type="numbering" w:customStyle="1" w:styleId="aaclstStyleAppendices">
    <w:name w:val="aac_lstStyle_Appendices"/>
    <w:uiPriority w:val="99"/>
    <w:rsid w:val="008D2BA5"/>
    <w:pPr>
      <w:numPr>
        <w:numId w:val="11"/>
      </w:numPr>
    </w:pPr>
  </w:style>
  <w:style w:type="paragraph" w:customStyle="1" w:styleId="CpReportDate">
    <w:name w:val="Cp Report Date"/>
    <w:basedOn w:val="Normal-nospace"/>
    <w:qFormat/>
    <w:rsid w:val="00C7281C"/>
    <w:pPr>
      <w:spacing w:before="90" w:line="240" w:lineRule="auto"/>
    </w:pPr>
    <w:rPr>
      <w:rFonts w:ascii="Yu Gothic Medium" w:eastAsia="Yu Gothic Medium" w:hAnsi="Yu Gothic Medium"/>
      <w:color w:val="FFFFFF"/>
    </w:rPr>
  </w:style>
  <w:style w:type="paragraph" w:customStyle="1" w:styleId="CpReportTo">
    <w:name w:val="Cp Report To"/>
    <w:basedOn w:val="Normalrgb"/>
    <w:qFormat/>
    <w:rsid w:val="00B9126B"/>
    <w:pPr>
      <w:spacing w:before="90" w:line="260" w:lineRule="exact"/>
    </w:pPr>
    <w:rPr>
      <w:rFonts w:ascii="Yu Gothic Medium" w:eastAsia="Yu Gothic Medium" w:hAnsi="Yu Gothic Medium"/>
      <w:sz w:val="20"/>
    </w:rPr>
  </w:style>
  <w:style w:type="paragraph" w:customStyle="1" w:styleId="CpClientName">
    <w:name w:val="Cp Client Name"/>
    <w:basedOn w:val="Normalrgb"/>
    <w:qFormat/>
    <w:rsid w:val="00B9126B"/>
    <w:pPr>
      <w:spacing w:before="90" w:line="260" w:lineRule="exact"/>
    </w:pPr>
    <w:rPr>
      <w:rFonts w:ascii="Yu Gothic Medium" w:eastAsia="Yu Gothic Medium" w:hAnsi="Yu Gothic Medium"/>
      <w:sz w:val="20"/>
    </w:rPr>
  </w:style>
  <w:style w:type="paragraph" w:customStyle="1" w:styleId="Style1">
    <w:name w:val="Style1"/>
    <w:basedOn w:val="Normal-nospace"/>
    <w:qFormat/>
    <w:rsid w:val="00695E8A"/>
    <w:pPr>
      <w:spacing w:after="400" w:line="216" w:lineRule="auto"/>
    </w:pPr>
    <w:rPr>
      <w:rFonts w:ascii="Yu Gothic Medium" w:hAnsi="Yu Gothic Medium"/>
      <w:b/>
      <w:color w:val="FF0000"/>
      <w:sz w:val="80"/>
    </w:rPr>
  </w:style>
  <w:style w:type="numbering" w:customStyle="1" w:styleId="lstStyleBullets">
    <w:name w:val="lstStyle_Bullets"/>
    <w:uiPriority w:val="99"/>
    <w:rsid w:val="003F70C7"/>
  </w:style>
  <w:style w:type="numbering" w:customStyle="1" w:styleId="lstStyleListNumber">
    <w:name w:val="lstStyle_ListNumber"/>
    <w:uiPriority w:val="99"/>
    <w:rsid w:val="003F70C7"/>
    <w:pPr>
      <w:numPr>
        <w:numId w:val="12"/>
      </w:numPr>
    </w:pPr>
  </w:style>
  <w:style w:type="numbering" w:customStyle="1" w:styleId="lstStyleHeadingNumbered">
    <w:name w:val="lstStyle_Heading_Numbered"/>
    <w:uiPriority w:val="99"/>
    <w:rsid w:val="00DE7AEA"/>
    <w:pPr>
      <w:numPr>
        <w:numId w:val="13"/>
      </w:numPr>
    </w:pPr>
  </w:style>
  <w:style w:type="paragraph" w:customStyle="1" w:styleId="spacer">
    <w:name w:val="spacer"/>
    <w:basedOn w:val="Normal-nospace"/>
    <w:qFormat/>
    <w:rsid w:val="006E428D"/>
    <w:pPr>
      <w:spacing w:line="240" w:lineRule="auto"/>
    </w:pPr>
    <w:rPr>
      <w:sz w:val="4"/>
    </w:rPr>
  </w:style>
  <w:style w:type="paragraph" w:customStyle="1" w:styleId="spacertbl">
    <w:name w:val="spacer_tbl"/>
    <w:basedOn w:val="spacer"/>
    <w:qFormat/>
    <w:rsid w:val="006E428D"/>
  </w:style>
  <w:style w:type="paragraph" w:customStyle="1" w:styleId="tagchapterBanner">
    <w:name w:val="tag_chapterBanner"/>
    <w:basedOn w:val="spacer"/>
    <w:qFormat/>
    <w:rsid w:val="0040609B"/>
    <w:pPr>
      <w:keepNext/>
      <w:pageBreakBefore/>
    </w:pPr>
  </w:style>
  <w:style w:type="paragraph" w:customStyle="1" w:styleId="HeadingChapter">
    <w:name w:val="Heading (Chapter)"/>
    <w:basedOn w:val="Normal-nospace"/>
    <w:qFormat/>
    <w:rsid w:val="00557FA4"/>
    <w:pPr>
      <w:spacing w:line="1960" w:lineRule="exact"/>
      <w:ind w:left="216" w:right="62"/>
      <w:jc w:val="right"/>
    </w:pPr>
    <w:rPr>
      <w:rFonts w:ascii="Yu Gothic Medium" w:hAnsi="Yu Gothic Medium"/>
      <w:color w:val="FFFEFF"/>
      <w:sz w:val="160"/>
    </w:rPr>
  </w:style>
  <w:style w:type="paragraph" w:customStyle="1" w:styleId="Heading1ES">
    <w:name w:val="Heading 1 (ES)"/>
    <w:basedOn w:val="Heading1nonumber"/>
    <w:next w:val="Introduction"/>
    <w:qFormat/>
    <w:rsid w:val="00853C78"/>
    <w:pPr>
      <w:numPr>
        <w:numId w:val="34"/>
      </w:numPr>
    </w:pPr>
  </w:style>
  <w:style w:type="paragraph" w:customStyle="1" w:styleId="tagexecBanner">
    <w:name w:val="tag_execBanner"/>
    <w:basedOn w:val="spacer"/>
    <w:qFormat/>
    <w:rsid w:val="0040609B"/>
    <w:pPr>
      <w:keepNext/>
      <w:pageBreakBefore/>
    </w:pPr>
  </w:style>
  <w:style w:type="paragraph" w:customStyle="1" w:styleId="HeadingAppendix">
    <w:name w:val="Heading (Appendix)"/>
    <w:basedOn w:val="HeadingChapter"/>
    <w:qFormat/>
    <w:rsid w:val="0059608F"/>
  </w:style>
  <w:style w:type="paragraph" w:customStyle="1" w:styleId="tagappendixChapter">
    <w:name w:val="tag_appendixChapter"/>
    <w:basedOn w:val="spacer"/>
    <w:qFormat/>
    <w:rsid w:val="0040609B"/>
    <w:pPr>
      <w:keepNext/>
      <w:pageBreakBefore/>
    </w:pPr>
  </w:style>
  <w:style w:type="table" w:customStyle="1" w:styleId="aacTableBasic">
    <w:name w:val="aac Table (Basic)"/>
    <w:basedOn w:val="TableNormal"/>
    <w:next w:val="TableGrid"/>
    <w:uiPriority w:val="39"/>
    <w:rsid w:val="001B1E74"/>
    <w:pPr>
      <w:spacing w:before="60" w:after="0" w:line="240" w:lineRule="atLeast"/>
    </w:pPr>
    <w:rPr>
      <w:rFonts w:ascii="Arial Narrow" w:hAnsi="Arial Narrow"/>
      <w:lang w:val="en-US"/>
    </w:rPr>
    <w:tblPr>
      <w:tblBorders>
        <w:bottom w:val="single" w:sz="4" w:space="0" w:color="auto"/>
        <w:insideH w:val="single" w:sz="4" w:space="0" w:color="auto"/>
      </w:tblBorders>
      <w:tblCellMar>
        <w:left w:w="0" w:type="dxa"/>
        <w:right w:w="0" w:type="dxa"/>
      </w:tblCellMar>
    </w:tblPr>
    <w:tcPr>
      <w:shd w:val="clear" w:color="auto" w:fill="auto"/>
    </w:tcPr>
    <w:tblStylePr w:type="firstRow">
      <w:pPr>
        <w:jc w:val="left"/>
      </w:pPr>
      <w:rPr>
        <w:color w:val="FFFFFF" w:themeColor="background1"/>
      </w:rPr>
      <w:tblPr/>
      <w:tcPr>
        <w:shd w:val="clear" w:color="auto" w:fill="140034"/>
      </w:tcPr>
    </w:tblStylePr>
  </w:style>
  <w:style w:type="paragraph" w:customStyle="1" w:styleId="tagcoverPage">
    <w:name w:val="tag_coverPage"/>
    <w:basedOn w:val="spacer"/>
    <w:qFormat/>
    <w:rsid w:val="00F970FA"/>
    <w:rPr>
      <w:b/>
      <w:bCs/>
    </w:rPr>
  </w:style>
  <w:style w:type="paragraph" w:customStyle="1" w:styleId="tagcontactsPage-Front">
    <w:name w:val="tag_contactsPage-Front"/>
    <w:basedOn w:val="spacer"/>
    <w:qFormat/>
    <w:rsid w:val="004051FB"/>
    <w:pPr>
      <w:keepNext/>
      <w:pageBreakBefore/>
    </w:pPr>
  </w:style>
  <w:style w:type="paragraph" w:customStyle="1" w:styleId="tagcontactsPage-Back">
    <w:name w:val="tag_contactsPage-Back"/>
    <w:basedOn w:val="spacer"/>
    <w:qFormat/>
    <w:rsid w:val="00B353EA"/>
  </w:style>
  <w:style w:type="paragraph" w:customStyle="1" w:styleId="tagpartBanner">
    <w:name w:val="tag_partBanner"/>
    <w:basedOn w:val="spacer"/>
    <w:qFormat/>
    <w:rsid w:val="0040609B"/>
    <w:pPr>
      <w:keepNext/>
      <w:pageBreakBefore/>
    </w:pPr>
  </w:style>
  <w:style w:type="paragraph" w:customStyle="1" w:styleId="tagappendixPart">
    <w:name w:val="tag_appendixPart"/>
    <w:basedOn w:val="spacer"/>
    <w:qFormat/>
    <w:rsid w:val="00B353EA"/>
  </w:style>
  <w:style w:type="paragraph" w:customStyle="1" w:styleId="Tabletext">
    <w:name w:val="Table text"/>
    <w:basedOn w:val="Normal-nospace"/>
    <w:qFormat/>
    <w:rsid w:val="00394848"/>
    <w:pPr>
      <w:spacing w:before="60" w:line="192" w:lineRule="auto"/>
      <w:ind w:left="40" w:right="119"/>
    </w:pPr>
    <w:rPr>
      <w:rFonts w:ascii="Yu Gothic Medium" w:eastAsia="Yu Gothic Medium" w:hAnsi="Yu Gothic Medium"/>
      <w:spacing w:val="-12"/>
      <w:sz w:val="19"/>
    </w:rPr>
  </w:style>
  <w:style w:type="paragraph" w:customStyle="1" w:styleId="Tabletextsmall">
    <w:name w:val="Table text (small)"/>
    <w:basedOn w:val="Normal-nospace"/>
    <w:qFormat/>
    <w:rsid w:val="00191BF4"/>
    <w:pPr>
      <w:spacing w:before="40" w:line="192" w:lineRule="auto"/>
      <w:ind w:left="40" w:right="119"/>
    </w:pPr>
    <w:rPr>
      <w:rFonts w:ascii="Yu Gothic Medium" w:eastAsia="Yu Gothic Medium" w:hAnsi="Yu Gothic Medium"/>
      <w:spacing w:val="-12"/>
      <w:sz w:val="15"/>
    </w:rPr>
  </w:style>
  <w:style w:type="paragraph" w:customStyle="1" w:styleId="Tableunitsrow">
    <w:name w:val="Table units row"/>
    <w:basedOn w:val="Normal-nospace"/>
    <w:qFormat/>
    <w:rsid w:val="007877E2"/>
    <w:pPr>
      <w:spacing w:before="60" w:line="240" w:lineRule="atLeast"/>
      <w:ind w:left="40" w:right="119"/>
    </w:pPr>
    <w:rPr>
      <w:sz w:val="20"/>
    </w:rPr>
  </w:style>
  <w:style w:type="paragraph" w:customStyle="1" w:styleId="Tablecolumnheadings">
    <w:name w:val="Table column headings"/>
    <w:basedOn w:val="Tabletext"/>
    <w:qFormat/>
    <w:rsid w:val="002179F8"/>
    <w:pPr>
      <w:keepNext/>
      <w:spacing w:before="40" w:after="40"/>
      <w:ind w:right="80"/>
    </w:pPr>
    <w:rPr>
      <w:b/>
      <w:color w:val="FFFFFF"/>
    </w:rPr>
  </w:style>
  <w:style w:type="paragraph" w:customStyle="1" w:styleId="Source">
    <w:name w:val="Source"/>
    <w:basedOn w:val="Normal-nospace"/>
    <w:link w:val="SourceChar"/>
    <w:qFormat/>
    <w:rsid w:val="00C262C8"/>
    <w:pPr>
      <w:spacing w:before="80" w:after="80" w:line="240" w:lineRule="auto"/>
      <w:ind w:left="40" w:right="80"/>
    </w:pPr>
    <w:rPr>
      <w:rFonts w:ascii="Yu Gothic Medium" w:hAnsi="Yu Gothic Medium"/>
      <w:i/>
      <w:sz w:val="16"/>
    </w:rPr>
  </w:style>
  <w:style w:type="paragraph" w:customStyle="1" w:styleId="CpAboutAcilAllen">
    <w:name w:val="Cp About Acil Allen"/>
    <w:basedOn w:val="Normalrgb"/>
    <w:qFormat/>
    <w:rsid w:val="002627BC"/>
    <w:pPr>
      <w:spacing w:after="100" w:line="240" w:lineRule="auto"/>
    </w:pPr>
    <w:rPr>
      <w:sz w:val="24"/>
    </w:rPr>
  </w:style>
  <w:style w:type="paragraph" w:customStyle="1" w:styleId="CpDisclaimer">
    <w:name w:val="Cp Disclaimer"/>
    <w:basedOn w:val="Normalrgb"/>
    <w:qFormat/>
    <w:rsid w:val="00B67D84"/>
    <w:pPr>
      <w:spacing w:after="100" w:line="240" w:lineRule="auto"/>
      <w:ind w:right="323"/>
    </w:pPr>
    <w:rPr>
      <w:sz w:val="14"/>
    </w:rPr>
  </w:style>
  <w:style w:type="paragraph" w:customStyle="1" w:styleId="CpDisclaimer9pt">
    <w:name w:val="Cp Disclaimer 9pt"/>
    <w:basedOn w:val="Normalrgb"/>
    <w:qFormat/>
    <w:rsid w:val="00B67D84"/>
    <w:pPr>
      <w:spacing w:after="100" w:line="240" w:lineRule="auto"/>
    </w:pPr>
    <w:rPr>
      <w:sz w:val="18"/>
    </w:rPr>
  </w:style>
  <w:style w:type="paragraph" w:customStyle="1" w:styleId="Part-HeadingBanner">
    <w:name w:val="Part - Heading (Banner)"/>
    <w:basedOn w:val="Normal-nospace"/>
    <w:next w:val="Part-SubHeadBanner"/>
    <w:qFormat/>
    <w:rsid w:val="00EB3A30"/>
    <w:pPr>
      <w:spacing w:line="192" w:lineRule="auto"/>
    </w:pPr>
    <w:rPr>
      <w:rFonts w:ascii="Yu Gothic Medium" w:hAnsi="Yu Gothic Medium"/>
      <w:b/>
      <w:color w:val="FFFEFF"/>
      <w:sz w:val="52"/>
    </w:rPr>
  </w:style>
  <w:style w:type="paragraph" w:customStyle="1" w:styleId="Part-SubHeadBanner">
    <w:name w:val="Part - SubHead (Banner)"/>
    <w:basedOn w:val="Normalrgb"/>
    <w:qFormat/>
    <w:rsid w:val="00CA4C4B"/>
    <w:pPr>
      <w:spacing w:line="192" w:lineRule="auto"/>
    </w:pPr>
    <w:rPr>
      <w:rFonts w:ascii="Yu Gothic Medium" w:hAnsi="Yu Gothic Medium"/>
      <w:b/>
      <w:sz w:val="52"/>
    </w:rPr>
  </w:style>
  <w:style w:type="paragraph" w:customStyle="1" w:styleId="Partxx">
    <w:name w:val="Part xx"/>
    <w:basedOn w:val="spacer"/>
    <w:qFormat/>
    <w:rsid w:val="00296BE7"/>
    <w:rPr>
      <w:color w:val="140134"/>
    </w:rPr>
  </w:style>
  <w:style w:type="paragraph" w:customStyle="1" w:styleId="Part-Number">
    <w:name w:val="Part - Number"/>
    <w:basedOn w:val="BodyText"/>
    <w:qFormat/>
    <w:rsid w:val="00DA2D22"/>
    <w:pPr>
      <w:spacing w:before="24" w:after="0" w:line="1600" w:lineRule="exact"/>
      <w:jc w:val="right"/>
    </w:pPr>
    <w:rPr>
      <w:rFonts w:ascii="Yu Gothic Medium" w:eastAsia="Yu Gothic Medium" w:hAnsi="Yu Gothic Medium"/>
      <w:color w:val="FFFEFF"/>
      <w:position w:val="-16"/>
      <w:sz w:val="160"/>
    </w:rPr>
  </w:style>
  <w:style w:type="paragraph" w:customStyle="1" w:styleId="App-DividerHeading">
    <w:name w:val="App - Divider (Heading)"/>
    <w:basedOn w:val="Part-HeadingBanner"/>
    <w:next w:val="App-DividerSubHeading"/>
    <w:qFormat/>
    <w:rsid w:val="00EB3A30"/>
  </w:style>
  <w:style w:type="paragraph" w:customStyle="1" w:styleId="App-DividerSubHeading">
    <w:name w:val="App - Divider (Sub Heading)"/>
    <w:basedOn w:val="Part-SubHeadBanner"/>
    <w:qFormat/>
    <w:rsid w:val="00E41318"/>
    <w:rPr>
      <w:color w:val="140034"/>
    </w:rPr>
  </w:style>
  <w:style w:type="paragraph" w:customStyle="1" w:styleId="CpContactDetails">
    <w:name w:val="Cp Contact Details"/>
    <w:basedOn w:val="Normal"/>
    <w:qFormat/>
    <w:rsid w:val="00501F07"/>
    <w:pPr>
      <w:spacing w:before="0" w:after="0" w:line="250" w:lineRule="exact"/>
    </w:pPr>
    <w:rPr>
      <w:color w:val="FFFEFF"/>
    </w:rPr>
  </w:style>
  <w:style w:type="paragraph" w:customStyle="1" w:styleId="LetterHeading1">
    <w:name w:val="Letter Heading 1"/>
    <w:basedOn w:val="BodyText"/>
    <w:next w:val="BodyText"/>
    <w:qFormat/>
    <w:rsid w:val="002E2EDB"/>
    <w:pPr>
      <w:keepNext/>
    </w:pPr>
    <w:rPr>
      <w:b/>
      <w:color w:val="000100"/>
    </w:rPr>
  </w:style>
  <w:style w:type="paragraph" w:customStyle="1" w:styleId="LetterDate">
    <w:name w:val="LetterDate"/>
    <w:basedOn w:val="Normal-nospace"/>
    <w:next w:val="LetterRef"/>
    <w:qFormat/>
    <w:rsid w:val="00DF3BD9"/>
    <w:pPr>
      <w:spacing w:before="600" w:line="280" w:lineRule="exact"/>
    </w:pPr>
  </w:style>
  <w:style w:type="paragraph" w:customStyle="1" w:styleId="LetterRef">
    <w:name w:val="LetterRef"/>
    <w:basedOn w:val="Normal-nospace"/>
    <w:next w:val="LetterName"/>
    <w:qFormat/>
    <w:rsid w:val="00DF3BD9"/>
    <w:pPr>
      <w:spacing w:before="40" w:after="600"/>
    </w:pPr>
  </w:style>
  <w:style w:type="paragraph" w:customStyle="1" w:styleId="LetterName">
    <w:name w:val="LetterName"/>
    <w:basedOn w:val="Normal-nospace"/>
    <w:next w:val="LetterTitle"/>
    <w:qFormat/>
    <w:rsid w:val="00DF3BD9"/>
    <w:pPr>
      <w:spacing w:line="280" w:lineRule="exact"/>
    </w:pPr>
  </w:style>
  <w:style w:type="paragraph" w:customStyle="1" w:styleId="LetterTitle">
    <w:name w:val="LetterTitle"/>
    <w:basedOn w:val="Normal-nospace"/>
    <w:next w:val="LetterCompany"/>
    <w:qFormat/>
    <w:rsid w:val="00DF3BD9"/>
    <w:pPr>
      <w:spacing w:line="280" w:lineRule="exact"/>
    </w:pPr>
  </w:style>
  <w:style w:type="paragraph" w:customStyle="1" w:styleId="LetterCompany">
    <w:name w:val="LetterCompany"/>
    <w:basedOn w:val="Normal-nospace"/>
    <w:next w:val="LetterAddress"/>
    <w:qFormat/>
    <w:rsid w:val="00DF3BD9"/>
    <w:pPr>
      <w:spacing w:line="280" w:lineRule="exact"/>
    </w:pPr>
  </w:style>
  <w:style w:type="paragraph" w:customStyle="1" w:styleId="LetterAddress">
    <w:name w:val="LetterAddress"/>
    <w:basedOn w:val="Normal-nospace"/>
    <w:next w:val="LetterCityStatePostcode"/>
    <w:qFormat/>
    <w:rsid w:val="00DF3BD9"/>
    <w:pPr>
      <w:spacing w:line="280" w:lineRule="exact"/>
    </w:pPr>
  </w:style>
  <w:style w:type="paragraph" w:customStyle="1" w:styleId="LetterCityStatePostcode">
    <w:name w:val="LetterCityStatePostcode"/>
    <w:basedOn w:val="Normal-nospace"/>
    <w:next w:val="LetterSubject"/>
    <w:qFormat/>
    <w:rsid w:val="00DF3BD9"/>
    <w:pPr>
      <w:spacing w:line="280" w:lineRule="exact"/>
    </w:pPr>
  </w:style>
  <w:style w:type="paragraph" w:customStyle="1" w:styleId="LetterSubject">
    <w:name w:val="LetterSubject"/>
    <w:basedOn w:val="Normal-nospace"/>
    <w:next w:val="BodyText"/>
    <w:qFormat/>
    <w:rsid w:val="00DF3BD9"/>
    <w:pPr>
      <w:spacing w:before="400" w:after="200" w:line="260" w:lineRule="exact"/>
    </w:pPr>
    <w:rPr>
      <w:b/>
      <w:sz w:val="24"/>
    </w:rPr>
  </w:style>
  <w:style w:type="paragraph" w:customStyle="1" w:styleId="SignatureBlock">
    <w:name w:val="Signature Block"/>
    <w:basedOn w:val="Normal-nospace"/>
    <w:qFormat/>
    <w:rsid w:val="00DF3BD9"/>
    <w:pPr>
      <w:keepNext/>
      <w:keepLines/>
      <w:spacing w:line="240" w:lineRule="auto"/>
    </w:pPr>
  </w:style>
  <w:style w:type="paragraph" w:customStyle="1" w:styleId="StationeryConfidentiality">
    <w:name w:val="Stationery Confidentiality"/>
    <w:basedOn w:val="Normal-nospace"/>
    <w:qFormat/>
    <w:rsid w:val="006468AE"/>
    <w:pPr>
      <w:keepNext/>
      <w:spacing w:before="120" w:after="120" w:line="280" w:lineRule="exact"/>
    </w:pPr>
    <w:rPr>
      <w:i/>
    </w:rPr>
  </w:style>
  <w:style w:type="paragraph" w:customStyle="1" w:styleId="StationeryContact">
    <w:name w:val="StationeryContact"/>
    <w:basedOn w:val="Normal-nospace"/>
    <w:qFormat/>
    <w:rsid w:val="00FD10DC"/>
    <w:pPr>
      <w:spacing w:line="240" w:lineRule="auto"/>
    </w:pPr>
  </w:style>
  <w:style w:type="paragraph" w:customStyle="1" w:styleId="StationeryType">
    <w:name w:val="StationeryType"/>
    <w:basedOn w:val="Normal-nospace"/>
    <w:qFormat/>
    <w:rsid w:val="00FD10DC"/>
    <w:pPr>
      <w:spacing w:before="90" w:after="84" w:line="240" w:lineRule="auto"/>
    </w:pPr>
    <w:rPr>
      <w:b/>
      <w:color w:val="FFFEFF"/>
      <w:sz w:val="24"/>
    </w:rPr>
  </w:style>
  <w:style w:type="paragraph" w:customStyle="1" w:styleId="StationeryLabel">
    <w:name w:val="StationeryLabel"/>
    <w:basedOn w:val="Normal-nospace"/>
    <w:qFormat/>
    <w:rsid w:val="00FD10DC"/>
    <w:pPr>
      <w:spacing w:line="240" w:lineRule="auto"/>
    </w:pPr>
    <w:rPr>
      <w:b/>
      <w:spacing w:val="8"/>
    </w:rPr>
  </w:style>
  <w:style w:type="paragraph" w:customStyle="1" w:styleId="StationeryRefMemo">
    <w:name w:val="StationeryRef_Memo"/>
    <w:basedOn w:val="StationeryContact"/>
    <w:qFormat/>
    <w:rsid w:val="004552DF"/>
  </w:style>
  <w:style w:type="paragraph" w:customStyle="1" w:styleId="FooterLetter">
    <w:name w:val="Footer (Letter)"/>
    <w:basedOn w:val="Normal"/>
    <w:qFormat/>
    <w:rsid w:val="00A85EB6"/>
    <w:pPr>
      <w:spacing w:before="26" w:after="0" w:line="240" w:lineRule="auto"/>
    </w:pPr>
    <w:rPr>
      <w:rFonts w:cstheme="minorBidi"/>
      <w:color w:val="000100"/>
      <w:sz w:val="16"/>
    </w:rPr>
  </w:style>
  <w:style w:type="paragraph" w:customStyle="1" w:styleId="FooterLetter-Contact">
    <w:name w:val="Footer (Letter-Contact)"/>
    <w:basedOn w:val="FooterLetter"/>
    <w:qFormat/>
    <w:rsid w:val="001D42B2"/>
    <w:pPr>
      <w:spacing w:before="20" w:after="20"/>
      <w:jc w:val="right"/>
    </w:pPr>
    <w:rPr>
      <w:color w:val="6C3E99"/>
    </w:rPr>
  </w:style>
  <w:style w:type="paragraph" w:customStyle="1" w:styleId="FooterText0">
    <w:name w:val="Footer (Text)"/>
    <w:basedOn w:val="Footer"/>
    <w:qFormat/>
    <w:rsid w:val="00A85EB6"/>
    <w:pPr>
      <w:tabs>
        <w:tab w:val="clear" w:pos="4513"/>
        <w:tab w:val="clear" w:pos="9026"/>
        <w:tab w:val="right" w:pos="9360"/>
      </w:tabs>
      <w:jc w:val="right"/>
    </w:pPr>
    <w:rPr>
      <w:rFonts w:eastAsia="Yu Gothic Medium" w:cstheme="minorBidi"/>
      <w:spacing w:val="6"/>
    </w:rPr>
  </w:style>
  <w:style w:type="paragraph" w:customStyle="1" w:styleId="TOCGeneral">
    <w:name w:val="TOC General"/>
    <w:basedOn w:val="Normal"/>
    <w:qFormat/>
    <w:rsid w:val="007A1923"/>
    <w:pPr>
      <w:spacing w:before="0" w:after="0" w:line="240" w:lineRule="auto"/>
    </w:pPr>
    <w:rPr>
      <w:rFonts w:cstheme="minorBidi"/>
      <w:vanish/>
      <w:color w:val="000100"/>
      <w:sz w:val="8"/>
    </w:rPr>
  </w:style>
  <w:style w:type="numbering" w:customStyle="1" w:styleId="TOCList">
    <w:name w:val="TOC List"/>
    <w:uiPriority w:val="99"/>
    <w:rsid w:val="00C62B89"/>
    <w:pPr>
      <w:numPr>
        <w:numId w:val="14"/>
      </w:numPr>
    </w:pPr>
  </w:style>
  <w:style w:type="paragraph" w:customStyle="1" w:styleId="FooterLetter-Logo">
    <w:name w:val="Footer (Letter-Logo)"/>
    <w:basedOn w:val="FooterLetter-Contact"/>
    <w:qFormat/>
    <w:rsid w:val="00A95E46"/>
    <w:rPr>
      <w:lang w:val="en-US"/>
    </w:rPr>
  </w:style>
  <w:style w:type="paragraph" w:customStyle="1" w:styleId="Headingglossary">
    <w:name w:val="Heading (glossary)"/>
    <w:basedOn w:val="Heading1nonumber"/>
    <w:qFormat/>
    <w:rsid w:val="00284C7E"/>
  </w:style>
  <w:style w:type="character" w:customStyle="1" w:styleId="CaptionLabel">
    <w:name w:val="Caption Label"/>
    <w:basedOn w:val="DefaultParagraphFont"/>
    <w:uiPriority w:val="1"/>
    <w:qFormat/>
    <w:rsid w:val="00004480"/>
    <w:rPr>
      <w:rFonts w:ascii="Yu Gothic Medium" w:hAnsi="Yu Gothic Medium"/>
      <w:b/>
      <w:color w:val="000100"/>
    </w:rPr>
  </w:style>
  <w:style w:type="paragraph" w:customStyle="1" w:styleId="BoxListBullet">
    <w:name w:val="Box List Bullet"/>
    <w:basedOn w:val="BoxText"/>
    <w:qFormat/>
    <w:rsid w:val="001646CC"/>
    <w:pPr>
      <w:numPr>
        <w:numId w:val="16"/>
      </w:numPr>
    </w:pPr>
  </w:style>
  <w:style w:type="paragraph" w:customStyle="1" w:styleId="BoxListBullet2">
    <w:name w:val="Box List Bullet 2"/>
    <w:basedOn w:val="BoxText"/>
    <w:qFormat/>
    <w:rsid w:val="001646CC"/>
    <w:pPr>
      <w:numPr>
        <w:ilvl w:val="1"/>
        <w:numId w:val="16"/>
      </w:numPr>
      <w:spacing w:before="0"/>
    </w:pPr>
  </w:style>
  <w:style w:type="paragraph" w:customStyle="1" w:styleId="BoxListBullet3">
    <w:name w:val="Box List Bullet 3"/>
    <w:basedOn w:val="BoxText"/>
    <w:qFormat/>
    <w:rsid w:val="001646CC"/>
    <w:pPr>
      <w:numPr>
        <w:ilvl w:val="2"/>
        <w:numId w:val="16"/>
      </w:numPr>
      <w:spacing w:before="0"/>
    </w:pPr>
  </w:style>
  <w:style w:type="numbering" w:customStyle="1" w:styleId="aaclstStyleBoxListBullets">
    <w:name w:val="aac_lstStyle_BoxListBullets"/>
    <w:uiPriority w:val="99"/>
    <w:rsid w:val="001646CC"/>
    <w:pPr>
      <w:numPr>
        <w:numId w:val="16"/>
      </w:numPr>
    </w:pPr>
  </w:style>
  <w:style w:type="paragraph" w:customStyle="1" w:styleId="BoxListNumber">
    <w:name w:val="Box List Number"/>
    <w:basedOn w:val="BoxText"/>
    <w:qFormat/>
    <w:rsid w:val="001801B5"/>
    <w:pPr>
      <w:numPr>
        <w:numId w:val="21"/>
      </w:numPr>
    </w:pPr>
  </w:style>
  <w:style w:type="paragraph" w:customStyle="1" w:styleId="BoxText">
    <w:name w:val="Box Text"/>
    <w:basedOn w:val="BodyText2"/>
    <w:qFormat/>
    <w:rsid w:val="00CE6644"/>
    <w:pPr>
      <w:keepNext/>
      <w:spacing w:before="60" w:after="60" w:line="192" w:lineRule="auto"/>
    </w:pPr>
    <w:rPr>
      <w:rFonts w:cstheme="minorBidi"/>
      <w:color w:val="000100"/>
    </w:rPr>
  </w:style>
  <w:style w:type="paragraph" w:customStyle="1" w:styleId="BoxListNumber2">
    <w:name w:val="Box List Number 2"/>
    <w:basedOn w:val="BoxText"/>
    <w:qFormat/>
    <w:rsid w:val="001801B5"/>
    <w:pPr>
      <w:numPr>
        <w:ilvl w:val="1"/>
        <w:numId w:val="21"/>
      </w:numPr>
      <w:spacing w:before="0"/>
    </w:pPr>
  </w:style>
  <w:style w:type="paragraph" w:customStyle="1" w:styleId="BoxListNumber3">
    <w:name w:val="Box List Number 3"/>
    <w:basedOn w:val="BoxText"/>
    <w:qFormat/>
    <w:rsid w:val="001801B5"/>
    <w:pPr>
      <w:numPr>
        <w:ilvl w:val="2"/>
        <w:numId w:val="21"/>
      </w:numPr>
      <w:spacing w:before="0"/>
    </w:pPr>
  </w:style>
  <w:style w:type="paragraph" w:customStyle="1" w:styleId="BoxQuote">
    <w:name w:val="Box Quote"/>
    <w:basedOn w:val="BoxText"/>
    <w:qFormat/>
    <w:rsid w:val="0092021A"/>
    <w:pPr>
      <w:numPr>
        <w:ilvl w:val="3"/>
        <w:numId w:val="16"/>
      </w:numPr>
      <w:spacing w:before="120"/>
    </w:pPr>
    <w:rPr>
      <w:i/>
      <w:color w:val="595959" w:themeColor="text1" w:themeTint="A6"/>
    </w:rPr>
  </w:style>
  <w:style w:type="paragraph" w:customStyle="1" w:styleId="BoxQuoteListBullet">
    <w:name w:val="Box Quote List Bullet"/>
    <w:basedOn w:val="BoxText"/>
    <w:qFormat/>
    <w:rsid w:val="001646CC"/>
    <w:pPr>
      <w:numPr>
        <w:ilvl w:val="4"/>
        <w:numId w:val="16"/>
      </w:numPr>
      <w:ind w:right="400"/>
    </w:pPr>
    <w:rPr>
      <w:i/>
      <w:color w:val="404040" w:themeColor="text1" w:themeTint="BF"/>
    </w:rPr>
  </w:style>
  <w:style w:type="paragraph" w:customStyle="1" w:styleId="BoxQuoteSource">
    <w:name w:val="Box Quote Source"/>
    <w:basedOn w:val="BoxText"/>
    <w:qFormat/>
    <w:rsid w:val="00121B0F"/>
    <w:pPr>
      <w:spacing w:before="90"/>
      <w:ind w:right="400"/>
      <w:jc w:val="right"/>
    </w:pPr>
    <w:rPr>
      <w:i/>
      <w:color w:val="595959" w:themeColor="text1" w:themeTint="A6"/>
    </w:rPr>
  </w:style>
  <w:style w:type="paragraph" w:customStyle="1" w:styleId="BoxSideHeading1">
    <w:name w:val="Box Side Heading 1"/>
    <w:basedOn w:val="BoxText"/>
    <w:next w:val="BoxText"/>
    <w:qFormat/>
    <w:rsid w:val="00B77B10"/>
    <w:pPr>
      <w:spacing w:before="0"/>
    </w:pPr>
    <w:rPr>
      <w:b/>
      <w:spacing w:val="-4"/>
    </w:rPr>
  </w:style>
  <w:style w:type="paragraph" w:customStyle="1" w:styleId="BoxSideHeading2">
    <w:name w:val="Box Side Heading 2"/>
    <w:basedOn w:val="BoxText"/>
    <w:next w:val="BoxText"/>
    <w:qFormat/>
    <w:rsid w:val="00B055CA"/>
    <w:pPr>
      <w:spacing w:before="0"/>
    </w:pPr>
    <w:rPr>
      <w:i/>
    </w:rPr>
  </w:style>
  <w:style w:type="paragraph" w:customStyle="1" w:styleId="BoxTextBoldItalic">
    <w:name w:val="Box Text (Bold Italic)"/>
    <w:basedOn w:val="Normal"/>
    <w:qFormat/>
    <w:rsid w:val="00352A40"/>
    <w:pPr>
      <w:spacing w:after="61" w:line="240" w:lineRule="atLeast"/>
    </w:pPr>
    <w:rPr>
      <w:rFonts w:cstheme="minorBidi"/>
      <w:b/>
      <w:i/>
      <w:color w:val="000100"/>
      <w:sz w:val="20"/>
    </w:rPr>
  </w:style>
  <w:style w:type="paragraph" w:customStyle="1" w:styleId="BoxTextHeading">
    <w:name w:val="Box Text Heading"/>
    <w:basedOn w:val="Normal"/>
    <w:qFormat/>
    <w:rsid w:val="00B055CA"/>
    <w:pPr>
      <w:keepNext/>
      <w:spacing w:after="61" w:line="240" w:lineRule="atLeast"/>
      <w:ind w:left="442"/>
    </w:pPr>
    <w:rPr>
      <w:rFonts w:cstheme="minorBidi"/>
      <w:b/>
      <w:color w:val="000100"/>
      <w:sz w:val="20"/>
    </w:rPr>
  </w:style>
  <w:style w:type="paragraph" w:customStyle="1" w:styleId="Figure">
    <w:name w:val="Figure"/>
    <w:basedOn w:val="Normal-nospace"/>
    <w:qFormat/>
    <w:rsid w:val="00A86812"/>
    <w:pPr>
      <w:keepNext/>
      <w:spacing w:line="240" w:lineRule="auto"/>
    </w:pPr>
    <w:rPr>
      <w:sz w:val="16"/>
    </w:rPr>
  </w:style>
  <w:style w:type="numbering" w:customStyle="1" w:styleId="aacTableListBullets">
    <w:name w:val="aac Table List Bullets"/>
    <w:uiPriority w:val="99"/>
    <w:rsid w:val="007877E2"/>
    <w:pPr>
      <w:numPr>
        <w:numId w:val="17"/>
      </w:numPr>
    </w:pPr>
  </w:style>
  <w:style w:type="numbering" w:customStyle="1" w:styleId="aacTableListBulletssmall">
    <w:name w:val="aac Table List Bullets (small)"/>
    <w:uiPriority w:val="99"/>
    <w:rsid w:val="00A9755F"/>
    <w:pPr>
      <w:numPr>
        <w:numId w:val="18"/>
      </w:numPr>
    </w:pPr>
  </w:style>
  <w:style w:type="numbering" w:customStyle="1" w:styleId="aacTableListNumbers">
    <w:name w:val="aac Table List Numbers"/>
    <w:uiPriority w:val="99"/>
    <w:rsid w:val="00A9755F"/>
    <w:pPr>
      <w:numPr>
        <w:numId w:val="19"/>
      </w:numPr>
    </w:pPr>
  </w:style>
  <w:style w:type="numbering" w:customStyle="1" w:styleId="aacTableListNumberssmall">
    <w:name w:val="aac Table List Numbers (small)"/>
    <w:uiPriority w:val="99"/>
    <w:rsid w:val="00A9755F"/>
    <w:pPr>
      <w:numPr>
        <w:numId w:val="20"/>
      </w:numPr>
    </w:pPr>
  </w:style>
  <w:style w:type="paragraph" w:customStyle="1" w:styleId="Tablelistbullet">
    <w:name w:val="Table list bullet"/>
    <w:basedOn w:val="Tabletext"/>
    <w:qFormat/>
    <w:rsid w:val="007877E2"/>
    <w:pPr>
      <w:numPr>
        <w:numId w:val="27"/>
      </w:numPr>
      <w:spacing w:before="40" w:after="40"/>
    </w:pPr>
    <w:rPr>
      <w:rFonts w:cstheme="minorBidi"/>
    </w:rPr>
  </w:style>
  <w:style w:type="paragraph" w:customStyle="1" w:styleId="Tablelistbulletsmall">
    <w:name w:val="Table list bullet (small)"/>
    <w:basedOn w:val="Tabletextsmall"/>
    <w:qFormat/>
    <w:rsid w:val="00A9755F"/>
    <w:pPr>
      <w:numPr>
        <w:numId w:val="29"/>
      </w:numPr>
      <w:spacing w:after="40"/>
      <w:ind w:right="85"/>
    </w:pPr>
    <w:rPr>
      <w:rFonts w:cstheme="minorBidi"/>
    </w:rPr>
  </w:style>
  <w:style w:type="paragraph" w:customStyle="1" w:styleId="Tablelistbullet2">
    <w:name w:val="Table list bullet 2"/>
    <w:basedOn w:val="Tablelistbullet"/>
    <w:qFormat/>
    <w:rsid w:val="00DF1849"/>
    <w:pPr>
      <w:numPr>
        <w:ilvl w:val="1"/>
      </w:numPr>
      <w:spacing w:before="0"/>
      <w:ind w:left="516" w:hanging="238"/>
    </w:pPr>
  </w:style>
  <w:style w:type="paragraph" w:customStyle="1" w:styleId="Tablelistbullet2small">
    <w:name w:val="Table list bullet 2 (small)"/>
    <w:basedOn w:val="Tabletextsmall"/>
    <w:qFormat/>
    <w:rsid w:val="00A9755F"/>
    <w:pPr>
      <w:numPr>
        <w:ilvl w:val="1"/>
        <w:numId w:val="29"/>
      </w:numPr>
      <w:spacing w:before="0" w:after="40"/>
      <w:ind w:right="85"/>
    </w:pPr>
    <w:rPr>
      <w:rFonts w:cstheme="minorBidi"/>
    </w:rPr>
  </w:style>
  <w:style w:type="paragraph" w:customStyle="1" w:styleId="Tablelistbullet3">
    <w:name w:val="Table list bullet 3"/>
    <w:basedOn w:val="Tabletext"/>
    <w:qFormat/>
    <w:rsid w:val="007877E2"/>
    <w:pPr>
      <w:numPr>
        <w:ilvl w:val="2"/>
        <w:numId w:val="27"/>
      </w:numPr>
      <w:spacing w:before="0" w:after="40"/>
    </w:pPr>
    <w:rPr>
      <w:rFonts w:cstheme="minorBidi"/>
    </w:rPr>
  </w:style>
  <w:style w:type="paragraph" w:customStyle="1" w:styleId="Tablelistbullet3small">
    <w:name w:val="Table list bullet 3 (small)"/>
    <w:basedOn w:val="Tabletextsmall"/>
    <w:qFormat/>
    <w:rsid w:val="00A9755F"/>
    <w:pPr>
      <w:numPr>
        <w:ilvl w:val="2"/>
        <w:numId w:val="29"/>
      </w:numPr>
      <w:spacing w:before="0" w:after="40"/>
      <w:ind w:right="85"/>
    </w:pPr>
    <w:rPr>
      <w:rFonts w:cstheme="minorBidi"/>
    </w:rPr>
  </w:style>
  <w:style w:type="paragraph" w:customStyle="1" w:styleId="Tablelistnumber">
    <w:name w:val="Table list number"/>
    <w:basedOn w:val="Tabletext"/>
    <w:qFormat/>
    <w:rsid w:val="007877E2"/>
    <w:pPr>
      <w:numPr>
        <w:numId w:val="28"/>
      </w:numPr>
      <w:spacing w:before="40" w:after="40"/>
    </w:pPr>
    <w:rPr>
      <w:rFonts w:cstheme="minorBidi"/>
    </w:rPr>
  </w:style>
  <w:style w:type="paragraph" w:customStyle="1" w:styleId="Tablelistnumbersmall">
    <w:name w:val="Table list number (small)"/>
    <w:basedOn w:val="Tabletextsmall"/>
    <w:qFormat/>
    <w:rsid w:val="00A9755F"/>
    <w:pPr>
      <w:numPr>
        <w:numId w:val="30"/>
      </w:numPr>
      <w:spacing w:after="40"/>
      <w:ind w:right="85"/>
    </w:pPr>
    <w:rPr>
      <w:rFonts w:cstheme="minorBidi"/>
    </w:rPr>
  </w:style>
  <w:style w:type="paragraph" w:customStyle="1" w:styleId="Tablelistnumber2">
    <w:name w:val="Table list number 2"/>
    <w:basedOn w:val="Tabletext"/>
    <w:qFormat/>
    <w:rsid w:val="007877E2"/>
    <w:pPr>
      <w:numPr>
        <w:ilvl w:val="1"/>
        <w:numId w:val="28"/>
      </w:numPr>
      <w:spacing w:before="0" w:after="40"/>
    </w:pPr>
    <w:rPr>
      <w:rFonts w:cstheme="minorBidi"/>
    </w:rPr>
  </w:style>
  <w:style w:type="paragraph" w:customStyle="1" w:styleId="Tablelistnumber2small">
    <w:name w:val="Table list number 2 (small)"/>
    <w:basedOn w:val="Tabletextsmall"/>
    <w:qFormat/>
    <w:rsid w:val="00A9755F"/>
    <w:pPr>
      <w:numPr>
        <w:ilvl w:val="1"/>
        <w:numId w:val="30"/>
      </w:numPr>
      <w:spacing w:before="0" w:after="40"/>
      <w:ind w:right="85"/>
    </w:pPr>
    <w:rPr>
      <w:rFonts w:cstheme="minorBidi"/>
    </w:rPr>
  </w:style>
  <w:style w:type="paragraph" w:customStyle="1" w:styleId="Tablelistnumber3">
    <w:name w:val="Table list number 3"/>
    <w:basedOn w:val="Tabletext"/>
    <w:qFormat/>
    <w:rsid w:val="007877E2"/>
    <w:pPr>
      <w:numPr>
        <w:ilvl w:val="2"/>
        <w:numId w:val="28"/>
      </w:numPr>
      <w:spacing w:before="0" w:after="40"/>
    </w:pPr>
    <w:rPr>
      <w:rFonts w:cstheme="minorBidi"/>
    </w:rPr>
  </w:style>
  <w:style w:type="paragraph" w:customStyle="1" w:styleId="Tablelistnumber3small">
    <w:name w:val="Table list number 3 (small)"/>
    <w:basedOn w:val="Tabletextsmall"/>
    <w:qFormat/>
    <w:rsid w:val="00A9755F"/>
    <w:pPr>
      <w:numPr>
        <w:ilvl w:val="2"/>
        <w:numId w:val="30"/>
      </w:numPr>
      <w:spacing w:before="0" w:after="40"/>
      <w:ind w:right="85"/>
    </w:pPr>
    <w:rPr>
      <w:rFonts w:cstheme="minorBidi"/>
    </w:rPr>
  </w:style>
  <w:style w:type="numbering" w:customStyle="1" w:styleId="aaclstStyleBoxListNumbers">
    <w:name w:val="aac_lstStyle_BoxListNumbers"/>
    <w:uiPriority w:val="99"/>
    <w:rsid w:val="00240E0D"/>
    <w:pPr>
      <w:numPr>
        <w:numId w:val="21"/>
      </w:numPr>
    </w:pPr>
  </w:style>
  <w:style w:type="paragraph" w:customStyle="1" w:styleId="Tablesideheading1">
    <w:name w:val="Table side heading 1"/>
    <w:basedOn w:val="Tabletext"/>
    <w:next w:val="Tabletext"/>
    <w:qFormat/>
    <w:rsid w:val="00CC4900"/>
    <w:rPr>
      <w:rFonts w:cstheme="minorBidi"/>
      <w:b/>
      <w:spacing w:val="3"/>
    </w:rPr>
  </w:style>
  <w:style w:type="paragraph" w:customStyle="1" w:styleId="Tablesideheading1small">
    <w:name w:val="Table side heading 1 (small)"/>
    <w:basedOn w:val="Tablesideheading1"/>
    <w:qFormat/>
    <w:rsid w:val="00867B0F"/>
    <w:pPr>
      <w:spacing w:before="40" w:line="180" w:lineRule="exact"/>
    </w:pPr>
    <w:rPr>
      <w:spacing w:val="-10"/>
      <w:sz w:val="15"/>
    </w:rPr>
  </w:style>
  <w:style w:type="paragraph" w:customStyle="1" w:styleId="Tablesideheading2">
    <w:name w:val="Table side heading 2"/>
    <w:basedOn w:val="Tabletext"/>
    <w:qFormat/>
    <w:rsid w:val="00CC4900"/>
    <w:rPr>
      <w:rFonts w:cstheme="minorBidi"/>
      <w:b/>
      <w:i/>
    </w:rPr>
  </w:style>
  <w:style w:type="paragraph" w:customStyle="1" w:styleId="Tablesideheading2small">
    <w:name w:val="Table side heading 2 (small)"/>
    <w:basedOn w:val="Tablesideheading2"/>
    <w:qFormat/>
    <w:rsid w:val="00867B0F"/>
    <w:pPr>
      <w:spacing w:line="180" w:lineRule="exact"/>
    </w:pPr>
    <w:rPr>
      <w:spacing w:val="-10"/>
      <w:sz w:val="15"/>
    </w:rPr>
  </w:style>
  <w:style w:type="paragraph" w:customStyle="1" w:styleId="Note">
    <w:name w:val="Note"/>
    <w:basedOn w:val="Tabletext"/>
    <w:rsid w:val="00C262C8"/>
    <w:pPr>
      <w:keepNext/>
      <w:keepLines/>
      <w:spacing w:before="80" w:after="80" w:line="240" w:lineRule="auto"/>
      <w:ind w:right="80"/>
    </w:pPr>
    <w:rPr>
      <w:rFonts w:eastAsia="Times New Roman" w:cs="Times New Roman"/>
      <w:sz w:val="16"/>
      <w:szCs w:val="24"/>
    </w:rPr>
  </w:style>
  <w:style w:type="paragraph" w:customStyle="1" w:styleId="SideNoteItalicRight">
    <w:name w:val="SideNote (Italic Right)"/>
    <w:basedOn w:val="Normal"/>
    <w:qFormat/>
    <w:rsid w:val="00CA0EB3"/>
    <w:pPr>
      <w:spacing w:before="80" w:after="120" w:line="520" w:lineRule="exact"/>
      <w:contextualSpacing/>
      <w:jc w:val="right"/>
    </w:pPr>
    <w:rPr>
      <w:rFonts w:ascii="Yu Gothic Medium" w:hAnsi="Yu Gothic Medium" w:cstheme="minorBidi"/>
      <w:b/>
      <w:i/>
      <w:color w:val="6C3F99"/>
      <w:sz w:val="36"/>
    </w:rPr>
  </w:style>
  <w:style w:type="paragraph" w:customStyle="1" w:styleId="EmphasisTextCentre">
    <w:name w:val="Emphasis Text (Centre)"/>
    <w:basedOn w:val="EmphasisTextLeft"/>
    <w:next w:val="BodyText"/>
    <w:qFormat/>
    <w:rsid w:val="00C31DC9"/>
    <w:pPr>
      <w:jc w:val="center"/>
    </w:pPr>
  </w:style>
  <w:style w:type="paragraph" w:customStyle="1" w:styleId="EmphasisTextLeft">
    <w:name w:val="Emphasis Text (Left)"/>
    <w:basedOn w:val="Normal-nospace"/>
    <w:next w:val="BodyText"/>
    <w:qFormat/>
    <w:rsid w:val="004E2505"/>
    <w:pPr>
      <w:spacing w:before="80" w:after="120" w:line="520" w:lineRule="exact"/>
      <w:contextualSpacing/>
    </w:pPr>
    <w:rPr>
      <w:rFonts w:ascii="Yu Gothic Medium" w:hAnsi="Yu Gothic Medium"/>
      <w:b/>
      <w:color w:val="000000"/>
      <w:sz w:val="36"/>
    </w:rPr>
  </w:style>
  <w:style w:type="paragraph" w:customStyle="1" w:styleId="EmphasisTextRight">
    <w:name w:val="Emphasis Text (Right)"/>
    <w:basedOn w:val="EmphasisTextLeft"/>
    <w:next w:val="BodyText"/>
    <w:qFormat/>
    <w:rsid w:val="00C31DC9"/>
    <w:pPr>
      <w:jc w:val="right"/>
    </w:pPr>
  </w:style>
  <w:style w:type="paragraph" w:customStyle="1" w:styleId="SideNoteBullet">
    <w:name w:val="SideNote Bullet"/>
    <w:basedOn w:val="EmphasisTextLeft"/>
    <w:rsid w:val="003649DE"/>
    <w:pPr>
      <w:numPr>
        <w:ilvl w:val="1"/>
        <w:numId w:val="22"/>
      </w:numPr>
      <w:spacing w:before="0" w:after="64"/>
    </w:pPr>
  </w:style>
  <w:style w:type="paragraph" w:customStyle="1" w:styleId="SideNoteDash">
    <w:name w:val="SideNote Dash"/>
    <w:basedOn w:val="EmphasisTextLeft"/>
    <w:qFormat/>
    <w:rsid w:val="003649DE"/>
    <w:pPr>
      <w:numPr>
        <w:numId w:val="22"/>
      </w:numPr>
    </w:pPr>
  </w:style>
  <w:style w:type="paragraph" w:customStyle="1" w:styleId="PullOutTitle">
    <w:name w:val="PullOut Title"/>
    <w:basedOn w:val="Normal-nospace"/>
    <w:qFormat/>
    <w:rsid w:val="003649DE"/>
    <w:pPr>
      <w:spacing w:before="90"/>
    </w:pPr>
    <w:rPr>
      <w:rFonts w:cstheme="minorBidi"/>
      <w:b/>
    </w:rPr>
  </w:style>
  <w:style w:type="table" w:customStyle="1" w:styleId="aacTableBanded-Odd-Grey">
    <w:name w:val="aac Table (Banded-Odd-Grey)"/>
    <w:basedOn w:val="TableNormal"/>
    <w:uiPriority w:val="99"/>
    <w:rsid w:val="001B1E74"/>
    <w:pPr>
      <w:spacing w:before="60" w:after="0" w:line="240" w:lineRule="atLeast"/>
      <w:ind w:right="119"/>
    </w:pPr>
    <w:rPr>
      <w:rFonts w:ascii="Arial Narrow" w:hAnsi="Arial Narrow"/>
    </w:rPr>
    <w:tblPr>
      <w:tblStyleRowBandSize w:val="1"/>
      <w:tblBorders>
        <w:bottom w:val="single" w:sz="4" w:space="0" w:color="auto"/>
        <w:insideH w:val="single" w:sz="4" w:space="0" w:color="auto"/>
      </w:tblBorders>
      <w:tblCellMar>
        <w:left w:w="0" w:type="dxa"/>
        <w:right w:w="0" w:type="dxa"/>
      </w:tblCellMar>
    </w:tblPr>
    <w:tblStylePr w:type="firstRow">
      <w:tblPr/>
      <w:tcPr>
        <w:shd w:val="clear" w:color="auto" w:fill="140034"/>
      </w:tcPr>
    </w:tblStylePr>
    <w:tblStylePr w:type="band1Horz">
      <w:tblPr/>
      <w:tcPr>
        <w:shd w:val="clear" w:color="auto" w:fill="F4F4F4"/>
      </w:tcPr>
    </w:tblStylePr>
  </w:style>
  <w:style w:type="table" w:customStyle="1" w:styleId="aacTableBanded-Even-Grey">
    <w:name w:val="aac Table (Banded-Even-Grey)"/>
    <w:basedOn w:val="TableNormal"/>
    <w:uiPriority w:val="99"/>
    <w:rsid w:val="001B1E74"/>
    <w:pPr>
      <w:spacing w:after="0" w:line="240" w:lineRule="auto"/>
    </w:pPr>
    <w:rPr>
      <w:rFonts w:ascii="Arial Narrow" w:hAnsi="Arial Narrow"/>
    </w:rPr>
    <w:tblPr>
      <w:tblStyleRowBandSize w:val="1"/>
      <w:tblBorders>
        <w:bottom w:val="single" w:sz="4" w:space="0" w:color="auto"/>
        <w:insideH w:val="single" w:sz="4" w:space="0" w:color="auto"/>
      </w:tblBorders>
      <w:tblCellMar>
        <w:left w:w="0" w:type="dxa"/>
        <w:right w:w="0" w:type="dxa"/>
      </w:tblCellMar>
    </w:tblPr>
    <w:tblStylePr w:type="firstRow">
      <w:tblPr/>
      <w:tcPr>
        <w:shd w:val="clear" w:color="auto" w:fill="140034"/>
      </w:tcPr>
    </w:tblStylePr>
    <w:tblStylePr w:type="band2Horz">
      <w:tblPr/>
      <w:tcPr>
        <w:shd w:val="clear" w:color="auto" w:fill="F4F4F4"/>
      </w:tcPr>
    </w:tblStylePr>
  </w:style>
  <w:style w:type="numbering" w:customStyle="1" w:styleId="aaHeadingnonumberList">
    <w:name w:val="aa Heading (no number) List"/>
    <w:uiPriority w:val="99"/>
    <w:rsid w:val="000A4CFF"/>
    <w:pPr>
      <w:numPr>
        <w:numId w:val="23"/>
      </w:numPr>
    </w:pPr>
  </w:style>
  <w:style w:type="paragraph" w:customStyle="1" w:styleId="Heading1AP">
    <w:name w:val="Heading 1 (AP)"/>
    <w:basedOn w:val="Heading1nonumber"/>
    <w:next w:val="Introduction"/>
    <w:qFormat/>
    <w:rsid w:val="00B43407"/>
    <w:pPr>
      <w:numPr>
        <w:numId w:val="35"/>
      </w:numPr>
    </w:pPr>
  </w:style>
  <w:style w:type="paragraph" w:customStyle="1" w:styleId="Heading2AP">
    <w:name w:val="Heading 2 (AP)"/>
    <w:basedOn w:val="Heading2nonumber"/>
    <w:next w:val="BodyText"/>
    <w:qFormat/>
    <w:rsid w:val="00B43407"/>
    <w:pPr>
      <w:numPr>
        <w:numId w:val="35"/>
      </w:numPr>
    </w:pPr>
    <w:rPr>
      <w:color w:val="6C3F99"/>
    </w:rPr>
  </w:style>
  <w:style w:type="paragraph" w:customStyle="1" w:styleId="Heading3AP">
    <w:name w:val="Heading 3 (AP)"/>
    <w:basedOn w:val="Heading3nonumber"/>
    <w:next w:val="BodyText"/>
    <w:qFormat/>
    <w:rsid w:val="00B43407"/>
    <w:pPr>
      <w:numPr>
        <w:numId w:val="35"/>
      </w:numPr>
    </w:pPr>
  </w:style>
  <w:style w:type="paragraph" w:customStyle="1" w:styleId="Heading4AP">
    <w:name w:val="Heading 4 (AP)"/>
    <w:basedOn w:val="Heading4nonumber"/>
    <w:next w:val="BodyText"/>
    <w:qFormat/>
    <w:rsid w:val="00B43407"/>
    <w:pPr>
      <w:numPr>
        <w:numId w:val="35"/>
      </w:numPr>
    </w:pPr>
  </w:style>
  <w:style w:type="numbering" w:customStyle="1" w:styleId="aaclstStyleHeadingApp">
    <w:name w:val="aac_lstStyle_HeadingApp"/>
    <w:uiPriority w:val="99"/>
    <w:rsid w:val="00D203CE"/>
    <w:pPr>
      <w:numPr>
        <w:numId w:val="24"/>
      </w:numPr>
    </w:pPr>
  </w:style>
  <w:style w:type="numbering" w:customStyle="1" w:styleId="aaReportListDash">
    <w:name w:val="aa Report List Dash"/>
    <w:uiPriority w:val="99"/>
    <w:rsid w:val="00315CD5"/>
    <w:pPr>
      <w:numPr>
        <w:numId w:val="25"/>
      </w:numPr>
    </w:pPr>
  </w:style>
  <w:style w:type="paragraph" w:customStyle="1" w:styleId="waterMarkaadraftstat">
    <w:name w:val="waterMark_aa_draft_stat"/>
    <w:rsid w:val="004653A9"/>
    <w:rPr>
      <w:rFonts w:eastAsiaTheme="minorEastAsia" w:cs="Times New Roman"/>
      <w:sz w:val="3276"/>
      <w:szCs w:val="3276"/>
      <w:lang w:val="en-US"/>
    </w:rPr>
  </w:style>
  <w:style w:type="paragraph" w:customStyle="1" w:styleId="waterMarkaaCabinetsec">
    <w:name w:val="waterMark_aa_Cabinet_sec"/>
    <w:rsid w:val="004653A9"/>
    <w:rPr>
      <w:rFonts w:eastAsiaTheme="minorEastAsia" w:cs="Times New Roman"/>
      <w:sz w:val="3276"/>
      <w:szCs w:val="3276"/>
      <w:lang w:val="en-US"/>
    </w:rPr>
  </w:style>
  <w:style w:type="paragraph" w:customStyle="1" w:styleId="waterMarkaaCommercialsec">
    <w:name w:val="waterMark_aa_Commercial_sec"/>
    <w:rsid w:val="004653A9"/>
    <w:rPr>
      <w:rFonts w:eastAsiaTheme="minorEastAsia" w:cs="Times New Roman"/>
      <w:sz w:val="3276"/>
      <w:szCs w:val="3276"/>
      <w:lang w:val="en-US"/>
    </w:rPr>
  </w:style>
  <w:style w:type="paragraph" w:customStyle="1" w:styleId="waterMarkaadraftOnlyBodstat">
    <w:name w:val="waterMark_aa_draftOnlyBod_stat"/>
    <w:rsid w:val="004653A9"/>
    <w:rPr>
      <w:rFonts w:eastAsiaTheme="minorEastAsia" w:cs="Times New Roman"/>
      <w:sz w:val="3276"/>
      <w:szCs w:val="3276"/>
      <w:lang w:val="en-US"/>
    </w:rPr>
  </w:style>
  <w:style w:type="paragraph" w:customStyle="1" w:styleId="waterMarkaaConfidentialsec">
    <w:name w:val="waterMark_aa_Confidential_sec"/>
    <w:rsid w:val="004653A9"/>
    <w:rPr>
      <w:rFonts w:eastAsiaTheme="minorEastAsia" w:cs="Times New Roman"/>
      <w:sz w:val="3276"/>
      <w:szCs w:val="3276"/>
      <w:lang w:val="en-US"/>
    </w:rPr>
  </w:style>
  <w:style w:type="paragraph" w:customStyle="1" w:styleId="TableQuoteSource">
    <w:name w:val="Table Quote Source"/>
    <w:basedOn w:val="Tabletext"/>
    <w:qFormat/>
    <w:rsid w:val="00B4599E"/>
    <w:pPr>
      <w:spacing w:before="90" w:after="60" w:line="240" w:lineRule="auto"/>
      <w:ind w:left="0" w:right="200"/>
      <w:jc w:val="right"/>
    </w:pPr>
    <w:rPr>
      <w:rFonts w:cstheme="minorBidi"/>
      <w:i/>
      <w:color w:val="404040" w:themeColor="text1" w:themeTint="BF"/>
    </w:rPr>
  </w:style>
  <w:style w:type="paragraph" w:customStyle="1" w:styleId="TableQuoteSourcesmall">
    <w:name w:val="Table Quote Source (small)"/>
    <w:basedOn w:val="Tabletextsmall"/>
    <w:qFormat/>
    <w:rsid w:val="003B7702"/>
    <w:pPr>
      <w:spacing w:before="0" w:after="120" w:line="180" w:lineRule="exact"/>
      <w:ind w:right="200"/>
      <w:jc w:val="right"/>
    </w:pPr>
    <w:rPr>
      <w:rFonts w:cstheme="minorBidi"/>
      <w:i/>
      <w:color w:val="403F40"/>
      <w:spacing w:val="-10"/>
    </w:rPr>
  </w:style>
  <w:style w:type="paragraph" w:customStyle="1" w:styleId="TableQuote">
    <w:name w:val="Table Quote"/>
    <w:basedOn w:val="Normal-nospace"/>
    <w:qFormat/>
    <w:rsid w:val="00F63686"/>
    <w:pPr>
      <w:numPr>
        <w:numId w:val="31"/>
      </w:numPr>
      <w:spacing w:before="60" w:line="192" w:lineRule="auto"/>
      <w:ind w:right="199"/>
    </w:pPr>
    <w:rPr>
      <w:rFonts w:ascii="Yu Gothic Medium" w:hAnsi="Yu Gothic Medium" w:cstheme="minorBidi"/>
      <w:i/>
      <w:color w:val="404040" w:themeColor="text1" w:themeTint="BF"/>
      <w:sz w:val="19"/>
    </w:rPr>
  </w:style>
  <w:style w:type="paragraph" w:customStyle="1" w:styleId="QuoteListBullet">
    <w:name w:val="Quote List Bullet"/>
    <w:basedOn w:val="Quote"/>
    <w:qFormat/>
    <w:rsid w:val="0020185D"/>
    <w:pPr>
      <w:numPr>
        <w:numId w:val="26"/>
      </w:numPr>
      <w:spacing w:before="0"/>
      <w:ind w:left="777" w:hanging="357"/>
      <w:contextualSpacing/>
    </w:pPr>
  </w:style>
  <w:style w:type="paragraph" w:customStyle="1" w:styleId="QuoteSource">
    <w:name w:val="Quote Source"/>
    <w:basedOn w:val="Quote"/>
    <w:next w:val="BodyText"/>
    <w:qFormat/>
    <w:rsid w:val="0020185D"/>
    <w:pPr>
      <w:contextualSpacing/>
      <w:jc w:val="right"/>
    </w:pPr>
  </w:style>
  <w:style w:type="paragraph" w:customStyle="1" w:styleId="TableQuotesmall">
    <w:name w:val="Table Quote (small)"/>
    <w:basedOn w:val="Normal-nospace"/>
    <w:qFormat/>
    <w:rsid w:val="00A40703"/>
    <w:pPr>
      <w:numPr>
        <w:numId w:val="33"/>
      </w:numPr>
      <w:spacing w:before="60" w:after="80" w:line="180" w:lineRule="exact"/>
    </w:pPr>
    <w:rPr>
      <w:rFonts w:ascii="Yu Gothic Medium" w:eastAsia="Yu Gothic Medium" w:hAnsi="Yu Gothic Medium" w:cstheme="minorBidi"/>
      <w:i/>
      <w:color w:val="403F40"/>
      <w:spacing w:val="-12"/>
      <w:sz w:val="15"/>
    </w:rPr>
  </w:style>
  <w:style w:type="paragraph" w:customStyle="1" w:styleId="TableQuoteBullet">
    <w:name w:val="Table Quote Bullet"/>
    <w:basedOn w:val="Normal-nospace"/>
    <w:qFormat/>
    <w:rsid w:val="00F63686"/>
    <w:pPr>
      <w:numPr>
        <w:ilvl w:val="1"/>
        <w:numId w:val="31"/>
      </w:numPr>
      <w:spacing w:before="60" w:after="60" w:line="192" w:lineRule="auto"/>
      <w:ind w:right="200"/>
      <w:contextualSpacing/>
    </w:pPr>
    <w:rPr>
      <w:rFonts w:ascii="Yu Gothic Medium" w:hAnsi="Yu Gothic Medium" w:cstheme="minorBidi"/>
      <w:i/>
      <w:color w:val="404040" w:themeColor="text1" w:themeTint="BF"/>
      <w:sz w:val="19"/>
    </w:rPr>
  </w:style>
  <w:style w:type="paragraph" w:customStyle="1" w:styleId="TableQuoteBulletsmall">
    <w:name w:val="Table Quote Bullet (small)"/>
    <w:basedOn w:val="Normal-nospace"/>
    <w:qFormat/>
    <w:rsid w:val="00A40703"/>
    <w:pPr>
      <w:numPr>
        <w:ilvl w:val="1"/>
        <w:numId w:val="33"/>
      </w:numPr>
      <w:spacing w:before="40" w:after="60" w:line="192" w:lineRule="auto"/>
      <w:contextualSpacing/>
    </w:pPr>
    <w:rPr>
      <w:rFonts w:ascii="Yu Gothic Medium" w:eastAsia="Yu Gothic Medium" w:hAnsi="Yu Gothic Medium" w:cstheme="minorBidi"/>
      <w:i/>
      <w:color w:val="403F40"/>
      <w:spacing w:val="-10"/>
      <w:sz w:val="15"/>
    </w:rPr>
  </w:style>
  <w:style w:type="paragraph" w:customStyle="1" w:styleId="SubHeading1">
    <w:name w:val="Sub Heading 1"/>
    <w:basedOn w:val="rgb20052"/>
    <w:qFormat/>
    <w:rsid w:val="007F14E3"/>
    <w:pPr>
      <w:spacing w:line="240" w:lineRule="auto"/>
      <w:contextualSpacing/>
    </w:pPr>
    <w:rPr>
      <w:sz w:val="40"/>
    </w:rPr>
  </w:style>
  <w:style w:type="paragraph" w:customStyle="1" w:styleId="tagglossaryChpt">
    <w:name w:val="tag_glossary_Chpt"/>
    <w:basedOn w:val="spacer"/>
    <w:rsid w:val="00A843B7"/>
    <w:pPr>
      <w:keepNext/>
      <w:pageBreakBefore/>
    </w:pPr>
  </w:style>
  <w:style w:type="paragraph" w:customStyle="1" w:styleId="tagbiblioChpt">
    <w:name w:val="tag_biblio_Chpt"/>
    <w:basedOn w:val="spacer"/>
    <w:qFormat/>
    <w:rsid w:val="00A843B7"/>
    <w:pPr>
      <w:keepNext/>
      <w:pageBreakBefore/>
    </w:pPr>
  </w:style>
  <w:style w:type="paragraph" w:customStyle="1" w:styleId="tagrefsChpt">
    <w:name w:val="tag_refs_Chpt"/>
    <w:basedOn w:val="spacer"/>
    <w:qFormat/>
    <w:rsid w:val="00A843B7"/>
    <w:pPr>
      <w:keepNext/>
      <w:pageBreakBefore/>
    </w:pPr>
  </w:style>
  <w:style w:type="paragraph" w:customStyle="1" w:styleId="tagworksCitedChpt">
    <w:name w:val="tag_worksCited_Chpt"/>
    <w:basedOn w:val="spacer"/>
    <w:qFormat/>
    <w:rsid w:val="00A843B7"/>
    <w:pPr>
      <w:keepNext/>
      <w:pageBreakBefore/>
    </w:pPr>
  </w:style>
  <w:style w:type="paragraph" w:customStyle="1" w:styleId="TOCTOFSubHeading">
    <w:name w:val="TOC TOFSubHeading"/>
    <w:basedOn w:val="Normal-nospace"/>
    <w:qFormat/>
    <w:rsid w:val="00CD5804"/>
    <w:pPr>
      <w:keepNext/>
      <w:spacing w:before="240" w:after="60" w:line="260" w:lineRule="exact"/>
    </w:pPr>
    <w:rPr>
      <w:rFonts w:ascii="Yu Gothic Medium" w:hAnsi="Yu Gothic Medium"/>
      <w:b/>
    </w:rPr>
  </w:style>
  <w:style w:type="paragraph" w:customStyle="1" w:styleId="Heading2nonumber">
    <w:name w:val="Heading 2 (no number)"/>
    <w:basedOn w:val="rgb10863153"/>
    <w:next w:val="BodyText"/>
    <w:qFormat/>
    <w:rsid w:val="00F31568"/>
    <w:pPr>
      <w:keepNext/>
      <w:numPr>
        <w:ilvl w:val="1"/>
        <w:numId w:val="23"/>
      </w:numPr>
      <w:spacing w:before="360" w:after="180" w:line="480" w:lineRule="exact"/>
    </w:pPr>
    <w:rPr>
      <w:rFonts w:ascii="Yu Gothic Medium" w:hAnsi="Yu Gothic Medium"/>
      <w:color w:val="6C3E99"/>
      <w:sz w:val="36"/>
    </w:rPr>
  </w:style>
  <w:style w:type="paragraph" w:customStyle="1" w:styleId="Heading3nonumber">
    <w:name w:val="Heading 3 (no number)"/>
    <w:basedOn w:val="Normal-nospace"/>
    <w:next w:val="BodyText"/>
    <w:qFormat/>
    <w:rsid w:val="00481B05"/>
    <w:pPr>
      <w:keepNext/>
      <w:numPr>
        <w:ilvl w:val="2"/>
        <w:numId w:val="23"/>
      </w:numPr>
      <w:spacing w:before="360" w:after="180" w:line="420" w:lineRule="exact"/>
    </w:pPr>
    <w:rPr>
      <w:rFonts w:ascii="Yu Gothic Medium" w:hAnsi="Yu Gothic Medium"/>
      <w:b/>
      <w:color w:val="auto"/>
      <w:sz w:val="32"/>
    </w:rPr>
  </w:style>
  <w:style w:type="paragraph" w:customStyle="1" w:styleId="Heading4nonumber">
    <w:name w:val="Heading 4 (no number)"/>
    <w:basedOn w:val="Normal-nospace"/>
    <w:next w:val="BodyText"/>
    <w:qFormat/>
    <w:rsid w:val="00591A9A"/>
    <w:pPr>
      <w:keepNext/>
      <w:numPr>
        <w:ilvl w:val="3"/>
        <w:numId w:val="23"/>
      </w:numPr>
      <w:spacing w:before="360" w:after="180" w:line="320" w:lineRule="exact"/>
      <w:contextualSpacing/>
    </w:pPr>
    <w:rPr>
      <w:rFonts w:ascii="Yu Gothic" w:hAnsi="Yu Gothic"/>
      <w:b/>
      <w:color w:val="auto"/>
      <w:sz w:val="24"/>
    </w:rPr>
  </w:style>
  <w:style w:type="paragraph" w:customStyle="1" w:styleId="LetterHeading2">
    <w:name w:val="Letter Heading 2"/>
    <w:basedOn w:val="LetterHeading1"/>
    <w:next w:val="BodyText"/>
    <w:qFormat/>
    <w:rsid w:val="002E2EDB"/>
    <w:rPr>
      <w:i/>
    </w:rPr>
  </w:style>
  <w:style w:type="paragraph" w:customStyle="1" w:styleId="LetterHeading3">
    <w:name w:val="Letter Heading 3"/>
    <w:basedOn w:val="LetterHeading1"/>
    <w:next w:val="BodyText"/>
    <w:qFormat/>
    <w:rsid w:val="002E2EDB"/>
    <w:rPr>
      <w:b w:val="0"/>
      <w:i/>
    </w:rPr>
  </w:style>
  <w:style w:type="paragraph" w:customStyle="1" w:styleId="FigureSubHeadings">
    <w:name w:val="Figure (Sub Headings)"/>
    <w:basedOn w:val="Normal-nospace"/>
    <w:qFormat/>
    <w:rsid w:val="004C0A5E"/>
    <w:pPr>
      <w:keepNext/>
      <w:spacing w:before="60" w:after="120" w:line="240" w:lineRule="auto"/>
      <w:jc w:val="center"/>
    </w:pPr>
    <w:rPr>
      <w:sz w:val="18"/>
    </w:rPr>
  </w:style>
  <w:style w:type="table" w:customStyle="1" w:styleId="aacTablenolines">
    <w:name w:val="aac Table (no lines)"/>
    <w:basedOn w:val="TableNormal"/>
    <w:uiPriority w:val="99"/>
    <w:rsid w:val="00A24D9C"/>
    <w:pPr>
      <w:spacing w:after="0" w:line="240" w:lineRule="auto"/>
    </w:pPr>
    <w:tblPr>
      <w:tblCellMar>
        <w:left w:w="0" w:type="dxa"/>
        <w:right w:w="0" w:type="dxa"/>
      </w:tblCellMar>
    </w:tblPr>
  </w:style>
  <w:style w:type="character" w:customStyle="1" w:styleId="Notelabel">
    <w:name w:val="Note label"/>
    <w:basedOn w:val="DefaultParagraphFont"/>
    <w:uiPriority w:val="1"/>
    <w:qFormat/>
    <w:rsid w:val="00B44A58"/>
    <w:rPr>
      <w:b/>
      <w:vertAlign w:val="superscript"/>
    </w:rPr>
  </w:style>
  <w:style w:type="paragraph" w:customStyle="1" w:styleId="LetterConfidentiality">
    <w:name w:val="Letter Confidentiality"/>
    <w:basedOn w:val="BodyText"/>
    <w:qFormat/>
    <w:rsid w:val="007923D8"/>
    <w:pPr>
      <w:keepNext/>
    </w:pPr>
    <w:rPr>
      <w:color w:val="000000"/>
    </w:rPr>
  </w:style>
  <w:style w:type="paragraph" w:customStyle="1" w:styleId="rgb20052">
    <w:name w:val="rgb_(20_0_52)"/>
    <w:basedOn w:val="Normal-nospace"/>
    <w:qFormat/>
    <w:rsid w:val="00CB4DC2"/>
    <w:rPr>
      <w:color w:val="140034"/>
    </w:rPr>
  </w:style>
  <w:style w:type="paragraph" w:customStyle="1" w:styleId="CpContactDetailsWeb">
    <w:name w:val="Cp Contact Details Web"/>
    <w:basedOn w:val="Normalrgb"/>
    <w:qFormat/>
    <w:rsid w:val="005A335C"/>
    <w:pPr>
      <w:spacing w:line="250" w:lineRule="exact"/>
    </w:pPr>
  </w:style>
  <w:style w:type="paragraph" w:customStyle="1" w:styleId="CpContactDetailsHeading">
    <w:name w:val="Cp Contact Details Heading"/>
    <w:basedOn w:val="Normalrgb"/>
    <w:next w:val="CpContactDetails"/>
    <w:qFormat/>
    <w:rsid w:val="005A335C"/>
    <w:pPr>
      <w:spacing w:line="250" w:lineRule="exact"/>
    </w:pPr>
    <w:rPr>
      <w:b/>
    </w:rPr>
  </w:style>
  <w:style w:type="paragraph" w:customStyle="1" w:styleId="tagaaRptTestStyle00">
    <w:name w:val="tag_aa_RptTestStyle_#?_00"/>
    <w:basedOn w:val="BodyText"/>
    <w:qFormat/>
    <w:rsid w:val="00E331FB"/>
    <w:pPr>
      <w:spacing w:before="0" w:after="0" w:line="240" w:lineRule="auto"/>
    </w:pPr>
    <w:rPr>
      <w:sz w:val="16"/>
    </w:rPr>
  </w:style>
  <w:style w:type="paragraph" w:customStyle="1" w:styleId="pmTest">
    <w:name w:val="pmTest"/>
    <w:basedOn w:val="BodyText"/>
    <w:qFormat/>
    <w:rsid w:val="00637DF3"/>
  </w:style>
  <w:style w:type="paragraph" w:customStyle="1" w:styleId="Heading1nonumber">
    <w:name w:val="Heading 1 (no number)"/>
    <w:basedOn w:val="rgb20052"/>
    <w:next w:val="Introduction"/>
    <w:qFormat/>
    <w:rsid w:val="0086084B"/>
    <w:pPr>
      <w:keepNext/>
      <w:pageBreakBefore/>
      <w:numPr>
        <w:numId w:val="23"/>
      </w:numPr>
      <w:spacing w:after="280" w:line="680" w:lineRule="exact"/>
    </w:pPr>
    <w:rPr>
      <w:rFonts w:ascii="Yu Gothic Medium" w:hAnsi="Yu Gothic Medium"/>
      <w:sz w:val="56"/>
    </w:rPr>
  </w:style>
  <w:style w:type="paragraph" w:customStyle="1" w:styleId="rgb10863153">
    <w:name w:val="rgb_(108_63_153)"/>
    <w:basedOn w:val="Normal-nospace"/>
    <w:qFormat/>
    <w:rsid w:val="004E7428"/>
    <w:rPr>
      <w:color w:val="6C3F99"/>
    </w:rPr>
  </w:style>
  <w:style w:type="paragraph" w:customStyle="1" w:styleId="Normalrgb">
    <w:name w:val="Normal_rgb"/>
    <w:basedOn w:val="Normal-nospace"/>
    <w:qFormat/>
    <w:rsid w:val="00C36E42"/>
    <w:rPr>
      <w:color w:val="9D85BE"/>
    </w:rPr>
  </w:style>
  <w:style w:type="table" w:customStyle="1" w:styleId="aacTableBanded-Odd-Purple">
    <w:name w:val="aac Table (Banded-Odd-Purple)"/>
    <w:basedOn w:val="aacTableBasic"/>
    <w:uiPriority w:val="99"/>
    <w:rsid w:val="00BD4F69"/>
    <w:pPr>
      <w:spacing w:line="240" w:lineRule="auto"/>
    </w:pPr>
    <w:tblPr>
      <w:tblStyleRowBandSize w:val="1"/>
    </w:tblPr>
    <w:tblStylePr w:type="firstRow">
      <w:pPr>
        <w:jc w:val="left"/>
      </w:pPr>
      <w:rPr>
        <w:color w:val="FFFFFF" w:themeColor="background1"/>
      </w:rPr>
      <w:tblPr/>
      <w:tcPr>
        <w:shd w:val="clear" w:color="auto" w:fill="140034"/>
      </w:tcPr>
    </w:tblStylePr>
    <w:tblStylePr w:type="band1Horz">
      <w:tblPr/>
      <w:tcPr>
        <w:shd w:val="clear" w:color="auto" w:fill="EBE7F2"/>
      </w:tcPr>
    </w:tblStylePr>
  </w:style>
  <w:style w:type="table" w:customStyle="1" w:styleId="aacTableBanded-Even-Purple">
    <w:name w:val="aac Table (Banded-Even-Purple)"/>
    <w:basedOn w:val="aacTableBasic"/>
    <w:uiPriority w:val="99"/>
    <w:rsid w:val="00BD4F69"/>
    <w:pPr>
      <w:spacing w:line="240" w:lineRule="auto"/>
    </w:pPr>
    <w:tblPr>
      <w:tblStyleRowBandSize w:val="1"/>
    </w:tblPr>
    <w:tblStylePr w:type="firstRow">
      <w:pPr>
        <w:jc w:val="left"/>
      </w:pPr>
      <w:rPr>
        <w:color w:val="FFFFFF" w:themeColor="background1"/>
      </w:rPr>
      <w:tblPr/>
      <w:tcPr>
        <w:shd w:val="clear" w:color="auto" w:fill="140034"/>
      </w:tcPr>
    </w:tblStylePr>
    <w:tblStylePr w:type="band2Horz">
      <w:tblPr/>
      <w:tcPr>
        <w:shd w:val="clear" w:color="auto" w:fill="EBE7F2"/>
      </w:tcPr>
    </w:tblStylePr>
  </w:style>
  <w:style w:type="paragraph" w:customStyle="1" w:styleId="tagcaseStudy">
    <w:name w:val="tag_caseStudy"/>
    <w:basedOn w:val="spacer"/>
    <w:qFormat/>
    <w:rsid w:val="00D5491E"/>
  </w:style>
  <w:style w:type="paragraph" w:customStyle="1" w:styleId="HeadingCaseStudy">
    <w:name w:val="Heading (CaseStudy)"/>
    <w:basedOn w:val="BodyText"/>
    <w:qFormat/>
    <w:rsid w:val="00116A0E"/>
    <w:pPr>
      <w:keepNext/>
    </w:pPr>
    <w:rPr>
      <w:rFonts w:ascii="Yu Gothic Medium" w:hAnsi="Yu Gothic Medium"/>
      <w:b/>
    </w:rPr>
  </w:style>
  <w:style w:type="paragraph" w:customStyle="1" w:styleId="tagtoc">
    <w:name w:val="tag_toc"/>
    <w:basedOn w:val="spacer"/>
    <w:qFormat/>
    <w:rsid w:val="00E078BD"/>
  </w:style>
  <w:style w:type="paragraph" w:customStyle="1" w:styleId="tagaastnletter">
    <w:name w:val="tag_aa_stn_letter"/>
    <w:basedOn w:val="spacer"/>
    <w:qFormat/>
    <w:rsid w:val="005E3D9D"/>
  </w:style>
  <w:style w:type="paragraph" w:customStyle="1" w:styleId="tagaastnmemo">
    <w:name w:val="tag_aa_stn_memo"/>
    <w:basedOn w:val="spacer"/>
    <w:qFormat/>
    <w:rsid w:val="005E3D9D"/>
  </w:style>
  <w:style w:type="paragraph" w:customStyle="1" w:styleId="tagaastnbn">
    <w:name w:val="tag_aa_stn_bn"/>
    <w:basedOn w:val="spacer"/>
    <w:qFormat/>
    <w:rsid w:val="005E3D9D"/>
  </w:style>
  <w:style w:type="numbering" w:customStyle="1" w:styleId="aaclstStyleTableQuote">
    <w:name w:val="aac_lstStyle_TableQuote"/>
    <w:uiPriority w:val="99"/>
    <w:rsid w:val="00F63686"/>
    <w:pPr>
      <w:numPr>
        <w:numId w:val="31"/>
      </w:numPr>
    </w:pPr>
  </w:style>
  <w:style w:type="numbering" w:customStyle="1" w:styleId="aaclstStyleTableQuoteSmall">
    <w:name w:val="aac_lstStyle_TableQuoteSmall"/>
    <w:uiPriority w:val="99"/>
    <w:rsid w:val="00A40703"/>
    <w:pPr>
      <w:numPr>
        <w:numId w:val="32"/>
      </w:numPr>
    </w:pPr>
  </w:style>
  <w:style w:type="character" w:customStyle="1" w:styleId="SourceChar">
    <w:name w:val="Source Char"/>
    <w:basedOn w:val="DefaultParagraphFont"/>
    <w:link w:val="Source"/>
    <w:locked/>
    <w:rsid w:val="00B7276D"/>
    <w:rPr>
      <w:rFonts w:ascii="Yu Gothic Medium" w:hAnsi="Yu Gothic Medium" w:cs="Arial"/>
      <w:i/>
      <w:color w:val="000100"/>
      <w:sz w:val="16"/>
    </w:rPr>
  </w:style>
  <w:style w:type="paragraph" w:customStyle="1" w:styleId="Glossary">
    <w:name w:val="Glossary"/>
    <w:basedOn w:val="Normal"/>
    <w:qFormat/>
    <w:rsid w:val="009D6A84"/>
    <w:pPr>
      <w:spacing w:before="40" w:after="40" w:line="240" w:lineRule="exact"/>
      <w:ind w:left="40"/>
    </w:pPr>
    <w:rPr>
      <w:rFonts w:ascii="Yu Gothic Medium" w:hAnsi="Yu Gothic Medium"/>
      <w:sz w:val="18"/>
    </w:rPr>
  </w:style>
  <w:style w:type="paragraph" w:customStyle="1" w:styleId="tagaaBrief">
    <w:name w:val="tag_aaBrief"/>
    <w:basedOn w:val="spacer"/>
    <w:qFormat/>
    <w:rsid w:val="001C6912"/>
  </w:style>
  <w:style w:type="paragraph" w:customStyle="1" w:styleId="TOCHeadingBrief">
    <w:name w:val="TOC Heading Brief"/>
    <w:basedOn w:val="Heading1nonumber"/>
    <w:qFormat/>
    <w:rsid w:val="002B78C9"/>
    <w:pPr>
      <w:spacing w:after="120"/>
    </w:pPr>
    <w:rPr>
      <w:color w:val="6C3F99"/>
    </w:rPr>
  </w:style>
  <w:style w:type="paragraph" w:customStyle="1" w:styleId="Heading5nonumber">
    <w:name w:val="Heading 5 (no number)"/>
    <w:basedOn w:val="Normal-nospace"/>
    <w:next w:val="BodyText"/>
    <w:qFormat/>
    <w:rsid w:val="003D2B0E"/>
    <w:pPr>
      <w:keepNext/>
      <w:keepLines/>
      <w:numPr>
        <w:ilvl w:val="4"/>
        <w:numId w:val="23"/>
      </w:numPr>
      <w:spacing w:before="240" w:line="240" w:lineRule="atLeast"/>
    </w:pPr>
    <w:rPr>
      <w:rFonts w:ascii="Yu Gothic" w:eastAsia="Yu Gothic" w:hAnsi="Yu Gothic"/>
      <w:b/>
      <w:i/>
      <w:sz w:val="24"/>
    </w:rPr>
  </w:style>
  <w:style w:type="paragraph" w:customStyle="1" w:styleId="Heading5AP">
    <w:name w:val="Heading 5 (AP)"/>
    <w:basedOn w:val="Heading5nonumber"/>
    <w:next w:val="BodyText"/>
    <w:qFormat/>
    <w:rsid w:val="008D2BA5"/>
    <w:pPr>
      <w:numPr>
        <w:numId w:val="37"/>
      </w:numPr>
    </w:pPr>
  </w:style>
  <w:style w:type="paragraph" w:customStyle="1" w:styleId="Heading5ES">
    <w:name w:val="Heading 5 (ES)"/>
    <w:basedOn w:val="Heading5nonumber"/>
    <w:next w:val="BodyText"/>
    <w:qFormat/>
    <w:rsid w:val="00FD6AD2"/>
    <w:pPr>
      <w:numPr>
        <w:numId w:val="34"/>
      </w:numPr>
    </w:pPr>
  </w:style>
  <w:style w:type="paragraph" w:customStyle="1" w:styleId="aawaterMarkTextsec">
    <w:name w:val="aa_waterMarkText_sec"/>
    <w:basedOn w:val="Normal-nospace"/>
    <w:qFormat/>
    <w:rsid w:val="005234F5"/>
    <w:pPr>
      <w:spacing w:before="40" w:line="240" w:lineRule="auto"/>
    </w:pPr>
    <w:rPr>
      <w:color w:val="939393"/>
      <w:sz w:val="24"/>
    </w:rPr>
  </w:style>
  <w:style w:type="paragraph" w:customStyle="1" w:styleId="aawaterMarkTextstat">
    <w:name w:val="aa_waterMarkText_stat"/>
    <w:basedOn w:val="Normal-nospace"/>
    <w:qFormat/>
    <w:rsid w:val="005234F5"/>
    <w:pPr>
      <w:spacing w:line="240" w:lineRule="auto"/>
      <w:jc w:val="center"/>
    </w:pPr>
    <w:rPr>
      <w:color w:val="B4B4B4"/>
      <w:sz w:val="72"/>
    </w:rPr>
  </w:style>
  <w:style w:type="character" w:customStyle="1" w:styleId="ListBulletChar">
    <w:name w:val="List Bullet Char"/>
    <w:aliases w:val="List Bullet Char1 Char,List Bullet Char Char Char,List Bullet Char1 Char Char Char,List Bullet Char Char Char1 Char Char,List Bullet Char Char Char Char Char Char,List Bullet Char3 Char,List Bullet Char2 Char Char,List Bullet1 Char"/>
    <w:basedOn w:val="DefaultParagraphFont"/>
    <w:link w:val="ListBullet"/>
    <w:uiPriority w:val="99"/>
    <w:rsid w:val="00B4453F"/>
    <w:rPr>
      <w:rFonts w:ascii="Arial Narrow" w:hAnsi="Arial Narrow" w:cs="Arial"/>
    </w:rPr>
  </w:style>
  <w:style w:type="paragraph" w:styleId="Revision">
    <w:name w:val="Revision"/>
    <w:hidden/>
    <w:uiPriority w:val="99"/>
    <w:semiHidden/>
    <w:rsid w:val="00016EA6"/>
    <w:pPr>
      <w:spacing w:after="0" w:line="240" w:lineRule="auto"/>
    </w:pPr>
    <w:rPr>
      <w:rFonts w:ascii="Arial Narrow" w:hAnsi="Arial Narrow" w:cs="Arial"/>
    </w:rPr>
  </w:style>
  <w:style w:type="paragraph" w:customStyle="1" w:styleId="BasicParagraph">
    <w:name w:val="[Basic Paragraph]"/>
    <w:basedOn w:val="Normal"/>
    <w:uiPriority w:val="99"/>
    <w:rsid w:val="005B5FF2"/>
    <w:pPr>
      <w:autoSpaceDE w:val="0"/>
      <w:autoSpaceDN w:val="0"/>
      <w:adjustRightInd w:val="0"/>
      <w:spacing w:before="0" w:after="0" w:line="288" w:lineRule="auto"/>
      <w:textAlignment w:val="center"/>
    </w:pPr>
    <w:rPr>
      <w:rFonts w:ascii="MinionPro-Regular" w:hAnsi="MinionPro-Regular" w:cs="MinionPro-Regular"/>
      <w:color w:val="000000"/>
      <w:sz w:val="24"/>
      <w:szCs w:val="24"/>
      <w:lang w:val="en-US"/>
    </w:rPr>
  </w:style>
  <w:style w:type="paragraph" w:customStyle="1" w:styleId="Tablebullet">
    <w:name w:val="Table bullet"/>
    <w:basedOn w:val="Normal"/>
    <w:rsid w:val="000A5665"/>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3512">
      <w:bodyDiv w:val="1"/>
      <w:marLeft w:val="0"/>
      <w:marRight w:val="0"/>
      <w:marTop w:val="0"/>
      <w:marBottom w:val="0"/>
      <w:divBdr>
        <w:top w:val="none" w:sz="0" w:space="0" w:color="auto"/>
        <w:left w:val="none" w:sz="0" w:space="0" w:color="auto"/>
        <w:bottom w:val="none" w:sz="0" w:space="0" w:color="auto"/>
        <w:right w:val="none" w:sz="0" w:space="0" w:color="auto"/>
      </w:divBdr>
    </w:div>
    <w:div w:id="869688290">
      <w:bodyDiv w:val="1"/>
      <w:marLeft w:val="0"/>
      <w:marRight w:val="0"/>
      <w:marTop w:val="0"/>
      <w:marBottom w:val="0"/>
      <w:divBdr>
        <w:top w:val="none" w:sz="0" w:space="0" w:color="auto"/>
        <w:left w:val="none" w:sz="0" w:space="0" w:color="auto"/>
        <w:bottom w:val="none" w:sz="0" w:space="0" w:color="auto"/>
        <w:right w:val="none" w:sz="0" w:space="0" w:color="auto"/>
      </w:divBdr>
    </w:div>
    <w:div w:id="1237547077">
      <w:bodyDiv w:val="1"/>
      <w:marLeft w:val="0"/>
      <w:marRight w:val="0"/>
      <w:marTop w:val="0"/>
      <w:marBottom w:val="0"/>
      <w:divBdr>
        <w:top w:val="none" w:sz="0" w:space="0" w:color="auto"/>
        <w:left w:val="none" w:sz="0" w:space="0" w:color="auto"/>
        <w:bottom w:val="none" w:sz="0" w:space="0" w:color="auto"/>
        <w:right w:val="none" w:sz="0" w:space="0" w:color="auto"/>
      </w:divBdr>
    </w:div>
    <w:div w:id="1587417947">
      <w:bodyDiv w:val="1"/>
      <w:marLeft w:val="0"/>
      <w:marRight w:val="0"/>
      <w:marTop w:val="0"/>
      <w:marBottom w:val="0"/>
      <w:divBdr>
        <w:top w:val="none" w:sz="0" w:space="0" w:color="auto"/>
        <w:left w:val="none" w:sz="0" w:space="0" w:color="auto"/>
        <w:bottom w:val="none" w:sz="0" w:space="0" w:color="auto"/>
        <w:right w:val="none" w:sz="0" w:space="0" w:color="auto"/>
      </w:divBdr>
    </w:div>
    <w:div w:id="1692608268">
      <w:bodyDiv w:val="1"/>
      <w:marLeft w:val="0"/>
      <w:marRight w:val="0"/>
      <w:marTop w:val="0"/>
      <w:marBottom w:val="0"/>
      <w:divBdr>
        <w:top w:val="none" w:sz="0" w:space="0" w:color="auto"/>
        <w:left w:val="none" w:sz="0" w:space="0" w:color="auto"/>
        <w:bottom w:val="none" w:sz="0" w:space="0" w:color="auto"/>
        <w:right w:val="none" w:sz="0" w:space="0" w:color="auto"/>
      </w:divBdr>
    </w:div>
    <w:div w:id="1761758800">
      <w:bodyDiv w:val="1"/>
      <w:marLeft w:val="0"/>
      <w:marRight w:val="0"/>
      <w:marTop w:val="0"/>
      <w:marBottom w:val="0"/>
      <w:divBdr>
        <w:top w:val="none" w:sz="0" w:space="0" w:color="auto"/>
        <w:left w:val="none" w:sz="0" w:space="0" w:color="auto"/>
        <w:bottom w:val="none" w:sz="0" w:space="0" w:color="auto"/>
        <w:right w:val="none" w:sz="0" w:space="0" w:color="auto"/>
      </w:divBdr>
    </w:div>
    <w:div w:id="1959557174">
      <w:bodyDiv w:val="1"/>
      <w:marLeft w:val="0"/>
      <w:marRight w:val="0"/>
      <w:marTop w:val="0"/>
      <w:marBottom w:val="0"/>
      <w:divBdr>
        <w:top w:val="none" w:sz="0" w:space="0" w:color="auto"/>
        <w:left w:val="none" w:sz="0" w:space="0" w:color="auto"/>
        <w:bottom w:val="none" w:sz="0" w:space="0" w:color="auto"/>
        <w:right w:val="none" w:sz="0" w:space="0" w:color="auto"/>
      </w:divBdr>
    </w:div>
    <w:div w:id="208811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eader" Target="header5.xml"/><Relationship Id="rId42" Type="http://schemas.openxmlformats.org/officeDocument/2006/relationships/image" Target="media/image7.jpeg"/><Relationship Id="rId47" Type="http://schemas.openxmlformats.org/officeDocument/2006/relationships/header" Target="header13.xml"/><Relationship Id="rId63" Type="http://schemas.openxmlformats.org/officeDocument/2006/relationships/footer" Target="footer16.xml"/><Relationship Id="rId68" Type="http://schemas.openxmlformats.org/officeDocument/2006/relationships/image" Target="media/image21.jpeg"/><Relationship Id="rId16" Type="http://schemas.openxmlformats.org/officeDocument/2006/relationships/header" Target="header3.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image" Target="media/image3.png"/><Relationship Id="rId37" Type="http://schemas.openxmlformats.org/officeDocument/2006/relationships/footer" Target="footer11.xml"/><Relationship Id="rId40" Type="http://schemas.openxmlformats.org/officeDocument/2006/relationships/image" Target="media/image5.jpeg"/><Relationship Id="rId45" Type="http://schemas.openxmlformats.org/officeDocument/2006/relationships/image" Target="media/image10.jpeg"/><Relationship Id="rId53" Type="http://schemas.openxmlformats.org/officeDocument/2006/relationships/image" Target="media/image12.jpeg"/><Relationship Id="rId58" Type="http://schemas.openxmlformats.org/officeDocument/2006/relationships/image" Target="media/image17.jpeg"/><Relationship Id="rId66" Type="http://schemas.openxmlformats.org/officeDocument/2006/relationships/footer" Target="footer18.xml"/><Relationship Id="rId74" Type="http://schemas.openxmlformats.org/officeDocument/2006/relationships/header" Target="header21.xml"/><Relationship Id="rId5" Type="http://schemas.openxmlformats.org/officeDocument/2006/relationships/customXml" Target="../customXml/item5.xml"/><Relationship Id="rId61" Type="http://schemas.openxmlformats.org/officeDocument/2006/relationships/header" Target="header16.xml"/><Relationship Id="rId1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image" Target="media/image8.jpeg"/><Relationship Id="rId48" Type="http://schemas.openxmlformats.org/officeDocument/2006/relationships/header" Target="header14.xml"/><Relationship Id="rId56" Type="http://schemas.openxmlformats.org/officeDocument/2006/relationships/image" Target="media/image15.jpeg"/><Relationship Id="rId64" Type="http://schemas.openxmlformats.org/officeDocument/2006/relationships/footer" Target="footer17.xml"/><Relationship Id="rId69" Type="http://schemas.openxmlformats.org/officeDocument/2006/relationships/image" Target="media/image22.jpeg"/><Relationship Id="rId7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eader" Target="header15.xml"/><Relationship Id="rId72" Type="http://schemas.openxmlformats.org/officeDocument/2006/relationships/footer" Target="footer1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4.svg"/><Relationship Id="rId38" Type="http://schemas.openxmlformats.org/officeDocument/2006/relationships/header" Target="header12.xml"/><Relationship Id="rId46" Type="http://schemas.openxmlformats.org/officeDocument/2006/relationships/image" Target="media/image11.jpeg"/><Relationship Id="rId59" Type="http://schemas.openxmlformats.org/officeDocument/2006/relationships/image" Target="media/image18.jpeg"/><Relationship Id="rId67" Type="http://schemas.openxmlformats.org/officeDocument/2006/relationships/image" Target="media/image20.jpeg"/><Relationship Id="rId20" Type="http://schemas.openxmlformats.org/officeDocument/2006/relationships/header" Target="header4.xml"/><Relationship Id="rId41" Type="http://schemas.openxmlformats.org/officeDocument/2006/relationships/image" Target="media/image6.jpeg"/><Relationship Id="rId54" Type="http://schemas.openxmlformats.org/officeDocument/2006/relationships/image" Target="media/image13.jpeg"/><Relationship Id="rId62" Type="http://schemas.openxmlformats.org/officeDocument/2006/relationships/header" Target="header17.xml"/><Relationship Id="rId70" Type="http://schemas.openxmlformats.org/officeDocument/2006/relationships/header" Target="header19.xml"/><Relationship Id="rId75" Type="http://schemas.openxmlformats.org/officeDocument/2006/relationships/footer" Target="footer2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footer" Target="footer13.xml"/><Relationship Id="rId57" Type="http://schemas.openxmlformats.org/officeDocument/2006/relationships/image" Target="media/image16.jpeg"/><Relationship Id="rId10" Type="http://schemas.openxmlformats.org/officeDocument/2006/relationships/footnotes" Target="footnotes.xml"/><Relationship Id="rId31" Type="http://schemas.openxmlformats.org/officeDocument/2006/relationships/footer" Target="footer9.xml"/><Relationship Id="rId44" Type="http://schemas.openxmlformats.org/officeDocument/2006/relationships/image" Target="media/image9.jpeg"/><Relationship Id="rId52" Type="http://schemas.openxmlformats.org/officeDocument/2006/relationships/footer" Target="footer15.xml"/><Relationship Id="rId60" Type="http://schemas.openxmlformats.org/officeDocument/2006/relationships/image" Target="media/image19.jpeg"/><Relationship Id="rId65" Type="http://schemas.openxmlformats.org/officeDocument/2006/relationships/header" Target="header18.xml"/><Relationship Id="rId73"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jpeg"/><Relationship Id="rId39" Type="http://schemas.openxmlformats.org/officeDocument/2006/relationships/footer" Target="footer12.xml"/><Relationship Id="rId34" Type="http://schemas.openxmlformats.org/officeDocument/2006/relationships/header" Target="header10.xml"/><Relationship Id="rId50" Type="http://schemas.openxmlformats.org/officeDocument/2006/relationships/footer" Target="footer14.xml"/><Relationship Id="rId55" Type="http://schemas.openxmlformats.org/officeDocument/2006/relationships/image" Target="media/image14.jpeg"/><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eader" Target="header20.xml"/><Relationship Id="rId2" Type="http://schemas.openxmlformats.org/officeDocument/2006/relationships/customXml" Target="../customXml/item2.xml"/><Relationship Id="rId29"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AA%20GeneralReport.dotx" TargetMode="External"/></Relationships>
</file>

<file path=word/theme/theme1.xml><?xml version="1.0" encoding="utf-8"?>
<a:theme xmlns:a="http://schemas.openxmlformats.org/drawingml/2006/main" name="AAC Theme">
  <a:themeElements>
    <a:clrScheme name="AAC">
      <a:dk1>
        <a:sysClr val="windowText" lastClr="000000"/>
      </a:dk1>
      <a:lt1>
        <a:sysClr val="window" lastClr="FFFFFF"/>
      </a:lt1>
      <a:dk2>
        <a:srgbClr val="6C3F99"/>
      </a:dk2>
      <a:lt2>
        <a:srgbClr val="140034"/>
      </a:lt2>
      <a:accent1>
        <a:srgbClr val="9D85BE"/>
      </a:accent1>
      <a:accent2>
        <a:srgbClr val="7D7D7D"/>
      </a:accent2>
      <a:accent3>
        <a:srgbClr val="C8C8C8"/>
      </a:accent3>
      <a:accent4>
        <a:srgbClr val="006A9F"/>
      </a:accent4>
      <a:accent5>
        <a:srgbClr val="7BBDD6"/>
      </a:accent5>
      <a:accent6>
        <a:srgbClr val="428D52"/>
      </a:accent6>
      <a:hlink>
        <a:srgbClr val="7BBDD6"/>
      </a:hlink>
      <a:folHlink>
        <a:srgbClr val="9FD18B"/>
      </a:folHlink>
    </a:clrScheme>
    <a:fontScheme name="AAC Fonts">
      <a:majorFont>
        <a:latin typeface="Yu Gothic Medium"/>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GB = 0,0,0">
      <a:srgbClr val="000000"/>
    </a:custClr>
    <a:custClr name="RGB = 255,255,255">
      <a:srgbClr val="FFFFFF"/>
    </a:custClr>
    <a:custClr name="RGB = 20,0,52">
      <a:srgbClr val="140034"/>
    </a:custClr>
    <a:custClr name="RGB = 108,63,153">
      <a:srgbClr val="6C3F99"/>
    </a:custClr>
    <a:custClr name="RGB = 157,133,190">
      <a:srgbClr val="9D85BE"/>
    </a:custClr>
    <a:custClr name="RGB = 204,195,220">
      <a:srgbClr val="CCC3DC"/>
    </a:custClr>
    <a:custClr name="RGB = 123,189,214">
      <a:srgbClr val="7BBDD6"/>
    </a:custClr>
    <a:custClr name="RGB = 0,106,159">
      <a:srgbClr val="006A9F"/>
    </a:custClr>
    <a:custClr name="RGB = 159,209,139">
      <a:srgbClr val="9FD18B"/>
    </a:custClr>
    <a:custClr name="RGB = 66,141,82">
      <a:srgbClr val="428D52"/>
    </a:custClr>
    <a:custClr name="RGB = 29,29,29">
      <a:srgbClr val="1D1D1D"/>
    </a:custClr>
    <a:custClr name="RGB = 249,249,249">
      <a:srgbClr val="F9F9F9"/>
    </a:custClr>
    <a:custClr name="RGB = 230,226,238">
      <a:srgbClr val="E6E2EE"/>
    </a:custClr>
    <a:custClr name="RGB = 230,219,240">
      <a:srgbClr val="E6DBF0"/>
    </a:custClr>
    <a:custClr name="RGB = 228,222,237">
      <a:srgbClr val="E4DEED"/>
    </a:custClr>
    <a:custClr name="RGB = 228,223,236">
      <a:srgbClr val="E4DFEC"/>
    </a:custClr>
    <a:custClr name="RGB = 233,242,247">
      <a:srgbClr val="E9F2F7"/>
    </a:custClr>
    <a:custClr name="RGB = 204,238,255">
      <a:srgbClr val="CCEEFF"/>
    </a:custClr>
    <a:custClr name="RGB = 241,247,237">
      <a:srgbClr val="F1F7ED"/>
    </a:custClr>
    <a:custClr name="RGB = 220,239,224">
      <a:srgbClr val="DCEFE0"/>
    </a:custClr>
    <a:custClr name="RGB = 77,77,77">
      <a:srgbClr val="4D4D4D"/>
    </a:custClr>
    <a:custClr name="RGB = 229,229,229">
      <a:srgbClr val="E5E5E5"/>
    </a:custClr>
    <a:custClr name="RGB = 204,195,220">
      <a:srgbClr val="CCC3DC"/>
    </a:custClr>
    <a:custClr name="RGB = 204,183,225">
      <a:srgbClr val="CCB7E1"/>
    </a:custClr>
    <a:custClr name="RGB = 202,188,220">
      <a:srgbClr val="CABCDC"/>
    </a:custClr>
    <a:custClr name="RGB = 200,191,217">
      <a:srgbClr val="C8BFD9"/>
    </a:custClr>
    <a:custClr name="RGB = 196,221,233">
      <a:srgbClr val="C4DDE9"/>
    </a:custClr>
    <a:custClr name="RGB = 153,221,255">
      <a:srgbClr val="99DDFF"/>
    </a:custClr>
    <a:custClr name="RGB = 212,231,200">
      <a:srgbClr val="D4E7C8"/>
    </a:custClr>
    <a:custClr name="RGB = 186,222,193">
      <a:srgbClr val="BADEC1"/>
    </a:custClr>
    <a:custClr name="RGB = 99,99,99">
      <a:srgbClr val="636363"/>
    </a:custClr>
    <a:custClr name="RGB = 200,200,200">
      <a:srgbClr val="C8C8C8"/>
    </a:custClr>
    <a:custClr name="RGB = 157,133,190">
      <a:srgbClr val="9D85BE"/>
    </a:custClr>
    <a:custClr name="RGB = 178,147,210">
      <a:srgbClr val="B293D2"/>
    </a:custClr>
    <a:custClr name="RGB = 175,155,202">
      <a:srgbClr val="AF9BCA"/>
    </a:custClr>
    <a:custClr name="RGB = 173,158,199">
      <a:srgbClr val="AD9EC7"/>
    </a:custClr>
    <a:custClr name="RGB = 138,197,219">
      <a:srgbClr val="8AC5DB"/>
    </a:custClr>
    <a:custClr name="RGB = 102,204,255">
      <a:srgbClr val="66CCFF"/>
    </a:custClr>
    <a:custClr name="RGB = 134,197,109">
      <a:srgbClr val="86C56D"/>
    </a:custClr>
    <a:custClr name="RGB = 151,206,163">
      <a:srgbClr val="97CEA3"/>
    </a:custClr>
    <a:custClr name="RGB = 110,110,110">
      <a:srgbClr val="6E6E6E"/>
    </a:custClr>
    <a:custClr name="RGB = 125,125,125">
      <a:srgbClr val="7D7D7D"/>
    </a:custClr>
    <a:custClr name="RGB = 51,16,99">
      <a:srgbClr val="331063"/>
    </a:custClr>
    <a:custClr name="RGB = 34,11,65">
      <a:srgbClr val="220B41"/>
    </a:custClr>
    <a:custClr name="RGB = 148,122,184">
      <a:srgbClr val="947AB8"/>
    </a:custClr>
    <a:custClr name="RGB = 145,126,180">
      <a:srgbClr val="917EB4"/>
    </a:custClr>
    <a:custClr name="RGB = 0,72,110">
      <a:srgbClr val="00486E"/>
    </a:custClr>
    <a:custClr name="RGB = 0,32,50">
      <a:srgbClr val="002032"/>
    </a:custClr>
    <a:custClr name="RGB = 0,64,22">
      <a:srgbClr val="004016"/>
    </a:custClr>
    <a:custClr name="RGB = 116,190,132">
      <a:srgbClr val="74BE84"/>
    </a:custClr>
  </a:custClrLst>
  <a:extLst>
    <a:ext uri="{05A4C25C-085E-4340-85A3-A5531E510DB2}">
      <thm15:themeFamily xmlns:thm15="http://schemas.microsoft.com/office/thememl/2012/main" name="AAC Theme" id="{39DCDA45-834A-4271-971B-D88418EF0CAC}" vid="{6B1B7BD4-6D0E-46B1-9105-78C834965B7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B15B7BF881C54E9541960E20D8AB4C" ma:contentTypeVersion="30" ma:contentTypeDescription="Create a new document." ma:contentTypeScope="" ma:versionID="d63dafaf8fbb476f9e50259063539d44">
  <xsd:schema xmlns:xsd="http://www.w3.org/2001/XMLSchema" xmlns:xs="http://www.w3.org/2001/XMLSchema" xmlns:p="http://schemas.microsoft.com/office/2006/metadata/properties" xmlns:ns2="35fbcea8-365b-4043-ac26-3d78cbb7f6cc" xmlns:ns3="07d774a0-5bde-4699-ade2-d09c13d8c44d" targetNamespace="http://schemas.microsoft.com/office/2006/metadata/properties" ma:root="true" ma:fieldsID="860e1acc9249d5130e0e5f0c64c7b8f4" ns2:_="" ns3:_="">
    <xsd:import namespace="35fbcea8-365b-4043-ac26-3d78cbb7f6cc"/>
    <xsd:import namespace="07d774a0-5bde-4699-ade2-d09c13d8c44d"/>
    <xsd:element name="properties">
      <xsd:complexType>
        <xsd:sequence>
          <xsd:element name="documentManagement">
            <xsd:complexType>
              <xsd:all>
                <xsd:element ref="ns2:Status" minOccurs="0"/>
                <xsd:element ref="ns2:Duedate" minOccurs="0"/>
                <xsd:element ref="ns2:MediaServiceMetadata" minOccurs="0"/>
                <xsd:element ref="ns2:MediaServiceFastMetadata" minOccurs="0"/>
                <xsd:element ref="ns2:MediaServiceSearchProperties" minOccurs="0"/>
                <xsd:element ref="ns2:MediaServiceObjectDetectorVersions" minOccurs="0"/>
                <xsd:element ref="ns2:Not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bcea8-365b-4043-ac26-3d78cbb7f6cc" elementFormDefault="qualified">
    <xsd:import namespace="http://schemas.microsoft.com/office/2006/documentManagement/types"/>
    <xsd:import namespace="http://schemas.microsoft.com/office/infopath/2007/PartnerControls"/>
    <xsd:element name="Status" ma:index="8"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Submitted"/>
        </xsd:restriction>
      </xsd:simpleType>
    </xsd:element>
    <xsd:element name="Duedate" ma:index="9" nillable="true" ma:displayName="Due date" ma:format="DateOnly" ma:internalName="Duedate">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22e850-47fe-4af3-8ac2-54d4dd428fa0}"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dm:cachedDataManifest xmlns:cdm="http://schemas.microsoft.com/2004/VisualStudio/Tools/Applications/CachedDataManifest.xsd" cdm:revision="1"/>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Notes xmlns="35fbcea8-365b-4043-ac26-3d78cbb7f6cc" xsi:nil="true"/>
    <Duedate xmlns="35fbcea8-365b-4043-ac26-3d78cbb7f6cc" xsi:nil="true"/>
    <Status xmlns="35fbcea8-365b-4043-ac26-3d78cbb7f6cc">Ready for submission</Status>
    <TaxCatchAll xmlns="07d774a0-5bde-4699-ade2-d09c13d8c44d" xsi:nil="true"/>
    <lcf76f155ced4ddcb4097134ff3c332f xmlns="35fbcea8-365b-4043-ac26-3d78cbb7f6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AF1F6D-ADD7-47E4-91C1-50C716F30709}">
  <ds:schemaRefs>
    <ds:schemaRef ds:uri="http://schemas.microsoft.com/sharepoint/v3/contenttype/forms"/>
  </ds:schemaRefs>
</ds:datastoreItem>
</file>

<file path=customXml/itemProps2.xml><?xml version="1.0" encoding="utf-8"?>
<ds:datastoreItem xmlns:ds="http://schemas.openxmlformats.org/officeDocument/2006/customXml" ds:itemID="{D12010D9-E031-4BEF-BA80-20C020694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bcea8-365b-4043-ac26-3d78cbb7f6cc"/>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09BE19-591D-4AF4-8E77-0FBF065344A2}">
  <ds:schemaRefs>
    <ds:schemaRef ds:uri="http://schemas.microsoft.com/2004/VisualStudio/Tools/Applications/CachedDataManifest.xsd"/>
  </ds:schemaRefs>
</ds:datastoreItem>
</file>

<file path=customXml/itemProps4.xml><?xml version="1.0" encoding="utf-8"?>
<ds:datastoreItem xmlns:ds="http://schemas.openxmlformats.org/officeDocument/2006/customXml" ds:itemID="{A7D6133C-2394-44EF-816F-ED604A582F36}">
  <ds:schemaRefs>
    <ds:schemaRef ds:uri="http://schemas.openxmlformats.org/officeDocument/2006/bibliography"/>
  </ds:schemaRefs>
</ds:datastoreItem>
</file>

<file path=customXml/itemProps5.xml><?xml version="1.0" encoding="utf-8"?>
<ds:datastoreItem xmlns:ds="http://schemas.openxmlformats.org/officeDocument/2006/customXml" ds:itemID="{EA70654B-01FD-4613-BB08-3F85C2958EDA}">
  <ds:schemaRefs>
    <ds:schemaRef ds:uri="http://schemas.microsoft.com/office/2006/metadata/properties"/>
    <ds:schemaRef ds:uri="http://schemas.microsoft.com/office/infopath/2007/PartnerControls"/>
    <ds:schemaRef ds:uri="35fbcea8-365b-4043-ac26-3d78cbb7f6cc"/>
    <ds:schemaRef ds:uri="07d774a0-5bde-4699-ade2-d09c13d8c44d"/>
  </ds:schemaRefs>
</ds:datastoreItem>
</file>

<file path=docProps/app.xml><?xml version="1.0" encoding="utf-8"?>
<Properties xmlns="http://schemas.openxmlformats.org/officeDocument/2006/extended-properties" xmlns:vt="http://schemas.openxmlformats.org/officeDocument/2006/docPropsVTypes">
  <Template>C:\Templates\AA GeneralReport.dotx</Template>
  <TotalTime>0</TotalTime>
  <Pages>78</Pages>
  <Words>15591</Words>
  <Characters>88869</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Report</vt:lpstr>
    </vt:vector>
  </TitlesOfParts>
  <Company>Acil Allen</Company>
  <LinksUpToDate>false</LinksUpToDate>
  <CharactersWithSpaces>104252</CharactersWithSpaces>
  <SharedDoc>false</SharedDoc>
  <HLinks>
    <vt:vector size="474" baseType="variant">
      <vt:variant>
        <vt:i4>1179708</vt:i4>
      </vt:variant>
      <vt:variant>
        <vt:i4>263</vt:i4>
      </vt:variant>
      <vt:variant>
        <vt:i4>0</vt:i4>
      </vt:variant>
      <vt:variant>
        <vt:i4>5</vt:i4>
      </vt:variant>
      <vt:variant>
        <vt:lpwstr/>
      </vt:variant>
      <vt:variant>
        <vt:lpwstr>_Toc190942971</vt:lpwstr>
      </vt:variant>
      <vt:variant>
        <vt:i4>1179708</vt:i4>
      </vt:variant>
      <vt:variant>
        <vt:i4>260</vt:i4>
      </vt:variant>
      <vt:variant>
        <vt:i4>0</vt:i4>
      </vt:variant>
      <vt:variant>
        <vt:i4>5</vt:i4>
      </vt:variant>
      <vt:variant>
        <vt:lpwstr/>
      </vt:variant>
      <vt:variant>
        <vt:lpwstr>_Toc190942970</vt:lpwstr>
      </vt:variant>
      <vt:variant>
        <vt:i4>1245244</vt:i4>
      </vt:variant>
      <vt:variant>
        <vt:i4>257</vt:i4>
      </vt:variant>
      <vt:variant>
        <vt:i4>0</vt:i4>
      </vt:variant>
      <vt:variant>
        <vt:i4>5</vt:i4>
      </vt:variant>
      <vt:variant>
        <vt:lpwstr/>
      </vt:variant>
      <vt:variant>
        <vt:lpwstr>_Toc190942969</vt:lpwstr>
      </vt:variant>
      <vt:variant>
        <vt:i4>1245244</vt:i4>
      </vt:variant>
      <vt:variant>
        <vt:i4>254</vt:i4>
      </vt:variant>
      <vt:variant>
        <vt:i4>0</vt:i4>
      </vt:variant>
      <vt:variant>
        <vt:i4>5</vt:i4>
      </vt:variant>
      <vt:variant>
        <vt:lpwstr/>
      </vt:variant>
      <vt:variant>
        <vt:lpwstr>_Toc190942968</vt:lpwstr>
      </vt:variant>
      <vt:variant>
        <vt:i4>1245244</vt:i4>
      </vt:variant>
      <vt:variant>
        <vt:i4>251</vt:i4>
      </vt:variant>
      <vt:variant>
        <vt:i4>0</vt:i4>
      </vt:variant>
      <vt:variant>
        <vt:i4>5</vt:i4>
      </vt:variant>
      <vt:variant>
        <vt:lpwstr/>
      </vt:variant>
      <vt:variant>
        <vt:lpwstr>_Toc190942967</vt:lpwstr>
      </vt:variant>
      <vt:variant>
        <vt:i4>1245244</vt:i4>
      </vt:variant>
      <vt:variant>
        <vt:i4>248</vt:i4>
      </vt:variant>
      <vt:variant>
        <vt:i4>0</vt:i4>
      </vt:variant>
      <vt:variant>
        <vt:i4>5</vt:i4>
      </vt:variant>
      <vt:variant>
        <vt:lpwstr/>
      </vt:variant>
      <vt:variant>
        <vt:lpwstr>_Toc190942966</vt:lpwstr>
      </vt:variant>
      <vt:variant>
        <vt:i4>1245244</vt:i4>
      </vt:variant>
      <vt:variant>
        <vt:i4>245</vt:i4>
      </vt:variant>
      <vt:variant>
        <vt:i4>0</vt:i4>
      </vt:variant>
      <vt:variant>
        <vt:i4>5</vt:i4>
      </vt:variant>
      <vt:variant>
        <vt:lpwstr/>
      </vt:variant>
      <vt:variant>
        <vt:lpwstr>_Toc190942965</vt:lpwstr>
      </vt:variant>
      <vt:variant>
        <vt:i4>1245244</vt:i4>
      </vt:variant>
      <vt:variant>
        <vt:i4>242</vt:i4>
      </vt:variant>
      <vt:variant>
        <vt:i4>0</vt:i4>
      </vt:variant>
      <vt:variant>
        <vt:i4>5</vt:i4>
      </vt:variant>
      <vt:variant>
        <vt:lpwstr/>
      </vt:variant>
      <vt:variant>
        <vt:lpwstr>_Toc190942964</vt:lpwstr>
      </vt:variant>
      <vt:variant>
        <vt:i4>1245244</vt:i4>
      </vt:variant>
      <vt:variant>
        <vt:i4>239</vt:i4>
      </vt:variant>
      <vt:variant>
        <vt:i4>0</vt:i4>
      </vt:variant>
      <vt:variant>
        <vt:i4>5</vt:i4>
      </vt:variant>
      <vt:variant>
        <vt:lpwstr/>
      </vt:variant>
      <vt:variant>
        <vt:lpwstr>_Toc190942963</vt:lpwstr>
      </vt:variant>
      <vt:variant>
        <vt:i4>1245244</vt:i4>
      </vt:variant>
      <vt:variant>
        <vt:i4>236</vt:i4>
      </vt:variant>
      <vt:variant>
        <vt:i4>0</vt:i4>
      </vt:variant>
      <vt:variant>
        <vt:i4>5</vt:i4>
      </vt:variant>
      <vt:variant>
        <vt:lpwstr/>
      </vt:variant>
      <vt:variant>
        <vt:lpwstr>_Toc190942962</vt:lpwstr>
      </vt:variant>
      <vt:variant>
        <vt:i4>1245244</vt:i4>
      </vt:variant>
      <vt:variant>
        <vt:i4>233</vt:i4>
      </vt:variant>
      <vt:variant>
        <vt:i4>0</vt:i4>
      </vt:variant>
      <vt:variant>
        <vt:i4>5</vt:i4>
      </vt:variant>
      <vt:variant>
        <vt:lpwstr/>
      </vt:variant>
      <vt:variant>
        <vt:lpwstr>_Toc190942961</vt:lpwstr>
      </vt:variant>
      <vt:variant>
        <vt:i4>1245244</vt:i4>
      </vt:variant>
      <vt:variant>
        <vt:i4>230</vt:i4>
      </vt:variant>
      <vt:variant>
        <vt:i4>0</vt:i4>
      </vt:variant>
      <vt:variant>
        <vt:i4>5</vt:i4>
      </vt:variant>
      <vt:variant>
        <vt:lpwstr/>
      </vt:variant>
      <vt:variant>
        <vt:lpwstr>_Toc190942960</vt:lpwstr>
      </vt:variant>
      <vt:variant>
        <vt:i4>1048636</vt:i4>
      </vt:variant>
      <vt:variant>
        <vt:i4>227</vt:i4>
      </vt:variant>
      <vt:variant>
        <vt:i4>0</vt:i4>
      </vt:variant>
      <vt:variant>
        <vt:i4>5</vt:i4>
      </vt:variant>
      <vt:variant>
        <vt:lpwstr/>
      </vt:variant>
      <vt:variant>
        <vt:lpwstr>_Toc190942959</vt:lpwstr>
      </vt:variant>
      <vt:variant>
        <vt:i4>1048636</vt:i4>
      </vt:variant>
      <vt:variant>
        <vt:i4>224</vt:i4>
      </vt:variant>
      <vt:variant>
        <vt:i4>0</vt:i4>
      </vt:variant>
      <vt:variant>
        <vt:i4>5</vt:i4>
      </vt:variant>
      <vt:variant>
        <vt:lpwstr/>
      </vt:variant>
      <vt:variant>
        <vt:lpwstr>_Toc190942958</vt:lpwstr>
      </vt:variant>
      <vt:variant>
        <vt:i4>1048636</vt:i4>
      </vt:variant>
      <vt:variant>
        <vt:i4>221</vt:i4>
      </vt:variant>
      <vt:variant>
        <vt:i4>0</vt:i4>
      </vt:variant>
      <vt:variant>
        <vt:i4>5</vt:i4>
      </vt:variant>
      <vt:variant>
        <vt:lpwstr/>
      </vt:variant>
      <vt:variant>
        <vt:lpwstr>_Toc190942957</vt:lpwstr>
      </vt:variant>
      <vt:variant>
        <vt:i4>1048636</vt:i4>
      </vt:variant>
      <vt:variant>
        <vt:i4>218</vt:i4>
      </vt:variant>
      <vt:variant>
        <vt:i4>0</vt:i4>
      </vt:variant>
      <vt:variant>
        <vt:i4>5</vt:i4>
      </vt:variant>
      <vt:variant>
        <vt:lpwstr/>
      </vt:variant>
      <vt:variant>
        <vt:lpwstr>_Toc190942956</vt:lpwstr>
      </vt:variant>
      <vt:variant>
        <vt:i4>1048636</vt:i4>
      </vt:variant>
      <vt:variant>
        <vt:i4>215</vt:i4>
      </vt:variant>
      <vt:variant>
        <vt:i4>0</vt:i4>
      </vt:variant>
      <vt:variant>
        <vt:i4>5</vt:i4>
      </vt:variant>
      <vt:variant>
        <vt:lpwstr/>
      </vt:variant>
      <vt:variant>
        <vt:lpwstr>_Toc190942955</vt:lpwstr>
      </vt:variant>
      <vt:variant>
        <vt:i4>1048636</vt:i4>
      </vt:variant>
      <vt:variant>
        <vt:i4>212</vt:i4>
      </vt:variant>
      <vt:variant>
        <vt:i4>0</vt:i4>
      </vt:variant>
      <vt:variant>
        <vt:i4>5</vt:i4>
      </vt:variant>
      <vt:variant>
        <vt:lpwstr/>
      </vt:variant>
      <vt:variant>
        <vt:lpwstr>_Toc190942954</vt:lpwstr>
      </vt:variant>
      <vt:variant>
        <vt:i4>1048636</vt:i4>
      </vt:variant>
      <vt:variant>
        <vt:i4>209</vt:i4>
      </vt:variant>
      <vt:variant>
        <vt:i4>0</vt:i4>
      </vt:variant>
      <vt:variant>
        <vt:i4>5</vt:i4>
      </vt:variant>
      <vt:variant>
        <vt:lpwstr/>
      </vt:variant>
      <vt:variant>
        <vt:lpwstr>_Toc190942953</vt:lpwstr>
      </vt:variant>
      <vt:variant>
        <vt:i4>1048636</vt:i4>
      </vt:variant>
      <vt:variant>
        <vt:i4>206</vt:i4>
      </vt:variant>
      <vt:variant>
        <vt:i4>0</vt:i4>
      </vt:variant>
      <vt:variant>
        <vt:i4>5</vt:i4>
      </vt:variant>
      <vt:variant>
        <vt:lpwstr/>
      </vt:variant>
      <vt:variant>
        <vt:lpwstr>_Toc190942952</vt:lpwstr>
      </vt:variant>
      <vt:variant>
        <vt:i4>1048636</vt:i4>
      </vt:variant>
      <vt:variant>
        <vt:i4>203</vt:i4>
      </vt:variant>
      <vt:variant>
        <vt:i4>0</vt:i4>
      </vt:variant>
      <vt:variant>
        <vt:i4>5</vt:i4>
      </vt:variant>
      <vt:variant>
        <vt:lpwstr/>
      </vt:variant>
      <vt:variant>
        <vt:lpwstr>_Toc190942951</vt:lpwstr>
      </vt:variant>
      <vt:variant>
        <vt:i4>1048636</vt:i4>
      </vt:variant>
      <vt:variant>
        <vt:i4>200</vt:i4>
      </vt:variant>
      <vt:variant>
        <vt:i4>0</vt:i4>
      </vt:variant>
      <vt:variant>
        <vt:i4>5</vt:i4>
      </vt:variant>
      <vt:variant>
        <vt:lpwstr/>
      </vt:variant>
      <vt:variant>
        <vt:lpwstr>_Toc190942950</vt:lpwstr>
      </vt:variant>
      <vt:variant>
        <vt:i4>1114172</vt:i4>
      </vt:variant>
      <vt:variant>
        <vt:i4>197</vt:i4>
      </vt:variant>
      <vt:variant>
        <vt:i4>0</vt:i4>
      </vt:variant>
      <vt:variant>
        <vt:i4>5</vt:i4>
      </vt:variant>
      <vt:variant>
        <vt:lpwstr/>
      </vt:variant>
      <vt:variant>
        <vt:lpwstr>_Toc190942949</vt:lpwstr>
      </vt:variant>
      <vt:variant>
        <vt:i4>1114172</vt:i4>
      </vt:variant>
      <vt:variant>
        <vt:i4>194</vt:i4>
      </vt:variant>
      <vt:variant>
        <vt:i4>0</vt:i4>
      </vt:variant>
      <vt:variant>
        <vt:i4>5</vt:i4>
      </vt:variant>
      <vt:variant>
        <vt:lpwstr/>
      </vt:variant>
      <vt:variant>
        <vt:lpwstr>_Toc190942948</vt:lpwstr>
      </vt:variant>
      <vt:variant>
        <vt:i4>1114172</vt:i4>
      </vt:variant>
      <vt:variant>
        <vt:i4>191</vt:i4>
      </vt:variant>
      <vt:variant>
        <vt:i4>0</vt:i4>
      </vt:variant>
      <vt:variant>
        <vt:i4>5</vt:i4>
      </vt:variant>
      <vt:variant>
        <vt:lpwstr/>
      </vt:variant>
      <vt:variant>
        <vt:lpwstr>_Toc190942947</vt:lpwstr>
      </vt:variant>
      <vt:variant>
        <vt:i4>1114172</vt:i4>
      </vt:variant>
      <vt:variant>
        <vt:i4>188</vt:i4>
      </vt:variant>
      <vt:variant>
        <vt:i4>0</vt:i4>
      </vt:variant>
      <vt:variant>
        <vt:i4>5</vt:i4>
      </vt:variant>
      <vt:variant>
        <vt:lpwstr/>
      </vt:variant>
      <vt:variant>
        <vt:lpwstr>_Toc190942946</vt:lpwstr>
      </vt:variant>
      <vt:variant>
        <vt:i4>1114172</vt:i4>
      </vt:variant>
      <vt:variant>
        <vt:i4>185</vt:i4>
      </vt:variant>
      <vt:variant>
        <vt:i4>0</vt:i4>
      </vt:variant>
      <vt:variant>
        <vt:i4>5</vt:i4>
      </vt:variant>
      <vt:variant>
        <vt:lpwstr/>
      </vt:variant>
      <vt:variant>
        <vt:lpwstr>_Toc190942945</vt:lpwstr>
      </vt:variant>
      <vt:variant>
        <vt:i4>1114172</vt:i4>
      </vt:variant>
      <vt:variant>
        <vt:i4>182</vt:i4>
      </vt:variant>
      <vt:variant>
        <vt:i4>0</vt:i4>
      </vt:variant>
      <vt:variant>
        <vt:i4>5</vt:i4>
      </vt:variant>
      <vt:variant>
        <vt:lpwstr/>
      </vt:variant>
      <vt:variant>
        <vt:lpwstr>_Toc190942944</vt:lpwstr>
      </vt:variant>
      <vt:variant>
        <vt:i4>1114172</vt:i4>
      </vt:variant>
      <vt:variant>
        <vt:i4>179</vt:i4>
      </vt:variant>
      <vt:variant>
        <vt:i4>0</vt:i4>
      </vt:variant>
      <vt:variant>
        <vt:i4>5</vt:i4>
      </vt:variant>
      <vt:variant>
        <vt:lpwstr/>
      </vt:variant>
      <vt:variant>
        <vt:lpwstr>_Toc190942943</vt:lpwstr>
      </vt:variant>
      <vt:variant>
        <vt:i4>1114172</vt:i4>
      </vt:variant>
      <vt:variant>
        <vt:i4>176</vt:i4>
      </vt:variant>
      <vt:variant>
        <vt:i4>0</vt:i4>
      </vt:variant>
      <vt:variant>
        <vt:i4>5</vt:i4>
      </vt:variant>
      <vt:variant>
        <vt:lpwstr/>
      </vt:variant>
      <vt:variant>
        <vt:lpwstr>_Toc190942942</vt:lpwstr>
      </vt:variant>
      <vt:variant>
        <vt:i4>1114172</vt:i4>
      </vt:variant>
      <vt:variant>
        <vt:i4>173</vt:i4>
      </vt:variant>
      <vt:variant>
        <vt:i4>0</vt:i4>
      </vt:variant>
      <vt:variant>
        <vt:i4>5</vt:i4>
      </vt:variant>
      <vt:variant>
        <vt:lpwstr/>
      </vt:variant>
      <vt:variant>
        <vt:lpwstr>_Toc190942941</vt:lpwstr>
      </vt:variant>
      <vt:variant>
        <vt:i4>1114172</vt:i4>
      </vt:variant>
      <vt:variant>
        <vt:i4>170</vt:i4>
      </vt:variant>
      <vt:variant>
        <vt:i4>0</vt:i4>
      </vt:variant>
      <vt:variant>
        <vt:i4>5</vt:i4>
      </vt:variant>
      <vt:variant>
        <vt:lpwstr/>
      </vt:variant>
      <vt:variant>
        <vt:lpwstr>_Toc190942940</vt:lpwstr>
      </vt:variant>
      <vt:variant>
        <vt:i4>1441852</vt:i4>
      </vt:variant>
      <vt:variant>
        <vt:i4>167</vt:i4>
      </vt:variant>
      <vt:variant>
        <vt:i4>0</vt:i4>
      </vt:variant>
      <vt:variant>
        <vt:i4>5</vt:i4>
      </vt:variant>
      <vt:variant>
        <vt:lpwstr/>
      </vt:variant>
      <vt:variant>
        <vt:lpwstr>_Toc190942939</vt:lpwstr>
      </vt:variant>
      <vt:variant>
        <vt:i4>1441852</vt:i4>
      </vt:variant>
      <vt:variant>
        <vt:i4>164</vt:i4>
      </vt:variant>
      <vt:variant>
        <vt:i4>0</vt:i4>
      </vt:variant>
      <vt:variant>
        <vt:i4>5</vt:i4>
      </vt:variant>
      <vt:variant>
        <vt:lpwstr/>
      </vt:variant>
      <vt:variant>
        <vt:lpwstr>_Toc190942938</vt:lpwstr>
      </vt:variant>
      <vt:variant>
        <vt:i4>1441852</vt:i4>
      </vt:variant>
      <vt:variant>
        <vt:i4>161</vt:i4>
      </vt:variant>
      <vt:variant>
        <vt:i4>0</vt:i4>
      </vt:variant>
      <vt:variant>
        <vt:i4>5</vt:i4>
      </vt:variant>
      <vt:variant>
        <vt:lpwstr/>
      </vt:variant>
      <vt:variant>
        <vt:lpwstr>_Toc190942937</vt:lpwstr>
      </vt:variant>
      <vt:variant>
        <vt:i4>1441852</vt:i4>
      </vt:variant>
      <vt:variant>
        <vt:i4>158</vt:i4>
      </vt:variant>
      <vt:variant>
        <vt:i4>0</vt:i4>
      </vt:variant>
      <vt:variant>
        <vt:i4>5</vt:i4>
      </vt:variant>
      <vt:variant>
        <vt:lpwstr/>
      </vt:variant>
      <vt:variant>
        <vt:lpwstr>_Toc190942936</vt:lpwstr>
      </vt:variant>
      <vt:variant>
        <vt:i4>1441852</vt:i4>
      </vt:variant>
      <vt:variant>
        <vt:i4>155</vt:i4>
      </vt:variant>
      <vt:variant>
        <vt:i4>0</vt:i4>
      </vt:variant>
      <vt:variant>
        <vt:i4>5</vt:i4>
      </vt:variant>
      <vt:variant>
        <vt:lpwstr/>
      </vt:variant>
      <vt:variant>
        <vt:lpwstr>_Toc190942935</vt:lpwstr>
      </vt:variant>
      <vt:variant>
        <vt:i4>1441852</vt:i4>
      </vt:variant>
      <vt:variant>
        <vt:i4>149</vt:i4>
      </vt:variant>
      <vt:variant>
        <vt:i4>0</vt:i4>
      </vt:variant>
      <vt:variant>
        <vt:i4>5</vt:i4>
      </vt:variant>
      <vt:variant>
        <vt:lpwstr/>
      </vt:variant>
      <vt:variant>
        <vt:lpwstr>_Toc190942934</vt:lpwstr>
      </vt:variant>
      <vt:variant>
        <vt:i4>1441852</vt:i4>
      </vt:variant>
      <vt:variant>
        <vt:i4>143</vt:i4>
      </vt:variant>
      <vt:variant>
        <vt:i4>0</vt:i4>
      </vt:variant>
      <vt:variant>
        <vt:i4>5</vt:i4>
      </vt:variant>
      <vt:variant>
        <vt:lpwstr/>
      </vt:variant>
      <vt:variant>
        <vt:lpwstr>_Toc190942933</vt:lpwstr>
      </vt:variant>
      <vt:variant>
        <vt:i4>1441852</vt:i4>
      </vt:variant>
      <vt:variant>
        <vt:i4>140</vt:i4>
      </vt:variant>
      <vt:variant>
        <vt:i4>0</vt:i4>
      </vt:variant>
      <vt:variant>
        <vt:i4>5</vt:i4>
      </vt:variant>
      <vt:variant>
        <vt:lpwstr/>
      </vt:variant>
      <vt:variant>
        <vt:lpwstr>_Toc190942932</vt:lpwstr>
      </vt:variant>
      <vt:variant>
        <vt:i4>1441852</vt:i4>
      </vt:variant>
      <vt:variant>
        <vt:i4>137</vt:i4>
      </vt:variant>
      <vt:variant>
        <vt:i4>0</vt:i4>
      </vt:variant>
      <vt:variant>
        <vt:i4>5</vt:i4>
      </vt:variant>
      <vt:variant>
        <vt:lpwstr/>
      </vt:variant>
      <vt:variant>
        <vt:lpwstr>_Toc190942931</vt:lpwstr>
      </vt:variant>
      <vt:variant>
        <vt:i4>1441852</vt:i4>
      </vt:variant>
      <vt:variant>
        <vt:i4>134</vt:i4>
      </vt:variant>
      <vt:variant>
        <vt:i4>0</vt:i4>
      </vt:variant>
      <vt:variant>
        <vt:i4>5</vt:i4>
      </vt:variant>
      <vt:variant>
        <vt:lpwstr/>
      </vt:variant>
      <vt:variant>
        <vt:lpwstr>_Toc190942930</vt:lpwstr>
      </vt:variant>
      <vt:variant>
        <vt:i4>1507388</vt:i4>
      </vt:variant>
      <vt:variant>
        <vt:i4>131</vt:i4>
      </vt:variant>
      <vt:variant>
        <vt:i4>0</vt:i4>
      </vt:variant>
      <vt:variant>
        <vt:i4>5</vt:i4>
      </vt:variant>
      <vt:variant>
        <vt:lpwstr/>
      </vt:variant>
      <vt:variant>
        <vt:lpwstr>_Toc190942929</vt:lpwstr>
      </vt:variant>
      <vt:variant>
        <vt:i4>1507388</vt:i4>
      </vt:variant>
      <vt:variant>
        <vt:i4>128</vt:i4>
      </vt:variant>
      <vt:variant>
        <vt:i4>0</vt:i4>
      </vt:variant>
      <vt:variant>
        <vt:i4>5</vt:i4>
      </vt:variant>
      <vt:variant>
        <vt:lpwstr/>
      </vt:variant>
      <vt:variant>
        <vt:lpwstr>_Toc190942928</vt:lpwstr>
      </vt:variant>
      <vt:variant>
        <vt:i4>1507388</vt:i4>
      </vt:variant>
      <vt:variant>
        <vt:i4>125</vt:i4>
      </vt:variant>
      <vt:variant>
        <vt:i4>0</vt:i4>
      </vt:variant>
      <vt:variant>
        <vt:i4>5</vt:i4>
      </vt:variant>
      <vt:variant>
        <vt:lpwstr/>
      </vt:variant>
      <vt:variant>
        <vt:lpwstr>_Toc190942927</vt:lpwstr>
      </vt:variant>
      <vt:variant>
        <vt:i4>1507388</vt:i4>
      </vt:variant>
      <vt:variant>
        <vt:i4>122</vt:i4>
      </vt:variant>
      <vt:variant>
        <vt:i4>0</vt:i4>
      </vt:variant>
      <vt:variant>
        <vt:i4>5</vt:i4>
      </vt:variant>
      <vt:variant>
        <vt:lpwstr/>
      </vt:variant>
      <vt:variant>
        <vt:lpwstr>_Toc190942926</vt:lpwstr>
      </vt:variant>
      <vt:variant>
        <vt:i4>1507388</vt:i4>
      </vt:variant>
      <vt:variant>
        <vt:i4>119</vt:i4>
      </vt:variant>
      <vt:variant>
        <vt:i4>0</vt:i4>
      </vt:variant>
      <vt:variant>
        <vt:i4>5</vt:i4>
      </vt:variant>
      <vt:variant>
        <vt:lpwstr/>
      </vt:variant>
      <vt:variant>
        <vt:lpwstr>_Toc190942925</vt:lpwstr>
      </vt:variant>
      <vt:variant>
        <vt:i4>1507388</vt:i4>
      </vt:variant>
      <vt:variant>
        <vt:i4>113</vt:i4>
      </vt:variant>
      <vt:variant>
        <vt:i4>0</vt:i4>
      </vt:variant>
      <vt:variant>
        <vt:i4>5</vt:i4>
      </vt:variant>
      <vt:variant>
        <vt:lpwstr/>
      </vt:variant>
      <vt:variant>
        <vt:lpwstr>_Toc190942924</vt:lpwstr>
      </vt:variant>
      <vt:variant>
        <vt:i4>1507388</vt:i4>
      </vt:variant>
      <vt:variant>
        <vt:i4>107</vt:i4>
      </vt:variant>
      <vt:variant>
        <vt:i4>0</vt:i4>
      </vt:variant>
      <vt:variant>
        <vt:i4>5</vt:i4>
      </vt:variant>
      <vt:variant>
        <vt:lpwstr/>
      </vt:variant>
      <vt:variant>
        <vt:lpwstr>_Toc190942923</vt:lpwstr>
      </vt:variant>
      <vt:variant>
        <vt:i4>1507388</vt:i4>
      </vt:variant>
      <vt:variant>
        <vt:i4>104</vt:i4>
      </vt:variant>
      <vt:variant>
        <vt:i4>0</vt:i4>
      </vt:variant>
      <vt:variant>
        <vt:i4>5</vt:i4>
      </vt:variant>
      <vt:variant>
        <vt:lpwstr/>
      </vt:variant>
      <vt:variant>
        <vt:lpwstr>_Toc190942922</vt:lpwstr>
      </vt:variant>
      <vt:variant>
        <vt:i4>1507388</vt:i4>
      </vt:variant>
      <vt:variant>
        <vt:i4>101</vt:i4>
      </vt:variant>
      <vt:variant>
        <vt:i4>0</vt:i4>
      </vt:variant>
      <vt:variant>
        <vt:i4>5</vt:i4>
      </vt:variant>
      <vt:variant>
        <vt:lpwstr/>
      </vt:variant>
      <vt:variant>
        <vt:lpwstr>_Toc190942921</vt:lpwstr>
      </vt:variant>
      <vt:variant>
        <vt:i4>1507388</vt:i4>
      </vt:variant>
      <vt:variant>
        <vt:i4>98</vt:i4>
      </vt:variant>
      <vt:variant>
        <vt:i4>0</vt:i4>
      </vt:variant>
      <vt:variant>
        <vt:i4>5</vt:i4>
      </vt:variant>
      <vt:variant>
        <vt:lpwstr/>
      </vt:variant>
      <vt:variant>
        <vt:lpwstr>_Toc190942920</vt:lpwstr>
      </vt:variant>
      <vt:variant>
        <vt:i4>1310780</vt:i4>
      </vt:variant>
      <vt:variant>
        <vt:i4>95</vt:i4>
      </vt:variant>
      <vt:variant>
        <vt:i4>0</vt:i4>
      </vt:variant>
      <vt:variant>
        <vt:i4>5</vt:i4>
      </vt:variant>
      <vt:variant>
        <vt:lpwstr/>
      </vt:variant>
      <vt:variant>
        <vt:lpwstr>_Toc190942919</vt:lpwstr>
      </vt:variant>
      <vt:variant>
        <vt:i4>1310780</vt:i4>
      </vt:variant>
      <vt:variant>
        <vt:i4>92</vt:i4>
      </vt:variant>
      <vt:variant>
        <vt:i4>0</vt:i4>
      </vt:variant>
      <vt:variant>
        <vt:i4>5</vt:i4>
      </vt:variant>
      <vt:variant>
        <vt:lpwstr/>
      </vt:variant>
      <vt:variant>
        <vt:lpwstr>_Toc190942918</vt:lpwstr>
      </vt:variant>
      <vt:variant>
        <vt:i4>1310780</vt:i4>
      </vt:variant>
      <vt:variant>
        <vt:i4>89</vt:i4>
      </vt:variant>
      <vt:variant>
        <vt:i4>0</vt:i4>
      </vt:variant>
      <vt:variant>
        <vt:i4>5</vt:i4>
      </vt:variant>
      <vt:variant>
        <vt:lpwstr/>
      </vt:variant>
      <vt:variant>
        <vt:lpwstr>_Toc190942917</vt:lpwstr>
      </vt:variant>
      <vt:variant>
        <vt:i4>1310780</vt:i4>
      </vt:variant>
      <vt:variant>
        <vt:i4>86</vt:i4>
      </vt:variant>
      <vt:variant>
        <vt:i4>0</vt:i4>
      </vt:variant>
      <vt:variant>
        <vt:i4>5</vt:i4>
      </vt:variant>
      <vt:variant>
        <vt:lpwstr/>
      </vt:variant>
      <vt:variant>
        <vt:lpwstr>_Toc190942916</vt:lpwstr>
      </vt:variant>
      <vt:variant>
        <vt:i4>1310780</vt:i4>
      </vt:variant>
      <vt:variant>
        <vt:i4>83</vt:i4>
      </vt:variant>
      <vt:variant>
        <vt:i4>0</vt:i4>
      </vt:variant>
      <vt:variant>
        <vt:i4>5</vt:i4>
      </vt:variant>
      <vt:variant>
        <vt:lpwstr/>
      </vt:variant>
      <vt:variant>
        <vt:lpwstr>_Toc190942915</vt:lpwstr>
      </vt:variant>
      <vt:variant>
        <vt:i4>1310780</vt:i4>
      </vt:variant>
      <vt:variant>
        <vt:i4>80</vt:i4>
      </vt:variant>
      <vt:variant>
        <vt:i4>0</vt:i4>
      </vt:variant>
      <vt:variant>
        <vt:i4>5</vt:i4>
      </vt:variant>
      <vt:variant>
        <vt:lpwstr/>
      </vt:variant>
      <vt:variant>
        <vt:lpwstr>_Toc190942914</vt:lpwstr>
      </vt:variant>
      <vt:variant>
        <vt:i4>1310780</vt:i4>
      </vt:variant>
      <vt:variant>
        <vt:i4>74</vt:i4>
      </vt:variant>
      <vt:variant>
        <vt:i4>0</vt:i4>
      </vt:variant>
      <vt:variant>
        <vt:i4>5</vt:i4>
      </vt:variant>
      <vt:variant>
        <vt:lpwstr/>
      </vt:variant>
      <vt:variant>
        <vt:lpwstr>_Toc190942913</vt:lpwstr>
      </vt:variant>
      <vt:variant>
        <vt:i4>1310780</vt:i4>
      </vt:variant>
      <vt:variant>
        <vt:i4>68</vt:i4>
      </vt:variant>
      <vt:variant>
        <vt:i4>0</vt:i4>
      </vt:variant>
      <vt:variant>
        <vt:i4>5</vt:i4>
      </vt:variant>
      <vt:variant>
        <vt:lpwstr/>
      </vt:variant>
      <vt:variant>
        <vt:lpwstr>_Toc190942912</vt:lpwstr>
      </vt:variant>
      <vt:variant>
        <vt:i4>1310780</vt:i4>
      </vt:variant>
      <vt:variant>
        <vt:i4>62</vt:i4>
      </vt:variant>
      <vt:variant>
        <vt:i4>0</vt:i4>
      </vt:variant>
      <vt:variant>
        <vt:i4>5</vt:i4>
      </vt:variant>
      <vt:variant>
        <vt:lpwstr/>
      </vt:variant>
      <vt:variant>
        <vt:lpwstr>_Toc190942911</vt:lpwstr>
      </vt:variant>
      <vt:variant>
        <vt:i4>1310780</vt:i4>
      </vt:variant>
      <vt:variant>
        <vt:i4>56</vt:i4>
      </vt:variant>
      <vt:variant>
        <vt:i4>0</vt:i4>
      </vt:variant>
      <vt:variant>
        <vt:i4>5</vt:i4>
      </vt:variant>
      <vt:variant>
        <vt:lpwstr/>
      </vt:variant>
      <vt:variant>
        <vt:lpwstr>_Toc190942910</vt:lpwstr>
      </vt:variant>
      <vt:variant>
        <vt:i4>1376316</vt:i4>
      </vt:variant>
      <vt:variant>
        <vt:i4>50</vt:i4>
      </vt:variant>
      <vt:variant>
        <vt:i4>0</vt:i4>
      </vt:variant>
      <vt:variant>
        <vt:i4>5</vt:i4>
      </vt:variant>
      <vt:variant>
        <vt:lpwstr/>
      </vt:variant>
      <vt:variant>
        <vt:lpwstr>_Toc190942909</vt:lpwstr>
      </vt:variant>
      <vt:variant>
        <vt:i4>1376316</vt:i4>
      </vt:variant>
      <vt:variant>
        <vt:i4>44</vt:i4>
      </vt:variant>
      <vt:variant>
        <vt:i4>0</vt:i4>
      </vt:variant>
      <vt:variant>
        <vt:i4>5</vt:i4>
      </vt:variant>
      <vt:variant>
        <vt:lpwstr/>
      </vt:variant>
      <vt:variant>
        <vt:lpwstr>_Toc190942908</vt:lpwstr>
      </vt:variant>
      <vt:variant>
        <vt:i4>1376316</vt:i4>
      </vt:variant>
      <vt:variant>
        <vt:i4>38</vt:i4>
      </vt:variant>
      <vt:variant>
        <vt:i4>0</vt:i4>
      </vt:variant>
      <vt:variant>
        <vt:i4>5</vt:i4>
      </vt:variant>
      <vt:variant>
        <vt:lpwstr/>
      </vt:variant>
      <vt:variant>
        <vt:lpwstr>_Toc190942907</vt:lpwstr>
      </vt:variant>
      <vt:variant>
        <vt:i4>1376316</vt:i4>
      </vt:variant>
      <vt:variant>
        <vt:i4>35</vt:i4>
      </vt:variant>
      <vt:variant>
        <vt:i4>0</vt:i4>
      </vt:variant>
      <vt:variant>
        <vt:i4>5</vt:i4>
      </vt:variant>
      <vt:variant>
        <vt:lpwstr/>
      </vt:variant>
      <vt:variant>
        <vt:lpwstr>_Toc190942906</vt:lpwstr>
      </vt:variant>
      <vt:variant>
        <vt:i4>1376316</vt:i4>
      </vt:variant>
      <vt:variant>
        <vt:i4>32</vt:i4>
      </vt:variant>
      <vt:variant>
        <vt:i4>0</vt:i4>
      </vt:variant>
      <vt:variant>
        <vt:i4>5</vt:i4>
      </vt:variant>
      <vt:variant>
        <vt:lpwstr/>
      </vt:variant>
      <vt:variant>
        <vt:lpwstr>_Toc190942905</vt:lpwstr>
      </vt:variant>
      <vt:variant>
        <vt:i4>1376316</vt:i4>
      </vt:variant>
      <vt:variant>
        <vt:i4>29</vt:i4>
      </vt:variant>
      <vt:variant>
        <vt:i4>0</vt:i4>
      </vt:variant>
      <vt:variant>
        <vt:i4>5</vt:i4>
      </vt:variant>
      <vt:variant>
        <vt:lpwstr/>
      </vt:variant>
      <vt:variant>
        <vt:lpwstr>_Toc190942904</vt:lpwstr>
      </vt:variant>
      <vt:variant>
        <vt:i4>1376316</vt:i4>
      </vt:variant>
      <vt:variant>
        <vt:i4>26</vt:i4>
      </vt:variant>
      <vt:variant>
        <vt:i4>0</vt:i4>
      </vt:variant>
      <vt:variant>
        <vt:i4>5</vt:i4>
      </vt:variant>
      <vt:variant>
        <vt:lpwstr/>
      </vt:variant>
      <vt:variant>
        <vt:lpwstr>_Toc190942903</vt:lpwstr>
      </vt:variant>
      <vt:variant>
        <vt:i4>1376316</vt:i4>
      </vt:variant>
      <vt:variant>
        <vt:i4>23</vt:i4>
      </vt:variant>
      <vt:variant>
        <vt:i4>0</vt:i4>
      </vt:variant>
      <vt:variant>
        <vt:i4>5</vt:i4>
      </vt:variant>
      <vt:variant>
        <vt:lpwstr/>
      </vt:variant>
      <vt:variant>
        <vt:lpwstr>_Toc190942902</vt:lpwstr>
      </vt:variant>
      <vt:variant>
        <vt:i4>1376316</vt:i4>
      </vt:variant>
      <vt:variant>
        <vt:i4>20</vt:i4>
      </vt:variant>
      <vt:variant>
        <vt:i4>0</vt:i4>
      </vt:variant>
      <vt:variant>
        <vt:i4>5</vt:i4>
      </vt:variant>
      <vt:variant>
        <vt:lpwstr/>
      </vt:variant>
      <vt:variant>
        <vt:lpwstr>_Toc190942901</vt:lpwstr>
      </vt:variant>
      <vt:variant>
        <vt:i4>1376316</vt:i4>
      </vt:variant>
      <vt:variant>
        <vt:i4>17</vt:i4>
      </vt:variant>
      <vt:variant>
        <vt:i4>0</vt:i4>
      </vt:variant>
      <vt:variant>
        <vt:i4>5</vt:i4>
      </vt:variant>
      <vt:variant>
        <vt:lpwstr/>
      </vt:variant>
      <vt:variant>
        <vt:lpwstr>_Toc190942900</vt:lpwstr>
      </vt:variant>
      <vt:variant>
        <vt:i4>1835069</vt:i4>
      </vt:variant>
      <vt:variant>
        <vt:i4>14</vt:i4>
      </vt:variant>
      <vt:variant>
        <vt:i4>0</vt:i4>
      </vt:variant>
      <vt:variant>
        <vt:i4>5</vt:i4>
      </vt:variant>
      <vt:variant>
        <vt:lpwstr/>
      </vt:variant>
      <vt:variant>
        <vt:lpwstr>_Toc190942899</vt:lpwstr>
      </vt:variant>
      <vt:variant>
        <vt:i4>1835069</vt:i4>
      </vt:variant>
      <vt:variant>
        <vt:i4>11</vt:i4>
      </vt:variant>
      <vt:variant>
        <vt:i4>0</vt:i4>
      </vt:variant>
      <vt:variant>
        <vt:i4>5</vt:i4>
      </vt:variant>
      <vt:variant>
        <vt:lpwstr/>
      </vt:variant>
      <vt:variant>
        <vt:lpwstr>_Toc190942898</vt:lpwstr>
      </vt:variant>
      <vt:variant>
        <vt:i4>1835069</vt:i4>
      </vt:variant>
      <vt:variant>
        <vt:i4>8</vt:i4>
      </vt:variant>
      <vt:variant>
        <vt:i4>0</vt:i4>
      </vt:variant>
      <vt:variant>
        <vt:i4>5</vt:i4>
      </vt:variant>
      <vt:variant>
        <vt:lpwstr/>
      </vt:variant>
      <vt:variant>
        <vt:lpwstr>_Toc190942897</vt:lpwstr>
      </vt:variant>
      <vt:variant>
        <vt:i4>1835069</vt:i4>
      </vt:variant>
      <vt:variant>
        <vt:i4>5</vt:i4>
      </vt:variant>
      <vt:variant>
        <vt:i4>0</vt:i4>
      </vt:variant>
      <vt:variant>
        <vt:i4>5</vt:i4>
      </vt:variant>
      <vt:variant>
        <vt:lpwstr/>
      </vt:variant>
      <vt:variant>
        <vt:lpwstr>_Toc190942896</vt:lpwstr>
      </vt:variant>
      <vt:variant>
        <vt:i4>1835069</vt:i4>
      </vt:variant>
      <vt:variant>
        <vt:i4>2</vt:i4>
      </vt:variant>
      <vt:variant>
        <vt:i4>0</vt:i4>
      </vt:variant>
      <vt:variant>
        <vt:i4>5</vt:i4>
      </vt:variant>
      <vt:variant>
        <vt:lpwstr/>
      </vt:variant>
      <vt:variant>
        <vt:lpwstr>_Toc190942895</vt:lpwstr>
      </vt:variant>
      <vt:variant>
        <vt:i4>5374060</vt:i4>
      </vt:variant>
      <vt:variant>
        <vt:i4>3</vt:i4>
      </vt:variant>
      <vt:variant>
        <vt:i4>0</vt:i4>
      </vt:variant>
      <vt:variant>
        <vt:i4>5</vt:i4>
      </vt:variant>
      <vt:variant>
        <vt:lpwstr>mailto:kate.declercq@humanability.com.au</vt:lpwstr>
      </vt:variant>
      <vt:variant>
        <vt:lpwstr/>
      </vt:variant>
      <vt:variant>
        <vt:i4>6422622</vt:i4>
      </vt:variant>
      <vt:variant>
        <vt:i4>0</vt:i4>
      </vt:variant>
      <vt:variant>
        <vt:i4>0</vt:i4>
      </vt:variant>
      <vt:variant>
        <vt:i4>5</vt:i4>
      </vt:variant>
      <vt:variant>
        <vt:lpwstr>mailto:julia.boonzaier@humanability.com.au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Career Pathways Framework</dc:title>
  <dc:subject/>
  <dc:creator>Amy Mehrton</dc:creator>
  <cp:keywords/>
  <dc:description>© ACIL Allen 2025</dc:description>
  <cp:lastModifiedBy>Kate De Clercq</cp:lastModifiedBy>
  <cp:revision>2</cp:revision>
  <cp:lastPrinted>2024-12-01T21:58:00Z</cp:lastPrinted>
  <dcterms:created xsi:type="dcterms:W3CDTF">2025-09-23T00:41:00Z</dcterms:created>
  <dcterms:modified xsi:type="dcterms:W3CDTF">2025-09-23T00:41:00Z</dcterms:modified>
  <cp:category>12.12.44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http://templates.acilallen.com.au/word/GeneralReport/install/AA GeneralReport.vsto|38218949-3a6a-4064-898e-34119e91a4dc</vt:lpwstr>
  </property>
  <property fmtid="{D5CDD505-2E9C-101B-9397-08002B2CF9AE}" pid="3" name="_AssemblyName">
    <vt:lpwstr>4E3C66D5-58D4-491E-A7D4-64AF99AF6E8B</vt:lpwstr>
  </property>
  <property fmtid="{D5CDD505-2E9C-101B-9397-08002B2CF9AE}" pid="4" name="reportMode">
    <vt:lpwstr>longReport</vt:lpwstr>
  </property>
  <property fmtid="{D5CDD505-2E9C-101B-9397-08002B2CF9AE}" pid="5" name="pgNumberFormat">
    <vt:lpwstr>std</vt:lpwstr>
  </property>
  <property fmtid="{D5CDD505-2E9C-101B-9397-08002B2CF9AE}" pid="6" name="rptAccessible">
    <vt:lpwstr>false</vt:lpwstr>
  </property>
  <property fmtid="{D5CDD505-2E9C-101B-9397-08002B2CF9AE}" pid="7" name="ContentTypeId">
    <vt:lpwstr>0x0101002EB15B7BF881C54E9541960E20D8AB4C</vt:lpwstr>
  </property>
  <property fmtid="{D5CDD505-2E9C-101B-9397-08002B2CF9AE}" pid="8" name="MediaServiceImageTags">
    <vt:lpwstr/>
  </property>
</Properties>
</file>