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bookmarkStart w:colFirst="0" w:colLast="0" w:name="_t29pnrj0bank" w:id="0"/>
      <w:bookmarkEnd w:id="0"/>
      <w:r w:rsidDel="00000000" w:rsidR="00000000" w:rsidRPr="00000000">
        <w:rPr>
          <w:rtl w:val="0"/>
        </w:rPr>
        <w:t xml:space="preserve">M3DS Academy — Accessibility Statement</w:t>
      </w:r>
    </w:p>
    <w:p w:rsidR="00000000" w:rsidDel="00000000" w:rsidP="00000000" w:rsidRDefault="00000000" w:rsidRPr="00000000" w14:paraId="00000002">
      <w:pPr>
        <w:rPr/>
      </w:pPr>
      <w:r w:rsidDel="00000000" w:rsidR="00000000" w:rsidRPr="00000000">
        <w:rPr>
          <w:b w:val="1"/>
          <w:bCs w:val="1"/>
          <w:rtl w:val="0"/>
        </w:rPr>
        <w:t xml:space="preserve">Last Updated: 6 May 2026</w:t>
      </w: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4">
      <w:pPr>
        <w:rPr/>
      </w:pPr>
      <w:r w:rsidDel="00000000" w:rsidR="00000000" w:rsidRPr="00000000">
        <w:rPr>
          <w:b w:val="1"/>
          <w:bCs w:val="1"/>
          <w:rtl w:val="0"/>
        </w:rPr>
        <w:t xml:space="preserve">M3DS Dooel Skopje</w:t>
      </w:r>
      <w:r w:rsidDel="00000000" w:rsidR="00000000" w:rsidRPr="00000000">
        <w:rPr>
          <w:rtl w:val="0"/>
        </w:rPr>
        <w:t xml:space="preserve"> (“</w:t>
      </w:r>
      <w:r w:rsidDel="00000000" w:rsidR="00000000" w:rsidRPr="00000000">
        <w:rPr>
          <w:b w:val="1"/>
          <w:bCs w:val="1"/>
          <w:rtl w:val="0"/>
        </w:rPr>
        <w:t xml:space="preserve">M3DS Academy</w:t>
      </w:r>
      <w:r w:rsidDel="00000000" w:rsidR="00000000" w:rsidRPr="00000000">
        <w:rPr>
          <w:rtl w:val="0"/>
        </w:rPr>
        <w:t xml:space="preserve">,” “we,” “us,” “our”) is committed to making our website, learning platform, and educational content accessible to as many people as possible — including people with disabilities and people using assistive technologies.</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This Statement describes our commitment, the standards we work toward, the known limitations, and how to contact us with accessibility feedback or requests.</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9">
      <w:pPr>
        <w:pStyle w:val="Heading2"/>
        <w:rPr/>
      </w:pPr>
      <w:bookmarkStart w:colFirst="0" w:colLast="0" w:name="_9o4wm7gplmdu" w:id="1"/>
      <w:bookmarkEnd w:id="1"/>
      <w:r w:rsidDel="00000000" w:rsidR="00000000" w:rsidRPr="00000000">
        <w:rPr>
          <w:rtl w:val="0"/>
        </w:rPr>
        <w:t xml:space="preserve">1) Our Commitment</w:t>
      </w:r>
    </w:p>
    <w:p w:rsidR="00000000" w:rsidDel="00000000" w:rsidP="00000000" w:rsidRDefault="00000000" w:rsidRPr="00000000" w14:paraId="0000000A">
      <w:pPr>
        <w:rPr/>
      </w:pPr>
      <w:r w:rsidDel="00000000" w:rsidR="00000000" w:rsidRPr="00000000">
        <w:rPr>
          <w:rtl w:val="0"/>
        </w:rPr>
        <w:t xml:space="preserve">We believe creative education should be open to everyone. We work to ensure our digital experience — from our marketing website to the student portal, video lessons, live classes, and community spaces — can be perceived, operated, and understood by people with a wide range of abilities.</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We treat accessibility as an ongoing process, not a one-time project. As we add new features and content, we test, iterate, and improve.</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F">
      <w:pPr>
        <w:pStyle w:val="Heading2"/>
        <w:rPr/>
      </w:pPr>
      <w:bookmarkStart w:colFirst="0" w:colLast="0" w:name="_b6qqy2vt4t8w" w:id="2"/>
      <w:bookmarkEnd w:id="2"/>
      <w:r w:rsidDel="00000000" w:rsidR="00000000" w:rsidRPr="00000000">
        <w:rPr>
          <w:rtl w:val="0"/>
        </w:rPr>
        <w:t xml:space="preserve">2) Scope of This Statement</w:t>
      </w:r>
    </w:p>
    <w:p w:rsidR="00000000" w:rsidDel="00000000" w:rsidP="00000000" w:rsidRDefault="00000000" w:rsidRPr="00000000" w14:paraId="00000010">
      <w:pPr>
        <w:rPr/>
      </w:pPr>
      <w:r w:rsidDel="00000000" w:rsidR="00000000" w:rsidRPr="00000000">
        <w:rPr>
          <w:rtl w:val="0"/>
        </w:rPr>
        <w:t xml:space="preserve">This Accessibility Statement covers:</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12">
      <w:pPr>
        <w:numPr>
          <w:ilvl w:val="0"/>
          <w:numId w:val="1"/>
        </w:numPr>
        <w:ind w:left="720" w:hanging="360"/>
      </w:pPr>
      <w:r w:rsidDel="00000000" w:rsidR="00000000" w:rsidRPr="00000000">
        <w:rPr>
          <w:rtl w:val="0"/>
        </w:rPr>
        <w:t xml:space="preserve">our marketing websites at </w:t>
      </w:r>
      <w:r w:rsidDel="00000000" w:rsidR="00000000" w:rsidRPr="00000000">
        <w:rPr>
          <w:b w:val="1"/>
          <w:bCs w:val="1"/>
          <w:rtl w:val="0"/>
        </w:rPr>
        <w:t xml:space="preserve">m3dsacademy.com</w:t>
      </w:r>
      <w:r w:rsidDel="00000000" w:rsidR="00000000" w:rsidRPr="00000000">
        <w:rPr>
          <w:rtl w:val="0"/>
        </w:rPr>
        <w:t xml:space="preserve"> and its subdomains (including </w:t>
        <w:br w:type="textWrapping"/>
      </w:r>
      <w:r w:rsidDel="00000000" w:rsidR="00000000" w:rsidRPr="00000000">
        <w:rPr>
          <w:rtl w:val="0"/>
        </w:rPr>
        <w:t xml:space="preserve">portal.m3dsacademy.com/</w:t>
      </w:r>
      <w:r w:rsidDel="00000000" w:rsidR="00000000" w:rsidRPr="00000000">
        <w:rPr>
          <w:rtl w:val="0"/>
        </w:rPr>
        <w:t xml:space="preserve">, kids.m3ds.academy and parents.m3ds.academy);</w:t>
      </w:r>
    </w:p>
    <w:p w:rsidR="00000000" w:rsidDel="00000000" w:rsidP="00000000" w:rsidRDefault="00000000" w:rsidRPr="00000000" w14:paraId="00000013">
      <w:pPr>
        <w:numPr>
          <w:ilvl w:val="0"/>
          <w:numId w:val="1"/>
        </w:numPr>
        <w:ind w:left="720" w:hanging="360"/>
      </w:pPr>
      <w:r w:rsidDel="00000000" w:rsidR="00000000" w:rsidRPr="00000000">
        <w:rPr>
          <w:rtl w:val="0"/>
        </w:rPr>
        <w:t xml:space="preserve">our student portal and learning management system;</w:t>
      </w:r>
    </w:p>
    <w:p w:rsidR="00000000" w:rsidDel="00000000" w:rsidP="00000000" w:rsidRDefault="00000000" w:rsidRPr="00000000" w14:paraId="00000014">
      <w:pPr>
        <w:numPr>
          <w:ilvl w:val="0"/>
          <w:numId w:val="1"/>
        </w:numPr>
        <w:ind w:left="720" w:hanging="360"/>
      </w:pPr>
      <w:r w:rsidDel="00000000" w:rsidR="00000000" w:rsidRPr="00000000">
        <w:rPr>
          <w:rtl w:val="0"/>
        </w:rPr>
        <w:t xml:space="preserve">video lessons hosted on our platform;</w:t>
      </w:r>
    </w:p>
    <w:p w:rsidR="00000000" w:rsidDel="00000000" w:rsidP="00000000" w:rsidRDefault="00000000" w:rsidRPr="00000000" w14:paraId="00000015">
      <w:pPr>
        <w:numPr>
          <w:ilvl w:val="0"/>
          <w:numId w:val="1"/>
        </w:numPr>
        <w:ind w:left="720" w:hanging="360"/>
      </w:pPr>
      <w:r w:rsidDel="00000000" w:rsidR="00000000" w:rsidRPr="00000000">
        <w:rPr>
          <w:rtl w:val="0"/>
        </w:rPr>
        <w:t xml:space="preserve">live online classes (where conducted via Zoom or equivalent);</w:t>
      </w:r>
    </w:p>
    <w:p w:rsidR="00000000" w:rsidDel="00000000" w:rsidP="00000000" w:rsidRDefault="00000000" w:rsidRPr="00000000" w14:paraId="00000016">
      <w:pPr>
        <w:numPr>
          <w:ilvl w:val="0"/>
          <w:numId w:val="1"/>
        </w:numPr>
        <w:ind w:left="720" w:hanging="360"/>
      </w:pPr>
      <w:r w:rsidDel="00000000" w:rsidR="00000000" w:rsidRPr="00000000">
        <w:rPr>
          <w:rtl w:val="0"/>
        </w:rPr>
        <w:t xml:space="preserve">community spaces operated by us (Discord and forums).</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It does not cover third-party tools and platforms outside our direct control (Autodesk, Unreal Engine, ZBrush, Adobe Creative Cloud, etc.). Those tools are governed by their own accessibility statements.</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1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B">
      <w:pPr>
        <w:pStyle w:val="Heading2"/>
        <w:rPr/>
      </w:pPr>
      <w:bookmarkStart w:colFirst="0" w:colLast="0" w:name="_gh5dl3taxteu" w:id="3"/>
      <w:bookmarkEnd w:id="3"/>
      <w:r w:rsidDel="00000000" w:rsidR="00000000" w:rsidRPr="00000000">
        <w:rPr>
          <w:rtl w:val="0"/>
        </w:rPr>
        <w:t xml:space="preserve">3) Standards We Work Toward</w:t>
      </w:r>
    </w:p>
    <w:p w:rsidR="00000000" w:rsidDel="00000000" w:rsidP="00000000" w:rsidRDefault="00000000" w:rsidRPr="00000000" w14:paraId="0000001C">
      <w:pPr>
        <w:rPr/>
      </w:pPr>
      <w:r w:rsidDel="00000000" w:rsidR="00000000" w:rsidRPr="00000000">
        <w:rPr>
          <w:rtl w:val="0"/>
        </w:rPr>
        <w:t xml:space="preserve">We aim for our digital services to substantially conform to:</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1E">
      <w:pPr>
        <w:numPr>
          <w:ilvl w:val="0"/>
          <w:numId w:val="1"/>
        </w:numPr>
        <w:ind w:left="720" w:hanging="360"/>
      </w:pPr>
      <w:r w:rsidDel="00000000" w:rsidR="00000000" w:rsidRPr="00000000">
        <w:rPr>
          <w:rtl w:val="0"/>
        </w:rPr>
        <w:t xml:space="preserve">the </w:t>
      </w:r>
      <w:r w:rsidDel="00000000" w:rsidR="00000000" w:rsidRPr="00000000">
        <w:rPr>
          <w:b w:val="1"/>
          <w:bCs w:val="1"/>
          <w:rtl w:val="0"/>
        </w:rPr>
        <w:t xml:space="preserve">Web Content Accessibility Guidelines (WCAG) 2.1, Level AA</w:t>
      </w:r>
      <w:r w:rsidDel="00000000" w:rsidR="00000000" w:rsidRPr="00000000">
        <w:rPr>
          <w:rtl w:val="0"/>
        </w:rPr>
        <w:t xml:space="preserve">, published by the W3C;</w:t>
      </w:r>
    </w:p>
    <w:p w:rsidR="00000000" w:rsidDel="00000000" w:rsidP="00000000" w:rsidRDefault="00000000" w:rsidRPr="00000000" w14:paraId="0000001F">
      <w:pPr>
        <w:numPr>
          <w:ilvl w:val="0"/>
          <w:numId w:val="1"/>
        </w:numPr>
        <w:ind w:left="720" w:hanging="360"/>
      </w:pPr>
      <w:r w:rsidDel="00000000" w:rsidR="00000000" w:rsidRPr="00000000">
        <w:rPr>
          <w:rtl w:val="0"/>
        </w:rPr>
        <w:t xml:space="preserve">the harmonized European standard </w:t>
      </w:r>
      <w:r w:rsidDel="00000000" w:rsidR="00000000" w:rsidRPr="00000000">
        <w:rPr>
          <w:b w:val="1"/>
          <w:bCs w:val="1"/>
          <w:rtl w:val="0"/>
        </w:rPr>
        <w:t xml:space="preserve">EN 301 549</w:t>
      </w:r>
      <w:r w:rsidDel="00000000" w:rsidR="00000000" w:rsidRPr="00000000">
        <w:rPr>
          <w:rtl w:val="0"/>
        </w:rPr>
        <w:t xml:space="preserve"> (the technical baseline for the </w:t>
      </w:r>
      <w:r w:rsidDel="00000000" w:rsidR="00000000" w:rsidRPr="00000000">
        <w:rPr>
          <w:b w:val="1"/>
          <w:bCs w:val="1"/>
          <w:rtl w:val="0"/>
        </w:rPr>
        <w:t xml:space="preserve">EU Accessibility Act, Directive (EU) 2019/882</w:t>
      </w:r>
      <w:r w:rsidDel="00000000" w:rsidR="00000000" w:rsidRPr="00000000">
        <w:rPr>
          <w:rtl w:val="0"/>
        </w:rPr>
        <w:t xml:space="preserve">, in force from 28 June 2025).</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We follow the four POUR principles:</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23">
      <w:pPr>
        <w:numPr>
          <w:ilvl w:val="0"/>
          <w:numId w:val="1"/>
        </w:numPr>
        <w:ind w:left="720" w:hanging="360"/>
      </w:pPr>
      <w:r w:rsidDel="00000000" w:rsidR="00000000" w:rsidRPr="00000000">
        <w:rPr>
          <w:b w:val="1"/>
          <w:bCs w:val="1"/>
          <w:rtl w:val="0"/>
        </w:rPr>
        <w:t xml:space="preserve">Perceivable</w:t>
      </w:r>
      <w:r w:rsidDel="00000000" w:rsidR="00000000" w:rsidRPr="00000000">
        <w:rPr>
          <w:rtl w:val="0"/>
        </w:rPr>
        <w:t xml:space="preserve"> — information and interface components must be presentable to users in ways they can perceive (e.g., text alternatives, captions, sufficient contrast);</w:t>
      </w:r>
    </w:p>
    <w:p w:rsidR="00000000" w:rsidDel="00000000" w:rsidP="00000000" w:rsidRDefault="00000000" w:rsidRPr="00000000" w14:paraId="00000024">
      <w:pPr>
        <w:numPr>
          <w:ilvl w:val="0"/>
          <w:numId w:val="1"/>
        </w:numPr>
        <w:ind w:left="720" w:hanging="360"/>
      </w:pPr>
      <w:r w:rsidDel="00000000" w:rsidR="00000000" w:rsidRPr="00000000">
        <w:rPr>
          <w:b w:val="1"/>
          <w:bCs w:val="1"/>
          <w:rtl w:val="0"/>
        </w:rPr>
        <w:t xml:space="preserve">Operable</w:t>
      </w:r>
      <w:r w:rsidDel="00000000" w:rsidR="00000000" w:rsidRPr="00000000">
        <w:rPr>
          <w:rtl w:val="0"/>
        </w:rPr>
        <w:t xml:space="preserve"> — interface components must be operable (e.g., keyboard accessible, sufficient time, no content known to cause seizures);</w:t>
      </w:r>
    </w:p>
    <w:p w:rsidR="00000000" w:rsidDel="00000000" w:rsidP="00000000" w:rsidRDefault="00000000" w:rsidRPr="00000000" w14:paraId="00000025">
      <w:pPr>
        <w:numPr>
          <w:ilvl w:val="0"/>
          <w:numId w:val="1"/>
        </w:numPr>
        <w:ind w:left="720" w:hanging="360"/>
      </w:pPr>
      <w:r w:rsidDel="00000000" w:rsidR="00000000" w:rsidRPr="00000000">
        <w:rPr>
          <w:b w:val="1"/>
          <w:bCs w:val="1"/>
          <w:rtl w:val="0"/>
        </w:rPr>
        <w:t xml:space="preserve">Understandable</w:t>
      </w:r>
      <w:r w:rsidDel="00000000" w:rsidR="00000000" w:rsidRPr="00000000">
        <w:rPr>
          <w:rtl w:val="0"/>
        </w:rPr>
        <w:t xml:space="preserve"> — information and the operation of the interface must be understandable (e.g., readable text, predictable behavior, error identification);</w:t>
      </w:r>
    </w:p>
    <w:p w:rsidR="00000000" w:rsidDel="00000000" w:rsidP="00000000" w:rsidRDefault="00000000" w:rsidRPr="00000000" w14:paraId="00000026">
      <w:pPr>
        <w:numPr>
          <w:ilvl w:val="0"/>
          <w:numId w:val="1"/>
        </w:numPr>
        <w:ind w:left="720" w:hanging="360"/>
      </w:pPr>
      <w:r w:rsidDel="00000000" w:rsidR="00000000" w:rsidRPr="00000000">
        <w:rPr>
          <w:b w:val="1"/>
          <w:bCs w:val="1"/>
          <w:rtl w:val="0"/>
        </w:rPr>
        <w:t xml:space="preserve">Robust</w:t>
      </w:r>
      <w:r w:rsidDel="00000000" w:rsidR="00000000" w:rsidRPr="00000000">
        <w:rPr>
          <w:rtl w:val="0"/>
        </w:rPr>
        <w:t xml:space="preserve"> — content must be robust enough to be interpreted reliably by a wide variety of user agents, including assistive technologies.</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2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9">
      <w:pPr>
        <w:pStyle w:val="Heading2"/>
        <w:rPr/>
      </w:pPr>
      <w:bookmarkStart w:colFirst="0" w:colLast="0" w:name="_eaih3xf0b0oj" w:id="4"/>
      <w:bookmarkEnd w:id="4"/>
      <w:r w:rsidDel="00000000" w:rsidR="00000000" w:rsidRPr="00000000">
        <w:rPr>
          <w:rtl w:val="0"/>
        </w:rPr>
        <w:t xml:space="preserve">4) Conformance Status</w:t>
      </w:r>
    </w:p>
    <w:p w:rsidR="00000000" w:rsidDel="00000000" w:rsidP="00000000" w:rsidRDefault="00000000" w:rsidRPr="00000000" w14:paraId="0000002A">
      <w:pPr>
        <w:rPr/>
      </w:pPr>
      <w:r w:rsidDel="00000000" w:rsidR="00000000" w:rsidRPr="00000000">
        <w:rPr>
          <w:rtl w:val="0"/>
        </w:rPr>
        <w:t xml:space="preserve">We are working toward full WCAG 2.1 AA conformance across the Services.</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2C">
      <w:pPr>
        <w:rPr/>
      </w:pPr>
      <w:r w:rsidDel="00000000" w:rsidR="00000000" w:rsidRPr="00000000">
        <w:rPr>
          <w:b w:val="1"/>
          <w:bCs w:val="1"/>
          <w:rtl w:val="0"/>
        </w:rPr>
        <w:t xml:space="preserve">Current status:</w:t>
      </w:r>
      <w:r w:rsidDel="00000000" w:rsidR="00000000" w:rsidRPr="00000000">
        <w:rPr>
          <w:rtl w:val="0"/>
        </w:rPr>
        <w:t xml:space="preserve"> </w:t>
      </w:r>
      <w:r w:rsidDel="00000000" w:rsidR="00000000" w:rsidRPr="00000000">
        <w:rPr>
          <w:b w:val="1"/>
          <w:bCs w:val="1"/>
          <w:rtl w:val="0"/>
        </w:rPr>
        <w:t xml:space="preserve">Partially conformant</w:t>
      </w:r>
      <w:r w:rsidDel="00000000" w:rsidR="00000000" w:rsidRPr="00000000">
        <w:rPr>
          <w:rtl w:val="0"/>
        </w:rPr>
        <w:t xml:space="preserve"> — meaning some parts of the content do not yet fully meet the WCAG 2.1 AA standard. We are actively working to close known gaps (see Section 5).</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t xml:space="preserve">We carry out regular accessibility reviews using a combination of automated testing tools, manual evaluation, and user feedback. The next scheduled review is </w:t>
      </w:r>
      <w:r w:rsidDel="00000000" w:rsidR="00000000" w:rsidRPr="00000000">
        <w:rPr>
          <w:b w:val="1"/>
          <w:bCs w:val="1"/>
          <w:rtl w:val="0"/>
        </w:rPr>
        <w:t xml:space="preserve">November 2026</w:t>
      </w:r>
      <w:r w:rsidDel="00000000" w:rsidR="00000000" w:rsidRPr="00000000">
        <w:rPr>
          <w:rtl w:val="0"/>
        </w:rPr>
        <w:t xml:space="preserve">.</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30">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1">
      <w:pPr>
        <w:pStyle w:val="Heading2"/>
        <w:rPr/>
      </w:pPr>
      <w:bookmarkStart w:colFirst="0" w:colLast="0" w:name="_646lxsd6zf6n" w:id="5"/>
      <w:bookmarkEnd w:id="5"/>
      <w:r w:rsidDel="00000000" w:rsidR="00000000" w:rsidRPr="00000000">
        <w:rPr>
          <w:rtl w:val="0"/>
        </w:rPr>
        <w:t xml:space="preserve">5) Known Limitations</w:t>
      </w:r>
    </w:p>
    <w:p w:rsidR="00000000" w:rsidDel="00000000" w:rsidP="00000000" w:rsidRDefault="00000000" w:rsidRPr="00000000" w14:paraId="00000032">
      <w:pPr>
        <w:rPr/>
      </w:pPr>
      <w:r w:rsidDel="00000000" w:rsidR="00000000" w:rsidRPr="00000000">
        <w:rPr>
          <w:rtl w:val="0"/>
        </w:rPr>
        <w:t xml:space="preserve">We are aware of, and working to address, the following limitations:</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34">
      <w:pPr>
        <w:numPr>
          <w:ilvl w:val="0"/>
          <w:numId w:val="1"/>
        </w:numPr>
        <w:ind w:left="720" w:hanging="360"/>
      </w:pPr>
      <w:r w:rsidDel="00000000" w:rsidR="00000000" w:rsidRPr="00000000">
        <w:rPr>
          <w:b w:val="1"/>
          <w:bCs w:val="1"/>
          <w:rtl w:val="0"/>
        </w:rPr>
        <w:t xml:space="preserve">Older video lessons</w:t>
      </w:r>
      <w:r w:rsidDel="00000000" w:rsidR="00000000" w:rsidRPr="00000000">
        <w:rPr>
          <w:rtl w:val="0"/>
        </w:rPr>
        <w:t xml:space="preserve"> recorded before our captioning workflow was standardized may not yet have professionally produced captions. Auto-generated captions are available for most older videos and we are progressively replacing them with human-reviewed captions.</w:t>
      </w:r>
    </w:p>
    <w:p w:rsidR="00000000" w:rsidDel="00000000" w:rsidP="00000000" w:rsidRDefault="00000000" w:rsidRPr="00000000" w14:paraId="00000035">
      <w:pPr>
        <w:numPr>
          <w:ilvl w:val="0"/>
          <w:numId w:val="1"/>
        </w:numPr>
        <w:ind w:left="720" w:hanging="360"/>
      </w:pPr>
      <w:r w:rsidDel="00000000" w:rsidR="00000000" w:rsidRPr="00000000">
        <w:rPr>
          <w:b w:val="1"/>
          <w:bCs w:val="1"/>
          <w:rtl w:val="0"/>
        </w:rPr>
        <w:t xml:space="preserve">Complex 3D and visual content</w:t>
      </w:r>
      <w:r w:rsidDel="00000000" w:rsidR="00000000" w:rsidRPr="00000000">
        <w:rPr>
          <w:rtl w:val="0"/>
        </w:rPr>
        <w:t xml:space="preserve"> in some lessons may be difficult to convey by alternative text alone. Where this is the case, instructors provide spoken descriptions and supplemental written walkthroughs.</w:t>
      </w:r>
    </w:p>
    <w:p w:rsidR="00000000" w:rsidDel="00000000" w:rsidP="00000000" w:rsidRDefault="00000000" w:rsidRPr="00000000" w14:paraId="00000036">
      <w:pPr>
        <w:numPr>
          <w:ilvl w:val="0"/>
          <w:numId w:val="1"/>
        </w:numPr>
        <w:ind w:left="720" w:hanging="360"/>
      </w:pPr>
      <w:r w:rsidDel="00000000" w:rsidR="00000000" w:rsidRPr="00000000">
        <w:rPr>
          <w:b w:val="1"/>
          <w:bCs w:val="1"/>
          <w:rtl w:val="0"/>
        </w:rPr>
        <w:t xml:space="preserve">Live classes</w:t>
      </w:r>
      <w:r w:rsidDel="00000000" w:rsidR="00000000" w:rsidRPr="00000000">
        <w:rPr>
          <w:rtl w:val="0"/>
        </w:rPr>
        <w:t xml:space="preserve"> rely on the accessibility features of the underlying video-conferencing platform (Zoom). Real-time captioning is available where supported by that platform; please contact us in advance if you need to confirm specific accessibility features for an upcoming live class.</w:t>
      </w:r>
    </w:p>
    <w:p w:rsidR="00000000" w:rsidDel="00000000" w:rsidP="00000000" w:rsidRDefault="00000000" w:rsidRPr="00000000" w14:paraId="00000037">
      <w:pPr>
        <w:numPr>
          <w:ilvl w:val="0"/>
          <w:numId w:val="1"/>
        </w:numPr>
        <w:ind w:left="720" w:hanging="360"/>
      </w:pPr>
      <w:r w:rsidDel="00000000" w:rsidR="00000000" w:rsidRPr="00000000">
        <w:rPr>
          <w:b w:val="1"/>
          <w:bCs w:val="1"/>
          <w:rtl w:val="0"/>
        </w:rPr>
        <w:t xml:space="preserve">Discord community</w:t>
      </w:r>
      <w:r w:rsidDel="00000000" w:rsidR="00000000" w:rsidRPr="00000000">
        <w:rPr>
          <w:rtl w:val="0"/>
        </w:rPr>
        <w:t xml:space="preserve"> accessibility is determined by Discord’s own platform features, which are outside our direct control. We follow Discord’s recommended practices for inclusive moderation and channel structure.</w:t>
      </w:r>
    </w:p>
    <w:p w:rsidR="00000000" w:rsidDel="00000000" w:rsidP="00000000" w:rsidRDefault="00000000" w:rsidRPr="00000000" w14:paraId="00000038">
      <w:pPr>
        <w:numPr>
          <w:ilvl w:val="0"/>
          <w:numId w:val="1"/>
        </w:numPr>
        <w:ind w:left="720" w:hanging="360"/>
      </w:pPr>
      <w:r w:rsidDel="00000000" w:rsidR="00000000" w:rsidRPr="00000000">
        <w:rPr>
          <w:b w:val="1"/>
          <w:bCs w:val="1"/>
          <w:rtl w:val="0"/>
        </w:rPr>
        <w:t xml:space="preserve">Some legacy PDF resources</w:t>
      </w:r>
      <w:r w:rsidDel="00000000" w:rsidR="00000000" w:rsidRPr="00000000">
        <w:rPr>
          <w:rtl w:val="0"/>
        </w:rPr>
        <w:t xml:space="preserve"> may not yet be fully tagged for screen readers. We are migrating to accessible HTML alternatives.</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t xml:space="preserve">If you encounter an accessibility barrier we have not listed here, please tell us so we can prioritize it.</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3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D">
      <w:pPr>
        <w:pStyle w:val="Heading2"/>
        <w:rPr/>
      </w:pPr>
      <w:bookmarkStart w:colFirst="0" w:colLast="0" w:name="_qyv5jqh28w1" w:id="6"/>
      <w:bookmarkEnd w:id="6"/>
      <w:r w:rsidDel="00000000" w:rsidR="00000000" w:rsidRPr="00000000">
        <w:rPr>
          <w:rtl w:val="0"/>
        </w:rPr>
        <w:t xml:space="preserve">6) Compatibility with Browsers and Assistive Technology</w:t>
      </w:r>
    </w:p>
    <w:p w:rsidR="00000000" w:rsidDel="00000000" w:rsidP="00000000" w:rsidRDefault="00000000" w:rsidRPr="00000000" w14:paraId="0000003E">
      <w:pPr>
        <w:rPr/>
      </w:pPr>
      <w:r w:rsidDel="00000000" w:rsidR="00000000" w:rsidRPr="00000000">
        <w:rPr>
          <w:rtl w:val="0"/>
        </w:rPr>
        <w:t xml:space="preserve">The Services are designed to be compatible with the latest two major versions of:</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40">
      <w:pPr>
        <w:numPr>
          <w:ilvl w:val="0"/>
          <w:numId w:val="1"/>
        </w:numPr>
        <w:ind w:left="720" w:hanging="360"/>
      </w:pPr>
      <w:r w:rsidDel="00000000" w:rsidR="00000000" w:rsidRPr="00000000">
        <w:rPr>
          <w:b w:val="1"/>
          <w:bCs w:val="1"/>
          <w:rtl w:val="0"/>
        </w:rPr>
        <w:t xml:space="preserve">Browsers:</w:t>
      </w:r>
      <w:r w:rsidDel="00000000" w:rsidR="00000000" w:rsidRPr="00000000">
        <w:rPr>
          <w:rtl w:val="0"/>
        </w:rPr>
        <w:t xml:space="preserve"> Chrome, Firefox, Safari, Edge;</w:t>
      </w:r>
    </w:p>
    <w:p w:rsidR="00000000" w:rsidDel="00000000" w:rsidP="00000000" w:rsidRDefault="00000000" w:rsidRPr="00000000" w14:paraId="00000041">
      <w:pPr>
        <w:numPr>
          <w:ilvl w:val="0"/>
          <w:numId w:val="1"/>
        </w:numPr>
        <w:ind w:left="720" w:hanging="360"/>
      </w:pPr>
      <w:r w:rsidDel="00000000" w:rsidR="00000000" w:rsidRPr="00000000">
        <w:rPr>
          <w:b w:val="1"/>
          <w:bCs w:val="1"/>
          <w:rtl w:val="0"/>
        </w:rPr>
        <w:t xml:space="preserve">Screen readers:</w:t>
      </w:r>
      <w:r w:rsidDel="00000000" w:rsidR="00000000" w:rsidRPr="00000000">
        <w:rPr>
          <w:rtl w:val="0"/>
        </w:rPr>
        <w:t xml:space="preserve"> NVDA, JAWS, VoiceOver, TalkBack;</w:t>
      </w:r>
    </w:p>
    <w:p w:rsidR="00000000" w:rsidDel="00000000" w:rsidP="00000000" w:rsidRDefault="00000000" w:rsidRPr="00000000" w14:paraId="00000042">
      <w:pPr>
        <w:numPr>
          <w:ilvl w:val="0"/>
          <w:numId w:val="1"/>
        </w:numPr>
        <w:ind w:left="720" w:hanging="360"/>
      </w:pPr>
      <w:r w:rsidDel="00000000" w:rsidR="00000000" w:rsidRPr="00000000">
        <w:rPr>
          <w:b w:val="1"/>
          <w:bCs w:val="1"/>
          <w:rtl w:val="0"/>
        </w:rPr>
        <w:t xml:space="preserve">Operating systems:</w:t>
      </w:r>
      <w:r w:rsidDel="00000000" w:rsidR="00000000" w:rsidRPr="00000000">
        <w:rPr>
          <w:rtl w:val="0"/>
        </w:rPr>
        <w:t xml:space="preserve"> Windows 10/11, macOS, iOS, Android.</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t xml:space="preserve">We aim to support keyboard-only navigation throughout the Services. We do not officially support browsers more than two major versions out of date or browsers no longer receiving security updates.</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4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7">
      <w:pPr>
        <w:pStyle w:val="Heading2"/>
        <w:rPr/>
      </w:pPr>
      <w:bookmarkStart w:colFirst="0" w:colLast="0" w:name="_d1iwwmsdrrp5" w:id="7"/>
      <w:bookmarkEnd w:id="7"/>
      <w:r w:rsidDel="00000000" w:rsidR="00000000" w:rsidRPr="00000000">
        <w:rPr>
          <w:rtl w:val="0"/>
        </w:rPr>
        <w:t xml:space="preserve">7) Technical Specifications</w:t>
      </w:r>
    </w:p>
    <w:p w:rsidR="00000000" w:rsidDel="00000000" w:rsidP="00000000" w:rsidRDefault="00000000" w:rsidRPr="00000000" w14:paraId="00000048">
      <w:pPr>
        <w:rPr/>
      </w:pPr>
      <w:r w:rsidDel="00000000" w:rsidR="00000000" w:rsidRPr="00000000">
        <w:rPr>
          <w:rtl w:val="0"/>
        </w:rPr>
        <w:t xml:space="preserve">Accessibility of the Services relies on the following technologies working with the assistive technology or features available in your browser or device:</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4A">
      <w:pPr>
        <w:numPr>
          <w:ilvl w:val="0"/>
          <w:numId w:val="1"/>
        </w:numPr>
        <w:ind w:left="720" w:hanging="360"/>
      </w:pPr>
      <w:r w:rsidDel="00000000" w:rsidR="00000000" w:rsidRPr="00000000">
        <w:rPr>
          <w:rtl w:val="0"/>
        </w:rPr>
        <w:t xml:space="preserve">HTML</w:t>
      </w:r>
    </w:p>
    <w:p w:rsidR="00000000" w:rsidDel="00000000" w:rsidP="00000000" w:rsidRDefault="00000000" w:rsidRPr="00000000" w14:paraId="0000004B">
      <w:pPr>
        <w:numPr>
          <w:ilvl w:val="0"/>
          <w:numId w:val="1"/>
        </w:numPr>
        <w:ind w:left="720" w:hanging="360"/>
      </w:pPr>
      <w:r w:rsidDel="00000000" w:rsidR="00000000" w:rsidRPr="00000000">
        <w:rPr>
          <w:rtl w:val="0"/>
        </w:rPr>
        <w:t xml:space="preserve">WAI-ARIA</w:t>
      </w:r>
    </w:p>
    <w:p w:rsidR="00000000" w:rsidDel="00000000" w:rsidP="00000000" w:rsidRDefault="00000000" w:rsidRPr="00000000" w14:paraId="0000004C">
      <w:pPr>
        <w:numPr>
          <w:ilvl w:val="0"/>
          <w:numId w:val="1"/>
        </w:numPr>
        <w:ind w:left="720" w:hanging="360"/>
      </w:pPr>
      <w:r w:rsidDel="00000000" w:rsidR="00000000" w:rsidRPr="00000000">
        <w:rPr>
          <w:rtl w:val="0"/>
        </w:rPr>
        <w:t xml:space="preserve">CSS</w:t>
      </w:r>
    </w:p>
    <w:p w:rsidR="00000000" w:rsidDel="00000000" w:rsidP="00000000" w:rsidRDefault="00000000" w:rsidRPr="00000000" w14:paraId="0000004D">
      <w:pPr>
        <w:numPr>
          <w:ilvl w:val="0"/>
          <w:numId w:val="1"/>
        </w:numPr>
        <w:ind w:left="720" w:hanging="360"/>
      </w:pPr>
      <w:r w:rsidDel="00000000" w:rsidR="00000000" w:rsidRPr="00000000">
        <w:rPr>
          <w:rtl w:val="0"/>
        </w:rPr>
        <w:t xml:space="preserve">JavaScript</w:t>
      </w:r>
    </w:p>
    <w:p w:rsidR="00000000" w:rsidDel="00000000" w:rsidP="00000000" w:rsidRDefault="00000000" w:rsidRPr="00000000" w14:paraId="0000004E">
      <w:pPr>
        <w:numPr>
          <w:ilvl w:val="0"/>
          <w:numId w:val="1"/>
        </w:numPr>
        <w:ind w:left="720" w:hanging="360"/>
      </w:pPr>
      <w:r w:rsidDel="00000000" w:rsidR="00000000" w:rsidRPr="00000000">
        <w:rPr>
          <w:rtl w:val="0"/>
        </w:rPr>
        <w:t xml:space="preserve">video formats supported by HTML5 (MP4 / WebM)</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t xml:space="preserve">These technologies are used in compliance with applicable accessibility standards.</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5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3">
      <w:pPr>
        <w:pStyle w:val="Heading2"/>
        <w:rPr/>
      </w:pPr>
      <w:bookmarkStart w:colFirst="0" w:colLast="0" w:name="_biu20i163773" w:id="8"/>
      <w:bookmarkEnd w:id="8"/>
      <w:r w:rsidDel="00000000" w:rsidR="00000000" w:rsidRPr="00000000">
        <w:rPr>
          <w:rtl w:val="0"/>
        </w:rPr>
        <w:t xml:space="preserve">8) Reasonable Accommodation</w:t>
      </w:r>
    </w:p>
    <w:p w:rsidR="00000000" w:rsidDel="00000000" w:rsidP="00000000" w:rsidRDefault="00000000" w:rsidRPr="00000000" w14:paraId="00000054">
      <w:pPr>
        <w:rPr/>
      </w:pPr>
      <w:r w:rsidDel="00000000" w:rsidR="00000000" w:rsidRPr="00000000">
        <w:rPr>
          <w:rtl w:val="0"/>
        </w:rPr>
        <w:t xml:space="preserve">If you need a specific accommodation to access a Program or any part of the Services — including alternative formats of materials, additional time on assignments, or specific live-class arrangements — please contact us </w:t>
      </w:r>
      <w:r w:rsidDel="00000000" w:rsidR="00000000" w:rsidRPr="00000000">
        <w:rPr>
          <w:b w:val="1"/>
          <w:bCs w:val="1"/>
          <w:rtl w:val="0"/>
        </w:rPr>
        <w:t xml:space="preserve">before enrollment</w:t>
      </w:r>
      <w:r w:rsidDel="00000000" w:rsidR="00000000" w:rsidRPr="00000000">
        <w:rPr>
          <w:rtl w:val="0"/>
        </w:rPr>
        <w:t xml:space="preserve"> or as early as possible during your Program. We will discuss options in good faith and work to find a workable solution.</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t xml:space="preserve">We do not require disclosure of medical or diagnostic information. We may ask for information about the practical accommodation you need so we can implement it effectively.</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5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9">
      <w:pPr>
        <w:pStyle w:val="Heading2"/>
        <w:rPr/>
      </w:pPr>
      <w:bookmarkStart w:colFirst="0" w:colLast="0" w:name="_32ofrrg85s8r" w:id="9"/>
      <w:bookmarkEnd w:id="9"/>
      <w:r w:rsidDel="00000000" w:rsidR="00000000" w:rsidRPr="00000000">
        <w:rPr>
          <w:rtl w:val="0"/>
        </w:rPr>
        <w:t xml:space="preserve">9) Feedback and Contact</w:t>
      </w:r>
    </w:p>
    <w:p w:rsidR="00000000" w:rsidDel="00000000" w:rsidP="00000000" w:rsidRDefault="00000000" w:rsidRPr="00000000" w14:paraId="0000005A">
      <w:pPr>
        <w:rPr/>
      </w:pPr>
      <w:r w:rsidDel="00000000" w:rsidR="00000000" w:rsidRPr="00000000">
        <w:rPr>
          <w:rtl w:val="0"/>
        </w:rPr>
        <w:t xml:space="preserve">We welcome accessibility feedback. If you encounter an accessibility barrier on the Services, or have a suggestion for improvement, please contact us:</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5C">
      <w:pPr>
        <w:rPr/>
      </w:pPr>
      <w:r w:rsidDel="00000000" w:rsidR="00000000" w:rsidRPr="00000000">
        <w:rPr>
          <w:b w:val="1"/>
          <w:bCs w:val="1"/>
          <w:rtl w:val="0"/>
        </w:rPr>
        <w:t xml:space="preserve">Email:</w:t>
      </w:r>
      <w:r w:rsidDel="00000000" w:rsidR="00000000" w:rsidRPr="00000000">
        <w:rPr>
          <w:rtl w:val="0"/>
        </w:rPr>
        <w:t xml:space="preserve"> </w:t>
      </w:r>
      <w:r w:rsidDel="00000000" w:rsidR="00000000" w:rsidRPr="00000000">
        <w:rPr>
          <w:b w:val="1"/>
          <w:bCs w:val="1"/>
          <w:rtl w:val="0"/>
        </w:rPr>
        <w:t xml:space="preserve">info(at)m3dsacademy.com</w:t>
      </w:r>
      <w:r w:rsidDel="00000000" w:rsidR="00000000" w:rsidRPr="00000000">
        <w:rPr>
          <w:rtl w:val="0"/>
        </w:rPr>
        <w:t xml:space="preserve"> (please include “Accessibility” in the subject line) </w:t>
      </w:r>
      <w:r w:rsidDel="00000000" w:rsidR="00000000" w:rsidRPr="00000000">
        <w:rPr>
          <w:b w:val="1"/>
          <w:bCs w:val="1"/>
          <w:rtl w:val="0"/>
        </w:rPr>
        <w:t xml:space="preserve">Postal address:</w:t>
      </w:r>
      <w:r w:rsidDel="00000000" w:rsidR="00000000" w:rsidRPr="00000000">
        <w:rPr>
          <w:rtl w:val="0"/>
        </w:rPr>
        <w:t xml:space="preserve"> M3DS Dooel Skopje Kozle 8, 1000 Skopje Republic of North Macedonia</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5E">
      <w:pPr>
        <w:rPr/>
      </w:pPr>
      <w:r w:rsidDel="00000000" w:rsidR="00000000" w:rsidRPr="00000000">
        <w:rPr>
          <w:b w:val="1"/>
          <w:bCs w:val="1"/>
          <w:rtl w:val="0"/>
        </w:rPr>
        <w:t xml:space="preserve">Information to include where possible:</w:t>
      </w:r>
      <w:r w:rsidDel="00000000" w:rsidR="00000000" w:rsidRPr="00000000">
        <w:rPr>
          <w:rtl w:val="0"/>
        </w:rPr>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60">
      <w:pPr>
        <w:numPr>
          <w:ilvl w:val="0"/>
          <w:numId w:val="1"/>
        </w:numPr>
        <w:ind w:left="720" w:hanging="360"/>
      </w:pPr>
      <w:r w:rsidDel="00000000" w:rsidR="00000000" w:rsidRPr="00000000">
        <w:rPr>
          <w:rtl w:val="0"/>
        </w:rPr>
        <w:t xml:space="preserve">the URL or location of the page or content concerned;</w:t>
      </w:r>
    </w:p>
    <w:p w:rsidR="00000000" w:rsidDel="00000000" w:rsidP="00000000" w:rsidRDefault="00000000" w:rsidRPr="00000000" w14:paraId="00000061">
      <w:pPr>
        <w:numPr>
          <w:ilvl w:val="0"/>
          <w:numId w:val="1"/>
        </w:numPr>
        <w:ind w:left="720" w:hanging="360"/>
      </w:pPr>
      <w:r w:rsidDel="00000000" w:rsidR="00000000" w:rsidRPr="00000000">
        <w:rPr>
          <w:rtl w:val="0"/>
        </w:rPr>
        <w:t xml:space="preserve">a description of the issue or barrier you encountered;</w:t>
      </w:r>
    </w:p>
    <w:p w:rsidR="00000000" w:rsidDel="00000000" w:rsidP="00000000" w:rsidRDefault="00000000" w:rsidRPr="00000000" w14:paraId="00000062">
      <w:pPr>
        <w:numPr>
          <w:ilvl w:val="0"/>
          <w:numId w:val="1"/>
        </w:numPr>
        <w:ind w:left="720" w:hanging="360"/>
      </w:pPr>
      <w:r w:rsidDel="00000000" w:rsidR="00000000" w:rsidRPr="00000000">
        <w:rPr>
          <w:rtl w:val="0"/>
        </w:rPr>
        <w:t xml:space="preserve">the browser, operating system, and assistive technology you were using;</w:t>
      </w:r>
    </w:p>
    <w:p w:rsidR="00000000" w:rsidDel="00000000" w:rsidP="00000000" w:rsidRDefault="00000000" w:rsidRPr="00000000" w14:paraId="00000063">
      <w:pPr>
        <w:numPr>
          <w:ilvl w:val="0"/>
          <w:numId w:val="1"/>
        </w:numPr>
        <w:ind w:left="720" w:hanging="360"/>
      </w:pPr>
      <w:r w:rsidDel="00000000" w:rsidR="00000000" w:rsidRPr="00000000">
        <w:rPr>
          <w:rtl w:val="0"/>
        </w:rPr>
        <w:t xml:space="preserve">your contact details (so we can follow up with you).</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t xml:space="preserve">We aim to acknowledge accessibility feedback within </w:t>
      </w:r>
      <w:r w:rsidDel="00000000" w:rsidR="00000000" w:rsidRPr="00000000">
        <w:rPr>
          <w:b w:val="1"/>
          <w:bCs w:val="1"/>
          <w:rtl w:val="0"/>
        </w:rPr>
        <w:t xml:space="preserve">5 business days</w:t>
      </w:r>
      <w:r w:rsidDel="00000000" w:rsidR="00000000" w:rsidRPr="00000000">
        <w:rPr>
          <w:rtl w:val="0"/>
        </w:rPr>
        <w:t xml:space="preserve"> and to provide a substantive response or resolution plan within </w:t>
      </w:r>
      <w:r w:rsidDel="00000000" w:rsidR="00000000" w:rsidRPr="00000000">
        <w:rPr>
          <w:b w:val="1"/>
          <w:bCs w:val="1"/>
          <w:rtl w:val="0"/>
        </w:rPr>
        <w:t xml:space="preserve">30 days</w:t>
      </w:r>
      <w:r w:rsidDel="00000000" w:rsidR="00000000" w:rsidRPr="00000000">
        <w:rPr>
          <w:rtl w:val="0"/>
        </w:rPr>
        <w:t xml:space="preserve">, except where the issue requires more extensive remediation.</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6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8">
      <w:pPr>
        <w:pStyle w:val="Heading2"/>
        <w:rPr/>
      </w:pPr>
      <w:bookmarkStart w:colFirst="0" w:colLast="0" w:name="_23e0umczpsll" w:id="10"/>
      <w:bookmarkEnd w:id="10"/>
      <w:r w:rsidDel="00000000" w:rsidR="00000000" w:rsidRPr="00000000">
        <w:rPr>
          <w:rtl w:val="0"/>
        </w:rPr>
        <w:t xml:space="preserve">10) Enforcement Procedure</w:t>
      </w:r>
    </w:p>
    <w:p w:rsidR="00000000" w:rsidDel="00000000" w:rsidP="00000000" w:rsidRDefault="00000000" w:rsidRPr="00000000" w14:paraId="00000069">
      <w:pPr>
        <w:rPr/>
      </w:pPr>
      <w:r w:rsidDel="00000000" w:rsidR="00000000" w:rsidRPr="00000000">
        <w:rPr>
          <w:rtl w:val="0"/>
        </w:rPr>
        <w:t xml:space="preserve">If you are not satisfied with our response to an accessibility complaint, you may raise the matter with the competent authority in your country.</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t xml:space="preserve">For users in the European Union and the European Economic Area, the EU Accessibility Act is enforced by national market-surveillance authorities. A list is maintained by the European Commission.</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t xml:space="preserve">For users in North Macedonia, complaints regarding consumer rights can be addressed to the relevant consumer-protection authority.</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t xml:space="preserve">For users in the United Kingdom, the </w:t>
      </w:r>
      <w:r w:rsidDel="00000000" w:rsidR="00000000" w:rsidRPr="00000000">
        <w:rPr>
          <w:b w:val="1"/>
          <w:bCs w:val="1"/>
          <w:rtl w:val="0"/>
        </w:rPr>
        <w:t xml:space="preserve">Equality and Human Rights Commission (EHRC)</w:t>
      </w:r>
      <w:r w:rsidDel="00000000" w:rsidR="00000000" w:rsidRPr="00000000">
        <w:rPr>
          <w:rtl w:val="0"/>
        </w:rPr>
        <w:t xml:space="preserve"> enforces accessibility-related obligations under the Equality Act 2010.</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7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2">
      <w:pPr>
        <w:pStyle w:val="Heading2"/>
        <w:rPr/>
      </w:pPr>
      <w:bookmarkStart w:colFirst="0" w:colLast="0" w:name="_gnewvgocklwh" w:id="11"/>
      <w:bookmarkEnd w:id="11"/>
      <w:r w:rsidDel="00000000" w:rsidR="00000000" w:rsidRPr="00000000">
        <w:rPr>
          <w:rtl w:val="0"/>
        </w:rPr>
        <w:t xml:space="preserve">11) Micro-Enterprise Note</w:t>
      </w:r>
    </w:p>
    <w:p w:rsidR="00000000" w:rsidDel="00000000" w:rsidP="00000000" w:rsidRDefault="00000000" w:rsidRPr="00000000" w14:paraId="00000073">
      <w:pPr>
        <w:rPr/>
      </w:pPr>
      <w:r w:rsidDel="00000000" w:rsidR="00000000" w:rsidRPr="00000000">
        <w:rPr>
          <w:rtl w:val="0"/>
        </w:rPr>
        <w:t xml:space="preserve">Where M3DS Academy qualifies as a micro-enterprise providing services under Article 4(5) of Directive (EU) 2019/882 (fewer than 10 staff and turnover/balance sheet not exceeding EUR 2 million), the substantive service obligations of the EU Accessibility Act do not apply by operation of that exemption. Notwithstanding any such exemption, we maintain this Accessibility Statement and continue to pursue the standards described in Section 3 as a matter of policy and good practice.</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7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6">
      <w:pPr>
        <w:pStyle w:val="Heading2"/>
        <w:rPr/>
      </w:pPr>
      <w:bookmarkStart w:colFirst="0" w:colLast="0" w:name="_et9jl5jkxke3" w:id="12"/>
      <w:bookmarkEnd w:id="12"/>
      <w:r w:rsidDel="00000000" w:rsidR="00000000" w:rsidRPr="00000000">
        <w:rPr>
          <w:rtl w:val="0"/>
        </w:rPr>
        <w:t xml:space="preserve">12) Changes to This Statement</w:t>
      </w:r>
    </w:p>
    <w:p w:rsidR="00000000" w:rsidDel="00000000" w:rsidP="00000000" w:rsidRDefault="00000000" w:rsidRPr="00000000" w14:paraId="00000077">
      <w:pPr>
        <w:rPr/>
      </w:pPr>
      <w:r w:rsidDel="00000000" w:rsidR="00000000" w:rsidRPr="00000000">
        <w:rPr>
          <w:rtl w:val="0"/>
        </w:rPr>
        <w:t xml:space="preserve">We will update this Statement when our accessibility practices, the standards we follow, or our known limitations change. The updated Statement will be posted on our website with a revised “Last Updated” date.</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79">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A">
      <w:pPr>
        <w:pStyle w:val="Heading2"/>
        <w:rPr/>
      </w:pPr>
      <w:bookmarkStart w:colFirst="0" w:colLast="0" w:name="_gp538c5ipowx" w:id="13"/>
      <w:bookmarkEnd w:id="13"/>
      <w:r w:rsidDel="00000000" w:rsidR="00000000" w:rsidRPr="00000000">
        <w:rPr>
          <w:rtl w:val="0"/>
        </w:rPr>
        <w:t xml:space="preserve">13) Contact</w:t>
      </w:r>
    </w:p>
    <w:p w:rsidR="00000000" w:rsidDel="00000000" w:rsidP="00000000" w:rsidRDefault="00000000" w:rsidRPr="00000000" w14:paraId="0000007B">
      <w:pPr>
        <w:rPr/>
      </w:pPr>
      <w:r w:rsidDel="00000000" w:rsidR="00000000" w:rsidRPr="00000000">
        <w:rPr>
          <w:b w:val="1"/>
          <w:bCs w:val="1"/>
          <w:rtl w:val="0"/>
        </w:rPr>
        <w:t xml:space="preserve">M3DS Dooel Skopje</w:t>
      </w:r>
      <w:r w:rsidDel="00000000" w:rsidR="00000000" w:rsidRPr="00000000">
        <w:rPr>
          <w:rtl w:val="0"/>
        </w:rPr>
        <w:t xml:space="preserve"> Kozle 8, 1000 Skopje Republic of North Macedonia </w:t>
      </w:r>
      <w:r w:rsidDel="00000000" w:rsidR="00000000" w:rsidRPr="00000000">
        <w:rPr>
          <w:b w:val="1"/>
          <w:bCs w:val="1"/>
          <w:rtl w:val="0"/>
        </w:rPr>
        <w:t xml:space="preserve">info(at)m3dsacademy.com</w:t>
      </w:r>
      <w:r w:rsidDel="00000000" w:rsidR="00000000" w:rsidRPr="00000000">
        <w:rPr>
          <w:rtl w:val="0"/>
        </w:rPr>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7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7F">
      <w:pPr>
        <w:rPr/>
      </w:pPr>
      <w:r w:rsidDel="00000000" w:rsidR="00000000" w:rsidRPr="00000000">
        <w:rPr>
          <w:i w:val="1"/>
          <w:iCs w:val="1"/>
          <w:rtl w:val="0"/>
        </w:rPr>
        <w:t xml:space="preserve">This Accessibility Statement was last updated on 6 May 2026.</w:t>
      </w:r>
      <w:r w:rsidDel="00000000" w:rsidR="00000000" w:rsidRPr="00000000">
        <w:rPr>
          <w:rtl w:val="0"/>
        </w:rPr>
      </w:r>
    </w:p>
    <w:p w:rsidR="00000000" w:rsidDel="00000000" w:rsidP="00000000" w:rsidRDefault="00000000" w:rsidRPr="00000000" w14:paraId="00000080">
      <w:pPr>
        <w:rPr/>
      </w:pPr>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