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90D3F" w14:textId="6FEC9721" w:rsidR="00A73D7D" w:rsidRDefault="00911BAB" w:rsidP="00911BAB">
      <w:pPr>
        <w:jc w:val="center"/>
      </w:pPr>
      <w:r>
        <w:rPr>
          <w:noProof/>
        </w:rPr>
        <w:drawing>
          <wp:inline distT="0" distB="0" distL="0" distR="0" wp14:anchorId="626EB5A9" wp14:editId="270FF919">
            <wp:extent cx="4194504" cy="2965450"/>
            <wp:effectExtent l="0" t="0" r="0" b="0"/>
            <wp:docPr id="1101731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731385" name="Picture 1101731385"/>
                    <pic:cNvPicPr/>
                  </pic:nvPicPr>
                  <pic:blipFill>
                    <a:blip r:embed="rId8">
                      <a:extLst>
                        <a:ext uri="{28A0092B-C50C-407E-A947-70E740481C1C}">
                          <a14:useLocalDpi xmlns:a14="http://schemas.microsoft.com/office/drawing/2010/main" val="0"/>
                        </a:ext>
                      </a:extLst>
                    </a:blip>
                    <a:stretch>
                      <a:fillRect/>
                    </a:stretch>
                  </pic:blipFill>
                  <pic:spPr>
                    <a:xfrm>
                      <a:off x="0" y="0"/>
                      <a:ext cx="4198454" cy="2968243"/>
                    </a:xfrm>
                    <a:prstGeom prst="rect">
                      <a:avLst/>
                    </a:prstGeom>
                  </pic:spPr>
                </pic:pic>
              </a:graphicData>
            </a:graphic>
          </wp:inline>
        </w:drawing>
      </w:r>
    </w:p>
    <w:p w14:paraId="28A4DE07" w14:textId="16C294AE" w:rsidR="00A73D7D" w:rsidRDefault="00A73D7D"/>
    <w:p w14:paraId="3FCA3E1F" w14:textId="0DB18036" w:rsidR="00A73D7D" w:rsidRDefault="00A73D7D"/>
    <w:p w14:paraId="5C96012B" w14:textId="01B7C756" w:rsidR="00A73D7D" w:rsidRDefault="00A73D7D"/>
    <w:p w14:paraId="23147F0F" w14:textId="7F122838" w:rsidR="00A73D7D" w:rsidRDefault="00A73D7D" w:rsidP="00A73D7D">
      <w:pPr>
        <w:pStyle w:val="Title"/>
        <w:jc w:val="center"/>
        <w:rPr>
          <w:b/>
          <w:bCs/>
          <w:sz w:val="72"/>
          <w:szCs w:val="72"/>
        </w:rPr>
      </w:pPr>
      <w:r w:rsidRPr="00A73D7D">
        <w:rPr>
          <w:b/>
          <w:bCs/>
          <w:sz w:val="72"/>
          <w:szCs w:val="72"/>
        </w:rPr>
        <w:t>Disciplinary Guidebook</w:t>
      </w:r>
    </w:p>
    <w:p w14:paraId="7DD3396D" w14:textId="1C2E75C8" w:rsidR="00D75BAA" w:rsidRPr="00D75BAA" w:rsidRDefault="00D75BAA" w:rsidP="00D75BAA">
      <w:pPr>
        <w:jc w:val="center"/>
      </w:pPr>
      <w:r>
        <w:t>(last updated March 2024)</w:t>
      </w:r>
    </w:p>
    <w:p w14:paraId="0E7CD1B5" w14:textId="6585B570" w:rsidR="00A73D7D" w:rsidRDefault="00A73D7D" w:rsidP="00A73D7D"/>
    <w:p w14:paraId="558E7BBA" w14:textId="562D79F1" w:rsidR="00A73D7D" w:rsidRDefault="00A73D7D" w:rsidP="00A73D7D"/>
    <w:p w14:paraId="29ABF78E" w14:textId="4544D6BB" w:rsidR="00A73D7D" w:rsidRDefault="00A73D7D" w:rsidP="00A73D7D"/>
    <w:p w14:paraId="7CEE9D18" w14:textId="690DA7C3" w:rsidR="00A73D7D" w:rsidRDefault="00A73D7D" w:rsidP="00A73D7D"/>
    <w:sdt>
      <w:sdtPr>
        <w:id w:val="1760553341"/>
        <w:docPartObj>
          <w:docPartGallery w:val="Table of Contents"/>
          <w:docPartUnique/>
        </w:docPartObj>
      </w:sdtPr>
      <w:sdtEndPr>
        <w:rPr>
          <w:rFonts w:asciiTheme="minorHAnsi" w:eastAsiaTheme="minorHAnsi" w:hAnsiTheme="minorHAnsi" w:cstheme="minorBidi"/>
          <w:b/>
          <w:bCs/>
          <w:noProof/>
          <w:color w:val="auto"/>
          <w:sz w:val="22"/>
          <w:szCs w:val="22"/>
          <w:lang w:val="en-NZ"/>
        </w:rPr>
      </w:sdtEndPr>
      <w:sdtContent>
        <w:p w14:paraId="4D8AAB53" w14:textId="02C0AB4A" w:rsidR="00B74515" w:rsidRDefault="00B74515">
          <w:pPr>
            <w:pStyle w:val="TOCHeading"/>
          </w:pPr>
          <w:r>
            <w:t>Table of Contents</w:t>
          </w:r>
        </w:p>
        <w:p w14:paraId="17DC5963" w14:textId="32EB0061" w:rsidR="00DE2A81" w:rsidRDefault="00B74515">
          <w:pPr>
            <w:pStyle w:val="TOC1"/>
            <w:tabs>
              <w:tab w:val="left" w:pos="440"/>
              <w:tab w:val="right" w:leader="dot" w:pos="9969"/>
            </w:tabs>
            <w:rPr>
              <w:rFonts w:cstheme="minorBidi"/>
              <w:noProof/>
              <w:kern w:val="2"/>
              <w:lang w:val="en-NZ" w:eastAsia="en-NZ"/>
              <w14:ligatures w14:val="standardContextual"/>
            </w:rPr>
          </w:pPr>
          <w:r>
            <w:fldChar w:fldCharType="begin"/>
          </w:r>
          <w:r>
            <w:instrText xml:space="preserve"> TOC \o "1-3" \h \z \u </w:instrText>
          </w:r>
          <w:r>
            <w:fldChar w:fldCharType="separate"/>
          </w:r>
          <w:hyperlink w:anchor="_Toc157611430" w:history="1">
            <w:r w:rsidR="00DE2A81" w:rsidRPr="001E3539">
              <w:rPr>
                <w:rStyle w:val="Hyperlink"/>
                <w:noProof/>
              </w:rPr>
              <w:t>1.</w:t>
            </w:r>
            <w:r w:rsidR="00DE2A81">
              <w:rPr>
                <w:rFonts w:cstheme="minorBidi"/>
                <w:noProof/>
                <w:kern w:val="2"/>
                <w:lang w:val="en-NZ" w:eastAsia="en-NZ"/>
                <w14:ligatures w14:val="standardContextual"/>
              </w:rPr>
              <w:tab/>
            </w:r>
            <w:r w:rsidR="00DE2A81" w:rsidRPr="001E3539">
              <w:rPr>
                <w:rStyle w:val="Hyperlink"/>
                <w:noProof/>
              </w:rPr>
              <w:t>I</w:t>
            </w:r>
            <w:r w:rsidR="00DE2A81" w:rsidRPr="001E3539">
              <w:rPr>
                <w:rStyle w:val="Hyperlink"/>
                <w:noProof/>
                <w:lang w:val="en-NZ"/>
              </w:rPr>
              <w:t>ntroduction</w:t>
            </w:r>
            <w:r w:rsidR="00DE2A81">
              <w:rPr>
                <w:noProof/>
                <w:webHidden/>
              </w:rPr>
              <w:tab/>
            </w:r>
            <w:r w:rsidR="00DE2A81">
              <w:rPr>
                <w:noProof/>
                <w:webHidden/>
              </w:rPr>
              <w:fldChar w:fldCharType="begin"/>
            </w:r>
            <w:r w:rsidR="00DE2A81">
              <w:rPr>
                <w:noProof/>
                <w:webHidden/>
              </w:rPr>
              <w:instrText xml:space="preserve"> PAGEREF _Toc157611430 \h </w:instrText>
            </w:r>
            <w:r w:rsidR="00DE2A81">
              <w:rPr>
                <w:noProof/>
                <w:webHidden/>
              </w:rPr>
            </w:r>
            <w:r w:rsidR="00DE2A81">
              <w:rPr>
                <w:noProof/>
                <w:webHidden/>
              </w:rPr>
              <w:fldChar w:fldCharType="separate"/>
            </w:r>
            <w:r w:rsidR="00086422">
              <w:rPr>
                <w:noProof/>
                <w:webHidden/>
              </w:rPr>
              <w:t>1</w:t>
            </w:r>
            <w:r w:rsidR="00DE2A81">
              <w:rPr>
                <w:noProof/>
                <w:webHidden/>
              </w:rPr>
              <w:fldChar w:fldCharType="end"/>
            </w:r>
          </w:hyperlink>
        </w:p>
        <w:p w14:paraId="7B5DDDB0" w14:textId="1C8610B3" w:rsidR="00DE2A81" w:rsidRDefault="00DE2A81">
          <w:pPr>
            <w:pStyle w:val="TOC1"/>
            <w:tabs>
              <w:tab w:val="left" w:pos="440"/>
              <w:tab w:val="right" w:leader="dot" w:pos="9969"/>
            </w:tabs>
            <w:rPr>
              <w:rFonts w:cstheme="minorBidi"/>
              <w:noProof/>
              <w:kern w:val="2"/>
              <w:lang w:val="en-NZ" w:eastAsia="en-NZ"/>
              <w14:ligatures w14:val="standardContextual"/>
            </w:rPr>
          </w:pPr>
          <w:hyperlink w:anchor="_Toc157611431" w:history="1">
            <w:r w:rsidRPr="001E3539">
              <w:rPr>
                <w:rStyle w:val="Hyperlink"/>
                <w:noProof/>
              </w:rPr>
              <w:t>2.</w:t>
            </w:r>
            <w:r>
              <w:rPr>
                <w:rFonts w:cstheme="minorBidi"/>
                <w:noProof/>
                <w:kern w:val="2"/>
                <w:lang w:val="en-NZ" w:eastAsia="en-NZ"/>
                <w14:ligatures w14:val="standardContextual"/>
              </w:rPr>
              <w:tab/>
            </w:r>
            <w:r w:rsidRPr="001E3539">
              <w:rPr>
                <w:rStyle w:val="Hyperlink"/>
                <w:noProof/>
              </w:rPr>
              <w:t>Section One – Process Guidelines for Clubs and Centres</w:t>
            </w:r>
            <w:r>
              <w:rPr>
                <w:noProof/>
                <w:webHidden/>
              </w:rPr>
              <w:tab/>
            </w:r>
            <w:r>
              <w:rPr>
                <w:noProof/>
                <w:webHidden/>
              </w:rPr>
              <w:fldChar w:fldCharType="begin"/>
            </w:r>
            <w:r>
              <w:rPr>
                <w:noProof/>
                <w:webHidden/>
              </w:rPr>
              <w:instrText xml:space="preserve"> PAGEREF _Toc157611431 \h </w:instrText>
            </w:r>
            <w:r>
              <w:rPr>
                <w:noProof/>
                <w:webHidden/>
              </w:rPr>
            </w:r>
            <w:r>
              <w:rPr>
                <w:noProof/>
                <w:webHidden/>
              </w:rPr>
              <w:fldChar w:fldCharType="separate"/>
            </w:r>
            <w:r w:rsidR="00086422">
              <w:rPr>
                <w:noProof/>
                <w:webHidden/>
              </w:rPr>
              <w:t>2</w:t>
            </w:r>
            <w:r>
              <w:rPr>
                <w:noProof/>
                <w:webHidden/>
              </w:rPr>
              <w:fldChar w:fldCharType="end"/>
            </w:r>
          </w:hyperlink>
        </w:p>
        <w:p w14:paraId="5B0EA804" w14:textId="260D9D8E" w:rsidR="00DE2A81" w:rsidRDefault="00DE2A81">
          <w:pPr>
            <w:pStyle w:val="TOC1"/>
            <w:tabs>
              <w:tab w:val="left" w:pos="440"/>
              <w:tab w:val="right" w:leader="dot" w:pos="9969"/>
            </w:tabs>
            <w:rPr>
              <w:rFonts w:cstheme="minorBidi"/>
              <w:noProof/>
              <w:kern w:val="2"/>
              <w:lang w:val="en-NZ" w:eastAsia="en-NZ"/>
              <w14:ligatures w14:val="standardContextual"/>
            </w:rPr>
          </w:pPr>
          <w:hyperlink w:anchor="_Toc157611432" w:history="1">
            <w:r w:rsidRPr="001E3539">
              <w:rPr>
                <w:rStyle w:val="Hyperlink"/>
                <w:noProof/>
              </w:rPr>
              <w:t>3.</w:t>
            </w:r>
            <w:r>
              <w:rPr>
                <w:rFonts w:cstheme="minorBidi"/>
                <w:noProof/>
                <w:kern w:val="2"/>
                <w:lang w:val="en-NZ" w:eastAsia="en-NZ"/>
                <w14:ligatures w14:val="standardContextual"/>
              </w:rPr>
              <w:tab/>
            </w:r>
            <w:r w:rsidRPr="001E3539">
              <w:rPr>
                <w:rStyle w:val="Hyperlink"/>
                <w:noProof/>
              </w:rPr>
              <w:t>Section Two – Sanction Guidelines</w:t>
            </w:r>
            <w:r>
              <w:rPr>
                <w:noProof/>
                <w:webHidden/>
              </w:rPr>
              <w:tab/>
            </w:r>
            <w:r>
              <w:rPr>
                <w:noProof/>
                <w:webHidden/>
              </w:rPr>
              <w:fldChar w:fldCharType="begin"/>
            </w:r>
            <w:r>
              <w:rPr>
                <w:noProof/>
                <w:webHidden/>
              </w:rPr>
              <w:instrText xml:space="preserve"> PAGEREF _Toc157611432 \h </w:instrText>
            </w:r>
            <w:r>
              <w:rPr>
                <w:noProof/>
                <w:webHidden/>
              </w:rPr>
            </w:r>
            <w:r>
              <w:rPr>
                <w:noProof/>
                <w:webHidden/>
              </w:rPr>
              <w:fldChar w:fldCharType="separate"/>
            </w:r>
            <w:r w:rsidR="00086422">
              <w:rPr>
                <w:noProof/>
                <w:webHidden/>
              </w:rPr>
              <w:t>6</w:t>
            </w:r>
            <w:r>
              <w:rPr>
                <w:noProof/>
                <w:webHidden/>
              </w:rPr>
              <w:fldChar w:fldCharType="end"/>
            </w:r>
          </w:hyperlink>
        </w:p>
        <w:p w14:paraId="5BDB7594" w14:textId="5C507DB0" w:rsidR="00B74515" w:rsidRDefault="00B74515">
          <w:r>
            <w:rPr>
              <w:b/>
              <w:bCs/>
              <w:noProof/>
            </w:rPr>
            <w:fldChar w:fldCharType="end"/>
          </w:r>
        </w:p>
      </w:sdtContent>
    </w:sdt>
    <w:p w14:paraId="3EFF4434" w14:textId="2CD10629" w:rsidR="00D30C45" w:rsidRPr="00363A2B" w:rsidRDefault="00D30C45" w:rsidP="00271C90">
      <w:pPr>
        <w:spacing w:after="0" w:line="240" w:lineRule="auto"/>
        <w:jc w:val="both"/>
        <w:rPr>
          <w:rFonts w:eastAsiaTheme="majorEastAsia" w:cstheme="minorHAnsi"/>
          <w:spacing w:val="-10"/>
          <w:kern w:val="28"/>
          <w:sz w:val="20"/>
          <w:szCs w:val="20"/>
        </w:rPr>
      </w:pPr>
    </w:p>
    <w:p w14:paraId="18C44D9D" w14:textId="77777777" w:rsidR="006C275C" w:rsidRPr="00363A2B" w:rsidRDefault="006C275C" w:rsidP="00271C90">
      <w:pPr>
        <w:spacing w:after="0" w:line="240" w:lineRule="auto"/>
        <w:jc w:val="both"/>
        <w:rPr>
          <w:rFonts w:eastAsiaTheme="majorEastAsia" w:cstheme="minorHAnsi"/>
          <w:spacing w:val="-10"/>
          <w:kern w:val="28"/>
          <w:sz w:val="44"/>
          <w:szCs w:val="44"/>
        </w:rPr>
      </w:pPr>
      <w:r w:rsidRPr="00363A2B">
        <w:rPr>
          <w:rFonts w:cstheme="minorHAnsi"/>
          <w:sz w:val="44"/>
          <w:szCs w:val="44"/>
        </w:rPr>
        <w:br w:type="page"/>
      </w:r>
    </w:p>
    <w:p w14:paraId="67654865" w14:textId="69E81F20" w:rsidR="00A73D7D" w:rsidRPr="00D75BAA" w:rsidRDefault="008B648A" w:rsidP="004B25DC">
      <w:pPr>
        <w:pStyle w:val="NZOC1"/>
        <w:rPr>
          <w:sz w:val="20"/>
          <w:szCs w:val="20"/>
        </w:rPr>
      </w:pPr>
      <w:bookmarkStart w:id="0" w:name="_Toc157611430"/>
      <w:r w:rsidRPr="00D75BAA">
        <w:rPr>
          <w:sz w:val="20"/>
          <w:szCs w:val="20"/>
        </w:rPr>
        <w:lastRenderedPageBreak/>
        <w:t>I</w:t>
      </w:r>
      <w:r w:rsidR="00B74515" w:rsidRPr="00D75BAA">
        <w:rPr>
          <w:sz w:val="20"/>
          <w:szCs w:val="20"/>
          <w:lang w:val="en-NZ"/>
        </w:rPr>
        <w:t>ntroduction</w:t>
      </w:r>
      <w:bookmarkEnd w:id="0"/>
    </w:p>
    <w:p w14:paraId="723524E7" w14:textId="77777777" w:rsidR="00CE1F32" w:rsidRPr="00D75BAA" w:rsidRDefault="00CE1F32" w:rsidP="00271C90">
      <w:pPr>
        <w:spacing w:after="0" w:line="240" w:lineRule="auto"/>
        <w:jc w:val="both"/>
        <w:rPr>
          <w:rFonts w:cstheme="minorHAnsi"/>
          <w:sz w:val="20"/>
          <w:szCs w:val="20"/>
        </w:rPr>
      </w:pPr>
    </w:p>
    <w:p w14:paraId="64A1E405" w14:textId="028E636C" w:rsidR="008B648A" w:rsidRPr="00D75BAA" w:rsidRDefault="008B648A" w:rsidP="00271C90">
      <w:pPr>
        <w:spacing w:after="0" w:line="240" w:lineRule="auto"/>
        <w:jc w:val="both"/>
        <w:rPr>
          <w:rFonts w:cstheme="minorHAnsi"/>
        </w:rPr>
      </w:pPr>
      <w:r w:rsidRPr="00D75BAA">
        <w:rPr>
          <w:rFonts w:cstheme="minorHAnsi"/>
        </w:rPr>
        <w:t xml:space="preserve">The Disciplinary Guidebook has been produced to guide </w:t>
      </w:r>
      <w:r w:rsidR="007B6C44" w:rsidRPr="00D75BAA">
        <w:rPr>
          <w:rFonts w:cstheme="minorHAnsi"/>
        </w:rPr>
        <w:t>Clubs, Centres</w:t>
      </w:r>
      <w:r w:rsidR="004B3ED0" w:rsidRPr="00D75BAA">
        <w:rPr>
          <w:rFonts w:cstheme="minorHAnsi"/>
        </w:rPr>
        <w:t>, Judicial Commissioners</w:t>
      </w:r>
      <w:r w:rsidR="007B6C44" w:rsidRPr="00D75BAA">
        <w:rPr>
          <w:rFonts w:cstheme="minorHAnsi"/>
        </w:rPr>
        <w:t xml:space="preserve"> and </w:t>
      </w:r>
      <w:r w:rsidRPr="00D75BAA">
        <w:rPr>
          <w:rFonts w:cstheme="minorHAnsi"/>
        </w:rPr>
        <w:t>Judicial Committees at all levels of the sport through the disciplinary process.</w:t>
      </w:r>
    </w:p>
    <w:p w14:paraId="14DAF631" w14:textId="77777777" w:rsidR="004B3ED0" w:rsidRPr="00D75BAA" w:rsidRDefault="004B3ED0" w:rsidP="00271C90">
      <w:pPr>
        <w:spacing w:after="0" w:line="240" w:lineRule="auto"/>
        <w:jc w:val="both"/>
        <w:rPr>
          <w:rFonts w:cstheme="minorHAnsi"/>
        </w:rPr>
      </w:pPr>
    </w:p>
    <w:p w14:paraId="21F54AB1" w14:textId="4941605A" w:rsidR="007B6C44" w:rsidRPr="00D75BAA" w:rsidRDefault="007B6C44" w:rsidP="00271C90">
      <w:pPr>
        <w:spacing w:after="0" w:line="240" w:lineRule="auto"/>
        <w:jc w:val="both"/>
        <w:rPr>
          <w:rFonts w:cstheme="minorHAnsi"/>
        </w:rPr>
      </w:pPr>
      <w:r w:rsidRPr="00D75BAA">
        <w:rPr>
          <w:rFonts w:cstheme="minorHAnsi"/>
        </w:rPr>
        <w:t xml:space="preserve">The purpose of this </w:t>
      </w:r>
      <w:r w:rsidR="008707A8" w:rsidRPr="00D75BAA">
        <w:rPr>
          <w:rFonts w:cstheme="minorHAnsi"/>
        </w:rPr>
        <w:t>g</w:t>
      </w:r>
      <w:r w:rsidRPr="00D75BAA">
        <w:rPr>
          <w:rFonts w:cstheme="minorHAnsi"/>
        </w:rPr>
        <w:t xml:space="preserve">uidebook is to ensure a consistent system for handling </w:t>
      </w:r>
      <w:r w:rsidR="004B3ED0" w:rsidRPr="00D75BAA">
        <w:rPr>
          <w:rFonts w:cstheme="minorHAnsi"/>
        </w:rPr>
        <w:t xml:space="preserve">complaints, </w:t>
      </w:r>
      <w:r w:rsidRPr="00D75BAA">
        <w:rPr>
          <w:rFonts w:cstheme="minorHAnsi"/>
        </w:rPr>
        <w:t xml:space="preserve">disputes and misconduct is established.  Using this guidebook Clubs and Centres can continue to manage their own </w:t>
      </w:r>
      <w:r w:rsidR="005906FB" w:rsidRPr="00D75BAA">
        <w:rPr>
          <w:rFonts w:cstheme="minorHAnsi"/>
        </w:rPr>
        <w:t xml:space="preserve">complaints, </w:t>
      </w:r>
      <w:r w:rsidR="005E0B74" w:rsidRPr="00D75BAA">
        <w:rPr>
          <w:rFonts w:cstheme="minorHAnsi"/>
        </w:rPr>
        <w:t>disputes,</w:t>
      </w:r>
      <w:r w:rsidRPr="00D75BAA">
        <w:rPr>
          <w:rFonts w:cstheme="minorHAnsi"/>
        </w:rPr>
        <w:t xml:space="preserve"> and misconduct </w:t>
      </w:r>
      <w:r w:rsidR="005906FB" w:rsidRPr="00D75BAA">
        <w:rPr>
          <w:rFonts w:cstheme="minorHAnsi"/>
        </w:rPr>
        <w:t xml:space="preserve">or (in the </w:t>
      </w:r>
      <w:r w:rsidR="005E0B74" w:rsidRPr="00D75BAA">
        <w:rPr>
          <w:rFonts w:cstheme="minorHAnsi"/>
        </w:rPr>
        <w:t>c</w:t>
      </w:r>
      <w:r w:rsidR="005906FB" w:rsidRPr="00D75BAA">
        <w:rPr>
          <w:rFonts w:cstheme="minorHAnsi"/>
        </w:rPr>
        <w:t>ase of misconduct)</w:t>
      </w:r>
      <w:r w:rsidR="005E0B74" w:rsidRPr="00D75BAA">
        <w:rPr>
          <w:rFonts w:cstheme="minorHAnsi"/>
        </w:rPr>
        <w:t xml:space="preserve"> allow the matter to be managed by a Bowls NZ Judicial Commissioner.</w:t>
      </w:r>
      <w:r w:rsidRPr="00D75BAA">
        <w:rPr>
          <w:rFonts w:cstheme="minorHAnsi"/>
        </w:rPr>
        <w:t xml:space="preserve">  Any appeals would then be handled </w:t>
      </w:r>
      <w:r w:rsidR="005E0B74" w:rsidRPr="00D75BAA">
        <w:rPr>
          <w:rFonts w:cstheme="minorHAnsi"/>
        </w:rPr>
        <w:t xml:space="preserve">by the full </w:t>
      </w:r>
      <w:r w:rsidRPr="00D75BAA">
        <w:rPr>
          <w:rFonts w:cstheme="minorHAnsi"/>
        </w:rPr>
        <w:t xml:space="preserve">Bowls New Zealand </w:t>
      </w:r>
      <w:r w:rsidR="005E0B74" w:rsidRPr="00D75BAA">
        <w:rPr>
          <w:rFonts w:cstheme="minorHAnsi"/>
        </w:rPr>
        <w:t>Judicial Committee</w:t>
      </w:r>
      <w:r w:rsidRPr="00D75BAA">
        <w:rPr>
          <w:rFonts w:cstheme="minorHAnsi"/>
        </w:rPr>
        <w:t>.</w:t>
      </w:r>
    </w:p>
    <w:p w14:paraId="53BF67DD" w14:textId="77777777" w:rsidR="005E0B74" w:rsidRPr="00D75BAA" w:rsidRDefault="005E0B74" w:rsidP="00271C90">
      <w:pPr>
        <w:spacing w:after="0" w:line="240" w:lineRule="auto"/>
        <w:jc w:val="both"/>
        <w:rPr>
          <w:rFonts w:cstheme="minorHAnsi"/>
        </w:rPr>
      </w:pPr>
    </w:p>
    <w:p w14:paraId="326BF374" w14:textId="115C5069" w:rsidR="007B6C44" w:rsidRPr="00D75BAA" w:rsidRDefault="007B6C44" w:rsidP="00271C90">
      <w:pPr>
        <w:spacing w:after="0" w:line="240" w:lineRule="auto"/>
        <w:jc w:val="both"/>
        <w:rPr>
          <w:rFonts w:cstheme="minorHAnsi"/>
        </w:rPr>
      </w:pPr>
      <w:r w:rsidRPr="00D75BAA">
        <w:rPr>
          <w:rFonts w:cstheme="minorHAnsi"/>
        </w:rPr>
        <w:t>It is important that the Principles of Natural Justice</w:t>
      </w:r>
      <w:r w:rsidR="008707A8" w:rsidRPr="00D75BAA">
        <w:rPr>
          <w:rFonts w:cstheme="minorHAnsi"/>
        </w:rPr>
        <w:t xml:space="preserve"> </w:t>
      </w:r>
      <w:r w:rsidRPr="00D75BAA">
        <w:rPr>
          <w:rFonts w:cstheme="minorHAnsi"/>
        </w:rPr>
        <w:t>are adhered to throughout any disciplinary process.  That is:</w:t>
      </w:r>
    </w:p>
    <w:p w14:paraId="7BE18BE5" w14:textId="268FBF37" w:rsidR="00EF6971" w:rsidRPr="00D75BAA" w:rsidRDefault="00EF6971" w:rsidP="00271C90">
      <w:pPr>
        <w:pStyle w:val="ListParagraph"/>
        <w:numPr>
          <w:ilvl w:val="0"/>
          <w:numId w:val="1"/>
        </w:numPr>
        <w:pBdr>
          <w:top w:val="single" w:sz="4" w:space="1" w:color="auto" w:shadow="1"/>
          <w:left w:val="single" w:sz="4" w:space="4" w:color="auto" w:shadow="1"/>
          <w:bottom w:val="single" w:sz="4" w:space="6" w:color="auto" w:shadow="1"/>
          <w:right w:val="single" w:sz="4" w:space="4" w:color="auto" w:shadow="1"/>
        </w:pBdr>
        <w:shd w:val="clear" w:color="auto" w:fill="DEEAF6" w:themeFill="accent5" w:themeFillTint="33"/>
        <w:spacing w:after="0" w:line="240" w:lineRule="auto"/>
        <w:ind w:left="567" w:hanging="425"/>
        <w:contextualSpacing w:val="0"/>
        <w:jc w:val="both"/>
        <w:rPr>
          <w:rFonts w:cstheme="minorHAnsi"/>
        </w:rPr>
      </w:pPr>
      <w:r w:rsidRPr="00D75BAA">
        <w:rPr>
          <w:rFonts w:cstheme="minorHAnsi"/>
        </w:rPr>
        <w:t xml:space="preserve">Any person who is accused of a wrongdoing must be given adequate notice of the allegation and a proper opportunity to be heard in his or her defence. </w:t>
      </w:r>
    </w:p>
    <w:p w14:paraId="3F35B720" w14:textId="74487F38" w:rsidR="008707A8" w:rsidRPr="00D75BAA" w:rsidRDefault="00EF6971" w:rsidP="00271C90">
      <w:pPr>
        <w:pStyle w:val="ListParagraph"/>
        <w:numPr>
          <w:ilvl w:val="0"/>
          <w:numId w:val="1"/>
        </w:numPr>
        <w:pBdr>
          <w:top w:val="single" w:sz="4" w:space="1" w:color="auto" w:shadow="1"/>
          <w:left w:val="single" w:sz="4" w:space="4" w:color="auto" w:shadow="1"/>
          <w:bottom w:val="single" w:sz="4" w:space="6" w:color="auto" w:shadow="1"/>
          <w:right w:val="single" w:sz="4" w:space="4" w:color="auto" w:shadow="1"/>
        </w:pBdr>
        <w:shd w:val="clear" w:color="auto" w:fill="DEEAF6" w:themeFill="accent5" w:themeFillTint="33"/>
        <w:spacing w:after="0" w:line="240" w:lineRule="auto"/>
        <w:ind w:left="567" w:hanging="425"/>
        <w:contextualSpacing w:val="0"/>
        <w:jc w:val="both"/>
        <w:rPr>
          <w:rFonts w:cstheme="minorHAnsi"/>
        </w:rPr>
      </w:pPr>
      <w:r w:rsidRPr="00D75BAA">
        <w:rPr>
          <w:rFonts w:cstheme="minorHAnsi"/>
        </w:rPr>
        <w:t xml:space="preserve">The disciplinary committee or </w:t>
      </w:r>
      <w:r w:rsidR="00D13487" w:rsidRPr="00D75BAA">
        <w:rPr>
          <w:rFonts w:cstheme="minorHAnsi"/>
        </w:rPr>
        <w:t>Commissioner</w:t>
      </w:r>
      <w:r w:rsidRPr="00D75BAA">
        <w:rPr>
          <w:rFonts w:cstheme="minorHAnsi"/>
        </w:rPr>
        <w:t xml:space="preserve"> adjudicating upon the dispute should be careful to keep an open mind and not to reach a decision on the facts until it has heard what the accused person has to say about the complaint or allegation.  No attempt should be made to prejudge the matter.</w:t>
      </w:r>
    </w:p>
    <w:p w14:paraId="499629C9" w14:textId="7FB7ABF9" w:rsidR="00EF6971" w:rsidRPr="00D75BAA" w:rsidRDefault="00EF6971" w:rsidP="00271C90">
      <w:pPr>
        <w:pStyle w:val="ListParagraph"/>
        <w:numPr>
          <w:ilvl w:val="0"/>
          <w:numId w:val="1"/>
        </w:numPr>
        <w:pBdr>
          <w:top w:val="single" w:sz="4" w:space="1" w:color="auto" w:shadow="1"/>
          <w:left w:val="single" w:sz="4" w:space="4" w:color="auto" w:shadow="1"/>
          <w:bottom w:val="single" w:sz="4" w:space="6" w:color="auto" w:shadow="1"/>
          <w:right w:val="single" w:sz="4" w:space="4" w:color="auto" w:shadow="1"/>
        </w:pBdr>
        <w:shd w:val="clear" w:color="auto" w:fill="DEEAF6" w:themeFill="accent5" w:themeFillTint="33"/>
        <w:spacing w:after="0" w:line="240" w:lineRule="auto"/>
        <w:ind w:left="567" w:hanging="425"/>
        <w:contextualSpacing w:val="0"/>
        <w:jc w:val="both"/>
        <w:rPr>
          <w:rFonts w:cstheme="minorHAnsi"/>
        </w:rPr>
      </w:pPr>
      <w:r w:rsidRPr="00D75BAA">
        <w:rPr>
          <w:rFonts w:cstheme="minorHAnsi"/>
        </w:rPr>
        <w:t xml:space="preserve">The disciplinary committee or </w:t>
      </w:r>
      <w:r w:rsidR="00D13487" w:rsidRPr="00D75BAA">
        <w:rPr>
          <w:rFonts w:cstheme="minorHAnsi"/>
        </w:rPr>
        <w:t>Commissioner</w:t>
      </w:r>
      <w:r w:rsidRPr="00D75BAA">
        <w:rPr>
          <w:rFonts w:cstheme="minorHAnsi"/>
        </w:rPr>
        <w:t xml:space="preserve"> adjudicating on the dispute should be unbiased and impartial.</w:t>
      </w:r>
    </w:p>
    <w:p w14:paraId="46238680" w14:textId="77777777" w:rsidR="005E0B74" w:rsidRPr="00D75BAA" w:rsidRDefault="005E0B74" w:rsidP="00271C90">
      <w:pPr>
        <w:spacing w:after="0" w:line="240" w:lineRule="auto"/>
        <w:jc w:val="both"/>
        <w:rPr>
          <w:rFonts w:cstheme="minorHAnsi"/>
        </w:rPr>
      </w:pPr>
    </w:p>
    <w:p w14:paraId="6B7B2406" w14:textId="6C1A4059" w:rsidR="00EF6971" w:rsidRPr="00D75BAA" w:rsidRDefault="00EF6971" w:rsidP="00271C90">
      <w:pPr>
        <w:spacing w:after="0" w:line="240" w:lineRule="auto"/>
        <w:jc w:val="both"/>
        <w:rPr>
          <w:rFonts w:cstheme="minorHAnsi"/>
        </w:rPr>
      </w:pPr>
      <w:r w:rsidRPr="00D75BAA">
        <w:rPr>
          <w:rFonts w:cstheme="minorHAnsi"/>
        </w:rPr>
        <w:t xml:space="preserve">The principles of </w:t>
      </w:r>
      <w:r w:rsidR="008707A8" w:rsidRPr="00D75BAA">
        <w:rPr>
          <w:rFonts w:cstheme="minorHAnsi"/>
        </w:rPr>
        <w:t>n</w:t>
      </w:r>
      <w:r w:rsidRPr="00D75BAA">
        <w:rPr>
          <w:rFonts w:cstheme="minorHAnsi"/>
        </w:rPr>
        <w:t xml:space="preserve">atural </w:t>
      </w:r>
      <w:r w:rsidR="008707A8" w:rsidRPr="00D75BAA">
        <w:rPr>
          <w:rFonts w:cstheme="minorHAnsi"/>
        </w:rPr>
        <w:t>j</w:t>
      </w:r>
      <w:r w:rsidRPr="00D75BAA">
        <w:rPr>
          <w:rFonts w:cstheme="minorHAnsi"/>
        </w:rPr>
        <w:t>ustice must be adhered to regardless of the rules included within the applicable Constitution.</w:t>
      </w:r>
      <w:r w:rsidR="008707A8" w:rsidRPr="00D75BAA">
        <w:rPr>
          <w:rFonts w:cstheme="minorHAnsi"/>
        </w:rPr>
        <w:t xml:space="preserve">  This point cannot be over emphasised.  Most cases that have fallen over in the past have generally been because a club or centre did not follow the principles of natural justice.</w:t>
      </w:r>
    </w:p>
    <w:p w14:paraId="1293C0E9" w14:textId="77777777" w:rsidR="0061295E" w:rsidRPr="00D75BAA" w:rsidRDefault="0061295E" w:rsidP="00271C90">
      <w:pPr>
        <w:spacing w:after="0" w:line="240" w:lineRule="auto"/>
        <w:jc w:val="both"/>
        <w:rPr>
          <w:rFonts w:cstheme="minorHAnsi"/>
        </w:rPr>
      </w:pPr>
    </w:p>
    <w:p w14:paraId="4DD549D8" w14:textId="19643DF8" w:rsidR="00EF6971" w:rsidRPr="00D75BAA" w:rsidRDefault="00EF6971" w:rsidP="00271C90">
      <w:pPr>
        <w:spacing w:after="0" w:line="240" w:lineRule="auto"/>
        <w:jc w:val="both"/>
        <w:rPr>
          <w:rFonts w:cstheme="minorHAnsi"/>
        </w:rPr>
      </w:pPr>
      <w:r w:rsidRPr="00D75BAA">
        <w:rPr>
          <w:rFonts w:cstheme="minorHAnsi"/>
        </w:rPr>
        <w:t xml:space="preserve">The </w:t>
      </w:r>
      <w:r w:rsidR="00AC6941" w:rsidRPr="00D75BAA">
        <w:rPr>
          <w:rFonts w:cstheme="minorHAnsi"/>
        </w:rPr>
        <w:t>P</w:t>
      </w:r>
      <w:r w:rsidRPr="00D75BAA">
        <w:rPr>
          <w:rFonts w:cstheme="minorHAnsi"/>
        </w:rPr>
        <w:t xml:space="preserve">rocess </w:t>
      </w:r>
      <w:r w:rsidR="00AC6941" w:rsidRPr="00D75BAA">
        <w:rPr>
          <w:rFonts w:cstheme="minorHAnsi"/>
        </w:rPr>
        <w:t>G</w:t>
      </w:r>
      <w:r w:rsidRPr="00D75BAA">
        <w:rPr>
          <w:rFonts w:cstheme="minorHAnsi"/>
        </w:rPr>
        <w:t xml:space="preserve">uidelines </w:t>
      </w:r>
      <w:r w:rsidR="005311B9" w:rsidRPr="00D75BAA">
        <w:rPr>
          <w:rFonts w:cstheme="minorHAnsi"/>
        </w:rPr>
        <w:t xml:space="preserve">(Section </w:t>
      </w:r>
      <w:r w:rsidR="008707A8" w:rsidRPr="00D75BAA">
        <w:rPr>
          <w:rFonts w:cstheme="minorHAnsi"/>
        </w:rPr>
        <w:t>One</w:t>
      </w:r>
      <w:r w:rsidR="005311B9" w:rsidRPr="00D75BAA">
        <w:rPr>
          <w:rFonts w:cstheme="minorHAnsi"/>
        </w:rPr>
        <w:t xml:space="preserve">) </w:t>
      </w:r>
      <w:r w:rsidRPr="00D75BAA">
        <w:rPr>
          <w:rFonts w:cstheme="minorHAnsi"/>
        </w:rPr>
        <w:t xml:space="preserve">and </w:t>
      </w:r>
      <w:r w:rsidR="00AC6941" w:rsidRPr="00D75BAA">
        <w:rPr>
          <w:rFonts w:cstheme="minorHAnsi"/>
        </w:rPr>
        <w:t>S</w:t>
      </w:r>
      <w:r w:rsidRPr="00D75BAA">
        <w:rPr>
          <w:rFonts w:cstheme="minorHAnsi"/>
        </w:rPr>
        <w:t xml:space="preserve">anction </w:t>
      </w:r>
      <w:r w:rsidR="00AC6941" w:rsidRPr="00D75BAA">
        <w:rPr>
          <w:rFonts w:cstheme="minorHAnsi"/>
        </w:rPr>
        <w:t>G</w:t>
      </w:r>
      <w:r w:rsidRPr="00D75BAA">
        <w:rPr>
          <w:rFonts w:cstheme="minorHAnsi"/>
        </w:rPr>
        <w:t>uidelines</w:t>
      </w:r>
      <w:r w:rsidR="005311B9" w:rsidRPr="00D75BAA">
        <w:rPr>
          <w:rFonts w:cstheme="minorHAnsi"/>
        </w:rPr>
        <w:t xml:space="preserve"> (Section T</w:t>
      </w:r>
      <w:r w:rsidR="00921660" w:rsidRPr="00D75BAA">
        <w:rPr>
          <w:rFonts w:cstheme="minorHAnsi"/>
        </w:rPr>
        <w:t>wo</w:t>
      </w:r>
      <w:r w:rsidR="005311B9" w:rsidRPr="00D75BAA">
        <w:rPr>
          <w:rFonts w:cstheme="minorHAnsi"/>
        </w:rPr>
        <w:t>)</w:t>
      </w:r>
      <w:r w:rsidRPr="00D75BAA">
        <w:rPr>
          <w:rFonts w:cstheme="minorHAnsi"/>
        </w:rPr>
        <w:t xml:space="preserve"> have been developed to establish consistency in both process and outcome.  These should always be read in conjunction with the applicable Constitution and Regulations that the Club or Centre has in place</w:t>
      </w:r>
      <w:r w:rsidR="008707A8" w:rsidRPr="00D75BAA">
        <w:rPr>
          <w:rFonts w:cstheme="minorHAnsi"/>
        </w:rPr>
        <w:t>, along with the Bowls New Zealand Disciplinary Regulation</w:t>
      </w:r>
      <w:r w:rsidRPr="00D75BAA">
        <w:rPr>
          <w:rFonts w:cstheme="minorHAnsi"/>
        </w:rPr>
        <w:t>.</w:t>
      </w:r>
    </w:p>
    <w:p w14:paraId="7ADDD70A" w14:textId="77777777" w:rsidR="0061295E" w:rsidRPr="00D75BAA" w:rsidRDefault="0061295E" w:rsidP="00271C90">
      <w:pPr>
        <w:spacing w:after="0" w:line="240" w:lineRule="auto"/>
        <w:jc w:val="both"/>
        <w:rPr>
          <w:rFonts w:cstheme="minorHAnsi"/>
        </w:rPr>
      </w:pPr>
    </w:p>
    <w:p w14:paraId="7274FC3D" w14:textId="77777777" w:rsidR="00345307" w:rsidRPr="00D75BAA" w:rsidRDefault="00345307" w:rsidP="00271C90">
      <w:pPr>
        <w:spacing w:after="0" w:line="240" w:lineRule="auto"/>
        <w:jc w:val="both"/>
        <w:rPr>
          <w:rFonts w:eastAsiaTheme="majorEastAsia" w:cstheme="minorHAnsi"/>
          <w:spacing w:val="-10"/>
          <w:kern w:val="28"/>
          <w:sz w:val="40"/>
          <w:szCs w:val="40"/>
        </w:rPr>
      </w:pPr>
      <w:bookmarkStart w:id="1" w:name="_Hlk16080652"/>
      <w:r w:rsidRPr="00D75BAA">
        <w:rPr>
          <w:rFonts w:cstheme="minorHAnsi"/>
          <w:sz w:val="40"/>
          <w:szCs w:val="40"/>
        </w:rPr>
        <w:br w:type="page"/>
      </w:r>
    </w:p>
    <w:p w14:paraId="62EABA92" w14:textId="7436B970" w:rsidR="0075133C" w:rsidRPr="00D75BAA" w:rsidRDefault="0075133C" w:rsidP="004B25DC">
      <w:pPr>
        <w:pStyle w:val="NZOC1"/>
        <w:rPr>
          <w:sz w:val="20"/>
          <w:szCs w:val="20"/>
        </w:rPr>
      </w:pPr>
      <w:bookmarkStart w:id="2" w:name="_Toc157611431"/>
      <w:r w:rsidRPr="00D75BAA">
        <w:rPr>
          <w:sz w:val="20"/>
          <w:szCs w:val="20"/>
        </w:rPr>
        <w:lastRenderedPageBreak/>
        <w:t xml:space="preserve">Section </w:t>
      </w:r>
      <w:r w:rsidR="0025242A" w:rsidRPr="00D75BAA">
        <w:rPr>
          <w:sz w:val="20"/>
          <w:szCs w:val="20"/>
        </w:rPr>
        <w:t>One</w:t>
      </w:r>
      <w:r w:rsidRPr="00D75BAA">
        <w:rPr>
          <w:sz w:val="20"/>
          <w:szCs w:val="20"/>
        </w:rPr>
        <w:t xml:space="preserve"> – Process Guidelines for Clubs and Centres</w:t>
      </w:r>
      <w:bookmarkEnd w:id="2"/>
    </w:p>
    <w:p w14:paraId="5A5C6187" w14:textId="7039CD94" w:rsidR="0075133C" w:rsidRPr="00D75BAA" w:rsidRDefault="0075133C" w:rsidP="00271C90">
      <w:pPr>
        <w:spacing w:after="0" w:line="240" w:lineRule="auto"/>
        <w:jc w:val="both"/>
        <w:rPr>
          <w:rFonts w:cstheme="minorHAnsi"/>
          <w:lang w:val="en-US"/>
        </w:rPr>
      </w:pPr>
      <w:r w:rsidRPr="00D75BAA">
        <w:rPr>
          <w:rFonts w:cstheme="minorHAnsi"/>
          <w:lang w:val="en-US"/>
        </w:rPr>
        <w:t>When a Club</w:t>
      </w:r>
      <w:r w:rsidR="004B25DC" w:rsidRPr="00D75BAA">
        <w:rPr>
          <w:rFonts w:cstheme="minorHAnsi"/>
          <w:lang w:val="en-US"/>
        </w:rPr>
        <w:t xml:space="preserve">, </w:t>
      </w:r>
      <w:r w:rsidRPr="00D75BAA">
        <w:rPr>
          <w:rFonts w:cstheme="minorHAnsi"/>
          <w:lang w:val="en-US"/>
        </w:rPr>
        <w:t xml:space="preserve">Centre </w:t>
      </w:r>
      <w:r w:rsidR="004B25DC" w:rsidRPr="00D75BAA">
        <w:rPr>
          <w:rFonts w:cstheme="minorHAnsi"/>
          <w:lang w:val="en-US"/>
        </w:rPr>
        <w:t xml:space="preserve">or Bowls New Zealand </w:t>
      </w:r>
      <w:r w:rsidRPr="00D75BAA">
        <w:rPr>
          <w:rFonts w:cstheme="minorHAnsi"/>
          <w:lang w:val="en-US"/>
        </w:rPr>
        <w:t xml:space="preserve">receives a </w:t>
      </w:r>
      <w:r w:rsidR="004B25DC" w:rsidRPr="00D75BAA">
        <w:rPr>
          <w:rFonts w:cstheme="minorHAnsi"/>
          <w:lang w:val="en-US"/>
        </w:rPr>
        <w:t xml:space="preserve">compliant, </w:t>
      </w:r>
      <w:r w:rsidRPr="00D75BAA">
        <w:rPr>
          <w:rFonts w:cstheme="minorHAnsi"/>
          <w:lang w:val="en-US"/>
        </w:rPr>
        <w:t>dispute or misconduct allegation, the correct process must be followed.</w:t>
      </w:r>
    </w:p>
    <w:p w14:paraId="25166F41" w14:textId="77777777" w:rsidR="0075133C" w:rsidRPr="00D75BAA" w:rsidRDefault="0075133C" w:rsidP="00271C90">
      <w:pPr>
        <w:spacing w:after="0" w:line="240" w:lineRule="auto"/>
        <w:jc w:val="both"/>
        <w:rPr>
          <w:rFonts w:cstheme="minorHAnsi"/>
          <w:lang w:val="en-US"/>
        </w:rPr>
      </w:pPr>
      <w:bookmarkStart w:id="3" w:name="_Hlk18328948"/>
      <w:r w:rsidRPr="00D75BAA">
        <w:rPr>
          <w:rFonts w:cstheme="minorHAnsi"/>
          <w:lang w:val="en-US"/>
        </w:rPr>
        <w:t>The key points to always remember are:</w:t>
      </w:r>
    </w:p>
    <w:p w14:paraId="68B6EA13" w14:textId="4B4AA421" w:rsidR="0075133C" w:rsidRPr="00D75BAA" w:rsidRDefault="0075133C" w:rsidP="00271C90">
      <w:pPr>
        <w:pStyle w:val="ListParagraph"/>
        <w:numPr>
          <w:ilvl w:val="6"/>
          <w:numId w:val="13"/>
        </w:numPr>
        <w:pBdr>
          <w:top w:val="single" w:sz="4" w:space="1" w:color="auto" w:shadow="1"/>
          <w:left w:val="single" w:sz="4" w:space="4" w:color="auto" w:shadow="1"/>
          <w:bottom w:val="single" w:sz="4" w:space="1" w:color="auto" w:shadow="1"/>
          <w:right w:val="single" w:sz="4" w:space="4" w:color="auto" w:shadow="1"/>
        </w:pBdr>
        <w:shd w:val="clear" w:color="auto" w:fill="DEEAF6" w:themeFill="accent5" w:themeFillTint="33"/>
        <w:spacing w:after="0" w:line="240" w:lineRule="auto"/>
        <w:ind w:left="992" w:hanging="425"/>
        <w:contextualSpacing w:val="0"/>
        <w:jc w:val="both"/>
        <w:rPr>
          <w:rFonts w:cstheme="minorHAnsi"/>
          <w:b/>
          <w:bCs/>
          <w:lang w:val="en-US"/>
        </w:rPr>
      </w:pPr>
      <w:r w:rsidRPr="00D75BAA">
        <w:rPr>
          <w:rFonts w:cstheme="minorHAnsi"/>
          <w:b/>
          <w:bCs/>
          <w:lang w:val="en-US"/>
        </w:rPr>
        <w:t xml:space="preserve">ARE WE </w:t>
      </w:r>
      <w:r w:rsidR="009F1646" w:rsidRPr="00D75BAA">
        <w:rPr>
          <w:rFonts w:cstheme="minorHAnsi"/>
          <w:b/>
          <w:bCs/>
          <w:lang w:val="en-US"/>
        </w:rPr>
        <w:t xml:space="preserve">FOLLLOWING </w:t>
      </w:r>
      <w:r w:rsidRPr="00D75BAA">
        <w:rPr>
          <w:rFonts w:cstheme="minorHAnsi"/>
          <w:b/>
          <w:bCs/>
          <w:lang w:val="en-US"/>
        </w:rPr>
        <w:t>THE PRINCIPLES OF NATURAL JUSTICE?</w:t>
      </w:r>
    </w:p>
    <w:p w14:paraId="4C3ED675" w14:textId="77777777" w:rsidR="0075133C" w:rsidRPr="00D75BAA" w:rsidRDefault="0075133C" w:rsidP="00271C90">
      <w:pPr>
        <w:pStyle w:val="ListParagraph"/>
        <w:numPr>
          <w:ilvl w:val="6"/>
          <w:numId w:val="13"/>
        </w:numPr>
        <w:pBdr>
          <w:top w:val="single" w:sz="4" w:space="1" w:color="auto" w:shadow="1"/>
          <w:left w:val="single" w:sz="4" w:space="4" w:color="auto" w:shadow="1"/>
          <w:bottom w:val="single" w:sz="4" w:space="1" w:color="auto" w:shadow="1"/>
          <w:right w:val="single" w:sz="4" w:space="4" w:color="auto" w:shadow="1"/>
        </w:pBdr>
        <w:shd w:val="clear" w:color="auto" w:fill="DEEAF6" w:themeFill="accent5" w:themeFillTint="33"/>
        <w:spacing w:after="0" w:line="240" w:lineRule="auto"/>
        <w:ind w:left="993" w:hanging="426"/>
        <w:jc w:val="both"/>
        <w:rPr>
          <w:rFonts w:cstheme="minorHAnsi"/>
          <w:b/>
          <w:bCs/>
          <w:lang w:val="en-US"/>
        </w:rPr>
      </w:pPr>
      <w:r w:rsidRPr="00D75BAA">
        <w:rPr>
          <w:rFonts w:cstheme="minorHAnsi"/>
          <w:b/>
          <w:bCs/>
          <w:lang w:val="en-US"/>
        </w:rPr>
        <w:t>ARE WE FOLLOWING THE PROCESS OUTLINED IN OUR CONSTITUTION AND REGULATIONS?</w:t>
      </w:r>
    </w:p>
    <w:bookmarkEnd w:id="3"/>
    <w:p w14:paraId="433540D5" w14:textId="77777777" w:rsidR="004B25DC" w:rsidRPr="00D75BAA" w:rsidRDefault="004B25DC" w:rsidP="00271C90">
      <w:pPr>
        <w:spacing w:after="0" w:line="240" w:lineRule="auto"/>
        <w:jc w:val="both"/>
        <w:rPr>
          <w:rFonts w:cstheme="minorHAnsi"/>
          <w:lang w:val="en-US"/>
        </w:rPr>
      </w:pPr>
    </w:p>
    <w:p w14:paraId="21B63480" w14:textId="70E60406" w:rsidR="0075133C" w:rsidRPr="00D75BAA" w:rsidRDefault="0075133C" w:rsidP="00271C90">
      <w:pPr>
        <w:spacing w:after="0" w:line="240" w:lineRule="auto"/>
        <w:jc w:val="both"/>
        <w:rPr>
          <w:rFonts w:cstheme="minorHAnsi"/>
          <w:lang w:val="en-US"/>
        </w:rPr>
      </w:pPr>
      <w:r w:rsidRPr="00D75BAA">
        <w:rPr>
          <w:rFonts w:cstheme="minorHAnsi"/>
          <w:lang w:val="en-US"/>
        </w:rPr>
        <w:t xml:space="preserve">If the answer is </w:t>
      </w:r>
      <w:r w:rsidRPr="00D75BAA">
        <w:rPr>
          <w:rFonts w:cstheme="minorHAnsi"/>
          <w:b/>
          <w:bCs/>
          <w:lang w:val="en-US"/>
        </w:rPr>
        <w:t xml:space="preserve">NO </w:t>
      </w:r>
      <w:r w:rsidRPr="00D75BAA">
        <w:rPr>
          <w:rFonts w:cstheme="minorHAnsi"/>
          <w:lang w:val="en-US"/>
        </w:rPr>
        <w:t xml:space="preserve">to either of these questions, at any stage throughout the process, then you will need to </w:t>
      </w:r>
      <w:r w:rsidRPr="00D75BAA">
        <w:rPr>
          <w:rFonts w:cstheme="minorHAnsi"/>
          <w:b/>
          <w:bCs/>
          <w:lang w:val="en-US"/>
        </w:rPr>
        <w:t>stop</w:t>
      </w:r>
      <w:r w:rsidRPr="00D75BAA">
        <w:rPr>
          <w:rFonts w:cstheme="minorHAnsi"/>
          <w:lang w:val="en-US"/>
        </w:rPr>
        <w:t xml:space="preserve"> and reassess the process you are using so that you can answer </w:t>
      </w:r>
      <w:r w:rsidRPr="00D75BAA">
        <w:rPr>
          <w:rFonts w:cstheme="minorHAnsi"/>
          <w:b/>
          <w:bCs/>
          <w:lang w:val="en-US"/>
        </w:rPr>
        <w:t>YES</w:t>
      </w:r>
      <w:r w:rsidRPr="00D75BAA">
        <w:rPr>
          <w:rFonts w:cstheme="minorHAnsi"/>
          <w:lang w:val="en-US"/>
        </w:rPr>
        <w:t>.</w:t>
      </w:r>
    </w:p>
    <w:p w14:paraId="6608DEDA" w14:textId="77777777" w:rsidR="0075133C" w:rsidRPr="00D75BAA" w:rsidRDefault="0075133C" w:rsidP="00271C90">
      <w:pPr>
        <w:spacing w:after="0" w:line="240" w:lineRule="auto"/>
        <w:jc w:val="both"/>
        <w:rPr>
          <w:rFonts w:cstheme="minorHAnsi"/>
          <w:i/>
          <w:iCs/>
          <w:lang w:val="en-US"/>
        </w:rPr>
      </w:pPr>
      <w:r w:rsidRPr="00D75BAA">
        <w:rPr>
          <w:rFonts w:cstheme="minorHAnsi"/>
          <w:i/>
          <w:iCs/>
          <w:lang w:val="en-US"/>
        </w:rPr>
        <w:t xml:space="preserve">Always keep these two </w:t>
      </w:r>
      <w:proofErr w:type="gramStart"/>
      <w:r w:rsidRPr="00D75BAA">
        <w:rPr>
          <w:rFonts w:cstheme="minorHAnsi"/>
          <w:i/>
          <w:iCs/>
          <w:lang w:val="en-US"/>
        </w:rPr>
        <w:t>points</w:t>
      </w:r>
      <w:proofErr w:type="gramEnd"/>
      <w:r w:rsidRPr="00D75BAA">
        <w:rPr>
          <w:rFonts w:cstheme="minorHAnsi"/>
          <w:i/>
          <w:iCs/>
          <w:lang w:val="en-US"/>
        </w:rPr>
        <w:t xml:space="preserve"> front of mind when conducting a disciplinary process.</w:t>
      </w:r>
    </w:p>
    <w:p w14:paraId="7D5A2E8D" w14:textId="77777777" w:rsidR="0075133C" w:rsidRPr="00D75BAA" w:rsidRDefault="0075133C" w:rsidP="00271C90">
      <w:pPr>
        <w:spacing w:after="0" w:line="240" w:lineRule="auto"/>
        <w:jc w:val="both"/>
        <w:rPr>
          <w:rFonts w:cstheme="minorHAnsi"/>
          <w:lang w:val="en-US"/>
        </w:rPr>
      </w:pPr>
      <w:r w:rsidRPr="00D75BAA">
        <w:rPr>
          <w:rFonts w:cstheme="minorHAnsi"/>
          <w:lang w:val="en-US"/>
        </w:rPr>
        <w:t xml:space="preserve">If your club or centre has an up to date constitution and disciplinary regulations (in line with the model produced by Bowls NZ) then you will be able to follow the steps outlined in this document below.  </w:t>
      </w:r>
    </w:p>
    <w:p w14:paraId="1B0787F1" w14:textId="77777777" w:rsidR="00A172A9" w:rsidRPr="00D75BAA" w:rsidRDefault="00A172A9" w:rsidP="00271C90">
      <w:pPr>
        <w:spacing w:after="0" w:line="240" w:lineRule="auto"/>
        <w:jc w:val="both"/>
        <w:rPr>
          <w:rFonts w:cstheme="minorHAnsi"/>
          <w:lang w:val="en-US"/>
        </w:rPr>
      </w:pPr>
    </w:p>
    <w:p w14:paraId="76C34D25" w14:textId="4525BC81" w:rsidR="00C3701A" w:rsidRPr="00D75BAA" w:rsidRDefault="0075133C" w:rsidP="00271C90">
      <w:pPr>
        <w:spacing w:after="0" w:line="240" w:lineRule="auto"/>
        <w:jc w:val="both"/>
        <w:rPr>
          <w:rFonts w:cstheme="minorHAnsi"/>
          <w:lang w:val="en-US"/>
        </w:rPr>
      </w:pPr>
      <w:r w:rsidRPr="00D75BAA">
        <w:rPr>
          <w:rFonts w:cstheme="minorHAnsi"/>
          <w:lang w:val="en-US"/>
        </w:rPr>
        <w:t xml:space="preserve">If your club or centre </w:t>
      </w:r>
      <w:r w:rsidRPr="00D75BAA">
        <w:rPr>
          <w:rFonts w:cstheme="minorHAnsi"/>
          <w:b/>
          <w:bCs/>
          <w:lang w:val="en-US"/>
        </w:rPr>
        <w:t>does not</w:t>
      </w:r>
      <w:r w:rsidRPr="00D75BAA">
        <w:rPr>
          <w:rFonts w:cstheme="minorHAnsi"/>
          <w:lang w:val="en-US"/>
        </w:rPr>
        <w:t xml:space="preserve"> have an up to date constitution and disciplinary regulations, then you will need to make sure that you follow the process outlined in </w:t>
      </w:r>
      <w:r w:rsidRPr="00D75BAA">
        <w:rPr>
          <w:rFonts w:cstheme="minorHAnsi"/>
          <w:b/>
          <w:bCs/>
          <w:color w:val="000000" w:themeColor="text1"/>
          <w:lang w:val="en-US"/>
        </w:rPr>
        <w:t>your</w:t>
      </w:r>
      <w:r w:rsidRPr="00D75BAA">
        <w:rPr>
          <w:rFonts w:cstheme="minorHAnsi"/>
          <w:lang w:val="en-US"/>
        </w:rPr>
        <w:t xml:space="preserve"> documentation.  </w:t>
      </w:r>
    </w:p>
    <w:p w14:paraId="58B42F7E" w14:textId="23DC1169" w:rsidR="00F52E78" w:rsidRPr="00D75BAA" w:rsidRDefault="00C3701A" w:rsidP="00A172A9">
      <w:pPr>
        <w:spacing w:after="0" w:line="240" w:lineRule="auto"/>
        <w:jc w:val="both"/>
        <w:rPr>
          <w:rFonts w:cstheme="minorHAnsi"/>
          <w:lang w:val="en-US"/>
        </w:rPr>
      </w:pPr>
      <w:r w:rsidRPr="00D75BAA">
        <w:rPr>
          <w:rFonts w:cstheme="minorHAnsi"/>
          <w:lang w:val="en-US"/>
        </w:rPr>
        <w:t>If you are unsure – then please, before progressing any further, get in touch with Bowls New Zealand to ensure that you follow the correct process</w:t>
      </w:r>
      <w:r w:rsidR="0077649B" w:rsidRPr="00D75BAA">
        <w:rPr>
          <w:rFonts w:cstheme="minorHAnsi"/>
          <w:lang w:val="en-US"/>
        </w:rPr>
        <w:t>.</w:t>
      </w:r>
      <w:bookmarkStart w:id="4" w:name="_Hlk17974264"/>
    </w:p>
    <w:p w14:paraId="001AA578" w14:textId="77777777" w:rsidR="00A172A9" w:rsidRPr="00D75BAA" w:rsidRDefault="00A172A9" w:rsidP="00A172A9">
      <w:pPr>
        <w:spacing w:after="0" w:line="240" w:lineRule="auto"/>
        <w:jc w:val="both"/>
        <w:rPr>
          <w:rFonts w:cstheme="minorHAnsi"/>
          <w:lang w:val="en-US"/>
        </w:rPr>
      </w:pPr>
    </w:p>
    <w:p w14:paraId="090040CB" w14:textId="77777777" w:rsidR="00A172A9" w:rsidRPr="00D75BAA" w:rsidRDefault="00A172A9" w:rsidP="00A172A9">
      <w:pPr>
        <w:spacing w:after="0" w:line="240" w:lineRule="auto"/>
        <w:jc w:val="both"/>
        <w:rPr>
          <w:rFonts w:eastAsia="Times New Roman" w:cstheme="minorHAnsi"/>
          <w:b/>
          <w:snapToGrid w:val="0"/>
          <w:sz w:val="28"/>
          <w:szCs w:val="28"/>
          <w:lang w:val="en-GB"/>
        </w:rPr>
      </w:pPr>
    </w:p>
    <w:p w14:paraId="756D6295" w14:textId="40285CF0" w:rsidR="00F52E78" w:rsidRPr="00D75BAA" w:rsidRDefault="00F52E78" w:rsidP="00271C90">
      <w:pPr>
        <w:spacing w:after="0" w:line="240" w:lineRule="auto"/>
        <w:jc w:val="both"/>
        <w:rPr>
          <w:rFonts w:eastAsia="Times New Roman" w:cstheme="minorHAnsi"/>
          <w:b/>
          <w:snapToGrid w:val="0"/>
          <w:lang w:val="en-GB"/>
        </w:rPr>
      </w:pPr>
      <w:r w:rsidRPr="00D75BAA">
        <w:rPr>
          <w:rFonts w:eastAsia="Times New Roman" w:cstheme="minorHAnsi"/>
          <w:b/>
          <w:snapToGrid w:val="0"/>
          <w:lang w:val="en-GB"/>
        </w:rPr>
        <w:t xml:space="preserve">1.1 NATURAL JUSTICE EXPLAINED </w:t>
      </w:r>
    </w:p>
    <w:p w14:paraId="006BE38C" w14:textId="77777777" w:rsidR="00F52E78" w:rsidRPr="00D75BAA" w:rsidRDefault="00F52E78" w:rsidP="00271C90">
      <w:pPr>
        <w:spacing w:after="0" w:line="240" w:lineRule="auto"/>
        <w:jc w:val="both"/>
        <w:rPr>
          <w:rFonts w:eastAsia="Times New Roman" w:cstheme="minorHAnsi"/>
          <w:snapToGrid w:val="0"/>
          <w:sz w:val="14"/>
          <w:szCs w:val="14"/>
          <w:lang w:val="en-GB"/>
        </w:rPr>
      </w:pPr>
    </w:p>
    <w:p w14:paraId="46051740" w14:textId="77777777" w:rsidR="00F52E78" w:rsidRPr="00D75BAA" w:rsidRDefault="00F52E78" w:rsidP="00271C90">
      <w:pPr>
        <w:spacing w:after="0" w:line="240" w:lineRule="auto"/>
        <w:jc w:val="both"/>
        <w:rPr>
          <w:rFonts w:eastAsia="Times New Roman" w:cstheme="minorHAnsi"/>
          <w:snapToGrid w:val="0"/>
          <w:lang w:val="en-GB"/>
        </w:rPr>
      </w:pPr>
      <w:r w:rsidRPr="00D75BAA">
        <w:rPr>
          <w:rFonts w:eastAsia="Times New Roman" w:cstheme="minorHAnsi"/>
          <w:snapToGrid w:val="0"/>
          <w:lang w:val="en-GB"/>
        </w:rPr>
        <w:t>Before a Club or Centre takes any disciplinary action against a Member, it must, as a matter of law, comply with not only the provisions in its Constitution and Regulations but also, and most importantly, the basic requirements of natural justice.</w:t>
      </w:r>
    </w:p>
    <w:p w14:paraId="4C59BE3A" w14:textId="77777777" w:rsidR="00F52E78" w:rsidRPr="00D75BAA" w:rsidRDefault="00F52E78" w:rsidP="00271C90">
      <w:pPr>
        <w:spacing w:after="0" w:line="240" w:lineRule="auto"/>
        <w:jc w:val="both"/>
        <w:rPr>
          <w:rFonts w:eastAsia="Times New Roman" w:cstheme="minorHAnsi"/>
          <w:snapToGrid w:val="0"/>
          <w:sz w:val="18"/>
          <w:szCs w:val="18"/>
          <w:lang w:val="en-GB"/>
        </w:rPr>
      </w:pPr>
    </w:p>
    <w:p w14:paraId="29E3A36B" w14:textId="77777777" w:rsidR="00F52E78" w:rsidRPr="00D75BAA" w:rsidRDefault="00F52E78" w:rsidP="00271C90">
      <w:pPr>
        <w:spacing w:after="0" w:line="240" w:lineRule="auto"/>
        <w:jc w:val="both"/>
        <w:rPr>
          <w:rFonts w:eastAsia="Times New Roman" w:cstheme="minorHAnsi"/>
          <w:snapToGrid w:val="0"/>
          <w:lang w:val="en-GB"/>
        </w:rPr>
      </w:pPr>
      <w:r w:rsidRPr="00D75BAA">
        <w:rPr>
          <w:rFonts w:eastAsia="Times New Roman" w:cstheme="minorHAnsi"/>
          <w:snapToGrid w:val="0"/>
          <w:lang w:val="en-GB"/>
        </w:rPr>
        <w:t>The principles of natural justice are general principles of fairness for determining a dispute and have long been recognised as part of law.  In instances where the principles apply and are not properly observed a Court will require the matter to be considered afresh.</w:t>
      </w:r>
    </w:p>
    <w:p w14:paraId="1D010C60" w14:textId="77777777" w:rsidR="00F52E78" w:rsidRPr="00D75BAA" w:rsidRDefault="00F52E78" w:rsidP="00271C90">
      <w:pPr>
        <w:spacing w:after="0" w:line="240" w:lineRule="auto"/>
        <w:jc w:val="both"/>
        <w:rPr>
          <w:rFonts w:eastAsia="Times New Roman" w:cstheme="minorHAnsi"/>
          <w:snapToGrid w:val="0"/>
          <w:sz w:val="18"/>
          <w:szCs w:val="18"/>
          <w:lang w:val="en-GB"/>
        </w:rPr>
      </w:pPr>
    </w:p>
    <w:p w14:paraId="4C4483CF" w14:textId="77777777" w:rsidR="00F52E78" w:rsidRPr="00D75BAA" w:rsidRDefault="00F52E78" w:rsidP="00271C90">
      <w:pPr>
        <w:spacing w:after="0" w:line="240" w:lineRule="auto"/>
        <w:jc w:val="both"/>
        <w:rPr>
          <w:rFonts w:eastAsia="Times New Roman" w:cstheme="minorHAnsi"/>
          <w:snapToGrid w:val="0"/>
          <w:lang w:val="en-GB"/>
        </w:rPr>
      </w:pPr>
      <w:r w:rsidRPr="00D75BAA">
        <w:rPr>
          <w:rFonts w:eastAsia="Times New Roman" w:cstheme="minorHAnsi"/>
          <w:snapToGrid w:val="0"/>
          <w:lang w:val="en-GB"/>
        </w:rPr>
        <w:t>The principles of natural justice apply to Clubs and Centres in the same way they apply to any judicial or administrative body that is required to adjudicate a dispute or other disciplinary matter.</w:t>
      </w:r>
    </w:p>
    <w:p w14:paraId="7B817A3B" w14:textId="77777777" w:rsidR="00F52E78" w:rsidRPr="00D75BAA" w:rsidRDefault="00F52E78" w:rsidP="00271C90">
      <w:pPr>
        <w:spacing w:after="0" w:line="240" w:lineRule="auto"/>
        <w:jc w:val="both"/>
        <w:rPr>
          <w:rFonts w:eastAsia="Times New Roman" w:cstheme="minorHAnsi"/>
          <w:snapToGrid w:val="0"/>
          <w:sz w:val="20"/>
          <w:szCs w:val="20"/>
          <w:lang w:val="en-GB"/>
        </w:rPr>
      </w:pPr>
    </w:p>
    <w:p w14:paraId="313B2810" w14:textId="00AEA8DA" w:rsidR="00F52E78" w:rsidRPr="00D75BAA" w:rsidRDefault="00F52E78" w:rsidP="00271C90">
      <w:pPr>
        <w:spacing w:after="0" w:line="240" w:lineRule="auto"/>
        <w:jc w:val="both"/>
        <w:rPr>
          <w:rFonts w:eastAsia="Times New Roman" w:cstheme="minorHAnsi"/>
          <w:snapToGrid w:val="0"/>
          <w:lang w:val="en-GB"/>
        </w:rPr>
      </w:pPr>
      <w:r w:rsidRPr="00D75BAA">
        <w:rPr>
          <w:rFonts w:eastAsia="Times New Roman" w:cstheme="minorHAnsi"/>
          <w:snapToGrid w:val="0"/>
          <w:lang w:val="en-GB"/>
        </w:rPr>
        <w:t>All Clubs Centres</w:t>
      </w:r>
      <w:r w:rsidR="00F526F4" w:rsidRPr="00D75BAA">
        <w:rPr>
          <w:rFonts w:eastAsia="Times New Roman" w:cstheme="minorHAnsi"/>
          <w:snapToGrid w:val="0"/>
          <w:lang w:val="en-GB"/>
        </w:rPr>
        <w:t xml:space="preserve"> and Bowls New Zealand</w:t>
      </w:r>
      <w:r w:rsidRPr="00D75BAA">
        <w:rPr>
          <w:rFonts w:eastAsia="Times New Roman" w:cstheme="minorHAnsi"/>
          <w:snapToGrid w:val="0"/>
          <w:lang w:val="en-GB"/>
        </w:rPr>
        <w:t xml:space="preserve"> </w:t>
      </w:r>
      <w:r w:rsidRPr="00D75BAA">
        <w:rPr>
          <w:rFonts w:eastAsia="Times New Roman" w:cstheme="minorHAnsi"/>
          <w:b/>
          <w:snapToGrid w:val="0"/>
          <w:lang w:val="en-GB"/>
        </w:rPr>
        <w:t>must</w:t>
      </w:r>
      <w:r w:rsidRPr="00D75BAA">
        <w:rPr>
          <w:rFonts w:eastAsia="Times New Roman" w:cstheme="minorHAnsi"/>
          <w:snapToGrid w:val="0"/>
          <w:lang w:val="en-GB"/>
        </w:rPr>
        <w:t xml:space="preserve"> follow the principles of natural justice to ensure all parties involved in a dispute or allegation of misconduct are treated in a </w:t>
      </w:r>
      <w:r w:rsidRPr="00D75BAA">
        <w:rPr>
          <w:rFonts w:eastAsia="Times New Roman" w:cstheme="minorHAnsi"/>
          <w:b/>
          <w:snapToGrid w:val="0"/>
          <w:lang w:val="en-GB"/>
        </w:rPr>
        <w:t>fair and just manner</w:t>
      </w:r>
      <w:r w:rsidRPr="00D75BAA">
        <w:rPr>
          <w:rFonts w:eastAsia="Times New Roman" w:cstheme="minorHAnsi"/>
          <w:snapToGrid w:val="0"/>
          <w:lang w:val="en-GB"/>
        </w:rPr>
        <w:t>.</w:t>
      </w:r>
    </w:p>
    <w:p w14:paraId="457CC6C1" w14:textId="77777777" w:rsidR="00F52E78" w:rsidRPr="00D75BAA" w:rsidRDefault="00F52E78" w:rsidP="00271C90">
      <w:pPr>
        <w:spacing w:after="0" w:line="240" w:lineRule="auto"/>
        <w:jc w:val="both"/>
        <w:rPr>
          <w:rFonts w:eastAsia="Times New Roman" w:cstheme="minorHAnsi"/>
          <w:snapToGrid w:val="0"/>
          <w:sz w:val="18"/>
          <w:szCs w:val="18"/>
          <w:lang w:val="en-GB"/>
        </w:rPr>
      </w:pPr>
    </w:p>
    <w:p w14:paraId="5EE1A4E4" w14:textId="77777777" w:rsidR="00F52E78" w:rsidRPr="00D75BAA" w:rsidRDefault="00F52E78" w:rsidP="00271C90">
      <w:pPr>
        <w:spacing w:after="0" w:line="240" w:lineRule="auto"/>
        <w:jc w:val="both"/>
        <w:rPr>
          <w:rFonts w:eastAsia="Times New Roman" w:cstheme="minorHAnsi"/>
          <w:snapToGrid w:val="0"/>
          <w:lang w:val="en-GB"/>
        </w:rPr>
      </w:pPr>
      <w:r w:rsidRPr="00D75BAA">
        <w:rPr>
          <w:rFonts w:eastAsia="Times New Roman" w:cstheme="minorHAnsi"/>
          <w:snapToGrid w:val="0"/>
          <w:lang w:val="en-GB"/>
        </w:rPr>
        <w:t>The principles of natural justice are:</w:t>
      </w:r>
    </w:p>
    <w:p w14:paraId="117FA34F" w14:textId="77777777" w:rsidR="00F52E78" w:rsidRPr="00D75BAA" w:rsidRDefault="00F52E78" w:rsidP="00271C90">
      <w:pPr>
        <w:spacing w:after="0" w:line="240" w:lineRule="auto"/>
        <w:jc w:val="both"/>
        <w:rPr>
          <w:rFonts w:eastAsia="Times New Roman" w:cstheme="minorHAnsi"/>
          <w:snapToGrid w:val="0"/>
          <w:sz w:val="10"/>
          <w:szCs w:val="10"/>
          <w:lang w:val="en-GB"/>
        </w:rPr>
      </w:pPr>
    </w:p>
    <w:p w14:paraId="68A8D76D" w14:textId="0EAC691B" w:rsidR="00F52E78" w:rsidRPr="00D75BAA" w:rsidRDefault="00F52E78" w:rsidP="00271C90">
      <w:pPr>
        <w:numPr>
          <w:ilvl w:val="0"/>
          <w:numId w:val="50"/>
        </w:numPr>
        <w:spacing w:after="0" w:line="240" w:lineRule="auto"/>
        <w:ind w:left="425" w:hanging="425"/>
        <w:jc w:val="both"/>
        <w:rPr>
          <w:rFonts w:eastAsia="Times New Roman" w:cstheme="minorHAnsi"/>
          <w:b/>
          <w:snapToGrid w:val="0"/>
          <w:lang w:val="en-GB"/>
        </w:rPr>
      </w:pPr>
      <w:r w:rsidRPr="00D75BAA">
        <w:rPr>
          <w:rFonts w:eastAsia="Times New Roman" w:cstheme="minorHAnsi"/>
          <w:b/>
          <w:snapToGrid w:val="0"/>
          <w:lang w:val="en-GB"/>
        </w:rPr>
        <w:t xml:space="preserve">The Club Board (or Other Committee) </w:t>
      </w:r>
      <w:r w:rsidR="00F526F4" w:rsidRPr="00D75BAA">
        <w:rPr>
          <w:rFonts w:eastAsia="Times New Roman" w:cstheme="minorHAnsi"/>
          <w:b/>
          <w:snapToGrid w:val="0"/>
          <w:lang w:val="en-GB"/>
        </w:rPr>
        <w:t>or Commissioner h</w:t>
      </w:r>
      <w:r w:rsidRPr="00D75BAA">
        <w:rPr>
          <w:rFonts w:eastAsia="Times New Roman" w:cstheme="minorHAnsi"/>
          <w:b/>
          <w:snapToGrid w:val="0"/>
          <w:lang w:val="en-GB"/>
        </w:rPr>
        <w:t>earing the</w:t>
      </w:r>
      <w:r w:rsidR="00B5547F" w:rsidRPr="00D75BAA">
        <w:rPr>
          <w:rFonts w:eastAsia="Times New Roman" w:cstheme="minorHAnsi"/>
          <w:b/>
          <w:snapToGrid w:val="0"/>
          <w:lang w:val="en-GB"/>
        </w:rPr>
        <w:t xml:space="preserve"> Complaint,</w:t>
      </w:r>
      <w:r w:rsidRPr="00D75BAA">
        <w:rPr>
          <w:rFonts w:eastAsia="Times New Roman" w:cstheme="minorHAnsi"/>
          <w:b/>
          <w:snapToGrid w:val="0"/>
          <w:lang w:val="en-GB"/>
        </w:rPr>
        <w:t xml:space="preserve"> Dispute or Allegation of Misconduct (i.e. the Decision-Maker) must be Unbiased and Impartial</w:t>
      </w:r>
    </w:p>
    <w:p w14:paraId="305D669C" w14:textId="77777777" w:rsidR="00F52E78" w:rsidRPr="00D75BAA" w:rsidRDefault="00F52E78" w:rsidP="00271C90">
      <w:pPr>
        <w:spacing w:after="0" w:line="240" w:lineRule="auto"/>
        <w:ind w:left="426" w:hanging="426"/>
        <w:jc w:val="both"/>
        <w:rPr>
          <w:rFonts w:eastAsia="Times New Roman" w:cstheme="minorHAnsi"/>
          <w:snapToGrid w:val="0"/>
          <w:sz w:val="16"/>
          <w:szCs w:val="16"/>
          <w:lang w:val="en-GB"/>
        </w:rPr>
      </w:pPr>
    </w:p>
    <w:p w14:paraId="0A364BBD" w14:textId="77777777" w:rsidR="00F52E78" w:rsidRPr="00D75BAA" w:rsidRDefault="00F52E78" w:rsidP="00271C90">
      <w:pPr>
        <w:spacing w:after="0" w:line="240" w:lineRule="auto"/>
        <w:ind w:left="426"/>
        <w:jc w:val="both"/>
        <w:rPr>
          <w:rFonts w:eastAsia="Times New Roman" w:cstheme="minorHAnsi"/>
          <w:snapToGrid w:val="0"/>
          <w:lang w:val="en-GB"/>
        </w:rPr>
      </w:pPr>
      <w:r w:rsidRPr="00D75BAA">
        <w:rPr>
          <w:rFonts w:eastAsia="Times New Roman" w:cstheme="minorHAnsi"/>
          <w:snapToGrid w:val="0"/>
          <w:lang w:val="en-GB"/>
        </w:rPr>
        <w:t xml:space="preserve">Essentially, any decision must be made without bias and any decision-maker must approach the matter from a disinterested perspective so there is no impropriety. A decision-maker who is biased (whether actual, </w:t>
      </w:r>
      <w:proofErr w:type="gramStart"/>
      <w:r w:rsidRPr="00D75BAA">
        <w:rPr>
          <w:rFonts w:eastAsia="Times New Roman" w:cstheme="minorHAnsi"/>
          <w:snapToGrid w:val="0"/>
          <w:lang w:val="en-GB"/>
        </w:rPr>
        <w:t>imputed</w:t>
      </w:r>
      <w:proofErr w:type="gramEnd"/>
      <w:r w:rsidRPr="00D75BAA">
        <w:rPr>
          <w:rFonts w:eastAsia="Times New Roman" w:cstheme="minorHAnsi"/>
          <w:snapToGrid w:val="0"/>
          <w:lang w:val="en-GB"/>
        </w:rPr>
        <w:t xml:space="preserve"> or apparent) should be disqualified from hearing the issue, unless the parties agree to the person’s continued involvement.  </w:t>
      </w:r>
    </w:p>
    <w:p w14:paraId="600435B3" w14:textId="77777777" w:rsidR="00F52E78" w:rsidRPr="00D75BAA" w:rsidRDefault="00F52E78" w:rsidP="00271C90">
      <w:pPr>
        <w:spacing w:after="0" w:line="240" w:lineRule="auto"/>
        <w:ind w:left="426"/>
        <w:jc w:val="both"/>
        <w:rPr>
          <w:rFonts w:eastAsia="Times New Roman" w:cstheme="minorHAnsi"/>
          <w:snapToGrid w:val="0"/>
          <w:sz w:val="16"/>
          <w:szCs w:val="16"/>
          <w:lang w:val="en-GB"/>
        </w:rPr>
      </w:pPr>
    </w:p>
    <w:p w14:paraId="1C8CFC08" w14:textId="314F9994" w:rsidR="00F52E78" w:rsidRPr="00D75BAA" w:rsidRDefault="00F52E78" w:rsidP="00271C90">
      <w:pPr>
        <w:spacing w:after="0" w:line="240" w:lineRule="auto"/>
        <w:ind w:left="426"/>
        <w:jc w:val="both"/>
        <w:rPr>
          <w:rFonts w:eastAsia="Times New Roman" w:cstheme="minorHAnsi"/>
          <w:snapToGrid w:val="0"/>
          <w:lang w:val="en-GB"/>
        </w:rPr>
      </w:pPr>
      <w:r w:rsidRPr="00D75BAA">
        <w:rPr>
          <w:rFonts w:eastAsia="Times New Roman" w:cstheme="minorHAnsi"/>
          <w:snapToGrid w:val="0"/>
          <w:lang w:val="en-GB"/>
        </w:rPr>
        <w:t>For instance, if any member of the Club / Centre Board (or other committee)</w:t>
      </w:r>
      <w:r w:rsidR="00B5547F" w:rsidRPr="00D75BAA">
        <w:rPr>
          <w:rFonts w:eastAsia="Times New Roman" w:cstheme="minorHAnsi"/>
          <w:snapToGrid w:val="0"/>
          <w:lang w:val="en-GB"/>
        </w:rPr>
        <w:t xml:space="preserve">, Judicial </w:t>
      </w:r>
      <w:r w:rsidR="00B1115E" w:rsidRPr="00D75BAA">
        <w:rPr>
          <w:rFonts w:eastAsia="Times New Roman" w:cstheme="minorHAnsi"/>
          <w:snapToGrid w:val="0"/>
          <w:lang w:val="en-GB"/>
        </w:rPr>
        <w:t>Commissioner hearing</w:t>
      </w:r>
      <w:r w:rsidRPr="00D75BAA">
        <w:rPr>
          <w:rFonts w:eastAsia="Times New Roman" w:cstheme="minorHAnsi"/>
          <w:snapToGrid w:val="0"/>
          <w:lang w:val="en-GB"/>
        </w:rPr>
        <w:t xml:space="preserve"> a </w:t>
      </w:r>
      <w:r w:rsidR="00B5547F" w:rsidRPr="00D75BAA">
        <w:rPr>
          <w:rFonts w:eastAsia="Times New Roman" w:cstheme="minorHAnsi"/>
          <w:snapToGrid w:val="0"/>
          <w:lang w:val="en-GB"/>
        </w:rPr>
        <w:t xml:space="preserve">compliant, </w:t>
      </w:r>
      <w:r w:rsidRPr="00D75BAA">
        <w:rPr>
          <w:rFonts w:eastAsia="Times New Roman" w:cstheme="minorHAnsi"/>
          <w:snapToGrid w:val="0"/>
          <w:lang w:val="en-GB"/>
        </w:rPr>
        <w:t xml:space="preserve">dispute or allegation of misconduct was involved in any way in the factual circumstances which gave rise to the dispute or allegation, or if he or she is particularly close to any </w:t>
      </w:r>
      <w:r w:rsidRPr="00D75BAA">
        <w:rPr>
          <w:rFonts w:eastAsia="Times New Roman" w:cstheme="minorHAnsi"/>
          <w:snapToGrid w:val="0"/>
          <w:lang w:val="en-GB"/>
        </w:rPr>
        <w:lastRenderedPageBreak/>
        <w:t>of those people involved in the matter, then that member should be disqualified from hearing the matter.</w:t>
      </w:r>
    </w:p>
    <w:p w14:paraId="67AD76E0" w14:textId="77777777" w:rsidR="00F52E78" w:rsidRPr="00D75BAA" w:rsidRDefault="00F52E78" w:rsidP="00271C90">
      <w:pPr>
        <w:spacing w:after="0" w:line="240" w:lineRule="auto"/>
        <w:jc w:val="both"/>
        <w:rPr>
          <w:rFonts w:eastAsia="Times New Roman" w:cstheme="minorHAnsi"/>
          <w:snapToGrid w:val="0"/>
          <w:sz w:val="24"/>
          <w:szCs w:val="24"/>
          <w:lang w:val="en-GB"/>
        </w:rPr>
      </w:pPr>
    </w:p>
    <w:p w14:paraId="04B66385" w14:textId="77777777" w:rsidR="00F52E78" w:rsidRPr="00D75BAA" w:rsidRDefault="00F52E78" w:rsidP="00271C90">
      <w:pPr>
        <w:numPr>
          <w:ilvl w:val="0"/>
          <w:numId w:val="50"/>
        </w:numPr>
        <w:spacing w:after="0" w:line="240" w:lineRule="auto"/>
        <w:ind w:left="426" w:hanging="426"/>
        <w:jc w:val="both"/>
        <w:rPr>
          <w:rFonts w:eastAsia="Times New Roman" w:cstheme="minorHAnsi"/>
          <w:b/>
          <w:snapToGrid w:val="0"/>
          <w:lang w:val="en-GB"/>
        </w:rPr>
      </w:pPr>
      <w:r w:rsidRPr="00D75BAA">
        <w:rPr>
          <w:rFonts w:eastAsia="Times New Roman" w:cstheme="minorHAnsi"/>
          <w:b/>
          <w:snapToGrid w:val="0"/>
          <w:lang w:val="en-AU"/>
        </w:rPr>
        <w:t>The Right to a Fair Hearing</w:t>
      </w:r>
    </w:p>
    <w:p w14:paraId="64148742" w14:textId="77777777" w:rsidR="00F52E78" w:rsidRPr="00D75BAA" w:rsidRDefault="00F52E78" w:rsidP="00271C90">
      <w:pPr>
        <w:spacing w:after="0" w:line="240" w:lineRule="auto"/>
        <w:ind w:left="426" w:hanging="426"/>
        <w:jc w:val="both"/>
        <w:rPr>
          <w:rFonts w:eastAsia="Times New Roman" w:cstheme="minorHAnsi"/>
          <w:snapToGrid w:val="0"/>
          <w:sz w:val="16"/>
          <w:szCs w:val="16"/>
          <w:lang w:val="en-GB"/>
        </w:rPr>
      </w:pPr>
    </w:p>
    <w:p w14:paraId="0295D3AF" w14:textId="77777777" w:rsidR="00F52E78" w:rsidRPr="00D75BAA" w:rsidRDefault="00F52E78" w:rsidP="00271C90">
      <w:pPr>
        <w:spacing w:after="0" w:line="240" w:lineRule="auto"/>
        <w:ind w:left="426"/>
        <w:jc w:val="both"/>
        <w:rPr>
          <w:rFonts w:eastAsia="Times New Roman" w:cstheme="minorHAnsi"/>
          <w:snapToGrid w:val="0"/>
          <w:lang w:val="en-GB"/>
        </w:rPr>
      </w:pPr>
      <w:r w:rsidRPr="00D75BAA">
        <w:rPr>
          <w:rFonts w:eastAsia="Times New Roman" w:cstheme="minorHAnsi"/>
          <w:snapToGrid w:val="0"/>
          <w:lang w:val="en-AU"/>
        </w:rPr>
        <w:t>The right to a fair hearing requires that all participants:</w:t>
      </w:r>
    </w:p>
    <w:p w14:paraId="48E698D8" w14:textId="77777777" w:rsidR="00F52E78" w:rsidRPr="00D75BAA" w:rsidRDefault="00F52E78" w:rsidP="00271C90">
      <w:pPr>
        <w:spacing w:after="0" w:line="240" w:lineRule="auto"/>
        <w:ind w:left="426" w:hanging="426"/>
        <w:jc w:val="both"/>
        <w:rPr>
          <w:rFonts w:eastAsia="Times New Roman" w:cstheme="minorHAnsi"/>
          <w:snapToGrid w:val="0"/>
          <w:color w:val="000000"/>
          <w:sz w:val="12"/>
          <w:szCs w:val="12"/>
          <w:lang w:val="en-AU"/>
        </w:rPr>
      </w:pPr>
    </w:p>
    <w:p w14:paraId="5182801F" w14:textId="77777777" w:rsidR="00F52E78" w:rsidRPr="00D75BAA" w:rsidRDefault="00F52E78" w:rsidP="00271C90">
      <w:pPr>
        <w:numPr>
          <w:ilvl w:val="0"/>
          <w:numId w:val="51"/>
        </w:numPr>
        <w:spacing w:after="0" w:line="240" w:lineRule="auto"/>
        <w:ind w:left="851" w:hanging="425"/>
        <w:contextualSpacing/>
        <w:jc w:val="both"/>
        <w:rPr>
          <w:rFonts w:eastAsia="Times New Roman" w:cstheme="minorHAnsi"/>
          <w:snapToGrid w:val="0"/>
          <w:color w:val="000000"/>
          <w:lang w:val="en-AU"/>
        </w:rPr>
      </w:pPr>
      <w:r w:rsidRPr="00D75BAA">
        <w:rPr>
          <w:rFonts w:eastAsia="Times New Roman" w:cstheme="minorHAnsi"/>
          <w:snapToGrid w:val="0"/>
          <w:color w:val="000000"/>
          <w:lang w:val="en-AU"/>
        </w:rPr>
        <w:t xml:space="preserve">Be given </w:t>
      </w:r>
      <w:r w:rsidRPr="00D75BAA">
        <w:rPr>
          <w:rFonts w:eastAsia="Times New Roman" w:cstheme="minorHAnsi"/>
          <w:b/>
          <w:snapToGrid w:val="0"/>
          <w:color w:val="000000"/>
          <w:lang w:val="en-AU"/>
        </w:rPr>
        <w:t>adequate prior notice of the allegation</w:t>
      </w:r>
      <w:r w:rsidRPr="00D75BAA">
        <w:rPr>
          <w:rFonts w:eastAsia="Times New Roman" w:cstheme="minorHAnsi"/>
          <w:snapToGrid w:val="0"/>
          <w:color w:val="000000"/>
          <w:lang w:val="en-AU"/>
        </w:rPr>
        <w:t xml:space="preserve">.  The notice setting out the allegation must be in writing using the relevant form.  </w:t>
      </w:r>
    </w:p>
    <w:p w14:paraId="1679F417" w14:textId="77777777" w:rsidR="00F52E78" w:rsidRPr="00D75BAA" w:rsidRDefault="00F52E78" w:rsidP="00271C90">
      <w:pPr>
        <w:spacing w:after="0" w:line="240" w:lineRule="auto"/>
        <w:ind w:left="851" w:hanging="425"/>
        <w:contextualSpacing/>
        <w:jc w:val="both"/>
        <w:rPr>
          <w:rFonts w:eastAsia="Times New Roman" w:cstheme="minorHAnsi"/>
          <w:snapToGrid w:val="0"/>
          <w:color w:val="000000"/>
          <w:sz w:val="12"/>
          <w:szCs w:val="12"/>
          <w:lang w:val="en-AU"/>
        </w:rPr>
      </w:pPr>
    </w:p>
    <w:p w14:paraId="5F95CD20" w14:textId="77777777" w:rsidR="00F52E78" w:rsidRPr="00D75BAA" w:rsidRDefault="00F52E78" w:rsidP="00271C90">
      <w:pPr>
        <w:numPr>
          <w:ilvl w:val="0"/>
          <w:numId w:val="51"/>
        </w:numPr>
        <w:spacing w:after="0" w:line="240" w:lineRule="auto"/>
        <w:ind w:left="851" w:hanging="425"/>
        <w:contextualSpacing/>
        <w:jc w:val="both"/>
        <w:rPr>
          <w:rFonts w:eastAsia="Times New Roman" w:cstheme="minorHAnsi"/>
          <w:snapToGrid w:val="0"/>
          <w:color w:val="000000"/>
          <w:lang w:val="en-AU"/>
        </w:rPr>
      </w:pPr>
      <w:r w:rsidRPr="00D75BAA">
        <w:rPr>
          <w:rFonts w:eastAsia="Times New Roman" w:cstheme="minorHAnsi"/>
          <w:b/>
          <w:snapToGrid w:val="0"/>
          <w:color w:val="000000"/>
          <w:lang w:val="en-AU"/>
        </w:rPr>
        <w:t>Disclose and be provided with all relevant material</w:t>
      </w:r>
      <w:r w:rsidRPr="00D75BAA">
        <w:rPr>
          <w:rFonts w:eastAsia="Times New Roman" w:cstheme="minorHAnsi"/>
          <w:snapToGrid w:val="0"/>
          <w:color w:val="000000"/>
          <w:lang w:val="en-AU"/>
        </w:rPr>
        <w:t xml:space="preserve"> relating to a decision, including details of the allegations so they can prepare and </w:t>
      </w:r>
      <w:proofErr w:type="gramStart"/>
      <w:r w:rsidRPr="00D75BAA">
        <w:rPr>
          <w:rFonts w:eastAsia="Times New Roman" w:cstheme="minorHAnsi"/>
          <w:snapToGrid w:val="0"/>
          <w:color w:val="000000"/>
          <w:lang w:val="en-AU"/>
        </w:rPr>
        <w:t>have the ability to</w:t>
      </w:r>
      <w:proofErr w:type="gramEnd"/>
      <w:r w:rsidRPr="00D75BAA">
        <w:rPr>
          <w:rFonts w:eastAsia="Times New Roman" w:cstheme="minorHAnsi"/>
          <w:snapToGrid w:val="0"/>
          <w:color w:val="000000"/>
          <w:lang w:val="en-AU"/>
        </w:rPr>
        <w:t xml:space="preserve"> challenge or correct any material at issue.</w:t>
      </w:r>
    </w:p>
    <w:p w14:paraId="10EB3C5D" w14:textId="77777777" w:rsidR="00F52E78" w:rsidRPr="00D75BAA" w:rsidRDefault="00F52E78" w:rsidP="00271C90">
      <w:pPr>
        <w:spacing w:after="0" w:line="240" w:lineRule="auto"/>
        <w:ind w:left="851" w:hanging="425"/>
        <w:contextualSpacing/>
        <w:jc w:val="both"/>
        <w:rPr>
          <w:rFonts w:eastAsia="Times New Roman" w:cstheme="minorHAnsi"/>
          <w:snapToGrid w:val="0"/>
          <w:color w:val="000000"/>
          <w:sz w:val="12"/>
          <w:szCs w:val="12"/>
          <w:lang w:val="en-AU"/>
        </w:rPr>
      </w:pPr>
    </w:p>
    <w:p w14:paraId="2B77794E" w14:textId="77777777" w:rsidR="00F52E78" w:rsidRPr="00D75BAA" w:rsidRDefault="00F52E78" w:rsidP="00271C90">
      <w:pPr>
        <w:numPr>
          <w:ilvl w:val="0"/>
          <w:numId w:val="51"/>
        </w:numPr>
        <w:spacing w:after="0" w:line="240" w:lineRule="auto"/>
        <w:ind w:left="851" w:hanging="425"/>
        <w:contextualSpacing/>
        <w:jc w:val="both"/>
        <w:rPr>
          <w:rFonts w:eastAsia="Times New Roman" w:cstheme="minorHAnsi"/>
          <w:snapToGrid w:val="0"/>
          <w:color w:val="000000"/>
          <w:lang w:val="en-AU"/>
        </w:rPr>
      </w:pPr>
      <w:r w:rsidRPr="00D75BAA">
        <w:rPr>
          <w:rFonts w:eastAsia="Times New Roman" w:cstheme="minorHAnsi"/>
          <w:snapToGrid w:val="0"/>
          <w:color w:val="000000"/>
          <w:lang w:val="en-AU"/>
        </w:rPr>
        <w:t xml:space="preserve">Have an </w:t>
      </w:r>
      <w:r w:rsidRPr="00D75BAA">
        <w:rPr>
          <w:rFonts w:eastAsia="Times New Roman" w:cstheme="minorHAnsi"/>
          <w:b/>
          <w:snapToGrid w:val="0"/>
          <w:color w:val="000000"/>
          <w:lang w:val="en-AU"/>
        </w:rPr>
        <w:t>opportunity to be heard</w:t>
      </w:r>
      <w:r w:rsidRPr="00D75BAA">
        <w:rPr>
          <w:rFonts w:eastAsia="Times New Roman" w:cstheme="minorHAnsi"/>
          <w:snapToGrid w:val="0"/>
          <w:color w:val="000000"/>
          <w:lang w:val="en-AU"/>
        </w:rPr>
        <w:t>.  All parties to a dispute should have the right to be heard by the decision-maker.</w:t>
      </w:r>
    </w:p>
    <w:p w14:paraId="21755DAF" w14:textId="77777777" w:rsidR="00F52E78" w:rsidRPr="00D75BAA" w:rsidRDefault="00F52E78" w:rsidP="00271C90">
      <w:pPr>
        <w:spacing w:after="0" w:line="240" w:lineRule="auto"/>
        <w:ind w:left="426" w:hanging="426"/>
        <w:jc w:val="both"/>
        <w:rPr>
          <w:rFonts w:eastAsia="Times New Roman" w:cstheme="minorHAnsi"/>
          <w:snapToGrid w:val="0"/>
          <w:color w:val="000000"/>
          <w:sz w:val="14"/>
          <w:szCs w:val="14"/>
          <w:lang w:val="en-AU"/>
        </w:rPr>
      </w:pPr>
    </w:p>
    <w:p w14:paraId="2E97CCD4" w14:textId="77777777" w:rsidR="00F52E78" w:rsidRPr="00D75BAA" w:rsidRDefault="00F52E78" w:rsidP="00271C90">
      <w:pPr>
        <w:tabs>
          <w:tab w:val="left" w:pos="851"/>
        </w:tabs>
        <w:spacing w:after="0" w:line="240" w:lineRule="auto"/>
        <w:ind w:left="426" w:hanging="426"/>
        <w:jc w:val="both"/>
        <w:rPr>
          <w:rFonts w:eastAsia="Times New Roman" w:cstheme="minorHAnsi"/>
          <w:snapToGrid w:val="0"/>
          <w:color w:val="000000"/>
          <w:lang w:val="en-AU"/>
        </w:rPr>
      </w:pPr>
      <w:r w:rsidRPr="00D75BAA">
        <w:rPr>
          <w:rFonts w:eastAsia="Times New Roman" w:cstheme="minorHAnsi"/>
          <w:snapToGrid w:val="0"/>
          <w:color w:val="000000"/>
          <w:lang w:val="en-AU"/>
        </w:rPr>
        <w:t>      </w:t>
      </w:r>
      <w:r w:rsidRPr="00D75BAA">
        <w:rPr>
          <w:rFonts w:eastAsia="Times New Roman" w:cstheme="minorHAnsi"/>
          <w:snapToGrid w:val="0"/>
          <w:color w:val="000000"/>
          <w:lang w:val="en-AU"/>
        </w:rPr>
        <w:tab/>
        <w:t xml:space="preserve">The decision-maker(s) must keep an open mind until all parties have been heard.   Any irrelevant considerations must also be disregarded by the decision-makers and the actual decision reached must not be absurd or unreasonable. </w:t>
      </w:r>
    </w:p>
    <w:p w14:paraId="1E6C3A4B" w14:textId="77777777" w:rsidR="00E046ED" w:rsidRPr="00D75BAA" w:rsidRDefault="00E046ED" w:rsidP="00271C90">
      <w:pPr>
        <w:spacing w:after="0" w:line="240" w:lineRule="auto"/>
        <w:jc w:val="both"/>
        <w:rPr>
          <w:rFonts w:cstheme="minorHAnsi"/>
          <w:b/>
          <w:bCs/>
          <w:sz w:val="28"/>
          <w:szCs w:val="28"/>
          <w:lang w:val="en-US"/>
        </w:rPr>
      </w:pPr>
    </w:p>
    <w:p w14:paraId="4692E426" w14:textId="77777777" w:rsidR="00863087" w:rsidRPr="00D75BAA" w:rsidRDefault="00863087" w:rsidP="00271C90">
      <w:pPr>
        <w:spacing w:after="0" w:line="240" w:lineRule="auto"/>
        <w:jc w:val="both"/>
        <w:rPr>
          <w:rFonts w:cstheme="minorHAnsi"/>
          <w:b/>
          <w:bCs/>
          <w:lang w:val="en-US"/>
        </w:rPr>
      </w:pPr>
      <w:r w:rsidRPr="00D75BAA">
        <w:rPr>
          <w:rFonts w:cstheme="minorHAnsi"/>
          <w:b/>
          <w:bCs/>
          <w:lang w:val="en-US"/>
        </w:rPr>
        <w:t>1.2 CONFLICT OF INTEREST EXPLAINED</w:t>
      </w:r>
    </w:p>
    <w:p w14:paraId="51A2F575" w14:textId="26614E13" w:rsidR="00A45102" w:rsidRPr="00D75BAA" w:rsidRDefault="00A45102" w:rsidP="00271C90">
      <w:pPr>
        <w:spacing w:after="0" w:line="240" w:lineRule="auto"/>
        <w:jc w:val="both"/>
        <w:rPr>
          <w:rFonts w:cstheme="minorHAnsi"/>
          <w:lang w:val="en-US"/>
        </w:rPr>
      </w:pPr>
      <w:r w:rsidRPr="00D75BAA">
        <w:rPr>
          <w:rFonts w:cstheme="minorHAnsi"/>
          <w:lang w:val="en-US"/>
        </w:rPr>
        <w:t xml:space="preserve">The principles of natural justice require the </w:t>
      </w:r>
      <w:r w:rsidR="00B1115E" w:rsidRPr="00D75BAA">
        <w:rPr>
          <w:rFonts w:cstheme="minorHAnsi"/>
          <w:lang w:val="en-US"/>
        </w:rPr>
        <w:t>decision maker</w:t>
      </w:r>
      <w:r w:rsidRPr="00D75BAA">
        <w:rPr>
          <w:rFonts w:cstheme="minorHAnsi"/>
          <w:lang w:val="en-US"/>
        </w:rPr>
        <w:t xml:space="preserve"> to be unbiased and impartial.  It is therefore imperative that any potential conflicts of interest are declared, and the member removed from any further participation in the matter.</w:t>
      </w:r>
    </w:p>
    <w:p w14:paraId="69F2AFFE" w14:textId="77777777" w:rsidR="00B1115E" w:rsidRPr="00D75BAA" w:rsidRDefault="00B1115E" w:rsidP="00271C90">
      <w:pPr>
        <w:spacing w:after="0" w:line="240" w:lineRule="auto"/>
        <w:jc w:val="both"/>
        <w:rPr>
          <w:rFonts w:cstheme="minorHAnsi"/>
          <w:lang w:val="en-US"/>
        </w:rPr>
      </w:pPr>
    </w:p>
    <w:p w14:paraId="2F9BC38F" w14:textId="77777777" w:rsidR="00A45102" w:rsidRPr="00D75BAA" w:rsidRDefault="00863087" w:rsidP="00271C90">
      <w:pPr>
        <w:pStyle w:val="ListParagraph"/>
        <w:numPr>
          <w:ilvl w:val="0"/>
          <w:numId w:val="65"/>
        </w:numPr>
        <w:spacing w:after="0" w:line="240" w:lineRule="auto"/>
        <w:ind w:left="714" w:hanging="357"/>
        <w:contextualSpacing w:val="0"/>
        <w:jc w:val="both"/>
        <w:rPr>
          <w:rFonts w:cstheme="minorHAnsi"/>
          <w:lang w:val="en-US"/>
        </w:rPr>
      </w:pPr>
      <w:r w:rsidRPr="00D75BAA">
        <w:rPr>
          <w:rFonts w:cstheme="minorHAnsi"/>
          <w:lang w:val="en-US"/>
        </w:rPr>
        <w:t>Potential conflicts of interest should always be declared in general meetings, committee meetings and judicial meetings, and a member should refrain from participating in or influencing debate at any such meeting when actual or potential (perceived) conflicts of interest arise.</w:t>
      </w:r>
    </w:p>
    <w:p w14:paraId="1320023A" w14:textId="77777777" w:rsidR="00A45102" w:rsidRPr="00D75BAA" w:rsidRDefault="00863087" w:rsidP="00271C90">
      <w:pPr>
        <w:pStyle w:val="ListParagraph"/>
        <w:numPr>
          <w:ilvl w:val="0"/>
          <w:numId w:val="65"/>
        </w:numPr>
        <w:spacing w:after="0" w:line="240" w:lineRule="auto"/>
        <w:ind w:left="714" w:hanging="357"/>
        <w:contextualSpacing w:val="0"/>
        <w:jc w:val="both"/>
        <w:rPr>
          <w:rFonts w:cstheme="minorHAnsi"/>
          <w:lang w:val="en-US"/>
        </w:rPr>
      </w:pPr>
      <w:r w:rsidRPr="00D75BAA">
        <w:rPr>
          <w:rFonts w:cstheme="minorHAnsi"/>
          <w:lang w:val="en-US"/>
        </w:rPr>
        <w:t xml:space="preserve">If a member has any personal or financial interest in matters being debated or considered, then that member may be actually or potentially biased and should not participate in the debate or decision-making. </w:t>
      </w:r>
    </w:p>
    <w:p w14:paraId="72144B19" w14:textId="1D7B029D" w:rsidR="00863087" w:rsidRPr="00D75BAA" w:rsidRDefault="00863087" w:rsidP="00271C90">
      <w:pPr>
        <w:pStyle w:val="ListParagraph"/>
        <w:numPr>
          <w:ilvl w:val="0"/>
          <w:numId w:val="65"/>
        </w:numPr>
        <w:spacing w:after="0" w:line="240" w:lineRule="auto"/>
        <w:ind w:left="714" w:hanging="357"/>
        <w:contextualSpacing w:val="0"/>
        <w:jc w:val="both"/>
        <w:rPr>
          <w:rFonts w:cstheme="minorHAnsi"/>
          <w:lang w:val="en-US"/>
        </w:rPr>
      </w:pPr>
      <w:r w:rsidRPr="00D75BAA">
        <w:rPr>
          <w:rFonts w:cstheme="minorHAnsi"/>
          <w:lang w:val="en-US"/>
        </w:rPr>
        <w:t>In the case of a judicial matter the person with the identified conflict should completely withdraw from the committee.  If this policy is not followed, then the decision or action may be subject to an appeal to overturn the disputed decision.</w:t>
      </w:r>
    </w:p>
    <w:p w14:paraId="26FE125E" w14:textId="77777777" w:rsidR="00A45102" w:rsidRPr="00D75BAA" w:rsidRDefault="00863087" w:rsidP="00271C90">
      <w:pPr>
        <w:pStyle w:val="ListParagraph"/>
        <w:numPr>
          <w:ilvl w:val="0"/>
          <w:numId w:val="65"/>
        </w:numPr>
        <w:spacing w:after="0" w:line="240" w:lineRule="auto"/>
        <w:ind w:left="714" w:hanging="357"/>
        <w:contextualSpacing w:val="0"/>
        <w:jc w:val="both"/>
        <w:rPr>
          <w:rFonts w:cstheme="minorHAnsi"/>
          <w:lang w:val="en-US"/>
        </w:rPr>
      </w:pPr>
      <w:r w:rsidRPr="00D75BAA">
        <w:rPr>
          <w:rFonts w:cstheme="minorHAnsi"/>
          <w:lang w:val="en-US"/>
        </w:rPr>
        <w:t>Some illustrations of conflict of interest include but not limited to:</w:t>
      </w:r>
    </w:p>
    <w:p w14:paraId="7D3D2222" w14:textId="77777777" w:rsidR="00A45102" w:rsidRPr="00D75BAA" w:rsidRDefault="00863087" w:rsidP="00271C90">
      <w:pPr>
        <w:pStyle w:val="ListParagraph"/>
        <w:numPr>
          <w:ilvl w:val="1"/>
          <w:numId w:val="65"/>
        </w:numPr>
        <w:spacing w:after="0" w:line="240" w:lineRule="auto"/>
        <w:ind w:left="1434" w:hanging="357"/>
        <w:contextualSpacing w:val="0"/>
        <w:jc w:val="both"/>
        <w:rPr>
          <w:rFonts w:cstheme="minorHAnsi"/>
          <w:lang w:val="en-US"/>
        </w:rPr>
      </w:pPr>
      <w:r w:rsidRPr="00D75BAA">
        <w:rPr>
          <w:rFonts w:cstheme="minorHAnsi"/>
          <w:lang w:val="en-US"/>
        </w:rPr>
        <w:t xml:space="preserve">The meeting discusses an incident by a member who is a relative or close friend of a meeting </w:t>
      </w:r>
      <w:proofErr w:type="gramStart"/>
      <w:r w:rsidRPr="00D75BAA">
        <w:rPr>
          <w:rFonts w:cstheme="minorHAnsi"/>
          <w:lang w:val="en-US"/>
        </w:rPr>
        <w:t>participant;</w:t>
      </w:r>
      <w:proofErr w:type="gramEnd"/>
    </w:p>
    <w:p w14:paraId="7E631847" w14:textId="5992D5C8" w:rsidR="00A45102" w:rsidRPr="00D75BAA" w:rsidRDefault="00863087" w:rsidP="00271C90">
      <w:pPr>
        <w:pStyle w:val="ListParagraph"/>
        <w:numPr>
          <w:ilvl w:val="1"/>
          <w:numId w:val="65"/>
        </w:numPr>
        <w:spacing w:after="0" w:line="240" w:lineRule="auto"/>
        <w:ind w:left="1434" w:hanging="357"/>
        <w:contextualSpacing w:val="0"/>
        <w:jc w:val="both"/>
        <w:rPr>
          <w:rFonts w:cstheme="minorHAnsi"/>
          <w:lang w:val="en-US"/>
        </w:rPr>
      </w:pPr>
      <w:r w:rsidRPr="00D75BAA">
        <w:rPr>
          <w:rFonts w:cstheme="minorHAnsi"/>
          <w:lang w:val="en-US"/>
        </w:rPr>
        <w:t>A disciplinary hearing is conducted, and a meeting participant is the complainant, the subject of the complaint, a witness to events relevant to the complaint, or a relative or close friend of a party to the complaint;</w:t>
      </w:r>
      <w:r w:rsidR="003C03F6" w:rsidRPr="00D75BAA">
        <w:rPr>
          <w:rFonts w:cstheme="minorHAnsi"/>
          <w:lang w:val="en-US"/>
        </w:rPr>
        <w:t xml:space="preserve"> or</w:t>
      </w:r>
    </w:p>
    <w:p w14:paraId="7666E799" w14:textId="2E5E9ABD" w:rsidR="00863087" w:rsidRPr="00D75BAA" w:rsidRDefault="00863087" w:rsidP="00271C90">
      <w:pPr>
        <w:pStyle w:val="ListParagraph"/>
        <w:numPr>
          <w:ilvl w:val="1"/>
          <w:numId w:val="65"/>
        </w:numPr>
        <w:spacing w:after="0" w:line="240" w:lineRule="auto"/>
        <w:ind w:left="1434" w:hanging="357"/>
        <w:contextualSpacing w:val="0"/>
        <w:jc w:val="both"/>
        <w:rPr>
          <w:rFonts w:cstheme="minorHAnsi"/>
          <w:lang w:val="en-US"/>
        </w:rPr>
      </w:pPr>
      <w:r w:rsidRPr="00D75BAA">
        <w:rPr>
          <w:rFonts w:cstheme="minorHAnsi"/>
          <w:lang w:val="en-US"/>
        </w:rPr>
        <w:t>Decisions are made to be specifically affecting the meeting participant or a close relative or close friend of that person, for instance receipt of an award etc.</w:t>
      </w:r>
    </w:p>
    <w:p w14:paraId="132F4138" w14:textId="77777777" w:rsidR="00A45102" w:rsidRPr="00D75BAA" w:rsidRDefault="00863087" w:rsidP="00271C90">
      <w:pPr>
        <w:pStyle w:val="ListParagraph"/>
        <w:numPr>
          <w:ilvl w:val="0"/>
          <w:numId w:val="65"/>
        </w:numPr>
        <w:spacing w:after="0" w:line="240" w:lineRule="auto"/>
        <w:ind w:left="714" w:hanging="357"/>
        <w:contextualSpacing w:val="0"/>
        <w:jc w:val="both"/>
        <w:rPr>
          <w:rFonts w:cstheme="minorHAnsi"/>
          <w:lang w:val="en-US"/>
        </w:rPr>
      </w:pPr>
      <w:r w:rsidRPr="00D75BAA">
        <w:rPr>
          <w:rFonts w:cstheme="minorHAnsi"/>
          <w:lang w:val="en-US"/>
        </w:rPr>
        <w:t xml:space="preserve">Bowling Clubs have a clear obligation at any meetings to ensure that conflicts of interest, bias and predetermination are properly managed if challenges to decisions are to be avoided. </w:t>
      </w:r>
    </w:p>
    <w:p w14:paraId="7B2AF38D" w14:textId="1E9A4C78" w:rsidR="00A45102" w:rsidRPr="00D75BAA" w:rsidRDefault="00863087" w:rsidP="00271C90">
      <w:pPr>
        <w:pStyle w:val="ListParagraph"/>
        <w:numPr>
          <w:ilvl w:val="0"/>
          <w:numId w:val="65"/>
        </w:numPr>
        <w:spacing w:after="0" w:line="240" w:lineRule="auto"/>
        <w:ind w:left="714" w:hanging="357"/>
        <w:contextualSpacing w:val="0"/>
        <w:jc w:val="both"/>
        <w:rPr>
          <w:rFonts w:cstheme="minorHAnsi"/>
          <w:lang w:val="en-US"/>
        </w:rPr>
      </w:pPr>
      <w:r w:rsidRPr="00D75BAA">
        <w:rPr>
          <w:rFonts w:cstheme="minorHAnsi"/>
          <w:lang w:val="en-US"/>
        </w:rPr>
        <w:t>Where a member declares an interest the member must neither participate in or seek to influence the debate or vote, and the minutes should record that, "Y declared an interest in this item of business and neither participated in nor voted on it,” and it is good practice to have the interested party leave the room to avoid any accusations of exercising a possible influence on the decision-makers by remaining in the room.</w:t>
      </w:r>
      <w:r w:rsidRPr="00D75BAA">
        <w:rPr>
          <w:rFonts w:cstheme="minorHAnsi"/>
          <w:b/>
          <w:bCs/>
          <w:lang w:val="en-US"/>
        </w:rPr>
        <w:t xml:space="preserve"> </w:t>
      </w:r>
    </w:p>
    <w:p w14:paraId="3D1EBFA4" w14:textId="6B13B88D" w:rsidR="00A45102" w:rsidRPr="00D75BAA" w:rsidRDefault="00A45102" w:rsidP="00271C90">
      <w:pPr>
        <w:pStyle w:val="ListParagraph"/>
        <w:numPr>
          <w:ilvl w:val="0"/>
          <w:numId w:val="65"/>
        </w:numPr>
        <w:spacing w:after="0" w:line="240" w:lineRule="auto"/>
        <w:ind w:left="714" w:hanging="357"/>
        <w:contextualSpacing w:val="0"/>
        <w:jc w:val="both"/>
        <w:rPr>
          <w:rFonts w:cstheme="minorHAnsi"/>
          <w:lang w:val="en-US"/>
        </w:rPr>
      </w:pPr>
      <w:r w:rsidRPr="00D75BAA">
        <w:rPr>
          <w:rFonts w:cstheme="minorHAnsi"/>
          <w:lang w:val="en-US"/>
        </w:rPr>
        <w:lastRenderedPageBreak/>
        <w:t>If there is debate as to whether a conflict of interest is real or not, then it is best to take a cautious approach and have the conflict recorded.</w:t>
      </w:r>
    </w:p>
    <w:p w14:paraId="6E9BF0BB" w14:textId="7184F59D" w:rsidR="00A45102" w:rsidRPr="00D75BAA" w:rsidRDefault="00A45102" w:rsidP="00271C90">
      <w:pPr>
        <w:pStyle w:val="ListParagraph"/>
        <w:numPr>
          <w:ilvl w:val="0"/>
          <w:numId w:val="65"/>
        </w:numPr>
        <w:spacing w:after="0" w:line="240" w:lineRule="auto"/>
        <w:jc w:val="both"/>
        <w:rPr>
          <w:rFonts w:cstheme="minorHAnsi"/>
          <w:lang w:val="en-US"/>
        </w:rPr>
      </w:pPr>
      <w:r w:rsidRPr="00D75BAA">
        <w:rPr>
          <w:rFonts w:cstheme="minorHAnsi"/>
          <w:lang w:val="en-US"/>
        </w:rPr>
        <w:t>Given the nature of bowling clubs where strong friendships develop and “everyone knows everyone” the conflict of interest piece can cause difficulties.  However</w:t>
      </w:r>
      <w:r w:rsidR="00F7523C" w:rsidRPr="00D75BAA">
        <w:rPr>
          <w:rFonts w:cstheme="minorHAnsi"/>
          <w:lang w:val="en-US"/>
        </w:rPr>
        <w:t>,</w:t>
      </w:r>
      <w:r w:rsidRPr="00D75BAA">
        <w:rPr>
          <w:rFonts w:cstheme="minorHAnsi"/>
          <w:lang w:val="en-US"/>
        </w:rPr>
        <w:t xml:space="preserve"> this is not an excuse to ignore it.  In some cases, it may require the club to look outside its own members to form a judicial committee</w:t>
      </w:r>
      <w:r w:rsidR="003C03F6" w:rsidRPr="00D75BAA">
        <w:rPr>
          <w:rFonts w:cstheme="minorHAnsi"/>
          <w:lang w:val="en-US"/>
        </w:rPr>
        <w:t xml:space="preserve"> OR the club may elect to have the matter managed by a Bowls NZ Judicial Commissioner.</w:t>
      </w:r>
      <w:r w:rsidRPr="00D75BAA">
        <w:rPr>
          <w:rFonts w:cstheme="minorHAnsi"/>
          <w:lang w:val="en-US"/>
        </w:rPr>
        <w:t xml:space="preserve">  </w:t>
      </w:r>
    </w:p>
    <w:p w14:paraId="10899124" w14:textId="5EE3E143" w:rsidR="00F7523C" w:rsidRPr="00D75BAA" w:rsidRDefault="00F7523C" w:rsidP="00271C90">
      <w:pPr>
        <w:pStyle w:val="ListParagraph"/>
        <w:spacing w:after="0" w:line="240" w:lineRule="auto"/>
        <w:jc w:val="both"/>
        <w:rPr>
          <w:rFonts w:cstheme="minorHAnsi"/>
          <w:sz w:val="28"/>
          <w:szCs w:val="28"/>
          <w:lang w:val="en-US"/>
        </w:rPr>
      </w:pPr>
    </w:p>
    <w:p w14:paraId="39FFB42D" w14:textId="5AF7F416" w:rsidR="0075133C" w:rsidRPr="00D75BAA" w:rsidRDefault="00431F1D" w:rsidP="00271C90">
      <w:pPr>
        <w:spacing w:after="0" w:line="240" w:lineRule="auto"/>
        <w:jc w:val="both"/>
        <w:rPr>
          <w:rFonts w:cstheme="minorHAnsi"/>
          <w:lang w:val="en-US"/>
        </w:rPr>
      </w:pPr>
      <w:r w:rsidRPr="00D75BAA">
        <w:rPr>
          <w:rFonts w:cstheme="minorHAnsi"/>
          <w:b/>
          <w:bCs/>
          <w:lang w:val="en-US"/>
        </w:rPr>
        <w:t>1.</w:t>
      </w:r>
      <w:r w:rsidR="00CC13CD" w:rsidRPr="00D75BAA">
        <w:rPr>
          <w:rFonts w:cstheme="minorHAnsi"/>
          <w:b/>
          <w:bCs/>
          <w:lang w:val="en-US"/>
        </w:rPr>
        <w:t>3</w:t>
      </w:r>
      <w:r w:rsidRPr="00D75BAA">
        <w:rPr>
          <w:rFonts w:cstheme="minorHAnsi"/>
          <w:b/>
          <w:bCs/>
          <w:lang w:val="en-US"/>
        </w:rPr>
        <w:t xml:space="preserve"> </w:t>
      </w:r>
      <w:r w:rsidR="00A03F86" w:rsidRPr="00D75BAA">
        <w:rPr>
          <w:rFonts w:cstheme="minorHAnsi"/>
          <w:b/>
          <w:bCs/>
          <w:lang w:val="en-US"/>
        </w:rPr>
        <w:t xml:space="preserve">JUDICIAL </w:t>
      </w:r>
      <w:r w:rsidR="0075133C" w:rsidRPr="00D75BAA">
        <w:rPr>
          <w:rFonts w:cstheme="minorHAnsi"/>
          <w:b/>
          <w:bCs/>
          <w:lang w:val="en-US"/>
        </w:rPr>
        <w:t>PROCESS</w:t>
      </w:r>
    </w:p>
    <w:p w14:paraId="2A1586CA" w14:textId="384F94BE" w:rsidR="00DB646D" w:rsidRPr="00D75BAA" w:rsidRDefault="00DB646D" w:rsidP="00271C90">
      <w:pPr>
        <w:spacing w:after="0" w:line="240" w:lineRule="auto"/>
        <w:jc w:val="both"/>
        <w:rPr>
          <w:rFonts w:cstheme="minorHAnsi"/>
          <w:lang w:val="en-US"/>
        </w:rPr>
      </w:pPr>
      <w:r w:rsidRPr="00D75BAA">
        <w:rPr>
          <w:rFonts w:cstheme="minorHAnsi"/>
          <w:lang w:val="en-US"/>
        </w:rPr>
        <w:t>It is vitally important that you follow the process set down in your constitution and regulations – and always adhering to the principles of natural justice.</w:t>
      </w:r>
    </w:p>
    <w:p w14:paraId="7438111E" w14:textId="77777777" w:rsidR="003C03F6" w:rsidRPr="00D75BAA" w:rsidRDefault="003C03F6" w:rsidP="00271C90">
      <w:pPr>
        <w:spacing w:after="0" w:line="240" w:lineRule="auto"/>
        <w:jc w:val="both"/>
        <w:rPr>
          <w:rFonts w:cstheme="minorHAnsi"/>
          <w:lang w:val="en-US"/>
        </w:rPr>
      </w:pPr>
    </w:p>
    <w:p w14:paraId="600A0554" w14:textId="4070833A" w:rsidR="00AC7CBC" w:rsidRPr="00D75BAA" w:rsidRDefault="00AC7CBC" w:rsidP="00271C90">
      <w:pPr>
        <w:spacing w:after="0" w:line="240" w:lineRule="auto"/>
        <w:jc w:val="both"/>
        <w:rPr>
          <w:rFonts w:cstheme="minorHAnsi"/>
          <w:lang w:val="en-US"/>
        </w:rPr>
      </w:pPr>
      <w:r w:rsidRPr="00D75BAA">
        <w:rPr>
          <w:rFonts w:cstheme="minorHAnsi"/>
          <w:lang w:val="en-US"/>
        </w:rPr>
        <w:t>If at any stage, you are unsure about any aspect of the process then have a discussion with Bowls New Zealand.  It is better to stop and assess, rather than find out later that you haven’t followed the correct process.</w:t>
      </w:r>
    </w:p>
    <w:p w14:paraId="2745ADED" w14:textId="77777777" w:rsidR="00807CD2" w:rsidRPr="00D75BAA" w:rsidRDefault="00807CD2" w:rsidP="00271C90">
      <w:pPr>
        <w:spacing w:after="0" w:line="240" w:lineRule="auto"/>
        <w:jc w:val="both"/>
        <w:rPr>
          <w:rFonts w:cstheme="minorHAnsi"/>
          <w:lang w:val="en-US"/>
        </w:rPr>
      </w:pPr>
    </w:p>
    <w:p w14:paraId="58B03A70" w14:textId="372E167E" w:rsidR="004D7B1F" w:rsidRPr="00D75BAA" w:rsidRDefault="004D7B1F" w:rsidP="00271C90">
      <w:pPr>
        <w:spacing w:after="0" w:line="240" w:lineRule="auto"/>
        <w:jc w:val="both"/>
        <w:rPr>
          <w:rFonts w:cstheme="minorHAnsi"/>
          <w:lang w:val="en-US"/>
        </w:rPr>
      </w:pPr>
      <w:r w:rsidRPr="00D75BAA">
        <w:rPr>
          <w:rFonts w:cstheme="minorHAnsi"/>
          <w:lang w:val="en-US"/>
        </w:rPr>
        <w:t>In most cases the following process can be followed</w:t>
      </w:r>
      <w:r w:rsidR="007C102F" w:rsidRPr="00D75BAA">
        <w:rPr>
          <w:rFonts w:cstheme="minorHAnsi"/>
          <w:lang w:val="en-US"/>
        </w:rPr>
        <w:t>)</w:t>
      </w:r>
      <w:r w:rsidRPr="00D75BAA">
        <w:rPr>
          <w:rFonts w:cstheme="minorHAnsi"/>
          <w:lang w:val="en-US"/>
        </w:rPr>
        <w:t>:</w:t>
      </w:r>
    </w:p>
    <w:p w14:paraId="032216DA" w14:textId="77777777" w:rsidR="00AC7CBC" w:rsidRPr="00D75BAA" w:rsidRDefault="00DB646D" w:rsidP="00271C90">
      <w:pPr>
        <w:pStyle w:val="ListParagraph"/>
        <w:numPr>
          <w:ilvl w:val="0"/>
          <w:numId w:val="63"/>
        </w:numPr>
        <w:spacing w:after="0" w:line="240" w:lineRule="auto"/>
        <w:ind w:left="714" w:hanging="357"/>
        <w:contextualSpacing w:val="0"/>
        <w:jc w:val="both"/>
        <w:rPr>
          <w:rFonts w:cstheme="minorHAnsi"/>
          <w:lang w:val="en-US"/>
        </w:rPr>
      </w:pPr>
      <w:r w:rsidRPr="00D75BAA">
        <w:rPr>
          <w:rFonts w:cstheme="minorHAnsi"/>
          <w:lang w:val="en-US"/>
        </w:rPr>
        <w:t xml:space="preserve">When a complaint is received, complete a preliminary assessment </w:t>
      </w:r>
      <w:r w:rsidR="009F1646" w:rsidRPr="00D75BAA">
        <w:rPr>
          <w:rFonts w:cstheme="minorHAnsi"/>
          <w:lang w:val="en-US"/>
        </w:rPr>
        <w:t>to determine</w:t>
      </w:r>
      <w:r w:rsidRPr="00D75BAA">
        <w:rPr>
          <w:rFonts w:cstheme="minorHAnsi"/>
          <w:lang w:val="en-US"/>
        </w:rPr>
        <w:t xml:space="preserve"> the seriousness of the issue.</w:t>
      </w:r>
      <w:r w:rsidR="00AC7CBC" w:rsidRPr="00D75BAA">
        <w:rPr>
          <w:rFonts w:cstheme="minorHAnsi"/>
          <w:lang w:val="en-US"/>
        </w:rPr>
        <w:t xml:space="preserve"> </w:t>
      </w:r>
    </w:p>
    <w:p w14:paraId="6B47B109" w14:textId="26D9AC91" w:rsidR="0077649B" w:rsidRPr="00D75BAA" w:rsidRDefault="00AC7CBC" w:rsidP="00271C90">
      <w:pPr>
        <w:pStyle w:val="ListParagraph"/>
        <w:numPr>
          <w:ilvl w:val="1"/>
          <w:numId w:val="63"/>
        </w:numPr>
        <w:spacing w:after="0" w:line="240" w:lineRule="auto"/>
        <w:contextualSpacing w:val="0"/>
        <w:jc w:val="both"/>
        <w:rPr>
          <w:rFonts w:cstheme="minorHAnsi"/>
          <w:lang w:val="en-US"/>
        </w:rPr>
      </w:pPr>
      <w:r w:rsidRPr="00D75BAA">
        <w:rPr>
          <w:rFonts w:cstheme="minorHAnsi"/>
          <w:lang w:val="en-US"/>
        </w:rPr>
        <w:t>A senior member of the Board / Committee or a Club / Centre Manager should undertake this process.  You must ensure that the person appointed will be impartial a</w:t>
      </w:r>
      <w:r w:rsidR="008110BF" w:rsidRPr="00D75BAA">
        <w:rPr>
          <w:rFonts w:cstheme="minorHAnsi"/>
          <w:lang w:val="en-US"/>
        </w:rPr>
        <w:t>n</w:t>
      </w:r>
      <w:r w:rsidRPr="00D75BAA">
        <w:rPr>
          <w:rFonts w:cstheme="minorHAnsi"/>
          <w:lang w:val="en-US"/>
        </w:rPr>
        <w:t>d unbiased in line with the principles of natural justice.</w:t>
      </w:r>
    </w:p>
    <w:p w14:paraId="50635AC9" w14:textId="21BA33F7" w:rsidR="0077649B" w:rsidRPr="00D75BAA" w:rsidRDefault="00DB646D" w:rsidP="00271C90">
      <w:pPr>
        <w:pStyle w:val="ListParagraph"/>
        <w:numPr>
          <w:ilvl w:val="1"/>
          <w:numId w:val="63"/>
        </w:numPr>
        <w:spacing w:after="0" w:line="240" w:lineRule="auto"/>
        <w:ind w:left="1434" w:hanging="357"/>
        <w:contextualSpacing w:val="0"/>
        <w:jc w:val="both"/>
        <w:rPr>
          <w:rFonts w:cstheme="minorHAnsi"/>
          <w:lang w:val="en-US"/>
        </w:rPr>
      </w:pPr>
      <w:r w:rsidRPr="00D75BAA">
        <w:rPr>
          <w:rFonts w:cstheme="minorHAnsi"/>
          <w:lang w:val="en-US"/>
        </w:rPr>
        <w:t>In many cases a dispute can be resolved through communication between parties.  It may just take a simple apology or conversation with the relevant parties to resolve the issue.</w:t>
      </w:r>
      <w:r w:rsidR="005D0DED" w:rsidRPr="00D75BAA">
        <w:rPr>
          <w:rFonts w:cstheme="minorHAnsi"/>
          <w:lang w:val="en-US"/>
        </w:rPr>
        <w:t xml:space="preserve">  Complete a written summary for the records and close the file.</w:t>
      </w:r>
    </w:p>
    <w:p w14:paraId="09D1E1BA" w14:textId="2FEB94AA" w:rsidR="00AC7CBC" w:rsidRPr="00D75BAA" w:rsidRDefault="00AC7CBC" w:rsidP="00271C90">
      <w:pPr>
        <w:pStyle w:val="ListParagraph"/>
        <w:numPr>
          <w:ilvl w:val="1"/>
          <w:numId w:val="63"/>
        </w:numPr>
        <w:spacing w:after="0" w:line="240" w:lineRule="auto"/>
        <w:ind w:left="1434" w:hanging="357"/>
        <w:contextualSpacing w:val="0"/>
        <w:jc w:val="both"/>
        <w:rPr>
          <w:rFonts w:cstheme="minorHAnsi"/>
          <w:lang w:val="en-US"/>
        </w:rPr>
      </w:pPr>
      <w:r w:rsidRPr="00D75BAA">
        <w:rPr>
          <w:rFonts w:cstheme="minorHAnsi"/>
          <w:lang w:val="en-US"/>
        </w:rPr>
        <w:t xml:space="preserve">It is at this point that any </w:t>
      </w:r>
      <w:r w:rsidR="008110BF" w:rsidRPr="00D75BAA">
        <w:rPr>
          <w:rFonts w:cstheme="minorHAnsi"/>
          <w:lang w:val="en-US"/>
        </w:rPr>
        <w:t xml:space="preserve">frivolous </w:t>
      </w:r>
      <w:proofErr w:type="gramStart"/>
      <w:r w:rsidR="008110BF" w:rsidRPr="00D75BAA">
        <w:rPr>
          <w:rFonts w:cstheme="minorHAnsi"/>
          <w:lang w:val="en-US"/>
        </w:rPr>
        <w:t>and or</w:t>
      </w:r>
      <w:proofErr w:type="gramEnd"/>
      <w:r w:rsidR="008110BF" w:rsidRPr="00D75BAA">
        <w:rPr>
          <w:rFonts w:cstheme="minorHAnsi"/>
          <w:lang w:val="en-US"/>
        </w:rPr>
        <w:t xml:space="preserve"> vexatious complaints can be stopped.  But bearing in mind, that if the complainant is determined to continue with their </w:t>
      </w:r>
      <w:proofErr w:type="gramStart"/>
      <w:r w:rsidR="008110BF" w:rsidRPr="00D75BAA">
        <w:rPr>
          <w:rFonts w:cstheme="minorHAnsi"/>
          <w:lang w:val="en-US"/>
        </w:rPr>
        <w:t>issue</w:t>
      </w:r>
      <w:proofErr w:type="gramEnd"/>
      <w:r w:rsidR="008110BF" w:rsidRPr="00D75BAA">
        <w:rPr>
          <w:rFonts w:cstheme="minorHAnsi"/>
          <w:lang w:val="en-US"/>
        </w:rPr>
        <w:t xml:space="preserve"> then they must be given the opportunity to do so.</w:t>
      </w:r>
    </w:p>
    <w:p w14:paraId="1875A392" w14:textId="77777777" w:rsidR="004223FD" w:rsidRPr="00D75BAA" w:rsidRDefault="00A95E20" w:rsidP="00271C90">
      <w:pPr>
        <w:pStyle w:val="ListParagraph"/>
        <w:numPr>
          <w:ilvl w:val="1"/>
          <w:numId w:val="63"/>
        </w:numPr>
        <w:spacing w:after="0" w:line="240" w:lineRule="auto"/>
        <w:ind w:left="1434" w:hanging="357"/>
        <w:contextualSpacing w:val="0"/>
        <w:jc w:val="both"/>
        <w:rPr>
          <w:rFonts w:cstheme="minorHAnsi"/>
          <w:lang w:val="en-US"/>
        </w:rPr>
      </w:pPr>
      <w:r w:rsidRPr="00D75BAA">
        <w:rPr>
          <w:rFonts w:cstheme="minorHAnsi"/>
          <w:lang w:val="en-US"/>
        </w:rPr>
        <w:t>If the issue cannot be resolved with this type of intervention, or the complainant wants to take the matter further, then a full written complaint must be made.</w:t>
      </w:r>
    </w:p>
    <w:p w14:paraId="003F4C39" w14:textId="11E38764" w:rsidR="00A95E20" w:rsidRPr="00D75BAA" w:rsidRDefault="004223FD" w:rsidP="00271C90">
      <w:pPr>
        <w:pStyle w:val="ListParagraph"/>
        <w:numPr>
          <w:ilvl w:val="1"/>
          <w:numId w:val="63"/>
        </w:numPr>
        <w:spacing w:after="0" w:line="240" w:lineRule="auto"/>
        <w:jc w:val="both"/>
        <w:rPr>
          <w:rFonts w:cstheme="minorHAnsi"/>
          <w:lang w:val="en-US"/>
        </w:rPr>
      </w:pPr>
      <w:r w:rsidRPr="00D75BAA">
        <w:rPr>
          <w:rFonts w:cstheme="minorHAnsi"/>
          <w:lang w:val="en-US"/>
        </w:rPr>
        <w:t>Natural Justice – it is imperative that th</w:t>
      </w:r>
      <w:r w:rsidR="004D7B1F" w:rsidRPr="00D75BAA">
        <w:rPr>
          <w:rFonts w:cstheme="minorHAnsi"/>
          <w:lang w:val="en-US"/>
        </w:rPr>
        <w:t>is attempt for a low</w:t>
      </w:r>
      <w:r w:rsidR="008110BF" w:rsidRPr="00D75BAA">
        <w:rPr>
          <w:rFonts w:cstheme="minorHAnsi"/>
          <w:lang w:val="en-US"/>
        </w:rPr>
        <w:t>-</w:t>
      </w:r>
      <w:r w:rsidR="004D7B1F" w:rsidRPr="00D75BAA">
        <w:rPr>
          <w:rFonts w:cstheme="minorHAnsi"/>
          <w:lang w:val="en-US"/>
        </w:rPr>
        <w:t>level resolution still follows the principles of natural justice.  The complainant should</w:t>
      </w:r>
      <w:r w:rsidR="008110BF" w:rsidRPr="00D75BAA">
        <w:rPr>
          <w:rFonts w:cstheme="minorHAnsi"/>
          <w:lang w:val="en-US"/>
        </w:rPr>
        <w:t xml:space="preserve"> </w:t>
      </w:r>
      <w:r w:rsidR="004D7B1F" w:rsidRPr="00D75BAA">
        <w:rPr>
          <w:rFonts w:cstheme="minorHAnsi"/>
          <w:lang w:val="en-US"/>
        </w:rPr>
        <w:t>n</w:t>
      </w:r>
      <w:r w:rsidR="008110BF" w:rsidRPr="00D75BAA">
        <w:rPr>
          <w:rFonts w:cstheme="minorHAnsi"/>
          <w:lang w:val="en-US"/>
        </w:rPr>
        <w:t>o</w:t>
      </w:r>
      <w:r w:rsidR="004D7B1F" w:rsidRPr="00D75BAA">
        <w:rPr>
          <w:rFonts w:cstheme="minorHAnsi"/>
          <w:lang w:val="en-US"/>
        </w:rPr>
        <w:t>t feel like they are being forced to drop their complaint or reach a resolution that they are not comfortable with.</w:t>
      </w:r>
      <w:r w:rsidR="00A95E20" w:rsidRPr="00D75BAA">
        <w:rPr>
          <w:rFonts w:cstheme="minorHAnsi"/>
          <w:lang w:val="en-US"/>
        </w:rPr>
        <w:t xml:space="preserve">  </w:t>
      </w:r>
    </w:p>
    <w:p w14:paraId="213C2460" w14:textId="77777777" w:rsidR="004D7B1F" w:rsidRPr="00D75BAA" w:rsidRDefault="004D7B1F" w:rsidP="00271C90">
      <w:pPr>
        <w:pStyle w:val="ListParagraph"/>
        <w:spacing w:after="0" w:line="240" w:lineRule="auto"/>
        <w:ind w:left="1440"/>
        <w:jc w:val="both"/>
        <w:rPr>
          <w:rFonts w:cstheme="minorHAnsi"/>
          <w:lang w:val="en-US"/>
        </w:rPr>
      </w:pPr>
    </w:p>
    <w:p w14:paraId="5E2A83CD" w14:textId="0F8EE043" w:rsidR="00A95E20" w:rsidRPr="00D75BAA" w:rsidRDefault="00AC7CBC" w:rsidP="00271C90">
      <w:pPr>
        <w:pStyle w:val="ListParagraph"/>
        <w:numPr>
          <w:ilvl w:val="0"/>
          <w:numId w:val="63"/>
        </w:numPr>
        <w:spacing w:after="0" w:line="240" w:lineRule="auto"/>
        <w:ind w:left="714" w:hanging="357"/>
        <w:contextualSpacing w:val="0"/>
        <w:jc w:val="both"/>
        <w:rPr>
          <w:rFonts w:cstheme="minorHAnsi"/>
          <w:lang w:val="en-US"/>
        </w:rPr>
      </w:pPr>
      <w:r w:rsidRPr="00D75BAA">
        <w:rPr>
          <w:rFonts w:cstheme="minorHAnsi"/>
          <w:lang w:val="en-US"/>
        </w:rPr>
        <w:t>If a</w:t>
      </w:r>
      <w:r w:rsidR="0077649B" w:rsidRPr="00D75BAA">
        <w:rPr>
          <w:rFonts w:cstheme="minorHAnsi"/>
          <w:lang w:val="en-US"/>
        </w:rPr>
        <w:t xml:space="preserve"> written complaint is received in the format prescribed by the Club / Centre </w:t>
      </w:r>
      <w:r w:rsidR="007A670A" w:rsidRPr="00D75BAA">
        <w:rPr>
          <w:rFonts w:cstheme="minorHAnsi"/>
          <w:lang w:val="en-US"/>
        </w:rPr>
        <w:t xml:space="preserve">/Bowls NZ </w:t>
      </w:r>
      <w:r w:rsidR="0077649B" w:rsidRPr="00D75BAA">
        <w:rPr>
          <w:rFonts w:cstheme="minorHAnsi"/>
          <w:lang w:val="en-US"/>
        </w:rPr>
        <w:t>Constitution and Regulations and cannot be resolved by a low</w:t>
      </w:r>
      <w:r w:rsidR="008110BF" w:rsidRPr="00D75BAA">
        <w:rPr>
          <w:rFonts w:cstheme="minorHAnsi"/>
          <w:lang w:val="en-US"/>
        </w:rPr>
        <w:t>-</w:t>
      </w:r>
      <w:r w:rsidR="0077649B" w:rsidRPr="00D75BAA">
        <w:rPr>
          <w:rFonts w:cstheme="minorHAnsi"/>
          <w:lang w:val="en-US"/>
        </w:rPr>
        <w:t>level intervention (point 1 above)</w:t>
      </w:r>
      <w:r w:rsidRPr="00D75BAA">
        <w:rPr>
          <w:rFonts w:cstheme="minorHAnsi"/>
          <w:lang w:val="en-US"/>
        </w:rPr>
        <w:t>, then you must progress with a formal process</w:t>
      </w:r>
      <w:r w:rsidR="0077649B" w:rsidRPr="00D75BAA">
        <w:rPr>
          <w:rFonts w:cstheme="minorHAnsi"/>
          <w:lang w:val="en-US"/>
        </w:rPr>
        <w:t>.</w:t>
      </w:r>
    </w:p>
    <w:p w14:paraId="6A82E181" w14:textId="2800FFCA" w:rsidR="0077649B" w:rsidRPr="00D75BAA" w:rsidRDefault="0077649B" w:rsidP="00271C90">
      <w:pPr>
        <w:pStyle w:val="ListParagraph"/>
        <w:numPr>
          <w:ilvl w:val="1"/>
          <w:numId w:val="63"/>
        </w:numPr>
        <w:spacing w:after="0" w:line="240" w:lineRule="auto"/>
        <w:ind w:left="1434" w:hanging="357"/>
        <w:contextualSpacing w:val="0"/>
        <w:jc w:val="both"/>
        <w:rPr>
          <w:rFonts w:cstheme="minorHAnsi"/>
          <w:lang w:val="en-US"/>
        </w:rPr>
      </w:pPr>
      <w:r w:rsidRPr="00D75BAA">
        <w:rPr>
          <w:rFonts w:cstheme="minorHAnsi"/>
          <w:lang w:val="en-US"/>
        </w:rPr>
        <w:t xml:space="preserve">Make sure the written complaint clearly outlines the issue and it is in the </w:t>
      </w:r>
      <w:r w:rsidR="00B06AEE" w:rsidRPr="00D75BAA">
        <w:rPr>
          <w:rFonts w:cstheme="minorHAnsi"/>
          <w:lang w:val="en-US"/>
        </w:rPr>
        <w:t xml:space="preserve">correct </w:t>
      </w:r>
      <w:r w:rsidRPr="00D75BAA">
        <w:rPr>
          <w:rFonts w:cstheme="minorHAnsi"/>
          <w:lang w:val="en-US"/>
        </w:rPr>
        <w:t xml:space="preserve">format.  </w:t>
      </w:r>
    </w:p>
    <w:p w14:paraId="316C05F7" w14:textId="749D5D82" w:rsidR="0077649B" w:rsidRPr="00D75BAA" w:rsidRDefault="0077649B" w:rsidP="00271C90">
      <w:pPr>
        <w:pStyle w:val="ListParagraph"/>
        <w:numPr>
          <w:ilvl w:val="1"/>
          <w:numId w:val="63"/>
        </w:numPr>
        <w:spacing w:after="0" w:line="240" w:lineRule="auto"/>
        <w:jc w:val="both"/>
        <w:rPr>
          <w:rFonts w:cstheme="minorHAnsi"/>
          <w:lang w:val="en-US"/>
        </w:rPr>
      </w:pPr>
      <w:r w:rsidRPr="00D75BAA">
        <w:rPr>
          <w:rFonts w:cstheme="minorHAnsi"/>
          <w:lang w:val="en-US"/>
        </w:rPr>
        <w:t>If it is not, send it back and request the necessary changes be made.</w:t>
      </w:r>
    </w:p>
    <w:p w14:paraId="54192795" w14:textId="77777777" w:rsidR="005D0DED" w:rsidRPr="00D75BAA" w:rsidRDefault="005D0DED" w:rsidP="00271C90">
      <w:pPr>
        <w:pStyle w:val="ListParagraph"/>
        <w:spacing w:after="0" w:line="240" w:lineRule="auto"/>
        <w:ind w:left="1440"/>
        <w:jc w:val="both"/>
        <w:rPr>
          <w:rFonts w:cstheme="minorHAnsi"/>
          <w:lang w:val="en-US"/>
        </w:rPr>
      </w:pPr>
    </w:p>
    <w:bookmarkEnd w:id="4"/>
    <w:p w14:paraId="68B6F191" w14:textId="36376941" w:rsidR="0077649B" w:rsidRPr="00D75BAA" w:rsidRDefault="004D7B1F" w:rsidP="00271C90">
      <w:pPr>
        <w:pStyle w:val="ListParagraph"/>
        <w:numPr>
          <w:ilvl w:val="0"/>
          <w:numId w:val="63"/>
        </w:numPr>
        <w:spacing w:after="0" w:line="240" w:lineRule="auto"/>
        <w:ind w:hanging="357"/>
        <w:contextualSpacing w:val="0"/>
        <w:jc w:val="both"/>
        <w:rPr>
          <w:rFonts w:cstheme="minorHAnsi"/>
          <w:lang w:val="en-US"/>
        </w:rPr>
      </w:pPr>
      <w:r w:rsidRPr="00D75BAA">
        <w:rPr>
          <w:rFonts w:cstheme="minorHAnsi"/>
          <w:lang w:val="en-US"/>
        </w:rPr>
        <w:t>On receipt of the written complaint, c</w:t>
      </w:r>
      <w:r w:rsidR="0077649B" w:rsidRPr="00D75BAA">
        <w:rPr>
          <w:rFonts w:cstheme="minorHAnsi"/>
          <w:lang w:val="en-US"/>
        </w:rPr>
        <w:t xml:space="preserve">onfirm that you </w:t>
      </w:r>
      <w:r w:rsidR="0075133C" w:rsidRPr="00D75BAA">
        <w:rPr>
          <w:rFonts w:cstheme="minorHAnsi"/>
          <w:lang w:val="en-US"/>
        </w:rPr>
        <w:t xml:space="preserve">have jurisdiction to hear the complaint?  </w:t>
      </w:r>
    </w:p>
    <w:p w14:paraId="30B4058E" w14:textId="77777777" w:rsidR="0077649B" w:rsidRPr="00D75BAA" w:rsidRDefault="0075133C" w:rsidP="00271C90">
      <w:pPr>
        <w:pStyle w:val="ListParagraph"/>
        <w:numPr>
          <w:ilvl w:val="1"/>
          <w:numId w:val="63"/>
        </w:numPr>
        <w:spacing w:after="0" w:line="240" w:lineRule="auto"/>
        <w:ind w:hanging="357"/>
        <w:contextualSpacing w:val="0"/>
        <w:jc w:val="both"/>
        <w:rPr>
          <w:rFonts w:cstheme="minorHAnsi"/>
          <w:lang w:val="en-US"/>
        </w:rPr>
      </w:pPr>
      <w:r w:rsidRPr="00D75BAA">
        <w:rPr>
          <w:rFonts w:cstheme="minorHAnsi"/>
          <w:lang w:val="en-US"/>
        </w:rPr>
        <w:t xml:space="preserve">By referring to the Constitution you should be able to establish this.  </w:t>
      </w:r>
    </w:p>
    <w:p w14:paraId="21B00448" w14:textId="5CB6E064" w:rsidR="0075133C" w:rsidRPr="00D75BAA" w:rsidRDefault="0075133C" w:rsidP="00271C90">
      <w:pPr>
        <w:pStyle w:val="ListParagraph"/>
        <w:numPr>
          <w:ilvl w:val="1"/>
          <w:numId w:val="63"/>
        </w:numPr>
        <w:spacing w:after="0" w:line="240" w:lineRule="auto"/>
        <w:ind w:hanging="357"/>
        <w:jc w:val="both"/>
        <w:rPr>
          <w:rFonts w:cstheme="minorHAnsi"/>
          <w:lang w:val="en-US"/>
        </w:rPr>
      </w:pPr>
      <w:r w:rsidRPr="00D75BAA">
        <w:rPr>
          <w:rFonts w:cstheme="minorHAnsi"/>
          <w:lang w:val="en-US"/>
        </w:rPr>
        <w:t xml:space="preserve">If you are </w:t>
      </w:r>
      <w:r w:rsidR="00801354" w:rsidRPr="00D75BAA">
        <w:rPr>
          <w:rFonts w:cstheme="minorHAnsi"/>
          <w:lang w:val="en-US"/>
        </w:rPr>
        <w:t>unsure,</w:t>
      </w:r>
      <w:r w:rsidRPr="00D75BAA">
        <w:rPr>
          <w:rFonts w:cstheme="minorHAnsi"/>
          <w:lang w:val="en-US"/>
        </w:rPr>
        <w:t xml:space="preserve"> then discuss with Bowls N</w:t>
      </w:r>
      <w:r w:rsidR="0077649B" w:rsidRPr="00D75BAA">
        <w:rPr>
          <w:rFonts w:cstheme="minorHAnsi"/>
          <w:lang w:val="en-US"/>
        </w:rPr>
        <w:t xml:space="preserve">ew </w:t>
      </w:r>
      <w:r w:rsidRPr="00D75BAA">
        <w:rPr>
          <w:rFonts w:cstheme="minorHAnsi"/>
          <w:lang w:val="en-US"/>
        </w:rPr>
        <w:t>Z</w:t>
      </w:r>
      <w:r w:rsidR="0077649B" w:rsidRPr="00D75BAA">
        <w:rPr>
          <w:rFonts w:cstheme="minorHAnsi"/>
          <w:lang w:val="en-US"/>
        </w:rPr>
        <w:t>ealand</w:t>
      </w:r>
      <w:r w:rsidRPr="00D75BAA">
        <w:rPr>
          <w:rFonts w:cstheme="minorHAnsi"/>
          <w:lang w:val="en-US"/>
        </w:rPr>
        <w:t xml:space="preserve">. </w:t>
      </w:r>
    </w:p>
    <w:p w14:paraId="1C4DD0A1" w14:textId="77777777" w:rsidR="004D7B1F" w:rsidRPr="00D75BAA" w:rsidRDefault="004D7B1F" w:rsidP="00271C90">
      <w:pPr>
        <w:pStyle w:val="ListParagraph"/>
        <w:spacing w:after="0" w:line="240" w:lineRule="auto"/>
        <w:ind w:left="1440"/>
        <w:jc w:val="both"/>
        <w:rPr>
          <w:rFonts w:cstheme="minorHAnsi"/>
          <w:lang w:val="en-US"/>
        </w:rPr>
      </w:pPr>
    </w:p>
    <w:p w14:paraId="12AFFAB9" w14:textId="77777777" w:rsidR="004D7B1F" w:rsidRPr="00D75BAA" w:rsidRDefault="0075133C" w:rsidP="00271C90">
      <w:pPr>
        <w:pStyle w:val="ListParagraph"/>
        <w:numPr>
          <w:ilvl w:val="0"/>
          <w:numId w:val="63"/>
        </w:numPr>
        <w:spacing w:after="0" w:line="240" w:lineRule="auto"/>
        <w:ind w:left="850" w:hanging="425"/>
        <w:jc w:val="both"/>
        <w:rPr>
          <w:rFonts w:cstheme="minorHAnsi"/>
          <w:lang w:val="en-US"/>
        </w:rPr>
      </w:pPr>
      <w:r w:rsidRPr="00D75BAA">
        <w:rPr>
          <w:rFonts w:cstheme="minorHAnsi"/>
          <w:lang w:val="en-US"/>
        </w:rPr>
        <w:t xml:space="preserve">Once jurisdiction is established </w:t>
      </w:r>
      <w:r w:rsidR="0077649B" w:rsidRPr="00D75BAA">
        <w:rPr>
          <w:rFonts w:cstheme="minorHAnsi"/>
          <w:lang w:val="en-US"/>
        </w:rPr>
        <w:t>double check</w:t>
      </w:r>
      <w:r w:rsidRPr="00D75BAA">
        <w:rPr>
          <w:rFonts w:cstheme="minorHAnsi"/>
          <w:lang w:val="en-US"/>
        </w:rPr>
        <w:t xml:space="preserve"> that the correct paperwork</w:t>
      </w:r>
      <w:r w:rsidR="0077649B" w:rsidRPr="00D75BAA">
        <w:rPr>
          <w:rFonts w:cstheme="minorHAnsi"/>
          <w:lang w:val="en-US"/>
        </w:rPr>
        <w:t xml:space="preserve"> has been</w:t>
      </w:r>
      <w:r w:rsidRPr="00D75BAA">
        <w:rPr>
          <w:rFonts w:cstheme="minorHAnsi"/>
          <w:lang w:val="en-US"/>
        </w:rPr>
        <w:t xml:space="preserve"> completed.</w:t>
      </w:r>
    </w:p>
    <w:p w14:paraId="78A10124" w14:textId="4FDDFFED" w:rsidR="0075133C" w:rsidRPr="00D75BAA" w:rsidRDefault="0075133C" w:rsidP="00271C90">
      <w:pPr>
        <w:pStyle w:val="ListParagraph"/>
        <w:spacing w:after="0" w:line="240" w:lineRule="auto"/>
        <w:ind w:left="850"/>
        <w:jc w:val="both"/>
        <w:rPr>
          <w:rFonts w:cstheme="minorHAnsi"/>
          <w:sz w:val="18"/>
          <w:szCs w:val="18"/>
          <w:lang w:val="en-US"/>
        </w:rPr>
      </w:pPr>
      <w:r w:rsidRPr="00D75BAA">
        <w:rPr>
          <w:rFonts w:cstheme="minorHAnsi"/>
          <w:lang w:val="en-US"/>
        </w:rPr>
        <w:t xml:space="preserve">  </w:t>
      </w:r>
    </w:p>
    <w:p w14:paraId="53B5AAC1" w14:textId="1FFD14C6" w:rsidR="0075133C" w:rsidRPr="00D75BAA" w:rsidRDefault="0075133C" w:rsidP="00271C90">
      <w:pPr>
        <w:pStyle w:val="ListParagraph"/>
        <w:numPr>
          <w:ilvl w:val="0"/>
          <w:numId w:val="63"/>
        </w:numPr>
        <w:spacing w:after="0" w:line="240" w:lineRule="auto"/>
        <w:ind w:left="850" w:hanging="425"/>
        <w:contextualSpacing w:val="0"/>
        <w:jc w:val="both"/>
        <w:rPr>
          <w:rFonts w:cstheme="minorHAnsi"/>
          <w:lang w:val="en-US"/>
        </w:rPr>
      </w:pPr>
      <w:r w:rsidRPr="00D75BAA">
        <w:rPr>
          <w:rFonts w:cstheme="minorHAnsi"/>
          <w:lang w:val="en-US"/>
        </w:rPr>
        <w:t>The other party must then be given the opportunity to respond to the allegation in writing.</w:t>
      </w:r>
    </w:p>
    <w:p w14:paraId="4B12B1B7" w14:textId="04323399" w:rsidR="0077649B" w:rsidRPr="00D75BAA" w:rsidRDefault="0077649B" w:rsidP="00271C90">
      <w:pPr>
        <w:pStyle w:val="ListParagraph"/>
        <w:numPr>
          <w:ilvl w:val="1"/>
          <w:numId w:val="63"/>
        </w:numPr>
        <w:spacing w:after="0" w:line="240" w:lineRule="auto"/>
        <w:jc w:val="both"/>
        <w:rPr>
          <w:rFonts w:cstheme="minorHAnsi"/>
          <w:lang w:val="en-US"/>
        </w:rPr>
      </w:pPr>
      <w:r w:rsidRPr="00D75BAA">
        <w:rPr>
          <w:rFonts w:cstheme="minorHAnsi"/>
          <w:lang w:val="en-US"/>
        </w:rPr>
        <w:t>They should be given a copy of the original written complain</w:t>
      </w:r>
      <w:r w:rsidR="004223FD" w:rsidRPr="00D75BAA">
        <w:rPr>
          <w:rFonts w:cstheme="minorHAnsi"/>
          <w:lang w:val="en-US"/>
        </w:rPr>
        <w:t>t.</w:t>
      </w:r>
    </w:p>
    <w:p w14:paraId="14F22464" w14:textId="77777777" w:rsidR="004D7B1F" w:rsidRPr="00D75BAA" w:rsidRDefault="004D7B1F" w:rsidP="00271C90">
      <w:pPr>
        <w:pStyle w:val="ListParagraph"/>
        <w:spacing w:after="0" w:line="240" w:lineRule="auto"/>
        <w:ind w:left="1440"/>
        <w:jc w:val="both"/>
        <w:rPr>
          <w:rFonts w:cstheme="minorHAnsi"/>
          <w:lang w:val="en-US"/>
        </w:rPr>
      </w:pPr>
    </w:p>
    <w:p w14:paraId="7B647E82" w14:textId="3457BB94" w:rsidR="0075133C" w:rsidRPr="00D75BAA" w:rsidRDefault="0075133C" w:rsidP="00271C90">
      <w:pPr>
        <w:pStyle w:val="ListParagraph"/>
        <w:numPr>
          <w:ilvl w:val="0"/>
          <w:numId w:val="63"/>
        </w:numPr>
        <w:spacing w:after="0" w:line="240" w:lineRule="auto"/>
        <w:ind w:left="850" w:hanging="425"/>
        <w:contextualSpacing w:val="0"/>
        <w:jc w:val="both"/>
        <w:rPr>
          <w:rFonts w:cstheme="minorHAnsi"/>
          <w:lang w:val="en-US"/>
        </w:rPr>
      </w:pPr>
      <w:r w:rsidRPr="00D75BAA">
        <w:rPr>
          <w:rFonts w:cstheme="minorHAnsi"/>
          <w:lang w:val="en-US"/>
        </w:rPr>
        <w:t>All parties involved should receive all the documentation so that everyone is fully informed.</w:t>
      </w:r>
    </w:p>
    <w:p w14:paraId="24C3FC60" w14:textId="16F229D9" w:rsidR="004223FD" w:rsidRPr="00D75BAA" w:rsidRDefault="004223FD" w:rsidP="00271C90">
      <w:pPr>
        <w:pStyle w:val="ListParagraph"/>
        <w:numPr>
          <w:ilvl w:val="1"/>
          <w:numId w:val="63"/>
        </w:numPr>
        <w:spacing w:after="0" w:line="240" w:lineRule="auto"/>
        <w:jc w:val="both"/>
        <w:rPr>
          <w:rFonts w:cstheme="minorHAnsi"/>
          <w:lang w:val="en-US"/>
        </w:rPr>
      </w:pPr>
      <w:r w:rsidRPr="00D75BAA">
        <w:rPr>
          <w:rFonts w:cstheme="minorHAnsi"/>
          <w:lang w:val="en-US"/>
        </w:rPr>
        <w:lastRenderedPageBreak/>
        <w:t xml:space="preserve">Therefore, the response to the complaint should </w:t>
      </w:r>
      <w:proofErr w:type="gramStart"/>
      <w:r w:rsidRPr="00D75BAA">
        <w:rPr>
          <w:rFonts w:cstheme="minorHAnsi"/>
          <w:lang w:val="en-US"/>
        </w:rPr>
        <w:t>be also</w:t>
      </w:r>
      <w:proofErr w:type="gramEnd"/>
      <w:r w:rsidRPr="00D75BAA">
        <w:rPr>
          <w:rFonts w:cstheme="minorHAnsi"/>
          <w:lang w:val="en-US"/>
        </w:rPr>
        <w:t xml:space="preserve"> given to the original complainant.</w:t>
      </w:r>
    </w:p>
    <w:p w14:paraId="633C2699" w14:textId="7F73737D" w:rsidR="005D0DED" w:rsidRPr="00D75BAA" w:rsidRDefault="005D0DED" w:rsidP="00271C90">
      <w:pPr>
        <w:pStyle w:val="ListParagraph"/>
        <w:numPr>
          <w:ilvl w:val="1"/>
          <w:numId w:val="63"/>
        </w:numPr>
        <w:spacing w:after="0" w:line="240" w:lineRule="auto"/>
        <w:jc w:val="both"/>
        <w:rPr>
          <w:rFonts w:cstheme="minorHAnsi"/>
          <w:lang w:val="en-US"/>
        </w:rPr>
      </w:pPr>
      <w:r w:rsidRPr="00D75BAA">
        <w:rPr>
          <w:rFonts w:cstheme="minorHAnsi"/>
          <w:lang w:val="en-US"/>
        </w:rPr>
        <w:t>If additional paperwork is received at a later date, then this should also be circulated to all parties.</w:t>
      </w:r>
    </w:p>
    <w:p w14:paraId="223FCF03" w14:textId="77777777" w:rsidR="004D7B1F" w:rsidRPr="00D75BAA" w:rsidRDefault="004D7B1F" w:rsidP="00271C90">
      <w:pPr>
        <w:pStyle w:val="ListParagraph"/>
        <w:spacing w:after="0" w:line="240" w:lineRule="auto"/>
        <w:ind w:left="1440"/>
        <w:jc w:val="both"/>
        <w:rPr>
          <w:rFonts w:cstheme="minorHAnsi"/>
          <w:lang w:val="en-US"/>
        </w:rPr>
      </w:pPr>
    </w:p>
    <w:p w14:paraId="59563D9B" w14:textId="0F12928D" w:rsidR="0075133C" w:rsidRPr="00D75BAA" w:rsidRDefault="0075133C" w:rsidP="00271C90">
      <w:pPr>
        <w:pStyle w:val="ListParagraph"/>
        <w:numPr>
          <w:ilvl w:val="0"/>
          <w:numId w:val="63"/>
        </w:numPr>
        <w:spacing w:after="0" w:line="240" w:lineRule="auto"/>
        <w:ind w:left="850" w:hanging="425"/>
        <w:jc w:val="both"/>
        <w:rPr>
          <w:rFonts w:cstheme="minorHAnsi"/>
          <w:lang w:val="en-US"/>
        </w:rPr>
      </w:pPr>
      <w:r w:rsidRPr="00D75BAA">
        <w:rPr>
          <w:rFonts w:cstheme="minorHAnsi"/>
          <w:lang w:val="en-US"/>
        </w:rPr>
        <w:t xml:space="preserve">Mediation – it may be possible, depending on the nature of the </w:t>
      </w:r>
      <w:r w:rsidR="00801354" w:rsidRPr="00D75BAA">
        <w:rPr>
          <w:rFonts w:cstheme="minorHAnsi"/>
          <w:lang w:val="en-US"/>
        </w:rPr>
        <w:t>complaint,</w:t>
      </w:r>
      <w:r w:rsidRPr="00D75BAA">
        <w:rPr>
          <w:rFonts w:cstheme="minorHAnsi"/>
          <w:lang w:val="en-US"/>
        </w:rPr>
        <w:t xml:space="preserve"> to enter a mediation phase.</w:t>
      </w:r>
      <w:r w:rsidR="004223FD" w:rsidRPr="00D75BAA">
        <w:rPr>
          <w:rFonts w:cstheme="minorHAnsi"/>
          <w:lang w:val="en-US"/>
        </w:rPr>
        <w:t xml:space="preserve">  </w:t>
      </w:r>
    </w:p>
    <w:p w14:paraId="5C86513A" w14:textId="04F561F6" w:rsidR="0075133C" w:rsidRPr="00D75BAA" w:rsidRDefault="0075133C" w:rsidP="00271C90">
      <w:pPr>
        <w:pStyle w:val="ListParagraph"/>
        <w:numPr>
          <w:ilvl w:val="1"/>
          <w:numId w:val="63"/>
        </w:numPr>
        <w:spacing w:after="0" w:line="240" w:lineRule="auto"/>
        <w:ind w:left="1560" w:hanging="284"/>
        <w:contextualSpacing w:val="0"/>
        <w:jc w:val="both"/>
        <w:rPr>
          <w:rFonts w:cstheme="minorHAnsi"/>
          <w:lang w:val="en-US"/>
        </w:rPr>
      </w:pPr>
      <w:r w:rsidRPr="00D75BAA">
        <w:rPr>
          <w:rFonts w:cstheme="minorHAnsi"/>
          <w:lang w:val="en-US"/>
        </w:rPr>
        <w:t xml:space="preserve">If all parties agree, then in some cases the issue can be resolved without the need for a formal hearing.  </w:t>
      </w:r>
    </w:p>
    <w:p w14:paraId="54BBD2DD" w14:textId="568CDFD2" w:rsidR="004D7B1F" w:rsidRPr="00D75BAA" w:rsidRDefault="004D7B1F" w:rsidP="00271C90">
      <w:pPr>
        <w:pStyle w:val="ListParagraph"/>
        <w:numPr>
          <w:ilvl w:val="1"/>
          <w:numId w:val="63"/>
        </w:numPr>
        <w:spacing w:after="0" w:line="240" w:lineRule="auto"/>
        <w:ind w:left="1560" w:hanging="284"/>
        <w:contextualSpacing w:val="0"/>
        <w:jc w:val="both"/>
        <w:rPr>
          <w:rFonts w:cstheme="minorHAnsi"/>
          <w:lang w:val="en-US"/>
        </w:rPr>
      </w:pPr>
      <w:r w:rsidRPr="00D75BAA">
        <w:rPr>
          <w:rFonts w:cstheme="minorHAnsi"/>
          <w:lang w:val="en-US"/>
        </w:rPr>
        <w:t>Determine who from the club / centre should undertake the mediation (refer to natural justice principles).</w:t>
      </w:r>
    </w:p>
    <w:p w14:paraId="27E709D2" w14:textId="7710DEDA" w:rsidR="0075133C" w:rsidRPr="00D75BAA" w:rsidRDefault="004D7B1F" w:rsidP="00271C90">
      <w:pPr>
        <w:pStyle w:val="ListParagraph"/>
        <w:numPr>
          <w:ilvl w:val="1"/>
          <w:numId w:val="63"/>
        </w:numPr>
        <w:spacing w:after="0" w:line="240" w:lineRule="auto"/>
        <w:ind w:left="1560" w:hanging="284"/>
        <w:contextualSpacing w:val="0"/>
        <w:jc w:val="both"/>
        <w:rPr>
          <w:rFonts w:cstheme="minorHAnsi"/>
          <w:lang w:val="en-US"/>
        </w:rPr>
      </w:pPr>
      <w:r w:rsidRPr="00D75BAA">
        <w:rPr>
          <w:rFonts w:cstheme="minorHAnsi"/>
          <w:lang w:val="en-US"/>
        </w:rPr>
        <w:t>I</w:t>
      </w:r>
      <w:r w:rsidR="0075133C" w:rsidRPr="00D75BAA">
        <w:rPr>
          <w:rFonts w:cstheme="minorHAnsi"/>
          <w:lang w:val="en-US"/>
        </w:rPr>
        <w:t xml:space="preserve">f at any stage through this process, one or more of the parties decide they want to proceed with a </w:t>
      </w:r>
      <w:r w:rsidRPr="00D75BAA">
        <w:rPr>
          <w:rFonts w:cstheme="minorHAnsi"/>
          <w:lang w:val="en-US"/>
        </w:rPr>
        <w:t xml:space="preserve">formal </w:t>
      </w:r>
      <w:r w:rsidR="0075133C" w:rsidRPr="00D75BAA">
        <w:rPr>
          <w:rFonts w:cstheme="minorHAnsi"/>
          <w:lang w:val="en-US"/>
        </w:rPr>
        <w:t xml:space="preserve">hearing then this must happen.  </w:t>
      </w:r>
    </w:p>
    <w:p w14:paraId="65707868" w14:textId="06DDF945" w:rsidR="0075133C" w:rsidRPr="00D75BAA" w:rsidRDefault="0075133C" w:rsidP="00271C90">
      <w:pPr>
        <w:pStyle w:val="ListParagraph"/>
        <w:numPr>
          <w:ilvl w:val="1"/>
          <w:numId w:val="63"/>
        </w:numPr>
        <w:spacing w:after="0" w:line="240" w:lineRule="auto"/>
        <w:ind w:left="1560" w:hanging="284"/>
        <w:contextualSpacing w:val="0"/>
        <w:jc w:val="both"/>
        <w:rPr>
          <w:rFonts w:cstheme="minorHAnsi"/>
          <w:lang w:val="en-US"/>
        </w:rPr>
      </w:pPr>
      <w:r w:rsidRPr="00D75BAA">
        <w:rPr>
          <w:rFonts w:cstheme="minorHAnsi"/>
          <w:lang w:val="en-US"/>
        </w:rPr>
        <w:t>The person who conduct</w:t>
      </w:r>
      <w:r w:rsidR="004D7B1F" w:rsidRPr="00D75BAA">
        <w:rPr>
          <w:rFonts w:cstheme="minorHAnsi"/>
          <w:lang w:val="en-US"/>
        </w:rPr>
        <w:t>s</w:t>
      </w:r>
      <w:r w:rsidRPr="00D75BAA">
        <w:rPr>
          <w:rFonts w:cstheme="minorHAnsi"/>
          <w:lang w:val="en-US"/>
        </w:rPr>
        <w:t xml:space="preserve"> the mediation on behalf of the club / centre </w:t>
      </w:r>
      <w:r w:rsidR="00840E21" w:rsidRPr="00D75BAA">
        <w:rPr>
          <w:rFonts w:cstheme="minorHAnsi"/>
          <w:b/>
          <w:bCs/>
          <w:u w:val="single"/>
          <w:lang w:val="en-US"/>
        </w:rPr>
        <w:t>cannot</w:t>
      </w:r>
      <w:r w:rsidRPr="00D75BAA">
        <w:rPr>
          <w:rFonts w:cstheme="minorHAnsi"/>
          <w:lang w:val="en-US"/>
        </w:rPr>
        <w:t xml:space="preserve"> sit on the judicial committee to hear the matter.</w:t>
      </w:r>
    </w:p>
    <w:p w14:paraId="26C813B0" w14:textId="19B96F21" w:rsidR="0075133C" w:rsidRPr="00D75BAA" w:rsidRDefault="0075133C" w:rsidP="00271C90">
      <w:pPr>
        <w:pStyle w:val="ListParagraph"/>
        <w:numPr>
          <w:ilvl w:val="1"/>
          <w:numId w:val="63"/>
        </w:numPr>
        <w:spacing w:after="0" w:line="240" w:lineRule="auto"/>
        <w:ind w:left="1560" w:hanging="284"/>
        <w:jc w:val="both"/>
        <w:rPr>
          <w:rFonts w:cstheme="minorHAnsi"/>
          <w:lang w:val="en-US"/>
        </w:rPr>
      </w:pPr>
      <w:r w:rsidRPr="00D75BAA">
        <w:rPr>
          <w:rFonts w:cstheme="minorHAnsi"/>
          <w:lang w:val="en-US"/>
        </w:rPr>
        <w:t xml:space="preserve">If the matter is concluded through mediation, the outcome should be documented with the parties signing a declaration to the agreement.  </w:t>
      </w:r>
    </w:p>
    <w:p w14:paraId="79E8F64A" w14:textId="77777777" w:rsidR="004D7B1F" w:rsidRPr="00D75BAA" w:rsidRDefault="004D7B1F" w:rsidP="00271C90">
      <w:pPr>
        <w:pStyle w:val="ListParagraph"/>
        <w:spacing w:after="0" w:line="240" w:lineRule="auto"/>
        <w:ind w:left="1560"/>
        <w:jc w:val="both"/>
        <w:rPr>
          <w:rFonts w:cstheme="minorHAnsi"/>
          <w:lang w:val="en-US"/>
        </w:rPr>
      </w:pPr>
    </w:p>
    <w:p w14:paraId="64A7FB9C" w14:textId="42E44CF8" w:rsidR="0075133C" w:rsidRPr="00D75BAA" w:rsidRDefault="0075133C" w:rsidP="00271C90">
      <w:pPr>
        <w:pStyle w:val="ListParagraph"/>
        <w:numPr>
          <w:ilvl w:val="0"/>
          <w:numId w:val="63"/>
        </w:numPr>
        <w:spacing w:after="0" w:line="240" w:lineRule="auto"/>
        <w:ind w:left="850" w:hanging="425"/>
        <w:contextualSpacing w:val="0"/>
        <w:jc w:val="both"/>
        <w:rPr>
          <w:rFonts w:cstheme="minorHAnsi"/>
          <w:lang w:val="en-US"/>
        </w:rPr>
      </w:pPr>
      <w:r w:rsidRPr="00D75BAA">
        <w:rPr>
          <w:rFonts w:cstheme="minorHAnsi"/>
          <w:lang w:val="en-US"/>
        </w:rPr>
        <w:t>If mediation is not successful or not held, a Judicial Committee will need to be established</w:t>
      </w:r>
      <w:r w:rsidR="00840E21" w:rsidRPr="00D75BAA">
        <w:rPr>
          <w:rFonts w:cstheme="minorHAnsi"/>
          <w:lang w:val="en-US"/>
        </w:rPr>
        <w:t xml:space="preserve"> OR the matter be referred to a Bowls NZ Judicial Commissioner</w:t>
      </w:r>
      <w:r w:rsidRPr="00D75BAA">
        <w:rPr>
          <w:rFonts w:cstheme="minorHAnsi"/>
          <w:lang w:val="en-US"/>
        </w:rPr>
        <w:t xml:space="preserve">.  The formation of this committee </w:t>
      </w:r>
      <w:r w:rsidR="00840E21" w:rsidRPr="00D75BAA">
        <w:rPr>
          <w:rFonts w:cstheme="minorHAnsi"/>
          <w:lang w:val="en-US"/>
        </w:rPr>
        <w:t xml:space="preserve">(at club or centre level) </w:t>
      </w:r>
      <w:r w:rsidRPr="00D75BAA">
        <w:rPr>
          <w:rFonts w:cstheme="minorHAnsi"/>
          <w:lang w:val="en-US"/>
        </w:rPr>
        <w:t>is outlined in your Constitution and Regulations.</w:t>
      </w:r>
    </w:p>
    <w:p w14:paraId="1B6C841D" w14:textId="66B68EA3" w:rsidR="0075133C" w:rsidRPr="00D75BAA" w:rsidRDefault="0075133C" w:rsidP="00271C90">
      <w:pPr>
        <w:pStyle w:val="ListParagraph"/>
        <w:numPr>
          <w:ilvl w:val="1"/>
          <w:numId w:val="63"/>
        </w:numPr>
        <w:spacing w:after="0" w:line="240" w:lineRule="auto"/>
        <w:ind w:left="1560" w:hanging="284"/>
        <w:jc w:val="both"/>
        <w:rPr>
          <w:rFonts w:cstheme="minorHAnsi"/>
          <w:lang w:val="en-US"/>
        </w:rPr>
      </w:pPr>
      <w:r w:rsidRPr="00D75BAA">
        <w:rPr>
          <w:rFonts w:cstheme="minorHAnsi"/>
          <w:lang w:val="en-US"/>
        </w:rPr>
        <w:t>Make sure that those appointed are unbiased and impartial to the case.  If there is any chan</w:t>
      </w:r>
      <w:r w:rsidR="004D7B1F" w:rsidRPr="00D75BAA">
        <w:rPr>
          <w:rFonts w:cstheme="minorHAnsi"/>
          <w:lang w:val="en-US"/>
        </w:rPr>
        <w:t>c</w:t>
      </w:r>
      <w:r w:rsidRPr="00D75BAA">
        <w:rPr>
          <w:rFonts w:cstheme="minorHAnsi"/>
          <w:lang w:val="en-US"/>
        </w:rPr>
        <w:t>e of a conflict of interest being established, then that person should not be appointed to the committee</w:t>
      </w:r>
      <w:r w:rsidR="00CC56F3" w:rsidRPr="00D75BAA">
        <w:rPr>
          <w:rFonts w:cstheme="minorHAnsi"/>
          <w:lang w:val="en-US"/>
        </w:rPr>
        <w:t>.</w:t>
      </w:r>
    </w:p>
    <w:p w14:paraId="42FE7E8E" w14:textId="77777777" w:rsidR="004D7B1F" w:rsidRPr="00D75BAA" w:rsidRDefault="004D7B1F" w:rsidP="00271C90">
      <w:pPr>
        <w:pStyle w:val="ListParagraph"/>
        <w:spacing w:after="0" w:line="240" w:lineRule="auto"/>
        <w:ind w:left="1560"/>
        <w:jc w:val="both"/>
        <w:rPr>
          <w:rFonts w:cstheme="minorHAnsi"/>
          <w:lang w:val="en-US"/>
        </w:rPr>
      </w:pPr>
    </w:p>
    <w:p w14:paraId="2D150A5A" w14:textId="06833DB7" w:rsidR="0075133C" w:rsidRPr="00D75BAA" w:rsidRDefault="0075133C" w:rsidP="00271C90">
      <w:pPr>
        <w:pStyle w:val="ListParagraph"/>
        <w:numPr>
          <w:ilvl w:val="0"/>
          <w:numId w:val="63"/>
        </w:numPr>
        <w:spacing w:after="0" w:line="240" w:lineRule="auto"/>
        <w:ind w:left="850" w:hanging="425"/>
        <w:contextualSpacing w:val="0"/>
        <w:jc w:val="both"/>
        <w:rPr>
          <w:rFonts w:cstheme="minorHAnsi"/>
          <w:lang w:val="en-US"/>
        </w:rPr>
      </w:pPr>
      <w:r w:rsidRPr="00D75BAA">
        <w:rPr>
          <w:rFonts w:cstheme="minorHAnsi"/>
          <w:lang w:val="en-US"/>
        </w:rPr>
        <w:t>Set up a hearing date, providing the required notice period to all parties.  If one or more of the parties cannot attend, then attempts should be made to reschedule the hearing to a time when everyone can attend.  It is critical that all participants have an opportunity to be heard and receive a fair hearing</w:t>
      </w:r>
      <w:r w:rsidR="004D7B1F" w:rsidRPr="00D75BAA">
        <w:rPr>
          <w:rFonts w:cstheme="minorHAnsi"/>
          <w:lang w:val="en-US"/>
        </w:rPr>
        <w:t xml:space="preserve"> (natural justice)</w:t>
      </w:r>
      <w:r w:rsidRPr="00D75BAA">
        <w:rPr>
          <w:rFonts w:cstheme="minorHAnsi"/>
          <w:lang w:val="en-US"/>
        </w:rPr>
        <w:t>.</w:t>
      </w:r>
    </w:p>
    <w:p w14:paraId="1B3AF2EB" w14:textId="692EF077" w:rsidR="0075133C" w:rsidRPr="00D75BAA" w:rsidRDefault="0075133C" w:rsidP="00271C90">
      <w:pPr>
        <w:pStyle w:val="ListParagraph"/>
        <w:numPr>
          <w:ilvl w:val="1"/>
          <w:numId w:val="63"/>
        </w:numPr>
        <w:spacing w:after="0" w:line="240" w:lineRule="auto"/>
        <w:ind w:left="1560" w:hanging="284"/>
        <w:contextualSpacing w:val="0"/>
        <w:jc w:val="both"/>
        <w:rPr>
          <w:rFonts w:cstheme="minorHAnsi"/>
          <w:lang w:val="en-US"/>
        </w:rPr>
      </w:pPr>
      <w:r w:rsidRPr="00D75BAA">
        <w:rPr>
          <w:rFonts w:cstheme="minorHAnsi"/>
          <w:lang w:val="en-US"/>
        </w:rPr>
        <w:t xml:space="preserve">Whilst there </w:t>
      </w:r>
      <w:r w:rsidR="00CC56F3" w:rsidRPr="00D75BAA">
        <w:rPr>
          <w:rFonts w:cstheme="minorHAnsi"/>
          <w:lang w:val="en-US"/>
        </w:rPr>
        <w:t>are</w:t>
      </w:r>
      <w:r w:rsidRPr="00D75BAA">
        <w:rPr>
          <w:rFonts w:cstheme="minorHAnsi"/>
          <w:lang w:val="en-US"/>
        </w:rPr>
        <w:t xml:space="preserve"> no set criteria, it is recommended that at least three attempts are made to schedule a hearing.  There is allowance in the Regulations for a matter to be heard on the papers alone, but this should be avoided if possible.</w:t>
      </w:r>
    </w:p>
    <w:p w14:paraId="3F85DB24" w14:textId="77777777" w:rsidR="0075133C" w:rsidRPr="00D75BAA" w:rsidRDefault="0075133C" w:rsidP="00271C90">
      <w:pPr>
        <w:pStyle w:val="ListParagraph"/>
        <w:numPr>
          <w:ilvl w:val="1"/>
          <w:numId w:val="63"/>
        </w:numPr>
        <w:spacing w:after="0" w:line="240" w:lineRule="auto"/>
        <w:ind w:left="1560" w:hanging="284"/>
        <w:contextualSpacing w:val="0"/>
        <w:jc w:val="both"/>
        <w:rPr>
          <w:rFonts w:cstheme="minorHAnsi"/>
          <w:lang w:val="en-US"/>
        </w:rPr>
      </w:pPr>
      <w:r w:rsidRPr="00D75BAA">
        <w:rPr>
          <w:rFonts w:cstheme="minorHAnsi"/>
          <w:lang w:val="en-US"/>
        </w:rPr>
        <w:t>The notice of hearing must:</w:t>
      </w:r>
    </w:p>
    <w:p w14:paraId="0D34CFA5" w14:textId="77777777" w:rsidR="0075133C" w:rsidRPr="00D75BAA" w:rsidRDefault="0075133C" w:rsidP="00271C90">
      <w:pPr>
        <w:pStyle w:val="ListParagraph"/>
        <w:numPr>
          <w:ilvl w:val="2"/>
          <w:numId w:val="63"/>
        </w:numPr>
        <w:spacing w:after="0" w:line="240" w:lineRule="auto"/>
        <w:ind w:left="2269" w:hanging="284"/>
        <w:contextualSpacing w:val="0"/>
        <w:jc w:val="both"/>
        <w:rPr>
          <w:rFonts w:cstheme="minorHAnsi"/>
          <w:lang w:val="en-US"/>
        </w:rPr>
      </w:pPr>
      <w:r w:rsidRPr="00D75BAA">
        <w:rPr>
          <w:rFonts w:cstheme="minorHAnsi"/>
          <w:lang w:val="en-US"/>
        </w:rPr>
        <w:t>Be in writing.</w:t>
      </w:r>
    </w:p>
    <w:p w14:paraId="3E0E9F12" w14:textId="77777777" w:rsidR="0075133C" w:rsidRPr="00D75BAA" w:rsidRDefault="0075133C" w:rsidP="00271C90">
      <w:pPr>
        <w:pStyle w:val="ListParagraph"/>
        <w:numPr>
          <w:ilvl w:val="2"/>
          <w:numId w:val="63"/>
        </w:numPr>
        <w:spacing w:after="0" w:line="240" w:lineRule="auto"/>
        <w:ind w:left="2269" w:hanging="284"/>
        <w:contextualSpacing w:val="0"/>
        <w:jc w:val="both"/>
        <w:rPr>
          <w:rFonts w:cstheme="minorHAnsi"/>
          <w:lang w:val="en-US"/>
        </w:rPr>
      </w:pPr>
      <w:r w:rsidRPr="00D75BAA">
        <w:rPr>
          <w:rFonts w:cstheme="minorHAnsi"/>
          <w:lang w:val="en-US"/>
        </w:rPr>
        <w:t>State whether the parties are required to appear in person or whether the matter will be determined on the papers (</w:t>
      </w:r>
      <w:proofErr w:type="gramStart"/>
      <w:r w:rsidRPr="00D75BAA">
        <w:rPr>
          <w:rFonts w:cstheme="minorHAnsi"/>
          <w:b/>
          <w:bCs/>
          <w:lang w:val="en-US"/>
        </w:rPr>
        <w:t>Note:</w:t>
      </w:r>
      <w:proofErr w:type="gramEnd"/>
      <w:r w:rsidRPr="00D75BAA">
        <w:rPr>
          <w:rFonts w:cstheme="minorHAnsi"/>
          <w:lang w:val="en-US"/>
        </w:rPr>
        <w:t xml:space="preserve"> given the Natural Justice requirements, in most cases the parties should be asked to attend).</w:t>
      </w:r>
    </w:p>
    <w:p w14:paraId="51F93CDF" w14:textId="636E5156" w:rsidR="0075133C" w:rsidRPr="00D75BAA" w:rsidRDefault="0075133C" w:rsidP="00271C90">
      <w:pPr>
        <w:pStyle w:val="ListParagraph"/>
        <w:numPr>
          <w:ilvl w:val="2"/>
          <w:numId w:val="63"/>
        </w:numPr>
        <w:spacing w:after="0" w:line="240" w:lineRule="auto"/>
        <w:ind w:left="2269" w:hanging="284"/>
        <w:jc w:val="both"/>
        <w:rPr>
          <w:rFonts w:cstheme="minorHAnsi"/>
          <w:lang w:val="en-US"/>
        </w:rPr>
      </w:pPr>
      <w:r w:rsidRPr="00D75BAA">
        <w:rPr>
          <w:rFonts w:cstheme="minorHAnsi"/>
          <w:lang w:val="en-US"/>
        </w:rPr>
        <w:t xml:space="preserve">State whether the matter is a </w:t>
      </w:r>
      <w:r w:rsidR="00F75374" w:rsidRPr="00D75BAA">
        <w:rPr>
          <w:rFonts w:cstheme="minorHAnsi"/>
          <w:lang w:val="en-US"/>
        </w:rPr>
        <w:t xml:space="preserve">Complaint, </w:t>
      </w:r>
      <w:r w:rsidRPr="00D75BAA">
        <w:rPr>
          <w:rFonts w:cstheme="minorHAnsi"/>
          <w:lang w:val="en-US"/>
        </w:rPr>
        <w:t xml:space="preserve">Dispute or an allegation of Misconduct, the possible penalties and the date, </w:t>
      </w:r>
      <w:proofErr w:type="gramStart"/>
      <w:r w:rsidRPr="00D75BAA">
        <w:rPr>
          <w:rFonts w:cstheme="minorHAnsi"/>
          <w:lang w:val="en-US"/>
        </w:rPr>
        <w:t>place</w:t>
      </w:r>
      <w:proofErr w:type="gramEnd"/>
      <w:r w:rsidRPr="00D75BAA">
        <w:rPr>
          <w:rFonts w:cstheme="minorHAnsi"/>
          <w:lang w:val="en-US"/>
        </w:rPr>
        <w:t xml:space="preserve"> and time of the hearing.</w:t>
      </w:r>
    </w:p>
    <w:p w14:paraId="410FF229" w14:textId="77777777" w:rsidR="00F52E78" w:rsidRPr="00D75BAA" w:rsidRDefault="00F52E78" w:rsidP="00271C90">
      <w:pPr>
        <w:pStyle w:val="ListParagraph"/>
        <w:spacing w:after="0" w:line="240" w:lineRule="auto"/>
        <w:ind w:left="2269"/>
        <w:jc w:val="both"/>
        <w:rPr>
          <w:rFonts w:cstheme="minorHAnsi"/>
          <w:lang w:val="en-US"/>
        </w:rPr>
      </w:pPr>
    </w:p>
    <w:p w14:paraId="61A10DDA" w14:textId="77777777" w:rsidR="0075133C" w:rsidRPr="00D75BAA" w:rsidRDefault="0075133C" w:rsidP="00271C90">
      <w:pPr>
        <w:pStyle w:val="ListParagraph"/>
        <w:numPr>
          <w:ilvl w:val="0"/>
          <w:numId w:val="63"/>
        </w:numPr>
        <w:spacing w:after="0" w:line="240" w:lineRule="auto"/>
        <w:ind w:left="850" w:hanging="425"/>
        <w:contextualSpacing w:val="0"/>
        <w:jc w:val="both"/>
        <w:rPr>
          <w:rFonts w:cstheme="minorHAnsi"/>
          <w:lang w:val="en-US"/>
        </w:rPr>
      </w:pPr>
      <w:r w:rsidRPr="00D75BAA">
        <w:rPr>
          <w:rFonts w:cstheme="minorHAnsi"/>
          <w:lang w:val="en-US"/>
        </w:rPr>
        <w:t>Hold the hearing.  Provide opportunity for all participants to be heard.  They should be given adequate time to present their information.</w:t>
      </w:r>
    </w:p>
    <w:p w14:paraId="7A9D5209" w14:textId="1A3343C9" w:rsidR="0075133C" w:rsidRPr="00D75BAA" w:rsidRDefault="0075133C" w:rsidP="00271C90">
      <w:pPr>
        <w:pStyle w:val="ListParagraph"/>
        <w:numPr>
          <w:ilvl w:val="1"/>
          <w:numId w:val="63"/>
        </w:numPr>
        <w:spacing w:after="0" w:line="240" w:lineRule="auto"/>
        <w:ind w:left="1560" w:hanging="284"/>
        <w:contextualSpacing w:val="0"/>
        <w:jc w:val="both"/>
        <w:rPr>
          <w:rFonts w:cstheme="minorHAnsi"/>
          <w:lang w:val="en-US"/>
        </w:rPr>
      </w:pPr>
      <w:r w:rsidRPr="00D75BAA">
        <w:rPr>
          <w:rFonts w:cstheme="minorHAnsi"/>
          <w:lang w:val="en-US"/>
        </w:rPr>
        <w:t>Provide time for questions</w:t>
      </w:r>
      <w:r w:rsidR="00F75374" w:rsidRPr="00D75BAA">
        <w:rPr>
          <w:rFonts w:cstheme="minorHAnsi"/>
          <w:lang w:val="en-US"/>
        </w:rPr>
        <w:t>.</w:t>
      </w:r>
    </w:p>
    <w:p w14:paraId="00612E6A" w14:textId="51A4CACB" w:rsidR="0075133C" w:rsidRPr="00D75BAA" w:rsidRDefault="0075133C" w:rsidP="00271C90">
      <w:pPr>
        <w:pStyle w:val="ListParagraph"/>
        <w:numPr>
          <w:ilvl w:val="1"/>
          <w:numId w:val="63"/>
        </w:numPr>
        <w:spacing w:after="0" w:line="240" w:lineRule="auto"/>
        <w:ind w:left="1560" w:hanging="284"/>
        <w:jc w:val="both"/>
        <w:rPr>
          <w:rFonts w:cstheme="minorHAnsi"/>
          <w:lang w:val="en-US"/>
        </w:rPr>
      </w:pPr>
      <w:r w:rsidRPr="00D75BAA">
        <w:rPr>
          <w:rFonts w:cstheme="minorHAnsi"/>
          <w:lang w:val="en-US"/>
        </w:rPr>
        <w:t>The judicial committee needs to be satisfied that they have heard and received all the relevant information from all pa</w:t>
      </w:r>
      <w:r w:rsidR="004D7B1F" w:rsidRPr="00D75BAA">
        <w:rPr>
          <w:rFonts w:cstheme="minorHAnsi"/>
          <w:lang w:val="en-US"/>
        </w:rPr>
        <w:t>rties.</w:t>
      </w:r>
    </w:p>
    <w:p w14:paraId="03EFECEA" w14:textId="77777777" w:rsidR="004D7B1F" w:rsidRPr="00D75BAA" w:rsidRDefault="004D7B1F" w:rsidP="00271C90">
      <w:pPr>
        <w:pStyle w:val="ListParagraph"/>
        <w:spacing w:after="0" w:line="240" w:lineRule="auto"/>
        <w:ind w:left="1560"/>
        <w:jc w:val="both"/>
        <w:rPr>
          <w:rFonts w:cstheme="minorHAnsi"/>
          <w:lang w:val="en-US"/>
        </w:rPr>
      </w:pPr>
    </w:p>
    <w:p w14:paraId="2B3E57D3" w14:textId="77777777" w:rsidR="0075133C" w:rsidRPr="00D75BAA" w:rsidRDefault="0075133C" w:rsidP="00271C90">
      <w:pPr>
        <w:pStyle w:val="ListParagraph"/>
        <w:numPr>
          <w:ilvl w:val="0"/>
          <w:numId w:val="63"/>
        </w:numPr>
        <w:spacing w:after="0" w:line="240" w:lineRule="auto"/>
        <w:ind w:left="850" w:hanging="425"/>
        <w:contextualSpacing w:val="0"/>
        <w:jc w:val="both"/>
        <w:rPr>
          <w:rFonts w:cstheme="minorHAnsi"/>
          <w:lang w:val="en-US"/>
        </w:rPr>
      </w:pPr>
      <w:r w:rsidRPr="00D75BAA">
        <w:rPr>
          <w:rFonts w:cstheme="minorHAnsi"/>
          <w:lang w:val="en-US"/>
        </w:rPr>
        <w:t>At the conclusion of the hearing the judicial committee should then review the case and reach a decision:</w:t>
      </w:r>
    </w:p>
    <w:p w14:paraId="11BBFFCA" w14:textId="34C636B0" w:rsidR="0075133C" w:rsidRPr="00D75BAA" w:rsidRDefault="0075133C" w:rsidP="00271C90">
      <w:pPr>
        <w:pStyle w:val="ListParagraph"/>
        <w:numPr>
          <w:ilvl w:val="1"/>
          <w:numId w:val="63"/>
        </w:numPr>
        <w:spacing w:after="0" w:line="240" w:lineRule="auto"/>
        <w:ind w:left="1560" w:hanging="284"/>
        <w:contextualSpacing w:val="0"/>
        <w:jc w:val="both"/>
        <w:rPr>
          <w:rFonts w:cstheme="minorHAnsi"/>
          <w:lang w:val="en-US"/>
        </w:rPr>
      </w:pPr>
      <w:r w:rsidRPr="00D75BAA">
        <w:rPr>
          <w:rFonts w:cstheme="minorHAnsi"/>
          <w:lang w:val="en-US"/>
        </w:rPr>
        <w:lastRenderedPageBreak/>
        <w:t xml:space="preserve">Making sure the principles of </w:t>
      </w:r>
      <w:r w:rsidR="005D0DED" w:rsidRPr="00D75BAA">
        <w:rPr>
          <w:rFonts w:cstheme="minorHAnsi"/>
          <w:lang w:val="en-US"/>
        </w:rPr>
        <w:t>n</w:t>
      </w:r>
      <w:r w:rsidRPr="00D75BAA">
        <w:rPr>
          <w:rFonts w:cstheme="minorHAnsi"/>
          <w:lang w:val="en-US"/>
        </w:rPr>
        <w:t xml:space="preserve">atural </w:t>
      </w:r>
      <w:r w:rsidR="005D0DED" w:rsidRPr="00D75BAA">
        <w:rPr>
          <w:rFonts w:cstheme="minorHAnsi"/>
          <w:lang w:val="en-US"/>
        </w:rPr>
        <w:t>j</w:t>
      </w:r>
      <w:r w:rsidRPr="00D75BAA">
        <w:rPr>
          <w:rFonts w:cstheme="minorHAnsi"/>
          <w:lang w:val="en-US"/>
        </w:rPr>
        <w:t>ustice have been met and the process as outlined in the Constitution and Regulations have been followed.  If not, then some of the above steps may need to be repeated.</w:t>
      </w:r>
    </w:p>
    <w:p w14:paraId="7450AAD7" w14:textId="4CBCB0A9" w:rsidR="0075133C" w:rsidRPr="00D75BAA" w:rsidRDefault="0075133C" w:rsidP="00271C90">
      <w:pPr>
        <w:pStyle w:val="ListParagraph"/>
        <w:numPr>
          <w:ilvl w:val="1"/>
          <w:numId w:val="63"/>
        </w:numPr>
        <w:spacing w:after="0" w:line="240" w:lineRule="auto"/>
        <w:ind w:left="1560" w:hanging="284"/>
        <w:contextualSpacing w:val="0"/>
        <w:jc w:val="both"/>
        <w:rPr>
          <w:rFonts w:cstheme="minorHAnsi"/>
          <w:lang w:val="en-US"/>
        </w:rPr>
      </w:pPr>
      <w:r w:rsidRPr="00D75BAA">
        <w:rPr>
          <w:rFonts w:cstheme="minorHAnsi"/>
          <w:lang w:val="en-US"/>
        </w:rPr>
        <w:t>If the complaint is upheld, then the Sanction Guidelines</w:t>
      </w:r>
      <w:r w:rsidR="00DD0D05" w:rsidRPr="00D75BAA">
        <w:rPr>
          <w:rFonts w:cstheme="minorHAnsi"/>
          <w:lang w:val="en-US"/>
        </w:rPr>
        <w:t xml:space="preserve"> (Section T</w:t>
      </w:r>
      <w:r w:rsidR="00974297" w:rsidRPr="00D75BAA">
        <w:rPr>
          <w:rFonts w:cstheme="minorHAnsi"/>
          <w:lang w:val="en-US"/>
        </w:rPr>
        <w:t>hree</w:t>
      </w:r>
      <w:r w:rsidR="00DD0D05" w:rsidRPr="00D75BAA">
        <w:rPr>
          <w:rFonts w:cstheme="minorHAnsi"/>
          <w:lang w:val="en-US"/>
        </w:rPr>
        <w:t>)</w:t>
      </w:r>
      <w:r w:rsidRPr="00D75BAA">
        <w:rPr>
          <w:rFonts w:cstheme="minorHAnsi"/>
          <w:lang w:val="en-US"/>
        </w:rPr>
        <w:t xml:space="preserve"> should be used to determine a suitable punishment.</w:t>
      </w:r>
    </w:p>
    <w:p w14:paraId="55B6FEBA" w14:textId="1E8AD396" w:rsidR="0075133C" w:rsidRPr="00D75BAA" w:rsidRDefault="0075133C" w:rsidP="00271C90">
      <w:pPr>
        <w:pStyle w:val="ListParagraph"/>
        <w:numPr>
          <w:ilvl w:val="1"/>
          <w:numId w:val="63"/>
        </w:numPr>
        <w:spacing w:after="0" w:line="240" w:lineRule="auto"/>
        <w:ind w:left="1560" w:hanging="284"/>
        <w:contextualSpacing w:val="0"/>
        <w:jc w:val="both"/>
        <w:rPr>
          <w:rFonts w:cstheme="minorHAnsi"/>
          <w:lang w:val="en-US"/>
        </w:rPr>
      </w:pPr>
      <w:r w:rsidRPr="00D75BAA">
        <w:rPr>
          <w:rFonts w:cstheme="minorHAnsi"/>
          <w:lang w:val="en-US"/>
        </w:rPr>
        <w:t xml:space="preserve">The decision should then be communicated to the parties </w:t>
      </w:r>
      <w:r w:rsidR="00DD0D05" w:rsidRPr="00D75BAA">
        <w:rPr>
          <w:rFonts w:cstheme="minorHAnsi"/>
          <w:lang w:val="en-US"/>
        </w:rPr>
        <w:t>–</w:t>
      </w:r>
      <w:r w:rsidRPr="00D75BAA">
        <w:rPr>
          <w:rFonts w:cstheme="minorHAnsi"/>
          <w:lang w:val="en-US"/>
        </w:rPr>
        <w:t xml:space="preserve"> verbally, as soon as possible, and then in writing once the case can be written up.  The parties should also be informed of their appeal rights.</w:t>
      </w:r>
    </w:p>
    <w:p w14:paraId="685712E3" w14:textId="57BC92FE" w:rsidR="0075133C" w:rsidRPr="00D75BAA" w:rsidRDefault="0075133C" w:rsidP="00271C90">
      <w:pPr>
        <w:pStyle w:val="ListParagraph"/>
        <w:numPr>
          <w:ilvl w:val="1"/>
          <w:numId w:val="63"/>
        </w:numPr>
        <w:spacing w:after="0" w:line="240" w:lineRule="auto"/>
        <w:ind w:left="1560" w:hanging="284"/>
        <w:contextualSpacing w:val="0"/>
        <w:jc w:val="both"/>
        <w:rPr>
          <w:rFonts w:cstheme="minorHAnsi"/>
          <w:lang w:val="en-US"/>
        </w:rPr>
      </w:pPr>
      <w:r w:rsidRPr="00D75BAA">
        <w:rPr>
          <w:rFonts w:cstheme="minorHAnsi"/>
          <w:lang w:val="en-US"/>
        </w:rPr>
        <w:t xml:space="preserve">If a club decision, then the Centre will need to be informed (who in turn will notify Bowls NZ); of if a Centre decision, then </w:t>
      </w:r>
      <w:r w:rsidR="00F75374" w:rsidRPr="00D75BAA">
        <w:rPr>
          <w:rFonts w:cstheme="minorHAnsi"/>
          <w:lang w:val="en-US"/>
        </w:rPr>
        <w:t xml:space="preserve">the Club and </w:t>
      </w:r>
      <w:r w:rsidRPr="00D75BAA">
        <w:rPr>
          <w:rFonts w:cstheme="minorHAnsi"/>
          <w:lang w:val="en-US"/>
        </w:rPr>
        <w:t xml:space="preserve">Bowls NZ will need to be informed.  </w:t>
      </w:r>
    </w:p>
    <w:p w14:paraId="6F7C8F30" w14:textId="63B6E420" w:rsidR="0075133C" w:rsidRPr="00D75BAA" w:rsidRDefault="0075133C" w:rsidP="00271C90">
      <w:pPr>
        <w:pStyle w:val="ListParagraph"/>
        <w:numPr>
          <w:ilvl w:val="1"/>
          <w:numId w:val="63"/>
        </w:numPr>
        <w:spacing w:after="0" w:line="240" w:lineRule="auto"/>
        <w:ind w:left="1560" w:hanging="284"/>
        <w:jc w:val="both"/>
        <w:rPr>
          <w:rFonts w:cstheme="minorHAnsi"/>
          <w:lang w:val="en-US"/>
        </w:rPr>
      </w:pPr>
      <w:r w:rsidRPr="00D75BAA">
        <w:rPr>
          <w:rFonts w:cstheme="minorHAnsi"/>
          <w:lang w:val="en-US"/>
        </w:rPr>
        <w:t>The relevant body (i.e. the Centre and /or Bowl</w:t>
      </w:r>
      <w:r w:rsidR="00DD0D05" w:rsidRPr="00D75BAA">
        <w:rPr>
          <w:rFonts w:cstheme="minorHAnsi"/>
          <w:lang w:val="en-US"/>
        </w:rPr>
        <w:t>s</w:t>
      </w:r>
      <w:r w:rsidRPr="00D75BAA">
        <w:rPr>
          <w:rFonts w:cstheme="minorHAnsi"/>
          <w:lang w:val="en-US"/>
        </w:rPr>
        <w:t xml:space="preserve"> N</w:t>
      </w:r>
      <w:r w:rsidR="00DD0D05" w:rsidRPr="00D75BAA">
        <w:rPr>
          <w:rFonts w:cstheme="minorHAnsi"/>
          <w:lang w:val="en-US"/>
        </w:rPr>
        <w:t xml:space="preserve">ew </w:t>
      </w:r>
      <w:r w:rsidRPr="00D75BAA">
        <w:rPr>
          <w:rFonts w:cstheme="minorHAnsi"/>
          <w:lang w:val="en-US"/>
        </w:rPr>
        <w:t>Z</w:t>
      </w:r>
      <w:r w:rsidR="00DD0D05" w:rsidRPr="00D75BAA">
        <w:rPr>
          <w:rFonts w:cstheme="minorHAnsi"/>
          <w:lang w:val="en-US"/>
        </w:rPr>
        <w:t>ealand</w:t>
      </w:r>
      <w:r w:rsidRPr="00D75BAA">
        <w:rPr>
          <w:rFonts w:cstheme="minorHAnsi"/>
          <w:lang w:val="en-US"/>
        </w:rPr>
        <w:t>) will then inform the bowls community as may be required in the Constitution.</w:t>
      </w:r>
    </w:p>
    <w:p w14:paraId="5FDA5EF5" w14:textId="77777777" w:rsidR="004D7B1F" w:rsidRPr="00D75BAA" w:rsidRDefault="004D7B1F" w:rsidP="00271C90">
      <w:pPr>
        <w:pStyle w:val="ListParagraph"/>
        <w:spacing w:after="0" w:line="240" w:lineRule="auto"/>
        <w:ind w:left="1560"/>
        <w:jc w:val="both"/>
        <w:rPr>
          <w:rFonts w:cstheme="minorHAnsi"/>
          <w:lang w:val="en-US"/>
        </w:rPr>
      </w:pPr>
    </w:p>
    <w:p w14:paraId="188E26E4" w14:textId="01B2F428" w:rsidR="0075133C" w:rsidRPr="00D75BAA" w:rsidRDefault="0075133C" w:rsidP="00271C90">
      <w:pPr>
        <w:pStyle w:val="ListParagraph"/>
        <w:numPr>
          <w:ilvl w:val="0"/>
          <w:numId w:val="63"/>
        </w:numPr>
        <w:spacing w:after="0" w:line="240" w:lineRule="auto"/>
        <w:ind w:left="850" w:hanging="425"/>
        <w:jc w:val="both"/>
        <w:rPr>
          <w:rFonts w:cstheme="minorHAnsi"/>
          <w:lang w:val="en-US"/>
        </w:rPr>
      </w:pPr>
      <w:r w:rsidRPr="00D75BAA">
        <w:rPr>
          <w:rFonts w:cstheme="minorHAnsi"/>
          <w:lang w:val="en-US"/>
        </w:rPr>
        <w:t>All members then have a right of appeal.  In most cases this will be to the Bowls N</w:t>
      </w:r>
      <w:r w:rsidR="005D0DED" w:rsidRPr="00D75BAA">
        <w:rPr>
          <w:rFonts w:cstheme="minorHAnsi"/>
          <w:lang w:val="en-US"/>
        </w:rPr>
        <w:t xml:space="preserve">ew </w:t>
      </w:r>
      <w:r w:rsidRPr="00D75BAA">
        <w:rPr>
          <w:rFonts w:cstheme="minorHAnsi"/>
          <w:lang w:val="en-US"/>
        </w:rPr>
        <w:t>Z</w:t>
      </w:r>
      <w:r w:rsidR="005D0DED" w:rsidRPr="00D75BAA">
        <w:rPr>
          <w:rFonts w:cstheme="minorHAnsi"/>
          <w:lang w:val="en-US"/>
        </w:rPr>
        <w:t>ealand</w:t>
      </w:r>
      <w:r w:rsidRPr="00D75BAA">
        <w:rPr>
          <w:rFonts w:cstheme="minorHAnsi"/>
          <w:lang w:val="en-US"/>
        </w:rPr>
        <w:t xml:space="preserve"> Judicial Committee.  </w:t>
      </w:r>
    </w:p>
    <w:p w14:paraId="76876A2F" w14:textId="77777777" w:rsidR="004D7B1F" w:rsidRPr="00D75BAA" w:rsidRDefault="004D7B1F" w:rsidP="00271C90">
      <w:pPr>
        <w:pStyle w:val="ListParagraph"/>
        <w:spacing w:after="0" w:line="240" w:lineRule="auto"/>
        <w:ind w:left="850"/>
        <w:jc w:val="both"/>
        <w:rPr>
          <w:rFonts w:cstheme="minorHAnsi"/>
          <w:lang w:val="en-US"/>
        </w:rPr>
      </w:pPr>
    </w:p>
    <w:p w14:paraId="2076B573" w14:textId="42B0932E" w:rsidR="0075133C" w:rsidRPr="00D75BAA" w:rsidRDefault="0075133C" w:rsidP="00271C90">
      <w:pPr>
        <w:pStyle w:val="ListParagraph"/>
        <w:numPr>
          <w:ilvl w:val="0"/>
          <w:numId w:val="63"/>
        </w:numPr>
        <w:spacing w:after="0" w:line="240" w:lineRule="auto"/>
        <w:ind w:left="850" w:hanging="425"/>
        <w:jc w:val="both"/>
        <w:rPr>
          <w:rFonts w:cstheme="minorHAnsi"/>
          <w:lang w:val="en-US"/>
        </w:rPr>
      </w:pPr>
      <w:r w:rsidRPr="00D75BAA">
        <w:rPr>
          <w:rFonts w:cstheme="minorHAnsi"/>
          <w:lang w:val="en-US"/>
        </w:rPr>
        <w:t>If the appeal is to be heard by the Bowls N</w:t>
      </w:r>
      <w:r w:rsidR="00DD0D05" w:rsidRPr="00D75BAA">
        <w:rPr>
          <w:rFonts w:cstheme="minorHAnsi"/>
          <w:lang w:val="en-US"/>
        </w:rPr>
        <w:t xml:space="preserve">ew </w:t>
      </w:r>
      <w:r w:rsidRPr="00D75BAA">
        <w:rPr>
          <w:rFonts w:cstheme="minorHAnsi"/>
          <w:lang w:val="en-US"/>
        </w:rPr>
        <w:t>Z</w:t>
      </w:r>
      <w:r w:rsidR="00DD0D05" w:rsidRPr="00D75BAA">
        <w:rPr>
          <w:rFonts w:cstheme="minorHAnsi"/>
          <w:lang w:val="en-US"/>
        </w:rPr>
        <w:t>ealand</w:t>
      </w:r>
      <w:r w:rsidRPr="00D75BAA">
        <w:rPr>
          <w:rFonts w:cstheme="minorHAnsi"/>
          <w:lang w:val="en-US"/>
        </w:rPr>
        <w:t xml:space="preserve"> Judicial Committee, then they will follow a similar process to that outlined above and in line with the Regulations of Bowls N</w:t>
      </w:r>
      <w:r w:rsidR="00DD0D05" w:rsidRPr="00D75BAA">
        <w:rPr>
          <w:rFonts w:cstheme="minorHAnsi"/>
          <w:lang w:val="en-US"/>
        </w:rPr>
        <w:t xml:space="preserve">ew </w:t>
      </w:r>
      <w:r w:rsidRPr="00D75BAA">
        <w:rPr>
          <w:rFonts w:cstheme="minorHAnsi"/>
          <w:lang w:val="en-US"/>
        </w:rPr>
        <w:t>Z</w:t>
      </w:r>
      <w:r w:rsidR="00DD0D05" w:rsidRPr="00D75BAA">
        <w:rPr>
          <w:rFonts w:cstheme="minorHAnsi"/>
          <w:lang w:val="en-US"/>
        </w:rPr>
        <w:t>ealand</w:t>
      </w:r>
      <w:r w:rsidRPr="00D75BAA">
        <w:rPr>
          <w:rFonts w:cstheme="minorHAnsi"/>
          <w:lang w:val="en-US"/>
        </w:rPr>
        <w:t>.</w:t>
      </w:r>
    </w:p>
    <w:p w14:paraId="79876A56" w14:textId="77777777" w:rsidR="004D7B1F" w:rsidRPr="00D75BAA" w:rsidRDefault="004D7B1F" w:rsidP="00271C90">
      <w:pPr>
        <w:pStyle w:val="ListParagraph"/>
        <w:spacing w:after="0" w:line="240" w:lineRule="auto"/>
        <w:jc w:val="both"/>
        <w:rPr>
          <w:rFonts w:cstheme="minorHAnsi"/>
          <w:lang w:val="en-US"/>
        </w:rPr>
      </w:pPr>
    </w:p>
    <w:p w14:paraId="051BAE3C" w14:textId="399D7710" w:rsidR="0075133C" w:rsidRPr="00D75BAA" w:rsidRDefault="0075133C" w:rsidP="00271C90">
      <w:pPr>
        <w:pStyle w:val="ListParagraph"/>
        <w:numPr>
          <w:ilvl w:val="0"/>
          <w:numId w:val="63"/>
        </w:numPr>
        <w:spacing w:after="0" w:line="240" w:lineRule="auto"/>
        <w:ind w:left="850" w:hanging="425"/>
        <w:jc w:val="both"/>
        <w:rPr>
          <w:rFonts w:cstheme="minorHAnsi"/>
          <w:lang w:val="en-US"/>
        </w:rPr>
      </w:pPr>
      <w:r w:rsidRPr="00D75BAA">
        <w:rPr>
          <w:rFonts w:cstheme="minorHAnsi"/>
          <w:lang w:val="en-US"/>
        </w:rPr>
        <w:t xml:space="preserve">Records: The Club / Centre Board shall keep records of all </w:t>
      </w:r>
      <w:r w:rsidR="005D0DED" w:rsidRPr="00D75BAA">
        <w:rPr>
          <w:rFonts w:cstheme="minorHAnsi"/>
          <w:lang w:val="en-US"/>
        </w:rPr>
        <w:t>p</w:t>
      </w:r>
      <w:r w:rsidRPr="00D75BAA">
        <w:rPr>
          <w:rFonts w:cstheme="minorHAnsi"/>
          <w:lang w:val="en-US"/>
        </w:rPr>
        <w:t>roceedings, including all investigations and decisions.</w:t>
      </w:r>
    </w:p>
    <w:p w14:paraId="7A6D1FFE" w14:textId="77777777" w:rsidR="005D0DED" w:rsidRPr="00D75BAA" w:rsidRDefault="005D0DED" w:rsidP="00271C90">
      <w:pPr>
        <w:pStyle w:val="ListParagraph"/>
        <w:spacing w:after="0" w:line="240" w:lineRule="auto"/>
        <w:jc w:val="both"/>
        <w:rPr>
          <w:rFonts w:cstheme="minorHAnsi"/>
          <w:lang w:val="en-US"/>
        </w:rPr>
      </w:pPr>
    </w:p>
    <w:p w14:paraId="3BE0B07C" w14:textId="239870F6" w:rsidR="009F1646" w:rsidRPr="00D75BAA" w:rsidRDefault="009F1646" w:rsidP="00271C90">
      <w:pPr>
        <w:pBdr>
          <w:top w:val="single" w:sz="4" w:space="1" w:color="auto" w:shadow="1"/>
          <w:left w:val="single" w:sz="4" w:space="4" w:color="auto" w:shadow="1"/>
          <w:bottom w:val="single" w:sz="4" w:space="1" w:color="auto" w:shadow="1"/>
          <w:right w:val="single" w:sz="4" w:space="4" w:color="auto" w:shadow="1"/>
        </w:pBdr>
        <w:shd w:val="clear" w:color="auto" w:fill="D9E2F3" w:themeFill="accent1" w:themeFillTint="33"/>
        <w:spacing w:after="0" w:line="240" w:lineRule="auto"/>
        <w:jc w:val="both"/>
        <w:rPr>
          <w:rFonts w:eastAsiaTheme="majorEastAsia" w:cstheme="minorHAnsi"/>
          <w:b/>
          <w:bCs/>
          <w:spacing w:val="-10"/>
          <w:kern w:val="28"/>
        </w:rPr>
      </w:pPr>
      <w:r w:rsidRPr="00D75BAA">
        <w:rPr>
          <w:rFonts w:eastAsiaTheme="majorEastAsia" w:cstheme="minorHAnsi"/>
          <w:b/>
          <w:bCs/>
          <w:spacing w:val="-10"/>
          <w:kern w:val="28"/>
        </w:rPr>
        <w:t>Remember the key points:</w:t>
      </w:r>
    </w:p>
    <w:p w14:paraId="35DF603C" w14:textId="3FD807A6" w:rsidR="009F1646" w:rsidRPr="00D75BAA" w:rsidRDefault="009F1646" w:rsidP="00271C90">
      <w:pPr>
        <w:pBdr>
          <w:top w:val="single" w:sz="4" w:space="1" w:color="auto" w:shadow="1"/>
          <w:left w:val="single" w:sz="4" w:space="4" w:color="auto" w:shadow="1"/>
          <w:bottom w:val="single" w:sz="4" w:space="1" w:color="auto" w:shadow="1"/>
          <w:right w:val="single" w:sz="4" w:space="4" w:color="auto" w:shadow="1"/>
        </w:pBdr>
        <w:shd w:val="clear" w:color="auto" w:fill="D9E2F3" w:themeFill="accent1" w:themeFillTint="33"/>
        <w:spacing w:after="0" w:line="240" w:lineRule="auto"/>
        <w:jc w:val="both"/>
        <w:rPr>
          <w:rFonts w:eastAsiaTheme="majorEastAsia" w:cstheme="minorHAnsi"/>
          <w:b/>
          <w:bCs/>
          <w:spacing w:val="-10"/>
          <w:kern w:val="28"/>
        </w:rPr>
      </w:pPr>
      <w:r w:rsidRPr="00D75BAA">
        <w:rPr>
          <w:rFonts w:eastAsiaTheme="majorEastAsia" w:cstheme="minorHAnsi"/>
          <w:b/>
          <w:bCs/>
          <w:spacing w:val="-10"/>
          <w:kern w:val="28"/>
        </w:rPr>
        <w:t>1.</w:t>
      </w:r>
      <w:r w:rsidRPr="00D75BAA">
        <w:rPr>
          <w:rFonts w:eastAsiaTheme="majorEastAsia" w:cstheme="minorHAnsi"/>
          <w:b/>
          <w:bCs/>
          <w:spacing w:val="-10"/>
          <w:kern w:val="28"/>
        </w:rPr>
        <w:tab/>
        <w:t>ARE WE FOLLOWING THE PRINCIPLES OF NATURAL JUSTICE?</w:t>
      </w:r>
    </w:p>
    <w:p w14:paraId="2F821AD9" w14:textId="70C8FD3E" w:rsidR="009F1646" w:rsidRPr="00D75BAA" w:rsidRDefault="009F1646" w:rsidP="00271C90">
      <w:pPr>
        <w:pBdr>
          <w:top w:val="single" w:sz="4" w:space="1" w:color="auto" w:shadow="1"/>
          <w:left w:val="single" w:sz="4" w:space="4" w:color="auto" w:shadow="1"/>
          <w:bottom w:val="single" w:sz="4" w:space="1" w:color="auto" w:shadow="1"/>
          <w:right w:val="single" w:sz="4" w:space="4" w:color="auto" w:shadow="1"/>
        </w:pBdr>
        <w:shd w:val="clear" w:color="auto" w:fill="D9E2F3" w:themeFill="accent1" w:themeFillTint="33"/>
        <w:spacing w:after="0" w:line="240" w:lineRule="auto"/>
        <w:jc w:val="both"/>
        <w:rPr>
          <w:rFonts w:eastAsiaTheme="majorEastAsia" w:cstheme="minorHAnsi"/>
          <w:b/>
          <w:bCs/>
          <w:spacing w:val="-10"/>
          <w:kern w:val="28"/>
        </w:rPr>
      </w:pPr>
      <w:r w:rsidRPr="00D75BAA">
        <w:rPr>
          <w:rFonts w:eastAsiaTheme="majorEastAsia" w:cstheme="minorHAnsi"/>
          <w:b/>
          <w:bCs/>
          <w:spacing w:val="-10"/>
          <w:kern w:val="28"/>
        </w:rPr>
        <w:t>2.</w:t>
      </w:r>
      <w:r w:rsidRPr="00D75BAA">
        <w:rPr>
          <w:rFonts w:eastAsiaTheme="majorEastAsia" w:cstheme="minorHAnsi"/>
          <w:b/>
          <w:bCs/>
          <w:spacing w:val="-10"/>
          <w:kern w:val="28"/>
        </w:rPr>
        <w:tab/>
        <w:t>ARE WE FOLLOWING THE PROCESS OUTLINED IN OUR CONSTITUTION AND REGULATIONS?</w:t>
      </w:r>
    </w:p>
    <w:p w14:paraId="69A835D2" w14:textId="77777777" w:rsidR="009F1646" w:rsidRPr="00D75BAA" w:rsidRDefault="009F1646" w:rsidP="00271C90">
      <w:pPr>
        <w:pBdr>
          <w:top w:val="single" w:sz="4" w:space="1" w:color="auto" w:shadow="1"/>
          <w:left w:val="single" w:sz="4" w:space="4" w:color="auto" w:shadow="1"/>
          <w:bottom w:val="single" w:sz="4" w:space="1" w:color="auto" w:shadow="1"/>
          <w:right w:val="single" w:sz="4" w:space="4" w:color="auto" w:shadow="1"/>
        </w:pBdr>
        <w:shd w:val="clear" w:color="auto" w:fill="D9E2F3" w:themeFill="accent1" w:themeFillTint="33"/>
        <w:spacing w:after="0" w:line="240" w:lineRule="auto"/>
        <w:jc w:val="both"/>
        <w:rPr>
          <w:rFonts w:eastAsiaTheme="majorEastAsia" w:cstheme="minorHAnsi"/>
          <w:b/>
          <w:bCs/>
          <w:spacing w:val="-10"/>
          <w:kern w:val="28"/>
          <w:sz w:val="6"/>
          <w:szCs w:val="6"/>
        </w:rPr>
      </w:pPr>
    </w:p>
    <w:p w14:paraId="5F9258CA" w14:textId="63F8132F" w:rsidR="00374E10" w:rsidRPr="00D75BAA" w:rsidRDefault="00374E10" w:rsidP="0029528E">
      <w:pPr>
        <w:spacing w:after="0" w:line="240" w:lineRule="auto"/>
        <w:jc w:val="both"/>
        <w:rPr>
          <w:rFonts w:eastAsiaTheme="majorEastAsia" w:cstheme="minorHAnsi"/>
          <w:spacing w:val="-10"/>
          <w:kern w:val="28"/>
          <w:sz w:val="36"/>
          <w:szCs w:val="36"/>
        </w:rPr>
      </w:pPr>
    </w:p>
    <w:p w14:paraId="52B26FD0" w14:textId="21AEE420" w:rsidR="009D001A" w:rsidRPr="00D75BAA" w:rsidRDefault="009D001A" w:rsidP="00271C90">
      <w:pPr>
        <w:spacing w:after="0" w:line="240" w:lineRule="auto"/>
        <w:jc w:val="both"/>
        <w:rPr>
          <w:rFonts w:cstheme="minorHAnsi"/>
          <w:b/>
          <w:bCs/>
          <w:lang w:val="en-US"/>
        </w:rPr>
      </w:pPr>
      <w:bookmarkStart w:id="5" w:name="_Hlk18405167"/>
      <w:r w:rsidRPr="00D75BAA">
        <w:rPr>
          <w:rFonts w:cstheme="minorHAnsi"/>
          <w:b/>
          <w:bCs/>
          <w:lang w:val="en-US"/>
        </w:rPr>
        <w:t>1.</w:t>
      </w:r>
      <w:r w:rsidR="00CC13CD" w:rsidRPr="00D75BAA">
        <w:rPr>
          <w:rFonts w:cstheme="minorHAnsi"/>
          <w:b/>
          <w:bCs/>
          <w:lang w:val="en-US"/>
        </w:rPr>
        <w:t>5</w:t>
      </w:r>
      <w:r w:rsidRPr="00D75BAA">
        <w:rPr>
          <w:rFonts w:cstheme="minorHAnsi"/>
          <w:b/>
          <w:bCs/>
          <w:lang w:val="en-US"/>
        </w:rPr>
        <w:t xml:space="preserve"> GETTING YOUR CONSTITUTION AND REGULATIONS UP TO DATE</w:t>
      </w:r>
    </w:p>
    <w:bookmarkEnd w:id="5"/>
    <w:p w14:paraId="7A048B88" w14:textId="75B5A18E" w:rsidR="007B6165" w:rsidRPr="00D75BAA" w:rsidRDefault="009D001A" w:rsidP="00D75BAA">
      <w:pPr>
        <w:spacing w:after="0" w:line="240" w:lineRule="auto"/>
        <w:jc w:val="both"/>
        <w:rPr>
          <w:rFonts w:eastAsiaTheme="majorEastAsia" w:cstheme="minorHAnsi"/>
          <w:spacing w:val="-10"/>
          <w:kern w:val="28"/>
          <w:sz w:val="40"/>
          <w:szCs w:val="40"/>
        </w:rPr>
      </w:pPr>
      <w:r w:rsidRPr="00D75BAA">
        <w:rPr>
          <w:rFonts w:cstheme="minorHAnsi"/>
          <w:lang w:val="en-US"/>
        </w:rPr>
        <w:t xml:space="preserve">Every Bowls Club and Centre in New Zealand is guided by a </w:t>
      </w:r>
      <w:r w:rsidR="0029528E" w:rsidRPr="00D75BAA">
        <w:rPr>
          <w:rFonts w:cstheme="minorHAnsi"/>
          <w:lang w:val="en-US"/>
        </w:rPr>
        <w:t>constitution</w:t>
      </w:r>
      <w:r w:rsidRPr="00D75BAA">
        <w:rPr>
          <w:rFonts w:cstheme="minorHAnsi"/>
          <w:lang w:val="en-US"/>
        </w:rPr>
        <w:t xml:space="preserve"> and set of Regulations.  It is important that these are kept up to date.</w:t>
      </w:r>
      <w:bookmarkEnd w:id="1"/>
      <w:r w:rsidR="007B6165" w:rsidRPr="00D75BAA">
        <w:rPr>
          <w:rFonts w:cstheme="minorHAnsi"/>
          <w:sz w:val="40"/>
          <w:szCs w:val="40"/>
        </w:rPr>
        <w:br w:type="page"/>
      </w:r>
    </w:p>
    <w:p w14:paraId="581796DB" w14:textId="151C4EB7" w:rsidR="00361858" w:rsidRPr="00D75BAA" w:rsidRDefault="00361858" w:rsidP="007B6165">
      <w:pPr>
        <w:pStyle w:val="NZOC1"/>
        <w:rPr>
          <w:sz w:val="20"/>
          <w:szCs w:val="20"/>
        </w:rPr>
      </w:pPr>
      <w:bookmarkStart w:id="6" w:name="_Toc157611432"/>
      <w:r w:rsidRPr="00D75BAA">
        <w:rPr>
          <w:sz w:val="20"/>
          <w:szCs w:val="20"/>
        </w:rPr>
        <w:lastRenderedPageBreak/>
        <w:t>Section T</w:t>
      </w:r>
      <w:r w:rsidR="007C102F" w:rsidRPr="00D75BAA">
        <w:rPr>
          <w:sz w:val="20"/>
          <w:szCs w:val="20"/>
        </w:rPr>
        <w:t>wo</w:t>
      </w:r>
      <w:r w:rsidRPr="00D75BAA">
        <w:rPr>
          <w:sz w:val="20"/>
          <w:szCs w:val="20"/>
        </w:rPr>
        <w:t xml:space="preserve"> – Sanction Guidelines</w:t>
      </w:r>
      <w:bookmarkEnd w:id="6"/>
    </w:p>
    <w:p w14:paraId="438FC91F" w14:textId="4A3077AA" w:rsidR="00002A7C" w:rsidRPr="00D75BAA" w:rsidRDefault="00002A7C" w:rsidP="00271C90">
      <w:pPr>
        <w:spacing w:after="0" w:line="240" w:lineRule="auto"/>
        <w:jc w:val="both"/>
        <w:rPr>
          <w:rFonts w:cstheme="minorHAnsi"/>
          <w:lang w:val="en-US"/>
        </w:rPr>
      </w:pPr>
      <w:r w:rsidRPr="00D75BAA">
        <w:rPr>
          <w:rFonts w:cstheme="minorHAnsi"/>
          <w:lang w:val="en-US"/>
        </w:rPr>
        <w:t xml:space="preserve">The following guidelines should be used in conjunction with the relevant </w:t>
      </w:r>
      <w:r w:rsidR="006959FE" w:rsidRPr="00D75BAA">
        <w:rPr>
          <w:rFonts w:cstheme="minorHAnsi"/>
          <w:lang w:val="en-US"/>
        </w:rPr>
        <w:t>Constitution and/or Regulations</w:t>
      </w:r>
      <w:r w:rsidRPr="00D75BAA">
        <w:rPr>
          <w:rFonts w:cstheme="minorHAnsi"/>
          <w:lang w:val="en-US"/>
        </w:rPr>
        <w:t xml:space="preserve"> when determining a sanction for a</w:t>
      </w:r>
      <w:r w:rsidR="006959FE" w:rsidRPr="00D75BAA">
        <w:rPr>
          <w:rFonts w:cstheme="minorHAnsi"/>
          <w:lang w:val="en-US"/>
        </w:rPr>
        <w:t xml:space="preserve"> misconduct incident.</w:t>
      </w:r>
    </w:p>
    <w:p w14:paraId="5352872A" w14:textId="77777777" w:rsidR="007B6165" w:rsidRPr="00D75BAA" w:rsidRDefault="007B6165" w:rsidP="00271C90">
      <w:pPr>
        <w:spacing w:after="0" w:line="240" w:lineRule="auto"/>
        <w:jc w:val="both"/>
        <w:rPr>
          <w:rFonts w:cstheme="minorHAnsi"/>
          <w:lang w:val="en-US"/>
        </w:rPr>
      </w:pPr>
    </w:p>
    <w:p w14:paraId="3EFE59B5" w14:textId="030DDFC5" w:rsidR="006959FE" w:rsidRPr="00D75BAA" w:rsidRDefault="006959FE" w:rsidP="00271C90">
      <w:pPr>
        <w:spacing w:after="0" w:line="240" w:lineRule="auto"/>
        <w:jc w:val="both"/>
        <w:rPr>
          <w:rFonts w:cstheme="minorHAnsi"/>
          <w:lang w:val="en-US"/>
        </w:rPr>
      </w:pPr>
      <w:r w:rsidRPr="00D75BAA">
        <w:rPr>
          <w:rFonts w:cstheme="minorHAnsi"/>
          <w:lang w:val="en-US"/>
        </w:rPr>
        <w:t>The Regulations should state the broad terms that must be met when issuing a sanction.  When reaching a decision</w:t>
      </w:r>
      <w:r w:rsidR="002F3C98" w:rsidRPr="00D75BAA">
        <w:rPr>
          <w:rFonts w:cstheme="minorHAnsi"/>
          <w:lang w:val="en-US"/>
        </w:rPr>
        <w:t>,</w:t>
      </w:r>
      <w:r w:rsidRPr="00D75BAA">
        <w:rPr>
          <w:rFonts w:cstheme="minorHAnsi"/>
          <w:lang w:val="en-US"/>
        </w:rPr>
        <w:t xml:space="preserve"> it must fit the stated criteria.</w:t>
      </w:r>
    </w:p>
    <w:p w14:paraId="43BB3427" w14:textId="77777777" w:rsidR="00015AAB" w:rsidRPr="00D75BAA" w:rsidRDefault="00015AAB" w:rsidP="00271C90">
      <w:pPr>
        <w:spacing w:after="0" w:line="240" w:lineRule="auto"/>
        <w:jc w:val="both"/>
        <w:rPr>
          <w:rFonts w:cstheme="minorHAnsi"/>
          <w:lang w:val="en-US"/>
        </w:rPr>
      </w:pPr>
    </w:p>
    <w:p w14:paraId="3BF8D6C2" w14:textId="785A852D" w:rsidR="006959FE" w:rsidRPr="00D75BAA" w:rsidRDefault="006959FE" w:rsidP="00271C90">
      <w:pPr>
        <w:spacing w:after="0" w:line="240" w:lineRule="auto"/>
        <w:jc w:val="both"/>
        <w:rPr>
          <w:rFonts w:cstheme="minorHAnsi"/>
          <w:lang w:val="en-US"/>
        </w:rPr>
      </w:pPr>
      <w:r w:rsidRPr="00D75BAA">
        <w:rPr>
          <w:rFonts w:cstheme="minorHAnsi"/>
          <w:lang w:val="en-US"/>
        </w:rPr>
        <w:t xml:space="preserve">The Recommended Sanctions take the above a step further using specific examples that a Judicial Committee </w:t>
      </w:r>
      <w:r w:rsidR="003C719F" w:rsidRPr="00D75BAA">
        <w:rPr>
          <w:rFonts w:cstheme="minorHAnsi"/>
          <w:lang w:val="en-US"/>
        </w:rPr>
        <w:t xml:space="preserve">or Commissioner </w:t>
      </w:r>
      <w:r w:rsidRPr="00D75BAA">
        <w:rPr>
          <w:rFonts w:cstheme="minorHAnsi"/>
          <w:lang w:val="en-US"/>
        </w:rPr>
        <w:t>can use when determining a sanction.  The range used is defined as:</w:t>
      </w:r>
    </w:p>
    <w:p w14:paraId="6AA369F9" w14:textId="77777777" w:rsidR="003C719F" w:rsidRPr="00D75BAA" w:rsidRDefault="003C719F" w:rsidP="00271C90">
      <w:pPr>
        <w:spacing w:after="0" w:line="240" w:lineRule="auto"/>
        <w:jc w:val="both"/>
        <w:rPr>
          <w:rFonts w:cstheme="minorHAnsi"/>
          <w:lang w:val="en-US"/>
        </w:rPr>
      </w:pPr>
    </w:p>
    <w:tbl>
      <w:tblPr>
        <w:tblW w:w="92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04"/>
        <w:gridCol w:w="2305"/>
        <w:gridCol w:w="2305"/>
        <w:gridCol w:w="2305"/>
      </w:tblGrid>
      <w:tr w:rsidR="006959FE" w:rsidRPr="00D75BAA" w14:paraId="02C71657" w14:textId="77777777" w:rsidTr="006959FE">
        <w:trPr>
          <w:trHeight w:val="630"/>
          <w:jc w:val="center"/>
        </w:trPr>
        <w:tc>
          <w:tcPr>
            <w:tcW w:w="2304" w:type="dxa"/>
            <w:vAlign w:val="center"/>
          </w:tcPr>
          <w:p w14:paraId="46BEB554" w14:textId="5669BFC6" w:rsidR="006959FE" w:rsidRPr="00D75BAA" w:rsidRDefault="006959FE" w:rsidP="00271C90">
            <w:pPr>
              <w:pStyle w:val="TableParagraph"/>
              <w:ind w:left="150"/>
              <w:jc w:val="both"/>
              <w:rPr>
                <w:rFonts w:asciiTheme="minorHAnsi" w:hAnsiTheme="minorHAnsi" w:cstheme="minorHAnsi"/>
                <w:b/>
                <w:bCs/>
              </w:rPr>
            </w:pPr>
            <w:bookmarkStart w:id="7" w:name="_Hlk16235900"/>
            <w:r w:rsidRPr="00D75BAA">
              <w:rPr>
                <w:rFonts w:asciiTheme="minorHAnsi" w:hAnsiTheme="minorHAnsi" w:cstheme="minorHAnsi"/>
                <w:b/>
                <w:bCs/>
                <w:color w:val="535353"/>
              </w:rPr>
              <w:t>Low-end</w:t>
            </w:r>
          </w:p>
        </w:tc>
        <w:tc>
          <w:tcPr>
            <w:tcW w:w="2305" w:type="dxa"/>
            <w:vAlign w:val="center"/>
          </w:tcPr>
          <w:p w14:paraId="1D385784" w14:textId="3960C1A4" w:rsidR="006959FE" w:rsidRPr="00D75BAA" w:rsidRDefault="006959FE" w:rsidP="00271C90">
            <w:pPr>
              <w:pStyle w:val="TableParagraph"/>
              <w:ind w:left="150"/>
              <w:jc w:val="both"/>
              <w:rPr>
                <w:rFonts w:asciiTheme="minorHAnsi" w:hAnsiTheme="minorHAnsi" w:cstheme="minorHAnsi"/>
                <w:b/>
                <w:bCs/>
              </w:rPr>
            </w:pPr>
            <w:r w:rsidRPr="00D75BAA">
              <w:rPr>
                <w:rFonts w:asciiTheme="minorHAnsi" w:hAnsiTheme="minorHAnsi" w:cstheme="minorHAnsi"/>
                <w:b/>
                <w:bCs/>
                <w:color w:val="535353"/>
              </w:rPr>
              <w:t>Mid-range</w:t>
            </w:r>
          </w:p>
        </w:tc>
        <w:tc>
          <w:tcPr>
            <w:tcW w:w="2305" w:type="dxa"/>
            <w:vAlign w:val="center"/>
          </w:tcPr>
          <w:p w14:paraId="3D860A66" w14:textId="3B30A8AA" w:rsidR="006959FE" w:rsidRPr="00D75BAA" w:rsidRDefault="006959FE" w:rsidP="00271C90">
            <w:pPr>
              <w:pStyle w:val="TableParagraph"/>
              <w:ind w:left="151"/>
              <w:jc w:val="both"/>
              <w:rPr>
                <w:rFonts w:asciiTheme="minorHAnsi" w:hAnsiTheme="minorHAnsi" w:cstheme="minorHAnsi"/>
                <w:b/>
                <w:bCs/>
              </w:rPr>
            </w:pPr>
            <w:r w:rsidRPr="00D75BAA">
              <w:rPr>
                <w:rFonts w:asciiTheme="minorHAnsi" w:hAnsiTheme="minorHAnsi" w:cstheme="minorHAnsi"/>
                <w:b/>
                <w:bCs/>
                <w:color w:val="535353"/>
              </w:rPr>
              <w:t>Top-end</w:t>
            </w:r>
          </w:p>
        </w:tc>
        <w:tc>
          <w:tcPr>
            <w:tcW w:w="2305" w:type="dxa"/>
            <w:vAlign w:val="center"/>
          </w:tcPr>
          <w:p w14:paraId="57841FDC" w14:textId="4A011D91" w:rsidR="006959FE" w:rsidRPr="00D75BAA" w:rsidRDefault="006959FE" w:rsidP="00271C90">
            <w:pPr>
              <w:pStyle w:val="TableParagraph"/>
              <w:ind w:left="151"/>
              <w:jc w:val="both"/>
              <w:rPr>
                <w:rFonts w:asciiTheme="minorHAnsi" w:hAnsiTheme="minorHAnsi" w:cstheme="minorHAnsi"/>
                <w:b/>
                <w:bCs/>
              </w:rPr>
            </w:pPr>
            <w:r w:rsidRPr="00D75BAA">
              <w:rPr>
                <w:rFonts w:asciiTheme="minorHAnsi" w:hAnsiTheme="minorHAnsi" w:cstheme="minorHAnsi"/>
                <w:b/>
                <w:bCs/>
                <w:color w:val="535353"/>
              </w:rPr>
              <w:t>Maximum</w:t>
            </w:r>
          </w:p>
        </w:tc>
      </w:tr>
      <w:bookmarkEnd w:id="7"/>
    </w:tbl>
    <w:p w14:paraId="29E348C9" w14:textId="77777777" w:rsidR="003C719F" w:rsidRPr="00D75BAA" w:rsidRDefault="003C719F" w:rsidP="00271C90">
      <w:pPr>
        <w:spacing w:after="0" w:line="240" w:lineRule="auto"/>
        <w:jc w:val="both"/>
        <w:rPr>
          <w:rFonts w:cstheme="minorHAnsi"/>
          <w:lang w:val="en-US"/>
        </w:rPr>
      </w:pPr>
    </w:p>
    <w:p w14:paraId="2CDFA204" w14:textId="11E377CE" w:rsidR="002F3C98" w:rsidRPr="00D75BAA" w:rsidRDefault="006959FE" w:rsidP="00271C90">
      <w:pPr>
        <w:spacing w:after="0" w:line="240" w:lineRule="auto"/>
        <w:jc w:val="both"/>
        <w:rPr>
          <w:rFonts w:cstheme="minorHAnsi"/>
          <w:lang w:val="en-US"/>
        </w:rPr>
      </w:pPr>
      <w:r w:rsidRPr="00D75BAA">
        <w:rPr>
          <w:rFonts w:cstheme="minorHAnsi"/>
          <w:lang w:val="en-US"/>
        </w:rPr>
        <w:t xml:space="preserve">The </w:t>
      </w:r>
      <w:r w:rsidR="003C719F" w:rsidRPr="00D75BAA">
        <w:rPr>
          <w:rFonts w:cstheme="minorHAnsi"/>
          <w:lang w:val="en-US"/>
        </w:rPr>
        <w:t>J</w:t>
      </w:r>
      <w:r w:rsidRPr="00D75BAA">
        <w:rPr>
          <w:rFonts w:cstheme="minorHAnsi"/>
          <w:lang w:val="en-US"/>
        </w:rPr>
        <w:t xml:space="preserve">udicial committee </w:t>
      </w:r>
      <w:r w:rsidR="003C719F" w:rsidRPr="00D75BAA">
        <w:rPr>
          <w:rFonts w:cstheme="minorHAnsi"/>
          <w:lang w:val="en-US"/>
        </w:rPr>
        <w:t xml:space="preserve">or commissioner </w:t>
      </w:r>
      <w:r w:rsidRPr="00D75BAA">
        <w:rPr>
          <w:rFonts w:cstheme="minorHAnsi"/>
          <w:lang w:val="en-US"/>
        </w:rPr>
        <w:t xml:space="preserve">should first decide </w:t>
      </w:r>
      <w:r w:rsidR="002F3C98" w:rsidRPr="00D75BAA">
        <w:rPr>
          <w:rFonts w:cstheme="minorHAnsi"/>
          <w:lang w:val="en-US"/>
        </w:rPr>
        <w:t xml:space="preserve">the seriousness of the offence using this range scale.  Once this has been </w:t>
      </w:r>
      <w:r w:rsidR="00941971" w:rsidRPr="00D75BAA">
        <w:rPr>
          <w:rFonts w:cstheme="minorHAnsi"/>
          <w:lang w:val="en-US"/>
        </w:rPr>
        <w:t xml:space="preserve">decided </w:t>
      </w:r>
      <w:r w:rsidR="002F3C98" w:rsidRPr="00D75BAA">
        <w:rPr>
          <w:rFonts w:cstheme="minorHAnsi"/>
          <w:lang w:val="en-US"/>
        </w:rPr>
        <w:t>the actual sanction</w:t>
      </w:r>
      <w:r w:rsidR="00941971" w:rsidRPr="00D75BAA">
        <w:rPr>
          <w:rFonts w:cstheme="minorHAnsi"/>
          <w:lang w:val="en-US"/>
        </w:rPr>
        <w:t xml:space="preserve"> can be determined</w:t>
      </w:r>
      <w:r w:rsidR="002F3C98" w:rsidRPr="00D75BAA">
        <w:rPr>
          <w:rFonts w:cstheme="minorHAnsi"/>
          <w:lang w:val="en-US"/>
        </w:rPr>
        <w:t>.</w:t>
      </w:r>
    </w:p>
    <w:p w14:paraId="36E69265" w14:textId="77777777" w:rsidR="003C719F" w:rsidRPr="00D75BAA" w:rsidRDefault="003C719F" w:rsidP="00271C90">
      <w:pPr>
        <w:spacing w:after="0" w:line="240" w:lineRule="auto"/>
        <w:jc w:val="both"/>
        <w:rPr>
          <w:rFonts w:cstheme="minorHAnsi"/>
          <w:lang w:val="en-US"/>
        </w:rPr>
      </w:pPr>
    </w:p>
    <w:p w14:paraId="7A942781" w14:textId="2B520F41" w:rsidR="0075681B" w:rsidRPr="00D75BAA" w:rsidRDefault="002F3C98" w:rsidP="00271C90">
      <w:pPr>
        <w:spacing w:after="0" w:line="240" w:lineRule="auto"/>
        <w:jc w:val="both"/>
        <w:rPr>
          <w:rFonts w:cstheme="minorHAnsi"/>
          <w:lang w:val="en-US"/>
        </w:rPr>
      </w:pPr>
      <w:r w:rsidRPr="00D75BAA">
        <w:rPr>
          <w:rFonts w:cstheme="minorHAnsi"/>
          <w:lang w:val="en-US"/>
        </w:rPr>
        <w:t>The recommended sanctions are for offences that warrant a suspension of membership.  If the offence is at a level that does not warrant suspension in the opinion of the Judicial Committee, then a warning or fine would be appropriate.</w:t>
      </w:r>
    </w:p>
    <w:p w14:paraId="65E6A56D" w14:textId="77777777" w:rsidR="00DE200E" w:rsidRPr="00D75BAA" w:rsidRDefault="00DE200E" w:rsidP="00271C90">
      <w:pPr>
        <w:spacing w:after="0" w:line="240" w:lineRule="auto"/>
        <w:jc w:val="both"/>
        <w:rPr>
          <w:rFonts w:cstheme="minorHAnsi"/>
          <w:lang w:val="en-US"/>
        </w:rPr>
      </w:pPr>
    </w:p>
    <w:p w14:paraId="341F472B" w14:textId="505E4B01" w:rsidR="0075681B" w:rsidRPr="00D75BAA" w:rsidRDefault="0075681B" w:rsidP="00271C90">
      <w:pPr>
        <w:spacing w:after="0" w:line="240" w:lineRule="auto"/>
        <w:jc w:val="both"/>
        <w:rPr>
          <w:rFonts w:cstheme="minorHAnsi"/>
          <w:b/>
        </w:rPr>
      </w:pPr>
      <w:r w:rsidRPr="00D75BAA">
        <w:rPr>
          <w:rFonts w:cstheme="minorHAnsi"/>
          <w:b/>
        </w:rPr>
        <w:t xml:space="preserve">Additional </w:t>
      </w:r>
      <w:r w:rsidR="00C81A9B" w:rsidRPr="00D75BAA">
        <w:rPr>
          <w:rFonts w:cstheme="minorHAnsi"/>
          <w:b/>
        </w:rPr>
        <w:t>Considerations</w:t>
      </w:r>
    </w:p>
    <w:p w14:paraId="4A664E6E" w14:textId="30CF952A" w:rsidR="0075681B" w:rsidRPr="00D75BAA" w:rsidRDefault="0075681B" w:rsidP="00271C90">
      <w:pPr>
        <w:spacing w:after="0" w:line="240" w:lineRule="auto"/>
        <w:jc w:val="both"/>
        <w:rPr>
          <w:rFonts w:cstheme="minorHAnsi"/>
          <w:bCs/>
        </w:rPr>
      </w:pPr>
      <w:r w:rsidRPr="00D75BAA">
        <w:rPr>
          <w:rFonts w:cstheme="minorHAnsi"/>
          <w:bCs/>
        </w:rPr>
        <w:t xml:space="preserve">In reaching a decision the Judicial Committee should also </w:t>
      </w:r>
      <w:r w:rsidR="00C81A9B" w:rsidRPr="00D75BAA">
        <w:rPr>
          <w:rFonts w:cstheme="minorHAnsi"/>
          <w:bCs/>
        </w:rPr>
        <w:t>consider</w:t>
      </w:r>
      <w:r w:rsidRPr="00D75BAA">
        <w:rPr>
          <w:rFonts w:cstheme="minorHAnsi"/>
          <w:bCs/>
        </w:rPr>
        <w:t xml:space="preserve"> the following factors:</w:t>
      </w:r>
    </w:p>
    <w:p w14:paraId="2EFA1D0E" w14:textId="77777777" w:rsidR="0075681B" w:rsidRPr="00D75BAA" w:rsidRDefault="0075681B" w:rsidP="00271C90">
      <w:pPr>
        <w:pStyle w:val="ListParagraph"/>
        <w:numPr>
          <w:ilvl w:val="0"/>
          <w:numId w:val="61"/>
        </w:numPr>
        <w:spacing w:after="0" w:line="240" w:lineRule="auto"/>
        <w:ind w:left="714" w:hanging="357"/>
        <w:contextualSpacing w:val="0"/>
        <w:jc w:val="both"/>
        <w:rPr>
          <w:rFonts w:cstheme="minorHAnsi"/>
          <w:bCs/>
        </w:rPr>
      </w:pPr>
      <w:r w:rsidRPr="00D75BAA">
        <w:rPr>
          <w:rFonts w:cstheme="minorHAnsi"/>
          <w:b/>
        </w:rPr>
        <w:t>Time of year:</w:t>
      </w:r>
      <w:r w:rsidRPr="00D75BAA">
        <w:rPr>
          <w:rFonts w:cstheme="minorHAnsi"/>
          <w:bCs/>
        </w:rPr>
        <w:t xml:space="preserve">  A 4-week suspension at the end of the season has different implications to a 4-week suspension in the heart of the season.</w:t>
      </w:r>
    </w:p>
    <w:p w14:paraId="2A4E4D57" w14:textId="77777777" w:rsidR="00C81A9B" w:rsidRPr="00D75BAA" w:rsidRDefault="0075681B" w:rsidP="00271C90">
      <w:pPr>
        <w:pStyle w:val="ListParagraph"/>
        <w:numPr>
          <w:ilvl w:val="0"/>
          <w:numId w:val="61"/>
        </w:numPr>
        <w:spacing w:after="0" w:line="240" w:lineRule="auto"/>
        <w:ind w:left="714" w:hanging="357"/>
        <w:contextualSpacing w:val="0"/>
        <w:jc w:val="both"/>
        <w:rPr>
          <w:rFonts w:cstheme="minorHAnsi"/>
          <w:bCs/>
        </w:rPr>
      </w:pPr>
      <w:r w:rsidRPr="00D75BAA">
        <w:rPr>
          <w:rFonts w:cstheme="minorHAnsi"/>
          <w:b/>
        </w:rPr>
        <w:t>History:</w:t>
      </w:r>
      <w:r w:rsidRPr="00D75BAA">
        <w:rPr>
          <w:rFonts w:cstheme="minorHAnsi"/>
          <w:bCs/>
        </w:rPr>
        <w:t xml:space="preserve">  Does the person have a history of misconduct that needs to be considered?</w:t>
      </w:r>
    </w:p>
    <w:p w14:paraId="5230C69C" w14:textId="5C93E8ED" w:rsidR="006959FE" w:rsidRPr="00D75BAA" w:rsidRDefault="0075681B" w:rsidP="00271C90">
      <w:pPr>
        <w:pStyle w:val="ListParagraph"/>
        <w:numPr>
          <w:ilvl w:val="0"/>
          <w:numId w:val="61"/>
        </w:numPr>
        <w:spacing w:after="0" w:line="240" w:lineRule="auto"/>
        <w:ind w:left="714" w:hanging="357"/>
        <w:contextualSpacing w:val="0"/>
        <w:jc w:val="both"/>
        <w:rPr>
          <w:rFonts w:cstheme="minorHAnsi"/>
          <w:bCs/>
        </w:rPr>
      </w:pPr>
      <w:r w:rsidRPr="00D75BAA">
        <w:rPr>
          <w:rFonts w:cstheme="minorHAnsi"/>
          <w:b/>
        </w:rPr>
        <w:t>Remorse / acknowledgement of guilt:</w:t>
      </w:r>
      <w:r w:rsidRPr="00D75BAA">
        <w:rPr>
          <w:rFonts w:cstheme="minorHAnsi"/>
          <w:bCs/>
        </w:rPr>
        <w:t xml:space="preserve">  Has the person acknowledged their wrongdoing and taken steps to apologise and remedy the situation?</w:t>
      </w:r>
    </w:p>
    <w:p w14:paraId="3E3F4BAE" w14:textId="06433C58" w:rsidR="006959FE" w:rsidRPr="00D75BAA" w:rsidRDefault="00353E8D" w:rsidP="00271C90">
      <w:pPr>
        <w:pStyle w:val="ListParagraph"/>
        <w:numPr>
          <w:ilvl w:val="0"/>
          <w:numId w:val="61"/>
        </w:numPr>
        <w:spacing w:after="0" w:line="240" w:lineRule="auto"/>
        <w:ind w:left="714" w:hanging="357"/>
        <w:contextualSpacing w:val="0"/>
        <w:jc w:val="both"/>
        <w:rPr>
          <w:rFonts w:cstheme="minorHAnsi"/>
          <w:bCs/>
        </w:rPr>
      </w:pPr>
      <w:r w:rsidRPr="00D75BAA">
        <w:rPr>
          <w:rFonts w:cstheme="minorHAnsi"/>
          <w:b/>
        </w:rPr>
        <w:t>The effect of the suspension:</w:t>
      </w:r>
      <w:r w:rsidRPr="00D75BAA">
        <w:rPr>
          <w:rFonts w:cstheme="minorHAnsi"/>
          <w:bCs/>
        </w:rPr>
        <w:t xml:space="preserve">  Be specific in the determination as to whether the suspension applies to the Club only, Centre only or </w:t>
      </w:r>
      <w:r w:rsidR="00DE200E" w:rsidRPr="00D75BAA">
        <w:rPr>
          <w:rFonts w:cstheme="minorHAnsi"/>
          <w:bCs/>
        </w:rPr>
        <w:t>ALL</w:t>
      </w:r>
      <w:r w:rsidRPr="00D75BAA">
        <w:rPr>
          <w:rFonts w:cstheme="minorHAnsi"/>
          <w:bCs/>
        </w:rPr>
        <w:t xml:space="preserve"> bowls.  If this is not specific, then the default suspension is that a suspension applies to </w:t>
      </w:r>
      <w:r w:rsidR="00C94966" w:rsidRPr="00D75BAA">
        <w:rPr>
          <w:rFonts w:cstheme="minorHAnsi"/>
          <w:b/>
          <w:sz w:val="24"/>
          <w:szCs w:val="24"/>
        </w:rPr>
        <w:t>ALL</w:t>
      </w:r>
      <w:r w:rsidRPr="00D75BAA">
        <w:rPr>
          <w:rFonts w:cstheme="minorHAnsi"/>
          <w:b/>
          <w:sz w:val="24"/>
          <w:szCs w:val="24"/>
        </w:rPr>
        <w:t xml:space="preserve"> </w:t>
      </w:r>
      <w:r w:rsidRPr="00D75BAA">
        <w:rPr>
          <w:rFonts w:cstheme="minorHAnsi"/>
          <w:bCs/>
        </w:rPr>
        <w:t xml:space="preserve">bowls throughout </w:t>
      </w:r>
      <w:r w:rsidR="005B5E19" w:rsidRPr="00D75BAA">
        <w:rPr>
          <w:rFonts w:cstheme="minorHAnsi"/>
          <w:bCs/>
        </w:rPr>
        <w:t>New Zealand.</w:t>
      </w:r>
    </w:p>
    <w:p w14:paraId="1E58CE10" w14:textId="77777777" w:rsidR="00DE200E" w:rsidRPr="00D75BAA" w:rsidRDefault="00DE200E" w:rsidP="00DE200E">
      <w:pPr>
        <w:spacing w:after="0" w:line="240" w:lineRule="auto"/>
        <w:jc w:val="both"/>
        <w:rPr>
          <w:rFonts w:cstheme="minorHAnsi"/>
          <w:bCs/>
        </w:rPr>
      </w:pPr>
    </w:p>
    <w:p w14:paraId="7B5C07AC" w14:textId="1A10C652" w:rsidR="0075681B" w:rsidRPr="00D75BAA" w:rsidRDefault="00A227F7" w:rsidP="00271C90">
      <w:pPr>
        <w:spacing w:after="0" w:line="240" w:lineRule="auto"/>
        <w:jc w:val="both"/>
        <w:rPr>
          <w:rFonts w:cstheme="minorHAnsi"/>
          <w:b/>
        </w:rPr>
      </w:pPr>
      <w:bookmarkStart w:id="8" w:name="_Hlk18405249"/>
      <w:bookmarkStart w:id="9" w:name="_Hlk16242132"/>
      <w:r w:rsidRPr="00D75BAA">
        <w:rPr>
          <w:rFonts w:cstheme="minorHAnsi"/>
          <w:b/>
        </w:rPr>
        <w:t>RECOMMENDED SANCTIONS FOR MISCONDUCT – ON GREEN</w:t>
      </w:r>
    </w:p>
    <w:tbl>
      <w:tblPr>
        <w:tblStyle w:val="TableGrid"/>
        <w:tblW w:w="0" w:type="auto"/>
        <w:tblLook w:val="04A0" w:firstRow="1" w:lastRow="0" w:firstColumn="1" w:lastColumn="0" w:noHBand="0" w:noVBand="1"/>
      </w:tblPr>
      <w:tblGrid>
        <w:gridCol w:w="2493"/>
        <w:gridCol w:w="2492"/>
        <w:gridCol w:w="2492"/>
        <w:gridCol w:w="2492"/>
      </w:tblGrid>
      <w:tr w:rsidR="00243782" w:rsidRPr="00D75BAA" w14:paraId="3339698D" w14:textId="77777777" w:rsidTr="009120C8">
        <w:trPr>
          <w:trHeight w:hRule="exact" w:val="510"/>
        </w:trPr>
        <w:tc>
          <w:tcPr>
            <w:tcW w:w="9972" w:type="dxa"/>
            <w:gridSpan w:val="4"/>
            <w:shd w:val="clear" w:color="auto" w:fill="F2F2F2" w:themeFill="background1" w:themeFillShade="F2"/>
            <w:vAlign w:val="center"/>
          </w:tcPr>
          <w:bookmarkEnd w:id="8"/>
          <w:p w14:paraId="4315B7CF" w14:textId="731D74AF" w:rsidR="00243782" w:rsidRPr="00D75BAA" w:rsidRDefault="00243782" w:rsidP="00271C90">
            <w:pPr>
              <w:jc w:val="both"/>
              <w:rPr>
                <w:rFonts w:asciiTheme="minorHAnsi" w:hAnsiTheme="minorHAnsi" w:cstheme="minorHAnsi"/>
                <w:b/>
                <w:bCs/>
                <w:color w:val="000000" w:themeColor="text1"/>
                <w:sz w:val="22"/>
                <w:szCs w:val="22"/>
                <w:lang w:val="en-US"/>
              </w:rPr>
            </w:pPr>
            <w:r w:rsidRPr="00D75BAA">
              <w:rPr>
                <w:rFonts w:asciiTheme="minorHAnsi" w:hAnsiTheme="minorHAnsi" w:cstheme="minorHAnsi"/>
                <w:b/>
                <w:bCs/>
                <w:color w:val="000000" w:themeColor="text1"/>
                <w:sz w:val="22"/>
                <w:szCs w:val="22"/>
              </w:rPr>
              <w:t>Breaches any provision of the Laws of the Sport</w:t>
            </w:r>
          </w:p>
        </w:tc>
      </w:tr>
      <w:tr w:rsidR="00243782" w:rsidRPr="00D75BAA" w14:paraId="04C6CE0E" w14:textId="77777777" w:rsidTr="0075133C">
        <w:tc>
          <w:tcPr>
            <w:tcW w:w="2493" w:type="dxa"/>
            <w:vAlign w:val="center"/>
          </w:tcPr>
          <w:p w14:paraId="70BAF8B8" w14:textId="131F409F" w:rsidR="00243782" w:rsidRPr="00D75BAA" w:rsidRDefault="00243782"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Low-end: 1-3 weeks</w:t>
            </w:r>
          </w:p>
        </w:tc>
        <w:tc>
          <w:tcPr>
            <w:tcW w:w="2493" w:type="dxa"/>
            <w:vAlign w:val="center"/>
          </w:tcPr>
          <w:p w14:paraId="4FE48DF9" w14:textId="75F30FCD" w:rsidR="00243782" w:rsidRPr="00D75BAA" w:rsidRDefault="00243782"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Mid-range: 4-10 weeks</w:t>
            </w:r>
          </w:p>
        </w:tc>
        <w:tc>
          <w:tcPr>
            <w:tcW w:w="2493" w:type="dxa"/>
            <w:vAlign w:val="center"/>
          </w:tcPr>
          <w:p w14:paraId="0E276F4A" w14:textId="7497F2FC" w:rsidR="00243782" w:rsidRPr="00D75BAA" w:rsidRDefault="00243782"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 xml:space="preserve">Top-end: </w:t>
            </w:r>
            <w:r w:rsidR="0075681B" w:rsidRPr="00D75BAA">
              <w:rPr>
                <w:rFonts w:asciiTheme="minorHAnsi" w:hAnsiTheme="minorHAnsi" w:cstheme="minorHAnsi"/>
                <w:color w:val="535353"/>
                <w:sz w:val="22"/>
                <w:szCs w:val="22"/>
              </w:rPr>
              <w:t>11+ weeks</w:t>
            </w:r>
          </w:p>
        </w:tc>
        <w:tc>
          <w:tcPr>
            <w:tcW w:w="2493" w:type="dxa"/>
            <w:vAlign w:val="center"/>
          </w:tcPr>
          <w:p w14:paraId="19E51797" w14:textId="71660200" w:rsidR="00243782" w:rsidRPr="00D75BAA" w:rsidRDefault="00243782"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Maximum:</w:t>
            </w:r>
            <w:r w:rsidR="0075681B" w:rsidRPr="00D75BAA">
              <w:rPr>
                <w:rFonts w:asciiTheme="minorHAnsi" w:hAnsiTheme="minorHAnsi" w:cstheme="minorHAnsi"/>
                <w:color w:val="535353"/>
                <w:sz w:val="22"/>
                <w:szCs w:val="22"/>
              </w:rPr>
              <w:t xml:space="preserve"> 52 weeks</w:t>
            </w:r>
          </w:p>
        </w:tc>
      </w:tr>
      <w:tr w:rsidR="00941971" w:rsidRPr="00D75BAA" w14:paraId="3188AEBB" w14:textId="77777777" w:rsidTr="009120C8">
        <w:trPr>
          <w:trHeight w:hRule="exact" w:val="510"/>
        </w:trPr>
        <w:tc>
          <w:tcPr>
            <w:tcW w:w="9972" w:type="dxa"/>
            <w:gridSpan w:val="4"/>
            <w:shd w:val="clear" w:color="auto" w:fill="F2F2F2" w:themeFill="background1" w:themeFillShade="F2"/>
            <w:vAlign w:val="center"/>
          </w:tcPr>
          <w:p w14:paraId="657E18C2" w14:textId="17B1E931" w:rsidR="00993DCF" w:rsidRPr="00D75BAA" w:rsidRDefault="00993DCF" w:rsidP="00271C90">
            <w:pPr>
              <w:jc w:val="both"/>
              <w:rPr>
                <w:rFonts w:asciiTheme="minorHAnsi" w:hAnsiTheme="minorHAnsi" w:cstheme="minorHAnsi"/>
                <w:b/>
                <w:bCs/>
                <w:sz w:val="22"/>
                <w:szCs w:val="22"/>
              </w:rPr>
            </w:pPr>
            <w:r w:rsidRPr="00D75BAA">
              <w:rPr>
                <w:rFonts w:asciiTheme="minorHAnsi" w:hAnsiTheme="minorHAnsi" w:cstheme="minorHAnsi"/>
                <w:b/>
                <w:bCs/>
                <w:sz w:val="22"/>
                <w:szCs w:val="22"/>
                <w:lang w:val="en-US"/>
              </w:rPr>
              <w:t>Deliberately loses or attempts to lose a Game of Bowls or plays unfairly</w:t>
            </w:r>
          </w:p>
        </w:tc>
      </w:tr>
      <w:tr w:rsidR="00941971" w:rsidRPr="00D75BAA" w14:paraId="211BE3FE" w14:textId="77777777" w:rsidTr="0075133C">
        <w:tc>
          <w:tcPr>
            <w:tcW w:w="2493" w:type="dxa"/>
            <w:vAlign w:val="center"/>
          </w:tcPr>
          <w:p w14:paraId="63A4171F" w14:textId="782BAC88" w:rsidR="00941971" w:rsidRPr="00D75BAA" w:rsidRDefault="00941971" w:rsidP="00271C90">
            <w:pPr>
              <w:jc w:val="both"/>
              <w:rPr>
                <w:rFonts w:asciiTheme="minorHAnsi" w:hAnsiTheme="minorHAnsi" w:cstheme="minorHAnsi"/>
                <w:sz w:val="22"/>
                <w:szCs w:val="22"/>
              </w:rPr>
            </w:pPr>
            <w:bookmarkStart w:id="10" w:name="_Hlk16236163"/>
            <w:r w:rsidRPr="00D75BAA">
              <w:rPr>
                <w:rFonts w:asciiTheme="minorHAnsi" w:hAnsiTheme="minorHAnsi" w:cstheme="minorHAnsi"/>
                <w:color w:val="535353"/>
                <w:sz w:val="22"/>
                <w:szCs w:val="22"/>
              </w:rPr>
              <w:t>Low-end:</w:t>
            </w:r>
            <w:r w:rsidR="0075681B" w:rsidRPr="00D75BAA">
              <w:rPr>
                <w:rFonts w:asciiTheme="minorHAnsi" w:hAnsiTheme="minorHAnsi" w:cstheme="minorHAnsi"/>
                <w:color w:val="535353"/>
                <w:sz w:val="22"/>
                <w:szCs w:val="22"/>
              </w:rPr>
              <w:t xml:space="preserve"> </w:t>
            </w:r>
            <w:r w:rsidR="00B5188F" w:rsidRPr="00D75BAA">
              <w:rPr>
                <w:rFonts w:asciiTheme="minorHAnsi" w:hAnsiTheme="minorHAnsi" w:cstheme="minorHAnsi"/>
                <w:color w:val="535353"/>
                <w:sz w:val="22"/>
                <w:szCs w:val="22"/>
              </w:rPr>
              <w:t>1-3 weeks</w:t>
            </w:r>
          </w:p>
        </w:tc>
        <w:tc>
          <w:tcPr>
            <w:tcW w:w="2493" w:type="dxa"/>
            <w:vAlign w:val="center"/>
          </w:tcPr>
          <w:p w14:paraId="2917DC46" w14:textId="5D9083E6" w:rsidR="00941971" w:rsidRPr="00D75BAA" w:rsidRDefault="00941971"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Mid-range:</w:t>
            </w:r>
            <w:r w:rsidR="0075681B" w:rsidRPr="00D75BAA">
              <w:rPr>
                <w:rFonts w:asciiTheme="minorHAnsi" w:hAnsiTheme="minorHAnsi" w:cstheme="minorHAnsi"/>
                <w:color w:val="535353"/>
                <w:sz w:val="22"/>
                <w:szCs w:val="22"/>
              </w:rPr>
              <w:t xml:space="preserve"> 4-10 weeks</w:t>
            </w:r>
          </w:p>
        </w:tc>
        <w:tc>
          <w:tcPr>
            <w:tcW w:w="2493" w:type="dxa"/>
            <w:vAlign w:val="center"/>
          </w:tcPr>
          <w:p w14:paraId="136A455F" w14:textId="1F40C8FC" w:rsidR="00941971" w:rsidRPr="00D75BAA" w:rsidRDefault="00941971"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Top-end:</w:t>
            </w:r>
            <w:r w:rsidR="0075681B" w:rsidRPr="00D75BAA">
              <w:rPr>
                <w:rFonts w:asciiTheme="minorHAnsi" w:hAnsiTheme="minorHAnsi" w:cstheme="minorHAnsi"/>
                <w:color w:val="535353"/>
                <w:sz w:val="22"/>
                <w:szCs w:val="22"/>
              </w:rPr>
              <w:t xml:space="preserve"> 11+ weeks</w:t>
            </w:r>
          </w:p>
        </w:tc>
        <w:tc>
          <w:tcPr>
            <w:tcW w:w="2493" w:type="dxa"/>
            <w:vAlign w:val="center"/>
          </w:tcPr>
          <w:p w14:paraId="6EF3FC1D" w14:textId="58C92205" w:rsidR="00941971" w:rsidRPr="00D75BAA" w:rsidRDefault="00941971"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Maximum:</w:t>
            </w:r>
            <w:r w:rsidR="0075681B" w:rsidRPr="00D75BAA">
              <w:rPr>
                <w:rFonts w:asciiTheme="minorHAnsi" w:hAnsiTheme="minorHAnsi" w:cstheme="minorHAnsi"/>
                <w:color w:val="535353"/>
                <w:sz w:val="22"/>
                <w:szCs w:val="22"/>
              </w:rPr>
              <w:t xml:space="preserve"> 52 weeks</w:t>
            </w:r>
          </w:p>
        </w:tc>
      </w:tr>
      <w:bookmarkEnd w:id="10"/>
      <w:tr w:rsidR="00941971" w:rsidRPr="00D75BAA" w14:paraId="28449E3B" w14:textId="77777777" w:rsidTr="00CC13CD">
        <w:trPr>
          <w:trHeight w:hRule="exact" w:val="737"/>
        </w:trPr>
        <w:tc>
          <w:tcPr>
            <w:tcW w:w="9972" w:type="dxa"/>
            <w:gridSpan w:val="4"/>
            <w:shd w:val="clear" w:color="auto" w:fill="F2F2F2" w:themeFill="background1" w:themeFillShade="F2"/>
            <w:vAlign w:val="center"/>
          </w:tcPr>
          <w:p w14:paraId="5045FE96" w14:textId="66FB98A7" w:rsidR="00993DCF" w:rsidRPr="00D75BAA" w:rsidRDefault="00993DCF" w:rsidP="00271C90">
            <w:pPr>
              <w:jc w:val="both"/>
              <w:rPr>
                <w:rFonts w:asciiTheme="minorHAnsi" w:hAnsiTheme="minorHAnsi" w:cstheme="minorHAnsi"/>
                <w:b/>
                <w:bCs/>
                <w:sz w:val="22"/>
                <w:szCs w:val="22"/>
              </w:rPr>
            </w:pPr>
            <w:r w:rsidRPr="00D75BAA">
              <w:rPr>
                <w:rFonts w:asciiTheme="minorHAnsi" w:hAnsiTheme="minorHAnsi" w:cstheme="minorHAnsi"/>
                <w:b/>
                <w:bCs/>
                <w:sz w:val="22"/>
                <w:szCs w:val="22"/>
              </w:rPr>
              <w:t>Alters a bowl after it has been stamped by a registered bowls tester without submitting it for retesting and restamping</w:t>
            </w:r>
          </w:p>
        </w:tc>
      </w:tr>
      <w:tr w:rsidR="00993DCF" w:rsidRPr="00D75BAA" w14:paraId="240742B9" w14:textId="77777777" w:rsidTr="0075133C">
        <w:tc>
          <w:tcPr>
            <w:tcW w:w="2493" w:type="dxa"/>
            <w:vAlign w:val="center"/>
          </w:tcPr>
          <w:p w14:paraId="6B76F9D3" w14:textId="1F6AC6B7" w:rsidR="00993DCF" w:rsidRPr="00D75BAA" w:rsidRDefault="00993DCF"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Low-end:</w:t>
            </w:r>
            <w:r w:rsidR="0075681B" w:rsidRPr="00D75BAA">
              <w:rPr>
                <w:rFonts w:asciiTheme="minorHAnsi" w:hAnsiTheme="minorHAnsi" w:cstheme="minorHAnsi"/>
                <w:color w:val="535353"/>
                <w:sz w:val="22"/>
                <w:szCs w:val="22"/>
              </w:rPr>
              <w:t xml:space="preserve"> 1-3 weeks</w:t>
            </w:r>
          </w:p>
        </w:tc>
        <w:tc>
          <w:tcPr>
            <w:tcW w:w="2493" w:type="dxa"/>
            <w:vAlign w:val="center"/>
          </w:tcPr>
          <w:p w14:paraId="4E5AFCED" w14:textId="3AB9C819" w:rsidR="00993DCF" w:rsidRPr="00D75BAA" w:rsidRDefault="00993DCF"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Mid-range:</w:t>
            </w:r>
            <w:r w:rsidR="0075681B" w:rsidRPr="00D75BAA">
              <w:rPr>
                <w:rFonts w:asciiTheme="minorHAnsi" w:hAnsiTheme="minorHAnsi" w:cstheme="minorHAnsi"/>
                <w:color w:val="535353"/>
                <w:sz w:val="22"/>
                <w:szCs w:val="22"/>
              </w:rPr>
              <w:t xml:space="preserve"> 4-10 weeks</w:t>
            </w:r>
          </w:p>
        </w:tc>
        <w:tc>
          <w:tcPr>
            <w:tcW w:w="2493" w:type="dxa"/>
            <w:vAlign w:val="center"/>
          </w:tcPr>
          <w:p w14:paraId="13A5F1E2" w14:textId="7D423CBA" w:rsidR="00993DCF" w:rsidRPr="00D75BAA" w:rsidRDefault="00993DCF"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Top-end:</w:t>
            </w:r>
            <w:r w:rsidR="0075681B" w:rsidRPr="00D75BAA">
              <w:rPr>
                <w:rFonts w:asciiTheme="minorHAnsi" w:hAnsiTheme="minorHAnsi" w:cstheme="minorHAnsi"/>
                <w:color w:val="535353"/>
                <w:sz w:val="22"/>
                <w:szCs w:val="22"/>
              </w:rPr>
              <w:t xml:space="preserve"> 11+ week</w:t>
            </w:r>
          </w:p>
        </w:tc>
        <w:tc>
          <w:tcPr>
            <w:tcW w:w="2493" w:type="dxa"/>
            <w:vAlign w:val="center"/>
          </w:tcPr>
          <w:p w14:paraId="603D2026" w14:textId="0F756FF6" w:rsidR="00993DCF" w:rsidRPr="00D75BAA" w:rsidRDefault="00993DCF"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Maximum:</w:t>
            </w:r>
            <w:r w:rsidR="0075681B" w:rsidRPr="00D75BAA">
              <w:rPr>
                <w:rFonts w:asciiTheme="minorHAnsi" w:hAnsiTheme="minorHAnsi" w:cstheme="minorHAnsi"/>
                <w:color w:val="535353"/>
                <w:sz w:val="22"/>
                <w:szCs w:val="22"/>
              </w:rPr>
              <w:t xml:space="preserve"> 52 weeks</w:t>
            </w:r>
          </w:p>
        </w:tc>
      </w:tr>
      <w:tr w:rsidR="00993DCF" w:rsidRPr="00D75BAA" w14:paraId="263B07F2" w14:textId="77777777" w:rsidTr="009120C8">
        <w:trPr>
          <w:trHeight w:hRule="exact" w:val="510"/>
        </w:trPr>
        <w:tc>
          <w:tcPr>
            <w:tcW w:w="9972" w:type="dxa"/>
            <w:gridSpan w:val="4"/>
            <w:shd w:val="clear" w:color="auto" w:fill="F2F2F2" w:themeFill="background1" w:themeFillShade="F2"/>
            <w:vAlign w:val="center"/>
          </w:tcPr>
          <w:p w14:paraId="2561710F" w14:textId="455AFDF4" w:rsidR="00993DCF" w:rsidRPr="00D75BAA" w:rsidRDefault="00993DCF" w:rsidP="00271C90">
            <w:pPr>
              <w:jc w:val="both"/>
              <w:rPr>
                <w:rFonts w:asciiTheme="minorHAnsi" w:hAnsiTheme="minorHAnsi" w:cstheme="minorHAnsi"/>
                <w:b/>
                <w:bCs/>
                <w:sz w:val="22"/>
                <w:szCs w:val="22"/>
              </w:rPr>
            </w:pPr>
            <w:r w:rsidRPr="00D75BAA">
              <w:rPr>
                <w:rFonts w:asciiTheme="minorHAnsi" w:hAnsiTheme="minorHAnsi" w:cstheme="minorHAnsi"/>
                <w:b/>
                <w:bCs/>
                <w:sz w:val="22"/>
                <w:szCs w:val="22"/>
                <w:lang w:val="en-US"/>
              </w:rPr>
              <w:t xml:space="preserve">Uses any profane, </w:t>
            </w:r>
            <w:proofErr w:type="gramStart"/>
            <w:r w:rsidRPr="00D75BAA">
              <w:rPr>
                <w:rFonts w:asciiTheme="minorHAnsi" w:hAnsiTheme="minorHAnsi" w:cstheme="minorHAnsi"/>
                <w:b/>
                <w:bCs/>
                <w:sz w:val="22"/>
                <w:szCs w:val="22"/>
                <w:lang w:val="en-US"/>
              </w:rPr>
              <w:t>indecent</w:t>
            </w:r>
            <w:proofErr w:type="gramEnd"/>
            <w:r w:rsidRPr="00D75BAA">
              <w:rPr>
                <w:rFonts w:asciiTheme="minorHAnsi" w:hAnsiTheme="minorHAnsi" w:cstheme="minorHAnsi"/>
                <w:b/>
                <w:bCs/>
                <w:sz w:val="22"/>
                <w:szCs w:val="22"/>
                <w:lang w:val="en-US"/>
              </w:rPr>
              <w:t xml:space="preserve"> or improper language</w:t>
            </w:r>
          </w:p>
        </w:tc>
      </w:tr>
      <w:tr w:rsidR="00993DCF" w:rsidRPr="00D75BAA" w14:paraId="78C0E667" w14:textId="77777777" w:rsidTr="0075133C">
        <w:tc>
          <w:tcPr>
            <w:tcW w:w="2493" w:type="dxa"/>
            <w:vAlign w:val="center"/>
          </w:tcPr>
          <w:p w14:paraId="41AC8AEF" w14:textId="0B1274D8" w:rsidR="00993DCF" w:rsidRPr="00D75BAA" w:rsidRDefault="00993DCF" w:rsidP="00271C90">
            <w:pPr>
              <w:jc w:val="both"/>
              <w:rPr>
                <w:rFonts w:asciiTheme="minorHAnsi" w:hAnsiTheme="minorHAnsi" w:cstheme="minorHAnsi"/>
                <w:sz w:val="22"/>
                <w:szCs w:val="22"/>
              </w:rPr>
            </w:pPr>
            <w:bookmarkStart w:id="11" w:name="_Hlk16241170"/>
            <w:r w:rsidRPr="00D75BAA">
              <w:rPr>
                <w:rFonts w:asciiTheme="minorHAnsi" w:hAnsiTheme="minorHAnsi" w:cstheme="minorHAnsi"/>
                <w:color w:val="535353"/>
                <w:sz w:val="22"/>
                <w:szCs w:val="22"/>
              </w:rPr>
              <w:t>Low-end:</w:t>
            </w:r>
            <w:r w:rsidR="0075681B" w:rsidRPr="00D75BAA">
              <w:rPr>
                <w:rFonts w:asciiTheme="minorHAnsi" w:hAnsiTheme="minorHAnsi" w:cstheme="minorHAnsi"/>
                <w:color w:val="535353"/>
                <w:sz w:val="22"/>
                <w:szCs w:val="22"/>
              </w:rPr>
              <w:t xml:space="preserve"> 1-3 weeks</w:t>
            </w:r>
          </w:p>
        </w:tc>
        <w:tc>
          <w:tcPr>
            <w:tcW w:w="2493" w:type="dxa"/>
            <w:vAlign w:val="center"/>
          </w:tcPr>
          <w:p w14:paraId="135AB943" w14:textId="152EA1A9" w:rsidR="00993DCF" w:rsidRPr="00D75BAA" w:rsidRDefault="00993DCF"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Mid-range:</w:t>
            </w:r>
            <w:r w:rsidR="0075681B" w:rsidRPr="00D75BAA">
              <w:rPr>
                <w:rFonts w:asciiTheme="minorHAnsi" w:hAnsiTheme="minorHAnsi" w:cstheme="minorHAnsi"/>
                <w:color w:val="535353"/>
                <w:sz w:val="22"/>
                <w:szCs w:val="22"/>
              </w:rPr>
              <w:t xml:space="preserve"> 4-12 weeks</w:t>
            </w:r>
          </w:p>
        </w:tc>
        <w:tc>
          <w:tcPr>
            <w:tcW w:w="2493" w:type="dxa"/>
            <w:vAlign w:val="center"/>
          </w:tcPr>
          <w:p w14:paraId="1A81E8ED" w14:textId="5A4926C0" w:rsidR="00993DCF" w:rsidRPr="00D75BAA" w:rsidRDefault="00993DCF"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Top-end:</w:t>
            </w:r>
            <w:r w:rsidR="0075681B" w:rsidRPr="00D75BAA">
              <w:rPr>
                <w:rFonts w:asciiTheme="minorHAnsi" w:hAnsiTheme="minorHAnsi" w:cstheme="minorHAnsi"/>
                <w:color w:val="535353"/>
                <w:sz w:val="22"/>
                <w:szCs w:val="22"/>
              </w:rPr>
              <w:t xml:space="preserve"> 1</w:t>
            </w:r>
            <w:r w:rsidR="00512E9D" w:rsidRPr="00D75BAA">
              <w:rPr>
                <w:rFonts w:asciiTheme="minorHAnsi" w:hAnsiTheme="minorHAnsi" w:cstheme="minorHAnsi"/>
                <w:color w:val="535353"/>
                <w:sz w:val="22"/>
                <w:szCs w:val="22"/>
              </w:rPr>
              <w:t>3</w:t>
            </w:r>
            <w:r w:rsidR="0075681B" w:rsidRPr="00D75BAA">
              <w:rPr>
                <w:rFonts w:asciiTheme="minorHAnsi" w:hAnsiTheme="minorHAnsi" w:cstheme="minorHAnsi"/>
                <w:color w:val="535353"/>
                <w:sz w:val="22"/>
                <w:szCs w:val="22"/>
              </w:rPr>
              <w:t>+ weeks</w:t>
            </w:r>
          </w:p>
        </w:tc>
        <w:tc>
          <w:tcPr>
            <w:tcW w:w="2493" w:type="dxa"/>
            <w:vAlign w:val="center"/>
          </w:tcPr>
          <w:p w14:paraId="04D19EAC" w14:textId="7BB298E7" w:rsidR="00993DCF" w:rsidRPr="00D75BAA" w:rsidRDefault="00993DCF"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Maximum:</w:t>
            </w:r>
            <w:r w:rsidR="0075681B" w:rsidRPr="00D75BAA">
              <w:rPr>
                <w:rFonts w:asciiTheme="minorHAnsi" w:hAnsiTheme="minorHAnsi" w:cstheme="minorHAnsi"/>
                <w:color w:val="535353"/>
                <w:sz w:val="22"/>
                <w:szCs w:val="22"/>
              </w:rPr>
              <w:t xml:space="preserve"> 52 weeks</w:t>
            </w:r>
          </w:p>
        </w:tc>
      </w:tr>
      <w:tr w:rsidR="00993DCF" w:rsidRPr="00D75BAA" w14:paraId="4DF82D71" w14:textId="77777777" w:rsidTr="00CC13CD">
        <w:trPr>
          <w:trHeight w:hRule="exact" w:val="737"/>
        </w:trPr>
        <w:tc>
          <w:tcPr>
            <w:tcW w:w="9972" w:type="dxa"/>
            <w:gridSpan w:val="4"/>
            <w:shd w:val="clear" w:color="auto" w:fill="F2F2F2" w:themeFill="background1" w:themeFillShade="F2"/>
            <w:vAlign w:val="center"/>
          </w:tcPr>
          <w:p w14:paraId="13AF7A6C" w14:textId="416A0720" w:rsidR="00993DCF" w:rsidRPr="00D75BAA" w:rsidRDefault="00993DCF" w:rsidP="00271C90">
            <w:pPr>
              <w:jc w:val="both"/>
              <w:rPr>
                <w:rFonts w:asciiTheme="minorHAnsi" w:hAnsiTheme="minorHAnsi" w:cstheme="minorHAnsi"/>
                <w:b/>
                <w:bCs/>
                <w:sz w:val="22"/>
                <w:szCs w:val="22"/>
              </w:rPr>
            </w:pPr>
            <w:bookmarkStart w:id="12" w:name="_Hlk16237489"/>
            <w:bookmarkEnd w:id="11"/>
            <w:r w:rsidRPr="00D75BAA">
              <w:rPr>
                <w:rFonts w:asciiTheme="minorHAnsi" w:hAnsiTheme="minorHAnsi" w:cstheme="minorHAnsi"/>
                <w:b/>
                <w:bCs/>
                <w:sz w:val="22"/>
                <w:szCs w:val="22"/>
                <w:lang w:val="en-US"/>
              </w:rPr>
              <w:t xml:space="preserve">Engages in offensive or insulting behaviour towards Bowls </w:t>
            </w:r>
            <w:r w:rsidR="005B5E19" w:rsidRPr="00D75BAA">
              <w:rPr>
                <w:rFonts w:asciiTheme="minorHAnsi" w:hAnsiTheme="minorHAnsi" w:cstheme="minorHAnsi"/>
                <w:b/>
                <w:bCs/>
                <w:sz w:val="22"/>
                <w:szCs w:val="22"/>
                <w:lang w:val="en-US"/>
              </w:rPr>
              <w:t>N</w:t>
            </w:r>
            <w:r w:rsidR="009120C8" w:rsidRPr="00D75BAA">
              <w:rPr>
                <w:rFonts w:asciiTheme="minorHAnsi" w:hAnsiTheme="minorHAnsi" w:cstheme="minorHAnsi"/>
                <w:b/>
                <w:bCs/>
                <w:sz w:val="22"/>
                <w:szCs w:val="22"/>
                <w:lang w:val="en-US"/>
              </w:rPr>
              <w:t>Z</w:t>
            </w:r>
            <w:r w:rsidRPr="00D75BAA">
              <w:rPr>
                <w:rFonts w:asciiTheme="minorHAnsi" w:hAnsiTheme="minorHAnsi" w:cstheme="minorHAnsi"/>
                <w:b/>
                <w:bCs/>
                <w:sz w:val="22"/>
                <w:szCs w:val="22"/>
                <w:lang w:val="en-US"/>
              </w:rPr>
              <w:t xml:space="preserve">, any Centre, Club or any member of any Centre or Club, or any person acting for or on behalf of Bowls </w:t>
            </w:r>
            <w:r w:rsidR="009120C8" w:rsidRPr="00D75BAA">
              <w:rPr>
                <w:rFonts w:asciiTheme="minorHAnsi" w:hAnsiTheme="minorHAnsi" w:cstheme="minorHAnsi"/>
                <w:b/>
                <w:bCs/>
                <w:sz w:val="22"/>
                <w:szCs w:val="22"/>
                <w:lang w:val="en-US"/>
              </w:rPr>
              <w:t>NZ</w:t>
            </w:r>
            <w:r w:rsidRPr="00D75BAA">
              <w:rPr>
                <w:rFonts w:asciiTheme="minorHAnsi" w:hAnsiTheme="minorHAnsi" w:cstheme="minorHAnsi"/>
                <w:b/>
                <w:bCs/>
                <w:sz w:val="22"/>
                <w:szCs w:val="22"/>
                <w:lang w:val="en-US"/>
              </w:rPr>
              <w:t xml:space="preserve">, a </w:t>
            </w:r>
            <w:proofErr w:type="gramStart"/>
            <w:r w:rsidRPr="00D75BAA">
              <w:rPr>
                <w:rFonts w:asciiTheme="minorHAnsi" w:hAnsiTheme="minorHAnsi" w:cstheme="minorHAnsi"/>
                <w:b/>
                <w:bCs/>
                <w:sz w:val="22"/>
                <w:szCs w:val="22"/>
                <w:lang w:val="en-US"/>
              </w:rPr>
              <w:t>Centre</w:t>
            </w:r>
            <w:proofErr w:type="gramEnd"/>
            <w:r w:rsidRPr="00D75BAA">
              <w:rPr>
                <w:rFonts w:asciiTheme="minorHAnsi" w:hAnsiTheme="minorHAnsi" w:cstheme="minorHAnsi"/>
                <w:b/>
                <w:bCs/>
                <w:sz w:val="22"/>
                <w:szCs w:val="22"/>
                <w:lang w:val="en-US"/>
              </w:rPr>
              <w:t xml:space="preserve"> or a Club</w:t>
            </w:r>
          </w:p>
        </w:tc>
      </w:tr>
      <w:tr w:rsidR="00C81A9B" w:rsidRPr="00D75BAA" w14:paraId="6DCF0FB8" w14:textId="77777777" w:rsidTr="0075133C">
        <w:tc>
          <w:tcPr>
            <w:tcW w:w="2493" w:type="dxa"/>
            <w:vAlign w:val="center"/>
          </w:tcPr>
          <w:p w14:paraId="44F42855" w14:textId="306546CC" w:rsidR="00C81A9B" w:rsidRPr="00D75BAA" w:rsidRDefault="00C81A9B"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Low-end: 1-3 weeks</w:t>
            </w:r>
          </w:p>
        </w:tc>
        <w:tc>
          <w:tcPr>
            <w:tcW w:w="2493" w:type="dxa"/>
            <w:vAlign w:val="center"/>
          </w:tcPr>
          <w:p w14:paraId="65BC2E60" w14:textId="65E380CC" w:rsidR="00C81A9B" w:rsidRPr="00D75BAA" w:rsidRDefault="00C81A9B"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Mid-range: 4-12 weeks</w:t>
            </w:r>
          </w:p>
        </w:tc>
        <w:tc>
          <w:tcPr>
            <w:tcW w:w="2493" w:type="dxa"/>
            <w:vAlign w:val="center"/>
          </w:tcPr>
          <w:p w14:paraId="7F4C0F7C" w14:textId="66C8FAF9" w:rsidR="00C81A9B" w:rsidRPr="00D75BAA" w:rsidRDefault="00C81A9B"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Top-end: 1</w:t>
            </w:r>
            <w:r w:rsidR="00512E9D" w:rsidRPr="00D75BAA">
              <w:rPr>
                <w:rFonts w:asciiTheme="minorHAnsi" w:hAnsiTheme="minorHAnsi" w:cstheme="minorHAnsi"/>
                <w:color w:val="535353"/>
                <w:sz w:val="22"/>
                <w:szCs w:val="22"/>
              </w:rPr>
              <w:t>3</w:t>
            </w:r>
            <w:r w:rsidRPr="00D75BAA">
              <w:rPr>
                <w:rFonts w:asciiTheme="minorHAnsi" w:hAnsiTheme="minorHAnsi" w:cstheme="minorHAnsi"/>
                <w:color w:val="535353"/>
                <w:sz w:val="22"/>
                <w:szCs w:val="22"/>
              </w:rPr>
              <w:t>+ weeks</w:t>
            </w:r>
          </w:p>
        </w:tc>
        <w:tc>
          <w:tcPr>
            <w:tcW w:w="2493" w:type="dxa"/>
            <w:vAlign w:val="center"/>
          </w:tcPr>
          <w:p w14:paraId="23FAF67E" w14:textId="36F67B96" w:rsidR="00C81A9B" w:rsidRPr="00D75BAA" w:rsidRDefault="00C81A9B"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Maximum: 52 weeks</w:t>
            </w:r>
          </w:p>
        </w:tc>
      </w:tr>
      <w:tr w:rsidR="00993DCF" w:rsidRPr="00D75BAA" w14:paraId="481426C6" w14:textId="77777777" w:rsidTr="009120C8">
        <w:trPr>
          <w:trHeight w:hRule="exact" w:val="510"/>
        </w:trPr>
        <w:tc>
          <w:tcPr>
            <w:tcW w:w="9972" w:type="dxa"/>
            <w:gridSpan w:val="4"/>
            <w:shd w:val="clear" w:color="auto" w:fill="F2F2F2" w:themeFill="background1" w:themeFillShade="F2"/>
            <w:vAlign w:val="center"/>
          </w:tcPr>
          <w:p w14:paraId="34700247" w14:textId="3823D23F" w:rsidR="00993DCF" w:rsidRPr="00D75BAA" w:rsidRDefault="00EB2330" w:rsidP="00271C90">
            <w:pPr>
              <w:jc w:val="both"/>
              <w:rPr>
                <w:rFonts w:asciiTheme="minorHAnsi" w:hAnsiTheme="minorHAnsi" w:cstheme="minorHAnsi"/>
                <w:b/>
                <w:bCs/>
                <w:color w:val="535353"/>
                <w:sz w:val="22"/>
                <w:szCs w:val="22"/>
              </w:rPr>
            </w:pPr>
            <w:r w:rsidRPr="00D75BAA">
              <w:rPr>
                <w:rFonts w:asciiTheme="minorHAnsi" w:hAnsiTheme="minorHAnsi" w:cstheme="minorHAnsi"/>
                <w:b/>
                <w:bCs/>
                <w:color w:val="000000" w:themeColor="text1"/>
                <w:sz w:val="22"/>
                <w:szCs w:val="22"/>
                <w:lang w:val="en-US"/>
              </w:rPr>
              <w:t xml:space="preserve">Acts in a manner which brought, or could bring, Bowls </w:t>
            </w:r>
            <w:r w:rsidR="009120C8" w:rsidRPr="00D75BAA">
              <w:rPr>
                <w:rFonts w:asciiTheme="minorHAnsi" w:hAnsiTheme="minorHAnsi" w:cstheme="minorHAnsi"/>
                <w:b/>
                <w:bCs/>
                <w:color w:val="000000" w:themeColor="text1"/>
                <w:sz w:val="22"/>
                <w:szCs w:val="22"/>
                <w:lang w:val="en-US"/>
              </w:rPr>
              <w:t>NZ</w:t>
            </w:r>
            <w:r w:rsidRPr="00D75BAA">
              <w:rPr>
                <w:rFonts w:asciiTheme="minorHAnsi" w:hAnsiTheme="minorHAnsi" w:cstheme="minorHAnsi"/>
                <w:b/>
                <w:bCs/>
                <w:color w:val="000000" w:themeColor="text1"/>
                <w:sz w:val="22"/>
                <w:szCs w:val="22"/>
                <w:lang w:val="en-US"/>
              </w:rPr>
              <w:t xml:space="preserve">, any </w:t>
            </w:r>
            <w:proofErr w:type="gramStart"/>
            <w:r w:rsidRPr="00D75BAA">
              <w:rPr>
                <w:rFonts w:asciiTheme="minorHAnsi" w:hAnsiTheme="minorHAnsi" w:cstheme="minorHAnsi"/>
                <w:b/>
                <w:bCs/>
                <w:color w:val="000000" w:themeColor="text1"/>
                <w:sz w:val="22"/>
                <w:szCs w:val="22"/>
                <w:lang w:val="en-US"/>
              </w:rPr>
              <w:t>Centre</w:t>
            </w:r>
            <w:proofErr w:type="gramEnd"/>
            <w:r w:rsidRPr="00D75BAA">
              <w:rPr>
                <w:rFonts w:asciiTheme="minorHAnsi" w:hAnsiTheme="minorHAnsi" w:cstheme="minorHAnsi"/>
                <w:b/>
                <w:bCs/>
                <w:color w:val="000000" w:themeColor="text1"/>
                <w:sz w:val="22"/>
                <w:szCs w:val="22"/>
                <w:lang w:val="en-US"/>
              </w:rPr>
              <w:t xml:space="preserve"> or any Club into disrepute</w:t>
            </w:r>
          </w:p>
        </w:tc>
      </w:tr>
      <w:tr w:rsidR="00C81A9B" w:rsidRPr="00D75BAA" w14:paraId="0C4FD7AF" w14:textId="77777777" w:rsidTr="0075133C">
        <w:tc>
          <w:tcPr>
            <w:tcW w:w="2493" w:type="dxa"/>
            <w:vAlign w:val="center"/>
          </w:tcPr>
          <w:p w14:paraId="4129A008" w14:textId="05D613ED" w:rsidR="00C81A9B" w:rsidRPr="00D75BAA" w:rsidRDefault="00C81A9B"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lastRenderedPageBreak/>
              <w:t>Low-end: 1-3 weeks</w:t>
            </w:r>
          </w:p>
        </w:tc>
        <w:tc>
          <w:tcPr>
            <w:tcW w:w="2493" w:type="dxa"/>
            <w:vAlign w:val="center"/>
          </w:tcPr>
          <w:p w14:paraId="74ED344F" w14:textId="6F3DBDFB" w:rsidR="00C81A9B" w:rsidRPr="00D75BAA" w:rsidRDefault="00C81A9B"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Mid-range: 4-12 weeks</w:t>
            </w:r>
          </w:p>
        </w:tc>
        <w:tc>
          <w:tcPr>
            <w:tcW w:w="2493" w:type="dxa"/>
            <w:vAlign w:val="center"/>
          </w:tcPr>
          <w:p w14:paraId="4AFCBFFF" w14:textId="0A4A7182" w:rsidR="00C81A9B" w:rsidRPr="00D75BAA" w:rsidRDefault="00C81A9B"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Top-end: 1</w:t>
            </w:r>
            <w:r w:rsidR="00512E9D" w:rsidRPr="00D75BAA">
              <w:rPr>
                <w:rFonts w:asciiTheme="minorHAnsi" w:hAnsiTheme="minorHAnsi" w:cstheme="minorHAnsi"/>
                <w:color w:val="535353"/>
                <w:sz w:val="22"/>
                <w:szCs w:val="22"/>
              </w:rPr>
              <w:t>3</w:t>
            </w:r>
            <w:r w:rsidRPr="00D75BAA">
              <w:rPr>
                <w:rFonts w:asciiTheme="minorHAnsi" w:hAnsiTheme="minorHAnsi" w:cstheme="minorHAnsi"/>
                <w:color w:val="535353"/>
                <w:sz w:val="22"/>
                <w:szCs w:val="22"/>
              </w:rPr>
              <w:t>+ weeks</w:t>
            </w:r>
          </w:p>
        </w:tc>
        <w:tc>
          <w:tcPr>
            <w:tcW w:w="2493" w:type="dxa"/>
            <w:vAlign w:val="center"/>
          </w:tcPr>
          <w:p w14:paraId="5D5E78DE" w14:textId="29F473C5" w:rsidR="00C81A9B" w:rsidRPr="00D75BAA" w:rsidRDefault="00C81A9B"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Maximum: 52 weeks</w:t>
            </w:r>
          </w:p>
        </w:tc>
      </w:tr>
      <w:tr w:rsidR="00C81A9B" w:rsidRPr="00D75BAA" w14:paraId="5139FBF4" w14:textId="77777777" w:rsidTr="009120C8">
        <w:trPr>
          <w:trHeight w:hRule="exact" w:val="510"/>
        </w:trPr>
        <w:tc>
          <w:tcPr>
            <w:tcW w:w="9972" w:type="dxa"/>
            <w:gridSpan w:val="4"/>
            <w:shd w:val="clear" w:color="auto" w:fill="F2F2F2" w:themeFill="background1" w:themeFillShade="F2"/>
            <w:vAlign w:val="center"/>
          </w:tcPr>
          <w:p w14:paraId="304AE393" w14:textId="77777777" w:rsidR="00C81A9B" w:rsidRDefault="001B3640" w:rsidP="00271C90">
            <w:pPr>
              <w:jc w:val="both"/>
              <w:rPr>
                <w:rFonts w:asciiTheme="minorHAnsi" w:hAnsiTheme="minorHAnsi" w:cstheme="minorHAnsi"/>
                <w:b/>
                <w:bCs/>
                <w:color w:val="000000" w:themeColor="text1"/>
                <w:sz w:val="22"/>
                <w:szCs w:val="22"/>
              </w:rPr>
            </w:pPr>
            <w:r w:rsidRPr="00D75BAA">
              <w:rPr>
                <w:rFonts w:asciiTheme="minorHAnsi" w:hAnsiTheme="minorHAnsi" w:cstheme="minorHAnsi"/>
                <w:b/>
                <w:bCs/>
                <w:color w:val="000000" w:themeColor="text1"/>
                <w:sz w:val="22"/>
                <w:szCs w:val="22"/>
              </w:rPr>
              <w:t>D</w:t>
            </w:r>
            <w:r w:rsidR="00C81A9B" w:rsidRPr="00D75BAA">
              <w:rPr>
                <w:rFonts w:asciiTheme="minorHAnsi" w:hAnsiTheme="minorHAnsi" w:cstheme="minorHAnsi"/>
                <w:b/>
                <w:bCs/>
                <w:color w:val="000000" w:themeColor="text1"/>
                <w:sz w:val="22"/>
                <w:szCs w:val="22"/>
              </w:rPr>
              <w:t>isrespect</w:t>
            </w:r>
            <w:r w:rsidRPr="00D75BAA">
              <w:rPr>
                <w:rFonts w:asciiTheme="minorHAnsi" w:hAnsiTheme="minorHAnsi" w:cstheme="minorHAnsi"/>
                <w:b/>
                <w:bCs/>
                <w:color w:val="000000" w:themeColor="text1"/>
                <w:sz w:val="22"/>
                <w:szCs w:val="22"/>
              </w:rPr>
              <w:t>ing</w:t>
            </w:r>
            <w:r w:rsidR="00C81A9B" w:rsidRPr="00D75BAA">
              <w:rPr>
                <w:rFonts w:asciiTheme="minorHAnsi" w:hAnsiTheme="minorHAnsi" w:cstheme="minorHAnsi"/>
                <w:b/>
                <w:bCs/>
                <w:color w:val="000000" w:themeColor="text1"/>
                <w:sz w:val="22"/>
                <w:szCs w:val="22"/>
              </w:rPr>
              <w:t xml:space="preserve"> the authority of a Match Official</w:t>
            </w:r>
          </w:p>
          <w:p w14:paraId="64C0BDB0" w14:textId="3193C021" w:rsidR="00D75BAA" w:rsidRPr="00D75BAA" w:rsidRDefault="00D75BAA" w:rsidP="00D75BAA">
            <w:pPr>
              <w:rPr>
                <w:rFonts w:asciiTheme="minorHAnsi" w:hAnsiTheme="minorHAnsi" w:cstheme="minorHAnsi"/>
                <w:sz w:val="22"/>
                <w:szCs w:val="22"/>
              </w:rPr>
            </w:pPr>
          </w:p>
        </w:tc>
      </w:tr>
      <w:bookmarkEnd w:id="12"/>
      <w:tr w:rsidR="00C81A9B" w:rsidRPr="00D75BAA" w14:paraId="023BB66C" w14:textId="77777777" w:rsidTr="0075133C">
        <w:tc>
          <w:tcPr>
            <w:tcW w:w="2493" w:type="dxa"/>
            <w:vAlign w:val="center"/>
          </w:tcPr>
          <w:p w14:paraId="6327D8F5" w14:textId="00BAAE4B" w:rsidR="00C81A9B" w:rsidRPr="00D75BAA" w:rsidRDefault="00C81A9B"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Low-end: 1-3 weeks</w:t>
            </w:r>
          </w:p>
        </w:tc>
        <w:tc>
          <w:tcPr>
            <w:tcW w:w="2493" w:type="dxa"/>
            <w:vAlign w:val="center"/>
          </w:tcPr>
          <w:p w14:paraId="0ABB0E3E" w14:textId="3AF5F6FC" w:rsidR="00C81A9B" w:rsidRPr="00D75BAA" w:rsidRDefault="00C81A9B"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Mid-range: 4-6 weeks</w:t>
            </w:r>
          </w:p>
        </w:tc>
        <w:tc>
          <w:tcPr>
            <w:tcW w:w="2493" w:type="dxa"/>
            <w:vAlign w:val="center"/>
          </w:tcPr>
          <w:p w14:paraId="451E0ED4" w14:textId="14DFC1D3" w:rsidR="00C81A9B" w:rsidRPr="00D75BAA" w:rsidRDefault="00C81A9B"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 xml:space="preserve">Top-end: </w:t>
            </w:r>
            <w:r w:rsidR="00512E9D" w:rsidRPr="00D75BAA">
              <w:rPr>
                <w:rFonts w:asciiTheme="minorHAnsi" w:hAnsiTheme="minorHAnsi" w:cstheme="minorHAnsi"/>
                <w:color w:val="535353"/>
                <w:sz w:val="22"/>
                <w:szCs w:val="22"/>
              </w:rPr>
              <w:t>7</w:t>
            </w:r>
            <w:r w:rsidRPr="00D75BAA">
              <w:rPr>
                <w:rFonts w:asciiTheme="minorHAnsi" w:hAnsiTheme="minorHAnsi" w:cstheme="minorHAnsi"/>
                <w:color w:val="535353"/>
                <w:sz w:val="22"/>
                <w:szCs w:val="22"/>
              </w:rPr>
              <w:t>+ weeks</w:t>
            </w:r>
          </w:p>
        </w:tc>
        <w:tc>
          <w:tcPr>
            <w:tcW w:w="2493" w:type="dxa"/>
            <w:vAlign w:val="center"/>
          </w:tcPr>
          <w:p w14:paraId="2D2BBE99" w14:textId="2550308A" w:rsidR="00C81A9B" w:rsidRPr="00D75BAA" w:rsidRDefault="00C81A9B"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Maximum: 52 weeks</w:t>
            </w:r>
          </w:p>
        </w:tc>
      </w:tr>
      <w:tr w:rsidR="00C81A9B" w:rsidRPr="00D75BAA" w14:paraId="202ACE86" w14:textId="77777777" w:rsidTr="00CC13CD">
        <w:trPr>
          <w:trHeight w:hRule="exact" w:val="737"/>
        </w:trPr>
        <w:tc>
          <w:tcPr>
            <w:tcW w:w="9972" w:type="dxa"/>
            <w:gridSpan w:val="4"/>
            <w:shd w:val="clear" w:color="auto" w:fill="F2F2F2" w:themeFill="background1" w:themeFillShade="F2"/>
            <w:vAlign w:val="center"/>
          </w:tcPr>
          <w:p w14:paraId="19A3135E" w14:textId="6F4D1052" w:rsidR="00C81A9B" w:rsidRPr="00D75BAA" w:rsidRDefault="00C81A9B" w:rsidP="00271C90">
            <w:pPr>
              <w:jc w:val="both"/>
              <w:rPr>
                <w:rFonts w:asciiTheme="minorHAnsi" w:hAnsiTheme="minorHAnsi" w:cstheme="minorHAnsi"/>
                <w:b/>
                <w:bCs/>
                <w:color w:val="535353"/>
                <w:sz w:val="22"/>
                <w:szCs w:val="22"/>
              </w:rPr>
            </w:pPr>
            <w:r w:rsidRPr="00D75BAA">
              <w:rPr>
                <w:rFonts w:asciiTheme="minorHAnsi" w:hAnsiTheme="minorHAnsi" w:cstheme="minorHAnsi"/>
                <w:b/>
                <w:bCs/>
                <w:color w:val="000000" w:themeColor="text1"/>
                <w:sz w:val="22"/>
                <w:szCs w:val="22"/>
                <w:lang w:bidi="en-NZ"/>
              </w:rPr>
              <w:t xml:space="preserve">Verbal abuse - Match Official. Verbal abuse includes, but is not limited to, abuse based </w:t>
            </w:r>
            <w:proofErr w:type="gramStart"/>
            <w:r w:rsidRPr="00D75BAA">
              <w:rPr>
                <w:rFonts w:asciiTheme="minorHAnsi" w:hAnsiTheme="minorHAnsi" w:cstheme="minorHAnsi"/>
                <w:b/>
                <w:bCs/>
                <w:color w:val="000000" w:themeColor="text1"/>
                <w:sz w:val="22"/>
                <w:szCs w:val="22"/>
                <w:lang w:bidi="en-NZ"/>
              </w:rPr>
              <w:t>on:</w:t>
            </w:r>
            <w:proofErr w:type="gramEnd"/>
            <w:r w:rsidRPr="00D75BAA">
              <w:rPr>
                <w:rFonts w:asciiTheme="minorHAnsi" w:hAnsiTheme="minorHAnsi" w:cstheme="minorHAnsi"/>
                <w:b/>
                <w:bCs/>
                <w:color w:val="000000" w:themeColor="text1"/>
                <w:sz w:val="22"/>
                <w:szCs w:val="22"/>
                <w:lang w:bidi="en-NZ"/>
              </w:rPr>
              <w:t xml:space="preserve"> religion, colour, national or ethnic origin, sexual orientation</w:t>
            </w:r>
          </w:p>
        </w:tc>
      </w:tr>
      <w:tr w:rsidR="001B3640" w:rsidRPr="00D75BAA" w14:paraId="51BBBCC9" w14:textId="77777777" w:rsidTr="0075133C">
        <w:tc>
          <w:tcPr>
            <w:tcW w:w="2493" w:type="dxa"/>
          </w:tcPr>
          <w:p w14:paraId="02B940CE" w14:textId="26AAD568" w:rsidR="001B3640" w:rsidRPr="00D75BAA" w:rsidRDefault="001B3640"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Low-end: 6 weeks</w:t>
            </w:r>
          </w:p>
        </w:tc>
        <w:tc>
          <w:tcPr>
            <w:tcW w:w="2493" w:type="dxa"/>
          </w:tcPr>
          <w:p w14:paraId="17F7C580" w14:textId="11A8E8B5" w:rsidR="001B3640" w:rsidRPr="00D75BAA" w:rsidRDefault="001B3640"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Mid-range: 12 weeks</w:t>
            </w:r>
          </w:p>
        </w:tc>
        <w:tc>
          <w:tcPr>
            <w:tcW w:w="2493" w:type="dxa"/>
          </w:tcPr>
          <w:p w14:paraId="17608EDB" w14:textId="0ABCEF80" w:rsidR="001B3640" w:rsidRPr="00D75BAA" w:rsidRDefault="001B3640"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Top-end: 18+ weeks</w:t>
            </w:r>
          </w:p>
        </w:tc>
        <w:tc>
          <w:tcPr>
            <w:tcW w:w="2493" w:type="dxa"/>
          </w:tcPr>
          <w:p w14:paraId="6E551962" w14:textId="6D64E793" w:rsidR="001B3640" w:rsidRPr="00D75BAA" w:rsidRDefault="001B3640"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Max: 52 weeks</w:t>
            </w:r>
          </w:p>
        </w:tc>
      </w:tr>
      <w:tr w:rsidR="00C81A9B" w:rsidRPr="00D75BAA" w14:paraId="1B1492E4" w14:textId="77777777" w:rsidTr="00CC13CD">
        <w:trPr>
          <w:trHeight w:hRule="exact" w:val="737"/>
        </w:trPr>
        <w:tc>
          <w:tcPr>
            <w:tcW w:w="9972" w:type="dxa"/>
            <w:gridSpan w:val="4"/>
            <w:shd w:val="clear" w:color="auto" w:fill="F2F2F2" w:themeFill="background1" w:themeFillShade="F2"/>
            <w:vAlign w:val="center"/>
          </w:tcPr>
          <w:p w14:paraId="679A073D" w14:textId="7A7809A7" w:rsidR="00C81A9B" w:rsidRPr="00D75BAA" w:rsidRDefault="00C81A9B" w:rsidP="00271C90">
            <w:pPr>
              <w:jc w:val="both"/>
              <w:rPr>
                <w:rFonts w:asciiTheme="minorHAnsi" w:hAnsiTheme="minorHAnsi" w:cstheme="minorHAnsi"/>
                <w:color w:val="535353"/>
                <w:sz w:val="22"/>
                <w:szCs w:val="22"/>
              </w:rPr>
            </w:pPr>
            <w:r w:rsidRPr="00D75BAA">
              <w:rPr>
                <w:rFonts w:asciiTheme="minorHAnsi" w:hAnsiTheme="minorHAnsi" w:cstheme="minorHAnsi"/>
                <w:b/>
                <w:bCs/>
                <w:color w:val="000000" w:themeColor="text1"/>
                <w:sz w:val="22"/>
                <w:szCs w:val="22"/>
                <w:lang w:bidi="en-NZ"/>
              </w:rPr>
              <w:t xml:space="preserve">Verbal abuse - General. Verbal abuse includes, but is not limited to, abuse based </w:t>
            </w:r>
            <w:proofErr w:type="gramStart"/>
            <w:r w:rsidRPr="00D75BAA">
              <w:rPr>
                <w:rFonts w:asciiTheme="minorHAnsi" w:hAnsiTheme="minorHAnsi" w:cstheme="minorHAnsi"/>
                <w:b/>
                <w:bCs/>
                <w:color w:val="000000" w:themeColor="text1"/>
                <w:sz w:val="22"/>
                <w:szCs w:val="22"/>
                <w:lang w:bidi="en-NZ"/>
              </w:rPr>
              <w:t>on:</w:t>
            </w:r>
            <w:proofErr w:type="gramEnd"/>
            <w:r w:rsidRPr="00D75BAA">
              <w:rPr>
                <w:rFonts w:asciiTheme="minorHAnsi" w:hAnsiTheme="minorHAnsi" w:cstheme="minorHAnsi"/>
                <w:b/>
                <w:bCs/>
                <w:color w:val="000000" w:themeColor="text1"/>
                <w:sz w:val="22"/>
                <w:szCs w:val="22"/>
                <w:lang w:bidi="en-NZ"/>
              </w:rPr>
              <w:t xml:space="preserve"> religion, colour, national or ethnic origin, sexual orientation</w:t>
            </w:r>
          </w:p>
        </w:tc>
      </w:tr>
      <w:tr w:rsidR="001B3640" w:rsidRPr="00D75BAA" w14:paraId="19B12D15" w14:textId="77777777" w:rsidTr="0075133C">
        <w:tc>
          <w:tcPr>
            <w:tcW w:w="2493" w:type="dxa"/>
          </w:tcPr>
          <w:p w14:paraId="069AA3D4" w14:textId="14285919" w:rsidR="001B3640" w:rsidRPr="00D75BAA" w:rsidRDefault="001B3640"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Low-end: 6 weeks</w:t>
            </w:r>
          </w:p>
        </w:tc>
        <w:tc>
          <w:tcPr>
            <w:tcW w:w="2493" w:type="dxa"/>
          </w:tcPr>
          <w:p w14:paraId="758BB6FB" w14:textId="672256D5" w:rsidR="001B3640" w:rsidRPr="00D75BAA" w:rsidRDefault="001B3640"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Mid-range: 12 weeks</w:t>
            </w:r>
          </w:p>
        </w:tc>
        <w:tc>
          <w:tcPr>
            <w:tcW w:w="2493" w:type="dxa"/>
          </w:tcPr>
          <w:p w14:paraId="0BF7B984" w14:textId="203AA84A" w:rsidR="001B3640" w:rsidRPr="00D75BAA" w:rsidRDefault="001B3640"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Top-end: 18+ weeks</w:t>
            </w:r>
          </w:p>
        </w:tc>
        <w:tc>
          <w:tcPr>
            <w:tcW w:w="2493" w:type="dxa"/>
          </w:tcPr>
          <w:p w14:paraId="3994BA05" w14:textId="71940547" w:rsidR="001B3640" w:rsidRPr="00D75BAA" w:rsidRDefault="001B3640"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Max: 52 weeks</w:t>
            </w:r>
          </w:p>
        </w:tc>
      </w:tr>
      <w:tr w:rsidR="00C81A9B" w:rsidRPr="00D75BAA" w14:paraId="78F2FFC2" w14:textId="77777777" w:rsidTr="005B5E19">
        <w:trPr>
          <w:trHeight w:hRule="exact" w:val="517"/>
        </w:trPr>
        <w:tc>
          <w:tcPr>
            <w:tcW w:w="9972" w:type="dxa"/>
            <w:gridSpan w:val="4"/>
            <w:shd w:val="clear" w:color="auto" w:fill="F2F2F2" w:themeFill="background1" w:themeFillShade="F2"/>
            <w:vAlign w:val="center"/>
          </w:tcPr>
          <w:p w14:paraId="5A61E74B" w14:textId="6A175336" w:rsidR="00C81A9B" w:rsidRPr="00D75BAA" w:rsidRDefault="00C81A9B" w:rsidP="00271C90">
            <w:pPr>
              <w:jc w:val="both"/>
              <w:rPr>
                <w:rFonts w:asciiTheme="minorHAnsi" w:hAnsiTheme="minorHAnsi" w:cstheme="minorHAnsi"/>
                <w:b/>
                <w:bCs/>
                <w:color w:val="535353"/>
                <w:sz w:val="22"/>
                <w:szCs w:val="22"/>
              </w:rPr>
            </w:pPr>
            <w:bookmarkStart w:id="13" w:name="_Hlk16237563"/>
            <w:r w:rsidRPr="00D75BAA">
              <w:rPr>
                <w:rFonts w:asciiTheme="minorHAnsi" w:hAnsiTheme="minorHAnsi" w:cstheme="minorHAnsi"/>
                <w:b/>
                <w:bCs/>
                <w:color w:val="000000" w:themeColor="text1"/>
                <w:sz w:val="22"/>
                <w:szCs w:val="22"/>
              </w:rPr>
              <w:t>Physical contact - Match Officials</w:t>
            </w:r>
          </w:p>
        </w:tc>
      </w:tr>
      <w:bookmarkEnd w:id="13"/>
      <w:tr w:rsidR="00C81A9B" w:rsidRPr="00D75BAA" w14:paraId="7FB2D85F" w14:textId="77777777" w:rsidTr="0075133C">
        <w:tc>
          <w:tcPr>
            <w:tcW w:w="2493" w:type="dxa"/>
          </w:tcPr>
          <w:p w14:paraId="27CFDF9B" w14:textId="3794FE79" w:rsidR="00C81A9B" w:rsidRPr="00D75BAA" w:rsidRDefault="00C81A9B"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Low-end: 6 weeks</w:t>
            </w:r>
          </w:p>
        </w:tc>
        <w:tc>
          <w:tcPr>
            <w:tcW w:w="2493" w:type="dxa"/>
          </w:tcPr>
          <w:p w14:paraId="6CC20EAE" w14:textId="73560B08" w:rsidR="00C81A9B" w:rsidRPr="00D75BAA" w:rsidRDefault="00C81A9B"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Mid-range: 12 weeks</w:t>
            </w:r>
          </w:p>
        </w:tc>
        <w:tc>
          <w:tcPr>
            <w:tcW w:w="2493" w:type="dxa"/>
          </w:tcPr>
          <w:p w14:paraId="6BBA0D17" w14:textId="4415A89A" w:rsidR="00C81A9B" w:rsidRPr="00D75BAA" w:rsidRDefault="00C81A9B"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Top-end: 18+ weeks</w:t>
            </w:r>
          </w:p>
        </w:tc>
        <w:tc>
          <w:tcPr>
            <w:tcW w:w="2493" w:type="dxa"/>
          </w:tcPr>
          <w:p w14:paraId="5B950A23" w14:textId="3D46EF08" w:rsidR="00C81A9B" w:rsidRPr="00D75BAA" w:rsidRDefault="00C81A9B"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Max: 52 weeks</w:t>
            </w:r>
          </w:p>
        </w:tc>
      </w:tr>
      <w:tr w:rsidR="00C81A9B" w:rsidRPr="00D75BAA" w14:paraId="14AFF2D8" w14:textId="77777777" w:rsidTr="009120C8">
        <w:trPr>
          <w:trHeight w:hRule="exact" w:val="510"/>
        </w:trPr>
        <w:tc>
          <w:tcPr>
            <w:tcW w:w="9972" w:type="dxa"/>
            <w:gridSpan w:val="4"/>
            <w:shd w:val="clear" w:color="auto" w:fill="F2F2F2" w:themeFill="background1" w:themeFillShade="F2"/>
            <w:vAlign w:val="center"/>
          </w:tcPr>
          <w:p w14:paraId="062D58AF" w14:textId="1BE02F16" w:rsidR="00C81A9B" w:rsidRPr="00D75BAA" w:rsidRDefault="00C81A9B" w:rsidP="00271C90">
            <w:pPr>
              <w:jc w:val="both"/>
              <w:rPr>
                <w:rFonts w:asciiTheme="minorHAnsi" w:hAnsiTheme="minorHAnsi" w:cstheme="minorHAnsi"/>
                <w:b/>
                <w:bCs/>
                <w:sz w:val="22"/>
                <w:szCs w:val="22"/>
              </w:rPr>
            </w:pPr>
            <w:r w:rsidRPr="00D75BAA">
              <w:rPr>
                <w:rFonts w:asciiTheme="minorHAnsi" w:hAnsiTheme="minorHAnsi" w:cstheme="minorHAnsi"/>
                <w:b/>
                <w:bCs/>
                <w:sz w:val="22"/>
                <w:szCs w:val="22"/>
              </w:rPr>
              <w:t>Threatening actions or words - Match Officials</w:t>
            </w:r>
          </w:p>
        </w:tc>
      </w:tr>
      <w:tr w:rsidR="00C81A9B" w:rsidRPr="00D75BAA" w14:paraId="4F598F28" w14:textId="77777777" w:rsidTr="001B3640">
        <w:tc>
          <w:tcPr>
            <w:tcW w:w="2493" w:type="dxa"/>
            <w:vAlign w:val="center"/>
          </w:tcPr>
          <w:p w14:paraId="3D03F498" w14:textId="21CC376E" w:rsidR="00C81A9B" w:rsidRPr="00D75BAA" w:rsidRDefault="00C81A9B" w:rsidP="00271C90">
            <w:pPr>
              <w:jc w:val="both"/>
              <w:rPr>
                <w:rFonts w:asciiTheme="minorHAnsi" w:hAnsiTheme="minorHAnsi" w:cstheme="minorHAnsi"/>
                <w:sz w:val="22"/>
                <w:szCs w:val="22"/>
              </w:rPr>
            </w:pPr>
            <w:bookmarkStart w:id="14" w:name="_Hlk16237539"/>
            <w:r w:rsidRPr="00D75BAA">
              <w:rPr>
                <w:rFonts w:asciiTheme="minorHAnsi" w:hAnsiTheme="minorHAnsi" w:cstheme="minorHAnsi"/>
                <w:color w:val="535353"/>
                <w:sz w:val="22"/>
                <w:szCs w:val="22"/>
              </w:rPr>
              <w:t>Low-end: 12 weeks</w:t>
            </w:r>
          </w:p>
        </w:tc>
        <w:tc>
          <w:tcPr>
            <w:tcW w:w="2493" w:type="dxa"/>
            <w:vAlign w:val="center"/>
          </w:tcPr>
          <w:p w14:paraId="5BCB3549" w14:textId="42BB16DF" w:rsidR="00C81A9B" w:rsidRPr="00D75BAA" w:rsidRDefault="00C81A9B"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Mid-range: 24 weeks</w:t>
            </w:r>
          </w:p>
        </w:tc>
        <w:tc>
          <w:tcPr>
            <w:tcW w:w="2493" w:type="dxa"/>
            <w:vAlign w:val="center"/>
          </w:tcPr>
          <w:p w14:paraId="1DC80D62" w14:textId="03952F3B" w:rsidR="00C81A9B" w:rsidRPr="00D75BAA" w:rsidRDefault="00C81A9B"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Top-end: 48+ weeks</w:t>
            </w:r>
          </w:p>
        </w:tc>
        <w:tc>
          <w:tcPr>
            <w:tcW w:w="2493" w:type="dxa"/>
            <w:vAlign w:val="center"/>
          </w:tcPr>
          <w:p w14:paraId="1EB6369B" w14:textId="0DA670B6" w:rsidR="00C81A9B" w:rsidRPr="00D75BAA" w:rsidRDefault="00C81A9B"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Max: 260 weeks</w:t>
            </w:r>
          </w:p>
        </w:tc>
      </w:tr>
      <w:bookmarkEnd w:id="14"/>
      <w:tr w:rsidR="00C81A9B" w:rsidRPr="00D75BAA" w14:paraId="59AE4FC5" w14:textId="77777777" w:rsidTr="00CC13CD">
        <w:trPr>
          <w:trHeight w:hRule="exact" w:val="737"/>
        </w:trPr>
        <w:tc>
          <w:tcPr>
            <w:tcW w:w="9972" w:type="dxa"/>
            <w:gridSpan w:val="4"/>
            <w:shd w:val="clear" w:color="auto" w:fill="F2F2F2" w:themeFill="background1" w:themeFillShade="F2"/>
            <w:vAlign w:val="center"/>
          </w:tcPr>
          <w:p w14:paraId="39D5C9DF" w14:textId="4A72BC3A" w:rsidR="00C81A9B" w:rsidRPr="00D75BAA" w:rsidRDefault="00C81A9B" w:rsidP="00271C90">
            <w:pPr>
              <w:jc w:val="both"/>
              <w:rPr>
                <w:rFonts w:asciiTheme="minorHAnsi" w:hAnsiTheme="minorHAnsi" w:cstheme="minorHAnsi"/>
                <w:b/>
                <w:bCs/>
                <w:color w:val="535353"/>
                <w:sz w:val="22"/>
                <w:szCs w:val="22"/>
              </w:rPr>
            </w:pPr>
            <w:r w:rsidRPr="00D75BAA">
              <w:rPr>
                <w:rFonts w:asciiTheme="minorHAnsi" w:hAnsiTheme="minorHAnsi" w:cstheme="minorHAnsi"/>
                <w:b/>
                <w:bCs/>
                <w:color w:val="000000" w:themeColor="text1"/>
                <w:sz w:val="22"/>
                <w:szCs w:val="22"/>
              </w:rPr>
              <w:t>Physical abuse - Match Officials.</w:t>
            </w:r>
            <w:r w:rsidRPr="00D75BAA">
              <w:rPr>
                <w:rFonts w:asciiTheme="minorHAnsi" w:hAnsiTheme="minorHAnsi" w:cstheme="minorHAnsi"/>
                <w:color w:val="000000" w:themeColor="text1"/>
                <w:sz w:val="22"/>
                <w:szCs w:val="22"/>
              </w:rPr>
              <w:t xml:space="preserve"> </w:t>
            </w:r>
            <w:r w:rsidRPr="00D75BAA">
              <w:rPr>
                <w:rFonts w:asciiTheme="minorHAnsi" w:hAnsiTheme="minorHAnsi" w:cstheme="minorHAnsi"/>
                <w:b/>
                <w:bCs/>
                <w:color w:val="000000" w:themeColor="text1"/>
                <w:sz w:val="22"/>
                <w:szCs w:val="22"/>
              </w:rPr>
              <w:t xml:space="preserve">Physical abuse includes but is not limited to: Punching or striking with hand or arm; Striking with head; Striking with knee; kicking; spitting; </w:t>
            </w:r>
            <w:r w:rsidR="001B3640" w:rsidRPr="00D75BAA">
              <w:rPr>
                <w:rFonts w:asciiTheme="minorHAnsi" w:hAnsiTheme="minorHAnsi" w:cstheme="minorHAnsi"/>
                <w:b/>
                <w:bCs/>
                <w:color w:val="000000" w:themeColor="text1"/>
                <w:sz w:val="22"/>
                <w:szCs w:val="22"/>
              </w:rPr>
              <w:t xml:space="preserve">biting; </w:t>
            </w:r>
            <w:r w:rsidRPr="00D75BAA">
              <w:rPr>
                <w:rFonts w:asciiTheme="minorHAnsi" w:hAnsiTheme="minorHAnsi" w:cstheme="minorHAnsi"/>
                <w:b/>
                <w:bCs/>
                <w:color w:val="000000" w:themeColor="text1"/>
                <w:sz w:val="22"/>
                <w:szCs w:val="22"/>
              </w:rPr>
              <w:t>hair pulling</w:t>
            </w:r>
            <w:r w:rsidR="00A227F7" w:rsidRPr="00D75BAA">
              <w:rPr>
                <w:rFonts w:asciiTheme="minorHAnsi" w:hAnsiTheme="minorHAnsi" w:cstheme="minorHAnsi"/>
                <w:b/>
                <w:bCs/>
                <w:color w:val="000000" w:themeColor="text1"/>
                <w:sz w:val="22"/>
                <w:szCs w:val="22"/>
              </w:rPr>
              <w:t>.</w:t>
            </w:r>
          </w:p>
        </w:tc>
      </w:tr>
      <w:tr w:rsidR="001B3640" w:rsidRPr="00D75BAA" w14:paraId="45AD116F" w14:textId="77777777" w:rsidTr="0075133C">
        <w:tc>
          <w:tcPr>
            <w:tcW w:w="2493" w:type="dxa"/>
          </w:tcPr>
          <w:p w14:paraId="0F3717A7" w14:textId="777A92E5" w:rsidR="001B3640" w:rsidRPr="00D75BAA" w:rsidRDefault="001B3640"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Low-end: 24 weeks</w:t>
            </w:r>
          </w:p>
        </w:tc>
        <w:tc>
          <w:tcPr>
            <w:tcW w:w="2493" w:type="dxa"/>
          </w:tcPr>
          <w:p w14:paraId="4F932866" w14:textId="7188F5A1" w:rsidR="001B3640" w:rsidRPr="00D75BAA" w:rsidRDefault="001B3640"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Mid-range: 48 weeks</w:t>
            </w:r>
          </w:p>
        </w:tc>
        <w:tc>
          <w:tcPr>
            <w:tcW w:w="2493" w:type="dxa"/>
          </w:tcPr>
          <w:p w14:paraId="5B81BCE0" w14:textId="34594CA4" w:rsidR="001B3640" w:rsidRPr="00D75BAA" w:rsidRDefault="001B3640"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Top-end: 96+ weeks</w:t>
            </w:r>
          </w:p>
        </w:tc>
        <w:tc>
          <w:tcPr>
            <w:tcW w:w="2493" w:type="dxa"/>
          </w:tcPr>
          <w:p w14:paraId="1B37C5D4" w14:textId="6E5966D7" w:rsidR="001B3640" w:rsidRPr="00D75BAA" w:rsidRDefault="001B3640"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Max: Life</w:t>
            </w:r>
          </w:p>
        </w:tc>
      </w:tr>
      <w:tr w:rsidR="00C81A9B" w:rsidRPr="00D75BAA" w14:paraId="7EDCDF36" w14:textId="77777777" w:rsidTr="00CC13CD">
        <w:trPr>
          <w:trHeight w:hRule="exact" w:val="737"/>
        </w:trPr>
        <w:tc>
          <w:tcPr>
            <w:tcW w:w="9972" w:type="dxa"/>
            <w:gridSpan w:val="4"/>
            <w:shd w:val="clear" w:color="auto" w:fill="F2F2F2" w:themeFill="background1" w:themeFillShade="F2"/>
            <w:vAlign w:val="center"/>
          </w:tcPr>
          <w:p w14:paraId="1B82AABD" w14:textId="10516616" w:rsidR="00C81A9B" w:rsidRPr="00D75BAA" w:rsidRDefault="00C81A9B" w:rsidP="00271C90">
            <w:pPr>
              <w:jc w:val="both"/>
              <w:rPr>
                <w:rFonts w:asciiTheme="minorHAnsi" w:hAnsiTheme="minorHAnsi" w:cstheme="minorHAnsi"/>
                <w:b/>
                <w:bCs/>
                <w:color w:val="535353"/>
                <w:sz w:val="22"/>
                <w:szCs w:val="22"/>
              </w:rPr>
            </w:pPr>
            <w:r w:rsidRPr="00D75BAA">
              <w:rPr>
                <w:rFonts w:asciiTheme="minorHAnsi" w:hAnsiTheme="minorHAnsi" w:cstheme="minorHAnsi"/>
                <w:b/>
                <w:bCs/>
                <w:color w:val="000000" w:themeColor="text1"/>
                <w:sz w:val="22"/>
                <w:szCs w:val="22"/>
              </w:rPr>
              <w:t xml:space="preserve">Physical abuse - General. Physical abuse includes but is not limited to: Punching or striking with hand or arm; Striking with head; Striking with knee; kicking; spitting; </w:t>
            </w:r>
            <w:r w:rsidR="001B3640" w:rsidRPr="00D75BAA">
              <w:rPr>
                <w:rFonts w:asciiTheme="minorHAnsi" w:hAnsiTheme="minorHAnsi" w:cstheme="minorHAnsi"/>
                <w:b/>
                <w:bCs/>
                <w:color w:val="000000" w:themeColor="text1"/>
                <w:sz w:val="22"/>
                <w:szCs w:val="22"/>
              </w:rPr>
              <w:t xml:space="preserve">biting; </w:t>
            </w:r>
            <w:r w:rsidRPr="00D75BAA">
              <w:rPr>
                <w:rFonts w:asciiTheme="minorHAnsi" w:hAnsiTheme="minorHAnsi" w:cstheme="minorHAnsi"/>
                <w:b/>
                <w:bCs/>
                <w:color w:val="000000" w:themeColor="text1"/>
                <w:sz w:val="22"/>
                <w:szCs w:val="22"/>
              </w:rPr>
              <w:t>hair pulling</w:t>
            </w:r>
            <w:r w:rsidR="00A227F7" w:rsidRPr="00D75BAA">
              <w:rPr>
                <w:rFonts w:asciiTheme="minorHAnsi" w:hAnsiTheme="minorHAnsi" w:cstheme="minorHAnsi"/>
                <w:b/>
                <w:bCs/>
                <w:color w:val="000000" w:themeColor="text1"/>
                <w:sz w:val="22"/>
                <w:szCs w:val="22"/>
              </w:rPr>
              <w:t>.</w:t>
            </w:r>
          </w:p>
        </w:tc>
      </w:tr>
      <w:tr w:rsidR="00C81A9B" w:rsidRPr="00D75BAA" w14:paraId="6D6C7AE2" w14:textId="77777777" w:rsidTr="0075133C">
        <w:tc>
          <w:tcPr>
            <w:tcW w:w="2493" w:type="dxa"/>
            <w:vAlign w:val="center"/>
          </w:tcPr>
          <w:p w14:paraId="7A6C108D" w14:textId="096011E7" w:rsidR="00C81A9B" w:rsidRPr="00D75BAA" w:rsidRDefault="00C81A9B"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Low-end:</w:t>
            </w:r>
            <w:r w:rsidR="001B3640" w:rsidRPr="00D75BAA">
              <w:rPr>
                <w:rFonts w:asciiTheme="minorHAnsi" w:hAnsiTheme="minorHAnsi" w:cstheme="minorHAnsi"/>
                <w:color w:val="535353"/>
                <w:sz w:val="22"/>
                <w:szCs w:val="22"/>
              </w:rPr>
              <w:t xml:space="preserve"> 2-6 weeks</w:t>
            </w:r>
          </w:p>
        </w:tc>
        <w:tc>
          <w:tcPr>
            <w:tcW w:w="2493" w:type="dxa"/>
            <w:vAlign w:val="center"/>
          </w:tcPr>
          <w:p w14:paraId="1EC3EDD5" w14:textId="3517E016" w:rsidR="00C81A9B" w:rsidRPr="00D75BAA" w:rsidRDefault="00C81A9B"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Mid-range:</w:t>
            </w:r>
            <w:r w:rsidR="001B3640" w:rsidRPr="00D75BAA">
              <w:rPr>
                <w:rFonts w:asciiTheme="minorHAnsi" w:hAnsiTheme="minorHAnsi" w:cstheme="minorHAnsi"/>
                <w:color w:val="535353"/>
                <w:sz w:val="22"/>
                <w:szCs w:val="22"/>
              </w:rPr>
              <w:t xml:space="preserve"> 7-15 weeks</w:t>
            </w:r>
          </w:p>
        </w:tc>
        <w:tc>
          <w:tcPr>
            <w:tcW w:w="2493" w:type="dxa"/>
            <w:vAlign w:val="center"/>
          </w:tcPr>
          <w:p w14:paraId="5D87BA8D" w14:textId="7B12BE8B" w:rsidR="00C81A9B" w:rsidRPr="00D75BAA" w:rsidRDefault="00C81A9B"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Top-end:</w:t>
            </w:r>
            <w:r w:rsidR="001B3640" w:rsidRPr="00D75BAA">
              <w:rPr>
                <w:rFonts w:asciiTheme="minorHAnsi" w:hAnsiTheme="minorHAnsi" w:cstheme="minorHAnsi"/>
                <w:color w:val="535353"/>
                <w:sz w:val="22"/>
                <w:szCs w:val="22"/>
              </w:rPr>
              <w:t xml:space="preserve"> 16+ weeks</w:t>
            </w:r>
          </w:p>
        </w:tc>
        <w:tc>
          <w:tcPr>
            <w:tcW w:w="2493" w:type="dxa"/>
            <w:vAlign w:val="center"/>
          </w:tcPr>
          <w:p w14:paraId="3B0C9993" w14:textId="073D321E" w:rsidR="00C81A9B" w:rsidRPr="00D75BAA" w:rsidRDefault="00C81A9B"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Maximum:</w:t>
            </w:r>
            <w:r w:rsidR="001B3640" w:rsidRPr="00D75BAA">
              <w:rPr>
                <w:rFonts w:asciiTheme="minorHAnsi" w:hAnsiTheme="minorHAnsi" w:cstheme="minorHAnsi"/>
                <w:color w:val="535353"/>
                <w:sz w:val="22"/>
                <w:szCs w:val="22"/>
              </w:rPr>
              <w:t xml:space="preserve"> life</w:t>
            </w:r>
          </w:p>
        </w:tc>
      </w:tr>
      <w:tr w:rsidR="00C81A9B" w:rsidRPr="00D75BAA" w14:paraId="7698CEC6" w14:textId="77777777" w:rsidTr="009120C8">
        <w:trPr>
          <w:trHeight w:hRule="exact" w:val="510"/>
        </w:trPr>
        <w:tc>
          <w:tcPr>
            <w:tcW w:w="9972" w:type="dxa"/>
            <w:gridSpan w:val="4"/>
            <w:shd w:val="clear" w:color="auto" w:fill="F2F2F2" w:themeFill="background1" w:themeFillShade="F2"/>
            <w:vAlign w:val="center"/>
          </w:tcPr>
          <w:p w14:paraId="75B3322D" w14:textId="2BF50CC8" w:rsidR="00C81A9B" w:rsidRPr="00D75BAA" w:rsidRDefault="00C81A9B" w:rsidP="00271C90">
            <w:pPr>
              <w:jc w:val="both"/>
              <w:rPr>
                <w:rFonts w:asciiTheme="minorHAnsi" w:hAnsiTheme="minorHAnsi" w:cstheme="minorHAnsi"/>
                <w:b/>
                <w:bCs/>
                <w:color w:val="535353"/>
                <w:sz w:val="22"/>
                <w:szCs w:val="22"/>
              </w:rPr>
            </w:pPr>
            <w:bookmarkStart w:id="15" w:name="_Hlk16237618"/>
            <w:r w:rsidRPr="00D75BAA">
              <w:rPr>
                <w:rFonts w:asciiTheme="minorHAnsi" w:hAnsiTheme="minorHAnsi" w:cstheme="minorHAnsi"/>
                <w:b/>
                <w:bCs/>
                <w:color w:val="000000" w:themeColor="text1"/>
                <w:sz w:val="22"/>
                <w:szCs w:val="22"/>
                <w:lang w:val="en-US"/>
              </w:rPr>
              <w:t>Aids or abets any of the conduct specified above</w:t>
            </w:r>
          </w:p>
        </w:tc>
      </w:tr>
      <w:bookmarkEnd w:id="15"/>
      <w:tr w:rsidR="00C81A9B" w:rsidRPr="00D75BAA" w14:paraId="1111CB0A" w14:textId="77777777" w:rsidTr="0075133C">
        <w:tc>
          <w:tcPr>
            <w:tcW w:w="2493" w:type="dxa"/>
            <w:vAlign w:val="center"/>
          </w:tcPr>
          <w:p w14:paraId="5F416775" w14:textId="55C46D68" w:rsidR="00C81A9B" w:rsidRPr="00D75BAA" w:rsidRDefault="00C81A9B"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Low-end:</w:t>
            </w:r>
            <w:r w:rsidR="001B3640" w:rsidRPr="00D75BAA">
              <w:rPr>
                <w:rFonts w:asciiTheme="minorHAnsi" w:hAnsiTheme="minorHAnsi" w:cstheme="minorHAnsi"/>
                <w:color w:val="535353"/>
                <w:sz w:val="22"/>
                <w:szCs w:val="22"/>
              </w:rPr>
              <w:t xml:space="preserve"> 1-3 weeks</w:t>
            </w:r>
          </w:p>
        </w:tc>
        <w:tc>
          <w:tcPr>
            <w:tcW w:w="2493" w:type="dxa"/>
            <w:vAlign w:val="center"/>
          </w:tcPr>
          <w:p w14:paraId="6B2AD223" w14:textId="5511B2F3" w:rsidR="00C81A9B" w:rsidRPr="00D75BAA" w:rsidRDefault="00C81A9B"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Mid-range:</w:t>
            </w:r>
            <w:r w:rsidR="001B3640" w:rsidRPr="00D75BAA">
              <w:rPr>
                <w:rFonts w:asciiTheme="minorHAnsi" w:hAnsiTheme="minorHAnsi" w:cstheme="minorHAnsi"/>
                <w:color w:val="535353"/>
                <w:sz w:val="22"/>
                <w:szCs w:val="22"/>
              </w:rPr>
              <w:t xml:space="preserve"> 4-12 weeks</w:t>
            </w:r>
          </w:p>
        </w:tc>
        <w:tc>
          <w:tcPr>
            <w:tcW w:w="2493" w:type="dxa"/>
            <w:vAlign w:val="center"/>
          </w:tcPr>
          <w:p w14:paraId="64CC725D" w14:textId="2EB03DD6" w:rsidR="00C81A9B" w:rsidRPr="00D75BAA" w:rsidRDefault="00C81A9B"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Top-end:</w:t>
            </w:r>
            <w:r w:rsidR="001B3640" w:rsidRPr="00D75BAA">
              <w:rPr>
                <w:rFonts w:asciiTheme="minorHAnsi" w:hAnsiTheme="minorHAnsi" w:cstheme="minorHAnsi"/>
                <w:color w:val="535353"/>
                <w:sz w:val="22"/>
                <w:szCs w:val="22"/>
              </w:rPr>
              <w:t xml:space="preserve"> 13+ weeks</w:t>
            </w:r>
          </w:p>
        </w:tc>
        <w:tc>
          <w:tcPr>
            <w:tcW w:w="2493" w:type="dxa"/>
            <w:vAlign w:val="center"/>
          </w:tcPr>
          <w:p w14:paraId="124C381F" w14:textId="6727CCB4" w:rsidR="00C81A9B" w:rsidRPr="00D75BAA" w:rsidRDefault="00C81A9B"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Maximum:</w:t>
            </w:r>
            <w:r w:rsidR="001B3640" w:rsidRPr="00D75BAA">
              <w:rPr>
                <w:rFonts w:asciiTheme="minorHAnsi" w:hAnsiTheme="minorHAnsi" w:cstheme="minorHAnsi"/>
                <w:color w:val="535353"/>
                <w:sz w:val="22"/>
                <w:szCs w:val="22"/>
              </w:rPr>
              <w:t xml:space="preserve"> 52 weeks</w:t>
            </w:r>
          </w:p>
        </w:tc>
      </w:tr>
      <w:bookmarkEnd w:id="9"/>
    </w:tbl>
    <w:p w14:paraId="03D7ECC2" w14:textId="77777777" w:rsidR="003A1F9A" w:rsidRPr="00D75BAA" w:rsidRDefault="003A1F9A" w:rsidP="00271C90">
      <w:pPr>
        <w:spacing w:after="0" w:line="240" w:lineRule="auto"/>
        <w:jc w:val="both"/>
        <w:rPr>
          <w:rFonts w:cstheme="minorHAnsi"/>
          <w:b/>
        </w:rPr>
      </w:pPr>
    </w:p>
    <w:p w14:paraId="3088267C" w14:textId="06679326" w:rsidR="003A1F9A" w:rsidRPr="00D75BAA" w:rsidRDefault="003A1F9A" w:rsidP="00271C90">
      <w:pPr>
        <w:spacing w:after="0" w:line="240" w:lineRule="auto"/>
        <w:jc w:val="both"/>
        <w:rPr>
          <w:rFonts w:cstheme="minorHAnsi"/>
          <w:b/>
        </w:rPr>
      </w:pPr>
    </w:p>
    <w:p w14:paraId="40456AA5" w14:textId="4E84DCB0" w:rsidR="001B3640" w:rsidRPr="00D75BAA" w:rsidRDefault="00A227F7" w:rsidP="00271C90">
      <w:pPr>
        <w:spacing w:after="0" w:line="240" w:lineRule="auto"/>
        <w:jc w:val="both"/>
        <w:rPr>
          <w:rFonts w:cstheme="minorHAnsi"/>
          <w:b/>
        </w:rPr>
      </w:pPr>
      <w:r w:rsidRPr="00D75BAA">
        <w:rPr>
          <w:rFonts w:cstheme="minorHAnsi"/>
          <w:b/>
        </w:rPr>
        <w:t>RECOMMENDED SANCTIONS FOR MISCONDUCT – OFF GREEN</w:t>
      </w:r>
    </w:p>
    <w:tbl>
      <w:tblPr>
        <w:tblStyle w:val="TableGrid"/>
        <w:tblW w:w="0" w:type="auto"/>
        <w:tblLook w:val="04A0" w:firstRow="1" w:lastRow="0" w:firstColumn="1" w:lastColumn="0" w:noHBand="0" w:noVBand="1"/>
      </w:tblPr>
      <w:tblGrid>
        <w:gridCol w:w="2492"/>
        <w:gridCol w:w="2492"/>
        <w:gridCol w:w="2492"/>
        <w:gridCol w:w="2492"/>
      </w:tblGrid>
      <w:tr w:rsidR="001B3640" w:rsidRPr="00D75BAA" w14:paraId="557141D4" w14:textId="77777777" w:rsidTr="00CC13CD">
        <w:trPr>
          <w:trHeight w:hRule="exact" w:val="737"/>
        </w:trPr>
        <w:tc>
          <w:tcPr>
            <w:tcW w:w="9968" w:type="dxa"/>
            <w:gridSpan w:val="4"/>
            <w:shd w:val="clear" w:color="auto" w:fill="F2F2F2" w:themeFill="background1" w:themeFillShade="F2"/>
            <w:vAlign w:val="center"/>
          </w:tcPr>
          <w:p w14:paraId="421908BE" w14:textId="27C5DDE2" w:rsidR="001B3640" w:rsidRPr="00D75BAA" w:rsidRDefault="006E7AD9" w:rsidP="00271C90">
            <w:pPr>
              <w:jc w:val="both"/>
              <w:rPr>
                <w:rFonts w:asciiTheme="minorHAnsi" w:hAnsiTheme="minorHAnsi" w:cstheme="minorHAnsi"/>
                <w:b/>
                <w:bCs/>
                <w:sz w:val="22"/>
                <w:szCs w:val="22"/>
                <w:lang w:val="en-US"/>
              </w:rPr>
            </w:pPr>
            <w:r w:rsidRPr="00D75BAA">
              <w:rPr>
                <w:rFonts w:asciiTheme="minorHAnsi" w:hAnsiTheme="minorHAnsi" w:cstheme="minorHAnsi"/>
                <w:b/>
                <w:bCs/>
                <w:sz w:val="22"/>
                <w:szCs w:val="22"/>
                <w:lang w:val="en-US"/>
              </w:rPr>
              <w:t xml:space="preserve">Uses any profane, </w:t>
            </w:r>
            <w:proofErr w:type="gramStart"/>
            <w:r w:rsidRPr="00D75BAA">
              <w:rPr>
                <w:rFonts w:asciiTheme="minorHAnsi" w:hAnsiTheme="minorHAnsi" w:cstheme="minorHAnsi"/>
                <w:b/>
                <w:bCs/>
                <w:sz w:val="22"/>
                <w:szCs w:val="22"/>
                <w:lang w:val="en-US"/>
              </w:rPr>
              <w:t>indecent</w:t>
            </w:r>
            <w:proofErr w:type="gramEnd"/>
            <w:r w:rsidRPr="00D75BAA">
              <w:rPr>
                <w:rFonts w:asciiTheme="minorHAnsi" w:hAnsiTheme="minorHAnsi" w:cstheme="minorHAnsi"/>
                <w:b/>
                <w:bCs/>
                <w:sz w:val="22"/>
                <w:szCs w:val="22"/>
                <w:lang w:val="en-US"/>
              </w:rPr>
              <w:t xml:space="preserve"> or improper language at any event, function or activity of Bowls </w:t>
            </w:r>
            <w:r w:rsidR="00A227F7" w:rsidRPr="00D75BAA">
              <w:rPr>
                <w:rFonts w:asciiTheme="minorHAnsi" w:hAnsiTheme="minorHAnsi" w:cstheme="minorHAnsi"/>
                <w:b/>
                <w:bCs/>
                <w:sz w:val="22"/>
                <w:szCs w:val="22"/>
                <w:lang w:val="en-US"/>
              </w:rPr>
              <w:t>NZ</w:t>
            </w:r>
            <w:r w:rsidRPr="00D75BAA">
              <w:rPr>
                <w:rFonts w:asciiTheme="minorHAnsi" w:hAnsiTheme="minorHAnsi" w:cstheme="minorHAnsi"/>
                <w:b/>
                <w:bCs/>
                <w:sz w:val="22"/>
                <w:szCs w:val="22"/>
                <w:lang w:val="en-US"/>
              </w:rPr>
              <w:t>, or of any Centre, or of any Club</w:t>
            </w:r>
          </w:p>
        </w:tc>
      </w:tr>
      <w:tr w:rsidR="001B3640" w:rsidRPr="00D75BAA" w14:paraId="6752E1AE" w14:textId="77777777" w:rsidTr="00CC13CD">
        <w:tc>
          <w:tcPr>
            <w:tcW w:w="2492" w:type="dxa"/>
            <w:vAlign w:val="center"/>
          </w:tcPr>
          <w:p w14:paraId="74F755ED" w14:textId="77777777" w:rsidR="001B3640" w:rsidRPr="00D75BAA" w:rsidRDefault="001B3640"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Low-end: 1-3 weeks</w:t>
            </w:r>
          </w:p>
        </w:tc>
        <w:tc>
          <w:tcPr>
            <w:tcW w:w="2492" w:type="dxa"/>
            <w:vAlign w:val="center"/>
          </w:tcPr>
          <w:p w14:paraId="4FA86539" w14:textId="7D11F1AC" w:rsidR="001B3640" w:rsidRPr="00D75BAA" w:rsidRDefault="001B3640"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Mid-range: 4-10 weeks</w:t>
            </w:r>
          </w:p>
        </w:tc>
        <w:tc>
          <w:tcPr>
            <w:tcW w:w="2492" w:type="dxa"/>
            <w:vAlign w:val="center"/>
          </w:tcPr>
          <w:p w14:paraId="0A402CED" w14:textId="77777777" w:rsidR="001B3640" w:rsidRPr="00D75BAA" w:rsidRDefault="001B3640"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Top-end: 11+ weeks</w:t>
            </w:r>
          </w:p>
        </w:tc>
        <w:tc>
          <w:tcPr>
            <w:tcW w:w="2492" w:type="dxa"/>
            <w:vAlign w:val="center"/>
          </w:tcPr>
          <w:p w14:paraId="5B08452E" w14:textId="77777777" w:rsidR="001B3640" w:rsidRPr="00D75BAA" w:rsidRDefault="001B3640"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Maximum: 52 weeks</w:t>
            </w:r>
          </w:p>
        </w:tc>
      </w:tr>
      <w:tr w:rsidR="001B3640" w:rsidRPr="00D75BAA" w14:paraId="72D7B51E" w14:textId="77777777" w:rsidTr="00CC13CD">
        <w:trPr>
          <w:trHeight w:hRule="exact" w:val="737"/>
        </w:trPr>
        <w:tc>
          <w:tcPr>
            <w:tcW w:w="9968" w:type="dxa"/>
            <w:gridSpan w:val="4"/>
            <w:shd w:val="clear" w:color="auto" w:fill="F2F2F2" w:themeFill="background1" w:themeFillShade="F2"/>
            <w:vAlign w:val="center"/>
          </w:tcPr>
          <w:p w14:paraId="71A8C698" w14:textId="0F52B4C6" w:rsidR="001B3640" w:rsidRPr="00D75BAA" w:rsidRDefault="006E7AD9" w:rsidP="00271C90">
            <w:pPr>
              <w:jc w:val="both"/>
              <w:rPr>
                <w:rFonts w:asciiTheme="minorHAnsi" w:hAnsiTheme="minorHAnsi" w:cstheme="minorHAnsi"/>
                <w:b/>
                <w:bCs/>
                <w:sz w:val="22"/>
                <w:szCs w:val="22"/>
              </w:rPr>
            </w:pPr>
            <w:r w:rsidRPr="00D75BAA">
              <w:rPr>
                <w:rFonts w:asciiTheme="minorHAnsi" w:hAnsiTheme="minorHAnsi" w:cstheme="minorHAnsi"/>
                <w:b/>
                <w:bCs/>
                <w:sz w:val="22"/>
                <w:szCs w:val="22"/>
                <w:lang w:val="en-US"/>
              </w:rPr>
              <w:t xml:space="preserve">Engages in offensive or insulting behaviour towards Bowls </w:t>
            </w:r>
            <w:r w:rsidR="00A227F7" w:rsidRPr="00D75BAA">
              <w:rPr>
                <w:rFonts w:asciiTheme="minorHAnsi" w:hAnsiTheme="minorHAnsi" w:cstheme="minorHAnsi"/>
                <w:b/>
                <w:bCs/>
                <w:sz w:val="22"/>
                <w:szCs w:val="22"/>
                <w:lang w:val="en-US"/>
              </w:rPr>
              <w:t>NZ</w:t>
            </w:r>
            <w:r w:rsidRPr="00D75BAA">
              <w:rPr>
                <w:rFonts w:asciiTheme="minorHAnsi" w:hAnsiTheme="minorHAnsi" w:cstheme="minorHAnsi"/>
                <w:b/>
                <w:bCs/>
                <w:sz w:val="22"/>
                <w:szCs w:val="22"/>
                <w:lang w:val="en-US"/>
              </w:rPr>
              <w:t xml:space="preserve"> any Centre, Club or any member of any Centre or Club, or any person acting for or on behalf of Bowls </w:t>
            </w:r>
            <w:r w:rsidR="00A227F7" w:rsidRPr="00D75BAA">
              <w:rPr>
                <w:rFonts w:asciiTheme="minorHAnsi" w:hAnsiTheme="minorHAnsi" w:cstheme="minorHAnsi"/>
                <w:b/>
                <w:bCs/>
                <w:sz w:val="22"/>
                <w:szCs w:val="22"/>
                <w:lang w:val="en-US"/>
              </w:rPr>
              <w:t>NZ</w:t>
            </w:r>
            <w:r w:rsidRPr="00D75BAA">
              <w:rPr>
                <w:rFonts w:asciiTheme="minorHAnsi" w:hAnsiTheme="minorHAnsi" w:cstheme="minorHAnsi"/>
                <w:b/>
                <w:bCs/>
                <w:sz w:val="22"/>
                <w:szCs w:val="22"/>
                <w:lang w:val="en-US"/>
              </w:rPr>
              <w:t xml:space="preserve">, a </w:t>
            </w:r>
            <w:proofErr w:type="gramStart"/>
            <w:r w:rsidRPr="00D75BAA">
              <w:rPr>
                <w:rFonts w:asciiTheme="minorHAnsi" w:hAnsiTheme="minorHAnsi" w:cstheme="minorHAnsi"/>
                <w:b/>
                <w:bCs/>
                <w:sz w:val="22"/>
                <w:szCs w:val="22"/>
                <w:lang w:val="en-US"/>
              </w:rPr>
              <w:t>Centre</w:t>
            </w:r>
            <w:proofErr w:type="gramEnd"/>
            <w:r w:rsidRPr="00D75BAA">
              <w:rPr>
                <w:rFonts w:asciiTheme="minorHAnsi" w:hAnsiTheme="minorHAnsi" w:cstheme="minorHAnsi"/>
                <w:b/>
                <w:bCs/>
                <w:sz w:val="22"/>
                <w:szCs w:val="22"/>
                <w:lang w:val="en-US"/>
              </w:rPr>
              <w:t xml:space="preserve"> or a Club</w:t>
            </w:r>
          </w:p>
        </w:tc>
      </w:tr>
      <w:tr w:rsidR="001B3640" w:rsidRPr="00D75BAA" w14:paraId="3C066170" w14:textId="77777777" w:rsidTr="00CC13CD">
        <w:tc>
          <w:tcPr>
            <w:tcW w:w="2492" w:type="dxa"/>
            <w:vAlign w:val="center"/>
          </w:tcPr>
          <w:p w14:paraId="584C427F" w14:textId="7E342C9A" w:rsidR="001B3640" w:rsidRPr="00D75BAA" w:rsidRDefault="001B3640"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 xml:space="preserve">Low-end: </w:t>
            </w:r>
            <w:r w:rsidR="006E7AD9" w:rsidRPr="00D75BAA">
              <w:rPr>
                <w:rFonts w:asciiTheme="minorHAnsi" w:hAnsiTheme="minorHAnsi" w:cstheme="minorHAnsi"/>
                <w:color w:val="535353"/>
                <w:sz w:val="22"/>
                <w:szCs w:val="22"/>
              </w:rPr>
              <w:t>1-3 week</w:t>
            </w:r>
          </w:p>
        </w:tc>
        <w:tc>
          <w:tcPr>
            <w:tcW w:w="2492" w:type="dxa"/>
            <w:vAlign w:val="center"/>
          </w:tcPr>
          <w:p w14:paraId="009FF30F" w14:textId="77777777" w:rsidR="001B3640" w:rsidRPr="00D75BAA" w:rsidRDefault="001B3640"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Mid-range: 4-10 weeks</w:t>
            </w:r>
          </w:p>
        </w:tc>
        <w:tc>
          <w:tcPr>
            <w:tcW w:w="2492" w:type="dxa"/>
            <w:vAlign w:val="center"/>
          </w:tcPr>
          <w:p w14:paraId="133C2FAA" w14:textId="77777777" w:rsidR="001B3640" w:rsidRPr="00D75BAA" w:rsidRDefault="001B3640"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Top-end: 11+ weeks</w:t>
            </w:r>
          </w:p>
        </w:tc>
        <w:tc>
          <w:tcPr>
            <w:tcW w:w="2492" w:type="dxa"/>
            <w:vAlign w:val="center"/>
          </w:tcPr>
          <w:p w14:paraId="06FD3C7E" w14:textId="77777777" w:rsidR="001B3640" w:rsidRPr="00D75BAA" w:rsidRDefault="001B3640"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Maximum: 52 weeks</w:t>
            </w:r>
          </w:p>
        </w:tc>
      </w:tr>
      <w:tr w:rsidR="001B3640" w:rsidRPr="00D75BAA" w14:paraId="0F1330E4" w14:textId="77777777" w:rsidTr="00CC13CD">
        <w:trPr>
          <w:trHeight w:hRule="exact" w:val="510"/>
        </w:trPr>
        <w:tc>
          <w:tcPr>
            <w:tcW w:w="9968" w:type="dxa"/>
            <w:gridSpan w:val="4"/>
            <w:shd w:val="clear" w:color="auto" w:fill="F2F2F2" w:themeFill="background1" w:themeFillShade="F2"/>
            <w:vAlign w:val="center"/>
          </w:tcPr>
          <w:p w14:paraId="5BD4D599" w14:textId="02937583" w:rsidR="001B3640" w:rsidRPr="00D75BAA" w:rsidRDefault="006E7AD9" w:rsidP="00271C90">
            <w:pPr>
              <w:jc w:val="both"/>
              <w:rPr>
                <w:rFonts w:asciiTheme="minorHAnsi" w:hAnsiTheme="minorHAnsi" w:cstheme="minorHAnsi"/>
                <w:b/>
                <w:bCs/>
                <w:sz w:val="22"/>
                <w:szCs w:val="22"/>
              </w:rPr>
            </w:pPr>
            <w:r w:rsidRPr="00D75BAA">
              <w:rPr>
                <w:rFonts w:asciiTheme="minorHAnsi" w:hAnsiTheme="minorHAnsi" w:cstheme="minorHAnsi"/>
                <w:b/>
                <w:bCs/>
                <w:color w:val="000000" w:themeColor="text1"/>
                <w:sz w:val="22"/>
                <w:szCs w:val="22"/>
                <w:lang w:val="en-US"/>
              </w:rPr>
              <w:t xml:space="preserve">Acts in a manner which brought, or could bring, Bowls </w:t>
            </w:r>
            <w:r w:rsidR="00A227F7" w:rsidRPr="00D75BAA">
              <w:rPr>
                <w:rFonts w:asciiTheme="minorHAnsi" w:hAnsiTheme="minorHAnsi" w:cstheme="minorHAnsi"/>
                <w:b/>
                <w:bCs/>
                <w:color w:val="000000" w:themeColor="text1"/>
                <w:sz w:val="22"/>
                <w:szCs w:val="22"/>
                <w:lang w:val="en-US"/>
              </w:rPr>
              <w:t>NZ</w:t>
            </w:r>
            <w:r w:rsidRPr="00D75BAA">
              <w:rPr>
                <w:rFonts w:asciiTheme="minorHAnsi" w:hAnsiTheme="minorHAnsi" w:cstheme="minorHAnsi"/>
                <w:b/>
                <w:bCs/>
                <w:color w:val="000000" w:themeColor="text1"/>
                <w:sz w:val="22"/>
                <w:szCs w:val="22"/>
                <w:lang w:val="en-US"/>
              </w:rPr>
              <w:t xml:space="preserve">, any </w:t>
            </w:r>
            <w:proofErr w:type="gramStart"/>
            <w:r w:rsidRPr="00D75BAA">
              <w:rPr>
                <w:rFonts w:asciiTheme="minorHAnsi" w:hAnsiTheme="minorHAnsi" w:cstheme="minorHAnsi"/>
                <w:b/>
                <w:bCs/>
                <w:color w:val="000000" w:themeColor="text1"/>
                <w:sz w:val="22"/>
                <w:szCs w:val="22"/>
                <w:lang w:val="en-US"/>
              </w:rPr>
              <w:t>Centre</w:t>
            </w:r>
            <w:proofErr w:type="gramEnd"/>
            <w:r w:rsidRPr="00D75BAA">
              <w:rPr>
                <w:rFonts w:asciiTheme="minorHAnsi" w:hAnsiTheme="minorHAnsi" w:cstheme="minorHAnsi"/>
                <w:b/>
                <w:bCs/>
                <w:color w:val="000000" w:themeColor="text1"/>
                <w:sz w:val="22"/>
                <w:szCs w:val="22"/>
                <w:lang w:val="en-US"/>
              </w:rPr>
              <w:t xml:space="preserve"> or any Club into disrepute</w:t>
            </w:r>
          </w:p>
        </w:tc>
      </w:tr>
      <w:tr w:rsidR="001B3640" w:rsidRPr="00D75BAA" w14:paraId="1AE00D5A" w14:textId="77777777" w:rsidTr="00CC13CD">
        <w:tc>
          <w:tcPr>
            <w:tcW w:w="2492" w:type="dxa"/>
            <w:vAlign w:val="center"/>
          </w:tcPr>
          <w:p w14:paraId="6E475A4A" w14:textId="77777777" w:rsidR="001B3640" w:rsidRPr="00D75BAA" w:rsidRDefault="001B3640"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Low-end: 1-3 weeks</w:t>
            </w:r>
          </w:p>
        </w:tc>
        <w:tc>
          <w:tcPr>
            <w:tcW w:w="2492" w:type="dxa"/>
            <w:vAlign w:val="center"/>
          </w:tcPr>
          <w:p w14:paraId="425FC351" w14:textId="6AA357C5" w:rsidR="001B3640" w:rsidRPr="00D75BAA" w:rsidRDefault="001B3640"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Mid-range: 4-1</w:t>
            </w:r>
            <w:r w:rsidR="006E7AD9" w:rsidRPr="00D75BAA">
              <w:rPr>
                <w:rFonts w:asciiTheme="minorHAnsi" w:hAnsiTheme="minorHAnsi" w:cstheme="minorHAnsi"/>
                <w:color w:val="535353"/>
                <w:sz w:val="22"/>
                <w:szCs w:val="22"/>
              </w:rPr>
              <w:t>2</w:t>
            </w:r>
            <w:r w:rsidRPr="00D75BAA">
              <w:rPr>
                <w:rFonts w:asciiTheme="minorHAnsi" w:hAnsiTheme="minorHAnsi" w:cstheme="minorHAnsi"/>
                <w:color w:val="535353"/>
                <w:sz w:val="22"/>
                <w:szCs w:val="22"/>
              </w:rPr>
              <w:t xml:space="preserve"> weeks</w:t>
            </w:r>
          </w:p>
        </w:tc>
        <w:tc>
          <w:tcPr>
            <w:tcW w:w="2492" w:type="dxa"/>
            <w:vAlign w:val="center"/>
          </w:tcPr>
          <w:p w14:paraId="6ED4CCC5" w14:textId="0FBD7CE9" w:rsidR="001B3640" w:rsidRPr="00D75BAA" w:rsidRDefault="001B3640"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Top-end: 1</w:t>
            </w:r>
            <w:r w:rsidR="006E7AD9" w:rsidRPr="00D75BAA">
              <w:rPr>
                <w:rFonts w:asciiTheme="minorHAnsi" w:hAnsiTheme="minorHAnsi" w:cstheme="minorHAnsi"/>
                <w:color w:val="535353"/>
                <w:sz w:val="22"/>
                <w:szCs w:val="22"/>
              </w:rPr>
              <w:t>3</w:t>
            </w:r>
            <w:r w:rsidRPr="00D75BAA">
              <w:rPr>
                <w:rFonts w:asciiTheme="minorHAnsi" w:hAnsiTheme="minorHAnsi" w:cstheme="minorHAnsi"/>
                <w:color w:val="535353"/>
                <w:sz w:val="22"/>
                <w:szCs w:val="22"/>
              </w:rPr>
              <w:t>+ week</w:t>
            </w:r>
          </w:p>
        </w:tc>
        <w:tc>
          <w:tcPr>
            <w:tcW w:w="2492" w:type="dxa"/>
            <w:vAlign w:val="center"/>
          </w:tcPr>
          <w:p w14:paraId="74C0934E" w14:textId="77777777" w:rsidR="001B3640" w:rsidRPr="00D75BAA" w:rsidRDefault="001B3640"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Maximum: 52 weeks</w:t>
            </w:r>
          </w:p>
        </w:tc>
      </w:tr>
      <w:tr w:rsidR="001B3640" w:rsidRPr="00D75BAA" w14:paraId="0DB888F8" w14:textId="77777777" w:rsidTr="00CC13CD">
        <w:trPr>
          <w:trHeight w:hRule="exact" w:val="737"/>
        </w:trPr>
        <w:tc>
          <w:tcPr>
            <w:tcW w:w="9968" w:type="dxa"/>
            <w:gridSpan w:val="4"/>
            <w:shd w:val="clear" w:color="auto" w:fill="F2F2F2" w:themeFill="background1" w:themeFillShade="F2"/>
            <w:vAlign w:val="center"/>
          </w:tcPr>
          <w:p w14:paraId="206CEC78" w14:textId="671B7FC3" w:rsidR="001B3640" w:rsidRPr="00D75BAA" w:rsidRDefault="006E7AD9" w:rsidP="00271C90">
            <w:pPr>
              <w:jc w:val="both"/>
              <w:rPr>
                <w:rFonts w:asciiTheme="minorHAnsi" w:hAnsiTheme="minorHAnsi" w:cstheme="minorHAnsi"/>
                <w:b/>
                <w:bCs/>
                <w:sz w:val="22"/>
                <w:szCs w:val="22"/>
              </w:rPr>
            </w:pPr>
            <w:r w:rsidRPr="00D75BAA">
              <w:rPr>
                <w:rFonts w:asciiTheme="minorHAnsi" w:hAnsiTheme="minorHAnsi" w:cstheme="minorHAnsi"/>
                <w:b/>
                <w:bCs/>
                <w:color w:val="000000" w:themeColor="text1"/>
                <w:sz w:val="22"/>
                <w:szCs w:val="22"/>
                <w:lang w:bidi="en-NZ"/>
              </w:rPr>
              <w:t xml:space="preserve">Verbal abuse. Verbal abuse includes, but is not limited to, abuse based </w:t>
            </w:r>
            <w:proofErr w:type="gramStart"/>
            <w:r w:rsidRPr="00D75BAA">
              <w:rPr>
                <w:rFonts w:asciiTheme="minorHAnsi" w:hAnsiTheme="minorHAnsi" w:cstheme="minorHAnsi"/>
                <w:b/>
                <w:bCs/>
                <w:color w:val="000000" w:themeColor="text1"/>
                <w:sz w:val="22"/>
                <w:szCs w:val="22"/>
                <w:lang w:bidi="en-NZ"/>
              </w:rPr>
              <w:t>on:</w:t>
            </w:r>
            <w:proofErr w:type="gramEnd"/>
            <w:r w:rsidRPr="00D75BAA">
              <w:rPr>
                <w:rFonts w:asciiTheme="minorHAnsi" w:hAnsiTheme="minorHAnsi" w:cstheme="minorHAnsi"/>
                <w:b/>
                <w:bCs/>
                <w:color w:val="000000" w:themeColor="text1"/>
                <w:sz w:val="22"/>
                <w:szCs w:val="22"/>
                <w:lang w:bidi="en-NZ"/>
              </w:rPr>
              <w:t xml:space="preserve"> religion, colour, national or ethnic origin, sexual orientation</w:t>
            </w:r>
          </w:p>
        </w:tc>
      </w:tr>
      <w:tr w:rsidR="006E7AD9" w:rsidRPr="00D75BAA" w14:paraId="2F569457" w14:textId="77777777" w:rsidTr="00CC13CD">
        <w:tc>
          <w:tcPr>
            <w:tcW w:w="2492" w:type="dxa"/>
          </w:tcPr>
          <w:p w14:paraId="7B6B4F9B" w14:textId="3995F95B" w:rsidR="006E7AD9" w:rsidRPr="00D75BAA" w:rsidRDefault="006E7AD9"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Low-end: 6 weeks</w:t>
            </w:r>
          </w:p>
        </w:tc>
        <w:tc>
          <w:tcPr>
            <w:tcW w:w="2492" w:type="dxa"/>
          </w:tcPr>
          <w:p w14:paraId="5ED9F261" w14:textId="498BFA4A" w:rsidR="006E7AD9" w:rsidRPr="00D75BAA" w:rsidRDefault="006E7AD9"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Mid-range: 12 weeks</w:t>
            </w:r>
          </w:p>
        </w:tc>
        <w:tc>
          <w:tcPr>
            <w:tcW w:w="2492" w:type="dxa"/>
          </w:tcPr>
          <w:p w14:paraId="6A3463DA" w14:textId="1A0DC7BF" w:rsidR="006E7AD9" w:rsidRPr="00D75BAA" w:rsidRDefault="006E7AD9"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Top-end: 18+ weeks</w:t>
            </w:r>
          </w:p>
        </w:tc>
        <w:tc>
          <w:tcPr>
            <w:tcW w:w="2492" w:type="dxa"/>
          </w:tcPr>
          <w:p w14:paraId="76E7A29F" w14:textId="1DB49C37" w:rsidR="006E7AD9" w:rsidRPr="00D75BAA" w:rsidRDefault="006E7AD9"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Max: 52 weeks</w:t>
            </w:r>
          </w:p>
        </w:tc>
      </w:tr>
      <w:tr w:rsidR="006E7AD9" w:rsidRPr="00D75BAA" w14:paraId="4B8CE812" w14:textId="77777777" w:rsidTr="00CC13CD">
        <w:trPr>
          <w:trHeight w:hRule="exact" w:val="510"/>
        </w:trPr>
        <w:tc>
          <w:tcPr>
            <w:tcW w:w="9968" w:type="dxa"/>
            <w:gridSpan w:val="4"/>
            <w:shd w:val="clear" w:color="auto" w:fill="F2F2F2" w:themeFill="background1" w:themeFillShade="F2"/>
            <w:vAlign w:val="center"/>
          </w:tcPr>
          <w:p w14:paraId="27859AB5" w14:textId="33E042CE" w:rsidR="006E7AD9" w:rsidRPr="00D75BAA" w:rsidRDefault="006E7AD9" w:rsidP="00271C90">
            <w:pPr>
              <w:jc w:val="both"/>
              <w:rPr>
                <w:rFonts w:asciiTheme="minorHAnsi" w:hAnsiTheme="minorHAnsi" w:cstheme="minorHAnsi"/>
                <w:b/>
                <w:bCs/>
                <w:sz w:val="22"/>
                <w:szCs w:val="22"/>
              </w:rPr>
            </w:pPr>
            <w:r w:rsidRPr="00D75BAA">
              <w:rPr>
                <w:rFonts w:asciiTheme="minorHAnsi" w:hAnsiTheme="minorHAnsi" w:cstheme="minorHAnsi"/>
                <w:b/>
                <w:bCs/>
                <w:color w:val="000000" w:themeColor="text1"/>
                <w:sz w:val="22"/>
                <w:szCs w:val="22"/>
              </w:rPr>
              <w:t xml:space="preserve">Threatening actions or words – Towards Club / Centre / Bowls </w:t>
            </w:r>
            <w:r w:rsidR="00A227F7" w:rsidRPr="00D75BAA">
              <w:rPr>
                <w:rFonts w:asciiTheme="minorHAnsi" w:hAnsiTheme="minorHAnsi" w:cstheme="minorHAnsi"/>
                <w:b/>
                <w:bCs/>
                <w:color w:val="000000" w:themeColor="text1"/>
                <w:sz w:val="22"/>
                <w:szCs w:val="22"/>
              </w:rPr>
              <w:t>NZ</w:t>
            </w:r>
            <w:r w:rsidRPr="00D75BAA">
              <w:rPr>
                <w:rFonts w:asciiTheme="minorHAnsi" w:hAnsiTheme="minorHAnsi" w:cstheme="minorHAnsi"/>
                <w:b/>
                <w:bCs/>
                <w:color w:val="000000" w:themeColor="text1"/>
                <w:sz w:val="22"/>
                <w:szCs w:val="22"/>
              </w:rPr>
              <w:t xml:space="preserve"> Officials or representatives</w:t>
            </w:r>
          </w:p>
        </w:tc>
      </w:tr>
      <w:tr w:rsidR="006E7AD9" w:rsidRPr="00D75BAA" w14:paraId="16EC3BE8" w14:textId="77777777" w:rsidTr="00CC13CD">
        <w:tc>
          <w:tcPr>
            <w:tcW w:w="2492" w:type="dxa"/>
            <w:vAlign w:val="center"/>
          </w:tcPr>
          <w:p w14:paraId="77AFDDF7" w14:textId="21734D1D" w:rsidR="006E7AD9" w:rsidRPr="00D75BAA" w:rsidRDefault="006E7AD9"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Low-end: 12 weeks</w:t>
            </w:r>
          </w:p>
        </w:tc>
        <w:tc>
          <w:tcPr>
            <w:tcW w:w="2492" w:type="dxa"/>
            <w:vAlign w:val="center"/>
          </w:tcPr>
          <w:p w14:paraId="30E34E5C" w14:textId="5F6206BC" w:rsidR="006E7AD9" w:rsidRPr="00D75BAA" w:rsidRDefault="006E7AD9"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Mid-range: 24 weeks</w:t>
            </w:r>
          </w:p>
        </w:tc>
        <w:tc>
          <w:tcPr>
            <w:tcW w:w="2492" w:type="dxa"/>
            <w:vAlign w:val="center"/>
          </w:tcPr>
          <w:p w14:paraId="1B41DC31" w14:textId="4EA932C9" w:rsidR="006E7AD9" w:rsidRPr="00D75BAA" w:rsidRDefault="006E7AD9"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Top-end: 48+ weeks</w:t>
            </w:r>
          </w:p>
        </w:tc>
        <w:tc>
          <w:tcPr>
            <w:tcW w:w="2492" w:type="dxa"/>
            <w:vAlign w:val="center"/>
          </w:tcPr>
          <w:p w14:paraId="48A90331" w14:textId="4C0E36B7" w:rsidR="006E7AD9" w:rsidRPr="00D75BAA" w:rsidRDefault="006E7AD9"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Max: 260 weeks</w:t>
            </w:r>
          </w:p>
        </w:tc>
      </w:tr>
      <w:tr w:rsidR="006E7AD9" w:rsidRPr="00D75BAA" w14:paraId="72945839" w14:textId="77777777" w:rsidTr="00CC13CD">
        <w:trPr>
          <w:trHeight w:hRule="exact" w:val="737"/>
        </w:trPr>
        <w:tc>
          <w:tcPr>
            <w:tcW w:w="9968" w:type="dxa"/>
            <w:gridSpan w:val="4"/>
            <w:shd w:val="clear" w:color="auto" w:fill="F2F2F2" w:themeFill="background1" w:themeFillShade="F2"/>
            <w:vAlign w:val="center"/>
          </w:tcPr>
          <w:p w14:paraId="7FC2E33B" w14:textId="392FBE38" w:rsidR="006E7AD9" w:rsidRPr="00D75BAA" w:rsidRDefault="006E7AD9" w:rsidP="00271C90">
            <w:pPr>
              <w:jc w:val="both"/>
              <w:rPr>
                <w:rFonts w:asciiTheme="minorHAnsi" w:hAnsiTheme="minorHAnsi" w:cstheme="minorHAnsi"/>
                <w:b/>
                <w:bCs/>
                <w:color w:val="000000" w:themeColor="text1"/>
                <w:sz w:val="22"/>
                <w:szCs w:val="22"/>
              </w:rPr>
            </w:pPr>
            <w:r w:rsidRPr="00D75BAA">
              <w:rPr>
                <w:rFonts w:asciiTheme="minorHAnsi" w:hAnsiTheme="minorHAnsi" w:cstheme="minorHAnsi"/>
                <w:b/>
                <w:bCs/>
                <w:color w:val="000000" w:themeColor="text1"/>
                <w:sz w:val="22"/>
                <w:szCs w:val="22"/>
              </w:rPr>
              <w:t>Physical abuse. Physical abuse includes but is not limited to: Punching or striking with hand or arm; Striking with head; Striking with knee; kicking; spitting; biting; hair pulling</w:t>
            </w:r>
          </w:p>
        </w:tc>
      </w:tr>
      <w:tr w:rsidR="006E7AD9" w:rsidRPr="00D75BAA" w14:paraId="6D411193" w14:textId="77777777" w:rsidTr="00CC13CD">
        <w:tc>
          <w:tcPr>
            <w:tcW w:w="2492" w:type="dxa"/>
            <w:vAlign w:val="center"/>
          </w:tcPr>
          <w:p w14:paraId="40098469" w14:textId="284F132A" w:rsidR="006E7AD9" w:rsidRPr="00D75BAA" w:rsidRDefault="006E7AD9"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Low-end: 2-6 weeks</w:t>
            </w:r>
          </w:p>
        </w:tc>
        <w:tc>
          <w:tcPr>
            <w:tcW w:w="2492" w:type="dxa"/>
            <w:vAlign w:val="center"/>
          </w:tcPr>
          <w:p w14:paraId="482973CE" w14:textId="7C9EFDA2" w:rsidR="006E7AD9" w:rsidRPr="00D75BAA" w:rsidRDefault="006E7AD9"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Mid-range: 7-15 weeks</w:t>
            </w:r>
          </w:p>
        </w:tc>
        <w:tc>
          <w:tcPr>
            <w:tcW w:w="2492" w:type="dxa"/>
            <w:vAlign w:val="center"/>
          </w:tcPr>
          <w:p w14:paraId="794C807F" w14:textId="7A7525B6" w:rsidR="006E7AD9" w:rsidRPr="00D75BAA" w:rsidRDefault="006E7AD9"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Top-end: 16+ weeks</w:t>
            </w:r>
          </w:p>
        </w:tc>
        <w:tc>
          <w:tcPr>
            <w:tcW w:w="2492" w:type="dxa"/>
            <w:vAlign w:val="center"/>
          </w:tcPr>
          <w:p w14:paraId="06EA801A" w14:textId="7B34ACAD" w:rsidR="006E7AD9" w:rsidRPr="00D75BAA" w:rsidRDefault="006E7AD9"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Maximum: life</w:t>
            </w:r>
          </w:p>
        </w:tc>
      </w:tr>
      <w:tr w:rsidR="00BE2147" w:rsidRPr="00D75BAA" w14:paraId="3CA1ACF2" w14:textId="77777777" w:rsidTr="00CC13CD">
        <w:trPr>
          <w:trHeight w:hRule="exact" w:val="510"/>
        </w:trPr>
        <w:tc>
          <w:tcPr>
            <w:tcW w:w="9968" w:type="dxa"/>
            <w:gridSpan w:val="4"/>
            <w:shd w:val="clear" w:color="auto" w:fill="F2F2F2" w:themeFill="background1" w:themeFillShade="F2"/>
            <w:vAlign w:val="center"/>
          </w:tcPr>
          <w:p w14:paraId="48DC0B13" w14:textId="63AA7B9A" w:rsidR="00BE2147" w:rsidRPr="00D75BAA" w:rsidRDefault="00BE2147" w:rsidP="00271C90">
            <w:pPr>
              <w:jc w:val="both"/>
              <w:rPr>
                <w:rFonts w:asciiTheme="minorHAnsi" w:hAnsiTheme="minorHAnsi" w:cstheme="minorHAnsi"/>
                <w:b/>
                <w:bCs/>
                <w:color w:val="000000" w:themeColor="text1"/>
                <w:sz w:val="22"/>
                <w:szCs w:val="22"/>
              </w:rPr>
            </w:pPr>
            <w:r w:rsidRPr="00D75BAA">
              <w:rPr>
                <w:rFonts w:asciiTheme="minorHAnsi" w:hAnsiTheme="minorHAnsi" w:cstheme="minorHAnsi"/>
                <w:b/>
                <w:bCs/>
                <w:color w:val="000000" w:themeColor="text1"/>
                <w:sz w:val="22"/>
                <w:szCs w:val="22"/>
              </w:rPr>
              <w:lastRenderedPageBreak/>
              <w:t xml:space="preserve">Theft of money, property or other belongings of a Club, Centre, Bowls </w:t>
            </w:r>
            <w:r w:rsidR="00A227F7" w:rsidRPr="00D75BAA">
              <w:rPr>
                <w:rFonts w:asciiTheme="minorHAnsi" w:hAnsiTheme="minorHAnsi" w:cstheme="minorHAnsi"/>
                <w:b/>
                <w:bCs/>
                <w:color w:val="000000" w:themeColor="text1"/>
                <w:sz w:val="22"/>
                <w:szCs w:val="22"/>
              </w:rPr>
              <w:t>New Zealand</w:t>
            </w:r>
            <w:r w:rsidRPr="00D75BAA">
              <w:rPr>
                <w:rFonts w:asciiTheme="minorHAnsi" w:hAnsiTheme="minorHAnsi" w:cstheme="minorHAnsi"/>
                <w:b/>
                <w:bCs/>
                <w:color w:val="000000" w:themeColor="text1"/>
                <w:sz w:val="22"/>
                <w:szCs w:val="22"/>
              </w:rPr>
              <w:t xml:space="preserve"> or other</w:t>
            </w:r>
          </w:p>
        </w:tc>
      </w:tr>
      <w:tr w:rsidR="00BE2147" w:rsidRPr="00D75BAA" w14:paraId="270C8A96" w14:textId="77777777" w:rsidTr="00CC13CD">
        <w:tc>
          <w:tcPr>
            <w:tcW w:w="2492" w:type="dxa"/>
            <w:vAlign w:val="center"/>
          </w:tcPr>
          <w:p w14:paraId="77A52370" w14:textId="13B1A89E" w:rsidR="00BE2147" w:rsidRPr="00D75BAA" w:rsidRDefault="00BE2147"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Low-end: 1-4 weeks</w:t>
            </w:r>
          </w:p>
        </w:tc>
        <w:tc>
          <w:tcPr>
            <w:tcW w:w="2492" w:type="dxa"/>
            <w:vAlign w:val="center"/>
          </w:tcPr>
          <w:p w14:paraId="154D7627" w14:textId="08B22DDA" w:rsidR="00BE2147" w:rsidRPr="00D75BAA" w:rsidRDefault="00BE2147"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Mid-range: 5-12 weeks</w:t>
            </w:r>
          </w:p>
        </w:tc>
        <w:tc>
          <w:tcPr>
            <w:tcW w:w="2492" w:type="dxa"/>
            <w:vAlign w:val="center"/>
          </w:tcPr>
          <w:p w14:paraId="57BA7063" w14:textId="3F658911" w:rsidR="00BE2147" w:rsidRPr="00D75BAA" w:rsidRDefault="00BE2147"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Top-end: 13+ weeks</w:t>
            </w:r>
          </w:p>
        </w:tc>
        <w:tc>
          <w:tcPr>
            <w:tcW w:w="2492" w:type="dxa"/>
            <w:vAlign w:val="center"/>
          </w:tcPr>
          <w:p w14:paraId="267664FA" w14:textId="77777777" w:rsidR="00BE2147" w:rsidRPr="00D75BAA" w:rsidRDefault="00BE2147"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Maximum: life</w:t>
            </w:r>
          </w:p>
        </w:tc>
      </w:tr>
      <w:tr w:rsidR="006E7AD9" w:rsidRPr="00D75BAA" w14:paraId="2A76D0E3" w14:textId="77777777" w:rsidTr="00CC13CD">
        <w:trPr>
          <w:trHeight w:hRule="exact" w:val="510"/>
        </w:trPr>
        <w:tc>
          <w:tcPr>
            <w:tcW w:w="9968" w:type="dxa"/>
            <w:gridSpan w:val="4"/>
            <w:shd w:val="clear" w:color="auto" w:fill="F2F2F2" w:themeFill="background1" w:themeFillShade="F2"/>
            <w:vAlign w:val="center"/>
          </w:tcPr>
          <w:p w14:paraId="744C3414" w14:textId="0C9815B9" w:rsidR="006E7AD9" w:rsidRPr="00D75BAA" w:rsidRDefault="00BE2147" w:rsidP="00271C90">
            <w:pPr>
              <w:jc w:val="both"/>
              <w:rPr>
                <w:rFonts w:asciiTheme="minorHAnsi" w:hAnsiTheme="minorHAnsi" w:cstheme="minorHAnsi"/>
                <w:b/>
                <w:bCs/>
                <w:color w:val="535353"/>
                <w:sz w:val="22"/>
                <w:szCs w:val="22"/>
              </w:rPr>
            </w:pPr>
            <w:r w:rsidRPr="00D75BAA">
              <w:rPr>
                <w:rFonts w:asciiTheme="minorHAnsi" w:hAnsiTheme="minorHAnsi" w:cstheme="minorHAnsi"/>
                <w:b/>
                <w:bCs/>
                <w:color w:val="000000" w:themeColor="text1"/>
                <w:sz w:val="22"/>
                <w:szCs w:val="22"/>
              </w:rPr>
              <w:t xml:space="preserve">Damage to property, fixtures and fittings of a Club, Centre, Bowls </w:t>
            </w:r>
            <w:r w:rsidR="00A227F7" w:rsidRPr="00D75BAA">
              <w:rPr>
                <w:rFonts w:asciiTheme="minorHAnsi" w:hAnsiTheme="minorHAnsi" w:cstheme="minorHAnsi"/>
                <w:b/>
                <w:bCs/>
                <w:color w:val="000000" w:themeColor="text1"/>
                <w:sz w:val="22"/>
                <w:szCs w:val="22"/>
              </w:rPr>
              <w:t>New Zealand</w:t>
            </w:r>
            <w:r w:rsidRPr="00D75BAA">
              <w:rPr>
                <w:rFonts w:asciiTheme="minorHAnsi" w:hAnsiTheme="minorHAnsi" w:cstheme="minorHAnsi"/>
                <w:b/>
                <w:bCs/>
                <w:color w:val="000000" w:themeColor="text1"/>
                <w:sz w:val="22"/>
                <w:szCs w:val="22"/>
              </w:rPr>
              <w:t xml:space="preserve"> or other</w:t>
            </w:r>
          </w:p>
        </w:tc>
      </w:tr>
      <w:tr w:rsidR="00BE2147" w:rsidRPr="00D75BAA" w14:paraId="7398B1AB" w14:textId="77777777" w:rsidTr="00CC13CD">
        <w:tc>
          <w:tcPr>
            <w:tcW w:w="2492" w:type="dxa"/>
            <w:vAlign w:val="center"/>
          </w:tcPr>
          <w:p w14:paraId="2B38646A" w14:textId="0CCC4D76" w:rsidR="00BE2147" w:rsidRPr="00D75BAA" w:rsidRDefault="00BE2147" w:rsidP="00271C90">
            <w:pPr>
              <w:jc w:val="both"/>
              <w:rPr>
                <w:rFonts w:asciiTheme="minorHAnsi" w:hAnsiTheme="minorHAnsi" w:cstheme="minorHAnsi"/>
                <w:color w:val="535353"/>
                <w:sz w:val="22"/>
                <w:szCs w:val="22"/>
              </w:rPr>
            </w:pPr>
            <w:bookmarkStart w:id="16" w:name="_Hlk16243654"/>
            <w:r w:rsidRPr="00D75BAA">
              <w:rPr>
                <w:rFonts w:asciiTheme="minorHAnsi" w:hAnsiTheme="minorHAnsi" w:cstheme="minorHAnsi"/>
                <w:color w:val="535353"/>
                <w:sz w:val="22"/>
                <w:szCs w:val="22"/>
              </w:rPr>
              <w:t>Low-end: 1-3 weeks</w:t>
            </w:r>
          </w:p>
        </w:tc>
        <w:tc>
          <w:tcPr>
            <w:tcW w:w="2492" w:type="dxa"/>
            <w:vAlign w:val="center"/>
          </w:tcPr>
          <w:p w14:paraId="2D710915" w14:textId="3695B9C5" w:rsidR="00BE2147" w:rsidRPr="00D75BAA" w:rsidRDefault="00BE2147"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Mid-range: 4-10 weeks</w:t>
            </w:r>
          </w:p>
        </w:tc>
        <w:tc>
          <w:tcPr>
            <w:tcW w:w="2492" w:type="dxa"/>
            <w:vAlign w:val="center"/>
          </w:tcPr>
          <w:p w14:paraId="6476248C" w14:textId="4D2D426A" w:rsidR="00BE2147" w:rsidRPr="00D75BAA" w:rsidRDefault="00BE2147"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Top-end: 11+ weeks</w:t>
            </w:r>
          </w:p>
        </w:tc>
        <w:tc>
          <w:tcPr>
            <w:tcW w:w="2492" w:type="dxa"/>
            <w:vAlign w:val="center"/>
          </w:tcPr>
          <w:p w14:paraId="2364F85C" w14:textId="6872F322" w:rsidR="00BE2147" w:rsidRPr="00D75BAA" w:rsidRDefault="00BE2147"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Maximum: life</w:t>
            </w:r>
          </w:p>
        </w:tc>
      </w:tr>
      <w:bookmarkEnd w:id="16"/>
      <w:tr w:rsidR="00BE2147" w:rsidRPr="00D75BAA" w14:paraId="3DC819A0" w14:textId="77777777" w:rsidTr="00CC13CD">
        <w:trPr>
          <w:trHeight w:hRule="exact" w:val="510"/>
        </w:trPr>
        <w:tc>
          <w:tcPr>
            <w:tcW w:w="9968" w:type="dxa"/>
            <w:gridSpan w:val="4"/>
            <w:shd w:val="clear" w:color="auto" w:fill="F2F2F2" w:themeFill="background1" w:themeFillShade="F2"/>
            <w:vAlign w:val="center"/>
          </w:tcPr>
          <w:p w14:paraId="43E4DB91" w14:textId="48E8BC42" w:rsidR="00BE2147" w:rsidRPr="00D75BAA" w:rsidRDefault="00BE2147" w:rsidP="00271C90">
            <w:pPr>
              <w:jc w:val="both"/>
              <w:rPr>
                <w:rFonts w:asciiTheme="minorHAnsi" w:hAnsiTheme="minorHAnsi" w:cstheme="minorHAnsi"/>
                <w:b/>
                <w:bCs/>
                <w:color w:val="000000" w:themeColor="text1"/>
                <w:sz w:val="22"/>
                <w:szCs w:val="22"/>
              </w:rPr>
            </w:pPr>
            <w:r w:rsidRPr="00D75BAA">
              <w:rPr>
                <w:rFonts w:asciiTheme="minorHAnsi" w:hAnsiTheme="minorHAnsi" w:cstheme="minorHAnsi"/>
                <w:b/>
                <w:bCs/>
                <w:color w:val="000000" w:themeColor="text1"/>
                <w:sz w:val="22"/>
                <w:szCs w:val="22"/>
              </w:rPr>
              <w:t>Breaches any provision of the Constitution, or the constitution of any Centre or Club</w:t>
            </w:r>
          </w:p>
        </w:tc>
      </w:tr>
      <w:tr w:rsidR="00BE2147" w:rsidRPr="00D75BAA" w14:paraId="5CB7468E" w14:textId="77777777" w:rsidTr="00CC13CD">
        <w:tc>
          <w:tcPr>
            <w:tcW w:w="2492" w:type="dxa"/>
            <w:vAlign w:val="center"/>
          </w:tcPr>
          <w:p w14:paraId="408BE1B2" w14:textId="193E8B0F" w:rsidR="00BE2147" w:rsidRPr="00D75BAA" w:rsidRDefault="00BE2147"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Low-end: 1-3 weeks</w:t>
            </w:r>
          </w:p>
        </w:tc>
        <w:tc>
          <w:tcPr>
            <w:tcW w:w="2492" w:type="dxa"/>
            <w:vAlign w:val="center"/>
          </w:tcPr>
          <w:p w14:paraId="515E49F2" w14:textId="29048F89" w:rsidR="00BE2147" w:rsidRPr="00D75BAA" w:rsidRDefault="00BE2147"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Mid-range: 4-10 weeks</w:t>
            </w:r>
          </w:p>
        </w:tc>
        <w:tc>
          <w:tcPr>
            <w:tcW w:w="2492" w:type="dxa"/>
            <w:vAlign w:val="center"/>
          </w:tcPr>
          <w:p w14:paraId="2947B26A" w14:textId="5E15E24F" w:rsidR="00BE2147" w:rsidRPr="00D75BAA" w:rsidRDefault="00BE2147"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Top-end: 11+ weeks</w:t>
            </w:r>
          </w:p>
        </w:tc>
        <w:tc>
          <w:tcPr>
            <w:tcW w:w="2492" w:type="dxa"/>
            <w:vAlign w:val="center"/>
          </w:tcPr>
          <w:p w14:paraId="3E945CC2" w14:textId="0897CB84" w:rsidR="00BE2147" w:rsidRPr="00D75BAA" w:rsidRDefault="00BE2147"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Maximum: 52 weeks</w:t>
            </w:r>
          </w:p>
        </w:tc>
      </w:tr>
      <w:tr w:rsidR="00BE2147" w:rsidRPr="00D75BAA" w14:paraId="603BA962" w14:textId="77777777" w:rsidTr="00CC13CD">
        <w:trPr>
          <w:trHeight w:hRule="exact" w:val="737"/>
        </w:trPr>
        <w:tc>
          <w:tcPr>
            <w:tcW w:w="9968" w:type="dxa"/>
            <w:gridSpan w:val="4"/>
            <w:shd w:val="clear" w:color="auto" w:fill="F2F2F2" w:themeFill="background1" w:themeFillShade="F2"/>
            <w:vAlign w:val="center"/>
          </w:tcPr>
          <w:p w14:paraId="7E1AABBF" w14:textId="2C5E29B2" w:rsidR="00BE2147" w:rsidRPr="00D75BAA" w:rsidRDefault="00BE2147" w:rsidP="00271C90">
            <w:pPr>
              <w:jc w:val="both"/>
              <w:rPr>
                <w:rFonts w:asciiTheme="minorHAnsi" w:hAnsiTheme="minorHAnsi" w:cstheme="minorHAnsi"/>
                <w:color w:val="535353"/>
                <w:sz w:val="22"/>
                <w:szCs w:val="22"/>
              </w:rPr>
            </w:pPr>
            <w:r w:rsidRPr="00D75BAA">
              <w:rPr>
                <w:rFonts w:asciiTheme="minorHAnsi" w:hAnsiTheme="minorHAnsi" w:cstheme="minorHAnsi"/>
                <w:b/>
                <w:bCs/>
                <w:color w:val="000000" w:themeColor="text1"/>
                <w:sz w:val="22"/>
                <w:szCs w:val="22"/>
              </w:rPr>
              <w:t xml:space="preserve">Breaches any Regulation (other than the Bowls </w:t>
            </w:r>
            <w:r w:rsidR="00A227F7" w:rsidRPr="00D75BAA">
              <w:rPr>
                <w:rFonts w:asciiTheme="minorHAnsi" w:hAnsiTheme="minorHAnsi" w:cstheme="minorHAnsi"/>
                <w:b/>
                <w:bCs/>
                <w:color w:val="000000" w:themeColor="text1"/>
                <w:sz w:val="22"/>
                <w:szCs w:val="22"/>
              </w:rPr>
              <w:t>NZ</w:t>
            </w:r>
            <w:r w:rsidRPr="00D75BAA">
              <w:rPr>
                <w:rFonts w:asciiTheme="minorHAnsi" w:hAnsiTheme="minorHAnsi" w:cstheme="minorHAnsi"/>
                <w:b/>
                <w:bCs/>
                <w:color w:val="000000" w:themeColor="text1"/>
                <w:sz w:val="22"/>
                <w:szCs w:val="22"/>
              </w:rPr>
              <w:t xml:space="preserve"> Anti-Doping Regulation or the Bowls </w:t>
            </w:r>
            <w:r w:rsidR="00A227F7" w:rsidRPr="00D75BAA">
              <w:rPr>
                <w:rFonts w:asciiTheme="minorHAnsi" w:hAnsiTheme="minorHAnsi" w:cstheme="minorHAnsi"/>
                <w:b/>
                <w:bCs/>
                <w:color w:val="000000" w:themeColor="text1"/>
                <w:sz w:val="22"/>
                <w:szCs w:val="22"/>
              </w:rPr>
              <w:t xml:space="preserve">NZ </w:t>
            </w:r>
            <w:r w:rsidRPr="00D75BAA">
              <w:rPr>
                <w:rFonts w:asciiTheme="minorHAnsi" w:hAnsiTheme="minorHAnsi" w:cstheme="minorHAnsi"/>
                <w:b/>
                <w:bCs/>
                <w:color w:val="000000" w:themeColor="text1"/>
                <w:sz w:val="22"/>
                <w:szCs w:val="22"/>
              </w:rPr>
              <w:t>Anti-Match Fixing Regulation), by-laws or other rules (however described) of any Centre or Club</w:t>
            </w:r>
          </w:p>
        </w:tc>
      </w:tr>
      <w:tr w:rsidR="00BE2147" w:rsidRPr="00D75BAA" w14:paraId="09C5280F" w14:textId="77777777" w:rsidTr="00CC13CD">
        <w:tc>
          <w:tcPr>
            <w:tcW w:w="2492" w:type="dxa"/>
            <w:vAlign w:val="center"/>
          </w:tcPr>
          <w:p w14:paraId="6BDDFD20" w14:textId="14B028BB" w:rsidR="00BE2147" w:rsidRPr="00D75BAA" w:rsidRDefault="00BE2147"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Low-end: 1-3 weeks</w:t>
            </w:r>
          </w:p>
        </w:tc>
        <w:tc>
          <w:tcPr>
            <w:tcW w:w="2492" w:type="dxa"/>
            <w:vAlign w:val="center"/>
          </w:tcPr>
          <w:p w14:paraId="3E449D60" w14:textId="2F0353DC" w:rsidR="00BE2147" w:rsidRPr="00D75BAA" w:rsidRDefault="00BE2147"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Mid-range: 4-10 weeks</w:t>
            </w:r>
          </w:p>
        </w:tc>
        <w:tc>
          <w:tcPr>
            <w:tcW w:w="2492" w:type="dxa"/>
            <w:vAlign w:val="center"/>
          </w:tcPr>
          <w:p w14:paraId="69564350" w14:textId="28158C3E" w:rsidR="00BE2147" w:rsidRPr="00D75BAA" w:rsidRDefault="00BE2147"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Top-end: 11+ weeks</w:t>
            </w:r>
          </w:p>
        </w:tc>
        <w:tc>
          <w:tcPr>
            <w:tcW w:w="2492" w:type="dxa"/>
            <w:vAlign w:val="center"/>
          </w:tcPr>
          <w:p w14:paraId="2D61534B" w14:textId="5DB1E084" w:rsidR="00BE2147" w:rsidRPr="00D75BAA" w:rsidRDefault="00BE2147"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Maximum: 52 weeks</w:t>
            </w:r>
          </w:p>
        </w:tc>
      </w:tr>
      <w:tr w:rsidR="00BE2147" w:rsidRPr="00D75BAA" w14:paraId="3C14EE4B" w14:textId="77777777" w:rsidTr="00CC13CD">
        <w:trPr>
          <w:trHeight w:hRule="exact" w:val="510"/>
        </w:trPr>
        <w:tc>
          <w:tcPr>
            <w:tcW w:w="9968" w:type="dxa"/>
            <w:gridSpan w:val="4"/>
            <w:shd w:val="clear" w:color="auto" w:fill="F2F2F2" w:themeFill="background1" w:themeFillShade="F2"/>
            <w:vAlign w:val="center"/>
          </w:tcPr>
          <w:p w14:paraId="6B9E89AF" w14:textId="73655D92" w:rsidR="00BE2147" w:rsidRPr="00D75BAA" w:rsidRDefault="00BE2147" w:rsidP="00271C90">
            <w:pPr>
              <w:jc w:val="both"/>
              <w:rPr>
                <w:rFonts w:asciiTheme="minorHAnsi" w:hAnsiTheme="minorHAnsi" w:cstheme="minorHAnsi"/>
                <w:b/>
                <w:bCs/>
                <w:color w:val="000000" w:themeColor="text1"/>
                <w:sz w:val="22"/>
                <w:szCs w:val="22"/>
              </w:rPr>
            </w:pPr>
            <w:r w:rsidRPr="00D75BAA">
              <w:rPr>
                <w:rFonts w:asciiTheme="minorHAnsi" w:hAnsiTheme="minorHAnsi" w:cstheme="minorHAnsi"/>
                <w:b/>
                <w:bCs/>
                <w:color w:val="000000" w:themeColor="text1"/>
                <w:sz w:val="22"/>
                <w:szCs w:val="22"/>
              </w:rPr>
              <w:t xml:space="preserve">Breaches any policies of Bowls </w:t>
            </w:r>
            <w:r w:rsidR="00DD0D05" w:rsidRPr="00D75BAA">
              <w:rPr>
                <w:rFonts w:asciiTheme="minorHAnsi" w:hAnsiTheme="minorHAnsi" w:cstheme="minorHAnsi"/>
                <w:b/>
                <w:bCs/>
                <w:color w:val="000000" w:themeColor="text1"/>
                <w:sz w:val="22"/>
                <w:szCs w:val="22"/>
              </w:rPr>
              <w:t>N</w:t>
            </w:r>
            <w:r w:rsidR="00A227F7" w:rsidRPr="00D75BAA">
              <w:rPr>
                <w:rFonts w:asciiTheme="minorHAnsi" w:hAnsiTheme="minorHAnsi" w:cstheme="minorHAnsi"/>
                <w:b/>
                <w:bCs/>
                <w:color w:val="000000" w:themeColor="text1"/>
                <w:sz w:val="22"/>
                <w:szCs w:val="22"/>
              </w:rPr>
              <w:t>ew Zealand</w:t>
            </w:r>
            <w:r w:rsidRPr="00D75BAA">
              <w:rPr>
                <w:rFonts w:asciiTheme="minorHAnsi" w:hAnsiTheme="minorHAnsi" w:cstheme="minorHAnsi"/>
                <w:b/>
                <w:bCs/>
                <w:color w:val="000000" w:themeColor="text1"/>
                <w:sz w:val="22"/>
                <w:szCs w:val="22"/>
              </w:rPr>
              <w:t xml:space="preserve">, a </w:t>
            </w:r>
            <w:proofErr w:type="gramStart"/>
            <w:r w:rsidRPr="00D75BAA">
              <w:rPr>
                <w:rFonts w:asciiTheme="minorHAnsi" w:hAnsiTheme="minorHAnsi" w:cstheme="minorHAnsi"/>
                <w:b/>
                <w:bCs/>
                <w:color w:val="000000" w:themeColor="text1"/>
                <w:sz w:val="22"/>
                <w:szCs w:val="22"/>
              </w:rPr>
              <w:t>Centre</w:t>
            </w:r>
            <w:proofErr w:type="gramEnd"/>
            <w:r w:rsidRPr="00D75BAA">
              <w:rPr>
                <w:rFonts w:asciiTheme="minorHAnsi" w:hAnsiTheme="minorHAnsi" w:cstheme="minorHAnsi"/>
                <w:b/>
                <w:bCs/>
                <w:color w:val="000000" w:themeColor="text1"/>
                <w:sz w:val="22"/>
                <w:szCs w:val="22"/>
              </w:rPr>
              <w:t xml:space="preserve"> or a Club</w:t>
            </w:r>
          </w:p>
        </w:tc>
      </w:tr>
      <w:tr w:rsidR="00BE2147" w:rsidRPr="00D75BAA" w14:paraId="68E74F2F" w14:textId="77777777" w:rsidTr="00CC13CD">
        <w:tc>
          <w:tcPr>
            <w:tcW w:w="2492" w:type="dxa"/>
            <w:vAlign w:val="center"/>
          </w:tcPr>
          <w:p w14:paraId="0A06867F" w14:textId="6E20D3B7" w:rsidR="00BE2147" w:rsidRPr="00D75BAA" w:rsidRDefault="00BE2147"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Low-end: 1-3 weeks</w:t>
            </w:r>
          </w:p>
        </w:tc>
        <w:tc>
          <w:tcPr>
            <w:tcW w:w="2492" w:type="dxa"/>
            <w:vAlign w:val="center"/>
          </w:tcPr>
          <w:p w14:paraId="3762620C" w14:textId="2DB4F7A3" w:rsidR="00BE2147" w:rsidRPr="00D75BAA" w:rsidRDefault="00BE2147"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Mid-range: 4-10 weeks</w:t>
            </w:r>
          </w:p>
        </w:tc>
        <w:tc>
          <w:tcPr>
            <w:tcW w:w="2492" w:type="dxa"/>
            <w:vAlign w:val="center"/>
          </w:tcPr>
          <w:p w14:paraId="54582AC5" w14:textId="15184430" w:rsidR="00BE2147" w:rsidRPr="00D75BAA" w:rsidRDefault="00BE2147"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Top-end: 11+ weeks</w:t>
            </w:r>
          </w:p>
        </w:tc>
        <w:tc>
          <w:tcPr>
            <w:tcW w:w="2492" w:type="dxa"/>
            <w:vAlign w:val="center"/>
          </w:tcPr>
          <w:p w14:paraId="556D9B2F" w14:textId="5EFCB430" w:rsidR="00BE2147" w:rsidRPr="00D75BAA" w:rsidRDefault="00BE2147"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Maximum: 52 weeks</w:t>
            </w:r>
          </w:p>
        </w:tc>
      </w:tr>
      <w:tr w:rsidR="00BE2147" w:rsidRPr="00D75BAA" w14:paraId="7E64A1CC" w14:textId="77777777" w:rsidTr="00CC13CD">
        <w:trPr>
          <w:trHeight w:hRule="exact" w:val="737"/>
        </w:trPr>
        <w:tc>
          <w:tcPr>
            <w:tcW w:w="9968" w:type="dxa"/>
            <w:gridSpan w:val="4"/>
            <w:shd w:val="clear" w:color="auto" w:fill="F2F2F2" w:themeFill="background1" w:themeFillShade="F2"/>
            <w:vAlign w:val="center"/>
          </w:tcPr>
          <w:p w14:paraId="0CD5BA9C" w14:textId="0293D9AA" w:rsidR="00BE2147" w:rsidRPr="00D75BAA" w:rsidRDefault="00BE2147" w:rsidP="00271C90">
            <w:pPr>
              <w:jc w:val="both"/>
              <w:rPr>
                <w:rFonts w:asciiTheme="minorHAnsi" w:hAnsiTheme="minorHAnsi" w:cstheme="minorHAnsi"/>
                <w:b/>
                <w:bCs/>
                <w:color w:val="000000" w:themeColor="text1"/>
                <w:sz w:val="22"/>
                <w:szCs w:val="22"/>
              </w:rPr>
            </w:pPr>
            <w:r w:rsidRPr="00D75BAA">
              <w:rPr>
                <w:rFonts w:asciiTheme="minorHAnsi" w:hAnsiTheme="minorHAnsi" w:cstheme="minorHAnsi"/>
                <w:b/>
                <w:bCs/>
                <w:color w:val="000000" w:themeColor="text1"/>
                <w:sz w:val="22"/>
                <w:szCs w:val="22"/>
              </w:rPr>
              <w:t xml:space="preserve">Breaches any decision of a General Meeting, the Bowls </w:t>
            </w:r>
            <w:r w:rsidR="00A227F7" w:rsidRPr="00D75BAA">
              <w:rPr>
                <w:rFonts w:asciiTheme="minorHAnsi" w:hAnsiTheme="minorHAnsi" w:cstheme="minorHAnsi"/>
                <w:b/>
                <w:bCs/>
                <w:color w:val="000000" w:themeColor="text1"/>
                <w:sz w:val="22"/>
                <w:szCs w:val="22"/>
              </w:rPr>
              <w:t>New Zealand</w:t>
            </w:r>
            <w:r w:rsidRPr="00D75BAA">
              <w:rPr>
                <w:rFonts w:asciiTheme="minorHAnsi" w:hAnsiTheme="minorHAnsi" w:cstheme="minorHAnsi"/>
                <w:b/>
                <w:bCs/>
                <w:color w:val="000000" w:themeColor="text1"/>
                <w:sz w:val="22"/>
                <w:szCs w:val="22"/>
              </w:rPr>
              <w:t xml:space="preserve"> Board or a Judicial Committee or any decision of any equivalent bodies at any Centre or Club</w:t>
            </w:r>
          </w:p>
        </w:tc>
      </w:tr>
      <w:tr w:rsidR="00BE2147" w:rsidRPr="00D75BAA" w14:paraId="657CEF80" w14:textId="77777777" w:rsidTr="00CC13CD">
        <w:tc>
          <w:tcPr>
            <w:tcW w:w="2492" w:type="dxa"/>
            <w:vAlign w:val="center"/>
          </w:tcPr>
          <w:p w14:paraId="75A018F9" w14:textId="42BAE3A4" w:rsidR="00BE2147" w:rsidRPr="00D75BAA" w:rsidRDefault="00BE2147"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Low-end: 1-3 weeks</w:t>
            </w:r>
          </w:p>
        </w:tc>
        <w:tc>
          <w:tcPr>
            <w:tcW w:w="2492" w:type="dxa"/>
            <w:vAlign w:val="center"/>
          </w:tcPr>
          <w:p w14:paraId="19EB110E" w14:textId="184EBC5F" w:rsidR="00BE2147" w:rsidRPr="00D75BAA" w:rsidRDefault="00BE2147"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 xml:space="preserve">Mid-range: </w:t>
            </w:r>
            <w:r w:rsidR="00CC13CD" w:rsidRPr="00D75BAA">
              <w:rPr>
                <w:rFonts w:asciiTheme="minorHAnsi" w:hAnsiTheme="minorHAnsi" w:cstheme="minorHAnsi"/>
                <w:color w:val="535353"/>
                <w:sz w:val="22"/>
                <w:szCs w:val="22"/>
              </w:rPr>
              <w:t>4</w:t>
            </w:r>
            <w:r w:rsidRPr="00D75BAA">
              <w:rPr>
                <w:rFonts w:asciiTheme="minorHAnsi" w:hAnsiTheme="minorHAnsi" w:cstheme="minorHAnsi"/>
                <w:color w:val="535353"/>
                <w:sz w:val="22"/>
                <w:szCs w:val="22"/>
              </w:rPr>
              <w:t>-10 weeks</w:t>
            </w:r>
          </w:p>
        </w:tc>
        <w:tc>
          <w:tcPr>
            <w:tcW w:w="2492" w:type="dxa"/>
            <w:vAlign w:val="center"/>
          </w:tcPr>
          <w:p w14:paraId="69F9FEA8" w14:textId="3FF1DD28" w:rsidR="00BE2147" w:rsidRPr="00D75BAA" w:rsidRDefault="00BE2147"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Top-end: 11+ weeks</w:t>
            </w:r>
          </w:p>
        </w:tc>
        <w:tc>
          <w:tcPr>
            <w:tcW w:w="2492" w:type="dxa"/>
            <w:vAlign w:val="center"/>
          </w:tcPr>
          <w:p w14:paraId="36AB5231" w14:textId="3CBE263E" w:rsidR="00BE2147" w:rsidRPr="00D75BAA" w:rsidRDefault="00BE2147" w:rsidP="00271C90">
            <w:pPr>
              <w:jc w:val="both"/>
              <w:rPr>
                <w:rFonts w:asciiTheme="minorHAnsi" w:hAnsiTheme="minorHAnsi" w:cstheme="minorHAnsi"/>
                <w:sz w:val="22"/>
                <w:szCs w:val="22"/>
              </w:rPr>
            </w:pPr>
            <w:r w:rsidRPr="00D75BAA">
              <w:rPr>
                <w:rFonts w:asciiTheme="minorHAnsi" w:hAnsiTheme="minorHAnsi" w:cstheme="minorHAnsi"/>
                <w:color w:val="535353"/>
                <w:sz w:val="22"/>
                <w:szCs w:val="22"/>
              </w:rPr>
              <w:t>Maximum: 52 weeks</w:t>
            </w:r>
          </w:p>
        </w:tc>
      </w:tr>
      <w:tr w:rsidR="00BE2147" w:rsidRPr="00D75BAA" w14:paraId="437D5FB3" w14:textId="77777777" w:rsidTr="00CC13CD">
        <w:trPr>
          <w:trHeight w:hRule="exact" w:val="737"/>
        </w:trPr>
        <w:tc>
          <w:tcPr>
            <w:tcW w:w="9968" w:type="dxa"/>
            <w:gridSpan w:val="4"/>
            <w:shd w:val="clear" w:color="auto" w:fill="F2F2F2" w:themeFill="background1" w:themeFillShade="F2"/>
            <w:vAlign w:val="center"/>
          </w:tcPr>
          <w:p w14:paraId="33C5BA00" w14:textId="38F372B9" w:rsidR="00BE2147" w:rsidRPr="00D75BAA" w:rsidRDefault="00BE2147" w:rsidP="00271C90">
            <w:pPr>
              <w:jc w:val="both"/>
              <w:rPr>
                <w:rFonts w:asciiTheme="minorHAnsi" w:hAnsiTheme="minorHAnsi" w:cstheme="minorHAnsi"/>
                <w:b/>
                <w:bCs/>
                <w:color w:val="535353"/>
                <w:sz w:val="22"/>
                <w:szCs w:val="22"/>
              </w:rPr>
            </w:pPr>
            <w:r w:rsidRPr="00D75BAA">
              <w:rPr>
                <w:rFonts w:asciiTheme="minorHAnsi" w:hAnsiTheme="minorHAnsi" w:cstheme="minorHAnsi"/>
                <w:b/>
                <w:bCs/>
                <w:color w:val="000000" w:themeColor="text1"/>
                <w:sz w:val="22"/>
                <w:szCs w:val="22"/>
              </w:rPr>
              <w:t xml:space="preserve">Fails or refuses, for a period of one calendar month to pay any fine or monetary penalty imposed by Bowls </w:t>
            </w:r>
            <w:r w:rsidR="00DD0D05" w:rsidRPr="00D75BAA">
              <w:rPr>
                <w:rFonts w:asciiTheme="minorHAnsi" w:hAnsiTheme="minorHAnsi" w:cstheme="minorHAnsi"/>
                <w:b/>
                <w:bCs/>
                <w:color w:val="000000" w:themeColor="text1"/>
                <w:sz w:val="22"/>
                <w:szCs w:val="22"/>
              </w:rPr>
              <w:t>N</w:t>
            </w:r>
            <w:r w:rsidR="00A227F7" w:rsidRPr="00D75BAA">
              <w:rPr>
                <w:rFonts w:asciiTheme="minorHAnsi" w:hAnsiTheme="minorHAnsi" w:cstheme="minorHAnsi"/>
                <w:b/>
                <w:bCs/>
                <w:color w:val="000000" w:themeColor="text1"/>
                <w:sz w:val="22"/>
                <w:szCs w:val="22"/>
              </w:rPr>
              <w:t>Z</w:t>
            </w:r>
            <w:r w:rsidRPr="00D75BAA">
              <w:rPr>
                <w:rFonts w:asciiTheme="minorHAnsi" w:hAnsiTheme="minorHAnsi" w:cstheme="minorHAnsi"/>
                <w:b/>
                <w:bCs/>
                <w:color w:val="000000" w:themeColor="text1"/>
                <w:sz w:val="22"/>
                <w:szCs w:val="22"/>
              </w:rPr>
              <w:t>, a Centre and/or a Club – Equals automatic suspension until fine is paid plus:</w:t>
            </w:r>
          </w:p>
        </w:tc>
      </w:tr>
      <w:tr w:rsidR="00BE2147" w:rsidRPr="00D75BAA" w14:paraId="06165835" w14:textId="77777777" w:rsidTr="00CC13CD">
        <w:tc>
          <w:tcPr>
            <w:tcW w:w="2492" w:type="dxa"/>
            <w:vAlign w:val="center"/>
          </w:tcPr>
          <w:p w14:paraId="3BCD3DBB" w14:textId="7F11AF79" w:rsidR="00BE2147" w:rsidRPr="00D75BAA" w:rsidRDefault="00BE2147"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Low-end: 1-3 weeks</w:t>
            </w:r>
          </w:p>
        </w:tc>
        <w:tc>
          <w:tcPr>
            <w:tcW w:w="2492" w:type="dxa"/>
            <w:vAlign w:val="center"/>
          </w:tcPr>
          <w:p w14:paraId="4BC5F165" w14:textId="2AB79675" w:rsidR="00BE2147" w:rsidRPr="00D75BAA" w:rsidRDefault="00BE2147"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Mid-range: 4-8 weeks</w:t>
            </w:r>
          </w:p>
        </w:tc>
        <w:tc>
          <w:tcPr>
            <w:tcW w:w="2492" w:type="dxa"/>
            <w:vAlign w:val="center"/>
          </w:tcPr>
          <w:p w14:paraId="03CA8DF5" w14:textId="2996471A" w:rsidR="00BE2147" w:rsidRPr="00D75BAA" w:rsidRDefault="00BE2147"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Top-end: 9+ weeks</w:t>
            </w:r>
          </w:p>
        </w:tc>
        <w:tc>
          <w:tcPr>
            <w:tcW w:w="2492" w:type="dxa"/>
            <w:vAlign w:val="center"/>
          </w:tcPr>
          <w:p w14:paraId="0CB49074" w14:textId="1D52AF2E" w:rsidR="00BE2147" w:rsidRPr="00D75BAA" w:rsidRDefault="00BE2147"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Maximum: Indefinite</w:t>
            </w:r>
          </w:p>
        </w:tc>
      </w:tr>
      <w:tr w:rsidR="00BE2147" w:rsidRPr="00D75BAA" w14:paraId="7215F17F" w14:textId="77777777" w:rsidTr="00CC13CD">
        <w:trPr>
          <w:trHeight w:hRule="exact" w:val="510"/>
        </w:trPr>
        <w:tc>
          <w:tcPr>
            <w:tcW w:w="9968" w:type="dxa"/>
            <w:gridSpan w:val="4"/>
            <w:shd w:val="clear" w:color="auto" w:fill="F2F2F2" w:themeFill="background1" w:themeFillShade="F2"/>
            <w:vAlign w:val="center"/>
          </w:tcPr>
          <w:p w14:paraId="2242A739" w14:textId="77777777" w:rsidR="00BE2147" w:rsidRPr="00D75BAA" w:rsidRDefault="00BE2147" w:rsidP="00271C90">
            <w:pPr>
              <w:jc w:val="both"/>
              <w:rPr>
                <w:rFonts w:asciiTheme="minorHAnsi" w:hAnsiTheme="minorHAnsi" w:cstheme="minorHAnsi"/>
                <w:b/>
                <w:bCs/>
                <w:color w:val="000000" w:themeColor="text1"/>
                <w:sz w:val="22"/>
                <w:szCs w:val="22"/>
              </w:rPr>
            </w:pPr>
            <w:r w:rsidRPr="00D75BAA">
              <w:rPr>
                <w:rFonts w:asciiTheme="minorHAnsi" w:hAnsiTheme="minorHAnsi" w:cstheme="minorHAnsi"/>
                <w:b/>
                <w:bCs/>
                <w:color w:val="000000" w:themeColor="text1"/>
                <w:sz w:val="22"/>
                <w:szCs w:val="22"/>
              </w:rPr>
              <w:t>Aids or abets any of the conduct specified above</w:t>
            </w:r>
          </w:p>
        </w:tc>
      </w:tr>
      <w:tr w:rsidR="00BE2147" w:rsidRPr="00D75BAA" w14:paraId="6778AC56" w14:textId="77777777" w:rsidTr="00CC13CD">
        <w:tc>
          <w:tcPr>
            <w:tcW w:w="2492" w:type="dxa"/>
            <w:vAlign w:val="center"/>
          </w:tcPr>
          <w:p w14:paraId="4EDE9364" w14:textId="77777777" w:rsidR="00BE2147" w:rsidRPr="00D75BAA" w:rsidRDefault="00BE2147" w:rsidP="00271C90">
            <w:pPr>
              <w:jc w:val="both"/>
              <w:rPr>
                <w:rFonts w:asciiTheme="minorHAnsi" w:hAnsiTheme="minorHAnsi" w:cstheme="minorHAnsi"/>
                <w:color w:val="535353"/>
                <w:sz w:val="22"/>
                <w:szCs w:val="22"/>
              </w:rPr>
            </w:pPr>
            <w:bookmarkStart w:id="17" w:name="_Hlk16243033"/>
            <w:r w:rsidRPr="00D75BAA">
              <w:rPr>
                <w:rFonts w:asciiTheme="minorHAnsi" w:hAnsiTheme="minorHAnsi" w:cstheme="minorHAnsi"/>
                <w:color w:val="535353"/>
                <w:sz w:val="22"/>
                <w:szCs w:val="22"/>
              </w:rPr>
              <w:t>Low-end: 1-3 weeks</w:t>
            </w:r>
          </w:p>
        </w:tc>
        <w:tc>
          <w:tcPr>
            <w:tcW w:w="2492" w:type="dxa"/>
            <w:vAlign w:val="center"/>
          </w:tcPr>
          <w:p w14:paraId="4BC93FB7" w14:textId="77777777" w:rsidR="00BE2147" w:rsidRPr="00D75BAA" w:rsidRDefault="00BE2147"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Mid-range: 4-12 weeks</w:t>
            </w:r>
          </w:p>
        </w:tc>
        <w:tc>
          <w:tcPr>
            <w:tcW w:w="2492" w:type="dxa"/>
            <w:vAlign w:val="center"/>
          </w:tcPr>
          <w:p w14:paraId="029E27E6" w14:textId="77777777" w:rsidR="00BE2147" w:rsidRPr="00D75BAA" w:rsidRDefault="00BE2147"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Top-end: 13+ weeks</w:t>
            </w:r>
          </w:p>
        </w:tc>
        <w:tc>
          <w:tcPr>
            <w:tcW w:w="2492" w:type="dxa"/>
            <w:vAlign w:val="center"/>
          </w:tcPr>
          <w:p w14:paraId="086D62EC" w14:textId="77777777" w:rsidR="00BE2147" w:rsidRPr="00D75BAA" w:rsidRDefault="00BE2147" w:rsidP="00271C90">
            <w:pPr>
              <w:jc w:val="both"/>
              <w:rPr>
                <w:rFonts w:asciiTheme="minorHAnsi" w:hAnsiTheme="minorHAnsi" w:cstheme="minorHAnsi"/>
                <w:color w:val="535353"/>
                <w:sz w:val="22"/>
                <w:szCs w:val="22"/>
              </w:rPr>
            </w:pPr>
            <w:r w:rsidRPr="00D75BAA">
              <w:rPr>
                <w:rFonts w:asciiTheme="minorHAnsi" w:hAnsiTheme="minorHAnsi" w:cstheme="minorHAnsi"/>
                <w:color w:val="535353"/>
                <w:sz w:val="22"/>
                <w:szCs w:val="22"/>
              </w:rPr>
              <w:t>Maximum: 52 weeks</w:t>
            </w:r>
          </w:p>
        </w:tc>
      </w:tr>
    </w:tbl>
    <w:p w14:paraId="6E2189EF" w14:textId="77777777" w:rsidR="00CC13CD" w:rsidRPr="00D75BAA" w:rsidRDefault="00CC13CD" w:rsidP="00271C90">
      <w:pPr>
        <w:spacing w:after="0" w:line="240" w:lineRule="auto"/>
        <w:jc w:val="both"/>
        <w:rPr>
          <w:rFonts w:eastAsiaTheme="majorEastAsia" w:cstheme="minorHAnsi"/>
          <w:spacing w:val="-10"/>
          <w:kern w:val="28"/>
          <w:sz w:val="36"/>
          <w:szCs w:val="36"/>
        </w:rPr>
      </w:pPr>
      <w:bookmarkStart w:id="18" w:name="_Hlk16081111"/>
      <w:bookmarkEnd w:id="17"/>
      <w:bookmarkEnd w:id="18"/>
    </w:p>
    <w:sectPr w:rsidR="00CC13CD" w:rsidRPr="00D75BAA" w:rsidSect="00DE2A81">
      <w:headerReference w:type="default" r:id="rId9"/>
      <w:footerReference w:type="even" r:id="rId10"/>
      <w:footerReference w:type="default" r:id="rId11"/>
      <w:footerReference w:type="first" r:id="rId12"/>
      <w:pgSz w:w="11907" w:h="16840" w:code="9"/>
      <w:pgMar w:top="964" w:right="964" w:bottom="964" w:left="964" w:header="0" w:footer="415" w:gutter="0"/>
      <w:pgNumType w:start="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DAF6A" w14:textId="77777777" w:rsidR="008C62C9" w:rsidRDefault="008C62C9" w:rsidP="00AD3AA2">
      <w:pPr>
        <w:spacing w:after="0" w:line="240" w:lineRule="auto"/>
      </w:pPr>
      <w:r>
        <w:separator/>
      </w:r>
    </w:p>
  </w:endnote>
  <w:endnote w:type="continuationSeparator" w:id="0">
    <w:p w14:paraId="2CA964D6" w14:textId="77777777" w:rsidR="008C62C9" w:rsidRDefault="008C62C9" w:rsidP="00AD3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w:panose1 w:val="00000000000000000000"/>
    <w:charset w:val="00"/>
    <w:family w:val="roman"/>
    <w:notTrueType/>
    <w:pitch w:val="variable"/>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3C58D" w14:textId="77777777" w:rsidR="00863087" w:rsidRDefault="008630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16EE76A3" w14:textId="77777777" w:rsidR="00863087" w:rsidRDefault="008630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A85EE" w14:textId="77777777" w:rsidR="00DE2A81" w:rsidRDefault="00DE2A81">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2830DDEC" w14:textId="77777777" w:rsidR="00863087" w:rsidRPr="004D315B" w:rsidRDefault="00863087" w:rsidP="00D30C45">
    <w:pPr>
      <w:pStyle w:val="Footer"/>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DF96F" w14:textId="77777777" w:rsidR="00DE2A81" w:rsidRDefault="00DE2A81">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2395700B" w14:textId="77777777" w:rsidR="00DE2A81" w:rsidRDefault="00DE2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E115A" w14:textId="77777777" w:rsidR="008C62C9" w:rsidRDefault="008C62C9" w:rsidP="00AD3AA2">
      <w:pPr>
        <w:spacing w:after="0" w:line="240" w:lineRule="auto"/>
      </w:pPr>
      <w:r>
        <w:separator/>
      </w:r>
    </w:p>
  </w:footnote>
  <w:footnote w:type="continuationSeparator" w:id="0">
    <w:p w14:paraId="24B532B7" w14:textId="77777777" w:rsidR="008C62C9" w:rsidRDefault="008C62C9" w:rsidP="00AD3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AFBFC" w14:textId="77777777" w:rsidR="00863087" w:rsidRPr="00E8169F" w:rsidRDefault="00863087">
    <w:pPr>
      <w:pStyle w:val="Header"/>
      <w:rPr>
        <w:rFonts w:cs="Arial"/>
        <w:b/>
        <w:bCs/>
        <w:i/>
        <w:iCs/>
        <w:sz w:val="20"/>
      </w:rPr>
    </w:pPr>
  </w:p>
  <w:p w14:paraId="4FA1E244" w14:textId="77777777" w:rsidR="00863087" w:rsidRPr="00E8169F" w:rsidRDefault="00863087">
    <w:pPr>
      <w:pStyle w:val="Header"/>
      <w:rPr>
        <w:rFonts w:cs="Arial"/>
        <w:b/>
        <w:bCs/>
        <w:i/>
        <w:i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2277"/>
    <w:multiLevelType w:val="multilevel"/>
    <w:tmpl w:val="7D325DBE"/>
    <w:lvl w:ilvl="0">
      <w:start w:val="1"/>
      <w:numFmt w:val="decimal"/>
      <w:pStyle w:val="TCCStyle2"/>
      <w:lvlText w:val="%1."/>
      <w:lvlJc w:val="left"/>
      <w:pPr>
        <w:tabs>
          <w:tab w:val="num" w:pos="851"/>
        </w:tabs>
        <w:ind w:left="851" w:hanging="851"/>
      </w:pPr>
      <w:rPr>
        <w:rFonts w:ascii="Arial" w:hAnsi="Arial" w:hint="default"/>
        <w:b/>
        <w:i w:val="0"/>
        <w:caps w:val="0"/>
        <w:strike w:val="0"/>
        <w:dstrike w:val="0"/>
        <w:outline w:val="0"/>
        <w:shadow w:val="0"/>
        <w:emboss w:val="0"/>
        <w:imprint w:val="0"/>
        <w:vanish w:val="0"/>
        <w:sz w:val="20"/>
        <w:szCs w:val="20"/>
        <w:vertAlign w:val="baseline"/>
      </w:rPr>
    </w:lvl>
    <w:lvl w:ilvl="1">
      <w:start w:val="1"/>
      <w:numFmt w:val="decimal"/>
      <w:pStyle w:val="TCCStyle3"/>
      <w:lvlText w:val="%1.%2"/>
      <w:lvlJc w:val="left"/>
      <w:pPr>
        <w:tabs>
          <w:tab w:val="num" w:pos="851"/>
        </w:tabs>
        <w:ind w:left="851" w:hanging="851"/>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Letter"/>
      <w:pStyle w:val="TCCStyle4"/>
      <w:lvlText w:val="%3."/>
      <w:lvlJc w:val="left"/>
      <w:pPr>
        <w:tabs>
          <w:tab w:val="num" w:pos="1418"/>
        </w:tabs>
        <w:ind w:left="1418" w:hanging="567"/>
      </w:pPr>
      <w:rPr>
        <w:rFonts w:ascii="Arial" w:hAnsi="Arial" w:hint="default"/>
        <w:b w:val="0"/>
        <w:i w:val="0"/>
        <w:caps w:val="0"/>
        <w:strike w:val="0"/>
        <w:dstrike w:val="0"/>
        <w:outline w:val="0"/>
        <w:shadow w:val="0"/>
        <w:emboss w:val="0"/>
        <w:imprint w:val="0"/>
        <w:vanish w:val="0"/>
        <w:sz w:val="20"/>
        <w:szCs w:val="20"/>
        <w:vertAlign w:val="baseline"/>
      </w:rPr>
    </w:lvl>
    <w:lvl w:ilvl="3">
      <w:start w:val="1"/>
      <w:numFmt w:val="lowerRoman"/>
      <w:pStyle w:val="TCCStyle5"/>
      <w:lvlText w:val="%4."/>
      <w:lvlJc w:val="left"/>
      <w:pPr>
        <w:tabs>
          <w:tab w:val="num" w:pos="1985"/>
        </w:tabs>
        <w:ind w:left="1985" w:hanging="567"/>
      </w:pPr>
      <w:rPr>
        <w:rFonts w:ascii="Arial" w:hAnsi="Arial" w:hint="default"/>
        <w:b w:val="0"/>
        <w:i w:val="0"/>
        <w:caps w:val="0"/>
        <w:strike w:val="0"/>
        <w:dstrike w:val="0"/>
        <w:outline w:val="0"/>
        <w:shadow w:val="0"/>
        <w:emboss w:val="0"/>
        <w:imprint w:val="0"/>
        <w:vanish w:val="0"/>
        <w:sz w:val="20"/>
        <w:szCs w:val="20"/>
        <w:vertAlign w:val="baseline"/>
      </w:rPr>
    </w:lvl>
    <w:lvl w:ilvl="4">
      <w:start w:val="1"/>
      <w:numFmt w:val="lowerLetter"/>
      <w:lvlText w:val="%5."/>
      <w:lvlJc w:val="left"/>
      <w:pPr>
        <w:tabs>
          <w:tab w:val="num" w:pos="0"/>
        </w:tabs>
        <w:ind w:left="2268" w:firstLine="0"/>
      </w:pPr>
      <w:rPr>
        <w:rFonts w:hint="default"/>
      </w:rPr>
    </w:lvl>
    <w:lvl w:ilvl="5">
      <w:start w:val="1"/>
      <w:numFmt w:val="lowerRoman"/>
      <w:lvlText w:val="%6."/>
      <w:lvlJc w:val="right"/>
      <w:pPr>
        <w:tabs>
          <w:tab w:val="num" w:pos="0"/>
        </w:tabs>
        <w:ind w:left="2835" w:firstLine="0"/>
      </w:pPr>
      <w:rPr>
        <w:rFonts w:hint="default"/>
      </w:rPr>
    </w:lvl>
    <w:lvl w:ilvl="6">
      <w:start w:val="1"/>
      <w:numFmt w:val="decimal"/>
      <w:lvlText w:val="%7."/>
      <w:lvlJc w:val="left"/>
      <w:pPr>
        <w:tabs>
          <w:tab w:val="num" w:pos="0"/>
        </w:tabs>
        <w:ind w:left="3402" w:firstLine="0"/>
      </w:pPr>
      <w:rPr>
        <w:rFonts w:hint="default"/>
      </w:rPr>
    </w:lvl>
    <w:lvl w:ilvl="7">
      <w:start w:val="1"/>
      <w:numFmt w:val="lowerLetter"/>
      <w:lvlText w:val="%8."/>
      <w:lvlJc w:val="left"/>
      <w:pPr>
        <w:tabs>
          <w:tab w:val="num" w:pos="0"/>
        </w:tabs>
        <w:ind w:left="3969" w:firstLine="0"/>
      </w:pPr>
      <w:rPr>
        <w:rFonts w:hint="default"/>
      </w:rPr>
    </w:lvl>
    <w:lvl w:ilvl="8">
      <w:start w:val="1"/>
      <w:numFmt w:val="lowerRoman"/>
      <w:lvlText w:val="%9."/>
      <w:lvlJc w:val="right"/>
      <w:pPr>
        <w:tabs>
          <w:tab w:val="num" w:pos="0"/>
        </w:tabs>
        <w:ind w:left="4536" w:firstLine="0"/>
      </w:pPr>
      <w:rPr>
        <w:rFonts w:hint="default"/>
      </w:rPr>
    </w:lvl>
  </w:abstractNum>
  <w:abstractNum w:abstractNumId="1" w15:restartNumberingAfterBreak="0">
    <w:nsid w:val="08D20FFF"/>
    <w:multiLevelType w:val="hybridMultilevel"/>
    <w:tmpl w:val="A000CC48"/>
    <w:lvl w:ilvl="0" w:tplc="14090019">
      <w:start w:val="1"/>
      <w:numFmt w:val="lowerLetter"/>
      <w:lvlText w:val="%1."/>
      <w:lvlJc w:val="left"/>
      <w:pPr>
        <w:ind w:left="729" w:hanging="360"/>
      </w:pPr>
    </w:lvl>
    <w:lvl w:ilvl="1" w:tplc="14090019" w:tentative="1">
      <w:start w:val="1"/>
      <w:numFmt w:val="lowerLetter"/>
      <w:lvlText w:val="%2."/>
      <w:lvlJc w:val="left"/>
      <w:pPr>
        <w:ind w:left="1449" w:hanging="360"/>
      </w:pPr>
    </w:lvl>
    <w:lvl w:ilvl="2" w:tplc="1409001B" w:tentative="1">
      <w:start w:val="1"/>
      <w:numFmt w:val="lowerRoman"/>
      <w:lvlText w:val="%3."/>
      <w:lvlJc w:val="right"/>
      <w:pPr>
        <w:ind w:left="2169" w:hanging="180"/>
      </w:pPr>
    </w:lvl>
    <w:lvl w:ilvl="3" w:tplc="1409000F" w:tentative="1">
      <w:start w:val="1"/>
      <w:numFmt w:val="decimal"/>
      <w:lvlText w:val="%4."/>
      <w:lvlJc w:val="left"/>
      <w:pPr>
        <w:ind w:left="2889" w:hanging="360"/>
      </w:pPr>
    </w:lvl>
    <w:lvl w:ilvl="4" w:tplc="14090019" w:tentative="1">
      <w:start w:val="1"/>
      <w:numFmt w:val="lowerLetter"/>
      <w:lvlText w:val="%5."/>
      <w:lvlJc w:val="left"/>
      <w:pPr>
        <w:ind w:left="3609" w:hanging="360"/>
      </w:pPr>
    </w:lvl>
    <w:lvl w:ilvl="5" w:tplc="1409001B" w:tentative="1">
      <w:start w:val="1"/>
      <w:numFmt w:val="lowerRoman"/>
      <w:lvlText w:val="%6."/>
      <w:lvlJc w:val="right"/>
      <w:pPr>
        <w:ind w:left="4329" w:hanging="180"/>
      </w:pPr>
    </w:lvl>
    <w:lvl w:ilvl="6" w:tplc="1409000F" w:tentative="1">
      <w:start w:val="1"/>
      <w:numFmt w:val="decimal"/>
      <w:lvlText w:val="%7."/>
      <w:lvlJc w:val="left"/>
      <w:pPr>
        <w:ind w:left="5049" w:hanging="360"/>
      </w:pPr>
    </w:lvl>
    <w:lvl w:ilvl="7" w:tplc="14090019" w:tentative="1">
      <w:start w:val="1"/>
      <w:numFmt w:val="lowerLetter"/>
      <w:lvlText w:val="%8."/>
      <w:lvlJc w:val="left"/>
      <w:pPr>
        <w:ind w:left="5769" w:hanging="360"/>
      </w:pPr>
    </w:lvl>
    <w:lvl w:ilvl="8" w:tplc="1409001B" w:tentative="1">
      <w:start w:val="1"/>
      <w:numFmt w:val="lowerRoman"/>
      <w:lvlText w:val="%9."/>
      <w:lvlJc w:val="right"/>
      <w:pPr>
        <w:ind w:left="6489" w:hanging="180"/>
      </w:pPr>
    </w:lvl>
  </w:abstractNum>
  <w:abstractNum w:abstractNumId="2" w15:restartNumberingAfterBreak="0">
    <w:nsid w:val="0950775D"/>
    <w:multiLevelType w:val="hybridMultilevel"/>
    <w:tmpl w:val="898058C6"/>
    <w:lvl w:ilvl="0" w:tplc="24260796">
      <w:start w:val="1"/>
      <w:numFmt w:val="decimal"/>
      <w:lvlText w:val="%1."/>
      <w:lvlJc w:val="left"/>
      <w:pPr>
        <w:ind w:left="3600" w:hanging="360"/>
      </w:pPr>
      <w:rPr>
        <w:sz w:val="20"/>
        <w:szCs w:val="20"/>
      </w:rPr>
    </w:lvl>
    <w:lvl w:ilvl="1" w:tplc="14090019">
      <w:start w:val="1"/>
      <w:numFmt w:val="lowerLetter"/>
      <w:lvlText w:val="%2."/>
      <w:lvlJc w:val="left"/>
      <w:pPr>
        <w:ind w:left="4320" w:hanging="360"/>
      </w:pPr>
    </w:lvl>
    <w:lvl w:ilvl="2" w:tplc="1409001B">
      <w:start w:val="1"/>
      <w:numFmt w:val="lowerRoman"/>
      <w:lvlText w:val="%3."/>
      <w:lvlJc w:val="right"/>
      <w:pPr>
        <w:ind w:left="5040" w:hanging="180"/>
      </w:pPr>
    </w:lvl>
    <w:lvl w:ilvl="3" w:tplc="1409000F" w:tentative="1">
      <w:start w:val="1"/>
      <w:numFmt w:val="decimal"/>
      <w:lvlText w:val="%4."/>
      <w:lvlJc w:val="left"/>
      <w:pPr>
        <w:ind w:left="5760" w:hanging="360"/>
      </w:pPr>
    </w:lvl>
    <w:lvl w:ilvl="4" w:tplc="14090019" w:tentative="1">
      <w:start w:val="1"/>
      <w:numFmt w:val="lowerLetter"/>
      <w:lvlText w:val="%5."/>
      <w:lvlJc w:val="left"/>
      <w:pPr>
        <w:ind w:left="6480" w:hanging="360"/>
      </w:pPr>
    </w:lvl>
    <w:lvl w:ilvl="5" w:tplc="1409001B" w:tentative="1">
      <w:start w:val="1"/>
      <w:numFmt w:val="lowerRoman"/>
      <w:lvlText w:val="%6."/>
      <w:lvlJc w:val="right"/>
      <w:pPr>
        <w:ind w:left="7200" w:hanging="180"/>
      </w:pPr>
    </w:lvl>
    <w:lvl w:ilvl="6" w:tplc="1409000F" w:tentative="1">
      <w:start w:val="1"/>
      <w:numFmt w:val="decimal"/>
      <w:lvlText w:val="%7."/>
      <w:lvlJc w:val="left"/>
      <w:pPr>
        <w:ind w:left="7920" w:hanging="360"/>
      </w:pPr>
    </w:lvl>
    <w:lvl w:ilvl="7" w:tplc="14090019" w:tentative="1">
      <w:start w:val="1"/>
      <w:numFmt w:val="lowerLetter"/>
      <w:lvlText w:val="%8."/>
      <w:lvlJc w:val="left"/>
      <w:pPr>
        <w:ind w:left="8640" w:hanging="360"/>
      </w:pPr>
    </w:lvl>
    <w:lvl w:ilvl="8" w:tplc="1409001B" w:tentative="1">
      <w:start w:val="1"/>
      <w:numFmt w:val="lowerRoman"/>
      <w:lvlText w:val="%9."/>
      <w:lvlJc w:val="right"/>
      <w:pPr>
        <w:ind w:left="9360" w:hanging="180"/>
      </w:pPr>
    </w:lvl>
  </w:abstractNum>
  <w:abstractNum w:abstractNumId="3" w15:restartNumberingAfterBreak="0">
    <w:nsid w:val="0ABB4A72"/>
    <w:multiLevelType w:val="multilevel"/>
    <w:tmpl w:val="EA429D90"/>
    <w:lvl w:ilvl="0">
      <w:start w:val="1"/>
      <w:numFmt w:val="decimal"/>
      <w:lvlText w:val="(%1)"/>
      <w:lvlJc w:val="left"/>
      <w:pPr>
        <w:ind w:left="1935" w:hanging="360"/>
      </w:pPr>
      <w:rPr>
        <w:rFonts w:hint="default"/>
      </w:rPr>
    </w:lvl>
    <w:lvl w:ilvl="1">
      <w:start w:val="1"/>
      <w:numFmt w:val="lowerLetter"/>
      <w:lvlText w:val="%2."/>
      <w:lvlJc w:val="left"/>
      <w:pPr>
        <w:ind w:left="2655" w:hanging="360"/>
      </w:pPr>
      <w:rPr>
        <w:rFonts w:hint="default"/>
      </w:rPr>
    </w:lvl>
    <w:lvl w:ilvl="2">
      <w:start w:val="1"/>
      <w:numFmt w:val="lowerLetter"/>
      <w:pStyle w:val="REG03"/>
      <w:lvlText w:val="(%3)"/>
      <w:lvlJc w:val="left"/>
      <w:pPr>
        <w:tabs>
          <w:tab w:val="num" w:pos="1701"/>
        </w:tabs>
        <w:ind w:left="1701" w:hanging="850"/>
      </w:pPr>
      <w:rPr>
        <w:rFonts w:ascii="Arial" w:hAnsi="Arial" w:hint="default"/>
        <w:b w:val="0"/>
        <w:i w:val="0"/>
        <w:sz w:val="22"/>
      </w:rPr>
    </w:lvl>
    <w:lvl w:ilvl="3">
      <w:start w:val="1"/>
      <w:numFmt w:val="decimal"/>
      <w:lvlText w:val="%4."/>
      <w:lvlJc w:val="left"/>
      <w:pPr>
        <w:ind w:left="4095" w:hanging="360"/>
      </w:pPr>
      <w:rPr>
        <w:rFonts w:hint="default"/>
      </w:rPr>
    </w:lvl>
    <w:lvl w:ilvl="4">
      <w:start w:val="1"/>
      <w:numFmt w:val="lowerLetter"/>
      <w:lvlText w:val="%5."/>
      <w:lvlJc w:val="left"/>
      <w:pPr>
        <w:ind w:left="4815" w:hanging="360"/>
      </w:pPr>
      <w:rPr>
        <w:rFonts w:hint="default"/>
      </w:rPr>
    </w:lvl>
    <w:lvl w:ilvl="5">
      <w:start w:val="1"/>
      <w:numFmt w:val="lowerRoman"/>
      <w:lvlText w:val="%6."/>
      <w:lvlJc w:val="right"/>
      <w:pPr>
        <w:ind w:left="5535" w:hanging="180"/>
      </w:pPr>
      <w:rPr>
        <w:rFonts w:hint="default"/>
      </w:rPr>
    </w:lvl>
    <w:lvl w:ilvl="6">
      <w:start w:val="1"/>
      <w:numFmt w:val="decimal"/>
      <w:lvlText w:val="%7."/>
      <w:lvlJc w:val="left"/>
      <w:pPr>
        <w:ind w:left="6255" w:hanging="360"/>
      </w:pPr>
      <w:rPr>
        <w:rFonts w:hint="default"/>
      </w:rPr>
    </w:lvl>
    <w:lvl w:ilvl="7">
      <w:start w:val="1"/>
      <w:numFmt w:val="lowerLetter"/>
      <w:lvlText w:val="%8."/>
      <w:lvlJc w:val="left"/>
      <w:pPr>
        <w:ind w:left="6975" w:hanging="360"/>
      </w:pPr>
      <w:rPr>
        <w:rFonts w:hint="default"/>
      </w:rPr>
    </w:lvl>
    <w:lvl w:ilvl="8">
      <w:start w:val="1"/>
      <w:numFmt w:val="lowerRoman"/>
      <w:lvlText w:val="%9."/>
      <w:lvlJc w:val="right"/>
      <w:pPr>
        <w:ind w:left="7695" w:hanging="180"/>
      </w:pPr>
      <w:rPr>
        <w:rFonts w:hint="default"/>
      </w:rPr>
    </w:lvl>
  </w:abstractNum>
  <w:abstractNum w:abstractNumId="4" w15:restartNumberingAfterBreak="0">
    <w:nsid w:val="0B4C1FC5"/>
    <w:multiLevelType w:val="multilevel"/>
    <w:tmpl w:val="21B69A70"/>
    <w:lvl w:ilvl="0">
      <w:start w:val="1"/>
      <w:numFmt w:val="decimal"/>
      <w:lvlText w:val="%1."/>
      <w:lvlJc w:val="left"/>
      <w:pPr>
        <w:ind w:left="720" w:hanging="360"/>
      </w:pPr>
    </w:lvl>
    <w:lvl w:ilvl="1">
      <w:start w:val="1"/>
      <w:numFmt w:val="lowerLetter"/>
      <w:lvlText w:val="%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C39180B"/>
    <w:multiLevelType w:val="hybridMultilevel"/>
    <w:tmpl w:val="16AADCCC"/>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0D703286"/>
    <w:multiLevelType w:val="multilevel"/>
    <w:tmpl w:val="203AA6A2"/>
    <w:lvl w:ilvl="0">
      <w:start w:val="23"/>
      <w:numFmt w:val="decimal"/>
      <w:lvlText w:val="%1."/>
      <w:lvlJc w:val="left"/>
      <w:pPr>
        <w:ind w:left="444" w:hanging="444"/>
      </w:pPr>
      <w:rPr>
        <w:rFonts w:hint="default"/>
      </w:rPr>
    </w:lvl>
    <w:lvl w:ilvl="1">
      <w:start w:val="2"/>
      <w:numFmt w:val="decimal"/>
      <w:pStyle w:val="BowlsClubRuleHeadingLevel1"/>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CD323A"/>
    <w:multiLevelType w:val="hybridMultilevel"/>
    <w:tmpl w:val="09AC8E6A"/>
    <w:lvl w:ilvl="0" w:tplc="E0607C40">
      <w:start w:val="1"/>
      <w:numFmt w:val="lowerLetter"/>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8" w15:restartNumberingAfterBreak="0">
    <w:nsid w:val="0DED7BC9"/>
    <w:multiLevelType w:val="multilevel"/>
    <w:tmpl w:val="21B69A70"/>
    <w:lvl w:ilvl="0">
      <w:start w:val="1"/>
      <w:numFmt w:val="decimal"/>
      <w:lvlText w:val="%1."/>
      <w:lvlJc w:val="left"/>
      <w:pPr>
        <w:ind w:left="720" w:hanging="360"/>
      </w:pPr>
    </w:lvl>
    <w:lvl w:ilvl="1">
      <w:start w:val="1"/>
      <w:numFmt w:val="lowerLetter"/>
      <w:lvlText w:val="%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1504F76"/>
    <w:multiLevelType w:val="hybridMultilevel"/>
    <w:tmpl w:val="09AC8E6A"/>
    <w:lvl w:ilvl="0" w:tplc="E0607C40">
      <w:start w:val="1"/>
      <w:numFmt w:val="lowerLetter"/>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10" w15:restartNumberingAfterBreak="0">
    <w:nsid w:val="1267224F"/>
    <w:multiLevelType w:val="multilevel"/>
    <w:tmpl w:val="21B69A70"/>
    <w:lvl w:ilvl="0">
      <w:start w:val="1"/>
      <w:numFmt w:val="decimal"/>
      <w:lvlText w:val="%1."/>
      <w:lvlJc w:val="left"/>
      <w:pPr>
        <w:ind w:left="720" w:hanging="360"/>
      </w:pPr>
    </w:lvl>
    <w:lvl w:ilvl="1">
      <w:start w:val="1"/>
      <w:numFmt w:val="lowerLetter"/>
      <w:lvlText w:val="%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8FC402E"/>
    <w:multiLevelType w:val="multilevel"/>
    <w:tmpl w:val="B5A4071C"/>
    <w:lvl w:ilvl="0">
      <w:start w:val="1"/>
      <w:numFmt w:val="decimal"/>
      <w:pStyle w:val="DWHeading1"/>
      <w:lvlText w:val="%1."/>
      <w:lvlJc w:val="left"/>
      <w:pPr>
        <w:tabs>
          <w:tab w:val="num" w:pos="709"/>
        </w:tabs>
        <w:ind w:left="709" w:hanging="709"/>
      </w:pPr>
      <w:rPr>
        <w:rFonts w:ascii="Century Gothic" w:hAnsi="Century Gothic" w:hint="default"/>
        <w:b/>
        <w:i w:val="0"/>
        <w:caps w:val="0"/>
        <w:strike w:val="0"/>
        <w:dstrike w:val="0"/>
        <w:vanish w:val="0"/>
        <w:color w:val="000000"/>
        <w:sz w:val="22"/>
        <w:vertAlign w:val="baseline"/>
      </w:rPr>
    </w:lvl>
    <w:lvl w:ilvl="1">
      <w:start w:val="1"/>
      <w:numFmt w:val="decimal"/>
      <w:pStyle w:val="DWHeading2"/>
      <w:lvlText w:val="%1.%2"/>
      <w:lvlJc w:val="left"/>
      <w:pPr>
        <w:tabs>
          <w:tab w:val="num" w:pos="709"/>
        </w:tabs>
        <w:ind w:left="709" w:hanging="709"/>
      </w:pPr>
      <w:rPr>
        <w:rFonts w:ascii="Century Gothic" w:hAnsi="Century Gothic" w:hint="default"/>
        <w:b w:val="0"/>
        <w:dstrike w:val="0"/>
        <w:color w:val="000000"/>
        <w:sz w:val="22"/>
        <w:vertAlign w:val="baseline"/>
      </w:rPr>
    </w:lvl>
    <w:lvl w:ilvl="2">
      <w:start w:val="1"/>
      <w:numFmt w:val="lowerLetter"/>
      <w:pStyle w:val="DWHeading3"/>
      <w:lvlText w:val="(%3)"/>
      <w:lvlJc w:val="left"/>
      <w:pPr>
        <w:tabs>
          <w:tab w:val="num" w:pos="1135"/>
        </w:tabs>
        <w:ind w:left="1135" w:hanging="426"/>
      </w:pPr>
      <w:rPr>
        <w:rFonts w:ascii="Century Gothic" w:hAnsi="Century Gothic" w:hint="default"/>
        <w:b w:val="0"/>
        <w:i w:val="0"/>
        <w:caps w:val="0"/>
        <w:strike w:val="0"/>
        <w:dstrike w:val="0"/>
        <w:vanish w:val="0"/>
        <w:color w:val="000000"/>
        <w:sz w:val="22"/>
        <w:vertAlign w:val="baseline"/>
      </w:rPr>
    </w:lvl>
    <w:lvl w:ilvl="3">
      <w:start w:val="1"/>
      <w:numFmt w:val="lowerRoman"/>
      <w:pStyle w:val="DWHeading4"/>
      <w:lvlText w:val="(%4)"/>
      <w:lvlJc w:val="left"/>
      <w:pPr>
        <w:tabs>
          <w:tab w:val="num" w:pos="1984"/>
        </w:tabs>
        <w:ind w:left="1984" w:hanging="708"/>
      </w:pPr>
      <w:rPr>
        <w:rFonts w:ascii="Century Gothic" w:hAnsi="Century Gothic" w:hint="default"/>
        <w:b w:val="0"/>
        <w:i w:val="0"/>
        <w:caps w:val="0"/>
        <w:strike w:val="0"/>
        <w:dstrike w:val="0"/>
        <w:vanish w:val="0"/>
        <w:color w:val="000000"/>
        <w:sz w:val="22"/>
        <w:vertAlign w:val="baseline"/>
      </w:rPr>
    </w:lvl>
    <w:lvl w:ilvl="4">
      <w:start w:val="1"/>
      <w:numFmt w:val="upperLetter"/>
      <w:lvlText w:val="(%5)"/>
      <w:lvlJc w:val="left"/>
      <w:pPr>
        <w:tabs>
          <w:tab w:val="num" w:pos="2693"/>
        </w:tabs>
        <w:ind w:left="2693" w:hanging="709"/>
      </w:pPr>
      <w:rPr>
        <w:rFonts w:hint="default"/>
        <w:color w:val="000000"/>
      </w:rPr>
    </w:lvl>
    <w:lvl w:ilvl="5">
      <w:start w:val="1"/>
      <w:numFmt w:val="decimal"/>
      <w:lvlText w:val="(%6)"/>
      <w:lvlJc w:val="left"/>
      <w:pPr>
        <w:tabs>
          <w:tab w:val="num" w:pos="3402"/>
        </w:tabs>
        <w:ind w:left="3402" w:hanging="709"/>
      </w:pPr>
      <w:rPr>
        <w:rFonts w:hint="default"/>
        <w:color w:val="000000"/>
      </w:rPr>
    </w:lvl>
    <w:lvl w:ilvl="6">
      <w:start w:val="1"/>
      <w:numFmt w:val="decimal"/>
      <w:lvlText w:val="%7."/>
      <w:lvlJc w:val="left"/>
      <w:pPr>
        <w:tabs>
          <w:tab w:val="num" w:pos="567"/>
        </w:tabs>
        <w:ind w:left="567" w:hanging="709"/>
      </w:pPr>
      <w:rPr>
        <w:rFonts w:hint="default"/>
        <w:color w:val="000000"/>
        <w:sz w:val="24"/>
      </w:rPr>
    </w:lvl>
    <w:lvl w:ilvl="7">
      <w:start w:val="1"/>
      <w:numFmt w:val="lowerLetter"/>
      <w:lvlText w:val="(%8)"/>
      <w:lvlJc w:val="left"/>
      <w:pPr>
        <w:tabs>
          <w:tab w:val="num" w:pos="1115"/>
        </w:tabs>
        <w:ind w:left="1115" w:hanging="555"/>
      </w:pPr>
      <w:rPr>
        <w:rFonts w:ascii="Arial" w:eastAsia="Times New Roman" w:hAnsi="Arial" w:hint="default"/>
        <w:b w:val="0"/>
        <w:color w:val="000000"/>
      </w:rPr>
    </w:lvl>
    <w:lvl w:ilvl="8">
      <w:start w:val="1"/>
      <w:numFmt w:val="lowerRoman"/>
      <w:lvlText w:val="(%9)"/>
      <w:lvlJc w:val="left"/>
      <w:pPr>
        <w:tabs>
          <w:tab w:val="num" w:pos="1984"/>
        </w:tabs>
        <w:ind w:left="1984" w:hanging="708"/>
      </w:pPr>
      <w:rPr>
        <w:rFonts w:hint="default"/>
        <w:color w:val="000000"/>
      </w:rPr>
    </w:lvl>
  </w:abstractNum>
  <w:abstractNum w:abstractNumId="12" w15:restartNumberingAfterBreak="0">
    <w:nsid w:val="1A560B03"/>
    <w:multiLevelType w:val="hybridMultilevel"/>
    <w:tmpl w:val="67F0E688"/>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1AA56505"/>
    <w:multiLevelType w:val="hybridMultilevel"/>
    <w:tmpl w:val="8E561FC8"/>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1B6D5661"/>
    <w:multiLevelType w:val="multilevel"/>
    <w:tmpl w:val="21B69A70"/>
    <w:lvl w:ilvl="0">
      <w:start w:val="1"/>
      <w:numFmt w:val="decimal"/>
      <w:lvlText w:val="%1."/>
      <w:lvlJc w:val="left"/>
      <w:pPr>
        <w:ind w:left="720" w:hanging="360"/>
      </w:pPr>
    </w:lvl>
    <w:lvl w:ilvl="1">
      <w:start w:val="1"/>
      <w:numFmt w:val="lowerLetter"/>
      <w:lvlText w:val="%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E1539D7"/>
    <w:multiLevelType w:val="hybridMultilevel"/>
    <w:tmpl w:val="B9A441A0"/>
    <w:lvl w:ilvl="0" w:tplc="1346C8EA">
      <w:start w:val="1"/>
      <w:numFmt w:val="lowerLetter"/>
      <w:lvlText w:val="(%1)"/>
      <w:lvlJc w:val="left"/>
      <w:pPr>
        <w:ind w:left="927" w:hanging="360"/>
      </w:pPr>
      <w:rPr>
        <w:rFonts w:hint="default"/>
      </w:rPr>
    </w:lvl>
    <w:lvl w:ilvl="1" w:tplc="6BF8A472" w:tentative="1">
      <w:start w:val="1"/>
      <w:numFmt w:val="lowerLetter"/>
      <w:lvlText w:val="%2."/>
      <w:lvlJc w:val="left"/>
      <w:pPr>
        <w:ind w:left="1647" w:hanging="360"/>
      </w:pPr>
    </w:lvl>
    <w:lvl w:ilvl="2" w:tplc="20F49F9E" w:tentative="1">
      <w:start w:val="1"/>
      <w:numFmt w:val="lowerRoman"/>
      <w:lvlText w:val="%3."/>
      <w:lvlJc w:val="right"/>
      <w:pPr>
        <w:ind w:left="2367" w:hanging="180"/>
      </w:pPr>
    </w:lvl>
    <w:lvl w:ilvl="3" w:tplc="1B3A0234" w:tentative="1">
      <w:start w:val="1"/>
      <w:numFmt w:val="decimal"/>
      <w:lvlText w:val="%4."/>
      <w:lvlJc w:val="left"/>
      <w:pPr>
        <w:ind w:left="3087" w:hanging="360"/>
      </w:pPr>
    </w:lvl>
    <w:lvl w:ilvl="4" w:tplc="EF448A64" w:tentative="1">
      <w:start w:val="1"/>
      <w:numFmt w:val="lowerLetter"/>
      <w:lvlText w:val="%5."/>
      <w:lvlJc w:val="left"/>
      <w:pPr>
        <w:ind w:left="3807" w:hanging="360"/>
      </w:pPr>
    </w:lvl>
    <w:lvl w:ilvl="5" w:tplc="910E67CC" w:tentative="1">
      <w:start w:val="1"/>
      <w:numFmt w:val="lowerRoman"/>
      <w:lvlText w:val="%6."/>
      <w:lvlJc w:val="right"/>
      <w:pPr>
        <w:ind w:left="4527" w:hanging="180"/>
      </w:pPr>
    </w:lvl>
    <w:lvl w:ilvl="6" w:tplc="5726AEA0" w:tentative="1">
      <w:start w:val="1"/>
      <w:numFmt w:val="decimal"/>
      <w:lvlText w:val="%7."/>
      <w:lvlJc w:val="left"/>
      <w:pPr>
        <w:ind w:left="5247" w:hanging="360"/>
      </w:pPr>
    </w:lvl>
    <w:lvl w:ilvl="7" w:tplc="A3AA2EAA" w:tentative="1">
      <w:start w:val="1"/>
      <w:numFmt w:val="lowerLetter"/>
      <w:lvlText w:val="%8."/>
      <w:lvlJc w:val="left"/>
      <w:pPr>
        <w:ind w:left="5967" w:hanging="360"/>
      </w:pPr>
    </w:lvl>
    <w:lvl w:ilvl="8" w:tplc="7A9ACDC6" w:tentative="1">
      <w:start w:val="1"/>
      <w:numFmt w:val="lowerRoman"/>
      <w:lvlText w:val="%9."/>
      <w:lvlJc w:val="right"/>
      <w:pPr>
        <w:ind w:left="6687" w:hanging="180"/>
      </w:pPr>
    </w:lvl>
  </w:abstractNum>
  <w:abstractNum w:abstractNumId="16" w15:restartNumberingAfterBreak="0">
    <w:nsid w:val="1E1F3403"/>
    <w:multiLevelType w:val="hybridMultilevel"/>
    <w:tmpl w:val="09AC8E6A"/>
    <w:lvl w:ilvl="0" w:tplc="E0607C40">
      <w:start w:val="1"/>
      <w:numFmt w:val="lowerLetter"/>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17" w15:restartNumberingAfterBreak="0">
    <w:nsid w:val="1F6938E5"/>
    <w:multiLevelType w:val="multilevel"/>
    <w:tmpl w:val="21B69A70"/>
    <w:lvl w:ilvl="0">
      <w:start w:val="1"/>
      <w:numFmt w:val="decimal"/>
      <w:lvlText w:val="%1."/>
      <w:lvlJc w:val="left"/>
      <w:pPr>
        <w:ind w:left="720" w:hanging="360"/>
      </w:pPr>
    </w:lvl>
    <w:lvl w:ilvl="1">
      <w:start w:val="1"/>
      <w:numFmt w:val="lowerLetter"/>
      <w:lvlText w:val="%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1916331"/>
    <w:multiLevelType w:val="hybridMultilevel"/>
    <w:tmpl w:val="44FA86DA"/>
    <w:lvl w:ilvl="0" w:tplc="14090019">
      <w:start w:val="1"/>
      <w:numFmt w:val="lowerLetter"/>
      <w:lvlText w:val="%1."/>
      <w:lvlJc w:val="left"/>
      <w:pPr>
        <w:ind w:left="1855" w:hanging="360"/>
      </w:pPr>
    </w:lvl>
    <w:lvl w:ilvl="1" w:tplc="14090019" w:tentative="1">
      <w:start w:val="1"/>
      <w:numFmt w:val="lowerLetter"/>
      <w:lvlText w:val="%2."/>
      <w:lvlJc w:val="left"/>
      <w:pPr>
        <w:ind w:left="2575" w:hanging="360"/>
      </w:pPr>
    </w:lvl>
    <w:lvl w:ilvl="2" w:tplc="1409001B" w:tentative="1">
      <w:start w:val="1"/>
      <w:numFmt w:val="lowerRoman"/>
      <w:lvlText w:val="%3."/>
      <w:lvlJc w:val="right"/>
      <w:pPr>
        <w:ind w:left="3295" w:hanging="180"/>
      </w:pPr>
    </w:lvl>
    <w:lvl w:ilvl="3" w:tplc="1409000F" w:tentative="1">
      <w:start w:val="1"/>
      <w:numFmt w:val="decimal"/>
      <w:lvlText w:val="%4."/>
      <w:lvlJc w:val="left"/>
      <w:pPr>
        <w:ind w:left="4015" w:hanging="360"/>
      </w:pPr>
    </w:lvl>
    <w:lvl w:ilvl="4" w:tplc="14090019" w:tentative="1">
      <w:start w:val="1"/>
      <w:numFmt w:val="lowerLetter"/>
      <w:lvlText w:val="%5."/>
      <w:lvlJc w:val="left"/>
      <w:pPr>
        <w:ind w:left="4735" w:hanging="360"/>
      </w:pPr>
    </w:lvl>
    <w:lvl w:ilvl="5" w:tplc="1409001B" w:tentative="1">
      <w:start w:val="1"/>
      <w:numFmt w:val="lowerRoman"/>
      <w:lvlText w:val="%6."/>
      <w:lvlJc w:val="right"/>
      <w:pPr>
        <w:ind w:left="5455" w:hanging="180"/>
      </w:pPr>
    </w:lvl>
    <w:lvl w:ilvl="6" w:tplc="1409000F" w:tentative="1">
      <w:start w:val="1"/>
      <w:numFmt w:val="decimal"/>
      <w:lvlText w:val="%7."/>
      <w:lvlJc w:val="left"/>
      <w:pPr>
        <w:ind w:left="6175" w:hanging="360"/>
      </w:pPr>
    </w:lvl>
    <w:lvl w:ilvl="7" w:tplc="14090019" w:tentative="1">
      <w:start w:val="1"/>
      <w:numFmt w:val="lowerLetter"/>
      <w:lvlText w:val="%8."/>
      <w:lvlJc w:val="left"/>
      <w:pPr>
        <w:ind w:left="6895" w:hanging="360"/>
      </w:pPr>
    </w:lvl>
    <w:lvl w:ilvl="8" w:tplc="1409001B" w:tentative="1">
      <w:start w:val="1"/>
      <w:numFmt w:val="lowerRoman"/>
      <w:lvlText w:val="%9."/>
      <w:lvlJc w:val="right"/>
      <w:pPr>
        <w:ind w:left="7615" w:hanging="180"/>
      </w:pPr>
    </w:lvl>
  </w:abstractNum>
  <w:abstractNum w:abstractNumId="19" w15:restartNumberingAfterBreak="0">
    <w:nsid w:val="23C164BE"/>
    <w:multiLevelType w:val="multilevel"/>
    <w:tmpl w:val="21B69A70"/>
    <w:lvl w:ilvl="0">
      <w:start w:val="1"/>
      <w:numFmt w:val="decimal"/>
      <w:lvlText w:val="%1."/>
      <w:lvlJc w:val="left"/>
      <w:pPr>
        <w:ind w:left="720" w:hanging="360"/>
      </w:pPr>
    </w:lvl>
    <w:lvl w:ilvl="1">
      <w:start w:val="1"/>
      <w:numFmt w:val="lowerLetter"/>
      <w:lvlText w:val="%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4CA1723"/>
    <w:multiLevelType w:val="hybridMultilevel"/>
    <w:tmpl w:val="B1A23CE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261D6DFD"/>
    <w:multiLevelType w:val="hybridMultilevel"/>
    <w:tmpl w:val="CA6C10E4"/>
    <w:lvl w:ilvl="0" w:tplc="24260796">
      <w:start w:val="1"/>
      <w:numFmt w:val="decimal"/>
      <w:lvlText w:val="%1."/>
      <w:lvlJc w:val="left"/>
      <w:pPr>
        <w:ind w:left="1287" w:hanging="360"/>
      </w:pPr>
      <w:rPr>
        <w:sz w:val="20"/>
        <w:szCs w:val="20"/>
      </w:rPr>
    </w:lvl>
    <w:lvl w:ilvl="1" w:tplc="70D058D4">
      <w:start w:val="1"/>
      <w:numFmt w:val="lowerLetter"/>
      <w:lvlText w:val="%2."/>
      <w:lvlJc w:val="left"/>
      <w:pPr>
        <w:ind w:left="2007" w:hanging="360"/>
      </w:pPr>
    </w:lvl>
    <w:lvl w:ilvl="2" w:tplc="1BEC745E">
      <w:start w:val="1"/>
      <w:numFmt w:val="lowerRoman"/>
      <w:lvlText w:val="%3."/>
      <w:lvlJc w:val="right"/>
      <w:pPr>
        <w:ind w:left="2727" w:hanging="180"/>
      </w:pPr>
    </w:lvl>
    <w:lvl w:ilvl="3" w:tplc="C43EFEA4">
      <w:start w:val="1"/>
      <w:numFmt w:val="decimal"/>
      <w:lvlText w:val="%4."/>
      <w:lvlJc w:val="left"/>
      <w:pPr>
        <w:ind w:left="3447" w:hanging="360"/>
      </w:pPr>
    </w:lvl>
    <w:lvl w:ilvl="4" w:tplc="7146E408">
      <w:start w:val="1"/>
      <w:numFmt w:val="lowerLetter"/>
      <w:lvlText w:val="%5."/>
      <w:lvlJc w:val="left"/>
      <w:pPr>
        <w:ind w:left="4167" w:hanging="360"/>
      </w:pPr>
    </w:lvl>
    <w:lvl w:ilvl="5" w:tplc="846EE5FE">
      <w:start w:val="1"/>
      <w:numFmt w:val="lowerRoman"/>
      <w:lvlText w:val="%6."/>
      <w:lvlJc w:val="right"/>
      <w:pPr>
        <w:ind w:left="4887" w:hanging="180"/>
      </w:pPr>
    </w:lvl>
    <w:lvl w:ilvl="6" w:tplc="EA7A0322">
      <w:start w:val="1"/>
      <w:numFmt w:val="decimal"/>
      <w:lvlText w:val="%7."/>
      <w:lvlJc w:val="left"/>
      <w:pPr>
        <w:ind w:left="5607" w:hanging="360"/>
      </w:pPr>
    </w:lvl>
    <w:lvl w:ilvl="7" w:tplc="9BD81E06" w:tentative="1">
      <w:start w:val="1"/>
      <w:numFmt w:val="lowerLetter"/>
      <w:lvlText w:val="%8."/>
      <w:lvlJc w:val="left"/>
      <w:pPr>
        <w:ind w:left="6327" w:hanging="360"/>
      </w:pPr>
    </w:lvl>
    <w:lvl w:ilvl="8" w:tplc="226498F6" w:tentative="1">
      <w:start w:val="1"/>
      <w:numFmt w:val="lowerRoman"/>
      <w:lvlText w:val="%9."/>
      <w:lvlJc w:val="right"/>
      <w:pPr>
        <w:ind w:left="7047" w:hanging="180"/>
      </w:pPr>
    </w:lvl>
  </w:abstractNum>
  <w:abstractNum w:abstractNumId="22" w15:restartNumberingAfterBreak="0">
    <w:nsid w:val="27C14269"/>
    <w:multiLevelType w:val="multilevel"/>
    <w:tmpl w:val="21B69A70"/>
    <w:lvl w:ilvl="0">
      <w:start w:val="1"/>
      <w:numFmt w:val="decimal"/>
      <w:lvlText w:val="%1."/>
      <w:lvlJc w:val="left"/>
      <w:pPr>
        <w:ind w:left="720" w:hanging="360"/>
      </w:pPr>
    </w:lvl>
    <w:lvl w:ilvl="1">
      <w:start w:val="1"/>
      <w:numFmt w:val="lowerLetter"/>
      <w:lvlText w:val="%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8046813"/>
    <w:multiLevelType w:val="multilevel"/>
    <w:tmpl w:val="21B69A70"/>
    <w:lvl w:ilvl="0">
      <w:start w:val="1"/>
      <w:numFmt w:val="decimal"/>
      <w:lvlText w:val="%1."/>
      <w:lvlJc w:val="left"/>
      <w:pPr>
        <w:ind w:left="720" w:hanging="360"/>
      </w:pPr>
    </w:lvl>
    <w:lvl w:ilvl="1">
      <w:start w:val="1"/>
      <w:numFmt w:val="lowerLetter"/>
      <w:lvlText w:val="%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AFA6A54"/>
    <w:multiLevelType w:val="multilevel"/>
    <w:tmpl w:val="21B69A70"/>
    <w:lvl w:ilvl="0">
      <w:start w:val="1"/>
      <w:numFmt w:val="decimal"/>
      <w:lvlText w:val="%1."/>
      <w:lvlJc w:val="left"/>
      <w:pPr>
        <w:ind w:left="720" w:hanging="360"/>
      </w:pPr>
    </w:lvl>
    <w:lvl w:ilvl="1">
      <w:start w:val="1"/>
      <w:numFmt w:val="lowerLetter"/>
      <w:lvlText w:val="%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BB863D5"/>
    <w:multiLevelType w:val="multilevel"/>
    <w:tmpl w:val="725CB12E"/>
    <w:lvl w:ilvl="0">
      <w:start w:val="1"/>
      <w:numFmt w:val="decimal"/>
      <w:lvlText w:val="%1."/>
      <w:lvlJc w:val="left"/>
      <w:pPr>
        <w:ind w:left="720" w:hanging="360"/>
      </w:pPr>
    </w:lvl>
    <w:lvl w:ilvl="1">
      <w:start w:val="1"/>
      <w:numFmt w:val="decimal"/>
      <w:isLgl/>
      <w:lvlText w:val="%1.%2"/>
      <w:lvlJc w:val="left"/>
      <w:pPr>
        <w:ind w:left="1211"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EFB7CE5"/>
    <w:multiLevelType w:val="hybridMultilevel"/>
    <w:tmpl w:val="7D407C38"/>
    <w:lvl w:ilvl="0" w:tplc="24260796">
      <w:start w:val="1"/>
      <w:numFmt w:val="decimal"/>
      <w:lvlText w:val="%1."/>
      <w:lvlJc w:val="left"/>
      <w:pPr>
        <w:ind w:left="720" w:hanging="360"/>
      </w:pPr>
      <w:rPr>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31CA602B"/>
    <w:multiLevelType w:val="hybridMultilevel"/>
    <w:tmpl w:val="41E4477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39152309"/>
    <w:multiLevelType w:val="multilevel"/>
    <w:tmpl w:val="21B69A70"/>
    <w:lvl w:ilvl="0">
      <w:start w:val="1"/>
      <w:numFmt w:val="decimal"/>
      <w:lvlText w:val="%1."/>
      <w:lvlJc w:val="left"/>
      <w:pPr>
        <w:ind w:left="720" w:hanging="360"/>
      </w:pPr>
    </w:lvl>
    <w:lvl w:ilvl="1">
      <w:start w:val="1"/>
      <w:numFmt w:val="lowerLetter"/>
      <w:lvlText w:val="%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D1B02D6"/>
    <w:multiLevelType w:val="hybridMultilevel"/>
    <w:tmpl w:val="FECC8918"/>
    <w:lvl w:ilvl="0" w:tplc="14090019">
      <w:start w:val="1"/>
      <w:numFmt w:val="lowerLetter"/>
      <w:lvlText w:val="%1."/>
      <w:lvlJc w:val="left"/>
      <w:pPr>
        <w:ind w:left="720" w:hanging="360"/>
      </w:pPr>
    </w:lvl>
    <w:lvl w:ilvl="1" w:tplc="DD6CFD1E">
      <w:start w:val="1"/>
      <w:numFmt w:val="lowerLetter"/>
      <w:lvlText w:val="%2."/>
      <w:lvlJc w:val="left"/>
      <w:pPr>
        <w:ind w:left="1440" w:hanging="360"/>
      </w:pPr>
      <w:rPr>
        <w:b w:val="0"/>
        <w:bCs/>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3D6A5DFF"/>
    <w:multiLevelType w:val="singleLevel"/>
    <w:tmpl w:val="FFFFFFFF"/>
    <w:lvl w:ilvl="0">
      <w:numFmt w:val="decimal"/>
      <w:pStyle w:val="Heading5"/>
      <w:lvlText w:val="%1"/>
      <w:legacy w:legacy="1" w:legacySpace="0" w:legacyIndent="0"/>
      <w:lvlJc w:val="left"/>
    </w:lvl>
  </w:abstractNum>
  <w:abstractNum w:abstractNumId="31" w15:restartNumberingAfterBreak="0">
    <w:nsid w:val="429D328D"/>
    <w:multiLevelType w:val="hybridMultilevel"/>
    <w:tmpl w:val="730E5432"/>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42A73A84"/>
    <w:multiLevelType w:val="multilevel"/>
    <w:tmpl w:val="3F9EFAC8"/>
    <w:lvl w:ilvl="0">
      <w:start w:val="1"/>
      <w:numFmt w:val="decimal"/>
      <w:pStyle w:val="Level1"/>
      <w:lvlText w:val="%1."/>
      <w:lvlJc w:val="left"/>
      <w:pPr>
        <w:tabs>
          <w:tab w:val="num" w:pos="1702"/>
        </w:tabs>
        <w:ind w:left="1702" w:hanging="567"/>
      </w:pPr>
      <w:rPr>
        <w:rFonts w:hint="default"/>
      </w:rPr>
    </w:lvl>
    <w:lvl w:ilvl="1">
      <w:start w:val="1"/>
      <w:numFmt w:val="decimal"/>
      <w:pStyle w:val="Level2"/>
      <w:lvlText w:val="%1.%2"/>
      <w:lvlJc w:val="left"/>
      <w:pPr>
        <w:tabs>
          <w:tab w:val="num" w:pos="6239"/>
        </w:tabs>
        <w:ind w:left="6239" w:hanging="567"/>
      </w:pPr>
      <w:rPr>
        <w:rFonts w:hint="default"/>
        <w:b w:val="0"/>
        <w:sz w:val="20"/>
        <w:szCs w:val="20"/>
      </w:rPr>
    </w:lvl>
    <w:lvl w:ilvl="2">
      <w:start w:val="1"/>
      <w:numFmt w:val="lowerLetter"/>
      <w:pStyle w:val="Level3"/>
      <w:lvlText w:val="%3."/>
      <w:lvlJc w:val="left"/>
      <w:pPr>
        <w:tabs>
          <w:tab w:val="num" w:pos="2837"/>
        </w:tabs>
        <w:ind w:left="2837" w:hanging="567"/>
      </w:pPr>
      <w:rPr>
        <w:rFonts w:hint="default"/>
      </w:rPr>
    </w:lvl>
    <w:lvl w:ilvl="3">
      <w:start w:val="1"/>
      <w:numFmt w:val="lowerRoman"/>
      <w:pStyle w:val="bowls4"/>
      <w:lvlText w:val="(%4)"/>
      <w:lvlJc w:val="left"/>
      <w:pPr>
        <w:tabs>
          <w:tab w:val="num" w:pos="3687"/>
        </w:tabs>
        <w:ind w:left="3687" w:hanging="851"/>
      </w:pPr>
      <w:rPr>
        <w:rFonts w:hint="default"/>
      </w:rPr>
    </w:lvl>
    <w:lvl w:ilvl="4">
      <w:start w:val="1"/>
      <w:numFmt w:val="lowerLetter"/>
      <w:lvlText w:val="%5."/>
      <w:lvlJc w:val="left"/>
      <w:pPr>
        <w:tabs>
          <w:tab w:val="num" w:pos="4735"/>
        </w:tabs>
        <w:ind w:left="4735" w:hanging="360"/>
      </w:pPr>
      <w:rPr>
        <w:rFonts w:hint="default"/>
      </w:rPr>
    </w:lvl>
    <w:lvl w:ilvl="5">
      <w:start w:val="1"/>
      <w:numFmt w:val="lowerRoman"/>
      <w:pStyle w:val="Level4"/>
      <w:lvlText w:val="%6."/>
      <w:lvlJc w:val="left"/>
      <w:pPr>
        <w:tabs>
          <w:tab w:val="num" w:pos="5455"/>
        </w:tabs>
        <w:ind w:left="5455" w:hanging="180"/>
      </w:pPr>
      <w:rPr>
        <w:rFonts w:hint="default"/>
      </w:rPr>
    </w:lvl>
    <w:lvl w:ilvl="6">
      <w:start w:val="1"/>
      <w:numFmt w:val="decimal"/>
      <w:lvlText w:val="%7."/>
      <w:lvlJc w:val="left"/>
      <w:pPr>
        <w:tabs>
          <w:tab w:val="num" w:pos="6175"/>
        </w:tabs>
        <w:ind w:left="6175" w:hanging="360"/>
      </w:pPr>
      <w:rPr>
        <w:rFonts w:hint="default"/>
        <w:sz w:val="24"/>
        <w:szCs w:val="24"/>
      </w:rPr>
    </w:lvl>
    <w:lvl w:ilvl="7">
      <w:start w:val="1"/>
      <w:numFmt w:val="lowerLetter"/>
      <w:lvlText w:val="%8."/>
      <w:lvlJc w:val="left"/>
      <w:pPr>
        <w:tabs>
          <w:tab w:val="num" w:pos="6895"/>
        </w:tabs>
        <w:ind w:left="6895" w:hanging="360"/>
      </w:pPr>
      <w:rPr>
        <w:rFonts w:hint="default"/>
      </w:rPr>
    </w:lvl>
    <w:lvl w:ilvl="8">
      <w:start w:val="1"/>
      <w:numFmt w:val="lowerRoman"/>
      <w:lvlText w:val="%9."/>
      <w:lvlJc w:val="right"/>
      <w:pPr>
        <w:tabs>
          <w:tab w:val="num" w:pos="7615"/>
        </w:tabs>
        <w:ind w:left="7615" w:hanging="180"/>
      </w:pPr>
      <w:rPr>
        <w:rFonts w:hint="default"/>
      </w:rPr>
    </w:lvl>
  </w:abstractNum>
  <w:abstractNum w:abstractNumId="33" w15:restartNumberingAfterBreak="0">
    <w:nsid w:val="48262891"/>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C547FC8"/>
    <w:multiLevelType w:val="singleLevel"/>
    <w:tmpl w:val="FFFFFFFF"/>
    <w:lvl w:ilvl="0">
      <w:numFmt w:val="decimal"/>
      <w:pStyle w:val="Heading8"/>
      <w:lvlText w:val="%1"/>
      <w:legacy w:legacy="1" w:legacySpace="0" w:legacyIndent="0"/>
      <w:lvlJc w:val="left"/>
    </w:lvl>
  </w:abstractNum>
  <w:abstractNum w:abstractNumId="35" w15:restartNumberingAfterBreak="0">
    <w:nsid w:val="4E304A9A"/>
    <w:multiLevelType w:val="hybridMultilevel"/>
    <w:tmpl w:val="4D50819C"/>
    <w:lvl w:ilvl="0" w:tplc="DBF4D6E2">
      <w:start w:val="1"/>
      <w:numFmt w:val="lowerLetter"/>
      <w:pStyle w:val="BowlsClubRuleatLevel1"/>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1B">
      <w:start w:val="1"/>
      <w:numFmt w:val="lowerRoman"/>
      <w:lvlText w:val="%4."/>
      <w:lvlJc w:val="righ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4F5D5C3A"/>
    <w:multiLevelType w:val="singleLevel"/>
    <w:tmpl w:val="FFFFFFFF"/>
    <w:lvl w:ilvl="0">
      <w:numFmt w:val="decimal"/>
      <w:pStyle w:val="Heading6"/>
      <w:lvlText w:val="%1"/>
      <w:legacy w:legacy="1" w:legacySpace="0" w:legacyIndent="0"/>
      <w:lvlJc w:val="left"/>
    </w:lvl>
  </w:abstractNum>
  <w:abstractNum w:abstractNumId="37" w15:restartNumberingAfterBreak="0">
    <w:nsid w:val="55B969F1"/>
    <w:multiLevelType w:val="multilevel"/>
    <w:tmpl w:val="21B69A70"/>
    <w:lvl w:ilvl="0">
      <w:start w:val="1"/>
      <w:numFmt w:val="decimal"/>
      <w:lvlText w:val="%1."/>
      <w:lvlJc w:val="left"/>
      <w:pPr>
        <w:ind w:left="720" w:hanging="360"/>
      </w:pPr>
    </w:lvl>
    <w:lvl w:ilvl="1">
      <w:start w:val="1"/>
      <w:numFmt w:val="lowerLetter"/>
      <w:lvlText w:val="%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62D35CE"/>
    <w:multiLevelType w:val="hybridMultilevel"/>
    <w:tmpl w:val="CDDC283C"/>
    <w:lvl w:ilvl="0" w:tplc="F6968C06">
      <w:start w:val="1"/>
      <w:numFmt w:val="decimal"/>
      <w:lvlText w:val="%1."/>
      <w:lvlJc w:val="left"/>
      <w:pPr>
        <w:ind w:left="1287" w:hanging="360"/>
      </w:pPr>
      <w:rPr>
        <w:sz w:val="20"/>
        <w:szCs w:val="20"/>
      </w:rPr>
    </w:lvl>
    <w:lvl w:ilvl="1" w:tplc="04090019">
      <w:start w:val="1"/>
      <w:numFmt w:val="lowerLetter"/>
      <w:lvlText w:val="%2."/>
      <w:lvlJc w:val="left"/>
      <w:pPr>
        <w:ind w:left="2912" w:hanging="360"/>
      </w:pPr>
    </w:lvl>
    <w:lvl w:ilvl="2" w:tplc="0C9ADF4A">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15:restartNumberingAfterBreak="0">
    <w:nsid w:val="5AFD627B"/>
    <w:multiLevelType w:val="multilevel"/>
    <w:tmpl w:val="21B69A70"/>
    <w:lvl w:ilvl="0">
      <w:start w:val="1"/>
      <w:numFmt w:val="decimal"/>
      <w:lvlText w:val="%1."/>
      <w:lvlJc w:val="left"/>
      <w:pPr>
        <w:ind w:left="720" w:hanging="360"/>
      </w:pPr>
    </w:lvl>
    <w:lvl w:ilvl="1">
      <w:start w:val="1"/>
      <w:numFmt w:val="lowerLetter"/>
      <w:lvlText w:val="%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CE20F22"/>
    <w:multiLevelType w:val="multilevel"/>
    <w:tmpl w:val="21B69A70"/>
    <w:lvl w:ilvl="0">
      <w:start w:val="1"/>
      <w:numFmt w:val="decimal"/>
      <w:lvlText w:val="%1."/>
      <w:lvlJc w:val="left"/>
      <w:pPr>
        <w:ind w:left="720" w:hanging="360"/>
      </w:pPr>
    </w:lvl>
    <w:lvl w:ilvl="1">
      <w:start w:val="1"/>
      <w:numFmt w:val="lowerLetter"/>
      <w:lvlText w:val="%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D054A56"/>
    <w:multiLevelType w:val="hybridMultilevel"/>
    <w:tmpl w:val="34E6A652"/>
    <w:lvl w:ilvl="0" w:tplc="14090001">
      <w:start w:val="1"/>
      <w:numFmt w:val="bullet"/>
      <w:lvlText w:val=""/>
      <w:lvlJc w:val="left"/>
      <w:pPr>
        <w:ind w:left="1308" w:hanging="360"/>
      </w:pPr>
      <w:rPr>
        <w:rFonts w:ascii="Symbol" w:hAnsi="Symbol" w:hint="default"/>
      </w:rPr>
    </w:lvl>
    <w:lvl w:ilvl="1" w:tplc="14090003">
      <w:start w:val="1"/>
      <w:numFmt w:val="bullet"/>
      <w:lvlText w:val="o"/>
      <w:lvlJc w:val="left"/>
      <w:pPr>
        <w:ind w:left="2028" w:hanging="360"/>
      </w:pPr>
      <w:rPr>
        <w:rFonts w:ascii="Courier New" w:hAnsi="Courier New" w:cs="Courier New" w:hint="default"/>
      </w:rPr>
    </w:lvl>
    <w:lvl w:ilvl="2" w:tplc="14090005" w:tentative="1">
      <w:start w:val="1"/>
      <w:numFmt w:val="bullet"/>
      <w:lvlText w:val=""/>
      <w:lvlJc w:val="left"/>
      <w:pPr>
        <w:ind w:left="2748" w:hanging="360"/>
      </w:pPr>
      <w:rPr>
        <w:rFonts w:ascii="Wingdings" w:hAnsi="Wingdings" w:hint="default"/>
      </w:rPr>
    </w:lvl>
    <w:lvl w:ilvl="3" w:tplc="14090001" w:tentative="1">
      <w:start w:val="1"/>
      <w:numFmt w:val="bullet"/>
      <w:lvlText w:val=""/>
      <w:lvlJc w:val="left"/>
      <w:pPr>
        <w:ind w:left="3468" w:hanging="360"/>
      </w:pPr>
      <w:rPr>
        <w:rFonts w:ascii="Symbol" w:hAnsi="Symbol" w:hint="default"/>
      </w:rPr>
    </w:lvl>
    <w:lvl w:ilvl="4" w:tplc="14090003" w:tentative="1">
      <w:start w:val="1"/>
      <w:numFmt w:val="bullet"/>
      <w:lvlText w:val="o"/>
      <w:lvlJc w:val="left"/>
      <w:pPr>
        <w:ind w:left="4188" w:hanging="360"/>
      </w:pPr>
      <w:rPr>
        <w:rFonts w:ascii="Courier New" w:hAnsi="Courier New" w:cs="Courier New" w:hint="default"/>
      </w:rPr>
    </w:lvl>
    <w:lvl w:ilvl="5" w:tplc="14090005" w:tentative="1">
      <w:start w:val="1"/>
      <w:numFmt w:val="bullet"/>
      <w:lvlText w:val=""/>
      <w:lvlJc w:val="left"/>
      <w:pPr>
        <w:ind w:left="4908" w:hanging="360"/>
      </w:pPr>
      <w:rPr>
        <w:rFonts w:ascii="Wingdings" w:hAnsi="Wingdings" w:hint="default"/>
      </w:rPr>
    </w:lvl>
    <w:lvl w:ilvl="6" w:tplc="14090001" w:tentative="1">
      <w:start w:val="1"/>
      <w:numFmt w:val="bullet"/>
      <w:lvlText w:val=""/>
      <w:lvlJc w:val="left"/>
      <w:pPr>
        <w:ind w:left="5628" w:hanging="360"/>
      </w:pPr>
      <w:rPr>
        <w:rFonts w:ascii="Symbol" w:hAnsi="Symbol" w:hint="default"/>
      </w:rPr>
    </w:lvl>
    <w:lvl w:ilvl="7" w:tplc="14090003" w:tentative="1">
      <w:start w:val="1"/>
      <w:numFmt w:val="bullet"/>
      <w:lvlText w:val="o"/>
      <w:lvlJc w:val="left"/>
      <w:pPr>
        <w:ind w:left="6348" w:hanging="360"/>
      </w:pPr>
      <w:rPr>
        <w:rFonts w:ascii="Courier New" w:hAnsi="Courier New" w:cs="Courier New" w:hint="default"/>
      </w:rPr>
    </w:lvl>
    <w:lvl w:ilvl="8" w:tplc="14090005" w:tentative="1">
      <w:start w:val="1"/>
      <w:numFmt w:val="bullet"/>
      <w:lvlText w:val=""/>
      <w:lvlJc w:val="left"/>
      <w:pPr>
        <w:ind w:left="7068" w:hanging="360"/>
      </w:pPr>
      <w:rPr>
        <w:rFonts w:ascii="Wingdings" w:hAnsi="Wingdings" w:hint="default"/>
      </w:rPr>
    </w:lvl>
  </w:abstractNum>
  <w:abstractNum w:abstractNumId="42" w15:restartNumberingAfterBreak="0">
    <w:nsid w:val="64F2703D"/>
    <w:multiLevelType w:val="hybridMultilevel"/>
    <w:tmpl w:val="57FCC69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65540C7F"/>
    <w:multiLevelType w:val="multilevel"/>
    <w:tmpl w:val="F196C9BC"/>
    <w:lvl w:ilvl="0">
      <w:start w:val="22"/>
      <w:numFmt w:val="decimal"/>
      <w:lvlText w:val="%1."/>
      <w:lvlJc w:val="left"/>
      <w:pPr>
        <w:tabs>
          <w:tab w:val="num" w:pos="851"/>
        </w:tabs>
        <w:ind w:left="851" w:hanging="851"/>
      </w:pPr>
      <w:rPr>
        <w:rFonts w:asciiTheme="minorHAnsi" w:hAnsiTheme="minorHAnsi" w:cstheme="minorHAnsi"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start w:val="1"/>
      <w:numFmt w:val="decimal"/>
      <w:pStyle w:val="BowlsCentreRuleatLevel1"/>
      <w:lvlText w:val="%1.%2"/>
      <w:lvlJc w:val="left"/>
      <w:pPr>
        <w:tabs>
          <w:tab w:val="num" w:pos="851"/>
        </w:tabs>
        <w:ind w:left="851" w:hanging="851"/>
      </w:pPr>
      <w:rPr>
        <w:rFonts w:asciiTheme="minorHAnsi" w:hAnsiTheme="minorHAnsi" w:cstheme="minorHAnsi" w:hint="default"/>
        <w:b w:val="0"/>
        <w:i w:val="0"/>
      </w:rPr>
    </w:lvl>
    <w:lvl w:ilvl="2">
      <w:start w:val="1"/>
      <w:numFmt w:val="lowerLetter"/>
      <w:lvlText w:val="%3."/>
      <w:lvlJc w:val="left"/>
      <w:pPr>
        <w:tabs>
          <w:tab w:val="num" w:pos="1418"/>
        </w:tabs>
        <w:ind w:left="1418" w:hanging="567"/>
      </w:pPr>
      <w:rPr>
        <w:rFonts w:hint="default"/>
        <w:b w:val="0"/>
        <w:bCs w:val="0"/>
        <w:strike w:val="0"/>
      </w:rPr>
    </w:lvl>
    <w:lvl w:ilvl="3">
      <w:start w:val="1"/>
      <w:numFmt w:val="lowerRoman"/>
      <w:lvlText w:val="%4."/>
      <w:lvlJc w:val="left"/>
      <w:pPr>
        <w:tabs>
          <w:tab w:val="num" w:pos="6805"/>
        </w:tabs>
        <w:ind w:left="6805" w:hanging="567"/>
      </w:pPr>
      <w:rPr>
        <w:rFonts w:hint="default"/>
        <w:b w:val="0"/>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65CB60CB"/>
    <w:multiLevelType w:val="hybridMultilevel"/>
    <w:tmpl w:val="4606D3C2"/>
    <w:lvl w:ilvl="0" w:tplc="0E9CB2F2">
      <w:start w:val="1"/>
      <w:numFmt w:val="lowerLetter"/>
      <w:lvlText w:val="%1."/>
      <w:lvlJc w:val="left"/>
      <w:pPr>
        <w:ind w:left="2007" w:hanging="360"/>
      </w:pPr>
    </w:lvl>
    <w:lvl w:ilvl="1" w:tplc="7DF0C0C2" w:tentative="1">
      <w:start w:val="1"/>
      <w:numFmt w:val="lowerLetter"/>
      <w:lvlText w:val="%2."/>
      <w:lvlJc w:val="left"/>
      <w:pPr>
        <w:ind w:left="1440" w:hanging="360"/>
      </w:pPr>
    </w:lvl>
    <w:lvl w:ilvl="2" w:tplc="8182BECC" w:tentative="1">
      <w:start w:val="1"/>
      <w:numFmt w:val="lowerRoman"/>
      <w:lvlText w:val="%3."/>
      <w:lvlJc w:val="right"/>
      <w:pPr>
        <w:ind w:left="2160" w:hanging="180"/>
      </w:pPr>
    </w:lvl>
    <w:lvl w:ilvl="3" w:tplc="51DA7A86" w:tentative="1">
      <w:start w:val="1"/>
      <w:numFmt w:val="decimal"/>
      <w:lvlText w:val="%4."/>
      <w:lvlJc w:val="left"/>
      <w:pPr>
        <w:ind w:left="2880" w:hanging="360"/>
      </w:pPr>
    </w:lvl>
    <w:lvl w:ilvl="4" w:tplc="FA82EE54" w:tentative="1">
      <w:start w:val="1"/>
      <w:numFmt w:val="lowerLetter"/>
      <w:lvlText w:val="%5."/>
      <w:lvlJc w:val="left"/>
      <w:pPr>
        <w:ind w:left="3600" w:hanging="360"/>
      </w:pPr>
    </w:lvl>
    <w:lvl w:ilvl="5" w:tplc="CDD893C4" w:tentative="1">
      <w:start w:val="1"/>
      <w:numFmt w:val="lowerRoman"/>
      <w:lvlText w:val="%6."/>
      <w:lvlJc w:val="right"/>
      <w:pPr>
        <w:ind w:left="4320" w:hanging="180"/>
      </w:pPr>
    </w:lvl>
    <w:lvl w:ilvl="6" w:tplc="2CC60C22" w:tentative="1">
      <w:start w:val="1"/>
      <w:numFmt w:val="decimal"/>
      <w:lvlText w:val="%7."/>
      <w:lvlJc w:val="left"/>
      <w:pPr>
        <w:ind w:left="5040" w:hanging="360"/>
      </w:pPr>
    </w:lvl>
    <w:lvl w:ilvl="7" w:tplc="DA744B7A" w:tentative="1">
      <w:start w:val="1"/>
      <w:numFmt w:val="lowerLetter"/>
      <w:lvlText w:val="%8."/>
      <w:lvlJc w:val="left"/>
      <w:pPr>
        <w:ind w:left="5760" w:hanging="360"/>
      </w:pPr>
    </w:lvl>
    <w:lvl w:ilvl="8" w:tplc="0F28C33E" w:tentative="1">
      <w:start w:val="1"/>
      <w:numFmt w:val="lowerRoman"/>
      <w:lvlText w:val="%9."/>
      <w:lvlJc w:val="right"/>
      <w:pPr>
        <w:ind w:left="6480" w:hanging="180"/>
      </w:pPr>
    </w:lvl>
  </w:abstractNum>
  <w:abstractNum w:abstractNumId="45" w15:restartNumberingAfterBreak="0">
    <w:nsid w:val="66190BA4"/>
    <w:multiLevelType w:val="singleLevel"/>
    <w:tmpl w:val="FFFFFFFF"/>
    <w:lvl w:ilvl="0">
      <w:numFmt w:val="decimal"/>
      <w:pStyle w:val="Heading7"/>
      <w:lvlText w:val="%1"/>
      <w:legacy w:legacy="1" w:legacySpace="0" w:legacyIndent="0"/>
      <w:lvlJc w:val="left"/>
    </w:lvl>
  </w:abstractNum>
  <w:abstractNum w:abstractNumId="46" w15:restartNumberingAfterBreak="0">
    <w:nsid w:val="66E6431F"/>
    <w:multiLevelType w:val="singleLevel"/>
    <w:tmpl w:val="FFFFFFFF"/>
    <w:lvl w:ilvl="0">
      <w:numFmt w:val="decimal"/>
      <w:pStyle w:val="Heading9"/>
      <w:lvlText w:val="%1"/>
      <w:legacy w:legacy="1" w:legacySpace="0" w:legacyIndent="0"/>
      <w:lvlJc w:val="left"/>
    </w:lvl>
  </w:abstractNum>
  <w:abstractNum w:abstractNumId="47" w15:restartNumberingAfterBreak="0">
    <w:nsid w:val="67707677"/>
    <w:multiLevelType w:val="multilevel"/>
    <w:tmpl w:val="21B69A70"/>
    <w:lvl w:ilvl="0">
      <w:start w:val="1"/>
      <w:numFmt w:val="decimal"/>
      <w:lvlText w:val="%1."/>
      <w:lvlJc w:val="left"/>
      <w:pPr>
        <w:ind w:left="720" w:hanging="360"/>
      </w:pPr>
    </w:lvl>
    <w:lvl w:ilvl="1">
      <w:start w:val="1"/>
      <w:numFmt w:val="lowerLetter"/>
      <w:lvlText w:val="%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6A1160AC"/>
    <w:multiLevelType w:val="singleLevel"/>
    <w:tmpl w:val="FFFFFFFF"/>
    <w:lvl w:ilvl="0">
      <w:start w:val="1"/>
      <w:numFmt w:val="none"/>
      <w:pStyle w:val="NZOC5"/>
      <w:lvlText w:val=""/>
      <w:legacy w:legacy="1" w:legacySpace="0" w:legacyIndent="360"/>
      <w:lvlJc w:val="left"/>
      <w:pPr>
        <w:ind w:left="2160" w:hanging="360"/>
      </w:pPr>
      <w:rPr>
        <w:rFonts w:ascii="Symbol" w:hAnsi="Symbol" w:hint="default"/>
      </w:rPr>
    </w:lvl>
  </w:abstractNum>
  <w:abstractNum w:abstractNumId="49" w15:restartNumberingAfterBreak="0">
    <w:nsid w:val="6A760E5E"/>
    <w:multiLevelType w:val="hybridMultilevel"/>
    <w:tmpl w:val="C792A8BE"/>
    <w:lvl w:ilvl="0" w:tplc="53AA30A6">
      <w:start w:val="3"/>
      <w:numFmt w:val="decimal"/>
      <w:lvlText w:val="%1."/>
      <w:lvlJc w:val="left"/>
      <w:pPr>
        <w:tabs>
          <w:tab w:val="num" w:pos="936"/>
        </w:tabs>
        <w:ind w:left="936"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0" w15:restartNumberingAfterBreak="0">
    <w:nsid w:val="6DD71D09"/>
    <w:multiLevelType w:val="multilevel"/>
    <w:tmpl w:val="21B69A70"/>
    <w:lvl w:ilvl="0">
      <w:start w:val="1"/>
      <w:numFmt w:val="decimal"/>
      <w:lvlText w:val="%1."/>
      <w:lvlJc w:val="left"/>
      <w:pPr>
        <w:ind w:left="720" w:hanging="360"/>
      </w:pPr>
    </w:lvl>
    <w:lvl w:ilvl="1">
      <w:start w:val="1"/>
      <w:numFmt w:val="lowerLetter"/>
      <w:lvlText w:val="%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6E7673F0"/>
    <w:multiLevelType w:val="multilevel"/>
    <w:tmpl w:val="F1A6F172"/>
    <w:lvl w:ilvl="0">
      <w:start w:val="1"/>
      <w:numFmt w:val="decimal"/>
      <w:pStyle w:val="NZOC1"/>
      <w:lvlText w:val="%1."/>
      <w:lvlJc w:val="left"/>
      <w:pPr>
        <w:tabs>
          <w:tab w:val="num" w:pos="4821"/>
        </w:tabs>
        <w:ind w:left="4821" w:hanging="851"/>
      </w:pPr>
      <w:rPr>
        <w:rFonts w:ascii="Arial" w:hAnsi="Arial" w:hint="default"/>
        <w:b/>
        <w:i w:val="0"/>
        <w:color w:val="auto"/>
        <w:sz w:val="21"/>
        <w:szCs w:val="21"/>
        <w:u w:val="none"/>
      </w:rPr>
    </w:lvl>
    <w:lvl w:ilvl="1">
      <w:start w:val="1"/>
      <w:numFmt w:val="decimal"/>
      <w:pStyle w:val="NZOC2"/>
      <w:lvlText w:val="%1.%2."/>
      <w:lvlJc w:val="left"/>
      <w:pPr>
        <w:tabs>
          <w:tab w:val="num" w:pos="3403"/>
        </w:tabs>
        <w:ind w:left="3403" w:hanging="851"/>
      </w:pPr>
      <w:rPr>
        <w:rFonts w:ascii="Arial" w:hAnsi="Arial" w:hint="default"/>
        <w:b w:val="0"/>
        <w:i w:val="0"/>
        <w:color w:val="auto"/>
        <w:sz w:val="21"/>
      </w:rPr>
    </w:lvl>
    <w:lvl w:ilvl="2">
      <w:start w:val="1"/>
      <w:numFmt w:val="lowerLetter"/>
      <w:pStyle w:val="NZOC3"/>
      <w:lvlText w:val="(%3)"/>
      <w:lvlJc w:val="left"/>
      <w:pPr>
        <w:tabs>
          <w:tab w:val="num" w:pos="3402"/>
        </w:tabs>
        <w:ind w:left="3402" w:hanging="850"/>
      </w:pPr>
      <w:rPr>
        <w:rFonts w:ascii="Arial" w:hAnsi="Arial" w:hint="default"/>
        <w:b w:val="0"/>
        <w:i w:val="0"/>
        <w:color w:val="auto"/>
        <w:sz w:val="21"/>
        <w:szCs w:val="21"/>
      </w:rPr>
    </w:lvl>
    <w:lvl w:ilvl="3">
      <w:start w:val="1"/>
      <w:numFmt w:val="lowerRoman"/>
      <w:pStyle w:val="NZOC4"/>
      <w:lvlText w:val="%4."/>
      <w:lvlJc w:val="left"/>
      <w:pPr>
        <w:tabs>
          <w:tab w:val="num" w:pos="2552"/>
        </w:tabs>
        <w:ind w:left="2552" w:hanging="851"/>
      </w:pPr>
      <w:rPr>
        <w:rFonts w:ascii="Arial" w:hAnsi="Arial" w:hint="default"/>
        <w:b w:val="0"/>
        <w:i w:val="0"/>
        <w:color w:val="auto"/>
        <w:sz w:val="21"/>
      </w:rPr>
    </w:lvl>
    <w:lvl w:ilvl="4">
      <w:start w:val="1"/>
      <w:numFmt w:val="bullet"/>
      <w:lvlText w:val=""/>
      <w:lvlJc w:val="left"/>
      <w:pPr>
        <w:tabs>
          <w:tab w:val="num" w:pos="3119"/>
        </w:tabs>
        <w:ind w:left="3119" w:hanging="567"/>
      </w:pPr>
      <w:rPr>
        <w:rFonts w:ascii="Wingdings" w:hAnsi="Wingdings" w:hint="default"/>
        <w:b w:val="0"/>
        <w:i w:val="0"/>
        <w:color w:val="404040"/>
        <w:sz w:val="21"/>
      </w:rPr>
    </w:lvl>
    <w:lvl w:ilvl="5">
      <w:start w:val="1"/>
      <w:numFmt w:val="decimal"/>
      <w:lvlText w:val="%1.%2.%3.%4.%5.%6."/>
      <w:lvlJc w:val="left"/>
      <w:pPr>
        <w:ind w:left="2736" w:hanging="936"/>
      </w:pPr>
      <w:rPr>
        <w:rFonts w:hint="default"/>
        <w:b w:val="0"/>
        <w:i w:val="0"/>
        <w:color w:val="auto"/>
      </w:rPr>
    </w:lvl>
    <w:lvl w:ilvl="6">
      <w:start w:val="1"/>
      <w:numFmt w:val="decimal"/>
      <w:lvlText w:val="%1.%2.%3.%4.%5.%6.%7."/>
      <w:lvlJc w:val="left"/>
      <w:pPr>
        <w:ind w:left="3240" w:hanging="1080"/>
      </w:pPr>
      <w:rPr>
        <w:rFonts w:hint="default"/>
        <w:color w:val="FF00FF"/>
      </w:rPr>
    </w:lvl>
    <w:lvl w:ilvl="7">
      <w:start w:val="1"/>
      <w:numFmt w:val="decimal"/>
      <w:lvlText w:val="%1.%2.%3.%4.%5.%6.%7.%8."/>
      <w:lvlJc w:val="left"/>
      <w:pPr>
        <w:ind w:left="3744" w:hanging="1224"/>
      </w:pPr>
      <w:rPr>
        <w:rFonts w:hint="default"/>
        <w:color w:val="FF00FF"/>
      </w:rPr>
    </w:lvl>
    <w:lvl w:ilvl="8">
      <w:start w:val="1"/>
      <w:numFmt w:val="decimal"/>
      <w:lvlText w:val="%1.%2.%3.%4.%5.%6.%7.%8.%9."/>
      <w:lvlJc w:val="left"/>
      <w:pPr>
        <w:ind w:left="4320" w:hanging="1440"/>
      </w:pPr>
      <w:rPr>
        <w:rFonts w:hint="default"/>
        <w:color w:val="FF00FF"/>
      </w:rPr>
    </w:lvl>
  </w:abstractNum>
  <w:abstractNum w:abstractNumId="52" w15:restartNumberingAfterBreak="0">
    <w:nsid w:val="752F6096"/>
    <w:multiLevelType w:val="hybridMultilevel"/>
    <w:tmpl w:val="AA4224EE"/>
    <w:lvl w:ilvl="0" w:tplc="15E0A020">
      <w:start w:val="1"/>
      <w:numFmt w:val="lowerLetter"/>
      <w:lvlText w:val="%1."/>
      <w:lvlJc w:val="left"/>
      <w:pPr>
        <w:ind w:left="1778" w:hanging="360"/>
      </w:pPr>
      <w:rPr>
        <w:rFonts w:hint="default"/>
      </w:rPr>
    </w:lvl>
    <w:lvl w:ilvl="1" w:tplc="0700D7F0">
      <w:start w:val="1"/>
      <w:numFmt w:val="lowerRoman"/>
      <w:lvlText w:val="(%2)"/>
      <w:lvlJc w:val="left"/>
      <w:pPr>
        <w:ind w:left="2498" w:hanging="360"/>
      </w:pPr>
      <w:rPr>
        <w:rFonts w:hint="default"/>
      </w:rPr>
    </w:lvl>
    <w:lvl w:ilvl="2" w:tplc="1409001B" w:tentative="1">
      <w:start w:val="1"/>
      <w:numFmt w:val="lowerRoman"/>
      <w:lvlText w:val="%3."/>
      <w:lvlJc w:val="right"/>
      <w:pPr>
        <w:ind w:left="3218" w:hanging="180"/>
      </w:pPr>
    </w:lvl>
    <w:lvl w:ilvl="3" w:tplc="1409000F" w:tentative="1">
      <w:start w:val="1"/>
      <w:numFmt w:val="decimal"/>
      <w:lvlText w:val="%4."/>
      <w:lvlJc w:val="left"/>
      <w:pPr>
        <w:ind w:left="3938" w:hanging="360"/>
      </w:pPr>
    </w:lvl>
    <w:lvl w:ilvl="4" w:tplc="14090019" w:tentative="1">
      <w:start w:val="1"/>
      <w:numFmt w:val="lowerLetter"/>
      <w:lvlText w:val="%5."/>
      <w:lvlJc w:val="left"/>
      <w:pPr>
        <w:ind w:left="4658" w:hanging="360"/>
      </w:pPr>
    </w:lvl>
    <w:lvl w:ilvl="5" w:tplc="1409001B" w:tentative="1">
      <w:start w:val="1"/>
      <w:numFmt w:val="lowerRoman"/>
      <w:lvlText w:val="%6."/>
      <w:lvlJc w:val="right"/>
      <w:pPr>
        <w:ind w:left="5378" w:hanging="180"/>
      </w:pPr>
    </w:lvl>
    <w:lvl w:ilvl="6" w:tplc="1409000F" w:tentative="1">
      <w:start w:val="1"/>
      <w:numFmt w:val="decimal"/>
      <w:lvlText w:val="%7."/>
      <w:lvlJc w:val="left"/>
      <w:pPr>
        <w:ind w:left="6098" w:hanging="360"/>
      </w:pPr>
    </w:lvl>
    <w:lvl w:ilvl="7" w:tplc="14090019" w:tentative="1">
      <w:start w:val="1"/>
      <w:numFmt w:val="lowerLetter"/>
      <w:lvlText w:val="%8."/>
      <w:lvlJc w:val="left"/>
      <w:pPr>
        <w:ind w:left="6818" w:hanging="360"/>
      </w:pPr>
    </w:lvl>
    <w:lvl w:ilvl="8" w:tplc="1409001B" w:tentative="1">
      <w:start w:val="1"/>
      <w:numFmt w:val="lowerRoman"/>
      <w:lvlText w:val="%9."/>
      <w:lvlJc w:val="right"/>
      <w:pPr>
        <w:ind w:left="7538" w:hanging="180"/>
      </w:pPr>
    </w:lvl>
  </w:abstractNum>
  <w:abstractNum w:abstractNumId="53" w15:restartNumberingAfterBreak="0">
    <w:nsid w:val="76697743"/>
    <w:multiLevelType w:val="hybridMultilevel"/>
    <w:tmpl w:val="C3BEDDBE"/>
    <w:lvl w:ilvl="0" w:tplc="3710F018">
      <w:start w:val="1"/>
      <w:numFmt w:val="decimal"/>
      <w:lvlText w:val="%1."/>
      <w:lvlJc w:val="left"/>
      <w:pPr>
        <w:ind w:left="1593" w:hanging="360"/>
      </w:pPr>
      <w:rPr>
        <w:sz w:val="20"/>
        <w:szCs w:val="20"/>
      </w:rPr>
    </w:lvl>
    <w:lvl w:ilvl="1" w:tplc="9118A8C2">
      <w:start w:val="1"/>
      <w:numFmt w:val="lowerLetter"/>
      <w:lvlText w:val="%2."/>
      <w:lvlJc w:val="left"/>
      <w:pPr>
        <w:ind w:left="2313" w:hanging="360"/>
      </w:pPr>
    </w:lvl>
    <w:lvl w:ilvl="2" w:tplc="96F00010">
      <w:start w:val="1"/>
      <w:numFmt w:val="lowerRoman"/>
      <w:lvlText w:val="%3."/>
      <w:lvlJc w:val="right"/>
      <w:pPr>
        <w:ind w:left="3033" w:hanging="180"/>
      </w:pPr>
    </w:lvl>
    <w:lvl w:ilvl="3" w:tplc="9D36CE44" w:tentative="1">
      <w:start w:val="1"/>
      <w:numFmt w:val="decimal"/>
      <w:lvlText w:val="%4."/>
      <w:lvlJc w:val="left"/>
      <w:pPr>
        <w:ind w:left="3753" w:hanging="360"/>
      </w:pPr>
    </w:lvl>
    <w:lvl w:ilvl="4" w:tplc="C59C6D74" w:tentative="1">
      <w:start w:val="1"/>
      <w:numFmt w:val="lowerLetter"/>
      <w:lvlText w:val="%5."/>
      <w:lvlJc w:val="left"/>
      <w:pPr>
        <w:ind w:left="4473" w:hanging="360"/>
      </w:pPr>
    </w:lvl>
    <w:lvl w:ilvl="5" w:tplc="58DA2B58" w:tentative="1">
      <w:start w:val="1"/>
      <w:numFmt w:val="lowerRoman"/>
      <w:lvlText w:val="%6."/>
      <w:lvlJc w:val="right"/>
      <w:pPr>
        <w:ind w:left="5193" w:hanging="180"/>
      </w:pPr>
    </w:lvl>
    <w:lvl w:ilvl="6" w:tplc="59241BD0" w:tentative="1">
      <w:start w:val="1"/>
      <w:numFmt w:val="decimal"/>
      <w:lvlText w:val="%7."/>
      <w:lvlJc w:val="left"/>
      <w:pPr>
        <w:ind w:left="5913" w:hanging="360"/>
      </w:pPr>
    </w:lvl>
    <w:lvl w:ilvl="7" w:tplc="82CC552A" w:tentative="1">
      <w:start w:val="1"/>
      <w:numFmt w:val="lowerLetter"/>
      <w:lvlText w:val="%8."/>
      <w:lvlJc w:val="left"/>
      <w:pPr>
        <w:ind w:left="6633" w:hanging="360"/>
      </w:pPr>
    </w:lvl>
    <w:lvl w:ilvl="8" w:tplc="ADC4BEB8" w:tentative="1">
      <w:start w:val="1"/>
      <w:numFmt w:val="lowerRoman"/>
      <w:lvlText w:val="%9."/>
      <w:lvlJc w:val="right"/>
      <w:pPr>
        <w:ind w:left="7353" w:hanging="180"/>
      </w:pPr>
    </w:lvl>
  </w:abstractNum>
  <w:abstractNum w:abstractNumId="54" w15:restartNumberingAfterBreak="0">
    <w:nsid w:val="77CE63F3"/>
    <w:multiLevelType w:val="hybridMultilevel"/>
    <w:tmpl w:val="49223584"/>
    <w:lvl w:ilvl="0" w:tplc="FC9C7D5A">
      <w:start w:val="1"/>
      <w:numFmt w:val="lowerLetter"/>
      <w:lvlText w:val="%1."/>
      <w:lvlJc w:val="left"/>
      <w:pPr>
        <w:ind w:left="1771" w:hanging="360"/>
      </w:pPr>
      <w:rPr>
        <w:rFonts w:hint="default"/>
      </w:rPr>
    </w:lvl>
    <w:lvl w:ilvl="1" w:tplc="14090019" w:tentative="1">
      <w:start w:val="1"/>
      <w:numFmt w:val="lowerLetter"/>
      <w:lvlText w:val="%2."/>
      <w:lvlJc w:val="left"/>
      <w:pPr>
        <w:ind w:left="2491" w:hanging="360"/>
      </w:pPr>
    </w:lvl>
    <w:lvl w:ilvl="2" w:tplc="1409001B" w:tentative="1">
      <w:start w:val="1"/>
      <w:numFmt w:val="lowerRoman"/>
      <w:lvlText w:val="%3."/>
      <w:lvlJc w:val="right"/>
      <w:pPr>
        <w:ind w:left="3211" w:hanging="180"/>
      </w:pPr>
    </w:lvl>
    <w:lvl w:ilvl="3" w:tplc="1409000F" w:tentative="1">
      <w:start w:val="1"/>
      <w:numFmt w:val="decimal"/>
      <w:lvlText w:val="%4."/>
      <w:lvlJc w:val="left"/>
      <w:pPr>
        <w:ind w:left="3931" w:hanging="360"/>
      </w:pPr>
    </w:lvl>
    <w:lvl w:ilvl="4" w:tplc="14090019" w:tentative="1">
      <w:start w:val="1"/>
      <w:numFmt w:val="lowerLetter"/>
      <w:lvlText w:val="%5."/>
      <w:lvlJc w:val="left"/>
      <w:pPr>
        <w:ind w:left="4651" w:hanging="360"/>
      </w:pPr>
    </w:lvl>
    <w:lvl w:ilvl="5" w:tplc="1409001B" w:tentative="1">
      <w:start w:val="1"/>
      <w:numFmt w:val="lowerRoman"/>
      <w:lvlText w:val="%6."/>
      <w:lvlJc w:val="right"/>
      <w:pPr>
        <w:ind w:left="5371" w:hanging="180"/>
      </w:pPr>
    </w:lvl>
    <w:lvl w:ilvl="6" w:tplc="1409000F" w:tentative="1">
      <w:start w:val="1"/>
      <w:numFmt w:val="decimal"/>
      <w:lvlText w:val="%7."/>
      <w:lvlJc w:val="left"/>
      <w:pPr>
        <w:ind w:left="6091" w:hanging="360"/>
      </w:pPr>
    </w:lvl>
    <w:lvl w:ilvl="7" w:tplc="14090019" w:tentative="1">
      <w:start w:val="1"/>
      <w:numFmt w:val="lowerLetter"/>
      <w:lvlText w:val="%8."/>
      <w:lvlJc w:val="left"/>
      <w:pPr>
        <w:ind w:left="6811" w:hanging="360"/>
      </w:pPr>
    </w:lvl>
    <w:lvl w:ilvl="8" w:tplc="1409001B" w:tentative="1">
      <w:start w:val="1"/>
      <w:numFmt w:val="lowerRoman"/>
      <w:lvlText w:val="%9."/>
      <w:lvlJc w:val="right"/>
      <w:pPr>
        <w:ind w:left="7531" w:hanging="180"/>
      </w:pPr>
    </w:lvl>
  </w:abstractNum>
  <w:abstractNum w:abstractNumId="55" w15:restartNumberingAfterBreak="0">
    <w:nsid w:val="78907CFD"/>
    <w:multiLevelType w:val="multilevel"/>
    <w:tmpl w:val="21B69A70"/>
    <w:lvl w:ilvl="0">
      <w:start w:val="1"/>
      <w:numFmt w:val="decimal"/>
      <w:lvlText w:val="%1."/>
      <w:lvlJc w:val="left"/>
      <w:pPr>
        <w:ind w:left="720" w:hanging="360"/>
      </w:pPr>
    </w:lvl>
    <w:lvl w:ilvl="1">
      <w:start w:val="1"/>
      <w:numFmt w:val="lowerLetter"/>
      <w:lvlText w:val="%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7F8D2409"/>
    <w:multiLevelType w:val="hybridMultilevel"/>
    <w:tmpl w:val="00D2C6B4"/>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03956021">
    <w:abstractNumId w:val="27"/>
  </w:num>
  <w:num w:numId="2" w16cid:durableId="1588346737">
    <w:abstractNumId w:val="30"/>
  </w:num>
  <w:num w:numId="3" w16cid:durableId="731462541">
    <w:abstractNumId w:val="36"/>
  </w:num>
  <w:num w:numId="4" w16cid:durableId="2118867159">
    <w:abstractNumId w:val="45"/>
  </w:num>
  <w:num w:numId="5" w16cid:durableId="390545563">
    <w:abstractNumId w:val="34"/>
  </w:num>
  <w:num w:numId="6" w16cid:durableId="1120222586">
    <w:abstractNumId w:val="46"/>
  </w:num>
  <w:num w:numId="7" w16cid:durableId="466122831">
    <w:abstractNumId w:val="32"/>
  </w:num>
  <w:num w:numId="8" w16cid:durableId="1346786295">
    <w:abstractNumId w:val="0"/>
  </w:num>
  <w:num w:numId="9" w16cid:durableId="2129347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2044556">
    <w:abstractNumId w:val="7"/>
  </w:num>
  <w:num w:numId="11" w16cid:durableId="1071849888">
    <w:abstractNumId w:val="15"/>
  </w:num>
  <w:num w:numId="12" w16cid:durableId="180975086">
    <w:abstractNumId w:val="38"/>
  </w:num>
  <w:num w:numId="13" w16cid:durableId="1902204576">
    <w:abstractNumId w:val="21"/>
  </w:num>
  <w:num w:numId="14" w16cid:durableId="976953739">
    <w:abstractNumId w:val="53"/>
  </w:num>
  <w:num w:numId="15" w16cid:durableId="102726862">
    <w:abstractNumId w:val="44"/>
  </w:num>
  <w:num w:numId="16" w16cid:durableId="2055621438">
    <w:abstractNumId w:val="48"/>
  </w:num>
  <w:num w:numId="17" w16cid:durableId="1794707184">
    <w:abstractNumId w:val="51"/>
  </w:num>
  <w:num w:numId="18" w16cid:durableId="221328950">
    <w:abstractNumId w:val="3"/>
  </w:num>
  <w:num w:numId="19" w16cid:durableId="1866362185">
    <w:abstractNumId w:val="11"/>
  </w:num>
  <w:num w:numId="20" w16cid:durableId="499200964">
    <w:abstractNumId w:val="49"/>
  </w:num>
  <w:num w:numId="21" w16cid:durableId="465515653">
    <w:abstractNumId w:val="32"/>
    <w:lvlOverride w:ilvl="0">
      <w:startOverride w:val="1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4"/>
    </w:lvlOverride>
    <w:lvlOverride w:ilvl="7">
      <w:startOverride w:val="1"/>
    </w:lvlOverride>
    <w:lvlOverride w:ilvl="8">
      <w:startOverride w:val="1"/>
    </w:lvlOverride>
  </w:num>
  <w:num w:numId="22" w16cid:durableId="1424453472">
    <w:abstractNumId w:val="25"/>
  </w:num>
  <w:num w:numId="23" w16cid:durableId="416370239">
    <w:abstractNumId w:val="33"/>
  </w:num>
  <w:num w:numId="24" w16cid:durableId="172964861">
    <w:abstractNumId w:val="18"/>
  </w:num>
  <w:num w:numId="25" w16cid:durableId="1752310849">
    <w:abstractNumId w:val="54"/>
  </w:num>
  <w:num w:numId="26" w16cid:durableId="1288199889">
    <w:abstractNumId w:val="52"/>
  </w:num>
  <w:num w:numId="27" w16cid:durableId="1979871893">
    <w:abstractNumId w:val="37"/>
  </w:num>
  <w:num w:numId="28" w16cid:durableId="1390500768">
    <w:abstractNumId w:val="28"/>
  </w:num>
  <w:num w:numId="29" w16cid:durableId="21201050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62151032">
    <w:abstractNumId w:val="40"/>
  </w:num>
  <w:num w:numId="31" w16cid:durableId="1058091438">
    <w:abstractNumId w:val="24"/>
  </w:num>
  <w:num w:numId="32" w16cid:durableId="477962102">
    <w:abstractNumId w:val="17"/>
  </w:num>
  <w:num w:numId="33" w16cid:durableId="1217084817">
    <w:abstractNumId w:val="55"/>
  </w:num>
  <w:num w:numId="34" w16cid:durableId="725691023">
    <w:abstractNumId w:val="50"/>
  </w:num>
  <w:num w:numId="35" w16cid:durableId="1065567330">
    <w:abstractNumId w:val="4"/>
  </w:num>
  <w:num w:numId="36" w16cid:durableId="1679916819">
    <w:abstractNumId w:val="8"/>
  </w:num>
  <w:num w:numId="37" w16cid:durableId="1204245232">
    <w:abstractNumId w:val="47"/>
  </w:num>
  <w:num w:numId="38" w16cid:durableId="2306257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80397327">
    <w:abstractNumId w:val="39"/>
  </w:num>
  <w:num w:numId="40" w16cid:durableId="559826302">
    <w:abstractNumId w:val="14"/>
  </w:num>
  <w:num w:numId="41" w16cid:durableId="657266480">
    <w:abstractNumId w:val="19"/>
  </w:num>
  <w:num w:numId="42" w16cid:durableId="1720013357">
    <w:abstractNumId w:val="23"/>
  </w:num>
  <w:num w:numId="43" w16cid:durableId="1441416682">
    <w:abstractNumId w:val="22"/>
  </w:num>
  <w:num w:numId="44" w16cid:durableId="390883309">
    <w:abstractNumId w:val="10"/>
  </w:num>
  <w:num w:numId="45" w16cid:durableId="19706273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190044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472739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06499066">
    <w:abstractNumId w:val="43"/>
  </w:num>
  <w:num w:numId="49" w16cid:durableId="1080522940">
    <w:abstractNumId w:val="29"/>
  </w:num>
  <w:num w:numId="50" w16cid:durableId="971836032">
    <w:abstractNumId w:val="56"/>
  </w:num>
  <w:num w:numId="51" w16cid:durableId="54210694">
    <w:abstractNumId w:val="41"/>
  </w:num>
  <w:num w:numId="52" w16cid:durableId="16788469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463691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83086099">
    <w:abstractNumId w:val="16"/>
  </w:num>
  <w:num w:numId="55" w16cid:durableId="8719729">
    <w:abstractNumId w:val="9"/>
  </w:num>
  <w:num w:numId="56" w16cid:durableId="239602884">
    <w:abstractNumId w:val="5"/>
  </w:num>
  <w:num w:numId="57" w16cid:durableId="511342132">
    <w:abstractNumId w:val="35"/>
  </w:num>
  <w:num w:numId="58" w16cid:durableId="1595630473">
    <w:abstractNumId w:val="6"/>
  </w:num>
  <w:num w:numId="59" w16cid:durableId="1695224146">
    <w:abstractNumId w:val="2"/>
  </w:num>
  <w:num w:numId="60" w16cid:durableId="903568223">
    <w:abstractNumId w:val="26"/>
  </w:num>
  <w:num w:numId="61" w16cid:durableId="275450126">
    <w:abstractNumId w:val="42"/>
  </w:num>
  <w:num w:numId="62" w16cid:durableId="1196384890">
    <w:abstractNumId w:val="13"/>
  </w:num>
  <w:num w:numId="63" w16cid:durableId="889924835">
    <w:abstractNumId w:val="12"/>
  </w:num>
  <w:num w:numId="64" w16cid:durableId="1795251513">
    <w:abstractNumId w:val="1"/>
  </w:num>
  <w:num w:numId="65" w16cid:durableId="770003725">
    <w:abstractNumId w:val="31"/>
  </w:num>
  <w:num w:numId="66" w16cid:durableId="1678460329">
    <w:abstractNumId w:val="2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D7D"/>
    <w:rsid w:val="00002A7C"/>
    <w:rsid w:val="00003EF2"/>
    <w:rsid w:val="00005539"/>
    <w:rsid w:val="00015AAB"/>
    <w:rsid w:val="00044187"/>
    <w:rsid w:val="00086422"/>
    <w:rsid w:val="000A41DA"/>
    <w:rsid w:val="000A5C7B"/>
    <w:rsid w:val="0011175F"/>
    <w:rsid w:val="00125EE4"/>
    <w:rsid w:val="001332CD"/>
    <w:rsid w:val="0017498A"/>
    <w:rsid w:val="001B3640"/>
    <w:rsid w:val="001C526B"/>
    <w:rsid w:val="001C7B69"/>
    <w:rsid w:val="00243782"/>
    <w:rsid w:val="0025242A"/>
    <w:rsid w:val="002543EA"/>
    <w:rsid w:val="00266C28"/>
    <w:rsid w:val="00271C90"/>
    <w:rsid w:val="0029022C"/>
    <w:rsid w:val="00294D45"/>
    <w:rsid w:val="0029528E"/>
    <w:rsid w:val="002A6E00"/>
    <w:rsid w:val="002B787B"/>
    <w:rsid w:val="002C2AF2"/>
    <w:rsid w:val="002E739D"/>
    <w:rsid w:val="002F3C98"/>
    <w:rsid w:val="003004B6"/>
    <w:rsid w:val="00345307"/>
    <w:rsid w:val="00353E8D"/>
    <w:rsid w:val="00361858"/>
    <w:rsid w:val="00363A2B"/>
    <w:rsid w:val="0037052D"/>
    <w:rsid w:val="00374E10"/>
    <w:rsid w:val="00381625"/>
    <w:rsid w:val="00384D37"/>
    <w:rsid w:val="00392195"/>
    <w:rsid w:val="00397927"/>
    <w:rsid w:val="003A1F9A"/>
    <w:rsid w:val="003A403B"/>
    <w:rsid w:val="003B38B5"/>
    <w:rsid w:val="003C03F6"/>
    <w:rsid w:val="003C0FCD"/>
    <w:rsid w:val="003C719F"/>
    <w:rsid w:val="003E0ABB"/>
    <w:rsid w:val="003E573C"/>
    <w:rsid w:val="003F710D"/>
    <w:rsid w:val="004174A0"/>
    <w:rsid w:val="0041775A"/>
    <w:rsid w:val="004223FD"/>
    <w:rsid w:val="00431F1D"/>
    <w:rsid w:val="00446C16"/>
    <w:rsid w:val="00496724"/>
    <w:rsid w:val="004A0910"/>
    <w:rsid w:val="004B25DC"/>
    <w:rsid w:val="004B3ED0"/>
    <w:rsid w:val="004C230F"/>
    <w:rsid w:val="004D199F"/>
    <w:rsid w:val="004D7B1F"/>
    <w:rsid w:val="004F6CEA"/>
    <w:rsid w:val="005079FE"/>
    <w:rsid w:val="00512E9D"/>
    <w:rsid w:val="005179D1"/>
    <w:rsid w:val="005311B9"/>
    <w:rsid w:val="00563514"/>
    <w:rsid w:val="00581124"/>
    <w:rsid w:val="00583F65"/>
    <w:rsid w:val="00587137"/>
    <w:rsid w:val="005906FB"/>
    <w:rsid w:val="005A2FA6"/>
    <w:rsid w:val="005B386E"/>
    <w:rsid w:val="005B5E19"/>
    <w:rsid w:val="005D0DED"/>
    <w:rsid w:val="005E0B74"/>
    <w:rsid w:val="006025E5"/>
    <w:rsid w:val="0060531B"/>
    <w:rsid w:val="0061295E"/>
    <w:rsid w:val="006151AB"/>
    <w:rsid w:val="0061578A"/>
    <w:rsid w:val="00636C25"/>
    <w:rsid w:val="00680AB7"/>
    <w:rsid w:val="006959FE"/>
    <w:rsid w:val="00696B4D"/>
    <w:rsid w:val="006A1931"/>
    <w:rsid w:val="006A4B0A"/>
    <w:rsid w:val="006C275C"/>
    <w:rsid w:val="006D0EA6"/>
    <w:rsid w:val="006D1272"/>
    <w:rsid w:val="006D348D"/>
    <w:rsid w:val="006E7AD9"/>
    <w:rsid w:val="0070591A"/>
    <w:rsid w:val="00733D69"/>
    <w:rsid w:val="007450E2"/>
    <w:rsid w:val="0075133C"/>
    <w:rsid w:val="0075681B"/>
    <w:rsid w:val="00774F17"/>
    <w:rsid w:val="0077649B"/>
    <w:rsid w:val="00776B81"/>
    <w:rsid w:val="007A258A"/>
    <w:rsid w:val="007A670A"/>
    <w:rsid w:val="007B6165"/>
    <w:rsid w:val="007B6C44"/>
    <w:rsid w:val="007C102F"/>
    <w:rsid w:val="007D32B0"/>
    <w:rsid w:val="007D43B4"/>
    <w:rsid w:val="007F3367"/>
    <w:rsid w:val="008006A5"/>
    <w:rsid w:val="00801354"/>
    <w:rsid w:val="00807CD2"/>
    <w:rsid w:val="008110BF"/>
    <w:rsid w:val="00817ACD"/>
    <w:rsid w:val="0083669D"/>
    <w:rsid w:val="00840E21"/>
    <w:rsid w:val="00863087"/>
    <w:rsid w:val="008707A8"/>
    <w:rsid w:val="008A7BBB"/>
    <w:rsid w:val="008B648A"/>
    <w:rsid w:val="008C62C9"/>
    <w:rsid w:val="00911BAB"/>
    <w:rsid w:val="009120C8"/>
    <w:rsid w:val="00921660"/>
    <w:rsid w:val="00924159"/>
    <w:rsid w:val="00941971"/>
    <w:rsid w:val="0094234F"/>
    <w:rsid w:val="009528C0"/>
    <w:rsid w:val="0096730D"/>
    <w:rsid w:val="00974297"/>
    <w:rsid w:val="00993DCF"/>
    <w:rsid w:val="009D001A"/>
    <w:rsid w:val="009F1646"/>
    <w:rsid w:val="00A03F86"/>
    <w:rsid w:val="00A1250E"/>
    <w:rsid w:val="00A172A9"/>
    <w:rsid w:val="00A227F7"/>
    <w:rsid w:val="00A45102"/>
    <w:rsid w:val="00A71D49"/>
    <w:rsid w:val="00A73D7D"/>
    <w:rsid w:val="00A82ABF"/>
    <w:rsid w:val="00A83EC8"/>
    <w:rsid w:val="00A95E20"/>
    <w:rsid w:val="00AB04B5"/>
    <w:rsid w:val="00AB44C4"/>
    <w:rsid w:val="00AC6941"/>
    <w:rsid w:val="00AC7CBC"/>
    <w:rsid w:val="00AD0F87"/>
    <w:rsid w:val="00AD19A1"/>
    <w:rsid w:val="00AD3AA2"/>
    <w:rsid w:val="00AD580E"/>
    <w:rsid w:val="00AE5F49"/>
    <w:rsid w:val="00B06AEE"/>
    <w:rsid w:val="00B1115E"/>
    <w:rsid w:val="00B254DB"/>
    <w:rsid w:val="00B5188F"/>
    <w:rsid w:val="00B5547F"/>
    <w:rsid w:val="00B74515"/>
    <w:rsid w:val="00B90ADF"/>
    <w:rsid w:val="00BB04EE"/>
    <w:rsid w:val="00BE2147"/>
    <w:rsid w:val="00BF5E1B"/>
    <w:rsid w:val="00C22ED4"/>
    <w:rsid w:val="00C3701A"/>
    <w:rsid w:val="00C47D63"/>
    <w:rsid w:val="00C53A16"/>
    <w:rsid w:val="00C702E8"/>
    <w:rsid w:val="00C81A9B"/>
    <w:rsid w:val="00C94966"/>
    <w:rsid w:val="00C955BF"/>
    <w:rsid w:val="00CB3597"/>
    <w:rsid w:val="00CB7D59"/>
    <w:rsid w:val="00CC13CD"/>
    <w:rsid w:val="00CC2B1D"/>
    <w:rsid w:val="00CC4687"/>
    <w:rsid w:val="00CC56F3"/>
    <w:rsid w:val="00CD25CA"/>
    <w:rsid w:val="00CD7ADB"/>
    <w:rsid w:val="00CE1F32"/>
    <w:rsid w:val="00CF347B"/>
    <w:rsid w:val="00D13487"/>
    <w:rsid w:val="00D30C45"/>
    <w:rsid w:val="00D45BC8"/>
    <w:rsid w:val="00D61705"/>
    <w:rsid w:val="00D71780"/>
    <w:rsid w:val="00D75BAA"/>
    <w:rsid w:val="00D81420"/>
    <w:rsid w:val="00D86458"/>
    <w:rsid w:val="00DB4876"/>
    <w:rsid w:val="00DB646D"/>
    <w:rsid w:val="00DB74FF"/>
    <w:rsid w:val="00DD0D05"/>
    <w:rsid w:val="00DE200E"/>
    <w:rsid w:val="00DE2A81"/>
    <w:rsid w:val="00E046ED"/>
    <w:rsid w:val="00E15380"/>
    <w:rsid w:val="00E36A6E"/>
    <w:rsid w:val="00E42867"/>
    <w:rsid w:val="00E60E80"/>
    <w:rsid w:val="00E66BC7"/>
    <w:rsid w:val="00E72329"/>
    <w:rsid w:val="00EA437A"/>
    <w:rsid w:val="00EB2330"/>
    <w:rsid w:val="00EF2FC2"/>
    <w:rsid w:val="00EF6971"/>
    <w:rsid w:val="00F04D1A"/>
    <w:rsid w:val="00F46591"/>
    <w:rsid w:val="00F526F4"/>
    <w:rsid w:val="00F52E78"/>
    <w:rsid w:val="00F53B6A"/>
    <w:rsid w:val="00F7523C"/>
    <w:rsid w:val="00F75374"/>
    <w:rsid w:val="00F75528"/>
    <w:rsid w:val="00FC59D0"/>
    <w:rsid w:val="00FD05A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CE7BB"/>
  <w15:chartTrackingRefBased/>
  <w15:docId w15:val="{3D20227B-2F31-42A6-BAC6-500B8A538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782"/>
  </w:style>
  <w:style w:type="paragraph" w:styleId="Heading1">
    <w:name w:val="heading 1"/>
    <w:basedOn w:val="Normal"/>
    <w:next w:val="Normal"/>
    <w:link w:val="Heading1Char"/>
    <w:qFormat/>
    <w:rsid w:val="00A73D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D30C45"/>
    <w:pPr>
      <w:keepNext/>
      <w:spacing w:after="0" w:line="240" w:lineRule="auto"/>
      <w:outlineLvl w:val="1"/>
    </w:pPr>
    <w:rPr>
      <w:rFonts w:ascii="Arial" w:eastAsia="Times New Roman" w:hAnsi="Arial" w:cs="Arial"/>
      <w:b/>
      <w:bCs/>
      <w:sz w:val="20"/>
      <w:szCs w:val="20"/>
      <w:lang w:val="en-US"/>
    </w:rPr>
  </w:style>
  <w:style w:type="paragraph" w:styleId="Heading3">
    <w:name w:val="heading 3"/>
    <w:basedOn w:val="Normal"/>
    <w:next w:val="Normal"/>
    <w:link w:val="Heading3Char"/>
    <w:unhideWhenUsed/>
    <w:qFormat/>
    <w:rsid w:val="00D30C45"/>
    <w:pPr>
      <w:keepNext/>
      <w:keepLines/>
      <w:spacing w:before="200" w:after="0" w:line="240" w:lineRule="auto"/>
      <w:outlineLvl w:val="2"/>
    </w:pPr>
    <w:rPr>
      <w:rFonts w:ascii="Cambria" w:eastAsia="Times New Roman" w:hAnsi="Cambria" w:cs="Times New Roman"/>
      <w:b/>
      <w:bCs/>
      <w:color w:val="4F81BD"/>
      <w:lang w:val="en-US"/>
    </w:rPr>
  </w:style>
  <w:style w:type="paragraph" w:styleId="Heading4">
    <w:name w:val="heading 4"/>
    <w:basedOn w:val="Normal"/>
    <w:next w:val="Normal"/>
    <w:link w:val="Heading4Char"/>
    <w:unhideWhenUsed/>
    <w:qFormat/>
    <w:rsid w:val="00D30C45"/>
    <w:pPr>
      <w:keepNext/>
      <w:spacing w:before="240" w:after="60" w:line="240" w:lineRule="auto"/>
      <w:outlineLvl w:val="3"/>
    </w:pPr>
    <w:rPr>
      <w:rFonts w:ascii="Calibri" w:eastAsia="Times New Roman" w:hAnsi="Calibri" w:cs="Times New Roman"/>
      <w:b/>
      <w:bCs/>
      <w:sz w:val="28"/>
      <w:szCs w:val="28"/>
      <w:lang w:val="en-US"/>
    </w:rPr>
  </w:style>
  <w:style w:type="paragraph" w:styleId="Heading5">
    <w:name w:val="heading 5"/>
    <w:basedOn w:val="Normal"/>
    <w:next w:val="Normal"/>
    <w:link w:val="Heading5Char"/>
    <w:qFormat/>
    <w:rsid w:val="00D30C45"/>
    <w:pPr>
      <w:numPr>
        <w:numId w:val="2"/>
      </w:numPr>
      <w:spacing w:before="240" w:after="60" w:line="240" w:lineRule="auto"/>
      <w:ind w:left="2160"/>
      <w:outlineLvl w:val="4"/>
    </w:pPr>
    <w:rPr>
      <w:rFonts w:ascii="Arial" w:eastAsia="Times New Roman" w:hAnsi="Arial" w:cs="Times New Roman"/>
      <w:snapToGrid w:val="0"/>
      <w:szCs w:val="20"/>
      <w:lang w:val="en-AU"/>
    </w:rPr>
  </w:style>
  <w:style w:type="paragraph" w:styleId="Heading6">
    <w:name w:val="heading 6"/>
    <w:basedOn w:val="Normal"/>
    <w:next w:val="Normal"/>
    <w:link w:val="Heading6Char"/>
    <w:qFormat/>
    <w:rsid w:val="00D30C45"/>
    <w:pPr>
      <w:numPr>
        <w:numId w:val="3"/>
      </w:numPr>
      <w:spacing w:before="240" w:after="60" w:line="240" w:lineRule="auto"/>
      <w:ind w:left="2160"/>
      <w:outlineLvl w:val="5"/>
    </w:pPr>
    <w:rPr>
      <w:rFonts w:ascii="Arial" w:eastAsia="Times New Roman" w:hAnsi="Arial" w:cs="Times New Roman"/>
      <w:i/>
      <w:snapToGrid w:val="0"/>
      <w:szCs w:val="20"/>
      <w:lang w:val="en-AU"/>
    </w:rPr>
  </w:style>
  <w:style w:type="paragraph" w:styleId="Heading7">
    <w:name w:val="heading 7"/>
    <w:basedOn w:val="Normal"/>
    <w:next w:val="Normal"/>
    <w:link w:val="Heading7Char"/>
    <w:qFormat/>
    <w:rsid w:val="00D30C45"/>
    <w:pPr>
      <w:numPr>
        <w:numId w:val="4"/>
      </w:numPr>
      <w:spacing w:before="240" w:after="60" w:line="240" w:lineRule="auto"/>
      <w:ind w:left="2160"/>
      <w:outlineLvl w:val="6"/>
    </w:pPr>
    <w:rPr>
      <w:rFonts w:ascii="Arial" w:eastAsia="Times New Roman" w:hAnsi="Arial" w:cs="Times New Roman"/>
      <w:snapToGrid w:val="0"/>
      <w:sz w:val="20"/>
      <w:szCs w:val="20"/>
      <w:lang w:val="en-AU"/>
    </w:rPr>
  </w:style>
  <w:style w:type="paragraph" w:styleId="Heading8">
    <w:name w:val="heading 8"/>
    <w:basedOn w:val="Normal"/>
    <w:next w:val="Normal"/>
    <w:link w:val="Heading8Char"/>
    <w:qFormat/>
    <w:rsid w:val="00D30C45"/>
    <w:pPr>
      <w:numPr>
        <w:numId w:val="5"/>
      </w:numPr>
      <w:spacing w:before="240" w:after="60" w:line="240" w:lineRule="auto"/>
      <w:ind w:left="2160"/>
      <w:outlineLvl w:val="7"/>
    </w:pPr>
    <w:rPr>
      <w:rFonts w:ascii="Arial" w:eastAsia="Times New Roman" w:hAnsi="Arial" w:cs="Times New Roman"/>
      <w:i/>
      <w:snapToGrid w:val="0"/>
      <w:sz w:val="20"/>
      <w:szCs w:val="20"/>
      <w:lang w:val="en-AU"/>
    </w:rPr>
  </w:style>
  <w:style w:type="paragraph" w:styleId="Heading9">
    <w:name w:val="heading 9"/>
    <w:basedOn w:val="Normal"/>
    <w:next w:val="Normal"/>
    <w:link w:val="Heading9Char"/>
    <w:qFormat/>
    <w:rsid w:val="00D30C45"/>
    <w:pPr>
      <w:numPr>
        <w:numId w:val="6"/>
      </w:numPr>
      <w:spacing w:before="240" w:after="60" w:line="240" w:lineRule="auto"/>
      <w:ind w:left="2160"/>
      <w:outlineLvl w:val="8"/>
    </w:pPr>
    <w:rPr>
      <w:rFonts w:ascii="Arial" w:eastAsia="Times New Roman" w:hAnsi="Arial" w:cs="Times New Roman"/>
      <w:i/>
      <w:snapToGrid w:val="0"/>
      <w:sz w:val="18"/>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A73D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73D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A73D7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73D7D"/>
    <w:pPr>
      <w:outlineLvl w:val="9"/>
    </w:pPr>
    <w:rPr>
      <w:lang w:val="en-US"/>
    </w:rPr>
  </w:style>
  <w:style w:type="paragraph" w:styleId="TOC2">
    <w:name w:val="toc 2"/>
    <w:basedOn w:val="Normal"/>
    <w:next w:val="Normal"/>
    <w:autoRedefine/>
    <w:uiPriority w:val="39"/>
    <w:unhideWhenUsed/>
    <w:rsid w:val="00A73D7D"/>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A73D7D"/>
    <w:pPr>
      <w:spacing w:after="100"/>
    </w:pPr>
    <w:rPr>
      <w:rFonts w:eastAsiaTheme="minorEastAsia" w:cs="Times New Roman"/>
      <w:lang w:val="en-US"/>
    </w:rPr>
  </w:style>
  <w:style w:type="paragraph" w:styleId="TOC3">
    <w:name w:val="toc 3"/>
    <w:basedOn w:val="Normal"/>
    <w:next w:val="Normal"/>
    <w:autoRedefine/>
    <w:uiPriority w:val="39"/>
    <w:unhideWhenUsed/>
    <w:rsid w:val="00A73D7D"/>
    <w:pPr>
      <w:spacing w:after="100"/>
      <w:ind w:left="440"/>
    </w:pPr>
    <w:rPr>
      <w:rFonts w:eastAsiaTheme="minorEastAsia" w:cs="Times New Roman"/>
      <w:lang w:val="en-US"/>
    </w:rPr>
  </w:style>
  <w:style w:type="paragraph" w:styleId="ListParagraph">
    <w:name w:val="List Paragraph"/>
    <w:basedOn w:val="Normal"/>
    <w:link w:val="ListParagraphChar"/>
    <w:uiPriority w:val="34"/>
    <w:qFormat/>
    <w:rsid w:val="007B6C44"/>
    <w:pPr>
      <w:ind w:left="720"/>
      <w:contextualSpacing/>
    </w:pPr>
  </w:style>
  <w:style w:type="paragraph" w:styleId="BodyText">
    <w:name w:val="Body Text"/>
    <w:basedOn w:val="Normal"/>
    <w:link w:val="BodyTextChar"/>
    <w:unhideWhenUsed/>
    <w:rsid w:val="00EF6971"/>
    <w:pPr>
      <w:spacing w:after="120"/>
    </w:pPr>
  </w:style>
  <w:style w:type="character" w:customStyle="1" w:styleId="BodyTextChar">
    <w:name w:val="Body Text Char"/>
    <w:basedOn w:val="DefaultParagraphFont"/>
    <w:link w:val="BodyText"/>
    <w:rsid w:val="00EF6971"/>
  </w:style>
  <w:style w:type="character" w:customStyle="1" w:styleId="Heading2Char">
    <w:name w:val="Heading 2 Char"/>
    <w:basedOn w:val="DefaultParagraphFont"/>
    <w:link w:val="Heading2"/>
    <w:rsid w:val="00D30C45"/>
    <w:rPr>
      <w:rFonts w:ascii="Arial" w:eastAsia="Times New Roman" w:hAnsi="Arial" w:cs="Arial"/>
      <w:b/>
      <w:bCs/>
      <w:sz w:val="20"/>
      <w:szCs w:val="20"/>
      <w:lang w:val="en-US"/>
    </w:rPr>
  </w:style>
  <w:style w:type="character" w:customStyle="1" w:styleId="Heading3Char">
    <w:name w:val="Heading 3 Char"/>
    <w:basedOn w:val="DefaultParagraphFont"/>
    <w:link w:val="Heading3"/>
    <w:rsid w:val="00D30C45"/>
    <w:rPr>
      <w:rFonts w:ascii="Cambria" w:eastAsia="Times New Roman" w:hAnsi="Cambria" w:cs="Times New Roman"/>
      <w:b/>
      <w:bCs/>
      <w:color w:val="4F81BD"/>
      <w:lang w:val="en-US"/>
    </w:rPr>
  </w:style>
  <w:style w:type="character" w:customStyle="1" w:styleId="Heading4Char">
    <w:name w:val="Heading 4 Char"/>
    <w:basedOn w:val="DefaultParagraphFont"/>
    <w:link w:val="Heading4"/>
    <w:rsid w:val="00D30C45"/>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rsid w:val="00D30C45"/>
    <w:rPr>
      <w:rFonts w:ascii="Arial" w:eastAsia="Times New Roman" w:hAnsi="Arial" w:cs="Times New Roman"/>
      <w:snapToGrid w:val="0"/>
      <w:szCs w:val="20"/>
      <w:lang w:val="en-AU"/>
    </w:rPr>
  </w:style>
  <w:style w:type="character" w:customStyle="1" w:styleId="Heading6Char">
    <w:name w:val="Heading 6 Char"/>
    <w:basedOn w:val="DefaultParagraphFont"/>
    <w:link w:val="Heading6"/>
    <w:rsid w:val="00D30C45"/>
    <w:rPr>
      <w:rFonts w:ascii="Arial" w:eastAsia="Times New Roman" w:hAnsi="Arial" w:cs="Times New Roman"/>
      <w:i/>
      <w:snapToGrid w:val="0"/>
      <w:szCs w:val="20"/>
      <w:lang w:val="en-AU"/>
    </w:rPr>
  </w:style>
  <w:style w:type="character" w:customStyle="1" w:styleId="Heading7Char">
    <w:name w:val="Heading 7 Char"/>
    <w:basedOn w:val="DefaultParagraphFont"/>
    <w:link w:val="Heading7"/>
    <w:rsid w:val="00D30C45"/>
    <w:rPr>
      <w:rFonts w:ascii="Arial" w:eastAsia="Times New Roman" w:hAnsi="Arial" w:cs="Times New Roman"/>
      <w:snapToGrid w:val="0"/>
      <w:sz w:val="20"/>
      <w:szCs w:val="20"/>
      <w:lang w:val="en-AU"/>
    </w:rPr>
  </w:style>
  <w:style w:type="character" w:customStyle="1" w:styleId="Heading8Char">
    <w:name w:val="Heading 8 Char"/>
    <w:basedOn w:val="DefaultParagraphFont"/>
    <w:link w:val="Heading8"/>
    <w:rsid w:val="00D30C45"/>
    <w:rPr>
      <w:rFonts w:ascii="Arial" w:eastAsia="Times New Roman" w:hAnsi="Arial" w:cs="Times New Roman"/>
      <w:i/>
      <w:snapToGrid w:val="0"/>
      <w:sz w:val="20"/>
      <w:szCs w:val="20"/>
      <w:lang w:val="en-AU"/>
    </w:rPr>
  </w:style>
  <w:style w:type="character" w:customStyle="1" w:styleId="Heading9Char">
    <w:name w:val="Heading 9 Char"/>
    <w:basedOn w:val="DefaultParagraphFont"/>
    <w:link w:val="Heading9"/>
    <w:rsid w:val="00D30C45"/>
    <w:rPr>
      <w:rFonts w:ascii="Arial" w:eastAsia="Times New Roman" w:hAnsi="Arial" w:cs="Times New Roman"/>
      <w:i/>
      <w:snapToGrid w:val="0"/>
      <w:sz w:val="18"/>
      <w:szCs w:val="20"/>
      <w:lang w:val="en-AU"/>
    </w:rPr>
  </w:style>
  <w:style w:type="numbering" w:customStyle="1" w:styleId="NoList1">
    <w:name w:val="No List1"/>
    <w:next w:val="NoList"/>
    <w:uiPriority w:val="99"/>
    <w:semiHidden/>
    <w:unhideWhenUsed/>
    <w:rsid w:val="00D30C45"/>
  </w:style>
  <w:style w:type="paragraph" w:styleId="Footer">
    <w:name w:val="footer"/>
    <w:basedOn w:val="Normal"/>
    <w:link w:val="FooterChar"/>
    <w:uiPriority w:val="99"/>
    <w:rsid w:val="00D30C45"/>
    <w:pPr>
      <w:tabs>
        <w:tab w:val="center" w:pos="4320"/>
        <w:tab w:val="right" w:pos="8640"/>
      </w:tabs>
      <w:spacing w:after="0" w:line="240" w:lineRule="auto"/>
    </w:pPr>
    <w:rPr>
      <w:rFonts w:ascii="Arial" w:eastAsia="Times New Roman" w:hAnsi="Arial" w:cs="Times New Roman"/>
      <w:lang w:val="en-US"/>
    </w:rPr>
  </w:style>
  <w:style w:type="character" w:customStyle="1" w:styleId="FooterChar">
    <w:name w:val="Footer Char"/>
    <w:basedOn w:val="DefaultParagraphFont"/>
    <w:link w:val="Footer"/>
    <w:uiPriority w:val="99"/>
    <w:rsid w:val="00D30C45"/>
    <w:rPr>
      <w:rFonts w:ascii="Arial" w:eastAsia="Times New Roman" w:hAnsi="Arial" w:cs="Times New Roman"/>
      <w:lang w:val="en-US"/>
    </w:rPr>
  </w:style>
  <w:style w:type="paragraph" w:styleId="FootnoteText">
    <w:name w:val="footnote text"/>
    <w:basedOn w:val="Normal"/>
    <w:link w:val="FootnoteTextChar"/>
    <w:semiHidden/>
    <w:rsid w:val="00D30C45"/>
    <w:pPr>
      <w:spacing w:after="0" w:line="240" w:lineRule="auto"/>
    </w:pPr>
    <w:rPr>
      <w:rFonts w:ascii="Times New Roman" w:eastAsia="Times New Roman" w:hAnsi="Times New Roman" w:cs="Times New Roman"/>
      <w:sz w:val="20"/>
      <w:szCs w:val="20"/>
      <w:lang w:val="en-AU"/>
    </w:rPr>
  </w:style>
  <w:style w:type="character" w:customStyle="1" w:styleId="FootnoteTextChar">
    <w:name w:val="Footnote Text Char"/>
    <w:basedOn w:val="DefaultParagraphFont"/>
    <w:link w:val="FootnoteText"/>
    <w:semiHidden/>
    <w:rsid w:val="00D30C45"/>
    <w:rPr>
      <w:rFonts w:ascii="Times New Roman" w:eastAsia="Times New Roman" w:hAnsi="Times New Roman" w:cs="Times New Roman"/>
      <w:sz w:val="20"/>
      <w:szCs w:val="20"/>
      <w:lang w:val="en-AU"/>
    </w:rPr>
  </w:style>
  <w:style w:type="paragraph" w:styleId="BalloonText">
    <w:name w:val="Balloon Text"/>
    <w:basedOn w:val="Normal"/>
    <w:link w:val="BalloonTextChar"/>
    <w:semiHidden/>
    <w:unhideWhenUsed/>
    <w:rsid w:val="00D30C45"/>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D30C45"/>
    <w:rPr>
      <w:rFonts w:ascii="Tahoma" w:eastAsia="Times New Roman" w:hAnsi="Tahoma" w:cs="Tahoma"/>
      <w:sz w:val="16"/>
      <w:szCs w:val="16"/>
      <w:lang w:val="en-US"/>
    </w:rPr>
  </w:style>
  <w:style w:type="paragraph" w:styleId="BodyTextIndent2">
    <w:name w:val="Body Text Indent 2"/>
    <w:basedOn w:val="Normal"/>
    <w:link w:val="BodyTextIndent2Char"/>
    <w:unhideWhenUsed/>
    <w:rsid w:val="00D30C45"/>
    <w:pPr>
      <w:spacing w:after="120" w:line="480" w:lineRule="auto"/>
      <w:ind w:left="283"/>
    </w:pPr>
    <w:rPr>
      <w:rFonts w:ascii="Arial" w:eastAsia="Times New Roman" w:hAnsi="Arial" w:cs="Times New Roman"/>
      <w:lang w:val="en-US"/>
    </w:rPr>
  </w:style>
  <w:style w:type="character" w:customStyle="1" w:styleId="BodyTextIndent2Char">
    <w:name w:val="Body Text Indent 2 Char"/>
    <w:basedOn w:val="DefaultParagraphFont"/>
    <w:link w:val="BodyTextIndent2"/>
    <w:rsid w:val="00D30C45"/>
    <w:rPr>
      <w:rFonts w:ascii="Arial" w:eastAsia="Times New Roman" w:hAnsi="Arial" w:cs="Times New Roman"/>
      <w:lang w:val="en-US"/>
    </w:rPr>
  </w:style>
  <w:style w:type="paragraph" w:styleId="BodyTextIndent">
    <w:name w:val="Body Text Indent"/>
    <w:basedOn w:val="Normal"/>
    <w:link w:val="BodyTextIndentChar"/>
    <w:unhideWhenUsed/>
    <w:rsid w:val="00D30C45"/>
    <w:pPr>
      <w:spacing w:after="120" w:line="240" w:lineRule="auto"/>
      <w:ind w:left="283"/>
    </w:pPr>
    <w:rPr>
      <w:rFonts w:ascii="Arial" w:eastAsia="Times New Roman" w:hAnsi="Arial" w:cs="Times New Roman"/>
      <w:lang w:val="en-US"/>
    </w:rPr>
  </w:style>
  <w:style w:type="character" w:customStyle="1" w:styleId="BodyTextIndentChar">
    <w:name w:val="Body Text Indent Char"/>
    <w:basedOn w:val="DefaultParagraphFont"/>
    <w:link w:val="BodyTextIndent"/>
    <w:rsid w:val="00D30C45"/>
    <w:rPr>
      <w:rFonts w:ascii="Arial" w:eastAsia="Times New Roman" w:hAnsi="Arial" w:cs="Times New Roman"/>
      <w:lang w:val="en-US"/>
    </w:rPr>
  </w:style>
  <w:style w:type="paragraph" w:styleId="BodyText2">
    <w:name w:val="Body Text 2"/>
    <w:basedOn w:val="Normal"/>
    <w:link w:val="BodyText2Char"/>
    <w:unhideWhenUsed/>
    <w:rsid w:val="00D30C45"/>
    <w:pPr>
      <w:spacing w:after="120" w:line="480" w:lineRule="auto"/>
    </w:pPr>
    <w:rPr>
      <w:rFonts w:ascii="Arial" w:eastAsia="Times New Roman" w:hAnsi="Arial" w:cs="Times New Roman"/>
      <w:lang w:val="en-US"/>
    </w:rPr>
  </w:style>
  <w:style w:type="character" w:customStyle="1" w:styleId="BodyText2Char">
    <w:name w:val="Body Text 2 Char"/>
    <w:basedOn w:val="DefaultParagraphFont"/>
    <w:link w:val="BodyText2"/>
    <w:rsid w:val="00D30C45"/>
    <w:rPr>
      <w:rFonts w:ascii="Arial" w:eastAsia="Times New Roman" w:hAnsi="Arial" w:cs="Times New Roman"/>
      <w:lang w:val="en-US"/>
    </w:rPr>
  </w:style>
  <w:style w:type="character" w:styleId="FootnoteReference">
    <w:name w:val="footnote reference"/>
    <w:semiHidden/>
    <w:rsid w:val="00D30C45"/>
    <w:rPr>
      <w:vertAlign w:val="superscript"/>
    </w:rPr>
  </w:style>
  <w:style w:type="paragraph" w:styleId="BodyText3">
    <w:name w:val="Body Text 3"/>
    <w:basedOn w:val="Normal"/>
    <w:link w:val="BodyText3Char"/>
    <w:unhideWhenUsed/>
    <w:rsid w:val="00D30C45"/>
    <w:pPr>
      <w:spacing w:after="120" w:line="240" w:lineRule="auto"/>
    </w:pPr>
    <w:rPr>
      <w:rFonts w:ascii="Arial" w:eastAsia="Times New Roman" w:hAnsi="Arial" w:cs="Times New Roman"/>
      <w:sz w:val="16"/>
      <w:szCs w:val="16"/>
      <w:lang w:val="en-US"/>
    </w:rPr>
  </w:style>
  <w:style w:type="character" w:customStyle="1" w:styleId="BodyText3Char">
    <w:name w:val="Body Text 3 Char"/>
    <w:basedOn w:val="DefaultParagraphFont"/>
    <w:link w:val="BodyText3"/>
    <w:rsid w:val="00D30C45"/>
    <w:rPr>
      <w:rFonts w:ascii="Arial" w:eastAsia="Times New Roman" w:hAnsi="Arial" w:cs="Times New Roman"/>
      <w:sz w:val="16"/>
      <w:szCs w:val="16"/>
      <w:lang w:val="en-US"/>
    </w:rPr>
  </w:style>
  <w:style w:type="paragraph" w:styleId="BodyTextIndent3">
    <w:name w:val="Body Text Indent 3"/>
    <w:basedOn w:val="Normal"/>
    <w:link w:val="BodyTextIndent3Char"/>
    <w:unhideWhenUsed/>
    <w:rsid w:val="00D30C45"/>
    <w:pPr>
      <w:spacing w:after="120" w:line="240" w:lineRule="auto"/>
      <w:ind w:left="283"/>
    </w:pPr>
    <w:rPr>
      <w:rFonts w:ascii="Arial" w:eastAsia="Times New Roman" w:hAnsi="Arial" w:cs="Times New Roman"/>
      <w:sz w:val="16"/>
      <w:szCs w:val="16"/>
      <w:lang w:val="en-US"/>
    </w:rPr>
  </w:style>
  <w:style w:type="character" w:customStyle="1" w:styleId="BodyTextIndent3Char">
    <w:name w:val="Body Text Indent 3 Char"/>
    <w:basedOn w:val="DefaultParagraphFont"/>
    <w:link w:val="BodyTextIndent3"/>
    <w:rsid w:val="00D30C45"/>
    <w:rPr>
      <w:rFonts w:ascii="Arial" w:eastAsia="Times New Roman" w:hAnsi="Arial" w:cs="Times New Roman"/>
      <w:sz w:val="16"/>
      <w:szCs w:val="16"/>
      <w:lang w:val="en-US"/>
    </w:rPr>
  </w:style>
  <w:style w:type="paragraph" w:styleId="Header">
    <w:name w:val="header"/>
    <w:basedOn w:val="Normal"/>
    <w:link w:val="HeaderChar"/>
    <w:uiPriority w:val="99"/>
    <w:rsid w:val="00D30C45"/>
    <w:pPr>
      <w:widowControl w:val="0"/>
      <w:tabs>
        <w:tab w:val="center" w:pos="4320"/>
        <w:tab w:val="right" w:pos="8640"/>
      </w:tabs>
      <w:spacing w:after="0" w:line="240" w:lineRule="auto"/>
    </w:pPr>
    <w:rPr>
      <w:rFonts w:ascii="Arial" w:eastAsia="Times New Roman" w:hAnsi="Arial" w:cs="Times New Roman"/>
      <w:sz w:val="24"/>
      <w:szCs w:val="20"/>
      <w:lang w:val="en-AU"/>
    </w:rPr>
  </w:style>
  <w:style w:type="character" w:customStyle="1" w:styleId="HeaderChar">
    <w:name w:val="Header Char"/>
    <w:basedOn w:val="DefaultParagraphFont"/>
    <w:link w:val="Header"/>
    <w:uiPriority w:val="99"/>
    <w:rsid w:val="00D30C45"/>
    <w:rPr>
      <w:rFonts w:ascii="Arial" w:eastAsia="Times New Roman" w:hAnsi="Arial" w:cs="Times New Roman"/>
      <w:sz w:val="24"/>
      <w:szCs w:val="20"/>
      <w:lang w:val="en-AU"/>
    </w:rPr>
  </w:style>
  <w:style w:type="paragraph" w:customStyle="1" w:styleId="head1">
    <w:name w:val="head1"/>
    <w:basedOn w:val="Normal"/>
    <w:rsid w:val="00D30C45"/>
    <w:pPr>
      <w:widowControl w:val="0"/>
      <w:spacing w:after="0" w:line="240" w:lineRule="atLeast"/>
      <w:ind w:left="1418" w:hanging="709"/>
      <w:jc w:val="both"/>
    </w:pPr>
    <w:rPr>
      <w:rFonts w:ascii="Arial" w:eastAsia="Times New Roman" w:hAnsi="Arial" w:cs="Times New Roman"/>
      <w:sz w:val="24"/>
      <w:szCs w:val="20"/>
      <w:lang w:val="en-AU"/>
    </w:rPr>
  </w:style>
  <w:style w:type="character" w:styleId="PageNumber">
    <w:name w:val="page number"/>
    <w:rsid w:val="00D30C45"/>
    <w:rPr>
      <w:sz w:val="20"/>
    </w:rPr>
  </w:style>
  <w:style w:type="character" w:styleId="Hyperlink">
    <w:name w:val="Hyperlink"/>
    <w:uiPriority w:val="99"/>
    <w:rsid w:val="00D30C45"/>
    <w:rPr>
      <w:color w:val="0000FF"/>
      <w:u w:val="single"/>
    </w:rPr>
  </w:style>
  <w:style w:type="paragraph" w:customStyle="1" w:styleId="head2">
    <w:name w:val="head2"/>
    <w:basedOn w:val="Normal"/>
    <w:rsid w:val="00D30C45"/>
    <w:pPr>
      <w:spacing w:after="0" w:line="240" w:lineRule="auto"/>
      <w:ind w:left="1276" w:hanging="567"/>
      <w:jc w:val="both"/>
    </w:pPr>
    <w:rPr>
      <w:rFonts w:ascii="Arial" w:eastAsia="Times New Roman" w:hAnsi="Arial" w:cs="Times New Roman"/>
      <w:snapToGrid w:val="0"/>
      <w:sz w:val="20"/>
      <w:szCs w:val="20"/>
      <w:lang w:val="en-AU"/>
    </w:rPr>
  </w:style>
  <w:style w:type="paragraph" w:customStyle="1" w:styleId="head3">
    <w:name w:val="head3"/>
    <w:basedOn w:val="head2"/>
    <w:rsid w:val="00D30C45"/>
    <w:pPr>
      <w:ind w:left="1843"/>
    </w:pPr>
  </w:style>
  <w:style w:type="paragraph" w:customStyle="1" w:styleId="insert1">
    <w:name w:val="insert1"/>
    <w:basedOn w:val="Normal"/>
    <w:rsid w:val="00D30C45"/>
    <w:pPr>
      <w:spacing w:after="0" w:line="240" w:lineRule="auto"/>
      <w:ind w:left="1134" w:hanging="425"/>
      <w:jc w:val="both"/>
    </w:pPr>
    <w:rPr>
      <w:rFonts w:ascii="Arial" w:eastAsia="Times New Roman" w:hAnsi="Arial" w:cs="Times New Roman"/>
      <w:snapToGrid w:val="0"/>
      <w:sz w:val="24"/>
      <w:szCs w:val="20"/>
      <w:lang w:val="en-AU"/>
    </w:rPr>
  </w:style>
  <w:style w:type="paragraph" w:customStyle="1" w:styleId="BodyText1">
    <w:name w:val="Body Text1"/>
    <w:rsid w:val="00D30C45"/>
    <w:pPr>
      <w:spacing w:before="1" w:after="1" w:line="280" w:lineRule="atLeast"/>
      <w:ind w:left="1" w:right="1" w:firstLine="1"/>
      <w:jc w:val="both"/>
    </w:pPr>
    <w:rPr>
      <w:rFonts w:ascii="Bookman" w:eastAsia="Times New Roman" w:hAnsi="Bookman" w:cs="Times New Roman"/>
      <w:snapToGrid w:val="0"/>
      <w:color w:val="000000"/>
      <w:szCs w:val="20"/>
      <w:lang w:val="en-GB"/>
    </w:rPr>
  </w:style>
  <w:style w:type="paragraph" w:customStyle="1" w:styleId="hangingindent">
    <w:name w:val="hanging indent"/>
    <w:basedOn w:val="BodyText1"/>
    <w:next w:val="BodyText1"/>
    <w:rsid w:val="00D30C45"/>
    <w:pPr>
      <w:tabs>
        <w:tab w:val="left" w:pos="567"/>
      </w:tabs>
      <w:ind w:left="567" w:hanging="567"/>
    </w:pPr>
    <w:rPr>
      <w:color w:val="auto"/>
    </w:rPr>
  </w:style>
  <w:style w:type="paragraph" w:customStyle="1" w:styleId="headthree">
    <w:name w:val="headthree"/>
    <w:basedOn w:val="Normal"/>
    <w:rsid w:val="00D30C45"/>
    <w:pPr>
      <w:spacing w:before="240" w:after="0" w:line="240" w:lineRule="auto"/>
      <w:jc w:val="center"/>
    </w:pPr>
    <w:rPr>
      <w:rFonts w:ascii="Helv" w:eastAsia="Times New Roman" w:hAnsi="Helv" w:cs="Times New Roman"/>
      <w:b/>
      <w:snapToGrid w:val="0"/>
      <w:sz w:val="40"/>
      <w:szCs w:val="20"/>
      <w:lang w:val="en-GB"/>
    </w:rPr>
  </w:style>
  <w:style w:type="paragraph" w:customStyle="1" w:styleId="bolditalic">
    <w:name w:val="bold italic"/>
    <w:basedOn w:val="Normal"/>
    <w:rsid w:val="00D30C45"/>
    <w:pPr>
      <w:spacing w:after="0" w:line="240" w:lineRule="auto"/>
      <w:ind w:left="720" w:hanging="720"/>
      <w:jc w:val="both"/>
    </w:pPr>
    <w:rPr>
      <w:rFonts w:ascii="Arial" w:eastAsia="Times New Roman" w:hAnsi="Arial" w:cs="Times New Roman"/>
      <w:b/>
      <w:i/>
      <w:snapToGrid w:val="0"/>
      <w:sz w:val="24"/>
      <w:szCs w:val="20"/>
      <w:lang w:val="en-AU"/>
    </w:rPr>
  </w:style>
  <w:style w:type="paragraph" w:customStyle="1" w:styleId="indent">
    <w:name w:val="indent"/>
    <w:basedOn w:val="Normal"/>
    <w:rsid w:val="00D30C45"/>
    <w:pPr>
      <w:spacing w:after="0" w:line="240" w:lineRule="auto"/>
      <w:ind w:left="1418" w:hanging="709"/>
      <w:jc w:val="both"/>
    </w:pPr>
    <w:rPr>
      <w:rFonts w:ascii="Arial" w:eastAsia="Times New Roman" w:hAnsi="Arial" w:cs="Times New Roman"/>
      <w:snapToGrid w:val="0"/>
      <w:sz w:val="24"/>
      <w:szCs w:val="20"/>
      <w:lang w:val="en-AU"/>
    </w:rPr>
  </w:style>
  <w:style w:type="paragraph" w:styleId="DocumentMap">
    <w:name w:val="Document Map"/>
    <w:basedOn w:val="Normal"/>
    <w:link w:val="DocumentMapChar"/>
    <w:semiHidden/>
    <w:rsid w:val="00D30C45"/>
    <w:pPr>
      <w:shd w:val="clear" w:color="auto" w:fill="000080"/>
      <w:spacing w:after="0" w:line="240" w:lineRule="auto"/>
    </w:pPr>
    <w:rPr>
      <w:rFonts w:ascii="Tahoma" w:eastAsia="Times New Roman" w:hAnsi="Tahoma" w:cs="Times New Roman"/>
      <w:snapToGrid w:val="0"/>
      <w:sz w:val="24"/>
      <w:szCs w:val="20"/>
      <w:lang w:val="en-AU"/>
    </w:rPr>
  </w:style>
  <w:style w:type="character" w:customStyle="1" w:styleId="DocumentMapChar">
    <w:name w:val="Document Map Char"/>
    <w:basedOn w:val="DefaultParagraphFont"/>
    <w:link w:val="DocumentMap"/>
    <w:semiHidden/>
    <w:rsid w:val="00D30C45"/>
    <w:rPr>
      <w:rFonts w:ascii="Tahoma" w:eastAsia="Times New Roman" w:hAnsi="Tahoma" w:cs="Times New Roman"/>
      <w:snapToGrid w:val="0"/>
      <w:sz w:val="24"/>
      <w:szCs w:val="20"/>
      <w:shd w:val="clear" w:color="auto" w:fill="000080"/>
      <w:lang w:val="en-AU"/>
    </w:rPr>
  </w:style>
  <w:style w:type="paragraph" w:customStyle="1" w:styleId="Head10">
    <w:name w:val="Head1"/>
    <w:basedOn w:val="Normal"/>
    <w:rsid w:val="00D30C45"/>
    <w:pPr>
      <w:spacing w:after="0" w:line="240" w:lineRule="auto"/>
      <w:jc w:val="center"/>
    </w:pPr>
    <w:rPr>
      <w:rFonts w:ascii="Bookman Old Style" w:eastAsia="Times New Roman" w:hAnsi="Bookman Old Style" w:cs="Times New Roman"/>
      <w:b/>
      <w:snapToGrid w:val="0"/>
      <w:sz w:val="28"/>
      <w:szCs w:val="20"/>
      <w:u w:val="single"/>
      <w:lang w:val="en-AU"/>
    </w:rPr>
  </w:style>
  <w:style w:type="paragraph" w:customStyle="1" w:styleId="Indent1">
    <w:name w:val="Indent1"/>
    <w:basedOn w:val="Normal"/>
    <w:rsid w:val="00D30C45"/>
    <w:pPr>
      <w:tabs>
        <w:tab w:val="left" w:pos="2835"/>
      </w:tabs>
      <w:spacing w:after="0" w:line="240" w:lineRule="auto"/>
      <w:ind w:left="3261" w:hanging="3119"/>
    </w:pPr>
    <w:rPr>
      <w:rFonts w:ascii="Arial" w:eastAsia="Times New Roman" w:hAnsi="Arial" w:cs="Times New Roman"/>
      <w:snapToGrid w:val="0"/>
      <w:sz w:val="24"/>
      <w:szCs w:val="20"/>
      <w:lang w:val="en-AU"/>
    </w:rPr>
  </w:style>
  <w:style w:type="paragraph" w:customStyle="1" w:styleId="BlockQuotation">
    <w:name w:val="Block Quotation"/>
    <w:basedOn w:val="Normal"/>
    <w:rsid w:val="00D30C45"/>
    <w:pPr>
      <w:widowControl w:val="0"/>
      <w:tabs>
        <w:tab w:val="left" w:pos="567"/>
      </w:tabs>
      <w:spacing w:after="0" w:line="240" w:lineRule="auto"/>
      <w:ind w:left="570" w:right="-199"/>
      <w:jc w:val="both"/>
    </w:pPr>
    <w:rPr>
      <w:rFonts w:ascii="Arial" w:eastAsia="Times New Roman" w:hAnsi="Arial" w:cs="Times New Roman"/>
      <w:snapToGrid w:val="0"/>
      <w:sz w:val="24"/>
      <w:szCs w:val="20"/>
      <w:lang w:val="en-AU"/>
    </w:rPr>
  </w:style>
  <w:style w:type="paragraph" w:customStyle="1" w:styleId="Indent10">
    <w:name w:val="Indent 1"/>
    <w:basedOn w:val="Normal"/>
    <w:rsid w:val="00D30C45"/>
    <w:pPr>
      <w:spacing w:after="240" w:line="280" w:lineRule="exact"/>
      <w:ind w:left="720"/>
    </w:pPr>
    <w:rPr>
      <w:rFonts w:ascii="Arial" w:eastAsia="Times New Roman" w:hAnsi="Arial" w:cs="Times New Roman"/>
      <w:snapToGrid w:val="0"/>
      <w:szCs w:val="20"/>
      <w:lang w:val="en-AU"/>
    </w:rPr>
  </w:style>
  <w:style w:type="paragraph" w:styleId="NormalIndent">
    <w:name w:val="Normal Indent"/>
    <w:basedOn w:val="Normal"/>
    <w:rsid w:val="00D30C45"/>
    <w:pPr>
      <w:spacing w:after="0" w:line="240" w:lineRule="auto"/>
      <w:ind w:left="720"/>
    </w:pPr>
    <w:rPr>
      <w:rFonts w:ascii="Helvetica" w:eastAsia="Times New Roman" w:hAnsi="Helvetica" w:cs="Times New Roman"/>
      <w:snapToGrid w:val="0"/>
      <w:sz w:val="24"/>
      <w:szCs w:val="20"/>
      <w:lang w:val="en-AU"/>
    </w:rPr>
  </w:style>
  <w:style w:type="character" w:styleId="FollowedHyperlink">
    <w:name w:val="FollowedHyperlink"/>
    <w:rsid w:val="00D30C45"/>
    <w:rPr>
      <w:color w:val="800080"/>
      <w:u w:val="single"/>
    </w:rPr>
  </w:style>
  <w:style w:type="paragraph" w:styleId="BlockText">
    <w:name w:val="Block Text"/>
    <w:basedOn w:val="Normal"/>
    <w:rsid w:val="00D30C45"/>
    <w:pPr>
      <w:tabs>
        <w:tab w:val="left" w:pos="1440"/>
        <w:tab w:val="left" w:pos="2552"/>
        <w:tab w:val="left" w:pos="7088"/>
        <w:tab w:val="right" w:pos="8506"/>
      </w:tabs>
      <w:spacing w:after="0" w:line="240" w:lineRule="auto"/>
      <w:ind w:left="1440" w:right="-1"/>
      <w:jc w:val="both"/>
    </w:pPr>
    <w:rPr>
      <w:rFonts w:ascii="Arial" w:eastAsia="Times New Roman" w:hAnsi="Arial" w:cs="Times New Roman"/>
      <w:snapToGrid w:val="0"/>
      <w:sz w:val="24"/>
      <w:szCs w:val="20"/>
      <w:lang w:val="en-AU"/>
    </w:rPr>
  </w:style>
  <w:style w:type="paragraph" w:customStyle="1" w:styleId="Schedule">
    <w:name w:val="Schedule"/>
    <w:basedOn w:val="Normal"/>
    <w:next w:val="Normal"/>
    <w:rsid w:val="00D30C45"/>
    <w:pPr>
      <w:spacing w:after="720" w:line="240" w:lineRule="auto"/>
      <w:jc w:val="center"/>
    </w:pPr>
    <w:rPr>
      <w:rFonts w:ascii="Arial" w:eastAsia="Times New Roman" w:hAnsi="Arial" w:cs="Times New Roman"/>
      <w:b/>
      <w:snapToGrid w:val="0"/>
      <w:sz w:val="32"/>
      <w:szCs w:val="20"/>
      <w:lang w:val="en-AU"/>
    </w:rPr>
  </w:style>
  <w:style w:type="paragraph" w:customStyle="1" w:styleId="abcList">
    <w:name w:val="abcList"/>
    <w:basedOn w:val="Normal"/>
    <w:rsid w:val="00D30C45"/>
    <w:pPr>
      <w:tabs>
        <w:tab w:val="left" w:pos="567"/>
      </w:tabs>
      <w:spacing w:after="320" w:line="240" w:lineRule="auto"/>
      <w:ind w:left="1418" w:hanging="567"/>
    </w:pPr>
    <w:rPr>
      <w:rFonts w:ascii="Arial" w:eastAsia="Times New Roman" w:hAnsi="Arial" w:cs="Times New Roman"/>
      <w:snapToGrid w:val="0"/>
      <w:sz w:val="20"/>
      <w:szCs w:val="20"/>
      <w:lang w:val="en-AU"/>
    </w:rPr>
  </w:style>
  <w:style w:type="paragraph" w:styleId="Caption">
    <w:name w:val="caption"/>
    <w:basedOn w:val="Normal"/>
    <w:next w:val="Normal"/>
    <w:qFormat/>
    <w:rsid w:val="00D30C45"/>
    <w:pPr>
      <w:spacing w:after="120" w:line="240" w:lineRule="auto"/>
      <w:jc w:val="center"/>
    </w:pPr>
    <w:rPr>
      <w:rFonts w:ascii="Arial" w:eastAsia="Times New Roman" w:hAnsi="Arial" w:cs="Times New Roman"/>
      <w:b/>
      <w:snapToGrid w:val="0"/>
      <w:sz w:val="24"/>
      <w:szCs w:val="20"/>
      <w:lang w:val="en-AU"/>
    </w:rPr>
  </w:style>
  <w:style w:type="paragraph" w:styleId="TOC4">
    <w:name w:val="toc 4"/>
    <w:basedOn w:val="Normal"/>
    <w:next w:val="Normal"/>
    <w:autoRedefine/>
    <w:uiPriority w:val="39"/>
    <w:rsid w:val="00D30C45"/>
    <w:pPr>
      <w:spacing w:after="0" w:line="240" w:lineRule="auto"/>
      <w:ind w:left="660"/>
    </w:pPr>
    <w:rPr>
      <w:rFonts w:ascii="Times New Roman" w:eastAsia="Times New Roman" w:hAnsi="Times New Roman" w:cs="Times New Roman"/>
      <w:sz w:val="18"/>
      <w:szCs w:val="20"/>
      <w:lang w:val="en-AU"/>
    </w:rPr>
  </w:style>
  <w:style w:type="paragraph" w:styleId="EndnoteText">
    <w:name w:val="endnote text"/>
    <w:basedOn w:val="Normal"/>
    <w:link w:val="EndnoteTextChar"/>
    <w:semiHidden/>
    <w:rsid w:val="00D30C45"/>
    <w:pPr>
      <w:spacing w:after="0" w:line="240" w:lineRule="auto"/>
    </w:pPr>
    <w:rPr>
      <w:rFonts w:ascii="Arial" w:eastAsia="Times New Roman" w:hAnsi="Arial" w:cs="Times New Roman"/>
      <w:sz w:val="20"/>
      <w:szCs w:val="20"/>
      <w:lang w:val="en-AU"/>
    </w:rPr>
  </w:style>
  <w:style w:type="character" w:customStyle="1" w:styleId="EndnoteTextChar">
    <w:name w:val="Endnote Text Char"/>
    <w:basedOn w:val="DefaultParagraphFont"/>
    <w:link w:val="EndnoteText"/>
    <w:semiHidden/>
    <w:rsid w:val="00D30C45"/>
    <w:rPr>
      <w:rFonts w:ascii="Arial" w:eastAsia="Times New Roman" w:hAnsi="Arial" w:cs="Times New Roman"/>
      <w:sz w:val="20"/>
      <w:szCs w:val="20"/>
      <w:lang w:val="en-AU"/>
    </w:rPr>
  </w:style>
  <w:style w:type="paragraph" w:styleId="List2">
    <w:name w:val="List 2"/>
    <w:basedOn w:val="Normal"/>
    <w:rsid w:val="00D30C45"/>
    <w:pPr>
      <w:autoSpaceDE w:val="0"/>
      <w:autoSpaceDN w:val="0"/>
      <w:spacing w:after="0" w:line="240" w:lineRule="auto"/>
      <w:ind w:left="1008" w:hanging="288"/>
    </w:pPr>
    <w:rPr>
      <w:rFonts w:ascii="Times New Roman" w:eastAsia="Times New Roman" w:hAnsi="Times New Roman" w:cs="Times New Roman"/>
      <w:sz w:val="24"/>
      <w:szCs w:val="20"/>
      <w:lang w:val="en-GB" w:eastAsia="en-GB"/>
    </w:rPr>
  </w:style>
  <w:style w:type="paragraph" w:styleId="List3">
    <w:name w:val="List 3"/>
    <w:basedOn w:val="Normal"/>
    <w:rsid w:val="00D30C45"/>
    <w:pPr>
      <w:autoSpaceDE w:val="0"/>
      <w:autoSpaceDN w:val="0"/>
      <w:spacing w:after="0" w:line="240" w:lineRule="auto"/>
      <w:ind w:left="849" w:hanging="283"/>
    </w:pPr>
    <w:rPr>
      <w:rFonts w:ascii="Times New Roman" w:eastAsia="Times New Roman" w:hAnsi="Times New Roman" w:cs="Times New Roman"/>
      <w:sz w:val="24"/>
      <w:szCs w:val="20"/>
      <w:lang w:val="en-GB" w:eastAsia="en-GB"/>
    </w:rPr>
  </w:style>
  <w:style w:type="character" w:styleId="CommentReference">
    <w:name w:val="annotation reference"/>
    <w:rsid w:val="00D30C45"/>
    <w:rPr>
      <w:sz w:val="16"/>
      <w:szCs w:val="16"/>
    </w:rPr>
  </w:style>
  <w:style w:type="paragraph" w:styleId="CommentText">
    <w:name w:val="annotation text"/>
    <w:basedOn w:val="Normal"/>
    <w:link w:val="CommentTextChar"/>
    <w:rsid w:val="00D30C45"/>
    <w:pPr>
      <w:spacing w:after="0" w:line="240" w:lineRule="auto"/>
    </w:pPr>
    <w:rPr>
      <w:rFonts w:ascii="Arial" w:eastAsia="Times New Roman" w:hAnsi="Arial" w:cs="Times New Roman"/>
      <w:snapToGrid w:val="0"/>
      <w:sz w:val="20"/>
      <w:szCs w:val="20"/>
      <w:lang w:val="en-AU"/>
    </w:rPr>
  </w:style>
  <w:style w:type="character" w:customStyle="1" w:styleId="CommentTextChar">
    <w:name w:val="Comment Text Char"/>
    <w:basedOn w:val="DefaultParagraphFont"/>
    <w:link w:val="CommentText"/>
    <w:rsid w:val="00D30C45"/>
    <w:rPr>
      <w:rFonts w:ascii="Arial" w:eastAsia="Times New Roman" w:hAnsi="Arial" w:cs="Times New Roman"/>
      <w:snapToGrid w:val="0"/>
      <w:sz w:val="20"/>
      <w:szCs w:val="20"/>
      <w:lang w:val="en-AU"/>
    </w:rPr>
  </w:style>
  <w:style w:type="paragraph" w:styleId="CommentSubject">
    <w:name w:val="annotation subject"/>
    <w:basedOn w:val="CommentText"/>
    <w:next w:val="CommentText"/>
    <w:link w:val="CommentSubjectChar"/>
    <w:rsid w:val="00D30C45"/>
    <w:rPr>
      <w:b/>
      <w:bCs/>
    </w:rPr>
  </w:style>
  <w:style w:type="character" w:customStyle="1" w:styleId="CommentSubjectChar">
    <w:name w:val="Comment Subject Char"/>
    <w:basedOn w:val="CommentTextChar"/>
    <w:link w:val="CommentSubject"/>
    <w:rsid w:val="00D30C45"/>
    <w:rPr>
      <w:rFonts w:ascii="Arial" w:eastAsia="Times New Roman" w:hAnsi="Arial" w:cs="Times New Roman"/>
      <w:b/>
      <w:bCs/>
      <w:snapToGrid w:val="0"/>
      <w:sz w:val="20"/>
      <w:szCs w:val="20"/>
      <w:lang w:val="en-AU"/>
    </w:rPr>
  </w:style>
  <w:style w:type="paragraph" w:customStyle="1" w:styleId="Level2">
    <w:name w:val="Level 2"/>
    <w:basedOn w:val="Normal"/>
    <w:link w:val="Level2Char"/>
    <w:qFormat/>
    <w:rsid w:val="00D30C45"/>
    <w:pPr>
      <w:numPr>
        <w:ilvl w:val="1"/>
        <w:numId w:val="7"/>
      </w:numPr>
      <w:spacing w:before="120" w:after="120" w:line="240" w:lineRule="auto"/>
      <w:jc w:val="both"/>
    </w:pPr>
    <w:rPr>
      <w:rFonts w:ascii="Arial" w:eastAsia="Times New Roman" w:hAnsi="Arial" w:cs="Times New Roman"/>
      <w:snapToGrid w:val="0"/>
      <w:sz w:val="20"/>
      <w:lang w:val="en-AU"/>
    </w:rPr>
  </w:style>
  <w:style w:type="paragraph" w:customStyle="1" w:styleId="Level1">
    <w:name w:val="Level 1"/>
    <w:basedOn w:val="Normal"/>
    <w:link w:val="Level1Char"/>
    <w:qFormat/>
    <w:rsid w:val="00D30C45"/>
    <w:pPr>
      <w:numPr>
        <w:numId w:val="7"/>
      </w:numPr>
      <w:spacing w:before="120" w:after="120" w:line="240" w:lineRule="auto"/>
      <w:jc w:val="both"/>
    </w:pPr>
    <w:rPr>
      <w:rFonts w:ascii="Arial" w:eastAsia="Times New Roman" w:hAnsi="Arial" w:cs="Times New Roman"/>
      <w:b/>
      <w:snapToGrid w:val="0"/>
      <w:sz w:val="20"/>
      <w:lang w:val="en-AU"/>
    </w:rPr>
  </w:style>
  <w:style w:type="character" w:customStyle="1" w:styleId="Level2Char">
    <w:name w:val="Level 2 Char"/>
    <w:link w:val="Level2"/>
    <w:rsid w:val="00D30C45"/>
    <w:rPr>
      <w:rFonts w:ascii="Arial" w:eastAsia="Times New Roman" w:hAnsi="Arial" w:cs="Times New Roman"/>
      <w:snapToGrid w:val="0"/>
      <w:sz w:val="20"/>
      <w:lang w:val="en-AU"/>
    </w:rPr>
  </w:style>
  <w:style w:type="paragraph" w:customStyle="1" w:styleId="Level3">
    <w:name w:val="Level 3"/>
    <w:basedOn w:val="Normal"/>
    <w:link w:val="Level3Char"/>
    <w:qFormat/>
    <w:rsid w:val="00D30C45"/>
    <w:pPr>
      <w:numPr>
        <w:ilvl w:val="2"/>
        <w:numId w:val="7"/>
      </w:numPr>
      <w:spacing w:before="120" w:after="120" w:line="240" w:lineRule="auto"/>
      <w:jc w:val="both"/>
    </w:pPr>
    <w:rPr>
      <w:rFonts w:ascii="Arial" w:eastAsia="Times New Roman" w:hAnsi="Arial" w:cs="Times New Roman"/>
      <w:snapToGrid w:val="0"/>
      <w:sz w:val="20"/>
      <w:lang w:val="x-none"/>
    </w:rPr>
  </w:style>
  <w:style w:type="character" w:customStyle="1" w:styleId="Level1Char">
    <w:name w:val="Level 1 Char"/>
    <w:link w:val="Level1"/>
    <w:rsid w:val="00D30C45"/>
    <w:rPr>
      <w:rFonts w:ascii="Arial" w:eastAsia="Times New Roman" w:hAnsi="Arial" w:cs="Times New Roman"/>
      <w:b/>
      <w:snapToGrid w:val="0"/>
      <w:sz w:val="20"/>
      <w:lang w:val="en-AU"/>
    </w:rPr>
  </w:style>
  <w:style w:type="paragraph" w:customStyle="1" w:styleId="Definition">
    <w:name w:val="Definition"/>
    <w:basedOn w:val="Normal"/>
    <w:link w:val="DefinitionChar"/>
    <w:qFormat/>
    <w:rsid w:val="00D30C45"/>
    <w:pPr>
      <w:spacing w:before="120" w:after="120" w:line="240" w:lineRule="auto"/>
      <w:ind w:left="567"/>
      <w:jc w:val="both"/>
    </w:pPr>
    <w:rPr>
      <w:rFonts w:ascii="Arial" w:eastAsia="Times New Roman" w:hAnsi="Arial" w:cs="Times New Roman"/>
      <w:b/>
      <w:snapToGrid w:val="0"/>
      <w:sz w:val="20"/>
      <w:lang w:val="en-AU"/>
    </w:rPr>
  </w:style>
  <w:style w:type="character" w:customStyle="1" w:styleId="Level3Char">
    <w:name w:val="Level 3 Char"/>
    <w:link w:val="Level3"/>
    <w:rsid w:val="00D30C45"/>
    <w:rPr>
      <w:rFonts w:ascii="Arial" w:eastAsia="Times New Roman" w:hAnsi="Arial" w:cs="Times New Roman"/>
      <w:snapToGrid w:val="0"/>
      <w:sz w:val="20"/>
      <w:lang w:val="x-none"/>
    </w:rPr>
  </w:style>
  <w:style w:type="character" w:customStyle="1" w:styleId="DefinitionChar">
    <w:name w:val="Definition Char"/>
    <w:link w:val="Definition"/>
    <w:rsid w:val="00D30C45"/>
    <w:rPr>
      <w:rFonts w:ascii="Arial" w:eastAsia="Times New Roman" w:hAnsi="Arial" w:cs="Times New Roman"/>
      <w:b/>
      <w:snapToGrid w:val="0"/>
      <w:sz w:val="20"/>
      <w:lang w:val="en-AU"/>
    </w:rPr>
  </w:style>
  <w:style w:type="paragraph" w:customStyle="1" w:styleId="Level4">
    <w:name w:val="Level 4"/>
    <w:basedOn w:val="Level1"/>
    <w:link w:val="Level4Char"/>
    <w:qFormat/>
    <w:rsid w:val="00D30C45"/>
    <w:pPr>
      <w:numPr>
        <w:ilvl w:val="5"/>
      </w:numPr>
      <w:tabs>
        <w:tab w:val="num" w:pos="1701"/>
      </w:tabs>
    </w:pPr>
    <w:rPr>
      <w:b w:val="0"/>
    </w:rPr>
  </w:style>
  <w:style w:type="character" w:customStyle="1" w:styleId="Level4Char">
    <w:name w:val="Level 4 Char"/>
    <w:link w:val="Level4"/>
    <w:rsid w:val="00D30C45"/>
    <w:rPr>
      <w:rFonts w:ascii="Arial" w:eastAsia="Times New Roman" w:hAnsi="Arial" w:cs="Times New Roman"/>
      <w:snapToGrid w:val="0"/>
      <w:sz w:val="20"/>
      <w:lang w:val="en-AU"/>
    </w:rPr>
  </w:style>
  <w:style w:type="paragraph" w:customStyle="1" w:styleId="TCCStyle4">
    <w:name w:val="TCC Style 4"/>
    <w:basedOn w:val="Normal"/>
    <w:link w:val="TCCStyle4Char"/>
    <w:autoRedefine/>
    <w:qFormat/>
    <w:rsid w:val="00D30C45"/>
    <w:pPr>
      <w:numPr>
        <w:ilvl w:val="2"/>
        <w:numId w:val="8"/>
      </w:numPr>
      <w:spacing w:after="120" w:line="240" w:lineRule="auto"/>
      <w:jc w:val="both"/>
    </w:pPr>
    <w:rPr>
      <w:rFonts w:ascii="Arial" w:eastAsia="Calibri" w:hAnsi="Arial" w:cs="Times New Roman"/>
      <w:sz w:val="20"/>
      <w:szCs w:val="20"/>
      <w:lang w:val="en-AU"/>
    </w:rPr>
  </w:style>
  <w:style w:type="character" w:customStyle="1" w:styleId="TCCStyle4Char">
    <w:name w:val="TCC Style 4 Char"/>
    <w:link w:val="TCCStyle4"/>
    <w:rsid w:val="00D30C45"/>
    <w:rPr>
      <w:rFonts w:ascii="Arial" w:eastAsia="Calibri" w:hAnsi="Arial" w:cs="Times New Roman"/>
      <w:sz w:val="20"/>
      <w:szCs w:val="20"/>
      <w:lang w:val="en-AU"/>
    </w:rPr>
  </w:style>
  <w:style w:type="paragraph" w:customStyle="1" w:styleId="TCCStyle2">
    <w:name w:val="TCC Style2"/>
    <w:basedOn w:val="Normal"/>
    <w:autoRedefine/>
    <w:qFormat/>
    <w:rsid w:val="00D30C45"/>
    <w:pPr>
      <w:numPr>
        <w:numId w:val="8"/>
      </w:numPr>
      <w:pBdr>
        <w:bottom w:val="single" w:sz="4" w:space="1" w:color="auto"/>
      </w:pBdr>
      <w:spacing w:before="240" w:after="240" w:line="240" w:lineRule="auto"/>
    </w:pPr>
    <w:rPr>
      <w:rFonts w:ascii="Arial" w:eastAsia="Calibri" w:hAnsi="Arial" w:cs="Times New Roman"/>
      <w:b/>
      <w:sz w:val="20"/>
      <w:szCs w:val="20"/>
      <w:lang w:val="en-AU"/>
    </w:rPr>
  </w:style>
  <w:style w:type="paragraph" w:customStyle="1" w:styleId="TCCStyle3">
    <w:name w:val="TCC Style 3"/>
    <w:basedOn w:val="Normal"/>
    <w:link w:val="TCCStyle3Char"/>
    <w:autoRedefine/>
    <w:qFormat/>
    <w:rsid w:val="00D30C45"/>
    <w:pPr>
      <w:numPr>
        <w:ilvl w:val="1"/>
        <w:numId w:val="8"/>
      </w:numPr>
      <w:spacing w:before="120" w:after="180" w:line="240" w:lineRule="auto"/>
      <w:jc w:val="both"/>
    </w:pPr>
    <w:rPr>
      <w:rFonts w:ascii="Arial" w:eastAsia="Calibri" w:hAnsi="Arial" w:cs="Times New Roman"/>
      <w:sz w:val="20"/>
      <w:szCs w:val="20"/>
      <w:lang w:val="en-AU"/>
    </w:rPr>
  </w:style>
  <w:style w:type="character" w:customStyle="1" w:styleId="TCCStyle3Char">
    <w:name w:val="TCC Style 3 Char"/>
    <w:link w:val="TCCStyle3"/>
    <w:rsid w:val="00D30C45"/>
    <w:rPr>
      <w:rFonts w:ascii="Arial" w:eastAsia="Calibri" w:hAnsi="Arial" w:cs="Times New Roman"/>
      <w:sz w:val="20"/>
      <w:szCs w:val="20"/>
      <w:lang w:val="en-AU"/>
    </w:rPr>
  </w:style>
  <w:style w:type="paragraph" w:customStyle="1" w:styleId="TCCStyle5">
    <w:name w:val="TCC Style 5"/>
    <w:basedOn w:val="Normal"/>
    <w:autoRedefine/>
    <w:qFormat/>
    <w:rsid w:val="00D30C45"/>
    <w:pPr>
      <w:numPr>
        <w:ilvl w:val="3"/>
        <w:numId w:val="8"/>
      </w:numPr>
      <w:spacing w:after="240" w:line="240" w:lineRule="auto"/>
      <w:jc w:val="both"/>
    </w:pPr>
    <w:rPr>
      <w:rFonts w:ascii="Arial" w:eastAsia="Calibri" w:hAnsi="Arial" w:cs="Times New Roman"/>
      <w:sz w:val="20"/>
      <w:szCs w:val="20"/>
      <w:lang w:val="en-AU"/>
    </w:rPr>
  </w:style>
  <w:style w:type="paragraph" w:customStyle="1" w:styleId="BNZDefinition">
    <w:name w:val="BNZ Definition"/>
    <w:basedOn w:val="Indent10"/>
    <w:link w:val="BNZDefinitionChar"/>
    <w:qFormat/>
    <w:rsid w:val="00D30C45"/>
    <w:pPr>
      <w:spacing w:line="240" w:lineRule="auto"/>
      <w:ind w:left="567"/>
      <w:jc w:val="both"/>
    </w:pPr>
    <w:rPr>
      <w:snapToGrid/>
    </w:rPr>
  </w:style>
  <w:style w:type="character" w:customStyle="1" w:styleId="BNZDefinitionChar">
    <w:name w:val="BNZ Definition Char"/>
    <w:link w:val="BNZDefinition"/>
    <w:rsid w:val="00D30C45"/>
    <w:rPr>
      <w:rFonts w:ascii="Arial" w:eastAsia="Times New Roman" w:hAnsi="Arial" w:cs="Times New Roman"/>
      <w:szCs w:val="20"/>
      <w:lang w:val="en-AU"/>
    </w:rPr>
  </w:style>
  <w:style w:type="paragraph" w:customStyle="1" w:styleId="PartHeading">
    <w:name w:val="Part Heading"/>
    <w:basedOn w:val="Level2"/>
    <w:link w:val="PartHeadingChar"/>
    <w:qFormat/>
    <w:rsid w:val="00D30C45"/>
    <w:pPr>
      <w:numPr>
        <w:ilvl w:val="0"/>
        <w:numId w:val="0"/>
      </w:numPr>
      <w:pBdr>
        <w:top w:val="single" w:sz="4" w:space="0" w:color="auto"/>
        <w:left w:val="single" w:sz="4" w:space="4" w:color="auto"/>
        <w:bottom w:val="single" w:sz="4" w:space="1" w:color="auto"/>
        <w:right w:val="single" w:sz="4" w:space="4" w:color="auto"/>
      </w:pBdr>
      <w:shd w:val="clear" w:color="auto" w:fill="D9D9D9"/>
      <w:spacing w:before="240" w:after="240" w:line="280" w:lineRule="atLeast"/>
    </w:pPr>
    <w:rPr>
      <w:b/>
    </w:rPr>
  </w:style>
  <w:style w:type="table" w:styleId="TableGrid">
    <w:name w:val="Table Grid"/>
    <w:basedOn w:val="TableNormal"/>
    <w:rsid w:val="00D30C4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tHeadingChar">
    <w:name w:val="Part Heading Char"/>
    <w:link w:val="PartHeading"/>
    <w:rsid w:val="00D30C45"/>
    <w:rPr>
      <w:rFonts w:ascii="Arial" w:eastAsia="Times New Roman" w:hAnsi="Arial" w:cs="Times New Roman"/>
      <w:b/>
      <w:snapToGrid w:val="0"/>
      <w:sz w:val="20"/>
      <w:shd w:val="clear" w:color="auto" w:fill="D9D9D9"/>
      <w:lang w:val="en-AU"/>
    </w:rPr>
  </w:style>
  <w:style w:type="paragraph" w:styleId="NormalWeb">
    <w:name w:val="Normal (Web)"/>
    <w:basedOn w:val="Normal"/>
    <w:uiPriority w:val="99"/>
    <w:unhideWhenUsed/>
    <w:rsid w:val="00D30C45"/>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RegulationLevel1">
    <w:name w:val="Regulation Level 1"/>
    <w:basedOn w:val="ListParagraph"/>
    <w:link w:val="RegulationLevel1Char"/>
    <w:qFormat/>
    <w:rsid w:val="00D30C45"/>
    <w:pPr>
      <w:pBdr>
        <w:bottom w:val="single" w:sz="4" w:space="1" w:color="auto"/>
      </w:pBdr>
      <w:spacing w:before="480" w:after="0" w:line="360" w:lineRule="auto"/>
      <w:ind w:left="0"/>
    </w:pPr>
    <w:rPr>
      <w:rFonts w:ascii="Arial" w:eastAsia="Calibri" w:hAnsi="Arial" w:cs="Cordia New"/>
      <w:b/>
      <w:bCs/>
    </w:rPr>
  </w:style>
  <w:style w:type="paragraph" w:customStyle="1" w:styleId="RegulationLevel2">
    <w:name w:val="Regulation Level 2"/>
    <w:basedOn w:val="ListParagraph"/>
    <w:link w:val="RegulationLevel2Char"/>
    <w:qFormat/>
    <w:rsid w:val="00D30C45"/>
    <w:pPr>
      <w:spacing w:before="240" w:after="240" w:line="360" w:lineRule="auto"/>
      <w:ind w:left="0"/>
      <w:contextualSpacing w:val="0"/>
      <w:jc w:val="both"/>
    </w:pPr>
    <w:rPr>
      <w:rFonts w:ascii="Arial" w:eastAsia="Calibri" w:hAnsi="Arial" w:cs="Times New Roman"/>
      <w:sz w:val="20"/>
      <w:lang w:val="x-none"/>
    </w:rPr>
  </w:style>
  <w:style w:type="character" w:customStyle="1" w:styleId="RegulationLevel2Char">
    <w:name w:val="Regulation Level 2 Char"/>
    <w:link w:val="RegulationLevel2"/>
    <w:rsid w:val="00D30C45"/>
    <w:rPr>
      <w:rFonts w:ascii="Arial" w:eastAsia="Calibri" w:hAnsi="Arial" w:cs="Times New Roman"/>
      <w:sz w:val="20"/>
      <w:lang w:val="x-none"/>
    </w:rPr>
  </w:style>
  <w:style w:type="paragraph" w:customStyle="1" w:styleId="RegulationLevel3">
    <w:name w:val="Regulation Level 3"/>
    <w:basedOn w:val="RegulationLevel2"/>
    <w:link w:val="RegulationLevel3Char"/>
    <w:qFormat/>
    <w:rsid w:val="00D30C45"/>
  </w:style>
  <w:style w:type="paragraph" w:customStyle="1" w:styleId="RegulationLevel4">
    <w:name w:val="Regulation Level 4"/>
    <w:basedOn w:val="RegulationLevel2"/>
    <w:qFormat/>
    <w:rsid w:val="00D30C45"/>
    <w:pPr>
      <w:tabs>
        <w:tab w:val="num" w:pos="1985"/>
      </w:tabs>
    </w:pPr>
  </w:style>
  <w:style w:type="paragraph" w:styleId="Revision">
    <w:name w:val="Revision"/>
    <w:hidden/>
    <w:uiPriority w:val="99"/>
    <w:semiHidden/>
    <w:rsid w:val="00D30C45"/>
    <w:pPr>
      <w:spacing w:after="0" w:line="240" w:lineRule="auto"/>
    </w:pPr>
    <w:rPr>
      <w:rFonts w:ascii="Arial" w:eastAsia="Times New Roman" w:hAnsi="Arial" w:cs="Times New Roman"/>
      <w:snapToGrid w:val="0"/>
      <w:sz w:val="24"/>
      <w:szCs w:val="20"/>
      <w:lang w:val="en-AU"/>
    </w:rPr>
  </w:style>
  <w:style w:type="paragraph" w:customStyle="1" w:styleId="bowls1">
    <w:name w:val="bowls1"/>
    <w:basedOn w:val="Level1"/>
    <w:link w:val="bowls1Char"/>
    <w:qFormat/>
    <w:rsid w:val="00D30C45"/>
  </w:style>
  <w:style w:type="paragraph" w:customStyle="1" w:styleId="bowls2">
    <w:name w:val="bowls2"/>
    <w:basedOn w:val="Level2"/>
    <w:link w:val="bowls2Char"/>
    <w:qFormat/>
    <w:rsid w:val="00D30C45"/>
  </w:style>
  <w:style w:type="character" w:customStyle="1" w:styleId="bowls1Char">
    <w:name w:val="bowls1 Char"/>
    <w:link w:val="bowls1"/>
    <w:rsid w:val="00D30C45"/>
    <w:rPr>
      <w:rFonts w:ascii="Arial" w:eastAsia="Times New Roman" w:hAnsi="Arial" w:cs="Times New Roman"/>
      <w:b/>
      <w:snapToGrid w:val="0"/>
      <w:sz w:val="20"/>
      <w:lang w:val="en-AU"/>
    </w:rPr>
  </w:style>
  <w:style w:type="paragraph" w:customStyle="1" w:styleId="bowls3">
    <w:name w:val="bowls3"/>
    <w:basedOn w:val="Level3"/>
    <w:link w:val="bowls3Char"/>
    <w:qFormat/>
    <w:rsid w:val="00D30C45"/>
  </w:style>
  <w:style w:type="character" w:customStyle="1" w:styleId="bowls2Char">
    <w:name w:val="bowls2 Char"/>
    <w:link w:val="bowls2"/>
    <w:rsid w:val="00D30C45"/>
    <w:rPr>
      <w:rFonts w:ascii="Arial" w:eastAsia="Times New Roman" w:hAnsi="Arial" w:cs="Times New Roman"/>
      <w:snapToGrid w:val="0"/>
      <w:sz w:val="20"/>
      <w:lang w:val="en-AU"/>
    </w:rPr>
  </w:style>
  <w:style w:type="paragraph" w:customStyle="1" w:styleId="bowls4">
    <w:name w:val="bowls4"/>
    <w:basedOn w:val="bowls3"/>
    <w:link w:val="bowls4Char"/>
    <w:qFormat/>
    <w:rsid w:val="00D30C45"/>
    <w:pPr>
      <w:numPr>
        <w:ilvl w:val="3"/>
      </w:numPr>
    </w:pPr>
    <w:rPr>
      <w:snapToGrid/>
    </w:rPr>
  </w:style>
  <w:style w:type="character" w:customStyle="1" w:styleId="bowls3Char">
    <w:name w:val="bowls3 Char"/>
    <w:link w:val="bowls3"/>
    <w:rsid w:val="00D30C45"/>
    <w:rPr>
      <w:rFonts w:ascii="Arial" w:eastAsia="Times New Roman" w:hAnsi="Arial" w:cs="Times New Roman"/>
      <w:snapToGrid w:val="0"/>
      <w:sz w:val="20"/>
      <w:lang w:val="x-none"/>
    </w:rPr>
  </w:style>
  <w:style w:type="character" w:customStyle="1" w:styleId="bowls4Char">
    <w:name w:val="bowls4 Char"/>
    <w:link w:val="bowls4"/>
    <w:rsid w:val="00D30C45"/>
    <w:rPr>
      <w:rFonts w:ascii="Arial" w:eastAsia="Times New Roman" w:hAnsi="Arial" w:cs="Times New Roman"/>
      <w:sz w:val="20"/>
      <w:lang w:val="x-none"/>
    </w:rPr>
  </w:style>
  <w:style w:type="character" w:customStyle="1" w:styleId="label">
    <w:name w:val="label"/>
    <w:rsid w:val="00D30C45"/>
  </w:style>
  <w:style w:type="character" w:customStyle="1" w:styleId="spc1">
    <w:name w:val="spc1"/>
    <w:rsid w:val="00D30C45"/>
    <w:rPr>
      <w:strike w:val="0"/>
      <w:dstrike w:val="0"/>
      <w:u w:val="none"/>
      <w:effect w:val="none"/>
    </w:rPr>
  </w:style>
  <w:style w:type="paragraph" w:customStyle="1" w:styleId="labelled4">
    <w:name w:val="labelled4"/>
    <w:basedOn w:val="Normal"/>
    <w:rsid w:val="00D30C45"/>
    <w:pPr>
      <w:spacing w:after="0" w:line="288" w:lineRule="atLeast"/>
      <w:ind w:right="240"/>
    </w:pPr>
    <w:rPr>
      <w:rFonts w:ascii="Times New Roman" w:eastAsia="Times New Roman" w:hAnsi="Times New Roman" w:cs="Times New Roman"/>
      <w:color w:val="000000"/>
      <w:sz w:val="24"/>
      <w:szCs w:val="24"/>
      <w:lang w:eastAsia="en-NZ"/>
    </w:rPr>
  </w:style>
  <w:style w:type="paragraph" w:customStyle="1" w:styleId="InterpretationDefinitions">
    <w:name w:val="Interpretation Definitions"/>
    <w:basedOn w:val="Normal"/>
    <w:link w:val="InterpretationDefinitionsChar"/>
    <w:qFormat/>
    <w:rsid w:val="00D30C45"/>
    <w:pPr>
      <w:widowControl w:val="0"/>
      <w:spacing w:before="240" w:after="240" w:line="288" w:lineRule="auto"/>
      <w:ind w:left="851"/>
      <w:jc w:val="both"/>
    </w:pPr>
    <w:rPr>
      <w:rFonts w:ascii="Arial" w:eastAsia="PMingLiU" w:hAnsi="Arial" w:cs="Arial"/>
      <w:sz w:val="20"/>
      <w:szCs w:val="20"/>
      <w:lang w:val="x-none" w:eastAsia="zh-TW" w:bidi="th-TH"/>
    </w:rPr>
  </w:style>
  <w:style w:type="character" w:customStyle="1" w:styleId="InterpretationDefinitionsChar">
    <w:name w:val="Interpretation Definitions Char"/>
    <w:link w:val="InterpretationDefinitions"/>
    <w:rsid w:val="00D30C45"/>
    <w:rPr>
      <w:rFonts w:ascii="Arial" w:eastAsia="PMingLiU" w:hAnsi="Arial" w:cs="Arial"/>
      <w:sz w:val="20"/>
      <w:szCs w:val="20"/>
      <w:lang w:val="x-none" w:eastAsia="zh-TW" w:bidi="th-TH"/>
    </w:rPr>
  </w:style>
  <w:style w:type="character" w:customStyle="1" w:styleId="RegulationLevel1Char">
    <w:name w:val="Regulation Level 1 Char"/>
    <w:link w:val="RegulationLevel1"/>
    <w:rsid w:val="00D30C45"/>
    <w:rPr>
      <w:rFonts w:ascii="Arial" w:eastAsia="Calibri" w:hAnsi="Arial" w:cs="Cordia New"/>
      <w:b/>
      <w:bCs/>
    </w:rPr>
  </w:style>
  <w:style w:type="character" w:customStyle="1" w:styleId="RegulationLevel3Char">
    <w:name w:val="Regulation Level 3 Char"/>
    <w:link w:val="RegulationLevel3"/>
    <w:rsid w:val="00D30C45"/>
    <w:rPr>
      <w:rFonts w:ascii="Arial" w:eastAsia="Calibri" w:hAnsi="Arial" w:cs="Times New Roman"/>
      <w:sz w:val="20"/>
      <w:lang w:val="x-none"/>
    </w:rPr>
  </w:style>
  <w:style w:type="paragraph" w:customStyle="1" w:styleId="RegulationDefinition">
    <w:name w:val="Regulation Definition"/>
    <w:basedOn w:val="Normal"/>
    <w:link w:val="RegulationDefinitionChar"/>
    <w:qFormat/>
    <w:rsid w:val="00D30C45"/>
    <w:pPr>
      <w:spacing w:after="120" w:line="360" w:lineRule="auto"/>
      <w:ind w:left="567"/>
    </w:pPr>
    <w:rPr>
      <w:rFonts w:ascii="Arial" w:eastAsia="Calibri" w:hAnsi="Arial" w:cs="Cordia New"/>
      <w:b/>
      <w:bCs/>
    </w:rPr>
  </w:style>
  <w:style w:type="character" w:customStyle="1" w:styleId="RegulationDefinitionChar">
    <w:name w:val="Regulation Definition Char"/>
    <w:link w:val="RegulationDefinition"/>
    <w:rsid w:val="00D30C45"/>
    <w:rPr>
      <w:rFonts w:ascii="Arial" w:eastAsia="Calibri" w:hAnsi="Arial" w:cs="Cordia New"/>
      <w:b/>
      <w:bCs/>
    </w:rPr>
  </w:style>
  <w:style w:type="paragraph" w:styleId="Subtitle">
    <w:name w:val="Subtitle"/>
    <w:basedOn w:val="Normal"/>
    <w:link w:val="SubtitleChar"/>
    <w:qFormat/>
    <w:rsid w:val="00D30C45"/>
    <w:pPr>
      <w:spacing w:after="0" w:line="240" w:lineRule="auto"/>
      <w:jc w:val="center"/>
    </w:pPr>
    <w:rPr>
      <w:rFonts w:ascii="Arial" w:eastAsia="Times New Roman" w:hAnsi="Arial" w:cs="Times New Roman"/>
      <w:b/>
      <w:sz w:val="28"/>
      <w:szCs w:val="20"/>
      <w:lang w:val="en-AU"/>
    </w:rPr>
  </w:style>
  <w:style w:type="character" w:customStyle="1" w:styleId="SubtitleChar">
    <w:name w:val="Subtitle Char"/>
    <w:basedOn w:val="DefaultParagraphFont"/>
    <w:link w:val="Subtitle"/>
    <w:rsid w:val="00D30C45"/>
    <w:rPr>
      <w:rFonts w:ascii="Arial" w:eastAsia="Times New Roman" w:hAnsi="Arial" w:cs="Times New Roman"/>
      <w:b/>
      <w:sz w:val="28"/>
      <w:szCs w:val="20"/>
      <w:lang w:val="en-AU"/>
    </w:rPr>
  </w:style>
  <w:style w:type="character" w:customStyle="1" w:styleId="whitebold1">
    <w:name w:val="whitebold1"/>
    <w:rsid w:val="00D30C45"/>
    <w:rPr>
      <w:b/>
      <w:bCs/>
      <w:color w:val="FFFFFF"/>
    </w:rPr>
  </w:style>
  <w:style w:type="paragraph" w:customStyle="1" w:styleId="NZOC1">
    <w:name w:val="NZOC1"/>
    <w:basedOn w:val="Heading1"/>
    <w:link w:val="NZOC1Char"/>
    <w:qFormat/>
    <w:rsid w:val="00D30C45"/>
    <w:pPr>
      <w:keepLines w:val="0"/>
      <w:numPr>
        <w:numId w:val="17"/>
      </w:numPr>
      <w:pBdr>
        <w:bottom w:val="single" w:sz="4" w:space="1" w:color="auto"/>
      </w:pBdr>
      <w:tabs>
        <w:tab w:val="num" w:pos="851"/>
        <w:tab w:val="left" w:pos="1440"/>
        <w:tab w:val="left" w:pos="2160"/>
        <w:tab w:val="left" w:pos="2880"/>
        <w:tab w:val="left" w:pos="3600"/>
        <w:tab w:val="left" w:pos="4320"/>
      </w:tabs>
      <w:spacing w:after="280" w:line="240" w:lineRule="auto"/>
      <w:ind w:left="851"/>
      <w:jc w:val="both"/>
    </w:pPr>
    <w:rPr>
      <w:rFonts w:ascii="Arial" w:eastAsia="Times New Roman" w:hAnsi="Arial" w:cs="Times New Roman"/>
      <w:b/>
      <w:bCs/>
      <w:color w:val="auto"/>
      <w:sz w:val="22"/>
      <w:szCs w:val="22"/>
      <w:lang w:val="x-none"/>
    </w:rPr>
  </w:style>
  <w:style w:type="character" w:customStyle="1" w:styleId="NZOC1Char">
    <w:name w:val="NZOC1 Char"/>
    <w:link w:val="NZOC1"/>
    <w:rsid w:val="00D30C45"/>
    <w:rPr>
      <w:rFonts w:ascii="Arial" w:eastAsia="Times New Roman" w:hAnsi="Arial" w:cs="Times New Roman"/>
      <w:b/>
      <w:bCs/>
      <w:lang w:val="x-none"/>
    </w:rPr>
  </w:style>
  <w:style w:type="paragraph" w:customStyle="1" w:styleId="NZOC2">
    <w:name w:val="NZOC2"/>
    <w:basedOn w:val="Heading3"/>
    <w:link w:val="NZOC2Char"/>
    <w:qFormat/>
    <w:rsid w:val="00D30C45"/>
    <w:pPr>
      <w:keepNext w:val="0"/>
      <w:keepLines w:val="0"/>
      <w:numPr>
        <w:ilvl w:val="1"/>
        <w:numId w:val="17"/>
      </w:numPr>
      <w:tabs>
        <w:tab w:val="num" w:pos="851"/>
        <w:tab w:val="left" w:pos="1440"/>
        <w:tab w:val="left" w:pos="2160"/>
        <w:tab w:val="left" w:pos="2880"/>
        <w:tab w:val="left" w:pos="3600"/>
        <w:tab w:val="left" w:pos="4320"/>
      </w:tabs>
      <w:spacing w:before="0" w:after="160"/>
      <w:ind w:left="851"/>
      <w:jc w:val="both"/>
    </w:pPr>
    <w:rPr>
      <w:rFonts w:ascii="Arial" w:hAnsi="Arial"/>
      <w:b w:val="0"/>
      <w:color w:val="auto"/>
      <w:lang w:val="en-AU"/>
    </w:rPr>
  </w:style>
  <w:style w:type="character" w:customStyle="1" w:styleId="NZOC2Char">
    <w:name w:val="NZOC2 Char"/>
    <w:link w:val="NZOC2"/>
    <w:rsid w:val="00D30C45"/>
    <w:rPr>
      <w:rFonts w:ascii="Arial" w:eastAsia="Times New Roman" w:hAnsi="Arial" w:cs="Times New Roman"/>
      <w:bCs/>
      <w:lang w:val="en-AU"/>
    </w:rPr>
  </w:style>
  <w:style w:type="paragraph" w:customStyle="1" w:styleId="NZOC3">
    <w:name w:val="NZOC3"/>
    <w:basedOn w:val="Heading4"/>
    <w:link w:val="NZOC3Char"/>
    <w:qFormat/>
    <w:rsid w:val="00D30C45"/>
    <w:pPr>
      <w:keepNext w:val="0"/>
      <w:numPr>
        <w:ilvl w:val="2"/>
        <w:numId w:val="17"/>
      </w:numPr>
      <w:tabs>
        <w:tab w:val="left" w:pos="2160"/>
        <w:tab w:val="left" w:pos="2880"/>
        <w:tab w:val="left" w:pos="3600"/>
        <w:tab w:val="left" w:pos="4320"/>
      </w:tabs>
      <w:spacing w:before="0" w:after="160"/>
      <w:jc w:val="both"/>
    </w:pPr>
    <w:rPr>
      <w:rFonts w:ascii="Arial" w:hAnsi="Arial"/>
      <w:b w:val="0"/>
      <w:bCs w:val="0"/>
      <w:sz w:val="22"/>
      <w:szCs w:val="22"/>
      <w:lang w:val="en-AU"/>
    </w:rPr>
  </w:style>
  <w:style w:type="character" w:customStyle="1" w:styleId="NZOC3Char">
    <w:name w:val="NZOC3 Char"/>
    <w:link w:val="NZOC3"/>
    <w:rsid w:val="00D30C45"/>
    <w:rPr>
      <w:rFonts w:ascii="Arial" w:eastAsia="Times New Roman" w:hAnsi="Arial" w:cs="Times New Roman"/>
      <w:lang w:val="en-AU"/>
    </w:rPr>
  </w:style>
  <w:style w:type="paragraph" w:customStyle="1" w:styleId="NZOC4">
    <w:name w:val="NZOC4"/>
    <w:basedOn w:val="NZOC1"/>
    <w:link w:val="NZOC4Char"/>
    <w:qFormat/>
    <w:rsid w:val="00D30C45"/>
    <w:pPr>
      <w:keepNext w:val="0"/>
      <w:numPr>
        <w:ilvl w:val="3"/>
      </w:numPr>
      <w:pBdr>
        <w:bottom w:val="none" w:sz="0" w:space="0" w:color="auto"/>
      </w:pBdr>
      <w:tabs>
        <w:tab w:val="clear" w:pos="1440"/>
        <w:tab w:val="clear" w:pos="2160"/>
        <w:tab w:val="clear" w:pos="2880"/>
        <w:tab w:val="clear" w:pos="3600"/>
        <w:tab w:val="clear" w:pos="4320"/>
      </w:tabs>
      <w:spacing w:before="0" w:after="240"/>
    </w:pPr>
    <w:rPr>
      <w:b w:val="0"/>
    </w:rPr>
  </w:style>
  <w:style w:type="character" w:customStyle="1" w:styleId="NZOC4Char">
    <w:name w:val="NZOC4 Char"/>
    <w:link w:val="NZOC4"/>
    <w:rsid w:val="00D30C45"/>
    <w:rPr>
      <w:rFonts w:ascii="Arial" w:eastAsia="Times New Roman" w:hAnsi="Arial" w:cs="Times New Roman"/>
      <w:bCs/>
      <w:lang w:val="x-none"/>
    </w:rPr>
  </w:style>
  <w:style w:type="paragraph" w:customStyle="1" w:styleId="NZOC5">
    <w:name w:val="NZOC5"/>
    <w:basedOn w:val="NZOC4"/>
    <w:link w:val="NZOC5Char"/>
    <w:qFormat/>
    <w:rsid w:val="00D30C45"/>
    <w:pPr>
      <w:numPr>
        <w:ilvl w:val="0"/>
        <w:numId w:val="16"/>
      </w:numPr>
      <w:tabs>
        <w:tab w:val="num" w:pos="3119"/>
      </w:tabs>
      <w:ind w:left="3119" w:hanging="567"/>
      <w:outlineLvl w:val="1"/>
    </w:pPr>
  </w:style>
  <w:style w:type="character" w:customStyle="1" w:styleId="NZOC5Char">
    <w:name w:val="NZOC5 Char"/>
    <w:link w:val="NZOC5"/>
    <w:rsid w:val="00D30C45"/>
    <w:rPr>
      <w:rFonts w:ascii="Arial" w:eastAsia="Times New Roman" w:hAnsi="Arial" w:cs="Times New Roman"/>
      <w:bCs/>
      <w:lang w:val="x-none"/>
    </w:rPr>
  </w:style>
  <w:style w:type="paragraph" w:customStyle="1" w:styleId="Style1">
    <w:name w:val="Style1"/>
    <w:basedOn w:val="Normal"/>
    <w:link w:val="Style1Char"/>
    <w:qFormat/>
    <w:rsid w:val="00D30C45"/>
    <w:pPr>
      <w:spacing w:after="0" w:line="240" w:lineRule="auto"/>
      <w:ind w:left="851" w:hanging="851"/>
      <w:jc w:val="both"/>
    </w:pPr>
    <w:rPr>
      <w:rFonts w:ascii="Arial" w:eastAsia="Times New Roman" w:hAnsi="Arial" w:cs="Times New Roman"/>
      <w:lang w:val="en-US"/>
    </w:rPr>
  </w:style>
  <w:style w:type="paragraph" w:customStyle="1" w:styleId="Style2">
    <w:name w:val="Style2"/>
    <w:basedOn w:val="Normal"/>
    <w:link w:val="Style2Char"/>
    <w:qFormat/>
    <w:rsid w:val="00D30C45"/>
    <w:pPr>
      <w:spacing w:after="0" w:line="280" w:lineRule="exact"/>
      <w:ind w:left="851" w:hanging="851"/>
      <w:jc w:val="both"/>
    </w:pPr>
    <w:rPr>
      <w:rFonts w:ascii="Arial" w:eastAsia="Times New Roman" w:hAnsi="Arial" w:cs="Times New Roman"/>
      <w:b/>
      <w:lang w:val="en-US"/>
    </w:rPr>
  </w:style>
  <w:style w:type="character" w:customStyle="1" w:styleId="Style1Char">
    <w:name w:val="Style1 Char"/>
    <w:link w:val="Style1"/>
    <w:rsid w:val="00D30C45"/>
    <w:rPr>
      <w:rFonts w:ascii="Arial" w:eastAsia="Times New Roman" w:hAnsi="Arial" w:cs="Times New Roman"/>
      <w:lang w:val="en-US"/>
    </w:rPr>
  </w:style>
  <w:style w:type="character" w:customStyle="1" w:styleId="Style2Char">
    <w:name w:val="Style2 Char"/>
    <w:link w:val="Style2"/>
    <w:rsid w:val="00D30C45"/>
    <w:rPr>
      <w:rFonts w:ascii="Arial" w:eastAsia="Times New Roman" w:hAnsi="Arial" w:cs="Times New Roman"/>
      <w:b/>
      <w:lang w:val="en-US"/>
    </w:rPr>
  </w:style>
  <w:style w:type="paragraph" w:customStyle="1" w:styleId="REG03">
    <w:name w:val="REG03"/>
    <w:basedOn w:val="Heading4"/>
    <w:link w:val="REG03Char"/>
    <w:qFormat/>
    <w:rsid w:val="00D30C45"/>
    <w:pPr>
      <w:keepNext w:val="0"/>
      <w:numPr>
        <w:ilvl w:val="2"/>
        <w:numId w:val="18"/>
      </w:numPr>
      <w:tabs>
        <w:tab w:val="left" w:pos="2160"/>
        <w:tab w:val="left" w:pos="2880"/>
        <w:tab w:val="left" w:pos="3600"/>
        <w:tab w:val="left" w:pos="4320"/>
      </w:tabs>
      <w:spacing w:before="0" w:after="0"/>
      <w:jc w:val="both"/>
    </w:pPr>
    <w:rPr>
      <w:rFonts w:ascii="Arial" w:eastAsia="PMingLiU" w:hAnsi="Arial"/>
      <w:b w:val="0"/>
      <w:bCs w:val="0"/>
      <w:sz w:val="22"/>
      <w:szCs w:val="22"/>
      <w:lang w:val="en-AU"/>
    </w:rPr>
  </w:style>
  <w:style w:type="character" w:customStyle="1" w:styleId="REG03Char">
    <w:name w:val="REG03 Char"/>
    <w:link w:val="REG03"/>
    <w:rsid w:val="00D30C45"/>
    <w:rPr>
      <w:rFonts w:ascii="Arial" w:eastAsia="PMingLiU" w:hAnsi="Arial" w:cs="Times New Roman"/>
      <w:lang w:val="en-AU"/>
    </w:rPr>
  </w:style>
  <w:style w:type="paragraph" w:styleId="TOC5">
    <w:name w:val="toc 5"/>
    <w:basedOn w:val="Normal"/>
    <w:next w:val="Normal"/>
    <w:autoRedefine/>
    <w:uiPriority w:val="39"/>
    <w:unhideWhenUsed/>
    <w:rsid w:val="00D30C45"/>
    <w:pPr>
      <w:spacing w:after="100" w:line="276" w:lineRule="auto"/>
      <w:ind w:left="880"/>
    </w:pPr>
    <w:rPr>
      <w:rFonts w:ascii="Calibri" w:eastAsia="Times New Roman" w:hAnsi="Calibri" w:cs="Times New Roman"/>
      <w:lang w:eastAsia="en-NZ"/>
    </w:rPr>
  </w:style>
  <w:style w:type="paragraph" w:styleId="TOC6">
    <w:name w:val="toc 6"/>
    <w:basedOn w:val="Normal"/>
    <w:next w:val="Normal"/>
    <w:autoRedefine/>
    <w:uiPriority w:val="39"/>
    <w:unhideWhenUsed/>
    <w:rsid w:val="00D30C45"/>
    <w:pPr>
      <w:spacing w:after="100" w:line="276" w:lineRule="auto"/>
      <w:ind w:left="1100"/>
    </w:pPr>
    <w:rPr>
      <w:rFonts w:ascii="Calibri" w:eastAsia="Times New Roman" w:hAnsi="Calibri" w:cs="Times New Roman"/>
      <w:lang w:eastAsia="en-NZ"/>
    </w:rPr>
  </w:style>
  <w:style w:type="paragraph" w:styleId="TOC7">
    <w:name w:val="toc 7"/>
    <w:basedOn w:val="Normal"/>
    <w:next w:val="Normal"/>
    <w:autoRedefine/>
    <w:uiPriority w:val="39"/>
    <w:unhideWhenUsed/>
    <w:rsid w:val="00D30C45"/>
    <w:pPr>
      <w:spacing w:after="100" w:line="276" w:lineRule="auto"/>
      <w:ind w:left="1320"/>
    </w:pPr>
    <w:rPr>
      <w:rFonts w:ascii="Calibri" w:eastAsia="Times New Roman" w:hAnsi="Calibri" w:cs="Times New Roman"/>
      <w:lang w:eastAsia="en-NZ"/>
    </w:rPr>
  </w:style>
  <w:style w:type="paragraph" w:styleId="TOC8">
    <w:name w:val="toc 8"/>
    <w:basedOn w:val="Normal"/>
    <w:next w:val="Normal"/>
    <w:autoRedefine/>
    <w:uiPriority w:val="39"/>
    <w:unhideWhenUsed/>
    <w:rsid w:val="00D30C45"/>
    <w:pPr>
      <w:spacing w:after="100" w:line="276" w:lineRule="auto"/>
      <w:ind w:left="1540"/>
    </w:pPr>
    <w:rPr>
      <w:rFonts w:ascii="Calibri" w:eastAsia="Times New Roman" w:hAnsi="Calibri" w:cs="Times New Roman"/>
      <w:lang w:eastAsia="en-NZ"/>
    </w:rPr>
  </w:style>
  <w:style w:type="paragraph" w:styleId="TOC9">
    <w:name w:val="toc 9"/>
    <w:basedOn w:val="Normal"/>
    <w:next w:val="Normal"/>
    <w:autoRedefine/>
    <w:uiPriority w:val="39"/>
    <w:unhideWhenUsed/>
    <w:rsid w:val="00D30C45"/>
    <w:pPr>
      <w:spacing w:after="100" w:line="276" w:lineRule="auto"/>
      <w:ind w:left="1760"/>
    </w:pPr>
    <w:rPr>
      <w:rFonts w:ascii="Calibri" w:eastAsia="Times New Roman" w:hAnsi="Calibri" w:cs="Times New Roman"/>
      <w:lang w:eastAsia="en-NZ"/>
    </w:rPr>
  </w:style>
  <w:style w:type="character" w:customStyle="1" w:styleId="ListParagraphChar">
    <w:name w:val="List Paragraph Char"/>
    <w:link w:val="ListParagraph"/>
    <w:uiPriority w:val="34"/>
    <w:rsid w:val="00D30C45"/>
  </w:style>
  <w:style w:type="paragraph" w:customStyle="1" w:styleId="Default">
    <w:name w:val="Default"/>
    <w:rsid w:val="00D30C45"/>
    <w:pPr>
      <w:autoSpaceDE w:val="0"/>
      <w:autoSpaceDN w:val="0"/>
      <w:adjustRightInd w:val="0"/>
      <w:spacing w:after="0" w:line="240" w:lineRule="auto"/>
    </w:pPr>
    <w:rPr>
      <w:rFonts w:ascii="Verdana" w:eastAsia="Times New Roman" w:hAnsi="Verdana" w:cs="Verdana"/>
      <w:color w:val="000000"/>
      <w:sz w:val="24"/>
      <w:szCs w:val="24"/>
      <w:lang w:eastAsia="en-NZ"/>
    </w:rPr>
  </w:style>
  <w:style w:type="paragraph" w:customStyle="1" w:styleId="DWHeading1">
    <w:name w:val="DW Heading 1"/>
    <w:basedOn w:val="Normal"/>
    <w:next w:val="DWHeading2"/>
    <w:rsid w:val="00D30C45"/>
    <w:pPr>
      <w:keepNext/>
      <w:numPr>
        <w:numId w:val="19"/>
      </w:numPr>
      <w:spacing w:before="240" w:after="240" w:line="280" w:lineRule="atLeast"/>
    </w:pPr>
    <w:rPr>
      <w:rFonts w:ascii="Century Gothic" w:eastAsia="Times New Roman" w:hAnsi="Century Gothic" w:cs="Arial"/>
      <w:b/>
      <w:color w:val="404040"/>
      <w:sz w:val="20"/>
      <w:szCs w:val="20"/>
    </w:rPr>
  </w:style>
  <w:style w:type="paragraph" w:customStyle="1" w:styleId="DWHeading2">
    <w:name w:val="DW Heading 2"/>
    <w:basedOn w:val="Normal"/>
    <w:next w:val="NormalIndent"/>
    <w:rsid w:val="00D30C45"/>
    <w:pPr>
      <w:numPr>
        <w:ilvl w:val="1"/>
        <w:numId w:val="19"/>
      </w:numPr>
      <w:spacing w:after="240" w:line="360" w:lineRule="auto"/>
    </w:pPr>
    <w:rPr>
      <w:rFonts w:ascii="Century Gothic" w:eastAsia="Times New Roman" w:hAnsi="Century Gothic" w:cs="Arial"/>
      <w:sz w:val="20"/>
      <w:szCs w:val="20"/>
    </w:rPr>
  </w:style>
  <w:style w:type="paragraph" w:customStyle="1" w:styleId="DWHeading3">
    <w:name w:val="DW Heading 3"/>
    <w:basedOn w:val="Normal"/>
    <w:rsid w:val="00D30C45"/>
    <w:pPr>
      <w:numPr>
        <w:ilvl w:val="2"/>
        <w:numId w:val="19"/>
      </w:numPr>
      <w:spacing w:after="240" w:line="360" w:lineRule="auto"/>
      <w:outlineLvl w:val="2"/>
    </w:pPr>
    <w:rPr>
      <w:rFonts w:ascii="Century Gothic" w:eastAsia="Times New Roman" w:hAnsi="Century Gothic" w:cs="Arial"/>
      <w:sz w:val="20"/>
      <w:szCs w:val="20"/>
    </w:rPr>
  </w:style>
  <w:style w:type="paragraph" w:customStyle="1" w:styleId="DWHeading4">
    <w:name w:val="DW Heading 4"/>
    <w:basedOn w:val="Normal"/>
    <w:rsid w:val="00D30C45"/>
    <w:pPr>
      <w:numPr>
        <w:ilvl w:val="3"/>
        <w:numId w:val="19"/>
      </w:numPr>
      <w:spacing w:after="240" w:line="360" w:lineRule="auto"/>
      <w:ind w:left="1985" w:hanging="709"/>
      <w:outlineLvl w:val="3"/>
    </w:pPr>
    <w:rPr>
      <w:rFonts w:ascii="Century Gothic" w:eastAsia="Times New Roman" w:hAnsi="Century Gothic" w:cs="Arial"/>
      <w:sz w:val="20"/>
      <w:szCs w:val="20"/>
    </w:rPr>
  </w:style>
  <w:style w:type="paragraph" w:styleId="IntenseQuote">
    <w:name w:val="Intense Quote"/>
    <w:basedOn w:val="Normal"/>
    <w:next w:val="Normal"/>
    <w:link w:val="IntenseQuoteChar"/>
    <w:uiPriority w:val="30"/>
    <w:qFormat/>
    <w:rsid w:val="00D30C45"/>
    <w:pPr>
      <w:pBdr>
        <w:bottom w:val="single" w:sz="4" w:space="4" w:color="4F81BD"/>
      </w:pBdr>
      <w:spacing w:before="200" w:after="280" w:line="280" w:lineRule="atLeast"/>
      <w:ind w:left="936" w:right="936"/>
    </w:pPr>
    <w:rPr>
      <w:rFonts w:ascii="Arial" w:eastAsia="Times New Roman" w:hAnsi="Arial" w:cs="Arial"/>
      <w:b/>
      <w:bCs/>
      <w:i/>
      <w:iCs/>
      <w:color w:val="4F81BD"/>
      <w:sz w:val="20"/>
      <w:szCs w:val="20"/>
    </w:rPr>
  </w:style>
  <w:style w:type="character" w:customStyle="1" w:styleId="IntenseQuoteChar">
    <w:name w:val="Intense Quote Char"/>
    <w:basedOn w:val="DefaultParagraphFont"/>
    <w:link w:val="IntenseQuote"/>
    <w:uiPriority w:val="30"/>
    <w:rsid w:val="00D30C45"/>
    <w:rPr>
      <w:rFonts w:ascii="Arial" w:eastAsia="Times New Roman" w:hAnsi="Arial" w:cs="Arial"/>
      <w:b/>
      <w:bCs/>
      <w:i/>
      <w:iCs/>
      <w:color w:val="4F81BD"/>
      <w:sz w:val="20"/>
      <w:szCs w:val="20"/>
    </w:rPr>
  </w:style>
  <w:style w:type="paragraph" w:styleId="NoSpacing">
    <w:name w:val="No Spacing"/>
    <w:uiPriority w:val="1"/>
    <w:qFormat/>
    <w:rsid w:val="00D30C45"/>
    <w:pPr>
      <w:spacing w:after="0" w:line="240" w:lineRule="auto"/>
    </w:pPr>
    <w:rPr>
      <w:rFonts w:ascii="Calibri" w:eastAsia="Calibri" w:hAnsi="Calibri" w:cs="Times New Roman"/>
      <w:lang w:val="en-AU"/>
    </w:rPr>
  </w:style>
  <w:style w:type="character" w:styleId="Emphasis">
    <w:name w:val="Emphasis"/>
    <w:uiPriority w:val="20"/>
    <w:qFormat/>
    <w:rsid w:val="00D30C45"/>
    <w:rPr>
      <w:rFonts w:ascii="Calibri" w:hAnsi="Calibri"/>
      <w:iCs/>
      <w:dstrike w:val="0"/>
      <w:sz w:val="24"/>
      <w:bdr w:val="single" w:sz="4" w:space="0" w:color="auto"/>
      <w:shd w:val="clear" w:color="auto" w:fill="B8CCE4"/>
      <w:vertAlign w:val="baseline"/>
    </w:rPr>
  </w:style>
  <w:style w:type="paragraph" w:styleId="Quote">
    <w:name w:val="Quote"/>
    <w:basedOn w:val="Normal"/>
    <w:next w:val="Normal"/>
    <w:link w:val="QuoteChar"/>
    <w:uiPriority w:val="29"/>
    <w:qFormat/>
    <w:rsid w:val="00D30C45"/>
    <w:pPr>
      <w:spacing w:after="170" w:line="280" w:lineRule="atLeast"/>
    </w:pPr>
    <w:rPr>
      <w:rFonts w:ascii="Arial" w:eastAsia="Times New Roman" w:hAnsi="Arial" w:cs="Arial"/>
      <w:i/>
      <w:iCs/>
      <w:color w:val="000000"/>
      <w:sz w:val="20"/>
      <w:szCs w:val="20"/>
    </w:rPr>
  </w:style>
  <w:style w:type="character" w:customStyle="1" w:styleId="QuoteChar">
    <w:name w:val="Quote Char"/>
    <w:basedOn w:val="DefaultParagraphFont"/>
    <w:link w:val="Quote"/>
    <w:uiPriority w:val="29"/>
    <w:rsid w:val="00D30C45"/>
    <w:rPr>
      <w:rFonts w:ascii="Arial" w:eastAsia="Times New Roman" w:hAnsi="Arial" w:cs="Arial"/>
      <w:i/>
      <w:iCs/>
      <w:color w:val="000000"/>
      <w:sz w:val="20"/>
      <w:szCs w:val="20"/>
    </w:rPr>
  </w:style>
  <w:style w:type="character" w:styleId="IntenseEmphasis">
    <w:name w:val="Intense Emphasis"/>
    <w:uiPriority w:val="21"/>
    <w:qFormat/>
    <w:rsid w:val="00D30C45"/>
    <w:rPr>
      <w:b/>
      <w:bCs/>
      <w:i/>
      <w:iCs/>
      <w:color w:val="4F81BD"/>
    </w:rPr>
  </w:style>
  <w:style w:type="character" w:styleId="SubtleReference">
    <w:name w:val="Subtle Reference"/>
    <w:uiPriority w:val="31"/>
    <w:qFormat/>
    <w:rsid w:val="00D30C45"/>
    <w:rPr>
      <w:smallCaps/>
      <w:color w:val="C0504D"/>
      <w:u w:val="single"/>
    </w:rPr>
  </w:style>
  <w:style w:type="character" w:styleId="SubtleEmphasis">
    <w:name w:val="Subtle Emphasis"/>
    <w:uiPriority w:val="19"/>
    <w:qFormat/>
    <w:rsid w:val="00D30C45"/>
    <w:rPr>
      <w:i/>
      <w:iCs/>
      <w:color w:val="808080"/>
    </w:rPr>
  </w:style>
  <w:style w:type="character" w:styleId="Strong">
    <w:name w:val="Strong"/>
    <w:uiPriority w:val="22"/>
    <w:qFormat/>
    <w:rsid w:val="00D30C45"/>
    <w:rPr>
      <w:b/>
      <w:bCs/>
    </w:rPr>
  </w:style>
  <w:style w:type="paragraph" w:customStyle="1" w:styleId="Emphasis-border">
    <w:name w:val="Emphasis-border"/>
    <w:basedOn w:val="Normal"/>
    <w:qFormat/>
    <w:rsid w:val="00D30C45"/>
    <w:pPr>
      <w:pBdr>
        <w:top w:val="single" w:sz="4" w:space="1" w:color="auto"/>
        <w:left w:val="single" w:sz="4" w:space="4" w:color="auto"/>
        <w:bottom w:val="single" w:sz="4" w:space="1" w:color="auto"/>
        <w:right w:val="single" w:sz="4" w:space="4" w:color="auto"/>
      </w:pBdr>
      <w:shd w:val="clear" w:color="auto" w:fill="B8CCE4"/>
      <w:spacing w:before="60" w:after="60" w:line="280" w:lineRule="atLeast"/>
      <w:ind w:left="567"/>
    </w:pPr>
    <w:rPr>
      <w:rFonts w:ascii="Arial" w:eastAsia="Times New Roman" w:hAnsi="Arial" w:cs="Arial"/>
      <w:sz w:val="20"/>
      <w:szCs w:val="20"/>
    </w:rPr>
  </w:style>
  <w:style w:type="paragraph" w:customStyle="1" w:styleId="list-roman">
    <w:name w:val="list-roman"/>
    <w:basedOn w:val="ListParagraph"/>
    <w:link w:val="list-romanChar"/>
    <w:qFormat/>
    <w:rsid w:val="00D30C45"/>
    <w:pPr>
      <w:tabs>
        <w:tab w:val="left" w:pos="1701"/>
      </w:tabs>
      <w:spacing w:before="120" w:after="170" w:line="280" w:lineRule="atLeast"/>
      <w:ind w:left="0"/>
    </w:pPr>
    <w:rPr>
      <w:rFonts w:ascii="Arial" w:eastAsia="Times New Roman" w:hAnsi="Arial" w:cs="Arial"/>
      <w:sz w:val="20"/>
      <w:szCs w:val="20"/>
    </w:rPr>
  </w:style>
  <w:style w:type="character" w:customStyle="1" w:styleId="list-romanChar">
    <w:name w:val="list-roman Char"/>
    <w:link w:val="list-roman"/>
    <w:rsid w:val="00D30C45"/>
    <w:rPr>
      <w:rFonts w:ascii="Arial" w:eastAsia="Times New Roman" w:hAnsi="Arial" w:cs="Arial"/>
      <w:sz w:val="20"/>
      <w:szCs w:val="20"/>
    </w:rPr>
  </w:style>
  <w:style w:type="paragraph" w:customStyle="1" w:styleId="SubHeading">
    <w:name w:val="SubHeading"/>
    <w:basedOn w:val="NoNum"/>
    <w:next w:val="NoNum"/>
    <w:rsid w:val="00D30C45"/>
    <w:pPr>
      <w:keepNext/>
      <w:ind w:left="720"/>
    </w:pPr>
    <w:rPr>
      <w:b/>
      <w:sz w:val="25"/>
    </w:rPr>
  </w:style>
  <w:style w:type="paragraph" w:customStyle="1" w:styleId="NoNum">
    <w:name w:val="NoNum"/>
    <w:basedOn w:val="Normal"/>
    <w:rsid w:val="00D30C45"/>
    <w:pPr>
      <w:tabs>
        <w:tab w:val="left" w:pos="720"/>
        <w:tab w:val="left" w:pos="1440"/>
        <w:tab w:val="left" w:pos="2160"/>
        <w:tab w:val="left" w:pos="2880"/>
        <w:tab w:val="left" w:pos="3600"/>
        <w:tab w:val="left" w:pos="4320"/>
      </w:tabs>
      <w:spacing w:after="170" w:line="280" w:lineRule="atLeast"/>
    </w:pPr>
    <w:rPr>
      <w:rFonts w:ascii="Arial" w:eastAsia="Times New Roman" w:hAnsi="Arial" w:cs="Arial"/>
      <w:sz w:val="20"/>
      <w:szCs w:val="20"/>
    </w:rPr>
  </w:style>
  <w:style w:type="paragraph" w:customStyle="1" w:styleId="Indented">
    <w:name w:val="Indented"/>
    <w:basedOn w:val="Normal"/>
    <w:next w:val="Normal"/>
    <w:rsid w:val="00D30C45"/>
    <w:pPr>
      <w:spacing w:after="170" w:line="280" w:lineRule="atLeast"/>
      <w:ind w:left="720"/>
    </w:pPr>
    <w:rPr>
      <w:rFonts w:ascii="Arial" w:eastAsia="Times New Roman" w:hAnsi="Arial" w:cs="Arial"/>
      <w:sz w:val="20"/>
      <w:szCs w:val="20"/>
    </w:rPr>
  </w:style>
  <w:style w:type="paragraph" w:customStyle="1" w:styleId="SectionHeading">
    <w:name w:val="Section Heading"/>
    <w:basedOn w:val="NoNum"/>
    <w:next w:val="NoNum"/>
    <w:rsid w:val="00D30C45"/>
    <w:pPr>
      <w:keepNext/>
      <w:spacing w:before="280" w:line="400" w:lineRule="atLeast"/>
    </w:pPr>
    <w:rPr>
      <w:b/>
      <w:caps/>
      <w:sz w:val="25"/>
    </w:rPr>
  </w:style>
  <w:style w:type="paragraph" w:customStyle="1" w:styleId="CentredHeading">
    <w:name w:val="Centred Heading"/>
    <w:basedOn w:val="Normal"/>
    <w:rsid w:val="00D30C45"/>
    <w:pPr>
      <w:tabs>
        <w:tab w:val="left" w:pos="709"/>
        <w:tab w:val="right" w:pos="9072"/>
      </w:tabs>
      <w:spacing w:after="170" w:line="280" w:lineRule="atLeast"/>
      <w:jc w:val="center"/>
    </w:pPr>
    <w:rPr>
      <w:rFonts w:ascii="Arial" w:eastAsia="Times New Roman" w:hAnsi="Arial" w:cs="Arial"/>
      <w:b/>
      <w:sz w:val="20"/>
      <w:szCs w:val="20"/>
    </w:rPr>
  </w:style>
  <w:style w:type="paragraph" w:customStyle="1" w:styleId="Attestation">
    <w:name w:val="Attestation"/>
    <w:basedOn w:val="Normal"/>
    <w:rsid w:val="00D30C45"/>
    <w:pPr>
      <w:keepNext/>
      <w:spacing w:after="120" w:line="280" w:lineRule="atLeast"/>
    </w:pPr>
    <w:rPr>
      <w:rFonts w:ascii="Arial" w:eastAsia="Times New Roman" w:hAnsi="Arial" w:cs="Arial"/>
      <w:sz w:val="20"/>
      <w:szCs w:val="20"/>
    </w:rPr>
  </w:style>
  <w:style w:type="paragraph" w:customStyle="1" w:styleId="undersignline">
    <w:name w:val="under signline"/>
    <w:basedOn w:val="Normal"/>
    <w:rsid w:val="00D30C45"/>
    <w:pPr>
      <w:keepNext/>
      <w:spacing w:after="120" w:line="240" w:lineRule="auto"/>
    </w:pPr>
    <w:rPr>
      <w:rFonts w:ascii="Arial" w:eastAsia="Times New Roman" w:hAnsi="Arial" w:cs="Arial"/>
      <w:sz w:val="20"/>
      <w:szCs w:val="20"/>
    </w:rPr>
  </w:style>
  <w:style w:type="paragraph" w:customStyle="1" w:styleId="Intituling">
    <w:name w:val="Intituling"/>
    <w:rsid w:val="00D30C45"/>
    <w:pPr>
      <w:tabs>
        <w:tab w:val="left" w:pos="1728"/>
        <w:tab w:val="left" w:pos="4032"/>
      </w:tabs>
      <w:suppressAutoHyphens/>
      <w:spacing w:after="0" w:line="280" w:lineRule="atLeast"/>
    </w:pPr>
    <w:rPr>
      <w:rFonts w:ascii="Arial" w:eastAsia="Times New Roman" w:hAnsi="Arial" w:cs="Times New Roman"/>
      <w:sz w:val="20"/>
      <w:szCs w:val="20"/>
    </w:rPr>
  </w:style>
  <w:style w:type="paragraph" w:customStyle="1" w:styleId="Deed">
    <w:name w:val="Deed"/>
    <w:basedOn w:val="Normal"/>
    <w:next w:val="Normal"/>
    <w:rsid w:val="00D30C45"/>
    <w:pPr>
      <w:spacing w:after="170" w:line="280" w:lineRule="atLeast"/>
    </w:pPr>
    <w:rPr>
      <w:rFonts w:ascii="Arial" w:eastAsia="Times New Roman" w:hAnsi="Arial" w:cs="Times New Roman"/>
      <w:sz w:val="20"/>
      <w:szCs w:val="20"/>
    </w:rPr>
  </w:style>
  <w:style w:type="paragraph" w:customStyle="1" w:styleId="BowlsClubHeadingforPart">
    <w:name w:val="Bowls Club Heading for Part"/>
    <w:basedOn w:val="Normal"/>
    <w:link w:val="BowlsClubHeadingforPartChar"/>
    <w:autoRedefine/>
    <w:qFormat/>
    <w:rsid w:val="00B254DB"/>
    <w:pPr>
      <w:keepNext/>
      <w:keepLines/>
      <w:spacing w:before="240" w:after="0"/>
      <w:jc w:val="both"/>
    </w:pPr>
    <w:rPr>
      <w:rFonts w:eastAsia="PMingLiU" w:cstheme="minorHAnsi"/>
      <w:lang w:val="x-none" w:eastAsia="x-none"/>
    </w:rPr>
  </w:style>
  <w:style w:type="paragraph" w:customStyle="1" w:styleId="BowlsClubRuleHeadingLevel1">
    <w:name w:val="Bowls Club Rule Heading Level 1"/>
    <w:basedOn w:val="Normal"/>
    <w:link w:val="BowlsClubRuleHeadingLevel1Char"/>
    <w:autoRedefine/>
    <w:qFormat/>
    <w:rsid w:val="006151AB"/>
    <w:pPr>
      <w:widowControl w:val="0"/>
      <w:numPr>
        <w:ilvl w:val="1"/>
        <w:numId w:val="58"/>
      </w:numPr>
      <w:pBdr>
        <w:bottom w:val="single" w:sz="4" w:space="1" w:color="auto"/>
      </w:pBdr>
      <w:spacing w:before="240" w:after="0" w:line="240" w:lineRule="auto"/>
      <w:ind w:left="851" w:hanging="851"/>
      <w:jc w:val="both"/>
    </w:pPr>
    <w:rPr>
      <w:rFonts w:ascii="Arial" w:eastAsia="PMingLiU" w:hAnsi="Arial" w:cs="Arial"/>
      <w:b/>
      <w:bCs/>
      <w:sz w:val="20"/>
      <w:szCs w:val="20"/>
      <w:lang w:val="x-none" w:eastAsia="zh-TW" w:bidi="th-TH"/>
    </w:rPr>
  </w:style>
  <w:style w:type="character" w:customStyle="1" w:styleId="BowlsClubHeadingforPartChar">
    <w:name w:val="Bowls Club Heading for Part Char"/>
    <w:link w:val="BowlsClubHeadingforPart"/>
    <w:rsid w:val="00B254DB"/>
    <w:rPr>
      <w:rFonts w:eastAsia="PMingLiU" w:cstheme="minorHAnsi"/>
      <w:lang w:val="x-none" w:eastAsia="x-none"/>
    </w:rPr>
  </w:style>
  <w:style w:type="paragraph" w:customStyle="1" w:styleId="BowlsClubRuleatLevel1">
    <w:name w:val="Bowls Club Rule at Level 1"/>
    <w:basedOn w:val="BowlsClubRuleHeadingLevel1"/>
    <w:link w:val="BowlsClubRuleatLevel1Char"/>
    <w:autoRedefine/>
    <w:qFormat/>
    <w:rsid w:val="006151AB"/>
    <w:pPr>
      <w:numPr>
        <w:ilvl w:val="0"/>
        <w:numId w:val="57"/>
      </w:numPr>
      <w:pBdr>
        <w:bottom w:val="none" w:sz="0" w:space="0" w:color="auto"/>
      </w:pBdr>
      <w:spacing w:before="120" w:line="288" w:lineRule="auto"/>
    </w:pPr>
    <w:rPr>
      <w:b w:val="0"/>
      <w:bCs w:val="0"/>
    </w:rPr>
  </w:style>
  <w:style w:type="character" w:customStyle="1" w:styleId="BowlsClubRuleHeadingLevel1Char">
    <w:name w:val="Bowls Club Rule Heading Level 1 Char"/>
    <w:link w:val="BowlsClubRuleHeadingLevel1"/>
    <w:rsid w:val="006151AB"/>
    <w:rPr>
      <w:rFonts w:ascii="Arial" w:eastAsia="PMingLiU" w:hAnsi="Arial" w:cs="Arial"/>
      <w:b/>
      <w:bCs/>
      <w:sz w:val="20"/>
      <w:szCs w:val="20"/>
      <w:lang w:val="x-none" w:eastAsia="zh-TW" w:bidi="th-TH"/>
    </w:rPr>
  </w:style>
  <w:style w:type="character" w:customStyle="1" w:styleId="BowlsClubRuleatLevel1Char">
    <w:name w:val="Bowls Club Rule at Level 1 Char"/>
    <w:link w:val="BowlsClubRuleatLevel1"/>
    <w:rsid w:val="006151AB"/>
    <w:rPr>
      <w:rFonts w:ascii="Arial" w:eastAsia="PMingLiU" w:hAnsi="Arial" w:cs="Arial"/>
      <w:sz w:val="20"/>
      <w:szCs w:val="20"/>
      <w:lang w:val="x-none" w:eastAsia="zh-TW" w:bidi="th-TH"/>
    </w:rPr>
  </w:style>
  <w:style w:type="paragraph" w:customStyle="1" w:styleId="BowlsClubatRuleLevel2">
    <w:name w:val="Bowls Club at Rule Level 2"/>
    <w:basedOn w:val="BowlsClubRuleatLevel1"/>
    <w:link w:val="BowlsClubatRuleLevel2Char"/>
    <w:qFormat/>
    <w:rsid w:val="006D348D"/>
  </w:style>
  <w:style w:type="character" w:customStyle="1" w:styleId="BowlsClubatRuleLevel2Char">
    <w:name w:val="Bowls Club at Rule Level 2 Char"/>
    <w:link w:val="BowlsClubatRuleLevel2"/>
    <w:rsid w:val="006D348D"/>
    <w:rPr>
      <w:rFonts w:ascii="Arial" w:eastAsia="PMingLiU" w:hAnsi="Arial" w:cs="Arial"/>
      <w:sz w:val="20"/>
      <w:szCs w:val="20"/>
      <w:lang w:val="x-none" w:eastAsia="zh-TW" w:bidi="th-TH"/>
    </w:rPr>
  </w:style>
  <w:style w:type="paragraph" w:customStyle="1" w:styleId="BowlsClubHeadingLevel3">
    <w:name w:val="Bowls Club Heading Level 3"/>
    <w:basedOn w:val="BowlsClubatRuleLevel2"/>
    <w:link w:val="BowlsClubHeadingLevel3Char"/>
    <w:qFormat/>
    <w:rsid w:val="006D348D"/>
  </w:style>
  <w:style w:type="character" w:customStyle="1" w:styleId="BowlsClubHeadingLevel3Char">
    <w:name w:val="Bowls Club Heading Level 3 Char"/>
    <w:link w:val="BowlsClubHeadingLevel3"/>
    <w:rsid w:val="006D348D"/>
    <w:rPr>
      <w:rFonts w:ascii="Arial" w:eastAsia="PMingLiU" w:hAnsi="Arial" w:cs="Arial"/>
      <w:sz w:val="20"/>
      <w:szCs w:val="20"/>
      <w:lang w:val="x-none" w:eastAsia="zh-TW" w:bidi="th-TH"/>
    </w:rPr>
  </w:style>
  <w:style w:type="paragraph" w:customStyle="1" w:styleId="BowlsCentreRuleatLevel1">
    <w:name w:val="Bowls Centre Rule at Level 1"/>
    <w:basedOn w:val="Normal"/>
    <w:link w:val="BowlsCentreRuleatLevel1Char"/>
    <w:autoRedefine/>
    <w:qFormat/>
    <w:rsid w:val="006D348D"/>
    <w:pPr>
      <w:numPr>
        <w:ilvl w:val="1"/>
        <w:numId w:val="48"/>
      </w:numPr>
      <w:spacing w:before="240" w:after="120" w:line="288" w:lineRule="auto"/>
      <w:jc w:val="both"/>
    </w:pPr>
    <w:rPr>
      <w:rFonts w:ascii="Arial" w:eastAsia="PMingLiU" w:hAnsi="Arial" w:cs="Arial"/>
      <w:sz w:val="20"/>
      <w:szCs w:val="20"/>
      <w:lang w:val="x-none" w:eastAsia="zh-TW" w:bidi="th-TH"/>
    </w:rPr>
  </w:style>
  <w:style w:type="character" w:customStyle="1" w:styleId="BowlsCentreRuleatLevel1Char">
    <w:name w:val="Bowls Centre Rule at Level 1 Char"/>
    <w:link w:val="BowlsCentreRuleatLevel1"/>
    <w:rsid w:val="006D348D"/>
    <w:rPr>
      <w:rFonts w:ascii="Arial" w:eastAsia="PMingLiU" w:hAnsi="Arial" w:cs="Arial"/>
      <w:sz w:val="20"/>
      <w:szCs w:val="20"/>
      <w:lang w:val="x-none" w:eastAsia="zh-TW" w:bidi="th-TH"/>
    </w:rPr>
  </w:style>
  <w:style w:type="paragraph" w:customStyle="1" w:styleId="BowlsCentreatRuleLevel2">
    <w:name w:val="Bowls Centre at Rule Level 2"/>
    <w:basedOn w:val="BowlsCentreRuleatLevel1"/>
    <w:link w:val="BowlsCentreatRuleLevel2Char"/>
    <w:qFormat/>
    <w:rsid w:val="006D348D"/>
    <w:pPr>
      <w:tabs>
        <w:tab w:val="clear" w:pos="851"/>
        <w:tab w:val="num" w:pos="1418"/>
      </w:tabs>
      <w:ind w:left="1418" w:hanging="567"/>
    </w:pPr>
  </w:style>
  <w:style w:type="character" w:customStyle="1" w:styleId="BowlsCentreatRuleLevel2Char">
    <w:name w:val="Bowls Centre at Rule Level 2 Char"/>
    <w:link w:val="BowlsCentreatRuleLevel2"/>
    <w:rsid w:val="006D348D"/>
    <w:rPr>
      <w:rFonts w:ascii="Arial" w:eastAsia="PMingLiU" w:hAnsi="Arial" w:cs="Arial"/>
      <w:sz w:val="20"/>
      <w:szCs w:val="20"/>
      <w:lang w:val="x-none" w:eastAsia="zh-TW" w:bidi="th-TH"/>
    </w:rPr>
  </w:style>
  <w:style w:type="character" w:styleId="UnresolvedMention">
    <w:name w:val="Unresolved Mention"/>
    <w:basedOn w:val="DefaultParagraphFont"/>
    <w:uiPriority w:val="99"/>
    <w:semiHidden/>
    <w:unhideWhenUsed/>
    <w:rsid w:val="006D348D"/>
    <w:rPr>
      <w:color w:val="605E5C"/>
      <w:shd w:val="clear" w:color="auto" w:fill="E1DFDD"/>
    </w:rPr>
  </w:style>
  <w:style w:type="paragraph" w:customStyle="1" w:styleId="BowlsCentreRuleHeadingLevel1">
    <w:name w:val="Bowls Centre Rule Heading Level 1"/>
    <w:basedOn w:val="Normal"/>
    <w:link w:val="BowlsCentreRuleHeadingLevel1Char"/>
    <w:autoRedefine/>
    <w:qFormat/>
    <w:rsid w:val="001C7B69"/>
    <w:pPr>
      <w:keepNext/>
      <w:keepLines/>
      <w:pBdr>
        <w:bottom w:val="single" w:sz="4" w:space="1" w:color="auto"/>
      </w:pBdr>
      <w:tabs>
        <w:tab w:val="num" w:pos="851"/>
      </w:tabs>
      <w:spacing w:before="360" w:line="240" w:lineRule="auto"/>
      <w:ind w:left="851" w:hanging="851"/>
      <w:jc w:val="both"/>
    </w:pPr>
    <w:rPr>
      <w:rFonts w:ascii="Arial" w:eastAsia="PMingLiU" w:hAnsi="Arial" w:cs="Arial"/>
      <w:b/>
      <w:bCs/>
      <w:sz w:val="20"/>
      <w:szCs w:val="20"/>
      <w:lang w:val="x-none" w:eastAsia="zh-TW" w:bidi="th-TH"/>
    </w:rPr>
  </w:style>
  <w:style w:type="character" w:customStyle="1" w:styleId="BowlsCentreRuleHeadingLevel1Char">
    <w:name w:val="Bowls Centre Rule Heading Level 1 Char"/>
    <w:link w:val="BowlsCentreRuleHeadingLevel1"/>
    <w:rsid w:val="001C7B69"/>
    <w:rPr>
      <w:rFonts w:ascii="Arial" w:eastAsia="PMingLiU" w:hAnsi="Arial" w:cs="Arial"/>
      <w:b/>
      <w:bCs/>
      <w:sz w:val="20"/>
      <w:szCs w:val="20"/>
      <w:lang w:val="x-none" w:eastAsia="zh-TW" w:bidi="th-TH"/>
    </w:rPr>
  </w:style>
  <w:style w:type="paragraph" w:customStyle="1" w:styleId="TableParagraph">
    <w:name w:val="Table Paragraph"/>
    <w:basedOn w:val="Normal"/>
    <w:uiPriority w:val="1"/>
    <w:qFormat/>
    <w:rsid w:val="007D43B4"/>
    <w:pPr>
      <w:widowControl w:val="0"/>
      <w:autoSpaceDE w:val="0"/>
      <w:autoSpaceDN w:val="0"/>
      <w:spacing w:after="0" w:line="240" w:lineRule="auto"/>
    </w:pPr>
    <w:rPr>
      <w:rFonts w:ascii="Trebuchet MS" w:eastAsia="Trebuchet MS" w:hAnsi="Trebuchet MS" w:cs="Trebuchet MS"/>
      <w:lang w:eastAsia="en-NZ" w:bidi="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84DE6-A368-42BB-A632-5289F0E47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3455</Words>
  <Characters>19696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Vyver</dc:creator>
  <cp:keywords/>
  <dc:description/>
  <cp:lastModifiedBy>Mark Cameron</cp:lastModifiedBy>
  <cp:revision>35</cp:revision>
  <cp:lastPrinted>2024-01-31T03:38:00Z</cp:lastPrinted>
  <dcterms:created xsi:type="dcterms:W3CDTF">2024-01-17T03:18:00Z</dcterms:created>
  <dcterms:modified xsi:type="dcterms:W3CDTF">2024-01-31T03:38:00Z</dcterms:modified>
</cp:coreProperties>
</file>