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EU declaration of conformity</w:t>
      </w:r>
    </w:p>
    <w:p>
      <w:r>
        <w:t>No [declaration identification number]  |  Revision [number]</w:t>
      </w:r>
    </w:p>
    <w:p>
      <w:pPr>
        <w:pStyle w:val="Heading2"/>
      </w:pPr>
      <w:r>
        <w:t>1  Unique identification of the packaging</w:t>
      </w:r>
    </w:p>
    <w:p>
      <w:r>
        <w:t>[Unique packaging type identifier and revision]</w:t>
      </w:r>
    </w:p>
    <w:p>
      <w:pPr>
        <w:pStyle w:val="Heading2"/>
      </w:pPr>
      <w:r>
        <w:t>2  Manufacturer and authorised representative</w:t>
      </w:r>
    </w:p>
    <w:p>
      <w:r>
        <w:t>Manufacturer: [full legal name and postal address]</w:t>
        <w:br/>
        <w:t>Manufacturer’s authorised representative, where applicable: [full legal name and address, or not applicable]</w:t>
      </w:r>
    </w:p>
    <w:p>
      <w:pPr>
        <w:pStyle w:val="Heading2"/>
      </w:pPr>
      <w:r>
        <w:t>3  Sole responsibility</w:t>
      </w:r>
    </w:p>
    <w:p>
      <w:r>
        <w:t>This declaration of conformity is issued under the sole responsibility of the manufacturer.</w:t>
      </w:r>
    </w:p>
    <w:p>
      <w:pPr>
        <w:pStyle w:val="Heading2"/>
      </w:pPr>
      <w:r>
        <w:t>4  Object of the declaration</w:t>
      </w:r>
    </w:p>
    <w:p>
      <w:r>
        <w:t>[Description identifying the packaging and allowing traceability: intended use, materials and components, dimensions, specification or drawing references, revision and batch identification. Identify the precise scope and any exclusions.]</w:t>
      </w:r>
    </w:p>
    <w:p>
      <w:pPr>
        <w:pStyle w:val="Heading2"/>
      </w:pPr>
      <w:r>
        <w:t>5  Relevant Union harmonisation legislation</w:t>
      </w:r>
    </w:p>
    <w:p>
      <w:r>
        <w:t>The object of the declaration referred to point 4 is in conformity with the relevant Union harmonisation legislation: [Regulation (EU) 2025/40 and references to other Union acts applied, including their publication references where appropriate].</w:t>
      </w:r>
    </w:p>
    <w:p>
      <w:r>
        <w:br w:type="page"/>
      </w:r>
    </w:p>
    <w:p>
      <w:pPr>
        <w:pStyle w:val="Heading1"/>
      </w:pPr>
      <w:r>
        <w:t>EU declaration of conformity continued</w:t>
      </w:r>
    </w:p>
    <w:p>
      <w:r>
        <w:t>No [same declaration identification number]  |  Revision [same number]</w:t>
      </w:r>
    </w:p>
    <w:p>
      <w:pPr>
        <w:pStyle w:val="Heading2"/>
      </w:pPr>
      <w:r>
        <w:t>6  Standards and specifications</w:t>
      </w:r>
    </w:p>
    <w:p>
      <w:r>
        <w:t>[References, versions and relevant parts of harmonised standards, common specifications or other technical specifications actually used in relation to which conformity is declared. Do not list standards that were not applied.]</w:t>
      </w:r>
    </w:p>
    <w:p>
      <w:pPr>
        <w:pStyle w:val="Heading2"/>
      </w:pPr>
      <w:r>
        <w:t>7  Notified body where applicable</w:t>
      </w:r>
    </w:p>
    <w:p>
      <w:r>
        <w:t>[Where applicable: notified body name, address and number; description of intervention; certificate details, issue dates and, where appropriate, duration and conditions of validity. Otherwise record not applicable with the appropriate basis.]</w:t>
      </w:r>
    </w:p>
    <w:p>
      <w:pPr>
        <w:pStyle w:val="Heading2"/>
      </w:pPr>
      <w:r>
        <w:t>8  Additional information</w:t>
      </w:r>
    </w:p>
    <w:p>
      <w:r>
        <w:t>[Relevant additional information, for example technical file reference, scope clarification, applicability assessment reference and version. Keep the supporting evidence in the technical file.]</w:t>
      </w:r>
    </w:p>
    <w:p>
      <w:pPr>
        <w:pStyle w:val="Heading2"/>
      </w:pPr>
      <w:r>
        <w:t>Signature</w:t>
      </w:r>
    </w:p>
    <w:p>
      <w:r>
        <w:t>Signed for and on behalf of: [legal manufacturer]</w:t>
        <w:br/>
        <w:t>Place and date of issue: [place and date]</w:t>
        <w:br/>
        <w:t>Name and function: [authorised signatory and function]</w:t>
        <w:br/>
        <w:t>Signature: [signature]</w:t>
      </w:r>
    </w:p>
    <w:p>
      <w:r>
        <w:t>Completion note: Replace every bracketed field and remove this note before issuing. This editable model follows Annex VIII; it does not demonstrate conformity by itself. Complete the conformity assessment and supporting technical documentation before signing. Confirm destination-language requirements.</w:t>
      </w:r>
    </w:p>
    <w:p>
      <w:r>
        <w:t>Model source: Regulation (EU) 2025/40, Annex VIII.</w:t>
        <w:br/>
        <w:t>https://eur-lex.europa.eu/eli/reg/2025/40/oj/eng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EcoComply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PPWR Declaration of Conformity Pack</dc:title>
  <dc:subject/>
  <dc:creator>EcoComply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