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32C2AD"/>
          <w:sz w:val="18"/>
          <w:szCs w:val="18"/>
        </w:rPr>
        <w:t xml:space="preserve">INTERVIEW SCHEDULE TEMPLATE</w:t>
      </w:r>
    </w:p>
    <w:p>
      <w:pPr>
        <w:pStyle w:val="Heading1"/>
        <w:spacing w:after="120" w:before="200"/>
      </w:pPr>
      <w:r>
        <w:rPr>
          <w:b/>
          <w:bCs/>
          <w:color w:val="15004B"/>
          <w:sz w:val="36"/>
          <w:szCs w:val="36"/>
        </w:rPr>
        <w:t xml:space="preserve">Version 1: Candidate itinerary</w:t>
      </w:r>
    </w:p>
    <w:p>
      <w:pPr>
        <w:spacing w:after="120"/>
      </w:pPr>
      <w:r>
        <w:rPr>
          <w:i/>
          <w:iCs/>
          <w:color w:val="5A5A6E"/>
          <w:sz w:val="18"/>
          <w:szCs w:val="18"/>
        </w:rPr>
        <w:t xml:space="preserve">Send this to the candidate. Every time is in the candidate's time zone. No internal notes, backups or scorecard details on this page. Replace everything in [brackets].</w:t>
      </w:r>
    </w:p>
    <w:p>
      <w:pPr>
        <w:spacing w:after="120"/>
      </w:pPr>
      <w:r>
        <w:rPr>
          <w:b/>
          <w:bCs/>
        </w:rPr>
        <w:t xml:space="preserve">Subject: </w:t>
      </w:r>
      <w:r>
        <w:t xml:space="preserve">Your interview schedule for [Role] at [Company], [Day, Date]</w:t>
      </w:r>
    </w:p>
    <w:p>
      <w:pPr>
        <w:spacing w:after="120"/>
      </w:pPr>
      <w:r>
        <w:t xml:space="preserve">Hi [First Name], here is your schedule for [Day, Date]. All times below are in your time zone, [Candidate time zone].</w:t>
      </w:r>
    </w:p>
    <w:p>
      <w:pPr>
        <w:spacing w:after="120"/>
      </w:pPr>
      <w:r>
        <w:rPr>
          <w:b/>
          <w:bCs/>
        </w:rPr>
        <w:t xml:space="preserve">Your contact for the day: </w:t>
      </w:r>
      <w:r>
        <w:t xml:space="preserve">[Coordinator name], [phone number]. Call or text if you are running late or anything changes. If anything changes on our side, you will hear it from [Coordinator name] first.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2200"/>
        <w:gridCol w:w="2700"/>
        <w:gridCol w:w="2960"/>
      </w:tblGrid>
      <w:tr>
        <w:trPr>
          <w:tblHeader/>
        </w:trPr>
        <w:tc>
          <w:tcPr>
            <w:tcW w:type="dxa" w:w="150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shd w:fill="15004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Time (your time zone)</w:t>
            </w:r>
          </w:p>
        </w:tc>
        <w:tc>
          <w:tcPr>
            <w:tcW w:type="dxa" w:w="220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shd w:fill="15004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Who you'll meet</w:t>
            </w:r>
          </w:p>
        </w:tc>
        <w:tc>
          <w:tcPr>
            <w:tcW w:type="dxa" w:w="270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shd w:fill="15004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What it covers</w:t>
            </w:r>
          </w:p>
        </w:tc>
        <w:tc>
          <w:tcPr>
            <w:tcW w:type="dxa" w:w="296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shd w:fill="15004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How to join</w:t>
            </w:r>
          </w:p>
        </w:tc>
      </w:tr>
      <w:tr>
        <w:tc>
          <w:tcPr>
            <w:tcW w:type="dxa" w:w="150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[10:00 to 10:45]</w:t>
            </w:r>
          </w:p>
        </w:tc>
        <w:tc>
          <w:tcPr>
            <w:tcW w:type="dxa" w:w="220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[Name, Title]</w:t>
            </w:r>
          </w:p>
        </w:tc>
        <w:tc>
          <w:tcPr>
            <w:tcW w:type="dxa" w:w="270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[e.g. Walkthrough of a recent project]</w:t>
            </w:r>
          </w:p>
        </w:tc>
        <w:tc>
          <w:tcPr>
            <w:tcW w:type="dxa" w:w="296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[Video link or room]</w:t>
            </w:r>
          </w:p>
        </w:tc>
      </w:tr>
      <w:tr>
        <w:tc>
          <w:tcPr>
            <w:tcW w:type="dxa" w:w="150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[10:55 to 11:40]</w:t>
            </w:r>
          </w:p>
        </w:tc>
        <w:tc>
          <w:tcPr>
            <w:tcW w:type="dxa" w:w="220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[Name, Title]</w:t>
            </w:r>
          </w:p>
        </w:tc>
        <w:tc>
          <w:tcPr>
            <w:tcW w:type="dxa" w:w="270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[Topic]</w:t>
            </w:r>
          </w:p>
        </w:tc>
        <w:tc>
          <w:tcPr>
            <w:tcW w:type="dxa" w:w="296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[Video link or room]</w:t>
            </w:r>
          </w:p>
        </w:tc>
      </w:tr>
      <w:tr>
        <w:tc>
          <w:tcPr>
            <w:tcW w:type="dxa" w:w="150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shd w:fill="F1F1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[11:40 to 12:20]</w:t>
            </w:r>
          </w:p>
        </w:tc>
        <w:tc>
          <w:tcPr>
            <w:tcW w:type="dxa" w:w="220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shd w:fill="F1F1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Break</w:t>
            </w:r>
          </w:p>
        </w:tc>
        <w:tc>
          <w:tcPr>
            <w:tcW w:type="dxa" w:w="270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shd w:fill="F1F1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No interview. Step away.</w:t>
            </w:r>
          </w:p>
        </w:tc>
        <w:tc>
          <w:tcPr>
            <w:tcW w:type="dxa" w:w="296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shd w:fill="F1F1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Back at [12:20]</w:t>
            </w:r>
          </w:p>
        </w:tc>
      </w:tr>
      <w:tr>
        <w:tc>
          <w:tcPr>
            <w:tcW w:type="dxa" w:w="150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[12:20 to 1:05]</w:t>
            </w:r>
          </w:p>
        </w:tc>
        <w:tc>
          <w:tcPr>
            <w:tcW w:type="dxa" w:w="220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[Name, Title]</w:t>
            </w:r>
          </w:p>
        </w:tc>
        <w:tc>
          <w:tcPr>
            <w:tcW w:type="dxa" w:w="270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[Topic]</w:t>
            </w:r>
          </w:p>
        </w:tc>
        <w:tc>
          <w:tcPr>
            <w:tcW w:type="dxa" w:w="296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[Video link or room]</w:t>
            </w:r>
          </w:p>
        </w:tc>
      </w:tr>
      <w:tr>
        <w:tc>
          <w:tcPr>
            <w:tcW w:type="dxa" w:w="150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[1:15 to 2:00]</w:t>
            </w:r>
          </w:p>
        </w:tc>
        <w:tc>
          <w:tcPr>
            <w:tcW w:type="dxa" w:w="220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[Name, Title]</w:t>
            </w:r>
          </w:p>
        </w:tc>
        <w:tc>
          <w:tcPr>
            <w:tcW w:type="dxa" w:w="270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[Topic]</w:t>
            </w:r>
          </w:p>
        </w:tc>
        <w:tc>
          <w:tcPr>
            <w:tcW w:type="dxa" w:w="296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[Video link or room]</w:t>
            </w:r>
          </w:p>
        </w:tc>
      </w:tr>
      <w:tr>
        <w:tc>
          <w:tcPr>
            <w:tcW w:type="dxa" w:w="150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[2:00 to 2:30]</w:t>
            </w:r>
          </w:p>
        </w:tc>
        <w:tc>
          <w:tcPr>
            <w:tcW w:type="dxa" w:w="220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[Hiring manager, Title]</w:t>
            </w:r>
          </w:p>
        </w:tc>
        <w:tc>
          <w:tcPr>
            <w:tcW w:type="dxa" w:w="270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Your questions about the team and role</w:t>
            </w:r>
          </w:p>
        </w:tc>
        <w:tc>
          <w:tcPr>
            <w:tcW w:type="dxa" w:w="296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[Video link or room]</w:t>
            </w:r>
          </w:p>
        </w:tc>
      </w:tr>
    </w:tbl>
    <w:p>
      <w:pPr>
        <w:spacing w:after="120"/>
      </w:pPr>
      <w:r>
        <w:t xml:space="preserve"/>
      </w:r>
    </w:p>
    <w:p>
      <w:pPr>
        <w:spacing w:after="120"/>
      </w:pPr>
      <w:r>
        <w:rPr>
          <w:b/>
          <w:bCs/>
        </w:rPr>
        <w:t xml:space="preserve">Before the day: </w:t>
      </w:r>
      <w:r>
        <w:t xml:space="preserve">[What to prepare or bring].</w:t>
      </w:r>
    </w:p>
    <w:p>
      <w:pPr>
        <w:spacing w:after="120"/>
      </w:pPr>
      <w:r>
        <w:rPr>
          <w:b/>
          <w:bCs/>
        </w:rPr>
        <w:t xml:space="preserve">Accommodations: </w:t>
      </w:r>
      <w:r>
        <w:t xml:space="preserve">If there is anything that would help you do your best, reply to this email and we will arrange it.</w:t>
      </w:r>
    </w:p>
    <w:p>
      <w:pPr>
        <w:spacing w:after="120"/>
      </w:pPr>
      <w:r>
        <w:rPr>
          <w:b/>
          <w:bCs/>
        </w:rPr>
        <w:t xml:space="preserve">If an interviewer changes: </w:t>
      </w:r>
      <w:r>
        <w:t xml:space="preserve">Occasionally someone on the panel can't make it. If that happens, we will tell you who is joining instead before the session starts.</w:t>
      </w:r>
    </w:p>
    <w:p>
      <w:pPr>
        <w:spacing w:after="120"/>
      </w:pPr>
      <w:r>
        <w:rPr>
          <w:b/>
          <w:bCs/>
        </w:rPr>
        <w:t xml:space="preserve">After the day: </w:t>
      </w:r>
      <w:r>
        <w:t xml:space="preserve">You will hear from [Recruiter name] by [Day].</w:t>
      </w:r>
    </w:p>
    <w:p>
      <w:pPr>
        <w:sectPr>
          <w:pgSz w:w="12240" w:h="15840" w:orient="portrait"/>
          <w:pgMar w:top="1080" w:right="1440" w:bottom="1080" w:left="1440" w:header="708" w:footer="708" w:gutter="0"/>
          <w:pgNumType/>
          <w:docGrid w:linePitch="360"/>
        </w:sectPr>
      </w:pPr>
    </w:p>
    <w:p>
      <w:pPr>
        <w:spacing w:after="60"/>
      </w:pPr>
      <w:r>
        <w:rPr>
          <w:b/>
          <w:bCs/>
          <w:color w:val="32C2AD"/>
          <w:sz w:val="18"/>
          <w:szCs w:val="18"/>
        </w:rPr>
        <w:t xml:space="preserve">INTERVIEW SCHEDULE TEMPLATE</w:t>
      </w:r>
    </w:p>
    <w:p>
      <w:pPr>
        <w:pStyle w:val="Heading1"/>
        <w:spacing w:after="120" w:before="200"/>
      </w:pPr>
      <w:r>
        <w:rPr>
          <w:b/>
          <w:bCs/>
          <w:color w:val="15004B"/>
          <w:sz w:val="36"/>
          <w:szCs w:val="36"/>
        </w:rPr>
        <w:t xml:space="preserve">Version 2: Internal schedule (panel, hiring manager and recruiter only)</w:t>
      </w:r>
    </w:p>
    <w:p>
      <w:pPr>
        <w:spacing w:after="120"/>
      </w:pPr>
      <w:r>
        <w:rPr>
          <w:i/>
          <w:iCs/>
          <w:color w:val="5A5A6E"/>
          <w:sz w:val="18"/>
          <w:szCs w:val="18"/>
        </w:rPr>
        <w:t xml:space="preserve">Never send this page to the candidate. Confirm every named backup 48 hours before the day and send them the brief and question set.</w:t>
      </w:r>
    </w:p>
    <w:tbl>
      <w:tblPr>
        <w:tblW w:type="dxa" w:w="13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3400"/>
        <w:gridCol w:w="3400"/>
        <w:gridCol w:w="3400"/>
      </w:tblGrid>
      <w:tr>
        <w:trPr>
          <w:tblHeader/>
        </w:trPr>
        <w:tc>
          <w:tcPr>
            <w:tcW w:type="dxa" w:w="340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shd w:fill="15004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Candidate</w:t>
            </w:r>
          </w:p>
        </w:tc>
        <w:tc>
          <w:tcPr>
            <w:tcW w:type="dxa" w:w="340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shd w:fill="15004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Role and req ID</w:t>
            </w:r>
          </w:p>
        </w:tc>
        <w:tc>
          <w:tcPr>
            <w:tcW w:type="dxa" w:w="340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shd w:fill="15004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Candidate time zone</w:t>
            </w:r>
          </w:p>
        </w:tc>
        <w:tc>
          <w:tcPr>
            <w:tcW w:type="dxa" w:w="340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shd w:fill="15004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Interviewer time zone(s)</w:t>
            </w:r>
          </w:p>
        </w:tc>
      </w:tr>
      <w:tr>
        <w:tc>
          <w:tcPr>
            <w:tcW w:type="dxa" w:w="340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[Name]</w:t>
            </w:r>
          </w:p>
        </w:tc>
        <w:tc>
          <w:tcPr>
            <w:tcW w:type="dxa" w:w="340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[Role, Req ID]</w:t>
            </w:r>
          </w:p>
        </w:tc>
        <w:tc>
          <w:tcPr>
            <w:tcW w:type="dxa" w:w="340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[TZ]</w:t>
            </w:r>
          </w:p>
        </w:tc>
        <w:tc>
          <w:tcPr>
            <w:tcW w:type="dxa" w:w="340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[TZ]</w:t>
            </w:r>
          </w:p>
        </w:tc>
      </w:tr>
    </w:tbl>
    <w:p>
      <w:pPr>
        <w:spacing w:after="80"/>
      </w:pPr>
      <w:r>
        <w:t xml:space="preserve"/>
      </w:r>
    </w:p>
    <w:tbl>
      <w:tblPr>
        <w:tblW w:type="dxa" w:w="13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3400"/>
        <w:gridCol w:w="3400"/>
        <w:gridCol w:w="3400"/>
      </w:tblGrid>
      <w:tr>
        <w:trPr>
          <w:tblHeader/>
        </w:trPr>
        <w:tc>
          <w:tcPr>
            <w:tcW w:type="dxa" w:w="340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shd w:fill="15004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Day owner (phone)</w:t>
            </w:r>
          </w:p>
        </w:tc>
        <w:tc>
          <w:tcPr>
            <w:tcW w:type="dxa" w:w="340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shd w:fill="15004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Hiring manager (phone)</w:t>
            </w:r>
          </w:p>
        </w:tc>
        <w:tc>
          <w:tcPr>
            <w:tcW w:type="dxa" w:w="340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shd w:fill="15004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Recruiter (phone)</w:t>
            </w:r>
          </w:p>
        </w:tc>
        <w:tc>
          <w:tcPr>
            <w:tcW w:type="dxa" w:w="340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shd w:fill="15004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Debrief (time, link)</w:t>
            </w:r>
          </w:p>
        </w:tc>
      </w:tr>
      <w:tr>
        <w:tc>
          <w:tcPr>
            <w:tcW w:type="dxa" w:w="340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[Name, phone]</w:t>
            </w:r>
          </w:p>
        </w:tc>
        <w:tc>
          <w:tcPr>
            <w:tcW w:type="dxa" w:w="340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[Name, phone]</w:t>
            </w:r>
          </w:p>
        </w:tc>
        <w:tc>
          <w:tcPr>
            <w:tcW w:type="dxa" w:w="340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[Name, phone]</w:t>
            </w:r>
          </w:p>
        </w:tc>
        <w:tc>
          <w:tcPr>
            <w:tcW w:type="dxa" w:w="340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[Time, link]</w:t>
            </w:r>
          </w:p>
        </w:tc>
      </w:tr>
    </w:tbl>
    <w:p>
      <w:pPr>
        <w:spacing w:after="80"/>
      </w:pPr>
      <w:r>
        <w:t xml:space="preserve"/>
      </w:r>
    </w:p>
    <w:tbl>
      <w:tblPr>
        <w:tblW w:type="dxa" w:w="13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1700"/>
        <w:gridCol w:w="1650"/>
        <w:gridCol w:w="2150"/>
        <w:gridCol w:w="2650"/>
        <w:gridCol w:w="1450"/>
        <w:gridCol w:w="1600"/>
      </w:tblGrid>
      <w:tr>
        <w:trPr>
          <w:tblHeader/>
        </w:trPr>
        <w:tc>
          <w:tcPr>
            <w:tcW w:type="dxa" w:w="240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shd w:fill="15004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Slot: candidate TZ / interviewer TZ</w:t>
            </w:r>
          </w:p>
        </w:tc>
        <w:tc>
          <w:tcPr>
            <w:tcW w:type="dxa" w:w="170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shd w:fill="15004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Competency</w:t>
            </w:r>
          </w:p>
        </w:tc>
        <w:tc>
          <w:tcPr>
            <w:tcW w:type="dxa" w:w="165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shd w:fill="15004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Interviewer</w:t>
            </w:r>
          </w:p>
        </w:tc>
        <w:tc>
          <w:tcPr>
            <w:tcW w:type="dxa" w:w="215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shd w:fill="15004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Named backup</w:t>
            </w:r>
          </w:p>
        </w:tc>
        <w:tc>
          <w:tcPr>
            <w:tcW w:type="dxa" w:w="265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shd w:fill="15004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Video link</w:t>
            </w:r>
          </w:p>
        </w:tc>
        <w:tc>
          <w:tcPr>
            <w:tcW w:type="dxa" w:w="145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shd w:fill="15004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Buffer after</w:t>
            </w:r>
          </w:p>
        </w:tc>
        <w:tc>
          <w:tcPr>
            <w:tcW w:type="dxa" w:w="160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shd w:fill="15004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Scorecard due</w:t>
            </w:r>
          </w:p>
        </w:tc>
      </w:tr>
      <w:tr>
        <w:tc>
          <w:tcPr>
            <w:tcW w:type="dxa" w:w="240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Slot 1: [10:00 to 10:45] / [7:00 to 7:45]</w:t>
            </w:r>
          </w:p>
        </w:tc>
        <w:tc>
          <w:tcPr>
            <w:tcW w:type="dxa" w:w="170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[e.g. Craft depth]</w:t>
            </w:r>
          </w:p>
        </w:tc>
        <w:tc>
          <w:tcPr>
            <w:tcW w:type="dxa" w:w="165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[Name]</w:t>
            </w:r>
          </w:p>
        </w:tc>
        <w:tc>
          <w:tcPr>
            <w:tcW w:type="dxa" w:w="215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[Name] Confirmed: Y / N</w:t>
            </w:r>
          </w:p>
        </w:tc>
        <w:tc>
          <w:tcPr>
            <w:tcW w:type="dxa" w:w="265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[Slot link, both on invite]</w:t>
            </w:r>
          </w:p>
        </w:tc>
        <w:tc>
          <w:tcPr>
            <w:tcW w:type="dxa" w:w="145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10 min</w:t>
            </w:r>
          </w:p>
        </w:tc>
        <w:tc>
          <w:tcPr>
            <w:tcW w:type="dxa" w:w="160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[Time]</w:t>
            </w:r>
          </w:p>
        </w:tc>
      </w:tr>
      <w:tr>
        <w:tc>
          <w:tcPr>
            <w:tcW w:type="dxa" w:w="240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Slot 2: [10:55 to 11:40] / [7:55 to 8:40]</w:t>
            </w:r>
          </w:p>
        </w:tc>
        <w:tc>
          <w:tcPr>
            <w:tcW w:type="dxa" w:w="170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[e.g. System design]</w:t>
            </w:r>
          </w:p>
        </w:tc>
        <w:tc>
          <w:tcPr>
            <w:tcW w:type="dxa" w:w="165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[Name]</w:t>
            </w:r>
          </w:p>
        </w:tc>
        <w:tc>
          <w:tcPr>
            <w:tcW w:type="dxa" w:w="215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[Name] Confirmed: Y / N</w:t>
            </w:r>
          </w:p>
        </w:tc>
        <w:tc>
          <w:tcPr>
            <w:tcW w:type="dxa" w:w="265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[Slot link, both on invite]</w:t>
            </w:r>
          </w:p>
        </w:tc>
        <w:tc>
          <w:tcPr>
            <w:tcW w:type="dxa" w:w="145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40 min break</w:t>
            </w:r>
          </w:p>
        </w:tc>
        <w:tc>
          <w:tcPr>
            <w:tcW w:type="dxa" w:w="160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[Time]</w:t>
            </w:r>
          </w:p>
        </w:tc>
      </w:tr>
      <w:tr>
        <w:tc>
          <w:tcPr>
            <w:tcW w:type="dxa" w:w="240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Slot 3: [12:20 to 1:05] / [9:20 to 10:05]</w:t>
            </w:r>
          </w:p>
        </w:tc>
        <w:tc>
          <w:tcPr>
            <w:tcW w:type="dxa" w:w="170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[e.g. Cross-functional work]</w:t>
            </w:r>
          </w:p>
        </w:tc>
        <w:tc>
          <w:tcPr>
            <w:tcW w:type="dxa" w:w="165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[Name]</w:t>
            </w:r>
          </w:p>
        </w:tc>
        <w:tc>
          <w:tcPr>
            <w:tcW w:type="dxa" w:w="215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[Name] Confirmed: Y / N</w:t>
            </w:r>
          </w:p>
        </w:tc>
        <w:tc>
          <w:tcPr>
            <w:tcW w:type="dxa" w:w="265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[Slot link, both on invite]</w:t>
            </w:r>
          </w:p>
        </w:tc>
        <w:tc>
          <w:tcPr>
            <w:tcW w:type="dxa" w:w="145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10 min</w:t>
            </w:r>
          </w:p>
        </w:tc>
        <w:tc>
          <w:tcPr>
            <w:tcW w:type="dxa" w:w="160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[Time]</w:t>
            </w:r>
          </w:p>
        </w:tc>
      </w:tr>
      <w:tr>
        <w:tc>
          <w:tcPr>
            <w:tcW w:type="dxa" w:w="240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Slot 4: [1:15 to 2:00] / [10:15 to 11:00]</w:t>
            </w:r>
          </w:p>
        </w:tc>
        <w:tc>
          <w:tcPr>
            <w:tcW w:type="dxa" w:w="170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[e.g. Values and ways of working]</w:t>
            </w:r>
          </w:p>
        </w:tc>
        <w:tc>
          <w:tcPr>
            <w:tcW w:type="dxa" w:w="165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[Name]</w:t>
            </w:r>
          </w:p>
        </w:tc>
        <w:tc>
          <w:tcPr>
            <w:tcW w:type="dxa" w:w="215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[Name] Confirmed: Y / N</w:t>
            </w:r>
          </w:p>
        </w:tc>
        <w:tc>
          <w:tcPr>
            <w:tcW w:type="dxa" w:w="265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[Slot link, both on invite]</w:t>
            </w:r>
          </w:p>
        </w:tc>
        <w:tc>
          <w:tcPr>
            <w:tcW w:type="dxa" w:w="145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None</w:t>
            </w:r>
          </w:p>
        </w:tc>
        <w:tc>
          <w:tcPr>
            <w:tcW w:type="dxa" w:w="160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[Time]</w:t>
            </w:r>
          </w:p>
        </w:tc>
      </w:tr>
      <w:tr>
        <w:tc>
          <w:tcPr>
            <w:tcW w:type="dxa" w:w="240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Slot 5: [2:00 to 2:30] / [11:00 to 11:30]</w:t>
            </w:r>
          </w:p>
        </w:tc>
        <w:tc>
          <w:tcPr>
            <w:tcW w:type="dxa" w:w="170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Candidate questions, close</w:t>
            </w:r>
          </w:p>
        </w:tc>
        <w:tc>
          <w:tcPr>
            <w:tcW w:type="dxa" w:w="165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[Hiring manager]</w:t>
            </w:r>
          </w:p>
        </w:tc>
        <w:tc>
          <w:tcPr>
            <w:tcW w:type="dxa" w:w="215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[Recruiter] Confirmed: Y / N</w:t>
            </w:r>
          </w:p>
        </w:tc>
        <w:tc>
          <w:tcPr>
            <w:tcW w:type="dxa" w:w="265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[Slot link, both on invite]</w:t>
            </w:r>
          </w:p>
        </w:tc>
        <w:tc>
          <w:tcPr>
            <w:tcW w:type="dxa" w:w="145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n/a</w:t>
            </w:r>
          </w:p>
        </w:tc>
        <w:tc>
          <w:tcPr>
            <w:tcW w:type="dxa" w:w="160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[Time]</w:t>
            </w:r>
          </w:p>
        </w:tc>
      </w:tr>
    </w:tbl>
    <w:p>
      <w:pPr>
        <w:pStyle w:val="Heading2"/>
        <w:spacing w:after="120" w:before="200"/>
      </w:pPr>
      <w:r>
        <w:rPr>
          <w:b/>
          <w:bCs/>
          <w:color w:val="15004B"/>
          <w:sz w:val="26"/>
          <w:szCs w:val="26"/>
        </w:rPr>
        <w:t xml:space="preserve">Rules</w:t>
      </w:r>
    </w:p>
    <w:p>
      <w:pPr>
        <w:spacing w:after="60"/>
      </w:pPr>
      <w:r>
        <w:rPr>
          <w:b/>
          <w:bCs/>
        </w:rPr>
        <w:t xml:space="preserve">Every slot has a named backup, confirmed 48 hours out. </w:t>
      </w:r>
      <w:r>
        <w:t xml:space="preserve">A name, who has said yes and has the brief and question set.</w:t>
      </w:r>
    </w:p>
    <w:p>
      <w:pPr>
        <w:spacing w:after="60"/>
      </w:pPr>
      <w:r>
        <w:rPr>
          <w:b/>
          <w:bCs/>
        </w:rPr>
        <w:t xml:space="preserve">The video link belongs to the slot, not the person. </w:t>
      </w:r>
      <w:r>
        <w:t xml:space="preserve">Put the interviewer and the backup on the same invite, so a swap needs a message, not a new link.</w:t>
      </w:r>
    </w:p>
    <w:p>
      <w:pPr>
        <w:spacing w:after="60"/>
      </w:pPr>
      <w:r>
        <w:rPr>
          <w:b/>
          <w:bCs/>
        </w:rPr>
        <w:t xml:space="preserve">Buffers are scheduled, not hoped for. </w:t>
      </w:r>
      <w:r>
        <w:t xml:space="preserve">Ten minutes between sessions. The longest gap goes before the slot most likely to need a swap.</w:t>
      </w:r>
    </w:p>
    <w:p>
      <w:pPr>
        <w:spacing w:after="120"/>
      </w:pPr>
      <w:r>
        <w:rPr>
          <w:b/>
          <w:bCs/>
        </w:rPr>
        <w:t xml:space="preserve">One day owner. </w:t>
      </w:r>
      <w:r>
        <w:t xml:space="preserve">One person can swap, shorten or move a session. Everyone else calls that person.</w:t>
      </w:r>
    </w:p>
    <w:p>
      <w:pPr>
        <w:sectPr>
          <w:pgSz w:w="15840" w:h="12240" w:orient="landscape"/>
          <w:pgMar w:top="1080" w:right="1120" w:bottom="1080" w:left="1120" w:header="708" w:footer="708" w:gutter="0"/>
          <w:pgNumType/>
          <w:docGrid w:linePitch="360"/>
        </w:sectPr>
      </w:pPr>
    </w:p>
    <w:p>
      <w:pPr>
        <w:pStyle w:val="Heading1"/>
        <w:spacing w:after="120" w:before="200"/>
      </w:pPr>
      <w:r>
        <w:rPr>
          <w:b/>
          <w:bCs/>
          <w:color w:val="15004B"/>
          <w:sz w:val="36"/>
          <w:szCs w:val="36"/>
        </w:rPr>
        <w:t xml:space="preserve">Call list: who acts when something moves</w:t>
      </w:r>
    </w:p>
    <w:tbl>
      <w:tblPr>
        <w:tblW w:type="dxa" w:w="13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2900"/>
        <w:gridCol w:w="4900"/>
        <w:gridCol w:w="2800"/>
      </w:tblGrid>
      <w:tr>
        <w:trPr>
          <w:tblHeader/>
        </w:trPr>
        <w:tc>
          <w:tcPr>
            <w:tcW w:type="dxa" w:w="300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shd w:fill="15004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What changed</w:t>
            </w:r>
          </w:p>
        </w:tc>
        <w:tc>
          <w:tcPr>
            <w:tcW w:type="dxa" w:w="290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shd w:fill="15004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Who acts</w:t>
            </w:r>
          </w:p>
        </w:tc>
        <w:tc>
          <w:tcPr>
            <w:tcW w:type="dxa" w:w="490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shd w:fill="15004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What happens</w:t>
            </w:r>
          </w:p>
        </w:tc>
        <w:tc>
          <w:tcPr>
            <w:tcW w:type="dxa" w:w="280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shd w:fill="15004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Who's told</w:t>
            </w:r>
          </w:p>
        </w:tc>
      </w:tr>
      <w:tr>
        <w:tc>
          <w:tcPr>
            <w:tcW w:type="dxa" w:w="300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Interviewer drops more than 24 hours out</w:t>
            </w:r>
          </w:p>
        </w:tc>
        <w:tc>
          <w:tcPr>
            <w:tcW w:type="dxa" w:w="290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Day owner</w:t>
            </w:r>
          </w:p>
        </w:tc>
        <w:tc>
          <w:tcPr>
            <w:tcW w:type="dxa" w:w="490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Backup confirmed and added to the slot. Candidate itinerary reissued with the new name.</w:t>
            </w:r>
          </w:p>
        </w:tc>
        <w:tc>
          <w:tcPr>
            <w:tcW w:type="dxa" w:w="280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Candidate, hiring manager</w:t>
            </w:r>
          </w:p>
        </w:tc>
      </w:tr>
      <w:tr>
        <w:tc>
          <w:tcPr>
            <w:tcW w:type="dxa" w:w="300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Interviewer drops the same day</w:t>
            </w:r>
          </w:p>
        </w:tc>
        <w:tc>
          <w:tcPr>
            <w:tcW w:type="dxa" w:w="290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Interviewer calls the day owner (not email)</w:t>
            </w:r>
          </w:p>
        </w:tc>
        <w:tc>
          <w:tcPr>
            <w:tcW w:type="dxa" w:w="490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Day owner calls the named backup. If the backup can't make it, the session moves to the end of the day or becomes a short follow-up call.</w:t>
            </w:r>
          </w:p>
        </w:tc>
        <w:tc>
          <w:tcPr>
            <w:tcW w:type="dxa" w:w="280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Candidate before the session starts, hiring manager</w:t>
            </w:r>
          </w:p>
        </w:tc>
      </w:tr>
      <w:tr>
        <w:tc>
          <w:tcPr>
            <w:tcW w:type="dxa" w:w="300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Interviewer running late</w:t>
            </w:r>
          </w:p>
        </w:tc>
        <w:tc>
          <w:tcPr>
            <w:tcW w:type="dxa" w:w="290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Interviewer messages the day owner</w:t>
            </w:r>
          </w:p>
        </w:tc>
        <w:tc>
          <w:tcPr>
            <w:tcW w:type="dxa" w:w="490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Buffer absorbs up to 10 minutes. Past that, the session is shortened, not pushed into the next one.</w:t>
            </w:r>
          </w:p>
        </w:tc>
        <w:tc>
          <w:tcPr>
            <w:tcW w:type="dxa" w:w="280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Candidate, next interviewer</w:t>
            </w:r>
          </w:p>
        </w:tc>
      </w:tr>
      <w:tr>
        <w:tc>
          <w:tcPr>
            <w:tcW w:type="dxa" w:w="300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Candidate running late</w:t>
            </w:r>
          </w:p>
        </w:tc>
        <w:tc>
          <w:tcPr>
            <w:tcW w:type="dxa" w:w="290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Candidate contacts the day contact on their itinerary</w:t>
            </w:r>
          </w:p>
        </w:tc>
        <w:tc>
          <w:tcPr>
            <w:tcW w:type="dxa" w:w="490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Day owner shifts the current session into its buffer and tells the panel.</w:t>
            </w:r>
          </w:p>
        </w:tc>
        <w:tc>
          <w:tcPr>
            <w:tcW w:type="dxa" w:w="280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Affected interviewers</w:t>
            </w:r>
          </w:p>
        </w:tc>
      </w:tr>
      <w:tr>
        <w:tc>
          <w:tcPr>
            <w:tcW w:type="dxa" w:w="300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Candidate needs to move the whole day</w:t>
            </w:r>
          </w:p>
        </w:tc>
        <w:tc>
          <w:tcPr>
            <w:tcW w:type="dxa" w:w="290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Recruiter</w:t>
            </w:r>
          </w:p>
        </w:tc>
        <w:tc>
          <w:tcPr>
            <w:tcW w:type="dxa" w:w="490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New date proposed from the same panel's availability. Backups carried over.</w:t>
            </w:r>
          </w:p>
        </w:tc>
        <w:tc>
          <w:tcPr>
            <w:tcW w:type="dxa" w:w="280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Full panel, hiring manager</w:t>
            </w:r>
          </w:p>
        </w:tc>
      </w:tr>
      <w:tr>
        <w:tc>
          <w:tcPr>
            <w:tcW w:type="dxa" w:w="300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Hiring manager wants to change the panel</w:t>
            </w:r>
          </w:p>
        </w:tc>
        <w:tc>
          <w:tcPr>
            <w:tcW w:type="dxa" w:w="290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Day owner</w:t>
            </w:r>
          </w:p>
        </w:tc>
        <w:tc>
          <w:tcPr>
            <w:tcW w:type="dxa" w:w="490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Before the day, both versions updated. On the day, only if an interviewer drops.</w:t>
            </w:r>
          </w:p>
        </w:tc>
        <w:tc>
          <w:tcPr>
            <w:tcW w:type="dxa" w:w="2800"/>
            <w:tcBorders>
              <w:top w:val="single" w:color="C9C9D6" w:sz="4"/>
              <w:left w:val="single" w:color="C9C9D6" w:sz="4"/>
              <w:bottom w:val="single" w:color="C9C9D6" w:sz="4"/>
              <w:right w:val="single" w:color="C9C9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Candidate, if a name changes</w:t>
            </w:r>
          </w:p>
        </w:tc>
      </w:tr>
    </w:tbl>
    <w:p>
      <w:pPr>
        <w:spacing w:after="200"/>
      </w:pPr>
      <w:r>
        <w:t xml:space="preserve"/>
      </w:r>
    </w:p>
    <w:p>
      <w:pPr>
        <w:spacing w:after="120"/>
      </w:pPr>
      <w:r>
        <w:rPr>
          <w:i/>
          <w:iCs/>
          <w:color w:val="5A5A6E"/>
          <w:sz w:val="18"/>
          <w:szCs w:val="18"/>
        </w:rPr>
        <w:t xml:space="preserve">Template by candidate.fyi. Read the full guide at candidate.fyi/post/interview-schedule-template</w:t>
      </w:r>
    </w:p>
    <w:sectPr>
      <w:pgSz w:w="15840" w:h="12240" w:orient="landscape"/>
      <w:pgMar w:top="1080" w:right="1120" w:bottom="1080" w:left="11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Interview Schedule Template</dc:title>
  <dc:creator>candidate.fyi</dc:creator>
  <cp:lastModifiedBy>Un-named</cp:lastModifiedBy>
  <cp:revision>1</cp:revision>
  <dcterms:created xsi:type="dcterms:W3CDTF">2026-10-19T15:52:20.692Z</dcterms:created>
  <dcterms:modified xsi:type="dcterms:W3CDTF">2026-10-19T15:52:20.693Z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