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EBA8" w14:textId="7D36155F" w:rsidR="007E0A21" w:rsidRDefault="007E0A21">
      <w:pPr>
        <w:pBdr>
          <w:bottom w:val="single" w:sz="12" w:space="1" w:color="auto"/>
        </w:pBdr>
      </w:pPr>
      <w:r>
        <w:rPr>
          <w:noProof/>
        </w:rPr>
        <w:drawing>
          <wp:inline distT="0" distB="0" distL="0" distR="0" wp14:anchorId="637DE8C2" wp14:editId="19F3B6AF">
            <wp:extent cx="1112493" cy="7543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owe PPP16.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3802" cy="762049"/>
                    </a:xfrm>
                    <a:prstGeom prst="rect">
                      <a:avLst/>
                    </a:prstGeom>
                  </pic:spPr>
                </pic:pic>
              </a:graphicData>
            </a:graphic>
          </wp:inline>
        </w:drawing>
      </w:r>
      <w:r>
        <w:t xml:space="preserve">                    </w:t>
      </w:r>
    </w:p>
    <w:p w14:paraId="4F7316FB" w14:textId="77777777" w:rsidR="00A85E31" w:rsidRDefault="00A85E31" w:rsidP="00A85E31"/>
    <w:p w14:paraId="036E2164" w14:textId="3C94C8EB" w:rsidR="0073503C" w:rsidRPr="00197B63" w:rsidRDefault="0073503C" w:rsidP="0073503C">
      <w:pPr>
        <w:rPr>
          <w:rFonts w:asciiTheme="minorHAnsi" w:hAnsiTheme="minorHAnsi" w:cstheme="minorHAnsi"/>
        </w:rPr>
      </w:pPr>
      <w:r w:rsidRPr="00197B63">
        <w:rPr>
          <w:rFonts w:asciiTheme="minorHAnsi" w:hAnsiTheme="minorHAnsi" w:cstheme="minorHAnsi"/>
        </w:rPr>
        <w:t xml:space="preserve">                                                                                        </w:t>
      </w:r>
      <w:r w:rsidR="00197B63">
        <w:rPr>
          <w:rFonts w:asciiTheme="minorHAnsi" w:hAnsiTheme="minorHAnsi" w:cstheme="minorHAnsi"/>
        </w:rPr>
        <w:tab/>
      </w:r>
      <w:r w:rsidR="00197B63">
        <w:rPr>
          <w:rFonts w:asciiTheme="minorHAnsi" w:hAnsiTheme="minorHAnsi" w:cstheme="minorHAnsi"/>
        </w:rPr>
        <w:tab/>
      </w:r>
      <w:r w:rsidR="00197B63">
        <w:rPr>
          <w:rFonts w:asciiTheme="minorHAnsi" w:hAnsiTheme="minorHAnsi" w:cstheme="minorHAnsi"/>
        </w:rPr>
        <w:tab/>
      </w:r>
      <w:r w:rsidR="00197B63">
        <w:rPr>
          <w:rFonts w:asciiTheme="minorHAnsi" w:hAnsiTheme="minorHAnsi" w:cstheme="minorHAnsi"/>
        </w:rPr>
        <w:tab/>
      </w:r>
      <w:r w:rsidRPr="00197B63">
        <w:rPr>
          <w:rFonts w:asciiTheme="minorHAnsi" w:hAnsiTheme="minorHAnsi" w:cstheme="minorHAnsi"/>
        </w:rPr>
        <w:t xml:space="preserve">    Warszawa dn. ………….…</w:t>
      </w:r>
      <w:r w:rsidR="00197B63">
        <w:rPr>
          <w:rFonts w:asciiTheme="minorHAnsi" w:hAnsiTheme="minorHAnsi" w:cstheme="minorHAnsi"/>
        </w:rPr>
        <w:t>…………..</w:t>
      </w:r>
      <w:r w:rsidRPr="00197B63">
        <w:rPr>
          <w:rFonts w:asciiTheme="minorHAnsi" w:hAnsiTheme="minorHAnsi" w:cstheme="minorHAnsi"/>
        </w:rPr>
        <w:t xml:space="preserve"> </w:t>
      </w:r>
    </w:p>
    <w:p w14:paraId="330399B3" w14:textId="77777777" w:rsidR="0073503C" w:rsidRPr="00197B63" w:rsidRDefault="0073503C" w:rsidP="0073503C">
      <w:pPr>
        <w:rPr>
          <w:rFonts w:asciiTheme="minorHAnsi" w:hAnsiTheme="minorHAnsi" w:cstheme="minorHAnsi"/>
          <w:b/>
        </w:rPr>
      </w:pPr>
    </w:p>
    <w:p w14:paraId="2C2C2D7D" w14:textId="77777777" w:rsidR="0073503C" w:rsidRPr="00197B63" w:rsidRDefault="0073503C" w:rsidP="0073503C">
      <w:pPr>
        <w:jc w:val="center"/>
        <w:rPr>
          <w:rFonts w:asciiTheme="minorHAnsi" w:hAnsiTheme="minorHAnsi" w:cstheme="minorHAnsi"/>
        </w:rPr>
      </w:pPr>
      <w:r w:rsidRPr="00197B63">
        <w:rPr>
          <w:rFonts w:asciiTheme="minorHAnsi" w:hAnsiTheme="minorHAnsi" w:cstheme="minorHAnsi"/>
          <w:b/>
        </w:rPr>
        <w:t xml:space="preserve">Wniosek - terapia metodą </w:t>
      </w:r>
      <w:proofErr w:type="spellStart"/>
      <w:r w:rsidRPr="00197B63">
        <w:rPr>
          <w:rFonts w:asciiTheme="minorHAnsi" w:hAnsiTheme="minorHAnsi" w:cstheme="minorHAnsi"/>
          <w:b/>
        </w:rPr>
        <w:t>Tomatisa</w:t>
      </w:r>
      <w:proofErr w:type="spellEnd"/>
    </w:p>
    <w:p w14:paraId="0106A7EC" w14:textId="32ECA834" w:rsidR="0073503C" w:rsidRDefault="0073503C" w:rsidP="00197B63">
      <w:pPr>
        <w:jc w:val="center"/>
        <w:rPr>
          <w:rFonts w:asciiTheme="minorHAnsi" w:hAnsiTheme="minorHAnsi" w:cstheme="minorHAnsi"/>
        </w:rPr>
      </w:pPr>
      <w:r w:rsidRPr="00197B63">
        <w:rPr>
          <w:rFonts w:asciiTheme="minorHAnsi" w:hAnsiTheme="minorHAnsi" w:cstheme="minorHAnsi"/>
          <w:i/>
        </w:rPr>
        <w:t>(dane dotyczące dziecka)</w:t>
      </w:r>
    </w:p>
    <w:p w14:paraId="0B48F118" w14:textId="77777777" w:rsidR="00197B63" w:rsidRPr="00197B63" w:rsidRDefault="00197B63" w:rsidP="00197B63">
      <w:pPr>
        <w:jc w:val="center"/>
        <w:rPr>
          <w:rFonts w:asciiTheme="minorHAnsi" w:hAnsiTheme="minorHAnsi" w:cstheme="minorHAnsi"/>
        </w:rPr>
      </w:pPr>
    </w:p>
    <w:p w14:paraId="7764BDC8" w14:textId="46B64DE7" w:rsidR="0073503C" w:rsidRPr="00197B63" w:rsidRDefault="0073503C" w:rsidP="0073503C">
      <w:pPr>
        <w:spacing w:line="360" w:lineRule="auto"/>
        <w:rPr>
          <w:rFonts w:asciiTheme="minorHAnsi" w:hAnsiTheme="minorHAnsi" w:cstheme="minorHAnsi"/>
        </w:rPr>
      </w:pPr>
      <w:r w:rsidRPr="00197B63">
        <w:rPr>
          <w:rFonts w:asciiTheme="minorHAnsi" w:hAnsiTheme="minorHAnsi" w:cstheme="minorHAnsi"/>
        </w:rPr>
        <w:t>Imię……………………………………Nazwisko……………………………………………………………</w:t>
      </w:r>
      <w:r w:rsidR="00197B63">
        <w:rPr>
          <w:rFonts w:asciiTheme="minorHAnsi" w:hAnsiTheme="minorHAnsi" w:cstheme="minorHAnsi"/>
        </w:rPr>
        <w:t>………………………………………………</w:t>
      </w:r>
    </w:p>
    <w:p w14:paraId="6ED19292" w14:textId="3435F6D8" w:rsidR="0073503C" w:rsidRPr="00197B63" w:rsidRDefault="0073503C" w:rsidP="0073503C">
      <w:pPr>
        <w:spacing w:line="360" w:lineRule="auto"/>
        <w:rPr>
          <w:rFonts w:asciiTheme="minorHAnsi" w:hAnsiTheme="minorHAnsi" w:cstheme="minorHAnsi"/>
        </w:rPr>
      </w:pPr>
      <w:r w:rsidRPr="00197B63">
        <w:rPr>
          <w:rFonts w:asciiTheme="minorHAnsi" w:hAnsiTheme="minorHAnsi" w:cstheme="minorHAnsi"/>
        </w:rPr>
        <w:t>Data i miejsce urodzenia…………………………………………</w:t>
      </w:r>
      <w:r w:rsidR="00197B63">
        <w:rPr>
          <w:rFonts w:asciiTheme="minorHAnsi" w:hAnsiTheme="minorHAnsi" w:cstheme="minorHAnsi"/>
        </w:rPr>
        <w:t>…….</w:t>
      </w:r>
      <w:r w:rsidRPr="00197B63">
        <w:rPr>
          <w:rFonts w:asciiTheme="minorHAnsi" w:hAnsiTheme="minorHAnsi" w:cstheme="minorHAnsi"/>
        </w:rPr>
        <w:t>PESEL……………………………………</w:t>
      </w:r>
      <w:r w:rsidR="00197B63">
        <w:rPr>
          <w:rFonts w:asciiTheme="minorHAnsi" w:hAnsiTheme="minorHAnsi" w:cstheme="minorHAnsi"/>
        </w:rPr>
        <w:t>………………………………..</w:t>
      </w:r>
    </w:p>
    <w:p w14:paraId="78F0EC96" w14:textId="092427FB" w:rsidR="0073503C" w:rsidRPr="00197B63" w:rsidRDefault="0073503C" w:rsidP="0073503C">
      <w:pPr>
        <w:spacing w:line="360" w:lineRule="auto"/>
        <w:rPr>
          <w:rFonts w:asciiTheme="minorHAnsi" w:hAnsiTheme="minorHAnsi" w:cstheme="minorHAnsi"/>
        </w:rPr>
      </w:pPr>
      <w:r w:rsidRPr="00197B63">
        <w:rPr>
          <w:rFonts w:asciiTheme="minorHAnsi" w:hAnsiTheme="minorHAnsi" w:cstheme="minorHAnsi"/>
        </w:rPr>
        <w:t>Miejsce zamieszkania………………………………………………</w:t>
      </w:r>
      <w:r w:rsidR="00197B63">
        <w:rPr>
          <w:rFonts w:asciiTheme="minorHAnsi" w:hAnsiTheme="minorHAnsi" w:cstheme="minorHAnsi"/>
        </w:rPr>
        <w:t>…………………………..</w:t>
      </w:r>
      <w:r w:rsidRPr="00197B63">
        <w:rPr>
          <w:rFonts w:asciiTheme="minorHAnsi" w:hAnsiTheme="minorHAnsi" w:cstheme="minorHAnsi"/>
        </w:rPr>
        <w:t xml:space="preserve"> tel.  ……………………………………</w:t>
      </w:r>
      <w:r w:rsidR="00197B63">
        <w:rPr>
          <w:rFonts w:asciiTheme="minorHAnsi" w:hAnsiTheme="minorHAnsi" w:cstheme="minorHAnsi"/>
        </w:rPr>
        <w:t>…………..</w:t>
      </w:r>
    </w:p>
    <w:p w14:paraId="4DB138F1" w14:textId="28CE8188" w:rsidR="0073503C" w:rsidRPr="00197B63" w:rsidRDefault="0073503C" w:rsidP="0073503C">
      <w:pPr>
        <w:spacing w:line="360" w:lineRule="auto"/>
        <w:rPr>
          <w:rFonts w:asciiTheme="minorHAnsi" w:hAnsiTheme="minorHAnsi" w:cstheme="minorHAnsi"/>
        </w:rPr>
      </w:pPr>
      <w:r w:rsidRPr="00197B63">
        <w:rPr>
          <w:rFonts w:asciiTheme="minorHAnsi" w:hAnsiTheme="minorHAnsi" w:cstheme="minorHAnsi"/>
        </w:rPr>
        <w:t>Adres email……………………………………………………………………………………………………</w:t>
      </w:r>
      <w:r w:rsidR="00197B63">
        <w:rPr>
          <w:rFonts w:asciiTheme="minorHAnsi" w:hAnsiTheme="minorHAnsi" w:cstheme="minorHAnsi"/>
        </w:rPr>
        <w:t>………………………………………………</w:t>
      </w:r>
    </w:p>
    <w:p w14:paraId="1AC41471" w14:textId="276CCBE7" w:rsidR="0073503C" w:rsidRPr="00197B63" w:rsidRDefault="0073503C" w:rsidP="0073503C">
      <w:pPr>
        <w:spacing w:line="360" w:lineRule="auto"/>
        <w:rPr>
          <w:rFonts w:asciiTheme="minorHAnsi" w:hAnsiTheme="minorHAnsi" w:cstheme="minorHAnsi"/>
        </w:rPr>
      </w:pPr>
      <w:r w:rsidRPr="00197B63">
        <w:rPr>
          <w:rFonts w:asciiTheme="minorHAnsi" w:hAnsiTheme="minorHAnsi" w:cstheme="minorHAnsi"/>
        </w:rPr>
        <w:t>Nazwa i adres przedszkola, szkoły, klasa</w:t>
      </w:r>
      <w:bookmarkStart w:id="0" w:name="_Hlk143590186"/>
      <w:r w:rsidRPr="00197B63">
        <w:rPr>
          <w:rFonts w:asciiTheme="minorHAnsi" w:hAnsiTheme="minorHAnsi" w:cstheme="minorHAnsi"/>
        </w:rPr>
        <w:t xml:space="preserve"> .…………………….…</w:t>
      </w:r>
      <w:bookmarkEnd w:id="0"/>
      <w:r w:rsidRPr="00197B63">
        <w:rPr>
          <w:rFonts w:asciiTheme="minorHAnsi" w:hAnsiTheme="minorHAnsi" w:cstheme="minorHAnsi"/>
        </w:rPr>
        <w:t>……………………………………………</w:t>
      </w:r>
      <w:r w:rsidR="00197B63">
        <w:rPr>
          <w:rFonts w:asciiTheme="minorHAnsi" w:hAnsiTheme="minorHAnsi" w:cstheme="minorHAnsi"/>
        </w:rPr>
        <w:t>………………………………..</w:t>
      </w:r>
    </w:p>
    <w:p w14:paraId="5B537132" w14:textId="2F302CEF" w:rsidR="0073503C" w:rsidRPr="00197B63" w:rsidRDefault="0073503C" w:rsidP="0073503C">
      <w:pPr>
        <w:spacing w:line="360" w:lineRule="auto"/>
        <w:rPr>
          <w:rFonts w:asciiTheme="minorHAnsi" w:hAnsiTheme="minorHAnsi" w:cstheme="minorHAnsi"/>
        </w:rPr>
      </w:pPr>
      <w:r w:rsidRPr="00197B63">
        <w:rPr>
          <w:rFonts w:asciiTheme="minorHAnsi" w:hAnsiTheme="minorHAnsi" w:cstheme="minorHAnsi"/>
        </w:rPr>
        <w:t>.…………………….……………………………………………………………………………………………</w:t>
      </w:r>
      <w:r w:rsidR="00197B63">
        <w:rPr>
          <w:rFonts w:asciiTheme="minorHAnsi" w:hAnsiTheme="minorHAnsi" w:cstheme="minorHAnsi"/>
        </w:rPr>
        <w:t>………………………………………………….</w:t>
      </w:r>
    </w:p>
    <w:p w14:paraId="0469214B" w14:textId="71A771BE" w:rsidR="0073503C" w:rsidRPr="00197B63" w:rsidRDefault="0073503C" w:rsidP="0073503C">
      <w:pPr>
        <w:spacing w:line="360" w:lineRule="auto"/>
        <w:rPr>
          <w:rFonts w:asciiTheme="minorHAnsi" w:hAnsiTheme="minorHAnsi" w:cstheme="minorHAnsi"/>
        </w:rPr>
      </w:pPr>
      <w:r w:rsidRPr="00197B63">
        <w:rPr>
          <w:rFonts w:asciiTheme="minorHAnsi" w:hAnsiTheme="minorHAnsi" w:cstheme="minorHAnsi"/>
        </w:rPr>
        <w:t>Data badania uwagi słuchowej w PPP 16   ……………………………………………………………………</w:t>
      </w:r>
      <w:r w:rsidR="00197B63">
        <w:rPr>
          <w:rFonts w:asciiTheme="minorHAnsi" w:hAnsiTheme="minorHAnsi" w:cstheme="minorHAnsi"/>
        </w:rPr>
        <w:t>……………………………….</w:t>
      </w:r>
    </w:p>
    <w:p w14:paraId="502EFE5B" w14:textId="77777777" w:rsidR="0073503C" w:rsidRPr="00197B63" w:rsidRDefault="0073503C" w:rsidP="0073503C">
      <w:pPr>
        <w:rPr>
          <w:rFonts w:asciiTheme="minorHAnsi" w:hAnsiTheme="minorHAnsi" w:cstheme="minorHAnsi"/>
        </w:rPr>
      </w:pPr>
      <w:r w:rsidRPr="00197B63">
        <w:rPr>
          <w:rFonts w:asciiTheme="minorHAnsi" w:hAnsiTheme="minorHAnsi" w:cstheme="minorHAnsi"/>
          <w:b/>
          <w:i/>
        </w:rPr>
        <w:t>Zgłaszane problemy:</w:t>
      </w:r>
      <w:r w:rsidRPr="00197B63">
        <w:rPr>
          <w:rFonts w:asciiTheme="minorHAnsi" w:hAnsiTheme="minorHAnsi" w:cstheme="minorHAnsi"/>
        </w:rPr>
        <w:t xml:space="preserve"> </w:t>
      </w:r>
    </w:p>
    <w:p w14:paraId="35E0C72B" w14:textId="4BA648F7" w:rsidR="0073503C" w:rsidRPr="00197B63" w:rsidRDefault="0073503C" w:rsidP="0073503C">
      <w:pPr>
        <w:pStyle w:val="Akapitzlist1"/>
        <w:numPr>
          <w:ilvl w:val="0"/>
          <w:numId w:val="6"/>
        </w:numPr>
        <w:spacing w:after="0" w:line="240" w:lineRule="auto"/>
        <w:rPr>
          <w:rFonts w:asciiTheme="minorHAnsi" w:hAnsiTheme="minorHAnsi" w:cstheme="minorHAnsi"/>
          <w:sz w:val="24"/>
          <w:szCs w:val="24"/>
        </w:rPr>
      </w:pPr>
      <w:r w:rsidRPr="00197B63">
        <w:rPr>
          <w:rFonts w:asciiTheme="minorHAnsi" w:hAnsiTheme="minorHAnsi" w:cstheme="minorHAnsi"/>
          <w:sz w:val="24"/>
          <w:szCs w:val="24"/>
        </w:rPr>
        <w:t>problemy w uczeniu się</w:t>
      </w:r>
      <w:r w:rsidRPr="00197B63">
        <w:rPr>
          <w:rFonts w:asciiTheme="minorHAnsi" w:hAnsiTheme="minorHAnsi" w:cstheme="minorHAnsi"/>
          <w:sz w:val="24"/>
          <w:szCs w:val="24"/>
        </w:rPr>
        <w:tab/>
      </w:r>
      <w:r w:rsidRPr="00197B63">
        <w:rPr>
          <w:rFonts w:asciiTheme="minorHAnsi" w:hAnsiTheme="minorHAnsi" w:cstheme="minorHAnsi"/>
          <w:sz w:val="24"/>
          <w:szCs w:val="24"/>
        </w:rPr>
        <w:tab/>
      </w:r>
      <w:r w:rsidRPr="00197B63">
        <w:rPr>
          <w:rFonts w:asciiTheme="minorHAnsi" w:hAnsiTheme="minorHAnsi" w:cstheme="minorHAnsi"/>
          <w:color w:val="444444"/>
          <w:sz w:val="24"/>
          <w:szCs w:val="24"/>
          <w:shd w:val="clear" w:color="auto" w:fill="FFFFFF"/>
        </w:rPr>
        <w:t xml:space="preserve">TAK: </w:t>
      </w:r>
      <w:r w:rsidRPr="00197B63">
        <w:rPr>
          <w:rFonts w:asciiTheme="minorHAnsi" w:hAnsiTheme="minorHAnsi" w:cstheme="minorHAnsi"/>
          <w:noProof/>
          <w:sz w:val="24"/>
          <w:szCs w:val="24"/>
        </w:rPr>
        <w:drawing>
          <wp:inline distT="0" distB="0" distL="0" distR="0" wp14:anchorId="17FC676D" wp14:editId="249D8FE7">
            <wp:extent cx="259080" cy="233045"/>
            <wp:effectExtent l="0" t="0" r="7620" b="0"/>
            <wp:docPr id="198646154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33045"/>
                    </a:xfrm>
                    <a:prstGeom prst="rect">
                      <a:avLst/>
                    </a:prstGeom>
                    <a:noFill/>
                    <a:ln>
                      <a:noFill/>
                    </a:ln>
                    <a:effectLst/>
                  </pic:spPr>
                </pic:pic>
              </a:graphicData>
            </a:graphic>
          </wp:inline>
        </w:drawing>
      </w:r>
    </w:p>
    <w:p w14:paraId="0B459BDC" w14:textId="39BC35C6" w:rsidR="0073503C" w:rsidRPr="00197B63" w:rsidRDefault="0073503C" w:rsidP="0073503C">
      <w:pPr>
        <w:pStyle w:val="Akapitzlist1"/>
        <w:numPr>
          <w:ilvl w:val="0"/>
          <w:numId w:val="6"/>
        </w:numPr>
        <w:spacing w:after="0" w:line="240" w:lineRule="auto"/>
        <w:rPr>
          <w:rFonts w:asciiTheme="minorHAnsi" w:hAnsiTheme="minorHAnsi" w:cstheme="minorHAnsi"/>
          <w:sz w:val="24"/>
          <w:szCs w:val="24"/>
        </w:rPr>
      </w:pPr>
      <w:r w:rsidRPr="00197B63">
        <w:rPr>
          <w:rFonts w:asciiTheme="minorHAnsi" w:hAnsiTheme="minorHAnsi" w:cstheme="minorHAnsi"/>
          <w:sz w:val="24"/>
          <w:szCs w:val="24"/>
        </w:rPr>
        <w:t xml:space="preserve">zakłócenia uwagi </w:t>
      </w:r>
      <w:r w:rsidRPr="00197B63">
        <w:rPr>
          <w:rFonts w:asciiTheme="minorHAnsi" w:hAnsiTheme="minorHAnsi" w:cstheme="minorHAnsi"/>
          <w:sz w:val="24"/>
          <w:szCs w:val="24"/>
        </w:rPr>
        <w:tab/>
      </w:r>
      <w:r w:rsidRPr="00197B63">
        <w:rPr>
          <w:rFonts w:asciiTheme="minorHAnsi" w:hAnsiTheme="minorHAnsi" w:cstheme="minorHAnsi"/>
          <w:sz w:val="24"/>
          <w:szCs w:val="24"/>
        </w:rPr>
        <w:tab/>
      </w:r>
      <w:r w:rsidRPr="00197B63">
        <w:rPr>
          <w:rFonts w:asciiTheme="minorHAnsi" w:hAnsiTheme="minorHAnsi" w:cstheme="minorHAnsi"/>
          <w:sz w:val="24"/>
          <w:szCs w:val="24"/>
        </w:rPr>
        <w:tab/>
      </w:r>
      <w:r w:rsidRPr="00197B63">
        <w:rPr>
          <w:rFonts w:asciiTheme="minorHAnsi" w:hAnsiTheme="minorHAnsi" w:cstheme="minorHAnsi"/>
          <w:color w:val="444444"/>
          <w:sz w:val="24"/>
          <w:szCs w:val="24"/>
          <w:shd w:val="clear" w:color="auto" w:fill="FFFFFF"/>
        </w:rPr>
        <w:t xml:space="preserve">TAK: </w:t>
      </w:r>
      <w:r w:rsidRPr="00197B63">
        <w:rPr>
          <w:rFonts w:asciiTheme="minorHAnsi" w:hAnsiTheme="minorHAnsi" w:cstheme="minorHAnsi"/>
          <w:noProof/>
          <w:sz w:val="24"/>
          <w:szCs w:val="24"/>
        </w:rPr>
        <w:drawing>
          <wp:inline distT="0" distB="0" distL="0" distR="0" wp14:anchorId="4918726D" wp14:editId="65E9144A">
            <wp:extent cx="259080" cy="233045"/>
            <wp:effectExtent l="0" t="0" r="7620" b="0"/>
            <wp:docPr id="84034638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33045"/>
                    </a:xfrm>
                    <a:prstGeom prst="rect">
                      <a:avLst/>
                    </a:prstGeom>
                    <a:noFill/>
                    <a:ln>
                      <a:noFill/>
                    </a:ln>
                    <a:effectLst/>
                  </pic:spPr>
                </pic:pic>
              </a:graphicData>
            </a:graphic>
          </wp:inline>
        </w:drawing>
      </w:r>
    </w:p>
    <w:p w14:paraId="0878F53B" w14:textId="23A862F6" w:rsidR="0073503C" w:rsidRPr="00197B63" w:rsidRDefault="0073503C" w:rsidP="0073503C">
      <w:pPr>
        <w:pStyle w:val="Akapitzlist1"/>
        <w:numPr>
          <w:ilvl w:val="0"/>
          <w:numId w:val="6"/>
        </w:numPr>
        <w:spacing w:after="0" w:line="240" w:lineRule="auto"/>
        <w:rPr>
          <w:rFonts w:asciiTheme="minorHAnsi" w:hAnsiTheme="minorHAnsi" w:cstheme="minorHAnsi"/>
          <w:sz w:val="24"/>
          <w:szCs w:val="24"/>
        </w:rPr>
      </w:pPr>
      <w:r w:rsidRPr="00197B63">
        <w:rPr>
          <w:rFonts w:asciiTheme="minorHAnsi" w:hAnsiTheme="minorHAnsi" w:cstheme="minorHAnsi"/>
          <w:sz w:val="24"/>
          <w:szCs w:val="24"/>
        </w:rPr>
        <w:t xml:space="preserve">zaburzenia emocjonalne </w:t>
      </w:r>
      <w:r w:rsidRPr="00197B63">
        <w:rPr>
          <w:rFonts w:asciiTheme="minorHAnsi" w:hAnsiTheme="minorHAnsi" w:cstheme="minorHAnsi"/>
          <w:sz w:val="24"/>
          <w:szCs w:val="24"/>
        </w:rPr>
        <w:tab/>
      </w:r>
      <w:r w:rsidRPr="00197B63">
        <w:rPr>
          <w:rFonts w:asciiTheme="minorHAnsi" w:hAnsiTheme="minorHAnsi" w:cstheme="minorHAnsi"/>
          <w:sz w:val="24"/>
          <w:szCs w:val="24"/>
        </w:rPr>
        <w:tab/>
      </w:r>
      <w:r w:rsidRPr="00197B63">
        <w:rPr>
          <w:rFonts w:asciiTheme="minorHAnsi" w:hAnsiTheme="minorHAnsi" w:cstheme="minorHAnsi"/>
          <w:color w:val="444444"/>
          <w:sz w:val="24"/>
          <w:szCs w:val="24"/>
          <w:shd w:val="clear" w:color="auto" w:fill="FFFFFF"/>
        </w:rPr>
        <w:t xml:space="preserve">TAK: </w:t>
      </w:r>
      <w:r w:rsidRPr="00197B63">
        <w:rPr>
          <w:rFonts w:asciiTheme="minorHAnsi" w:hAnsiTheme="minorHAnsi" w:cstheme="minorHAnsi"/>
          <w:noProof/>
          <w:sz w:val="24"/>
          <w:szCs w:val="24"/>
        </w:rPr>
        <w:drawing>
          <wp:inline distT="0" distB="0" distL="0" distR="0" wp14:anchorId="49EA916B" wp14:editId="124CB42A">
            <wp:extent cx="259080" cy="233045"/>
            <wp:effectExtent l="0" t="0" r="7620" b="0"/>
            <wp:docPr id="19051714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33045"/>
                    </a:xfrm>
                    <a:prstGeom prst="rect">
                      <a:avLst/>
                    </a:prstGeom>
                    <a:noFill/>
                    <a:ln>
                      <a:noFill/>
                    </a:ln>
                    <a:effectLst/>
                  </pic:spPr>
                </pic:pic>
              </a:graphicData>
            </a:graphic>
          </wp:inline>
        </w:drawing>
      </w:r>
    </w:p>
    <w:p w14:paraId="236495A7" w14:textId="3F78D883" w:rsidR="0073503C" w:rsidRPr="00197B63" w:rsidRDefault="0073503C" w:rsidP="0073503C">
      <w:pPr>
        <w:pStyle w:val="Akapitzlist1"/>
        <w:numPr>
          <w:ilvl w:val="0"/>
          <w:numId w:val="6"/>
        </w:numPr>
        <w:spacing w:after="0" w:line="240" w:lineRule="auto"/>
        <w:rPr>
          <w:rFonts w:asciiTheme="minorHAnsi" w:hAnsiTheme="minorHAnsi" w:cstheme="minorHAnsi"/>
          <w:sz w:val="24"/>
          <w:szCs w:val="24"/>
        </w:rPr>
      </w:pPr>
      <w:r w:rsidRPr="00197B63">
        <w:rPr>
          <w:rFonts w:asciiTheme="minorHAnsi" w:hAnsiTheme="minorHAnsi" w:cstheme="minorHAnsi"/>
          <w:sz w:val="24"/>
          <w:szCs w:val="24"/>
        </w:rPr>
        <w:t xml:space="preserve">problemy w komunikacji </w:t>
      </w:r>
      <w:r w:rsidRPr="00197B63">
        <w:rPr>
          <w:rFonts w:asciiTheme="minorHAnsi" w:hAnsiTheme="minorHAnsi" w:cstheme="minorHAnsi"/>
          <w:sz w:val="24"/>
          <w:szCs w:val="24"/>
        </w:rPr>
        <w:tab/>
      </w:r>
      <w:r w:rsidRPr="00197B63">
        <w:rPr>
          <w:rFonts w:asciiTheme="minorHAnsi" w:hAnsiTheme="minorHAnsi" w:cstheme="minorHAnsi"/>
          <w:sz w:val="24"/>
          <w:szCs w:val="24"/>
        </w:rPr>
        <w:tab/>
      </w:r>
      <w:r w:rsidRPr="00197B63">
        <w:rPr>
          <w:rFonts w:asciiTheme="minorHAnsi" w:hAnsiTheme="minorHAnsi" w:cstheme="minorHAnsi"/>
          <w:color w:val="444444"/>
          <w:sz w:val="24"/>
          <w:szCs w:val="24"/>
          <w:shd w:val="clear" w:color="auto" w:fill="FFFFFF"/>
        </w:rPr>
        <w:t xml:space="preserve">TAK: </w:t>
      </w:r>
      <w:r w:rsidRPr="00197B63">
        <w:rPr>
          <w:rFonts w:asciiTheme="minorHAnsi" w:hAnsiTheme="minorHAnsi" w:cstheme="minorHAnsi"/>
          <w:noProof/>
          <w:sz w:val="24"/>
          <w:szCs w:val="24"/>
        </w:rPr>
        <w:drawing>
          <wp:inline distT="0" distB="0" distL="0" distR="0" wp14:anchorId="46D99D32" wp14:editId="4E056176">
            <wp:extent cx="259080" cy="233045"/>
            <wp:effectExtent l="0" t="0" r="7620" b="0"/>
            <wp:docPr id="79170808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33045"/>
                    </a:xfrm>
                    <a:prstGeom prst="rect">
                      <a:avLst/>
                    </a:prstGeom>
                    <a:noFill/>
                    <a:ln>
                      <a:noFill/>
                    </a:ln>
                    <a:effectLst/>
                  </pic:spPr>
                </pic:pic>
              </a:graphicData>
            </a:graphic>
          </wp:inline>
        </w:drawing>
      </w:r>
    </w:p>
    <w:p w14:paraId="64CDEA81" w14:textId="6CF3EAC2" w:rsidR="0073503C" w:rsidRPr="00197B63" w:rsidRDefault="0073503C" w:rsidP="0073503C">
      <w:pPr>
        <w:pStyle w:val="Akapitzlist1"/>
        <w:numPr>
          <w:ilvl w:val="0"/>
          <w:numId w:val="6"/>
        </w:numPr>
        <w:spacing w:after="0" w:line="240" w:lineRule="auto"/>
        <w:rPr>
          <w:rFonts w:asciiTheme="minorHAnsi" w:hAnsiTheme="minorHAnsi" w:cstheme="minorHAnsi"/>
          <w:sz w:val="24"/>
          <w:szCs w:val="24"/>
        </w:rPr>
      </w:pPr>
      <w:r w:rsidRPr="00197B63">
        <w:rPr>
          <w:rFonts w:asciiTheme="minorHAnsi" w:hAnsiTheme="minorHAnsi" w:cstheme="minorHAnsi"/>
          <w:sz w:val="24"/>
          <w:szCs w:val="24"/>
        </w:rPr>
        <w:t>trudności psychomotoryczne</w:t>
      </w:r>
      <w:r w:rsidRPr="00197B63">
        <w:rPr>
          <w:rFonts w:asciiTheme="minorHAnsi" w:hAnsiTheme="minorHAnsi" w:cstheme="minorHAnsi"/>
          <w:sz w:val="24"/>
          <w:szCs w:val="24"/>
        </w:rPr>
        <w:tab/>
      </w:r>
      <w:r w:rsidRPr="00197B63">
        <w:rPr>
          <w:rFonts w:asciiTheme="minorHAnsi" w:hAnsiTheme="minorHAnsi" w:cstheme="minorHAnsi"/>
          <w:sz w:val="24"/>
          <w:szCs w:val="24"/>
        </w:rPr>
        <w:tab/>
      </w:r>
      <w:r w:rsidRPr="00197B63">
        <w:rPr>
          <w:rFonts w:asciiTheme="minorHAnsi" w:hAnsiTheme="minorHAnsi" w:cstheme="minorHAnsi"/>
          <w:color w:val="444444"/>
          <w:sz w:val="24"/>
          <w:szCs w:val="24"/>
          <w:shd w:val="clear" w:color="auto" w:fill="FFFFFF"/>
        </w:rPr>
        <w:t xml:space="preserve">TAK: </w:t>
      </w:r>
      <w:r w:rsidRPr="00197B63">
        <w:rPr>
          <w:rFonts w:asciiTheme="minorHAnsi" w:hAnsiTheme="minorHAnsi" w:cstheme="minorHAnsi"/>
          <w:noProof/>
          <w:sz w:val="24"/>
          <w:szCs w:val="24"/>
        </w:rPr>
        <w:drawing>
          <wp:inline distT="0" distB="0" distL="0" distR="0" wp14:anchorId="25707383" wp14:editId="09BE84A9">
            <wp:extent cx="259080" cy="233045"/>
            <wp:effectExtent l="0" t="0" r="7620" b="0"/>
            <wp:docPr id="386845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33045"/>
                    </a:xfrm>
                    <a:prstGeom prst="rect">
                      <a:avLst/>
                    </a:prstGeom>
                    <a:noFill/>
                    <a:ln>
                      <a:noFill/>
                    </a:ln>
                    <a:effectLst/>
                  </pic:spPr>
                </pic:pic>
              </a:graphicData>
            </a:graphic>
          </wp:inline>
        </w:drawing>
      </w:r>
    </w:p>
    <w:p w14:paraId="4AAA319A" w14:textId="77777777" w:rsidR="0073503C" w:rsidRPr="00197B63" w:rsidRDefault="0073503C" w:rsidP="0073503C">
      <w:pPr>
        <w:pStyle w:val="Akapitzlist1"/>
        <w:numPr>
          <w:ilvl w:val="0"/>
          <w:numId w:val="6"/>
        </w:numPr>
        <w:spacing w:after="0" w:line="240" w:lineRule="auto"/>
        <w:rPr>
          <w:rFonts w:asciiTheme="minorHAnsi" w:hAnsiTheme="minorHAnsi" w:cstheme="minorHAnsi"/>
          <w:sz w:val="24"/>
          <w:szCs w:val="24"/>
        </w:rPr>
      </w:pPr>
      <w:r w:rsidRPr="00197B63">
        <w:rPr>
          <w:rFonts w:asciiTheme="minorHAnsi" w:hAnsiTheme="minorHAnsi" w:cstheme="minorHAnsi"/>
          <w:sz w:val="24"/>
          <w:szCs w:val="24"/>
        </w:rPr>
        <w:t>inne (jakie?)</w:t>
      </w:r>
    </w:p>
    <w:p w14:paraId="7E3DB982" w14:textId="3FC38434" w:rsidR="0073503C" w:rsidRPr="00197B63" w:rsidRDefault="0073503C" w:rsidP="0073503C">
      <w:pPr>
        <w:spacing w:line="360" w:lineRule="auto"/>
        <w:rPr>
          <w:rFonts w:asciiTheme="minorHAnsi" w:hAnsiTheme="minorHAnsi" w:cstheme="minorHAnsi"/>
        </w:rPr>
      </w:pPr>
      <w:r w:rsidRPr="00197B63">
        <w:rPr>
          <w:rFonts w:asciiTheme="minorHAnsi" w:hAnsiTheme="minorHAnsi" w:cstheme="minorHAnsi"/>
        </w:rPr>
        <w:t>………………………………………………………………………………………………………………………………………………………………………</w:t>
      </w:r>
    </w:p>
    <w:p w14:paraId="7D7C919F" w14:textId="0C10E76A" w:rsidR="0073503C" w:rsidRPr="00197B63" w:rsidRDefault="0073503C" w:rsidP="0073503C">
      <w:pPr>
        <w:spacing w:line="360" w:lineRule="auto"/>
        <w:rPr>
          <w:rFonts w:asciiTheme="minorHAnsi" w:hAnsiTheme="minorHAnsi" w:cstheme="minorHAnsi"/>
        </w:rPr>
      </w:pPr>
      <w:r w:rsidRPr="00197B63">
        <w:rPr>
          <w:rFonts w:asciiTheme="minorHAnsi" w:hAnsiTheme="minorHAnsi" w:cstheme="minorHAnsi"/>
        </w:rPr>
        <w:t>…………………………………………………………………………………………………………………</w:t>
      </w:r>
      <w:r w:rsidR="00197B63">
        <w:rPr>
          <w:rFonts w:asciiTheme="minorHAnsi" w:hAnsiTheme="minorHAnsi" w:cstheme="minorHAnsi"/>
        </w:rPr>
        <w:t>……………………………………………………</w:t>
      </w:r>
    </w:p>
    <w:p w14:paraId="2EEB75F3" w14:textId="77777777" w:rsidR="0073503C" w:rsidRPr="00197B63" w:rsidRDefault="0073503C" w:rsidP="0073503C">
      <w:pPr>
        <w:spacing w:line="360" w:lineRule="auto"/>
        <w:rPr>
          <w:rFonts w:asciiTheme="minorHAnsi" w:hAnsiTheme="minorHAnsi" w:cstheme="minorHAnsi"/>
        </w:rPr>
      </w:pPr>
      <w:r w:rsidRPr="00197B63">
        <w:rPr>
          <w:rFonts w:asciiTheme="minorHAnsi" w:hAnsiTheme="minorHAnsi" w:cstheme="minorHAnsi"/>
          <w:i/>
        </w:rPr>
        <w:t>W jakich terapiach dziecko aktualnie uczestniczy:</w:t>
      </w:r>
    </w:p>
    <w:p w14:paraId="1A18C86A" w14:textId="29132A87" w:rsidR="0073503C" w:rsidRPr="00197B63" w:rsidRDefault="0073503C" w:rsidP="0073503C">
      <w:pPr>
        <w:spacing w:line="360" w:lineRule="auto"/>
        <w:rPr>
          <w:rFonts w:asciiTheme="minorHAnsi" w:hAnsiTheme="minorHAnsi" w:cstheme="minorHAnsi"/>
        </w:rPr>
      </w:pPr>
      <w:r w:rsidRPr="00197B63">
        <w:rPr>
          <w:rFonts w:asciiTheme="minorHAnsi" w:hAnsiTheme="minorHAnsi" w:cstheme="minorHAnsi"/>
        </w:rPr>
        <w:t>…………………………………………………………………………………………………………………</w:t>
      </w:r>
      <w:r w:rsidR="00197B63">
        <w:rPr>
          <w:rFonts w:asciiTheme="minorHAnsi" w:hAnsiTheme="minorHAnsi" w:cstheme="minorHAnsi"/>
        </w:rPr>
        <w:t>……………………………………………………</w:t>
      </w:r>
    </w:p>
    <w:p w14:paraId="43CD5BE1" w14:textId="4EF606E2" w:rsidR="0073503C" w:rsidRPr="00197B63" w:rsidRDefault="0073503C" w:rsidP="0073503C">
      <w:pPr>
        <w:spacing w:line="360" w:lineRule="auto"/>
        <w:rPr>
          <w:rFonts w:asciiTheme="minorHAnsi" w:hAnsiTheme="minorHAnsi" w:cstheme="minorHAnsi"/>
        </w:rPr>
      </w:pPr>
      <w:r w:rsidRPr="00197B63">
        <w:rPr>
          <w:rFonts w:asciiTheme="minorHAnsi" w:hAnsiTheme="minorHAnsi" w:cstheme="minorHAnsi"/>
        </w:rPr>
        <w:t>…………………………………………………………………………………………………………………</w:t>
      </w:r>
      <w:r w:rsidR="00197B63">
        <w:rPr>
          <w:rFonts w:asciiTheme="minorHAnsi" w:hAnsiTheme="minorHAnsi" w:cstheme="minorHAnsi"/>
        </w:rPr>
        <w:t>……………………………………………………</w:t>
      </w:r>
    </w:p>
    <w:p w14:paraId="384AAA9E" w14:textId="50607937" w:rsidR="0073503C" w:rsidRPr="00197B63" w:rsidRDefault="0073503C" w:rsidP="0073503C">
      <w:pPr>
        <w:spacing w:line="360" w:lineRule="auto"/>
        <w:rPr>
          <w:rFonts w:asciiTheme="minorHAnsi" w:hAnsiTheme="minorHAnsi" w:cstheme="minorHAnsi"/>
        </w:rPr>
      </w:pPr>
      <w:r w:rsidRPr="00197B63">
        <w:rPr>
          <w:rFonts w:asciiTheme="minorHAnsi" w:hAnsiTheme="minorHAnsi" w:cstheme="minorHAnsi"/>
        </w:rPr>
        <w:t>…………………………………………………………………………………………………………………</w:t>
      </w:r>
      <w:r w:rsidR="00197B63">
        <w:rPr>
          <w:rFonts w:asciiTheme="minorHAnsi" w:hAnsiTheme="minorHAnsi" w:cstheme="minorHAnsi"/>
        </w:rPr>
        <w:t>……………………………………………………</w:t>
      </w:r>
    </w:p>
    <w:p w14:paraId="23804E1C" w14:textId="77777777" w:rsidR="0073503C" w:rsidRPr="00197B63" w:rsidRDefault="0073503C" w:rsidP="0073503C">
      <w:pPr>
        <w:spacing w:line="360" w:lineRule="auto"/>
        <w:rPr>
          <w:rFonts w:asciiTheme="minorHAnsi" w:hAnsiTheme="minorHAnsi" w:cstheme="minorHAnsi"/>
        </w:rPr>
      </w:pPr>
      <w:r w:rsidRPr="00197B63">
        <w:rPr>
          <w:rFonts w:asciiTheme="minorHAnsi" w:hAnsiTheme="minorHAnsi" w:cstheme="minorHAnsi"/>
          <w:i/>
        </w:rPr>
        <w:t xml:space="preserve">Czy dziecko uczestniczyło w terapii </w:t>
      </w:r>
      <w:proofErr w:type="spellStart"/>
      <w:r w:rsidRPr="00197B63">
        <w:rPr>
          <w:rFonts w:asciiTheme="minorHAnsi" w:hAnsiTheme="minorHAnsi" w:cstheme="minorHAnsi"/>
          <w:i/>
        </w:rPr>
        <w:t>Tomatisa</w:t>
      </w:r>
      <w:proofErr w:type="spellEnd"/>
      <w:r w:rsidRPr="00197B63">
        <w:rPr>
          <w:rFonts w:asciiTheme="minorHAnsi" w:hAnsiTheme="minorHAnsi" w:cstheme="minorHAnsi"/>
          <w:i/>
        </w:rPr>
        <w:t>? (kiedy? gdzie?)</w:t>
      </w:r>
    </w:p>
    <w:p w14:paraId="0C41526E" w14:textId="756343F0" w:rsidR="0073503C" w:rsidRPr="00197B63" w:rsidRDefault="0073503C" w:rsidP="0073503C">
      <w:pPr>
        <w:rPr>
          <w:rFonts w:asciiTheme="minorHAnsi" w:hAnsiTheme="minorHAnsi" w:cstheme="minorHAnsi"/>
        </w:rPr>
      </w:pPr>
      <w:r w:rsidRPr="00197B63">
        <w:rPr>
          <w:rFonts w:asciiTheme="minorHAnsi" w:hAnsiTheme="minorHAnsi" w:cstheme="minorHAnsi"/>
        </w:rPr>
        <w:t>…………………………………………………………………………………………………………………</w:t>
      </w:r>
      <w:r w:rsidR="00197B63">
        <w:rPr>
          <w:rFonts w:asciiTheme="minorHAnsi" w:hAnsiTheme="minorHAnsi" w:cstheme="minorHAnsi"/>
        </w:rPr>
        <w:t>……………………………………………………</w:t>
      </w:r>
    </w:p>
    <w:p w14:paraId="5821EEDC" w14:textId="77777777" w:rsidR="0073503C" w:rsidRPr="00197B63" w:rsidRDefault="0073503C" w:rsidP="0073503C">
      <w:pPr>
        <w:rPr>
          <w:rFonts w:asciiTheme="minorHAnsi" w:hAnsiTheme="minorHAnsi" w:cstheme="minorHAnsi"/>
        </w:rPr>
      </w:pPr>
    </w:p>
    <w:p w14:paraId="1A73A6E7" w14:textId="03EB0D04" w:rsidR="0073503C" w:rsidRPr="00197B63" w:rsidRDefault="0073503C" w:rsidP="0073503C">
      <w:pPr>
        <w:rPr>
          <w:rFonts w:asciiTheme="minorHAnsi" w:hAnsiTheme="minorHAnsi" w:cstheme="minorHAnsi"/>
        </w:rPr>
      </w:pPr>
      <w:r w:rsidRPr="00197B63">
        <w:rPr>
          <w:rFonts w:asciiTheme="minorHAnsi" w:hAnsiTheme="minorHAnsi" w:cstheme="minorHAnsi"/>
        </w:rPr>
        <w:t>.…………………….……………………………………………………………………………………………</w:t>
      </w:r>
      <w:r w:rsidR="00197B63">
        <w:rPr>
          <w:rFonts w:asciiTheme="minorHAnsi" w:hAnsiTheme="minorHAnsi" w:cstheme="minorHAnsi"/>
        </w:rPr>
        <w:t>………………………………………………….</w:t>
      </w:r>
    </w:p>
    <w:p w14:paraId="4103F9A9" w14:textId="6B5F161C" w:rsidR="0073503C" w:rsidRPr="00197B63" w:rsidRDefault="0073503C" w:rsidP="0073503C">
      <w:pPr>
        <w:jc w:val="center"/>
        <w:rPr>
          <w:rFonts w:asciiTheme="minorHAnsi" w:hAnsiTheme="minorHAnsi" w:cstheme="minorHAnsi"/>
        </w:rPr>
      </w:pPr>
    </w:p>
    <w:p w14:paraId="736D5734" w14:textId="77777777" w:rsidR="0073503C" w:rsidRPr="00197B63" w:rsidRDefault="0073503C" w:rsidP="0073503C">
      <w:pPr>
        <w:jc w:val="center"/>
        <w:rPr>
          <w:rFonts w:asciiTheme="minorHAnsi" w:hAnsiTheme="minorHAnsi" w:cstheme="minorHAnsi"/>
        </w:rPr>
      </w:pPr>
    </w:p>
    <w:p w14:paraId="499B26A3" w14:textId="77777777" w:rsidR="0073503C" w:rsidRPr="00197B63" w:rsidRDefault="0073503C" w:rsidP="0073503C">
      <w:pPr>
        <w:jc w:val="center"/>
        <w:rPr>
          <w:rFonts w:asciiTheme="minorHAnsi" w:hAnsiTheme="minorHAnsi" w:cstheme="minorHAnsi"/>
        </w:rPr>
      </w:pPr>
    </w:p>
    <w:p w14:paraId="305BA7C0" w14:textId="77777777" w:rsidR="0073503C" w:rsidRDefault="0073503C" w:rsidP="0073503C">
      <w:pPr>
        <w:jc w:val="center"/>
        <w:rPr>
          <w:rFonts w:asciiTheme="minorHAnsi" w:hAnsiTheme="minorHAnsi" w:cstheme="minorHAnsi"/>
        </w:rPr>
      </w:pPr>
    </w:p>
    <w:p w14:paraId="175D353A" w14:textId="77777777" w:rsidR="00197B63" w:rsidRDefault="00197B63" w:rsidP="0073503C">
      <w:pPr>
        <w:jc w:val="center"/>
        <w:rPr>
          <w:rFonts w:asciiTheme="minorHAnsi" w:hAnsiTheme="minorHAnsi" w:cstheme="minorHAnsi"/>
        </w:rPr>
      </w:pPr>
    </w:p>
    <w:p w14:paraId="4DE2AFF6" w14:textId="77777777" w:rsidR="00197B63" w:rsidRPr="00197B63" w:rsidRDefault="00197B63" w:rsidP="0073503C">
      <w:pPr>
        <w:jc w:val="center"/>
        <w:rPr>
          <w:rFonts w:asciiTheme="minorHAnsi" w:hAnsiTheme="minorHAnsi" w:cstheme="minorHAnsi"/>
        </w:rPr>
      </w:pPr>
    </w:p>
    <w:p w14:paraId="55C989F8" w14:textId="2744567D" w:rsidR="00197B63" w:rsidRPr="00197B63" w:rsidRDefault="0073503C" w:rsidP="00197B63">
      <w:pPr>
        <w:jc w:val="both"/>
        <w:rPr>
          <w:rFonts w:asciiTheme="minorHAnsi" w:hAnsiTheme="minorHAnsi" w:cstheme="minorHAnsi"/>
        </w:rPr>
      </w:pPr>
      <w:r w:rsidRPr="00197B63">
        <w:rPr>
          <w:rFonts w:asciiTheme="minorHAnsi" w:hAnsiTheme="minorHAnsi" w:cstheme="minorHAnsi"/>
        </w:rPr>
        <w:t>.…………………….……………………………………………………………………………………………</w:t>
      </w:r>
      <w:r w:rsidR="00197B63">
        <w:rPr>
          <w:rFonts w:asciiTheme="minorHAnsi" w:hAnsiTheme="minorHAnsi" w:cstheme="minorHAnsi"/>
        </w:rPr>
        <w:t>………………………………………………….</w:t>
      </w:r>
    </w:p>
    <w:p w14:paraId="47D1893E" w14:textId="77777777" w:rsidR="0073503C" w:rsidRPr="00197B63" w:rsidRDefault="0073503C" w:rsidP="00197B63">
      <w:pPr>
        <w:jc w:val="both"/>
        <w:rPr>
          <w:rFonts w:asciiTheme="minorHAnsi" w:hAnsiTheme="minorHAnsi" w:cstheme="minorHAnsi"/>
        </w:rPr>
      </w:pPr>
      <w:r w:rsidRPr="00197B63">
        <w:rPr>
          <w:rFonts w:asciiTheme="minorHAnsi" w:hAnsiTheme="minorHAnsi" w:cstheme="minorHAnsi"/>
          <w:i/>
        </w:rPr>
        <w:t>(imię i nazwisko rodzica/prawnego opiekuna)</w:t>
      </w:r>
      <w:r w:rsidRPr="00197B63">
        <w:rPr>
          <w:rFonts w:asciiTheme="minorHAnsi" w:hAnsiTheme="minorHAnsi" w:cstheme="minorHAnsi"/>
          <w:i/>
        </w:rPr>
        <w:tab/>
      </w:r>
      <w:r w:rsidRPr="00197B63">
        <w:rPr>
          <w:rFonts w:asciiTheme="minorHAnsi" w:hAnsiTheme="minorHAnsi" w:cstheme="minorHAnsi"/>
          <w:i/>
        </w:rPr>
        <w:tab/>
      </w:r>
      <w:r w:rsidRPr="00197B63">
        <w:rPr>
          <w:rFonts w:asciiTheme="minorHAnsi" w:hAnsiTheme="minorHAnsi" w:cstheme="minorHAnsi"/>
          <w:i/>
        </w:rPr>
        <w:tab/>
        <w:t xml:space="preserve">           (data, podpis)</w:t>
      </w:r>
    </w:p>
    <w:p w14:paraId="54508389" w14:textId="77777777" w:rsidR="00197B63" w:rsidRDefault="00197B63" w:rsidP="00197B63">
      <w:pPr>
        <w:contextualSpacing/>
        <w:jc w:val="both"/>
        <w:rPr>
          <w:lang w:eastAsia="zh-CN"/>
        </w:rPr>
      </w:pPr>
    </w:p>
    <w:p w14:paraId="0058AC8A" w14:textId="77777777" w:rsidR="00197B63" w:rsidRDefault="00197B63" w:rsidP="0073503C">
      <w:pPr>
        <w:contextualSpacing/>
        <w:jc w:val="center"/>
        <w:rPr>
          <w:lang w:eastAsia="zh-CN"/>
        </w:rPr>
      </w:pPr>
    </w:p>
    <w:p w14:paraId="084FA4A6" w14:textId="1F544E9D" w:rsidR="0073503C" w:rsidRPr="001636CF" w:rsidRDefault="0073503C" w:rsidP="0073503C">
      <w:pPr>
        <w:contextualSpacing/>
        <w:jc w:val="center"/>
        <w:rPr>
          <w:lang w:eastAsia="zh-CN"/>
        </w:rPr>
      </w:pPr>
      <w:r w:rsidRPr="001636CF">
        <w:rPr>
          <w:lang w:eastAsia="zh-CN"/>
        </w:rPr>
        <w:t>KLAUZULA INFORMACYJNA RODO</w:t>
      </w:r>
    </w:p>
    <w:p w14:paraId="726C3A5C" w14:textId="77777777" w:rsidR="0073503C" w:rsidRPr="001636CF" w:rsidRDefault="0073503C" w:rsidP="0073503C">
      <w:pPr>
        <w:autoSpaceDN w:val="0"/>
        <w:contextualSpacing/>
        <w:jc w:val="both"/>
        <w:textAlignment w:val="baseline"/>
        <w:rPr>
          <w:lang w:eastAsia="zh-CN"/>
        </w:rPr>
      </w:pPr>
    </w:p>
    <w:p w14:paraId="3D07D541" w14:textId="77777777" w:rsidR="0073503C" w:rsidRPr="001636CF" w:rsidRDefault="0073503C" w:rsidP="0073503C">
      <w:pPr>
        <w:autoSpaceDN w:val="0"/>
        <w:contextualSpacing/>
        <w:jc w:val="both"/>
        <w:textAlignment w:val="baseline"/>
        <w:rPr>
          <w:sz w:val="18"/>
          <w:szCs w:val="18"/>
          <w:lang w:eastAsia="zh-CN"/>
        </w:rPr>
      </w:pPr>
      <w:r w:rsidRPr="001636CF">
        <w:rPr>
          <w:sz w:val="18"/>
          <w:szCs w:val="18"/>
          <w:lang w:eastAsia="zh-CN"/>
        </w:rPr>
        <w:t>Zgodnie z art. 13 ust. 1 i 2 Rozporządzenia Parlamentu Europejskiego i Rady (UE) 2016/679 z dnia 27</w:t>
      </w:r>
      <w:r>
        <w:rPr>
          <w:sz w:val="18"/>
          <w:szCs w:val="18"/>
          <w:lang w:eastAsia="zh-CN"/>
        </w:rPr>
        <w:t xml:space="preserve"> </w:t>
      </w:r>
      <w:r w:rsidRPr="001636CF">
        <w:rPr>
          <w:sz w:val="18"/>
          <w:szCs w:val="18"/>
          <w:lang w:eastAsia="zh-CN"/>
        </w:rPr>
        <w:t>kwietnia</w:t>
      </w:r>
      <w:r>
        <w:rPr>
          <w:sz w:val="18"/>
          <w:szCs w:val="18"/>
          <w:lang w:eastAsia="zh-CN"/>
        </w:rPr>
        <w:t xml:space="preserve"> </w:t>
      </w:r>
      <w:r w:rsidRPr="001636CF">
        <w:rPr>
          <w:sz w:val="18"/>
          <w:szCs w:val="18"/>
          <w:lang w:eastAsia="zh-CN"/>
        </w:rPr>
        <w:t>2016</w:t>
      </w:r>
      <w:r>
        <w:rPr>
          <w:sz w:val="18"/>
          <w:szCs w:val="18"/>
          <w:lang w:eastAsia="zh-CN"/>
        </w:rPr>
        <w:t> </w:t>
      </w:r>
      <w:r w:rsidRPr="001636CF">
        <w:rPr>
          <w:sz w:val="18"/>
          <w:szCs w:val="18"/>
          <w:lang w:eastAsia="zh-CN"/>
        </w:rPr>
        <w:t>r.</w:t>
      </w:r>
      <w:r>
        <w:rPr>
          <w:sz w:val="18"/>
          <w:szCs w:val="18"/>
          <w:lang w:eastAsia="zh-CN"/>
        </w:rPr>
        <w:t> </w:t>
      </w:r>
      <w:r w:rsidRPr="001636CF">
        <w:rPr>
          <w:sz w:val="18"/>
          <w:szCs w:val="18"/>
          <w:lang w:eastAsia="zh-CN"/>
        </w:rPr>
        <w:t>w</w:t>
      </w:r>
      <w:r>
        <w:rPr>
          <w:sz w:val="18"/>
          <w:szCs w:val="18"/>
          <w:lang w:eastAsia="zh-CN"/>
        </w:rPr>
        <w:t> </w:t>
      </w:r>
      <w:r w:rsidRPr="001636CF">
        <w:rPr>
          <w:sz w:val="18"/>
          <w:szCs w:val="18"/>
          <w:lang w:eastAsia="zh-CN"/>
        </w:rPr>
        <w:t>sprawie ochrony osób fizycznych w związku z przetwarzaniem danych osobowych i  w sprawie swobodnego przepływu takich danych oraz uchylenia dyrektywy 95/46/WE (Dz. U. UE. L.  2016. 119. 1) informujemy, że:</w:t>
      </w:r>
    </w:p>
    <w:p w14:paraId="708D05F0" w14:textId="77777777" w:rsidR="0073503C" w:rsidRPr="001636CF" w:rsidRDefault="0073503C" w:rsidP="0073503C">
      <w:pPr>
        <w:autoSpaceDN w:val="0"/>
        <w:contextualSpacing/>
        <w:jc w:val="both"/>
        <w:textAlignment w:val="baseline"/>
        <w:rPr>
          <w:sz w:val="20"/>
          <w:szCs w:val="20"/>
          <w:lang w:eastAsia="zh-CN"/>
        </w:rPr>
      </w:pPr>
    </w:p>
    <w:p w14:paraId="6D29B488" w14:textId="77777777" w:rsidR="0073503C" w:rsidRDefault="0073503C" w:rsidP="0073503C">
      <w:pPr>
        <w:shd w:val="clear" w:color="auto" w:fill="FFFFFF"/>
        <w:jc w:val="both"/>
        <w:rPr>
          <w:color w:val="000000"/>
          <w:sz w:val="18"/>
          <w:szCs w:val="18"/>
        </w:rPr>
      </w:pPr>
      <w:r w:rsidRPr="001636CF">
        <w:rPr>
          <w:color w:val="000000"/>
          <w:sz w:val="18"/>
          <w:szCs w:val="18"/>
        </w:rPr>
        <w:t>Administratorem danych osobowych jest w świetle przepisów ogólnego rozporządzenia o ochronie danych (RODO) </w:t>
      </w:r>
      <w:r w:rsidRPr="001636CF">
        <w:rPr>
          <w:b/>
          <w:bCs/>
          <w:color w:val="000000"/>
          <w:sz w:val="18"/>
          <w:szCs w:val="18"/>
        </w:rPr>
        <w:t>Poradnia Psychologiczno-Pedagogiczna nr 16 z siedziba przy ul. Siennickiej 40,</w:t>
      </w:r>
      <w:r w:rsidRPr="001636CF">
        <w:rPr>
          <w:color w:val="000000"/>
          <w:sz w:val="18"/>
          <w:szCs w:val="18"/>
        </w:rPr>
        <w:t> 04-393 Warszawa  (</w:t>
      </w:r>
      <w:r w:rsidRPr="001636CF">
        <w:rPr>
          <w:b/>
          <w:bCs/>
          <w:color w:val="000000"/>
          <w:sz w:val="18"/>
          <w:szCs w:val="18"/>
        </w:rPr>
        <w:t>Administrator</w:t>
      </w:r>
      <w:r w:rsidRPr="001636CF">
        <w:rPr>
          <w:color w:val="000000"/>
          <w:sz w:val="18"/>
          <w:szCs w:val="18"/>
        </w:rPr>
        <w:t xml:space="preserve">).  Dane kontaktowe Administratora: </w:t>
      </w:r>
      <w:proofErr w:type="spellStart"/>
      <w:r w:rsidRPr="001636CF">
        <w:rPr>
          <w:color w:val="000000"/>
          <w:sz w:val="18"/>
          <w:szCs w:val="18"/>
        </w:rPr>
        <w:t>tel</w:t>
      </w:r>
      <w:proofErr w:type="spellEnd"/>
      <w:r w:rsidRPr="001636CF">
        <w:rPr>
          <w:color w:val="000000"/>
          <w:sz w:val="18"/>
          <w:szCs w:val="18"/>
        </w:rPr>
        <w:t xml:space="preserve">: 22 610 21 32, email: </w:t>
      </w:r>
      <w:hyperlink r:id="rId8" w:history="1">
        <w:r w:rsidRPr="00F4028F">
          <w:rPr>
            <w:rStyle w:val="Hipercze"/>
            <w:sz w:val="18"/>
            <w:szCs w:val="18"/>
          </w:rPr>
          <w:t>poradnia16@ppp16.waw.pl</w:t>
        </w:r>
      </w:hyperlink>
    </w:p>
    <w:p w14:paraId="73FFB86B" w14:textId="77777777" w:rsidR="0073503C" w:rsidRPr="001636CF" w:rsidRDefault="0073503C" w:rsidP="0073503C">
      <w:pPr>
        <w:shd w:val="clear" w:color="auto" w:fill="FFFFFF"/>
        <w:jc w:val="both"/>
        <w:rPr>
          <w:color w:val="000000"/>
          <w:sz w:val="18"/>
          <w:szCs w:val="18"/>
        </w:rPr>
      </w:pPr>
      <w:r w:rsidRPr="001636CF">
        <w:rPr>
          <w:color w:val="000000"/>
          <w:sz w:val="18"/>
          <w:szCs w:val="18"/>
        </w:rPr>
        <w:br/>
        <w:t>Dane osobowe dzieci, młodzieży, rodziców lub opiekunów prawnych oraz  nauczycieli są przetwarzane w celu objęcia pomocą psychologiczno-pedagogiczną udzielaną przez Administratora , w szczególności:  </w:t>
      </w:r>
    </w:p>
    <w:p w14:paraId="3452DA2E" w14:textId="77777777" w:rsidR="0073503C" w:rsidRPr="001636CF" w:rsidRDefault="0073503C" w:rsidP="0073503C">
      <w:pPr>
        <w:numPr>
          <w:ilvl w:val="0"/>
          <w:numId w:val="7"/>
        </w:numPr>
        <w:shd w:val="clear" w:color="auto" w:fill="FFFFFF"/>
        <w:autoSpaceDN w:val="0"/>
        <w:spacing w:before="100" w:beforeAutospacing="1" w:after="100" w:afterAutospacing="1"/>
        <w:textAlignment w:val="baseline"/>
        <w:rPr>
          <w:color w:val="000000"/>
          <w:sz w:val="18"/>
          <w:szCs w:val="18"/>
        </w:rPr>
      </w:pPr>
      <w:r w:rsidRPr="001636CF">
        <w:rPr>
          <w:color w:val="000000"/>
          <w:sz w:val="18"/>
          <w:szCs w:val="18"/>
        </w:rPr>
        <w:t>w celu realizacji obowiązków wynikających z powszechnie obowiązujących przepisów prawa, w szczególności na podstawie ustawy Prawo oświatowe, ustawy o systemie oświaty, ustawy o systemie informacji oświatowej oraz aktów wykonawczych m.in.:</w:t>
      </w:r>
      <w:r w:rsidRPr="001636CF">
        <w:rPr>
          <w:color w:val="000000"/>
          <w:sz w:val="18"/>
          <w:szCs w:val="18"/>
        </w:rPr>
        <w:br/>
        <w:t>-wypełnianiu obowiązków ustawowych i statutowych w przedmiocie działalności na rzecz dzieci, młodzieży w tym wydawaniu opinii, orzeczeń, przeprowadzenia diagnozy, terapii, itp.;</w:t>
      </w:r>
      <w:r w:rsidRPr="001636CF">
        <w:rPr>
          <w:color w:val="000000"/>
          <w:sz w:val="18"/>
          <w:szCs w:val="18"/>
        </w:rPr>
        <w:br/>
        <w:t>- w zakresie współpracy z przedszkolami, szkołami i innymi placówkami, w tym udzielania porad, mediacji, warsztatów itp.;</w:t>
      </w:r>
      <w:r w:rsidRPr="001636CF">
        <w:rPr>
          <w:color w:val="000000"/>
          <w:sz w:val="18"/>
          <w:szCs w:val="18"/>
        </w:rPr>
        <w:br/>
        <w:t>-prowadzeniu dokumentacji wymaganej prawnie: wykazu alfabetycznego dzieci i młodzieży korzystających z pomocy, rejestru wydawanych opinii i rejestru wydanych orzeczeń, dokumentacji zw. z udzielaną pomocą m.in. dokumentacji badań, dzienniki zajęć itp.</w:t>
      </w:r>
      <w:r w:rsidRPr="001636CF">
        <w:rPr>
          <w:color w:val="000000"/>
          <w:sz w:val="18"/>
          <w:szCs w:val="18"/>
        </w:rPr>
        <w:br/>
        <w:t>(art. 6 ust. 1 lit. c oraz art. 9 ust. 2 lit. g RODO) – „przetwarzanie jest niezbędne do wypełnienia obowiązku prawnego”,</w:t>
      </w:r>
    </w:p>
    <w:p w14:paraId="6988F38B" w14:textId="77777777" w:rsidR="0073503C" w:rsidRPr="001636CF" w:rsidRDefault="0073503C" w:rsidP="0073503C">
      <w:pPr>
        <w:numPr>
          <w:ilvl w:val="0"/>
          <w:numId w:val="7"/>
        </w:numPr>
        <w:shd w:val="clear" w:color="auto" w:fill="FFFFFF"/>
        <w:autoSpaceDN w:val="0"/>
        <w:spacing w:before="100" w:beforeAutospacing="1" w:after="100" w:afterAutospacing="1"/>
        <w:textAlignment w:val="baseline"/>
        <w:rPr>
          <w:color w:val="000000"/>
          <w:sz w:val="18"/>
          <w:szCs w:val="18"/>
        </w:rPr>
      </w:pPr>
      <w:r w:rsidRPr="001636CF">
        <w:rPr>
          <w:color w:val="000000"/>
          <w:sz w:val="18"/>
          <w:szCs w:val="18"/>
        </w:rPr>
        <w:t>w celu wykonywania zadań realizowanych w interesie publicznym –zapewnienia bezpieczeństwa m.in. w zakresie gromadzenia informacji o osobach odbierających (art. 6 ust. 1 lit. e RODO) – „przetwarzanie jest niezbędne do wykonania zadania realizowanego w interesie publicznym”,</w:t>
      </w:r>
    </w:p>
    <w:p w14:paraId="45F41DB9" w14:textId="77777777" w:rsidR="0073503C" w:rsidRPr="001636CF" w:rsidRDefault="0073503C" w:rsidP="0073503C">
      <w:pPr>
        <w:numPr>
          <w:ilvl w:val="0"/>
          <w:numId w:val="7"/>
        </w:numPr>
        <w:shd w:val="clear" w:color="auto" w:fill="FFFFFF"/>
        <w:autoSpaceDN w:val="0"/>
        <w:spacing w:before="100" w:beforeAutospacing="1" w:after="100" w:afterAutospacing="1"/>
        <w:textAlignment w:val="baseline"/>
        <w:rPr>
          <w:color w:val="000000"/>
          <w:sz w:val="18"/>
          <w:szCs w:val="18"/>
        </w:rPr>
      </w:pPr>
      <w:r w:rsidRPr="001636CF">
        <w:rPr>
          <w:color w:val="000000"/>
          <w:sz w:val="18"/>
          <w:szCs w:val="18"/>
        </w:rPr>
        <w:t>na podstawie zgody w wyraźnie oznaczonych, odrębnych celach – m.in. w celach kontaktowych (numer telefonu, adres poczty elektronicznej) (art. 6 ust. 1 a RODO) – „zgoda”.</w:t>
      </w:r>
    </w:p>
    <w:p w14:paraId="41251035" w14:textId="77777777" w:rsidR="0073503C" w:rsidRPr="001636CF" w:rsidRDefault="0073503C" w:rsidP="0073503C">
      <w:pPr>
        <w:rPr>
          <w:color w:val="000000"/>
          <w:sz w:val="18"/>
          <w:szCs w:val="18"/>
        </w:rPr>
      </w:pPr>
      <w:r w:rsidRPr="001636CF">
        <w:rPr>
          <w:color w:val="000000"/>
          <w:sz w:val="18"/>
          <w:szCs w:val="18"/>
          <w:shd w:val="clear" w:color="auto" w:fill="FFFFFF"/>
        </w:rPr>
        <w:t>Podanie danych osobowych w zakresie określonym przepisami prawa jest niezbędne do wykonywania przez naszą placówkę działalności statutowej. Odmowa ich podania uniemożliwi realizację konkretnego świadczenia lub usługi (odmowa ich podania uniemożliwi realizację świadczenia lub usługi). Podanie danych osobowych w innym zakresie jest dobrowolne. Dane osobowe nie będą podlegały profilowaniu ani automatycznemu podejmowaniu decyzji.</w:t>
      </w:r>
      <w:r w:rsidRPr="001636CF">
        <w:rPr>
          <w:color w:val="000000"/>
          <w:sz w:val="18"/>
          <w:szCs w:val="18"/>
        </w:rPr>
        <w:br/>
      </w:r>
      <w:r w:rsidRPr="001636CF">
        <w:rPr>
          <w:color w:val="000000"/>
          <w:sz w:val="18"/>
          <w:szCs w:val="18"/>
        </w:rPr>
        <w:br/>
      </w:r>
      <w:r w:rsidRPr="001636CF">
        <w:rPr>
          <w:color w:val="000000"/>
          <w:sz w:val="18"/>
          <w:szCs w:val="18"/>
          <w:shd w:val="clear" w:color="auto" w:fill="FFFFFF"/>
        </w:rPr>
        <w:t>W zależności od wskazanej podstawy dane będą przechowywane:</w:t>
      </w:r>
    </w:p>
    <w:p w14:paraId="45EB9E77" w14:textId="77777777" w:rsidR="0073503C" w:rsidRPr="001636CF" w:rsidRDefault="0073503C" w:rsidP="0073503C">
      <w:pPr>
        <w:numPr>
          <w:ilvl w:val="0"/>
          <w:numId w:val="8"/>
        </w:numPr>
        <w:shd w:val="clear" w:color="auto" w:fill="FFFFFF"/>
        <w:autoSpaceDN w:val="0"/>
        <w:spacing w:after="100" w:afterAutospacing="1"/>
        <w:textAlignment w:val="baseline"/>
        <w:rPr>
          <w:color w:val="000000"/>
          <w:sz w:val="18"/>
          <w:szCs w:val="18"/>
        </w:rPr>
      </w:pPr>
      <w:r w:rsidRPr="001636CF">
        <w:rPr>
          <w:color w:val="000000"/>
          <w:sz w:val="18"/>
          <w:szCs w:val="18"/>
        </w:rPr>
        <w:t>przez okres objęcia pomocą psychologiczno-pedagogiczną w placówce oświatowej (lub dłużej, jeżeli jest to wymagane przepisami prawa),</w:t>
      </w:r>
    </w:p>
    <w:p w14:paraId="7B2B1391" w14:textId="77777777" w:rsidR="0073503C" w:rsidRPr="001636CF" w:rsidRDefault="0073503C" w:rsidP="0073503C">
      <w:pPr>
        <w:numPr>
          <w:ilvl w:val="0"/>
          <w:numId w:val="8"/>
        </w:numPr>
        <w:shd w:val="clear" w:color="auto" w:fill="FFFFFF"/>
        <w:autoSpaceDN w:val="0"/>
        <w:spacing w:before="100" w:beforeAutospacing="1" w:after="100" w:afterAutospacing="1"/>
        <w:textAlignment w:val="baseline"/>
        <w:rPr>
          <w:color w:val="000000"/>
          <w:sz w:val="18"/>
          <w:szCs w:val="18"/>
        </w:rPr>
      </w:pPr>
      <w:r w:rsidRPr="001636CF">
        <w:rPr>
          <w:color w:val="000000"/>
          <w:sz w:val="18"/>
          <w:szCs w:val="18"/>
        </w:rPr>
        <w:t>przez okres wykonania zadań w interesie publicznym lub do momentu zgłoszenia ewentualnego sprzeciwu w tym zakresie (np. do momentu wycofania upoważnienia do odbioru dziecka),</w:t>
      </w:r>
    </w:p>
    <w:p w14:paraId="3E9AA7CC" w14:textId="77777777" w:rsidR="0073503C" w:rsidRPr="001636CF" w:rsidRDefault="0073503C" w:rsidP="0073503C">
      <w:pPr>
        <w:numPr>
          <w:ilvl w:val="0"/>
          <w:numId w:val="8"/>
        </w:numPr>
        <w:shd w:val="clear" w:color="auto" w:fill="FFFFFF"/>
        <w:autoSpaceDN w:val="0"/>
        <w:spacing w:before="100" w:beforeAutospacing="1" w:after="100" w:afterAutospacing="1"/>
        <w:textAlignment w:val="baseline"/>
        <w:rPr>
          <w:color w:val="000000"/>
          <w:sz w:val="18"/>
          <w:szCs w:val="18"/>
        </w:rPr>
      </w:pPr>
      <w:r w:rsidRPr="001636CF">
        <w:rPr>
          <w:color w:val="000000"/>
          <w:sz w:val="18"/>
          <w:szCs w:val="18"/>
        </w:rPr>
        <w:t>przez okres obowiązywania zgody lub do momentu ewentualnego jej wycofania.</w:t>
      </w:r>
    </w:p>
    <w:p w14:paraId="4E241C58" w14:textId="77777777" w:rsidR="0073503C" w:rsidRDefault="0073503C" w:rsidP="0073503C">
      <w:pPr>
        <w:autoSpaceDN w:val="0"/>
        <w:contextualSpacing/>
        <w:textAlignment w:val="baseline"/>
        <w:rPr>
          <w:sz w:val="18"/>
          <w:szCs w:val="18"/>
          <w:lang w:eastAsia="zh-CN"/>
        </w:rPr>
      </w:pPr>
      <w:r w:rsidRPr="001636CF">
        <w:rPr>
          <w:sz w:val="18"/>
          <w:szCs w:val="18"/>
          <w:lang w:eastAsia="zh-CN"/>
        </w:rPr>
        <w:t>Wycofanie zgody:</w:t>
      </w:r>
    </w:p>
    <w:p w14:paraId="5A6030A3" w14:textId="77777777" w:rsidR="0073503C" w:rsidRPr="001636CF" w:rsidRDefault="0073503C" w:rsidP="0073503C">
      <w:pPr>
        <w:numPr>
          <w:ilvl w:val="0"/>
          <w:numId w:val="8"/>
        </w:numPr>
        <w:shd w:val="clear" w:color="auto" w:fill="FFFFFF"/>
        <w:autoSpaceDN w:val="0"/>
        <w:spacing w:after="100" w:afterAutospacing="1"/>
        <w:textAlignment w:val="baseline"/>
        <w:rPr>
          <w:color w:val="000000"/>
          <w:sz w:val="18"/>
          <w:szCs w:val="18"/>
        </w:rPr>
      </w:pPr>
      <w:r w:rsidRPr="001636CF">
        <w:rPr>
          <w:color w:val="000000"/>
          <w:sz w:val="18"/>
          <w:szCs w:val="18"/>
        </w:rPr>
        <w:t>może nastąpić w dowolnym momencie,</w:t>
      </w:r>
    </w:p>
    <w:p w14:paraId="3736C0CC" w14:textId="77777777" w:rsidR="0073503C" w:rsidRPr="001636CF" w:rsidRDefault="0073503C" w:rsidP="0073503C">
      <w:pPr>
        <w:numPr>
          <w:ilvl w:val="0"/>
          <w:numId w:val="8"/>
        </w:numPr>
        <w:shd w:val="clear" w:color="auto" w:fill="FFFFFF"/>
        <w:autoSpaceDN w:val="0"/>
        <w:spacing w:before="100" w:beforeAutospacing="1" w:after="100" w:afterAutospacing="1"/>
        <w:textAlignment w:val="baseline"/>
        <w:rPr>
          <w:color w:val="000000"/>
          <w:sz w:val="18"/>
          <w:szCs w:val="18"/>
        </w:rPr>
      </w:pPr>
      <w:r w:rsidRPr="001636CF">
        <w:rPr>
          <w:color w:val="000000"/>
          <w:sz w:val="18"/>
          <w:szCs w:val="18"/>
        </w:rPr>
        <w:t>nie ma wpływu na zgodność z prawem wykorzystywania danych w okresie, gdy zgoda ta obowiązywała.</w:t>
      </w:r>
    </w:p>
    <w:p w14:paraId="4A8F14F2" w14:textId="77777777" w:rsidR="0073503C" w:rsidRPr="001636CF" w:rsidRDefault="0073503C" w:rsidP="0073503C">
      <w:pPr>
        <w:autoSpaceDN w:val="0"/>
        <w:contextualSpacing/>
        <w:jc w:val="both"/>
        <w:textAlignment w:val="baseline"/>
        <w:rPr>
          <w:sz w:val="18"/>
          <w:szCs w:val="18"/>
          <w:lang w:eastAsia="zh-CN"/>
        </w:rPr>
      </w:pPr>
      <w:r w:rsidRPr="001636CF">
        <w:rPr>
          <w:sz w:val="18"/>
          <w:szCs w:val="18"/>
          <w:lang w:eastAsia="zh-CN"/>
        </w:rPr>
        <w:t>Placówka nie przekazuje danych osobowych do państw trzecich i organizacji międzynarodowych.</w:t>
      </w:r>
    </w:p>
    <w:p w14:paraId="6E2362A6" w14:textId="77777777" w:rsidR="0073503C" w:rsidRPr="001636CF" w:rsidRDefault="0073503C" w:rsidP="0073503C">
      <w:pPr>
        <w:autoSpaceDN w:val="0"/>
        <w:contextualSpacing/>
        <w:jc w:val="both"/>
        <w:textAlignment w:val="baseline"/>
        <w:rPr>
          <w:sz w:val="18"/>
          <w:szCs w:val="18"/>
          <w:lang w:eastAsia="zh-CN"/>
        </w:rPr>
      </w:pPr>
      <w:r w:rsidRPr="001636CF">
        <w:rPr>
          <w:sz w:val="18"/>
          <w:szCs w:val="18"/>
          <w:lang w:eastAsia="zh-CN"/>
        </w:rPr>
        <w:t>Placówka może udostępniać dane osobowe jeśli będzie się to wiązało z realizacją uprawnienia bądź obowiązku wynikającego z przepisów prawa. Dane mogą być przekazywane podmiotom współpracującym z Administratorem (np. firmom</w:t>
      </w:r>
      <w:r>
        <w:rPr>
          <w:sz w:val="18"/>
          <w:szCs w:val="18"/>
          <w:lang w:eastAsia="zh-CN"/>
        </w:rPr>
        <w:t xml:space="preserve"> </w:t>
      </w:r>
      <w:r w:rsidRPr="001636CF">
        <w:rPr>
          <w:sz w:val="18"/>
          <w:szCs w:val="18"/>
          <w:lang w:eastAsia="zh-CN"/>
        </w:rPr>
        <w:t xml:space="preserve">obsługującym programy służące do wspierania działań Administratora). </w:t>
      </w:r>
    </w:p>
    <w:p w14:paraId="5E8C793B" w14:textId="77777777" w:rsidR="0073503C" w:rsidRPr="001636CF" w:rsidRDefault="0073503C" w:rsidP="0073503C">
      <w:pPr>
        <w:autoSpaceDN w:val="0"/>
        <w:contextualSpacing/>
        <w:jc w:val="both"/>
        <w:textAlignment w:val="baseline"/>
        <w:rPr>
          <w:sz w:val="18"/>
          <w:szCs w:val="18"/>
          <w:lang w:eastAsia="zh-CN"/>
        </w:rPr>
      </w:pPr>
      <w:r w:rsidRPr="001636CF">
        <w:rPr>
          <w:sz w:val="18"/>
          <w:szCs w:val="18"/>
          <w:lang w:eastAsia="zh-CN"/>
        </w:rPr>
        <w:t xml:space="preserve">Osobom, których dane dotyczą, przysługuje prawo złożenia wniosku </w:t>
      </w:r>
      <w:proofErr w:type="spellStart"/>
      <w:r w:rsidRPr="001636CF">
        <w:rPr>
          <w:sz w:val="18"/>
          <w:szCs w:val="18"/>
          <w:lang w:eastAsia="zh-CN"/>
        </w:rPr>
        <w:t>ws</w:t>
      </w:r>
      <w:proofErr w:type="spellEnd"/>
      <w:r w:rsidRPr="001636CF">
        <w:rPr>
          <w:sz w:val="18"/>
          <w:szCs w:val="18"/>
          <w:lang w:eastAsia="zh-CN"/>
        </w:rPr>
        <w:t xml:space="preserve">. dostępu do danych osobowych, sprostowania, usunięcia, ograniczenia przetwarzania lub złożenia skargi do organu nadzorczego – Prezesa Urzędu Ochrony Danych Osobowych ul. Stawki 2, 00-193 Warszawa. Osobom, których dane są wykorzystywane na podstawie zadania realizowanego w interesie publicznym, przysługuje także prawo złożenia sprzeciwu wobec przetwarzania ich danych osobowych. </w:t>
      </w:r>
    </w:p>
    <w:p w14:paraId="4E13C13F" w14:textId="77777777" w:rsidR="0073503C" w:rsidRPr="001636CF" w:rsidRDefault="0073503C" w:rsidP="0073503C">
      <w:pPr>
        <w:autoSpaceDN w:val="0"/>
        <w:contextualSpacing/>
        <w:jc w:val="both"/>
        <w:textAlignment w:val="baseline"/>
        <w:rPr>
          <w:sz w:val="18"/>
          <w:szCs w:val="18"/>
          <w:lang w:eastAsia="zh-CN"/>
        </w:rPr>
      </w:pPr>
      <w:r w:rsidRPr="001636CF">
        <w:rPr>
          <w:sz w:val="18"/>
          <w:szCs w:val="18"/>
          <w:lang w:eastAsia="zh-CN"/>
        </w:rPr>
        <w:t xml:space="preserve">W placówce wyznaczono inspektora ochrony danych (IOD) można się z nim skontaktować za pośrednictwem poczty elektronicznej: </w:t>
      </w:r>
      <w:hyperlink r:id="rId9" w:history="1">
        <w:r w:rsidRPr="001636CF">
          <w:rPr>
            <w:color w:val="0563C1"/>
            <w:sz w:val="18"/>
            <w:szCs w:val="18"/>
            <w:u w:val="single"/>
            <w:lang w:eastAsia="zh-CN"/>
          </w:rPr>
          <w:t>akorycka@dbfopld.waw.pl</w:t>
        </w:r>
      </w:hyperlink>
    </w:p>
    <w:p w14:paraId="66E96E8B" w14:textId="77777777" w:rsidR="0073503C" w:rsidRDefault="0073503C" w:rsidP="0073503C">
      <w:pPr>
        <w:autoSpaceDE w:val="0"/>
        <w:jc w:val="both"/>
        <w:rPr>
          <w:sz w:val="20"/>
          <w:szCs w:val="20"/>
          <w:lang w:eastAsia="zh-CN"/>
        </w:rPr>
      </w:pPr>
    </w:p>
    <w:p w14:paraId="2442B07A" w14:textId="77777777" w:rsidR="0073503C" w:rsidRDefault="0073503C" w:rsidP="0073503C">
      <w:pPr>
        <w:autoSpaceDE w:val="0"/>
        <w:jc w:val="both"/>
        <w:rPr>
          <w:sz w:val="20"/>
          <w:szCs w:val="20"/>
          <w:lang w:eastAsia="zh-CN"/>
        </w:rPr>
      </w:pPr>
    </w:p>
    <w:p w14:paraId="2D78F3F7" w14:textId="77777777" w:rsidR="0073503C" w:rsidRPr="001636CF" w:rsidRDefault="0073503C" w:rsidP="0073503C">
      <w:pPr>
        <w:autoSpaceDE w:val="0"/>
        <w:jc w:val="both"/>
        <w:rPr>
          <w:sz w:val="20"/>
          <w:szCs w:val="20"/>
          <w:lang w:eastAsia="zh-CN"/>
        </w:rPr>
      </w:pPr>
    </w:p>
    <w:p w14:paraId="143414B0" w14:textId="77777777" w:rsidR="0073503C" w:rsidRDefault="0073503C" w:rsidP="0073503C">
      <w:pPr>
        <w:autoSpaceDN w:val="0"/>
        <w:contextualSpacing/>
        <w:textAlignment w:val="baseline"/>
        <w:rPr>
          <w:sz w:val="20"/>
          <w:szCs w:val="20"/>
          <w:lang w:eastAsia="zh-CN"/>
        </w:rPr>
      </w:pPr>
      <w:r>
        <w:rPr>
          <w:sz w:val="20"/>
          <w:szCs w:val="20"/>
          <w:lang w:eastAsia="zh-CN"/>
        </w:rPr>
        <w:t>……………………………………………....</w:t>
      </w:r>
      <w:r>
        <w:rPr>
          <w:sz w:val="20"/>
          <w:szCs w:val="20"/>
          <w:lang w:eastAsia="zh-CN"/>
        </w:rPr>
        <w:tab/>
      </w:r>
      <w:r>
        <w:rPr>
          <w:sz w:val="20"/>
          <w:szCs w:val="20"/>
          <w:lang w:eastAsia="zh-CN"/>
        </w:rPr>
        <w:tab/>
      </w:r>
      <w:r>
        <w:rPr>
          <w:sz w:val="20"/>
          <w:szCs w:val="20"/>
          <w:lang w:eastAsia="zh-CN"/>
        </w:rPr>
        <w:tab/>
        <w:t xml:space="preserve"> …………………………………………</w:t>
      </w:r>
    </w:p>
    <w:p w14:paraId="2D0A6221" w14:textId="77777777" w:rsidR="0073503C" w:rsidRPr="001636CF" w:rsidRDefault="0073503C" w:rsidP="0073503C">
      <w:pPr>
        <w:autoSpaceDN w:val="0"/>
        <w:contextualSpacing/>
        <w:textAlignment w:val="baseline"/>
        <w:rPr>
          <w:sz w:val="20"/>
          <w:szCs w:val="20"/>
          <w:lang w:eastAsia="zh-CN"/>
        </w:rPr>
      </w:pPr>
      <w:r w:rsidRPr="001636CF">
        <w:rPr>
          <w:sz w:val="20"/>
          <w:szCs w:val="20"/>
          <w:lang w:eastAsia="zh-CN"/>
        </w:rPr>
        <w:t xml:space="preserve">                 </w:t>
      </w:r>
      <w:r>
        <w:rPr>
          <w:sz w:val="20"/>
          <w:szCs w:val="20"/>
          <w:lang w:eastAsia="zh-CN"/>
        </w:rPr>
        <w:tab/>
      </w:r>
      <w:r w:rsidRPr="001636CF">
        <w:rPr>
          <w:sz w:val="20"/>
          <w:szCs w:val="20"/>
          <w:lang w:eastAsia="zh-CN"/>
        </w:rPr>
        <w:t xml:space="preserve">  (data)                                                                              </w:t>
      </w:r>
      <w:r w:rsidRPr="001636CF">
        <w:rPr>
          <w:sz w:val="20"/>
          <w:szCs w:val="20"/>
          <w:lang w:eastAsia="zh-CN"/>
        </w:rPr>
        <w:tab/>
      </w:r>
      <w:r w:rsidRPr="001636CF">
        <w:rPr>
          <w:sz w:val="20"/>
          <w:szCs w:val="20"/>
          <w:lang w:eastAsia="zh-CN"/>
        </w:rPr>
        <w:tab/>
        <w:t xml:space="preserve">  (podpis)</w:t>
      </w:r>
    </w:p>
    <w:p w14:paraId="02635CB1" w14:textId="77777777" w:rsidR="0073503C" w:rsidRPr="001636CF" w:rsidRDefault="0073503C" w:rsidP="0073503C">
      <w:pPr>
        <w:contextualSpacing/>
        <w:jc w:val="center"/>
        <w:rPr>
          <w:sz w:val="18"/>
          <w:szCs w:val="18"/>
        </w:rPr>
      </w:pPr>
    </w:p>
    <w:p w14:paraId="1B99DA8B" w14:textId="6D8810E1" w:rsidR="00A85E31" w:rsidRPr="003535EE" w:rsidRDefault="00A85E31" w:rsidP="0073503C">
      <w:pPr>
        <w:jc w:val="right"/>
        <w:rPr>
          <w:sz w:val="20"/>
          <w:szCs w:val="20"/>
        </w:rPr>
      </w:pPr>
      <w:r>
        <w:tab/>
      </w:r>
    </w:p>
    <w:p w14:paraId="3F44FAB8" w14:textId="7861D5EB" w:rsidR="00A85E31" w:rsidRPr="00A85E31" w:rsidRDefault="00A85E31" w:rsidP="00A85E31">
      <w:pPr>
        <w:tabs>
          <w:tab w:val="left" w:pos="3624"/>
        </w:tabs>
      </w:pPr>
    </w:p>
    <w:sectPr w:rsidR="00A85E31" w:rsidRPr="00A85E31" w:rsidSect="007350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ont1234">
    <w:altName w:val="Calibri"/>
    <w:charset w:val="01"/>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22B23062"/>
    <w:multiLevelType w:val="multilevel"/>
    <w:tmpl w:val="9C3E9610"/>
    <w:lvl w:ilvl="0">
      <w:numFmt w:val="bullet"/>
      <w:lvlText w:val=""/>
      <w:lvlJc w:val="left"/>
      <w:pPr>
        <w:ind w:left="72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5832A68"/>
    <w:multiLevelType w:val="multilevel"/>
    <w:tmpl w:val="16120C6E"/>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3" w15:restartNumberingAfterBreak="0">
    <w:nsid w:val="43DB7129"/>
    <w:multiLevelType w:val="multilevel"/>
    <w:tmpl w:val="14C0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E7555"/>
    <w:multiLevelType w:val="multilevel"/>
    <w:tmpl w:val="162051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D2F41EC"/>
    <w:multiLevelType w:val="multilevel"/>
    <w:tmpl w:val="8518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65A36"/>
    <w:multiLevelType w:val="multilevel"/>
    <w:tmpl w:val="3DBCC074"/>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 w15:restartNumberingAfterBreak="0">
    <w:nsid w:val="5FA7583A"/>
    <w:multiLevelType w:val="hybridMultilevel"/>
    <w:tmpl w:val="AA16AA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089507">
    <w:abstractNumId w:val="7"/>
  </w:num>
  <w:num w:numId="2" w16cid:durableId="1879318853">
    <w:abstractNumId w:val="6"/>
  </w:num>
  <w:num w:numId="3" w16cid:durableId="43717948">
    <w:abstractNumId w:val="4"/>
  </w:num>
  <w:num w:numId="4" w16cid:durableId="1522550524">
    <w:abstractNumId w:val="1"/>
  </w:num>
  <w:num w:numId="5" w16cid:durableId="132723245">
    <w:abstractNumId w:val="2"/>
  </w:num>
  <w:num w:numId="6" w16cid:durableId="1194733461">
    <w:abstractNumId w:val="0"/>
  </w:num>
  <w:num w:numId="7" w16cid:durableId="320349753">
    <w:abstractNumId w:val="3"/>
  </w:num>
  <w:num w:numId="8" w16cid:durableId="60294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21"/>
    <w:rsid w:val="00014B01"/>
    <w:rsid w:val="00197B63"/>
    <w:rsid w:val="00350DF2"/>
    <w:rsid w:val="004D6445"/>
    <w:rsid w:val="0073503C"/>
    <w:rsid w:val="007E0A21"/>
    <w:rsid w:val="00A85E31"/>
    <w:rsid w:val="00D53BB3"/>
    <w:rsid w:val="00DB2D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5536"/>
  <w15:chartTrackingRefBased/>
  <w15:docId w15:val="{045B89F7-D61B-4801-9A8F-66AFA378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0A21"/>
    <w:pPr>
      <w:spacing w:after="0" w:line="240" w:lineRule="auto"/>
    </w:pPr>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D53BB3"/>
    <w:pPr>
      <w:ind w:left="720"/>
      <w:contextualSpacing/>
    </w:pPr>
  </w:style>
  <w:style w:type="character" w:styleId="Hipercze">
    <w:name w:val="Hyperlink"/>
    <w:uiPriority w:val="99"/>
    <w:unhideWhenUsed/>
    <w:rsid w:val="00A85E31"/>
    <w:rPr>
      <w:color w:val="0563C1"/>
      <w:u w:val="single"/>
    </w:rPr>
  </w:style>
  <w:style w:type="paragraph" w:customStyle="1" w:styleId="Default">
    <w:name w:val="Default"/>
    <w:rsid w:val="00A85E31"/>
    <w:pPr>
      <w:suppressAutoHyphens/>
      <w:autoSpaceDE w:val="0"/>
      <w:spacing w:after="0" w:line="240" w:lineRule="auto"/>
    </w:pPr>
    <w:rPr>
      <w:rFonts w:ascii="Calibri" w:eastAsia="Calibri" w:hAnsi="Calibri" w:cs="Calibri"/>
      <w:color w:val="000000"/>
      <w:szCs w:val="24"/>
      <w:lang w:eastAsia="zh-CN"/>
    </w:rPr>
  </w:style>
  <w:style w:type="paragraph" w:customStyle="1" w:styleId="Akapitzlist1">
    <w:name w:val="Akapit z listą1"/>
    <w:basedOn w:val="Normalny"/>
    <w:rsid w:val="0073503C"/>
    <w:pPr>
      <w:suppressAutoHyphens/>
      <w:spacing w:after="160" w:line="259" w:lineRule="auto"/>
      <w:ind w:left="720"/>
      <w:contextualSpacing/>
    </w:pPr>
    <w:rPr>
      <w:rFonts w:ascii="Calibri" w:eastAsia="Calibri" w:hAnsi="Calibri" w:cs="font1234"/>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adnia16@ppp16.waw.pl" TargetMode="Externa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korycka@dbfopld.w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5B51D-D0BF-411B-8740-B88E0295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871</Words>
  <Characters>5231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Rafał Masiewicz</cp:lastModifiedBy>
  <cp:revision>4</cp:revision>
  <cp:lastPrinted>2023-03-07T13:42:00Z</cp:lastPrinted>
  <dcterms:created xsi:type="dcterms:W3CDTF">2023-08-22T07:53:00Z</dcterms:created>
  <dcterms:modified xsi:type="dcterms:W3CDTF">2023-08-22T08:09:00Z</dcterms:modified>
</cp:coreProperties>
</file>