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330"/>
        <w:rPr>
          <w:rFonts w:ascii="Times New Roman"/>
          <w:sz w:val="40"/>
        </w:rPr>
      </w:pPr>
    </w:p>
    <w:p>
      <w:pPr>
        <w:spacing w:line="211" w:lineRule="auto" w:before="0"/>
        <w:ind w:left="1011" w:right="2078" w:firstLine="0"/>
        <w:jc w:val="center"/>
        <w:rPr>
          <w:b/>
          <w:sz w:val="40"/>
        </w:rPr>
      </w:pPr>
      <w:r>
        <w:rPr>
          <w:b/>
          <w:color w:val="0A1220"/>
          <w:sz w:val="40"/>
        </w:rPr>
        <w:t>SCM</w:t>
      </w:r>
      <w:r>
        <w:rPr>
          <w:b/>
          <w:color w:val="0A1220"/>
          <w:spacing w:val="-1"/>
          <w:sz w:val="40"/>
        </w:rPr>
        <w:t> </w:t>
      </w:r>
      <w:r>
        <w:rPr>
          <w:b/>
          <w:color w:val="0A1220"/>
          <w:sz w:val="40"/>
        </w:rPr>
        <w:t>Implementation</w:t>
      </w:r>
      <w:r>
        <w:rPr>
          <w:b/>
          <w:color w:val="0A1220"/>
          <w:spacing w:val="-1"/>
          <w:sz w:val="40"/>
        </w:rPr>
        <w:t> </w:t>
      </w:r>
      <w:r>
        <w:rPr>
          <w:b/>
          <w:color w:val="0A1220"/>
          <w:sz w:val="40"/>
        </w:rPr>
        <w:t>Blueprint</w:t>
      </w:r>
      <w:r>
        <w:rPr>
          <w:b/>
          <w:color w:val="0A1220"/>
          <w:spacing w:val="-1"/>
          <w:sz w:val="40"/>
        </w:rPr>
        <w:t> </w:t>
      </w:r>
      <w:r>
        <w:rPr>
          <w:b/>
          <w:color w:val="0A1220"/>
          <w:sz w:val="40"/>
        </w:rPr>
        <w:t>2026</w:t>
      </w:r>
      <w:r>
        <w:rPr>
          <w:b/>
          <w:color w:val="0A1220"/>
          <w:spacing w:val="-1"/>
          <w:sz w:val="40"/>
        </w:rPr>
        <w:t> </w:t>
      </w:r>
      <w:r>
        <w:rPr>
          <w:b/>
          <w:color w:val="0A1220"/>
          <w:sz w:val="40"/>
        </w:rPr>
        <w:t>(Templates</w:t>
      </w:r>
      <w:r>
        <w:rPr>
          <w:b/>
          <w:color w:val="0A1220"/>
          <w:spacing w:val="-1"/>
          <w:sz w:val="40"/>
        </w:rPr>
        <w:t> </w:t>
      </w:r>
      <w:r>
        <w:rPr>
          <w:b/>
          <w:color w:val="0A1220"/>
          <w:sz w:val="40"/>
        </w:rPr>
        <w:t>+ </w:t>
      </w:r>
      <w:r>
        <w:rPr>
          <w:b/>
          <w:color w:val="0A1220"/>
          <w:spacing w:val="-2"/>
          <w:sz w:val="40"/>
        </w:rPr>
        <w:t>Benchmarks)</w:t>
      </w:r>
    </w:p>
    <w:p>
      <w:pPr>
        <w:tabs>
          <w:tab w:pos="1540" w:val="left" w:leader="none"/>
        </w:tabs>
        <w:spacing w:before="136"/>
        <w:ind w:left="0" w:right="1138" w:firstLine="0"/>
        <w:jc w:val="center"/>
        <w:rPr>
          <w:sz w:val="17"/>
        </w:rPr>
      </w:pPr>
      <w:r>
        <w:rPr>
          <w:color w:val="454545"/>
          <w:sz w:val="17"/>
        </w:rPr>
        <w:t>February</w:t>
      </w:r>
      <w:r>
        <w:rPr>
          <w:color w:val="454545"/>
          <w:spacing w:val="-9"/>
          <w:sz w:val="17"/>
        </w:rPr>
        <w:t> </w:t>
      </w:r>
      <w:r>
        <w:rPr>
          <w:color w:val="454545"/>
          <w:sz w:val="17"/>
        </w:rPr>
        <w:t>1,</w:t>
      </w:r>
      <w:r>
        <w:rPr>
          <w:color w:val="454545"/>
          <w:spacing w:val="-9"/>
          <w:sz w:val="17"/>
        </w:rPr>
        <w:t> </w:t>
      </w:r>
      <w:r>
        <w:rPr>
          <w:color w:val="454545"/>
          <w:spacing w:val="-4"/>
          <w:sz w:val="17"/>
        </w:rPr>
        <w:t>2026</w:t>
      </w:r>
      <w:r>
        <w:rPr>
          <w:color w:val="454545"/>
          <w:sz w:val="17"/>
        </w:rPr>
        <w:tab/>
      </w:r>
      <w:hyperlink r:id="rId5">
        <w:r>
          <w:rPr>
            <w:color w:val="917D18"/>
            <w:sz w:val="17"/>
          </w:rPr>
          <w:t>BEST</w:t>
        </w:r>
        <w:r>
          <w:rPr>
            <w:color w:val="917D18"/>
            <w:spacing w:val="-9"/>
            <w:sz w:val="17"/>
          </w:rPr>
          <w:t> </w:t>
        </w:r>
        <w:r>
          <w:rPr>
            <w:color w:val="917D18"/>
            <w:spacing w:val="-2"/>
            <w:sz w:val="17"/>
          </w:rPr>
          <w:t>PRACTICES</w:t>
        </w:r>
      </w:hyperlink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1"/>
        <w:rPr>
          <w:sz w:val="17"/>
        </w:rPr>
      </w:pPr>
    </w:p>
    <w:p>
      <w:pPr>
        <w:pStyle w:val="Heading1"/>
        <w:ind w:left="1188"/>
        <w:jc w:val="both"/>
      </w:pPr>
      <w:r>
        <w:rPr>
          <w:color w:val="0A1220"/>
        </w:rPr>
        <w:t>SCM Implementation Blueprint</w:t>
      </w:r>
      <w:r>
        <w:rPr>
          <w:color w:val="0A1220"/>
          <w:spacing w:val="1"/>
        </w:rPr>
        <w:t> </w:t>
      </w:r>
      <w:r>
        <w:rPr>
          <w:color w:val="0A1220"/>
          <w:spacing w:val="-4"/>
        </w:rPr>
        <w:t>2026</w:t>
      </w:r>
    </w:p>
    <w:p>
      <w:pPr>
        <w:spacing w:line="237" w:lineRule="auto" w:before="58"/>
        <w:ind w:left="1188" w:right="4007" w:firstLine="0"/>
        <w:jc w:val="both"/>
        <w:rPr>
          <w:sz w:val="20"/>
        </w:rPr>
      </w:pPr>
      <w:r>
        <w:rPr>
          <w:color w:val="4A5462"/>
          <w:sz w:val="20"/>
        </w:rPr>
        <w:t>A complete governance playbook for modern Sales Compensation Management—covering disputes, audits, credit rules, data ownership, and change control. </w:t>
      </w:r>
      <w:r>
        <w:rPr>
          <w:color w:val="4A5462"/>
          <w:sz w:val="20"/>
        </w:rPr>
        <w:t>Includes citation-ready benchmarks like </w:t>
      </w:r>
      <w:r>
        <w:rPr>
          <w:b/>
          <w:color w:val="4A5462"/>
          <w:sz w:val="20"/>
        </w:rPr>
        <w:t>target &lt;2% payout variance</w:t>
      </w:r>
      <w:r>
        <w:rPr>
          <w:color w:val="4A5462"/>
          <w:sz w:val="20"/>
        </w:rPr>
        <w:t>.</w:t>
      </w:r>
    </w:p>
    <w:p>
      <w:pPr>
        <w:pStyle w:val="BodyText"/>
        <w:spacing w:before="189"/>
        <w:ind w:left="1188"/>
        <w:jc w:val="both"/>
      </w:pPr>
      <w:r>
        <w:rPr>
          <w:color w:val="4A5462"/>
        </w:rPr>
        <w:t>By</w:t>
      </w:r>
      <w:r>
        <w:rPr>
          <w:color w:val="4A5462"/>
          <w:spacing w:val="4"/>
        </w:rPr>
        <w:t> </w:t>
      </w:r>
      <w:r>
        <w:rPr>
          <w:b/>
          <w:color w:val="4A5462"/>
        </w:rPr>
        <w:t>SalesCompLab</w:t>
      </w:r>
      <w:r>
        <w:rPr>
          <w:b/>
          <w:color w:val="4A5462"/>
          <w:spacing w:val="4"/>
        </w:rPr>
        <w:t> </w:t>
      </w:r>
      <w:r>
        <w:rPr>
          <w:color w:val="4A5462"/>
        </w:rPr>
        <w:t>•</w:t>
      </w:r>
      <w:r>
        <w:rPr>
          <w:color w:val="4A5462"/>
          <w:spacing w:val="4"/>
        </w:rPr>
        <w:t> </w:t>
      </w:r>
      <w:r>
        <w:rPr>
          <w:color w:val="4A5462"/>
        </w:rPr>
        <w:t>Updated</w:t>
      </w:r>
      <w:r>
        <w:rPr>
          <w:color w:val="4A5462"/>
          <w:spacing w:val="5"/>
        </w:rPr>
        <w:t> </w:t>
      </w:r>
      <w:r>
        <w:rPr>
          <w:color w:val="4A5462"/>
        </w:rPr>
        <w:t>for</w:t>
      </w:r>
      <w:r>
        <w:rPr>
          <w:color w:val="4A5462"/>
          <w:spacing w:val="4"/>
        </w:rPr>
        <w:t> </w:t>
      </w:r>
      <w:r>
        <w:rPr>
          <w:color w:val="4A5462"/>
        </w:rPr>
        <w:t>2026</w:t>
      </w:r>
      <w:r>
        <w:rPr>
          <w:color w:val="4A5462"/>
          <w:spacing w:val="4"/>
        </w:rPr>
        <w:t> </w:t>
      </w:r>
      <w:r>
        <w:rPr>
          <w:color w:val="4A5462"/>
        </w:rPr>
        <w:t>•</w:t>
      </w:r>
      <w:r>
        <w:rPr>
          <w:color w:val="4A5462"/>
          <w:spacing w:val="4"/>
        </w:rPr>
        <w:t> </w:t>
      </w:r>
      <w:r>
        <w:rPr>
          <w:color w:val="4A5462"/>
        </w:rPr>
        <w:t>Estimated</w:t>
      </w:r>
      <w:r>
        <w:rPr>
          <w:color w:val="4A5462"/>
          <w:spacing w:val="5"/>
        </w:rPr>
        <w:t> </w:t>
      </w:r>
      <w:r>
        <w:rPr>
          <w:color w:val="4A5462"/>
        </w:rPr>
        <w:t>read</w:t>
      </w:r>
      <w:r>
        <w:rPr>
          <w:color w:val="4A5462"/>
          <w:spacing w:val="4"/>
        </w:rPr>
        <w:t> </w:t>
      </w:r>
      <w:r>
        <w:rPr>
          <w:color w:val="4A5462"/>
        </w:rPr>
        <w:t>time:</w:t>
      </w:r>
      <w:r>
        <w:rPr>
          <w:color w:val="4A5462"/>
          <w:spacing w:val="4"/>
        </w:rPr>
        <w:t> </w:t>
      </w:r>
      <w:r>
        <w:rPr>
          <w:color w:val="4A5462"/>
        </w:rPr>
        <w:t>~10</w:t>
      </w:r>
      <w:r>
        <w:rPr>
          <w:color w:val="4A5462"/>
          <w:spacing w:val="5"/>
        </w:rPr>
        <w:t> </w:t>
      </w:r>
      <w:r>
        <w:rPr>
          <w:color w:val="4A5462"/>
          <w:spacing w:val="-2"/>
        </w:rPr>
        <w:t>minutes</w:t>
      </w:r>
    </w:p>
    <w:p>
      <w:pPr>
        <w:pStyle w:val="BodyText"/>
        <w:spacing w:after="0"/>
        <w:jc w:val="both"/>
        <w:sectPr>
          <w:type w:val="continuous"/>
          <w:pgSz w:w="15840" w:h="12240" w:orient="landscape"/>
          <w:pgMar w:top="1380" w:bottom="280" w:left="2160" w:right="1080"/>
        </w:sectPr>
      </w:pPr>
    </w:p>
    <w:p>
      <w:pPr>
        <w:spacing w:line="240" w:lineRule="auto"/>
        <w:ind w:left="1194" w:right="0" w:firstLine="0"/>
        <w:rPr>
          <w:sz w:val="20"/>
        </w:rPr>
      </w:pPr>
      <w:bookmarkStart w:name="dispute-policy" w:id="1"/>
      <w:bookmarkEnd w:id="1"/>
      <w:r>
        <w:rPr/>
      </w:r>
      <w:r>
        <w:rPr>
          <w:sz w:val="20"/>
        </w:rPr>
        <mc:AlternateContent>
          <mc:Choice Requires="wps">
            <w:drawing>
              <wp:inline distT="0" distB="0" distL="0" distR="0">
                <wp:extent cx="7193280" cy="1653539"/>
                <wp:effectExtent l="9525" t="0" r="0" b="133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93280" cy="1653539"/>
                          <a:chExt cx="7193280" cy="165353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3810"/>
                            <a:ext cx="7185659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1645920">
                                <a:moveTo>
                                  <a:pt x="0" y="1543050"/>
                                </a:moveTo>
                                <a:lnTo>
                                  <a:pt x="0" y="102870"/>
                                </a:lnTo>
                                <a:lnTo>
                                  <a:pt x="0" y="96118"/>
                                </a:lnTo>
                                <a:lnTo>
                                  <a:pt x="655" y="89428"/>
                                </a:lnTo>
                                <a:lnTo>
                                  <a:pt x="1973" y="82798"/>
                                </a:lnTo>
                                <a:lnTo>
                                  <a:pt x="3291" y="76177"/>
                                </a:lnTo>
                                <a:lnTo>
                                  <a:pt x="5242" y="69745"/>
                                </a:lnTo>
                                <a:lnTo>
                                  <a:pt x="7833" y="63505"/>
                                </a:lnTo>
                                <a:lnTo>
                                  <a:pt x="10416" y="57264"/>
                                </a:lnTo>
                                <a:lnTo>
                                  <a:pt x="30129" y="30129"/>
                                </a:lnTo>
                                <a:lnTo>
                                  <a:pt x="34907" y="25351"/>
                                </a:lnTo>
                                <a:lnTo>
                                  <a:pt x="63505" y="7833"/>
                                </a:lnTo>
                                <a:lnTo>
                                  <a:pt x="69745" y="5242"/>
                                </a:lnTo>
                                <a:lnTo>
                                  <a:pt x="76177" y="3291"/>
                                </a:lnTo>
                                <a:lnTo>
                                  <a:pt x="82798" y="1973"/>
                                </a:lnTo>
                                <a:lnTo>
                                  <a:pt x="89428" y="655"/>
                                </a:lnTo>
                                <a:lnTo>
                                  <a:pt x="96118" y="0"/>
                                </a:lnTo>
                                <a:lnTo>
                                  <a:pt x="102870" y="0"/>
                                </a:lnTo>
                                <a:lnTo>
                                  <a:pt x="7082790" y="0"/>
                                </a:lnTo>
                                <a:lnTo>
                                  <a:pt x="7089541" y="0"/>
                                </a:lnTo>
                                <a:lnTo>
                                  <a:pt x="7096231" y="655"/>
                                </a:lnTo>
                                <a:lnTo>
                                  <a:pt x="7102861" y="1973"/>
                                </a:lnTo>
                                <a:lnTo>
                                  <a:pt x="7109483" y="3291"/>
                                </a:lnTo>
                                <a:lnTo>
                                  <a:pt x="7115914" y="5242"/>
                                </a:lnTo>
                                <a:lnTo>
                                  <a:pt x="7122155" y="7833"/>
                                </a:lnTo>
                                <a:lnTo>
                                  <a:pt x="7128395" y="10416"/>
                                </a:lnTo>
                                <a:lnTo>
                                  <a:pt x="7155530" y="30129"/>
                                </a:lnTo>
                                <a:lnTo>
                                  <a:pt x="7160308" y="34907"/>
                                </a:lnTo>
                                <a:lnTo>
                                  <a:pt x="7177826" y="63505"/>
                                </a:lnTo>
                                <a:lnTo>
                                  <a:pt x="7180410" y="69745"/>
                                </a:lnTo>
                                <a:lnTo>
                                  <a:pt x="7182368" y="76177"/>
                                </a:lnTo>
                                <a:lnTo>
                                  <a:pt x="7183679" y="82798"/>
                                </a:lnTo>
                                <a:lnTo>
                                  <a:pt x="7184997" y="89428"/>
                                </a:lnTo>
                                <a:lnTo>
                                  <a:pt x="7185660" y="96118"/>
                                </a:lnTo>
                                <a:lnTo>
                                  <a:pt x="7185660" y="102870"/>
                                </a:lnTo>
                                <a:lnTo>
                                  <a:pt x="7185660" y="1543050"/>
                                </a:lnTo>
                                <a:lnTo>
                                  <a:pt x="7185660" y="1549801"/>
                                </a:lnTo>
                                <a:lnTo>
                                  <a:pt x="7184997" y="1556491"/>
                                </a:lnTo>
                                <a:lnTo>
                                  <a:pt x="7183679" y="1563121"/>
                                </a:lnTo>
                                <a:lnTo>
                                  <a:pt x="7182368" y="1569742"/>
                                </a:lnTo>
                                <a:lnTo>
                                  <a:pt x="7180410" y="1576174"/>
                                </a:lnTo>
                                <a:lnTo>
                                  <a:pt x="7177826" y="1582414"/>
                                </a:lnTo>
                                <a:lnTo>
                                  <a:pt x="7175243" y="1588655"/>
                                </a:lnTo>
                                <a:lnTo>
                                  <a:pt x="7150753" y="1620568"/>
                                </a:lnTo>
                                <a:lnTo>
                                  <a:pt x="7115914" y="1640669"/>
                                </a:lnTo>
                                <a:lnTo>
                                  <a:pt x="7102861" y="1643938"/>
                                </a:lnTo>
                                <a:lnTo>
                                  <a:pt x="7096231" y="1645257"/>
                                </a:lnTo>
                                <a:lnTo>
                                  <a:pt x="7089541" y="1645920"/>
                                </a:lnTo>
                                <a:lnTo>
                                  <a:pt x="7082790" y="1645920"/>
                                </a:lnTo>
                                <a:lnTo>
                                  <a:pt x="102870" y="1645920"/>
                                </a:lnTo>
                                <a:lnTo>
                                  <a:pt x="96118" y="1645920"/>
                                </a:lnTo>
                                <a:lnTo>
                                  <a:pt x="89428" y="1645257"/>
                                </a:lnTo>
                                <a:lnTo>
                                  <a:pt x="82798" y="1643938"/>
                                </a:lnTo>
                                <a:lnTo>
                                  <a:pt x="76177" y="1642628"/>
                                </a:lnTo>
                                <a:lnTo>
                                  <a:pt x="40104" y="1624827"/>
                                </a:lnTo>
                                <a:lnTo>
                                  <a:pt x="13586" y="1594584"/>
                                </a:lnTo>
                                <a:lnTo>
                                  <a:pt x="7833" y="1582414"/>
                                </a:lnTo>
                                <a:lnTo>
                                  <a:pt x="5242" y="1576174"/>
                                </a:lnTo>
                                <a:lnTo>
                                  <a:pt x="3291" y="1569742"/>
                                </a:lnTo>
                                <a:lnTo>
                                  <a:pt x="1973" y="1563121"/>
                                </a:lnTo>
                                <a:lnTo>
                                  <a:pt x="655" y="1556491"/>
                                </a:lnTo>
                                <a:lnTo>
                                  <a:pt x="0" y="1549801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7160" y="403872"/>
                            <a:ext cx="381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66800">
                                <a:moveTo>
                                  <a:pt x="38100" y="1045210"/>
                                </a:moveTo>
                                <a:lnTo>
                                  <a:pt x="21564" y="1028700"/>
                                </a:lnTo>
                                <a:lnTo>
                                  <a:pt x="16510" y="1028700"/>
                                </a:lnTo>
                                <a:lnTo>
                                  <a:pt x="0" y="1045210"/>
                                </a:lnTo>
                                <a:lnTo>
                                  <a:pt x="0" y="1050264"/>
                                </a:lnTo>
                                <a:lnTo>
                                  <a:pt x="16510" y="1066800"/>
                                </a:lnTo>
                                <a:lnTo>
                                  <a:pt x="21564" y="1066800"/>
                                </a:lnTo>
                                <a:lnTo>
                                  <a:pt x="38100" y="1050264"/>
                                </a:lnTo>
                                <a:lnTo>
                                  <a:pt x="38100" y="1047750"/>
                                </a:lnTo>
                                <a:lnTo>
                                  <a:pt x="38100" y="1045210"/>
                                </a:lnTo>
                                <a:close/>
                              </a:path>
                              <a:path w="38100" h="1066800">
                                <a:moveTo>
                                  <a:pt x="38100" y="869950"/>
                                </a:moveTo>
                                <a:lnTo>
                                  <a:pt x="21564" y="853440"/>
                                </a:lnTo>
                                <a:lnTo>
                                  <a:pt x="16510" y="853440"/>
                                </a:lnTo>
                                <a:lnTo>
                                  <a:pt x="0" y="869950"/>
                                </a:lnTo>
                                <a:lnTo>
                                  <a:pt x="0" y="875004"/>
                                </a:lnTo>
                                <a:lnTo>
                                  <a:pt x="16510" y="891540"/>
                                </a:lnTo>
                                <a:lnTo>
                                  <a:pt x="21564" y="891540"/>
                                </a:lnTo>
                                <a:lnTo>
                                  <a:pt x="38100" y="875004"/>
                                </a:lnTo>
                                <a:lnTo>
                                  <a:pt x="38100" y="872490"/>
                                </a:lnTo>
                                <a:lnTo>
                                  <a:pt x="38100" y="869950"/>
                                </a:lnTo>
                                <a:close/>
                              </a:path>
                              <a:path w="38100" h="1066800">
                                <a:moveTo>
                                  <a:pt x="38100" y="702310"/>
                                </a:moveTo>
                                <a:lnTo>
                                  <a:pt x="21564" y="685800"/>
                                </a:lnTo>
                                <a:lnTo>
                                  <a:pt x="16510" y="685800"/>
                                </a:lnTo>
                                <a:lnTo>
                                  <a:pt x="0" y="702310"/>
                                </a:lnTo>
                                <a:lnTo>
                                  <a:pt x="0" y="707364"/>
                                </a:lnTo>
                                <a:lnTo>
                                  <a:pt x="16510" y="723900"/>
                                </a:lnTo>
                                <a:lnTo>
                                  <a:pt x="21564" y="723900"/>
                                </a:lnTo>
                                <a:lnTo>
                                  <a:pt x="38100" y="707364"/>
                                </a:lnTo>
                                <a:lnTo>
                                  <a:pt x="38100" y="704850"/>
                                </a:lnTo>
                                <a:lnTo>
                                  <a:pt x="38100" y="702310"/>
                                </a:lnTo>
                                <a:close/>
                              </a:path>
                              <a:path w="38100" h="1066800">
                                <a:moveTo>
                                  <a:pt x="38100" y="534670"/>
                                </a:moveTo>
                                <a:lnTo>
                                  <a:pt x="21564" y="518160"/>
                                </a:lnTo>
                                <a:lnTo>
                                  <a:pt x="16510" y="518160"/>
                                </a:lnTo>
                                <a:lnTo>
                                  <a:pt x="0" y="534670"/>
                                </a:lnTo>
                                <a:lnTo>
                                  <a:pt x="0" y="539724"/>
                                </a:lnTo>
                                <a:lnTo>
                                  <a:pt x="16510" y="556260"/>
                                </a:lnTo>
                                <a:lnTo>
                                  <a:pt x="21564" y="556260"/>
                                </a:lnTo>
                                <a:lnTo>
                                  <a:pt x="38100" y="539724"/>
                                </a:lnTo>
                                <a:lnTo>
                                  <a:pt x="38100" y="537210"/>
                                </a:lnTo>
                                <a:lnTo>
                                  <a:pt x="38100" y="534670"/>
                                </a:lnTo>
                                <a:close/>
                              </a:path>
                              <a:path w="38100" h="1066800">
                                <a:moveTo>
                                  <a:pt x="38100" y="359410"/>
                                </a:moveTo>
                                <a:lnTo>
                                  <a:pt x="21564" y="342900"/>
                                </a:lnTo>
                                <a:lnTo>
                                  <a:pt x="16510" y="342900"/>
                                </a:lnTo>
                                <a:lnTo>
                                  <a:pt x="0" y="359410"/>
                                </a:lnTo>
                                <a:lnTo>
                                  <a:pt x="0" y="364464"/>
                                </a:lnTo>
                                <a:lnTo>
                                  <a:pt x="16510" y="381000"/>
                                </a:lnTo>
                                <a:lnTo>
                                  <a:pt x="21564" y="381000"/>
                                </a:lnTo>
                                <a:lnTo>
                                  <a:pt x="38100" y="364464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9410"/>
                                </a:lnTo>
                                <a:close/>
                              </a:path>
                              <a:path w="38100" h="1066800">
                                <a:moveTo>
                                  <a:pt x="38100" y="191770"/>
                                </a:moveTo>
                                <a:lnTo>
                                  <a:pt x="21564" y="175260"/>
                                </a:lnTo>
                                <a:lnTo>
                                  <a:pt x="16510" y="17526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96824"/>
                                </a:lnTo>
                                <a:lnTo>
                                  <a:pt x="16510" y="213360"/>
                                </a:lnTo>
                                <a:lnTo>
                                  <a:pt x="21564" y="213360"/>
                                </a:lnTo>
                                <a:lnTo>
                                  <a:pt x="38100" y="196824"/>
                                </a:lnTo>
                                <a:lnTo>
                                  <a:pt x="38100" y="194310"/>
                                </a:lnTo>
                                <a:lnTo>
                                  <a:pt x="38100" y="191770"/>
                                </a:lnTo>
                                <a:close/>
                              </a:path>
                              <a:path w="38100" h="1066800">
                                <a:moveTo>
                                  <a:pt x="38100" y="16510"/>
                                </a:moveTo>
                                <a:lnTo>
                                  <a:pt x="21564" y="0"/>
                                </a:ln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64"/>
                                </a:lnTo>
                                <a:lnTo>
                                  <a:pt x="16510" y="38100"/>
                                </a:lnTo>
                                <a:lnTo>
                                  <a:pt x="21564" y="38100"/>
                                </a:lnTo>
                                <a:lnTo>
                                  <a:pt x="38100" y="21564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2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193280" cy="1653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8"/>
                                <w:ind w:left="198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A1220"/>
                                  <w:spacing w:val="-4"/>
                                  <w:sz w:val="17"/>
                                </w:rPr>
                                <w:t>What’s</w:t>
                              </w:r>
                              <w:r>
                                <w:rPr>
                                  <w:b/>
                                  <w:color w:val="0A122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pacing w:val="-2"/>
                                  <w:sz w:val="17"/>
                                </w:rPr>
                                <w:t>inside</w:t>
                              </w:r>
                            </w:p>
                            <w:p>
                              <w:pPr>
                                <w:spacing w:before="134"/>
                                <w:ind w:left="414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hyperlink w:history="true" w:anchor="outcomes"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Expected</w:t>
                                </w:r>
                                <w:r>
                                  <w:rPr>
                                    <w:color w:val="0A5EFF"/>
                                    <w:spacing w:val="2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outcomes</w:t>
                                </w:r>
                                <w:r>
                                  <w:rPr>
                                    <w:color w:val="0A5EFF"/>
                                    <w:spacing w:val="3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(citation-ready</w:t>
                                </w:r>
                                <w:r>
                                  <w:rPr>
                                    <w:color w:val="0A5EFF"/>
                                    <w:spacing w:val="3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benchmarks)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0" w:val="left" w:leader="none"/>
                                </w:tabs>
                                <w:spacing w:before="50"/>
                                <w:ind w:left="600" w:right="0" w:hanging="186"/>
                                <w:jc w:val="left"/>
                                <w:rPr>
                                  <w:sz w:val="17"/>
                                </w:rPr>
                              </w:pPr>
                              <w:hyperlink w:history="true" w:anchor="dispute-policy">
                                <w:r>
                                  <w:rPr>
                                    <w:color w:val="0A5EFF"/>
                                    <w:sz w:val="17"/>
                                  </w:rPr>
                                  <w:t>Dispute</w:t>
                                </w:r>
                                <w:r>
                                  <w:rPr>
                                    <w:color w:val="0A5EFF"/>
                                    <w:spacing w:val="-12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z w:val="17"/>
                                  </w:rPr>
                                  <w:t>policy</w:t>
                                </w:r>
                                <w:r>
                                  <w:rPr>
                                    <w:color w:val="0A5EFF"/>
                                    <w:spacing w:val="-11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template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0" w:val="left" w:leader="none"/>
                                </w:tabs>
                                <w:spacing w:before="38"/>
                                <w:ind w:left="600" w:right="0" w:hanging="186"/>
                                <w:jc w:val="left"/>
                                <w:rPr>
                                  <w:sz w:val="17"/>
                                </w:rPr>
                              </w:pPr>
                              <w:hyperlink w:history="true" w:anchor="audit-readiness"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Audit</w:t>
                                </w:r>
                                <w:r>
                                  <w:rPr>
                                    <w:color w:val="0A5EFF"/>
                                    <w:spacing w:val="1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readiness</w:t>
                                </w:r>
                                <w:r>
                                  <w:rPr>
                                    <w:color w:val="0A5EFF"/>
                                    <w:spacing w:val="2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checklist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0" w:val="left" w:leader="none"/>
                                </w:tabs>
                                <w:spacing w:before="50"/>
                                <w:ind w:left="600" w:right="0" w:hanging="186"/>
                                <w:jc w:val="left"/>
                                <w:rPr>
                                  <w:sz w:val="17"/>
                                </w:rPr>
                              </w:pPr>
                              <w:hyperlink w:history="true" w:anchor="credit-rules">
                                <w:r>
                                  <w:rPr>
                                    <w:color w:val="0A5EFF"/>
                                    <w:sz w:val="17"/>
                                  </w:rPr>
                                  <w:t>Credit</w:t>
                                </w:r>
                                <w:r>
                                  <w:rPr>
                                    <w:color w:val="0A5EFF"/>
                                    <w:spacing w:val="-10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z w:val="17"/>
                                  </w:rPr>
                                  <w:t>rules</w:t>
                                </w:r>
                                <w:r>
                                  <w:rPr>
                                    <w:color w:val="0A5EFF"/>
                                    <w:spacing w:val="-9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matrix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0" w:val="left" w:leader="none"/>
                                </w:tabs>
                                <w:spacing w:before="38"/>
                                <w:ind w:left="600" w:right="0" w:hanging="186"/>
                                <w:jc w:val="left"/>
                                <w:rPr>
                                  <w:sz w:val="17"/>
                                </w:rPr>
                              </w:pPr>
                              <w:hyperlink w:history="true" w:anchor="raci"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Sample</w:t>
                                </w:r>
                                <w:r>
                                  <w:rPr>
                                    <w:color w:val="0A5EFF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data</w:t>
                                </w:r>
                                <w:r>
                                  <w:rPr>
                                    <w:color w:val="0A5EFF"/>
                                    <w:spacing w:val="1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governance</w:t>
                                </w:r>
                                <w:r>
                                  <w:rPr>
                                    <w:color w:val="0A5EFF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4"/>
                                    <w:sz w:val="17"/>
                                  </w:rPr>
                                  <w:t>RACI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00" w:val="left" w:leader="none"/>
                                </w:tabs>
                                <w:spacing w:line="292" w:lineRule="auto" w:before="38"/>
                                <w:ind w:left="414" w:right="9209" w:firstLine="0"/>
                                <w:jc w:val="left"/>
                                <w:rPr>
                                  <w:sz w:val="17"/>
                                </w:rPr>
                              </w:pPr>
                              <w:hyperlink w:history="true" w:anchor="change-control"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Change-control</w:t>
                                </w:r>
                                <w:r>
                                  <w:rPr>
                                    <w:color w:val="0A5EFF"/>
                                    <w:spacing w:val="-10"/>
                                    <w:sz w:val="17"/>
                                  </w:rPr>
                                  <w:t> </w:t>
                                </w:r>
                                <w:r>
                                  <w:rPr>
                                    <w:color w:val="0A5EFF"/>
                                    <w:spacing w:val="-2"/>
                                    <w:sz w:val="17"/>
                                  </w:rPr>
                                  <w:t>SOP</w:t>
                                </w:r>
                              </w:hyperlink>
                              <w:r>
                                <w:rPr>
                                  <w:color w:val="0A5EFF"/>
                                  <w:spacing w:val="-2"/>
                                  <w:sz w:val="17"/>
                                </w:rPr>
                                <w:t> </w:t>
                              </w:r>
                              <w:hyperlink w:history="true" w:anchor="faq">
                                <w:r>
                                  <w:rPr>
                                    <w:color w:val="0A5EFF"/>
                                    <w:spacing w:val="-4"/>
                                    <w:sz w:val="17"/>
                                  </w:rPr>
                                  <w:t>FAQ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4pt;height:130.2pt;mso-position-horizontal-relative:char;mso-position-vertical-relative:line" id="docshapegroup1" coordorigin="0,0" coordsize="11328,2604">
                <v:shape style="position:absolute;left:6;top:6;width:11316;height:2592" id="docshape2" coordorigin="6,6" coordsize="11316,2592" path="m6,2436l6,168,6,157,7,147,9,136,11,126,14,116,18,106,22,96,53,53,61,46,106,18,116,14,126,11,136,9,147,7,157,6,168,6,11160,6,11171,6,11181,7,11192,9,11202,11,11212,14,11222,18,11232,22,11275,53,11282,61,11310,106,11314,116,11317,126,11319,136,11321,147,11322,157,11322,168,11322,2436,11322,2447,11321,2457,11319,2468,11317,2478,11314,2488,11310,2498,11306,2508,11267,2558,11212,2590,11192,2595,11181,2597,11171,2598,11160,2598,168,2598,157,2598,147,2597,136,2595,126,2593,69,2565,27,2517,18,2498,14,2488,11,2478,9,2468,7,2457,6,2447,6,2436xe" filled="false" stroked="true" strokeweight=".6pt" strokecolor="#e4e7eb">
                  <v:path arrowok="t"/>
                  <v:stroke dashstyle="solid"/>
                </v:shape>
                <v:shape style="position:absolute;left:216;top:636;width:60;height:1680" id="docshape3" coordorigin="216,636" coordsize="60,1680" path="m276,2282l275,2278,272,2271,270,2268,264,2262,261,2260,254,2257,250,2256,242,2256,238,2257,231,2260,228,2262,222,2268,220,2271,217,2278,216,2282,216,2290,217,2294,220,2301,222,2304,228,2310,231,2312,238,2315,242,2316,250,2316,254,2315,261,2312,264,2310,270,2304,272,2301,275,2294,276,2290,276,2286,276,2282xm276,2006l275,2002,272,1995,270,1992,264,1986,261,1984,254,1981,250,1980,242,1980,238,1981,231,1984,228,1986,222,1992,220,1995,217,2002,216,2006,216,2014,217,2018,220,2025,222,2028,228,2034,231,2036,238,2039,242,2040,250,2040,254,2039,261,2036,264,2034,270,2028,272,2025,275,2018,276,2014,276,2010,276,2006xm276,1742l275,1738,272,1731,270,1728,264,1722,261,1720,254,1717,250,1716,242,1716,238,1717,231,1720,228,1722,222,1728,220,1731,217,1738,216,1742,216,1750,217,1754,220,1761,222,1764,228,1770,231,1772,238,1775,242,1776,250,1776,254,1775,261,1772,264,1770,270,1764,272,1761,275,1754,276,1750,276,1746,276,1742xm276,1478l275,1474,272,1467,270,1464,264,1458,261,1456,254,1453,250,1452,242,1452,238,1453,231,1456,228,1458,222,1464,220,1467,217,1474,216,1478,216,1486,217,1490,220,1497,222,1500,228,1506,231,1508,238,1511,242,1512,250,1512,254,1511,261,1508,264,1506,270,1500,272,1497,275,1490,276,1486,276,1482,276,1478xm276,1202l275,1198,272,1191,270,1188,264,1182,261,1180,254,1177,250,1176,242,1176,238,1177,231,1180,228,1182,222,1188,220,1191,217,1198,216,1202,216,1210,217,1214,220,1221,222,1224,228,1230,231,1232,238,1235,242,1236,250,1236,254,1235,261,1232,264,1230,270,1224,272,1221,275,1214,276,1210,276,1206,276,1202xm276,938l275,934,272,927,270,924,264,918,261,916,254,913,250,912,242,912,238,913,231,916,228,918,222,924,220,927,217,934,216,938,216,946,217,950,220,957,222,960,228,966,231,968,238,971,242,972,250,972,254,971,261,968,264,966,270,960,272,957,275,950,276,946,276,942,276,938xm276,662l275,658,272,651,270,648,264,642,261,640,254,637,250,636,242,636,238,637,231,640,228,642,222,648,220,651,217,658,216,662,216,670,217,674,220,681,222,684,228,690,231,692,238,695,242,696,250,696,254,695,261,692,264,690,270,684,272,681,275,674,276,670,276,666,276,662xe" filled="true" fillcolor="#0a12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328;height:2604" type="#_x0000_t202" id="docshape4" filled="false" stroked="false">
                  <v:textbox inset="0,0,0,0">
                    <w:txbxContent>
                      <w:p>
                        <w:pPr>
                          <w:spacing w:before="188"/>
                          <w:ind w:left="198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A1220"/>
                            <w:spacing w:val="-4"/>
                            <w:sz w:val="17"/>
                          </w:rPr>
                          <w:t>What’s</w:t>
                        </w:r>
                        <w:r>
                          <w:rPr>
                            <w:b/>
                            <w:color w:val="0A122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pacing w:val="-2"/>
                            <w:sz w:val="17"/>
                          </w:rPr>
                          <w:t>inside</w:t>
                        </w:r>
                      </w:p>
                      <w:p>
                        <w:pPr>
                          <w:spacing w:before="134"/>
                          <w:ind w:left="414" w:right="0" w:firstLine="0"/>
                          <w:jc w:val="left"/>
                          <w:rPr>
                            <w:sz w:val="17"/>
                          </w:rPr>
                        </w:pPr>
                        <w:hyperlink w:history="true" w:anchor="outcomes"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Expected</w:t>
                          </w:r>
                          <w:r>
                            <w:rPr>
                              <w:color w:val="0A5EFF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outcomes</w:t>
                          </w:r>
                          <w:r>
                            <w:rPr>
                              <w:color w:val="0A5EFF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(citation-ready</w:t>
                          </w:r>
                          <w:r>
                            <w:rPr>
                              <w:color w:val="0A5EFF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benchmarks)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0" w:val="left" w:leader="none"/>
                          </w:tabs>
                          <w:spacing w:before="50"/>
                          <w:ind w:left="600" w:right="0" w:hanging="186"/>
                          <w:jc w:val="left"/>
                          <w:rPr>
                            <w:sz w:val="17"/>
                          </w:rPr>
                        </w:pPr>
                        <w:hyperlink w:history="true" w:anchor="dispute-policy">
                          <w:r>
                            <w:rPr>
                              <w:color w:val="0A5EFF"/>
                              <w:sz w:val="17"/>
                            </w:rPr>
                            <w:t>Dispute</w:t>
                          </w:r>
                          <w:r>
                            <w:rPr>
                              <w:color w:val="0A5EFF"/>
                              <w:spacing w:val="-1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z w:val="17"/>
                            </w:rPr>
                            <w:t>policy</w:t>
                          </w:r>
                          <w:r>
                            <w:rPr>
                              <w:color w:val="0A5EFF"/>
                              <w:spacing w:val="-1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template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0" w:val="left" w:leader="none"/>
                          </w:tabs>
                          <w:spacing w:before="38"/>
                          <w:ind w:left="600" w:right="0" w:hanging="186"/>
                          <w:jc w:val="left"/>
                          <w:rPr>
                            <w:sz w:val="17"/>
                          </w:rPr>
                        </w:pPr>
                        <w:hyperlink w:history="true" w:anchor="audit-readiness"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Audit</w:t>
                          </w:r>
                          <w:r>
                            <w:rPr>
                              <w:color w:val="0A5EFF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readiness</w:t>
                          </w:r>
                          <w:r>
                            <w:rPr>
                              <w:color w:val="0A5EFF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checklist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0" w:val="left" w:leader="none"/>
                          </w:tabs>
                          <w:spacing w:before="50"/>
                          <w:ind w:left="600" w:right="0" w:hanging="186"/>
                          <w:jc w:val="left"/>
                          <w:rPr>
                            <w:sz w:val="17"/>
                          </w:rPr>
                        </w:pPr>
                        <w:hyperlink w:history="true" w:anchor="credit-rules">
                          <w:r>
                            <w:rPr>
                              <w:color w:val="0A5EFF"/>
                              <w:sz w:val="17"/>
                            </w:rPr>
                            <w:t>Credit</w:t>
                          </w:r>
                          <w:r>
                            <w:rPr>
                              <w:color w:val="0A5EFF"/>
                              <w:spacing w:val="-1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z w:val="17"/>
                            </w:rPr>
                            <w:t>rules</w:t>
                          </w:r>
                          <w:r>
                            <w:rPr>
                              <w:color w:val="0A5EFF"/>
                              <w:spacing w:val="-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matrix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0" w:val="left" w:leader="none"/>
                          </w:tabs>
                          <w:spacing w:before="38"/>
                          <w:ind w:left="600" w:right="0" w:hanging="186"/>
                          <w:jc w:val="left"/>
                          <w:rPr>
                            <w:sz w:val="17"/>
                          </w:rPr>
                        </w:pPr>
                        <w:hyperlink w:history="true" w:anchor="raci"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Sample</w:t>
                          </w:r>
                          <w:r>
                            <w:rPr>
                              <w:color w:val="0A5EFF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data</w:t>
                          </w:r>
                          <w:r>
                            <w:rPr>
                              <w:color w:val="0A5EFF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governance</w:t>
                          </w:r>
                          <w:r>
                            <w:rPr>
                              <w:color w:val="0A5EFF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4"/>
                              <w:sz w:val="17"/>
                            </w:rPr>
                            <w:t>RACI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00" w:val="left" w:leader="none"/>
                          </w:tabs>
                          <w:spacing w:line="292" w:lineRule="auto" w:before="38"/>
                          <w:ind w:left="414" w:right="9209" w:firstLine="0"/>
                          <w:jc w:val="left"/>
                          <w:rPr>
                            <w:sz w:val="17"/>
                          </w:rPr>
                        </w:pPr>
                        <w:hyperlink w:history="true" w:anchor="change-control"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Change-control</w:t>
                          </w:r>
                          <w:r>
                            <w:rPr>
                              <w:color w:val="0A5EFF"/>
                              <w:spacing w:val="-1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A5EFF"/>
                              <w:spacing w:val="-2"/>
                              <w:sz w:val="17"/>
                            </w:rPr>
                            <w:t>SOP</w:t>
                          </w:r>
                        </w:hyperlink>
                        <w:r>
                          <w:rPr>
                            <w:color w:val="0A5EFF"/>
                            <w:spacing w:val="-2"/>
                            <w:sz w:val="17"/>
                          </w:rPr>
                          <w:t> </w:t>
                        </w:r>
                        <w:hyperlink w:history="true" w:anchor="faq">
                          <w:r>
                            <w:rPr>
                              <w:color w:val="0A5EFF"/>
                              <w:spacing w:val="-4"/>
                              <w:sz w:val="17"/>
                            </w:rPr>
                            <w:t>FAQ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64" w:lineRule="auto" w:before="206"/>
        <w:ind w:left="1188" w:right="151"/>
      </w:pPr>
      <w:r>
        <w:rPr>
          <w:color w:val="0A1220"/>
        </w:rPr>
        <w:t>Sales</w:t>
      </w:r>
      <w:r>
        <w:rPr>
          <w:color w:val="0A1220"/>
          <w:spacing w:val="-3"/>
        </w:rPr>
        <w:t> </w:t>
      </w:r>
      <w:r>
        <w:rPr>
          <w:color w:val="0A1220"/>
        </w:rPr>
        <w:t>Compensation</w:t>
      </w:r>
      <w:r>
        <w:rPr>
          <w:color w:val="0A1220"/>
          <w:spacing w:val="-3"/>
        </w:rPr>
        <w:t> </w:t>
      </w:r>
      <w:r>
        <w:rPr>
          <w:color w:val="0A1220"/>
        </w:rPr>
        <w:t>Management</w:t>
      </w:r>
      <w:r>
        <w:rPr>
          <w:color w:val="0A1220"/>
          <w:spacing w:val="-3"/>
        </w:rPr>
        <w:t> </w:t>
      </w:r>
      <w:r>
        <w:rPr>
          <w:color w:val="0A1220"/>
        </w:rPr>
        <w:t>(SCM)</w:t>
      </w:r>
      <w:r>
        <w:rPr>
          <w:color w:val="0A1220"/>
          <w:spacing w:val="-3"/>
        </w:rPr>
        <w:t> </w:t>
      </w:r>
      <w:r>
        <w:rPr>
          <w:color w:val="0A1220"/>
        </w:rPr>
        <w:t>is</w:t>
      </w:r>
      <w:r>
        <w:rPr>
          <w:color w:val="0A1220"/>
          <w:spacing w:val="-3"/>
        </w:rPr>
        <w:t> </w:t>
      </w:r>
      <w:r>
        <w:rPr>
          <w:color w:val="0A1220"/>
        </w:rPr>
        <w:t>entering</w:t>
      </w:r>
      <w:r>
        <w:rPr>
          <w:color w:val="0A1220"/>
          <w:spacing w:val="-3"/>
        </w:rPr>
        <w:t> </w:t>
      </w:r>
      <w:r>
        <w:rPr>
          <w:color w:val="0A1220"/>
        </w:rPr>
        <w:t>a</w:t>
      </w:r>
      <w:r>
        <w:rPr>
          <w:color w:val="0A1220"/>
          <w:spacing w:val="-3"/>
        </w:rPr>
        <w:t> </w:t>
      </w:r>
      <w:r>
        <w:rPr>
          <w:color w:val="0A1220"/>
        </w:rPr>
        <w:t>stricter,</w:t>
      </w:r>
      <w:r>
        <w:rPr>
          <w:color w:val="0A1220"/>
          <w:spacing w:val="-3"/>
        </w:rPr>
        <w:t> </w:t>
      </w:r>
      <w:r>
        <w:rPr>
          <w:color w:val="0A1220"/>
        </w:rPr>
        <w:t>faster-paced</w:t>
      </w:r>
      <w:r>
        <w:rPr>
          <w:color w:val="0A1220"/>
          <w:spacing w:val="-3"/>
        </w:rPr>
        <w:t> </w:t>
      </w:r>
      <w:r>
        <w:rPr>
          <w:color w:val="0A1220"/>
        </w:rPr>
        <w:t>era</w:t>
      </w:r>
      <w:r>
        <w:rPr>
          <w:color w:val="0A1220"/>
          <w:spacing w:val="-3"/>
        </w:rPr>
        <w:t> </w:t>
      </w:r>
      <w:r>
        <w:rPr>
          <w:color w:val="0A1220"/>
        </w:rPr>
        <w:t>in</w:t>
      </w:r>
      <w:r>
        <w:rPr>
          <w:color w:val="0A1220"/>
          <w:spacing w:val="-3"/>
        </w:rPr>
        <w:t> </w:t>
      </w:r>
      <w:r>
        <w:rPr>
          <w:color w:val="0A1220"/>
        </w:rPr>
        <w:t>2026:</w:t>
      </w:r>
      <w:r>
        <w:rPr>
          <w:color w:val="0A1220"/>
          <w:spacing w:val="-3"/>
        </w:rPr>
        <w:t> </w:t>
      </w:r>
      <w:r>
        <w:rPr>
          <w:color w:val="0A1220"/>
        </w:rPr>
        <w:t>higher</w:t>
      </w:r>
      <w:r>
        <w:rPr>
          <w:color w:val="0A1220"/>
          <w:spacing w:val="-3"/>
        </w:rPr>
        <w:t> </w:t>
      </w:r>
      <w:r>
        <w:rPr>
          <w:color w:val="0A1220"/>
        </w:rPr>
        <w:t>scrutiny,</w:t>
      </w:r>
      <w:r>
        <w:rPr>
          <w:color w:val="0A1220"/>
          <w:spacing w:val="-3"/>
        </w:rPr>
        <w:t> </w:t>
      </w:r>
      <w:r>
        <w:rPr>
          <w:color w:val="0A1220"/>
        </w:rPr>
        <w:t>tighter</w:t>
      </w:r>
      <w:r>
        <w:rPr>
          <w:color w:val="0A1220"/>
          <w:spacing w:val="-3"/>
        </w:rPr>
        <w:t> </w:t>
      </w:r>
      <w:r>
        <w:rPr>
          <w:color w:val="0A1220"/>
        </w:rPr>
        <w:t>audit</w:t>
      </w:r>
      <w:r>
        <w:rPr>
          <w:color w:val="0A1220"/>
          <w:spacing w:val="-3"/>
        </w:rPr>
        <w:t> </w:t>
      </w:r>
      <w:r>
        <w:rPr>
          <w:color w:val="0A1220"/>
        </w:rPr>
        <w:t>expectations,</w:t>
      </w:r>
      <w:r>
        <w:rPr>
          <w:color w:val="0A1220"/>
          <w:spacing w:val="-3"/>
        </w:rPr>
        <w:t> </w:t>
      </w:r>
      <w:r>
        <w:rPr>
          <w:color w:val="0A1220"/>
        </w:rPr>
        <w:t>and</w:t>
      </w:r>
      <w:r>
        <w:rPr>
          <w:color w:val="0A1220"/>
          <w:spacing w:val="-3"/>
        </w:rPr>
        <w:t> </w:t>
      </w:r>
      <w:r>
        <w:rPr>
          <w:color w:val="0A1220"/>
        </w:rPr>
        <w:t>lower tolerance for payout inaccuracies. The organizations that win treat SCM like governed infrastructure—not a spreadsheet exercise.</w:t>
      </w:r>
    </w:p>
    <w:p>
      <w:pPr>
        <w:pStyle w:val="BodyText"/>
        <w:spacing w:line="264" w:lineRule="auto" w:before="182"/>
        <w:ind w:left="1188" w:right="151"/>
      </w:pPr>
      <w:r>
        <w:rPr>
          <w:color w:val="0A1220"/>
        </w:rPr>
        <w:t>This</w:t>
      </w:r>
      <w:r>
        <w:rPr>
          <w:color w:val="0A1220"/>
          <w:spacing w:val="-2"/>
        </w:rPr>
        <w:t> </w:t>
      </w:r>
      <w:r>
        <w:rPr>
          <w:color w:val="0A1220"/>
        </w:rPr>
        <w:t>Blueprint</w:t>
      </w:r>
      <w:r>
        <w:rPr>
          <w:color w:val="0A1220"/>
          <w:spacing w:val="-2"/>
        </w:rPr>
        <w:t> </w:t>
      </w:r>
      <w:r>
        <w:rPr>
          <w:color w:val="0A1220"/>
        </w:rPr>
        <w:t>includes</w:t>
      </w:r>
      <w:r>
        <w:rPr>
          <w:color w:val="0A1220"/>
          <w:spacing w:val="-2"/>
        </w:rPr>
        <w:t> </w:t>
      </w:r>
      <w:r>
        <w:rPr>
          <w:color w:val="0A1220"/>
        </w:rPr>
        <w:t>five</w:t>
      </w:r>
      <w:r>
        <w:rPr>
          <w:color w:val="0A1220"/>
          <w:spacing w:val="-2"/>
        </w:rPr>
        <w:t> </w:t>
      </w:r>
      <w:r>
        <w:rPr>
          <w:color w:val="0A1220"/>
        </w:rPr>
        <w:t>essential</w:t>
      </w:r>
      <w:r>
        <w:rPr>
          <w:color w:val="0A1220"/>
          <w:spacing w:val="-2"/>
        </w:rPr>
        <w:t> </w:t>
      </w:r>
      <w:r>
        <w:rPr>
          <w:color w:val="0A1220"/>
        </w:rPr>
        <w:t>deliverables:</w:t>
      </w:r>
      <w:r>
        <w:rPr>
          <w:color w:val="0A1220"/>
          <w:spacing w:val="-2"/>
        </w:rPr>
        <w:t> </w:t>
      </w:r>
      <w:r>
        <w:rPr>
          <w:color w:val="0A1220"/>
        </w:rPr>
        <w:t>(1)</w:t>
      </w:r>
      <w:r>
        <w:rPr>
          <w:color w:val="0A1220"/>
          <w:spacing w:val="-2"/>
        </w:rPr>
        <w:t> </w:t>
      </w:r>
      <w:r>
        <w:rPr>
          <w:color w:val="0A1220"/>
        </w:rPr>
        <w:t>a</w:t>
      </w:r>
      <w:r>
        <w:rPr>
          <w:color w:val="0A1220"/>
          <w:spacing w:val="-2"/>
        </w:rPr>
        <w:t> </w:t>
      </w:r>
      <w:r>
        <w:rPr>
          <w:color w:val="0A1220"/>
        </w:rPr>
        <w:t>dispute</w:t>
      </w:r>
      <w:r>
        <w:rPr>
          <w:color w:val="0A1220"/>
          <w:spacing w:val="-2"/>
        </w:rPr>
        <w:t> </w:t>
      </w:r>
      <w:r>
        <w:rPr>
          <w:color w:val="0A1220"/>
        </w:rPr>
        <w:t>policy</w:t>
      </w:r>
      <w:r>
        <w:rPr>
          <w:color w:val="0A1220"/>
          <w:spacing w:val="-2"/>
        </w:rPr>
        <w:t> </w:t>
      </w:r>
      <w:r>
        <w:rPr>
          <w:color w:val="0A1220"/>
        </w:rPr>
        <w:t>template,</w:t>
      </w:r>
      <w:r>
        <w:rPr>
          <w:color w:val="0A1220"/>
          <w:spacing w:val="-2"/>
        </w:rPr>
        <w:t> </w:t>
      </w:r>
      <w:r>
        <w:rPr>
          <w:color w:val="0A1220"/>
        </w:rPr>
        <w:t>(2)</w:t>
      </w:r>
      <w:r>
        <w:rPr>
          <w:color w:val="0A1220"/>
          <w:spacing w:val="-2"/>
        </w:rPr>
        <w:t> </w:t>
      </w:r>
      <w:r>
        <w:rPr>
          <w:color w:val="0A1220"/>
        </w:rPr>
        <w:t>an</w:t>
      </w:r>
      <w:r>
        <w:rPr>
          <w:color w:val="0A1220"/>
          <w:spacing w:val="-2"/>
        </w:rPr>
        <w:t> </w:t>
      </w:r>
      <w:r>
        <w:rPr>
          <w:color w:val="0A1220"/>
        </w:rPr>
        <w:t>audit</w:t>
      </w:r>
      <w:r>
        <w:rPr>
          <w:color w:val="0A1220"/>
          <w:spacing w:val="-2"/>
        </w:rPr>
        <w:t> </w:t>
      </w:r>
      <w:r>
        <w:rPr>
          <w:color w:val="0A1220"/>
        </w:rPr>
        <w:t>readiness</w:t>
      </w:r>
      <w:r>
        <w:rPr>
          <w:color w:val="0A1220"/>
          <w:spacing w:val="-2"/>
        </w:rPr>
        <w:t> </w:t>
      </w:r>
      <w:r>
        <w:rPr>
          <w:color w:val="0A1220"/>
        </w:rPr>
        <w:t>checklist,</w:t>
      </w:r>
      <w:r>
        <w:rPr>
          <w:color w:val="0A1220"/>
          <w:spacing w:val="-2"/>
        </w:rPr>
        <w:t> </w:t>
      </w:r>
      <w:r>
        <w:rPr>
          <w:color w:val="0A1220"/>
        </w:rPr>
        <w:t>(3)</w:t>
      </w:r>
      <w:r>
        <w:rPr>
          <w:color w:val="0A1220"/>
          <w:spacing w:val="-2"/>
        </w:rPr>
        <w:t> </w:t>
      </w:r>
      <w:r>
        <w:rPr>
          <w:color w:val="0A1220"/>
        </w:rPr>
        <w:t>a</w:t>
      </w:r>
      <w:r>
        <w:rPr>
          <w:color w:val="0A1220"/>
          <w:spacing w:val="-2"/>
        </w:rPr>
        <w:t> </w:t>
      </w:r>
      <w:r>
        <w:rPr>
          <w:color w:val="0A1220"/>
        </w:rPr>
        <w:t>credit</w:t>
      </w:r>
      <w:r>
        <w:rPr>
          <w:color w:val="0A1220"/>
          <w:spacing w:val="-2"/>
        </w:rPr>
        <w:t> </w:t>
      </w:r>
      <w:r>
        <w:rPr>
          <w:color w:val="0A1220"/>
        </w:rPr>
        <w:t>rules</w:t>
      </w:r>
      <w:r>
        <w:rPr>
          <w:color w:val="0A1220"/>
          <w:spacing w:val="-2"/>
        </w:rPr>
        <w:t> </w:t>
      </w:r>
      <w:r>
        <w:rPr>
          <w:color w:val="0A1220"/>
        </w:rPr>
        <w:t>matrix,</w:t>
      </w:r>
      <w:r>
        <w:rPr>
          <w:color w:val="0A1220"/>
          <w:spacing w:val="-2"/>
        </w:rPr>
        <w:t> </w:t>
      </w:r>
      <w:r>
        <w:rPr>
          <w:color w:val="0A1220"/>
        </w:rPr>
        <w:t>(4)</w:t>
      </w:r>
      <w:r>
        <w:rPr>
          <w:color w:val="0A1220"/>
          <w:spacing w:val="-2"/>
        </w:rPr>
        <w:t> </w:t>
      </w:r>
      <w:r>
        <w:rPr>
          <w:color w:val="0A1220"/>
        </w:rPr>
        <w:t>a data governance RACI, and (5) a change-control SOP—plus measurable outcomes to help your work get cited.</w:t>
      </w: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2129790</wp:posOffset>
                </wp:positionH>
                <wp:positionV relativeFrom="paragraph">
                  <wp:posOffset>253732</wp:posOffset>
                </wp:positionV>
                <wp:extent cx="7193280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7193280" y="0"/>
                              </a:lnTo>
                              <a:lnTo>
                                <a:pt x="71932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700012pt;margin-top:19.978937pt;width:566.400023pt;height:.6pt;mso-position-horizontal-relative:page;mso-position-vertical-relative:paragraph;z-index:-15728128;mso-wrap-distance-left:0;mso-wrap-distance-right:0" id="docshape5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ind w:left="1188"/>
      </w:pPr>
      <w:r>
        <w:rPr>
          <w:color w:val="2D2D2D"/>
          <w:spacing w:val="-8"/>
        </w:rPr>
        <w:t>Expected</w:t>
      </w:r>
      <w:r>
        <w:rPr>
          <w:color w:val="2D2D2D"/>
          <w:spacing w:val="-7"/>
        </w:rPr>
        <w:t> </w:t>
      </w:r>
      <w:r>
        <w:rPr>
          <w:color w:val="2D2D2D"/>
          <w:spacing w:val="-8"/>
        </w:rPr>
        <w:t>Outcomes</w:t>
      </w:r>
      <w:r>
        <w:rPr>
          <w:color w:val="2D2D2D"/>
          <w:spacing w:val="-7"/>
        </w:rPr>
        <w:t> </w:t>
      </w:r>
      <w:r>
        <w:rPr>
          <w:color w:val="2D2D2D"/>
          <w:spacing w:val="-8"/>
        </w:rPr>
        <w:t>Summary</w:t>
      </w:r>
      <w:r>
        <w:rPr>
          <w:color w:val="2D2D2D"/>
          <w:spacing w:val="-7"/>
        </w:rPr>
        <w:t> </w:t>
      </w:r>
      <w:r>
        <w:rPr>
          <w:color w:val="2D2D2D"/>
          <w:spacing w:val="-8"/>
        </w:rPr>
        <w:t>(Citation-Ready</w:t>
      </w:r>
      <w:r>
        <w:rPr>
          <w:color w:val="2D2D2D"/>
          <w:spacing w:val="-6"/>
        </w:rPr>
        <w:t> </w:t>
      </w:r>
      <w:r>
        <w:rPr>
          <w:color w:val="2D2D2D"/>
          <w:spacing w:val="-8"/>
        </w:rPr>
        <w:t>Metrics)</w:t>
      </w:r>
    </w:p>
    <w:p>
      <w:pPr>
        <w:pStyle w:val="BodyText"/>
        <w:spacing w:line="264" w:lineRule="auto" w:before="140"/>
        <w:ind w:left="1188" w:right="151"/>
      </w:pPr>
      <w:bookmarkStart w:name="outcomes" w:id="2"/>
      <w:bookmarkEnd w:id="2"/>
      <w:r>
        <w:rPr/>
      </w:r>
      <w:r>
        <w:rPr>
          <w:color w:val="0A1220"/>
        </w:rPr>
        <w:t>Use</w:t>
      </w:r>
      <w:r>
        <w:rPr>
          <w:color w:val="0A1220"/>
          <w:spacing w:val="-2"/>
        </w:rPr>
        <w:t> </w:t>
      </w:r>
      <w:r>
        <w:rPr>
          <w:color w:val="0A1220"/>
        </w:rPr>
        <w:t>the</w:t>
      </w:r>
      <w:r>
        <w:rPr>
          <w:color w:val="0A1220"/>
          <w:spacing w:val="-2"/>
        </w:rPr>
        <w:t> </w:t>
      </w:r>
      <w:r>
        <w:rPr>
          <w:color w:val="0A1220"/>
        </w:rPr>
        <w:t>table</w:t>
      </w:r>
      <w:r>
        <w:rPr>
          <w:color w:val="0A1220"/>
          <w:spacing w:val="-2"/>
        </w:rPr>
        <w:t> </w:t>
      </w:r>
      <w:r>
        <w:rPr>
          <w:color w:val="0A1220"/>
        </w:rPr>
        <w:t>below</w:t>
      </w:r>
      <w:r>
        <w:rPr>
          <w:color w:val="0A1220"/>
          <w:spacing w:val="-2"/>
        </w:rPr>
        <w:t> </w:t>
      </w:r>
      <w:r>
        <w:rPr>
          <w:color w:val="0A1220"/>
        </w:rPr>
        <w:t>as</w:t>
      </w:r>
      <w:r>
        <w:rPr>
          <w:color w:val="0A1220"/>
          <w:spacing w:val="-2"/>
        </w:rPr>
        <w:t> </w:t>
      </w:r>
      <w:r>
        <w:rPr>
          <w:color w:val="0A1220"/>
        </w:rPr>
        <w:t>your</w:t>
      </w:r>
      <w:r>
        <w:rPr>
          <w:color w:val="0A1220"/>
          <w:spacing w:val="-2"/>
        </w:rPr>
        <w:t> </w:t>
      </w:r>
      <w:r>
        <w:rPr>
          <w:color w:val="0A1220"/>
        </w:rPr>
        <w:t>“north</w:t>
      </w:r>
      <w:r>
        <w:rPr>
          <w:color w:val="0A1220"/>
          <w:spacing w:val="-2"/>
        </w:rPr>
        <w:t> </w:t>
      </w:r>
      <w:r>
        <w:rPr>
          <w:color w:val="0A1220"/>
        </w:rPr>
        <w:t>star”</w:t>
      </w:r>
      <w:r>
        <w:rPr>
          <w:color w:val="0A1220"/>
          <w:spacing w:val="-2"/>
        </w:rPr>
        <w:t> </w:t>
      </w:r>
      <w:r>
        <w:rPr>
          <w:color w:val="0A1220"/>
        </w:rPr>
        <w:t>for</w:t>
      </w:r>
      <w:r>
        <w:rPr>
          <w:color w:val="0A1220"/>
          <w:spacing w:val="-2"/>
        </w:rPr>
        <w:t> </w:t>
      </w:r>
      <w:r>
        <w:rPr>
          <w:color w:val="0A1220"/>
        </w:rPr>
        <w:t>governance</w:t>
      </w:r>
      <w:r>
        <w:rPr>
          <w:color w:val="0A1220"/>
          <w:spacing w:val="-2"/>
        </w:rPr>
        <w:t> </w:t>
      </w:r>
      <w:r>
        <w:rPr>
          <w:color w:val="0A1220"/>
        </w:rPr>
        <w:t>and</w:t>
      </w:r>
      <w:r>
        <w:rPr>
          <w:color w:val="0A1220"/>
          <w:spacing w:val="-2"/>
        </w:rPr>
        <w:t> </w:t>
      </w:r>
      <w:r>
        <w:rPr>
          <w:color w:val="0A1220"/>
        </w:rPr>
        <w:t>ops</w:t>
      </w:r>
      <w:r>
        <w:rPr>
          <w:color w:val="0A1220"/>
          <w:spacing w:val="-2"/>
        </w:rPr>
        <w:t> </w:t>
      </w:r>
      <w:r>
        <w:rPr>
          <w:color w:val="0A1220"/>
        </w:rPr>
        <w:t>health.</w:t>
      </w:r>
      <w:r>
        <w:rPr>
          <w:color w:val="0A1220"/>
          <w:spacing w:val="-2"/>
        </w:rPr>
        <w:t> </w:t>
      </w:r>
      <w:r>
        <w:rPr>
          <w:color w:val="0A1220"/>
        </w:rPr>
        <w:t>These</w:t>
      </w:r>
      <w:r>
        <w:rPr>
          <w:color w:val="0A1220"/>
          <w:spacing w:val="-2"/>
        </w:rPr>
        <w:t> </w:t>
      </w:r>
      <w:r>
        <w:rPr>
          <w:color w:val="0A1220"/>
        </w:rPr>
        <w:t>targets</w:t>
      </w:r>
      <w:r>
        <w:rPr>
          <w:color w:val="0A1220"/>
          <w:spacing w:val="-2"/>
        </w:rPr>
        <w:t> </w:t>
      </w:r>
      <w:r>
        <w:rPr>
          <w:color w:val="0A1220"/>
        </w:rPr>
        <w:t>are</w:t>
      </w:r>
      <w:r>
        <w:rPr>
          <w:color w:val="0A1220"/>
          <w:spacing w:val="-2"/>
        </w:rPr>
        <w:t> </w:t>
      </w:r>
      <w:r>
        <w:rPr>
          <w:color w:val="0A1220"/>
        </w:rPr>
        <w:t>intentionally</w:t>
      </w:r>
      <w:r>
        <w:rPr>
          <w:color w:val="0A1220"/>
          <w:spacing w:val="-2"/>
        </w:rPr>
        <w:t> </w:t>
      </w:r>
      <w:r>
        <w:rPr>
          <w:color w:val="0A1220"/>
        </w:rPr>
        <w:t>specific</w:t>
      </w:r>
      <w:r>
        <w:rPr>
          <w:color w:val="0A1220"/>
          <w:spacing w:val="-2"/>
        </w:rPr>
        <w:t> </w:t>
      </w:r>
      <w:r>
        <w:rPr>
          <w:color w:val="0A1220"/>
        </w:rPr>
        <w:t>to</w:t>
      </w:r>
      <w:r>
        <w:rPr>
          <w:color w:val="0A1220"/>
          <w:spacing w:val="-2"/>
        </w:rPr>
        <w:t> </w:t>
      </w:r>
      <w:r>
        <w:rPr>
          <w:color w:val="0A1220"/>
        </w:rPr>
        <w:t>encourage</w:t>
      </w:r>
      <w:r>
        <w:rPr>
          <w:color w:val="0A1220"/>
          <w:spacing w:val="-2"/>
        </w:rPr>
        <w:t> </w:t>
      </w:r>
      <w:r>
        <w:rPr>
          <w:color w:val="0A1220"/>
        </w:rPr>
        <w:t>benchmarking and citation.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3422"/>
        <w:gridCol w:w="4889"/>
      </w:tblGrid>
      <w:tr>
        <w:trPr>
          <w:trHeight w:val="425" w:hRule="atLeast"/>
        </w:trPr>
        <w:tc>
          <w:tcPr>
            <w:tcW w:w="3017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Outcome</w:t>
            </w:r>
            <w:r>
              <w:rPr>
                <w:b/>
                <w:color w:val="0A1220"/>
                <w:spacing w:val="15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Area</w:t>
            </w:r>
          </w:p>
        </w:tc>
        <w:tc>
          <w:tcPr>
            <w:tcW w:w="3422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Target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Benchmark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(2026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Standard)</w:t>
            </w:r>
          </w:p>
        </w:tc>
        <w:tc>
          <w:tcPr>
            <w:tcW w:w="4889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207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Why</w:t>
            </w:r>
            <w:r>
              <w:rPr>
                <w:b/>
                <w:color w:val="0A1220"/>
                <w:spacing w:val="6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It</w:t>
            </w:r>
            <w:r>
              <w:rPr>
                <w:b/>
                <w:color w:val="0A1220"/>
                <w:spacing w:val="6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Matters</w:t>
            </w:r>
          </w:p>
        </w:tc>
      </w:tr>
      <w:tr>
        <w:trPr>
          <w:trHeight w:val="573" w:hRule="atLeast"/>
        </w:trPr>
        <w:tc>
          <w:tcPr>
            <w:tcW w:w="301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Payout</w:t>
            </w:r>
            <w:r>
              <w:rPr>
                <w:b/>
                <w:color w:val="0A1220"/>
                <w:spacing w:val="5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variance</w:t>
            </w:r>
          </w:p>
        </w:tc>
        <w:tc>
          <w:tcPr>
            <w:tcW w:w="3422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&lt;2%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variance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per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pay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cycle</w:t>
            </w:r>
          </w:p>
        </w:tc>
        <w:tc>
          <w:tcPr>
            <w:tcW w:w="488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207"/>
              <w:rPr>
                <w:sz w:val="18"/>
              </w:rPr>
            </w:pPr>
            <w:r>
              <w:rPr>
                <w:color w:val="0A1220"/>
                <w:sz w:val="18"/>
              </w:rPr>
              <w:t>Prevents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z w:val="18"/>
              </w:rPr>
              <w:t>rep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distrust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and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reduces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payroll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corrections.</w:t>
            </w:r>
          </w:p>
        </w:tc>
      </w:tr>
      <w:tr>
        <w:trPr>
          <w:trHeight w:val="585" w:hRule="atLeast"/>
        </w:trPr>
        <w:tc>
          <w:tcPr>
            <w:tcW w:w="301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Dispute</w:t>
            </w:r>
            <w:r>
              <w:rPr>
                <w:b/>
                <w:color w:val="0A1220"/>
                <w:spacing w:val="15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resolution</w:t>
            </w:r>
            <w:r>
              <w:rPr>
                <w:b/>
                <w:color w:val="0A1220"/>
                <w:spacing w:val="15"/>
                <w:sz w:val="18"/>
              </w:rPr>
              <w:t> </w:t>
            </w:r>
            <w:r>
              <w:rPr>
                <w:b/>
                <w:color w:val="0A1220"/>
                <w:spacing w:val="-5"/>
                <w:sz w:val="18"/>
              </w:rPr>
              <w:t>SLA</w:t>
            </w:r>
          </w:p>
        </w:tc>
        <w:tc>
          <w:tcPr>
            <w:tcW w:w="3422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≤10</w:t>
            </w:r>
            <w:r>
              <w:rPr>
                <w:b/>
                <w:color w:val="0A1220"/>
                <w:spacing w:val="11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business</w:t>
            </w:r>
            <w:r>
              <w:rPr>
                <w:b/>
                <w:color w:val="0A1220"/>
                <w:spacing w:val="12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days</w:t>
            </w:r>
          </w:p>
        </w:tc>
        <w:tc>
          <w:tcPr>
            <w:tcW w:w="488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207"/>
              <w:rPr>
                <w:sz w:val="18"/>
              </w:rPr>
            </w:pPr>
            <w:r>
              <w:rPr>
                <w:color w:val="0A1220"/>
                <w:sz w:val="18"/>
              </w:rPr>
              <w:t>Maintains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z w:val="18"/>
              </w:rPr>
              <w:t>productivity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z w:val="18"/>
              </w:rPr>
              <w:t>and</w:t>
            </w:r>
            <w:r>
              <w:rPr>
                <w:color w:val="0A1220"/>
                <w:spacing w:val="15"/>
                <w:sz w:val="18"/>
              </w:rPr>
              <w:t> </w:t>
            </w:r>
            <w:r>
              <w:rPr>
                <w:color w:val="0A1220"/>
                <w:sz w:val="18"/>
              </w:rPr>
              <w:t>protects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retention.</w:t>
            </w:r>
          </w:p>
        </w:tc>
      </w:tr>
      <w:tr>
        <w:trPr>
          <w:trHeight w:val="573" w:hRule="atLeast"/>
        </w:trPr>
        <w:tc>
          <w:tcPr>
            <w:tcW w:w="301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Audit</w:t>
            </w:r>
            <w:r>
              <w:rPr>
                <w:b/>
                <w:color w:val="0A1220"/>
                <w:spacing w:val="18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documentation</w:t>
            </w:r>
            <w:r>
              <w:rPr>
                <w:b/>
                <w:color w:val="0A1220"/>
                <w:spacing w:val="19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coverage</w:t>
            </w:r>
          </w:p>
        </w:tc>
        <w:tc>
          <w:tcPr>
            <w:tcW w:w="3422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100%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rule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traceability</w:t>
            </w:r>
          </w:p>
        </w:tc>
        <w:tc>
          <w:tcPr>
            <w:tcW w:w="488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207"/>
              <w:rPr>
                <w:sz w:val="18"/>
              </w:rPr>
            </w:pPr>
            <w:r>
              <w:rPr>
                <w:color w:val="0A1220"/>
                <w:sz w:val="18"/>
              </w:rPr>
              <w:t>Reduces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z w:val="18"/>
              </w:rPr>
              <w:t>compliance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and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audit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risk.</w:t>
            </w:r>
          </w:p>
        </w:tc>
      </w:tr>
      <w:tr>
        <w:trPr>
          <w:trHeight w:val="585" w:hRule="atLeast"/>
        </w:trPr>
        <w:tc>
          <w:tcPr>
            <w:tcW w:w="301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Credit</w:t>
            </w:r>
            <w:r>
              <w:rPr>
                <w:b/>
                <w:color w:val="0A1220"/>
                <w:spacing w:val="15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assignment</w:t>
            </w:r>
            <w:r>
              <w:rPr>
                <w:b/>
                <w:color w:val="0A1220"/>
                <w:spacing w:val="15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accuracy</w:t>
            </w:r>
          </w:p>
        </w:tc>
        <w:tc>
          <w:tcPr>
            <w:tcW w:w="3422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≥98%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correct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on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first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pass</w:t>
            </w:r>
          </w:p>
        </w:tc>
        <w:tc>
          <w:tcPr>
            <w:tcW w:w="488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207"/>
              <w:rPr>
                <w:sz w:val="18"/>
              </w:rPr>
            </w:pPr>
            <w:r>
              <w:rPr>
                <w:color w:val="0A1220"/>
                <w:sz w:val="18"/>
              </w:rPr>
              <w:t>Eliminates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z w:val="18"/>
              </w:rPr>
              <w:t>downstream</w:t>
            </w:r>
            <w:r>
              <w:rPr>
                <w:color w:val="0A1220"/>
                <w:spacing w:val="15"/>
                <w:sz w:val="18"/>
              </w:rPr>
              <w:t> </w:t>
            </w:r>
            <w:r>
              <w:rPr>
                <w:color w:val="0A1220"/>
                <w:sz w:val="18"/>
              </w:rPr>
              <w:t>disputes</w:t>
            </w:r>
            <w:r>
              <w:rPr>
                <w:color w:val="0A1220"/>
                <w:spacing w:val="15"/>
                <w:sz w:val="18"/>
              </w:rPr>
              <w:t> </w:t>
            </w:r>
            <w:r>
              <w:rPr>
                <w:color w:val="0A1220"/>
                <w:sz w:val="18"/>
              </w:rPr>
              <w:t>and</w:t>
            </w:r>
            <w:r>
              <w:rPr>
                <w:color w:val="0A1220"/>
                <w:spacing w:val="15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rework.</w:t>
            </w:r>
          </w:p>
        </w:tc>
      </w:tr>
      <w:tr>
        <w:trPr>
          <w:trHeight w:val="585" w:hRule="atLeast"/>
        </w:trPr>
        <w:tc>
          <w:tcPr>
            <w:tcW w:w="301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Change</w:t>
            </w:r>
            <w:r>
              <w:rPr>
                <w:b/>
                <w:color w:val="0A1220"/>
                <w:spacing w:val="12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approval</w:t>
            </w:r>
            <w:r>
              <w:rPr>
                <w:b/>
                <w:color w:val="0A1220"/>
                <w:spacing w:val="13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cycle</w:t>
            </w:r>
          </w:p>
        </w:tc>
        <w:tc>
          <w:tcPr>
            <w:tcW w:w="3422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&lt;14</w:t>
            </w:r>
            <w:r>
              <w:rPr>
                <w:b/>
                <w:color w:val="0A1220"/>
                <w:spacing w:val="14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days</w:t>
            </w:r>
            <w:r>
              <w:rPr>
                <w:b/>
                <w:color w:val="0A1220"/>
                <w:spacing w:val="14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end-to-</w:t>
            </w:r>
            <w:r>
              <w:rPr>
                <w:b/>
                <w:color w:val="0A1220"/>
                <w:spacing w:val="-5"/>
                <w:sz w:val="18"/>
              </w:rPr>
              <w:t>end</w:t>
            </w:r>
          </w:p>
        </w:tc>
        <w:tc>
          <w:tcPr>
            <w:tcW w:w="488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207"/>
              <w:rPr>
                <w:sz w:val="18"/>
              </w:rPr>
            </w:pPr>
            <w:r>
              <w:rPr>
                <w:color w:val="0A1220"/>
                <w:sz w:val="18"/>
              </w:rPr>
              <w:t>Enables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agility</w:t>
            </w:r>
            <w:r>
              <w:rPr>
                <w:color w:val="0A1220"/>
                <w:spacing w:val="13"/>
                <w:sz w:val="18"/>
              </w:rPr>
              <w:t> </w:t>
            </w:r>
            <w:r>
              <w:rPr>
                <w:color w:val="0A1220"/>
                <w:sz w:val="18"/>
              </w:rPr>
              <w:t>without</w:t>
            </w:r>
            <w:r>
              <w:rPr>
                <w:color w:val="0A1220"/>
                <w:spacing w:val="13"/>
                <w:sz w:val="18"/>
              </w:rPr>
              <w:t> </w:t>
            </w:r>
            <w:r>
              <w:rPr>
                <w:color w:val="0A1220"/>
                <w:sz w:val="18"/>
              </w:rPr>
              <w:t>breaking</w:t>
            </w:r>
            <w:r>
              <w:rPr>
                <w:color w:val="0A1220"/>
                <w:spacing w:val="13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controls.</w:t>
            </w:r>
          </w:p>
        </w:tc>
      </w:tr>
      <w:tr>
        <w:trPr>
          <w:trHeight w:val="404" w:hRule="atLeast"/>
        </w:trPr>
        <w:tc>
          <w:tcPr>
            <w:tcW w:w="3017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125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Data</w:t>
            </w:r>
            <w:r>
              <w:rPr>
                <w:b/>
                <w:color w:val="0A1220"/>
                <w:spacing w:val="14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ownership</w:t>
            </w:r>
            <w:r>
              <w:rPr>
                <w:b/>
                <w:color w:val="0A1220"/>
                <w:spacing w:val="14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clarity</w:t>
            </w:r>
          </w:p>
        </w:tc>
        <w:tc>
          <w:tcPr>
            <w:tcW w:w="3422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19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Single</w:t>
            </w:r>
            <w:r>
              <w:rPr>
                <w:b/>
                <w:color w:val="0A1220"/>
                <w:spacing w:val="12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accountable</w:t>
            </w:r>
            <w:r>
              <w:rPr>
                <w:b/>
                <w:color w:val="0A1220"/>
                <w:spacing w:val="13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owner</w:t>
            </w:r>
            <w:r>
              <w:rPr>
                <w:b/>
                <w:color w:val="0A1220"/>
                <w:spacing w:val="13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per</w:t>
            </w:r>
            <w:r>
              <w:rPr>
                <w:b/>
                <w:color w:val="0A1220"/>
                <w:spacing w:val="13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field</w:t>
            </w:r>
          </w:p>
        </w:tc>
        <w:tc>
          <w:tcPr>
            <w:tcW w:w="4889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207"/>
              <w:rPr>
                <w:sz w:val="18"/>
              </w:rPr>
            </w:pPr>
            <w:r>
              <w:rPr>
                <w:color w:val="0A1220"/>
                <w:sz w:val="18"/>
              </w:rPr>
              <w:t>Prevents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z w:val="18"/>
              </w:rPr>
              <w:t>“everyone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z w:val="18"/>
              </w:rPr>
              <w:t>owns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z w:val="18"/>
              </w:rPr>
              <w:t>it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z w:val="18"/>
              </w:rPr>
              <w:t>=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z w:val="18"/>
              </w:rPr>
              <w:t>no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z w:val="18"/>
              </w:rPr>
              <w:t>one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z w:val="18"/>
              </w:rPr>
              <w:t>owns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pacing w:val="-4"/>
                <w:sz w:val="18"/>
              </w:rPr>
              <w:t>it.”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2129790</wp:posOffset>
                </wp:positionH>
                <wp:positionV relativeFrom="paragraph">
                  <wp:posOffset>206301</wp:posOffset>
                </wp:positionV>
                <wp:extent cx="7193280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7193280" y="0"/>
                              </a:lnTo>
                              <a:lnTo>
                                <a:pt x="71932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700012pt;margin-top:16.244246pt;width:566.400023pt;height:.6pt;mso-position-horizontal-relative:page;mso-position-vertical-relative:paragraph;z-index:-15727616;mso-wrap-distance-left:0;mso-wrap-distance-right:0" id="docshape6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1442" w:val="left" w:leader="none"/>
        </w:tabs>
        <w:spacing w:line="240" w:lineRule="auto" w:before="102" w:after="0"/>
        <w:ind w:left="1442" w:right="0" w:hanging="254"/>
        <w:jc w:val="left"/>
      </w:pPr>
      <w:r>
        <w:rPr>
          <w:color w:val="2D2D2D"/>
          <w:spacing w:val="-2"/>
        </w:rPr>
        <w:t>Dispute</w:t>
      </w:r>
      <w:r>
        <w:rPr>
          <w:color w:val="2D2D2D"/>
          <w:spacing w:val="-7"/>
        </w:rPr>
        <w:t> </w:t>
      </w:r>
      <w:r>
        <w:rPr>
          <w:color w:val="2D2D2D"/>
          <w:spacing w:val="-2"/>
        </w:rPr>
        <w:t>Policy</w:t>
      </w:r>
      <w:r>
        <w:rPr>
          <w:color w:val="2D2D2D"/>
          <w:spacing w:val="-7"/>
        </w:rPr>
        <w:t> </w:t>
      </w:r>
      <w:r>
        <w:rPr>
          <w:color w:val="2D2D2D"/>
          <w:spacing w:val="-2"/>
        </w:rPr>
        <w:t>Template</w:t>
      </w:r>
      <w:r>
        <w:rPr>
          <w:color w:val="2D2D2D"/>
          <w:spacing w:val="-7"/>
        </w:rPr>
        <w:t> </w:t>
      </w:r>
      <w:r>
        <w:rPr>
          <w:color w:val="2D2D2D"/>
          <w:spacing w:val="-2"/>
        </w:rPr>
        <w:t>(2026</w:t>
      </w:r>
      <w:r>
        <w:rPr>
          <w:color w:val="2D2D2D"/>
          <w:spacing w:val="-7"/>
        </w:rPr>
        <w:t> </w:t>
      </w:r>
      <w:r>
        <w:rPr>
          <w:color w:val="2D2D2D"/>
          <w:spacing w:val="-2"/>
        </w:rPr>
        <w:t>Standard)</w:t>
      </w:r>
    </w:p>
    <w:p>
      <w:pPr>
        <w:pStyle w:val="Heading2"/>
        <w:spacing w:after="0" w:line="240" w:lineRule="auto"/>
        <w:jc w:val="left"/>
        <w:sectPr>
          <w:pgSz w:w="15840" w:h="12240" w:orient="landscape"/>
          <w:pgMar w:top="560" w:bottom="280" w:left="2160" w:right="1080"/>
        </w:sectPr>
      </w:pPr>
    </w:p>
    <w:p>
      <w:pPr>
        <w:pStyle w:val="BodyText"/>
        <w:spacing w:line="264" w:lineRule="auto" w:before="79"/>
        <w:ind w:left="1188" w:right="151"/>
      </w:pPr>
      <w:r>
        <w:rPr>
          <w:color w:val="0A1220"/>
        </w:rPr>
        <w:t>A</w:t>
      </w:r>
      <w:r>
        <w:rPr>
          <w:color w:val="0A1220"/>
          <w:spacing w:val="-2"/>
        </w:rPr>
        <w:t> </w:t>
      </w:r>
      <w:r>
        <w:rPr>
          <w:color w:val="0A1220"/>
        </w:rPr>
        <w:t>formal</w:t>
      </w:r>
      <w:r>
        <w:rPr>
          <w:color w:val="0A1220"/>
          <w:spacing w:val="-2"/>
        </w:rPr>
        <w:t> </w:t>
      </w:r>
      <w:r>
        <w:rPr>
          <w:color w:val="0A1220"/>
        </w:rPr>
        <w:t>dispute</w:t>
      </w:r>
      <w:r>
        <w:rPr>
          <w:color w:val="0A1220"/>
          <w:spacing w:val="-2"/>
        </w:rPr>
        <w:t> </w:t>
      </w:r>
      <w:r>
        <w:rPr>
          <w:color w:val="0A1220"/>
        </w:rPr>
        <w:t>policy</w:t>
      </w:r>
      <w:r>
        <w:rPr>
          <w:color w:val="0A1220"/>
          <w:spacing w:val="-2"/>
        </w:rPr>
        <w:t> </w:t>
      </w:r>
      <w:r>
        <w:rPr>
          <w:color w:val="0A1220"/>
        </w:rPr>
        <w:t>is</w:t>
      </w:r>
      <w:r>
        <w:rPr>
          <w:color w:val="0A1220"/>
          <w:spacing w:val="-2"/>
        </w:rPr>
        <w:t> </w:t>
      </w:r>
      <w:r>
        <w:rPr>
          <w:color w:val="0A1220"/>
        </w:rPr>
        <w:t>a</w:t>
      </w:r>
      <w:r>
        <w:rPr>
          <w:color w:val="0A1220"/>
          <w:spacing w:val="-2"/>
        </w:rPr>
        <w:t> </w:t>
      </w:r>
      <w:r>
        <w:rPr>
          <w:color w:val="0A1220"/>
        </w:rPr>
        <w:t>trust</w:t>
      </w:r>
      <w:r>
        <w:rPr>
          <w:color w:val="0A1220"/>
          <w:spacing w:val="-2"/>
        </w:rPr>
        <w:t> </w:t>
      </w:r>
      <w:r>
        <w:rPr>
          <w:color w:val="0A1220"/>
        </w:rPr>
        <w:t>mechanism:</w:t>
      </w:r>
      <w:r>
        <w:rPr>
          <w:color w:val="0A1220"/>
          <w:spacing w:val="-2"/>
        </w:rPr>
        <w:t> </w:t>
      </w:r>
      <w:r>
        <w:rPr>
          <w:color w:val="0A1220"/>
        </w:rPr>
        <w:t>it</w:t>
      </w:r>
      <w:r>
        <w:rPr>
          <w:color w:val="0A1220"/>
          <w:spacing w:val="-2"/>
        </w:rPr>
        <w:t> </w:t>
      </w:r>
      <w:r>
        <w:rPr>
          <w:color w:val="0A1220"/>
        </w:rPr>
        <w:t>protects</w:t>
      </w:r>
      <w:r>
        <w:rPr>
          <w:color w:val="0A1220"/>
          <w:spacing w:val="-2"/>
        </w:rPr>
        <w:t> </w:t>
      </w:r>
      <w:r>
        <w:rPr>
          <w:color w:val="0A1220"/>
        </w:rPr>
        <w:t>reps</w:t>
      </w:r>
      <w:r>
        <w:rPr>
          <w:color w:val="0A1220"/>
          <w:spacing w:val="-2"/>
        </w:rPr>
        <w:t> </w:t>
      </w:r>
      <w:r>
        <w:rPr>
          <w:color w:val="0A1220"/>
        </w:rPr>
        <w:t>from</w:t>
      </w:r>
      <w:r>
        <w:rPr>
          <w:color w:val="0A1220"/>
          <w:spacing w:val="-2"/>
        </w:rPr>
        <w:t> </w:t>
      </w:r>
      <w:r>
        <w:rPr>
          <w:color w:val="0A1220"/>
        </w:rPr>
        <w:t>“black</w:t>
      </w:r>
      <w:r>
        <w:rPr>
          <w:color w:val="0A1220"/>
          <w:spacing w:val="-2"/>
        </w:rPr>
        <w:t> </w:t>
      </w:r>
      <w:r>
        <w:rPr>
          <w:color w:val="0A1220"/>
        </w:rPr>
        <w:t>box”</w:t>
      </w:r>
      <w:r>
        <w:rPr>
          <w:color w:val="0A1220"/>
          <w:spacing w:val="-2"/>
        </w:rPr>
        <w:t> </w:t>
      </w:r>
      <w:r>
        <w:rPr>
          <w:color w:val="0A1220"/>
        </w:rPr>
        <w:t>outcomes</w:t>
      </w:r>
      <w:r>
        <w:rPr>
          <w:color w:val="0A1220"/>
          <w:spacing w:val="-2"/>
        </w:rPr>
        <w:t> </w:t>
      </w:r>
      <w:r>
        <w:rPr>
          <w:color w:val="0A1220"/>
        </w:rPr>
        <w:t>and</w:t>
      </w:r>
      <w:r>
        <w:rPr>
          <w:color w:val="0A1220"/>
          <w:spacing w:val="-2"/>
        </w:rPr>
        <w:t> </w:t>
      </w:r>
      <w:r>
        <w:rPr>
          <w:color w:val="0A1220"/>
        </w:rPr>
        <w:t>protects</w:t>
      </w:r>
      <w:r>
        <w:rPr>
          <w:color w:val="0A1220"/>
          <w:spacing w:val="-2"/>
        </w:rPr>
        <w:t> </w:t>
      </w:r>
      <w:r>
        <w:rPr>
          <w:color w:val="0A1220"/>
        </w:rPr>
        <w:t>the</w:t>
      </w:r>
      <w:r>
        <w:rPr>
          <w:color w:val="0A1220"/>
          <w:spacing w:val="-2"/>
        </w:rPr>
        <w:t> </w:t>
      </w:r>
      <w:r>
        <w:rPr>
          <w:color w:val="0A1220"/>
        </w:rPr>
        <w:t>business</w:t>
      </w:r>
      <w:r>
        <w:rPr>
          <w:color w:val="0A1220"/>
          <w:spacing w:val="-2"/>
        </w:rPr>
        <w:t> </w:t>
      </w:r>
      <w:r>
        <w:rPr>
          <w:color w:val="0A1220"/>
        </w:rPr>
        <w:t>from</w:t>
      </w:r>
      <w:r>
        <w:rPr>
          <w:color w:val="0A1220"/>
          <w:spacing w:val="-2"/>
        </w:rPr>
        <w:t> </w:t>
      </w:r>
      <w:r>
        <w:rPr>
          <w:color w:val="0A1220"/>
        </w:rPr>
        <w:t>ad-hoc</w:t>
      </w:r>
      <w:r>
        <w:rPr>
          <w:color w:val="0A1220"/>
          <w:spacing w:val="-2"/>
        </w:rPr>
        <w:t> </w:t>
      </w:r>
      <w:r>
        <w:rPr>
          <w:color w:val="0A1220"/>
        </w:rPr>
        <w:t>exceptions that create audit exposure.</w:t>
      </w:r>
    </w:p>
    <w:p>
      <w:pPr>
        <w:pStyle w:val="BodyText"/>
        <w:spacing w:before="21"/>
      </w:pPr>
    </w:p>
    <w:p>
      <w:pPr>
        <w:pStyle w:val="Heading3"/>
      </w:pPr>
      <w:r>
        <w:rPr>
          <w:color w:val="0A1220"/>
          <w:spacing w:val="-2"/>
        </w:rPr>
        <w:t>Sales</w:t>
      </w:r>
      <w:r>
        <w:rPr>
          <w:color w:val="0A1220"/>
          <w:spacing w:val="-3"/>
        </w:rPr>
        <w:t> </w:t>
      </w:r>
      <w:r>
        <w:rPr>
          <w:color w:val="0A1220"/>
          <w:spacing w:val="-2"/>
        </w:rPr>
        <w:t>Compensation</w:t>
      </w:r>
      <w:r>
        <w:rPr>
          <w:color w:val="0A1220"/>
          <w:spacing w:val="-3"/>
        </w:rPr>
        <w:t> </w:t>
      </w:r>
      <w:r>
        <w:rPr>
          <w:color w:val="0A1220"/>
          <w:spacing w:val="-2"/>
        </w:rPr>
        <w:t>Dispute</w:t>
      </w:r>
      <w:r>
        <w:rPr>
          <w:color w:val="0A1220"/>
          <w:spacing w:val="-3"/>
        </w:rPr>
        <w:t> </w:t>
      </w:r>
      <w:r>
        <w:rPr>
          <w:color w:val="0A1220"/>
          <w:spacing w:val="-2"/>
        </w:rPr>
        <w:t>Policy</w:t>
      </w:r>
      <w:r>
        <w:rPr>
          <w:color w:val="0A1220"/>
          <w:spacing w:val="-3"/>
        </w:rPr>
        <w:t> </w:t>
      </w:r>
      <w:r>
        <w:rPr>
          <w:color w:val="0A1220"/>
          <w:spacing w:val="-2"/>
        </w:rPr>
        <w:t>(Template)</w:t>
      </w:r>
    </w:p>
    <w:p>
      <w:pPr>
        <w:pStyle w:val="Heading4"/>
      </w:pPr>
      <w:r>
        <w:rPr>
          <w:color w:val="0A1220"/>
          <w:spacing w:val="-2"/>
        </w:rPr>
        <w:t>Purpose</w:t>
      </w:r>
    </w:p>
    <w:p>
      <w:pPr>
        <w:pStyle w:val="BodyText"/>
        <w:spacing w:before="24"/>
        <w:ind w:left="1188"/>
      </w:pPr>
      <w:r>
        <w:rPr>
          <w:color w:val="0A1220"/>
        </w:rPr>
        <w:t>Ensure disputes regarding incentive compensation are handled consistently, fairly, and within defined </w:t>
      </w:r>
      <w:r>
        <w:rPr>
          <w:color w:val="0A1220"/>
          <w:spacing w:val="-2"/>
        </w:rPr>
        <w:t>timelines.</w:t>
      </w:r>
    </w:p>
    <w:p>
      <w:pPr>
        <w:pStyle w:val="Heading4"/>
        <w:spacing w:before="205"/>
      </w:pPr>
      <w:r>
        <w:rPr>
          <w:color w:val="0A1220"/>
          <w:spacing w:val="-2"/>
        </w:rPr>
        <w:t>Scope</w:t>
      </w:r>
    </w:p>
    <w:p>
      <w:pPr>
        <w:pStyle w:val="BodyText"/>
        <w:spacing w:before="25"/>
        <w:ind w:left="1188"/>
      </w:pPr>
      <w:r>
        <w:rPr>
          <w:color w:val="0A1220"/>
        </w:rPr>
        <w:t>Applies to all commissionable employees and all payout-related </w:t>
      </w:r>
      <w:r>
        <w:rPr>
          <w:color w:val="0A1220"/>
          <w:spacing w:val="-2"/>
        </w:rPr>
        <w:t>calculations.</w:t>
      </w:r>
    </w:p>
    <w:p>
      <w:pPr>
        <w:pStyle w:val="BodyText"/>
        <w:spacing w:before="44"/>
      </w:pPr>
    </w:p>
    <w:p>
      <w:pPr>
        <w:pStyle w:val="Heading3"/>
      </w:pPr>
      <w:r>
        <w:rPr>
          <w:color w:val="0A1220"/>
        </w:rPr>
        <w:t>Policy</w:t>
      </w:r>
      <w:r>
        <w:rPr>
          <w:color w:val="0A1220"/>
          <w:spacing w:val="-15"/>
        </w:rPr>
        <w:t> </w:t>
      </w:r>
      <w:r>
        <w:rPr>
          <w:color w:val="0A1220"/>
          <w:spacing w:val="-2"/>
        </w:rPr>
        <w:t>Rules</w:t>
      </w:r>
    </w:p>
    <w:p>
      <w:pPr>
        <w:pStyle w:val="ListParagraph"/>
        <w:numPr>
          <w:ilvl w:val="0"/>
          <w:numId w:val="3"/>
        </w:numPr>
        <w:tabs>
          <w:tab w:pos="1667" w:val="left" w:leader="none"/>
        </w:tabs>
        <w:spacing w:line="240" w:lineRule="auto" w:before="178" w:after="0"/>
        <w:ind w:left="1667" w:right="0" w:hanging="198"/>
        <w:jc w:val="left"/>
        <w:rPr>
          <w:sz w:val="17"/>
        </w:rPr>
      </w:pPr>
      <w:r>
        <w:rPr>
          <w:color w:val="0A1220"/>
          <w:sz w:val="17"/>
        </w:rPr>
        <w:t>Disputes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must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be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submitted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within</w:t>
      </w:r>
      <w:r>
        <w:rPr>
          <w:color w:val="0A1220"/>
          <w:spacing w:val="-11"/>
          <w:sz w:val="17"/>
        </w:rPr>
        <w:t> </w:t>
      </w:r>
      <w:r>
        <w:rPr>
          <w:b/>
          <w:color w:val="0A1220"/>
          <w:sz w:val="17"/>
        </w:rPr>
        <w:t>30</w:t>
      </w:r>
      <w:r>
        <w:rPr>
          <w:b/>
          <w:color w:val="0A1220"/>
          <w:spacing w:val="-10"/>
          <w:sz w:val="17"/>
        </w:rPr>
        <w:t> </w:t>
      </w:r>
      <w:r>
        <w:rPr>
          <w:b/>
          <w:color w:val="0A1220"/>
          <w:sz w:val="17"/>
        </w:rPr>
        <w:t>calendar</w:t>
      </w:r>
      <w:r>
        <w:rPr>
          <w:b/>
          <w:color w:val="0A1220"/>
          <w:spacing w:val="-10"/>
          <w:sz w:val="17"/>
        </w:rPr>
        <w:t> </w:t>
      </w:r>
      <w:r>
        <w:rPr>
          <w:b/>
          <w:color w:val="0A1220"/>
          <w:sz w:val="17"/>
        </w:rPr>
        <w:t>days</w:t>
      </w:r>
      <w:r>
        <w:rPr>
          <w:b/>
          <w:color w:val="0A1220"/>
          <w:spacing w:val="-11"/>
          <w:sz w:val="17"/>
        </w:rPr>
        <w:t> </w:t>
      </w:r>
      <w:r>
        <w:rPr>
          <w:color w:val="0A1220"/>
          <w:sz w:val="17"/>
        </w:rPr>
        <w:t>of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payout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statement</w:t>
      </w:r>
      <w:r>
        <w:rPr>
          <w:color w:val="0A1220"/>
          <w:spacing w:val="-10"/>
          <w:sz w:val="17"/>
        </w:rPr>
        <w:t> </w:t>
      </w:r>
      <w:r>
        <w:rPr>
          <w:color w:val="0A1220"/>
          <w:spacing w:val="-2"/>
          <w:sz w:val="17"/>
        </w:rPr>
        <w:t>publication.</w:t>
      </w:r>
    </w:p>
    <w:p>
      <w:pPr>
        <w:pStyle w:val="ListParagraph"/>
        <w:numPr>
          <w:ilvl w:val="0"/>
          <w:numId w:val="3"/>
        </w:numPr>
        <w:tabs>
          <w:tab w:pos="1668" w:val="left" w:leader="none"/>
        </w:tabs>
        <w:spacing w:line="240" w:lineRule="auto" w:before="38" w:after="0"/>
        <w:ind w:left="1668" w:right="0" w:hanging="198"/>
        <w:jc w:val="left"/>
        <w:rPr>
          <w:sz w:val="17"/>
        </w:rPr>
      </w:pPr>
      <w:r>
        <w:rPr>
          <w:color w:val="0A1220"/>
          <w:sz w:val="17"/>
        </w:rPr>
        <w:t>Only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disputes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tied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to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documented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crediting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rules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and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plan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terms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will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be</w:t>
      </w:r>
      <w:r>
        <w:rPr>
          <w:color w:val="0A1220"/>
          <w:spacing w:val="-9"/>
          <w:sz w:val="17"/>
        </w:rPr>
        <w:t> </w:t>
      </w:r>
      <w:r>
        <w:rPr>
          <w:color w:val="0A1220"/>
          <w:spacing w:val="-2"/>
          <w:sz w:val="17"/>
        </w:rPr>
        <w:t>reviewed.</w:t>
      </w:r>
    </w:p>
    <w:p>
      <w:pPr>
        <w:pStyle w:val="ListParagraph"/>
        <w:numPr>
          <w:ilvl w:val="0"/>
          <w:numId w:val="3"/>
        </w:numPr>
        <w:tabs>
          <w:tab w:pos="1668" w:val="left" w:leader="none"/>
        </w:tabs>
        <w:spacing w:line="240" w:lineRule="auto" w:before="50" w:after="0"/>
        <w:ind w:left="1668" w:right="0" w:hanging="198"/>
        <w:jc w:val="left"/>
        <w:rPr>
          <w:sz w:val="17"/>
        </w:rPr>
      </w:pPr>
      <w:r>
        <w:rPr>
          <w:color w:val="0A1220"/>
          <w:sz w:val="17"/>
        </w:rPr>
        <w:t>Approved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adjustments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are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applied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in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the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next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payout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cycle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unless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otherwise</w:t>
      </w:r>
      <w:r>
        <w:rPr>
          <w:color w:val="0A1220"/>
          <w:spacing w:val="-10"/>
          <w:sz w:val="17"/>
        </w:rPr>
        <w:t> </w:t>
      </w:r>
      <w:r>
        <w:rPr>
          <w:color w:val="0A1220"/>
          <w:spacing w:val="-2"/>
          <w:sz w:val="17"/>
        </w:rPr>
        <w:t>approved.</w:t>
      </w:r>
    </w:p>
    <w:p>
      <w:pPr>
        <w:pStyle w:val="BodyText"/>
        <w:spacing w:before="72"/>
        <w:rPr>
          <w:sz w:val="17"/>
        </w:rPr>
      </w:pPr>
    </w:p>
    <w:p>
      <w:pPr>
        <w:pStyle w:val="Heading3"/>
      </w:pPr>
      <w:r>
        <w:rPr>
          <w:color w:val="0A1220"/>
        </w:rPr>
        <w:t>Dispute</w:t>
      </w:r>
      <w:r>
        <w:rPr>
          <w:color w:val="0A1220"/>
          <w:spacing w:val="4"/>
        </w:rPr>
        <w:t> </w:t>
      </w:r>
      <w:r>
        <w:rPr>
          <w:color w:val="0A1220"/>
          <w:spacing w:val="-2"/>
        </w:rPr>
        <w:t>Workflow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178" w:after="0"/>
        <w:ind w:left="1666" w:right="0" w:hanging="172"/>
        <w:jc w:val="left"/>
        <w:rPr>
          <w:sz w:val="17"/>
        </w:rPr>
      </w:pPr>
      <w:r>
        <w:rPr>
          <w:color w:val="0A1220"/>
          <w:sz w:val="17"/>
        </w:rPr>
        <w:t>Rep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submits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dispute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via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SCM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portal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or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designated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intake</w:t>
      </w:r>
      <w:r>
        <w:rPr>
          <w:color w:val="0A1220"/>
          <w:spacing w:val="-10"/>
          <w:sz w:val="17"/>
        </w:rPr>
        <w:t> </w:t>
      </w:r>
      <w:r>
        <w:rPr>
          <w:color w:val="0A1220"/>
          <w:spacing w:val="-2"/>
          <w:sz w:val="17"/>
        </w:rPr>
        <w:t>form.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50" w:after="0"/>
        <w:ind w:left="1666" w:right="0" w:hanging="172"/>
        <w:jc w:val="left"/>
        <w:rPr>
          <w:sz w:val="17"/>
        </w:rPr>
      </w:pPr>
      <w:r>
        <w:rPr>
          <w:color w:val="0A1220"/>
          <w:sz w:val="17"/>
        </w:rPr>
        <w:t>Comp</w:t>
      </w:r>
      <w:r>
        <w:rPr>
          <w:color w:val="0A1220"/>
          <w:spacing w:val="-12"/>
          <w:sz w:val="17"/>
        </w:rPr>
        <w:t> </w:t>
      </w:r>
      <w:r>
        <w:rPr>
          <w:color w:val="0A1220"/>
          <w:sz w:val="17"/>
        </w:rPr>
        <w:t>Ops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acknowledges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receipt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within</w:t>
      </w:r>
      <w:r>
        <w:rPr>
          <w:color w:val="0A1220"/>
          <w:spacing w:val="-11"/>
          <w:sz w:val="17"/>
        </w:rPr>
        <w:t> </w:t>
      </w:r>
      <w:r>
        <w:rPr>
          <w:b/>
          <w:color w:val="0A1220"/>
          <w:sz w:val="17"/>
        </w:rPr>
        <w:t>2</w:t>
      </w:r>
      <w:r>
        <w:rPr>
          <w:b/>
          <w:color w:val="0A1220"/>
          <w:spacing w:val="-11"/>
          <w:sz w:val="17"/>
        </w:rPr>
        <w:t> </w:t>
      </w:r>
      <w:r>
        <w:rPr>
          <w:b/>
          <w:color w:val="0A1220"/>
          <w:sz w:val="17"/>
        </w:rPr>
        <w:t>business</w:t>
      </w:r>
      <w:r>
        <w:rPr>
          <w:b/>
          <w:color w:val="0A1220"/>
          <w:spacing w:val="-12"/>
          <w:sz w:val="17"/>
        </w:rPr>
        <w:t> </w:t>
      </w:r>
      <w:r>
        <w:rPr>
          <w:b/>
          <w:color w:val="0A1220"/>
          <w:spacing w:val="-2"/>
          <w:sz w:val="17"/>
        </w:rPr>
        <w:t>days</w:t>
      </w:r>
      <w:r>
        <w:rPr>
          <w:color w:val="0A1220"/>
          <w:spacing w:val="-2"/>
          <w:sz w:val="17"/>
        </w:rPr>
        <w:t>.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38" w:after="0"/>
        <w:ind w:left="1666" w:right="0" w:hanging="172"/>
        <w:jc w:val="left"/>
        <w:rPr>
          <w:sz w:val="17"/>
        </w:rPr>
      </w:pPr>
      <w:r>
        <w:rPr>
          <w:color w:val="0A1220"/>
          <w:sz w:val="17"/>
        </w:rPr>
        <w:t>Review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completed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with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Sales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Ops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+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Finance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(and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Legal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if</w:t>
      </w:r>
      <w:r>
        <w:rPr>
          <w:color w:val="0A1220"/>
          <w:spacing w:val="-9"/>
          <w:sz w:val="17"/>
        </w:rPr>
        <w:t> </w:t>
      </w:r>
      <w:r>
        <w:rPr>
          <w:color w:val="0A1220"/>
          <w:spacing w:val="-2"/>
          <w:sz w:val="17"/>
        </w:rPr>
        <w:t>required).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38" w:after="0"/>
        <w:ind w:left="1666" w:right="0" w:hanging="172"/>
        <w:jc w:val="left"/>
        <w:rPr>
          <w:sz w:val="17"/>
        </w:rPr>
      </w:pPr>
      <w:r>
        <w:rPr>
          <w:color w:val="0A1220"/>
          <w:spacing w:val="-2"/>
          <w:sz w:val="17"/>
        </w:rPr>
        <w:t>Resolution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issued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within</w:t>
      </w:r>
      <w:r>
        <w:rPr>
          <w:color w:val="0A1220"/>
          <w:spacing w:val="1"/>
          <w:sz w:val="17"/>
        </w:rPr>
        <w:t> </w:t>
      </w:r>
      <w:r>
        <w:rPr>
          <w:b/>
          <w:color w:val="0A1220"/>
          <w:spacing w:val="-2"/>
          <w:sz w:val="17"/>
        </w:rPr>
        <w:t>10</w:t>
      </w:r>
      <w:r>
        <w:rPr>
          <w:b/>
          <w:color w:val="0A1220"/>
          <w:sz w:val="17"/>
        </w:rPr>
        <w:t> </w:t>
      </w:r>
      <w:r>
        <w:rPr>
          <w:b/>
          <w:color w:val="0A1220"/>
          <w:spacing w:val="-2"/>
          <w:sz w:val="17"/>
        </w:rPr>
        <w:t>business</w:t>
      </w:r>
      <w:r>
        <w:rPr>
          <w:b/>
          <w:color w:val="0A1220"/>
          <w:spacing w:val="1"/>
          <w:sz w:val="17"/>
        </w:rPr>
        <w:t> </w:t>
      </w:r>
      <w:r>
        <w:rPr>
          <w:b/>
          <w:color w:val="0A1220"/>
          <w:spacing w:val="-2"/>
          <w:sz w:val="17"/>
        </w:rPr>
        <w:t>days</w:t>
      </w:r>
      <w:r>
        <w:rPr>
          <w:color w:val="0A1220"/>
          <w:spacing w:val="-2"/>
          <w:sz w:val="17"/>
        </w:rPr>
        <w:t>.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50" w:after="0"/>
        <w:ind w:left="1666" w:right="0" w:hanging="172"/>
        <w:jc w:val="left"/>
        <w:rPr>
          <w:sz w:val="17"/>
        </w:rPr>
      </w:pPr>
      <w:r>
        <w:rPr>
          <w:color w:val="0A1220"/>
          <w:spacing w:val="-2"/>
          <w:sz w:val="17"/>
        </w:rPr>
        <w:t>Approved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adjustments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reflected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in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next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payroll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cycle.</w:t>
      </w:r>
    </w:p>
    <w:p>
      <w:pPr>
        <w:pStyle w:val="BodyText"/>
        <w:spacing w:before="72"/>
        <w:rPr>
          <w:sz w:val="17"/>
        </w:rPr>
      </w:pPr>
    </w:p>
    <w:p>
      <w:pPr>
        <w:pStyle w:val="Heading3"/>
      </w:pPr>
      <w:r>
        <w:rPr>
          <w:color w:val="0A1220"/>
        </w:rPr>
        <w:t>Required</w:t>
      </w:r>
      <w:r>
        <w:rPr>
          <w:color w:val="0A1220"/>
          <w:spacing w:val="-4"/>
        </w:rPr>
        <w:t> </w:t>
      </w:r>
      <w:r>
        <w:rPr>
          <w:color w:val="0A1220"/>
        </w:rPr>
        <w:t>Dispute</w:t>
      </w:r>
      <w:r>
        <w:rPr>
          <w:color w:val="0A1220"/>
          <w:spacing w:val="-3"/>
        </w:rPr>
        <w:t> </w:t>
      </w:r>
      <w:r>
        <w:rPr>
          <w:color w:val="0A1220"/>
        </w:rPr>
        <w:t>Submission</w:t>
      </w:r>
      <w:r>
        <w:rPr>
          <w:color w:val="0A1220"/>
          <w:spacing w:val="-4"/>
        </w:rPr>
        <w:t> </w:t>
      </w:r>
      <w:r>
        <w:rPr>
          <w:color w:val="0A1220"/>
          <w:spacing w:val="-2"/>
        </w:rPr>
        <w:t>Fields</w:t>
      </w:r>
    </w:p>
    <w:p>
      <w:pPr>
        <w:pStyle w:val="ListParagraph"/>
        <w:numPr>
          <w:ilvl w:val="2"/>
          <w:numId w:val="2"/>
        </w:numPr>
        <w:tabs>
          <w:tab w:pos="1667" w:val="left" w:leader="none"/>
        </w:tabs>
        <w:spacing w:line="240" w:lineRule="auto" w:before="178" w:after="0"/>
        <w:ind w:left="1667" w:right="0" w:hanging="198"/>
        <w:jc w:val="left"/>
        <w:rPr>
          <w:sz w:val="17"/>
        </w:rPr>
      </w:pPr>
      <w:r>
        <w:rPr>
          <w:color w:val="0A1220"/>
          <w:sz w:val="17"/>
        </w:rPr>
        <w:t>Rep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name</w:t>
      </w:r>
      <w:r>
        <w:rPr>
          <w:color w:val="0A1220"/>
          <w:spacing w:val="-8"/>
          <w:sz w:val="17"/>
        </w:rPr>
        <w:t> </w:t>
      </w:r>
      <w:r>
        <w:rPr>
          <w:color w:val="0A1220"/>
          <w:sz w:val="17"/>
        </w:rPr>
        <w:t>+</w:t>
      </w:r>
      <w:r>
        <w:rPr>
          <w:color w:val="0A1220"/>
          <w:spacing w:val="-8"/>
          <w:sz w:val="17"/>
        </w:rPr>
        <w:t> </w:t>
      </w:r>
      <w:r>
        <w:rPr>
          <w:color w:val="0A1220"/>
          <w:spacing w:val="-5"/>
          <w:sz w:val="17"/>
        </w:rPr>
        <w:t>ID</w:t>
      </w:r>
    </w:p>
    <w:p>
      <w:pPr>
        <w:pStyle w:val="ListParagraph"/>
        <w:numPr>
          <w:ilvl w:val="2"/>
          <w:numId w:val="2"/>
        </w:numPr>
        <w:tabs>
          <w:tab w:pos="1668" w:val="left" w:leader="none"/>
        </w:tabs>
        <w:spacing w:line="240" w:lineRule="auto" w:before="50" w:after="0"/>
        <w:ind w:left="1668" w:right="0" w:hanging="198"/>
        <w:jc w:val="left"/>
        <w:rPr>
          <w:sz w:val="17"/>
        </w:rPr>
      </w:pPr>
      <w:r>
        <w:rPr>
          <w:color w:val="0A1220"/>
          <w:spacing w:val="-2"/>
          <w:sz w:val="17"/>
        </w:rPr>
        <w:t>Deal/account</w:t>
      </w:r>
      <w:r>
        <w:rPr>
          <w:color w:val="0A1220"/>
          <w:spacing w:val="3"/>
          <w:sz w:val="17"/>
        </w:rPr>
        <w:t> </w:t>
      </w:r>
      <w:r>
        <w:rPr>
          <w:color w:val="0A1220"/>
          <w:spacing w:val="-2"/>
          <w:sz w:val="17"/>
        </w:rPr>
        <w:t>identifier(s)</w:t>
      </w:r>
    </w:p>
    <w:p>
      <w:pPr>
        <w:pStyle w:val="ListParagraph"/>
        <w:numPr>
          <w:ilvl w:val="2"/>
          <w:numId w:val="2"/>
        </w:numPr>
        <w:tabs>
          <w:tab w:pos="1668" w:val="left" w:leader="none"/>
        </w:tabs>
        <w:spacing w:line="240" w:lineRule="auto" w:before="38" w:after="0"/>
        <w:ind w:left="1668" w:right="0" w:hanging="198"/>
        <w:jc w:val="left"/>
        <w:rPr>
          <w:sz w:val="17"/>
        </w:rPr>
      </w:pPr>
      <w:r>
        <w:rPr>
          <w:color w:val="0A1220"/>
          <w:sz w:val="17"/>
        </w:rPr>
        <w:t>Expected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credit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vs.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received</w:t>
      </w:r>
      <w:r>
        <w:rPr>
          <w:color w:val="0A1220"/>
          <w:spacing w:val="-11"/>
          <w:sz w:val="17"/>
        </w:rPr>
        <w:t> </w:t>
      </w:r>
      <w:r>
        <w:rPr>
          <w:color w:val="0A1220"/>
          <w:spacing w:val="-2"/>
          <w:sz w:val="17"/>
        </w:rPr>
        <w:t>credit</w:t>
      </w:r>
    </w:p>
    <w:p>
      <w:pPr>
        <w:pStyle w:val="ListParagraph"/>
        <w:numPr>
          <w:ilvl w:val="2"/>
          <w:numId w:val="2"/>
        </w:numPr>
        <w:tabs>
          <w:tab w:pos="1668" w:val="left" w:leader="none"/>
        </w:tabs>
        <w:spacing w:line="240" w:lineRule="auto" w:before="38" w:after="0"/>
        <w:ind w:left="1668" w:right="0" w:hanging="198"/>
        <w:jc w:val="left"/>
        <w:rPr>
          <w:sz w:val="17"/>
        </w:rPr>
      </w:pPr>
      <w:r>
        <w:rPr>
          <w:color w:val="0A1220"/>
          <w:spacing w:val="-2"/>
          <w:sz w:val="17"/>
        </w:rPr>
        <w:t>Supporting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documentation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/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links</w:t>
      </w: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2129790</wp:posOffset>
                </wp:positionH>
                <wp:positionV relativeFrom="paragraph">
                  <wp:posOffset>285316</wp:posOffset>
                </wp:positionV>
                <wp:extent cx="7193280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7193280" y="0"/>
                              </a:lnTo>
                              <a:lnTo>
                                <a:pt x="71932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700012pt;margin-top:22.465881pt;width:566.400023pt;height:.6pt;mso-position-horizontal-relative:page;mso-position-vertical-relative:paragraph;z-index:-15727104;mso-wrap-distance-left:0;mso-wrap-distance-right:0" id="docshape7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1492" w:val="left" w:leader="none"/>
        </w:tabs>
        <w:spacing w:line="240" w:lineRule="auto" w:before="102" w:after="0"/>
        <w:ind w:left="1492" w:right="0" w:hanging="304"/>
        <w:jc w:val="left"/>
      </w:pPr>
      <w:r>
        <w:rPr>
          <w:color w:val="2D2D2D"/>
          <w:spacing w:val="-4"/>
        </w:rPr>
        <w:t>Audit</w:t>
      </w:r>
      <w:r>
        <w:rPr>
          <w:color w:val="2D2D2D"/>
          <w:spacing w:val="-8"/>
        </w:rPr>
        <w:t> </w:t>
      </w:r>
      <w:r>
        <w:rPr>
          <w:color w:val="2D2D2D"/>
          <w:spacing w:val="-4"/>
        </w:rPr>
        <w:t>Readiness</w:t>
      </w:r>
      <w:r>
        <w:rPr>
          <w:color w:val="2D2D2D"/>
          <w:spacing w:val="-7"/>
        </w:rPr>
        <w:t> </w:t>
      </w:r>
      <w:r>
        <w:rPr>
          <w:color w:val="2D2D2D"/>
          <w:spacing w:val="-4"/>
        </w:rPr>
        <w:t>Checklist</w:t>
      </w:r>
    </w:p>
    <w:p>
      <w:pPr>
        <w:spacing w:before="140"/>
        <w:ind w:left="1188" w:right="0" w:firstLine="0"/>
        <w:jc w:val="left"/>
        <w:rPr>
          <w:b/>
          <w:sz w:val="18"/>
        </w:rPr>
      </w:pPr>
      <w:r>
        <w:rPr>
          <w:color w:val="0A1220"/>
          <w:sz w:val="18"/>
        </w:rPr>
        <w:t>Audit</w:t>
      </w:r>
      <w:r>
        <w:rPr>
          <w:color w:val="0A1220"/>
          <w:spacing w:val="-1"/>
          <w:sz w:val="18"/>
        </w:rPr>
        <w:t> </w:t>
      </w:r>
      <w:r>
        <w:rPr>
          <w:color w:val="0A1220"/>
          <w:sz w:val="18"/>
        </w:rPr>
        <w:t>readiness means you can answer</w:t>
      </w:r>
      <w:r>
        <w:rPr>
          <w:color w:val="0A1220"/>
          <w:spacing w:val="-1"/>
          <w:sz w:val="18"/>
        </w:rPr>
        <w:t> </w:t>
      </w:r>
      <w:r>
        <w:rPr>
          <w:color w:val="0A1220"/>
          <w:sz w:val="18"/>
        </w:rPr>
        <w:t>one question instantly: </w:t>
      </w:r>
      <w:r>
        <w:rPr>
          <w:b/>
          <w:color w:val="0A1220"/>
          <w:sz w:val="18"/>
        </w:rPr>
        <w:t>“Why was</w:t>
      </w:r>
      <w:r>
        <w:rPr>
          <w:b/>
          <w:color w:val="0A1220"/>
          <w:spacing w:val="-1"/>
          <w:sz w:val="18"/>
        </w:rPr>
        <w:t> </w:t>
      </w:r>
      <w:r>
        <w:rPr>
          <w:b/>
          <w:color w:val="0A1220"/>
          <w:sz w:val="18"/>
        </w:rPr>
        <w:t>this rep paid this </w:t>
      </w:r>
      <w:r>
        <w:rPr>
          <w:b/>
          <w:color w:val="0A1220"/>
          <w:spacing w:val="-2"/>
          <w:sz w:val="18"/>
        </w:rPr>
        <w:t>amount?”</w:t>
      </w:r>
    </w:p>
    <w:p>
      <w:pPr>
        <w:pStyle w:val="BodyText"/>
        <w:spacing w:before="44"/>
        <w:rPr>
          <w:b/>
        </w:rPr>
      </w:pPr>
    </w:p>
    <w:p>
      <w:pPr>
        <w:pStyle w:val="Heading3"/>
      </w:pPr>
      <w:r>
        <w:rPr>
          <w:color w:val="0A1220"/>
          <w:spacing w:val="-2"/>
        </w:rPr>
        <w:t>Audit</w:t>
      </w:r>
      <w:r>
        <w:rPr>
          <w:color w:val="0A1220"/>
          <w:spacing w:val="-3"/>
        </w:rPr>
        <w:t> </w:t>
      </w:r>
      <w:r>
        <w:rPr>
          <w:color w:val="0A1220"/>
          <w:spacing w:val="-2"/>
        </w:rPr>
        <w:t>Readiness Checklist (2026)</w:t>
      </w:r>
    </w:p>
    <w:p>
      <w:pPr>
        <w:pStyle w:val="ListParagraph"/>
        <w:numPr>
          <w:ilvl w:val="0"/>
          <w:numId w:val="4"/>
        </w:numPr>
        <w:tabs>
          <w:tab w:pos="1667" w:val="left" w:leader="none"/>
        </w:tabs>
        <w:spacing w:line="240" w:lineRule="auto" w:before="179" w:after="0"/>
        <w:ind w:left="1667" w:right="0" w:hanging="198"/>
        <w:jc w:val="left"/>
        <w:rPr>
          <w:b/>
          <w:sz w:val="17"/>
        </w:rPr>
      </w:pPr>
      <w:bookmarkStart w:name="audit-readiness" w:id="3"/>
      <w:bookmarkEnd w:id="3"/>
      <w:r>
        <w:rPr>
          <w:rFonts w:ascii="Times New Roman" w:hAnsi="Times New Roman"/>
          <w:spacing w:val="-12"/>
          <w:sz w:val="20"/>
        </w:rPr>
      </w:r>
      <w:r>
        <w:rPr>
          <w:b/>
          <w:color w:val="0A1220"/>
          <w:spacing w:val="-2"/>
          <w:sz w:val="17"/>
        </w:rPr>
        <w:t>Governance &amp; controls</w:t>
      </w:r>
    </w:p>
    <w:p>
      <w:pPr>
        <w:spacing w:before="38"/>
        <w:ind w:left="1943" w:right="0" w:firstLine="0"/>
        <w:jc w:val="left"/>
        <w:rPr>
          <w:sz w:val="17"/>
        </w:rPr>
      </w:pPr>
      <w:r>
        <w:rPr>
          <w:position w:val="3"/>
        </w:rPr>
        <w:drawing>
          <wp:inline distT="0" distB="0" distL="0" distR="0">
            <wp:extent cx="45720" cy="4572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0A1220"/>
          <w:sz w:val="17"/>
        </w:rPr>
        <w:t>Plan documents stored centrally with effective dates and versions</w:t>
      </w:r>
    </w:p>
    <w:p>
      <w:pPr>
        <w:spacing w:before="37"/>
        <w:ind w:left="1944" w:right="0" w:firstLine="0"/>
        <w:jc w:val="left"/>
        <w:rPr>
          <w:sz w:val="17"/>
        </w:rPr>
      </w:pPr>
      <w:r>
        <w:rPr>
          <w:position w:val="3"/>
        </w:rPr>
        <w:drawing>
          <wp:inline distT="0" distB="0" distL="0" distR="0">
            <wp:extent cx="45720" cy="4572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0A1220"/>
          <w:sz w:val="17"/>
        </w:rPr>
        <w:t>Approval logs for all rule/rate changes</w:t>
      </w:r>
    </w:p>
    <w:p>
      <w:pPr>
        <w:spacing w:before="50"/>
        <w:ind w:left="1944" w:right="0" w:firstLine="0"/>
        <w:jc w:val="left"/>
        <w:rPr>
          <w:sz w:val="17"/>
        </w:rPr>
      </w:pPr>
      <w:r>
        <w:rPr>
          <w:position w:val="3"/>
        </w:rPr>
        <w:drawing>
          <wp:inline distT="0" distB="0" distL="0" distR="0">
            <wp:extent cx="45720" cy="4572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0A1220"/>
          <w:spacing w:val="-2"/>
          <w:sz w:val="17"/>
        </w:rPr>
        <w:t>Dispute outcomes retained per retention policy</w:t>
      </w:r>
    </w:p>
    <w:p>
      <w:pPr>
        <w:spacing w:after="0"/>
        <w:jc w:val="left"/>
        <w:rPr>
          <w:sz w:val="17"/>
        </w:rPr>
        <w:sectPr>
          <w:pgSz w:w="15840" w:h="12240" w:orient="landscape"/>
          <w:pgMar w:top="500" w:bottom="280" w:left="2160" w:right="1080"/>
        </w:sectPr>
      </w:pPr>
    </w:p>
    <w:p>
      <w:pPr>
        <w:pStyle w:val="ListParagraph"/>
        <w:numPr>
          <w:ilvl w:val="0"/>
          <w:numId w:val="4"/>
        </w:numPr>
        <w:tabs>
          <w:tab w:pos="1667" w:val="left" w:leader="none"/>
        </w:tabs>
        <w:spacing w:line="240" w:lineRule="auto" w:before="78" w:after="0"/>
        <w:ind w:left="1667" w:right="0" w:hanging="198"/>
        <w:jc w:val="left"/>
        <w:rPr>
          <w:b/>
          <w:sz w:val="17"/>
        </w:rPr>
      </w:pPr>
      <w:bookmarkStart w:name="raci" w:id="4"/>
      <w:bookmarkEnd w:id="4"/>
      <w:r>
        <w:rPr/>
      </w:r>
      <w:r>
        <w:rPr>
          <w:b/>
          <w:color w:val="0A1220"/>
          <w:sz w:val="17"/>
        </w:rPr>
        <w:t>Data</w:t>
      </w:r>
      <w:r>
        <w:rPr>
          <w:b/>
          <w:color w:val="0A1220"/>
          <w:spacing w:val="-9"/>
          <w:sz w:val="17"/>
        </w:rPr>
        <w:t> </w:t>
      </w:r>
      <w:r>
        <w:rPr>
          <w:b/>
          <w:color w:val="0A1220"/>
          <w:spacing w:val="-2"/>
          <w:sz w:val="17"/>
        </w:rPr>
        <w:t>integrity</w:t>
      </w:r>
    </w:p>
    <w:p>
      <w:pPr>
        <w:pStyle w:val="ListParagraph"/>
        <w:numPr>
          <w:ilvl w:val="1"/>
          <w:numId w:val="4"/>
        </w:numPr>
        <w:tabs>
          <w:tab w:pos="2147" w:val="left" w:leader="none"/>
        </w:tabs>
        <w:spacing w:line="240" w:lineRule="auto" w:before="38" w:after="0"/>
        <w:ind w:left="2147" w:right="0" w:hanging="204"/>
        <w:jc w:val="left"/>
        <w:rPr>
          <w:sz w:val="17"/>
        </w:rPr>
      </w:pPr>
      <w:r>
        <w:rPr>
          <w:color w:val="0A1220"/>
          <w:sz w:val="17"/>
        </w:rPr>
        <w:t>Source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alignment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across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CRM,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billing,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revrec,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and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payroll</w:t>
      </w:r>
      <w:r>
        <w:rPr>
          <w:color w:val="0A1220"/>
          <w:spacing w:val="-11"/>
          <w:sz w:val="17"/>
        </w:rPr>
        <w:t> </w:t>
      </w:r>
      <w:r>
        <w:rPr>
          <w:color w:val="0A1220"/>
          <w:spacing w:val="-2"/>
          <w:sz w:val="17"/>
        </w:rPr>
        <w:t>inputs</w:t>
      </w:r>
    </w:p>
    <w:p>
      <w:pPr>
        <w:pStyle w:val="ListParagraph"/>
        <w:numPr>
          <w:ilvl w:val="1"/>
          <w:numId w:val="4"/>
        </w:numPr>
        <w:tabs>
          <w:tab w:pos="2148" w:val="left" w:leader="none"/>
        </w:tabs>
        <w:spacing w:line="240" w:lineRule="auto" w:before="50" w:after="0"/>
        <w:ind w:left="2148" w:right="0" w:hanging="204"/>
        <w:jc w:val="left"/>
        <w:rPr>
          <w:sz w:val="17"/>
        </w:rPr>
      </w:pPr>
      <w:r>
        <w:rPr>
          <w:color w:val="0A1220"/>
          <w:spacing w:val="-2"/>
          <w:sz w:val="17"/>
        </w:rPr>
        <w:t>Automated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reconciliation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between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bookings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and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payouts</w:t>
      </w:r>
    </w:p>
    <w:p>
      <w:pPr>
        <w:pStyle w:val="ListParagraph"/>
        <w:numPr>
          <w:ilvl w:val="1"/>
          <w:numId w:val="4"/>
        </w:numPr>
        <w:tabs>
          <w:tab w:pos="2148" w:val="left" w:leader="none"/>
        </w:tabs>
        <w:spacing w:line="240" w:lineRule="auto" w:before="38" w:after="0"/>
        <w:ind w:left="2148" w:right="0" w:hanging="204"/>
        <w:jc w:val="left"/>
        <w:rPr>
          <w:sz w:val="17"/>
        </w:rPr>
      </w:pPr>
      <w:r>
        <w:rPr>
          <w:color w:val="0A1220"/>
          <w:sz w:val="17"/>
        </w:rPr>
        <w:t>Exception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reporting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for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anomalies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(e.g.,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outliers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&gt;</w:t>
      </w:r>
      <w:r>
        <w:rPr>
          <w:color w:val="0A1220"/>
          <w:spacing w:val="-11"/>
          <w:sz w:val="17"/>
        </w:rPr>
        <w:t> </w:t>
      </w:r>
      <w:r>
        <w:rPr>
          <w:color w:val="0A1220"/>
          <w:spacing w:val="-5"/>
          <w:sz w:val="17"/>
        </w:rPr>
        <w:t>5%)</w:t>
      </w:r>
    </w:p>
    <w:p>
      <w:pPr>
        <w:pStyle w:val="ListParagraph"/>
        <w:numPr>
          <w:ilvl w:val="0"/>
          <w:numId w:val="4"/>
        </w:numPr>
        <w:tabs>
          <w:tab w:pos="1667" w:val="left" w:leader="none"/>
        </w:tabs>
        <w:spacing w:line="240" w:lineRule="auto" w:before="170" w:after="0"/>
        <w:ind w:left="1667" w:right="0" w:hanging="198"/>
        <w:jc w:val="left"/>
        <w:rPr>
          <w:b/>
          <w:sz w:val="17"/>
        </w:rPr>
      </w:pPr>
      <w:r>
        <w:rPr>
          <w:b/>
          <w:color w:val="0A1220"/>
          <w:sz w:val="17"/>
        </w:rPr>
        <w:t>Rule</w:t>
      </w:r>
      <w:r>
        <w:rPr>
          <w:b/>
          <w:color w:val="0A1220"/>
          <w:spacing w:val="-9"/>
          <w:sz w:val="17"/>
        </w:rPr>
        <w:t> </w:t>
      </w:r>
      <w:r>
        <w:rPr>
          <w:b/>
          <w:color w:val="0A1220"/>
          <w:spacing w:val="-2"/>
          <w:sz w:val="17"/>
        </w:rPr>
        <w:t>traceability</w:t>
      </w:r>
    </w:p>
    <w:p>
      <w:pPr>
        <w:pStyle w:val="ListParagraph"/>
        <w:numPr>
          <w:ilvl w:val="1"/>
          <w:numId w:val="4"/>
        </w:numPr>
        <w:tabs>
          <w:tab w:pos="2147" w:val="left" w:leader="none"/>
        </w:tabs>
        <w:spacing w:line="240" w:lineRule="auto" w:before="38" w:after="0"/>
        <w:ind w:left="2147" w:right="0" w:hanging="204"/>
        <w:jc w:val="left"/>
        <w:rPr>
          <w:sz w:val="17"/>
        </w:rPr>
      </w:pPr>
      <w:r>
        <w:rPr>
          <w:color w:val="0A1220"/>
          <w:sz w:val="17"/>
        </w:rPr>
        <w:t>Each</w:t>
      </w:r>
      <w:r>
        <w:rPr>
          <w:color w:val="0A1220"/>
          <w:spacing w:val="-8"/>
          <w:sz w:val="17"/>
        </w:rPr>
        <w:t> </w:t>
      </w:r>
      <w:r>
        <w:rPr>
          <w:color w:val="0A1220"/>
          <w:sz w:val="17"/>
        </w:rPr>
        <w:t>payout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ties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to: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deal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record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→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credit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rule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→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rate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table</w:t>
      </w:r>
      <w:r>
        <w:rPr>
          <w:color w:val="0A1220"/>
          <w:spacing w:val="-7"/>
          <w:sz w:val="17"/>
        </w:rPr>
        <w:t> </w:t>
      </w:r>
      <w:r>
        <w:rPr>
          <w:color w:val="0A1220"/>
          <w:sz w:val="17"/>
        </w:rPr>
        <w:t>→</w:t>
      </w:r>
      <w:r>
        <w:rPr>
          <w:color w:val="0A1220"/>
          <w:spacing w:val="-7"/>
          <w:sz w:val="17"/>
        </w:rPr>
        <w:t> </w:t>
      </w:r>
      <w:r>
        <w:rPr>
          <w:color w:val="0A1220"/>
          <w:spacing w:val="-2"/>
          <w:sz w:val="17"/>
        </w:rPr>
        <w:t>approvals</w:t>
      </w:r>
    </w:p>
    <w:p>
      <w:pPr>
        <w:pStyle w:val="ListParagraph"/>
        <w:numPr>
          <w:ilvl w:val="0"/>
          <w:numId w:val="4"/>
        </w:numPr>
        <w:tabs>
          <w:tab w:pos="1667" w:val="left" w:leader="none"/>
        </w:tabs>
        <w:spacing w:line="240" w:lineRule="auto" w:before="158" w:after="0"/>
        <w:ind w:left="1667" w:right="0" w:hanging="198"/>
        <w:jc w:val="left"/>
        <w:rPr>
          <w:b/>
          <w:sz w:val="17"/>
        </w:rPr>
      </w:pPr>
      <w:r>
        <w:rPr>
          <w:b/>
          <w:color w:val="0A1220"/>
          <w:spacing w:val="-2"/>
          <w:sz w:val="17"/>
        </w:rPr>
        <w:t>Operational</w:t>
      </w:r>
      <w:r>
        <w:rPr>
          <w:b/>
          <w:color w:val="0A1220"/>
          <w:spacing w:val="2"/>
          <w:sz w:val="17"/>
        </w:rPr>
        <w:t> </w:t>
      </w:r>
      <w:r>
        <w:rPr>
          <w:b/>
          <w:color w:val="0A1220"/>
          <w:spacing w:val="-2"/>
          <w:sz w:val="17"/>
        </w:rPr>
        <w:t>compliance</w:t>
      </w:r>
    </w:p>
    <w:p>
      <w:pPr>
        <w:pStyle w:val="ListParagraph"/>
        <w:numPr>
          <w:ilvl w:val="1"/>
          <w:numId w:val="4"/>
        </w:numPr>
        <w:tabs>
          <w:tab w:pos="2147" w:val="left" w:leader="none"/>
        </w:tabs>
        <w:spacing w:line="240" w:lineRule="auto" w:before="49" w:after="0"/>
        <w:ind w:left="2147" w:right="0" w:hanging="204"/>
        <w:jc w:val="left"/>
        <w:rPr>
          <w:sz w:val="17"/>
        </w:rPr>
      </w:pPr>
      <w:r>
        <w:rPr>
          <w:color w:val="0A1220"/>
          <w:sz w:val="17"/>
        </w:rPr>
        <w:t>Quarterly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internal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“audit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dry</w:t>
      </w:r>
      <w:r>
        <w:rPr>
          <w:color w:val="0A1220"/>
          <w:spacing w:val="-8"/>
          <w:sz w:val="17"/>
        </w:rPr>
        <w:t> </w:t>
      </w:r>
      <w:r>
        <w:rPr>
          <w:color w:val="0A1220"/>
          <w:sz w:val="17"/>
        </w:rPr>
        <w:t>run”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on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a</w:t>
      </w:r>
      <w:r>
        <w:rPr>
          <w:color w:val="0A1220"/>
          <w:spacing w:val="-8"/>
          <w:sz w:val="17"/>
        </w:rPr>
        <w:t> </w:t>
      </w:r>
      <w:r>
        <w:rPr>
          <w:color w:val="0A1220"/>
          <w:sz w:val="17"/>
        </w:rPr>
        <w:t>sample</w:t>
      </w:r>
      <w:r>
        <w:rPr>
          <w:color w:val="0A1220"/>
          <w:spacing w:val="-9"/>
          <w:sz w:val="17"/>
        </w:rPr>
        <w:t> </w:t>
      </w:r>
      <w:r>
        <w:rPr>
          <w:color w:val="0A1220"/>
          <w:spacing w:val="-5"/>
          <w:sz w:val="17"/>
        </w:rPr>
        <w:t>set</w:t>
      </w:r>
    </w:p>
    <w:p>
      <w:pPr>
        <w:pStyle w:val="ListParagraph"/>
        <w:numPr>
          <w:ilvl w:val="1"/>
          <w:numId w:val="4"/>
        </w:numPr>
        <w:tabs>
          <w:tab w:pos="2148" w:val="left" w:leader="none"/>
        </w:tabs>
        <w:spacing w:line="240" w:lineRule="auto" w:before="38" w:after="0"/>
        <w:ind w:left="2148" w:right="0" w:hanging="204"/>
        <w:jc w:val="left"/>
        <w:rPr>
          <w:sz w:val="17"/>
        </w:rPr>
      </w:pPr>
      <w:r>
        <w:rPr>
          <w:color w:val="0A1220"/>
          <w:spacing w:val="-2"/>
          <w:sz w:val="17"/>
        </w:rPr>
        <w:t>Control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mapping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maintained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(SOX/ICFR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where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applicable)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2129790</wp:posOffset>
                </wp:positionH>
                <wp:positionV relativeFrom="paragraph">
                  <wp:posOffset>193017</wp:posOffset>
                </wp:positionV>
                <wp:extent cx="7193280" cy="762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7193280" y="0"/>
                              </a:lnTo>
                              <a:lnTo>
                                <a:pt x="71932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700012pt;margin-top:15.198195pt;width:566.400023pt;height:.6pt;mso-position-horizontal-relative:page;mso-position-vertical-relative:paragraph;z-index:-15726592;mso-wrap-distance-left:0;mso-wrap-distance-right:0" id="docshape8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1496" w:val="left" w:leader="none"/>
        </w:tabs>
        <w:spacing w:line="240" w:lineRule="auto" w:before="102" w:after="0"/>
        <w:ind w:left="1496" w:right="0" w:hanging="308"/>
        <w:jc w:val="left"/>
      </w:pPr>
      <w:bookmarkStart w:name="credit-rules" w:id="5"/>
      <w:bookmarkEnd w:id="5"/>
      <w:r>
        <w:rPr>
          <w:b w:val="0"/>
        </w:rPr>
      </w:r>
      <w:r>
        <w:rPr>
          <w:color w:val="2D2D2D"/>
          <w:spacing w:val="-2"/>
        </w:rPr>
        <w:t>Credit</w:t>
      </w:r>
      <w:r>
        <w:rPr>
          <w:color w:val="2D2D2D"/>
          <w:spacing w:val="-15"/>
        </w:rPr>
        <w:t> </w:t>
      </w:r>
      <w:r>
        <w:rPr>
          <w:color w:val="2D2D2D"/>
          <w:spacing w:val="-2"/>
        </w:rPr>
        <w:t>Rules</w:t>
      </w:r>
      <w:r>
        <w:rPr>
          <w:color w:val="2D2D2D"/>
          <w:spacing w:val="-15"/>
        </w:rPr>
        <w:t> </w:t>
      </w:r>
      <w:r>
        <w:rPr>
          <w:color w:val="2D2D2D"/>
          <w:spacing w:val="-2"/>
        </w:rPr>
        <w:t>Matrix</w:t>
      </w:r>
      <w:r>
        <w:rPr>
          <w:color w:val="2D2D2D"/>
          <w:spacing w:val="-15"/>
        </w:rPr>
        <w:t> </w:t>
      </w:r>
      <w:r>
        <w:rPr>
          <w:color w:val="2D2D2D"/>
          <w:spacing w:val="-2"/>
        </w:rPr>
        <w:t>(Core</w:t>
      </w:r>
      <w:r>
        <w:rPr>
          <w:color w:val="2D2D2D"/>
          <w:spacing w:val="-15"/>
        </w:rPr>
        <w:t> </w:t>
      </w:r>
      <w:r>
        <w:rPr>
          <w:color w:val="2D2D2D"/>
          <w:spacing w:val="-2"/>
        </w:rPr>
        <w:t>SCM</w:t>
      </w:r>
      <w:r>
        <w:rPr>
          <w:color w:val="2D2D2D"/>
          <w:spacing w:val="-15"/>
        </w:rPr>
        <w:t> </w:t>
      </w:r>
      <w:r>
        <w:rPr>
          <w:color w:val="2D2D2D"/>
          <w:spacing w:val="-2"/>
        </w:rPr>
        <w:t>Requirement)</w:t>
      </w:r>
    </w:p>
    <w:p>
      <w:pPr>
        <w:pStyle w:val="BodyText"/>
        <w:spacing w:line="264" w:lineRule="auto" w:before="140"/>
        <w:ind w:left="1188"/>
      </w:pPr>
      <w:r>
        <w:rPr>
          <w:color w:val="0A1220"/>
        </w:rPr>
        <w:t>Credit</w:t>
      </w:r>
      <w:r>
        <w:rPr>
          <w:color w:val="0A1220"/>
          <w:spacing w:val="-3"/>
        </w:rPr>
        <w:t> </w:t>
      </w:r>
      <w:r>
        <w:rPr>
          <w:color w:val="0A1220"/>
        </w:rPr>
        <w:t>ambiguity</w:t>
      </w:r>
      <w:r>
        <w:rPr>
          <w:color w:val="0A1220"/>
          <w:spacing w:val="-3"/>
        </w:rPr>
        <w:t> </w:t>
      </w:r>
      <w:r>
        <w:rPr>
          <w:color w:val="0A1220"/>
        </w:rPr>
        <w:t>is</w:t>
      </w:r>
      <w:r>
        <w:rPr>
          <w:color w:val="0A1220"/>
          <w:spacing w:val="-3"/>
        </w:rPr>
        <w:t> </w:t>
      </w:r>
      <w:r>
        <w:rPr>
          <w:color w:val="0A1220"/>
        </w:rPr>
        <w:t>the</w:t>
      </w:r>
      <w:r>
        <w:rPr>
          <w:color w:val="0A1220"/>
          <w:spacing w:val="-3"/>
        </w:rPr>
        <w:t> </w:t>
      </w:r>
      <w:r>
        <w:rPr>
          <w:color w:val="0A1220"/>
        </w:rPr>
        <w:t>#1</w:t>
      </w:r>
      <w:r>
        <w:rPr>
          <w:color w:val="0A1220"/>
          <w:spacing w:val="-3"/>
        </w:rPr>
        <w:t> </w:t>
      </w:r>
      <w:r>
        <w:rPr>
          <w:color w:val="0A1220"/>
        </w:rPr>
        <w:t>driver</w:t>
      </w:r>
      <w:r>
        <w:rPr>
          <w:color w:val="0A1220"/>
          <w:spacing w:val="-3"/>
        </w:rPr>
        <w:t> </w:t>
      </w:r>
      <w:r>
        <w:rPr>
          <w:color w:val="0A1220"/>
        </w:rPr>
        <w:t>of</w:t>
      </w:r>
      <w:r>
        <w:rPr>
          <w:color w:val="0A1220"/>
          <w:spacing w:val="-3"/>
        </w:rPr>
        <w:t> </w:t>
      </w:r>
      <w:r>
        <w:rPr>
          <w:color w:val="0A1220"/>
        </w:rPr>
        <w:t>payout</w:t>
      </w:r>
      <w:r>
        <w:rPr>
          <w:color w:val="0A1220"/>
          <w:spacing w:val="-3"/>
        </w:rPr>
        <w:t> </w:t>
      </w:r>
      <w:r>
        <w:rPr>
          <w:color w:val="0A1220"/>
        </w:rPr>
        <w:t>disputes.</w:t>
      </w:r>
      <w:r>
        <w:rPr>
          <w:color w:val="0A1220"/>
          <w:spacing w:val="-3"/>
        </w:rPr>
        <w:t> </w:t>
      </w:r>
      <w:r>
        <w:rPr>
          <w:color w:val="0A1220"/>
        </w:rPr>
        <w:t>Your</w:t>
      </w:r>
      <w:r>
        <w:rPr>
          <w:color w:val="0A1220"/>
          <w:spacing w:val="-3"/>
        </w:rPr>
        <w:t> </w:t>
      </w:r>
      <w:r>
        <w:rPr>
          <w:color w:val="0A1220"/>
        </w:rPr>
        <w:t>matrix</w:t>
      </w:r>
      <w:r>
        <w:rPr>
          <w:color w:val="0A1220"/>
          <w:spacing w:val="-3"/>
        </w:rPr>
        <w:t> </w:t>
      </w:r>
      <w:r>
        <w:rPr>
          <w:color w:val="0A1220"/>
        </w:rPr>
        <w:t>should</w:t>
      </w:r>
      <w:r>
        <w:rPr>
          <w:color w:val="0A1220"/>
          <w:spacing w:val="-3"/>
        </w:rPr>
        <w:t> </w:t>
      </w:r>
      <w:r>
        <w:rPr>
          <w:color w:val="0A1220"/>
        </w:rPr>
        <w:t>define</w:t>
      </w:r>
      <w:r>
        <w:rPr>
          <w:color w:val="0A1220"/>
          <w:spacing w:val="-3"/>
        </w:rPr>
        <w:t> </w:t>
      </w:r>
      <w:r>
        <w:rPr>
          <w:color w:val="0A1220"/>
        </w:rPr>
        <w:t>who</w:t>
      </w:r>
      <w:r>
        <w:rPr>
          <w:color w:val="0A1220"/>
          <w:spacing w:val="-3"/>
        </w:rPr>
        <w:t> </w:t>
      </w:r>
      <w:r>
        <w:rPr>
          <w:color w:val="0A1220"/>
        </w:rPr>
        <w:t>gets</w:t>
      </w:r>
      <w:r>
        <w:rPr>
          <w:color w:val="0A1220"/>
          <w:spacing w:val="-3"/>
        </w:rPr>
        <w:t> </w:t>
      </w:r>
      <w:r>
        <w:rPr>
          <w:color w:val="0A1220"/>
        </w:rPr>
        <w:t>credited,</w:t>
      </w:r>
      <w:r>
        <w:rPr>
          <w:color w:val="0A1220"/>
          <w:spacing w:val="-3"/>
        </w:rPr>
        <w:t> </w:t>
      </w:r>
      <w:r>
        <w:rPr>
          <w:color w:val="0A1220"/>
        </w:rPr>
        <w:t>how</w:t>
      </w:r>
      <w:r>
        <w:rPr>
          <w:color w:val="0A1220"/>
          <w:spacing w:val="-3"/>
        </w:rPr>
        <w:t> </w:t>
      </w:r>
      <w:r>
        <w:rPr>
          <w:color w:val="0A1220"/>
        </w:rPr>
        <w:t>much,</w:t>
      </w:r>
      <w:r>
        <w:rPr>
          <w:color w:val="0A1220"/>
          <w:spacing w:val="-3"/>
        </w:rPr>
        <w:t> </w:t>
      </w:r>
      <w:r>
        <w:rPr>
          <w:color w:val="0A1220"/>
        </w:rPr>
        <w:t>under</w:t>
      </w:r>
      <w:r>
        <w:rPr>
          <w:color w:val="0A1220"/>
          <w:spacing w:val="-3"/>
        </w:rPr>
        <w:t> </w:t>
      </w:r>
      <w:r>
        <w:rPr>
          <w:color w:val="0A1220"/>
        </w:rPr>
        <w:t>what</w:t>
      </w:r>
      <w:r>
        <w:rPr>
          <w:color w:val="0A1220"/>
          <w:spacing w:val="-3"/>
        </w:rPr>
        <w:t> </w:t>
      </w:r>
      <w:r>
        <w:rPr>
          <w:color w:val="0A1220"/>
        </w:rPr>
        <w:t>conditions,</w:t>
      </w:r>
      <w:r>
        <w:rPr>
          <w:color w:val="0A1220"/>
          <w:spacing w:val="-3"/>
        </w:rPr>
        <w:t> </w:t>
      </w:r>
      <w:r>
        <w:rPr>
          <w:color w:val="0A1220"/>
        </w:rPr>
        <w:t>and</w:t>
      </w:r>
      <w:r>
        <w:rPr>
          <w:color w:val="0A1220"/>
          <w:spacing w:val="-3"/>
        </w:rPr>
        <w:t> </w:t>
      </w:r>
      <w:r>
        <w:rPr>
          <w:color w:val="0A1220"/>
        </w:rPr>
        <w:t>what exceptions exist.</w:t>
      </w:r>
    </w:p>
    <w:p>
      <w:pPr>
        <w:pStyle w:val="BodyText"/>
        <w:spacing w:before="21"/>
      </w:pPr>
    </w:p>
    <w:p>
      <w:pPr>
        <w:pStyle w:val="Heading3"/>
      </w:pPr>
      <w:r>
        <w:rPr>
          <w:color w:val="0A1220"/>
        </w:rPr>
        <w:t>Credit</w:t>
      </w:r>
      <w:r>
        <w:rPr>
          <w:color w:val="0A1220"/>
          <w:spacing w:val="6"/>
        </w:rPr>
        <w:t> </w:t>
      </w:r>
      <w:r>
        <w:rPr>
          <w:color w:val="0A1220"/>
        </w:rPr>
        <w:t>Rules</w:t>
      </w:r>
      <w:r>
        <w:rPr>
          <w:color w:val="0A1220"/>
          <w:spacing w:val="7"/>
        </w:rPr>
        <w:t> </w:t>
      </w:r>
      <w:r>
        <w:rPr>
          <w:color w:val="0A1220"/>
        </w:rPr>
        <w:t>Matrix</w:t>
      </w:r>
      <w:r>
        <w:rPr>
          <w:color w:val="0A1220"/>
          <w:spacing w:val="6"/>
        </w:rPr>
        <w:t> </w:t>
      </w:r>
      <w:r>
        <w:rPr>
          <w:color w:val="0A1220"/>
          <w:spacing w:val="-2"/>
        </w:rPr>
        <w:t>(Template)</w:t>
      </w:r>
    </w:p>
    <w:p>
      <w:pPr>
        <w:pStyle w:val="BodyText"/>
        <w:spacing w:before="145" w:after="1"/>
        <w:rPr>
          <w:rFonts w:ascii="Century Gothic"/>
          <w:b/>
          <w:sz w:val="20"/>
        </w:rPr>
      </w:pPr>
    </w:p>
    <w:tbl>
      <w:tblPr>
        <w:tblW w:w="0" w:type="auto"/>
        <w:jc w:val="left"/>
        <w:tblInd w:w="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2027"/>
        <w:gridCol w:w="1243"/>
        <w:gridCol w:w="2744"/>
        <w:gridCol w:w="3169"/>
      </w:tblGrid>
      <w:tr>
        <w:trPr>
          <w:trHeight w:val="413" w:hRule="atLeast"/>
        </w:trPr>
        <w:tc>
          <w:tcPr>
            <w:tcW w:w="2146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color w:val="0A1220"/>
                <w:spacing w:val="-2"/>
                <w:sz w:val="18"/>
              </w:rPr>
              <w:t>Scenario</w:t>
            </w:r>
          </w:p>
        </w:tc>
        <w:tc>
          <w:tcPr>
            <w:tcW w:w="2027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170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Credited</w:t>
            </w:r>
            <w:r>
              <w:rPr>
                <w:b/>
                <w:color w:val="0A1220"/>
                <w:spacing w:val="13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Role</w:t>
            </w:r>
          </w:p>
        </w:tc>
        <w:tc>
          <w:tcPr>
            <w:tcW w:w="1243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166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Credit</w:t>
            </w:r>
            <w:r>
              <w:rPr>
                <w:b/>
                <w:color w:val="0A1220"/>
                <w:spacing w:val="10"/>
                <w:sz w:val="18"/>
              </w:rPr>
              <w:t> </w:t>
            </w:r>
            <w:r>
              <w:rPr>
                <w:b/>
                <w:color w:val="0A1220"/>
                <w:spacing w:val="-10"/>
                <w:sz w:val="18"/>
              </w:rPr>
              <w:t>%</w:t>
            </w:r>
          </w:p>
        </w:tc>
        <w:tc>
          <w:tcPr>
            <w:tcW w:w="2744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147"/>
              <w:rPr>
                <w:b/>
                <w:sz w:val="18"/>
              </w:rPr>
            </w:pPr>
            <w:r>
              <w:rPr>
                <w:b/>
                <w:color w:val="0A1220"/>
                <w:spacing w:val="-2"/>
                <w:sz w:val="18"/>
              </w:rPr>
              <w:t>Conditions</w:t>
            </w:r>
          </w:p>
        </w:tc>
        <w:tc>
          <w:tcPr>
            <w:tcW w:w="3169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183"/>
              <w:rPr>
                <w:b/>
                <w:sz w:val="18"/>
              </w:rPr>
            </w:pPr>
            <w:r>
              <w:rPr>
                <w:b/>
                <w:color w:val="0A1220"/>
                <w:spacing w:val="-2"/>
                <w:sz w:val="18"/>
              </w:rPr>
              <w:t>Exceptions</w:t>
            </w:r>
          </w:p>
        </w:tc>
      </w:tr>
      <w:tr>
        <w:trPr>
          <w:trHeight w:val="585" w:hRule="atLeast"/>
        </w:trPr>
        <w:tc>
          <w:tcPr>
            <w:tcW w:w="214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New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Logo</w:t>
            </w:r>
            <w:r>
              <w:rPr>
                <w:b/>
                <w:color w:val="0A1220"/>
                <w:spacing w:val="9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Deal</w:t>
            </w:r>
          </w:p>
        </w:tc>
        <w:tc>
          <w:tcPr>
            <w:tcW w:w="202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0A1220"/>
                <w:sz w:val="18"/>
              </w:rPr>
              <w:t>Account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Executive</w:t>
            </w:r>
          </w:p>
        </w:tc>
        <w:tc>
          <w:tcPr>
            <w:tcW w:w="124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0A1220"/>
                <w:spacing w:val="-4"/>
                <w:sz w:val="18"/>
              </w:rPr>
              <w:t>100%</w:t>
            </w:r>
          </w:p>
        </w:tc>
        <w:tc>
          <w:tcPr>
            <w:tcW w:w="2744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0A1220"/>
                <w:sz w:val="18"/>
              </w:rPr>
              <w:t>First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z w:val="18"/>
              </w:rPr>
              <w:t>contract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signed</w:t>
            </w:r>
          </w:p>
        </w:tc>
        <w:tc>
          <w:tcPr>
            <w:tcW w:w="316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color w:val="0A1220"/>
                <w:sz w:val="18"/>
              </w:rPr>
              <w:t>Split</w:t>
            </w:r>
            <w:r>
              <w:rPr>
                <w:color w:val="0A1220"/>
                <w:spacing w:val="7"/>
                <w:sz w:val="18"/>
              </w:rPr>
              <w:t> </w:t>
            </w:r>
            <w:r>
              <w:rPr>
                <w:color w:val="0A1220"/>
                <w:sz w:val="18"/>
              </w:rPr>
              <w:t>if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z w:val="18"/>
              </w:rPr>
              <w:t>overlay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involved</w:t>
            </w:r>
          </w:p>
        </w:tc>
      </w:tr>
      <w:tr>
        <w:trPr>
          <w:trHeight w:val="573" w:hRule="atLeast"/>
        </w:trPr>
        <w:tc>
          <w:tcPr>
            <w:tcW w:w="214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Expansion</w:t>
            </w:r>
            <w:r>
              <w:rPr>
                <w:b/>
                <w:color w:val="0A1220"/>
                <w:spacing w:val="16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Deal</w:t>
            </w:r>
          </w:p>
        </w:tc>
        <w:tc>
          <w:tcPr>
            <w:tcW w:w="202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0A1220"/>
                <w:sz w:val="18"/>
              </w:rPr>
              <w:t>AE</w:t>
            </w:r>
            <w:r>
              <w:rPr>
                <w:color w:val="0A1220"/>
                <w:spacing w:val="4"/>
                <w:sz w:val="18"/>
              </w:rPr>
              <w:t> </w:t>
            </w:r>
            <w:r>
              <w:rPr>
                <w:color w:val="0A1220"/>
                <w:sz w:val="18"/>
              </w:rPr>
              <w:t>&amp;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z w:val="18"/>
              </w:rPr>
              <w:t>CS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Partner</w:t>
            </w:r>
          </w:p>
        </w:tc>
        <w:tc>
          <w:tcPr>
            <w:tcW w:w="124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70%</w:t>
            </w:r>
            <w:r>
              <w:rPr>
                <w:b/>
                <w:color w:val="0A1220"/>
                <w:spacing w:val="5"/>
                <w:sz w:val="18"/>
              </w:rPr>
              <w:t> </w:t>
            </w:r>
            <w:r>
              <w:rPr>
                <w:b/>
                <w:color w:val="0A1220"/>
                <w:sz w:val="18"/>
              </w:rPr>
              <w:t>/</w:t>
            </w:r>
            <w:r>
              <w:rPr>
                <w:b/>
                <w:color w:val="0A1220"/>
                <w:spacing w:val="5"/>
                <w:sz w:val="18"/>
              </w:rPr>
              <w:t> </w:t>
            </w:r>
            <w:r>
              <w:rPr>
                <w:b/>
                <w:color w:val="0A1220"/>
                <w:spacing w:val="-5"/>
                <w:sz w:val="18"/>
              </w:rPr>
              <w:t>30%</w:t>
            </w:r>
          </w:p>
        </w:tc>
        <w:tc>
          <w:tcPr>
            <w:tcW w:w="2744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0A1220"/>
                <w:sz w:val="18"/>
              </w:rPr>
              <w:t>Upsell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within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existing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account</w:t>
            </w:r>
          </w:p>
        </w:tc>
        <w:tc>
          <w:tcPr>
            <w:tcW w:w="316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color w:val="0A1220"/>
                <w:sz w:val="18"/>
              </w:rPr>
              <w:t>AE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z w:val="18"/>
              </w:rPr>
              <w:t>full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z w:val="18"/>
              </w:rPr>
              <w:t>if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z w:val="18"/>
              </w:rPr>
              <w:t>CS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z w:val="18"/>
              </w:rPr>
              <w:t>not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tagged</w:t>
            </w:r>
          </w:p>
        </w:tc>
      </w:tr>
      <w:tr>
        <w:trPr>
          <w:trHeight w:val="585" w:hRule="atLeast"/>
        </w:trPr>
        <w:tc>
          <w:tcPr>
            <w:tcW w:w="214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A1220"/>
                <w:spacing w:val="-2"/>
                <w:sz w:val="18"/>
              </w:rPr>
              <w:t>Renewal</w:t>
            </w:r>
          </w:p>
        </w:tc>
        <w:tc>
          <w:tcPr>
            <w:tcW w:w="202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0A1220"/>
                <w:sz w:val="18"/>
              </w:rPr>
              <w:t>Customer</w:t>
            </w:r>
            <w:r>
              <w:rPr>
                <w:color w:val="0A1220"/>
                <w:spacing w:val="16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Success</w:t>
            </w:r>
          </w:p>
        </w:tc>
        <w:tc>
          <w:tcPr>
            <w:tcW w:w="124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0A1220"/>
                <w:spacing w:val="-4"/>
                <w:sz w:val="18"/>
              </w:rPr>
              <w:t>100%</w:t>
            </w:r>
          </w:p>
        </w:tc>
        <w:tc>
          <w:tcPr>
            <w:tcW w:w="2744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0A1220"/>
                <w:sz w:val="18"/>
              </w:rPr>
              <w:t>Contract</w:t>
            </w:r>
            <w:r>
              <w:rPr>
                <w:color w:val="0A1220"/>
                <w:spacing w:val="13"/>
                <w:sz w:val="18"/>
              </w:rPr>
              <w:t> </w:t>
            </w:r>
            <w:r>
              <w:rPr>
                <w:color w:val="0A1220"/>
                <w:sz w:val="18"/>
              </w:rPr>
              <w:t>renewal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pacing w:val="-4"/>
                <w:sz w:val="18"/>
              </w:rPr>
              <w:t>only</w:t>
            </w:r>
          </w:p>
        </w:tc>
        <w:tc>
          <w:tcPr>
            <w:tcW w:w="316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color w:val="0A1220"/>
                <w:sz w:val="18"/>
              </w:rPr>
              <w:t>AE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z w:val="18"/>
              </w:rPr>
              <w:t>credited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z w:val="18"/>
              </w:rPr>
              <w:t>if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z w:val="18"/>
              </w:rPr>
              <w:t>expansion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included</w:t>
            </w:r>
          </w:p>
        </w:tc>
      </w:tr>
      <w:tr>
        <w:trPr>
          <w:trHeight w:val="573" w:hRule="atLeast"/>
        </w:trPr>
        <w:tc>
          <w:tcPr>
            <w:tcW w:w="214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Partner-Sourced</w:t>
            </w:r>
            <w:r>
              <w:rPr>
                <w:b/>
                <w:color w:val="0A1220"/>
                <w:spacing w:val="17"/>
                <w:sz w:val="18"/>
              </w:rPr>
              <w:t> </w:t>
            </w:r>
            <w:r>
              <w:rPr>
                <w:b/>
                <w:color w:val="0A1220"/>
                <w:spacing w:val="-4"/>
                <w:sz w:val="18"/>
              </w:rPr>
              <w:t>Deal</w:t>
            </w:r>
          </w:p>
        </w:tc>
        <w:tc>
          <w:tcPr>
            <w:tcW w:w="2027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0A1220"/>
                <w:sz w:val="18"/>
              </w:rPr>
              <w:t>Partner</w:t>
            </w:r>
            <w:r>
              <w:rPr>
                <w:color w:val="0A1220"/>
                <w:spacing w:val="3"/>
                <w:sz w:val="18"/>
              </w:rPr>
              <w:t> </w:t>
            </w:r>
            <w:r>
              <w:rPr>
                <w:color w:val="0A1220"/>
                <w:sz w:val="18"/>
              </w:rPr>
              <w:t>Rep</w:t>
            </w:r>
            <w:r>
              <w:rPr>
                <w:color w:val="0A1220"/>
                <w:spacing w:val="3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(overlay)</w:t>
            </w:r>
          </w:p>
        </w:tc>
        <w:tc>
          <w:tcPr>
            <w:tcW w:w="124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0A1220"/>
                <w:spacing w:val="-5"/>
                <w:sz w:val="18"/>
              </w:rPr>
              <w:t>20%</w:t>
            </w:r>
          </w:p>
        </w:tc>
        <w:tc>
          <w:tcPr>
            <w:tcW w:w="2744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0A1220"/>
                <w:sz w:val="18"/>
              </w:rPr>
              <w:t>Registered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partner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pacing w:val="-4"/>
                <w:sz w:val="18"/>
              </w:rPr>
              <w:t>lead</w:t>
            </w:r>
          </w:p>
        </w:tc>
        <w:tc>
          <w:tcPr>
            <w:tcW w:w="316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color w:val="0A1220"/>
                <w:sz w:val="18"/>
              </w:rPr>
              <w:t>Must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be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approved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pre-</w:t>
            </w:r>
            <w:r>
              <w:rPr>
                <w:color w:val="0A1220"/>
                <w:spacing w:val="-2"/>
                <w:sz w:val="18"/>
              </w:rPr>
              <w:t>close</w:t>
            </w:r>
          </w:p>
        </w:tc>
      </w:tr>
      <w:tr>
        <w:trPr>
          <w:trHeight w:val="404" w:hRule="atLeast"/>
        </w:trPr>
        <w:tc>
          <w:tcPr>
            <w:tcW w:w="2146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Territory</w:t>
            </w:r>
            <w:r>
              <w:rPr>
                <w:b/>
                <w:color w:val="0A1220"/>
                <w:spacing w:val="4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Transfer</w:t>
            </w:r>
          </w:p>
        </w:tc>
        <w:tc>
          <w:tcPr>
            <w:tcW w:w="2027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170"/>
              <w:rPr>
                <w:sz w:val="18"/>
              </w:rPr>
            </w:pPr>
            <w:r>
              <w:rPr>
                <w:color w:val="0A1220"/>
                <w:sz w:val="18"/>
              </w:rPr>
              <w:t>New</w:t>
            </w:r>
            <w:r>
              <w:rPr>
                <w:color w:val="0A1220"/>
                <w:spacing w:val="8"/>
                <w:sz w:val="18"/>
              </w:rPr>
              <w:t> </w:t>
            </w:r>
            <w:r>
              <w:rPr>
                <w:color w:val="0A1220"/>
                <w:spacing w:val="-5"/>
                <w:sz w:val="18"/>
              </w:rPr>
              <w:t>AE</w:t>
            </w:r>
          </w:p>
        </w:tc>
        <w:tc>
          <w:tcPr>
            <w:tcW w:w="1243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166"/>
              <w:rPr>
                <w:b/>
                <w:sz w:val="18"/>
              </w:rPr>
            </w:pPr>
            <w:r>
              <w:rPr>
                <w:b/>
                <w:color w:val="0A1220"/>
                <w:spacing w:val="-2"/>
                <w:sz w:val="18"/>
              </w:rPr>
              <w:t>Prorated</w:t>
            </w:r>
          </w:p>
        </w:tc>
        <w:tc>
          <w:tcPr>
            <w:tcW w:w="2744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147"/>
              <w:rPr>
                <w:sz w:val="18"/>
              </w:rPr>
            </w:pPr>
            <w:r>
              <w:rPr>
                <w:color w:val="0A1220"/>
                <w:sz w:val="18"/>
              </w:rPr>
              <w:t>Effective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transfer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z w:val="18"/>
              </w:rPr>
              <w:t>date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applies</w:t>
            </w:r>
          </w:p>
        </w:tc>
        <w:tc>
          <w:tcPr>
            <w:tcW w:w="3169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183"/>
              <w:rPr>
                <w:sz w:val="18"/>
              </w:rPr>
            </w:pPr>
            <w:r>
              <w:rPr>
                <w:color w:val="0A1220"/>
                <w:sz w:val="18"/>
              </w:rPr>
              <w:t>No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z w:val="18"/>
              </w:rPr>
              <w:t>retroactive</w:t>
            </w:r>
            <w:r>
              <w:rPr>
                <w:color w:val="0A1220"/>
                <w:spacing w:val="12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reassignment</w:t>
            </w:r>
          </w:p>
        </w:tc>
      </w:tr>
    </w:tbl>
    <w:p>
      <w:pPr>
        <w:pStyle w:val="BodyText"/>
        <w:spacing w:before="189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2129789</wp:posOffset>
                </wp:positionH>
                <wp:positionV relativeFrom="paragraph">
                  <wp:posOffset>291401</wp:posOffset>
                </wp:positionV>
                <wp:extent cx="7193280" cy="42672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193280" cy="426720"/>
                          <a:chExt cx="7193280" cy="4267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810" y="3810"/>
                            <a:ext cx="718565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419100">
                                <a:moveTo>
                                  <a:pt x="0" y="316230"/>
                                </a:moveTo>
                                <a:lnTo>
                                  <a:pt x="0" y="102870"/>
                                </a:lnTo>
                                <a:lnTo>
                                  <a:pt x="0" y="96118"/>
                                </a:lnTo>
                                <a:lnTo>
                                  <a:pt x="655" y="89420"/>
                                </a:lnTo>
                                <a:lnTo>
                                  <a:pt x="1973" y="82798"/>
                                </a:lnTo>
                                <a:lnTo>
                                  <a:pt x="3291" y="76169"/>
                                </a:lnTo>
                                <a:lnTo>
                                  <a:pt x="5242" y="69738"/>
                                </a:lnTo>
                                <a:lnTo>
                                  <a:pt x="7833" y="63497"/>
                                </a:lnTo>
                                <a:lnTo>
                                  <a:pt x="10416" y="57256"/>
                                </a:lnTo>
                                <a:lnTo>
                                  <a:pt x="13586" y="51328"/>
                                </a:lnTo>
                                <a:lnTo>
                                  <a:pt x="17335" y="45712"/>
                                </a:lnTo>
                                <a:lnTo>
                                  <a:pt x="21092" y="40096"/>
                                </a:lnTo>
                                <a:lnTo>
                                  <a:pt x="25351" y="34899"/>
                                </a:lnTo>
                                <a:lnTo>
                                  <a:pt x="30129" y="30129"/>
                                </a:lnTo>
                                <a:lnTo>
                                  <a:pt x="34907" y="25351"/>
                                </a:lnTo>
                                <a:lnTo>
                                  <a:pt x="40104" y="21084"/>
                                </a:lnTo>
                                <a:lnTo>
                                  <a:pt x="45720" y="17335"/>
                                </a:lnTo>
                                <a:lnTo>
                                  <a:pt x="51335" y="13578"/>
                                </a:lnTo>
                                <a:lnTo>
                                  <a:pt x="89428" y="655"/>
                                </a:lnTo>
                                <a:lnTo>
                                  <a:pt x="96118" y="0"/>
                                </a:lnTo>
                                <a:lnTo>
                                  <a:pt x="102870" y="0"/>
                                </a:lnTo>
                                <a:lnTo>
                                  <a:pt x="7082790" y="0"/>
                                </a:lnTo>
                                <a:lnTo>
                                  <a:pt x="7089541" y="0"/>
                                </a:lnTo>
                                <a:lnTo>
                                  <a:pt x="7096231" y="655"/>
                                </a:lnTo>
                                <a:lnTo>
                                  <a:pt x="7134324" y="13578"/>
                                </a:lnTo>
                                <a:lnTo>
                                  <a:pt x="7139940" y="17335"/>
                                </a:lnTo>
                                <a:lnTo>
                                  <a:pt x="7145556" y="21084"/>
                                </a:lnTo>
                                <a:lnTo>
                                  <a:pt x="7150753" y="25351"/>
                                </a:lnTo>
                                <a:lnTo>
                                  <a:pt x="7155530" y="30129"/>
                                </a:lnTo>
                                <a:lnTo>
                                  <a:pt x="7160308" y="34899"/>
                                </a:lnTo>
                                <a:lnTo>
                                  <a:pt x="7177826" y="63497"/>
                                </a:lnTo>
                                <a:lnTo>
                                  <a:pt x="7180410" y="69738"/>
                                </a:lnTo>
                                <a:lnTo>
                                  <a:pt x="7182368" y="76169"/>
                                </a:lnTo>
                                <a:lnTo>
                                  <a:pt x="7183679" y="82798"/>
                                </a:lnTo>
                                <a:lnTo>
                                  <a:pt x="7184997" y="89420"/>
                                </a:lnTo>
                                <a:lnTo>
                                  <a:pt x="7185660" y="96118"/>
                                </a:lnTo>
                                <a:lnTo>
                                  <a:pt x="7185660" y="102870"/>
                                </a:lnTo>
                                <a:lnTo>
                                  <a:pt x="7185660" y="316230"/>
                                </a:lnTo>
                                <a:lnTo>
                                  <a:pt x="7185660" y="322981"/>
                                </a:lnTo>
                                <a:lnTo>
                                  <a:pt x="7184997" y="329671"/>
                                </a:lnTo>
                                <a:lnTo>
                                  <a:pt x="7183679" y="336301"/>
                                </a:lnTo>
                                <a:lnTo>
                                  <a:pt x="7182368" y="342922"/>
                                </a:lnTo>
                                <a:lnTo>
                                  <a:pt x="7180410" y="349354"/>
                                </a:lnTo>
                                <a:lnTo>
                                  <a:pt x="7177826" y="355594"/>
                                </a:lnTo>
                                <a:lnTo>
                                  <a:pt x="7175243" y="361835"/>
                                </a:lnTo>
                                <a:lnTo>
                                  <a:pt x="7150753" y="393740"/>
                                </a:lnTo>
                                <a:lnTo>
                                  <a:pt x="7139940" y="401756"/>
                                </a:lnTo>
                                <a:lnTo>
                                  <a:pt x="7134324" y="405513"/>
                                </a:lnTo>
                                <a:lnTo>
                                  <a:pt x="7096231" y="418437"/>
                                </a:lnTo>
                                <a:lnTo>
                                  <a:pt x="7089541" y="419100"/>
                                </a:lnTo>
                                <a:lnTo>
                                  <a:pt x="7082790" y="419100"/>
                                </a:lnTo>
                                <a:lnTo>
                                  <a:pt x="102870" y="419100"/>
                                </a:lnTo>
                                <a:lnTo>
                                  <a:pt x="96118" y="419100"/>
                                </a:lnTo>
                                <a:lnTo>
                                  <a:pt x="89428" y="418437"/>
                                </a:lnTo>
                                <a:lnTo>
                                  <a:pt x="51335" y="405513"/>
                                </a:lnTo>
                                <a:lnTo>
                                  <a:pt x="21092" y="378995"/>
                                </a:lnTo>
                                <a:lnTo>
                                  <a:pt x="7833" y="355594"/>
                                </a:lnTo>
                                <a:lnTo>
                                  <a:pt x="5242" y="349354"/>
                                </a:lnTo>
                                <a:lnTo>
                                  <a:pt x="3291" y="342922"/>
                                </a:lnTo>
                                <a:lnTo>
                                  <a:pt x="1973" y="336301"/>
                                </a:lnTo>
                                <a:lnTo>
                                  <a:pt x="655" y="329671"/>
                                </a:lnTo>
                                <a:lnTo>
                                  <a:pt x="0" y="322981"/>
                                </a:lnTo>
                                <a:lnTo>
                                  <a:pt x="0" y="31623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19328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rFonts w:ascii="Century Gothic"/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8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Operational</w:t>
                              </w:r>
                              <w:r>
                                <w:rPr>
                                  <w:b/>
                                  <w:color w:val="0A1220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benchmark:</w:t>
                              </w:r>
                              <w:r>
                                <w:rPr>
                                  <w:b/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design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credit</w:t>
                              </w:r>
                              <w:r>
                                <w:rPr>
                                  <w:color w:val="0A1220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rules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achieve</w:t>
                              </w:r>
                              <w:r>
                                <w:rPr>
                                  <w:color w:val="0A1220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≥98%</w:t>
                              </w:r>
                              <w:r>
                                <w:rPr>
                                  <w:b/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correct</w:t>
                              </w:r>
                              <w:r>
                                <w:rPr>
                                  <w:b/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0A1220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7"/>
                                </w:rPr>
                                <w:t>pass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0A1220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can’t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measure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it,</w:t>
                              </w:r>
                              <w:r>
                                <w:rPr>
                                  <w:color w:val="0A1220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can’t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7"/>
                                </w:rPr>
                                <w:t>govern</w:t>
                              </w:r>
                              <w:r>
                                <w:rPr>
                                  <w:color w:val="0A122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pacing w:val="-5"/>
                                  <w:sz w:val="17"/>
                                </w:rPr>
                                <w:t>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699997pt;margin-top:22.944963pt;width:566.4pt;height:33.6pt;mso-position-horizontal-relative:page;mso-position-vertical-relative:paragraph;z-index:-15726080;mso-wrap-distance-left:0;mso-wrap-distance-right:0" id="docshapegroup9" coordorigin="3354,459" coordsize="11328,672">
                <v:shape style="position:absolute;left:3360;top:464;width:11316;height:660" id="docshape10" coordorigin="3360,465" coordsize="11316,660" path="m3360,963l3360,627,3360,616,3361,606,3363,595,3365,585,3368,575,3372,565,3376,555,3381,546,3387,537,3393,528,3400,520,3407,512,3415,505,3423,498,3432,492,3441,486,3501,466,3511,465,3522,465,14514,465,14525,465,14535,466,14595,486,14604,492,14613,498,14621,505,14629,512,14636,520,14664,565,14668,575,14671,585,14673,595,14675,606,14676,616,14676,627,14676,963,14676,974,14675,984,14673,995,14671,1005,14668,1015,14664,1025,14660,1035,14621,1085,14604,1098,14595,1104,14535,1124,14525,1125,14514,1125,3522,1125,3511,1125,3501,1124,3441,1104,3393,1062,3372,1025,3368,1015,3365,1005,3363,995,3361,984,3360,974,3360,963xe" filled="false" stroked="true" strokeweight=".6pt" strokecolor="#e4e7eb">
                  <v:path arrowok="t"/>
                  <v:stroke dashstyle="solid"/>
                </v:shape>
                <v:shape style="position:absolute;left:3354;top:458;width:11328;height:672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rFonts w:ascii="Century Gothic"/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198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A1220"/>
                            <w:sz w:val="17"/>
                          </w:rPr>
                          <w:t>Operational</w:t>
                        </w:r>
                        <w:r>
                          <w:rPr>
                            <w:b/>
                            <w:color w:val="0A122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7"/>
                          </w:rPr>
                          <w:t>benchmark:</w:t>
                        </w:r>
                        <w:r>
                          <w:rPr>
                            <w:b/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design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credit</w:t>
                        </w:r>
                        <w:r>
                          <w:rPr>
                            <w:color w:val="0A122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rules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to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achieve</w:t>
                        </w:r>
                        <w:r>
                          <w:rPr>
                            <w:color w:val="0A122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7"/>
                          </w:rPr>
                          <w:t>≥98%</w:t>
                        </w:r>
                        <w:r>
                          <w:rPr>
                            <w:b/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7"/>
                          </w:rPr>
                          <w:t>correct</w:t>
                        </w:r>
                        <w:r>
                          <w:rPr>
                            <w:b/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7"/>
                          </w:rPr>
                          <w:t>on</w:t>
                        </w:r>
                        <w:r>
                          <w:rPr>
                            <w:b/>
                            <w:color w:val="0A122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7"/>
                          </w:rPr>
                          <w:t>first</w:t>
                        </w:r>
                        <w:r>
                          <w:rPr>
                            <w:b/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7"/>
                          </w:rPr>
                          <w:t>pass</w:t>
                        </w:r>
                        <w:r>
                          <w:rPr>
                            <w:color w:val="0A1220"/>
                            <w:sz w:val="17"/>
                          </w:rPr>
                          <w:t>.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If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you</w:t>
                        </w:r>
                        <w:r>
                          <w:rPr>
                            <w:color w:val="0A122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can’t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measure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it,</w:t>
                        </w:r>
                        <w:r>
                          <w:rPr>
                            <w:color w:val="0A122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you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can’t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z w:val="17"/>
                          </w:rPr>
                          <w:t>govern</w:t>
                        </w:r>
                        <w:r>
                          <w:rPr>
                            <w:color w:val="0A122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0A1220"/>
                            <w:spacing w:val="-5"/>
                            <w:sz w:val="17"/>
                          </w:rPr>
                          <w:t>it.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2129790</wp:posOffset>
                </wp:positionH>
                <wp:positionV relativeFrom="paragraph">
                  <wp:posOffset>977202</wp:posOffset>
                </wp:positionV>
                <wp:extent cx="7193280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7193280" y="0"/>
                              </a:lnTo>
                              <a:lnTo>
                                <a:pt x="71932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700012pt;margin-top:76.945053pt;width:566.400023pt;height:.6pt;mso-position-horizontal-relative:page;mso-position-vertical-relative:paragraph;z-index:-15725568;mso-wrap-distance-left:0;mso-wrap-distance-right:0" id="docshape12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8"/>
        <w:rPr>
          <w:rFonts w:ascii="Century Gothic"/>
          <w:b/>
          <w:sz w:val="20"/>
        </w:rPr>
      </w:pPr>
    </w:p>
    <w:p>
      <w:pPr>
        <w:pStyle w:val="Heading2"/>
        <w:numPr>
          <w:ilvl w:val="0"/>
          <w:numId w:val="2"/>
        </w:numPr>
        <w:tabs>
          <w:tab w:pos="1520" w:val="left" w:leader="none"/>
        </w:tabs>
        <w:spacing w:line="240" w:lineRule="auto" w:before="102" w:after="0"/>
        <w:ind w:left="1520" w:right="0" w:hanging="332"/>
        <w:jc w:val="left"/>
      </w:pPr>
      <w:r>
        <w:rPr>
          <w:color w:val="2D2D2D"/>
          <w:w w:val="90"/>
        </w:rPr>
        <w:t>Sample</w:t>
      </w:r>
      <w:r>
        <w:rPr>
          <w:color w:val="2D2D2D"/>
          <w:spacing w:val="34"/>
        </w:rPr>
        <w:t> </w:t>
      </w:r>
      <w:r>
        <w:rPr>
          <w:color w:val="2D2D2D"/>
          <w:w w:val="90"/>
        </w:rPr>
        <w:t>Data</w:t>
      </w:r>
      <w:r>
        <w:rPr>
          <w:color w:val="2D2D2D"/>
          <w:spacing w:val="35"/>
        </w:rPr>
        <w:t> </w:t>
      </w:r>
      <w:r>
        <w:rPr>
          <w:color w:val="2D2D2D"/>
          <w:w w:val="90"/>
        </w:rPr>
        <w:t>Governance</w:t>
      </w:r>
      <w:r>
        <w:rPr>
          <w:color w:val="2D2D2D"/>
          <w:spacing w:val="35"/>
        </w:rPr>
        <w:t> </w:t>
      </w:r>
      <w:r>
        <w:rPr>
          <w:color w:val="2D2D2D"/>
          <w:spacing w:val="-4"/>
          <w:w w:val="90"/>
        </w:rPr>
        <w:t>RACI</w:t>
      </w:r>
    </w:p>
    <w:p>
      <w:pPr>
        <w:pStyle w:val="BodyText"/>
        <w:spacing w:before="140"/>
        <w:ind w:left="1188"/>
      </w:pPr>
      <w:r>
        <w:rPr>
          <w:color w:val="0A1220"/>
        </w:rPr>
        <w:t>Most SCM “mystery errors” come from unclear ownership of fields. Assign one accountable owner per data </w:t>
      </w:r>
      <w:r>
        <w:rPr>
          <w:color w:val="0A1220"/>
          <w:spacing w:val="-2"/>
        </w:rPr>
        <w:t>element.</w:t>
      </w:r>
    </w:p>
    <w:p>
      <w:pPr>
        <w:pStyle w:val="BodyText"/>
        <w:spacing w:after="0"/>
        <w:sectPr>
          <w:pgSz w:w="15840" w:h="12240" w:orient="landscape"/>
          <w:pgMar w:top="500" w:bottom="280" w:left="2160" w:right="1080"/>
        </w:sectPr>
      </w:pPr>
    </w:p>
    <w:p>
      <w:pPr>
        <w:pStyle w:val="Heading3"/>
        <w:spacing w:before="82"/>
      </w:pPr>
      <w:r>
        <w:rPr>
          <w:color w:val="0A1220"/>
          <w:spacing w:val="-8"/>
        </w:rPr>
        <w:t>Data</w:t>
      </w:r>
      <w:r>
        <w:rPr>
          <w:color w:val="0A1220"/>
          <w:spacing w:val="-4"/>
        </w:rPr>
        <w:t> </w:t>
      </w:r>
      <w:r>
        <w:rPr>
          <w:color w:val="0A1220"/>
          <w:spacing w:val="-8"/>
        </w:rPr>
        <w:t>Governance</w:t>
      </w:r>
      <w:r>
        <w:rPr>
          <w:color w:val="0A1220"/>
          <w:spacing w:val="-3"/>
        </w:rPr>
        <w:t> </w:t>
      </w:r>
      <w:r>
        <w:rPr>
          <w:color w:val="0A1220"/>
          <w:spacing w:val="-8"/>
        </w:rPr>
        <w:t>RACI</w:t>
      </w:r>
      <w:r>
        <w:rPr>
          <w:color w:val="0A1220"/>
          <w:spacing w:val="-4"/>
        </w:rPr>
        <w:t> </w:t>
      </w:r>
      <w:r>
        <w:rPr>
          <w:color w:val="0A1220"/>
          <w:spacing w:val="-8"/>
        </w:rPr>
        <w:t>(Template)</w:t>
      </w:r>
    </w:p>
    <w:p>
      <w:pPr>
        <w:pStyle w:val="BodyText"/>
        <w:spacing w:before="146"/>
        <w:rPr>
          <w:rFonts w:ascii="Century Gothic"/>
          <w:b/>
          <w:sz w:val="20"/>
        </w:rPr>
      </w:pPr>
    </w:p>
    <w:tbl>
      <w:tblPr>
        <w:tblW w:w="0" w:type="auto"/>
        <w:jc w:val="left"/>
        <w:tblInd w:w="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323"/>
        <w:gridCol w:w="2266"/>
        <w:gridCol w:w="2008"/>
        <w:gridCol w:w="2099"/>
      </w:tblGrid>
      <w:tr>
        <w:trPr>
          <w:trHeight w:val="425" w:hRule="atLeast"/>
        </w:trPr>
        <w:tc>
          <w:tcPr>
            <w:tcW w:w="2636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Data</w:t>
            </w:r>
            <w:r>
              <w:rPr>
                <w:b/>
                <w:color w:val="0A1220"/>
                <w:spacing w:val="8"/>
                <w:sz w:val="18"/>
              </w:rPr>
              <w:t> </w:t>
            </w:r>
            <w:r>
              <w:rPr>
                <w:b/>
                <w:color w:val="0A1220"/>
                <w:spacing w:val="-2"/>
                <w:sz w:val="18"/>
              </w:rPr>
              <w:t>Element</w:t>
            </w:r>
          </w:p>
        </w:tc>
        <w:tc>
          <w:tcPr>
            <w:tcW w:w="2323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550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Responsible</w:t>
            </w:r>
            <w:r>
              <w:rPr>
                <w:b/>
                <w:color w:val="0A1220"/>
                <w:spacing w:val="16"/>
                <w:sz w:val="18"/>
              </w:rPr>
              <w:t> </w:t>
            </w:r>
            <w:r>
              <w:rPr>
                <w:b/>
                <w:color w:val="0A1220"/>
                <w:spacing w:val="-5"/>
                <w:sz w:val="18"/>
              </w:rPr>
              <w:t>(R)</w:t>
            </w:r>
          </w:p>
        </w:tc>
        <w:tc>
          <w:tcPr>
            <w:tcW w:w="2266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428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Accountable</w:t>
            </w:r>
            <w:r>
              <w:rPr>
                <w:b/>
                <w:color w:val="0A1220"/>
                <w:spacing w:val="22"/>
                <w:sz w:val="18"/>
              </w:rPr>
              <w:t> </w:t>
            </w:r>
            <w:r>
              <w:rPr>
                <w:b/>
                <w:color w:val="0A1220"/>
                <w:spacing w:val="-5"/>
                <w:sz w:val="18"/>
              </w:rPr>
              <w:t>(A)</w:t>
            </w:r>
          </w:p>
        </w:tc>
        <w:tc>
          <w:tcPr>
            <w:tcW w:w="2008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437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Consulted</w:t>
            </w:r>
            <w:r>
              <w:rPr>
                <w:b/>
                <w:color w:val="0A1220"/>
                <w:spacing w:val="16"/>
                <w:sz w:val="18"/>
              </w:rPr>
              <w:t> </w:t>
            </w:r>
            <w:r>
              <w:rPr>
                <w:b/>
                <w:color w:val="0A1220"/>
                <w:spacing w:val="-5"/>
                <w:sz w:val="18"/>
              </w:rPr>
              <w:t>(C)</w:t>
            </w:r>
          </w:p>
        </w:tc>
        <w:tc>
          <w:tcPr>
            <w:tcW w:w="2099" w:type="dxa"/>
            <w:tcBorders>
              <w:bottom w:val="single" w:sz="6" w:space="0" w:color="E4E7EB"/>
            </w:tcBorders>
          </w:tcPr>
          <w:p>
            <w:pPr>
              <w:pStyle w:val="TableParagraph"/>
              <w:spacing w:before="4"/>
              <w:ind w:left="392"/>
              <w:rPr>
                <w:b/>
                <w:sz w:val="18"/>
              </w:rPr>
            </w:pPr>
            <w:r>
              <w:rPr>
                <w:b/>
                <w:color w:val="0A1220"/>
                <w:sz w:val="18"/>
              </w:rPr>
              <w:t>Informed</w:t>
            </w:r>
            <w:r>
              <w:rPr>
                <w:b/>
                <w:color w:val="0A1220"/>
                <w:spacing w:val="16"/>
                <w:sz w:val="18"/>
              </w:rPr>
              <w:t> </w:t>
            </w:r>
            <w:r>
              <w:rPr>
                <w:b/>
                <w:color w:val="0A1220"/>
                <w:spacing w:val="-5"/>
                <w:sz w:val="18"/>
              </w:rPr>
              <w:t>(I)</w:t>
            </w:r>
          </w:p>
        </w:tc>
      </w:tr>
      <w:tr>
        <w:trPr>
          <w:trHeight w:val="573" w:hRule="atLeast"/>
        </w:trPr>
        <w:tc>
          <w:tcPr>
            <w:tcW w:w="263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A1220"/>
                <w:sz w:val="18"/>
              </w:rPr>
              <w:t>Opportunity</w:t>
            </w:r>
            <w:r>
              <w:rPr>
                <w:color w:val="0A1220"/>
                <w:spacing w:val="20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Amount</w:t>
            </w:r>
          </w:p>
        </w:tc>
        <w:tc>
          <w:tcPr>
            <w:tcW w:w="232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550"/>
              <w:rPr>
                <w:sz w:val="18"/>
              </w:rPr>
            </w:pPr>
            <w:r>
              <w:rPr>
                <w:color w:val="0A1220"/>
                <w:sz w:val="18"/>
              </w:rPr>
              <w:t>Sales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pacing w:val="-5"/>
                <w:sz w:val="18"/>
              </w:rPr>
              <w:t>Ops</w:t>
            </w:r>
          </w:p>
        </w:tc>
        <w:tc>
          <w:tcPr>
            <w:tcW w:w="226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0A1220"/>
                <w:spacing w:val="-5"/>
                <w:sz w:val="18"/>
              </w:rPr>
              <w:t>CRO</w:t>
            </w:r>
          </w:p>
        </w:tc>
        <w:tc>
          <w:tcPr>
            <w:tcW w:w="2008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37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Finance</w:t>
            </w:r>
          </w:p>
        </w:tc>
        <w:tc>
          <w:tcPr>
            <w:tcW w:w="209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392"/>
              <w:rPr>
                <w:sz w:val="18"/>
              </w:rPr>
            </w:pPr>
            <w:r>
              <w:rPr>
                <w:color w:val="0A1220"/>
                <w:sz w:val="18"/>
              </w:rPr>
              <w:t>Comp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pacing w:val="-5"/>
                <w:sz w:val="18"/>
              </w:rPr>
              <w:t>Ops</w:t>
            </w:r>
          </w:p>
        </w:tc>
      </w:tr>
      <w:tr>
        <w:trPr>
          <w:trHeight w:val="585" w:hRule="atLeast"/>
        </w:trPr>
        <w:tc>
          <w:tcPr>
            <w:tcW w:w="263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A1220"/>
                <w:sz w:val="18"/>
              </w:rPr>
              <w:t>Closed</w:t>
            </w:r>
            <w:r>
              <w:rPr>
                <w:color w:val="0A1220"/>
                <w:spacing w:val="11"/>
                <w:sz w:val="18"/>
              </w:rPr>
              <w:t> </w:t>
            </w:r>
            <w:r>
              <w:rPr>
                <w:color w:val="0A1220"/>
                <w:spacing w:val="-4"/>
                <w:sz w:val="18"/>
              </w:rPr>
              <w:t>Date</w:t>
            </w:r>
          </w:p>
        </w:tc>
        <w:tc>
          <w:tcPr>
            <w:tcW w:w="232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550"/>
              <w:rPr>
                <w:sz w:val="18"/>
              </w:rPr>
            </w:pPr>
            <w:r>
              <w:rPr>
                <w:color w:val="0A1220"/>
                <w:sz w:val="18"/>
              </w:rPr>
              <w:t>Sales</w:t>
            </w:r>
            <w:r>
              <w:rPr>
                <w:color w:val="0A1220"/>
                <w:spacing w:val="9"/>
                <w:sz w:val="18"/>
              </w:rPr>
              <w:t> </w:t>
            </w:r>
            <w:r>
              <w:rPr>
                <w:color w:val="0A1220"/>
                <w:spacing w:val="-5"/>
                <w:sz w:val="18"/>
              </w:rPr>
              <w:t>Ops</w:t>
            </w:r>
          </w:p>
        </w:tc>
        <w:tc>
          <w:tcPr>
            <w:tcW w:w="226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0A1220"/>
                <w:sz w:val="18"/>
              </w:rPr>
              <w:t>RevOps</w:t>
            </w:r>
            <w:r>
              <w:rPr>
                <w:color w:val="0A1220"/>
                <w:spacing w:val="7"/>
                <w:sz w:val="18"/>
              </w:rPr>
              <w:t> </w:t>
            </w:r>
            <w:r>
              <w:rPr>
                <w:color w:val="0A1220"/>
                <w:spacing w:val="-4"/>
                <w:sz w:val="18"/>
              </w:rPr>
              <w:t>Lead</w:t>
            </w:r>
          </w:p>
        </w:tc>
        <w:tc>
          <w:tcPr>
            <w:tcW w:w="2008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37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Finance</w:t>
            </w:r>
          </w:p>
        </w:tc>
        <w:tc>
          <w:tcPr>
            <w:tcW w:w="209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392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Payroll</w:t>
            </w:r>
          </w:p>
        </w:tc>
      </w:tr>
      <w:tr>
        <w:trPr>
          <w:trHeight w:val="573" w:hRule="atLeast"/>
        </w:trPr>
        <w:tc>
          <w:tcPr>
            <w:tcW w:w="263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A1220"/>
                <w:sz w:val="18"/>
              </w:rPr>
              <w:t>Product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z w:val="18"/>
              </w:rPr>
              <w:t>SKU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Mapping</w:t>
            </w:r>
          </w:p>
        </w:tc>
        <w:tc>
          <w:tcPr>
            <w:tcW w:w="232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550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Finance</w:t>
            </w:r>
          </w:p>
        </w:tc>
        <w:tc>
          <w:tcPr>
            <w:tcW w:w="226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0A1220"/>
                <w:spacing w:val="-5"/>
                <w:sz w:val="18"/>
              </w:rPr>
              <w:t>CFO</w:t>
            </w:r>
          </w:p>
        </w:tc>
        <w:tc>
          <w:tcPr>
            <w:tcW w:w="2008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37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RevOps</w:t>
            </w:r>
          </w:p>
        </w:tc>
        <w:tc>
          <w:tcPr>
            <w:tcW w:w="209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392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Sales</w:t>
            </w:r>
          </w:p>
        </w:tc>
      </w:tr>
      <w:tr>
        <w:trPr>
          <w:trHeight w:val="585" w:hRule="atLeast"/>
        </w:trPr>
        <w:tc>
          <w:tcPr>
            <w:tcW w:w="263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A1220"/>
                <w:sz w:val="18"/>
              </w:rPr>
              <w:t>Commission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z w:val="18"/>
              </w:rPr>
              <w:t>Rate</w:t>
            </w:r>
            <w:r>
              <w:rPr>
                <w:color w:val="0A1220"/>
                <w:spacing w:val="14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Tables</w:t>
            </w:r>
          </w:p>
        </w:tc>
        <w:tc>
          <w:tcPr>
            <w:tcW w:w="2323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550"/>
              <w:rPr>
                <w:sz w:val="18"/>
              </w:rPr>
            </w:pPr>
            <w:r>
              <w:rPr>
                <w:color w:val="0A1220"/>
                <w:sz w:val="18"/>
              </w:rPr>
              <w:t>Comp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pacing w:val="-5"/>
                <w:sz w:val="18"/>
              </w:rPr>
              <w:t>Ops</w:t>
            </w:r>
          </w:p>
        </w:tc>
        <w:tc>
          <w:tcPr>
            <w:tcW w:w="2266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0A1220"/>
                <w:sz w:val="18"/>
              </w:rPr>
              <w:t>VP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Sales</w:t>
            </w:r>
          </w:p>
        </w:tc>
        <w:tc>
          <w:tcPr>
            <w:tcW w:w="2008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437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Finance</w:t>
            </w:r>
          </w:p>
        </w:tc>
        <w:tc>
          <w:tcPr>
            <w:tcW w:w="2099" w:type="dxa"/>
            <w:tcBorders>
              <w:top w:val="single" w:sz="6" w:space="0" w:color="E4E7EB"/>
              <w:bottom w:val="single" w:sz="6" w:space="0" w:color="E4E7EB"/>
            </w:tcBorders>
          </w:tcPr>
          <w:p>
            <w:pPr>
              <w:pStyle w:val="TableParagraph"/>
              <w:ind w:left="392"/>
              <w:rPr>
                <w:sz w:val="18"/>
              </w:rPr>
            </w:pPr>
            <w:r>
              <w:rPr>
                <w:color w:val="0A1220"/>
                <w:spacing w:val="-4"/>
                <w:sz w:val="18"/>
              </w:rPr>
              <w:t>Reps</w:t>
            </w:r>
          </w:p>
        </w:tc>
      </w:tr>
      <w:tr>
        <w:trPr>
          <w:trHeight w:val="404" w:hRule="atLeast"/>
        </w:trPr>
        <w:tc>
          <w:tcPr>
            <w:tcW w:w="2636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color w:val="0A1220"/>
                <w:sz w:val="18"/>
              </w:rPr>
              <w:t>Payout</w:t>
            </w:r>
            <w:r>
              <w:rPr>
                <w:color w:val="0A1220"/>
                <w:spacing w:val="5"/>
                <w:sz w:val="18"/>
              </w:rPr>
              <w:t> </w:t>
            </w:r>
            <w:r>
              <w:rPr>
                <w:color w:val="0A1220"/>
                <w:sz w:val="18"/>
              </w:rPr>
              <w:t>Files</w:t>
            </w:r>
            <w:r>
              <w:rPr>
                <w:color w:val="0A1220"/>
                <w:spacing w:val="6"/>
                <w:sz w:val="18"/>
              </w:rPr>
              <w:t> </w:t>
            </w:r>
            <w:r>
              <w:rPr>
                <w:color w:val="0A1220"/>
                <w:sz w:val="18"/>
              </w:rPr>
              <w:t>to</w:t>
            </w:r>
            <w:r>
              <w:rPr>
                <w:color w:val="0A1220"/>
                <w:spacing w:val="6"/>
                <w:sz w:val="18"/>
              </w:rPr>
              <w:t> </w:t>
            </w:r>
            <w:r>
              <w:rPr>
                <w:color w:val="0A1220"/>
                <w:spacing w:val="-2"/>
                <w:sz w:val="18"/>
              </w:rPr>
              <w:t>Payroll</w:t>
            </w:r>
          </w:p>
        </w:tc>
        <w:tc>
          <w:tcPr>
            <w:tcW w:w="2323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550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Payroll</w:t>
            </w:r>
          </w:p>
        </w:tc>
        <w:tc>
          <w:tcPr>
            <w:tcW w:w="2266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428"/>
              <w:rPr>
                <w:sz w:val="18"/>
              </w:rPr>
            </w:pPr>
            <w:r>
              <w:rPr>
                <w:color w:val="0A1220"/>
                <w:spacing w:val="-2"/>
                <w:sz w:val="18"/>
              </w:rPr>
              <w:t>Controller</w:t>
            </w:r>
          </w:p>
        </w:tc>
        <w:tc>
          <w:tcPr>
            <w:tcW w:w="2008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437"/>
              <w:rPr>
                <w:sz w:val="18"/>
              </w:rPr>
            </w:pPr>
            <w:r>
              <w:rPr>
                <w:color w:val="0A1220"/>
                <w:sz w:val="18"/>
              </w:rPr>
              <w:t>Comp</w:t>
            </w:r>
            <w:r>
              <w:rPr>
                <w:color w:val="0A1220"/>
                <w:spacing w:val="10"/>
                <w:sz w:val="18"/>
              </w:rPr>
              <w:t> </w:t>
            </w:r>
            <w:r>
              <w:rPr>
                <w:color w:val="0A1220"/>
                <w:spacing w:val="-5"/>
                <w:sz w:val="18"/>
              </w:rPr>
              <w:t>Ops</w:t>
            </w:r>
          </w:p>
        </w:tc>
        <w:tc>
          <w:tcPr>
            <w:tcW w:w="2099" w:type="dxa"/>
            <w:tcBorders>
              <w:top w:val="single" w:sz="6" w:space="0" w:color="E4E7EB"/>
            </w:tcBorders>
          </w:tcPr>
          <w:p>
            <w:pPr>
              <w:pStyle w:val="TableParagraph"/>
              <w:spacing w:line="220" w:lineRule="exact"/>
              <w:ind w:left="392"/>
              <w:rPr>
                <w:sz w:val="18"/>
              </w:rPr>
            </w:pPr>
            <w:r>
              <w:rPr>
                <w:color w:val="0A1220"/>
                <w:spacing w:val="-5"/>
                <w:sz w:val="18"/>
              </w:rPr>
              <w:t>HR</w:t>
            </w:r>
          </w:p>
        </w:tc>
      </w:tr>
    </w:tbl>
    <w:p>
      <w:pPr>
        <w:pStyle w:val="BodyText"/>
        <w:spacing w:before="199"/>
        <w:rPr>
          <w:rFonts w:ascii="Century Gothic"/>
          <w:b/>
          <w:sz w:val="21"/>
        </w:rPr>
      </w:pPr>
    </w:p>
    <w:p>
      <w:pPr>
        <w:pStyle w:val="BodyText"/>
        <w:ind w:left="1188"/>
      </w:pPr>
      <w:r>
        <w:rPr>
          <w:b/>
          <w:color w:val="0A1220"/>
        </w:rPr>
        <w:t>Rule</w:t>
      </w:r>
      <w:r>
        <w:rPr>
          <w:b/>
          <w:color w:val="0A1220"/>
          <w:spacing w:val="-1"/>
        </w:rPr>
        <w:t> </w:t>
      </w:r>
      <w:r>
        <w:rPr>
          <w:b/>
          <w:color w:val="0A1220"/>
        </w:rPr>
        <w:t>of thumb:</w:t>
      </w:r>
      <w:r>
        <w:rPr>
          <w:b/>
          <w:color w:val="0A1220"/>
          <w:spacing w:val="-1"/>
        </w:rPr>
        <w:t> </w:t>
      </w:r>
      <w:r>
        <w:rPr>
          <w:color w:val="0A1220"/>
        </w:rPr>
        <w:t>if two teams</w:t>
      </w:r>
      <w:r>
        <w:rPr>
          <w:color w:val="0A1220"/>
          <w:spacing w:val="-1"/>
        </w:rPr>
        <w:t> </w:t>
      </w:r>
      <w:r>
        <w:rPr>
          <w:color w:val="0A1220"/>
        </w:rPr>
        <w:t>think they own the same field,</w:t>
      </w:r>
      <w:r>
        <w:rPr>
          <w:color w:val="0A1220"/>
          <w:spacing w:val="-1"/>
        </w:rPr>
        <w:t> </w:t>
      </w:r>
      <w:r>
        <w:rPr>
          <w:color w:val="0A1220"/>
        </w:rPr>
        <w:t>you don’t have ownership—you have </w:t>
      </w:r>
      <w:r>
        <w:rPr>
          <w:color w:val="0A1220"/>
          <w:spacing w:val="-2"/>
        </w:rPr>
        <w:t>conflict.</w:t>
      </w: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2129790</wp:posOffset>
                </wp:positionH>
                <wp:positionV relativeFrom="paragraph">
                  <wp:posOffset>268612</wp:posOffset>
                </wp:positionV>
                <wp:extent cx="7193280" cy="762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7193280" y="0"/>
                              </a:lnTo>
                              <a:lnTo>
                                <a:pt x="71932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700012pt;margin-top:21.150608pt;width:566.400023pt;height:.6pt;mso-position-horizontal-relative:page;mso-position-vertical-relative:paragraph;z-index:-15725056;mso-wrap-distance-left:0;mso-wrap-distance-right:0" id="docshape13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1504" w:val="left" w:leader="none"/>
        </w:tabs>
        <w:spacing w:line="240" w:lineRule="auto" w:before="102" w:after="0"/>
        <w:ind w:left="1504" w:right="0" w:hanging="316"/>
        <w:jc w:val="left"/>
      </w:pPr>
      <w:r>
        <w:rPr>
          <w:color w:val="2D2D2D"/>
          <w:spacing w:val="-6"/>
        </w:rPr>
        <w:t>Change-Control SOP</w:t>
      </w:r>
      <w:r>
        <w:rPr>
          <w:color w:val="2D2D2D"/>
          <w:spacing w:val="-5"/>
        </w:rPr>
        <w:t> </w:t>
      </w:r>
      <w:r>
        <w:rPr>
          <w:color w:val="2D2D2D"/>
          <w:spacing w:val="-6"/>
        </w:rPr>
        <w:t>(Sales Comp</w:t>
      </w:r>
      <w:r>
        <w:rPr>
          <w:color w:val="2D2D2D"/>
          <w:spacing w:val="-5"/>
        </w:rPr>
        <w:t> </w:t>
      </w:r>
      <w:r>
        <w:rPr>
          <w:color w:val="2D2D2D"/>
          <w:spacing w:val="-6"/>
        </w:rPr>
        <w:t>Rule Updates)</w:t>
      </w:r>
    </w:p>
    <w:p>
      <w:pPr>
        <w:pStyle w:val="BodyText"/>
        <w:spacing w:line="264" w:lineRule="auto" w:before="140"/>
        <w:ind w:left="1188" w:right="151"/>
      </w:pPr>
      <w:bookmarkStart w:name="change-control" w:id="6"/>
      <w:bookmarkEnd w:id="6"/>
      <w:r>
        <w:rPr/>
      </w:r>
      <w:r>
        <w:rPr>
          <w:color w:val="0A1220"/>
        </w:rPr>
        <w:t>In</w:t>
      </w:r>
      <w:r>
        <w:rPr>
          <w:color w:val="0A1220"/>
          <w:spacing w:val="-2"/>
        </w:rPr>
        <w:t> </w:t>
      </w:r>
      <w:r>
        <w:rPr>
          <w:color w:val="0A1220"/>
        </w:rPr>
        <w:t>2026,</w:t>
      </w:r>
      <w:r>
        <w:rPr>
          <w:color w:val="0A1220"/>
          <w:spacing w:val="-2"/>
        </w:rPr>
        <w:t> </w:t>
      </w:r>
      <w:r>
        <w:rPr>
          <w:color w:val="0A1220"/>
        </w:rPr>
        <w:t>unmanaged</w:t>
      </w:r>
      <w:r>
        <w:rPr>
          <w:color w:val="0A1220"/>
          <w:spacing w:val="-2"/>
        </w:rPr>
        <w:t> </w:t>
      </w:r>
      <w:r>
        <w:rPr>
          <w:color w:val="0A1220"/>
        </w:rPr>
        <w:t>comp</w:t>
      </w:r>
      <w:r>
        <w:rPr>
          <w:color w:val="0A1220"/>
          <w:spacing w:val="-2"/>
        </w:rPr>
        <w:t> </w:t>
      </w:r>
      <w:r>
        <w:rPr>
          <w:color w:val="0A1220"/>
        </w:rPr>
        <w:t>changes</w:t>
      </w:r>
      <w:r>
        <w:rPr>
          <w:color w:val="0A1220"/>
          <w:spacing w:val="-2"/>
        </w:rPr>
        <w:t> </w:t>
      </w:r>
      <w:r>
        <w:rPr>
          <w:color w:val="0A1220"/>
        </w:rPr>
        <w:t>are</w:t>
      </w:r>
      <w:r>
        <w:rPr>
          <w:color w:val="0A1220"/>
          <w:spacing w:val="-2"/>
        </w:rPr>
        <w:t> </w:t>
      </w:r>
      <w:r>
        <w:rPr>
          <w:color w:val="0A1220"/>
        </w:rPr>
        <w:t>a</w:t>
      </w:r>
      <w:r>
        <w:rPr>
          <w:color w:val="0A1220"/>
          <w:spacing w:val="-2"/>
        </w:rPr>
        <w:t> </w:t>
      </w:r>
      <w:r>
        <w:rPr>
          <w:color w:val="0A1220"/>
        </w:rPr>
        <w:t>compliance</w:t>
      </w:r>
      <w:r>
        <w:rPr>
          <w:color w:val="0A1220"/>
          <w:spacing w:val="-2"/>
        </w:rPr>
        <w:t> </w:t>
      </w:r>
      <w:r>
        <w:rPr>
          <w:color w:val="0A1220"/>
        </w:rPr>
        <w:t>and</w:t>
      </w:r>
      <w:r>
        <w:rPr>
          <w:color w:val="0A1220"/>
          <w:spacing w:val="-2"/>
        </w:rPr>
        <w:t> </w:t>
      </w:r>
      <w:r>
        <w:rPr>
          <w:color w:val="0A1220"/>
        </w:rPr>
        <w:t>trust</w:t>
      </w:r>
      <w:r>
        <w:rPr>
          <w:color w:val="0A1220"/>
          <w:spacing w:val="-2"/>
        </w:rPr>
        <w:t> </w:t>
      </w:r>
      <w:r>
        <w:rPr>
          <w:color w:val="0A1220"/>
        </w:rPr>
        <w:t>risk.</w:t>
      </w:r>
      <w:r>
        <w:rPr>
          <w:color w:val="0A1220"/>
          <w:spacing w:val="-2"/>
        </w:rPr>
        <w:t> </w:t>
      </w:r>
      <w:r>
        <w:rPr>
          <w:color w:val="0A1220"/>
        </w:rPr>
        <w:t>Change</w:t>
      </w:r>
      <w:r>
        <w:rPr>
          <w:color w:val="0A1220"/>
          <w:spacing w:val="-2"/>
        </w:rPr>
        <w:t> </w:t>
      </w:r>
      <w:r>
        <w:rPr>
          <w:color w:val="0A1220"/>
        </w:rPr>
        <w:t>control</w:t>
      </w:r>
      <w:r>
        <w:rPr>
          <w:color w:val="0A1220"/>
          <w:spacing w:val="-2"/>
        </w:rPr>
        <w:t> </w:t>
      </w:r>
      <w:r>
        <w:rPr>
          <w:color w:val="0A1220"/>
        </w:rPr>
        <w:t>protects</w:t>
      </w:r>
      <w:r>
        <w:rPr>
          <w:color w:val="0A1220"/>
          <w:spacing w:val="-2"/>
        </w:rPr>
        <w:t> </w:t>
      </w:r>
      <w:r>
        <w:rPr>
          <w:color w:val="0A1220"/>
        </w:rPr>
        <w:t>payout</w:t>
      </w:r>
      <w:r>
        <w:rPr>
          <w:color w:val="0A1220"/>
          <w:spacing w:val="-2"/>
        </w:rPr>
        <w:t> </w:t>
      </w:r>
      <w:r>
        <w:rPr>
          <w:color w:val="0A1220"/>
        </w:rPr>
        <w:t>accuracy</w:t>
      </w:r>
      <w:r>
        <w:rPr>
          <w:color w:val="0A1220"/>
          <w:spacing w:val="-2"/>
        </w:rPr>
        <w:t> </w:t>
      </w:r>
      <w:r>
        <w:rPr>
          <w:color w:val="0A1220"/>
        </w:rPr>
        <w:t>and</w:t>
      </w:r>
      <w:r>
        <w:rPr>
          <w:color w:val="0A1220"/>
          <w:spacing w:val="-2"/>
        </w:rPr>
        <w:t> </w:t>
      </w:r>
      <w:r>
        <w:rPr>
          <w:color w:val="0A1220"/>
        </w:rPr>
        <w:t>enables</w:t>
      </w:r>
      <w:r>
        <w:rPr>
          <w:color w:val="0A1220"/>
          <w:spacing w:val="-2"/>
        </w:rPr>
        <w:t> </w:t>
      </w:r>
      <w:r>
        <w:rPr>
          <w:color w:val="0A1220"/>
        </w:rPr>
        <w:t>agility</w:t>
      </w:r>
      <w:r>
        <w:rPr>
          <w:color w:val="0A1220"/>
          <w:spacing w:val="-2"/>
        </w:rPr>
        <w:t> </w:t>
      </w:r>
      <w:r>
        <w:rPr>
          <w:color w:val="0A1220"/>
        </w:rPr>
        <w:t>without </w:t>
      </w:r>
      <w:r>
        <w:rPr>
          <w:color w:val="0A1220"/>
          <w:spacing w:val="-2"/>
        </w:rPr>
        <w:t>chaos.</w:t>
      </w:r>
    </w:p>
    <w:p>
      <w:pPr>
        <w:pStyle w:val="Heading3"/>
        <w:spacing w:line="576" w:lineRule="exact" w:before="11"/>
        <w:ind w:right="7589"/>
      </w:pPr>
      <w:r>
        <w:rPr>
          <w:color w:val="0A1220"/>
          <w:spacing w:val="-4"/>
        </w:rPr>
        <w:t>Change-Control</w:t>
      </w:r>
      <w:r>
        <w:rPr>
          <w:color w:val="0A1220"/>
          <w:spacing w:val="-7"/>
        </w:rPr>
        <w:t> </w:t>
      </w:r>
      <w:r>
        <w:rPr>
          <w:color w:val="0A1220"/>
          <w:spacing w:val="-4"/>
        </w:rPr>
        <w:t>SOP</w:t>
      </w:r>
      <w:r>
        <w:rPr>
          <w:color w:val="0A1220"/>
          <w:spacing w:val="-7"/>
        </w:rPr>
        <w:t> </w:t>
      </w:r>
      <w:r>
        <w:rPr>
          <w:color w:val="0A1220"/>
          <w:spacing w:val="-4"/>
        </w:rPr>
        <w:t>(Template) </w:t>
      </w:r>
      <w:r>
        <w:rPr>
          <w:color w:val="0A1220"/>
        </w:rPr>
        <w:t>Trigger events</w:t>
      </w:r>
    </w:p>
    <w:p>
      <w:pPr>
        <w:pStyle w:val="ListParagraph"/>
        <w:numPr>
          <w:ilvl w:val="0"/>
          <w:numId w:val="5"/>
        </w:numPr>
        <w:tabs>
          <w:tab w:pos="1667" w:val="left" w:leader="none"/>
        </w:tabs>
        <w:spacing w:line="240" w:lineRule="auto" w:before="109" w:after="0"/>
        <w:ind w:left="1667" w:right="0" w:hanging="198"/>
        <w:jc w:val="left"/>
        <w:rPr>
          <w:sz w:val="17"/>
        </w:rPr>
      </w:pPr>
      <w:r>
        <w:rPr>
          <w:color w:val="0A1220"/>
          <w:sz w:val="17"/>
        </w:rPr>
        <w:t>New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product</w:t>
      </w:r>
      <w:r>
        <w:rPr>
          <w:color w:val="0A1220"/>
          <w:spacing w:val="-10"/>
          <w:sz w:val="17"/>
        </w:rPr>
        <w:t> </w:t>
      </w:r>
      <w:r>
        <w:rPr>
          <w:color w:val="0A1220"/>
          <w:spacing w:val="-2"/>
          <w:sz w:val="17"/>
        </w:rPr>
        <w:t>launch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</w:tabs>
        <w:spacing w:line="240" w:lineRule="auto" w:before="50" w:after="0"/>
        <w:ind w:left="1668" w:right="0" w:hanging="198"/>
        <w:jc w:val="left"/>
        <w:rPr>
          <w:sz w:val="17"/>
        </w:rPr>
      </w:pPr>
      <w:r>
        <w:rPr>
          <w:color w:val="0A1220"/>
          <w:spacing w:val="-4"/>
          <w:sz w:val="17"/>
        </w:rPr>
        <w:t>Territory</w:t>
      </w:r>
      <w:r>
        <w:rPr>
          <w:color w:val="0A1220"/>
          <w:spacing w:val="5"/>
          <w:sz w:val="17"/>
        </w:rPr>
        <w:t> </w:t>
      </w:r>
      <w:r>
        <w:rPr>
          <w:color w:val="0A1220"/>
          <w:spacing w:val="-2"/>
          <w:sz w:val="17"/>
        </w:rPr>
        <w:t>redesign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</w:tabs>
        <w:spacing w:line="240" w:lineRule="auto" w:before="38" w:after="0"/>
        <w:ind w:left="1668" w:right="0" w:hanging="198"/>
        <w:jc w:val="left"/>
        <w:rPr>
          <w:sz w:val="17"/>
        </w:rPr>
      </w:pPr>
      <w:r>
        <w:rPr>
          <w:color w:val="0A1220"/>
          <w:sz w:val="17"/>
        </w:rPr>
        <w:t>Plan</w:t>
      </w:r>
      <w:r>
        <w:rPr>
          <w:color w:val="0A1220"/>
          <w:spacing w:val="-8"/>
          <w:sz w:val="17"/>
        </w:rPr>
        <w:t> </w:t>
      </w:r>
      <w:r>
        <w:rPr>
          <w:color w:val="0A1220"/>
          <w:spacing w:val="-2"/>
          <w:sz w:val="17"/>
        </w:rPr>
        <w:t>redesign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</w:tabs>
        <w:spacing w:line="240" w:lineRule="auto" w:before="50" w:after="0"/>
        <w:ind w:left="1668" w:right="0" w:hanging="198"/>
        <w:jc w:val="left"/>
        <w:rPr>
          <w:sz w:val="17"/>
        </w:rPr>
      </w:pPr>
      <w:r>
        <w:rPr>
          <w:color w:val="0A1220"/>
          <w:sz w:val="17"/>
        </w:rPr>
        <w:t>Audit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findings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/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compliance</w:t>
      </w:r>
      <w:r>
        <w:rPr>
          <w:color w:val="0A1220"/>
          <w:spacing w:val="-11"/>
          <w:sz w:val="17"/>
        </w:rPr>
        <w:t> </w:t>
      </w:r>
      <w:r>
        <w:rPr>
          <w:color w:val="0A1220"/>
          <w:spacing w:val="-2"/>
          <w:sz w:val="17"/>
        </w:rPr>
        <w:t>updates</w:t>
      </w:r>
    </w:p>
    <w:p>
      <w:pPr>
        <w:pStyle w:val="BodyText"/>
        <w:spacing w:before="72"/>
        <w:rPr>
          <w:sz w:val="17"/>
        </w:rPr>
      </w:pPr>
    </w:p>
    <w:p>
      <w:pPr>
        <w:pStyle w:val="Heading3"/>
      </w:pPr>
      <w:r>
        <w:rPr>
          <w:color w:val="0A1220"/>
          <w:spacing w:val="-4"/>
          <w:w w:val="105"/>
        </w:rPr>
        <w:t>Steps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178" w:after="0"/>
        <w:ind w:left="1666" w:right="0" w:hanging="172"/>
        <w:jc w:val="left"/>
        <w:rPr>
          <w:sz w:val="17"/>
        </w:rPr>
      </w:pPr>
      <w:r>
        <w:rPr>
          <w:b/>
          <w:color w:val="0A1220"/>
          <w:spacing w:val="-2"/>
          <w:sz w:val="17"/>
        </w:rPr>
        <w:t>Change</w:t>
      </w:r>
      <w:r>
        <w:rPr>
          <w:b/>
          <w:color w:val="0A1220"/>
          <w:spacing w:val="1"/>
          <w:sz w:val="17"/>
        </w:rPr>
        <w:t> </w:t>
      </w:r>
      <w:r>
        <w:rPr>
          <w:b/>
          <w:color w:val="0A1220"/>
          <w:spacing w:val="-2"/>
          <w:sz w:val="17"/>
        </w:rPr>
        <w:t>request</w:t>
      </w:r>
      <w:r>
        <w:rPr>
          <w:b/>
          <w:color w:val="0A1220"/>
          <w:spacing w:val="1"/>
          <w:sz w:val="17"/>
        </w:rPr>
        <w:t> </w:t>
      </w:r>
      <w:r>
        <w:rPr>
          <w:b/>
          <w:color w:val="0A1220"/>
          <w:spacing w:val="-2"/>
          <w:sz w:val="17"/>
        </w:rPr>
        <w:t>submitted</w:t>
      </w:r>
      <w:r>
        <w:rPr>
          <w:b/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(business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justification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+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impacted</w:t>
      </w:r>
      <w:r>
        <w:rPr>
          <w:color w:val="0A1220"/>
          <w:spacing w:val="2"/>
          <w:sz w:val="17"/>
        </w:rPr>
        <w:t> </w:t>
      </w:r>
      <w:r>
        <w:rPr>
          <w:color w:val="0A1220"/>
          <w:spacing w:val="-2"/>
          <w:sz w:val="17"/>
        </w:rPr>
        <w:t>roles)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38" w:after="0"/>
        <w:ind w:left="1666" w:right="0" w:hanging="172"/>
        <w:jc w:val="left"/>
        <w:rPr>
          <w:sz w:val="17"/>
        </w:rPr>
      </w:pPr>
      <w:r>
        <w:rPr>
          <w:b/>
          <w:color w:val="0A1220"/>
          <w:sz w:val="17"/>
        </w:rPr>
        <w:t>Impact</w:t>
      </w:r>
      <w:r>
        <w:rPr>
          <w:b/>
          <w:color w:val="0A1220"/>
          <w:spacing w:val="-12"/>
          <w:sz w:val="17"/>
        </w:rPr>
        <w:t> </w:t>
      </w:r>
      <w:r>
        <w:rPr>
          <w:b/>
          <w:color w:val="0A1220"/>
          <w:sz w:val="17"/>
        </w:rPr>
        <w:t>analysis</w:t>
      </w:r>
      <w:r>
        <w:rPr>
          <w:b/>
          <w:color w:val="0A1220"/>
          <w:spacing w:val="-11"/>
          <w:sz w:val="17"/>
        </w:rPr>
        <w:t> </w:t>
      </w:r>
      <w:r>
        <w:rPr>
          <w:color w:val="0A1220"/>
          <w:sz w:val="17"/>
        </w:rPr>
        <w:t>(Finance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modeling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+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rep</w:t>
      </w:r>
      <w:r>
        <w:rPr>
          <w:color w:val="0A1220"/>
          <w:spacing w:val="-11"/>
          <w:sz w:val="17"/>
        </w:rPr>
        <w:t> </w:t>
      </w:r>
      <w:r>
        <w:rPr>
          <w:color w:val="0A1220"/>
          <w:sz w:val="17"/>
        </w:rPr>
        <w:t>payout</w:t>
      </w:r>
      <w:r>
        <w:rPr>
          <w:color w:val="0A1220"/>
          <w:spacing w:val="-10"/>
          <w:sz w:val="17"/>
        </w:rPr>
        <w:t> </w:t>
      </w:r>
      <w:r>
        <w:rPr>
          <w:color w:val="0A1220"/>
          <w:spacing w:val="-2"/>
          <w:sz w:val="17"/>
        </w:rPr>
        <w:t>simulation)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50" w:after="0"/>
        <w:ind w:left="1666" w:right="0" w:hanging="172"/>
        <w:jc w:val="left"/>
        <w:rPr>
          <w:sz w:val="17"/>
        </w:rPr>
      </w:pPr>
      <w:r>
        <w:rPr>
          <w:b/>
          <w:color w:val="0A1220"/>
          <w:sz w:val="17"/>
        </w:rPr>
        <w:t>Approval</w:t>
      </w:r>
      <w:r>
        <w:rPr>
          <w:b/>
          <w:color w:val="0A1220"/>
          <w:spacing w:val="-10"/>
          <w:sz w:val="17"/>
        </w:rPr>
        <w:t> </w:t>
      </w:r>
      <w:r>
        <w:rPr>
          <w:b/>
          <w:color w:val="0A1220"/>
          <w:sz w:val="17"/>
        </w:rPr>
        <w:t>workflow</w:t>
      </w:r>
      <w:r>
        <w:rPr>
          <w:b/>
          <w:color w:val="0A1220"/>
          <w:spacing w:val="-11"/>
          <w:sz w:val="17"/>
        </w:rPr>
        <w:t> </w:t>
      </w:r>
      <w:r>
        <w:rPr>
          <w:color w:val="0A1220"/>
          <w:sz w:val="17"/>
        </w:rPr>
        <w:t>(Comp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Ops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→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Finance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→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Legal</w:t>
      </w:r>
      <w:r>
        <w:rPr>
          <w:color w:val="0A1220"/>
          <w:spacing w:val="-10"/>
          <w:sz w:val="17"/>
        </w:rPr>
        <w:t> </w:t>
      </w:r>
      <w:r>
        <w:rPr>
          <w:color w:val="0A1220"/>
          <w:sz w:val="17"/>
        </w:rPr>
        <w:t>→</w:t>
      </w:r>
      <w:r>
        <w:rPr>
          <w:color w:val="0A1220"/>
          <w:spacing w:val="-9"/>
          <w:sz w:val="17"/>
        </w:rPr>
        <w:t> </w:t>
      </w:r>
      <w:r>
        <w:rPr>
          <w:color w:val="0A1220"/>
          <w:sz w:val="17"/>
        </w:rPr>
        <w:t>Sales</w:t>
      </w:r>
      <w:r>
        <w:rPr>
          <w:color w:val="0A1220"/>
          <w:spacing w:val="-10"/>
          <w:sz w:val="17"/>
        </w:rPr>
        <w:t> </w:t>
      </w:r>
      <w:r>
        <w:rPr>
          <w:color w:val="0A1220"/>
          <w:spacing w:val="-2"/>
          <w:sz w:val="17"/>
        </w:rPr>
        <w:t>Leadership)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38" w:after="0"/>
        <w:ind w:left="1666" w:right="0" w:hanging="172"/>
        <w:jc w:val="left"/>
        <w:rPr>
          <w:sz w:val="17"/>
        </w:rPr>
      </w:pPr>
      <w:r>
        <w:rPr>
          <w:b/>
          <w:color w:val="0A1220"/>
          <w:spacing w:val="-2"/>
          <w:sz w:val="17"/>
        </w:rPr>
        <w:t>Implementation</w:t>
      </w:r>
      <w:r>
        <w:rPr>
          <w:b/>
          <w:color w:val="0A1220"/>
          <w:spacing w:val="3"/>
          <w:sz w:val="17"/>
        </w:rPr>
        <w:t> </w:t>
      </w:r>
      <w:r>
        <w:rPr>
          <w:color w:val="0A1220"/>
          <w:spacing w:val="-2"/>
          <w:sz w:val="17"/>
        </w:rPr>
        <w:t>(version-controlled</w:t>
      </w:r>
      <w:r>
        <w:rPr>
          <w:color w:val="0A1220"/>
          <w:spacing w:val="4"/>
          <w:sz w:val="17"/>
        </w:rPr>
        <w:t> </w:t>
      </w:r>
      <w:r>
        <w:rPr>
          <w:color w:val="0A1220"/>
          <w:spacing w:val="-2"/>
          <w:sz w:val="17"/>
        </w:rPr>
        <w:t>rule</w:t>
      </w:r>
      <w:r>
        <w:rPr>
          <w:color w:val="0A1220"/>
          <w:spacing w:val="4"/>
          <w:sz w:val="17"/>
        </w:rPr>
        <w:t> </w:t>
      </w:r>
      <w:r>
        <w:rPr>
          <w:color w:val="0A1220"/>
          <w:spacing w:val="-2"/>
          <w:sz w:val="17"/>
        </w:rPr>
        <w:t>deployment)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50" w:after="0"/>
        <w:ind w:left="1666" w:right="0" w:hanging="172"/>
        <w:jc w:val="left"/>
        <w:rPr>
          <w:sz w:val="17"/>
        </w:rPr>
      </w:pPr>
      <w:r>
        <w:rPr>
          <w:b/>
          <w:color w:val="0A1220"/>
          <w:spacing w:val="-2"/>
          <w:sz w:val="17"/>
        </w:rPr>
        <w:t>Communication</w:t>
      </w:r>
      <w:r>
        <w:rPr>
          <w:b/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(rep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notice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≥14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days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before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effective</w:t>
      </w:r>
      <w:r>
        <w:rPr>
          <w:color w:val="0A1220"/>
          <w:spacing w:val="1"/>
          <w:sz w:val="17"/>
        </w:rPr>
        <w:t> </w:t>
      </w:r>
      <w:r>
        <w:rPr>
          <w:color w:val="0A1220"/>
          <w:spacing w:val="-2"/>
          <w:sz w:val="17"/>
        </w:rPr>
        <w:t>date)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38" w:after="0"/>
        <w:ind w:left="1666" w:right="0" w:hanging="172"/>
        <w:jc w:val="left"/>
        <w:rPr>
          <w:sz w:val="17"/>
        </w:rPr>
      </w:pPr>
      <w:r>
        <w:rPr>
          <w:b/>
          <w:color w:val="0A1220"/>
          <w:spacing w:val="-2"/>
          <w:sz w:val="17"/>
        </w:rPr>
        <w:t>Post-change</w:t>
      </w:r>
      <w:r>
        <w:rPr>
          <w:b/>
          <w:color w:val="0A1220"/>
          <w:spacing w:val="-1"/>
          <w:sz w:val="17"/>
        </w:rPr>
        <w:t> </w:t>
      </w:r>
      <w:r>
        <w:rPr>
          <w:b/>
          <w:color w:val="0A1220"/>
          <w:spacing w:val="-2"/>
          <w:sz w:val="17"/>
        </w:rPr>
        <w:t>validation</w:t>
      </w:r>
      <w:r>
        <w:rPr>
          <w:b/>
          <w:color w:val="0A1220"/>
          <w:spacing w:val="-1"/>
          <w:sz w:val="17"/>
        </w:rPr>
        <w:t> </w:t>
      </w:r>
      <w:r>
        <w:rPr>
          <w:color w:val="0A1220"/>
          <w:spacing w:val="-2"/>
          <w:sz w:val="17"/>
        </w:rPr>
        <w:t>(confirm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variance</w:t>
      </w:r>
      <w:r>
        <w:rPr>
          <w:color w:val="0A1220"/>
          <w:spacing w:val="-1"/>
          <w:sz w:val="17"/>
        </w:rPr>
        <w:t> </w:t>
      </w:r>
      <w:r>
        <w:rPr>
          <w:color w:val="0A1220"/>
          <w:spacing w:val="-2"/>
          <w:sz w:val="17"/>
        </w:rPr>
        <w:t>remains</w:t>
      </w:r>
      <w:r>
        <w:rPr>
          <w:color w:val="0A1220"/>
          <w:sz w:val="17"/>
        </w:rPr>
        <w:t> </w:t>
      </w:r>
      <w:r>
        <w:rPr>
          <w:b/>
          <w:color w:val="0A1220"/>
          <w:spacing w:val="-2"/>
          <w:sz w:val="17"/>
        </w:rPr>
        <w:t>&lt;2%</w:t>
      </w:r>
      <w:r>
        <w:rPr>
          <w:b/>
          <w:color w:val="0A1220"/>
          <w:spacing w:val="-1"/>
          <w:sz w:val="17"/>
        </w:rPr>
        <w:t> </w:t>
      </w:r>
      <w:r>
        <w:rPr>
          <w:color w:val="0A1220"/>
          <w:spacing w:val="-2"/>
          <w:sz w:val="17"/>
        </w:rPr>
        <w:t>and</w:t>
      </w:r>
      <w:r>
        <w:rPr>
          <w:color w:val="0A1220"/>
          <w:spacing w:val="-1"/>
          <w:sz w:val="17"/>
        </w:rPr>
        <w:t> </w:t>
      </w:r>
      <w:r>
        <w:rPr>
          <w:color w:val="0A1220"/>
          <w:spacing w:val="-2"/>
          <w:sz w:val="17"/>
        </w:rPr>
        <w:t>exceptions</w:t>
      </w:r>
      <w:r>
        <w:rPr>
          <w:color w:val="0A1220"/>
          <w:sz w:val="17"/>
        </w:rPr>
        <w:t> </w:t>
      </w:r>
      <w:r>
        <w:rPr>
          <w:color w:val="0A1220"/>
          <w:spacing w:val="-2"/>
          <w:sz w:val="17"/>
        </w:rPr>
        <w:t>are</w:t>
      </w:r>
      <w:r>
        <w:rPr>
          <w:color w:val="0A1220"/>
          <w:spacing w:val="-1"/>
          <w:sz w:val="17"/>
        </w:rPr>
        <w:t> </w:t>
      </w:r>
      <w:r>
        <w:rPr>
          <w:color w:val="0A1220"/>
          <w:spacing w:val="-2"/>
          <w:sz w:val="17"/>
        </w:rPr>
        <w:t>reviewed)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5840" w:h="12240" w:orient="landscape"/>
          <w:pgMar w:top="540" w:bottom="280" w:left="2160" w:right="1080"/>
        </w:sectPr>
      </w:pPr>
    </w:p>
    <w:p>
      <w:pPr>
        <w:spacing w:line="240" w:lineRule="auto"/>
        <w:ind w:left="119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193280" cy="426720"/>
                <wp:effectExtent l="9525" t="0" r="0" b="11429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193280" cy="426720"/>
                          <a:chExt cx="7193280" cy="4267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809" y="3809"/>
                            <a:ext cx="718565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419100">
                                <a:moveTo>
                                  <a:pt x="0" y="316229"/>
                                </a:moveTo>
                                <a:lnTo>
                                  <a:pt x="0" y="102869"/>
                                </a:lnTo>
                                <a:lnTo>
                                  <a:pt x="0" y="96113"/>
                                </a:lnTo>
                                <a:lnTo>
                                  <a:pt x="658" y="89423"/>
                                </a:lnTo>
                                <a:lnTo>
                                  <a:pt x="13584" y="51330"/>
                                </a:lnTo>
                                <a:lnTo>
                                  <a:pt x="30130" y="30126"/>
                                </a:lnTo>
                                <a:lnTo>
                                  <a:pt x="34906" y="25352"/>
                                </a:lnTo>
                                <a:lnTo>
                                  <a:pt x="40102" y="21089"/>
                                </a:lnTo>
                                <a:lnTo>
                                  <a:pt x="45718" y="17334"/>
                                </a:lnTo>
                                <a:lnTo>
                                  <a:pt x="51334" y="13580"/>
                                </a:lnTo>
                                <a:lnTo>
                                  <a:pt x="82801" y="1975"/>
                                </a:lnTo>
                                <a:lnTo>
                                  <a:pt x="89425" y="658"/>
                                </a:lnTo>
                                <a:lnTo>
                                  <a:pt x="96115" y="0"/>
                                </a:lnTo>
                                <a:lnTo>
                                  <a:pt x="102870" y="0"/>
                                </a:lnTo>
                                <a:lnTo>
                                  <a:pt x="7082789" y="0"/>
                                </a:lnTo>
                                <a:lnTo>
                                  <a:pt x="7089543" y="0"/>
                                </a:lnTo>
                                <a:lnTo>
                                  <a:pt x="7096233" y="658"/>
                                </a:lnTo>
                                <a:lnTo>
                                  <a:pt x="7102859" y="1975"/>
                                </a:lnTo>
                                <a:lnTo>
                                  <a:pt x="7109482" y="3292"/>
                                </a:lnTo>
                                <a:lnTo>
                                  <a:pt x="7139941" y="17334"/>
                                </a:lnTo>
                                <a:lnTo>
                                  <a:pt x="7145557" y="21089"/>
                                </a:lnTo>
                                <a:lnTo>
                                  <a:pt x="7150753" y="25352"/>
                                </a:lnTo>
                                <a:lnTo>
                                  <a:pt x="7155529" y="30126"/>
                                </a:lnTo>
                                <a:lnTo>
                                  <a:pt x="7160305" y="34900"/>
                                </a:lnTo>
                                <a:lnTo>
                                  <a:pt x="7164569" y="40097"/>
                                </a:lnTo>
                                <a:lnTo>
                                  <a:pt x="7168322" y="45716"/>
                                </a:lnTo>
                                <a:lnTo>
                                  <a:pt x="7172074" y="51330"/>
                                </a:lnTo>
                                <a:lnTo>
                                  <a:pt x="7183681" y="82796"/>
                                </a:lnTo>
                                <a:lnTo>
                                  <a:pt x="7185000" y="89423"/>
                                </a:lnTo>
                                <a:lnTo>
                                  <a:pt x="7185659" y="96113"/>
                                </a:lnTo>
                                <a:lnTo>
                                  <a:pt x="7185659" y="102869"/>
                                </a:lnTo>
                                <a:lnTo>
                                  <a:pt x="7185659" y="316229"/>
                                </a:lnTo>
                                <a:lnTo>
                                  <a:pt x="7185659" y="322982"/>
                                </a:lnTo>
                                <a:lnTo>
                                  <a:pt x="7185000" y="329673"/>
                                </a:lnTo>
                                <a:lnTo>
                                  <a:pt x="7183681" y="336295"/>
                                </a:lnTo>
                                <a:lnTo>
                                  <a:pt x="7182364" y="342918"/>
                                </a:lnTo>
                                <a:lnTo>
                                  <a:pt x="7180412" y="349351"/>
                                </a:lnTo>
                                <a:lnTo>
                                  <a:pt x="7177827" y="355591"/>
                                </a:lnTo>
                                <a:lnTo>
                                  <a:pt x="7175242" y="361831"/>
                                </a:lnTo>
                                <a:lnTo>
                                  <a:pt x="7172074" y="367757"/>
                                </a:lnTo>
                                <a:lnTo>
                                  <a:pt x="7168322" y="373372"/>
                                </a:lnTo>
                                <a:lnTo>
                                  <a:pt x="7164569" y="378990"/>
                                </a:lnTo>
                                <a:lnTo>
                                  <a:pt x="7139941" y="401753"/>
                                </a:lnTo>
                                <a:lnTo>
                                  <a:pt x="7134325" y="405508"/>
                                </a:lnTo>
                                <a:lnTo>
                                  <a:pt x="7102859" y="417120"/>
                                </a:lnTo>
                                <a:lnTo>
                                  <a:pt x="7096233" y="418441"/>
                                </a:lnTo>
                                <a:lnTo>
                                  <a:pt x="7089543" y="419099"/>
                                </a:lnTo>
                                <a:lnTo>
                                  <a:pt x="7082789" y="419099"/>
                                </a:lnTo>
                                <a:lnTo>
                                  <a:pt x="102870" y="419099"/>
                                </a:lnTo>
                                <a:lnTo>
                                  <a:pt x="96115" y="419099"/>
                                </a:lnTo>
                                <a:lnTo>
                                  <a:pt x="89425" y="418441"/>
                                </a:lnTo>
                                <a:lnTo>
                                  <a:pt x="82801" y="417120"/>
                                </a:lnTo>
                                <a:lnTo>
                                  <a:pt x="76176" y="415803"/>
                                </a:lnTo>
                                <a:lnTo>
                                  <a:pt x="40102" y="398003"/>
                                </a:lnTo>
                                <a:lnTo>
                                  <a:pt x="13584" y="367757"/>
                                </a:lnTo>
                                <a:lnTo>
                                  <a:pt x="7830" y="355591"/>
                                </a:lnTo>
                                <a:lnTo>
                                  <a:pt x="5245" y="349351"/>
                                </a:lnTo>
                                <a:lnTo>
                                  <a:pt x="3294" y="342918"/>
                                </a:lnTo>
                                <a:lnTo>
                                  <a:pt x="1976" y="336295"/>
                                </a:lnTo>
                                <a:lnTo>
                                  <a:pt x="658" y="329673"/>
                                </a:lnTo>
                                <a:lnTo>
                                  <a:pt x="0" y="322982"/>
                                </a:lnTo>
                                <a:lnTo>
                                  <a:pt x="0" y="31622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19328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objective: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reduce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emergency overrides and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keep payout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variance below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&lt;2%</w:t>
                              </w:r>
                              <w:r>
                                <w:rPr>
                                  <w:b/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even as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the business </w:t>
                              </w:r>
                              <w:r>
                                <w:rPr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changes.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4pt;height:33.6pt;mso-position-horizontal-relative:char;mso-position-vertical-relative:line" id="docshapegroup14" coordorigin="0,0" coordsize="11328,672">
                <v:shape style="position:absolute;left:6;top:6;width:11316;height:660" id="docshape15" coordorigin="6,6" coordsize="11316,660" path="m6,504l6,168,6,157,7,147,27,87,53,53,61,46,69,39,78,33,87,27,136,9,147,7,157,6,168,6,11160,6,11171,6,11181,7,11192,9,11202,11,11250,33,11259,39,11267,46,11275,53,11282,61,11289,69,11295,78,11301,87,11319,136,11321,147,11322,157,11322,168,11322,504,11322,515,11321,525,11319,536,11317,546,11314,556,11310,566,11306,576,11301,585,11295,594,11289,603,11250,639,11241,645,11192,663,11181,665,11171,666,11160,666,168,666,157,666,147,665,136,663,126,661,69,633,27,585,18,566,14,556,11,546,9,536,7,525,6,515,6,504xe" filled="false" stroked="true" strokeweight=".6pt" strokecolor="#e4e7eb">
                  <v:path arrowok="t"/>
                  <v:stroke dashstyle="solid"/>
                </v:shape>
                <v:shape style="position:absolute;left:0;top:0;width:11328;height:672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9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Control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objective: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reduce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emergency overrides and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keep payout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variance below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&lt;2%</w:t>
                        </w:r>
                        <w:r>
                          <w:rPr>
                            <w:b/>
                            <w:color w:val="0A1220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even as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the business </w:t>
                        </w:r>
                        <w:r>
                          <w:rPr>
                            <w:color w:val="0A1220"/>
                            <w:spacing w:val="-2"/>
                            <w:w w:val="105"/>
                            <w:sz w:val="16"/>
                          </w:rPr>
                          <w:t>changes.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2129789</wp:posOffset>
                </wp:positionH>
                <wp:positionV relativeFrom="paragraph">
                  <wp:posOffset>248919</wp:posOffset>
                </wp:positionV>
                <wp:extent cx="7193280" cy="762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7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7193279" y="0"/>
                              </a:lnTo>
                              <a:lnTo>
                                <a:pt x="719327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699997pt;margin-top:19.599945pt;width:566.399966pt;height:.6pt;mso-position-horizontal-relative:page;mso-position-vertical-relative:paragraph;z-index:-15724032;mso-wrap-distance-left:0;mso-wrap-distance-right:0" id="docshape17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>
          <w:color w:val="2E2E2E"/>
          <w:spacing w:val="-10"/>
        </w:rPr>
        <w:t>Final</w:t>
      </w:r>
      <w:r>
        <w:rPr>
          <w:color w:val="2E2E2E"/>
          <w:spacing w:val="-5"/>
        </w:rPr>
        <w:t> </w:t>
      </w:r>
      <w:r>
        <w:rPr>
          <w:color w:val="2E2E2E"/>
          <w:spacing w:val="-10"/>
        </w:rPr>
        <w:t>takeaway:</w:t>
      </w:r>
      <w:r>
        <w:rPr>
          <w:color w:val="2E2E2E"/>
          <w:spacing w:val="-3"/>
        </w:rPr>
        <w:t> </w:t>
      </w:r>
      <w:r>
        <w:rPr>
          <w:color w:val="2E2E2E"/>
          <w:spacing w:val="-10"/>
        </w:rPr>
        <w:t>SCM</w:t>
      </w:r>
      <w:r>
        <w:rPr>
          <w:color w:val="2E2E2E"/>
          <w:spacing w:val="-2"/>
        </w:rPr>
        <w:t> </w:t>
      </w:r>
      <w:r>
        <w:rPr>
          <w:color w:val="2E2E2E"/>
          <w:spacing w:val="-10"/>
        </w:rPr>
        <w:t>as</w:t>
      </w:r>
      <w:r>
        <w:rPr>
          <w:color w:val="2E2E2E"/>
          <w:spacing w:val="-3"/>
        </w:rPr>
        <w:t> </w:t>
      </w:r>
      <w:r>
        <w:rPr>
          <w:color w:val="2E2E2E"/>
          <w:spacing w:val="-10"/>
        </w:rPr>
        <w:t>a</w:t>
      </w:r>
      <w:r>
        <w:rPr>
          <w:color w:val="2E2E2E"/>
          <w:spacing w:val="-3"/>
        </w:rPr>
        <w:t> </w:t>
      </w:r>
      <w:r>
        <w:rPr>
          <w:color w:val="2E2E2E"/>
          <w:spacing w:val="-10"/>
        </w:rPr>
        <w:t>governed</w:t>
      </w:r>
      <w:r>
        <w:rPr>
          <w:color w:val="2E2E2E"/>
          <w:spacing w:val="-2"/>
        </w:rPr>
        <w:t> </w:t>
      </w:r>
      <w:r>
        <w:rPr>
          <w:color w:val="2E2E2E"/>
          <w:spacing w:val="-10"/>
        </w:rPr>
        <w:t>system</w:t>
      </w:r>
    </w:p>
    <w:p>
      <w:pPr>
        <w:pStyle w:val="BodyText"/>
        <w:spacing w:line="264" w:lineRule="auto" w:before="140"/>
        <w:ind w:left="1187" w:right="151"/>
      </w:pPr>
      <w:r>
        <w:rPr>
          <w:color w:val="0A1220"/>
        </w:rPr>
        <w:t>The</w:t>
      </w:r>
      <w:r>
        <w:rPr>
          <w:color w:val="0A1220"/>
          <w:spacing w:val="-3"/>
        </w:rPr>
        <w:t> </w:t>
      </w:r>
      <w:r>
        <w:rPr>
          <w:color w:val="0A1220"/>
        </w:rPr>
        <w:t>highest-performing</w:t>
      </w:r>
      <w:r>
        <w:rPr>
          <w:color w:val="0A1220"/>
          <w:spacing w:val="-3"/>
        </w:rPr>
        <w:t> </w:t>
      </w:r>
      <w:r>
        <w:rPr>
          <w:color w:val="0A1220"/>
        </w:rPr>
        <w:t>teams</w:t>
      </w:r>
      <w:r>
        <w:rPr>
          <w:color w:val="0A1220"/>
          <w:spacing w:val="-3"/>
        </w:rPr>
        <w:t> </w:t>
      </w:r>
      <w:r>
        <w:rPr>
          <w:color w:val="0A1220"/>
        </w:rPr>
        <w:t>treat</w:t>
      </w:r>
      <w:r>
        <w:rPr>
          <w:color w:val="0A1220"/>
          <w:spacing w:val="-3"/>
        </w:rPr>
        <w:t> </w:t>
      </w:r>
      <w:r>
        <w:rPr>
          <w:color w:val="0A1220"/>
        </w:rPr>
        <w:t>SCM</w:t>
      </w:r>
      <w:r>
        <w:rPr>
          <w:color w:val="0A1220"/>
          <w:spacing w:val="-3"/>
        </w:rPr>
        <w:t> </w:t>
      </w:r>
      <w:r>
        <w:rPr>
          <w:color w:val="0A1220"/>
        </w:rPr>
        <w:t>like</w:t>
      </w:r>
      <w:r>
        <w:rPr>
          <w:color w:val="0A1220"/>
          <w:spacing w:val="-3"/>
        </w:rPr>
        <w:t> </w:t>
      </w:r>
      <w:r>
        <w:rPr>
          <w:color w:val="0A1220"/>
        </w:rPr>
        <w:t>finance</w:t>
      </w:r>
      <w:r>
        <w:rPr>
          <w:color w:val="0A1220"/>
          <w:spacing w:val="-3"/>
        </w:rPr>
        <w:t> </w:t>
      </w:r>
      <w:r>
        <w:rPr>
          <w:color w:val="0A1220"/>
        </w:rPr>
        <w:t>infrastructure:</w:t>
      </w:r>
      <w:r>
        <w:rPr>
          <w:color w:val="0A1220"/>
          <w:spacing w:val="-3"/>
        </w:rPr>
        <w:t> </w:t>
      </w:r>
      <w:r>
        <w:rPr>
          <w:color w:val="0A1220"/>
        </w:rPr>
        <w:t>rules</w:t>
      </w:r>
      <w:r>
        <w:rPr>
          <w:color w:val="0A1220"/>
          <w:spacing w:val="-3"/>
        </w:rPr>
        <w:t> </w:t>
      </w:r>
      <w:r>
        <w:rPr>
          <w:color w:val="0A1220"/>
        </w:rPr>
        <w:t>are</w:t>
      </w:r>
      <w:r>
        <w:rPr>
          <w:color w:val="0A1220"/>
          <w:spacing w:val="-3"/>
        </w:rPr>
        <w:t> </w:t>
      </w:r>
      <w:r>
        <w:rPr>
          <w:color w:val="0A1220"/>
        </w:rPr>
        <w:t>documented,</w:t>
      </w:r>
      <w:r>
        <w:rPr>
          <w:color w:val="0A1220"/>
          <w:spacing w:val="-3"/>
        </w:rPr>
        <w:t> </w:t>
      </w:r>
      <w:r>
        <w:rPr>
          <w:color w:val="0A1220"/>
        </w:rPr>
        <w:t>credits</w:t>
      </w:r>
      <w:r>
        <w:rPr>
          <w:color w:val="0A1220"/>
          <w:spacing w:val="-3"/>
        </w:rPr>
        <w:t> </w:t>
      </w:r>
      <w:r>
        <w:rPr>
          <w:color w:val="0A1220"/>
        </w:rPr>
        <w:t>are</w:t>
      </w:r>
      <w:r>
        <w:rPr>
          <w:color w:val="0A1220"/>
          <w:spacing w:val="-3"/>
        </w:rPr>
        <w:t> </w:t>
      </w:r>
      <w:r>
        <w:rPr>
          <w:color w:val="0A1220"/>
        </w:rPr>
        <w:t>predictable,</w:t>
      </w:r>
      <w:r>
        <w:rPr>
          <w:color w:val="0A1220"/>
          <w:spacing w:val="-3"/>
        </w:rPr>
        <w:t> </w:t>
      </w:r>
      <w:r>
        <w:rPr>
          <w:color w:val="0A1220"/>
        </w:rPr>
        <w:t>disputes</w:t>
      </w:r>
      <w:r>
        <w:rPr>
          <w:color w:val="0A1220"/>
          <w:spacing w:val="-3"/>
        </w:rPr>
        <w:t> </w:t>
      </w:r>
      <w:r>
        <w:rPr>
          <w:color w:val="0A1220"/>
        </w:rPr>
        <w:t>are</w:t>
      </w:r>
      <w:r>
        <w:rPr>
          <w:color w:val="0A1220"/>
          <w:spacing w:val="-3"/>
        </w:rPr>
        <w:t> </w:t>
      </w:r>
      <w:r>
        <w:rPr>
          <w:color w:val="0A1220"/>
        </w:rPr>
        <w:t>structured, audits are painless, and changes are controlled.</w:t>
      </w:r>
    </w:p>
    <w:p>
      <w:pPr>
        <w:spacing w:before="181"/>
        <w:ind w:left="1187" w:right="0" w:firstLine="0"/>
        <w:jc w:val="left"/>
        <w:rPr>
          <w:b/>
          <w:sz w:val="18"/>
        </w:rPr>
      </w:pPr>
      <w:r>
        <w:rPr>
          <w:color w:val="0A1220"/>
          <w:sz w:val="18"/>
        </w:rPr>
        <w:t>If</w:t>
      </w:r>
      <w:r>
        <w:rPr>
          <w:color w:val="0A1220"/>
          <w:spacing w:val="-1"/>
          <w:sz w:val="18"/>
        </w:rPr>
        <w:t> </w:t>
      </w:r>
      <w:r>
        <w:rPr>
          <w:color w:val="0A1220"/>
          <w:sz w:val="18"/>
        </w:rPr>
        <w:t>you adopt the</w:t>
      </w:r>
      <w:r>
        <w:rPr>
          <w:color w:val="0A1220"/>
          <w:spacing w:val="-1"/>
          <w:sz w:val="18"/>
        </w:rPr>
        <w:t> </w:t>
      </w:r>
      <w:r>
        <w:rPr>
          <w:color w:val="0A1220"/>
          <w:sz w:val="18"/>
        </w:rPr>
        <w:t>Blueprint, a realistic</w:t>
      </w:r>
      <w:r>
        <w:rPr>
          <w:color w:val="0A1220"/>
          <w:spacing w:val="-1"/>
          <w:sz w:val="18"/>
        </w:rPr>
        <w:t> </w:t>
      </w:r>
      <w:r>
        <w:rPr>
          <w:color w:val="0A1220"/>
          <w:sz w:val="18"/>
        </w:rPr>
        <w:t>outcome is: </w:t>
      </w:r>
      <w:r>
        <w:rPr>
          <w:b/>
          <w:color w:val="0A1220"/>
          <w:sz w:val="18"/>
        </w:rPr>
        <w:t>&lt;2%</w:t>
      </w:r>
      <w:r>
        <w:rPr>
          <w:b/>
          <w:color w:val="0A1220"/>
          <w:spacing w:val="-1"/>
          <w:sz w:val="18"/>
        </w:rPr>
        <w:t> </w:t>
      </w:r>
      <w:r>
        <w:rPr>
          <w:b/>
          <w:color w:val="0A1220"/>
          <w:sz w:val="18"/>
        </w:rPr>
        <w:t>payout variance</w:t>
      </w:r>
      <w:r>
        <w:rPr>
          <w:color w:val="0A1220"/>
          <w:sz w:val="18"/>
        </w:rPr>
        <w:t>, disputes</w:t>
      </w:r>
      <w:r>
        <w:rPr>
          <w:color w:val="0A1220"/>
          <w:spacing w:val="-1"/>
          <w:sz w:val="18"/>
        </w:rPr>
        <w:t> </w:t>
      </w:r>
      <w:r>
        <w:rPr>
          <w:color w:val="0A1220"/>
          <w:sz w:val="18"/>
        </w:rPr>
        <w:t>resolved in </w:t>
      </w:r>
      <w:r>
        <w:rPr>
          <w:b/>
          <w:color w:val="0A1220"/>
          <w:sz w:val="18"/>
        </w:rPr>
        <w:t>≤10</w:t>
      </w:r>
      <w:r>
        <w:rPr>
          <w:b/>
          <w:color w:val="0A1220"/>
          <w:spacing w:val="-1"/>
          <w:sz w:val="18"/>
        </w:rPr>
        <w:t> </w:t>
      </w:r>
      <w:r>
        <w:rPr>
          <w:b/>
          <w:color w:val="0A1220"/>
          <w:sz w:val="18"/>
        </w:rPr>
        <w:t>business days</w:t>
      </w:r>
      <w:r>
        <w:rPr>
          <w:color w:val="0A1220"/>
          <w:sz w:val="18"/>
        </w:rPr>
        <w:t>, and</w:t>
      </w:r>
      <w:r>
        <w:rPr>
          <w:color w:val="0A1220"/>
          <w:spacing w:val="-1"/>
          <w:sz w:val="18"/>
        </w:rPr>
        <w:t> </w:t>
      </w:r>
      <w:r>
        <w:rPr>
          <w:b/>
          <w:color w:val="0A1220"/>
          <w:sz w:val="18"/>
        </w:rPr>
        <w:t>100% rule </w:t>
      </w:r>
      <w:r>
        <w:rPr>
          <w:b/>
          <w:color w:val="0A1220"/>
          <w:spacing w:val="-2"/>
          <w:sz w:val="18"/>
        </w:rPr>
        <w:t>traceability</w:t>
      </w:r>
    </w:p>
    <w:p>
      <w:pPr>
        <w:pStyle w:val="BodyText"/>
        <w:spacing w:before="25"/>
        <w:ind w:left="1187"/>
      </w:pPr>
      <w:r>
        <w:rPr>
          <w:color w:val="0A1220"/>
        </w:rPr>
        <w:t>across </w:t>
      </w:r>
      <w:r>
        <w:rPr>
          <w:color w:val="0A1220"/>
          <w:spacing w:val="-2"/>
        </w:rPr>
        <w:t>payouts.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2129789</wp:posOffset>
                </wp:positionH>
                <wp:positionV relativeFrom="paragraph">
                  <wp:posOffset>146786</wp:posOffset>
                </wp:positionV>
                <wp:extent cx="7193280" cy="845819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193280" cy="845819"/>
                          <a:chExt cx="7193280" cy="84581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809" y="3809"/>
                            <a:ext cx="7185659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838200">
                                <a:moveTo>
                                  <a:pt x="0" y="735329"/>
                                </a:moveTo>
                                <a:lnTo>
                                  <a:pt x="0" y="102869"/>
                                </a:lnTo>
                                <a:lnTo>
                                  <a:pt x="0" y="96113"/>
                                </a:lnTo>
                                <a:lnTo>
                                  <a:pt x="658" y="89423"/>
                                </a:lnTo>
                                <a:lnTo>
                                  <a:pt x="13584" y="51326"/>
                                </a:lnTo>
                                <a:lnTo>
                                  <a:pt x="30130" y="30126"/>
                                </a:lnTo>
                                <a:lnTo>
                                  <a:pt x="34906" y="25352"/>
                                </a:lnTo>
                                <a:lnTo>
                                  <a:pt x="69743" y="5246"/>
                                </a:lnTo>
                                <a:lnTo>
                                  <a:pt x="82801" y="1979"/>
                                </a:lnTo>
                                <a:lnTo>
                                  <a:pt x="89425" y="662"/>
                                </a:lnTo>
                                <a:lnTo>
                                  <a:pt x="96115" y="3"/>
                                </a:lnTo>
                                <a:lnTo>
                                  <a:pt x="102870" y="0"/>
                                </a:lnTo>
                                <a:lnTo>
                                  <a:pt x="7082789" y="0"/>
                                </a:lnTo>
                                <a:lnTo>
                                  <a:pt x="7089543" y="3"/>
                                </a:lnTo>
                                <a:lnTo>
                                  <a:pt x="7096233" y="662"/>
                                </a:lnTo>
                                <a:lnTo>
                                  <a:pt x="7102859" y="1979"/>
                                </a:lnTo>
                                <a:lnTo>
                                  <a:pt x="7109482" y="3296"/>
                                </a:lnTo>
                                <a:lnTo>
                                  <a:pt x="7145557" y="21085"/>
                                </a:lnTo>
                                <a:lnTo>
                                  <a:pt x="7155529" y="30126"/>
                                </a:lnTo>
                                <a:lnTo>
                                  <a:pt x="7160305" y="34900"/>
                                </a:lnTo>
                                <a:lnTo>
                                  <a:pt x="7164569" y="40097"/>
                                </a:lnTo>
                                <a:lnTo>
                                  <a:pt x="7168322" y="45716"/>
                                </a:lnTo>
                                <a:lnTo>
                                  <a:pt x="7172074" y="51330"/>
                                </a:lnTo>
                                <a:lnTo>
                                  <a:pt x="7183681" y="82796"/>
                                </a:lnTo>
                                <a:lnTo>
                                  <a:pt x="7185000" y="89423"/>
                                </a:lnTo>
                                <a:lnTo>
                                  <a:pt x="7185659" y="96113"/>
                                </a:lnTo>
                                <a:lnTo>
                                  <a:pt x="7185659" y="102869"/>
                                </a:lnTo>
                                <a:lnTo>
                                  <a:pt x="7185659" y="735329"/>
                                </a:lnTo>
                                <a:lnTo>
                                  <a:pt x="7185659" y="742082"/>
                                </a:lnTo>
                                <a:lnTo>
                                  <a:pt x="7185000" y="748773"/>
                                </a:lnTo>
                                <a:lnTo>
                                  <a:pt x="7183681" y="755395"/>
                                </a:lnTo>
                                <a:lnTo>
                                  <a:pt x="7182364" y="762018"/>
                                </a:lnTo>
                                <a:lnTo>
                                  <a:pt x="7180412" y="768451"/>
                                </a:lnTo>
                                <a:lnTo>
                                  <a:pt x="7177827" y="774691"/>
                                </a:lnTo>
                                <a:lnTo>
                                  <a:pt x="7175242" y="780931"/>
                                </a:lnTo>
                                <a:lnTo>
                                  <a:pt x="7172074" y="786861"/>
                                </a:lnTo>
                                <a:lnTo>
                                  <a:pt x="7168322" y="792476"/>
                                </a:lnTo>
                                <a:lnTo>
                                  <a:pt x="7164569" y="798098"/>
                                </a:lnTo>
                                <a:lnTo>
                                  <a:pt x="7160305" y="803295"/>
                                </a:lnTo>
                                <a:lnTo>
                                  <a:pt x="7155529" y="808069"/>
                                </a:lnTo>
                                <a:lnTo>
                                  <a:pt x="7150753" y="812847"/>
                                </a:lnTo>
                                <a:lnTo>
                                  <a:pt x="7145557" y="817110"/>
                                </a:lnTo>
                                <a:lnTo>
                                  <a:pt x="7139941" y="820861"/>
                                </a:lnTo>
                                <a:lnTo>
                                  <a:pt x="7134325" y="824615"/>
                                </a:lnTo>
                                <a:lnTo>
                                  <a:pt x="7102859" y="836220"/>
                                </a:lnTo>
                                <a:lnTo>
                                  <a:pt x="7096233" y="837537"/>
                                </a:lnTo>
                                <a:lnTo>
                                  <a:pt x="7089543" y="838196"/>
                                </a:lnTo>
                                <a:lnTo>
                                  <a:pt x="7082789" y="838199"/>
                                </a:lnTo>
                                <a:lnTo>
                                  <a:pt x="102870" y="838199"/>
                                </a:lnTo>
                                <a:lnTo>
                                  <a:pt x="96115" y="838196"/>
                                </a:lnTo>
                                <a:lnTo>
                                  <a:pt x="89425" y="837537"/>
                                </a:lnTo>
                                <a:lnTo>
                                  <a:pt x="82801" y="836220"/>
                                </a:lnTo>
                                <a:lnTo>
                                  <a:pt x="76176" y="834903"/>
                                </a:lnTo>
                                <a:lnTo>
                                  <a:pt x="45718" y="820861"/>
                                </a:lnTo>
                                <a:lnTo>
                                  <a:pt x="40102" y="817110"/>
                                </a:lnTo>
                                <a:lnTo>
                                  <a:pt x="34906" y="812847"/>
                                </a:lnTo>
                                <a:lnTo>
                                  <a:pt x="30130" y="808069"/>
                                </a:lnTo>
                                <a:lnTo>
                                  <a:pt x="25353" y="803295"/>
                                </a:lnTo>
                                <a:lnTo>
                                  <a:pt x="7830" y="774691"/>
                                </a:lnTo>
                                <a:lnTo>
                                  <a:pt x="5245" y="768451"/>
                                </a:lnTo>
                                <a:lnTo>
                                  <a:pt x="3294" y="762018"/>
                                </a:lnTo>
                                <a:lnTo>
                                  <a:pt x="1976" y="755395"/>
                                </a:lnTo>
                                <a:lnTo>
                                  <a:pt x="658" y="748773"/>
                                </a:lnTo>
                                <a:lnTo>
                                  <a:pt x="0" y="742082"/>
                                </a:lnTo>
                                <a:lnTo>
                                  <a:pt x="0" y="73532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>
                          <a:hlinkClick r:id="rId9"/>
                        </wps:cNvPr>
                        <wps:cNvSpPr/>
                        <wps:spPr>
                          <a:xfrm>
                            <a:off x="133349" y="384809"/>
                            <a:ext cx="115824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327660">
                                <a:moveTo>
                                  <a:pt x="1076363" y="327659"/>
                                </a:moveTo>
                                <a:lnTo>
                                  <a:pt x="81876" y="327659"/>
                                </a:lnTo>
                                <a:lnTo>
                                  <a:pt x="76177" y="327098"/>
                                </a:lnTo>
                                <a:lnTo>
                                  <a:pt x="34161" y="309692"/>
                                </a:lnTo>
                                <a:lnTo>
                                  <a:pt x="8872" y="278877"/>
                                </a:lnTo>
                                <a:lnTo>
                                  <a:pt x="0" y="245782"/>
                                </a:lnTo>
                                <a:lnTo>
                                  <a:pt x="0" y="240029"/>
                                </a:lnTo>
                                <a:lnTo>
                                  <a:pt x="0" y="81873"/>
                                </a:lnTo>
                                <a:lnTo>
                                  <a:pt x="11571" y="43722"/>
                                </a:lnTo>
                                <a:lnTo>
                                  <a:pt x="43729" y="11567"/>
                                </a:lnTo>
                                <a:lnTo>
                                  <a:pt x="81876" y="0"/>
                                </a:lnTo>
                                <a:lnTo>
                                  <a:pt x="1076363" y="0"/>
                                </a:lnTo>
                                <a:lnTo>
                                  <a:pt x="1114510" y="11567"/>
                                </a:lnTo>
                                <a:lnTo>
                                  <a:pt x="1146667" y="43722"/>
                                </a:lnTo>
                                <a:lnTo>
                                  <a:pt x="1158240" y="81873"/>
                                </a:lnTo>
                                <a:lnTo>
                                  <a:pt x="1158240" y="245782"/>
                                </a:lnTo>
                                <a:lnTo>
                                  <a:pt x="1146667" y="283926"/>
                                </a:lnTo>
                                <a:lnTo>
                                  <a:pt x="1114510" y="316085"/>
                                </a:lnTo>
                                <a:lnTo>
                                  <a:pt x="1082062" y="327098"/>
                                </a:lnTo>
                                <a:lnTo>
                                  <a:pt x="1076363" y="327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>
                          <a:hlinkClick r:id="rId9"/>
                        </wps:cNvPr>
                        <wps:cNvSpPr/>
                        <wps:spPr>
                          <a:xfrm>
                            <a:off x="133349" y="384809"/>
                            <a:ext cx="115824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327660">
                                <a:moveTo>
                                  <a:pt x="0" y="240029"/>
                                </a:moveTo>
                                <a:lnTo>
                                  <a:pt x="0" y="87629"/>
                                </a:lnTo>
                                <a:lnTo>
                                  <a:pt x="0" y="81873"/>
                                </a:lnTo>
                                <a:lnTo>
                                  <a:pt x="561" y="76174"/>
                                </a:lnTo>
                                <a:lnTo>
                                  <a:pt x="1683" y="70529"/>
                                </a:lnTo>
                                <a:lnTo>
                                  <a:pt x="2806" y="64885"/>
                                </a:lnTo>
                                <a:lnTo>
                                  <a:pt x="4468" y="59404"/>
                                </a:lnTo>
                                <a:lnTo>
                                  <a:pt x="6670" y="54087"/>
                                </a:lnTo>
                                <a:lnTo>
                                  <a:pt x="8872" y="48771"/>
                                </a:lnTo>
                                <a:lnTo>
                                  <a:pt x="11571" y="43722"/>
                                </a:lnTo>
                                <a:lnTo>
                                  <a:pt x="14768" y="38937"/>
                                </a:lnTo>
                                <a:lnTo>
                                  <a:pt x="17964" y="34152"/>
                                </a:lnTo>
                                <a:lnTo>
                                  <a:pt x="21597" y="29728"/>
                                </a:lnTo>
                                <a:lnTo>
                                  <a:pt x="25666" y="25661"/>
                                </a:lnTo>
                                <a:lnTo>
                                  <a:pt x="29734" y="21595"/>
                                </a:lnTo>
                                <a:lnTo>
                                  <a:pt x="34161" y="17963"/>
                                </a:lnTo>
                                <a:lnTo>
                                  <a:pt x="38945" y="14767"/>
                                </a:lnTo>
                                <a:lnTo>
                                  <a:pt x="43729" y="11567"/>
                                </a:lnTo>
                                <a:lnTo>
                                  <a:pt x="70534" y="1681"/>
                                </a:lnTo>
                                <a:lnTo>
                                  <a:pt x="76177" y="561"/>
                                </a:lnTo>
                                <a:lnTo>
                                  <a:pt x="81876" y="0"/>
                                </a:lnTo>
                                <a:lnTo>
                                  <a:pt x="87630" y="0"/>
                                </a:lnTo>
                                <a:lnTo>
                                  <a:pt x="1070610" y="0"/>
                                </a:lnTo>
                                <a:lnTo>
                                  <a:pt x="1076363" y="0"/>
                                </a:lnTo>
                                <a:lnTo>
                                  <a:pt x="1082062" y="561"/>
                                </a:lnTo>
                                <a:lnTo>
                                  <a:pt x="1087705" y="1681"/>
                                </a:lnTo>
                                <a:lnTo>
                                  <a:pt x="1093348" y="2801"/>
                                </a:lnTo>
                                <a:lnTo>
                                  <a:pt x="1119294" y="14763"/>
                                </a:lnTo>
                                <a:lnTo>
                                  <a:pt x="1124078" y="17959"/>
                                </a:lnTo>
                                <a:lnTo>
                                  <a:pt x="1143471" y="38937"/>
                                </a:lnTo>
                                <a:lnTo>
                                  <a:pt x="1146667" y="43722"/>
                                </a:lnTo>
                                <a:lnTo>
                                  <a:pt x="1156555" y="70529"/>
                                </a:lnTo>
                                <a:lnTo>
                                  <a:pt x="1157678" y="76174"/>
                                </a:lnTo>
                                <a:lnTo>
                                  <a:pt x="1158240" y="81873"/>
                                </a:lnTo>
                                <a:lnTo>
                                  <a:pt x="1158240" y="87629"/>
                                </a:lnTo>
                                <a:lnTo>
                                  <a:pt x="1158240" y="240029"/>
                                </a:lnTo>
                                <a:lnTo>
                                  <a:pt x="1158240" y="245782"/>
                                </a:lnTo>
                                <a:lnTo>
                                  <a:pt x="1157678" y="251478"/>
                                </a:lnTo>
                                <a:lnTo>
                                  <a:pt x="1143471" y="288711"/>
                                </a:lnTo>
                                <a:lnTo>
                                  <a:pt x="1119294" y="312888"/>
                                </a:lnTo>
                                <a:lnTo>
                                  <a:pt x="1114510" y="316085"/>
                                </a:lnTo>
                                <a:lnTo>
                                  <a:pt x="1087705" y="325974"/>
                                </a:lnTo>
                                <a:lnTo>
                                  <a:pt x="1082062" y="327098"/>
                                </a:lnTo>
                                <a:lnTo>
                                  <a:pt x="1076363" y="327659"/>
                                </a:lnTo>
                                <a:lnTo>
                                  <a:pt x="1070610" y="327659"/>
                                </a:lnTo>
                                <a:lnTo>
                                  <a:pt x="87630" y="327659"/>
                                </a:lnTo>
                                <a:lnTo>
                                  <a:pt x="81876" y="327659"/>
                                </a:lnTo>
                                <a:lnTo>
                                  <a:pt x="76177" y="327098"/>
                                </a:lnTo>
                                <a:lnTo>
                                  <a:pt x="70534" y="325974"/>
                                </a:lnTo>
                                <a:lnTo>
                                  <a:pt x="64890" y="324854"/>
                                </a:lnTo>
                                <a:lnTo>
                                  <a:pt x="59411" y="323191"/>
                                </a:lnTo>
                                <a:lnTo>
                                  <a:pt x="54095" y="320988"/>
                                </a:lnTo>
                                <a:lnTo>
                                  <a:pt x="48779" y="318785"/>
                                </a:lnTo>
                                <a:lnTo>
                                  <a:pt x="43729" y="316085"/>
                                </a:lnTo>
                                <a:lnTo>
                                  <a:pt x="38945" y="312888"/>
                                </a:lnTo>
                                <a:lnTo>
                                  <a:pt x="34161" y="309692"/>
                                </a:lnTo>
                                <a:lnTo>
                                  <a:pt x="8872" y="278877"/>
                                </a:lnTo>
                                <a:lnTo>
                                  <a:pt x="0" y="245782"/>
                                </a:lnTo>
                                <a:lnTo>
                                  <a:pt x="0" y="24002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10"/>
                        </wps:cNvPr>
                        <wps:cNvSpPr/>
                        <wps:spPr>
                          <a:xfrm>
                            <a:off x="1375409" y="384809"/>
                            <a:ext cx="105918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327660">
                                <a:moveTo>
                                  <a:pt x="977303" y="327659"/>
                                </a:moveTo>
                                <a:lnTo>
                                  <a:pt x="81876" y="327659"/>
                                </a:lnTo>
                                <a:lnTo>
                                  <a:pt x="76177" y="327098"/>
                                </a:lnTo>
                                <a:lnTo>
                                  <a:pt x="34160" y="309692"/>
                                </a:lnTo>
                                <a:lnTo>
                                  <a:pt x="8872" y="278877"/>
                                </a:lnTo>
                                <a:lnTo>
                                  <a:pt x="0" y="245782"/>
                                </a:lnTo>
                                <a:lnTo>
                                  <a:pt x="0" y="240029"/>
                                </a:lnTo>
                                <a:lnTo>
                                  <a:pt x="0" y="81873"/>
                                </a:lnTo>
                                <a:lnTo>
                                  <a:pt x="11571" y="43722"/>
                                </a:lnTo>
                                <a:lnTo>
                                  <a:pt x="43729" y="11567"/>
                                </a:lnTo>
                                <a:lnTo>
                                  <a:pt x="81876" y="0"/>
                                </a:lnTo>
                                <a:lnTo>
                                  <a:pt x="977303" y="0"/>
                                </a:lnTo>
                                <a:lnTo>
                                  <a:pt x="1015449" y="11567"/>
                                </a:lnTo>
                                <a:lnTo>
                                  <a:pt x="1047607" y="43722"/>
                                </a:lnTo>
                                <a:lnTo>
                                  <a:pt x="1059180" y="81873"/>
                                </a:lnTo>
                                <a:lnTo>
                                  <a:pt x="1059180" y="245782"/>
                                </a:lnTo>
                                <a:lnTo>
                                  <a:pt x="1047607" y="283926"/>
                                </a:lnTo>
                                <a:lnTo>
                                  <a:pt x="1015449" y="316085"/>
                                </a:lnTo>
                                <a:lnTo>
                                  <a:pt x="983002" y="327098"/>
                                </a:lnTo>
                                <a:lnTo>
                                  <a:pt x="977303" y="327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>
                          <a:hlinkClick r:id="rId10"/>
                        </wps:cNvPr>
                        <wps:cNvSpPr/>
                        <wps:spPr>
                          <a:xfrm>
                            <a:off x="1375409" y="384809"/>
                            <a:ext cx="105918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327660">
                                <a:moveTo>
                                  <a:pt x="0" y="240029"/>
                                </a:moveTo>
                                <a:lnTo>
                                  <a:pt x="0" y="87629"/>
                                </a:lnTo>
                                <a:lnTo>
                                  <a:pt x="0" y="81873"/>
                                </a:lnTo>
                                <a:lnTo>
                                  <a:pt x="561" y="76174"/>
                                </a:lnTo>
                                <a:lnTo>
                                  <a:pt x="1683" y="70529"/>
                                </a:lnTo>
                                <a:lnTo>
                                  <a:pt x="2806" y="64885"/>
                                </a:lnTo>
                                <a:lnTo>
                                  <a:pt x="4468" y="59404"/>
                                </a:lnTo>
                                <a:lnTo>
                                  <a:pt x="6670" y="54087"/>
                                </a:lnTo>
                                <a:lnTo>
                                  <a:pt x="8872" y="48771"/>
                                </a:lnTo>
                                <a:lnTo>
                                  <a:pt x="11571" y="43722"/>
                                </a:lnTo>
                                <a:lnTo>
                                  <a:pt x="14768" y="38937"/>
                                </a:lnTo>
                                <a:lnTo>
                                  <a:pt x="17964" y="34152"/>
                                </a:lnTo>
                                <a:lnTo>
                                  <a:pt x="21597" y="29728"/>
                                </a:lnTo>
                                <a:lnTo>
                                  <a:pt x="25666" y="25661"/>
                                </a:lnTo>
                                <a:lnTo>
                                  <a:pt x="29734" y="21595"/>
                                </a:lnTo>
                                <a:lnTo>
                                  <a:pt x="34160" y="17963"/>
                                </a:lnTo>
                                <a:lnTo>
                                  <a:pt x="38945" y="14767"/>
                                </a:lnTo>
                                <a:lnTo>
                                  <a:pt x="43729" y="11567"/>
                                </a:lnTo>
                                <a:lnTo>
                                  <a:pt x="70534" y="1681"/>
                                </a:lnTo>
                                <a:lnTo>
                                  <a:pt x="76177" y="561"/>
                                </a:lnTo>
                                <a:lnTo>
                                  <a:pt x="81876" y="0"/>
                                </a:lnTo>
                                <a:lnTo>
                                  <a:pt x="87630" y="0"/>
                                </a:lnTo>
                                <a:lnTo>
                                  <a:pt x="971550" y="0"/>
                                </a:lnTo>
                                <a:lnTo>
                                  <a:pt x="977303" y="0"/>
                                </a:lnTo>
                                <a:lnTo>
                                  <a:pt x="983002" y="561"/>
                                </a:lnTo>
                                <a:lnTo>
                                  <a:pt x="988645" y="1681"/>
                                </a:lnTo>
                                <a:lnTo>
                                  <a:pt x="994288" y="2801"/>
                                </a:lnTo>
                                <a:lnTo>
                                  <a:pt x="1020234" y="14763"/>
                                </a:lnTo>
                                <a:lnTo>
                                  <a:pt x="1025018" y="17959"/>
                                </a:lnTo>
                                <a:lnTo>
                                  <a:pt x="1029445" y="21595"/>
                                </a:lnTo>
                                <a:lnTo>
                                  <a:pt x="1033513" y="25661"/>
                                </a:lnTo>
                                <a:lnTo>
                                  <a:pt x="1037581" y="29728"/>
                                </a:lnTo>
                                <a:lnTo>
                                  <a:pt x="1041214" y="34152"/>
                                </a:lnTo>
                                <a:lnTo>
                                  <a:pt x="1044411" y="38937"/>
                                </a:lnTo>
                                <a:lnTo>
                                  <a:pt x="1047607" y="43722"/>
                                </a:lnTo>
                                <a:lnTo>
                                  <a:pt x="1057496" y="70529"/>
                                </a:lnTo>
                                <a:lnTo>
                                  <a:pt x="1058618" y="76174"/>
                                </a:lnTo>
                                <a:lnTo>
                                  <a:pt x="1059180" y="81873"/>
                                </a:lnTo>
                                <a:lnTo>
                                  <a:pt x="1059180" y="87629"/>
                                </a:lnTo>
                                <a:lnTo>
                                  <a:pt x="1059180" y="240029"/>
                                </a:lnTo>
                                <a:lnTo>
                                  <a:pt x="1059180" y="245782"/>
                                </a:lnTo>
                                <a:lnTo>
                                  <a:pt x="1058618" y="251478"/>
                                </a:lnTo>
                                <a:lnTo>
                                  <a:pt x="1044411" y="288711"/>
                                </a:lnTo>
                                <a:lnTo>
                                  <a:pt x="1020234" y="312888"/>
                                </a:lnTo>
                                <a:lnTo>
                                  <a:pt x="1015449" y="316085"/>
                                </a:lnTo>
                                <a:lnTo>
                                  <a:pt x="1010399" y="318785"/>
                                </a:lnTo>
                                <a:lnTo>
                                  <a:pt x="1005083" y="320988"/>
                                </a:lnTo>
                                <a:lnTo>
                                  <a:pt x="999768" y="323191"/>
                                </a:lnTo>
                                <a:lnTo>
                                  <a:pt x="994288" y="324854"/>
                                </a:lnTo>
                                <a:lnTo>
                                  <a:pt x="988645" y="325974"/>
                                </a:lnTo>
                                <a:lnTo>
                                  <a:pt x="983002" y="327098"/>
                                </a:lnTo>
                                <a:lnTo>
                                  <a:pt x="977303" y="327659"/>
                                </a:lnTo>
                                <a:lnTo>
                                  <a:pt x="971550" y="327659"/>
                                </a:lnTo>
                                <a:lnTo>
                                  <a:pt x="87630" y="327659"/>
                                </a:lnTo>
                                <a:lnTo>
                                  <a:pt x="81876" y="327659"/>
                                </a:lnTo>
                                <a:lnTo>
                                  <a:pt x="76177" y="327098"/>
                                </a:lnTo>
                                <a:lnTo>
                                  <a:pt x="70534" y="325974"/>
                                </a:lnTo>
                                <a:lnTo>
                                  <a:pt x="64890" y="324854"/>
                                </a:lnTo>
                                <a:lnTo>
                                  <a:pt x="38945" y="312888"/>
                                </a:lnTo>
                                <a:lnTo>
                                  <a:pt x="34160" y="309692"/>
                                </a:lnTo>
                                <a:lnTo>
                                  <a:pt x="8872" y="278877"/>
                                </a:lnTo>
                                <a:lnTo>
                                  <a:pt x="0" y="245782"/>
                                </a:lnTo>
                                <a:lnTo>
                                  <a:pt x="0" y="24002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5730" y="136342"/>
                            <a:ext cx="46875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templates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place?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Download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editable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DOCX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and shareable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PDF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w w:val="105"/>
                                  <w:sz w:val="16"/>
                                </w:rPr>
                                <w:t>your </w:t>
                              </w:r>
                              <w:r>
                                <w:rPr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24790" y="471622"/>
                            <a:ext cx="98234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rFonts w:ascii="Segoe UI Symbol" w:eastAsia="Segoe UI Symbol"/>
                                    <w:color w:val="0A1220"/>
                                    <w:w w:val="110"/>
                                    <w:sz w:val="18"/>
                                  </w:rPr>
                                  <w:t>📄</w:t>
                                </w:r>
                                <w:r>
                                  <w:rPr>
                                    <w:rFonts w:ascii="Segoe UI Symbol" w:eastAsia="Segoe UI Symbol"/>
                                    <w:color w:val="0A1220"/>
                                    <w:spacing w:val="-11"/>
                                    <w:w w:val="1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0A1220"/>
                                    <w:w w:val="110"/>
                                    <w:sz w:val="16"/>
                                  </w:rPr>
                                  <w:t>Download</w:t>
                                </w:r>
                                <w:r>
                                  <w:rPr>
                                    <w:color w:val="0A1220"/>
                                    <w:spacing w:val="-4"/>
                                    <w:w w:val="110"/>
                                    <w:sz w:val="16"/>
                                  </w:rPr>
                                  <w:t> DOCX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68516" y="471622"/>
                            <a:ext cx="8845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rFonts w:ascii="Segoe UI Symbol" w:eastAsia="Segoe UI Symbol"/>
                                    <w:color w:val="0A1220"/>
                                    <w:w w:val="110"/>
                                    <w:sz w:val="18"/>
                                  </w:rPr>
                                  <w:t>📑</w:t>
                                </w:r>
                                <w:r>
                                  <w:rPr>
                                    <w:rFonts w:ascii="Segoe UI Symbol" w:eastAsia="Segoe UI Symbol"/>
                                    <w:color w:val="0A1220"/>
                                    <w:spacing w:val="-11"/>
                                    <w:w w:val="1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color w:val="0A1220"/>
                                    <w:w w:val="110"/>
                                    <w:sz w:val="16"/>
                                  </w:rPr>
                                  <w:t>Download</w:t>
                                </w:r>
                                <w:r>
                                  <w:rPr>
                                    <w:color w:val="0A1220"/>
                                    <w:spacing w:val="-4"/>
                                    <w:w w:val="110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0A1220"/>
                                    <w:spacing w:val="-5"/>
                                    <w:w w:val="110"/>
                                    <w:sz w:val="16"/>
                                  </w:rPr>
                                  <w:t>PDF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699982pt;margin-top:11.558002pt;width:566.4pt;height:66.6pt;mso-position-horizontal-relative:page;mso-position-vertical-relative:paragraph;z-index:-15723520;mso-wrap-distance-left:0;mso-wrap-distance-right:0" id="docshapegroup18" coordorigin="3354,231" coordsize="11328,1332">
                <v:shape style="position:absolute;left:3360;top:237;width:11316;height:1320" id="docshape19" coordorigin="3360,237" coordsize="11316,1320" path="m3360,1395l3360,399,3360,389,3361,378,3381,318,3407,285,3415,277,3470,245,3490,240,3501,238,3511,237,3522,237,14514,237,14525,237,14535,238,14546,240,14556,242,14613,270,14629,285,14636,292,14643,300,14649,309,14655,318,14673,368,14675,378,14676,389,14676,399,14676,1395,14676,1406,14675,1416,14673,1427,14671,1437,14668,1447,14664,1457,14660,1467,14655,1476,14649,1485,14643,1494,14636,1502,14629,1510,14621,1517,14613,1524,14604,1530,14595,1536,14546,1554,14535,1556,14525,1557,14514,1557,3522,1557,3511,1557,3501,1556,3490,1554,3480,1552,3432,1530,3423,1524,3415,1517,3407,1510,3400,1502,3372,1457,3368,1447,3365,1437,3363,1427,3361,1416,3360,1406,3360,1395xe" filled="false" stroked="true" strokeweight=".6pt" strokecolor="#e4e7eb">
                  <v:path arrowok="t"/>
                  <v:stroke dashstyle="solid"/>
                </v:shape>
                <v:shape style="position:absolute;left:3564;top:837;width:1824;height:516" id="docshape20" href="https://salescomplab.com/assets/downloads/SCM-Implementation-Blueprint-2026.docx" coordorigin="3564,837" coordsize="1824,516" path="m5259,1353l3693,1353,3684,1352,3618,1325,3578,1276,3564,1224,3564,1215,3564,966,3582,906,3633,855,3693,837,5259,837,5319,855,5370,906,5388,966,5388,1224,5370,1284,5319,1335,5268,1352,5259,1353xe" filled="true" fillcolor="#ffffff" stroked="false">
                  <v:path arrowok="t"/>
                  <v:fill type="solid"/>
                </v:shape>
                <v:shape style="position:absolute;left:3564;top:837;width:1824;height:516" id="docshape21" href="https://salescomplab.com/assets/downloads/SCM-Implementation-Blueprint-2026.docx" coordorigin="3564,837" coordsize="1824,516" path="m3564,1215l3564,975,3564,966,3565,957,3567,948,3568,939,3571,931,3575,922,3578,914,3582,906,3587,898,3592,891,3598,884,3604,878,3611,871,3618,865,3625,860,3633,855,3675,840,3684,838,3693,837,3702,837,5250,837,5259,837,5268,838,5277,840,5286,842,5327,860,5334,865,5365,898,5370,906,5385,948,5387,957,5388,966,5388,975,5388,1215,5388,1224,5387,1233,5365,1292,5327,1330,5319,1335,5277,1351,5268,1352,5259,1353,5250,1353,3702,1353,3693,1353,3684,1352,3675,1351,3666,1349,3658,1346,3649,1343,3641,1339,3633,1335,3625,1330,3618,1325,3578,1276,3564,1224,3564,1215xe" filled="false" stroked="true" strokeweight=".6pt" strokecolor="#e4e7eb">
                  <v:path arrowok="t"/>
                  <v:stroke dashstyle="solid"/>
                </v:shape>
                <v:shape style="position:absolute;left:5520;top:837;width:1668;height:516" id="docshape22" href="https://salescomplab.com/assets/downloads/SCM-Implementation-Blueprint-2026.pdf" coordorigin="5520,837" coordsize="1668,516" path="m7059,1353l5649,1353,5640,1352,5574,1325,5534,1276,5520,1224,5520,1215,5520,966,5538,906,5589,855,5649,837,7059,837,7119,855,7170,906,7188,966,7188,1224,7170,1284,7119,1335,7068,1352,7059,1353xe" filled="true" fillcolor="#ffffff" stroked="false">
                  <v:path arrowok="t"/>
                  <v:fill type="solid"/>
                </v:shape>
                <v:shape style="position:absolute;left:5520;top:837;width:1668;height:516" id="docshape23" href="https://salescomplab.com/assets/downloads/SCM-Implementation-Blueprint-2026.pdf" coordorigin="5520,837" coordsize="1668,516" path="m5520,1215l5520,975,5520,966,5521,957,5523,948,5524,939,5527,931,5531,922,5534,914,5538,906,5543,898,5548,891,5554,884,5560,878,5567,871,5574,865,5581,860,5589,855,5631,840,5640,838,5649,837,5658,837,7050,837,7059,837,7068,838,7077,840,7086,842,7127,860,7134,865,7141,871,7148,878,7154,884,7160,891,7165,898,7170,906,7185,948,7187,957,7188,966,7188,975,7188,1215,7188,1224,7187,1233,7165,1292,7127,1330,7119,1335,7111,1339,7103,1343,7094,1346,7086,1349,7077,1351,7068,1352,7059,1353,7050,1353,5658,1353,5649,1353,5640,1352,5631,1351,5622,1349,5581,1330,5574,1325,5534,1276,5520,1224,5520,1215xe" filled="false" stroked="true" strokeweight=".6pt" strokecolor="#e4e7eb">
                  <v:path arrowok="t"/>
                  <v:stroke dashstyle="solid"/>
                </v:shape>
                <v:shape style="position:absolute;left:3552;top:445;width:7382;height:224" type="#_x0000_t202" id="docshape24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Want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templates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one</w:t>
                        </w:r>
                        <w:r>
                          <w:rPr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w w:val="105"/>
                            <w:sz w:val="16"/>
                          </w:rPr>
                          <w:t>place?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Download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editable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DOCX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and shareable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PDF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A1220"/>
                            <w:w w:val="105"/>
                            <w:sz w:val="16"/>
                          </w:rPr>
                          <w:t>your </w:t>
                        </w:r>
                        <w:r>
                          <w:rPr>
                            <w:color w:val="0A1220"/>
                            <w:spacing w:val="-2"/>
                            <w:w w:val="105"/>
                            <w:sz w:val="16"/>
                          </w:rPr>
                          <w:t>team.</w:t>
                        </w:r>
                      </w:p>
                    </w:txbxContent>
                  </v:textbox>
                  <w10:wrap type="none"/>
                </v:shape>
                <v:shape style="position:absolute;left:3708;top:973;width:1547;height:224" type="#_x0000_t202" id="docshape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rFonts w:ascii="Segoe UI Symbol" w:eastAsia="Segoe UI Symbol"/>
                              <w:color w:val="0A1220"/>
                              <w:w w:val="110"/>
                              <w:sz w:val="18"/>
                            </w:rPr>
                            <w:t>📄</w:t>
                          </w:r>
                          <w:r>
                            <w:rPr>
                              <w:rFonts w:ascii="Segoe UI Symbol" w:eastAsia="Segoe UI Symbol"/>
                              <w:color w:val="0A1220"/>
                              <w:spacing w:val="-1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0A1220"/>
                              <w:w w:val="110"/>
                              <w:sz w:val="16"/>
                            </w:rPr>
                            <w:t>Download</w:t>
                          </w:r>
                          <w:r>
                            <w:rPr>
                              <w:color w:val="0A1220"/>
                              <w:spacing w:val="-4"/>
                              <w:w w:val="110"/>
                              <w:sz w:val="16"/>
                            </w:rPr>
                            <w:t> DOCX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666;top:973;width:1393;height:224" type="#_x0000_t202" id="docshape2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rFonts w:ascii="Segoe UI Symbol" w:eastAsia="Segoe UI Symbol"/>
                              <w:color w:val="0A1220"/>
                              <w:w w:val="110"/>
                              <w:sz w:val="18"/>
                            </w:rPr>
                            <w:t>📑</w:t>
                          </w:r>
                          <w:r>
                            <w:rPr>
                              <w:rFonts w:ascii="Segoe UI Symbol" w:eastAsia="Segoe UI Symbol"/>
                              <w:color w:val="0A1220"/>
                              <w:spacing w:val="-1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0A1220"/>
                              <w:w w:val="110"/>
                              <w:sz w:val="16"/>
                            </w:rPr>
                            <w:t>Download</w:t>
                          </w:r>
                          <w:r>
                            <w:rPr>
                              <w:color w:val="0A1220"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0A1220"/>
                              <w:spacing w:val="-5"/>
                              <w:w w:val="110"/>
                              <w:sz w:val="16"/>
                            </w:rPr>
                            <w:t>PDF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2129789</wp:posOffset>
                </wp:positionH>
                <wp:positionV relativeFrom="paragraph">
                  <wp:posOffset>1251686</wp:posOffset>
                </wp:positionV>
                <wp:extent cx="7193280" cy="762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7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7193279" y="0"/>
                              </a:lnTo>
                              <a:lnTo>
                                <a:pt x="719327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699997pt;margin-top:98.557999pt;width:566.399966pt;height:.6pt;mso-position-horizontal-relative:page;mso-position-vertical-relative:paragraph;z-index:-15723008;mso-wrap-distance-left:0;mso-wrap-distance-right:0" id="docshape27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7"/>
        <w:rPr>
          <w:sz w:val="20"/>
        </w:rPr>
      </w:pPr>
    </w:p>
    <w:p>
      <w:pPr>
        <w:pStyle w:val="Heading2"/>
      </w:pPr>
      <w:r>
        <w:rPr>
          <w:color w:val="2E2E2E"/>
          <w:spacing w:val="-5"/>
        </w:rPr>
        <w:t>FAQ</w:t>
      </w:r>
    </w:p>
    <w:p>
      <w:pPr>
        <w:pStyle w:val="BodyText"/>
        <w:spacing w:before="8"/>
        <w:rPr>
          <w:rFonts w:ascii="Century Gothic"/>
          <w:b/>
          <w:sz w:val="8"/>
        </w:rPr>
      </w:pPr>
      <w:r>
        <w:rPr>
          <w:rFonts w:ascii="Century Gothic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2129789</wp:posOffset>
                </wp:positionH>
                <wp:positionV relativeFrom="paragraph">
                  <wp:posOffset>82993</wp:posOffset>
                </wp:positionV>
                <wp:extent cx="7193280" cy="82296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193280" cy="822960"/>
                          <a:chExt cx="7193280" cy="8229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809" y="3809"/>
                            <a:ext cx="7185659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815340">
                                <a:moveTo>
                                  <a:pt x="0" y="712469"/>
                                </a:moveTo>
                                <a:lnTo>
                                  <a:pt x="0" y="102869"/>
                                </a:lnTo>
                                <a:lnTo>
                                  <a:pt x="0" y="96113"/>
                                </a:lnTo>
                                <a:lnTo>
                                  <a:pt x="658" y="89423"/>
                                </a:lnTo>
                                <a:lnTo>
                                  <a:pt x="1976" y="82800"/>
                                </a:lnTo>
                                <a:lnTo>
                                  <a:pt x="3294" y="76174"/>
                                </a:lnTo>
                                <a:lnTo>
                                  <a:pt x="5245" y="69737"/>
                                </a:lnTo>
                                <a:lnTo>
                                  <a:pt x="25353" y="34900"/>
                                </a:lnTo>
                                <a:lnTo>
                                  <a:pt x="30130" y="30126"/>
                                </a:lnTo>
                                <a:lnTo>
                                  <a:pt x="34906" y="25349"/>
                                </a:lnTo>
                                <a:lnTo>
                                  <a:pt x="40102" y="21085"/>
                                </a:lnTo>
                                <a:lnTo>
                                  <a:pt x="45718" y="17334"/>
                                </a:lnTo>
                                <a:lnTo>
                                  <a:pt x="51334" y="13580"/>
                                </a:lnTo>
                                <a:lnTo>
                                  <a:pt x="82801" y="1975"/>
                                </a:lnTo>
                                <a:lnTo>
                                  <a:pt x="89425" y="658"/>
                                </a:lnTo>
                                <a:lnTo>
                                  <a:pt x="96115" y="0"/>
                                </a:lnTo>
                                <a:lnTo>
                                  <a:pt x="102870" y="0"/>
                                </a:lnTo>
                                <a:lnTo>
                                  <a:pt x="7082789" y="0"/>
                                </a:lnTo>
                                <a:lnTo>
                                  <a:pt x="7089543" y="0"/>
                                </a:lnTo>
                                <a:lnTo>
                                  <a:pt x="7096233" y="658"/>
                                </a:lnTo>
                                <a:lnTo>
                                  <a:pt x="7102859" y="1975"/>
                                </a:lnTo>
                                <a:lnTo>
                                  <a:pt x="7109482" y="3292"/>
                                </a:lnTo>
                                <a:lnTo>
                                  <a:pt x="7139941" y="17334"/>
                                </a:lnTo>
                                <a:lnTo>
                                  <a:pt x="7145557" y="21085"/>
                                </a:lnTo>
                                <a:lnTo>
                                  <a:pt x="7150753" y="25349"/>
                                </a:lnTo>
                                <a:lnTo>
                                  <a:pt x="7155529" y="30126"/>
                                </a:lnTo>
                                <a:lnTo>
                                  <a:pt x="7160305" y="34900"/>
                                </a:lnTo>
                                <a:lnTo>
                                  <a:pt x="7180412" y="69737"/>
                                </a:lnTo>
                                <a:lnTo>
                                  <a:pt x="7183681" y="82800"/>
                                </a:lnTo>
                                <a:lnTo>
                                  <a:pt x="7185000" y="89423"/>
                                </a:lnTo>
                                <a:lnTo>
                                  <a:pt x="7185659" y="96113"/>
                                </a:lnTo>
                                <a:lnTo>
                                  <a:pt x="7185659" y="102869"/>
                                </a:lnTo>
                                <a:lnTo>
                                  <a:pt x="7185659" y="712469"/>
                                </a:lnTo>
                                <a:lnTo>
                                  <a:pt x="7185659" y="719222"/>
                                </a:lnTo>
                                <a:lnTo>
                                  <a:pt x="7185000" y="725913"/>
                                </a:lnTo>
                                <a:lnTo>
                                  <a:pt x="7183681" y="732535"/>
                                </a:lnTo>
                                <a:lnTo>
                                  <a:pt x="7182364" y="739158"/>
                                </a:lnTo>
                                <a:lnTo>
                                  <a:pt x="7180412" y="745591"/>
                                </a:lnTo>
                                <a:lnTo>
                                  <a:pt x="7177827" y="751831"/>
                                </a:lnTo>
                                <a:lnTo>
                                  <a:pt x="7175242" y="758071"/>
                                </a:lnTo>
                                <a:lnTo>
                                  <a:pt x="7172074" y="764001"/>
                                </a:lnTo>
                                <a:lnTo>
                                  <a:pt x="7168322" y="769616"/>
                                </a:lnTo>
                                <a:lnTo>
                                  <a:pt x="7164569" y="775238"/>
                                </a:lnTo>
                                <a:lnTo>
                                  <a:pt x="7160305" y="780435"/>
                                </a:lnTo>
                                <a:lnTo>
                                  <a:pt x="7155529" y="785209"/>
                                </a:lnTo>
                                <a:lnTo>
                                  <a:pt x="7150753" y="789987"/>
                                </a:lnTo>
                                <a:lnTo>
                                  <a:pt x="7145557" y="794250"/>
                                </a:lnTo>
                                <a:lnTo>
                                  <a:pt x="7139941" y="798001"/>
                                </a:lnTo>
                                <a:lnTo>
                                  <a:pt x="7134325" y="801755"/>
                                </a:lnTo>
                                <a:lnTo>
                                  <a:pt x="7102859" y="813360"/>
                                </a:lnTo>
                                <a:lnTo>
                                  <a:pt x="7096233" y="814677"/>
                                </a:lnTo>
                                <a:lnTo>
                                  <a:pt x="7089543" y="815336"/>
                                </a:lnTo>
                                <a:lnTo>
                                  <a:pt x="7082789" y="815339"/>
                                </a:lnTo>
                                <a:lnTo>
                                  <a:pt x="102870" y="815339"/>
                                </a:lnTo>
                                <a:lnTo>
                                  <a:pt x="96115" y="815336"/>
                                </a:lnTo>
                                <a:lnTo>
                                  <a:pt x="89425" y="814677"/>
                                </a:lnTo>
                                <a:lnTo>
                                  <a:pt x="82801" y="813360"/>
                                </a:lnTo>
                                <a:lnTo>
                                  <a:pt x="76176" y="812043"/>
                                </a:lnTo>
                                <a:lnTo>
                                  <a:pt x="45718" y="798001"/>
                                </a:lnTo>
                                <a:lnTo>
                                  <a:pt x="40102" y="794250"/>
                                </a:lnTo>
                                <a:lnTo>
                                  <a:pt x="34906" y="789987"/>
                                </a:lnTo>
                                <a:lnTo>
                                  <a:pt x="30130" y="785209"/>
                                </a:lnTo>
                                <a:lnTo>
                                  <a:pt x="25353" y="780435"/>
                                </a:lnTo>
                                <a:lnTo>
                                  <a:pt x="7830" y="751831"/>
                                </a:lnTo>
                                <a:lnTo>
                                  <a:pt x="5245" y="745591"/>
                                </a:lnTo>
                                <a:lnTo>
                                  <a:pt x="3294" y="739158"/>
                                </a:lnTo>
                                <a:lnTo>
                                  <a:pt x="1976" y="732535"/>
                                </a:lnTo>
                                <a:lnTo>
                                  <a:pt x="658" y="725913"/>
                                </a:lnTo>
                                <a:lnTo>
                                  <a:pt x="0" y="719222"/>
                                </a:lnTo>
                                <a:lnTo>
                                  <a:pt x="0" y="7124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193280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5"/>
                                <w:ind w:left="174" w:right="0" w:firstLine="0"/>
                                <w:jc w:val="left"/>
                                <w:rPr>
                                  <w:rFonts w:ascii="Segoe UI Semibold"/>
                                  <w:b/>
                                  <w:sz w:val="16"/>
                                </w:rPr>
                              </w:pPr>
                              <w:bookmarkStart w:name="faq" w:id="7"/>
                              <w:bookmarkEnd w:id="7"/>
                              <w:r>
                                <w:rPr/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target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payout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variance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2026?</w:t>
                              </w:r>
                            </w:p>
                            <w:p>
                              <w:pPr>
                                <w:spacing w:line="264" w:lineRule="auto" w:before="54"/>
                                <w:ind w:left="17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A12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practical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benchmark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8"/>
                                </w:rPr>
                                <w:t>&lt;2%</w:t>
                              </w:r>
                              <w:r>
                                <w:rPr>
                                  <w:b/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8"/>
                                </w:rPr>
                                <w:t>payout</w:t>
                              </w:r>
                              <w:r>
                                <w:rPr>
                                  <w:b/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8"/>
                                </w:rPr>
                                <w:t>variance</w:t>
                              </w:r>
                              <w:r>
                                <w:rPr>
                                  <w:b/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8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1220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audit-ready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traceability,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exception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monitoring,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 documented dispute process.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699982pt;margin-top:6.534959pt;width:566.4pt;height:64.8pt;mso-position-horizontal-relative:page;mso-position-vertical-relative:paragraph;z-index:-15722496;mso-wrap-distance-left:0;mso-wrap-distance-right:0" id="docshapegroup28" coordorigin="3354,131" coordsize="11328,1296">
                <v:shape style="position:absolute;left:3360;top:136;width:11316;height:1284" id="docshape29" coordorigin="3360,137" coordsize="11316,1284" path="m3360,1259l3360,299,3360,288,3361,278,3363,267,3365,257,3368,247,3400,192,3407,184,3415,177,3423,170,3432,164,3441,158,3490,140,3501,138,3511,137,3522,137,14514,137,14525,137,14535,138,14546,140,14556,142,14604,164,14613,170,14621,177,14629,184,14636,192,14668,247,14673,267,14675,278,14676,288,14676,299,14676,1259,14676,1269,14675,1280,14673,1290,14671,1301,14668,1311,14664,1321,14660,1331,14655,1340,14649,1349,14643,1358,14636,1366,14629,1373,14621,1381,14613,1387,14604,1393,14595,1399,14546,1418,14535,1420,14525,1421,14514,1421,3522,1421,3511,1421,3501,1420,3490,1418,3480,1416,3432,1393,3423,1387,3415,1381,3407,1373,3400,1366,3372,1321,3368,1311,3365,1301,3363,1290,3361,1280,3360,1269,3360,1259xe" filled="false" stroked="true" strokeweight=".6pt" strokecolor="#e4e7eb">
                  <v:path arrowok="t"/>
                  <v:stroke dashstyle="solid"/>
                </v:shape>
                <v:shape style="position:absolute;left:3354;top:130;width:11328;height:1296" type="#_x0000_t202" id="docshape30" filled="false" stroked="false">
                  <v:textbox inset="0,0,0,0">
                    <w:txbxContent>
                      <w:p>
                        <w:pPr>
                          <w:spacing w:before="175"/>
                          <w:ind w:left="174" w:right="0" w:firstLine="0"/>
                          <w:jc w:val="left"/>
                          <w:rPr>
                            <w:rFonts w:ascii="Segoe UI Semibold"/>
                            <w:b/>
                            <w:sz w:val="16"/>
                          </w:rPr>
                        </w:pPr>
                        <w:bookmarkStart w:name="faq" w:id="8"/>
                        <w:bookmarkEnd w:id="8"/>
                        <w:r>
                          <w:rPr/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What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good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target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payout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variance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2"/>
                            <w:w w:val="105"/>
                            <w:sz w:val="16"/>
                          </w:rPr>
                          <w:t>2026?</w:t>
                        </w:r>
                      </w:p>
                      <w:p>
                        <w:pPr>
                          <w:spacing w:line="264" w:lineRule="auto" w:before="54"/>
                          <w:ind w:left="17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A1220"/>
                            <w:sz w:val="18"/>
                          </w:rPr>
                          <w:t>A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practical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benchmark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is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8"/>
                          </w:rPr>
                          <w:t>&lt;2%</w:t>
                        </w:r>
                        <w:r>
                          <w:rPr>
                            <w:b/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8"/>
                          </w:rPr>
                          <w:t>payout</w:t>
                        </w:r>
                        <w:r>
                          <w:rPr>
                            <w:b/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8"/>
                          </w:rPr>
                          <w:t>variance</w:t>
                        </w:r>
                        <w:r>
                          <w:rPr>
                            <w:b/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8"/>
                          </w:rPr>
                          <w:t>pay</w:t>
                        </w:r>
                        <w:r>
                          <w:rPr>
                            <w:b/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A1220"/>
                            <w:sz w:val="18"/>
                          </w:rPr>
                          <w:t>cycle</w:t>
                        </w:r>
                        <w:r>
                          <w:rPr>
                            <w:color w:val="0A1220"/>
                            <w:sz w:val="18"/>
                          </w:rPr>
                          <w:t>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supported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by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audit-ready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traceability,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exception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monitoring,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and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 documented dispute process.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2129789</wp:posOffset>
                </wp:positionH>
                <wp:positionV relativeFrom="paragraph">
                  <wp:posOffset>982153</wp:posOffset>
                </wp:positionV>
                <wp:extent cx="7193280" cy="81534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193280" cy="815340"/>
                          <a:chExt cx="7193280" cy="8153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809" y="3809"/>
                            <a:ext cx="718565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807720">
                                <a:moveTo>
                                  <a:pt x="0" y="704849"/>
                                </a:moveTo>
                                <a:lnTo>
                                  <a:pt x="0" y="102869"/>
                                </a:lnTo>
                                <a:lnTo>
                                  <a:pt x="0" y="96113"/>
                                </a:lnTo>
                                <a:lnTo>
                                  <a:pt x="658" y="89423"/>
                                </a:lnTo>
                                <a:lnTo>
                                  <a:pt x="1976" y="82796"/>
                                </a:lnTo>
                                <a:lnTo>
                                  <a:pt x="3294" y="76170"/>
                                </a:lnTo>
                                <a:lnTo>
                                  <a:pt x="5245" y="69737"/>
                                </a:lnTo>
                                <a:lnTo>
                                  <a:pt x="7830" y="63497"/>
                                </a:lnTo>
                                <a:lnTo>
                                  <a:pt x="10415" y="57254"/>
                                </a:lnTo>
                                <a:lnTo>
                                  <a:pt x="30130" y="30126"/>
                                </a:lnTo>
                                <a:lnTo>
                                  <a:pt x="34906" y="25349"/>
                                </a:lnTo>
                                <a:lnTo>
                                  <a:pt x="69743" y="5242"/>
                                </a:lnTo>
                                <a:lnTo>
                                  <a:pt x="82801" y="1975"/>
                                </a:lnTo>
                                <a:lnTo>
                                  <a:pt x="89425" y="658"/>
                                </a:lnTo>
                                <a:lnTo>
                                  <a:pt x="96115" y="0"/>
                                </a:lnTo>
                                <a:lnTo>
                                  <a:pt x="102870" y="0"/>
                                </a:lnTo>
                                <a:lnTo>
                                  <a:pt x="7082789" y="0"/>
                                </a:lnTo>
                                <a:lnTo>
                                  <a:pt x="7089543" y="0"/>
                                </a:lnTo>
                                <a:lnTo>
                                  <a:pt x="7096233" y="658"/>
                                </a:lnTo>
                                <a:lnTo>
                                  <a:pt x="7102859" y="1975"/>
                                </a:lnTo>
                                <a:lnTo>
                                  <a:pt x="7109482" y="3292"/>
                                </a:lnTo>
                                <a:lnTo>
                                  <a:pt x="7145557" y="21085"/>
                                </a:lnTo>
                                <a:lnTo>
                                  <a:pt x="7155529" y="30126"/>
                                </a:lnTo>
                                <a:lnTo>
                                  <a:pt x="7160305" y="34900"/>
                                </a:lnTo>
                                <a:lnTo>
                                  <a:pt x="7177827" y="63497"/>
                                </a:lnTo>
                                <a:lnTo>
                                  <a:pt x="7180412" y="69737"/>
                                </a:lnTo>
                                <a:lnTo>
                                  <a:pt x="7182364" y="76170"/>
                                </a:lnTo>
                                <a:lnTo>
                                  <a:pt x="7183681" y="82796"/>
                                </a:lnTo>
                                <a:lnTo>
                                  <a:pt x="7185000" y="89423"/>
                                </a:lnTo>
                                <a:lnTo>
                                  <a:pt x="7185659" y="96113"/>
                                </a:lnTo>
                                <a:lnTo>
                                  <a:pt x="7185659" y="102869"/>
                                </a:lnTo>
                                <a:lnTo>
                                  <a:pt x="7185659" y="704849"/>
                                </a:lnTo>
                                <a:lnTo>
                                  <a:pt x="7185659" y="711602"/>
                                </a:lnTo>
                                <a:lnTo>
                                  <a:pt x="7185000" y="718289"/>
                                </a:lnTo>
                                <a:lnTo>
                                  <a:pt x="7183681" y="724911"/>
                                </a:lnTo>
                                <a:lnTo>
                                  <a:pt x="7182364" y="731538"/>
                                </a:lnTo>
                                <a:lnTo>
                                  <a:pt x="7180412" y="737971"/>
                                </a:lnTo>
                                <a:lnTo>
                                  <a:pt x="7177827" y="744211"/>
                                </a:lnTo>
                                <a:lnTo>
                                  <a:pt x="7175242" y="750451"/>
                                </a:lnTo>
                                <a:lnTo>
                                  <a:pt x="7172074" y="756377"/>
                                </a:lnTo>
                                <a:lnTo>
                                  <a:pt x="7168322" y="761992"/>
                                </a:lnTo>
                                <a:lnTo>
                                  <a:pt x="7164569" y="767610"/>
                                </a:lnTo>
                                <a:lnTo>
                                  <a:pt x="7139941" y="790373"/>
                                </a:lnTo>
                                <a:lnTo>
                                  <a:pt x="7134325" y="794128"/>
                                </a:lnTo>
                                <a:lnTo>
                                  <a:pt x="7096233" y="807057"/>
                                </a:lnTo>
                                <a:lnTo>
                                  <a:pt x="7082789" y="807719"/>
                                </a:lnTo>
                                <a:lnTo>
                                  <a:pt x="102870" y="807719"/>
                                </a:lnTo>
                                <a:lnTo>
                                  <a:pt x="63503" y="799880"/>
                                </a:lnTo>
                                <a:lnTo>
                                  <a:pt x="45718" y="790373"/>
                                </a:lnTo>
                                <a:lnTo>
                                  <a:pt x="40102" y="786623"/>
                                </a:lnTo>
                                <a:lnTo>
                                  <a:pt x="13584" y="756377"/>
                                </a:lnTo>
                                <a:lnTo>
                                  <a:pt x="7830" y="744211"/>
                                </a:lnTo>
                                <a:lnTo>
                                  <a:pt x="5245" y="737971"/>
                                </a:lnTo>
                                <a:lnTo>
                                  <a:pt x="3294" y="731538"/>
                                </a:lnTo>
                                <a:lnTo>
                                  <a:pt x="1976" y="724911"/>
                                </a:lnTo>
                                <a:lnTo>
                                  <a:pt x="658" y="718289"/>
                                </a:lnTo>
                                <a:lnTo>
                                  <a:pt x="0" y="711602"/>
                                </a:lnTo>
                                <a:lnTo>
                                  <a:pt x="0" y="70484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193280" cy="815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5"/>
                                <w:ind w:left="174" w:right="0" w:firstLine="0"/>
                                <w:jc w:val="left"/>
                                <w:rPr>
                                  <w:rFonts w:ascii="Segoe UI Semibol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should an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SCM dispute policy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include?</w:t>
                              </w:r>
                            </w:p>
                            <w:p>
                              <w:pPr>
                                <w:spacing w:line="264" w:lineRule="auto" w:before="42"/>
                                <w:ind w:left="174" w:right="20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A1220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minimum: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submission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window,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fields,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acknowledgement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SLA,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resolution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SLA,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escalation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path,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documentation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requirements, and how/when approved adjustments are applied.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699982pt;margin-top:77.334953pt;width:566.4pt;height:64.2pt;mso-position-horizontal-relative:page;mso-position-vertical-relative:paragraph;z-index:-15721984;mso-wrap-distance-left:0;mso-wrap-distance-right:0" id="docshapegroup31" coordorigin="3354,1547" coordsize="11328,1284">
                <v:shape style="position:absolute;left:3360;top:1552;width:11316;height:1272" id="docshape32" coordorigin="3360,1553" coordsize="11316,1272" path="m3360,2663l3360,1715,3360,1704,3361,1694,3363,1683,3365,1673,3368,1663,3372,1653,3376,1643,3407,1600,3415,1593,3470,1561,3490,1556,3501,1554,3511,1553,3522,1553,14514,1553,14525,1553,14535,1554,14546,1556,14556,1558,14613,1586,14629,1600,14636,1608,14664,1653,14668,1663,14671,1673,14673,1683,14675,1694,14676,1704,14676,1715,14676,2663,14676,2673,14675,2684,14673,2694,14671,2705,14668,2715,14664,2725,14660,2735,14655,2744,14649,2753,14643,2762,14604,2797,14595,2803,14535,2824,14514,2825,3522,2825,3460,2812,3432,2797,3423,2791,3381,2744,3372,2725,3368,2715,3365,2705,3363,2694,3361,2684,3360,2673,3360,2663xe" filled="false" stroked="true" strokeweight=".6pt" strokecolor="#e4e7eb">
                  <v:path arrowok="t"/>
                  <v:stroke dashstyle="solid"/>
                </v:shape>
                <v:shape style="position:absolute;left:3354;top:1546;width:11328;height:1284" type="#_x0000_t202" id="docshape33" filled="false" stroked="false">
                  <v:textbox inset="0,0,0,0">
                    <w:txbxContent>
                      <w:p>
                        <w:pPr>
                          <w:spacing w:before="175"/>
                          <w:ind w:left="174" w:right="0" w:firstLine="0"/>
                          <w:jc w:val="left"/>
                          <w:rPr>
                            <w:rFonts w:ascii="Segoe UI Semibold"/>
                            <w:b/>
                            <w:sz w:val="16"/>
                          </w:rPr>
                        </w:pP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What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should an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SCM dispute policy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2"/>
                            <w:w w:val="105"/>
                            <w:sz w:val="16"/>
                          </w:rPr>
                          <w:t>include?</w:t>
                        </w:r>
                      </w:p>
                      <w:p>
                        <w:pPr>
                          <w:spacing w:line="264" w:lineRule="auto" w:before="42"/>
                          <w:ind w:left="174" w:right="20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A1220"/>
                            <w:sz w:val="18"/>
                          </w:rPr>
                          <w:t>At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minimum: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submission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window,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required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fields,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acknowledgement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SLA,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resolution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SLA,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escalation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path,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documentation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requirements, and how/when approved adjustments are applied.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2129789</wp:posOffset>
                </wp:positionH>
                <wp:positionV relativeFrom="paragraph">
                  <wp:posOffset>1873693</wp:posOffset>
                </wp:positionV>
                <wp:extent cx="7193280" cy="81534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193280" cy="815340"/>
                          <a:chExt cx="7193280" cy="8153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809" y="3809"/>
                            <a:ext cx="718565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807720">
                                <a:moveTo>
                                  <a:pt x="0" y="704849"/>
                                </a:moveTo>
                                <a:lnTo>
                                  <a:pt x="0" y="102869"/>
                                </a:lnTo>
                                <a:lnTo>
                                  <a:pt x="0" y="96113"/>
                                </a:lnTo>
                                <a:lnTo>
                                  <a:pt x="658" y="89423"/>
                                </a:lnTo>
                                <a:lnTo>
                                  <a:pt x="1976" y="82796"/>
                                </a:lnTo>
                                <a:lnTo>
                                  <a:pt x="3294" y="76170"/>
                                </a:lnTo>
                                <a:lnTo>
                                  <a:pt x="5245" y="69740"/>
                                </a:lnTo>
                                <a:lnTo>
                                  <a:pt x="7830" y="63501"/>
                                </a:lnTo>
                                <a:lnTo>
                                  <a:pt x="10415" y="57258"/>
                                </a:lnTo>
                                <a:lnTo>
                                  <a:pt x="30130" y="30126"/>
                                </a:lnTo>
                                <a:lnTo>
                                  <a:pt x="34906" y="25349"/>
                                </a:lnTo>
                                <a:lnTo>
                                  <a:pt x="69743" y="5242"/>
                                </a:lnTo>
                                <a:lnTo>
                                  <a:pt x="82801" y="1975"/>
                                </a:lnTo>
                                <a:lnTo>
                                  <a:pt x="89425" y="658"/>
                                </a:lnTo>
                                <a:lnTo>
                                  <a:pt x="96115" y="0"/>
                                </a:lnTo>
                                <a:lnTo>
                                  <a:pt x="102870" y="0"/>
                                </a:lnTo>
                                <a:lnTo>
                                  <a:pt x="7082789" y="0"/>
                                </a:lnTo>
                                <a:lnTo>
                                  <a:pt x="7089543" y="0"/>
                                </a:lnTo>
                                <a:lnTo>
                                  <a:pt x="7096233" y="658"/>
                                </a:lnTo>
                                <a:lnTo>
                                  <a:pt x="7102859" y="1975"/>
                                </a:lnTo>
                                <a:lnTo>
                                  <a:pt x="7109482" y="3292"/>
                                </a:lnTo>
                                <a:lnTo>
                                  <a:pt x="7145557" y="21085"/>
                                </a:lnTo>
                                <a:lnTo>
                                  <a:pt x="7155529" y="30126"/>
                                </a:lnTo>
                                <a:lnTo>
                                  <a:pt x="7160305" y="34900"/>
                                </a:lnTo>
                                <a:lnTo>
                                  <a:pt x="7164569" y="40097"/>
                                </a:lnTo>
                                <a:lnTo>
                                  <a:pt x="7168322" y="45716"/>
                                </a:lnTo>
                                <a:lnTo>
                                  <a:pt x="7172074" y="51330"/>
                                </a:lnTo>
                                <a:lnTo>
                                  <a:pt x="7175242" y="57258"/>
                                </a:lnTo>
                                <a:lnTo>
                                  <a:pt x="7177827" y="63501"/>
                                </a:lnTo>
                                <a:lnTo>
                                  <a:pt x="7180412" y="69740"/>
                                </a:lnTo>
                                <a:lnTo>
                                  <a:pt x="7182364" y="76170"/>
                                </a:lnTo>
                                <a:lnTo>
                                  <a:pt x="7183681" y="82796"/>
                                </a:lnTo>
                                <a:lnTo>
                                  <a:pt x="7185000" y="89423"/>
                                </a:lnTo>
                                <a:lnTo>
                                  <a:pt x="7185659" y="96113"/>
                                </a:lnTo>
                                <a:lnTo>
                                  <a:pt x="7185659" y="102869"/>
                                </a:lnTo>
                                <a:lnTo>
                                  <a:pt x="7185659" y="704849"/>
                                </a:lnTo>
                                <a:lnTo>
                                  <a:pt x="7185659" y="711602"/>
                                </a:lnTo>
                                <a:lnTo>
                                  <a:pt x="7185000" y="718289"/>
                                </a:lnTo>
                                <a:lnTo>
                                  <a:pt x="7183681" y="724911"/>
                                </a:lnTo>
                                <a:lnTo>
                                  <a:pt x="7182364" y="731538"/>
                                </a:lnTo>
                                <a:lnTo>
                                  <a:pt x="7180412" y="737971"/>
                                </a:lnTo>
                                <a:lnTo>
                                  <a:pt x="7177827" y="744211"/>
                                </a:lnTo>
                                <a:lnTo>
                                  <a:pt x="7175242" y="750451"/>
                                </a:lnTo>
                                <a:lnTo>
                                  <a:pt x="7172074" y="756381"/>
                                </a:lnTo>
                                <a:lnTo>
                                  <a:pt x="7168322" y="761996"/>
                                </a:lnTo>
                                <a:lnTo>
                                  <a:pt x="7164569" y="767614"/>
                                </a:lnTo>
                                <a:lnTo>
                                  <a:pt x="7139941" y="790377"/>
                                </a:lnTo>
                                <a:lnTo>
                                  <a:pt x="7134325" y="794131"/>
                                </a:lnTo>
                                <a:lnTo>
                                  <a:pt x="7096233" y="807057"/>
                                </a:lnTo>
                                <a:lnTo>
                                  <a:pt x="7082789" y="807719"/>
                                </a:lnTo>
                                <a:lnTo>
                                  <a:pt x="102870" y="807719"/>
                                </a:lnTo>
                                <a:lnTo>
                                  <a:pt x="63503" y="799884"/>
                                </a:lnTo>
                                <a:lnTo>
                                  <a:pt x="45718" y="790377"/>
                                </a:lnTo>
                                <a:lnTo>
                                  <a:pt x="40102" y="786627"/>
                                </a:lnTo>
                                <a:lnTo>
                                  <a:pt x="17336" y="761996"/>
                                </a:lnTo>
                                <a:lnTo>
                                  <a:pt x="13584" y="756381"/>
                                </a:lnTo>
                                <a:lnTo>
                                  <a:pt x="10415" y="750451"/>
                                </a:lnTo>
                                <a:lnTo>
                                  <a:pt x="7830" y="744211"/>
                                </a:lnTo>
                                <a:lnTo>
                                  <a:pt x="5245" y="737971"/>
                                </a:lnTo>
                                <a:lnTo>
                                  <a:pt x="3294" y="731538"/>
                                </a:lnTo>
                                <a:lnTo>
                                  <a:pt x="1976" y="724911"/>
                                </a:lnTo>
                                <a:lnTo>
                                  <a:pt x="658" y="718289"/>
                                </a:lnTo>
                                <a:lnTo>
                                  <a:pt x="0" y="711602"/>
                                </a:lnTo>
                                <a:lnTo>
                                  <a:pt x="0" y="70484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E4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7193280" cy="815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5"/>
                                <w:ind w:left="174" w:right="0" w:firstLine="0"/>
                                <w:jc w:val="left"/>
                                <w:rPr>
                                  <w:rFonts w:ascii="Segoe UI Semibol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Why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do I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need a change-control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SOP for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w w:val="105"/>
                                  <w:sz w:val="16"/>
                                </w:rPr>
                                <w:t>sales compensation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0A1220"/>
                                  <w:spacing w:val="-2"/>
                                  <w:w w:val="105"/>
                                  <w:sz w:val="16"/>
                                </w:rPr>
                                <w:t>rules?</w:t>
                              </w:r>
                            </w:p>
                            <w:p>
                              <w:pPr>
                                <w:spacing w:line="264" w:lineRule="auto" w:before="42"/>
                                <w:ind w:left="174" w:right="20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A1220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prevents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payout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errors,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supports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audit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compliance,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ensures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updates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modeled,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approved,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communicated,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versioned,</w:t>
                              </w:r>
                              <w:r>
                                <w:rPr>
                                  <w:color w:val="0A12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A1220"/>
                                  <w:sz w:val="18"/>
                                </w:rPr>
                                <w:t>and validated against variance targets.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699982pt;margin-top:147.534958pt;width:566.4pt;height:64.2pt;mso-position-horizontal-relative:page;mso-position-vertical-relative:paragraph;z-index:-15721472;mso-wrap-distance-left:0;mso-wrap-distance-right:0" id="docshapegroup34" coordorigin="3354,2951" coordsize="11328,1284">
                <v:shape style="position:absolute;left:3360;top:2956;width:11316;height:1272" id="docshape35" coordorigin="3360,2957" coordsize="11316,1272" path="m3360,4067l3360,3119,3360,3108,3361,3098,3363,3087,3365,3077,3368,3067,3372,3057,3376,3047,3407,3004,3415,2997,3470,2965,3490,2960,3501,2958,3511,2957,3522,2957,14514,2957,14525,2957,14535,2958,14546,2960,14556,2962,14613,2990,14629,3004,14636,3012,14643,3020,14649,3029,14655,3038,14660,3047,14664,3057,14668,3067,14671,3077,14673,3087,14675,3098,14676,3108,14676,3119,14676,4067,14676,4077,14675,4088,14673,4098,14671,4109,14668,4119,14664,4129,14660,4139,14655,4148,14649,4157,14643,4166,14604,4201,14595,4207,14535,4228,14514,4229,3522,4229,3460,4216,3432,4201,3423,4195,3387,4157,3381,4148,3376,4139,3372,4129,3368,4119,3365,4109,3363,4098,3361,4088,3360,4077,3360,4067xe" filled="false" stroked="true" strokeweight=".6pt" strokecolor="#e4e7eb">
                  <v:path arrowok="t"/>
                  <v:stroke dashstyle="solid"/>
                </v:shape>
                <v:shape style="position:absolute;left:3354;top:2950;width:11328;height:1284" type="#_x0000_t202" id="docshape36" filled="false" stroked="false">
                  <v:textbox inset="0,0,0,0">
                    <w:txbxContent>
                      <w:p>
                        <w:pPr>
                          <w:spacing w:before="175"/>
                          <w:ind w:left="174" w:right="0" w:firstLine="0"/>
                          <w:jc w:val="left"/>
                          <w:rPr>
                            <w:rFonts w:ascii="Segoe UI Semibold"/>
                            <w:b/>
                            <w:sz w:val="16"/>
                          </w:rPr>
                        </w:pP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Why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do I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need a change-control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SOP for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w w:val="105"/>
                            <w:sz w:val="16"/>
                          </w:rPr>
                          <w:t>sales compensation </w:t>
                        </w:r>
                        <w:r>
                          <w:rPr>
                            <w:rFonts w:ascii="Segoe UI Semibold"/>
                            <w:b/>
                            <w:color w:val="0A1220"/>
                            <w:spacing w:val="-2"/>
                            <w:w w:val="105"/>
                            <w:sz w:val="16"/>
                          </w:rPr>
                          <w:t>rules?</w:t>
                        </w:r>
                      </w:p>
                      <w:p>
                        <w:pPr>
                          <w:spacing w:line="264" w:lineRule="auto" w:before="42"/>
                          <w:ind w:left="174" w:right="20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A1220"/>
                            <w:sz w:val="18"/>
                          </w:rPr>
                          <w:t>It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prevents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payout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errors,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supports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audit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compliance,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and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ensures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updates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are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modeled,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approved,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communicated,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versioned,</w:t>
                        </w:r>
                        <w:r>
                          <w:rPr>
                            <w:color w:val="0A12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A1220"/>
                            <w:sz w:val="18"/>
                          </w:rPr>
                          <w:t>and validated against variance targets.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Century Gothic"/>
          <w:b/>
          <w:sz w:val="7"/>
        </w:rPr>
      </w:pPr>
    </w:p>
    <w:p>
      <w:pPr>
        <w:pStyle w:val="BodyText"/>
        <w:spacing w:before="10"/>
        <w:rPr>
          <w:rFonts w:ascii="Century Gothic"/>
          <w:b/>
          <w:sz w:val="7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13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2129789</wp:posOffset>
                </wp:positionH>
                <wp:positionV relativeFrom="paragraph">
                  <wp:posOffset>179568</wp:posOffset>
                </wp:positionV>
                <wp:extent cx="7193280" cy="762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1932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7620">
                              <a:moveTo>
                                <a:pt x="719327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7193279" y="0"/>
                              </a:lnTo>
                              <a:lnTo>
                                <a:pt x="719327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699997pt;margin-top:14.139256pt;width:566.399966pt;height:.6pt;mso-position-horizontal-relative:page;mso-position-vertical-relative:paragraph;z-index:-15720960;mso-wrap-distance-left:0;mso-wrap-distance-right:0" id="docshape37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  <w:rPr>
          <w:rFonts w:ascii="Century Gothic"/>
          <w:b/>
        </w:rPr>
      </w:pPr>
    </w:p>
    <w:p>
      <w:pPr>
        <w:pStyle w:val="BodyText"/>
        <w:ind w:left="1187"/>
      </w:pPr>
      <w:r>
        <w:rPr>
          <w:color w:val="4A5462"/>
        </w:rPr>
        <w:t>©</w:t>
      </w:r>
      <w:r>
        <w:rPr>
          <w:color w:val="4A5462"/>
          <w:spacing w:val="-1"/>
        </w:rPr>
        <w:t> </w:t>
      </w:r>
      <w:r>
        <w:rPr>
          <w:color w:val="4A5462"/>
        </w:rPr>
        <w:t>SalesCompLab</w:t>
      </w:r>
      <w:r>
        <w:rPr>
          <w:color w:val="4A5462"/>
          <w:spacing w:val="-1"/>
        </w:rPr>
        <w:t> </w:t>
      </w:r>
      <w:r>
        <w:rPr>
          <w:color w:val="4A5462"/>
        </w:rPr>
        <w:t>•</w:t>
      </w:r>
      <w:r>
        <w:rPr>
          <w:color w:val="4A5462"/>
          <w:spacing w:val="-1"/>
        </w:rPr>
        <w:t> </w:t>
      </w:r>
      <w:r>
        <w:rPr>
          <w:color w:val="4A5462"/>
        </w:rPr>
        <w:t>Sales</w:t>
      </w:r>
      <w:r>
        <w:rPr>
          <w:color w:val="4A5462"/>
          <w:spacing w:val="-1"/>
        </w:rPr>
        <w:t> </w:t>
      </w:r>
      <w:r>
        <w:rPr>
          <w:color w:val="4A5462"/>
        </w:rPr>
        <w:t>Compensation</w:t>
      </w:r>
      <w:r>
        <w:rPr>
          <w:color w:val="4A5462"/>
          <w:spacing w:val="-1"/>
        </w:rPr>
        <w:t> </w:t>
      </w:r>
      <w:r>
        <w:rPr>
          <w:color w:val="4A5462"/>
        </w:rPr>
        <w:t>Research</w:t>
      </w:r>
      <w:r>
        <w:rPr>
          <w:color w:val="4A5462"/>
          <w:spacing w:val="-1"/>
        </w:rPr>
        <w:t> </w:t>
      </w:r>
      <w:r>
        <w:rPr>
          <w:color w:val="4A5462"/>
        </w:rPr>
        <w:t>• </w:t>
      </w:r>
      <w:hyperlink r:id="rId11">
        <w:r>
          <w:rPr>
            <w:color w:val="4A5462"/>
            <w:spacing w:val="-2"/>
          </w:rPr>
          <w:t>salescomplab.com</w:t>
        </w:r>
      </w:hyperlink>
    </w:p>
    <w:sectPr>
      <w:pgSz w:w="15840" w:h="12240" w:orient="landscape"/>
      <w:pgMar w:top="560" w:bottom="280" w:left="21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1" o:title="image1.png"/>
      </v:shape>
    </w:pict>
  </w:numPicBullet>
  <w:numPicBullet w:numPicBulletId="2">
    <w:pict>
      <v:shape id="_x0000_i1077" type="#_x0000_t75" style="width:6.000000pt;height:6.000000pt" o:bullet="t">
        <v:imagedata r:id="rId1" o:title="image1.png"/>
      </v:shape>
    </w:pict>
  </w:numPicBullet>
  <w:numPicBullet w:numPicBulletId="3">
    <w:pict>
      <v:shape id="_x0000_i1078" type="#_x0000_t75" style="width:7.500000pt;height:7.500000pt" o:bullet="t">
        <v:imagedata r:id="rId2" o:title="image2.png"/>
      </v:shape>
    </w:pict>
  </w:numPicBullet>
  <w:numPicBullet w:numPicBulletId="4">
    <w:pict>
      <v:shape id="_x0000_i1079" type="#_x0000_t75" style="width:6.000000pt;height:6.000000pt" o:bullet="t">
        <v:imagedata r:id="rId1" o:title="image1.png"/>
      </v:shape>
    </w:pict>
  </w:numPicBullet>
  <w:abstractNum w:abstractNumId="4">
    <w:multiLevelType w:val="hybridMultilevel"/>
    <w:lvl w:ilvl="0">
      <w:start w:val="0"/>
      <w:numFmt w:val="bullet"/>
      <w:lvlText w:val="&amp;"/>
      <w:lvlPicBulletId w:val="4"/>
      <w:lvlJc w:val="left"/>
      <w:pPr>
        <w:ind w:left="1668" w:hanging="1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8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2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6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30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24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18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12" w:hanging="19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&amp;"/>
      <w:lvlPicBulletId w:val="2"/>
      <w:lvlJc w:val="left"/>
      <w:pPr>
        <w:ind w:left="1668" w:hanging="1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1">
      <w:start w:val="0"/>
      <w:numFmt w:val="bullet"/>
      <w:lvlText w:val="&amp;"/>
      <w:lvlPicBulletId w:val="3"/>
      <w:lvlJc w:val="left"/>
      <w:pPr>
        <w:ind w:left="214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2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4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6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8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51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3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75" w:hanging="20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&amp;"/>
      <w:lvlPicBulletId w:val="1"/>
      <w:lvlJc w:val="left"/>
      <w:pPr>
        <w:ind w:left="1668" w:hanging="1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8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2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6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30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24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18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12" w:hanging="1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43" w:hanging="256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2D2D2D"/>
        <w:spacing w:val="0"/>
        <w:w w:val="69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68" w:hanging="17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0A1220"/>
        <w:spacing w:val="0"/>
        <w:w w:val="98"/>
        <w:sz w:val="17"/>
        <w:szCs w:val="17"/>
        <w:lang w:val="en-US" w:eastAsia="en-US" w:bidi="ar-SA"/>
      </w:rPr>
    </w:lvl>
    <w:lvl w:ilvl="2">
      <w:start w:val="0"/>
      <w:numFmt w:val="bullet"/>
      <w:lvlText w:val="&amp;"/>
      <w:lvlPicBulletId w:val="0"/>
      <w:lvlJc w:val="left"/>
      <w:pPr>
        <w:ind w:left="1668" w:hanging="1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1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6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2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3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53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8" w:hanging="1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01" w:hanging="18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0A5EFF"/>
        <w:spacing w:val="0"/>
        <w:w w:val="9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5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8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1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4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9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2" w:hanging="18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1"/>
      <w:jc w:val="center"/>
      <w:outlineLvl w:val="1"/>
    </w:pPr>
    <w:rPr>
      <w:rFonts w:ascii="Segoe UI" w:hAnsi="Segoe UI" w:eastAsia="Segoe UI" w:cs="Segoe U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left="1187"/>
      <w:outlineLvl w:val="2"/>
    </w:pPr>
    <w:rPr>
      <w:rFonts w:ascii="Century Gothic" w:hAnsi="Century Gothic" w:eastAsia="Century Gothic" w:cs="Century Gothic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88"/>
      <w:outlineLvl w:val="3"/>
    </w:pPr>
    <w:rPr>
      <w:rFonts w:ascii="Century Gothic" w:hAnsi="Century Gothic" w:eastAsia="Century Gothic" w:cs="Century Gothic"/>
      <w:b/>
      <w:bCs/>
      <w:sz w:val="21"/>
      <w:szCs w:val="21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80"/>
      <w:ind w:left="1188"/>
      <w:outlineLvl w:val="4"/>
    </w:pPr>
    <w:rPr>
      <w:rFonts w:ascii="Segoe UI" w:hAnsi="Segoe UI" w:eastAsia="Segoe UI" w:cs="Segoe U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1666" w:hanging="198"/>
    </w:pPr>
    <w:rPr>
      <w:rFonts w:ascii="Segoe UI" w:hAnsi="Segoe UI" w:eastAsia="Segoe UI" w:cs="Segoe U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4"/>
      <w:ind w:left="126"/>
    </w:pPr>
    <w:rPr>
      <w:rFonts w:ascii="Segoe UI" w:hAnsi="Segoe UI" w:eastAsia="Segoe UI" w:cs="Segoe U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alescomplab.com/categories/sales-comp-best-practices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s://salescomplab.com/assets/downloads/SCM-Implementation-Blueprint-2026.docx" TargetMode="External"/><Relationship Id="rId10" Type="http://schemas.openxmlformats.org/officeDocument/2006/relationships/hyperlink" Target="https://salescomplab.com/assets/downloads/SCM-Implementation-Blueprint-2026.pdf" TargetMode="External"/><Relationship Id="rId11" Type="http://schemas.openxmlformats.org/officeDocument/2006/relationships/hyperlink" Target="https://salescomplab.com/" TargetMode="External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 Posts</dc:title>
  <dcterms:created xsi:type="dcterms:W3CDTF">2026-02-01T22:41:43Z</dcterms:created>
  <dcterms:modified xsi:type="dcterms:W3CDTF">2026-02-01T22:41:43Z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2026-02-01T00:00:00Z</vt:filetime>
  </property>
  <property fmtid="{D5CDD505-2E9C-101B-9397-08002B2CF9AE}" pid="5" name="Producer">
    <vt:lpwstr>Skia/PDF m144</vt:lpwstr>
  </property>
</Properties>
</file>