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65A9C" w14:textId="77777777" w:rsidR="00ED7D9E" w:rsidRPr="00ED7D9E" w:rsidRDefault="00666D81" w:rsidP="00ED7D9E">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Pr>
          <w:rFonts w:ascii="Times New Roman" w:eastAsia="Times New Roman" w:hAnsi="Times New Roman" w:cs="Times New Roman"/>
          <w:b/>
          <w:bCs/>
          <w:sz w:val="36"/>
          <w:szCs w:val="36"/>
          <w:lang w:eastAsia="de-DE"/>
        </w:rPr>
        <w:t xml:space="preserve">1.1 </w:t>
      </w:r>
      <w:r w:rsidR="00ED7D9E" w:rsidRPr="00ED7D9E">
        <w:rPr>
          <w:rFonts w:ascii="Times New Roman" w:eastAsia="Times New Roman" w:hAnsi="Times New Roman" w:cs="Times New Roman"/>
          <w:b/>
          <w:bCs/>
          <w:sz w:val="36"/>
          <w:szCs w:val="36"/>
          <w:lang w:eastAsia="de-DE"/>
        </w:rPr>
        <w:t xml:space="preserve">Die Fachgruppe </w:t>
      </w:r>
      <w:r w:rsidR="000639F9">
        <w:rPr>
          <w:rFonts w:ascii="Times New Roman" w:eastAsia="Times New Roman" w:hAnsi="Times New Roman" w:cs="Times New Roman"/>
          <w:b/>
          <w:bCs/>
          <w:sz w:val="36"/>
          <w:szCs w:val="36"/>
          <w:lang w:eastAsia="de-DE"/>
        </w:rPr>
        <w:t xml:space="preserve">Pädagogik </w:t>
      </w:r>
      <w:r w:rsidR="00ED7D9E" w:rsidRPr="00ED7D9E">
        <w:rPr>
          <w:rFonts w:ascii="Times New Roman" w:eastAsia="Times New Roman" w:hAnsi="Times New Roman" w:cs="Times New Roman"/>
          <w:b/>
          <w:bCs/>
          <w:sz w:val="36"/>
          <w:szCs w:val="36"/>
          <w:lang w:eastAsia="de-DE"/>
        </w:rPr>
        <w:t xml:space="preserve">am </w:t>
      </w:r>
      <w:r w:rsidR="00F94014">
        <w:rPr>
          <w:rFonts w:ascii="Times New Roman" w:eastAsia="Times New Roman" w:hAnsi="Times New Roman" w:cs="Times New Roman"/>
          <w:b/>
          <w:bCs/>
          <w:sz w:val="36"/>
          <w:szCs w:val="36"/>
          <w:lang w:eastAsia="de-DE"/>
        </w:rPr>
        <w:t xml:space="preserve">Einstein-Gymnasium </w:t>
      </w:r>
      <w:r>
        <w:rPr>
          <w:rFonts w:ascii="Times New Roman" w:eastAsia="Times New Roman" w:hAnsi="Times New Roman" w:cs="Times New Roman"/>
          <w:b/>
          <w:bCs/>
          <w:sz w:val="36"/>
          <w:szCs w:val="36"/>
          <w:lang w:eastAsia="de-DE"/>
        </w:rPr>
        <w:br/>
        <w:t xml:space="preserve">      i</w:t>
      </w:r>
      <w:r w:rsidR="00F94014">
        <w:rPr>
          <w:rFonts w:ascii="Times New Roman" w:eastAsia="Times New Roman" w:hAnsi="Times New Roman" w:cs="Times New Roman"/>
          <w:b/>
          <w:bCs/>
          <w:sz w:val="36"/>
          <w:szCs w:val="36"/>
          <w:lang w:eastAsia="de-DE"/>
        </w:rPr>
        <w:t>n Rheda-Wiedenbrück</w:t>
      </w:r>
    </w:p>
    <w:p w14:paraId="27B10F0E" w14:textId="7D598EB4" w:rsidR="00ED7D9E" w:rsidRPr="00ED7D9E" w:rsidRDefault="00ED7D9E" w:rsidP="67B590F2">
      <w:pPr>
        <w:spacing w:before="100" w:beforeAutospacing="1" w:after="100" w:afterAutospacing="1" w:line="240" w:lineRule="auto"/>
        <w:jc w:val="both"/>
        <w:rPr>
          <w:rFonts w:ascii="Times New Roman" w:eastAsia="Times New Roman" w:hAnsi="Times New Roman" w:cs="Times New Roman"/>
          <w:sz w:val="24"/>
          <w:szCs w:val="24"/>
          <w:lang w:eastAsia="de-DE"/>
        </w:rPr>
      </w:pPr>
      <w:r w:rsidRPr="67B590F2">
        <w:rPr>
          <w:rFonts w:ascii="Times New Roman" w:eastAsia="Times New Roman" w:hAnsi="Times New Roman" w:cs="Times New Roman"/>
          <w:sz w:val="24"/>
          <w:szCs w:val="24"/>
          <w:lang w:eastAsia="de-DE"/>
        </w:rPr>
        <w:t xml:space="preserve">Das </w:t>
      </w:r>
      <w:r w:rsidR="00F94014" w:rsidRPr="67B590F2">
        <w:rPr>
          <w:rFonts w:ascii="Times New Roman" w:eastAsia="Times New Roman" w:hAnsi="Times New Roman" w:cs="Times New Roman"/>
          <w:sz w:val="24"/>
          <w:szCs w:val="24"/>
          <w:lang w:eastAsia="de-DE"/>
        </w:rPr>
        <w:t>Einstein-Gymnasium</w:t>
      </w:r>
      <w:r w:rsidRPr="67B590F2">
        <w:rPr>
          <w:rFonts w:ascii="Times New Roman" w:eastAsia="Times New Roman" w:hAnsi="Times New Roman" w:cs="Times New Roman"/>
          <w:sz w:val="24"/>
          <w:szCs w:val="24"/>
          <w:lang w:eastAsia="de-DE"/>
        </w:rPr>
        <w:t xml:space="preserve"> ist eines von </w:t>
      </w:r>
      <w:r w:rsidR="00F94014" w:rsidRPr="67B590F2">
        <w:rPr>
          <w:rFonts w:ascii="Times New Roman" w:eastAsia="Times New Roman" w:hAnsi="Times New Roman" w:cs="Times New Roman"/>
          <w:sz w:val="24"/>
          <w:szCs w:val="24"/>
          <w:lang w:eastAsia="de-DE"/>
        </w:rPr>
        <w:t>zwei</w:t>
      </w:r>
      <w:r w:rsidRPr="67B590F2">
        <w:rPr>
          <w:rFonts w:ascii="Times New Roman" w:eastAsia="Times New Roman" w:hAnsi="Times New Roman" w:cs="Times New Roman"/>
          <w:sz w:val="24"/>
          <w:szCs w:val="24"/>
          <w:lang w:eastAsia="de-DE"/>
        </w:rPr>
        <w:t xml:space="preserve"> öffentlichen Gymnasien der </w:t>
      </w:r>
      <w:r w:rsidR="00F94014" w:rsidRPr="67B590F2">
        <w:rPr>
          <w:rFonts w:ascii="Times New Roman" w:eastAsia="Times New Roman" w:hAnsi="Times New Roman" w:cs="Times New Roman"/>
          <w:sz w:val="24"/>
          <w:szCs w:val="24"/>
          <w:lang w:eastAsia="de-DE"/>
        </w:rPr>
        <w:t>Doppels</w:t>
      </w:r>
      <w:r w:rsidRPr="67B590F2">
        <w:rPr>
          <w:rFonts w:ascii="Times New Roman" w:eastAsia="Times New Roman" w:hAnsi="Times New Roman" w:cs="Times New Roman"/>
          <w:sz w:val="24"/>
          <w:szCs w:val="24"/>
          <w:lang w:eastAsia="de-DE"/>
        </w:rPr>
        <w:t>tadt</w:t>
      </w:r>
      <w:r w:rsidR="00F94014" w:rsidRPr="67B590F2">
        <w:rPr>
          <w:rFonts w:ascii="Times New Roman" w:eastAsia="Times New Roman" w:hAnsi="Times New Roman" w:cs="Times New Roman"/>
          <w:sz w:val="24"/>
          <w:szCs w:val="24"/>
          <w:lang w:eastAsia="de-DE"/>
        </w:rPr>
        <w:t xml:space="preserve"> und liegt am Rande des Ortsteils Rheda, in einem eher ländlich geprägten Raum. </w:t>
      </w:r>
      <w:r w:rsidR="00392FE9">
        <w:rPr>
          <w:rFonts w:ascii="Times New Roman" w:eastAsia="Times New Roman" w:hAnsi="Times New Roman" w:cs="Times New Roman"/>
          <w:sz w:val="24"/>
          <w:szCs w:val="24"/>
          <w:lang w:eastAsia="de-DE"/>
        </w:rPr>
        <w:t>Zirka</w:t>
      </w:r>
      <w:r w:rsidR="00F94014" w:rsidRPr="67B590F2">
        <w:rPr>
          <w:rFonts w:ascii="Times New Roman" w:eastAsia="Times New Roman" w:hAnsi="Times New Roman" w:cs="Times New Roman"/>
          <w:sz w:val="24"/>
          <w:szCs w:val="24"/>
          <w:lang w:eastAsia="de-DE"/>
        </w:rPr>
        <w:t xml:space="preserve"> ein Drittel der Schülerschaft stammt aus der Nachbargemeinde Herzebrock-Clarholz. </w:t>
      </w:r>
      <w:r w:rsidRPr="67B590F2">
        <w:rPr>
          <w:rFonts w:ascii="Times New Roman" w:eastAsia="Times New Roman" w:hAnsi="Times New Roman" w:cs="Times New Roman"/>
          <w:sz w:val="24"/>
          <w:szCs w:val="24"/>
          <w:lang w:eastAsia="de-DE"/>
        </w:rPr>
        <w:t xml:space="preserve">Das </w:t>
      </w:r>
      <w:r w:rsidR="00F94014" w:rsidRPr="67B590F2">
        <w:rPr>
          <w:rFonts w:ascii="Times New Roman" w:eastAsia="Times New Roman" w:hAnsi="Times New Roman" w:cs="Times New Roman"/>
          <w:sz w:val="24"/>
          <w:szCs w:val="24"/>
          <w:lang w:eastAsia="de-DE"/>
        </w:rPr>
        <w:t>Einstein</w:t>
      </w:r>
      <w:r w:rsidRPr="67B590F2">
        <w:rPr>
          <w:rFonts w:ascii="Times New Roman" w:eastAsia="Times New Roman" w:hAnsi="Times New Roman" w:cs="Times New Roman"/>
          <w:sz w:val="24"/>
          <w:szCs w:val="24"/>
          <w:lang w:eastAsia="de-DE"/>
        </w:rPr>
        <w:t xml:space="preserve">-Gymnasium ist in der Sekundarstufe I </w:t>
      </w:r>
      <w:r w:rsidR="00F94014" w:rsidRPr="67B590F2">
        <w:rPr>
          <w:rFonts w:ascii="Times New Roman" w:eastAsia="Times New Roman" w:hAnsi="Times New Roman" w:cs="Times New Roman"/>
          <w:sz w:val="24"/>
          <w:szCs w:val="24"/>
          <w:lang w:eastAsia="de-DE"/>
        </w:rPr>
        <w:t xml:space="preserve">mindestens </w:t>
      </w:r>
      <w:r w:rsidRPr="67B590F2">
        <w:rPr>
          <w:rFonts w:ascii="Times New Roman" w:eastAsia="Times New Roman" w:hAnsi="Times New Roman" w:cs="Times New Roman"/>
          <w:sz w:val="24"/>
          <w:szCs w:val="24"/>
          <w:lang w:eastAsia="de-DE"/>
        </w:rPr>
        <w:t xml:space="preserve">vierzügig und wird als </w:t>
      </w:r>
      <w:r w:rsidR="00F94014" w:rsidRPr="67B590F2">
        <w:rPr>
          <w:rFonts w:ascii="Times New Roman" w:eastAsia="Times New Roman" w:hAnsi="Times New Roman" w:cs="Times New Roman"/>
          <w:sz w:val="24"/>
          <w:szCs w:val="24"/>
          <w:lang w:eastAsia="de-DE"/>
        </w:rPr>
        <w:t>Ganz</w:t>
      </w:r>
      <w:r w:rsidRPr="67B590F2">
        <w:rPr>
          <w:rFonts w:ascii="Times New Roman" w:eastAsia="Times New Roman" w:hAnsi="Times New Roman" w:cs="Times New Roman"/>
          <w:sz w:val="24"/>
          <w:szCs w:val="24"/>
          <w:lang w:eastAsia="de-DE"/>
        </w:rPr>
        <w:t xml:space="preserve">tagsgymnasium geführt. </w:t>
      </w:r>
    </w:p>
    <w:p w14:paraId="1FA8FAA5" w14:textId="77777777" w:rsidR="00ED7D9E" w:rsidRPr="00ED7D9E" w:rsidRDefault="00ED7D9E" w:rsidP="000639F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 xml:space="preserve">In die Einführungsphase der Sekundarstufe II wurden in den letzten Jahren regelmäßig etwa </w:t>
      </w:r>
      <w:r w:rsidR="00F94014">
        <w:rPr>
          <w:rFonts w:ascii="Times New Roman" w:eastAsia="Times New Roman" w:hAnsi="Times New Roman" w:cs="Times New Roman"/>
          <w:sz w:val="24"/>
          <w:szCs w:val="24"/>
          <w:lang w:eastAsia="de-DE"/>
        </w:rPr>
        <w:t>50</w:t>
      </w:r>
      <w:r w:rsidRPr="00ED7D9E">
        <w:rPr>
          <w:rFonts w:ascii="Times New Roman" w:eastAsia="Times New Roman" w:hAnsi="Times New Roman" w:cs="Times New Roman"/>
          <w:sz w:val="24"/>
          <w:szCs w:val="24"/>
          <w:lang w:eastAsia="de-DE"/>
        </w:rPr>
        <w:t xml:space="preserve"> Schülerinnen und Schüler neu aufgenommen, überwiegend aus zwei Realschulen der Stadt, und in M, D und E auf die parallelen Kurse gleichmäßig verteilt.</w:t>
      </w:r>
    </w:p>
    <w:p w14:paraId="02CC78BE" w14:textId="77777777" w:rsidR="00ED7D9E" w:rsidRPr="00ED7D9E" w:rsidRDefault="00ED7D9E" w:rsidP="000639F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 xml:space="preserve">In der Regel </w:t>
      </w:r>
      <w:r w:rsidR="00F94014">
        <w:rPr>
          <w:rFonts w:ascii="Times New Roman" w:eastAsia="Times New Roman" w:hAnsi="Times New Roman" w:cs="Times New Roman"/>
          <w:sz w:val="24"/>
          <w:szCs w:val="24"/>
          <w:lang w:eastAsia="de-DE"/>
        </w:rPr>
        <w:t xml:space="preserve">werden in der Einführungsphase </w:t>
      </w:r>
      <w:r w:rsidR="000639F9">
        <w:rPr>
          <w:rFonts w:ascii="Times New Roman" w:eastAsia="Times New Roman" w:hAnsi="Times New Roman" w:cs="Times New Roman"/>
          <w:sz w:val="24"/>
          <w:szCs w:val="24"/>
          <w:lang w:eastAsia="de-DE"/>
        </w:rPr>
        <w:t>vier</w:t>
      </w:r>
      <w:r w:rsidRPr="00ED7D9E">
        <w:rPr>
          <w:rFonts w:ascii="Times New Roman" w:eastAsia="Times New Roman" w:hAnsi="Times New Roman" w:cs="Times New Roman"/>
          <w:sz w:val="24"/>
          <w:szCs w:val="24"/>
          <w:lang w:eastAsia="de-DE"/>
        </w:rPr>
        <w:t xml:space="preserve"> parallele Grundkurse eingerichtet, aus denen sich für die Q-Phase </w:t>
      </w:r>
      <w:r w:rsidR="000639F9" w:rsidRPr="000639F9">
        <w:rPr>
          <w:rFonts w:ascii="Times New Roman" w:eastAsia="Times New Roman" w:hAnsi="Times New Roman" w:cs="Times New Roman"/>
          <w:sz w:val="24"/>
          <w:szCs w:val="24"/>
          <w:lang w:eastAsia="de-DE"/>
        </w:rPr>
        <w:t>ein</w:t>
      </w:r>
      <w:r w:rsidRPr="000639F9">
        <w:rPr>
          <w:rFonts w:ascii="Times New Roman" w:eastAsia="Times New Roman" w:hAnsi="Times New Roman" w:cs="Times New Roman"/>
          <w:sz w:val="24"/>
          <w:szCs w:val="24"/>
          <w:lang w:eastAsia="de-DE"/>
        </w:rPr>
        <w:t xml:space="preserve"> Leistungs- und </w:t>
      </w:r>
      <w:r w:rsidR="000639F9" w:rsidRPr="000639F9">
        <w:rPr>
          <w:rFonts w:ascii="Times New Roman" w:eastAsia="Times New Roman" w:hAnsi="Times New Roman" w:cs="Times New Roman"/>
          <w:sz w:val="24"/>
          <w:szCs w:val="24"/>
          <w:lang w:eastAsia="de-DE"/>
        </w:rPr>
        <w:t xml:space="preserve">drei </w:t>
      </w:r>
      <w:r w:rsidRPr="000639F9">
        <w:rPr>
          <w:rFonts w:ascii="Times New Roman" w:eastAsia="Times New Roman" w:hAnsi="Times New Roman" w:cs="Times New Roman"/>
          <w:sz w:val="24"/>
          <w:szCs w:val="24"/>
          <w:lang w:eastAsia="de-DE"/>
        </w:rPr>
        <w:t>Grundkurse</w:t>
      </w:r>
      <w:r w:rsidRPr="00ED7D9E">
        <w:rPr>
          <w:rFonts w:ascii="Times New Roman" w:eastAsia="Times New Roman" w:hAnsi="Times New Roman" w:cs="Times New Roman"/>
          <w:sz w:val="24"/>
          <w:szCs w:val="24"/>
          <w:lang w:eastAsia="de-DE"/>
        </w:rPr>
        <w:t xml:space="preserve"> entwickeln.</w:t>
      </w:r>
      <w:r w:rsidR="00A42FC9">
        <w:rPr>
          <w:rFonts w:ascii="Times New Roman" w:eastAsia="Times New Roman" w:hAnsi="Times New Roman" w:cs="Times New Roman"/>
          <w:sz w:val="24"/>
          <w:szCs w:val="24"/>
          <w:lang w:eastAsia="de-DE"/>
        </w:rPr>
        <w:t xml:space="preserve"> </w:t>
      </w:r>
      <w:r w:rsidRPr="00ED7D9E">
        <w:rPr>
          <w:rFonts w:ascii="Times New Roman" w:eastAsia="Times New Roman" w:hAnsi="Times New Roman" w:cs="Times New Roman"/>
          <w:sz w:val="24"/>
          <w:szCs w:val="24"/>
          <w:lang w:eastAsia="de-DE"/>
        </w:rPr>
        <w:t xml:space="preserve">Der Unterricht findet im 45-Minuten-Takt statt, die Kursblockung sieht grundsätzlich für Grundkurse eine, für Leistungskurse zwei Doppelstunden vor. </w:t>
      </w:r>
    </w:p>
    <w:p w14:paraId="432ECAFF" w14:textId="77777777" w:rsidR="00ED7D9E" w:rsidRPr="00ED7D9E" w:rsidRDefault="00ED7D9E" w:rsidP="000639F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 xml:space="preserve">Den im Schulprogramm ausgewiesenen Zielen, Schülerinnen und Schüler ihren Begabungen und Neigungen entsprechend individuell zu fördern und ihnen Orientierung für ihren weiteren Lebensweg zu bieten, fühlt sich die </w:t>
      </w:r>
      <w:r w:rsidR="00A42FC9">
        <w:rPr>
          <w:rFonts w:ascii="Times New Roman" w:eastAsia="Times New Roman" w:hAnsi="Times New Roman" w:cs="Times New Roman"/>
          <w:sz w:val="24"/>
          <w:szCs w:val="24"/>
          <w:lang w:eastAsia="de-DE"/>
        </w:rPr>
        <w:t xml:space="preserve">die Schule als Gütesiegelschule für individuelle Förderung </w:t>
      </w:r>
      <w:r w:rsidRPr="00ED7D9E">
        <w:rPr>
          <w:rFonts w:ascii="Times New Roman" w:eastAsia="Times New Roman" w:hAnsi="Times New Roman" w:cs="Times New Roman"/>
          <w:sz w:val="24"/>
          <w:szCs w:val="24"/>
          <w:lang w:eastAsia="de-DE"/>
        </w:rPr>
        <w:t xml:space="preserve">in besonderer Weise verpflichtet: </w:t>
      </w:r>
    </w:p>
    <w:p w14:paraId="4638AE9B" w14:textId="77777777" w:rsidR="00A42FC9" w:rsidRDefault="00ED7D9E" w:rsidP="000639F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 xml:space="preserve">Durch ein fachliches Förderprogramm unter </w:t>
      </w:r>
      <w:r w:rsidR="00A42FC9">
        <w:rPr>
          <w:rFonts w:ascii="Times New Roman" w:eastAsia="Times New Roman" w:hAnsi="Times New Roman" w:cs="Times New Roman"/>
          <w:sz w:val="24"/>
          <w:szCs w:val="24"/>
          <w:lang w:eastAsia="de-DE"/>
        </w:rPr>
        <w:t>Einbeziehung von</w:t>
      </w:r>
      <w:r w:rsidRPr="00ED7D9E">
        <w:rPr>
          <w:rFonts w:ascii="Times New Roman" w:eastAsia="Times New Roman" w:hAnsi="Times New Roman" w:cs="Times New Roman"/>
          <w:sz w:val="24"/>
          <w:szCs w:val="24"/>
          <w:lang w:eastAsia="de-DE"/>
        </w:rPr>
        <w:t xml:space="preserve"> Schülern </w:t>
      </w:r>
      <w:r w:rsidR="00A42FC9">
        <w:rPr>
          <w:rFonts w:ascii="Times New Roman" w:eastAsia="Times New Roman" w:hAnsi="Times New Roman" w:cs="Times New Roman"/>
          <w:sz w:val="24"/>
          <w:szCs w:val="24"/>
          <w:lang w:eastAsia="de-DE"/>
        </w:rPr>
        <w:t xml:space="preserve">und Lehrern </w:t>
      </w:r>
      <w:r w:rsidRPr="00ED7D9E">
        <w:rPr>
          <w:rFonts w:ascii="Times New Roman" w:eastAsia="Times New Roman" w:hAnsi="Times New Roman" w:cs="Times New Roman"/>
          <w:sz w:val="24"/>
          <w:szCs w:val="24"/>
          <w:lang w:eastAsia="de-DE"/>
        </w:rPr>
        <w:t>werden Schülerinnen und Schüler mit Übergangs-</w:t>
      </w:r>
      <w:r w:rsidR="00A42FC9">
        <w:rPr>
          <w:rFonts w:ascii="Times New Roman" w:eastAsia="Times New Roman" w:hAnsi="Times New Roman" w:cs="Times New Roman"/>
          <w:sz w:val="24"/>
          <w:szCs w:val="24"/>
          <w:lang w:eastAsia="de-DE"/>
        </w:rPr>
        <w:t xml:space="preserve"> und</w:t>
      </w:r>
      <w:r w:rsidRPr="00ED7D9E">
        <w:rPr>
          <w:rFonts w:ascii="Times New Roman" w:eastAsia="Times New Roman" w:hAnsi="Times New Roman" w:cs="Times New Roman"/>
          <w:sz w:val="24"/>
          <w:szCs w:val="24"/>
          <w:lang w:eastAsia="de-DE"/>
        </w:rPr>
        <w:t xml:space="preserve"> Lernschwierigkeiten </w:t>
      </w:r>
      <w:r w:rsidR="00A42FC9">
        <w:rPr>
          <w:rFonts w:ascii="Times New Roman" w:eastAsia="Times New Roman" w:hAnsi="Times New Roman" w:cs="Times New Roman"/>
          <w:sz w:val="24"/>
          <w:szCs w:val="24"/>
          <w:lang w:eastAsia="de-DE"/>
        </w:rPr>
        <w:t xml:space="preserve">sowie Problemen im sozialen Bereich </w:t>
      </w:r>
      <w:r w:rsidRPr="00ED7D9E">
        <w:rPr>
          <w:rFonts w:ascii="Times New Roman" w:eastAsia="Times New Roman" w:hAnsi="Times New Roman" w:cs="Times New Roman"/>
          <w:sz w:val="24"/>
          <w:szCs w:val="24"/>
          <w:lang w:eastAsia="de-DE"/>
        </w:rPr>
        <w:t>intensiv unterstützt.</w:t>
      </w:r>
      <w:r w:rsidR="00A42FC9">
        <w:rPr>
          <w:rFonts w:ascii="Times New Roman" w:eastAsia="Times New Roman" w:hAnsi="Times New Roman" w:cs="Times New Roman"/>
          <w:sz w:val="24"/>
          <w:szCs w:val="24"/>
          <w:lang w:eastAsia="de-DE"/>
        </w:rPr>
        <w:t xml:space="preserve"> Für jede Jahrgangsstufe der Sekundarstufe I steht ein ausgebildeter Beratungslehrer zur Verfügung, in der Oberstufe unterstützt eine weitere Lehrkraft die Seiteneinsteiger zusätzlich zum Laufbahnberatungsteam. Für Schüler mit massiveren Problemen bietet die Schule wöchentliche Sprechstunden durch Fachkräfte des Jugendamtes und der Berufsberatung in der Schule an. </w:t>
      </w:r>
    </w:p>
    <w:p w14:paraId="7C6AFE51" w14:textId="77777777" w:rsidR="00ED7D9E" w:rsidRPr="00ED7D9E" w:rsidRDefault="00A42FC9" w:rsidP="000639F9">
      <w:p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Allen Schülern steht eine ausgebildete</w:t>
      </w:r>
      <w:r w:rsidR="000D25B8">
        <w:rPr>
          <w:rFonts w:ascii="Times New Roman" w:eastAsia="Times New Roman" w:hAnsi="Times New Roman" w:cs="Times New Roman"/>
          <w:sz w:val="24"/>
          <w:szCs w:val="24"/>
          <w:lang w:eastAsia="de-DE"/>
        </w:rPr>
        <w:t xml:space="preserve"> ECHA-Lehrerin zur Förderung hochbegabter und/oder leistungsstarker Schüler zur Seite.</w:t>
      </w:r>
      <w:r w:rsidR="00ED7D9E" w:rsidRPr="000639F9">
        <w:rPr>
          <w:rFonts w:ascii="Times New Roman" w:eastAsia="Times New Roman" w:hAnsi="Times New Roman" w:cs="Times New Roman"/>
          <w:sz w:val="24"/>
          <w:szCs w:val="24"/>
          <w:lang w:eastAsia="de-DE"/>
        </w:rPr>
        <w:t xml:space="preserve"> </w:t>
      </w:r>
    </w:p>
    <w:p w14:paraId="0B6CF32A" w14:textId="77777777" w:rsidR="000639F9" w:rsidRDefault="00ED7D9E" w:rsidP="000639F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 xml:space="preserve">Für den Fachunterricht aller Stufen besteht Konsens darüber, dass wo immer möglich </w:t>
      </w:r>
      <w:r w:rsidR="000639F9">
        <w:rPr>
          <w:rFonts w:ascii="Times New Roman" w:eastAsia="Times New Roman" w:hAnsi="Times New Roman" w:cs="Times New Roman"/>
          <w:sz w:val="24"/>
          <w:szCs w:val="24"/>
          <w:lang w:eastAsia="de-DE"/>
        </w:rPr>
        <w:t xml:space="preserve">pädagogische </w:t>
      </w:r>
      <w:r w:rsidRPr="00ED7D9E">
        <w:rPr>
          <w:rFonts w:ascii="Times New Roman" w:eastAsia="Times New Roman" w:hAnsi="Times New Roman" w:cs="Times New Roman"/>
          <w:sz w:val="24"/>
          <w:szCs w:val="24"/>
          <w:lang w:eastAsia="de-DE"/>
        </w:rPr>
        <w:t>Fachinhalte mit Lebensweltbezug vermittelt werden.</w:t>
      </w:r>
      <w:r w:rsidR="000D25B8">
        <w:rPr>
          <w:rFonts w:ascii="Times New Roman" w:eastAsia="Times New Roman" w:hAnsi="Times New Roman" w:cs="Times New Roman"/>
          <w:sz w:val="24"/>
          <w:szCs w:val="24"/>
          <w:lang w:eastAsia="de-DE"/>
        </w:rPr>
        <w:t xml:space="preserve"> </w:t>
      </w:r>
    </w:p>
    <w:p w14:paraId="0F63BE21" w14:textId="77777777" w:rsidR="008C42E2" w:rsidRDefault="008C42E2" w:rsidP="000639F9">
      <w:p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Die Fachschaft Pädagogik hat in Anbetracht der skizzierten Rahmenbedingungen entschieden, die folgenden Schwerpunkte im Unterricht im Fach Pädagogik zu setzen:</w:t>
      </w:r>
    </w:p>
    <w:p w14:paraId="4885136F" w14:textId="77777777" w:rsidR="008C42E2" w:rsidRPr="008C42E2" w:rsidRDefault="008C42E2" w:rsidP="005B40B3">
      <w:pPr>
        <w:pStyle w:val="Listenabsatz"/>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8C42E2">
        <w:rPr>
          <w:rFonts w:ascii="Times New Roman" w:eastAsia="Times New Roman" w:hAnsi="Times New Roman" w:cs="Times New Roman"/>
          <w:sz w:val="24"/>
          <w:szCs w:val="24"/>
          <w:lang w:eastAsia="de-DE"/>
        </w:rPr>
        <w:t>eine zielgerichtete, kontinuierliche Vorbereitung auf ein mögliches Studium</w:t>
      </w:r>
    </w:p>
    <w:p w14:paraId="6D1520F4" w14:textId="77777777" w:rsidR="008C42E2" w:rsidRDefault="008C42E2" w:rsidP="008C42E2">
      <w:pPr>
        <w:pStyle w:val="Listenabsatz"/>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und </w:t>
      </w:r>
    </w:p>
    <w:p w14:paraId="6CD9E3B8" w14:textId="77777777" w:rsidR="008C42E2" w:rsidRPr="008C42E2" w:rsidRDefault="008C42E2" w:rsidP="005B40B3">
      <w:pPr>
        <w:pStyle w:val="Listenabsatz"/>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8C42E2">
        <w:rPr>
          <w:rFonts w:ascii="Times New Roman" w:eastAsia="Times New Roman" w:hAnsi="Times New Roman" w:cs="Times New Roman"/>
          <w:sz w:val="24"/>
          <w:szCs w:val="24"/>
          <w:lang w:eastAsia="de-DE"/>
        </w:rPr>
        <w:t xml:space="preserve">die Vorbereitung auf die Übernahme erzieherischer Verantwortung innerhalb der  </w:t>
      </w:r>
    </w:p>
    <w:p w14:paraId="1817F5D5" w14:textId="77777777" w:rsidR="008C42E2" w:rsidRPr="008C42E2" w:rsidRDefault="008C42E2" w:rsidP="008C42E2">
      <w:pPr>
        <w:pStyle w:val="Listenabsatz"/>
        <w:spacing w:before="100" w:beforeAutospacing="1" w:after="100" w:afterAutospacing="1" w:line="240" w:lineRule="auto"/>
        <w:jc w:val="both"/>
        <w:rPr>
          <w:rFonts w:ascii="Times New Roman" w:eastAsia="Times New Roman" w:hAnsi="Times New Roman" w:cs="Times New Roman"/>
          <w:sz w:val="24"/>
          <w:szCs w:val="24"/>
          <w:lang w:eastAsia="de-DE"/>
        </w:rPr>
      </w:pPr>
      <w:r w:rsidRPr="760F98F0">
        <w:rPr>
          <w:rFonts w:ascii="Times New Roman" w:eastAsia="Times New Roman" w:hAnsi="Times New Roman" w:cs="Times New Roman"/>
          <w:sz w:val="24"/>
          <w:szCs w:val="24"/>
          <w:lang w:eastAsia="de-DE"/>
        </w:rPr>
        <w:t>Gesellschaft.</w:t>
      </w:r>
    </w:p>
    <w:p w14:paraId="40F44280" w14:textId="12D3438F" w:rsidR="760F98F0" w:rsidRDefault="760F98F0" w:rsidP="760F98F0">
      <w:pPr>
        <w:pStyle w:val="Listenabsatz"/>
        <w:spacing w:beforeAutospacing="1" w:afterAutospacing="1" w:line="240" w:lineRule="auto"/>
        <w:jc w:val="both"/>
        <w:rPr>
          <w:rFonts w:ascii="Times New Roman" w:eastAsia="Times New Roman" w:hAnsi="Times New Roman" w:cs="Times New Roman"/>
          <w:sz w:val="24"/>
          <w:szCs w:val="24"/>
          <w:lang w:eastAsia="de-DE"/>
        </w:rPr>
      </w:pPr>
    </w:p>
    <w:p w14:paraId="08B71A2B" w14:textId="61556351" w:rsidR="008C42E2" w:rsidRDefault="000639F9" w:rsidP="65241C97">
      <w:pPr>
        <w:spacing w:before="100" w:beforeAutospacing="1" w:after="100" w:afterAutospacing="1" w:line="240" w:lineRule="auto"/>
        <w:jc w:val="both"/>
        <w:rPr>
          <w:rFonts w:ascii="Times New Roman" w:eastAsia="Times New Roman" w:hAnsi="Times New Roman" w:cs="Times New Roman"/>
          <w:sz w:val="24"/>
          <w:szCs w:val="24"/>
          <w:lang w:eastAsia="de-DE"/>
        </w:rPr>
      </w:pPr>
      <w:r w:rsidRPr="67B590F2">
        <w:rPr>
          <w:rFonts w:ascii="Times New Roman" w:eastAsia="Times New Roman" w:hAnsi="Times New Roman" w:cs="Times New Roman"/>
          <w:b/>
          <w:bCs/>
          <w:sz w:val="36"/>
          <w:szCs w:val="36"/>
          <w:lang w:eastAsia="de-DE"/>
        </w:rPr>
        <w:t>1.2</w:t>
      </w:r>
      <w:r w:rsidR="1AF26A69" w:rsidRPr="67B590F2">
        <w:rPr>
          <w:rFonts w:ascii="Times New Roman" w:eastAsia="Times New Roman" w:hAnsi="Times New Roman" w:cs="Times New Roman"/>
          <w:b/>
          <w:bCs/>
          <w:sz w:val="36"/>
          <w:szCs w:val="36"/>
          <w:lang w:eastAsia="de-DE"/>
        </w:rPr>
        <w:t xml:space="preserve"> </w:t>
      </w:r>
      <w:r w:rsidR="00666D81" w:rsidRPr="67B590F2">
        <w:rPr>
          <w:rFonts w:ascii="Times New Roman" w:eastAsia="Times New Roman" w:hAnsi="Times New Roman" w:cs="Times New Roman"/>
          <w:b/>
          <w:bCs/>
          <w:sz w:val="36"/>
          <w:szCs w:val="36"/>
          <w:lang w:eastAsia="de-DE"/>
        </w:rPr>
        <w:t>Ressourcen</w:t>
      </w:r>
      <w:r>
        <w:br/>
      </w:r>
      <w:r w:rsidR="00666D81" w:rsidRPr="67B590F2">
        <w:rPr>
          <w:rFonts w:ascii="Times New Roman" w:eastAsia="Times New Roman" w:hAnsi="Times New Roman" w:cs="Times New Roman"/>
          <w:sz w:val="24"/>
          <w:szCs w:val="24"/>
          <w:lang w:eastAsia="de-DE"/>
        </w:rPr>
        <w:t xml:space="preserve">Die Fachschaft </w:t>
      </w:r>
      <w:r w:rsidRPr="67B590F2">
        <w:rPr>
          <w:rFonts w:ascii="Times New Roman" w:eastAsia="Times New Roman" w:hAnsi="Times New Roman" w:cs="Times New Roman"/>
          <w:sz w:val="24"/>
          <w:szCs w:val="24"/>
          <w:lang w:eastAsia="de-DE"/>
        </w:rPr>
        <w:t>Pädagogik</w:t>
      </w:r>
      <w:r w:rsidR="00666D81" w:rsidRPr="67B590F2">
        <w:rPr>
          <w:rFonts w:ascii="Times New Roman" w:eastAsia="Times New Roman" w:hAnsi="Times New Roman" w:cs="Times New Roman"/>
          <w:sz w:val="24"/>
          <w:szCs w:val="24"/>
          <w:lang w:eastAsia="de-DE"/>
        </w:rPr>
        <w:t xml:space="preserve"> besteht gegenwärtig aus </w:t>
      </w:r>
      <w:r w:rsidR="2D6BD3BC" w:rsidRPr="67B590F2">
        <w:rPr>
          <w:rFonts w:ascii="Times New Roman" w:eastAsia="Times New Roman" w:hAnsi="Times New Roman" w:cs="Times New Roman"/>
          <w:sz w:val="24"/>
          <w:szCs w:val="24"/>
          <w:lang w:eastAsia="de-DE"/>
        </w:rPr>
        <w:t xml:space="preserve">acht </w:t>
      </w:r>
      <w:r w:rsidR="00666D81" w:rsidRPr="67B590F2">
        <w:rPr>
          <w:rFonts w:ascii="Times New Roman" w:eastAsia="Times New Roman" w:hAnsi="Times New Roman" w:cs="Times New Roman"/>
          <w:sz w:val="24"/>
          <w:szCs w:val="24"/>
          <w:lang w:eastAsia="de-DE"/>
        </w:rPr>
        <w:t xml:space="preserve">Personen, von denen aber nicht </w:t>
      </w:r>
      <w:r w:rsidR="51127CA7" w:rsidRPr="67B590F2">
        <w:rPr>
          <w:rFonts w:ascii="Times New Roman" w:eastAsia="Times New Roman" w:hAnsi="Times New Roman" w:cs="Times New Roman"/>
          <w:sz w:val="24"/>
          <w:szCs w:val="24"/>
          <w:lang w:eastAsia="de-DE"/>
        </w:rPr>
        <w:t xml:space="preserve">alle </w:t>
      </w:r>
      <w:r w:rsidR="00666D81" w:rsidRPr="67B590F2">
        <w:rPr>
          <w:rFonts w:ascii="Times New Roman" w:eastAsia="Times New Roman" w:hAnsi="Times New Roman" w:cs="Times New Roman"/>
          <w:sz w:val="24"/>
          <w:szCs w:val="24"/>
          <w:lang w:eastAsia="de-DE"/>
        </w:rPr>
        <w:t xml:space="preserve">mit voller </w:t>
      </w:r>
      <w:r w:rsidRPr="67B590F2">
        <w:rPr>
          <w:rFonts w:ascii="Times New Roman" w:eastAsia="Times New Roman" w:hAnsi="Times New Roman" w:cs="Times New Roman"/>
          <w:sz w:val="24"/>
          <w:szCs w:val="24"/>
          <w:lang w:eastAsia="de-DE"/>
        </w:rPr>
        <w:t>Stundenzahl zur Verfügung steh</w:t>
      </w:r>
      <w:r w:rsidR="575E1BC1" w:rsidRPr="67B590F2">
        <w:rPr>
          <w:rFonts w:ascii="Times New Roman" w:eastAsia="Times New Roman" w:hAnsi="Times New Roman" w:cs="Times New Roman"/>
          <w:sz w:val="24"/>
          <w:szCs w:val="24"/>
          <w:lang w:eastAsia="de-DE"/>
        </w:rPr>
        <w:t>en.</w:t>
      </w:r>
      <w:r w:rsidR="00CC437D" w:rsidRPr="67B590F2">
        <w:rPr>
          <w:rFonts w:ascii="Times New Roman" w:eastAsia="Times New Roman" w:hAnsi="Times New Roman" w:cs="Times New Roman"/>
          <w:sz w:val="24"/>
          <w:szCs w:val="24"/>
          <w:lang w:eastAsia="de-DE"/>
        </w:rPr>
        <w:t xml:space="preserve"> </w:t>
      </w:r>
      <w:r w:rsidRPr="67B590F2">
        <w:rPr>
          <w:rFonts w:ascii="Times New Roman" w:eastAsia="Times New Roman" w:hAnsi="Times New Roman" w:cs="Times New Roman"/>
          <w:sz w:val="24"/>
          <w:szCs w:val="24"/>
          <w:lang w:eastAsia="de-DE"/>
        </w:rPr>
        <w:t>Außerdem wird die Fachschaft regelmäßig von LehramtsanwärterInnen</w:t>
      </w:r>
      <w:r w:rsidR="49410E70" w:rsidRPr="67B590F2">
        <w:rPr>
          <w:rFonts w:ascii="Times New Roman" w:eastAsia="Times New Roman" w:hAnsi="Times New Roman" w:cs="Times New Roman"/>
          <w:sz w:val="24"/>
          <w:szCs w:val="24"/>
          <w:lang w:eastAsia="de-DE"/>
        </w:rPr>
        <w:t xml:space="preserve"> und Vertretungskräften</w:t>
      </w:r>
      <w:r w:rsidRPr="67B590F2">
        <w:rPr>
          <w:rFonts w:ascii="Times New Roman" w:eastAsia="Times New Roman" w:hAnsi="Times New Roman" w:cs="Times New Roman"/>
          <w:sz w:val="24"/>
          <w:szCs w:val="24"/>
          <w:lang w:eastAsia="de-DE"/>
        </w:rPr>
        <w:t xml:space="preserve"> unterstützt. </w:t>
      </w:r>
    </w:p>
    <w:p w14:paraId="5A9070BE" w14:textId="35AD3A65" w:rsidR="00666D81" w:rsidRDefault="008C42E2" w:rsidP="67B590F2">
      <w:pPr>
        <w:spacing w:before="100" w:beforeAutospacing="1" w:after="100" w:afterAutospacing="1" w:line="240" w:lineRule="auto"/>
        <w:jc w:val="both"/>
        <w:rPr>
          <w:rFonts w:ascii="Times New Roman" w:eastAsia="Times New Roman" w:hAnsi="Times New Roman" w:cs="Times New Roman"/>
          <w:sz w:val="24"/>
          <w:szCs w:val="24"/>
          <w:lang w:eastAsia="de-DE"/>
        </w:rPr>
      </w:pPr>
      <w:r w:rsidRPr="67B590F2">
        <w:rPr>
          <w:rFonts w:ascii="Times New Roman" w:eastAsia="Times New Roman" w:hAnsi="Times New Roman" w:cs="Times New Roman"/>
          <w:sz w:val="24"/>
          <w:szCs w:val="24"/>
          <w:lang w:eastAsia="de-DE"/>
        </w:rPr>
        <w:lastRenderedPageBreak/>
        <w:t xml:space="preserve">Dem Fach Pädagogik stehen keine eigenen Fachräume zur Verfügung, jedoch ist die räumliche Ausstattung </w:t>
      </w:r>
      <w:r w:rsidR="00CC437D" w:rsidRPr="67B590F2">
        <w:rPr>
          <w:rFonts w:ascii="Times New Roman" w:eastAsia="Times New Roman" w:hAnsi="Times New Roman" w:cs="Times New Roman"/>
          <w:sz w:val="24"/>
          <w:szCs w:val="24"/>
          <w:lang w:eastAsia="de-DE"/>
        </w:rPr>
        <w:t xml:space="preserve">überwiegend gut, so kann z.B. in allen Räumen auf einen Beamer </w:t>
      </w:r>
      <w:r w:rsidR="088950FD" w:rsidRPr="67B590F2">
        <w:rPr>
          <w:rFonts w:ascii="Times New Roman" w:eastAsia="Times New Roman" w:hAnsi="Times New Roman" w:cs="Times New Roman"/>
          <w:sz w:val="24"/>
          <w:szCs w:val="24"/>
          <w:lang w:eastAsia="de-DE"/>
        </w:rPr>
        <w:t>z</w:t>
      </w:r>
      <w:r w:rsidR="00CC437D" w:rsidRPr="67B590F2">
        <w:rPr>
          <w:rFonts w:ascii="Times New Roman" w:eastAsia="Times New Roman" w:hAnsi="Times New Roman" w:cs="Times New Roman"/>
          <w:sz w:val="24"/>
          <w:szCs w:val="24"/>
          <w:lang w:eastAsia="de-DE"/>
        </w:rPr>
        <w:t xml:space="preserve">urückgegriffen werden. </w:t>
      </w:r>
      <w:r w:rsidRPr="67B590F2">
        <w:rPr>
          <w:rFonts w:ascii="Times New Roman" w:eastAsia="Times New Roman" w:hAnsi="Times New Roman" w:cs="Times New Roman"/>
          <w:sz w:val="24"/>
          <w:szCs w:val="24"/>
          <w:lang w:eastAsia="de-DE"/>
        </w:rPr>
        <w:t>Das</w:t>
      </w:r>
      <w:r w:rsidR="5D408003" w:rsidRPr="67B590F2">
        <w:rPr>
          <w:rFonts w:ascii="Times New Roman" w:eastAsia="Times New Roman" w:hAnsi="Times New Roman" w:cs="Times New Roman"/>
          <w:sz w:val="24"/>
          <w:szCs w:val="24"/>
          <w:lang w:eastAsia="de-DE"/>
        </w:rPr>
        <w:t xml:space="preserve"> Lehrbuch Phoenix steht </w:t>
      </w:r>
      <w:r w:rsidRPr="67B590F2">
        <w:rPr>
          <w:rFonts w:ascii="Times New Roman" w:eastAsia="Times New Roman" w:hAnsi="Times New Roman" w:cs="Times New Roman"/>
          <w:sz w:val="24"/>
          <w:szCs w:val="24"/>
          <w:lang w:eastAsia="de-DE"/>
        </w:rPr>
        <w:t>in ausreichender Zahl zur Verfügung</w:t>
      </w:r>
      <w:r w:rsidR="507098C5" w:rsidRPr="67B590F2">
        <w:rPr>
          <w:rFonts w:ascii="Times New Roman" w:eastAsia="Times New Roman" w:hAnsi="Times New Roman" w:cs="Times New Roman"/>
          <w:sz w:val="24"/>
          <w:szCs w:val="24"/>
          <w:lang w:eastAsia="de-DE"/>
        </w:rPr>
        <w:t>, ist aber nicht mehr ganz aktuell.</w:t>
      </w:r>
    </w:p>
    <w:p w14:paraId="78E995D7" w14:textId="5FD7FE84" w:rsidR="67B590F2" w:rsidRDefault="67B590F2" w:rsidP="67B590F2">
      <w:pPr>
        <w:spacing w:beforeAutospacing="1" w:afterAutospacing="1" w:line="240" w:lineRule="auto"/>
        <w:jc w:val="both"/>
        <w:rPr>
          <w:rFonts w:ascii="Times New Roman" w:eastAsia="Times New Roman" w:hAnsi="Times New Roman" w:cs="Times New Roman"/>
          <w:sz w:val="24"/>
          <w:szCs w:val="24"/>
          <w:lang w:eastAsia="de-DE"/>
        </w:rPr>
      </w:pPr>
    </w:p>
    <w:p w14:paraId="42A0DC6B" w14:textId="77777777" w:rsidR="00ED7D9E" w:rsidRPr="00ED7D9E" w:rsidRDefault="00ED7D9E" w:rsidP="0012327F">
      <w:pPr>
        <w:spacing w:before="100" w:beforeAutospacing="1" w:after="100" w:afterAutospacing="1" w:line="240" w:lineRule="auto"/>
        <w:jc w:val="both"/>
        <w:outlineLvl w:val="1"/>
        <w:rPr>
          <w:rFonts w:ascii="Times New Roman" w:eastAsia="Times New Roman" w:hAnsi="Times New Roman" w:cs="Times New Roman"/>
          <w:b/>
          <w:bCs/>
          <w:sz w:val="36"/>
          <w:szCs w:val="36"/>
          <w:lang w:eastAsia="de-DE"/>
        </w:rPr>
      </w:pPr>
      <w:r w:rsidRPr="00ED7D9E">
        <w:rPr>
          <w:rFonts w:ascii="Times New Roman" w:eastAsia="Times New Roman" w:hAnsi="Times New Roman" w:cs="Times New Roman"/>
          <w:b/>
          <w:bCs/>
          <w:sz w:val="36"/>
          <w:szCs w:val="36"/>
          <w:lang w:eastAsia="de-DE"/>
        </w:rPr>
        <w:t>2.1 Unterrichtsvorhaben</w:t>
      </w:r>
    </w:p>
    <w:p w14:paraId="12F72FEC" w14:textId="3E48F025" w:rsidR="00ED7D9E" w:rsidRPr="00ED7D9E" w:rsidRDefault="00ED7D9E" w:rsidP="67B590F2">
      <w:pPr>
        <w:spacing w:before="100" w:beforeAutospacing="1" w:after="100" w:afterAutospacing="1" w:line="240" w:lineRule="auto"/>
        <w:jc w:val="both"/>
        <w:rPr>
          <w:rFonts w:ascii="Times New Roman" w:eastAsia="Times New Roman" w:hAnsi="Times New Roman" w:cs="Times New Roman"/>
          <w:sz w:val="24"/>
          <w:szCs w:val="24"/>
          <w:lang w:eastAsia="de-DE"/>
        </w:rPr>
      </w:pPr>
      <w:r w:rsidRPr="67B590F2">
        <w:rPr>
          <w:rFonts w:ascii="Times New Roman" w:eastAsia="Times New Roman" w:hAnsi="Times New Roman" w:cs="Times New Roman"/>
          <w:sz w:val="24"/>
          <w:szCs w:val="24"/>
          <w:lang w:eastAsia="de-DE"/>
        </w:rPr>
        <w:t>Die Darstellung der Unterrichtsvorhaben im schulinternen Lehrplan besitzt den Anspruch, sämtliche im Kernlehrplan angeführten Kompetenzen abzudecken. Dies entspricht der Verpflichtung</w:t>
      </w:r>
      <w:r w:rsidR="00CC437D" w:rsidRPr="67B590F2">
        <w:rPr>
          <w:rFonts w:ascii="Times New Roman" w:eastAsia="Times New Roman" w:hAnsi="Times New Roman" w:cs="Times New Roman"/>
          <w:sz w:val="24"/>
          <w:szCs w:val="24"/>
          <w:lang w:eastAsia="de-DE"/>
        </w:rPr>
        <w:t xml:space="preserve"> </w:t>
      </w:r>
      <w:r w:rsidRPr="67B590F2">
        <w:rPr>
          <w:rFonts w:ascii="Times New Roman" w:eastAsia="Times New Roman" w:hAnsi="Times New Roman" w:cs="Times New Roman"/>
          <w:sz w:val="24"/>
          <w:szCs w:val="24"/>
          <w:lang w:eastAsia="de-DE"/>
        </w:rPr>
        <w:t xml:space="preserve">jeder Lehrkraft, Schülerinnen und Schülern Lerngelegenheiten zu ermöglichen, so dass alle Kompetenzerwartungen des Kernlehrplans von ihnen erfüllt werden können. </w:t>
      </w:r>
    </w:p>
    <w:p w14:paraId="31E51FA8" w14:textId="77777777"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Die entsprechende Umsetzung erfolgt auf zwei Ebenen: der Übersichts- und der Konkretisierungsebene.</w:t>
      </w:r>
    </w:p>
    <w:p w14:paraId="0CF82D6E" w14:textId="77777777"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b/>
          <w:bCs/>
          <w:sz w:val="24"/>
          <w:szCs w:val="24"/>
          <w:lang w:eastAsia="de-DE"/>
        </w:rPr>
      </w:pPr>
      <w:r w:rsidRPr="00ED7D9E">
        <w:rPr>
          <w:rFonts w:ascii="Times New Roman" w:eastAsia="Times New Roman" w:hAnsi="Times New Roman" w:cs="Times New Roman"/>
          <w:sz w:val="24"/>
          <w:szCs w:val="24"/>
          <w:lang w:eastAsia="de-DE"/>
        </w:rPr>
        <w:t xml:space="preserve">Im „Übersichtsraster Unterrichtsvorhaben“ wird die Verteilung der Unterrichtsvorhaben dargestellt. Sie ist laut Beschluss der Fachkonferenz verbindlich für die Unterrichtsvorhaben der Einführungsphase und für die Unterrichtsphasen der Qualifikationsphase. Die zeitliche Abfolge der Unterrichtsvorhaben der Einführungsphase ist jeweils auf die Vorgaben zur Vergleichsklausur abzustimmen. </w:t>
      </w:r>
      <w:r w:rsidRPr="00ED7D9E">
        <w:rPr>
          <w:rFonts w:ascii="Times New Roman" w:eastAsia="Times New Roman" w:hAnsi="Times New Roman" w:cs="Times New Roman"/>
          <w:b/>
          <w:bCs/>
          <w:sz w:val="24"/>
          <w:szCs w:val="24"/>
          <w:lang w:eastAsia="de-DE"/>
        </w:rPr>
        <w:t xml:space="preserve"> </w:t>
      </w:r>
    </w:p>
    <w:p w14:paraId="0AF932A4" w14:textId="77777777"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Das Übersichtsraster dient dazu, den Kolleginnen und Kollegen einen schnellen Überblick über die Zuordnung der Unterrichtsvorhaben zu den einzelnen Jahrgangsstufen sowie den im Kernlehrplan genannten Kompetenzen, Inhaltsfeldern und inhaltlichen Schwerpunkten zu verschaffen. Um Klarheit für die Lehrkräfte herzustellen und die Übersichtlichkeit zu gewährleisten, werden in der Kategorie „Kompetenzen“ an dieser Stelle nur die übergeordneten Kompetenzerwartungen ausgewiesen, während die konkretisierten Kompetenzerwartungen erst auf der Ebene konkretisierter Unterrichtsvorhaben Berücksichtigung finden. Der ausgewiesene Zeitbedarf versteht sich als grobe Orientierungsgröße, die nach Bedarf über- oder unterschritten werden kann. Um Spielraum für Vertiefungen, individuelle Förderung, besondere Schülerinteressen oder aktuelle Themen zu erhalten, wurden im Rahmen dieses schulinternen Lehrplans ca. 75 Prozent der Bruttounterrichtszeit verplant.</w:t>
      </w:r>
    </w:p>
    <w:p w14:paraId="6846997B" w14:textId="77777777"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sidRPr="760F98F0">
        <w:rPr>
          <w:rFonts w:ascii="Times New Roman" w:eastAsia="Times New Roman" w:hAnsi="Times New Roman" w:cs="Times New Roman"/>
          <w:sz w:val="24"/>
          <w:szCs w:val="24"/>
          <w:lang w:eastAsia="de-DE"/>
        </w:rPr>
        <w:t>Während der Fachkonferenzbeschluss zum „Übersichtsraster Unterrichtsvorhaben“ zur Gewährleistung vergleichbarer Standards sowie zur Absicherung von Kurswechslern und Lehrkraftwechseln für alle Mitglieder der Fachkonferenz Bindekraft entfalten soll, besitzt die Ausweisung „konkretisierter Unterrichtsvorhaben“ (Kapitel 2.1.2) empfehlenden Charakter. Referendarinnen und Referendaren sowie neuen Kolleginnen und Kollegen dienen diese vor allem zur standardbezogenen Orientierung in der neuen Schule, aber auch zur Verdeutlichung von unterrichtsbezogenen fachgruppeninternen Absprachen zu didaktisch-methodischen Zugängen, fächerübergreifenden Kooperationen, Lernmitteln und -orten sowie vorgesehenen Leistungsüberprüfungen, die im Einzelnen auch den Kapiteln 2.2 bis 2.4 zu entnehmen sind. Begründete Abweichungen von den vorgeschlagenen Vorgehensweisen bezüglich der konkretisierten Unterrichtsvorhaben sind im Rahmen der pädagogischen Freiheit der Lehrkräfte jederzeit möglich. Sicherzustellen bleibt allerdings auch hier, dass im Rahmen der Umsetzung der Unterrichtsvorhaben insgesamt alle prozess- und inhaltsbezogenen Kompetenzen des Kernlehrplans Berücksichtigung finden. Dies ist durch entsprechende Kommunikation innerhalb der Fachkonferenz zu gewährleisten.</w:t>
      </w:r>
    </w:p>
    <w:p w14:paraId="1D8CBFD0" w14:textId="20E8AA44" w:rsidR="760F98F0" w:rsidRDefault="760F98F0" w:rsidP="760F98F0">
      <w:pPr>
        <w:spacing w:beforeAutospacing="1" w:afterAutospacing="1" w:line="240" w:lineRule="auto"/>
        <w:jc w:val="both"/>
        <w:rPr>
          <w:rFonts w:ascii="Times New Roman" w:eastAsia="Times New Roman" w:hAnsi="Times New Roman" w:cs="Times New Roman"/>
          <w:sz w:val="24"/>
          <w:szCs w:val="24"/>
          <w:lang w:eastAsia="de-DE"/>
        </w:rPr>
      </w:pPr>
    </w:p>
    <w:p w14:paraId="1EB6B30C" w14:textId="04754E13" w:rsidR="6586E767" w:rsidRDefault="6586E767" w:rsidP="760F98F0">
      <w:pPr>
        <w:spacing w:after="160" w:line="257" w:lineRule="auto"/>
        <w:jc w:val="both"/>
        <w:rPr>
          <w:rFonts w:ascii="Times New Roman" w:eastAsia="Times New Roman" w:hAnsi="Times New Roman" w:cs="Times New Roman"/>
        </w:rPr>
      </w:pPr>
      <w:r w:rsidRPr="760F98F0">
        <w:rPr>
          <w:rFonts w:ascii="Times New Roman" w:eastAsia="Times New Roman" w:hAnsi="Times New Roman" w:cs="Times New Roman"/>
        </w:rPr>
        <w:t>Der vorliegende schulinterne Lehrplan geht von 40 Schulwochen je Schuljahr aus. Ein Viertel (also 10 Schulwochen) werden nicht berücksichtigt, da aus verschiedenen Gründen (Klausuren, Exkursionen, Krankheit etc.) es zu Unterrichtsausfällen kommen kann und den Kolleginnen und Kollegen darüber hinaus genügend Freiraum für eigene Schwerpunktsetzungen gegeben werden soll. Daraus ergibt sich, dass sich das schulinterne Curriculum auf ca. 90 Unterrichtsstunden pro Jahr im Grundkurs und auf 150 Unterrichtsstunden im Leistungskurs bezieht.</w:t>
      </w:r>
    </w:p>
    <w:p w14:paraId="596E572E" w14:textId="78FF3970" w:rsidR="760F98F0" w:rsidRDefault="760F98F0" w:rsidP="760F98F0">
      <w:pPr>
        <w:spacing w:beforeAutospacing="1" w:afterAutospacing="1" w:line="240" w:lineRule="auto"/>
        <w:jc w:val="both"/>
        <w:rPr>
          <w:rFonts w:ascii="Times New Roman" w:eastAsia="Times New Roman" w:hAnsi="Times New Roman" w:cs="Times New Roman"/>
          <w:sz w:val="24"/>
          <w:szCs w:val="24"/>
          <w:lang w:eastAsia="de-DE"/>
        </w:rPr>
      </w:pPr>
    </w:p>
    <w:p w14:paraId="19DDD3FA" w14:textId="6211B1F3" w:rsidR="67B590F2" w:rsidRDefault="67B590F2" w:rsidP="67B590F2">
      <w:pPr>
        <w:spacing w:beforeAutospacing="1" w:afterAutospacing="1" w:line="240" w:lineRule="auto"/>
        <w:jc w:val="both"/>
        <w:rPr>
          <w:rFonts w:ascii="Times New Roman" w:eastAsia="Times New Roman" w:hAnsi="Times New Roman" w:cs="Times New Roman"/>
          <w:sz w:val="24"/>
          <w:szCs w:val="24"/>
          <w:lang w:eastAsia="de-DE"/>
        </w:rPr>
      </w:pPr>
    </w:p>
    <w:p w14:paraId="28B17B4A" w14:textId="640674E9" w:rsidR="67B590F2" w:rsidRDefault="67B590F2" w:rsidP="67B590F2">
      <w:pPr>
        <w:spacing w:beforeAutospacing="1" w:afterAutospacing="1" w:line="240" w:lineRule="auto"/>
        <w:jc w:val="both"/>
        <w:rPr>
          <w:rFonts w:ascii="Times New Roman" w:eastAsia="Times New Roman" w:hAnsi="Times New Roman" w:cs="Times New Roman"/>
          <w:sz w:val="24"/>
          <w:szCs w:val="24"/>
          <w:lang w:eastAsia="de-DE"/>
        </w:rPr>
      </w:pPr>
    </w:p>
    <w:p w14:paraId="6E7BEAA2" w14:textId="77777777" w:rsidR="00ED7D9E" w:rsidRPr="00EF6604" w:rsidRDefault="00ED7D9E" w:rsidP="00ED7D9E">
      <w:pPr>
        <w:spacing w:before="100" w:beforeAutospacing="1" w:after="100" w:afterAutospacing="1" w:line="240" w:lineRule="auto"/>
        <w:rPr>
          <w:rFonts w:ascii="Times New Roman" w:eastAsia="Times New Roman" w:hAnsi="Times New Roman" w:cs="Times New Roman"/>
          <w:color w:val="FF0000"/>
          <w:sz w:val="32"/>
          <w:szCs w:val="32"/>
          <w:u w:val="single"/>
          <w:lang w:eastAsia="de-DE"/>
        </w:rPr>
      </w:pPr>
      <w:r w:rsidRPr="00ED7D9E">
        <w:rPr>
          <w:rFonts w:ascii="Times New Roman" w:eastAsia="Times New Roman" w:hAnsi="Times New Roman" w:cs="Times New Roman"/>
          <w:sz w:val="24"/>
          <w:szCs w:val="24"/>
          <w:lang w:eastAsia="de-DE"/>
        </w:rPr>
        <w:t> </w:t>
      </w:r>
    </w:p>
    <w:p w14:paraId="7C5BC136" w14:textId="77777777" w:rsidR="00ED7D9E" w:rsidRPr="00ED7D9E" w:rsidRDefault="00B91972" w:rsidP="00ED7D9E">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Pr>
          <w:rFonts w:ascii="Times New Roman" w:eastAsia="Times New Roman" w:hAnsi="Times New Roman" w:cs="Times New Roman"/>
          <w:b/>
          <w:bCs/>
          <w:sz w:val="27"/>
          <w:szCs w:val="27"/>
          <w:lang w:eastAsia="de-DE"/>
        </w:rPr>
        <w:t xml:space="preserve">2.1.1 </w:t>
      </w:r>
      <w:r w:rsidR="00ED7D9E" w:rsidRPr="00ED7D9E">
        <w:rPr>
          <w:rFonts w:ascii="Times New Roman" w:eastAsia="Times New Roman" w:hAnsi="Times New Roman" w:cs="Times New Roman"/>
          <w:b/>
          <w:bCs/>
          <w:sz w:val="27"/>
          <w:szCs w:val="27"/>
          <w:lang w:eastAsia="de-DE"/>
        </w:rPr>
        <w:t>Übersichtsraster Unterrichtsvorhaben</w:t>
      </w:r>
    </w:p>
    <w:p w14:paraId="5D7F2B54" w14:textId="77777777" w:rsidR="00ED7D9E" w:rsidRPr="00E46871" w:rsidRDefault="002D14EE" w:rsidP="00ED7D9E">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E46871">
        <w:rPr>
          <w:rFonts w:ascii="Times New Roman" w:eastAsia="Times New Roman" w:hAnsi="Times New Roman" w:cs="Times New Roman"/>
          <w:b/>
          <w:bCs/>
          <w:sz w:val="24"/>
          <w:szCs w:val="24"/>
          <w:lang w:eastAsia="de-DE"/>
        </w:rPr>
        <w:t>Qualifikationsphase II</w:t>
      </w:r>
      <w:r w:rsidR="00A44CC7" w:rsidRPr="00E46871">
        <w:rPr>
          <w:rFonts w:ascii="Times New Roman" w:eastAsia="Times New Roman" w:hAnsi="Times New Roman" w:cs="Times New Roman"/>
          <w:b/>
          <w:bCs/>
          <w:sz w:val="24"/>
          <w:szCs w:val="24"/>
          <w:lang w:eastAsia="de-DE"/>
        </w:rPr>
        <w:t xml:space="preserve"> </w:t>
      </w:r>
    </w:p>
    <w:tbl>
      <w:tblPr>
        <w:tblStyle w:val="Tabellenraster"/>
        <w:tblW w:w="0" w:type="auto"/>
        <w:tblLook w:val="04A0" w:firstRow="1" w:lastRow="0" w:firstColumn="1" w:lastColumn="0" w:noHBand="0" w:noVBand="1"/>
      </w:tblPr>
      <w:tblGrid>
        <w:gridCol w:w="4531"/>
        <w:gridCol w:w="4531"/>
      </w:tblGrid>
      <w:tr w:rsidR="00EB1EA2" w14:paraId="5B8AA8D9" w14:textId="77777777" w:rsidTr="65C97FC1">
        <w:tc>
          <w:tcPr>
            <w:tcW w:w="9062" w:type="dxa"/>
            <w:gridSpan w:val="2"/>
          </w:tcPr>
          <w:p w14:paraId="64BE7A25" w14:textId="77777777" w:rsidR="00EB1EA2" w:rsidRDefault="00C8127C" w:rsidP="00C8127C">
            <w:pPr>
              <w:spacing w:before="100" w:beforeAutospacing="1" w:after="100" w:afterAutospacing="1"/>
              <w:outlineLvl w:val="3"/>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Qualifikationsphase I</w:t>
            </w:r>
            <w:r w:rsidR="002D14EE">
              <w:rPr>
                <w:rFonts w:ascii="Times New Roman" w:eastAsia="Times New Roman" w:hAnsi="Times New Roman" w:cs="Times New Roman"/>
                <w:b/>
                <w:bCs/>
                <w:sz w:val="24"/>
                <w:szCs w:val="24"/>
                <w:lang w:eastAsia="de-DE"/>
              </w:rPr>
              <w:t>I</w:t>
            </w:r>
          </w:p>
        </w:tc>
      </w:tr>
      <w:tr w:rsidR="007A5D1B" w14:paraId="6496889F" w14:textId="77777777" w:rsidTr="65C97FC1">
        <w:tc>
          <w:tcPr>
            <w:tcW w:w="4531" w:type="dxa"/>
            <w:shd w:val="clear" w:color="auto" w:fill="auto"/>
          </w:tcPr>
          <w:p w14:paraId="58418F63" w14:textId="1BA5434F" w:rsidR="007A5D1B" w:rsidRPr="00320DBF" w:rsidRDefault="4698B6E6" w:rsidP="760F98F0">
            <w:pPr>
              <w:spacing w:before="100" w:beforeAutospacing="1" w:after="100" w:afterAutospacing="1"/>
              <w:rPr>
                <w:rFonts w:ascii="Times New Roman" w:eastAsia="Times New Roman" w:hAnsi="Times New Roman" w:cs="Times New Roman"/>
                <w:color w:val="000000" w:themeColor="text1"/>
                <w:sz w:val="24"/>
                <w:szCs w:val="24"/>
                <w:lang w:eastAsia="de-DE"/>
              </w:rPr>
            </w:pPr>
            <w:r w:rsidRPr="760F98F0">
              <w:rPr>
                <w:rFonts w:ascii="Times New Roman" w:eastAsia="Times New Roman" w:hAnsi="Times New Roman" w:cs="Times New Roman"/>
                <w:b/>
                <w:bCs/>
                <w:sz w:val="24"/>
                <w:szCs w:val="24"/>
                <w:lang w:eastAsia="de-DE"/>
              </w:rPr>
              <w:t>Halbjahr 1: Unterrichtsvorhaben 1 (Gk)</w:t>
            </w:r>
            <w:r w:rsidR="007A5D1B">
              <w:br/>
            </w:r>
            <w:r w:rsidRPr="760F98F0">
              <w:rPr>
                <w:rFonts w:ascii="Times New Roman" w:eastAsia="Times New Roman" w:hAnsi="Times New Roman" w:cs="Times New Roman"/>
                <w:b/>
                <w:bCs/>
                <w:sz w:val="24"/>
                <w:szCs w:val="24"/>
                <w:lang w:eastAsia="de-DE"/>
              </w:rPr>
              <w:t xml:space="preserve">Thema: </w:t>
            </w:r>
            <w:r w:rsidRPr="760F98F0">
              <w:rPr>
                <w:rFonts w:ascii="Times New Roman" w:eastAsia="Times New Roman" w:hAnsi="Times New Roman" w:cs="Times New Roman"/>
                <w:b/>
                <w:bCs/>
                <w:color w:val="000000" w:themeColor="text1"/>
                <w:sz w:val="24"/>
                <w:szCs w:val="24"/>
                <w:lang w:eastAsia="de-DE"/>
              </w:rPr>
              <w:t xml:space="preserve"> </w:t>
            </w:r>
            <w:r w:rsidR="36398E8E" w:rsidRPr="760F98F0">
              <w:rPr>
                <w:rFonts w:ascii="Times New Roman" w:eastAsia="Times New Roman" w:hAnsi="Times New Roman" w:cs="Times New Roman"/>
                <w:color w:val="000000" w:themeColor="text1"/>
                <w:sz w:val="24"/>
                <w:szCs w:val="24"/>
                <w:lang w:eastAsia="de-DE"/>
              </w:rPr>
              <w:t>Erziehung im Nationalsozialismus</w:t>
            </w:r>
            <w:r w:rsidR="06B8A6F1" w:rsidRPr="760F98F0">
              <w:rPr>
                <w:rFonts w:ascii="Times New Roman" w:eastAsia="Times New Roman" w:hAnsi="Times New Roman" w:cs="Times New Roman"/>
                <w:color w:val="000000" w:themeColor="text1"/>
                <w:sz w:val="24"/>
                <w:szCs w:val="24"/>
                <w:lang w:eastAsia="de-DE"/>
              </w:rPr>
              <w:t xml:space="preserve"> (Fokus auf HJ und BDM)</w:t>
            </w:r>
          </w:p>
          <w:p w14:paraId="32684EC7" w14:textId="77777777" w:rsidR="007A5D1B" w:rsidRDefault="007A5D1B" w:rsidP="007A5D1B">
            <w:pPr>
              <w:spacing w:before="100" w:beforeAutospacing="1" w:after="100" w:afterAutospacing="1"/>
              <w:rPr>
                <w:rFonts w:ascii="Times New Roman" w:eastAsia="Times New Roman" w:hAnsi="Times New Roman" w:cs="Times New Roman"/>
                <w:b/>
                <w:bCs/>
                <w:sz w:val="24"/>
                <w:szCs w:val="24"/>
                <w:lang w:eastAsia="de-DE"/>
              </w:rPr>
            </w:pPr>
            <w:r w:rsidRPr="002D14EE">
              <w:rPr>
                <w:rFonts w:ascii="Times New Roman" w:eastAsia="Times New Roman" w:hAnsi="Times New Roman" w:cs="Times New Roman"/>
                <w:b/>
                <w:bCs/>
                <w:sz w:val="24"/>
                <w:szCs w:val="24"/>
                <w:lang w:eastAsia="de-DE"/>
              </w:rPr>
              <w:t>Zentrale Kompetenzen:</w:t>
            </w:r>
          </w:p>
          <w:p w14:paraId="61963955" w14:textId="77777777" w:rsidR="007A5D1B" w:rsidRDefault="007A5D1B" w:rsidP="007A5D1B">
            <w:pPr>
              <w:pStyle w:val="Listenabsatz"/>
              <w:numPr>
                <w:ilvl w:val="0"/>
                <w:numId w:val="9"/>
              </w:numPr>
              <w:spacing w:before="100" w:beforeAutospacing="1" w:after="100" w:afterAutospacing="1"/>
              <w:rPr>
                <w:rFonts w:ascii="Times New Roman" w:eastAsia="Times New Roman" w:hAnsi="Times New Roman" w:cs="Times New Roman"/>
                <w:bCs/>
                <w:sz w:val="24"/>
                <w:szCs w:val="24"/>
                <w:lang w:eastAsia="de-DE"/>
              </w:rPr>
            </w:pPr>
            <w:r w:rsidRPr="002D14EE">
              <w:rPr>
                <w:rFonts w:ascii="Times New Roman" w:eastAsia="Times New Roman" w:hAnsi="Times New Roman" w:cs="Times New Roman"/>
                <w:bCs/>
                <w:sz w:val="24"/>
                <w:szCs w:val="24"/>
                <w:lang w:eastAsia="de-DE"/>
              </w:rPr>
              <w:t>erläutern Prinzipien der Erziehung im Nationalsozialismus und deren Auswirkungen (SK)</w:t>
            </w:r>
          </w:p>
          <w:p w14:paraId="56F2941F" w14:textId="77777777" w:rsidR="007A5D1B" w:rsidRDefault="007A5D1B" w:rsidP="007A5D1B">
            <w:pPr>
              <w:pStyle w:val="Listenabsatz"/>
              <w:numPr>
                <w:ilvl w:val="0"/>
                <w:numId w:val="9"/>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ordnen Erziehungsziele verschiedenen historischen, politischen und kulturellen Kontexten zu (SK)</w:t>
            </w:r>
          </w:p>
          <w:p w14:paraId="18E14EF8" w14:textId="77777777" w:rsidR="007A5D1B" w:rsidRDefault="007A5D1B" w:rsidP="007A5D1B">
            <w:pPr>
              <w:pStyle w:val="Listenabsatz"/>
              <w:numPr>
                <w:ilvl w:val="0"/>
                <w:numId w:val="9"/>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erörtern das Verhältnis von Pädagogik und Politik (UK)</w:t>
            </w:r>
          </w:p>
          <w:p w14:paraId="4ED7AFD9" w14:textId="77777777" w:rsidR="007A5D1B" w:rsidRPr="002D14EE" w:rsidRDefault="007A5D1B" w:rsidP="007A5D1B">
            <w:pPr>
              <w:pStyle w:val="Listenabsatz"/>
              <w:numPr>
                <w:ilvl w:val="0"/>
                <w:numId w:val="9"/>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bewerten das Verhältnis von Erziehung, Sozialisation und Identitätsbildung im Nationalsozialismus (UK)</w:t>
            </w:r>
          </w:p>
          <w:p w14:paraId="21C54DB1" w14:textId="77777777" w:rsidR="007A5D1B" w:rsidRDefault="007A5D1B" w:rsidP="007A5D1B">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Inhaltsfeld 5: </w:t>
            </w:r>
            <w:r w:rsidRPr="002D14EE">
              <w:rPr>
                <w:rFonts w:ascii="Times New Roman" w:eastAsia="Times New Roman" w:hAnsi="Times New Roman" w:cs="Times New Roman"/>
                <w:bCs/>
                <w:sz w:val="24"/>
                <w:szCs w:val="24"/>
                <w:lang w:eastAsia="de-DE"/>
              </w:rPr>
              <w:t>Werte, Normen und Ziele in Erziehung und Bildung</w:t>
            </w:r>
          </w:p>
          <w:p w14:paraId="3306CD36" w14:textId="77777777" w:rsidR="007A5D1B" w:rsidRDefault="007A5D1B" w:rsidP="007A5D1B">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t>Inhaltlicher Schwerpunkt</w:t>
            </w:r>
            <w:r w:rsidRPr="00E73AA9">
              <w:rPr>
                <w:rFonts w:ascii="Times New Roman" w:eastAsia="Times New Roman" w:hAnsi="Times New Roman" w:cs="Times New Roman"/>
                <w:b/>
                <w:sz w:val="24"/>
                <w:szCs w:val="24"/>
                <w:lang w:eastAsia="de-DE"/>
              </w:rPr>
              <w:t>:</w:t>
            </w:r>
          </w:p>
          <w:p w14:paraId="3C3EE5C3" w14:textId="77777777" w:rsidR="007A5D1B" w:rsidRPr="002D14EE" w:rsidRDefault="007A5D1B" w:rsidP="007A5D1B">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t>Historische und kulturelle Bedingtheit von Erziehungs- und Bildungsprozessen</w:t>
            </w:r>
          </w:p>
          <w:p w14:paraId="64FD6E6E" w14:textId="77777777" w:rsidR="007A5D1B" w:rsidRDefault="007A5D1B" w:rsidP="007A5D1B">
            <w:pPr>
              <w:spacing w:before="100" w:beforeAutospacing="1" w:after="100" w:afterAutospacing="1"/>
              <w:rPr>
                <w:rFonts w:ascii="Times New Roman" w:eastAsia="Times New Roman" w:hAnsi="Times New Roman" w:cs="Times New Roman"/>
                <w:b/>
                <w:sz w:val="24"/>
                <w:szCs w:val="24"/>
                <w:lang w:eastAsia="de-DE"/>
              </w:rPr>
            </w:pPr>
            <w:r w:rsidRPr="002D14EE">
              <w:rPr>
                <w:rFonts w:ascii="Times New Roman" w:eastAsia="Times New Roman" w:hAnsi="Times New Roman" w:cs="Times New Roman"/>
                <w:sz w:val="24"/>
                <w:szCs w:val="24"/>
                <w:lang w:eastAsia="de-DE"/>
              </w:rPr>
              <w:lastRenderedPageBreak/>
              <w:t>Erziehung in verschiedenen historischen und gesellschaftlichen Kontexten</w:t>
            </w:r>
            <w:r w:rsidRPr="00E73AA9">
              <w:rPr>
                <w:rFonts w:ascii="Times New Roman" w:eastAsia="Times New Roman" w:hAnsi="Times New Roman" w:cs="Times New Roman"/>
                <w:b/>
                <w:sz w:val="24"/>
                <w:szCs w:val="24"/>
                <w:lang w:eastAsia="de-DE"/>
              </w:rPr>
              <w:br/>
            </w:r>
          </w:p>
          <w:p w14:paraId="6EA448B3" w14:textId="171B3177" w:rsidR="007A5D1B" w:rsidRPr="00E73AA9" w:rsidRDefault="007A5D1B" w:rsidP="65C97FC1">
            <w:pPr>
              <w:spacing w:before="100" w:beforeAutospacing="1" w:after="100" w:afterAutospacing="1"/>
              <w:rPr>
                <w:rFonts w:ascii="Times New Roman" w:eastAsia="Times New Roman" w:hAnsi="Times New Roman" w:cs="Times New Roman"/>
                <w:b/>
                <w:bCs/>
                <w:sz w:val="24"/>
                <w:szCs w:val="24"/>
                <w:lang w:eastAsia="de-DE"/>
              </w:rPr>
            </w:pPr>
            <w:r w:rsidRPr="65C97FC1">
              <w:rPr>
                <w:rFonts w:ascii="Times New Roman" w:eastAsia="Times New Roman" w:hAnsi="Times New Roman" w:cs="Times New Roman"/>
                <w:b/>
                <w:bCs/>
                <w:sz w:val="24"/>
                <w:szCs w:val="24"/>
                <w:lang w:eastAsia="de-DE"/>
              </w:rPr>
              <w:t>Zeitbedarf</w:t>
            </w:r>
            <w:r w:rsidR="00BB1F55" w:rsidRPr="65C97FC1">
              <w:rPr>
                <w:rFonts w:ascii="Times New Roman" w:eastAsia="Times New Roman" w:hAnsi="Times New Roman" w:cs="Times New Roman"/>
                <w:b/>
                <w:bCs/>
                <w:sz w:val="24"/>
                <w:szCs w:val="24"/>
                <w:lang w:eastAsia="de-DE"/>
              </w:rPr>
              <w:t>: (</w:t>
            </w:r>
            <w:r w:rsidR="36D4AFE7" w:rsidRPr="65C97FC1">
              <w:rPr>
                <w:rFonts w:ascii="Times New Roman" w:eastAsia="Times New Roman" w:hAnsi="Times New Roman" w:cs="Times New Roman"/>
                <w:b/>
                <w:bCs/>
                <w:sz w:val="24"/>
                <w:szCs w:val="24"/>
                <w:lang w:eastAsia="de-DE"/>
              </w:rPr>
              <w:t>17</w:t>
            </w:r>
            <w:r w:rsidR="00BB1F55" w:rsidRPr="65C97FC1">
              <w:rPr>
                <w:rFonts w:ascii="Times New Roman" w:eastAsia="Times New Roman" w:hAnsi="Times New Roman" w:cs="Times New Roman"/>
                <w:b/>
                <w:bCs/>
                <w:sz w:val="24"/>
                <w:szCs w:val="24"/>
                <w:lang w:eastAsia="de-DE"/>
              </w:rPr>
              <w:t xml:space="preserve"> </w:t>
            </w:r>
            <w:r w:rsidRPr="65C97FC1">
              <w:rPr>
                <w:rFonts w:ascii="Times New Roman" w:eastAsia="Times New Roman" w:hAnsi="Times New Roman" w:cs="Times New Roman"/>
                <w:b/>
                <w:bCs/>
                <w:sz w:val="24"/>
                <w:szCs w:val="24"/>
                <w:lang w:eastAsia="de-DE"/>
              </w:rPr>
              <w:t>Stunden)</w:t>
            </w:r>
          </w:p>
        </w:tc>
        <w:tc>
          <w:tcPr>
            <w:tcW w:w="4531" w:type="dxa"/>
          </w:tcPr>
          <w:p w14:paraId="38263815" w14:textId="3CD23A1C" w:rsidR="007A5D1B" w:rsidRPr="00320DBF" w:rsidRDefault="4698B6E6" w:rsidP="760F98F0">
            <w:pPr>
              <w:spacing w:before="100" w:beforeAutospacing="1" w:after="100" w:afterAutospacing="1"/>
              <w:rPr>
                <w:rFonts w:ascii="Times New Roman" w:eastAsia="Times New Roman" w:hAnsi="Times New Roman" w:cs="Times New Roman"/>
                <w:color w:val="000000" w:themeColor="text1"/>
                <w:sz w:val="24"/>
                <w:szCs w:val="24"/>
                <w:lang w:eastAsia="de-DE"/>
              </w:rPr>
            </w:pPr>
            <w:r w:rsidRPr="760F98F0">
              <w:rPr>
                <w:rFonts w:ascii="Times New Roman" w:eastAsia="Times New Roman" w:hAnsi="Times New Roman" w:cs="Times New Roman"/>
                <w:b/>
                <w:bCs/>
                <w:sz w:val="24"/>
                <w:szCs w:val="24"/>
                <w:lang w:eastAsia="de-DE"/>
              </w:rPr>
              <w:lastRenderedPageBreak/>
              <w:t>Halbjahr 1: Unterrichtsvorhaben 1 (Lk)</w:t>
            </w:r>
            <w:r w:rsidR="007A5D1B">
              <w:br/>
            </w:r>
            <w:r w:rsidRPr="760F98F0">
              <w:rPr>
                <w:rFonts w:ascii="Times New Roman" w:eastAsia="Times New Roman" w:hAnsi="Times New Roman" w:cs="Times New Roman"/>
                <w:b/>
                <w:bCs/>
                <w:sz w:val="24"/>
                <w:szCs w:val="24"/>
                <w:lang w:eastAsia="de-DE"/>
              </w:rPr>
              <w:t xml:space="preserve">Thema: </w:t>
            </w:r>
            <w:r w:rsidRPr="760F98F0">
              <w:rPr>
                <w:rFonts w:ascii="Times New Roman" w:eastAsia="Times New Roman" w:hAnsi="Times New Roman" w:cs="Times New Roman"/>
                <w:b/>
                <w:bCs/>
                <w:color w:val="000000" w:themeColor="text1"/>
                <w:sz w:val="24"/>
                <w:szCs w:val="24"/>
                <w:lang w:eastAsia="de-DE"/>
              </w:rPr>
              <w:t xml:space="preserve"> </w:t>
            </w:r>
            <w:r w:rsidR="36398E8E" w:rsidRPr="760F98F0">
              <w:rPr>
                <w:rFonts w:ascii="Times New Roman" w:eastAsia="Times New Roman" w:hAnsi="Times New Roman" w:cs="Times New Roman"/>
                <w:color w:val="000000" w:themeColor="text1"/>
                <w:sz w:val="24"/>
                <w:szCs w:val="24"/>
                <w:lang w:eastAsia="de-DE"/>
              </w:rPr>
              <w:t>Erziehung im Nationalsozialismus</w:t>
            </w:r>
            <w:r w:rsidR="0477F831" w:rsidRPr="760F98F0">
              <w:rPr>
                <w:rFonts w:ascii="Times New Roman" w:eastAsia="Times New Roman" w:hAnsi="Times New Roman" w:cs="Times New Roman"/>
                <w:color w:val="000000" w:themeColor="text1"/>
                <w:sz w:val="24"/>
                <w:szCs w:val="24"/>
                <w:lang w:eastAsia="de-DE"/>
              </w:rPr>
              <w:t xml:space="preserve"> (Fokus auf HJ und BDM)</w:t>
            </w:r>
          </w:p>
          <w:p w14:paraId="7C85EF4E" w14:textId="77777777" w:rsidR="007A5D1B" w:rsidRDefault="007A5D1B" w:rsidP="007A5D1B">
            <w:pPr>
              <w:spacing w:before="100" w:beforeAutospacing="1" w:after="100" w:afterAutospacing="1"/>
              <w:rPr>
                <w:rFonts w:ascii="Times New Roman" w:eastAsia="Times New Roman" w:hAnsi="Times New Roman" w:cs="Times New Roman"/>
                <w:b/>
                <w:bCs/>
                <w:sz w:val="24"/>
                <w:szCs w:val="24"/>
                <w:lang w:eastAsia="de-DE"/>
              </w:rPr>
            </w:pPr>
            <w:r w:rsidRPr="002D14EE">
              <w:rPr>
                <w:rFonts w:ascii="Times New Roman" w:eastAsia="Times New Roman" w:hAnsi="Times New Roman" w:cs="Times New Roman"/>
                <w:b/>
                <w:bCs/>
                <w:sz w:val="24"/>
                <w:szCs w:val="24"/>
                <w:lang w:eastAsia="de-DE"/>
              </w:rPr>
              <w:t>Zentrale Kompetenzen:</w:t>
            </w:r>
          </w:p>
          <w:p w14:paraId="55B86C2E" w14:textId="77777777" w:rsidR="007A5D1B" w:rsidRDefault="007A5D1B" w:rsidP="007A5D1B">
            <w:pPr>
              <w:pStyle w:val="Listenabsatz"/>
              <w:numPr>
                <w:ilvl w:val="0"/>
                <w:numId w:val="9"/>
              </w:numPr>
              <w:spacing w:before="100" w:beforeAutospacing="1" w:after="100" w:afterAutospacing="1"/>
              <w:rPr>
                <w:rFonts w:ascii="Times New Roman" w:eastAsia="Times New Roman" w:hAnsi="Times New Roman" w:cs="Times New Roman"/>
                <w:bCs/>
                <w:sz w:val="24"/>
                <w:szCs w:val="24"/>
                <w:lang w:eastAsia="de-DE"/>
              </w:rPr>
            </w:pPr>
            <w:r w:rsidRPr="002D14EE">
              <w:rPr>
                <w:rFonts w:ascii="Times New Roman" w:eastAsia="Times New Roman" w:hAnsi="Times New Roman" w:cs="Times New Roman"/>
                <w:bCs/>
                <w:sz w:val="24"/>
                <w:szCs w:val="24"/>
                <w:lang w:eastAsia="de-DE"/>
              </w:rPr>
              <w:t>erläutern Prinzipien der Erziehung im Nationalsozialismus und deren Auswirkungen (SK)</w:t>
            </w:r>
          </w:p>
          <w:p w14:paraId="2DD145EF" w14:textId="77777777" w:rsidR="007A5D1B" w:rsidRDefault="007A5D1B" w:rsidP="007A5D1B">
            <w:pPr>
              <w:pStyle w:val="Listenabsatz"/>
              <w:numPr>
                <w:ilvl w:val="0"/>
                <w:numId w:val="9"/>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ordnen Erziehungsziele verschiedenen historischen, politischen und kulturellen Kontexten zu (SK)</w:t>
            </w:r>
          </w:p>
          <w:p w14:paraId="54233FE5" w14:textId="77777777" w:rsidR="007A5D1B" w:rsidRDefault="007A5D1B" w:rsidP="007A5D1B">
            <w:pPr>
              <w:pStyle w:val="Listenabsatz"/>
              <w:numPr>
                <w:ilvl w:val="0"/>
                <w:numId w:val="9"/>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erörtern das Verhältnis von Pädagogik und Politik (UK)</w:t>
            </w:r>
          </w:p>
          <w:p w14:paraId="6D24192E" w14:textId="77777777" w:rsidR="007A5D1B" w:rsidRPr="002D14EE" w:rsidRDefault="007A5D1B" w:rsidP="007A5D1B">
            <w:pPr>
              <w:pStyle w:val="Listenabsatz"/>
              <w:numPr>
                <w:ilvl w:val="0"/>
                <w:numId w:val="9"/>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bewerten das Verhältnis von Erziehung, Sozialisation und Identitätsbildung im Nationalsozialismus (UK)</w:t>
            </w:r>
          </w:p>
          <w:p w14:paraId="2E6A99BF" w14:textId="77777777" w:rsidR="007A5D1B" w:rsidRDefault="007A5D1B" w:rsidP="007A5D1B">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Inhaltsfeld 5: </w:t>
            </w:r>
            <w:r w:rsidRPr="002D14EE">
              <w:rPr>
                <w:rFonts w:ascii="Times New Roman" w:eastAsia="Times New Roman" w:hAnsi="Times New Roman" w:cs="Times New Roman"/>
                <w:bCs/>
                <w:sz w:val="24"/>
                <w:szCs w:val="24"/>
                <w:lang w:eastAsia="de-DE"/>
              </w:rPr>
              <w:t>Werte, Normen und Ziele in Erziehung und Bildung</w:t>
            </w:r>
          </w:p>
          <w:p w14:paraId="0F307F28" w14:textId="77777777" w:rsidR="007A5D1B" w:rsidRDefault="007A5D1B" w:rsidP="007A5D1B">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t>Inhaltlicher Schwerpunkt</w:t>
            </w:r>
            <w:r w:rsidRPr="00E73AA9">
              <w:rPr>
                <w:rFonts w:ascii="Times New Roman" w:eastAsia="Times New Roman" w:hAnsi="Times New Roman" w:cs="Times New Roman"/>
                <w:b/>
                <w:sz w:val="24"/>
                <w:szCs w:val="24"/>
                <w:lang w:eastAsia="de-DE"/>
              </w:rPr>
              <w:t>:</w:t>
            </w:r>
          </w:p>
          <w:p w14:paraId="0AF01D6C" w14:textId="77777777" w:rsidR="007A5D1B" w:rsidRPr="002D14EE" w:rsidRDefault="007A5D1B" w:rsidP="007A5D1B">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t>Historische und kulturelle Bedingtheit von Erziehungs- und Bildungsprozessen</w:t>
            </w:r>
          </w:p>
          <w:p w14:paraId="4A2D78A6" w14:textId="77777777" w:rsidR="007A5D1B" w:rsidRDefault="007A5D1B" w:rsidP="007A5D1B">
            <w:pPr>
              <w:spacing w:before="100" w:beforeAutospacing="1" w:after="100" w:afterAutospacing="1"/>
              <w:rPr>
                <w:rFonts w:ascii="Times New Roman" w:eastAsia="Times New Roman" w:hAnsi="Times New Roman" w:cs="Times New Roman"/>
                <w:b/>
                <w:sz w:val="24"/>
                <w:szCs w:val="24"/>
                <w:lang w:eastAsia="de-DE"/>
              </w:rPr>
            </w:pPr>
            <w:r w:rsidRPr="002D14EE">
              <w:rPr>
                <w:rFonts w:ascii="Times New Roman" w:eastAsia="Times New Roman" w:hAnsi="Times New Roman" w:cs="Times New Roman"/>
                <w:sz w:val="24"/>
                <w:szCs w:val="24"/>
                <w:lang w:eastAsia="de-DE"/>
              </w:rPr>
              <w:lastRenderedPageBreak/>
              <w:t>Erziehung in verschiedenen historischen und gesellschaftlichen Kontexten</w:t>
            </w:r>
            <w:r w:rsidRPr="00E73AA9">
              <w:rPr>
                <w:rFonts w:ascii="Times New Roman" w:eastAsia="Times New Roman" w:hAnsi="Times New Roman" w:cs="Times New Roman"/>
                <w:b/>
                <w:sz w:val="24"/>
                <w:szCs w:val="24"/>
                <w:lang w:eastAsia="de-DE"/>
              </w:rPr>
              <w:br/>
            </w:r>
          </w:p>
          <w:p w14:paraId="4BDD506F" w14:textId="4035DD08" w:rsidR="007A5D1B" w:rsidRPr="00E73AA9" w:rsidRDefault="007A5D1B" w:rsidP="65C97FC1">
            <w:pPr>
              <w:spacing w:before="100" w:beforeAutospacing="1" w:after="100" w:afterAutospacing="1"/>
              <w:rPr>
                <w:rFonts w:ascii="Times New Roman" w:eastAsia="Times New Roman" w:hAnsi="Times New Roman" w:cs="Times New Roman"/>
                <w:b/>
                <w:bCs/>
                <w:sz w:val="24"/>
                <w:szCs w:val="24"/>
                <w:lang w:eastAsia="de-DE"/>
              </w:rPr>
            </w:pPr>
            <w:r w:rsidRPr="65C97FC1">
              <w:rPr>
                <w:rFonts w:ascii="Times New Roman" w:eastAsia="Times New Roman" w:hAnsi="Times New Roman" w:cs="Times New Roman"/>
                <w:b/>
                <w:bCs/>
                <w:sz w:val="24"/>
                <w:szCs w:val="24"/>
                <w:lang w:eastAsia="de-DE"/>
              </w:rPr>
              <w:t>Zeitbedarf</w:t>
            </w:r>
            <w:r w:rsidR="00BB1F55" w:rsidRPr="65C97FC1">
              <w:rPr>
                <w:rFonts w:ascii="Times New Roman" w:eastAsia="Times New Roman" w:hAnsi="Times New Roman" w:cs="Times New Roman"/>
                <w:b/>
                <w:bCs/>
                <w:sz w:val="24"/>
                <w:szCs w:val="24"/>
                <w:lang w:eastAsia="de-DE"/>
              </w:rPr>
              <w:t>: (2</w:t>
            </w:r>
            <w:r w:rsidR="6DAF1C64" w:rsidRPr="65C97FC1">
              <w:rPr>
                <w:rFonts w:ascii="Times New Roman" w:eastAsia="Times New Roman" w:hAnsi="Times New Roman" w:cs="Times New Roman"/>
                <w:b/>
                <w:bCs/>
                <w:sz w:val="24"/>
                <w:szCs w:val="24"/>
                <w:lang w:eastAsia="de-DE"/>
              </w:rPr>
              <w:t>5</w:t>
            </w:r>
            <w:r w:rsidRPr="65C97FC1">
              <w:rPr>
                <w:rFonts w:ascii="Times New Roman" w:eastAsia="Times New Roman" w:hAnsi="Times New Roman" w:cs="Times New Roman"/>
                <w:b/>
                <w:bCs/>
                <w:sz w:val="24"/>
                <w:szCs w:val="24"/>
                <w:lang w:eastAsia="de-DE"/>
              </w:rPr>
              <w:t xml:space="preserve"> Stunden)</w:t>
            </w:r>
          </w:p>
        </w:tc>
      </w:tr>
      <w:tr w:rsidR="009E4ECD" w14:paraId="0C30D6A4" w14:textId="77777777" w:rsidTr="65C97FC1">
        <w:trPr>
          <w:trHeight w:val="1991"/>
        </w:trPr>
        <w:tc>
          <w:tcPr>
            <w:tcW w:w="4531" w:type="dxa"/>
            <w:shd w:val="clear" w:color="auto" w:fill="auto"/>
          </w:tcPr>
          <w:p w14:paraId="037FFBBE" w14:textId="77777777" w:rsidR="009E4ECD" w:rsidRPr="00E73AA9" w:rsidRDefault="009E4ECD" w:rsidP="009E4ECD">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lastRenderedPageBreak/>
              <w:t>Unterrichtsvorhaben 2</w:t>
            </w:r>
            <w:r w:rsidRPr="00E73AA9">
              <w:rPr>
                <w:rFonts w:ascii="Times New Roman" w:eastAsia="Times New Roman" w:hAnsi="Times New Roman" w:cs="Times New Roman"/>
                <w:b/>
                <w:iCs/>
                <w:sz w:val="24"/>
                <w:szCs w:val="24"/>
                <w:lang w:eastAsia="de-DE"/>
              </w:rPr>
              <w:t>:</w:t>
            </w:r>
            <w:r>
              <w:rPr>
                <w:rFonts w:ascii="Times New Roman" w:eastAsia="Times New Roman" w:hAnsi="Times New Roman" w:cs="Times New Roman"/>
                <w:b/>
                <w:iCs/>
                <w:sz w:val="24"/>
                <w:szCs w:val="24"/>
                <w:lang w:eastAsia="de-DE"/>
              </w:rPr>
              <w:t xml:space="preserve"> (Gk)</w:t>
            </w:r>
          </w:p>
          <w:p w14:paraId="5213A3D8" w14:textId="06567D21" w:rsidR="009E4ECD" w:rsidRPr="00E73AA9" w:rsidRDefault="3EF6F5BE" w:rsidP="760F98F0">
            <w:pPr>
              <w:spacing w:before="100" w:beforeAutospacing="1" w:after="100" w:afterAutospacing="1"/>
              <w:rPr>
                <w:rFonts w:ascii="Times New Roman" w:eastAsia="Times New Roman" w:hAnsi="Times New Roman" w:cs="Times New Roman"/>
                <w:b/>
                <w:bCs/>
                <w:sz w:val="24"/>
                <w:szCs w:val="24"/>
                <w:lang w:eastAsia="de-DE"/>
              </w:rPr>
            </w:pPr>
            <w:r w:rsidRPr="760F98F0">
              <w:rPr>
                <w:rFonts w:ascii="Times New Roman" w:eastAsia="Times New Roman" w:hAnsi="Times New Roman" w:cs="Times New Roman"/>
                <w:b/>
                <w:bCs/>
                <w:sz w:val="24"/>
                <w:szCs w:val="24"/>
                <w:lang w:eastAsia="de-DE"/>
              </w:rPr>
              <w:t>m</w:t>
            </w:r>
            <w:r w:rsidR="5E81DD29" w:rsidRPr="760F98F0">
              <w:rPr>
                <w:rFonts w:ascii="Times New Roman" w:eastAsia="Times New Roman" w:hAnsi="Times New Roman" w:cs="Times New Roman"/>
                <w:b/>
                <w:bCs/>
                <w:sz w:val="24"/>
                <w:szCs w:val="24"/>
                <w:lang w:eastAsia="de-DE"/>
              </w:rPr>
              <w:t xml:space="preserve">ögl. </w:t>
            </w:r>
            <w:r w:rsidR="69C2E83A" w:rsidRPr="760F98F0">
              <w:rPr>
                <w:rFonts w:ascii="Times New Roman" w:eastAsia="Times New Roman" w:hAnsi="Times New Roman" w:cs="Times New Roman"/>
                <w:b/>
                <w:bCs/>
                <w:sz w:val="24"/>
                <w:szCs w:val="24"/>
                <w:lang w:eastAsia="de-DE"/>
              </w:rPr>
              <w:t>Thema: Diskussionen und Debatten zur Erziehungstheorie, zur Erziehungspraxis und zur Bildungsreform in der BRD (1949-1989)</w:t>
            </w:r>
          </w:p>
          <w:p w14:paraId="3519E338" w14:textId="77777777" w:rsidR="009E4ECD" w:rsidRDefault="009E4ECD" w:rsidP="009E4ECD">
            <w:p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Zentrale Kompetenzen:</w:t>
            </w:r>
          </w:p>
          <w:p w14:paraId="365BEB40" w14:textId="77777777" w:rsidR="009E4ECD" w:rsidRDefault="009E4ECD" w:rsidP="009E4ECD">
            <w:pPr>
              <w:pStyle w:val="Listenabsatz"/>
              <w:numPr>
                <w:ilvl w:val="0"/>
                <w:numId w:val="13"/>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ordnen Erziehungsziele verschiedenen historischen, politischen und kulturellen Kontexten zu (SK)</w:t>
            </w:r>
          </w:p>
          <w:p w14:paraId="654E392A" w14:textId="77777777" w:rsidR="009E4ECD" w:rsidRDefault="009E4ECD" w:rsidP="009E4ECD">
            <w:pPr>
              <w:pStyle w:val="Listenabsatz"/>
              <w:numPr>
                <w:ilvl w:val="0"/>
                <w:numId w:val="13"/>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beschreiben schulischer Erziehung in der BRD zugrundeliegende Werte und Normen und beschreiben Schule als Ort des Demokratie-Lernens (SK)</w:t>
            </w:r>
          </w:p>
          <w:p w14:paraId="4A9DE127" w14:textId="77777777" w:rsidR="009E4ECD" w:rsidRDefault="009E4ECD" w:rsidP="009E4ECD">
            <w:pPr>
              <w:pStyle w:val="Listenabsatz"/>
              <w:numPr>
                <w:ilvl w:val="0"/>
                <w:numId w:val="13"/>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erörtern das Verhältnis von Pädagogik und Politik (UK)</w:t>
            </w:r>
          </w:p>
          <w:p w14:paraId="5AE1DC78" w14:textId="77777777" w:rsidR="009E4ECD" w:rsidRPr="00404C4E" w:rsidRDefault="009E4ECD" w:rsidP="009E4ECD">
            <w:pPr>
              <w:pStyle w:val="Listenabsatz"/>
              <w:numPr>
                <w:ilvl w:val="0"/>
                <w:numId w:val="13"/>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erörtern die normative Bedingtheit von Erziehungs- und Bildungsprozessen und die daraus resultierenden Herausforderungen (UK)</w:t>
            </w:r>
          </w:p>
          <w:p w14:paraId="40EBE968" w14:textId="77777777" w:rsidR="009E4ECD" w:rsidRDefault="009E4ECD" w:rsidP="009E4ECD">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
                <w:bCs/>
                <w:sz w:val="24"/>
                <w:szCs w:val="24"/>
                <w:lang w:eastAsia="de-DE"/>
              </w:rPr>
              <w:t xml:space="preserve">Inhaltsfeld 5: </w:t>
            </w:r>
            <w:r w:rsidRPr="002D14EE">
              <w:rPr>
                <w:rFonts w:ascii="Times New Roman" w:eastAsia="Times New Roman" w:hAnsi="Times New Roman" w:cs="Times New Roman"/>
                <w:bCs/>
                <w:sz w:val="24"/>
                <w:szCs w:val="24"/>
                <w:lang w:eastAsia="de-DE"/>
              </w:rPr>
              <w:t>Werte, Normen und Ziele in Erziehung und Bildung</w:t>
            </w:r>
          </w:p>
          <w:p w14:paraId="6837C999" w14:textId="77777777" w:rsidR="009E4ECD" w:rsidRPr="00E73AA9" w:rsidRDefault="009E4ECD" w:rsidP="009E4ECD">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Inhaltsfeld 6: </w:t>
            </w:r>
            <w:r w:rsidRPr="000D0E10">
              <w:rPr>
                <w:rFonts w:ascii="Times New Roman" w:eastAsia="Times New Roman" w:hAnsi="Times New Roman" w:cs="Times New Roman"/>
                <w:bCs/>
                <w:sz w:val="24"/>
                <w:szCs w:val="24"/>
                <w:lang w:eastAsia="de-DE"/>
              </w:rPr>
              <w:t>Pädagogische Professionalisierung in verschiedenen Institutionen</w:t>
            </w:r>
          </w:p>
          <w:p w14:paraId="19D9D432" w14:textId="77777777" w:rsidR="009E4ECD" w:rsidRDefault="009E4ECD" w:rsidP="009E4ECD">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t>Inhaltlicher Schwerpunkt</w:t>
            </w:r>
            <w:r w:rsidRPr="00E73AA9">
              <w:rPr>
                <w:rFonts w:ascii="Times New Roman" w:eastAsia="Times New Roman" w:hAnsi="Times New Roman" w:cs="Times New Roman"/>
                <w:b/>
                <w:sz w:val="24"/>
                <w:szCs w:val="24"/>
                <w:lang w:eastAsia="de-DE"/>
              </w:rPr>
              <w:t>:</w:t>
            </w:r>
          </w:p>
          <w:p w14:paraId="7DC0A97F" w14:textId="77777777" w:rsidR="009E4ECD" w:rsidRPr="002D14EE" w:rsidRDefault="009E4ECD" w:rsidP="009E4ECD">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t>Historische und kulturelle Bedingtheit von Erziehungs- und Bildungsprozessen</w:t>
            </w:r>
          </w:p>
          <w:p w14:paraId="67A3C539" w14:textId="77777777" w:rsidR="009E4ECD" w:rsidRDefault="009E4ECD" w:rsidP="009E4ECD">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t>Erziehung in verschiedenen historischen und gesellschaftlichen Kontexten</w:t>
            </w:r>
          </w:p>
          <w:p w14:paraId="1F12BC43" w14:textId="77777777" w:rsidR="00AB12FA" w:rsidRDefault="00AB12FA" w:rsidP="009E4ECD">
            <w:pPr>
              <w:spacing w:before="100" w:beforeAutospacing="1" w:after="100" w:afterAutospacing="1"/>
              <w:rPr>
                <w:rFonts w:ascii="Times New Roman" w:eastAsia="Times New Roman" w:hAnsi="Times New Roman" w:cs="Times New Roman"/>
                <w:sz w:val="24"/>
                <w:szCs w:val="24"/>
                <w:lang w:eastAsia="de-DE"/>
              </w:rPr>
            </w:pPr>
            <w:r w:rsidRPr="0001471F">
              <w:rPr>
                <w:rFonts w:ascii="Times New Roman" w:eastAsia="Times New Roman" w:hAnsi="Times New Roman" w:cs="Times New Roman"/>
                <w:sz w:val="24"/>
                <w:szCs w:val="24"/>
                <w:lang w:eastAsia="de-DE"/>
              </w:rPr>
              <w:t>Institutionalisierung von Erziehung</w:t>
            </w:r>
          </w:p>
          <w:p w14:paraId="2D5324DB" w14:textId="610785FF" w:rsidR="009E4ECD" w:rsidRPr="00E73AA9" w:rsidRDefault="009E4ECD" w:rsidP="65C97FC1">
            <w:pPr>
              <w:spacing w:before="100" w:beforeAutospacing="1" w:after="100" w:afterAutospacing="1"/>
              <w:rPr>
                <w:rFonts w:ascii="Times New Roman" w:eastAsia="Times New Roman" w:hAnsi="Times New Roman" w:cs="Times New Roman"/>
                <w:b/>
                <w:bCs/>
                <w:sz w:val="24"/>
                <w:szCs w:val="24"/>
                <w:lang w:eastAsia="de-DE"/>
              </w:rPr>
            </w:pPr>
            <w:r w:rsidRPr="65C97FC1">
              <w:rPr>
                <w:rFonts w:ascii="Times New Roman" w:eastAsia="Times New Roman" w:hAnsi="Times New Roman" w:cs="Times New Roman"/>
                <w:b/>
                <w:bCs/>
                <w:sz w:val="24"/>
                <w:szCs w:val="24"/>
                <w:lang w:eastAsia="de-DE"/>
              </w:rPr>
              <w:t>Zeitbedarf: 1</w:t>
            </w:r>
            <w:r w:rsidR="4C6BCE47" w:rsidRPr="65C97FC1">
              <w:rPr>
                <w:rFonts w:ascii="Times New Roman" w:eastAsia="Times New Roman" w:hAnsi="Times New Roman" w:cs="Times New Roman"/>
                <w:b/>
                <w:bCs/>
                <w:sz w:val="24"/>
                <w:szCs w:val="24"/>
                <w:lang w:eastAsia="de-DE"/>
              </w:rPr>
              <w:t>2</w:t>
            </w:r>
            <w:r w:rsidRPr="65C97FC1">
              <w:rPr>
                <w:rFonts w:ascii="Times New Roman" w:eastAsia="Times New Roman" w:hAnsi="Times New Roman" w:cs="Times New Roman"/>
                <w:b/>
                <w:bCs/>
                <w:sz w:val="24"/>
                <w:szCs w:val="24"/>
                <w:lang w:eastAsia="de-DE"/>
              </w:rPr>
              <w:t xml:space="preserve"> Stunden</w:t>
            </w:r>
          </w:p>
        </w:tc>
        <w:tc>
          <w:tcPr>
            <w:tcW w:w="4531" w:type="dxa"/>
          </w:tcPr>
          <w:p w14:paraId="3662840F" w14:textId="77777777" w:rsidR="009E4ECD" w:rsidRPr="00E73AA9" w:rsidRDefault="009E4ECD" w:rsidP="009E4ECD">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t>Unterrichtsvorhaben 2</w:t>
            </w:r>
            <w:r w:rsidRPr="00E73AA9">
              <w:rPr>
                <w:rFonts w:ascii="Times New Roman" w:eastAsia="Times New Roman" w:hAnsi="Times New Roman" w:cs="Times New Roman"/>
                <w:b/>
                <w:iCs/>
                <w:sz w:val="24"/>
                <w:szCs w:val="24"/>
                <w:lang w:eastAsia="de-DE"/>
              </w:rPr>
              <w:t>:</w:t>
            </w:r>
            <w:r>
              <w:rPr>
                <w:rFonts w:ascii="Times New Roman" w:eastAsia="Times New Roman" w:hAnsi="Times New Roman" w:cs="Times New Roman"/>
                <w:b/>
                <w:iCs/>
                <w:sz w:val="24"/>
                <w:szCs w:val="24"/>
                <w:lang w:eastAsia="de-DE"/>
              </w:rPr>
              <w:t xml:space="preserve"> (Lk)</w:t>
            </w:r>
          </w:p>
          <w:p w14:paraId="72D1DD61" w14:textId="18EFBD56" w:rsidR="009E4ECD" w:rsidRPr="00E73AA9" w:rsidRDefault="2ACA8892" w:rsidP="760F98F0">
            <w:pPr>
              <w:spacing w:before="100" w:beforeAutospacing="1" w:after="100" w:afterAutospacing="1"/>
              <w:rPr>
                <w:rFonts w:ascii="Times New Roman" w:eastAsia="Times New Roman" w:hAnsi="Times New Roman" w:cs="Times New Roman"/>
                <w:b/>
                <w:bCs/>
                <w:sz w:val="24"/>
                <w:szCs w:val="24"/>
                <w:lang w:eastAsia="de-DE"/>
              </w:rPr>
            </w:pPr>
            <w:r w:rsidRPr="760F98F0">
              <w:rPr>
                <w:rFonts w:ascii="Times New Roman" w:eastAsia="Times New Roman" w:hAnsi="Times New Roman" w:cs="Times New Roman"/>
                <w:b/>
                <w:bCs/>
                <w:sz w:val="24"/>
                <w:szCs w:val="24"/>
                <w:lang w:eastAsia="de-DE"/>
              </w:rPr>
              <w:t>m</w:t>
            </w:r>
            <w:r w:rsidR="2971DAF2" w:rsidRPr="760F98F0">
              <w:rPr>
                <w:rFonts w:ascii="Times New Roman" w:eastAsia="Times New Roman" w:hAnsi="Times New Roman" w:cs="Times New Roman"/>
                <w:b/>
                <w:bCs/>
                <w:sz w:val="24"/>
                <w:szCs w:val="24"/>
                <w:lang w:eastAsia="de-DE"/>
              </w:rPr>
              <w:t xml:space="preserve">ögl. </w:t>
            </w:r>
            <w:r w:rsidR="69C2E83A" w:rsidRPr="760F98F0">
              <w:rPr>
                <w:rFonts w:ascii="Times New Roman" w:eastAsia="Times New Roman" w:hAnsi="Times New Roman" w:cs="Times New Roman"/>
                <w:b/>
                <w:bCs/>
                <w:sz w:val="24"/>
                <w:szCs w:val="24"/>
                <w:lang w:eastAsia="de-DE"/>
              </w:rPr>
              <w:t>Thema: Diskussionen und Debatten zur Erziehungstheorie, zur Erziehungspraxis und zur Bildungsreform in der BRD (1949-1989)</w:t>
            </w:r>
          </w:p>
          <w:p w14:paraId="7FE6ABA0" w14:textId="77777777" w:rsidR="009E4ECD" w:rsidRDefault="009E4ECD" w:rsidP="009E4ECD">
            <w:p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Zentrale Kompetenzen:</w:t>
            </w:r>
          </w:p>
          <w:p w14:paraId="6658C950" w14:textId="77777777" w:rsidR="009E4ECD" w:rsidRDefault="009E4ECD" w:rsidP="009E4ECD">
            <w:pPr>
              <w:pStyle w:val="Listenabsatz"/>
              <w:numPr>
                <w:ilvl w:val="0"/>
                <w:numId w:val="13"/>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ordnen Erziehungsziele verschiedenen historischen, politischen und kulturellen Kontexten zu (SK)</w:t>
            </w:r>
          </w:p>
          <w:p w14:paraId="3051CD96" w14:textId="77777777" w:rsidR="009E4ECD" w:rsidRDefault="009E4ECD" w:rsidP="009E4ECD">
            <w:pPr>
              <w:pStyle w:val="Listenabsatz"/>
              <w:numPr>
                <w:ilvl w:val="0"/>
                <w:numId w:val="13"/>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beschreiben schulischer Erziehung in der BRD zugrundeliegende Werte und Normen und beschreiben Schule als Ort des Demokratie-Lernens (SK)</w:t>
            </w:r>
          </w:p>
          <w:p w14:paraId="6F4E87A7" w14:textId="77777777" w:rsidR="009E4ECD" w:rsidRDefault="009E4ECD" w:rsidP="009E4ECD">
            <w:pPr>
              <w:pStyle w:val="Listenabsatz"/>
              <w:numPr>
                <w:ilvl w:val="0"/>
                <w:numId w:val="13"/>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erörtern das Verhältnis von Pädagogik und Politik (UK)</w:t>
            </w:r>
          </w:p>
          <w:p w14:paraId="227454C0" w14:textId="77777777" w:rsidR="009E4ECD" w:rsidRPr="00404C4E" w:rsidRDefault="009E4ECD" w:rsidP="009E4ECD">
            <w:pPr>
              <w:pStyle w:val="Listenabsatz"/>
              <w:numPr>
                <w:ilvl w:val="0"/>
                <w:numId w:val="13"/>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erörtern die normative Bedingtheit von Erziehungs- und Bildungsprozessen und die daraus resultierenden Herausforderungen (UK)</w:t>
            </w:r>
          </w:p>
          <w:p w14:paraId="1E4FA82F" w14:textId="77777777" w:rsidR="009E4ECD" w:rsidRDefault="009E4ECD" w:rsidP="009E4ECD">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
                <w:bCs/>
                <w:sz w:val="24"/>
                <w:szCs w:val="24"/>
                <w:lang w:eastAsia="de-DE"/>
              </w:rPr>
              <w:t xml:space="preserve">Inhaltsfeld 5: </w:t>
            </w:r>
            <w:r w:rsidRPr="002D14EE">
              <w:rPr>
                <w:rFonts w:ascii="Times New Roman" w:eastAsia="Times New Roman" w:hAnsi="Times New Roman" w:cs="Times New Roman"/>
                <w:bCs/>
                <w:sz w:val="24"/>
                <w:szCs w:val="24"/>
                <w:lang w:eastAsia="de-DE"/>
              </w:rPr>
              <w:t>Werte, Normen und Ziele in Erziehung und Bildung</w:t>
            </w:r>
          </w:p>
          <w:p w14:paraId="267EA0A5" w14:textId="77777777" w:rsidR="009E4ECD" w:rsidRPr="00E73AA9" w:rsidRDefault="009E4ECD" w:rsidP="009E4ECD">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Inhaltsfeld 6: </w:t>
            </w:r>
            <w:r w:rsidRPr="000D0E10">
              <w:rPr>
                <w:rFonts w:ascii="Times New Roman" w:eastAsia="Times New Roman" w:hAnsi="Times New Roman" w:cs="Times New Roman"/>
                <w:bCs/>
                <w:sz w:val="24"/>
                <w:szCs w:val="24"/>
                <w:lang w:eastAsia="de-DE"/>
              </w:rPr>
              <w:t>Pädagogische Professionalisierung in verschiedenen Institutionen</w:t>
            </w:r>
          </w:p>
          <w:p w14:paraId="75EB98A4" w14:textId="77777777" w:rsidR="009E4ECD" w:rsidRDefault="009E4ECD" w:rsidP="009E4ECD">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t>Inhaltlicher Schwerpunkt</w:t>
            </w:r>
            <w:r w:rsidRPr="00E73AA9">
              <w:rPr>
                <w:rFonts w:ascii="Times New Roman" w:eastAsia="Times New Roman" w:hAnsi="Times New Roman" w:cs="Times New Roman"/>
                <w:b/>
                <w:sz w:val="24"/>
                <w:szCs w:val="24"/>
                <w:lang w:eastAsia="de-DE"/>
              </w:rPr>
              <w:t>:</w:t>
            </w:r>
          </w:p>
          <w:p w14:paraId="43239712" w14:textId="77777777" w:rsidR="009E4ECD" w:rsidRPr="002D14EE" w:rsidRDefault="009E4ECD" w:rsidP="009E4ECD">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t>Historische und kulturelle Bedingtheit von Erziehungs- und Bildungsprozessen</w:t>
            </w:r>
          </w:p>
          <w:p w14:paraId="5936FAEA" w14:textId="77777777" w:rsidR="009E4ECD" w:rsidRDefault="009E4ECD" w:rsidP="009E4ECD">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t>Erziehung in verschiedenen historischen und gesellschaftlichen Kontexten</w:t>
            </w:r>
          </w:p>
          <w:p w14:paraId="19E70644" w14:textId="77777777" w:rsidR="00AB12FA" w:rsidRPr="0001471F" w:rsidRDefault="00AB12FA" w:rsidP="00AB12FA">
            <w:pPr>
              <w:spacing w:before="100" w:beforeAutospacing="1" w:after="100" w:afterAutospacing="1"/>
              <w:rPr>
                <w:rFonts w:ascii="Times New Roman" w:eastAsia="Times New Roman" w:hAnsi="Times New Roman" w:cs="Times New Roman"/>
                <w:sz w:val="24"/>
                <w:szCs w:val="24"/>
                <w:lang w:eastAsia="de-DE"/>
              </w:rPr>
            </w:pPr>
            <w:r w:rsidRPr="0001471F">
              <w:rPr>
                <w:rFonts w:ascii="Times New Roman" w:eastAsia="Times New Roman" w:hAnsi="Times New Roman" w:cs="Times New Roman"/>
                <w:sz w:val="24"/>
                <w:szCs w:val="24"/>
                <w:lang w:eastAsia="de-DE"/>
              </w:rPr>
              <w:t>Institutionalisierung von Erziehung</w:t>
            </w:r>
          </w:p>
          <w:p w14:paraId="5DC52F31" w14:textId="77777777" w:rsidR="009E4ECD" w:rsidRPr="00E73AA9" w:rsidRDefault="009E4ECD" w:rsidP="009E4ECD">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Zeitbedarf:</w:t>
            </w:r>
            <w:r>
              <w:rPr>
                <w:rFonts w:ascii="Times New Roman" w:eastAsia="Times New Roman" w:hAnsi="Times New Roman" w:cs="Times New Roman"/>
                <w:b/>
                <w:iCs/>
                <w:sz w:val="24"/>
                <w:szCs w:val="24"/>
                <w:lang w:eastAsia="de-DE"/>
              </w:rPr>
              <w:t xml:space="preserve"> 20 Stunden </w:t>
            </w:r>
          </w:p>
        </w:tc>
      </w:tr>
      <w:tr w:rsidR="009E4ECD" w14:paraId="191DA292" w14:textId="77777777" w:rsidTr="65C97FC1">
        <w:trPr>
          <w:trHeight w:val="1991"/>
        </w:trPr>
        <w:tc>
          <w:tcPr>
            <w:tcW w:w="4531" w:type="dxa"/>
            <w:shd w:val="clear" w:color="auto" w:fill="auto"/>
          </w:tcPr>
          <w:p w14:paraId="1F37A835" w14:textId="42A662B8" w:rsidR="004E02EA" w:rsidRDefault="004E02EA" w:rsidP="009E4ECD">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lastRenderedPageBreak/>
              <w:t>Unterrichtsvorhaben 3 (Gk)</w:t>
            </w:r>
          </w:p>
          <w:p w14:paraId="77A0C6BA" w14:textId="45E54CBC" w:rsidR="004E02EA" w:rsidRDefault="004E02EA" w:rsidP="009E4ECD">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t>Thema: Wege zu einer Pädagogik der Achtung (Janusz Korczak)</w:t>
            </w:r>
          </w:p>
          <w:p w14:paraId="08BD9793" w14:textId="00788D42" w:rsidR="004E02EA" w:rsidRDefault="004E02EA" w:rsidP="009E4ECD">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t>Zentrale Kompetenzen:</w:t>
            </w:r>
          </w:p>
          <w:p w14:paraId="47F3FF18" w14:textId="5B07C887" w:rsidR="004E02EA" w:rsidRDefault="004E02EA" w:rsidP="004E02EA">
            <w:pPr>
              <w:pStyle w:val="Listenabsatz"/>
              <w:numPr>
                <w:ilvl w:val="0"/>
                <w:numId w:val="13"/>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ordnen Erziehungsziele verschiedenen historischen, politischen und kulturellen Kontexten zu (SK)</w:t>
            </w:r>
          </w:p>
          <w:p w14:paraId="5216B76F" w14:textId="77777777" w:rsidR="004E02EA" w:rsidRDefault="004E02EA" w:rsidP="004E02EA">
            <w:pPr>
              <w:pStyle w:val="Listenabsatz"/>
              <w:numPr>
                <w:ilvl w:val="0"/>
                <w:numId w:val="13"/>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erörtern das Verhältnis von Pädagogik und Politik (UK)</w:t>
            </w:r>
          </w:p>
          <w:p w14:paraId="3EC36348" w14:textId="77777777" w:rsidR="004E02EA" w:rsidRPr="002D14EE" w:rsidRDefault="004E02EA" w:rsidP="004E02EA">
            <w:pPr>
              <w:pStyle w:val="Listenabsatz"/>
              <w:numPr>
                <w:ilvl w:val="0"/>
                <w:numId w:val="13"/>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bewerten das Verhältnis von Erziehung, Sozialisation und Identitätsbildung im Nationalsozialismus (UK)</w:t>
            </w:r>
          </w:p>
          <w:p w14:paraId="54A4D1F0" w14:textId="6F4ED80D" w:rsidR="004E02EA" w:rsidRDefault="004E02EA" w:rsidP="004E02EA">
            <w:pPr>
              <w:pStyle w:val="Listenabsatz"/>
              <w:spacing w:before="100" w:beforeAutospacing="1" w:after="100" w:afterAutospacing="1"/>
              <w:rPr>
                <w:rFonts w:ascii="Times New Roman" w:eastAsia="Times New Roman" w:hAnsi="Times New Roman" w:cs="Times New Roman"/>
                <w:bCs/>
                <w:sz w:val="24"/>
                <w:szCs w:val="24"/>
                <w:lang w:eastAsia="de-DE"/>
              </w:rPr>
            </w:pPr>
          </w:p>
          <w:p w14:paraId="3ECCFC84" w14:textId="77777777" w:rsidR="004F7060" w:rsidRDefault="004F7060" w:rsidP="004F7060">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Inhaltsfeld 5: </w:t>
            </w:r>
            <w:r w:rsidRPr="002D14EE">
              <w:rPr>
                <w:rFonts w:ascii="Times New Roman" w:eastAsia="Times New Roman" w:hAnsi="Times New Roman" w:cs="Times New Roman"/>
                <w:bCs/>
                <w:sz w:val="24"/>
                <w:szCs w:val="24"/>
                <w:lang w:eastAsia="de-DE"/>
              </w:rPr>
              <w:t>Werte, Normen und Ziele in Erziehung und Bildung</w:t>
            </w:r>
          </w:p>
          <w:p w14:paraId="59003655" w14:textId="77777777" w:rsidR="004F7060" w:rsidRDefault="004F7060" w:rsidP="004F7060">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t>Inhaltlicher Schwerpunkt</w:t>
            </w:r>
            <w:r w:rsidRPr="00E73AA9">
              <w:rPr>
                <w:rFonts w:ascii="Times New Roman" w:eastAsia="Times New Roman" w:hAnsi="Times New Roman" w:cs="Times New Roman"/>
                <w:b/>
                <w:sz w:val="24"/>
                <w:szCs w:val="24"/>
                <w:lang w:eastAsia="de-DE"/>
              </w:rPr>
              <w:t>:</w:t>
            </w:r>
          </w:p>
          <w:p w14:paraId="783147AC" w14:textId="77777777" w:rsidR="004F7060" w:rsidRPr="002D14EE" w:rsidRDefault="004F7060" w:rsidP="004F7060">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t>Historische und kulturelle Bedingtheit von Erziehungs- und Bildungsprozessen</w:t>
            </w:r>
          </w:p>
          <w:p w14:paraId="159787CD" w14:textId="6DC1204F" w:rsidR="004F7060" w:rsidRDefault="004F7060" w:rsidP="004F7060">
            <w:pPr>
              <w:spacing w:before="100" w:beforeAutospacing="1" w:after="100" w:afterAutospacing="1"/>
              <w:rPr>
                <w:rFonts w:ascii="Times New Roman" w:eastAsia="Times New Roman" w:hAnsi="Times New Roman" w:cs="Times New Roman"/>
                <w:b/>
                <w:sz w:val="24"/>
                <w:szCs w:val="24"/>
                <w:lang w:eastAsia="de-DE"/>
              </w:rPr>
            </w:pPr>
            <w:r w:rsidRPr="002D14EE">
              <w:rPr>
                <w:rFonts w:ascii="Times New Roman" w:eastAsia="Times New Roman" w:hAnsi="Times New Roman" w:cs="Times New Roman"/>
                <w:sz w:val="24"/>
                <w:szCs w:val="24"/>
                <w:lang w:eastAsia="de-DE"/>
              </w:rPr>
              <w:t>Erziehung in verschiedenen historischen und gesellschaftlichen Kontexten</w:t>
            </w:r>
            <w:r w:rsidRPr="00E73AA9">
              <w:rPr>
                <w:rFonts w:ascii="Times New Roman" w:eastAsia="Times New Roman" w:hAnsi="Times New Roman" w:cs="Times New Roman"/>
                <w:b/>
                <w:sz w:val="24"/>
                <w:szCs w:val="24"/>
                <w:lang w:eastAsia="de-DE"/>
              </w:rPr>
              <w:br/>
            </w:r>
          </w:p>
          <w:p w14:paraId="25017B40" w14:textId="142A42CB" w:rsidR="004F7060" w:rsidRDefault="004F7060" w:rsidP="65C97FC1">
            <w:pPr>
              <w:spacing w:before="100" w:beforeAutospacing="1" w:after="100" w:afterAutospacing="1"/>
              <w:rPr>
                <w:rFonts w:ascii="Times New Roman" w:eastAsia="Times New Roman" w:hAnsi="Times New Roman" w:cs="Times New Roman"/>
                <w:b/>
                <w:bCs/>
                <w:sz w:val="24"/>
                <w:szCs w:val="24"/>
                <w:lang w:eastAsia="de-DE"/>
              </w:rPr>
            </w:pPr>
            <w:r w:rsidRPr="65C97FC1">
              <w:rPr>
                <w:rFonts w:ascii="Times New Roman" w:eastAsia="Times New Roman" w:hAnsi="Times New Roman" w:cs="Times New Roman"/>
                <w:b/>
                <w:bCs/>
                <w:sz w:val="24"/>
                <w:szCs w:val="24"/>
                <w:lang w:eastAsia="de-DE"/>
              </w:rPr>
              <w:t>Zeitbedarf: 15</w:t>
            </w:r>
            <w:r w:rsidR="472D63D5" w:rsidRPr="65C97FC1">
              <w:rPr>
                <w:rFonts w:ascii="Times New Roman" w:eastAsia="Times New Roman" w:hAnsi="Times New Roman" w:cs="Times New Roman"/>
                <w:b/>
                <w:bCs/>
                <w:sz w:val="24"/>
                <w:szCs w:val="24"/>
                <w:lang w:eastAsia="de-DE"/>
              </w:rPr>
              <w:t xml:space="preserve"> </w:t>
            </w:r>
            <w:r w:rsidRPr="65C97FC1">
              <w:rPr>
                <w:rFonts w:ascii="Times New Roman" w:eastAsia="Times New Roman" w:hAnsi="Times New Roman" w:cs="Times New Roman"/>
                <w:b/>
                <w:bCs/>
                <w:sz w:val="24"/>
                <w:szCs w:val="24"/>
                <w:lang w:eastAsia="de-DE"/>
              </w:rPr>
              <w:t>Std.</w:t>
            </w:r>
          </w:p>
          <w:p w14:paraId="2BCFD639" w14:textId="77777777" w:rsidR="004E02EA" w:rsidRDefault="004E02EA" w:rsidP="009E4ECD">
            <w:pPr>
              <w:spacing w:before="100" w:beforeAutospacing="1" w:after="100" w:afterAutospacing="1"/>
              <w:rPr>
                <w:rFonts w:ascii="Times New Roman" w:eastAsia="Times New Roman" w:hAnsi="Times New Roman" w:cs="Times New Roman"/>
                <w:b/>
                <w:iCs/>
                <w:sz w:val="24"/>
                <w:szCs w:val="24"/>
                <w:lang w:eastAsia="de-DE"/>
              </w:rPr>
            </w:pPr>
          </w:p>
          <w:p w14:paraId="61E0699C" w14:textId="77777777" w:rsidR="004E02EA" w:rsidRDefault="004E02EA" w:rsidP="009E4ECD">
            <w:pPr>
              <w:spacing w:before="100" w:beforeAutospacing="1" w:after="100" w:afterAutospacing="1"/>
              <w:rPr>
                <w:rFonts w:ascii="Times New Roman" w:eastAsia="Times New Roman" w:hAnsi="Times New Roman" w:cs="Times New Roman"/>
                <w:b/>
                <w:iCs/>
                <w:sz w:val="24"/>
                <w:szCs w:val="24"/>
                <w:lang w:eastAsia="de-DE"/>
              </w:rPr>
            </w:pPr>
          </w:p>
          <w:p w14:paraId="3A1AC288" w14:textId="77777777" w:rsidR="004E02EA" w:rsidRDefault="004E02EA" w:rsidP="009E4ECD">
            <w:pPr>
              <w:spacing w:before="100" w:beforeAutospacing="1" w:after="100" w:afterAutospacing="1"/>
              <w:rPr>
                <w:rFonts w:ascii="Times New Roman" w:eastAsia="Times New Roman" w:hAnsi="Times New Roman" w:cs="Times New Roman"/>
                <w:b/>
                <w:iCs/>
                <w:sz w:val="24"/>
                <w:szCs w:val="24"/>
                <w:lang w:eastAsia="de-DE"/>
              </w:rPr>
            </w:pPr>
          </w:p>
          <w:p w14:paraId="0227361F" w14:textId="79407D7B" w:rsidR="009E4ECD" w:rsidRPr="00E73AA9" w:rsidRDefault="009E4ECD" w:rsidP="009E4ECD">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t xml:space="preserve">Unterrichtsvorhaben </w:t>
            </w:r>
            <w:r w:rsidR="004E02EA">
              <w:rPr>
                <w:rFonts w:ascii="Times New Roman" w:eastAsia="Times New Roman" w:hAnsi="Times New Roman" w:cs="Times New Roman"/>
                <w:b/>
                <w:iCs/>
                <w:sz w:val="24"/>
                <w:szCs w:val="24"/>
                <w:lang w:eastAsia="de-DE"/>
              </w:rPr>
              <w:t>4</w:t>
            </w:r>
            <w:r>
              <w:rPr>
                <w:rFonts w:ascii="Times New Roman" w:eastAsia="Times New Roman" w:hAnsi="Times New Roman" w:cs="Times New Roman"/>
                <w:b/>
                <w:iCs/>
                <w:sz w:val="24"/>
                <w:szCs w:val="24"/>
                <w:lang w:eastAsia="de-DE"/>
              </w:rPr>
              <w:t xml:space="preserve"> (Gk)</w:t>
            </w:r>
          </w:p>
          <w:p w14:paraId="0CAC21FD" w14:textId="620CC9A0" w:rsidR="009E4ECD" w:rsidRDefault="69C2E83A" w:rsidP="760F98F0">
            <w:pPr>
              <w:spacing w:before="100" w:beforeAutospacing="1" w:after="100" w:afterAutospacing="1"/>
              <w:rPr>
                <w:rFonts w:ascii="Times New Roman" w:eastAsia="Times New Roman" w:hAnsi="Times New Roman" w:cs="Times New Roman"/>
                <w:sz w:val="24"/>
                <w:szCs w:val="24"/>
              </w:rPr>
            </w:pPr>
            <w:r w:rsidRPr="760F98F0">
              <w:rPr>
                <w:rFonts w:ascii="Times New Roman" w:eastAsia="Times New Roman" w:hAnsi="Times New Roman" w:cs="Times New Roman"/>
                <w:b/>
                <w:bCs/>
                <w:sz w:val="24"/>
                <w:szCs w:val="24"/>
                <w:lang w:eastAsia="de-DE"/>
              </w:rPr>
              <w:t xml:space="preserve">Thema: </w:t>
            </w:r>
            <w:r w:rsidR="78109C8B" w:rsidRPr="760F98F0">
              <w:rPr>
                <w:rFonts w:ascii="Calibri" w:eastAsia="Calibri" w:hAnsi="Calibri" w:cs="Calibri"/>
                <w:i/>
                <w:iCs/>
                <w:sz w:val="24"/>
                <w:szCs w:val="24"/>
              </w:rPr>
              <w:t>„Vom ‘Wie du mir, so ich dir’ zur goldenen Regel“ – Werteerziehung mit Blick auf das Modell moralischer Entwicklung nach Kohlberg</w:t>
            </w:r>
          </w:p>
          <w:p w14:paraId="5D8E68EE" w14:textId="77777777" w:rsidR="009E4ECD" w:rsidRPr="00956794" w:rsidRDefault="009E4ECD" w:rsidP="009E4ECD">
            <w:pPr>
              <w:spacing w:before="100" w:beforeAutospacing="1" w:after="100" w:afterAutospacing="1"/>
              <w:rPr>
                <w:rFonts w:ascii="Times New Roman" w:eastAsia="Times New Roman" w:hAnsi="Times New Roman" w:cs="Times New Roman"/>
                <w:b/>
                <w:bCs/>
                <w:color w:val="000000" w:themeColor="text1"/>
                <w:sz w:val="24"/>
                <w:szCs w:val="24"/>
                <w:lang w:eastAsia="de-DE"/>
              </w:rPr>
            </w:pPr>
            <w:r w:rsidRPr="00956794">
              <w:rPr>
                <w:rFonts w:ascii="Times New Roman" w:eastAsia="Times New Roman" w:hAnsi="Times New Roman" w:cs="Times New Roman"/>
                <w:b/>
                <w:bCs/>
                <w:color w:val="000000" w:themeColor="text1"/>
                <w:sz w:val="24"/>
                <w:szCs w:val="24"/>
                <w:lang w:eastAsia="de-DE"/>
              </w:rPr>
              <w:t>Zentrale Kompetenzen:</w:t>
            </w:r>
          </w:p>
          <w:p w14:paraId="50F8B59D" w14:textId="77777777" w:rsidR="009E4ECD" w:rsidRPr="00956794" w:rsidRDefault="009E4ECD" w:rsidP="004E02EA">
            <w:pPr>
              <w:pStyle w:val="Listenabsatz"/>
              <w:numPr>
                <w:ilvl w:val="0"/>
                <w:numId w:val="13"/>
              </w:numPr>
              <w:spacing w:before="100" w:beforeAutospacing="1" w:after="100" w:afterAutospacing="1"/>
              <w:rPr>
                <w:rFonts w:ascii="Times New Roman" w:eastAsia="Times New Roman" w:hAnsi="Times New Roman" w:cs="Times New Roman"/>
                <w:bCs/>
                <w:color w:val="000000" w:themeColor="text1"/>
                <w:sz w:val="24"/>
                <w:szCs w:val="24"/>
                <w:lang w:eastAsia="de-DE"/>
              </w:rPr>
            </w:pPr>
            <w:r w:rsidRPr="00956794">
              <w:rPr>
                <w:rFonts w:ascii="Times New Roman" w:eastAsia="Times New Roman" w:hAnsi="Times New Roman" w:cs="Times New Roman"/>
                <w:bCs/>
                <w:color w:val="000000" w:themeColor="text1"/>
                <w:sz w:val="24"/>
                <w:szCs w:val="24"/>
                <w:lang w:eastAsia="de-DE"/>
              </w:rPr>
              <w:t xml:space="preserve">beschreiben komplexe Situationen aus pädagogischer Perspektive unter </w:t>
            </w:r>
            <w:r w:rsidRPr="00956794">
              <w:rPr>
                <w:rFonts w:ascii="Times New Roman" w:eastAsia="Times New Roman" w:hAnsi="Times New Roman" w:cs="Times New Roman"/>
                <w:bCs/>
                <w:color w:val="000000" w:themeColor="text1"/>
                <w:sz w:val="24"/>
                <w:szCs w:val="24"/>
                <w:lang w:eastAsia="de-DE"/>
              </w:rPr>
              <w:lastRenderedPageBreak/>
              <w:t>Verwendung von Fachsprache (MK1)</w:t>
            </w:r>
          </w:p>
          <w:p w14:paraId="7A74967D" w14:textId="77777777" w:rsidR="009E4ECD" w:rsidRPr="00956794" w:rsidRDefault="009E4ECD" w:rsidP="004E02EA">
            <w:pPr>
              <w:pStyle w:val="Listenabsatz"/>
              <w:numPr>
                <w:ilvl w:val="0"/>
                <w:numId w:val="13"/>
              </w:numPr>
              <w:spacing w:before="100" w:beforeAutospacing="1" w:after="100" w:afterAutospacing="1"/>
              <w:rPr>
                <w:rFonts w:ascii="Times New Roman" w:eastAsia="Times New Roman" w:hAnsi="Times New Roman" w:cs="Times New Roman"/>
                <w:bCs/>
                <w:color w:val="000000" w:themeColor="text1"/>
                <w:sz w:val="24"/>
                <w:szCs w:val="24"/>
                <w:lang w:eastAsia="de-DE"/>
              </w:rPr>
            </w:pPr>
            <w:r w:rsidRPr="00956794">
              <w:rPr>
                <w:rFonts w:ascii="Times New Roman" w:eastAsia="Times New Roman" w:hAnsi="Times New Roman" w:cs="Times New Roman"/>
                <w:bCs/>
                <w:color w:val="000000" w:themeColor="text1"/>
                <w:sz w:val="24"/>
                <w:szCs w:val="24"/>
                <w:lang w:eastAsia="de-DE"/>
              </w:rPr>
              <w:t>entwickeln vielfältige Handlungsoptionen auf der Grundlage verschiedener Theorien und Konzepte (HK1)</w:t>
            </w:r>
          </w:p>
          <w:p w14:paraId="10D37F6C" w14:textId="77777777" w:rsidR="009E4ECD" w:rsidRPr="00956794" w:rsidRDefault="009E4ECD" w:rsidP="004E02EA">
            <w:pPr>
              <w:pStyle w:val="Listenabsatz"/>
              <w:numPr>
                <w:ilvl w:val="0"/>
                <w:numId w:val="13"/>
              </w:numPr>
              <w:spacing w:before="100" w:beforeAutospacing="1" w:after="100" w:afterAutospacing="1"/>
              <w:rPr>
                <w:rFonts w:ascii="Times New Roman" w:eastAsia="Times New Roman" w:hAnsi="Times New Roman" w:cs="Times New Roman"/>
                <w:bCs/>
                <w:color w:val="000000" w:themeColor="text1"/>
                <w:sz w:val="24"/>
                <w:szCs w:val="24"/>
                <w:lang w:eastAsia="de-DE"/>
              </w:rPr>
            </w:pPr>
            <w:r w:rsidRPr="00956794">
              <w:rPr>
                <w:rFonts w:ascii="Times New Roman" w:eastAsia="Times New Roman" w:hAnsi="Times New Roman" w:cs="Times New Roman"/>
                <w:bCs/>
                <w:color w:val="000000" w:themeColor="text1"/>
                <w:sz w:val="24"/>
                <w:szCs w:val="24"/>
                <w:lang w:eastAsia="de-DE"/>
              </w:rPr>
              <w:t>erproben simulativ oder real verschiedene Formen pädagogischen Handelns und reflektieren diese hinsichtlich der zu erwartenden Folgen (HK3)</w:t>
            </w:r>
          </w:p>
          <w:p w14:paraId="5BC32DFB" w14:textId="77777777" w:rsidR="009E4ECD" w:rsidRPr="00956794" w:rsidRDefault="009E4ECD" w:rsidP="004E02EA">
            <w:pPr>
              <w:pStyle w:val="Listenabsatz"/>
              <w:numPr>
                <w:ilvl w:val="0"/>
                <w:numId w:val="13"/>
              </w:numPr>
              <w:spacing w:before="100" w:beforeAutospacing="1" w:after="100" w:afterAutospacing="1"/>
              <w:rPr>
                <w:rFonts w:ascii="Times New Roman" w:eastAsia="Times New Roman" w:hAnsi="Times New Roman" w:cs="Times New Roman"/>
                <w:bCs/>
                <w:color w:val="000000" w:themeColor="text1"/>
                <w:sz w:val="24"/>
                <w:szCs w:val="24"/>
                <w:lang w:eastAsia="de-DE"/>
              </w:rPr>
            </w:pPr>
            <w:r w:rsidRPr="00956794">
              <w:rPr>
                <w:rFonts w:ascii="Times New Roman" w:eastAsia="Times New Roman" w:hAnsi="Times New Roman" w:cs="Times New Roman"/>
                <w:bCs/>
                <w:color w:val="000000" w:themeColor="text1"/>
                <w:sz w:val="24"/>
                <w:szCs w:val="24"/>
                <w:lang w:eastAsia="de-DE"/>
              </w:rPr>
              <w:t>analysieren differenziert Texte, insbesondere Fallbeispiele, mit Hilfe hermeneutischer Methoden der Erkenntnisgewinnung (MK6)</w:t>
            </w:r>
          </w:p>
          <w:p w14:paraId="4693ABD1" w14:textId="77777777" w:rsidR="009E4ECD" w:rsidRPr="00956794" w:rsidRDefault="009E4ECD" w:rsidP="004E02EA">
            <w:pPr>
              <w:pStyle w:val="Listenabsatz"/>
              <w:numPr>
                <w:ilvl w:val="0"/>
                <w:numId w:val="13"/>
              </w:numPr>
              <w:spacing w:before="100" w:beforeAutospacing="1" w:after="100" w:afterAutospacing="1"/>
              <w:rPr>
                <w:rFonts w:ascii="Times New Roman" w:eastAsia="Times New Roman" w:hAnsi="Times New Roman" w:cs="Times New Roman"/>
                <w:bCs/>
                <w:color w:val="000000" w:themeColor="text1"/>
                <w:sz w:val="24"/>
                <w:szCs w:val="24"/>
                <w:lang w:eastAsia="de-DE"/>
              </w:rPr>
            </w:pPr>
            <w:r w:rsidRPr="00956794">
              <w:rPr>
                <w:rFonts w:ascii="Times New Roman" w:eastAsia="Times New Roman" w:hAnsi="Times New Roman" w:cs="Times New Roman"/>
                <w:bCs/>
                <w:color w:val="000000" w:themeColor="text1"/>
                <w:sz w:val="24"/>
                <w:szCs w:val="24"/>
                <w:lang w:eastAsia="de-DE"/>
              </w:rPr>
              <w:t>vertreten Handlungsoptionen argumentativ (HK5)</w:t>
            </w:r>
          </w:p>
          <w:p w14:paraId="51A32D33" w14:textId="77777777" w:rsidR="009E4ECD" w:rsidRDefault="009E4ECD" w:rsidP="009E4ECD">
            <w:pPr>
              <w:spacing w:before="100" w:beforeAutospacing="1" w:after="100" w:afterAutospacing="1"/>
              <w:rPr>
                <w:rFonts w:ascii="Times New Roman" w:eastAsia="Times New Roman" w:hAnsi="Times New Roman" w:cs="Times New Roman"/>
                <w:b/>
                <w:bCs/>
                <w:i/>
                <w:color w:val="000000" w:themeColor="text1"/>
                <w:sz w:val="24"/>
                <w:szCs w:val="24"/>
                <w:lang w:eastAsia="de-DE"/>
              </w:rPr>
            </w:pPr>
            <w:r w:rsidRPr="00956794">
              <w:rPr>
                <w:rFonts w:ascii="Times New Roman" w:eastAsia="Times New Roman" w:hAnsi="Times New Roman" w:cs="Times New Roman"/>
                <w:b/>
                <w:bCs/>
                <w:color w:val="000000" w:themeColor="text1"/>
                <w:sz w:val="24"/>
                <w:szCs w:val="24"/>
                <w:lang w:eastAsia="de-DE"/>
              </w:rPr>
              <w:t>Inhaltsfeld 3:</w:t>
            </w:r>
            <w:r>
              <w:rPr>
                <w:rFonts w:ascii="Times New Roman" w:eastAsia="Times New Roman" w:hAnsi="Times New Roman" w:cs="Times New Roman"/>
                <w:b/>
                <w:bCs/>
                <w:color w:val="000000" w:themeColor="text1"/>
                <w:sz w:val="24"/>
                <w:szCs w:val="24"/>
                <w:lang w:eastAsia="de-DE"/>
              </w:rPr>
              <w:t xml:space="preserve"> </w:t>
            </w:r>
            <w:r w:rsidRPr="00956794">
              <w:rPr>
                <w:rFonts w:ascii="Times New Roman" w:eastAsia="Times New Roman" w:hAnsi="Times New Roman" w:cs="Times New Roman"/>
                <w:b/>
                <w:bCs/>
                <w:i/>
                <w:color w:val="000000" w:themeColor="text1"/>
                <w:sz w:val="24"/>
                <w:szCs w:val="24"/>
                <w:lang w:eastAsia="de-DE"/>
              </w:rPr>
              <w:t>Entwicklung, Sozialisation und Erziehung</w:t>
            </w:r>
          </w:p>
          <w:p w14:paraId="6AE3E7D6" w14:textId="77777777" w:rsidR="009E4ECD" w:rsidRDefault="009E4ECD" w:rsidP="009E4ECD">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
                <w:bCs/>
                <w:sz w:val="24"/>
                <w:szCs w:val="24"/>
                <w:lang w:eastAsia="de-DE"/>
              </w:rPr>
              <w:t xml:space="preserve">Inhaltsfeld 5: </w:t>
            </w:r>
            <w:r w:rsidRPr="009E4ECD">
              <w:rPr>
                <w:rFonts w:ascii="Times New Roman" w:eastAsia="Times New Roman" w:hAnsi="Times New Roman" w:cs="Times New Roman"/>
                <w:b/>
                <w:bCs/>
                <w:i/>
                <w:sz w:val="24"/>
                <w:szCs w:val="24"/>
                <w:lang w:eastAsia="de-DE"/>
              </w:rPr>
              <w:t>Werte, Normen und Ziele in Erziehung und Bildung</w:t>
            </w:r>
          </w:p>
          <w:p w14:paraId="6B2D48F6" w14:textId="77777777" w:rsidR="009E4ECD" w:rsidRPr="00956794" w:rsidRDefault="009E4ECD" w:rsidP="009E4ECD">
            <w:pPr>
              <w:spacing w:before="100" w:beforeAutospacing="1" w:after="100" w:afterAutospacing="1"/>
              <w:rPr>
                <w:rFonts w:ascii="Times New Roman" w:eastAsia="Times New Roman" w:hAnsi="Times New Roman" w:cs="Times New Roman"/>
                <w:b/>
                <w:color w:val="000000" w:themeColor="text1"/>
                <w:sz w:val="24"/>
                <w:szCs w:val="24"/>
                <w:lang w:eastAsia="de-DE"/>
              </w:rPr>
            </w:pPr>
            <w:r w:rsidRPr="00956794">
              <w:rPr>
                <w:rFonts w:ascii="Times New Roman" w:eastAsia="Times New Roman" w:hAnsi="Times New Roman" w:cs="Times New Roman"/>
                <w:b/>
                <w:bCs/>
                <w:color w:val="000000" w:themeColor="text1"/>
                <w:sz w:val="24"/>
                <w:szCs w:val="24"/>
                <w:lang w:eastAsia="de-DE"/>
              </w:rPr>
              <w:t>Inhaltlicher Schwerpunkt</w:t>
            </w:r>
            <w:r w:rsidRPr="00956794">
              <w:rPr>
                <w:rFonts w:ascii="Times New Roman" w:eastAsia="Times New Roman" w:hAnsi="Times New Roman" w:cs="Times New Roman"/>
                <w:b/>
                <w:color w:val="000000" w:themeColor="text1"/>
                <w:sz w:val="24"/>
                <w:szCs w:val="24"/>
                <w:lang w:eastAsia="de-DE"/>
              </w:rPr>
              <w:t>:</w:t>
            </w:r>
          </w:p>
          <w:p w14:paraId="013DAB04" w14:textId="77777777" w:rsidR="009E4ECD" w:rsidRPr="00956794" w:rsidRDefault="009E4ECD" w:rsidP="004E02EA">
            <w:pPr>
              <w:pStyle w:val="Listenabsatz"/>
              <w:numPr>
                <w:ilvl w:val="0"/>
                <w:numId w:val="13"/>
              </w:numPr>
              <w:spacing w:before="100" w:beforeAutospacing="1" w:after="100" w:afterAutospacing="1"/>
              <w:rPr>
                <w:rFonts w:ascii="Times New Roman" w:eastAsia="Times New Roman" w:hAnsi="Times New Roman" w:cs="Times New Roman"/>
                <w:color w:val="000000" w:themeColor="text1"/>
                <w:sz w:val="24"/>
                <w:szCs w:val="24"/>
                <w:lang w:eastAsia="de-DE"/>
              </w:rPr>
            </w:pPr>
            <w:r w:rsidRPr="00956794">
              <w:rPr>
                <w:rFonts w:ascii="Times New Roman" w:eastAsia="Times New Roman" w:hAnsi="Times New Roman" w:cs="Times New Roman"/>
                <w:color w:val="000000" w:themeColor="text1"/>
                <w:sz w:val="24"/>
                <w:szCs w:val="24"/>
                <w:lang w:eastAsia="de-DE"/>
              </w:rPr>
              <w:t xml:space="preserve">Interdependenz von Entwicklung, Sozialisation und Erziehung </w:t>
            </w:r>
          </w:p>
          <w:p w14:paraId="0968D3F6" w14:textId="77777777" w:rsidR="009E4ECD" w:rsidRPr="00956794" w:rsidRDefault="009E4ECD" w:rsidP="004E02EA">
            <w:pPr>
              <w:pStyle w:val="Listenabsatz"/>
              <w:numPr>
                <w:ilvl w:val="0"/>
                <w:numId w:val="13"/>
              </w:numPr>
              <w:spacing w:before="100" w:beforeAutospacing="1" w:after="100" w:afterAutospacing="1"/>
              <w:rPr>
                <w:rFonts w:ascii="Times New Roman" w:eastAsia="Times New Roman" w:hAnsi="Times New Roman" w:cs="Times New Roman"/>
                <w:color w:val="000000" w:themeColor="text1"/>
                <w:sz w:val="24"/>
                <w:szCs w:val="24"/>
                <w:lang w:eastAsia="de-DE"/>
              </w:rPr>
            </w:pPr>
            <w:r w:rsidRPr="00956794">
              <w:rPr>
                <w:rFonts w:ascii="Times New Roman" w:eastAsia="Times New Roman" w:hAnsi="Times New Roman" w:cs="Times New Roman"/>
                <w:color w:val="000000" w:themeColor="text1"/>
                <w:sz w:val="24"/>
                <w:szCs w:val="24"/>
                <w:lang w:eastAsia="de-DE"/>
              </w:rPr>
              <w:t>Pädagogische Praxisbezüge unter dem Aspekt von Entwicklung, Sozialisation und Erziehung in Kindheit, Jugend und Erwachsenenalter</w:t>
            </w:r>
          </w:p>
          <w:p w14:paraId="21DD14AB" w14:textId="77777777" w:rsidR="009E4ECD" w:rsidRPr="00C8127C" w:rsidRDefault="009E4ECD" w:rsidP="009E4ECD">
            <w:pPr>
              <w:spacing w:before="100" w:beforeAutospacing="1" w:after="100" w:afterAutospacing="1"/>
              <w:rPr>
                <w:rFonts w:ascii="Times New Roman" w:eastAsia="Times New Roman" w:hAnsi="Times New Roman" w:cs="Times New Roman"/>
                <w:b/>
                <w:bCs/>
                <w:sz w:val="24"/>
                <w:szCs w:val="24"/>
                <w:lang w:eastAsia="de-DE"/>
              </w:rPr>
            </w:pPr>
            <w:r w:rsidRPr="00956794">
              <w:rPr>
                <w:rFonts w:ascii="Times New Roman" w:eastAsia="Times New Roman" w:hAnsi="Times New Roman" w:cs="Times New Roman"/>
                <w:b/>
                <w:bCs/>
                <w:color w:val="000000" w:themeColor="text1"/>
                <w:sz w:val="24"/>
                <w:szCs w:val="24"/>
                <w:lang w:eastAsia="de-DE"/>
              </w:rPr>
              <w:t>Zeitbedarf</w:t>
            </w:r>
            <w:r w:rsidRPr="00956794">
              <w:rPr>
                <w:rFonts w:ascii="Times New Roman" w:eastAsia="Times New Roman" w:hAnsi="Times New Roman" w:cs="Times New Roman"/>
                <w:b/>
                <w:color w:val="000000" w:themeColor="text1"/>
                <w:sz w:val="24"/>
                <w:szCs w:val="24"/>
                <w:lang w:eastAsia="de-DE"/>
              </w:rPr>
              <w:t xml:space="preserve">: </w:t>
            </w:r>
            <w:r w:rsidRPr="00956794">
              <w:rPr>
                <w:rFonts w:ascii="Times New Roman" w:eastAsia="Times New Roman" w:hAnsi="Times New Roman" w:cs="Times New Roman"/>
                <w:color w:val="000000" w:themeColor="text1"/>
                <w:sz w:val="24"/>
                <w:szCs w:val="24"/>
                <w:lang w:eastAsia="de-DE"/>
              </w:rPr>
              <w:t>15 Stunden</w:t>
            </w:r>
          </w:p>
        </w:tc>
        <w:tc>
          <w:tcPr>
            <w:tcW w:w="4531" w:type="dxa"/>
          </w:tcPr>
          <w:p w14:paraId="03498203" w14:textId="1DEE6504" w:rsidR="004E02EA" w:rsidRDefault="004E02EA" w:rsidP="009E4ECD">
            <w:pPr>
              <w:spacing w:before="100" w:beforeAutospacing="1" w:after="100" w:afterAutospacing="1"/>
              <w:rPr>
                <w:rFonts w:ascii="Times New Roman" w:eastAsia="Times New Roman" w:hAnsi="Times New Roman" w:cs="Times New Roman"/>
                <w:b/>
                <w:iCs/>
                <w:color w:val="000000" w:themeColor="text1"/>
                <w:sz w:val="24"/>
                <w:szCs w:val="24"/>
                <w:lang w:eastAsia="de-DE"/>
              </w:rPr>
            </w:pPr>
            <w:r>
              <w:rPr>
                <w:rFonts w:ascii="Times New Roman" w:eastAsia="Times New Roman" w:hAnsi="Times New Roman" w:cs="Times New Roman"/>
                <w:b/>
                <w:iCs/>
                <w:color w:val="000000" w:themeColor="text1"/>
                <w:sz w:val="24"/>
                <w:szCs w:val="24"/>
                <w:lang w:eastAsia="de-DE"/>
              </w:rPr>
              <w:lastRenderedPageBreak/>
              <w:t>Unterrichtsvorhaben 3 (Lk)</w:t>
            </w:r>
          </w:p>
          <w:p w14:paraId="359BA04C" w14:textId="77777777" w:rsidR="004F7060" w:rsidRDefault="004F7060" w:rsidP="004F7060">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t>Thema: Wege zu einer Pädagogik der Achtung (Janusz Korczak)</w:t>
            </w:r>
          </w:p>
          <w:p w14:paraId="2E614912" w14:textId="77777777" w:rsidR="004F7060" w:rsidRDefault="004F7060" w:rsidP="004F7060">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t>Zentrale Kompetenzen:</w:t>
            </w:r>
          </w:p>
          <w:p w14:paraId="653CF9A0" w14:textId="77777777" w:rsidR="004F7060" w:rsidRDefault="004F7060" w:rsidP="004F7060">
            <w:pPr>
              <w:pStyle w:val="Listenabsatz"/>
              <w:numPr>
                <w:ilvl w:val="0"/>
                <w:numId w:val="13"/>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ordnen Erziehungsziele verschiedenen historischen, politischen und kulturellen Kontexten zu (SK)</w:t>
            </w:r>
          </w:p>
          <w:p w14:paraId="6F4150E7" w14:textId="77777777" w:rsidR="004F7060" w:rsidRDefault="004F7060" w:rsidP="004F7060">
            <w:pPr>
              <w:pStyle w:val="Listenabsatz"/>
              <w:numPr>
                <w:ilvl w:val="0"/>
                <w:numId w:val="13"/>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erörtern das Verhältnis von Pädagogik und Politik (UK)</w:t>
            </w:r>
          </w:p>
          <w:p w14:paraId="37C9AFB2" w14:textId="77777777" w:rsidR="004F7060" w:rsidRPr="002D14EE" w:rsidRDefault="004F7060" w:rsidP="004F7060">
            <w:pPr>
              <w:pStyle w:val="Listenabsatz"/>
              <w:numPr>
                <w:ilvl w:val="0"/>
                <w:numId w:val="13"/>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bewerten das Verhältnis von Erziehung, Sozialisation und Identitätsbildung im Nationalsozialismus (UK)</w:t>
            </w:r>
          </w:p>
          <w:p w14:paraId="4F660A38" w14:textId="77777777" w:rsidR="004F7060" w:rsidRDefault="004F7060" w:rsidP="004F7060">
            <w:pPr>
              <w:pStyle w:val="Listenabsatz"/>
              <w:spacing w:before="100" w:beforeAutospacing="1" w:after="100" w:afterAutospacing="1"/>
              <w:rPr>
                <w:rFonts w:ascii="Times New Roman" w:eastAsia="Times New Roman" w:hAnsi="Times New Roman" w:cs="Times New Roman"/>
                <w:bCs/>
                <w:sz w:val="24"/>
                <w:szCs w:val="24"/>
                <w:lang w:eastAsia="de-DE"/>
              </w:rPr>
            </w:pPr>
          </w:p>
          <w:p w14:paraId="71416FC1" w14:textId="77777777" w:rsidR="004F7060" w:rsidRDefault="004F7060" w:rsidP="004F7060">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Inhaltsfeld 5: </w:t>
            </w:r>
            <w:r w:rsidRPr="002D14EE">
              <w:rPr>
                <w:rFonts w:ascii="Times New Roman" w:eastAsia="Times New Roman" w:hAnsi="Times New Roman" w:cs="Times New Roman"/>
                <w:bCs/>
                <w:sz w:val="24"/>
                <w:szCs w:val="24"/>
                <w:lang w:eastAsia="de-DE"/>
              </w:rPr>
              <w:t>Werte, Normen und Ziele in Erziehung und Bildung</w:t>
            </w:r>
          </w:p>
          <w:p w14:paraId="7669265D" w14:textId="77777777" w:rsidR="004F7060" w:rsidRDefault="004F7060" w:rsidP="004F7060">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t>Inhaltlicher Schwerpunkt</w:t>
            </w:r>
            <w:r w:rsidRPr="00E73AA9">
              <w:rPr>
                <w:rFonts w:ascii="Times New Roman" w:eastAsia="Times New Roman" w:hAnsi="Times New Roman" w:cs="Times New Roman"/>
                <w:b/>
                <w:sz w:val="24"/>
                <w:szCs w:val="24"/>
                <w:lang w:eastAsia="de-DE"/>
              </w:rPr>
              <w:t>:</w:t>
            </w:r>
          </w:p>
          <w:p w14:paraId="3AF1A350" w14:textId="77777777" w:rsidR="004F7060" w:rsidRPr="002D14EE" w:rsidRDefault="004F7060" w:rsidP="004F7060">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t>Historische und kulturelle Bedingtheit von Erziehungs- und Bildungsprozessen</w:t>
            </w:r>
          </w:p>
          <w:p w14:paraId="631312B2" w14:textId="77777777" w:rsidR="004F7060" w:rsidRDefault="004F7060" w:rsidP="004F7060">
            <w:pPr>
              <w:spacing w:before="100" w:beforeAutospacing="1" w:after="100" w:afterAutospacing="1"/>
              <w:rPr>
                <w:rFonts w:ascii="Times New Roman" w:eastAsia="Times New Roman" w:hAnsi="Times New Roman" w:cs="Times New Roman"/>
                <w:b/>
                <w:sz w:val="24"/>
                <w:szCs w:val="24"/>
                <w:lang w:eastAsia="de-DE"/>
              </w:rPr>
            </w:pPr>
            <w:r w:rsidRPr="002D14EE">
              <w:rPr>
                <w:rFonts w:ascii="Times New Roman" w:eastAsia="Times New Roman" w:hAnsi="Times New Roman" w:cs="Times New Roman"/>
                <w:sz w:val="24"/>
                <w:szCs w:val="24"/>
                <w:lang w:eastAsia="de-DE"/>
              </w:rPr>
              <w:t>Erziehung in verschiedenen historischen und gesellschaftlichen Kontexten</w:t>
            </w:r>
            <w:r w:rsidRPr="00E73AA9">
              <w:rPr>
                <w:rFonts w:ascii="Times New Roman" w:eastAsia="Times New Roman" w:hAnsi="Times New Roman" w:cs="Times New Roman"/>
                <w:b/>
                <w:sz w:val="24"/>
                <w:szCs w:val="24"/>
                <w:lang w:eastAsia="de-DE"/>
              </w:rPr>
              <w:br/>
            </w:r>
          </w:p>
          <w:p w14:paraId="3883C044" w14:textId="29631945" w:rsidR="004E02EA" w:rsidRDefault="004F7060" w:rsidP="65C97FC1">
            <w:pPr>
              <w:spacing w:before="100" w:beforeAutospacing="1" w:after="100" w:afterAutospacing="1"/>
              <w:rPr>
                <w:rFonts w:ascii="Times New Roman" w:eastAsia="Times New Roman" w:hAnsi="Times New Roman" w:cs="Times New Roman"/>
                <w:b/>
                <w:bCs/>
                <w:color w:val="000000" w:themeColor="text1"/>
                <w:sz w:val="24"/>
                <w:szCs w:val="24"/>
                <w:lang w:eastAsia="de-DE"/>
              </w:rPr>
            </w:pPr>
            <w:r w:rsidRPr="65C97FC1">
              <w:rPr>
                <w:rFonts w:ascii="Times New Roman" w:eastAsia="Times New Roman" w:hAnsi="Times New Roman" w:cs="Times New Roman"/>
                <w:b/>
                <w:bCs/>
                <w:color w:val="000000" w:themeColor="text1"/>
                <w:sz w:val="24"/>
                <w:szCs w:val="24"/>
                <w:lang w:eastAsia="de-DE"/>
              </w:rPr>
              <w:t xml:space="preserve">Zeitbedarf: </w:t>
            </w:r>
            <w:r w:rsidR="3E5D2274" w:rsidRPr="65C97FC1">
              <w:rPr>
                <w:rFonts w:ascii="Times New Roman" w:eastAsia="Times New Roman" w:hAnsi="Times New Roman" w:cs="Times New Roman"/>
                <w:b/>
                <w:bCs/>
                <w:color w:val="000000" w:themeColor="text1"/>
                <w:sz w:val="24"/>
                <w:szCs w:val="24"/>
                <w:lang w:eastAsia="de-DE"/>
              </w:rPr>
              <w:t>2</w:t>
            </w:r>
            <w:r w:rsidR="56810968" w:rsidRPr="65C97FC1">
              <w:rPr>
                <w:rFonts w:ascii="Times New Roman" w:eastAsia="Times New Roman" w:hAnsi="Times New Roman" w:cs="Times New Roman"/>
                <w:b/>
                <w:bCs/>
                <w:color w:val="000000" w:themeColor="text1"/>
                <w:sz w:val="24"/>
                <w:szCs w:val="24"/>
                <w:lang w:eastAsia="de-DE"/>
              </w:rPr>
              <w:t>5</w:t>
            </w:r>
            <w:r w:rsidRPr="65C97FC1">
              <w:rPr>
                <w:rFonts w:ascii="Times New Roman" w:eastAsia="Times New Roman" w:hAnsi="Times New Roman" w:cs="Times New Roman"/>
                <w:b/>
                <w:bCs/>
                <w:color w:val="000000" w:themeColor="text1"/>
                <w:sz w:val="24"/>
                <w:szCs w:val="24"/>
                <w:lang w:eastAsia="de-DE"/>
              </w:rPr>
              <w:t xml:space="preserve"> Std.</w:t>
            </w:r>
          </w:p>
          <w:p w14:paraId="42EE9F81" w14:textId="77777777" w:rsidR="004E02EA" w:rsidRDefault="004E02EA" w:rsidP="009E4ECD">
            <w:pPr>
              <w:spacing w:before="100" w:beforeAutospacing="1" w:after="100" w:afterAutospacing="1"/>
              <w:rPr>
                <w:rFonts w:ascii="Times New Roman" w:eastAsia="Times New Roman" w:hAnsi="Times New Roman" w:cs="Times New Roman"/>
                <w:b/>
                <w:iCs/>
                <w:color w:val="000000" w:themeColor="text1"/>
                <w:sz w:val="24"/>
                <w:szCs w:val="24"/>
                <w:lang w:eastAsia="de-DE"/>
              </w:rPr>
            </w:pPr>
          </w:p>
          <w:p w14:paraId="1536C5E7" w14:textId="77777777" w:rsidR="004E02EA" w:rsidRDefault="004E02EA" w:rsidP="009E4ECD">
            <w:pPr>
              <w:spacing w:before="100" w:beforeAutospacing="1" w:after="100" w:afterAutospacing="1"/>
              <w:rPr>
                <w:rFonts w:ascii="Times New Roman" w:eastAsia="Times New Roman" w:hAnsi="Times New Roman" w:cs="Times New Roman"/>
                <w:b/>
                <w:iCs/>
                <w:color w:val="000000" w:themeColor="text1"/>
                <w:sz w:val="24"/>
                <w:szCs w:val="24"/>
                <w:lang w:eastAsia="de-DE"/>
              </w:rPr>
            </w:pPr>
          </w:p>
          <w:p w14:paraId="39FB5693" w14:textId="77777777" w:rsidR="004F7060" w:rsidRDefault="004F7060" w:rsidP="009E4ECD">
            <w:pPr>
              <w:spacing w:before="100" w:beforeAutospacing="1" w:after="100" w:afterAutospacing="1"/>
              <w:rPr>
                <w:rFonts w:ascii="Times New Roman" w:eastAsia="Times New Roman" w:hAnsi="Times New Roman" w:cs="Times New Roman"/>
                <w:b/>
                <w:iCs/>
                <w:color w:val="000000" w:themeColor="text1"/>
                <w:sz w:val="24"/>
                <w:szCs w:val="24"/>
                <w:lang w:eastAsia="de-DE"/>
              </w:rPr>
            </w:pPr>
          </w:p>
          <w:p w14:paraId="739D0AB4" w14:textId="0AE1BA88" w:rsidR="009E4ECD" w:rsidRPr="009E4ECD" w:rsidRDefault="69C2E83A" w:rsidP="760F98F0">
            <w:pPr>
              <w:spacing w:before="100" w:beforeAutospacing="1" w:after="100" w:afterAutospacing="1"/>
              <w:rPr>
                <w:rFonts w:ascii="Times New Roman" w:eastAsia="Times New Roman" w:hAnsi="Times New Roman" w:cs="Times New Roman"/>
                <w:sz w:val="24"/>
                <w:szCs w:val="24"/>
              </w:rPr>
            </w:pPr>
            <w:r w:rsidRPr="760F98F0">
              <w:rPr>
                <w:rFonts w:ascii="Times New Roman" w:eastAsia="Times New Roman" w:hAnsi="Times New Roman" w:cs="Times New Roman"/>
                <w:b/>
                <w:bCs/>
                <w:color w:val="000000" w:themeColor="text1"/>
                <w:sz w:val="24"/>
                <w:szCs w:val="24"/>
                <w:lang w:eastAsia="de-DE"/>
              </w:rPr>
              <w:t xml:space="preserve">Unterrichtsvorhaben </w:t>
            </w:r>
            <w:r w:rsidR="723871E5" w:rsidRPr="760F98F0">
              <w:rPr>
                <w:rFonts w:ascii="Times New Roman" w:eastAsia="Times New Roman" w:hAnsi="Times New Roman" w:cs="Times New Roman"/>
                <w:b/>
                <w:bCs/>
                <w:color w:val="000000" w:themeColor="text1"/>
                <w:sz w:val="24"/>
                <w:szCs w:val="24"/>
                <w:lang w:eastAsia="de-DE"/>
              </w:rPr>
              <w:t>4</w:t>
            </w:r>
            <w:r w:rsidRPr="760F98F0">
              <w:rPr>
                <w:rFonts w:ascii="Times New Roman" w:eastAsia="Times New Roman" w:hAnsi="Times New Roman" w:cs="Times New Roman"/>
                <w:b/>
                <w:bCs/>
                <w:color w:val="000000" w:themeColor="text1"/>
                <w:sz w:val="24"/>
                <w:szCs w:val="24"/>
                <w:lang w:eastAsia="de-DE"/>
              </w:rPr>
              <w:t>: Lk</w:t>
            </w:r>
            <w:r w:rsidR="009E4ECD">
              <w:br/>
            </w:r>
            <w:r w:rsidRPr="760F98F0">
              <w:rPr>
                <w:rFonts w:ascii="Times New Roman" w:eastAsia="Times New Roman" w:hAnsi="Times New Roman" w:cs="Times New Roman"/>
                <w:b/>
                <w:bCs/>
                <w:sz w:val="24"/>
                <w:szCs w:val="24"/>
                <w:lang w:eastAsia="de-DE"/>
              </w:rPr>
              <w:t xml:space="preserve">Thema: </w:t>
            </w:r>
            <w:r w:rsidR="085CE047" w:rsidRPr="760F98F0">
              <w:rPr>
                <w:rFonts w:ascii="Calibri" w:eastAsia="Calibri" w:hAnsi="Calibri" w:cs="Calibri"/>
                <w:i/>
                <w:iCs/>
                <w:sz w:val="24"/>
                <w:szCs w:val="24"/>
              </w:rPr>
              <w:t>„Vom ‘Wie du mir, so ich dir’ zur goldenen Regel“ – Werteerziehung mit Blick auf das Modell moralischer Entwicklung nach Kohlberg</w:t>
            </w:r>
          </w:p>
          <w:p w14:paraId="035BE37A" w14:textId="77777777" w:rsidR="009E4ECD" w:rsidRPr="00956794" w:rsidRDefault="009E4ECD" w:rsidP="009E4ECD">
            <w:pPr>
              <w:spacing w:before="100" w:beforeAutospacing="1" w:after="100" w:afterAutospacing="1"/>
              <w:rPr>
                <w:rFonts w:ascii="Times New Roman" w:eastAsia="Times New Roman" w:hAnsi="Times New Roman" w:cs="Times New Roman"/>
                <w:b/>
                <w:bCs/>
                <w:color w:val="000000" w:themeColor="text1"/>
                <w:sz w:val="24"/>
                <w:szCs w:val="24"/>
                <w:lang w:eastAsia="de-DE"/>
              </w:rPr>
            </w:pPr>
            <w:r>
              <w:rPr>
                <w:rFonts w:ascii="Times New Roman" w:eastAsia="Times New Roman" w:hAnsi="Times New Roman" w:cs="Times New Roman"/>
                <w:b/>
                <w:bCs/>
                <w:color w:val="000000" w:themeColor="text1"/>
                <w:sz w:val="24"/>
                <w:szCs w:val="24"/>
                <w:lang w:eastAsia="de-DE"/>
              </w:rPr>
              <w:t>Z</w:t>
            </w:r>
            <w:r w:rsidRPr="00956794">
              <w:rPr>
                <w:rFonts w:ascii="Times New Roman" w:eastAsia="Times New Roman" w:hAnsi="Times New Roman" w:cs="Times New Roman"/>
                <w:b/>
                <w:bCs/>
                <w:color w:val="000000" w:themeColor="text1"/>
                <w:sz w:val="24"/>
                <w:szCs w:val="24"/>
                <w:lang w:eastAsia="de-DE"/>
              </w:rPr>
              <w:t>entrale Kompetenzen:</w:t>
            </w:r>
          </w:p>
          <w:p w14:paraId="4E8EBAA9" w14:textId="77777777" w:rsidR="009E4ECD" w:rsidRPr="00956794" w:rsidRDefault="009E4ECD" w:rsidP="009E4ECD">
            <w:pPr>
              <w:pStyle w:val="Listenabsatz"/>
              <w:numPr>
                <w:ilvl w:val="0"/>
                <w:numId w:val="10"/>
              </w:numPr>
              <w:spacing w:before="100" w:beforeAutospacing="1" w:after="100" w:afterAutospacing="1"/>
              <w:rPr>
                <w:rFonts w:ascii="Times New Roman" w:eastAsia="Times New Roman" w:hAnsi="Times New Roman" w:cs="Times New Roman"/>
                <w:bCs/>
                <w:color w:val="000000" w:themeColor="text1"/>
                <w:sz w:val="24"/>
                <w:szCs w:val="24"/>
                <w:lang w:eastAsia="de-DE"/>
              </w:rPr>
            </w:pPr>
            <w:r w:rsidRPr="00956794">
              <w:rPr>
                <w:rFonts w:ascii="Times New Roman" w:eastAsia="Times New Roman" w:hAnsi="Times New Roman" w:cs="Times New Roman"/>
                <w:bCs/>
                <w:color w:val="000000" w:themeColor="text1"/>
                <w:sz w:val="24"/>
                <w:szCs w:val="24"/>
                <w:lang w:eastAsia="de-DE"/>
              </w:rPr>
              <w:t>beschreiben komplexe Situationen aus pädagogischer Perspektive unter Verwendung von Fachsprache (MK1)</w:t>
            </w:r>
          </w:p>
          <w:p w14:paraId="5BCCFE8A" w14:textId="77777777" w:rsidR="009E4ECD" w:rsidRPr="00956794" w:rsidRDefault="009E4ECD" w:rsidP="009E4ECD">
            <w:pPr>
              <w:pStyle w:val="Listenabsatz"/>
              <w:numPr>
                <w:ilvl w:val="0"/>
                <w:numId w:val="10"/>
              </w:numPr>
              <w:spacing w:before="100" w:beforeAutospacing="1" w:after="100" w:afterAutospacing="1"/>
              <w:rPr>
                <w:rFonts w:ascii="Times New Roman" w:eastAsia="Times New Roman" w:hAnsi="Times New Roman" w:cs="Times New Roman"/>
                <w:bCs/>
                <w:color w:val="000000" w:themeColor="text1"/>
                <w:sz w:val="24"/>
                <w:szCs w:val="24"/>
                <w:lang w:eastAsia="de-DE"/>
              </w:rPr>
            </w:pPr>
            <w:r w:rsidRPr="00956794">
              <w:rPr>
                <w:rFonts w:ascii="Times New Roman" w:eastAsia="Times New Roman" w:hAnsi="Times New Roman" w:cs="Times New Roman"/>
                <w:bCs/>
                <w:color w:val="000000" w:themeColor="text1"/>
                <w:sz w:val="24"/>
                <w:szCs w:val="24"/>
                <w:lang w:eastAsia="de-DE"/>
              </w:rPr>
              <w:lastRenderedPageBreak/>
              <w:t>entwickeln vielfältige Handlungsoptionen auf der Grundlage verschiedener Theorien und Konzepte (HK1)</w:t>
            </w:r>
          </w:p>
          <w:p w14:paraId="416488BA" w14:textId="77777777" w:rsidR="009E4ECD" w:rsidRPr="00956794" w:rsidRDefault="009E4ECD" w:rsidP="009E4ECD">
            <w:pPr>
              <w:pStyle w:val="Listenabsatz"/>
              <w:numPr>
                <w:ilvl w:val="0"/>
                <w:numId w:val="10"/>
              </w:numPr>
              <w:spacing w:before="100" w:beforeAutospacing="1" w:after="100" w:afterAutospacing="1"/>
              <w:rPr>
                <w:rFonts w:ascii="Times New Roman" w:eastAsia="Times New Roman" w:hAnsi="Times New Roman" w:cs="Times New Roman"/>
                <w:bCs/>
                <w:color w:val="000000" w:themeColor="text1"/>
                <w:sz w:val="24"/>
                <w:szCs w:val="24"/>
                <w:lang w:eastAsia="de-DE"/>
              </w:rPr>
            </w:pPr>
            <w:r w:rsidRPr="00956794">
              <w:rPr>
                <w:rFonts w:ascii="Times New Roman" w:eastAsia="Times New Roman" w:hAnsi="Times New Roman" w:cs="Times New Roman"/>
                <w:bCs/>
                <w:color w:val="000000" w:themeColor="text1"/>
                <w:sz w:val="24"/>
                <w:szCs w:val="24"/>
                <w:lang w:eastAsia="de-DE"/>
              </w:rPr>
              <w:t>erproben simulativ oder real verschiedene Formen pädagogischen Handelns und reflektieren diese hinsichtlich der zu erwartenden Folgen (HK3)</w:t>
            </w:r>
          </w:p>
          <w:p w14:paraId="336147F3" w14:textId="77777777" w:rsidR="009E4ECD" w:rsidRPr="00956794" w:rsidRDefault="009E4ECD" w:rsidP="009E4ECD">
            <w:pPr>
              <w:pStyle w:val="Listenabsatz"/>
              <w:numPr>
                <w:ilvl w:val="0"/>
                <w:numId w:val="10"/>
              </w:numPr>
              <w:spacing w:before="100" w:beforeAutospacing="1" w:after="100" w:afterAutospacing="1"/>
              <w:rPr>
                <w:rFonts w:ascii="Times New Roman" w:eastAsia="Times New Roman" w:hAnsi="Times New Roman" w:cs="Times New Roman"/>
                <w:bCs/>
                <w:color w:val="000000" w:themeColor="text1"/>
                <w:sz w:val="24"/>
                <w:szCs w:val="24"/>
                <w:lang w:eastAsia="de-DE"/>
              </w:rPr>
            </w:pPr>
            <w:r w:rsidRPr="00956794">
              <w:rPr>
                <w:rFonts w:ascii="Times New Roman" w:eastAsia="Times New Roman" w:hAnsi="Times New Roman" w:cs="Times New Roman"/>
                <w:bCs/>
                <w:color w:val="000000" w:themeColor="text1"/>
                <w:sz w:val="24"/>
                <w:szCs w:val="24"/>
                <w:lang w:eastAsia="de-DE"/>
              </w:rPr>
              <w:t>analysieren differenziert Texte, insbesondere Fallbeispiele, mit Hilfe hermeneutischer Methoden der Erkenntnisgewinnung (MK6)</w:t>
            </w:r>
          </w:p>
          <w:p w14:paraId="54A9CD7B" w14:textId="77777777" w:rsidR="009E4ECD" w:rsidRPr="00956794" w:rsidRDefault="009E4ECD" w:rsidP="009E4ECD">
            <w:pPr>
              <w:pStyle w:val="Listenabsatz"/>
              <w:numPr>
                <w:ilvl w:val="0"/>
                <w:numId w:val="10"/>
              </w:numPr>
              <w:spacing w:before="100" w:beforeAutospacing="1" w:after="100" w:afterAutospacing="1"/>
              <w:rPr>
                <w:rFonts w:ascii="Times New Roman" w:eastAsia="Times New Roman" w:hAnsi="Times New Roman" w:cs="Times New Roman"/>
                <w:bCs/>
                <w:color w:val="000000" w:themeColor="text1"/>
                <w:sz w:val="24"/>
                <w:szCs w:val="24"/>
                <w:lang w:eastAsia="de-DE"/>
              </w:rPr>
            </w:pPr>
            <w:r w:rsidRPr="00956794">
              <w:rPr>
                <w:rFonts w:ascii="Times New Roman" w:eastAsia="Times New Roman" w:hAnsi="Times New Roman" w:cs="Times New Roman"/>
                <w:bCs/>
                <w:color w:val="000000" w:themeColor="text1"/>
                <w:sz w:val="24"/>
                <w:szCs w:val="24"/>
                <w:lang w:eastAsia="de-DE"/>
              </w:rPr>
              <w:t>vertreten Handlungsoptionen argumentativ (HK5)</w:t>
            </w:r>
          </w:p>
          <w:p w14:paraId="38D39808" w14:textId="77777777" w:rsidR="009E4ECD" w:rsidRDefault="009E4ECD" w:rsidP="009E4ECD">
            <w:pPr>
              <w:spacing w:before="100" w:beforeAutospacing="1" w:after="100" w:afterAutospacing="1"/>
              <w:rPr>
                <w:rFonts w:ascii="Times New Roman" w:eastAsia="Times New Roman" w:hAnsi="Times New Roman" w:cs="Times New Roman"/>
                <w:b/>
                <w:bCs/>
                <w:i/>
                <w:color w:val="000000" w:themeColor="text1"/>
                <w:sz w:val="24"/>
                <w:szCs w:val="24"/>
                <w:lang w:eastAsia="de-DE"/>
              </w:rPr>
            </w:pPr>
            <w:r w:rsidRPr="00956794">
              <w:rPr>
                <w:rFonts w:ascii="Times New Roman" w:eastAsia="Times New Roman" w:hAnsi="Times New Roman" w:cs="Times New Roman"/>
                <w:b/>
                <w:bCs/>
                <w:color w:val="000000" w:themeColor="text1"/>
                <w:sz w:val="24"/>
                <w:szCs w:val="24"/>
                <w:lang w:eastAsia="de-DE"/>
              </w:rPr>
              <w:t>Inhaltsfeld 3:</w:t>
            </w:r>
            <w:r>
              <w:rPr>
                <w:rFonts w:ascii="Times New Roman" w:eastAsia="Times New Roman" w:hAnsi="Times New Roman" w:cs="Times New Roman"/>
                <w:b/>
                <w:bCs/>
                <w:color w:val="000000" w:themeColor="text1"/>
                <w:sz w:val="24"/>
                <w:szCs w:val="24"/>
                <w:lang w:eastAsia="de-DE"/>
              </w:rPr>
              <w:t xml:space="preserve"> </w:t>
            </w:r>
            <w:r w:rsidRPr="00956794">
              <w:rPr>
                <w:rFonts w:ascii="Times New Roman" w:eastAsia="Times New Roman" w:hAnsi="Times New Roman" w:cs="Times New Roman"/>
                <w:b/>
                <w:bCs/>
                <w:i/>
                <w:color w:val="000000" w:themeColor="text1"/>
                <w:sz w:val="24"/>
                <w:szCs w:val="24"/>
                <w:lang w:eastAsia="de-DE"/>
              </w:rPr>
              <w:t>Entwicklung, Sozialisation und Erziehung</w:t>
            </w:r>
          </w:p>
          <w:p w14:paraId="32DC2F00" w14:textId="77777777" w:rsidR="009E4ECD" w:rsidRDefault="009E4ECD" w:rsidP="009E4ECD">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
                <w:bCs/>
                <w:sz w:val="24"/>
                <w:szCs w:val="24"/>
                <w:lang w:eastAsia="de-DE"/>
              </w:rPr>
              <w:t xml:space="preserve">Inhaltsfeld 5: </w:t>
            </w:r>
            <w:r w:rsidRPr="009E4ECD">
              <w:rPr>
                <w:rFonts w:ascii="Times New Roman" w:eastAsia="Times New Roman" w:hAnsi="Times New Roman" w:cs="Times New Roman"/>
                <w:b/>
                <w:bCs/>
                <w:i/>
                <w:sz w:val="24"/>
                <w:szCs w:val="24"/>
                <w:lang w:eastAsia="de-DE"/>
              </w:rPr>
              <w:t>Werte, Normen und Ziele in Erziehung und Bildung</w:t>
            </w:r>
          </w:p>
          <w:p w14:paraId="0AA95ABC" w14:textId="77777777" w:rsidR="009E4ECD" w:rsidRPr="00956794" w:rsidRDefault="009E4ECD" w:rsidP="009E4ECD">
            <w:pPr>
              <w:spacing w:before="100" w:beforeAutospacing="1" w:after="100" w:afterAutospacing="1"/>
              <w:rPr>
                <w:rFonts w:ascii="Times New Roman" w:eastAsia="Times New Roman" w:hAnsi="Times New Roman" w:cs="Times New Roman"/>
                <w:b/>
                <w:color w:val="000000" w:themeColor="text1"/>
                <w:sz w:val="24"/>
                <w:szCs w:val="24"/>
                <w:lang w:eastAsia="de-DE"/>
              </w:rPr>
            </w:pPr>
            <w:r w:rsidRPr="00956794">
              <w:rPr>
                <w:rFonts w:ascii="Times New Roman" w:eastAsia="Times New Roman" w:hAnsi="Times New Roman" w:cs="Times New Roman"/>
                <w:b/>
                <w:bCs/>
                <w:color w:val="000000" w:themeColor="text1"/>
                <w:sz w:val="24"/>
                <w:szCs w:val="24"/>
                <w:lang w:eastAsia="de-DE"/>
              </w:rPr>
              <w:t>Inhaltlicher Schwerpunkt</w:t>
            </w:r>
            <w:r w:rsidRPr="00956794">
              <w:rPr>
                <w:rFonts w:ascii="Times New Roman" w:eastAsia="Times New Roman" w:hAnsi="Times New Roman" w:cs="Times New Roman"/>
                <w:b/>
                <w:color w:val="000000" w:themeColor="text1"/>
                <w:sz w:val="24"/>
                <w:szCs w:val="24"/>
                <w:lang w:eastAsia="de-DE"/>
              </w:rPr>
              <w:t>:</w:t>
            </w:r>
          </w:p>
          <w:p w14:paraId="719E8294" w14:textId="77777777" w:rsidR="009E4ECD" w:rsidRPr="00956794" w:rsidRDefault="009E4ECD" w:rsidP="009E4ECD">
            <w:pPr>
              <w:pStyle w:val="Listenabsatz"/>
              <w:numPr>
                <w:ilvl w:val="0"/>
                <w:numId w:val="11"/>
              </w:numPr>
              <w:spacing w:before="100" w:beforeAutospacing="1" w:after="100" w:afterAutospacing="1"/>
              <w:rPr>
                <w:rFonts w:ascii="Times New Roman" w:eastAsia="Times New Roman" w:hAnsi="Times New Roman" w:cs="Times New Roman"/>
                <w:color w:val="000000" w:themeColor="text1"/>
                <w:sz w:val="24"/>
                <w:szCs w:val="24"/>
                <w:lang w:eastAsia="de-DE"/>
              </w:rPr>
            </w:pPr>
            <w:r w:rsidRPr="00956794">
              <w:rPr>
                <w:rFonts w:ascii="Times New Roman" w:eastAsia="Times New Roman" w:hAnsi="Times New Roman" w:cs="Times New Roman"/>
                <w:color w:val="000000" w:themeColor="text1"/>
                <w:sz w:val="24"/>
                <w:szCs w:val="24"/>
                <w:lang w:eastAsia="de-DE"/>
              </w:rPr>
              <w:t xml:space="preserve">Interdependenz von Entwicklung, Sozialisation und Erziehung </w:t>
            </w:r>
          </w:p>
          <w:p w14:paraId="44BDA242" w14:textId="77777777" w:rsidR="009E4ECD" w:rsidRPr="00956794" w:rsidRDefault="009E4ECD" w:rsidP="009E4ECD">
            <w:pPr>
              <w:pStyle w:val="Listenabsatz"/>
              <w:numPr>
                <w:ilvl w:val="0"/>
                <w:numId w:val="11"/>
              </w:numPr>
              <w:spacing w:before="100" w:beforeAutospacing="1" w:after="100" w:afterAutospacing="1"/>
              <w:rPr>
                <w:rFonts w:ascii="Times New Roman" w:eastAsia="Times New Roman" w:hAnsi="Times New Roman" w:cs="Times New Roman"/>
                <w:color w:val="000000" w:themeColor="text1"/>
                <w:sz w:val="24"/>
                <w:szCs w:val="24"/>
                <w:lang w:eastAsia="de-DE"/>
              </w:rPr>
            </w:pPr>
            <w:r w:rsidRPr="00956794">
              <w:rPr>
                <w:rFonts w:ascii="Times New Roman" w:eastAsia="Times New Roman" w:hAnsi="Times New Roman" w:cs="Times New Roman"/>
                <w:color w:val="000000" w:themeColor="text1"/>
                <w:sz w:val="24"/>
                <w:szCs w:val="24"/>
                <w:lang w:eastAsia="de-DE"/>
              </w:rPr>
              <w:t>Pädagogische Praxisbezüge unter dem Aspekt von Entwicklung, Sozialisation und Erziehung in Kindheit, Jugend und Erwachsenenalter</w:t>
            </w:r>
          </w:p>
          <w:p w14:paraId="00CB9C0F" w14:textId="77777777" w:rsidR="009E4ECD" w:rsidRPr="00E73AA9" w:rsidRDefault="009E4ECD" w:rsidP="009E4ECD">
            <w:pPr>
              <w:spacing w:before="100" w:beforeAutospacing="1" w:after="100" w:afterAutospacing="1"/>
              <w:rPr>
                <w:rFonts w:ascii="Times New Roman" w:eastAsia="Times New Roman" w:hAnsi="Times New Roman" w:cs="Times New Roman"/>
                <w:b/>
                <w:iCs/>
                <w:sz w:val="24"/>
                <w:szCs w:val="24"/>
                <w:lang w:eastAsia="de-DE"/>
              </w:rPr>
            </w:pPr>
            <w:r w:rsidRPr="00956794">
              <w:rPr>
                <w:rFonts w:ascii="Times New Roman" w:eastAsia="Times New Roman" w:hAnsi="Times New Roman" w:cs="Times New Roman"/>
                <w:b/>
                <w:bCs/>
                <w:color w:val="000000" w:themeColor="text1"/>
                <w:sz w:val="24"/>
                <w:szCs w:val="24"/>
                <w:lang w:eastAsia="de-DE"/>
              </w:rPr>
              <w:t>Zeitbedarf</w:t>
            </w:r>
            <w:r w:rsidRPr="00956794">
              <w:rPr>
                <w:rFonts w:ascii="Times New Roman" w:eastAsia="Times New Roman" w:hAnsi="Times New Roman" w:cs="Times New Roman"/>
                <w:b/>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20</w:t>
            </w:r>
            <w:r w:rsidRPr="00956794">
              <w:rPr>
                <w:rFonts w:ascii="Times New Roman" w:eastAsia="Times New Roman" w:hAnsi="Times New Roman" w:cs="Times New Roman"/>
                <w:color w:val="000000" w:themeColor="text1"/>
                <w:sz w:val="24"/>
                <w:szCs w:val="24"/>
                <w:lang w:eastAsia="de-DE"/>
              </w:rPr>
              <w:t xml:space="preserve"> Stunden</w:t>
            </w:r>
          </w:p>
        </w:tc>
      </w:tr>
      <w:tr w:rsidR="0057167C" w14:paraId="562A6613" w14:textId="77777777" w:rsidTr="65C97FC1">
        <w:trPr>
          <w:trHeight w:val="1991"/>
        </w:trPr>
        <w:tc>
          <w:tcPr>
            <w:tcW w:w="4531" w:type="dxa"/>
            <w:shd w:val="clear" w:color="auto" w:fill="auto"/>
          </w:tcPr>
          <w:p w14:paraId="35D73C6B" w14:textId="77777777" w:rsidR="0057167C" w:rsidRPr="00E73AA9" w:rsidRDefault="0057167C" w:rsidP="0057167C">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lastRenderedPageBreak/>
              <w:t>2.Halbjahr: Unterrichtsvorhaben 4 (Gk)</w:t>
            </w:r>
          </w:p>
          <w:p w14:paraId="12325B07" w14:textId="77777777" w:rsidR="0057167C" w:rsidRPr="00E73AA9" w:rsidRDefault="0057167C" w:rsidP="0057167C">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 xml:space="preserve">Thema: </w:t>
            </w:r>
            <w:r>
              <w:rPr>
                <w:rFonts w:ascii="Times New Roman" w:eastAsia="Times New Roman" w:hAnsi="Times New Roman" w:cs="Times New Roman"/>
                <w:b/>
                <w:iCs/>
                <w:sz w:val="24"/>
                <w:szCs w:val="24"/>
                <w:lang w:eastAsia="de-DE"/>
              </w:rPr>
              <w:t>Schule als gesellschaftliche und als pädagogische Institution (Fend)</w:t>
            </w:r>
          </w:p>
          <w:p w14:paraId="15896BCB" w14:textId="77777777" w:rsidR="0057167C" w:rsidRDefault="0057167C" w:rsidP="0057167C">
            <w:p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Zentrale Kompetenzen:</w:t>
            </w:r>
          </w:p>
          <w:p w14:paraId="4604E017" w14:textId="77777777" w:rsidR="0057167C" w:rsidRDefault="0057167C" w:rsidP="0057167C">
            <w:pPr>
              <w:pStyle w:val="Listenabsatz"/>
              <w:numPr>
                <w:ilvl w:val="0"/>
                <w:numId w:val="12"/>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beschreiben die Funktionen von Schule (SK)</w:t>
            </w:r>
          </w:p>
          <w:p w14:paraId="44FBF696" w14:textId="77777777" w:rsidR="0057167C" w:rsidRDefault="0057167C" w:rsidP="0057167C">
            <w:pPr>
              <w:pStyle w:val="Listenabsatz"/>
              <w:numPr>
                <w:ilvl w:val="0"/>
                <w:numId w:val="12"/>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erläutern exemplarisch Chancen und Grenzen pädagogischer Einwirkung durch Einbindung in Institutionen (SK)</w:t>
            </w:r>
          </w:p>
          <w:p w14:paraId="24BB0231" w14:textId="77777777" w:rsidR="0057167C" w:rsidRPr="0001471F" w:rsidRDefault="0057167C" w:rsidP="0057167C">
            <w:pPr>
              <w:pStyle w:val="Listenabsatz"/>
              <w:numPr>
                <w:ilvl w:val="0"/>
                <w:numId w:val="12"/>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lastRenderedPageBreak/>
              <w:t>beurteilen die Kompatibilität der verschiedenen Funktionen von Schule (UK)</w:t>
            </w:r>
          </w:p>
          <w:p w14:paraId="7784F395" w14:textId="77777777" w:rsidR="0057167C" w:rsidRDefault="0057167C" w:rsidP="0057167C">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
                <w:bCs/>
                <w:sz w:val="24"/>
                <w:szCs w:val="24"/>
                <w:lang w:eastAsia="de-DE"/>
              </w:rPr>
              <w:t xml:space="preserve">Inhaltsfeld 6: </w:t>
            </w:r>
            <w:r w:rsidRPr="000D0E10">
              <w:rPr>
                <w:rFonts w:ascii="Times New Roman" w:eastAsia="Times New Roman" w:hAnsi="Times New Roman" w:cs="Times New Roman"/>
                <w:bCs/>
                <w:sz w:val="24"/>
                <w:szCs w:val="24"/>
                <w:lang w:eastAsia="de-DE"/>
              </w:rPr>
              <w:t>Pädagogische Professionalisierung in verschiedenen Institutionen</w:t>
            </w:r>
          </w:p>
          <w:p w14:paraId="628E44D9" w14:textId="77777777" w:rsidR="0057167C" w:rsidRDefault="0057167C" w:rsidP="0057167C">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
                <w:bCs/>
                <w:sz w:val="24"/>
                <w:szCs w:val="24"/>
                <w:lang w:eastAsia="de-DE"/>
              </w:rPr>
              <w:t xml:space="preserve">Inhaltsfeld 5: </w:t>
            </w:r>
            <w:r w:rsidRPr="0057167C">
              <w:rPr>
                <w:rFonts w:ascii="Times New Roman" w:eastAsia="Times New Roman" w:hAnsi="Times New Roman" w:cs="Times New Roman"/>
                <w:bCs/>
                <w:sz w:val="24"/>
                <w:szCs w:val="24"/>
                <w:lang w:eastAsia="de-DE"/>
              </w:rPr>
              <w:t>Werte, Normen und Ziele in Erziehung und Bildung</w:t>
            </w:r>
          </w:p>
          <w:p w14:paraId="37BBFD7F" w14:textId="77777777" w:rsidR="0057167C" w:rsidRDefault="0057167C" w:rsidP="0057167C">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t>Inhaltlicher Schwerpunkt</w:t>
            </w:r>
            <w:r w:rsidRPr="00E73AA9">
              <w:rPr>
                <w:rFonts w:ascii="Times New Roman" w:eastAsia="Times New Roman" w:hAnsi="Times New Roman" w:cs="Times New Roman"/>
                <w:b/>
                <w:sz w:val="24"/>
                <w:szCs w:val="24"/>
                <w:lang w:eastAsia="de-DE"/>
              </w:rPr>
              <w:t>:</w:t>
            </w:r>
          </w:p>
          <w:p w14:paraId="275845B1" w14:textId="77777777" w:rsidR="0057167C" w:rsidRPr="0001471F" w:rsidRDefault="0057167C" w:rsidP="0057167C">
            <w:pPr>
              <w:spacing w:before="100" w:beforeAutospacing="1" w:after="100" w:afterAutospacing="1"/>
              <w:rPr>
                <w:rFonts w:ascii="Times New Roman" w:eastAsia="Times New Roman" w:hAnsi="Times New Roman" w:cs="Times New Roman"/>
                <w:sz w:val="24"/>
                <w:szCs w:val="24"/>
                <w:lang w:eastAsia="de-DE"/>
              </w:rPr>
            </w:pPr>
            <w:r w:rsidRPr="0001471F">
              <w:rPr>
                <w:rFonts w:ascii="Times New Roman" w:eastAsia="Times New Roman" w:hAnsi="Times New Roman" w:cs="Times New Roman"/>
                <w:sz w:val="24"/>
                <w:szCs w:val="24"/>
                <w:lang w:eastAsia="de-DE"/>
              </w:rPr>
              <w:t>Institutionalisierung von Erziehung</w:t>
            </w:r>
          </w:p>
          <w:p w14:paraId="5F709B55" w14:textId="77777777" w:rsidR="0057167C" w:rsidRPr="0001471F" w:rsidRDefault="0057167C" w:rsidP="0057167C">
            <w:pPr>
              <w:spacing w:before="100" w:beforeAutospacing="1" w:after="100" w:afterAutospacing="1"/>
              <w:rPr>
                <w:rFonts w:ascii="Times New Roman" w:eastAsia="Times New Roman" w:hAnsi="Times New Roman" w:cs="Times New Roman"/>
                <w:sz w:val="24"/>
                <w:szCs w:val="24"/>
                <w:lang w:eastAsia="de-DE"/>
              </w:rPr>
            </w:pPr>
            <w:r w:rsidRPr="0001471F">
              <w:rPr>
                <w:rFonts w:ascii="Times New Roman" w:eastAsia="Times New Roman" w:hAnsi="Times New Roman" w:cs="Times New Roman"/>
                <w:sz w:val="24"/>
                <w:szCs w:val="24"/>
                <w:lang w:eastAsia="de-DE"/>
              </w:rPr>
              <w:t>Vielfalt und Wandelbarkeit pädagogischer Berufsfelder</w:t>
            </w:r>
          </w:p>
          <w:p w14:paraId="22070F1E" w14:textId="77777777" w:rsidR="0057167C" w:rsidRPr="0057167C" w:rsidRDefault="00CF2F0A" w:rsidP="0057167C">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Zeitbedarf: 6</w:t>
            </w:r>
            <w:r w:rsidR="0057167C">
              <w:rPr>
                <w:rFonts w:ascii="Times New Roman" w:eastAsia="Times New Roman" w:hAnsi="Times New Roman" w:cs="Times New Roman"/>
                <w:b/>
                <w:bCs/>
                <w:sz w:val="24"/>
                <w:szCs w:val="24"/>
                <w:lang w:eastAsia="de-DE"/>
              </w:rPr>
              <w:t xml:space="preserve"> Stunden</w:t>
            </w:r>
          </w:p>
        </w:tc>
        <w:tc>
          <w:tcPr>
            <w:tcW w:w="4531" w:type="dxa"/>
          </w:tcPr>
          <w:p w14:paraId="289B5F5A" w14:textId="77777777" w:rsidR="0057167C" w:rsidRPr="00E73AA9" w:rsidRDefault="0057167C" w:rsidP="0057167C">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lastRenderedPageBreak/>
              <w:t>2.</w:t>
            </w:r>
            <w:r w:rsidRPr="00903146">
              <w:rPr>
                <w:rFonts w:ascii="Times New Roman" w:eastAsia="Times New Roman" w:hAnsi="Times New Roman" w:cs="Times New Roman"/>
                <w:b/>
                <w:iCs/>
                <w:sz w:val="24"/>
                <w:szCs w:val="24"/>
                <w:lang w:eastAsia="de-DE"/>
              </w:rPr>
              <w:t xml:space="preserve">Halbjahr: </w:t>
            </w:r>
            <w:r>
              <w:rPr>
                <w:rFonts w:ascii="Times New Roman" w:eastAsia="Times New Roman" w:hAnsi="Times New Roman" w:cs="Times New Roman"/>
                <w:b/>
                <w:iCs/>
                <w:sz w:val="24"/>
                <w:szCs w:val="24"/>
                <w:lang w:eastAsia="de-DE"/>
              </w:rPr>
              <w:t>Unterrichtsvorhaben 4 (Lk)</w:t>
            </w:r>
          </w:p>
          <w:p w14:paraId="6C0B3581" w14:textId="77777777" w:rsidR="0057167C" w:rsidRPr="00E73AA9" w:rsidRDefault="0057167C" w:rsidP="0057167C">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 xml:space="preserve">Thema: </w:t>
            </w:r>
            <w:r>
              <w:rPr>
                <w:rFonts w:ascii="Times New Roman" w:eastAsia="Times New Roman" w:hAnsi="Times New Roman" w:cs="Times New Roman"/>
                <w:b/>
                <w:iCs/>
                <w:sz w:val="24"/>
                <w:szCs w:val="24"/>
                <w:lang w:eastAsia="de-DE"/>
              </w:rPr>
              <w:t>Schule als gesellschaftliche und als pädagogische Institution (Fend)</w:t>
            </w:r>
          </w:p>
          <w:p w14:paraId="6B002E64" w14:textId="77777777" w:rsidR="0057167C" w:rsidRDefault="0057167C" w:rsidP="0057167C">
            <w:p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Zentrale Kompetenzen:</w:t>
            </w:r>
          </w:p>
          <w:p w14:paraId="1E2E7610" w14:textId="77777777" w:rsidR="0057167C" w:rsidRDefault="0057167C" w:rsidP="0057167C">
            <w:pPr>
              <w:pStyle w:val="Listenabsatz"/>
              <w:numPr>
                <w:ilvl w:val="0"/>
                <w:numId w:val="12"/>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beschreiben die Funktionen von Schule (SK)</w:t>
            </w:r>
          </w:p>
          <w:p w14:paraId="63A7F6D9" w14:textId="77777777" w:rsidR="0057167C" w:rsidRDefault="0057167C" w:rsidP="0057167C">
            <w:pPr>
              <w:pStyle w:val="Listenabsatz"/>
              <w:numPr>
                <w:ilvl w:val="0"/>
                <w:numId w:val="12"/>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erläutern exemplarisch Chancen und Grenzen pädagogischer Einwirkung durch Einbindung in Institutionen (SK)</w:t>
            </w:r>
          </w:p>
          <w:p w14:paraId="6862223A" w14:textId="77777777" w:rsidR="0057167C" w:rsidRPr="0001471F" w:rsidRDefault="0057167C" w:rsidP="0057167C">
            <w:pPr>
              <w:pStyle w:val="Listenabsatz"/>
              <w:numPr>
                <w:ilvl w:val="0"/>
                <w:numId w:val="12"/>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lastRenderedPageBreak/>
              <w:t>beurteilen die Kompatibilität der verschiedenen Funktionen von Schule (UK)</w:t>
            </w:r>
          </w:p>
          <w:p w14:paraId="7D94D813" w14:textId="77777777" w:rsidR="0057167C" w:rsidRDefault="0057167C" w:rsidP="0057167C">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
                <w:bCs/>
                <w:sz w:val="24"/>
                <w:szCs w:val="24"/>
                <w:lang w:eastAsia="de-DE"/>
              </w:rPr>
              <w:t xml:space="preserve">Inhaltsfeld 6: </w:t>
            </w:r>
            <w:r w:rsidRPr="000D0E10">
              <w:rPr>
                <w:rFonts w:ascii="Times New Roman" w:eastAsia="Times New Roman" w:hAnsi="Times New Roman" w:cs="Times New Roman"/>
                <w:bCs/>
                <w:sz w:val="24"/>
                <w:szCs w:val="24"/>
                <w:lang w:eastAsia="de-DE"/>
              </w:rPr>
              <w:t>Pädagogische Professionalisierung in verschiedenen Institutionen</w:t>
            </w:r>
          </w:p>
          <w:p w14:paraId="58CA61E2" w14:textId="77777777" w:rsidR="0057167C" w:rsidRDefault="0057167C" w:rsidP="0057167C">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
                <w:bCs/>
                <w:sz w:val="24"/>
                <w:szCs w:val="24"/>
                <w:lang w:eastAsia="de-DE"/>
              </w:rPr>
              <w:t xml:space="preserve">Inhaltsfeld 5: </w:t>
            </w:r>
            <w:r w:rsidRPr="0057167C">
              <w:rPr>
                <w:rFonts w:ascii="Times New Roman" w:eastAsia="Times New Roman" w:hAnsi="Times New Roman" w:cs="Times New Roman"/>
                <w:bCs/>
                <w:sz w:val="24"/>
                <w:szCs w:val="24"/>
                <w:lang w:eastAsia="de-DE"/>
              </w:rPr>
              <w:t>Werte, Normen und Ziele in Erziehung und Bildung</w:t>
            </w:r>
          </w:p>
          <w:p w14:paraId="3D82B761" w14:textId="77777777" w:rsidR="0057167C" w:rsidRDefault="0057167C" w:rsidP="0057167C">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t>Inhaltlicher Schwerpunkt</w:t>
            </w:r>
            <w:r w:rsidRPr="00E73AA9">
              <w:rPr>
                <w:rFonts w:ascii="Times New Roman" w:eastAsia="Times New Roman" w:hAnsi="Times New Roman" w:cs="Times New Roman"/>
                <w:b/>
                <w:sz w:val="24"/>
                <w:szCs w:val="24"/>
                <w:lang w:eastAsia="de-DE"/>
              </w:rPr>
              <w:t>:</w:t>
            </w:r>
          </w:p>
          <w:p w14:paraId="7998D2A8" w14:textId="77777777" w:rsidR="0057167C" w:rsidRPr="0001471F" w:rsidRDefault="0057167C" w:rsidP="0057167C">
            <w:pPr>
              <w:spacing w:before="100" w:beforeAutospacing="1" w:after="100" w:afterAutospacing="1"/>
              <w:rPr>
                <w:rFonts w:ascii="Times New Roman" w:eastAsia="Times New Roman" w:hAnsi="Times New Roman" w:cs="Times New Roman"/>
                <w:sz w:val="24"/>
                <w:szCs w:val="24"/>
                <w:lang w:eastAsia="de-DE"/>
              </w:rPr>
            </w:pPr>
            <w:r w:rsidRPr="0001471F">
              <w:rPr>
                <w:rFonts w:ascii="Times New Roman" w:eastAsia="Times New Roman" w:hAnsi="Times New Roman" w:cs="Times New Roman"/>
                <w:sz w:val="24"/>
                <w:szCs w:val="24"/>
                <w:lang w:eastAsia="de-DE"/>
              </w:rPr>
              <w:t>Institutionalisierung von Erziehung</w:t>
            </w:r>
          </w:p>
          <w:p w14:paraId="5F167CE8" w14:textId="77777777" w:rsidR="0057167C" w:rsidRPr="0001471F" w:rsidRDefault="0057167C" w:rsidP="0057167C">
            <w:pPr>
              <w:spacing w:before="100" w:beforeAutospacing="1" w:after="100" w:afterAutospacing="1"/>
              <w:rPr>
                <w:rFonts w:ascii="Times New Roman" w:eastAsia="Times New Roman" w:hAnsi="Times New Roman" w:cs="Times New Roman"/>
                <w:sz w:val="24"/>
                <w:szCs w:val="24"/>
                <w:lang w:eastAsia="de-DE"/>
              </w:rPr>
            </w:pPr>
            <w:r w:rsidRPr="0001471F">
              <w:rPr>
                <w:rFonts w:ascii="Times New Roman" w:eastAsia="Times New Roman" w:hAnsi="Times New Roman" w:cs="Times New Roman"/>
                <w:sz w:val="24"/>
                <w:szCs w:val="24"/>
                <w:lang w:eastAsia="de-DE"/>
              </w:rPr>
              <w:t>Vielfalt und Wandelbarkeit pädagogischer Berufsfelder</w:t>
            </w:r>
          </w:p>
          <w:p w14:paraId="1ED8BFF2" w14:textId="55C212D8" w:rsidR="0057167C" w:rsidRPr="00E73AA9" w:rsidRDefault="00CF2F0A" w:rsidP="65C97FC1">
            <w:pPr>
              <w:spacing w:before="100" w:beforeAutospacing="1" w:after="100" w:afterAutospacing="1"/>
              <w:rPr>
                <w:rFonts w:ascii="Times New Roman" w:eastAsia="Times New Roman" w:hAnsi="Times New Roman" w:cs="Times New Roman"/>
                <w:b/>
                <w:bCs/>
                <w:sz w:val="24"/>
                <w:szCs w:val="24"/>
                <w:lang w:eastAsia="de-DE"/>
              </w:rPr>
            </w:pPr>
            <w:r w:rsidRPr="65C97FC1">
              <w:rPr>
                <w:rFonts w:ascii="Times New Roman" w:eastAsia="Times New Roman" w:hAnsi="Times New Roman" w:cs="Times New Roman"/>
                <w:b/>
                <w:bCs/>
                <w:sz w:val="24"/>
                <w:szCs w:val="24"/>
                <w:lang w:eastAsia="de-DE"/>
              </w:rPr>
              <w:t xml:space="preserve">Zeitbedarf: </w:t>
            </w:r>
            <w:r w:rsidR="7B4A83CC" w:rsidRPr="65C97FC1">
              <w:rPr>
                <w:rFonts w:ascii="Times New Roman" w:eastAsia="Times New Roman" w:hAnsi="Times New Roman" w:cs="Times New Roman"/>
                <w:b/>
                <w:bCs/>
                <w:sz w:val="24"/>
                <w:szCs w:val="24"/>
                <w:lang w:eastAsia="de-DE"/>
              </w:rPr>
              <w:t>12</w:t>
            </w:r>
            <w:r w:rsidR="0057167C" w:rsidRPr="65C97FC1">
              <w:rPr>
                <w:rFonts w:ascii="Times New Roman" w:eastAsia="Times New Roman" w:hAnsi="Times New Roman" w:cs="Times New Roman"/>
                <w:b/>
                <w:bCs/>
                <w:sz w:val="24"/>
                <w:szCs w:val="24"/>
                <w:lang w:eastAsia="de-DE"/>
              </w:rPr>
              <w:t xml:space="preserve"> Stunden</w:t>
            </w:r>
          </w:p>
        </w:tc>
      </w:tr>
      <w:tr w:rsidR="0057167C" w14:paraId="5E3761C9" w14:textId="77777777" w:rsidTr="65C97FC1">
        <w:trPr>
          <w:trHeight w:val="1991"/>
        </w:trPr>
        <w:tc>
          <w:tcPr>
            <w:tcW w:w="4531" w:type="dxa"/>
            <w:shd w:val="clear" w:color="auto" w:fill="auto"/>
          </w:tcPr>
          <w:p w14:paraId="6C954B25" w14:textId="77777777" w:rsidR="0057167C" w:rsidRPr="0057167C" w:rsidRDefault="0057167C" w:rsidP="0057167C">
            <w:pPr>
              <w:spacing w:before="100" w:beforeAutospacing="1" w:after="100" w:afterAutospacing="1"/>
              <w:rPr>
                <w:rFonts w:ascii="Times New Roman" w:eastAsia="Times New Roman" w:hAnsi="Times New Roman" w:cs="Times New Roman"/>
                <w:b/>
                <w:iCs/>
                <w:sz w:val="24"/>
                <w:szCs w:val="24"/>
                <w:lang w:eastAsia="de-DE"/>
              </w:rPr>
            </w:pPr>
            <w:r w:rsidRPr="0057167C">
              <w:rPr>
                <w:rFonts w:ascii="Times New Roman" w:eastAsia="Times New Roman" w:hAnsi="Times New Roman" w:cs="Times New Roman"/>
                <w:b/>
                <w:iCs/>
                <w:sz w:val="24"/>
                <w:szCs w:val="24"/>
                <w:lang w:eastAsia="de-DE"/>
              </w:rPr>
              <w:lastRenderedPageBreak/>
              <w:t>Unterr</w:t>
            </w:r>
            <w:r>
              <w:rPr>
                <w:rFonts w:ascii="Times New Roman" w:eastAsia="Times New Roman" w:hAnsi="Times New Roman" w:cs="Times New Roman"/>
                <w:b/>
                <w:iCs/>
                <w:sz w:val="24"/>
                <w:szCs w:val="24"/>
                <w:lang w:eastAsia="de-DE"/>
              </w:rPr>
              <w:t>ichtsvorhaben 5</w:t>
            </w:r>
            <w:r w:rsidRPr="0057167C">
              <w:rPr>
                <w:rFonts w:ascii="Times New Roman" w:eastAsia="Times New Roman" w:hAnsi="Times New Roman" w:cs="Times New Roman"/>
                <w:b/>
                <w:iCs/>
                <w:sz w:val="24"/>
                <w:szCs w:val="24"/>
                <w:lang w:eastAsia="de-DE"/>
              </w:rPr>
              <w:t xml:space="preserve"> (Gk)</w:t>
            </w:r>
          </w:p>
          <w:p w14:paraId="590F1304" w14:textId="77777777" w:rsidR="0057167C" w:rsidRDefault="0057167C" w:rsidP="0057167C">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t>Thema: Interkulturelle Bildung und Erziehung (Nieke)</w:t>
            </w:r>
          </w:p>
          <w:p w14:paraId="7AE2D0D7" w14:textId="77777777" w:rsidR="0057167C" w:rsidRDefault="0057167C" w:rsidP="0057167C">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Inhaltsfeld 5: </w:t>
            </w:r>
            <w:r w:rsidRPr="002D14EE">
              <w:rPr>
                <w:rFonts w:ascii="Times New Roman" w:eastAsia="Times New Roman" w:hAnsi="Times New Roman" w:cs="Times New Roman"/>
                <w:bCs/>
                <w:sz w:val="24"/>
                <w:szCs w:val="24"/>
                <w:lang w:eastAsia="de-DE"/>
              </w:rPr>
              <w:t>Werte, Normen und Ziele in Erziehung und Bildung</w:t>
            </w:r>
          </w:p>
          <w:p w14:paraId="0A43393B" w14:textId="77777777" w:rsidR="0057167C" w:rsidRDefault="0057167C" w:rsidP="0057167C">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t>Inhaltlicher Schwerpunkt</w:t>
            </w:r>
            <w:r w:rsidRPr="00E73AA9">
              <w:rPr>
                <w:rFonts w:ascii="Times New Roman" w:eastAsia="Times New Roman" w:hAnsi="Times New Roman" w:cs="Times New Roman"/>
                <w:b/>
                <w:sz w:val="24"/>
                <w:szCs w:val="24"/>
                <w:lang w:eastAsia="de-DE"/>
              </w:rPr>
              <w:t>:</w:t>
            </w:r>
          </w:p>
          <w:p w14:paraId="7DDC6DAF" w14:textId="77777777" w:rsidR="0057167C" w:rsidRPr="00014AE8" w:rsidRDefault="0057167C" w:rsidP="0057167C">
            <w:pPr>
              <w:spacing w:before="100" w:beforeAutospacing="1" w:after="100" w:afterAutospacing="1"/>
              <w:rPr>
                <w:rFonts w:ascii="Times New Roman" w:eastAsia="Times New Roman" w:hAnsi="Times New Roman" w:cs="Times New Roman"/>
                <w:iCs/>
                <w:sz w:val="24"/>
                <w:szCs w:val="24"/>
                <w:lang w:eastAsia="de-DE"/>
              </w:rPr>
            </w:pPr>
            <w:r w:rsidRPr="00014AE8">
              <w:rPr>
                <w:rFonts w:ascii="Times New Roman" w:eastAsia="Times New Roman" w:hAnsi="Times New Roman" w:cs="Times New Roman"/>
                <w:iCs/>
                <w:sz w:val="24"/>
                <w:szCs w:val="24"/>
                <w:lang w:eastAsia="de-DE"/>
              </w:rPr>
              <w:t>Interkulturelle Bildung</w:t>
            </w:r>
          </w:p>
          <w:p w14:paraId="00FC81EE" w14:textId="77777777" w:rsidR="0057167C" w:rsidRDefault="0057167C" w:rsidP="0057167C">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t>Historische und kulturelle Bedingtheit von Erziehungs- und Bildungsprozessen</w:t>
            </w:r>
          </w:p>
          <w:p w14:paraId="1FD1CA7B" w14:textId="77777777" w:rsidR="0057167C" w:rsidRDefault="0057167C" w:rsidP="0057167C">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t>Erziehung in verschiedenen historischen und gesellschaftlichen Kontexten</w:t>
            </w:r>
          </w:p>
          <w:p w14:paraId="1BF62089" w14:textId="77777777" w:rsidR="0057167C" w:rsidRDefault="0057167C" w:rsidP="0057167C">
            <w:pPr>
              <w:spacing w:before="100" w:beforeAutospacing="1" w:after="100" w:afterAutospacing="1"/>
              <w:rPr>
                <w:rFonts w:ascii="Times New Roman" w:eastAsia="Times New Roman" w:hAnsi="Times New Roman" w:cs="Times New Roman"/>
                <w:b/>
                <w:sz w:val="24"/>
                <w:szCs w:val="24"/>
                <w:lang w:eastAsia="de-DE"/>
              </w:rPr>
            </w:pPr>
            <w:r w:rsidRPr="00014AE8">
              <w:rPr>
                <w:rFonts w:ascii="Times New Roman" w:eastAsia="Times New Roman" w:hAnsi="Times New Roman" w:cs="Times New Roman"/>
                <w:b/>
                <w:sz w:val="24"/>
                <w:szCs w:val="24"/>
                <w:lang w:eastAsia="de-DE"/>
              </w:rPr>
              <w:t>Zentrale Kompetenzen:</w:t>
            </w:r>
          </w:p>
          <w:p w14:paraId="7FE4A10C" w14:textId="77777777" w:rsidR="0057167C" w:rsidRPr="00014AE8" w:rsidRDefault="0057167C" w:rsidP="0057167C">
            <w:pPr>
              <w:pStyle w:val="Listenabsatz"/>
              <w:numPr>
                <w:ilvl w:val="0"/>
                <w:numId w:val="16"/>
              </w:numPr>
              <w:spacing w:before="100" w:beforeAutospacing="1" w:after="100" w:afterAutospacing="1"/>
              <w:rPr>
                <w:rFonts w:ascii="Times New Roman" w:eastAsia="Times New Roman" w:hAnsi="Times New Roman" w:cs="Times New Roman"/>
                <w:sz w:val="24"/>
                <w:szCs w:val="24"/>
                <w:lang w:eastAsia="de-DE"/>
              </w:rPr>
            </w:pPr>
            <w:r w:rsidRPr="71C1865A">
              <w:rPr>
                <w:rFonts w:ascii="Times New Roman" w:eastAsia="Times New Roman" w:hAnsi="Times New Roman" w:cs="Times New Roman"/>
                <w:sz w:val="24"/>
                <w:szCs w:val="24"/>
                <w:lang w:eastAsia="de-DE"/>
              </w:rPr>
              <w:t>stellen ein Konzept der Interkulturellen Bildung dar (SK)</w:t>
            </w:r>
          </w:p>
          <w:p w14:paraId="0D1F9228" w14:textId="77777777" w:rsidR="0057167C" w:rsidRDefault="0057167C" w:rsidP="71C1865A">
            <w:pPr>
              <w:pStyle w:val="Listenabsatz"/>
              <w:numPr>
                <w:ilvl w:val="0"/>
                <w:numId w:val="16"/>
              </w:numPr>
              <w:spacing w:before="100" w:beforeAutospacing="1" w:after="100" w:afterAutospacing="1"/>
              <w:rPr>
                <w:rFonts w:ascii="Times New Roman" w:eastAsia="Times New Roman" w:hAnsi="Times New Roman" w:cs="Times New Roman"/>
                <w:sz w:val="24"/>
                <w:szCs w:val="24"/>
                <w:lang w:eastAsia="de-DE"/>
              </w:rPr>
            </w:pPr>
            <w:r w:rsidRPr="71C1865A">
              <w:rPr>
                <w:rFonts w:ascii="Times New Roman" w:eastAsia="Times New Roman" w:hAnsi="Times New Roman" w:cs="Times New Roman"/>
                <w:sz w:val="24"/>
                <w:szCs w:val="24"/>
                <w:lang w:eastAsia="de-DE"/>
              </w:rPr>
              <w:t>ordnen Erziehungsziele verschiedenen historischen, politischen und kulturellen Kontexten zu (SK)</w:t>
            </w:r>
          </w:p>
          <w:p w14:paraId="0957B02B" w14:textId="77777777" w:rsidR="0057167C" w:rsidRDefault="0057167C" w:rsidP="0057167C">
            <w:pPr>
              <w:pStyle w:val="Listenabsatz"/>
              <w:numPr>
                <w:ilvl w:val="0"/>
                <w:numId w:val="16"/>
              </w:numPr>
              <w:spacing w:before="100" w:beforeAutospacing="1" w:after="100" w:afterAutospacing="1"/>
              <w:rPr>
                <w:rFonts w:ascii="Times New Roman" w:eastAsia="Times New Roman" w:hAnsi="Times New Roman" w:cs="Times New Roman"/>
                <w:sz w:val="24"/>
                <w:szCs w:val="24"/>
                <w:lang w:eastAsia="de-DE"/>
              </w:rPr>
            </w:pPr>
            <w:r w:rsidRPr="71C1865A">
              <w:rPr>
                <w:rFonts w:ascii="Times New Roman" w:eastAsia="Times New Roman" w:hAnsi="Times New Roman" w:cs="Times New Roman"/>
                <w:sz w:val="24"/>
                <w:szCs w:val="24"/>
                <w:lang w:eastAsia="de-DE"/>
              </w:rPr>
              <w:t>beurteilen die pädagogische Tragfähigkeit eines Konzepts Interkultureller Bildung (UK)</w:t>
            </w:r>
          </w:p>
          <w:p w14:paraId="6987B37E" w14:textId="77777777" w:rsidR="0057167C" w:rsidRPr="00B80BAE" w:rsidRDefault="0057167C" w:rsidP="0057167C">
            <w:pPr>
              <w:spacing w:before="100" w:beforeAutospacing="1" w:after="100" w:afterAutospacing="1"/>
              <w:rPr>
                <w:rFonts w:ascii="Times New Roman" w:eastAsia="Times New Roman" w:hAnsi="Times New Roman" w:cs="Times New Roman"/>
                <w:iCs/>
                <w:sz w:val="24"/>
                <w:szCs w:val="24"/>
                <w:lang w:eastAsia="de-DE"/>
              </w:rPr>
            </w:pPr>
            <w:r w:rsidRPr="009A7DEC">
              <w:rPr>
                <w:rFonts w:ascii="Times New Roman" w:eastAsia="Times New Roman" w:hAnsi="Times New Roman" w:cs="Times New Roman"/>
                <w:b/>
                <w:iCs/>
                <w:sz w:val="24"/>
                <w:szCs w:val="24"/>
                <w:lang w:eastAsia="de-DE"/>
              </w:rPr>
              <w:t>Zeitbedarf:</w:t>
            </w:r>
            <w:r>
              <w:rPr>
                <w:rFonts w:ascii="Times New Roman" w:eastAsia="Times New Roman" w:hAnsi="Times New Roman" w:cs="Times New Roman"/>
                <w:b/>
                <w:iCs/>
                <w:sz w:val="24"/>
                <w:szCs w:val="24"/>
                <w:lang w:eastAsia="de-DE"/>
              </w:rPr>
              <w:t xml:space="preserve"> </w:t>
            </w:r>
            <w:r>
              <w:rPr>
                <w:rFonts w:ascii="Times New Roman" w:eastAsia="Times New Roman" w:hAnsi="Times New Roman" w:cs="Times New Roman"/>
                <w:iCs/>
                <w:sz w:val="24"/>
                <w:szCs w:val="24"/>
                <w:lang w:eastAsia="de-DE"/>
              </w:rPr>
              <w:t>15</w:t>
            </w:r>
            <w:r w:rsidRPr="009A7DEC">
              <w:rPr>
                <w:rFonts w:ascii="Times New Roman" w:eastAsia="Times New Roman" w:hAnsi="Times New Roman" w:cs="Times New Roman"/>
                <w:iCs/>
                <w:sz w:val="24"/>
                <w:szCs w:val="24"/>
                <w:lang w:eastAsia="de-DE"/>
              </w:rPr>
              <w:t xml:space="preserve"> Stunden</w:t>
            </w:r>
            <w:r>
              <w:rPr>
                <w:rFonts w:ascii="Times New Roman" w:eastAsia="Times New Roman" w:hAnsi="Times New Roman" w:cs="Times New Roman"/>
                <w:iCs/>
                <w:sz w:val="24"/>
                <w:szCs w:val="24"/>
                <w:lang w:eastAsia="de-DE"/>
              </w:rPr>
              <w:t xml:space="preserve"> </w:t>
            </w:r>
          </w:p>
        </w:tc>
        <w:tc>
          <w:tcPr>
            <w:tcW w:w="4531" w:type="dxa"/>
          </w:tcPr>
          <w:p w14:paraId="2D12A7C3" w14:textId="77777777" w:rsidR="0057167C" w:rsidRPr="0057167C" w:rsidRDefault="0057167C" w:rsidP="0057167C">
            <w:pPr>
              <w:spacing w:before="100" w:beforeAutospacing="1" w:after="100" w:afterAutospacing="1"/>
              <w:rPr>
                <w:rFonts w:ascii="Times New Roman" w:eastAsia="Times New Roman" w:hAnsi="Times New Roman" w:cs="Times New Roman"/>
                <w:b/>
                <w:iCs/>
                <w:sz w:val="24"/>
                <w:szCs w:val="24"/>
                <w:lang w:eastAsia="de-DE"/>
              </w:rPr>
            </w:pPr>
            <w:r w:rsidRPr="0057167C">
              <w:rPr>
                <w:rFonts w:ascii="Times New Roman" w:eastAsia="Times New Roman" w:hAnsi="Times New Roman" w:cs="Times New Roman"/>
                <w:b/>
                <w:iCs/>
                <w:sz w:val="24"/>
                <w:szCs w:val="24"/>
                <w:lang w:eastAsia="de-DE"/>
              </w:rPr>
              <w:t>Un</w:t>
            </w:r>
            <w:r>
              <w:rPr>
                <w:rFonts w:ascii="Times New Roman" w:eastAsia="Times New Roman" w:hAnsi="Times New Roman" w:cs="Times New Roman"/>
                <w:b/>
                <w:iCs/>
                <w:sz w:val="24"/>
                <w:szCs w:val="24"/>
                <w:lang w:eastAsia="de-DE"/>
              </w:rPr>
              <w:t xml:space="preserve">terrichtsvorhaben  5 </w:t>
            </w:r>
            <w:r w:rsidRPr="0057167C">
              <w:rPr>
                <w:rFonts w:ascii="Times New Roman" w:eastAsia="Times New Roman" w:hAnsi="Times New Roman" w:cs="Times New Roman"/>
                <w:b/>
                <w:iCs/>
                <w:sz w:val="24"/>
                <w:szCs w:val="24"/>
                <w:lang w:eastAsia="de-DE"/>
              </w:rPr>
              <w:t>(Lk)</w:t>
            </w:r>
          </w:p>
          <w:p w14:paraId="1778EF54" w14:textId="77777777" w:rsidR="0057167C" w:rsidRDefault="0057167C" w:rsidP="0057167C">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t>Thema: Interkulturelle Bildung und Erziehung (Nieke)</w:t>
            </w:r>
          </w:p>
          <w:p w14:paraId="7058AAB1" w14:textId="77777777" w:rsidR="0057167C" w:rsidRDefault="0057167C" w:rsidP="0057167C">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Inhaltsfeld 5: </w:t>
            </w:r>
            <w:r w:rsidRPr="002D14EE">
              <w:rPr>
                <w:rFonts w:ascii="Times New Roman" w:eastAsia="Times New Roman" w:hAnsi="Times New Roman" w:cs="Times New Roman"/>
                <w:bCs/>
                <w:sz w:val="24"/>
                <w:szCs w:val="24"/>
                <w:lang w:eastAsia="de-DE"/>
              </w:rPr>
              <w:t>Werte, Normen und Ziele in Erziehung und Bildung</w:t>
            </w:r>
          </w:p>
          <w:p w14:paraId="082AEDA8" w14:textId="77777777" w:rsidR="0057167C" w:rsidRDefault="0057167C" w:rsidP="0057167C">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t>Inhaltlicher Schwerpunkt</w:t>
            </w:r>
            <w:r w:rsidRPr="00E73AA9">
              <w:rPr>
                <w:rFonts w:ascii="Times New Roman" w:eastAsia="Times New Roman" w:hAnsi="Times New Roman" w:cs="Times New Roman"/>
                <w:b/>
                <w:sz w:val="24"/>
                <w:szCs w:val="24"/>
                <w:lang w:eastAsia="de-DE"/>
              </w:rPr>
              <w:t>:</w:t>
            </w:r>
          </w:p>
          <w:p w14:paraId="17106D98" w14:textId="77777777" w:rsidR="0057167C" w:rsidRPr="00014AE8" w:rsidRDefault="0057167C" w:rsidP="0057167C">
            <w:pPr>
              <w:spacing w:before="100" w:beforeAutospacing="1" w:after="100" w:afterAutospacing="1"/>
              <w:rPr>
                <w:rFonts w:ascii="Times New Roman" w:eastAsia="Times New Roman" w:hAnsi="Times New Roman" w:cs="Times New Roman"/>
                <w:iCs/>
                <w:sz w:val="24"/>
                <w:szCs w:val="24"/>
                <w:lang w:eastAsia="de-DE"/>
              </w:rPr>
            </w:pPr>
            <w:r w:rsidRPr="00014AE8">
              <w:rPr>
                <w:rFonts w:ascii="Times New Roman" w:eastAsia="Times New Roman" w:hAnsi="Times New Roman" w:cs="Times New Roman"/>
                <w:iCs/>
                <w:sz w:val="24"/>
                <w:szCs w:val="24"/>
                <w:lang w:eastAsia="de-DE"/>
              </w:rPr>
              <w:t>Interkulturelle Bildung</w:t>
            </w:r>
          </w:p>
          <w:p w14:paraId="24D97C85" w14:textId="77777777" w:rsidR="0057167C" w:rsidRDefault="0057167C" w:rsidP="0057167C">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t>Historische und kulturelle Bedingtheit von Erziehungs- und Bildungsprozessen</w:t>
            </w:r>
          </w:p>
          <w:p w14:paraId="25DECDE7" w14:textId="77777777" w:rsidR="0057167C" w:rsidRDefault="0057167C" w:rsidP="0057167C">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t>Erziehung in verschiedenen historischen und gesellschaftlichen Kontexten</w:t>
            </w:r>
          </w:p>
          <w:p w14:paraId="239DF34F" w14:textId="77777777" w:rsidR="0057167C" w:rsidRDefault="0057167C" w:rsidP="0057167C">
            <w:pPr>
              <w:spacing w:before="100" w:beforeAutospacing="1" w:after="100" w:afterAutospacing="1"/>
              <w:rPr>
                <w:rFonts w:ascii="Times New Roman" w:eastAsia="Times New Roman" w:hAnsi="Times New Roman" w:cs="Times New Roman"/>
                <w:b/>
                <w:sz w:val="24"/>
                <w:szCs w:val="24"/>
                <w:lang w:eastAsia="de-DE"/>
              </w:rPr>
            </w:pPr>
            <w:r w:rsidRPr="00014AE8">
              <w:rPr>
                <w:rFonts w:ascii="Times New Roman" w:eastAsia="Times New Roman" w:hAnsi="Times New Roman" w:cs="Times New Roman"/>
                <w:b/>
                <w:sz w:val="24"/>
                <w:szCs w:val="24"/>
                <w:lang w:eastAsia="de-DE"/>
              </w:rPr>
              <w:t>Zentrale Kompetenzen:</w:t>
            </w:r>
          </w:p>
          <w:p w14:paraId="67867023" w14:textId="77777777" w:rsidR="0057167C" w:rsidRPr="00014AE8" w:rsidRDefault="0057167C" w:rsidP="0057167C">
            <w:pPr>
              <w:pStyle w:val="Listenabsatz"/>
              <w:numPr>
                <w:ilvl w:val="0"/>
                <w:numId w:val="16"/>
              </w:numPr>
              <w:spacing w:before="100" w:beforeAutospacing="1" w:after="100" w:afterAutospacing="1"/>
              <w:rPr>
                <w:rFonts w:ascii="Times New Roman" w:eastAsia="Times New Roman" w:hAnsi="Times New Roman" w:cs="Times New Roman"/>
                <w:sz w:val="24"/>
                <w:szCs w:val="24"/>
                <w:lang w:eastAsia="de-DE"/>
              </w:rPr>
            </w:pPr>
            <w:r w:rsidRPr="71C1865A">
              <w:rPr>
                <w:rFonts w:ascii="Times New Roman" w:eastAsia="Times New Roman" w:hAnsi="Times New Roman" w:cs="Times New Roman"/>
                <w:sz w:val="24"/>
                <w:szCs w:val="24"/>
                <w:lang w:eastAsia="de-DE"/>
              </w:rPr>
              <w:t>stellen ein Konzept der Interkulturellen Bildung dar (SK)</w:t>
            </w:r>
          </w:p>
          <w:p w14:paraId="5759201B" w14:textId="77777777" w:rsidR="0057167C" w:rsidRDefault="0057167C" w:rsidP="71C1865A">
            <w:pPr>
              <w:pStyle w:val="Listenabsatz"/>
              <w:numPr>
                <w:ilvl w:val="0"/>
                <w:numId w:val="16"/>
              </w:numPr>
              <w:spacing w:before="100" w:beforeAutospacing="1" w:after="100" w:afterAutospacing="1"/>
              <w:rPr>
                <w:rFonts w:ascii="Times New Roman" w:eastAsia="Times New Roman" w:hAnsi="Times New Roman" w:cs="Times New Roman"/>
                <w:sz w:val="24"/>
                <w:szCs w:val="24"/>
                <w:lang w:eastAsia="de-DE"/>
              </w:rPr>
            </w:pPr>
            <w:r w:rsidRPr="71C1865A">
              <w:rPr>
                <w:rFonts w:ascii="Times New Roman" w:eastAsia="Times New Roman" w:hAnsi="Times New Roman" w:cs="Times New Roman"/>
                <w:sz w:val="24"/>
                <w:szCs w:val="24"/>
                <w:lang w:eastAsia="de-DE"/>
              </w:rPr>
              <w:t>ordnen Erziehungsziele verschiedenen historischen, politischen und kulturellen Kontexten zu (SK)</w:t>
            </w:r>
          </w:p>
          <w:p w14:paraId="4DCC2405" w14:textId="77777777" w:rsidR="0057167C" w:rsidRDefault="0057167C" w:rsidP="0057167C">
            <w:pPr>
              <w:pStyle w:val="Listenabsatz"/>
              <w:numPr>
                <w:ilvl w:val="0"/>
                <w:numId w:val="16"/>
              </w:numPr>
              <w:spacing w:before="100" w:beforeAutospacing="1" w:after="100" w:afterAutospacing="1"/>
              <w:rPr>
                <w:rFonts w:ascii="Times New Roman" w:eastAsia="Times New Roman" w:hAnsi="Times New Roman" w:cs="Times New Roman"/>
                <w:sz w:val="24"/>
                <w:szCs w:val="24"/>
                <w:lang w:eastAsia="de-DE"/>
              </w:rPr>
            </w:pPr>
            <w:r w:rsidRPr="71C1865A">
              <w:rPr>
                <w:rFonts w:ascii="Times New Roman" w:eastAsia="Times New Roman" w:hAnsi="Times New Roman" w:cs="Times New Roman"/>
                <w:sz w:val="24"/>
                <w:szCs w:val="24"/>
                <w:lang w:eastAsia="de-DE"/>
              </w:rPr>
              <w:t>beurteilen die pädagogische Tragfähigkeit eines Konzepts Interkultureller Bildung (UK)</w:t>
            </w:r>
          </w:p>
          <w:p w14:paraId="368A4E43" w14:textId="4F53EA9F" w:rsidR="0057167C" w:rsidRPr="0057167C" w:rsidRDefault="0057167C" w:rsidP="65C97FC1">
            <w:pPr>
              <w:spacing w:before="100" w:beforeAutospacing="1" w:after="100" w:afterAutospacing="1"/>
              <w:rPr>
                <w:rFonts w:ascii="Times New Roman" w:eastAsia="Times New Roman" w:hAnsi="Times New Roman" w:cs="Times New Roman"/>
                <w:sz w:val="24"/>
                <w:szCs w:val="24"/>
                <w:lang w:eastAsia="de-DE"/>
              </w:rPr>
            </w:pPr>
            <w:r w:rsidRPr="65C97FC1">
              <w:rPr>
                <w:rFonts w:ascii="Times New Roman" w:eastAsia="Times New Roman" w:hAnsi="Times New Roman" w:cs="Times New Roman"/>
                <w:b/>
                <w:bCs/>
                <w:sz w:val="24"/>
                <w:szCs w:val="24"/>
                <w:lang w:eastAsia="de-DE"/>
              </w:rPr>
              <w:t xml:space="preserve">Zeitbedarf: </w:t>
            </w:r>
            <w:r w:rsidRPr="65C97FC1">
              <w:rPr>
                <w:rFonts w:ascii="Times New Roman" w:eastAsia="Times New Roman" w:hAnsi="Times New Roman" w:cs="Times New Roman"/>
                <w:sz w:val="24"/>
                <w:szCs w:val="24"/>
                <w:lang w:eastAsia="de-DE"/>
              </w:rPr>
              <w:t>2</w:t>
            </w:r>
            <w:r w:rsidR="75799518" w:rsidRPr="65C97FC1">
              <w:rPr>
                <w:rFonts w:ascii="Times New Roman" w:eastAsia="Times New Roman" w:hAnsi="Times New Roman" w:cs="Times New Roman"/>
                <w:sz w:val="24"/>
                <w:szCs w:val="24"/>
                <w:lang w:eastAsia="de-DE"/>
              </w:rPr>
              <w:t>5</w:t>
            </w:r>
            <w:r w:rsidRPr="65C97FC1">
              <w:rPr>
                <w:rFonts w:ascii="Times New Roman" w:eastAsia="Times New Roman" w:hAnsi="Times New Roman" w:cs="Times New Roman"/>
                <w:sz w:val="24"/>
                <w:szCs w:val="24"/>
                <w:lang w:eastAsia="de-DE"/>
              </w:rPr>
              <w:t xml:space="preserve"> Stunden  </w:t>
            </w:r>
          </w:p>
        </w:tc>
      </w:tr>
      <w:tr w:rsidR="71C1865A" w14:paraId="6586E20A" w14:textId="77777777" w:rsidTr="65C97FC1">
        <w:trPr>
          <w:trHeight w:val="1991"/>
        </w:trPr>
        <w:tc>
          <w:tcPr>
            <w:tcW w:w="4531" w:type="dxa"/>
            <w:shd w:val="clear" w:color="auto" w:fill="auto"/>
          </w:tcPr>
          <w:p w14:paraId="10BEE99D" w14:textId="7E9ABD86" w:rsidR="507DEB37" w:rsidRDefault="507DEB37" w:rsidP="71C1865A">
            <w:pPr>
              <w:spacing w:beforeAutospacing="1" w:afterAutospacing="1"/>
              <w:rPr>
                <w:rFonts w:ascii="Times New Roman" w:eastAsia="Times New Roman" w:hAnsi="Times New Roman" w:cs="Times New Roman"/>
                <w:b/>
                <w:bCs/>
                <w:sz w:val="24"/>
                <w:szCs w:val="24"/>
                <w:lang w:eastAsia="de-DE"/>
              </w:rPr>
            </w:pPr>
            <w:r w:rsidRPr="71C1865A">
              <w:rPr>
                <w:rFonts w:ascii="Times New Roman" w:eastAsia="Times New Roman" w:hAnsi="Times New Roman" w:cs="Times New Roman"/>
                <w:b/>
                <w:bCs/>
                <w:sz w:val="24"/>
                <w:szCs w:val="24"/>
                <w:lang w:eastAsia="de-DE"/>
              </w:rPr>
              <w:lastRenderedPageBreak/>
              <w:t>Unterrichtsvorhaben  6 (GK)</w:t>
            </w:r>
          </w:p>
          <w:p w14:paraId="766A68A3" w14:textId="51C4A8AD" w:rsidR="507DEB37" w:rsidRDefault="507DEB37" w:rsidP="71C1865A">
            <w:pPr>
              <w:spacing w:beforeAutospacing="1" w:afterAutospacing="1"/>
              <w:rPr>
                <w:rFonts w:ascii="Times New Roman" w:eastAsia="Times New Roman" w:hAnsi="Times New Roman" w:cs="Times New Roman"/>
                <w:b/>
                <w:bCs/>
                <w:sz w:val="24"/>
                <w:szCs w:val="24"/>
                <w:lang w:eastAsia="de-DE"/>
              </w:rPr>
            </w:pPr>
            <w:r w:rsidRPr="71C1865A">
              <w:rPr>
                <w:rFonts w:ascii="Times New Roman" w:eastAsia="Times New Roman" w:hAnsi="Times New Roman" w:cs="Times New Roman"/>
                <w:b/>
                <w:bCs/>
                <w:sz w:val="24"/>
                <w:szCs w:val="24"/>
                <w:lang w:eastAsia="de-DE"/>
              </w:rPr>
              <w:t>Thema: Bildung als Ausbildung von Selbstbestimmungs-, Mitbestimmungs- und Solidaritätsfähigkeit bei Klafki</w:t>
            </w:r>
          </w:p>
          <w:p w14:paraId="33060F27" w14:textId="7C176053" w:rsidR="507DEB37" w:rsidRDefault="507DEB37" w:rsidP="71C1865A">
            <w:pPr>
              <w:spacing w:beforeAutospacing="1" w:afterAutospacing="1"/>
              <w:rPr>
                <w:rFonts w:ascii="Times New Roman" w:eastAsia="Times New Roman" w:hAnsi="Times New Roman" w:cs="Times New Roman"/>
                <w:b/>
                <w:bCs/>
                <w:sz w:val="24"/>
                <w:szCs w:val="24"/>
                <w:lang w:eastAsia="de-DE"/>
              </w:rPr>
            </w:pPr>
            <w:r w:rsidRPr="71C1865A">
              <w:rPr>
                <w:rFonts w:ascii="Times New Roman" w:eastAsia="Times New Roman" w:hAnsi="Times New Roman" w:cs="Times New Roman"/>
                <w:b/>
                <w:bCs/>
                <w:sz w:val="24"/>
                <w:szCs w:val="24"/>
                <w:lang w:eastAsia="de-DE"/>
              </w:rPr>
              <w:t xml:space="preserve"> (Klafki)</w:t>
            </w:r>
          </w:p>
          <w:p w14:paraId="78B0C802" w14:textId="77777777" w:rsidR="507DEB37" w:rsidRDefault="507DEB37" w:rsidP="71C1865A">
            <w:pPr>
              <w:spacing w:beforeAutospacing="1" w:afterAutospacing="1"/>
              <w:rPr>
                <w:rFonts w:ascii="Times New Roman" w:eastAsia="Times New Roman" w:hAnsi="Times New Roman" w:cs="Times New Roman"/>
                <w:b/>
                <w:bCs/>
                <w:sz w:val="24"/>
                <w:szCs w:val="24"/>
                <w:lang w:eastAsia="de-DE"/>
              </w:rPr>
            </w:pPr>
            <w:r w:rsidRPr="71C1865A">
              <w:rPr>
                <w:rFonts w:ascii="Times New Roman" w:eastAsia="Times New Roman" w:hAnsi="Times New Roman" w:cs="Times New Roman"/>
                <w:b/>
                <w:bCs/>
                <w:sz w:val="24"/>
                <w:szCs w:val="24"/>
                <w:lang w:eastAsia="de-DE"/>
              </w:rPr>
              <w:t xml:space="preserve">Inhaltsfeld 5: </w:t>
            </w:r>
            <w:r w:rsidRPr="71C1865A">
              <w:rPr>
                <w:rFonts w:ascii="Times New Roman" w:eastAsia="Times New Roman" w:hAnsi="Times New Roman" w:cs="Times New Roman"/>
                <w:sz w:val="24"/>
                <w:szCs w:val="24"/>
                <w:lang w:eastAsia="de-DE"/>
              </w:rPr>
              <w:t>Werte, Normen und Ziele in Erziehung und Bildung</w:t>
            </w:r>
          </w:p>
          <w:p w14:paraId="3A74DDCA" w14:textId="77777777" w:rsidR="507DEB37" w:rsidRDefault="507DEB37" w:rsidP="71C1865A">
            <w:pPr>
              <w:spacing w:beforeAutospacing="1" w:afterAutospacing="1"/>
              <w:rPr>
                <w:rFonts w:ascii="Times New Roman" w:eastAsia="Times New Roman" w:hAnsi="Times New Roman" w:cs="Times New Roman"/>
                <w:b/>
                <w:bCs/>
                <w:sz w:val="24"/>
                <w:szCs w:val="24"/>
                <w:lang w:eastAsia="de-DE"/>
              </w:rPr>
            </w:pPr>
            <w:r w:rsidRPr="71C1865A">
              <w:rPr>
                <w:rFonts w:ascii="Times New Roman" w:eastAsia="Times New Roman" w:hAnsi="Times New Roman" w:cs="Times New Roman"/>
                <w:b/>
                <w:bCs/>
                <w:sz w:val="24"/>
                <w:szCs w:val="24"/>
                <w:lang w:eastAsia="de-DE"/>
              </w:rPr>
              <w:t>Inhaltlicher Schwerpunkt:</w:t>
            </w:r>
          </w:p>
          <w:p w14:paraId="0844080D" w14:textId="3DD32AE8" w:rsidR="507DEB37" w:rsidRDefault="507DEB37" w:rsidP="71C1865A">
            <w:pPr>
              <w:spacing w:beforeAutospacing="1" w:afterAutospacing="1"/>
              <w:rPr>
                <w:rFonts w:ascii="Times New Roman" w:eastAsia="Times New Roman" w:hAnsi="Times New Roman" w:cs="Times New Roman"/>
                <w:sz w:val="24"/>
                <w:szCs w:val="24"/>
                <w:lang w:eastAsia="de-DE"/>
              </w:rPr>
            </w:pPr>
            <w:r w:rsidRPr="71C1865A">
              <w:rPr>
                <w:rFonts w:ascii="Times New Roman" w:eastAsia="Times New Roman" w:hAnsi="Times New Roman" w:cs="Times New Roman"/>
                <w:sz w:val="24"/>
                <w:szCs w:val="24"/>
                <w:lang w:eastAsia="de-DE"/>
              </w:rPr>
              <w:t>Identität und Bildung</w:t>
            </w:r>
          </w:p>
          <w:p w14:paraId="4FE0DAD1" w14:textId="1254CF1D" w:rsidR="507DEB37" w:rsidRDefault="507DEB37" w:rsidP="71C1865A">
            <w:pPr>
              <w:spacing w:beforeAutospacing="1" w:afterAutospacing="1"/>
              <w:rPr>
                <w:rFonts w:ascii="Times New Roman" w:eastAsia="Times New Roman" w:hAnsi="Times New Roman" w:cs="Times New Roman"/>
                <w:sz w:val="24"/>
                <w:szCs w:val="24"/>
                <w:lang w:eastAsia="de-DE"/>
              </w:rPr>
            </w:pPr>
            <w:r w:rsidRPr="71C1865A">
              <w:rPr>
                <w:rFonts w:ascii="Times New Roman" w:eastAsia="Times New Roman" w:hAnsi="Times New Roman" w:cs="Times New Roman"/>
                <w:sz w:val="24"/>
                <w:szCs w:val="24"/>
                <w:lang w:eastAsia="de-DE"/>
              </w:rPr>
              <w:t>Erziehung durch Medien</w:t>
            </w:r>
          </w:p>
          <w:p w14:paraId="39AE01ED" w14:textId="2AF7D345" w:rsidR="507DEB37" w:rsidRDefault="507DEB37" w:rsidP="71C1865A">
            <w:pPr>
              <w:spacing w:beforeAutospacing="1" w:afterAutospacing="1"/>
              <w:rPr>
                <w:rFonts w:ascii="Times New Roman" w:eastAsia="Times New Roman" w:hAnsi="Times New Roman" w:cs="Times New Roman"/>
                <w:sz w:val="24"/>
                <w:szCs w:val="24"/>
                <w:lang w:eastAsia="de-DE"/>
              </w:rPr>
            </w:pPr>
            <w:r w:rsidRPr="71C1865A">
              <w:rPr>
                <w:rFonts w:ascii="Times New Roman" w:eastAsia="Times New Roman" w:hAnsi="Times New Roman" w:cs="Times New Roman"/>
                <w:sz w:val="24"/>
                <w:szCs w:val="24"/>
                <w:lang w:eastAsia="de-DE"/>
              </w:rPr>
              <w:t>Vielfalt und Wandelbarkeit pädagogischer Berufsbilder</w:t>
            </w:r>
          </w:p>
          <w:p w14:paraId="3146D8FD" w14:textId="7D8C58E3" w:rsidR="507DEB37" w:rsidRDefault="507DEB37" w:rsidP="71C1865A">
            <w:pPr>
              <w:spacing w:beforeAutospacing="1" w:afterAutospacing="1"/>
              <w:rPr>
                <w:rFonts w:ascii="Times New Roman" w:eastAsia="Times New Roman" w:hAnsi="Times New Roman" w:cs="Times New Roman"/>
                <w:b/>
                <w:bCs/>
                <w:sz w:val="24"/>
                <w:szCs w:val="24"/>
                <w:lang w:eastAsia="de-DE"/>
              </w:rPr>
            </w:pPr>
            <w:r w:rsidRPr="71C1865A">
              <w:rPr>
                <w:rFonts w:ascii="Times New Roman" w:eastAsia="Times New Roman" w:hAnsi="Times New Roman" w:cs="Times New Roman"/>
                <w:b/>
                <w:bCs/>
                <w:sz w:val="24"/>
                <w:szCs w:val="24"/>
                <w:lang w:eastAsia="de-DE"/>
              </w:rPr>
              <w:t>Zentrale Kompetenzen:</w:t>
            </w:r>
          </w:p>
          <w:p w14:paraId="0CE0ECC1" w14:textId="6BE546E9" w:rsidR="44A50E58" w:rsidRDefault="44A50E58" w:rsidP="71C1865A">
            <w:pPr>
              <w:pStyle w:val="Listenabsatz"/>
              <w:numPr>
                <w:ilvl w:val="0"/>
                <w:numId w:val="16"/>
              </w:numPr>
              <w:spacing w:beforeAutospacing="1" w:afterAutospacing="1" w:line="276" w:lineRule="auto"/>
              <w:rPr>
                <w:rFonts w:ascii="Times New Roman" w:eastAsia="Times New Roman" w:hAnsi="Times New Roman" w:cs="Times New Roman"/>
                <w:sz w:val="24"/>
                <w:szCs w:val="24"/>
                <w:lang w:eastAsia="de-DE"/>
              </w:rPr>
            </w:pPr>
            <w:r w:rsidRPr="71C1865A">
              <w:rPr>
                <w:rFonts w:ascii="Times New Roman" w:eastAsia="Times New Roman" w:hAnsi="Times New Roman" w:cs="Times New Roman"/>
                <w:sz w:val="24"/>
                <w:szCs w:val="24"/>
              </w:rPr>
              <w:t xml:space="preserve">erklären komplexe erziehungswissenschaftlich relevante Zusammenhänge (SK 1) </w:t>
            </w:r>
          </w:p>
          <w:p w14:paraId="7C2FEFF2" w14:textId="48F4EE09" w:rsidR="44A50E58" w:rsidRDefault="44A50E58" w:rsidP="71C1865A">
            <w:pPr>
              <w:pStyle w:val="Listenabsatz"/>
              <w:numPr>
                <w:ilvl w:val="0"/>
                <w:numId w:val="16"/>
              </w:numPr>
              <w:rPr>
                <w:rFonts w:ascii="Times New Roman" w:eastAsia="Times New Roman" w:hAnsi="Times New Roman" w:cs="Times New Roman"/>
                <w:sz w:val="24"/>
                <w:szCs w:val="24"/>
              </w:rPr>
            </w:pPr>
            <w:r w:rsidRPr="71C1865A">
              <w:rPr>
                <w:rFonts w:ascii="Times New Roman" w:eastAsia="Times New Roman" w:hAnsi="Times New Roman" w:cs="Times New Roman"/>
                <w:sz w:val="24"/>
                <w:szCs w:val="24"/>
              </w:rPr>
              <w:t xml:space="preserve"> erklären komplexe erziehungswissenschaftliche Phänomene (SK 3) </w:t>
            </w:r>
          </w:p>
          <w:p w14:paraId="1BA26BA8" w14:textId="5D68AD1E" w:rsidR="44A50E58" w:rsidRDefault="44A50E58" w:rsidP="71C1865A">
            <w:pPr>
              <w:pStyle w:val="Listenabsatz"/>
              <w:numPr>
                <w:ilvl w:val="0"/>
                <w:numId w:val="16"/>
              </w:numPr>
              <w:rPr>
                <w:rFonts w:ascii="Times New Roman" w:eastAsia="Times New Roman" w:hAnsi="Times New Roman" w:cs="Times New Roman"/>
                <w:sz w:val="24"/>
                <w:szCs w:val="24"/>
              </w:rPr>
            </w:pPr>
            <w:r w:rsidRPr="71C1865A">
              <w:rPr>
                <w:rFonts w:ascii="Times New Roman" w:eastAsia="Times New Roman" w:hAnsi="Times New Roman" w:cs="Times New Roman"/>
                <w:sz w:val="24"/>
                <w:szCs w:val="24"/>
              </w:rPr>
              <w:t xml:space="preserve">vergleichen differenziert die Ansprüche pädagogischer Theorien mit pädagogischer Wirklichkeit (SK 6) </w:t>
            </w:r>
          </w:p>
          <w:p w14:paraId="4E83C709" w14:textId="74A6E594" w:rsidR="44A50E58" w:rsidRDefault="44A50E58" w:rsidP="71C1865A">
            <w:pPr>
              <w:pStyle w:val="Listenabsatz"/>
              <w:numPr>
                <w:ilvl w:val="0"/>
                <w:numId w:val="16"/>
              </w:numPr>
              <w:rPr>
                <w:rFonts w:ascii="Times New Roman" w:eastAsia="Times New Roman" w:hAnsi="Times New Roman" w:cs="Times New Roman"/>
                <w:sz w:val="24"/>
                <w:szCs w:val="24"/>
              </w:rPr>
            </w:pPr>
            <w:r w:rsidRPr="71C1865A">
              <w:rPr>
                <w:rFonts w:ascii="Times New Roman" w:eastAsia="Times New Roman" w:hAnsi="Times New Roman" w:cs="Times New Roman"/>
                <w:sz w:val="24"/>
                <w:szCs w:val="24"/>
              </w:rPr>
              <w:t xml:space="preserve">ermitteln pädagogisch relevante Informationen aus Fachliteratur, aus fachlichen Darstellungen in Nachschlagewerken oder im Internet (MK 3) </w:t>
            </w:r>
          </w:p>
          <w:p w14:paraId="08EA3F85" w14:textId="201A770F" w:rsidR="44A50E58" w:rsidRDefault="44A50E58" w:rsidP="71C1865A">
            <w:pPr>
              <w:pStyle w:val="Listenabsatz"/>
              <w:numPr>
                <w:ilvl w:val="0"/>
                <w:numId w:val="16"/>
              </w:numPr>
              <w:rPr>
                <w:rFonts w:ascii="Times New Roman" w:eastAsia="Times New Roman" w:hAnsi="Times New Roman" w:cs="Times New Roman"/>
                <w:sz w:val="24"/>
                <w:szCs w:val="24"/>
              </w:rPr>
            </w:pPr>
            <w:r w:rsidRPr="71C1865A">
              <w:rPr>
                <w:rFonts w:ascii="Times New Roman" w:eastAsia="Times New Roman" w:hAnsi="Times New Roman" w:cs="Times New Roman"/>
                <w:sz w:val="24"/>
                <w:szCs w:val="24"/>
              </w:rPr>
              <w:t xml:space="preserve">analysieren die erziehungs- wissenschaftliche Relevanz von Erkenntnissen aus Nachbarwissenschaften (MK11), </w:t>
            </w:r>
          </w:p>
          <w:p w14:paraId="29CB0174" w14:textId="4462FE4A" w:rsidR="44A50E58" w:rsidRDefault="44A50E58" w:rsidP="71C1865A">
            <w:pPr>
              <w:pStyle w:val="Listenabsatz"/>
              <w:numPr>
                <w:ilvl w:val="0"/>
                <w:numId w:val="16"/>
              </w:numPr>
              <w:rPr>
                <w:rFonts w:ascii="Times New Roman" w:eastAsia="Times New Roman" w:hAnsi="Times New Roman" w:cs="Times New Roman"/>
                <w:sz w:val="24"/>
                <w:szCs w:val="24"/>
              </w:rPr>
            </w:pPr>
            <w:r w:rsidRPr="71C1865A">
              <w:rPr>
                <w:rFonts w:ascii="Times New Roman" w:eastAsia="Times New Roman" w:hAnsi="Times New Roman" w:cs="Times New Roman"/>
                <w:sz w:val="24"/>
                <w:szCs w:val="24"/>
              </w:rPr>
              <w:t xml:space="preserve">beurteilen aspektreich die Reichweite von komplexen Theorien und Erziehungskonzepten aus pädagogischer Perspektive (UK 2) </w:t>
            </w:r>
          </w:p>
          <w:p w14:paraId="478D15AE" w14:textId="64EAD3ED" w:rsidR="44A50E58" w:rsidRDefault="44A50E58" w:rsidP="71C1865A">
            <w:pPr>
              <w:pStyle w:val="Listenabsatz"/>
              <w:numPr>
                <w:ilvl w:val="0"/>
                <w:numId w:val="16"/>
              </w:numPr>
              <w:rPr>
                <w:rFonts w:ascii="Times New Roman" w:eastAsia="Times New Roman" w:hAnsi="Times New Roman" w:cs="Times New Roman"/>
                <w:sz w:val="24"/>
                <w:szCs w:val="24"/>
              </w:rPr>
            </w:pPr>
            <w:r w:rsidRPr="71C1865A">
              <w:rPr>
                <w:rFonts w:ascii="Times New Roman" w:eastAsia="Times New Roman" w:hAnsi="Times New Roman" w:cs="Times New Roman"/>
                <w:sz w:val="24"/>
                <w:szCs w:val="24"/>
              </w:rPr>
              <w:t>gestalten unterrichtliche Lern- prozesse unter Berücksichtigung von erweiterten pädagogischen Theoriekenntnissen mit (HK3)</w:t>
            </w:r>
          </w:p>
          <w:p w14:paraId="29C02EA6" w14:textId="112A3E02" w:rsidR="507DEB37" w:rsidRDefault="507DEB37" w:rsidP="65C97FC1">
            <w:pPr>
              <w:spacing w:beforeAutospacing="1" w:afterAutospacing="1"/>
              <w:rPr>
                <w:rFonts w:ascii="Times New Roman" w:eastAsia="Times New Roman" w:hAnsi="Times New Roman" w:cs="Times New Roman"/>
                <w:b/>
                <w:bCs/>
                <w:sz w:val="24"/>
                <w:szCs w:val="24"/>
                <w:lang w:eastAsia="de-DE"/>
              </w:rPr>
            </w:pPr>
            <w:r w:rsidRPr="65C97FC1">
              <w:rPr>
                <w:rFonts w:ascii="Times New Roman" w:eastAsia="Times New Roman" w:hAnsi="Times New Roman" w:cs="Times New Roman"/>
                <w:b/>
                <w:bCs/>
                <w:sz w:val="24"/>
                <w:szCs w:val="24"/>
                <w:lang w:eastAsia="de-DE"/>
              </w:rPr>
              <w:lastRenderedPageBreak/>
              <w:t xml:space="preserve">Zeitbedarf: </w:t>
            </w:r>
            <w:r w:rsidR="39E8D53E" w:rsidRPr="65C97FC1">
              <w:rPr>
                <w:rFonts w:ascii="Times New Roman" w:eastAsia="Times New Roman" w:hAnsi="Times New Roman" w:cs="Times New Roman"/>
                <w:b/>
                <w:bCs/>
                <w:sz w:val="24"/>
                <w:szCs w:val="24"/>
                <w:lang w:eastAsia="de-DE"/>
              </w:rPr>
              <w:t>10</w:t>
            </w:r>
            <w:r w:rsidRPr="65C97FC1">
              <w:rPr>
                <w:rFonts w:ascii="Times New Roman" w:eastAsia="Times New Roman" w:hAnsi="Times New Roman" w:cs="Times New Roman"/>
                <w:b/>
                <w:bCs/>
                <w:sz w:val="24"/>
                <w:szCs w:val="24"/>
                <w:lang w:eastAsia="de-DE"/>
              </w:rPr>
              <w:t xml:space="preserve"> Stunden</w:t>
            </w:r>
          </w:p>
          <w:p w14:paraId="4BBAEA43" w14:textId="2CADA566" w:rsidR="71C1865A" w:rsidRDefault="71C1865A" w:rsidP="71C1865A">
            <w:pPr>
              <w:rPr>
                <w:rFonts w:ascii="Times New Roman" w:eastAsia="Times New Roman" w:hAnsi="Times New Roman" w:cs="Times New Roman"/>
                <w:b/>
                <w:bCs/>
                <w:sz w:val="24"/>
                <w:szCs w:val="24"/>
                <w:lang w:eastAsia="de-DE"/>
              </w:rPr>
            </w:pPr>
          </w:p>
        </w:tc>
        <w:tc>
          <w:tcPr>
            <w:tcW w:w="4531" w:type="dxa"/>
          </w:tcPr>
          <w:p w14:paraId="120DB4A6" w14:textId="0548F049" w:rsidR="56560967" w:rsidRDefault="56560967" w:rsidP="71C1865A">
            <w:pPr>
              <w:spacing w:beforeAutospacing="1" w:afterAutospacing="1"/>
              <w:rPr>
                <w:rFonts w:ascii="Times New Roman" w:eastAsia="Times New Roman" w:hAnsi="Times New Roman" w:cs="Times New Roman"/>
                <w:b/>
                <w:bCs/>
                <w:sz w:val="24"/>
                <w:szCs w:val="24"/>
                <w:lang w:eastAsia="de-DE"/>
              </w:rPr>
            </w:pPr>
            <w:r w:rsidRPr="71C1865A">
              <w:rPr>
                <w:rFonts w:ascii="Times New Roman" w:eastAsia="Times New Roman" w:hAnsi="Times New Roman" w:cs="Times New Roman"/>
                <w:b/>
                <w:bCs/>
                <w:sz w:val="24"/>
                <w:szCs w:val="24"/>
                <w:lang w:eastAsia="de-DE"/>
              </w:rPr>
              <w:lastRenderedPageBreak/>
              <w:t xml:space="preserve">Unterrichtsvorhaben  </w:t>
            </w:r>
            <w:r w:rsidR="64549C26" w:rsidRPr="71C1865A">
              <w:rPr>
                <w:rFonts w:ascii="Times New Roman" w:eastAsia="Times New Roman" w:hAnsi="Times New Roman" w:cs="Times New Roman"/>
                <w:b/>
                <w:bCs/>
                <w:sz w:val="24"/>
                <w:szCs w:val="24"/>
                <w:lang w:eastAsia="de-DE"/>
              </w:rPr>
              <w:t>6</w:t>
            </w:r>
            <w:r w:rsidRPr="71C1865A">
              <w:rPr>
                <w:rFonts w:ascii="Times New Roman" w:eastAsia="Times New Roman" w:hAnsi="Times New Roman" w:cs="Times New Roman"/>
                <w:b/>
                <w:bCs/>
                <w:sz w:val="24"/>
                <w:szCs w:val="24"/>
                <w:lang w:eastAsia="de-DE"/>
              </w:rPr>
              <w:t xml:space="preserve"> (Lk)</w:t>
            </w:r>
          </w:p>
          <w:p w14:paraId="58FBFAE2" w14:textId="51C4A8AD" w:rsidR="56560967" w:rsidRDefault="56560967" w:rsidP="71C1865A">
            <w:pPr>
              <w:spacing w:beforeAutospacing="1" w:afterAutospacing="1"/>
              <w:rPr>
                <w:rFonts w:ascii="Times New Roman" w:eastAsia="Times New Roman" w:hAnsi="Times New Roman" w:cs="Times New Roman"/>
                <w:b/>
                <w:bCs/>
                <w:sz w:val="24"/>
                <w:szCs w:val="24"/>
                <w:lang w:eastAsia="de-DE"/>
              </w:rPr>
            </w:pPr>
            <w:r w:rsidRPr="71C1865A">
              <w:rPr>
                <w:rFonts w:ascii="Times New Roman" w:eastAsia="Times New Roman" w:hAnsi="Times New Roman" w:cs="Times New Roman"/>
                <w:b/>
                <w:bCs/>
                <w:sz w:val="24"/>
                <w:szCs w:val="24"/>
                <w:lang w:eastAsia="de-DE"/>
              </w:rPr>
              <w:t xml:space="preserve">Thema: </w:t>
            </w:r>
            <w:r w:rsidR="7CF5C5E0" w:rsidRPr="71C1865A">
              <w:rPr>
                <w:rFonts w:ascii="Times New Roman" w:eastAsia="Times New Roman" w:hAnsi="Times New Roman" w:cs="Times New Roman"/>
                <w:b/>
                <w:bCs/>
                <w:sz w:val="24"/>
                <w:szCs w:val="24"/>
                <w:lang w:eastAsia="de-DE"/>
              </w:rPr>
              <w:t>Bildung als Ausbildung von Selbstbestimmungs-, Mitbestimmungs- und Solidaritätsfähigkeit bei Klafki</w:t>
            </w:r>
          </w:p>
          <w:p w14:paraId="1DB7919F" w14:textId="7C176053" w:rsidR="56560967" w:rsidRDefault="56560967" w:rsidP="71C1865A">
            <w:pPr>
              <w:spacing w:beforeAutospacing="1" w:afterAutospacing="1"/>
              <w:rPr>
                <w:rFonts w:ascii="Times New Roman" w:eastAsia="Times New Roman" w:hAnsi="Times New Roman" w:cs="Times New Roman"/>
                <w:b/>
                <w:bCs/>
                <w:sz w:val="24"/>
                <w:szCs w:val="24"/>
                <w:lang w:eastAsia="de-DE"/>
              </w:rPr>
            </w:pPr>
            <w:r w:rsidRPr="71C1865A">
              <w:rPr>
                <w:rFonts w:ascii="Times New Roman" w:eastAsia="Times New Roman" w:hAnsi="Times New Roman" w:cs="Times New Roman"/>
                <w:b/>
                <w:bCs/>
                <w:sz w:val="24"/>
                <w:szCs w:val="24"/>
                <w:lang w:eastAsia="de-DE"/>
              </w:rPr>
              <w:t xml:space="preserve"> (Klafki)</w:t>
            </w:r>
          </w:p>
          <w:p w14:paraId="578799FC" w14:textId="77777777" w:rsidR="56560967" w:rsidRDefault="56560967" w:rsidP="71C1865A">
            <w:pPr>
              <w:spacing w:beforeAutospacing="1" w:afterAutospacing="1"/>
              <w:rPr>
                <w:rFonts w:ascii="Times New Roman" w:eastAsia="Times New Roman" w:hAnsi="Times New Roman" w:cs="Times New Roman"/>
                <w:b/>
                <w:bCs/>
                <w:sz w:val="24"/>
                <w:szCs w:val="24"/>
                <w:lang w:eastAsia="de-DE"/>
              </w:rPr>
            </w:pPr>
            <w:r w:rsidRPr="71C1865A">
              <w:rPr>
                <w:rFonts w:ascii="Times New Roman" w:eastAsia="Times New Roman" w:hAnsi="Times New Roman" w:cs="Times New Roman"/>
                <w:b/>
                <w:bCs/>
                <w:sz w:val="24"/>
                <w:szCs w:val="24"/>
                <w:lang w:eastAsia="de-DE"/>
              </w:rPr>
              <w:t xml:space="preserve">Inhaltsfeld 5: </w:t>
            </w:r>
            <w:r w:rsidRPr="71C1865A">
              <w:rPr>
                <w:rFonts w:ascii="Times New Roman" w:eastAsia="Times New Roman" w:hAnsi="Times New Roman" w:cs="Times New Roman"/>
                <w:sz w:val="24"/>
                <w:szCs w:val="24"/>
                <w:lang w:eastAsia="de-DE"/>
              </w:rPr>
              <w:t>Werte, Normen und Ziele in Erziehung und Bildung</w:t>
            </w:r>
          </w:p>
          <w:p w14:paraId="1E8D2476" w14:textId="77777777" w:rsidR="56560967" w:rsidRDefault="56560967" w:rsidP="71C1865A">
            <w:pPr>
              <w:spacing w:beforeAutospacing="1" w:afterAutospacing="1"/>
              <w:rPr>
                <w:rFonts w:ascii="Times New Roman" w:eastAsia="Times New Roman" w:hAnsi="Times New Roman" w:cs="Times New Roman"/>
                <w:b/>
                <w:bCs/>
                <w:sz w:val="24"/>
                <w:szCs w:val="24"/>
                <w:lang w:eastAsia="de-DE"/>
              </w:rPr>
            </w:pPr>
            <w:r w:rsidRPr="71C1865A">
              <w:rPr>
                <w:rFonts w:ascii="Times New Roman" w:eastAsia="Times New Roman" w:hAnsi="Times New Roman" w:cs="Times New Roman"/>
                <w:b/>
                <w:bCs/>
                <w:sz w:val="24"/>
                <w:szCs w:val="24"/>
                <w:lang w:eastAsia="de-DE"/>
              </w:rPr>
              <w:t>Inhaltlicher Schwerpunkt:</w:t>
            </w:r>
          </w:p>
          <w:p w14:paraId="3EAEF815" w14:textId="3DD32AE8" w:rsidR="4E505DF8" w:rsidRDefault="4E505DF8" w:rsidP="71C1865A">
            <w:pPr>
              <w:spacing w:beforeAutospacing="1" w:afterAutospacing="1"/>
              <w:rPr>
                <w:rFonts w:ascii="Times New Roman" w:eastAsia="Times New Roman" w:hAnsi="Times New Roman" w:cs="Times New Roman"/>
                <w:sz w:val="24"/>
                <w:szCs w:val="24"/>
                <w:lang w:eastAsia="de-DE"/>
              </w:rPr>
            </w:pPr>
            <w:r w:rsidRPr="71C1865A">
              <w:rPr>
                <w:rFonts w:ascii="Times New Roman" w:eastAsia="Times New Roman" w:hAnsi="Times New Roman" w:cs="Times New Roman"/>
                <w:sz w:val="24"/>
                <w:szCs w:val="24"/>
                <w:lang w:eastAsia="de-DE"/>
              </w:rPr>
              <w:t>Identität und Bildung</w:t>
            </w:r>
          </w:p>
          <w:p w14:paraId="1B37F34D" w14:textId="1254CF1D" w:rsidR="4E505DF8" w:rsidRDefault="4E505DF8" w:rsidP="71C1865A">
            <w:pPr>
              <w:spacing w:beforeAutospacing="1" w:afterAutospacing="1"/>
              <w:rPr>
                <w:rFonts w:ascii="Times New Roman" w:eastAsia="Times New Roman" w:hAnsi="Times New Roman" w:cs="Times New Roman"/>
                <w:sz w:val="24"/>
                <w:szCs w:val="24"/>
                <w:lang w:eastAsia="de-DE"/>
              </w:rPr>
            </w:pPr>
            <w:r w:rsidRPr="71C1865A">
              <w:rPr>
                <w:rFonts w:ascii="Times New Roman" w:eastAsia="Times New Roman" w:hAnsi="Times New Roman" w:cs="Times New Roman"/>
                <w:sz w:val="24"/>
                <w:szCs w:val="24"/>
                <w:lang w:eastAsia="de-DE"/>
              </w:rPr>
              <w:t>Erziehung durch Medien</w:t>
            </w:r>
          </w:p>
          <w:p w14:paraId="5377E143" w14:textId="2AF7D345" w:rsidR="4E505DF8" w:rsidRDefault="4E505DF8" w:rsidP="71C1865A">
            <w:pPr>
              <w:spacing w:beforeAutospacing="1" w:afterAutospacing="1"/>
              <w:rPr>
                <w:rFonts w:ascii="Times New Roman" w:eastAsia="Times New Roman" w:hAnsi="Times New Roman" w:cs="Times New Roman"/>
                <w:sz w:val="24"/>
                <w:szCs w:val="24"/>
                <w:lang w:eastAsia="de-DE"/>
              </w:rPr>
            </w:pPr>
            <w:r w:rsidRPr="71C1865A">
              <w:rPr>
                <w:rFonts w:ascii="Times New Roman" w:eastAsia="Times New Roman" w:hAnsi="Times New Roman" w:cs="Times New Roman"/>
                <w:sz w:val="24"/>
                <w:szCs w:val="24"/>
                <w:lang w:eastAsia="de-DE"/>
              </w:rPr>
              <w:t>Vielfalt und Wandelbarkeit pädagogischer Berufsbilder</w:t>
            </w:r>
          </w:p>
          <w:p w14:paraId="0A2FEE25" w14:textId="7D8C58E3" w:rsidR="56560967" w:rsidRDefault="56560967" w:rsidP="71C1865A">
            <w:pPr>
              <w:spacing w:beforeAutospacing="1" w:afterAutospacing="1"/>
              <w:rPr>
                <w:rFonts w:ascii="Times New Roman" w:eastAsia="Times New Roman" w:hAnsi="Times New Roman" w:cs="Times New Roman"/>
                <w:b/>
                <w:bCs/>
                <w:sz w:val="24"/>
                <w:szCs w:val="24"/>
                <w:lang w:eastAsia="de-DE"/>
              </w:rPr>
            </w:pPr>
            <w:r w:rsidRPr="71C1865A">
              <w:rPr>
                <w:rFonts w:ascii="Times New Roman" w:eastAsia="Times New Roman" w:hAnsi="Times New Roman" w:cs="Times New Roman"/>
                <w:b/>
                <w:bCs/>
                <w:sz w:val="24"/>
                <w:szCs w:val="24"/>
                <w:lang w:eastAsia="de-DE"/>
              </w:rPr>
              <w:t>Zentrale Kompetenzen:</w:t>
            </w:r>
          </w:p>
          <w:p w14:paraId="45E45070" w14:textId="48EF226C" w:rsidR="07E90EBB" w:rsidRDefault="07E90EBB" w:rsidP="71C1865A">
            <w:pPr>
              <w:pStyle w:val="Listenabsatz"/>
              <w:numPr>
                <w:ilvl w:val="0"/>
                <w:numId w:val="16"/>
              </w:numPr>
              <w:spacing w:beforeAutospacing="1" w:afterAutospacing="1" w:line="276" w:lineRule="auto"/>
              <w:rPr>
                <w:rFonts w:ascii="Times New Roman" w:eastAsia="Times New Roman" w:hAnsi="Times New Roman" w:cs="Times New Roman"/>
                <w:sz w:val="24"/>
                <w:szCs w:val="24"/>
                <w:lang w:eastAsia="de-DE"/>
              </w:rPr>
            </w:pPr>
            <w:r w:rsidRPr="71C1865A">
              <w:rPr>
                <w:rFonts w:ascii="Times New Roman" w:eastAsia="Times New Roman" w:hAnsi="Times New Roman" w:cs="Times New Roman"/>
                <w:sz w:val="24"/>
                <w:szCs w:val="24"/>
              </w:rPr>
              <w:t xml:space="preserve">erklären komplexe erziehungswissenschaftlich relevante Zusammenhänge (SK 1) </w:t>
            </w:r>
          </w:p>
          <w:p w14:paraId="6425EDE5" w14:textId="48F4EE09" w:rsidR="07E90EBB" w:rsidRDefault="07E90EBB" w:rsidP="71C1865A">
            <w:pPr>
              <w:pStyle w:val="Listenabsatz"/>
              <w:numPr>
                <w:ilvl w:val="0"/>
                <w:numId w:val="16"/>
              </w:numPr>
              <w:rPr>
                <w:rFonts w:ascii="Times New Roman" w:eastAsia="Times New Roman" w:hAnsi="Times New Roman" w:cs="Times New Roman"/>
                <w:sz w:val="24"/>
                <w:szCs w:val="24"/>
              </w:rPr>
            </w:pPr>
            <w:r w:rsidRPr="71C1865A">
              <w:rPr>
                <w:rFonts w:ascii="Times New Roman" w:eastAsia="Times New Roman" w:hAnsi="Times New Roman" w:cs="Times New Roman"/>
                <w:sz w:val="24"/>
                <w:szCs w:val="24"/>
              </w:rPr>
              <w:t xml:space="preserve"> erklären komplexe erziehungswissenschaftliche Phänomene (SK 3) </w:t>
            </w:r>
          </w:p>
          <w:p w14:paraId="4DDD64DA" w14:textId="5D68AD1E" w:rsidR="07E90EBB" w:rsidRDefault="07E90EBB" w:rsidP="71C1865A">
            <w:pPr>
              <w:pStyle w:val="Listenabsatz"/>
              <w:numPr>
                <w:ilvl w:val="0"/>
                <w:numId w:val="16"/>
              </w:numPr>
              <w:rPr>
                <w:rFonts w:ascii="Times New Roman" w:eastAsia="Times New Roman" w:hAnsi="Times New Roman" w:cs="Times New Roman"/>
                <w:sz w:val="24"/>
                <w:szCs w:val="24"/>
              </w:rPr>
            </w:pPr>
            <w:r w:rsidRPr="71C1865A">
              <w:rPr>
                <w:rFonts w:ascii="Times New Roman" w:eastAsia="Times New Roman" w:hAnsi="Times New Roman" w:cs="Times New Roman"/>
                <w:sz w:val="24"/>
                <w:szCs w:val="24"/>
              </w:rPr>
              <w:t xml:space="preserve">vergleichen differenziert die Ansprüche pädagogischer Theorien mit pädagogischer Wirklichkeit (SK 6) </w:t>
            </w:r>
          </w:p>
          <w:p w14:paraId="2E446F22" w14:textId="74A6E594" w:rsidR="07E90EBB" w:rsidRDefault="07E90EBB" w:rsidP="71C1865A">
            <w:pPr>
              <w:pStyle w:val="Listenabsatz"/>
              <w:numPr>
                <w:ilvl w:val="0"/>
                <w:numId w:val="16"/>
              </w:numPr>
              <w:rPr>
                <w:rFonts w:ascii="Times New Roman" w:eastAsia="Times New Roman" w:hAnsi="Times New Roman" w:cs="Times New Roman"/>
                <w:sz w:val="24"/>
                <w:szCs w:val="24"/>
              </w:rPr>
            </w:pPr>
            <w:r w:rsidRPr="71C1865A">
              <w:rPr>
                <w:rFonts w:ascii="Times New Roman" w:eastAsia="Times New Roman" w:hAnsi="Times New Roman" w:cs="Times New Roman"/>
                <w:sz w:val="24"/>
                <w:szCs w:val="24"/>
              </w:rPr>
              <w:t xml:space="preserve">ermitteln pädagogisch relevante Informationen aus Fachliteratur, aus fachlichen Darstellungen in Nachschlagewerken oder im Internet (MK 3) </w:t>
            </w:r>
          </w:p>
          <w:p w14:paraId="02DDD399" w14:textId="201A770F" w:rsidR="07E90EBB" w:rsidRDefault="07E90EBB" w:rsidP="71C1865A">
            <w:pPr>
              <w:pStyle w:val="Listenabsatz"/>
              <w:numPr>
                <w:ilvl w:val="0"/>
                <w:numId w:val="16"/>
              </w:numPr>
              <w:rPr>
                <w:rFonts w:ascii="Times New Roman" w:eastAsia="Times New Roman" w:hAnsi="Times New Roman" w:cs="Times New Roman"/>
                <w:sz w:val="24"/>
                <w:szCs w:val="24"/>
              </w:rPr>
            </w:pPr>
            <w:r w:rsidRPr="71C1865A">
              <w:rPr>
                <w:rFonts w:ascii="Times New Roman" w:eastAsia="Times New Roman" w:hAnsi="Times New Roman" w:cs="Times New Roman"/>
                <w:sz w:val="24"/>
                <w:szCs w:val="24"/>
              </w:rPr>
              <w:t xml:space="preserve">analysieren die erziehungs- wissenschaftliche Relevanz von Erkenntnissen aus Nachbarwissenschaften (MK11), </w:t>
            </w:r>
          </w:p>
          <w:p w14:paraId="0347823F" w14:textId="4462FE4A" w:rsidR="07E90EBB" w:rsidRDefault="07E90EBB" w:rsidP="71C1865A">
            <w:pPr>
              <w:pStyle w:val="Listenabsatz"/>
              <w:numPr>
                <w:ilvl w:val="0"/>
                <w:numId w:val="16"/>
              </w:numPr>
              <w:rPr>
                <w:rFonts w:ascii="Times New Roman" w:eastAsia="Times New Roman" w:hAnsi="Times New Roman" w:cs="Times New Roman"/>
                <w:sz w:val="24"/>
                <w:szCs w:val="24"/>
              </w:rPr>
            </w:pPr>
            <w:r w:rsidRPr="71C1865A">
              <w:rPr>
                <w:rFonts w:ascii="Times New Roman" w:eastAsia="Times New Roman" w:hAnsi="Times New Roman" w:cs="Times New Roman"/>
                <w:sz w:val="24"/>
                <w:szCs w:val="24"/>
              </w:rPr>
              <w:t xml:space="preserve">beurteilen aspektreich die Reichweite von komplexen Theorien und Erziehungskonzepten aus pädagogischer Perspektive (UK 2) </w:t>
            </w:r>
          </w:p>
          <w:p w14:paraId="14C46C89" w14:textId="1C67E2DE" w:rsidR="07E90EBB" w:rsidRDefault="07E90EBB" w:rsidP="71C1865A">
            <w:pPr>
              <w:pStyle w:val="Listenabsatz"/>
              <w:numPr>
                <w:ilvl w:val="0"/>
                <w:numId w:val="16"/>
              </w:numPr>
              <w:rPr>
                <w:rFonts w:ascii="Times New Roman" w:eastAsia="Times New Roman" w:hAnsi="Times New Roman" w:cs="Times New Roman"/>
                <w:sz w:val="24"/>
                <w:szCs w:val="24"/>
              </w:rPr>
            </w:pPr>
            <w:r w:rsidRPr="71C1865A">
              <w:rPr>
                <w:rFonts w:ascii="Times New Roman" w:eastAsia="Times New Roman" w:hAnsi="Times New Roman" w:cs="Times New Roman"/>
                <w:sz w:val="24"/>
                <w:szCs w:val="24"/>
              </w:rPr>
              <w:t>gestalten unterrichtliche Lern- prozesse unter Berücksichtigung von erweiterten pädagogischen Theoriekenntnissen mit (HK</w:t>
            </w:r>
            <w:r w:rsidR="39F2F3EA" w:rsidRPr="71C1865A">
              <w:rPr>
                <w:rFonts w:ascii="Times New Roman" w:eastAsia="Times New Roman" w:hAnsi="Times New Roman" w:cs="Times New Roman"/>
                <w:sz w:val="24"/>
                <w:szCs w:val="24"/>
              </w:rPr>
              <w:t>3</w:t>
            </w:r>
            <w:r w:rsidRPr="71C1865A">
              <w:rPr>
                <w:rFonts w:ascii="Times New Roman" w:eastAsia="Times New Roman" w:hAnsi="Times New Roman" w:cs="Times New Roman"/>
                <w:sz w:val="24"/>
                <w:szCs w:val="24"/>
              </w:rPr>
              <w:t>)</w:t>
            </w:r>
          </w:p>
          <w:p w14:paraId="2DF2585D" w14:textId="17EF89E4" w:rsidR="56560967" w:rsidRDefault="56560967" w:rsidP="65C97FC1">
            <w:pPr>
              <w:spacing w:beforeAutospacing="1" w:afterAutospacing="1"/>
              <w:rPr>
                <w:rFonts w:ascii="Times New Roman" w:eastAsia="Times New Roman" w:hAnsi="Times New Roman" w:cs="Times New Roman"/>
                <w:b/>
                <w:bCs/>
                <w:sz w:val="24"/>
                <w:szCs w:val="24"/>
                <w:lang w:eastAsia="de-DE"/>
              </w:rPr>
            </w:pPr>
            <w:r w:rsidRPr="65C97FC1">
              <w:rPr>
                <w:rFonts w:ascii="Times New Roman" w:eastAsia="Times New Roman" w:hAnsi="Times New Roman" w:cs="Times New Roman"/>
                <w:b/>
                <w:bCs/>
                <w:sz w:val="24"/>
                <w:szCs w:val="24"/>
                <w:lang w:eastAsia="de-DE"/>
              </w:rPr>
              <w:lastRenderedPageBreak/>
              <w:t xml:space="preserve">Zeitbedarf: </w:t>
            </w:r>
            <w:r w:rsidR="7D327EC9" w:rsidRPr="65C97FC1">
              <w:rPr>
                <w:rFonts w:ascii="Times New Roman" w:eastAsia="Times New Roman" w:hAnsi="Times New Roman" w:cs="Times New Roman"/>
                <w:b/>
                <w:bCs/>
                <w:sz w:val="24"/>
                <w:szCs w:val="24"/>
                <w:lang w:eastAsia="de-DE"/>
              </w:rPr>
              <w:t>1</w:t>
            </w:r>
            <w:r w:rsidR="51719036" w:rsidRPr="65C97FC1">
              <w:rPr>
                <w:rFonts w:ascii="Times New Roman" w:eastAsia="Times New Roman" w:hAnsi="Times New Roman" w:cs="Times New Roman"/>
                <w:b/>
                <w:bCs/>
                <w:sz w:val="24"/>
                <w:szCs w:val="24"/>
                <w:lang w:eastAsia="de-DE"/>
              </w:rPr>
              <w:t>8</w:t>
            </w:r>
            <w:r w:rsidR="07EF178E" w:rsidRPr="65C97FC1">
              <w:rPr>
                <w:rFonts w:ascii="Times New Roman" w:eastAsia="Times New Roman" w:hAnsi="Times New Roman" w:cs="Times New Roman"/>
                <w:b/>
                <w:bCs/>
                <w:sz w:val="24"/>
                <w:szCs w:val="24"/>
                <w:lang w:eastAsia="de-DE"/>
              </w:rPr>
              <w:t xml:space="preserve"> Stunden</w:t>
            </w:r>
          </w:p>
          <w:p w14:paraId="4EBFFF08" w14:textId="6627E8FD" w:rsidR="71C1865A" w:rsidRDefault="71C1865A" w:rsidP="71C1865A">
            <w:pPr>
              <w:rPr>
                <w:rFonts w:ascii="Times New Roman" w:eastAsia="Times New Roman" w:hAnsi="Times New Roman" w:cs="Times New Roman"/>
                <w:b/>
                <w:bCs/>
                <w:sz w:val="24"/>
                <w:szCs w:val="24"/>
                <w:lang w:eastAsia="de-DE"/>
              </w:rPr>
            </w:pPr>
          </w:p>
        </w:tc>
      </w:tr>
    </w:tbl>
    <w:p w14:paraId="672A6659" w14:textId="77777777" w:rsidR="00943BF7" w:rsidRPr="00ED7D9E" w:rsidRDefault="00943BF7" w:rsidP="00ED7D9E">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p>
    <w:p w14:paraId="3AB9B052" w14:textId="77777777" w:rsidR="00943BF7" w:rsidRPr="0019270B" w:rsidRDefault="00943BF7" w:rsidP="0019270B">
      <w:pPr>
        <w:pStyle w:val="Listenabsatz"/>
        <w:numPr>
          <w:ilvl w:val="2"/>
          <w:numId w:val="29"/>
        </w:num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19270B">
        <w:rPr>
          <w:rFonts w:ascii="Times New Roman" w:eastAsia="Times New Roman" w:hAnsi="Times New Roman" w:cs="Times New Roman"/>
          <w:b/>
          <w:bCs/>
          <w:sz w:val="27"/>
          <w:szCs w:val="27"/>
          <w:lang w:eastAsia="de-DE"/>
        </w:rPr>
        <w:t>Konkretisierte Unterrichtsvorhaben</w:t>
      </w:r>
    </w:p>
    <w:p w14:paraId="0A37501D" w14:textId="77777777" w:rsidR="0019270B" w:rsidRPr="0019270B" w:rsidRDefault="0019270B" w:rsidP="0019270B">
      <w:pPr>
        <w:pStyle w:val="Listenabsatz"/>
        <w:spacing w:before="100" w:beforeAutospacing="1" w:after="100" w:afterAutospacing="1" w:line="240" w:lineRule="auto"/>
        <w:ind w:left="1080"/>
        <w:outlineLvl w:val="2"/>
        <w:rPr>
          <w:rFonts w:ascii="Times New Roman" w:eastAsia="Times New Roman" w:hAnsi="Times New Roman" w:cs="Times New Roman"/>
          <w:b/>
          <w:bCs/>
          <w:sz w:val="27"/>
          <w:szCs w:val="27"/>
          <w:lang w:eastAsia="de-DE"/>
        </w:rPr>
      </w:pPr>
    </w:p>
    <w:tbl>
      <w:tblPr>
        <w:tblStyle w:val="Tabellenraster"/>
        <w:tblW w:w="0" w:type="auto"/>
        <w:tblLook w:val="04A0" w:firstRow="1" w:lastRow="0" w:firstColumn="1" w:lastColumn="0" w:noHBand="0" w:noVBand="1"/>
      </w:tblPr>
      <w:tblGrid>
        <w:gridCol w:w="4551"/>
        <w:gridCol w:w="4511"/>
      </w:tblGrid>
      <w:tr w:rsidR="00A63FC2" w14:paraId="1C9E1123" w14:textId="77777777" w:rsidTr="760F98F0">
        <w:tc>
          <w:tcPr>
            <w:tcW w:w="9212" w:type="dxa"/>
            <w:gridSpan w:val="2"/>
          </w:tcPr>
          <w:p w14:paraId="1B57849D" w14:textId="77777777" w:rsidR="00B7762D" w:rsidRDefault="00B7762D" w:rsidP="00B7762D">
            <w:pPr>
              <w:spacing w:before="100" w:beforeAutospacing="1" w:after="100" w:afterAutospacing="1"/>
              <w:outlineLvl w:val="3"/>
              <w:rPr>
                <w:b/>
                <w:bCs/>
                <w:i/>
                <w:iCs/>
              </w:rPr>
            </w:pPr>
            <w:r>
              <w:rPr>
                <w:b/>
                <w:bCs/>
                <w:i/>
                <w:iCs/>
              </w:rPr>
              <w:t>Vorhaben 1</w:t>
            </w:r>
            <w:r w:rsidR="0064706F">
              <w:rPr>
                <w:b/>
                <w:bCs/>
                <w:i/>
                <w:iCs/>
              </w:rPr>
              <w:t xml:space="preserve"> im ersten Halbjahr</w:t>
            </w:r>
            <w:r w:rsidR="00A34C2A">
              <w:rPr>
                <w:b/>
                <w:bCs/>
                <w:i/>
                <w:iCs/>
              </w:rPr>
              <w:t xml:space="preserve"> (Gk)</w:t>
            </w:r>
          </w:p>
          <w:p w14:paraId="4C700E3A" w14:textId="601ADB3B" w:rsidR="00B7762D" w:rsidRPr="00E83C26" w:rsidRDefault="2405F0B3" w:rsidP="760F98F0">
            <w:pPr>
              <w:spacing w:before="100" w:beforeAutospacing="1" w:after="100" w:afterAutospacing="1"/>
              <w:outlineLvl w:val="3"/>
              <w:rPr>
                <w:b/>
                <w:bCs/>
                <w:i/>
                <w:iCs/>
              </w:rPr>
            </w:pPr>
            <w:r w:rsidRPr="760F98F0">
              <w:rPr>
                <w:b/>
                <w:bCs/>
                <w:i/>
                <w:iCs/>
              </w:rPr>
              <w:t xml:space="preserve">Thema: </w:t>
            </w:r>
            <w:r w:rsidR="76ACBF21" w:rsidRPr="760F98F0">
              <w:rPr>
                <w:rFonts w:ascii="Times New Roman" w:eastAsia="Times New Roman" w:hAnsi="Times New Roman" w:cs="Times New Roman"/>
                <w:color w:val="000000" w:themeColor="text1"/>
                <w:sz w:val="24"/>
                <w:szCs w:val="24"/>
                <w:lang w:eastAsia="de-DE"/>
              </w:rPr>
              <w:t>Erziehung im Nationalsozialismus</w:t>
            </w:r>
          </w:p>
          <w:p w14:paraId="28BB0752" w14:textId="77777777" w:rsidR="00320DBF" w:rsidRDefault="00B7762D" w:rsidP="00B7762D">
            <w:pPr>
              <w:spacing w:before="100" w:beforeAutospacing="1" w:after="100" w:afterAutospacing="1"/>
              <w:outlineLvl w:val="3"/>
              <w:rPr>
                <w:b/>
                <w:bCs/>
                <w:i/>
                <w:iCs/>
              </w:rPr>
            </w:pPr>
            <w:r w:rsidRPr="00E83C26">
              <w:rPr>
                <w:b/>
                <w:bCs/>
                <w:i/>
                <w:iCs/>
              </w:rPr>
              <w:t>Unterrichtssequenzen:</w:t>
            </w:r>
            <w:r w:rsidR="00320DBF">
              <w:rPr>
                <w:b/>
                <w:bCs/>
                <w:i/>
                <w:iCs/>
              </w:rPr>
              <w:t xml:space="preserve"> </w:t>
            </w:r>
          </w:p>
          <w:p w14:paraId="6328CEDA" w14:textId="77777777" w:rsidR="00320DBF" w:rsidRDefault="00320DBF" w:rsidP="005B40B3">
            <w:pPr>
              <w:pStyle w:val="Listenabsatz"/>
              <w:numPr>
                <w:ilvl w:val="0"/>
                <w:numId w:val="17"/>
              </w:numPr>
              <w:spacing w:before="100" w:beforeAutospacing="1" w:after="100" w:afterAutospacing="1"/>
              <w:outlineLvl w:val="3"/>
              <w:rPr>
                <w:b/>
                <w:bCs/>
                <w:i/>
                <w:iCs/>
              </w:rPr>
            </w:pPr>
            <w:r w:rsidRPr="00320DBF">
              <w:rPr>
                <w:b/>
                <w:bCs/>
                <w:i/>
                <w:iCs/>
              </w:rPr>
              <w:t>Ideologische Grundlagen</w:t>
            </w:r>
            <w:r w:rsidR="00E46871">
              <w:rPr>
                <w:b/>
                <w:bCs/>
                <w:i/>
                <w:iCs/>
              </w:rPr>
              <w:t xml:space="preserve"> </w:t>
            </w:r>
          </w:p>
          <w:p w14:paraId="38E59F34" w14:textId="77777777" w:rsidR="00320DBF" w:rsidRPr="00320DBF" w:rsidRDefault="00320DBF" w:rsidP="005B40B3">
            <w:pPr>
              <w:pStyle w:val="Listenabsatz"/>
              <w:numPr>
                <w:ilvl w:val="0"/>
                <w:numId w:val="17"/>
              </w:numPr>
              <w:spacing w:before="100" w:beforeAutospacing="1" w:after="100" w:afterAutospacing="1"/>
              <w:outlineLvl w:val="3"/>
              <w:rPr>
                <w:b/>
                <w:bCs/>
                <w:i/>
                <w:iCs/>
              </w:rPr>
            </w:pPr>
            <w:r>
              <w:rPr>
                <w:b/>
                <w:bCs/>
                <w:i/>
                <w:iCs/>
              </w:rPr>
              <w:t>Verhältnis von Politik und Staat</w:t>
            </w:r>
          </w:p>
          <w:p w14:paraId="172785BD" w14:textId="77777777" w:rsidR="00320DBF" w:rsidRDefault="00320DBF" w:rsidP="005B40B3">
            <w:pPr>
              <w:pStyle w:val="Listenabsatz"/>
              <w:numPr>
                <w:ilvl w:val="0"/>
                <w:numId w:val="17"/>
              </w:numPr>
              <w:spacing w:before="100" w:beforeAutospacing="1" w:after="100" w:afterAutospacing="1"/>
              <w:outlineLvl w:val="3"/>
              <w:rPr>
                <w:b/>
                <w:bCs/>
                <w:i/>
                <w:iCs/>
              </w:rPr>
            </w:pPr>
            <w:r>
              <w:rPr>
                <w:b/>
                <w:bCs/>
                <w:i/>
                <w:iCs/>
              </w:rPr>
              <w:t>Hitlers Erziehungsgrundsätze</w:t>
            </w:r>
          </w:p>
          <w:p w14:paraId="01B0FD65" w14:textId="4D98B557" w:rsidR="00320DBF" w:rsidRDefault="6196D755" w:rsidP="65241C97">
            <w:pPr>
              <w:pStyle w:val="Listenabsatz"/>
              <w:numPr>
                <w:ilvl w:val="0"/>
                <w:numId w:val="17"/>
              </w:numPr>
              <w:spacing w:before="100" w:beforeAutospacing="1" w:after="100" w:afterAutospacing="1"/>
              <w:outlineLvl w:val="3"/>
              <w:rPr>
                <w:b/>
                <w:bCs/>
                <w:i/>
                <w:iCs/>
              </w:rPr>
            </w:pPr>
            <w:r w:rsidRPr="65241C97">
              <w:rPr>
                <w:b/>
                <w:bCs/>
                <w:i/>
                <w:iCs/>
              </w:rPr>
              <w:t xml:space="preserve">Ggf. </w:t>
            </w:r>
            <w:r w:rsidR="67AFD417" w:rsidRPr="65241C97">
              <w:rPr>
                <w:b/>
                <w:bCs/>
                <w:i/>
                <w:iCs/>
              </w:rPr>
              <w:t>Neuordnung des Höheren Schulwesens / Schule im NS (Elitebildung, Fächer, Unterrichtsinhalte, Lehrerbildung, Richtlinien</w:t>
            </w:r>
            <w:r w:rsidR="6A13A188" w:rsidRPr="65241C97">
              <w:rPr>
                <w:b/>
                <w:bCs/>
                <w:i/>
                <w:iCs/>
              </w:rPr>
              <w:t xml:space="preserve"> / Erlasse</w:t>
            </w:r>
            <w:r w:rsidR="67AFD417" w:rsidRPr="65241C97">
              <w:rPr>
                <w:b/>
                <w:bCs/>
                <w:i/>
                <w:iCs/>
              </w:rPr>
              <w:t>)</w:t>
            </w:r>
          </w:p>
          <w:p w14:paraId="66261B90" w14:textId="2E47CC5F" w:rsidR="00320DBF" w:rsidRDefault="11CE2175" w:rsidP="760F98F0">
            <w:pPr>
              <w:pStyle w:val="Listenabsatz"/>
              <w:numPr>
                <w:ilvl w:val="0"/>
                <w:numId w:val="17"/>
              </w:numPr>
              <w:spacing w:before="100" w:beforeAutospacing="1" w:after="100" w:afterAutospacing="1"/>
              <w:outlineLvl w:val="3"/>
              <w:rPr>
                <w:b/>
                <w:bCs/>
                <w:i/>
                <w:iCs/>
              </w:rPr>
            </w:pPr>
            <w:r w:rsidRPr="760F98F0">
              <w:rPr>
                <w:b/>
                <w:bCs/>
                <w:i/>
                <w:iCs/>
              </w:rPr>
              <w:t xml:space="preserve">Schwerpunkt: </w:t>
            </w:r>
            <w:r w:rsidR="5C2A799A" w:rsidRPr="760F98F0">
              <w:rPr>
                <w:b/>
                <w:bCs/>
                <w:i/>
                <w:iCs/>
              </w:rPr>
              <w:t xml:space="preserve">Formationserziehung (HJ,BDM </w:t>
            </w:r>
            <w:r w:rsidR="5C2A799A" w:rsidRPr="760F98F0">
              <w:rPr>
                <w:rFonts w:ascii="Wingdings" w:eastAsia="Wingdings" w:hAnsi="Wingdings" w:cs="Wingdings"/>
                <w:b/>
                <w:bCs/>
                <w:i/>
                <w:iCs/>
              </w:rPr>
              <w:t>à</w:t>
            </w:r>
            <w:r w:rsidR="5C2A799A" w:rsidRPr="760F98F0">
              <w:rPr>
                <w:b/>
                <w:bCs/>
                <w:i/>
                <w:iCs/>
              </w:rPr>
              <w:t xml:space="preserve"> Baldur von Schirach)</w:t>
            </w:r>
          </w:p>
          <w:p w14:paraId="50DF2EB4" w14:textId="77777777" w:rsidR="00320DBF" w:rsidRDefault="00320DBF" w:rsidP="005B40B3">
            <w:pPr>
              <w:pStyle w:val="Listenabsatz"/>
              <w:numPr>
                <w:ilvl w:val="0"/>
                <w:numId w:val="17"/>
              </w:numPr>
              <w:spacing w:before="100" w:beforeAutospacing="1" w:after="100" w:afterAutospacing="1"/>
              <w:outlineLvl w:val="3"/>
              <w:rPr>
                <w:b/>
                <w:bCs/>
                <w:i/>
                <w:iCs/>
              </w:rPr>
            </w:pPr>
            <w:r>
              <w:rPr>
                <w:b/>
                <w:bCs/>
                <w:i/>
                <w:iCs/>
              </w:rPr>
              <w:t>Der Erziehungsstaat: Ernst Krieck (Typusbegriff)</w:t>
            </w:r>
          </w:p>
          <w:p w14:paraId="0DDA5BCF" w14:textId="77777777" w:rsidR="00320DBF" w:rsidRDefault="00D94206" w:rsidP="005B40B3">
            <w:pPr>
              <w:pStyle w:val="Listenabsatz"/>
              <w:numPr>
                <w:ilvl w:val="0"/>
                <w:numId w:val="17"/>
              </w:numPr>
              <w:spacing w:before="100" w:beforeAutospacing="1" w:after="100" w:afterAutospacing="1"/>
              <w:outlineLvl w:val="3"/>
              <w:rPr>
                <w:b/>
                <w:bCs/>
                <w:i/>
                <w:iCs/>
              </w:rPr>
            </w:pPr>
            <w:r>
              <w:rPr>
                <w:b/>
                <w:bCs/>
                <w:i/>
                <w:iCs/>
              </w:rPr>
              <w:t xml:space="preserve">Evtl. </w:t>
            </w:r>
            <w:r w:rsidR="00320DBF">
              <w:rPr>
                <w:b/>
                <w:bCs/>
                <w:i/>
                <w:iCs/>
              </w:rPr>
              <w:t>Widerständler</w:t>
            </w:r>
            <w:r w:rsidR="0064706F">
              <w:rPr>
                <w:b/>
                <w:bCs/>
                <w:i/>
                <w:iCs/>
              </w:rPr>
              <w:t>, z.B. Geschwister Scholl</w:t>
            </w:r>
          </w:p>
          <w:p w14:paraId="3A56E286" w14:textId="77777777" w:rsidR="00320DBF" w:rsidRDefault="00320DBF" w:rsidP="005B40B3">
            <w:pPr>
              <w:pStyle w:val="Listenabsatz"/>
              <w:numPr>
                <w:ilvl w:val="0"/>
                <w:numId w:val="17"/>
              </w:numPr>
              <w:spacing w:before="100" w:beforeAutospacing="1" w:after="100" w:afterAutospacing="1"/>
              <w:outlineLvl w:val="3"/>
              <w:rPr>
                <w:b/>
                <w:bCs/>
                <w:i/>
                <w:iCs/>
              </w:rPr>
            </w:pPr>
            <w:r>
              <w:rPr>
                <w:b/>
                <w:bCs/>
                <w:i/>
                <w:iCs/>
              </w:rPr>
              <w:t>Erklärungsansätze (soziologisch, psychologisch)</w:t>
            </w:r>
          </w:p>
          <w:p w14:paraId="4FCEA49C" w14:textId="77777777" w:rsidR="003070C2" w:rsidRDefault="00320DBF" w:rsidP="005B40B3">
            <w:pPr>
              <w:pStyle w:val="Listenabsatz"/>
              <w:numPr>
                <w:ilvl w:val="0"/>
                <w:numId w:val="17"/>
              </w:numPr>
              <w:spacing w:before="100" w:beforeAutospacing="1" w:after="100" w:afterAutospacing="1"/>
              <w:outlineLvl w:val="3"/>
              <w:rPr>
                <w:b/>
                <w:bCs/>
                <w:i/>
                <w:iCs/>
              </w:rPr>
            </w:pPr>
            <w:r>
              <w:rPr>
                <w:b/>
                <w:bCs/>
                <w:i/>
                <w:iCs/>
              </w:rPr>
              <w:t>Erziehung n</w:t>
            </w:r>
            <w:r w:rsidR="00A65305">
              <w:rPr>
                <w:b/>
                <w:bCs/>
                <w:i/>
                <w:iCs/>
              </w:rPr>
              <w:t>ach Auschwitz (Adorno, Giesecke)</w:t>
            </w:r>
          </w:p>
          <w:p w14:paraId="525AD412" w14:textId="77777777" w:rsidR="00C71FDB" w:rsidRPr="00A65305" w:rsidRDefault="00C71FDB" w:rsidP="005B40B3">
            <w:pPr>
              <w:pStyle w:val="Listenabsatz"/>
              <w:numPr>
                <w:ilvl w:val="0"/>
                <w:numId w:val="17"/>
              </w:numPr>
              <w:spacing w:before="100" w:beforeAutospacing="1" w:after="100" w:afterAutospacing="1"/>
              <w:outlineLvl w:val="3"/>
              <w:rPr>
                <w:b/>
                <w:bCs/>
                <w:i/>
                <w:iCs/>
              </w:rPr>
            </w:pPr>
            <w:r>
              <w:rPr>
                <w:b/>
                <w:bCs/>
                <w:i/>
                <w:iCs/>
              </w:rPr>
              <w:t>Professionalisierung: Lehrerrolle</w:t>
            </w:r>
          </w:p>
        </w:tc>
      </w:tr>
      <w:tr w:rsidR="00A63FC2" w14:paraId="1A7FEA6A" w14:textId="77777777" w:rsidTr="760F98F0">
        <w:tc>
          <w:tcPr>
            <w:tcW w:w="4606" w:type="dxa"/>
          </w:tcPr>
          <w:p w14:paraId="7E3E1A66" w14:textId="77777777" w:rsidR="00B7762D" w:rsidRDefault="00B7762D" w:rsidP="00B7762D">
            <w:pPr>
              <w:pStyle w:val="StandardWeb"/>
              <w:rPr>
                <w:b/>
                <w:bCs/>
                <w:sz w:val="22"/>
                <w:szCs w:val="22"/>
              </w:rPr>
            </w:pPr>
            <w:r w:rsidRPr="00E83C26">
              <w:rPr>
                <w:b/>
                <w:bCs/>
                <w:sz w:val="22"/>
                <w:szCs w:val="22"/>
              </w:rPr>
              <w:t>Zu entwickelnde Kompetenzen</w:t>
            </w:r>
            <w:r>
              <w:rPr>
                <w:b/>
                <w:bCs/>
                <w:sz w:val="22"/>
                <w:szCs w:val="22"/>
              </w:rPr>
              <w:t>:</w:t>
            </w:r>
          </w:p>
          <w:p w14:paraId="64A716B1" w14:textId="77777777" w:rsidR="00B7762D" w:rsidRDefault="00B7762D" w:rsidP="00B7762D">
            <w:pPr>
              <w:pStyle w:val="StandardWeb"/>
              <w:rPr>
                <w:sz w:val="20"/>
                <w:szCs w:val="20"/>
              </w:rPr>
            </w:pPr>
            <w:r>
              <w:rPr>
                <w:sz w:val="20"/>
                <w:szCs w:val="20"/>
              </w:rPr>
              <w:t>Sachkompetenzen:</w:t>
            </w:r>
          </w:p>
          <w:p w14:paraId="67F78687" w14:textId="77777777" w:rsidR="001718FE" w:rsidRPr="00086617" w:rsidRDefault="001718FE" w:rsidP="005B40B3">
            <w:pPr>
              <w:pStyle w:val="Listenabsatz"/>
              <w:numPr>
                <w:ilvl w:val="0"/>
                <w:numId w:val="9"/>
              </w:numPr>
              <w:spacing w:before="100" w:beforeAutospacing="1" w:after="100" w:afterAutospacing="1"/>
              <w:rPr>
                <w:rFonts w:ascii="Times New Roman" w:eastAsia="Times New Roman" w:hAnsi="Times New Roman" w:cs="Times New Roman"/>
                <w:bCs/>
                <w:sz w:val="20"/>
                <w:szCs w:val="20"/>
                <w:lang w:eastAsia="de-DE"/>
              </w:rPr>
            </w:pPr>
            <w:r w:rsidRPr="00086617">
              <w:rPr>
                <w:rFonts w:ascii="Times New Roman" w:eastAsia="Times New Roman" w:hAnsi="Times New Roman" w:cs="Times New Roman"/>
                <w:bCs/>
                <w:sz w:val="20"/>
                <w:szCs w:val="20"/>
                <w:lang w:eastAsia="de-DE"/>
              </w:rPr>
              <w:t>erläutern Prinzipien der Erziehung im Nationalsozialismus und deren Auswirkungen (SK)</w:t>
            </w:r>
          </w:p>
          <w:p w14:paraId="643BE0CC" w14:textId="77777777" w:rsidR="001718FE" w:rsidRPr="00086617" w:rsidRDefault="001718FE" w:rsidP="005B40B3">
            <w:pPr>
              <w:pStyle w:val="Listenabsatz"/>
              <w:numPr>
                <w:ilvl w:val="0"/>
                <w:numId w:val="9"/>
              </w:numPr>
              <w:spacing w:before="100" w:beforeAutospacing="1" w:after="100" w:afterAutospacing="1"/>
              <w:rPr>
                <w:rFonts w:ascii="Times New Roman" w:eastAsia="Times New Roman" w:hAnsi="Times New Roman" w:cs="Times New Roman"/>
                <w:bCs/>
                <w:sz w:val="20"/>
                <w:szCs w:val="20"/>
                <w:lang w:eastAsia="de-DE"/>
              </w:rPr>
            </w:pPr>
            <w:r w:rsidRPr="00086617">
              <w:rPr>
                <w:rFonts w:ascii="Times New Roman" w:eastAsia="Times New Roman" w:hAnsi="Times New Roman" w:cs="Times New Roman"/>
                <w:bCs/>
                <w:sz w:val="20"/>
                <w:szCs w:val="20"/>
                <w:lang w:eastAsia="de-DE"/>
              </w:rPr>
              <w:t>ordnen Erziehungsziele verschiedenen historischen, politischen und kulturellen Kontexten zu (SK)</w:t>
            </w:r>
          </w:p>
          <w:p w14:paraId="70D1EA1F" w14:textId="77777777" w:rsidR="00951240" w:rsidRPr="00086617" w:rsidRDefault="00951240" w:rsidP="005B40B3">
            <w:pPr>
              <w:pStyle w:val="Listenabsatz"/>
              <w:numPr>
                <w:ilvl w:val="0"/>
                <w:numId w:val="9"/>
              </w:numPr>
              <w:spacing w:before="100" w:beforeAutospacing="1" w:after="100" w:afterAutospacing="1"/>
              <w:rPr>
                <w:rFonts w:ascii="Times New Roman" w:eastAsia="Times New Roman" w:hAnsi="Times New Roman" w:cs="Times New Roman"/>
                <w:bCs/>
                <w:sz w:val="20"/>
                <w:szCs w:val="20"/>
                <w:lang w:eastAsia="de-DE"/>
              </w:rPr>
            </w:pPr>
            <w:r w:rsidRPr="00086617">
              <w:rPr>
                <w:rFonts w:ascii="Times New Roman" w:eastAsia="Times New Roman" w:hAnsi="Times New Roman" w:cs="Times New Roman"/>
                <w:bCs/>
                <w:sz w:val="20"/>
                <w:szCs w:val="20"/>
                <w:lang w:eastAsia="de-DE"/>
              </w:rPr>
              <w:t>stellen den Einfluss pädagogischen Handelns in ausgewählten Kontexten dar (SK 5)</w:t>
            </w:r>
          </w:p>
          <w:p w14:paraId="52510951" w14:textId="77777777" w:rsidR="00B7762D" w:rsidRDefault="00B7762D" w:rsidP="00B7762D">
            <w:pPr>
              <w:pStyle w:val="StandardWeb"/>
              <w:rPr>
                <w:sz w:val="20"/>
                <w:szCs w:val="20"/>
              </w:rPr>
            </w:pPr>
            <w:r>
              <w:rPr>
                <w:sz w:val="20"/>
                <w:szCs w:val="20"/>
              </w:rPr>
              <w:t>Methodenkompetenzen:</w:t>
            </w:r>
          </w:p>
          <w:p w14:paraId="677BE3FE" w14:textId="77777777" w:rsidR="0064706F" w:rsidRDefault="0064706F" w:rsidP="0064706F">
            <w:pPr>
              <w:pStyle w:val="StandardWeb"/>
              <w:numPr>
                <w:ilvl w:val="0"/>
                <w:numId w:val="9"/>
              </w:numPr>
              <w:rPr>
                <w:sz w:val="20"/>
                <w:szCs w:val="20"/>
              </w:rPr>
            </w:pPr>
            <w:r>
              <w:rPr>
                <w:sz w:val="20"/>
                <w:szCs w:val="20"/>
              </w:rPr>
              <w:t>analysieren Texte, insbesondere Fallbeispiele, mit Hilfe hermeneutischer Methoden der Erkenntnisgewinnung (MK 6)</w:t>
            </w:r>
          </w:p>
          <w:p w14:paraId="29987486" w14:textId="77777777" w:rsidR="0064706F" w:rsidRDefault="0064706F" w:rsidP="0064706F">
            <w:pPr>
              <w:pStyle w:val="StandardWeb"/>
              <w:numPr>
                <w:ilvl w:val="0"/>
                <w:numId w:val="9"/>
              </w:numPr>
              <w:rPr>
                <w:sz w:val="20"/>
                <w:szCs w:val="20"/>
              </w:rPr>
            </w:pPr>
            <w:r>
              <w:rPr>
                <w:sz w:val="20"/>
                <w:szCs w:val="20"/>
              </w:rPr>
              <w:t>ermitteln aus erziehungswissenschaftlich relevanten Materialsorten explizit oder implizit verfolgte Interessen und Zielsetzungen (MK 5)</w:t>
            </w:r>
          </w:p>
          <w:p w14:paraId="7B6E9294" w14:textId="77777777" w:rsidR="00904332" w:rsidRDefault="00904332" w:rsidP="0064706F">
            <w:pPr>
              <w:pStyle w:val="StandardWeb"/>
              <w:numPr>
                <w:ilvl w:val="0"/>
                <w:numId w:val="9"/>
              </w:numPr>
              <w:rPr>
                <w:sz w:val="20"/>
                <w:szCs w:val="20"/>
              </w:rPr>
            </w:pPr>
            <w:r>
              <w:rPr>
                <w:sz w:val="20"/>
                <w:szCs w:val="20"/>
              </w:rPr>
              <w:lastRenderedPageBreak/>
              <w:t>stellen Arbeitsergebnisse in geeigneter Präsentationstechnik dar (MK 13)</w:t>
            </w:r>
          </w:p>
          <w:p w14:paraId="6C8AF550" w14:textId="77777777" w:rsidR="00B7762D" w:rsidRDefault="00B7762D" w:rsidP="00B7762D">
            <w:pPr>
              <w:pStyle w:val="StandardWeb"/>
              <w:rPr>
                <w:sz w:val="20"/>
                <w:szCs w:val="20"/>
              </w:rPr>
            </w:pPr>
            <w:r>
              <w:rPr>
                <w:sz w:val="20"/>
                <w:szCs w:val="20"/>
              </w:rPr>
              <w:t>Urteilskompetenz:</w:t>
            </w:r>
          </w:p>
          <w:p w14:paraId="58E9BB2C" w14:textId="77777777" w:rsidR="001718FE" w:rsidRPr="00086617" w:rsidRDefault="001718FE" w:rsidP="005B40B3">
            <w:pPr>
              <w:pStyle w:val="Listenabsatz"/>
              <w:numPr>
                <w:ilvl w:val="0"/>
                <w:numId w:val="9"/>
              </w:numPr>
              <w:spacing w:before="100" w:beforeAutospacing="1" w:after="100" w:afterAutospacing="1"/>
              <w:rPr>
                <w:rFonts w:ascii="Times New Roman" w:eastAsia="Times New Roman" w:hAnsi="Times New Roman" w:cs="Times New Roman"/>
                <w:bCs/>
                <w:sz w:val="20"/>
                <w:szCs w:val="20"/>
                <w:lang w:eastAsia="de-DE"/>
              </w:rPr>
            </w:pPr>
            <w:r w:rsidRPr="00086617">
              <w:rPr>
                <w:rFonts w:ascii="Times New Roman" w:eastAsia="Times New Roman" w:hAnsi="Times New Roman" w:cs="Times New Roman"/>
                <w:bCs/>
                <w:sz w:val="20"/>
                <w:szCs w:val="20"/>
                <w:lang w:eastAsia="de-DE"/>
              </w:rPr>
              <w:t>erörtern das Verhältnis von Pädagogik und Politik (UK)</w:t>
            </w:r>
          </w:p>
          <w:p w14:paraId="29D53DC2" w14:textId="77777777" w:rsidR="001718FE" w:rsidRPr="00086617" w:rsidRDefault="001718FE" w:rsidP="005B40B3">
            <w:pPr>
              <w:pStyle w:val="Listenabsatz"/>
              <w:numPr>
                <w:ilvl w:val="0"/>
                <w:numId w:val="9"/>
              </w:numPr>
              <w:spacing w:before="100" w:beforeAutospacing="1" w:after="100" w:afterAutospacing="1"/>
              <w:rPr>
                <w:rFonts w:ascii="Times New Roman" w:eastAsia="Times New Roman" w:hAnsi="Times New Roman" w:cs="Times New Roman"/>
                <w:bCs/>
                <w:sz w:val="20"/>
                <w:szCs w:val="20"/>
                <w:lang w:eastAsia="de-DE"/>
              </w:rPr>
            </w:pPr>
            <w:r w:rsidRPr="00086617">
              <w:rPr>
                <w:rFonts w:ascii="Times New Roman" w:eastAsia="Times New Roman" w:hAnsi="Times New Roman" w:cs="Times New Roman"/>
                <w:bCs/>
                <w:sz w:val="20"/>
                <w:szCs w:val="20"/>
                <w:lang w:eastAsia="de-DE"/>
              </w:rPr>
              <w:t>bewerten das Verhältnis von Erziehung, Sozialisation und Identitätsbildung im Nationalsozialismus (UK)</w:t>
            </w:r>
          </w:p>
          <w:p w14:paraId="1819276E" w14:textId="77777777" w:rsidR="00904332" w:rsidRPr="00086617" w:rsidRDefault="00904332" w:rsidP="005B40B3">
            <w:pPr>
              <w:pStyle w:val="Listenabsatz"/>
              <w:numPr>
                <w:ilvl w:val="0"/>
                <w:numId w:val="9"/>
              </w:numPr>
              <w:spacing w:before="100" w:beforeAutospacing="1" w:after="100" w:afterAutospacing="1"/>
              <w:rPr>
                <w:rFonts w:ascii="Times New Roman" w:eastAsia="Times New Roman" w:hAnsi="Times New Roman" w:cs="Times New Roman"/>
                <w:bCs/>
                <w:sz w:val="20"/>
                <w:szCs w:val="20"/>
                <w:lang w:eastAsia="de-DE"/>
              </w:rPr>
            </w:pPr>
            <w:r w:rsidRPr="00086617">
              <w:rPr>
                <w:rFonts w:ascii="Times New Roman" w:eastAsia="Times New Roman" w:hAnsi="Times New Roman" w:cs="Times New Roman"/>
                <w:bCs/>
                <w:sz w:val="20"/>
                <w:szCs w:val="20"/>
                <w:lang w:eastAsia="de-DE"/>
              </w:rPr>
              <w:t>beurteilen die Reichweite von Theorien und Erziehungskonzepten aus pädagogischer Perspektive (UK2)</w:t>
            </w:r>
          </w:p>
          <w:p w14:paraId="67291484" w14:textId="77777777" w:rsidR="00B7762D" w:rsidRDefault="00B7762D" w:rsidP="00B7762D">
            <w:pPr>
              <w:pStyle w:val="StandardWeb"/>
              <w:rPr>
                <w:sz w:val="20"/>
                <w:szCs w:val="20"/>
              </w:rPr>
            </w:pPr>
            <w:r>
              <w:rPr>
                <w:sz w:val="20"/>
                <w:szCs w:val="20"/>
              </w:rPr>
              <w:t>Handlungskompetenz:</w:t>
            </w:r>
          </w:p>
          <w:p w14:paraId="2CF34E75" w14:textId="77777777" w:rsidR="00904332" w:rsidRDefault="00904332" w:rsidP="00904332">
            <w:pPr>
              <w:pStyle w:val="StandardWeb"/>
              <w:numPr>
                <w:ilvl w:val="0"/>
                <w:numId w:val="9"/>
              </w:numPr>
              <w:rPr>
                <w:sz w:val="20"/>
                <w:szCs w:val="20"/>
              </w:rPr>
            </w:pPr>
            <w:r>
              <w:rPr>
                <w:sz w:val="20"/>
                <w:szCs w:val="20"/>
              </w:rPr>
              <w:t>vertreten pädagogische Handlungsoptionen argumentativ (HK 5)</w:t>
            </w:r>
          </w:p>
          <w:p w14:paraId="5EE76DA9" w14:textId="77777777" w:rsidR="00904332" w:rsidRDefault="00904332" w:rsidP="00904332">
            <w:pPr>
              <w:pStyle w:val="StandardWeb"/>
              <w:numPr>
                <w:ilvl w:val="0"/>
                <w:numId w:val="9"/>
              </w:numPr>
              <w:rPr>
                <w:sz w:val="20"/>
                <w:szCs w:val="20"/>
              </w:rPr>
            </w:pPr>
            <w:r>
              <w:rPr>
                <w:sz w:val="20"/>
                <w:szCs w:val="20"/>
              </w:rPr>
              <w:t>erproben in der Regel simulativ verschiedene Formen pädagogischen Handelns und reflektieren diese hinsichtlich der zu erwartenden Folgen (HK3)</w:t>
            </w:r>
          </w:p>
          <w:p w14:paraId="5DAB6C7B" w14:textId="77777777" w:rsidR="00A63FC2" w:rsidRPr="00B7762D" w:rsidRDefault="00A63FC2" w:rsidP="00C8127C">
            <w:pPr>
              <w:pStyle w:val="StandardWeb"/>
              <w:rPr>
                <w:sz w:val="20"/>
                <w:szCs w:val="20"/>
              </w:rPr>
            </w:pPr>
          </w:p>
        </w:tc>
        <w:tc>
          <w:tcPr>
            <w:tcW w:w="4606" w:type="dxa"/>
          </w:tcPr>
          <w:p w14:paraId="318B8630" w14:textId="77777777" w:rsidR="00B7762D" w:rsidRDefault="00B7762D" w:rsidP="00B7762D">
            <w:pPr>
              <w:pStyle w:val="StandardWeb"/>
              <w:rPr>
                <w:b/>
                <w:bCs/>
                <w:sz w:val="22"/>
                <w:szCs w:val="22"/>
              </w:rPr>
            </w:pPr>
            <w:r w:rsidRPr="00E83C26">
              <w:rPr>
                <w:b/>
                <w:bCs/>
                <w:sz w:val="22"/>
                <w:szCs w:val="22"/>
              </w:rPr>
              <w:lastRenderedPageBreak/>
              <w:t>Vorhabenbezogene Absprachen und Empfehlungen</w:t>
            </w:r>
          </w:p>
          <w:p w14:paraId="72CD35F0" w14:textId="77777777" w:rsidR="00320DBF" w:rsidRPr="0064706F" w:rsidRDefault="00320DBF" w:rsidP="00B7762D">
            <w:pPr>
              <w:pStyle w:val="StandardWeb"/>
              <w:rPr>
                <w:bCs/>
                <w:sz w:val="22"/>
                <w:szCs w:val="22"/>
              </w:rPr>
            </w:pPr>
            <w:r w:rsidRPr="0064706F">
              <w:rPr>
                <w:bCs/>
                <w:sz w:val="22"/>
                <w:szCs w:val="22"/>
              </w:rPr>
              <w:t>Fallbeispiel Walther (Phönix, S. 460ff.)</w:t>
            </w:r>
          </w:p>
          <w:p w14:paraId="2B4B5D6B" w14:textId="77777777" w:rsidR="000D63F6" w:rsidRPr="0064706F" w:rsidRDefault="000D63F6" w:rsidP="00B7762D">
            <w:pPr>
              <w:pStyle w:val="StandardWeb"/>
              <w:rPr>
                <w:bCs/>
                <w:sz w:val="22"/>
                <w:szCs w:val="22"/>
              </w:rPr>
            </w:pPr>
            <w:r w:rsidRPr="0064706F">
              <w:rPr>
                <w:bCs/>
                <w:sz w:val="22"/>
                <w:szCs w:val="22"/>
              </w:rPr>
              <w:t xml:space="preserve">Filmmaterial: Napola, Geschwister Scholl, </w:t>
            </w:r>
            <w:r w:rsidR="0064706F">
              <w:rPr>
                <w:bCs/>
                <w:sz w:val="22"/>
                <w:szCs w:val="22"/>
              </w:rPr>
              <w:t xml:space="preserve">Ausschnitt aus </w:t>
            </w:r>
            <w:r w:rsidRPr="0064706F">
              <w:rPr>
                <w:bCs/>
                <w:sz w:val="22"/>
                <w:szCs w:val="22"/>
              </w:rPr>
              <w:t>Hitlers Helfer</w:t>
            </w:r>
            <w:r w:rsidR="0064706F">
              <w:rPr>
                <w:bCs/>
                <w:sz w:val="22"/>
                <w:szCs w:val="22"/>
              </w:rPr>
              <w:t xml:space="preserve"> </w:t>
            </w:r>
          </w:p>
          <w:p w14:paraId="76DF0D0C" w14:textId="77777777" w:rsidR="001718FE" w:rsidRPr="0064706F" w:rsidRDefault="0064706F" w:rsidP="00B7762D">
            <w:pPr>
              <w:pStyle w:val="StandardWeb"/>
              <w:rPr>
                <w:bCs/>
                <w:sz w:val="22"/>
                <w:szCs w:val="22"/>
              </w:rPr>
            </w:pPr>
            <w:r w:rsidRPr="0064706F">
              <w:rPr>
                <w:bCs/>
                <w:sz w:val="22"/>
                <w:szCs w:val="22"/>
              </w:rPr>
              <w:t>Lehrbücher aus dem Nationalsozialismus</w:t>
            </w:r>
          </w:p>
          <w:p w14:paraId="4FEC5C34" w14:textId="77777777" w:rsidR="0064706F" w:rsidRDefault="0064706F" w:rsidP="00B7762D">
            <w:pPr>
              <w:pStyle w:val="StandardWeb"/>
              <w:rPr>
                <w:bCs/>
                <w:sz w:val="22"/>
                <w:szCs w:val="22"/>
              </w:rPr>
            </w:pPr>
            <w:r w:rsidRPr="0064706F">
              <w:rPr>
                <w:bCs/>
                <w:sz w:val="22"/>
                <w:szCs w:val="22"/>
              </w:rPr>
              <w:t>Referate zu diversen Themen, z.B. Lebensborn e.V.</w:t>
            </w:r>
            <w:r w:rsidR="00904332">
              <w:rPr>
                <w:bCs/>
                <w:sz w:val="22"/>
                <w:szCs w:val="22"/>
              </w:rPr>
              <w:t xml:space="preserve"> / Edelweißpiraten </w:t>
            </w:r>
            <w:r w:rsidR="00D94206">
              <w:rPr>
                <w:bCs/>
                <w:sz w:val="22"/>
                <w:szCs w:val="22"/>
              </w:rPr>
              <w:t>, HJ,BDM</w:t>
            </w:r>
          </w:p>
          <w:p w14:paraId="21A02562" w14:textId="77777777" w:rsidR="00904332" w:rsidRPr="0064706F" w:rsidRDefault="00904332" w:rsidP="00B7762D">
            <w:pPr>
              <w:pStyle w:val="StandardWeb"/>
              <w:rPr>
                <w:bCs/>
                <w:sz w:val="22"/>
                <w:szCs w:val="22"/>
              </w:rPr>
            </w:pPr>
            <w:r>
              <w:rPr>
                <w:bCs/>
                <w:sz w:val="22"/>
                <w:szCs w:val="22"/>
              </w:rPr>
              <w:t>Verknüpfung mit bereits bekannten Fachtheorien (Freud, Erikson, Mead, Hurrelmann)</w:t>
            </w:r>
          </w:p>
          <w:p w14:paraId="02EB378F" w14:textId="77777777" w:rsidR="00A63FC2" w:rsidRPr="00EB1EA2" w:rsidRDefault="00A63FC2">
            <w:pPr>
              <w:pStyle w:val="StandardWeb"/>
              <w:rPr>
                <w:sz w:val="22"/>
                <w:szCs w:val="22"/>
                <w:highlight w:val="yellow"/>
              </w:rPr>
            </w:pPr>
          </w:p>
        </w:tc>
      </w:tr>
      <w:tr w:rsidR="00A63FC2" w:rsidRPr="00943BF7" w14:paraId="107AF090" w14:textId="77777777" w:rsidTr="760F98F0">
        <w:trPr>
          <w:trHeight w:val="1417"/>
        </w:trPr>
        <w:tc>
          <w:tcPr>
            <w:tcW w:w="4606" w:type="dxa"/>
          </w:tcPr>
          <w:p w14:paraId="3C08EED5" w14:textId="77777777" w:rsidR="00B7762D" w:rsidRDefault="00C8127C" w:rsidP="00B7762D">
            <w:pPr>
              <w:spacing w:before="100" w:beforeAutospacing="1" w:after="100" w:afterAutospacing="1"/>
              <w:rPr>
                <w:rFonts w:ascii="Times New Roman" w:eastAsia="Times New Roman" w:hAnsi="Times New Roman" w:cs="Times New Roman"/>
                <w:bCs/>
                <w:sz w:val="24"/>
                <w:szCs w:val="24"/>
                <w:lang w:eastAsia="de-DE"/>
              </w:rPr>
            </w:pPr>
            <w:r w:rsidRPr="006C59A6">
              <w:rPr>
                <w:rFonts w:ascii="Times New Roman" w:eastAsia="Times New Roman" w:hAnsi="Times New Roman" w:cs="Times New Roman"/>
                <w:b/>
                <w:bCs/>
                <w:sz w:val="24"/>
                <w:szCs w:val="24"/>
                <w:lang w:eastAsia="de-DE"/>
              </w:rPr>
              <w:t>Inhaltsfeld</w:t>
            </w:r>
            <w:r w:rsidR="000402A7">
              <w:rPr>
                <w:rFonts w:ascii="Times New Roman" w:eastAsia="Times New Roman" w:hAnsi="Times New Roman" w:cs="Times New Roman"/>
                <w:b/>
                <w:bCs/>
                <w:sz w:val="24"/>
                <w:szCs w:val="24"/>
                <w:lang w:eastAsia="de-DE"/>
              </w:rPr>
              <w:t xml:space="preserve"> 5</w:t>
            </w:r>
            <w:r w:rsidRPr="006C59A6">
              <w:rPr>
                <w:rFonts w:ascii="Times New Roman" w:eastAsia="Times New Roman" w:hAnsi="Times New Roman" w:cs="Times New Roman"/>
                <w:b/>
                <w:bCs/>
                <w:sz w:val="24"/>
                <w:szCs w:val="24"/>
                <w:lang w:eastAsia="de-DE"/>
              </w:rPr>
              <w:t>:</w:t>
            </w:r>
            <w:r w:rsidR="000D63F6">
              <w:rPr>
                <w:rFonts w:ascii="Times New Roman" w:eastAsia="Times New Roman" w:hAnsi="Times New Roman" w:cs="Times New Roman"/>
                <w:bCs/>
                <w:sz w:val="24"/>
                <w:szCs w:val="24"/>
                <w:lang w:eastAsia="de-DE"/>
              </w:rPr>
              <w:t xml:space="preserve"> </w:t>
            </w:r>
            <w:r w:rsidR="000D63F6" w:rsidRPr="002D14EE">
              <w:rPr>
                <w:rFonts w:ascii="Times New Roman" w:eastAsia="Times New Roman" w:hAnsi="Times New Roman" w:cs="Times New Roman"/>
                <w:bCs/>
                <w:sz w:val="24"/>
                <w:szCs w:val="24"/>
                <w:lang w:eastAsia="de-DE"/>
              </w:rPr>
              <w:t>Werte, Normen und Ziele in Erziehung und Bildung</w:t>
            </w:r>
          </w:p>
          <w:p w14:paraId="365A6412" w14:textId="77777777" w:rsidR="00A97409" w:rsidRPr="00E73AA9" w:rsidRDefault="00A97409" w:rsidP="00A97409">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Inhaltsfeld 6: </w:t>
            </w:r>
            <w:r w:rsidRPr="000D0E10">
              <w:rPr>
                <w:rFonts w:ascii="Times New Roman" w:eastAsia="Times New Roman" w:hAnsi="Times New Roman" w:cs="Times New Roman"/>
                <w:bCs/>
                <w:sz w:val="24"/>
                <w:szCs w:val="24"/>
                <w:lang w:eastAsia="de-DE"/>
              </w:rPr>
              <w:t>Pädagogische Professionalisierung in verschiedenen Institutionen</w:t>
            </w:r>
          </w:p>
          <w:p w14:paraId="72ECD321" w14:textId="77777777" w:rsidR="000D63F6" w:rsidRPr="002D14EE" w:rsidRDefault="00B7762D" w:rsidP="000D63F6">
            <w:pPr>
              <w:spacing w:before="100" w:beforeAutospacing="1" w:after="100" w:afterAutospacing="1"/>
              <w:rPr>
                <w:rFonts w:ascii="Times New Roman" w:eastAsia="Times New Roman" w:hAnsi="Times New Roman" w:cs="Times New Roman"/>
                <w:sz w:val="24"/>
                <w:szCs w:val="24"/>
                <w:lang w:eastAsia="de-DE"/>
              </w:rPr>
            </w:pPr>
            <w:r w:rsidRPr="006C59A6">
              <w:rPr>
                <w:rFonts w:ascii="Times New Roman" w:eastAsia="Times New Roman" w:hAnsi="Times New Roman" w:cs="Times New Roman"/>
                <w:b/>
                <w:bCs/>
                <w:sz w:val="24"/>
                <w:szCs w:val="24"/>
                <w:lang w:eastAsia="de-DE"/>
              </w:rPr>
              <w:t>Inhaltlicher Schwerpunkt</w:t>
            </w:r>
            <w:r w:rsidRPr="006C59A6">
              <w:rPr>
                <w:rFonts w:ascii="Times New Roman" w:eastAsia="Times New Roman" w:hAnsi="Times New Roman" w:cs="Times New Roman"/>
                <w:b/>
                <w:sz w:val="24"/>
                <w:szCs w:val="24"/>
                <w:lang w:eastAsia="de-DE"/>
              </w:rPr>
              <w:t>:</w:t>
            </w:r>
            <w:r w:rsidR="000D63F6">
              <w:rPr>
                <w:rFonts w:ascii="Times New Roman" w:eastAsia="Times New Roman" w:hAnsi="Times New Roman" w:cs="Times New Roman"/>
                <w:sz w:val="24"/>
                <w:szCs w:val="24"/>
                <w:lang w:eastAsia="de-DE"/>
              </w:rPr>
              <w:t xml:space="preserve"> </w:t>
            </w:r>
            <w:r w:rsidR="000D63F6" w:rsidRPr="002D14EE">
              <w:rPr>
                <w:rFonts w:ascii="Times New Roman" w:eastAsia="Times New Roman" w:hAnsi="Times New Roman" w:cs="Times New Roman"/>
                <w:sz w:val="24"/>
                <w:szCs w:val="24"/>
                <w:lang w:eastAsia="de-DE"/>
              </w:rPr>
              <w:t>Historische und kulturelle Bedingtheit von Erziehungs- und Bildungsprozessen</w:t>
            </w:r>
          </w:p>
          <w:p w14:paraId="72190E30" w14:textId="77777777" w:rsidR="00D94206" w:rsidRDefault="000D63F6" w:rsidP="000D63F6">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t>Erziehung in verschiedenen historischen und gesellschaftlichen Kontexten</w:t>
            </w:r>
          </w:p>
          <w:p w14:paraId="3D8BEBEC" w14:textId="77777777" w:rsidR="00A63FC2" w:rsidRPr="000D63F6" w:rsidRDefault="00D94206" w:rsidP="000D63F6">
            <w:pPr>
              <w:spacing w:before="100" w:beforeAutospacing="1" w:after="100" w:afterAutospacing="1"/>
              <w:rPr>
                <w:rFonts w:ascii="Times New Roman" w:eastAsia="Times New Roman" w:hAnsi="Times New Roman" w:cs="Times New Roman"/>
                <w:sz w:val="24"/>
                <w:szCs w:val="24"/>
                <w:lang w:eastAsia="de-DE"/>
              </w:rPr>
            </w:pPr>
            <w:r w:rsidRPr="0001471F">
              <w:rPr>
                <w:rFonts w:ascii="Times New Roman" w:eastAsia="Times New Roman" w:hAnsi="Times New Roman" w:cs="Times New Roman"/>
                <w:sz w:val="24"/>
                <w:szCs w:val="24"/>
                <w:lang w:eastAsia="de-DE"/>
              </w:rPr>
              <w:t>Institutionalisierung von Erziehung</w:t>
            </w:r>
            <w:r w:rsidR="00B7762D" w:rsidRPr="00A14BFB">
              <w:rPr>
                <w:rFonts w:ascii="Times New Roman" w:eastAsia="Times New Roman" w:hAnsi="Times New Roman" w:cs="Times New Roman"/>
                <w:sz w:val="24"/>
                <w:szCs w:val="24"/>
                <w:lang w:eastAsia="de-DE"/>
              </w:rPr>
              <w:br/>
            </w:r>
          </w:p>
        </w:tc>
        <w:tc>
          <w:tcPr>
            <w:tcW w:w="4606" w:type="dxa"/>
          </w:tcPr>
          <w:p w14:paraId="57451C61" w14:textId="77777777" w:rsidR="00A63FC2" w:rsidRPr="00A14BFB" w:rsidRDefault="00B7762D" w:rsidP="00EB1EA2">
            <w:pPr>
              <w:pStyle w:val="StandardWeb"/>
              <w:rPr>
                <w:i/>
                <w:iCs/>
                <w:highlight w:val="yellow"/>
              </w:rPr>
            </w:pPr>
            <w:r w:rsidRPr="00A14BFB">
              <w:rPr>
                <w:bCs/>
              </w:rPr>
              <w:t>Zeitbedarf</w:t>
            </w:r>
            <w:r w:rsidR="00C8127C">
              <w:t xml:space="preserve">: </w:t>
            </w:r>
            <w:r w:rsidR="00BB1F55">
              <w:t>18</w:t>
            </w:r>
            <w:r w:rsidR="000D63F6">
              <w:t xml:space="preserve"> Stunden</w:t>
            </w:r>
            <w:r w:rsidR="00BB1F55">
              <w:t xml:space="preserve"> (G</w:t>
            </w:r>
            <w:r w:rsidR="006C59A6">
              <w:t>k)</w:t>
            </w:r>
          </w:p>
        </w:tc>
      </w:tr>
    </w:tbl>
    <w:p w14:paraId="6A05A809" w14:textId="77777777" w:rsidR="006C59A6" w:rsidRPr="0019270B" w:rsidRDefault="006C59A6" w:rsidP="006C59A6">
      <w:pPr>
        <w:pStyle w:val="Listenabsatz"/>
        <w:spacing w:before="100" w:beforeAutospacing="1" w:after="100" w:afterAutospacing="1" w:line="240" w:lineRule="auto"/>
        <w:ind w:left="1080"/>
        <w:outlineLvl w:val="2"/>
        <w:rPr>
          <w:rFonts w:ascii="Times New Roman" w:eastAsia="Times New Roman" w:hAnsi="Times New Roman" w:cs="Times New Roman"/>
          <w:b/>
          <w:bCs/>
          <w:sz w:val="27"/>
          <w:szCs w:val="27"/>
          <w:lang w:eastAsia="de-DE"/>
        </w:rPr>
      </w:pPr>
    </w:p>
    <w:tbl>
      <w:tblPr>
        <w:tblStyle w:val="Tabellenraster"/>
        <w:tblW w:w="0" w:type="auto"/>
        <w:tblLook w:val="04A0" w:firstRow="1" w:lastRow="0" w:firstColumn="1" w:lastColumn="0" w:noHBand="0" w:noVBand="1"/>
      </w:tblPr>
      <w:tblGrid>
        <w:gridCol w:w="4569"/>
        <w:gridCol w:w="4493"/>
      </w:tblGrid>
      <w:tr w:rsidR="006C59A6" w14:paraId="6E739D36" w14:textId="77777777" w:rsidTr="760F98F0">
        <w:tc>
          <w:tcPr>
            <w:tcW w:w="9212" w:type="dxa"/>
            <w:gridSpan w:val="2"/>
          </w:tcPr>
          <w:p w14:paraId="7082D87A" w14:textId="77777777" w:rsidR="006C59A6" w:rsidRDefault="006C59A6" w:rsidP="00903146">
            <w:pPr>
              <w:spacing w:before="100" w:beforeAutospacing="1" w:after="100" w:afterAutospacing="1"/>
              <w:outlineLvl w:val="3"/>
              <w:rPr>
                <w:b/>
                <w:bCs/>
                <w:i/>
                <w:iCs/>
              </w:rPr>
            </w:pPr>
            <w:r>
              <w:rPr>
                <w:b/>
                <w:bCs/>
                <w:i/>
                <w:iCs/>
              </w:rPr>
              <w:t>Vorhaben 1 im ersten Halbjahr (Lk)</w:t>
            </w:r>
          </w:p>
          <w:p w14:paraId="748D99C4" w14:textId="02ED0808" w:rsidR="006C59A6" w:rsidRPr="00E83C26" w:rsidRDefault="4A5B6240" w:rsidP="760F98F0">
            <w:pPr>
              <w:spacing w:before="100" w:beforeAutospacing="1" w:after="100" w:afterAutospacing="1"/>
              <w:outlineLvl w:val="3"/>
              <w:rPr>
                <w:b/>
                <w:bCs/>
                <w:i/>
                <w:iCs/>
              </w:rPr>
            </w:pPr>
            <w:r w:rsidRPr="760F98F0">
              <w:rPr>
                <w:b/>
                <w:bCs/>
                <w:i/>
                <w:iCs/>
              </w:rPr>
              <w:t xml:space="preserve">Thema: </w:t>
            </w:r>
            <w:r w:rsidRPr="760F98F0">
              <w:rPr>
                <w:rFonts w:ascii="Times New Roman" w:eastAsia="Times New Roman" w:hAnsi="Times New Roman" w:cs="Times New Roman"/>
                <w:color w:val="000000" w:themeColor="text1"/>
                <w:sz w:val="24"/>
                <w:szCs w:val="24"/>
                <w:lang w:eastAsia="de-DE"/>
              </w:rPr>
              <w:t>Erziehung im Nationalsozialismus</w:t>
            </w:r>
          </w:p>
          <w:p w14:paraId="120496BC" w14:textId="77777777" w:rsidR="006C59A6" w:rsidRDefault="006C59A6" w:rsidP="00903146">
            <w:pPr>
              <w:spacing w:before="100" w:beforeAutospacing="1" w:after="100" w:afterAutospacing="1"/>
              <w:outlineLvl w:val="3"/>
              <w:rPr>
                <w:b/>
                <w:bCs/>
                <w:i/>
                <w:iCs/>
              </w:rPr>
            </w:pPr>
            <w:r w:rsidRPr="00E83C26">
              <w:rPr>
                <w:b/>
                <w:bCs/>
                <w:i/>
                <w:iCs/>
              </w:rPr>
              <w:t>Unterrichtssequenzen:</w:t>
            </w:r>
            <w:r>
              <w:rPr>
                <w:b/>
                <w:bCs/>
                <w:i/>
                <w:iCs/>
              </w:rPr>
              <w:t xml:space="preserve"> </w:t>
            </w:r>
          </w:p>
          <w:p w14:paraId="79E0E12E" w14:textId="77777777" w:rsidR="006C59A6" w:rsidRDefault="006C59A6" w:rsidP="002D12E5">
            <w:pPr>
              <w:pStyle w:val="Listenabsatz"/>
              <w:numPr>
                <w:ilvl w:val="0"/>
                <w:numId w:val="32"/>
              </w:numPr>
              <w:spacing w:before="100" w:beforeAutospacing="1" w:after="100" w:afterAutospacing="1"/>
              <w:outlineLvl w:val="3"/>
              <w:rPr>
                <w:b/>
                <w:bCs/>
                <w:i/>
                <w:iCs/>
              </w:rPr>
            </w:pPr>
            <w:r w:rsidRPr="00320DBF">
              <w:rPr>
                <w:b/>
                <w:bCs/>
                <w:i/>
                <w:iCs/>
              </w:rPr>
              <w:t>Ideologische Grundlagen</w:t>
            </w:r>
            <w:r w:rsidR="00E46871">
              <w:rPr>
                <w:b/>
                <w:bCs/>
                <w:i/>
                <w:iCs/>
              </w:rPr>
              <w:t xml:space="preserve"> (Rassismus, Sozialdarwinismus, Imperialismus, Führerprinzip)</w:t>
            </w:r>
          </w:p>
          <w:p w14:paraId="1CC05578" w14:textId="77777777" w:rsidR="00E46871" w:rsidRDefault="00E46871" w:rsidP="002D12E5">
            <w:pPr>
              <w:pStyle w:val="Listenabsatz"/>
              <w:numPr>
                <w:ilvl w:val="0"/>
                <w:numId w:val="32"/>
              </w:numPr>
              <w:spacing w:before="100" w:beforeAutospacing="1" w:after="100" w:afterAutospacing="1"/>
              <w:outlineLvl w:val="3"/>
              <w:rPr>
                <w:b/>
                <w:bCs/>
                <w:i/>
                <w:iCs/>
              </w:rPr>
            </w:pPr>
            <w:r>
              <w:rPr>
                <w:b/>
                <w:bCs/>
                <w:i/>
                <w:iCs/>
              </w:rPr>
              <w:t>Einordnung in die Anlage-Umwelt-Problematik (Krieck)</w:t>
            </w:r>
          </w:p>
          <w:p w14:paraId="2D6A7FAA" w14:textId="77777777" w:rsidR="006C59A6" w:rsidRPr="00320DBF" w:rsidRDefault="006C59A6" w:rsidP="002D12E5">
            <w:pPr>
              <w:pStyle w:val="Listenabsatz"/>
              <w:numPr>
                <w:ilvl w:val="0"/>
                <w:numId w:val="32"/>
              </w:numPr>
              <w:spacing w:before="100" w:beforeAutospacing="1" w:after="100" w:afterAutospacing="1"/>
              <w:outlineLvl w:val="3"/>
              <w:rPr>
                <w:b/>
                <w:bCs/>
                <w:i/>
                <w:iCs/>
              </w:rPr>
            </w:pPr>
            <w:r>
              <w:rPr>
                <w:b/>
                <w:bCs/>
                <w:i/>
                <w:iCs/>
              </w:rPr>
              <w:t>Verhältnis von Politik und Staat</w:t>
            </w:r>
          </w:p>
          <w:p w14:paraId="115C36BB" w14:textId="77777777" w:rsidR="006C59A6" w:rsidRDefault="006C59A6" w:rsidP="002D12E5">
            <w:pPr>
              <w:pStyle w:val="Listenabsatz"/>
              <w:numPr>
                <w:ilvl w:val="0"/>
                <w:numId w:val="32"/>
              </w:numPr>
              <w:spacing w:before="100" w:beforeAutospacing="1" w:after="100" w:afterAutospacing="1"/>
              <w:outlineLvl w:val="3"/>
              <w:rPr>
                <w:b/>
                <w:bCs/>
                <w:i/>
                <w:iCs/>
              </w:rPr>
            </w:pPr>
            <w:r>
              <w:rPr>
                <w:b/>
                <w:bCs/>
                <w:i/>
                <w:iCs/>
              </w:rPr>
              <w:t>Hitlers Erziehungsgrundsätze</w:t>
            </w:r>
          </w:p>
          <w:p w14:paraId="6FA8C0F4" w14:textId="7089B26F" w:rsidR="006C59A6" w:rsidRDefault="052F451D" w:rsidP="65241C97">
            <w:pPr>
              <w:pStyle w:val="Listenabsatz"/>
              <w:numPr>
                <w:ilvl w:val="0"/>
                <w:numId w:val="32"/>
              </w:numPr>
              <w:spacing w:before="100" w:beforeAutospacing="1" w:after="100" w:afterAutospacing="1"/>
              <w:outlineLvl w:val="3"/>
              <w:rPr>
                <w:b/>
                <w:bCs/>
                <w:i/>
                <w:iCs/>
              </w:rPr>
            </w:pPr>
            <w:r w:rsidRPr="65241C97">
              <w:rPr>
                <w:b/>
                <w:bCs/>
                <w:i/>
                <w:iCs/>
              </w:rPr>
              <w:lastRenderedPageBreak/>
              <w:t xml:space="preserve">Ggf. </w:t>
            </w:r>
            <w:r w:rsidR="778108EE" w:rsidRPr="65241C97">
              <w:rPr>
                <w:b/>
                <w:bCs/>
                <w:i/>
                <w:iCs/>
              </w:rPr>
              <w:t>Neuordnung des Höheren Schulwesens / Schule im NS (Elitebildung, Fächer, Unterrichtsinhalte, Lehrerbildung, Richtlinien / Erlasse)</w:t>
            </w:r>
          </w:p>
          <w:p w14:paraId="219F2E6A" w14:textId="0E6801FA" w:rsidR="006C59A6" w:rsidRDefault="65F0AF6C" w:rsidP="760F98F0">
            <w:pPr>
              <w:pStyle w:val="Listenabsatz"/>
              <w:numPr>
                <w:ilvl w:val="0"/>
                <w:numId w:val="32"/>
              </w:numPr>
              <w:spacing w:before="100" w:beforeAutospacing="1" w:after="100" w:afterAutospacing="1"/>
              <w:outlineLvl w:val="3"/>
              <w:rPr>
                <w:b/>
                <w:bCs/>
                <w:i/>
                <w:iCs/>
              </w:rPr>
            </w:pPr>
            <w:r w:rsidRPr="760F98F0">
              <w:rPr>
                <w:b/>
                <w:bCs/>
                <w:i/>
                <w:iCs/>
              </w:rPr>
              <w:t xml:space="preserve">Schwerpunkt: </w:t>
            </w:r>
            <w:r w:rsidR="430D666A" w:rsidRPr="760F98F0">
              <w:rPr>
                <w:b/>
                <w:bCs/>
                <w:i/>
                <w:iCs/>
              </w:rPr>
              <w:t xml:space="preserve">Formationserziehung (HJ,BDM </w:t>
            </w:r>
            <w:r w:rsidR="430D666A" w:rsidRPr="760F98F0">
              <w:rPr>
                <w:rFonts w:ascii="Wingdings" w:eastAsia="Wingdings" w:hAnsi="Wingdings" w:cs="Wingdings"/>
                <w:b/>
                <w:bCs/>
                <w:i/>
                <w:iCs/>
              </w:rPr>
              <w:t>à</w:t>
            </w:r>
            <w:r w:rsidR="430D666A" w:rsidRPr="760F98F0">
              <w:rPr>
                <w:b/>
                <w:bCs/>
                <w:i/>
                <w:iCs/>
              </w:rPr>
              <w:t xml:space="preserve"> Baldur von Schirach)</w:t>
            </w:r>
          </w:p>
          <w:p w14:paraId="2167FBE6" w14:textId="77777777" w:rsidR="006C59A6" w:rsidRDefault="006C59A6" w:rsidP="002D12E5">
            <w:pPr>
              <w:pStyle w:val="Listenabsatz"/>
              <w:numPr>
                <w:ilvl w:val="0"/>
                <w:numId w:val="32"/>
              </w:numPr>
              <w:spacing w:before="100" w:beforeAutospacing="1" w:after="100" w:afterAutospacing="1"/>
              <w:outlineLvl w:val="3"/>
              <w:rPr>
                <w:b/>
                <w:bCs/>
                <w:i/>
                <w:iCs/>
              </w:rPr>
            </w:pPr>
            <w:r>
              <w:rPr>
                <w:b/>
                <w:bCs/>
                <w:i/>
                <w:iCs/>
              </w:rPr>
              <w:t>Der Erziehungsstaat: Ernst Krieck (Typusbegriff)</w:t>
            </w:r>
          </w:p>
          <w:p w14:paraId="7A024758" w14:textId="77777777" w:rsidR="006C59A6" w:rsidRDefault="00D94206" w:rsidP="002D12E5">
            <w:pPr>
              <w:pStyle w:val="Listenabsatz"/>
              <w:numPr>
                <w:ilvl w:val="0"/>
                <w:numId w:val="32"/>
              </w:numPr>
              <w:spacing w:before="100" w:beforeAutospacing="1" w:after="100" w:afterAutospacing="1"/>
              <w:outlineLvl w:val="3"/>
              <w:rPr>
                <w:b/>
                <w:bCs/>
                <w:i/>
                <w:iCs/>
              </w:rPr>
            </w:pPr>
            <w:r>
              <w:rPr>
                <w:b/>
                <w:bCs/>
                <w:i/>
                <w:iCs/>
              </w:rPr>
              <w:t xml:space="preserve">Evtl. </w:t>
            </w:r>
            <w:r w:rsidR="006C59A6">
              <w:rPr>
                <w:b/>
                <w:bCs/>
                <w:i/>
                <w:iCs/>
              </w:rPr>
              <w:t>Widerständler, z.B. Geschwister Scholl</w:t>
            </w:r>
          </w:p>
          <w:p w14:paraId="0B80DC1E" w14:textId="77777777" w:rsidR="006C59A6" w:rsidRDefault="006C59A6" w:rsidP="002D12E5">
            <w:pPr>
              <w:pStyle w:val="Listenabsatz"/>
              <w:numPr>
                <w:ilvl w:val="0"/>
                <w:numId w:val="32"/>
              </w:numPr>
              <w:spacing w:before="100" w:beforeAutospacing="1" w:after="100" w:afterAutospacing="1"/>
              <w:outlineLvl w:val="3"/>
              <w:rPr>
                <w:b/>
                <w:bCs/>
                <w:i/>
                <w:iCs/>
              </w:rPr>
            </w:pPr>
            <w:r>
              <w:rPr>
                <w:b/>
                <w:bCs/>
                <w:i/>
                <w:iCs/>
              </w:rPr>
              <w:t>Erklärungsansätze (soziologisch, psychologisch)</w:t>
            </w:r>
          </w:p>
          <w:p w14:paraId="340974B2" w14:textId="77777777" w:rsidR="006C59A6" w:rsidRDefault="006C59A6" w:rsidP="002D12E5">
            <w:pPr>
              <w:pStyle w:val="Listenabsatz"/>
              <w:numPr>
                <w:ilvl w:val="0"/>
                <w:numId w:val="32"/>
              </w:numPr>
              <w:spacing w:before="100" w:beforeAutospacing="1" w:after="100" w:afterAutospacing="1"/>
              <w:outlineLvl w:val="3"/>
              <w:rPr>
                <w:b/>
                <w:bCs/>
                <w:i/>
                <w:iCs/>
              </w:rPr>
            </w:pPr>
            <w:r>
              <w:rPr>
                <w:b/>
                <w:bCs/>
                <w:i/>
                <w:iCs/>
              </w:rPr>
              <w:t>Erziehung nach Auschwitz (Adorno, Giesecke)</w:t>
            </w:r>
          </w:p>
          <w:p w14:paraId="0D616130" w14:textId="77777777" w:rsidR="006C59A6" w:rsidRPr="00A65305" w:rsidRDefault="006C59A6" w:rsidP="002D12E5">
            <w:pPr>
              <w:pStyle w:val="Listenabsatz"/>
              <w:numPr>
                <w:ilvl w:val="0"/>
                <w:numId w:val="32"/>
              </w:numPr>
              <w:spacing w:before="100" w:beforeAutospacing="1" w:after="100" w:afterAutospacing="1"/>
              <w:outlineLvl w:val="3"/>
              <w:rPr>
                <w:b/>
                <w:bCs/>
                <w:i/>
                <w:iCs/>
              </w:rPr>
            </w:pPr>
            <w:r>
              <w:rPr>
                <w:b/>
                <w:bCs/>
                <w:i/>
                <w:iCs/>
              </w:rPr>
              <w:t>Professionalisierung: Lehrerrolle</w:t>
            </w:r>
          </w:p>
        </w:tc>
      </w:tr>
      <w:tr w:rsidR="006C59A6" w14:paraId="3DA57946" w14:textId="77777777" w:rsidTr="760F98F0">
        <w:tc>
          <w:tcPr>
            <w:tcW w:w="4606" w:type="dxa"/>
          </w:tcPr>
          <w:p w14:paraId="46F36075" w14:textId="77777777" w:rsidR="006C59A6" w:rsidRDefault="006C59A6" w:rsidP="00903146">
            <w:pPr>
              <w:pStyle w:val="StandardWeb"/>
              <w:rPr>
                <w:b/>
                <w:bCs/>
                <w:sz w:val="22"/>
                <w:szCs w:val="22"/>
              </w:rPr>
            </w:pPr>
            <w:r w:rsidRPr="00E83C26">
              <w:rPr>
                <w:b/>
                <w:bCs/>
                <w:sz w:val="22"/>
                <w:szCs w:val="22"/>
              </w:rPr>
              <w:lastRenderedPageBreak/>
              <w:t>Zu entwickelnde Kompetenzen</w:t>
            </w:r>
            <w:r>
              <w:rPr>
                <w:b/>
                <w:bCs/>
                <w:sz w:val="22"/>
                <w:szCs w:val="22"/>
              </w:rPr>
              <w:t>:</w:t>
            </w:r>
          </w:p>
          <w:p w14:paraId="12AAFC51" w14:textId="77777777" w:rsidR="006C59A6" w:rsidRDefault="006C59A6" w:rsidP="00903146">
            <w:pPr>
              <w:pStyle w:val="StandardWeb"/>
              <w:rPr>
                <w:sz w:val="20"/>
                <w:szCs w:val="20"/>
              </w:rPr>
            </w:pPr>
            <w:r>
              <w:rPr>
                <w:sz w:val="20"/>
                <w:szCs w:val="20"/>
              </w:rPr>
              <w:t>Sachkompetenzen:</w:t>
            </w:r>
          </w:p>
          <w:p w14:paraId="0A7A34F9" w14:textId="77777777" w:rsidR="006C59A6" w:rsidRDefault="006C59A6" w:rsidP="00903146">
            <w:pPr>
              <w:pStyle w:val="Listenabsatz"/>
              <w:numPr>
                <w:ilvl w:val="0"/>
                <w:numId w:val="9"/>
              </w:numPr>
              <w:spacing w:before="100" w:beforeAutospacing="1" w:after="100" w:afterAutospacing="1"/>
              <w:rPr>
                <w:rFonts w:ascii="Times New Roman" w:eastAsia="Times New Roman" w:hAnsi="Times New Roman" w:cs="Times New Roman"/>
                <w:bCs/>
                <w:sz w:val="24"/>
                <w:szCs w:val="24"/>
                <w:lang w:eastAsia="de-DE"/>
              </w:rPr>
            </w:pPr>
            <w:r w:rsidRPr="002D14EE">
              <w:rPr>
                <w:rFonts w:ascii="Times New Roman" w:eastAsia="Times New Roman" w:hAnsi="Times New Roman" w:cs="Times New Roman"/>
                <w:bCs/>
                <w:sz w:val="24"/>
                <w:szCs w:val="24"/>
                <w:lang w:eastAsia="de-DE"/>
              </w:rPr>
              <w:t>erläutern Prinzipien der Erziehung im Nationalsozialismus und deren Auswirkungen (SK)</w:t>
            </w:r>
          </w:p>
          <w:p w14:paraId="131B8F56" w14:textId="77777777" w:rsidR="006C59A6" w:rsidRDefault="006C59A6" w:rsidP="00903146">
            <w:pPr>
              <w:pStyle w:val="Listenabsatz"/>
              <w:numPr>
                <w:ilvl w:val="0"/>
                <w:numId w:val="9"/>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ordnen Erziehungsziele verschiedenen historischen, politischen und kulturellen Kontexten zu (SK)</w:t>
            </w:r>
          </w:p>
          <w:p w14:paraId="0CAE6CA8" w14:textId="77777777" w:rsidR="006C59A6" w:rsidRDefault="006C59A6" w:rsidP="00903146">
            <w:pPr>
              <w:pStyle w:val="Listenabsatz"/>
              <w:numPr>
                <w:ilvl w:val="0"/>
                <w:numId w:val="9"/>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stellen den Einfluss pädagogischen Handelns in ausgewählten Kontexten dar (SK 5)</w:t>
            </w:r>
          </w:p>
          <w:p w14:paraId="2B981676" w14:textId="77777777" w:rsidR="00BA7B51" w:rsidRDefault="00BA7B51" w:rsidP="00903146">
            <w:pPr>
              <w:pStyle w:val="Listenabsatz"/>
              <w:numPr>
                <w:ilvl w:val="0"/>
                <w:numId w:val="9"/>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vergleichen den Aussagewert erziehungswissenschaftlicher Theorien (SK 7)</w:t>
            </w:r>
          </w:p>
          <w:p w14:paraId="52C1C2C5" w14:textId="77777777" w:rsidR="006C59A6" w:rsidRDefault="006C59A6" w:rsidP="00903146">
            <w:pPr>
              <w:pStyle w:val="StandardWeb"/>
              <w:rPr>
                <w:sz w:val="20"/>
                <w:szCs w:val="20"/>
              </w:rPr>
            </w:pPr>
            <w:r>
              <w:rPr>
                <w:sz w:val="20"/>
                <w:szCs w:val="20"/>
              </w:rPr>
              <w:t>Methodenkompetenzen:</w:t>
            </w:r>
          </w:p>
          <w:p w14:paraId="3B43A500" w14:textId="77777777" w:rsidR="006C59A6" w:rsidRDefault="006C59A6" w:rsidP="00903146">
            <w:pPr>
              <w:pStyle w:val="StandardWeb"/>
              <w:numPr>
                <w:ilvl w:val="0"/>
                <w:numId w:val="9"/>
              </w:numPr>
              <w:rPr>
                <w:sz w:val="20"/>
                <w:szCs w:val="20"/>
              </w:rPr>
            </w:pPr>
            <w:r>
              <w:rPr>
                <w:sz w:val="20"/>
                <w:szCs w:val="20"/>
              </w:rPr>
              <w:t>analysieren Texte, insbesondere Fallbeispiele, mit Hilfe hermeneutischer Methoden der Erkenntnisgewinnung (MK 6)</w:t>
            </w:r>
          </w:p>
          <w:p w14:paraId="730E48B8" w14:textId="77777777" w:rsidR="006C59A6" w:rsidRDefault="006C59A6" w:rsidP="00903146">
            <w:pPr>
              <w:pStyle w:val="StandardWeb"/>
              <w:numPr>
                <w:ilvl w:val="0"/>
                <w:numId w:val="9"/>
              </w:numPr>
              <w:rPr>
                <w:sz w:val="20"/>
                <w:szCs w:val="20"/>
              </w:rPr>
            </w:pPr>
            <w:r>
              <w:rPr>
                <w:sz w:val="20"/>
                <w:szCs w:val="20"/>
              </w:rPr>
              <w:t>ermitteln aus erziehungswissenschaftlich relevanten Materialsorten explizit oder implizit verfolgte Interessen und Zielsetzungen (MK 5)</w:t>
            </w:r>
          </w:p>
          <w:p w14:paraId="6C838668" w14:textId="77777777" w:rsidR="006C59A6" w:rsidRDefault="006C59A6" w:rsidP="00903146">
            <w:pPr>
              <w:pStyle w:val="StandardWeb"/>
              <w:numPr>
                <w:ilvl w:val="0"/>
                <w:numId w:val="9"/>
              </w:numPr>
              <w:rPr>
                <w:sz w:val="20"/>
                <w:szCs w:val="20"/>
              </w:rPr>
            </w:pPr>
            <w:r>
              <w:rPr>
                <w:sz w:val="20"/>
                <w:szCs w:val="20"/>
              </w:rPr>
              <w:t>stellen Arbeitsergebnisse in geeigneter Präsentationstechnik dar (MK 13)</w:t>
            </w:r>
          </w:p>
          <w:p w14:paraId="3411455D" w14:textId="77777777" w:rsidR="004043DC" w:rsidRDefault="004043DC" w:rsidP="00903146">
            <w:pPr>
              <w:pStyle w:val="StandardWeb"/>
              <w:numPr>
                <w:ilvl w:val="0"/>
                <w:numId w:val="9"/>
              </w:numPr>
              <w:rPr>
                <w:sz w:val="20"/>
                <w:szCs w:val="20"/>
              </w:rPr>
            </w:pPr>
            <w:r>
              <w:rPr>
                <w:sz w:val="20"/>
                <w:szCs w:val="20"/>
              </w:rPr>
              <w:t>wenden Verfahren der Selbstevaluation im Hinblick auf ihre eigene pädagogische Erkenntnisgewinnung und Urteilsfindung an (MK 14)</w:t>
            </w:r>
          </w:p>
          <w:p w14:paraId="5222A663" w14:textId="77777777" w:rsidR="006C59A6" w:rsidRDefault="006C59A6" w:rsidP="00903146">
            <w:pPr>
              <w:pStyle w:val="StandardWeb"/>
              <w:rPr>
                <w:sz w:val="20"/>
                <w:szCs w:val="20"/>
              </w:rPr>
            </w:pPr>
            <w:r>
              <w:rPr>
                <w:sz w:val="20"/>
                <w:szCs w:val="20"/>
              </w:rPr>
              <w:t>Urteilskompetenz:</w:t>
            </w:r>
          </w:p>
          <w:p w14:paraId="30DD6200" w14:textId="77777777" w:rsidR="006C59A6" w:rsidRDefault="006C59A6" w:rsidP="00903146">
            <w:pPr>
              <w:pStyle w:val="Listenabsatz"/>
              <w:numPr>
                <w:ilvl w:val="0"/>
                <w:numId w:val="9"/>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erörtern das Verhältnis von Pädagogik und Politik (UK)</w:t>
            </w:r>
          </w:p>
          <w:p w14:paraId="42335E5F" w14:textId="77777777" w:rsidR="006C59A6" w:rsidRDefault="006C59A6" w:rsidP="00903146">
            <w:pPr>
              <w:pStyle w:val="Listenabsatz"/>
              <w:numPr>
                <w:ilvl w:val="0"/>
                <w:numId w:val="9"/>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bewerten das Verhältnis von Erziehung, Sozialisation und Identitätsbildung im Nationalsozialismus (UK)</w:t>
            </w:r>
          </w:p>
          <w:p w14:paraId="1C4C0037" w14:textId="77777777" w:rsidR="006C59A6" w:rsidRDefault="006C59A6" w:rsidP="00903146">
            <w:pPr>
              <w:pStyle w:val="Listenabsatz"/>
              <w:numPr>
                <w:ilvl w:val="0"/>
                <w:numId w:val="9"/>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beurteilen</w:t>
            </w:r>
            <w:r w:rsidR="004043DC">
              <w:rPr>
                <w:rFonts w:ascii="Times New Roman" w:eastAsia="Times New Roman" w:hAnsi="Times New Roman" w:cs="Times New Roman"/>
                <w:bCs/>
                <w:sz w:val="24"/>
                <w:szCs w:val="24"/>
                <w:lang w:eastAsia="de-DE"/>
              </w:rPr>
              <w:t xml:space="preserve"> aspektreich </w:t>
            </w:r>
            <w:r>
              <w:rPr>
                <w:rFonts w:ascii="Times New Roman" w:eastAsia="Times New Roman" w:hAnsi="Times New Roman" w:cs="Times New Roman"/>
                <w:bCs/>
                <w:sz w:val="24"/>
                <w:szCs w:val="24"/>
                <w:lang w:eastAsia="de-DE"/>
              </w:rPr>
              <w:t xml:space="preserve"> die Reichweite von </w:t>
            </w:r>
            <w:r w:rsidR="004043DC">
              <w:rPr>
                <w:rFonts w:ascii="Times New Roman" w:eastAsia="Times New Roman" w:hAnsi="Times New Roman" w:cs="Times New Roman"/>
                <w:bCs/>
                <w:sz w:val="24"/>
                <w:szCs w:val="24"/>
                <w:lang w:eastAsia="de-DE"/>
              </w:rPr>
              <w:t xml:space="preserve">komplexen </w:t>
            </w:r>
            <w:r>
              <w:rPr>
                <w:rFonts w:ascii="Times New Roman" w:eastAsia="Times New Roman" w:hAnsi="Times New Roman" w:cs="Times New Roman"/>
                <w:bCs/>
                <w:sz w:val="24"/>
                <w:szCs w:val="24"/>
                <w:lang w:eastAsia="de-DE"/>
              </w:rPr>
              <w:t xml:space="preserve">Theorien </w:t>
            </w:r>
            <w:r>
              <w:rPr>
                <w:rFonts w:ascii="Times New Roman" w:eastAsia="Times New Roman" w:hAnsi="Times New Roman" w:cs="Times New Roman"/>
                <w:bCs/>
                <w:sz w:val="24"/>
                <w:szCs w:val="24"/>
                <w:lang w:eastAsia="de-DE"/>
              </w:rPr>
              <w:lastRenderedPageBreak/>
              <w:t>und Erziehungskonzepten aus pädagogischer Perspektive (UK2)</w:t>
            </w:r>
          </w:p>
          <w:p w14:paraId="75666A33" w14:textId="77777777" w:rsidR="004043DC" w:rsidRPr="001718FE" w:rsidRDefault="004043DC" w:rsidP="00903146">
            <w:pPr>
              <w:pStyle w:val="Listenabsatz"/>
              <w:numPr>
                <w:ilvl w:val="0"/>
                <w:numId w:val="9"/>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bewerten ihren eigenen Urteilsprozess in Bezug auf Wertbezüge, Interessen und gesellschaftliche Forderungen (UK 6)</w:t>
            </w:r>
          </w:p>
          <w:p w14:paraId="4BA7612F" w14:textId="77777777" w:rsidR="006C59A6" w:rsidRDefault="006C59A6" w:rsidP="00903146">
            <w:pPr>
              <w:pStyle w:val="StandardWeb"/>
              <w:rPr>
                <w:sz w:val="20"/>
                <w:szCs w:val="20"/>
              </w:rPr>
            </w:pPr>
            <w:r>
              <w:rPr>
                <w:sz w:val="20"/>
                <w:szCs w:val="20"/>
              </w:rPr>
              <w:t>Handlungskompetenz:</w:t>
            </w:r>
          </w:p>
          <w:p w14:paraId="5C4701AF" w14:textId="77777777" w:rsidR="006C59A6" w:rsidRDefault="006C59A6" w:rsidP="00903146">
            <w:pPr>
              <w:pStyle w:val="StandardWeb"/>
              <w:numPr>
                <w:ilvl w:val="0"/>
                <w:numId w:val="9"/>
              </w:numPr>
              <w:rPr>
                <w:sz w:val="20"/>
                <w:szCs w:val="20"/>
              </w:rPr>
            </w:pPr>
            <w:r>
              <w:rPr>
                <w:sz w:val="20"/>
                <w:szCs w:val="20"/>
              </w:rPr>
              <w:t>vertreten pädagogische Handlungsoptionen argumentativ (HK 5)</w:t>
            </w:r>
          </w:p>
          <w:p w14:paraId="0ABA06C4" w14:textId="77777777" w:rsidR="00FB2EDE" w:rsidRPr="00FB2EDE" w:rsidRDefault="006C59A6" w:rsidP="00FB2EDE">
            <w:pPr>
              <w:pStyle w:val="StandardWeb"/>
              <w:numPr>
                <w:ilvl w:val="0"/>
                <w:numId w:val="9"/>
              </w:numPr>
              <w:rPr>
                <w:sz w:val="20"/>
                <w:szCs w:val="20"/>
              </w:rPr>
            </w:pPr>
            <w:r>
              <w:rPr>
                <w:sz w:val="20"/>
                <w:szCs w:val="20"/>
              </w:rPr>
              <w:t xml:space="preserve">erproben simulativ </w:t>
            </w:r>
            <w:r w:rsidR="00FB2EDE">
              <w:rPr>
                <w:sz w:val="20"/>
                <w:szCs w:val="20"/>
              </w:rPr>
              <w:t xml:space="preserve">bzw. real </w:t>
            </w:r>
            <w:r>
              <w:rPr>
                <w:sz w:val="20"/>
                <w:szCs w:val="20"/>
              </w:rPr>
              <w:t>verschiedene Formen pädagogischen Handelns und reflektieren diese hinsichtlich der zu erwartenden Folgen (HK3)</w:t>
            </w:r>
          </w:p>
          <w:p w14:paraId="5A39BBE3" w14:textId="77777777" w:rsidR="006C59A6" w:rsidRPr="00B7762D" w:rsidRDefault="006C59A6" w:rsidP="00903146">
            <w:pPr>
              <w:pStyle w:val="StandardWeb"/>
              <w:rPr>
                <w:sz w:val="20"/>
                <w:szCs w:val="20"/>
              </w:rPr>
            </w:pPr>
          </w:p>
        </w:tc>
        <w:tc>
          <w:tcPr>
            <w:tcW w:w="4606" w:type="dxa"/>
          </w:tcPr>
          <w:p w14:paraId="5D4F7260" w14:textId="77777777" w:rsidR="006C59A6" w:rsidRDefault="006C59A6" w:rsidP="00903146">
            <w:pPr>
              <w:pStyle w:val="StandardWeb"/>
              <w:rPr>
                <w:b/>
                <w:bCs/>
                <w:sz w:val="22"/>
                <w:szCs w:val="22"/>
              </w:rPr>
            </w:pPr>
            <w:r w:rsidRPr="00E83C26">
              <w:rPr>
                <w:b/>
                <w:bCs/>
                <w:sz w:val="22"/>
                <w:szCs w:val="22"/>
              </w:rPr>
              <w:lastRenderedPageBreak/>
              <w:t>Vorhabenbezogene Absprachen und Empfehlungen</w:t>
            </w:r>
          </w:p>
          <w:p w14:paraId="06ADAEB8" w14:textId="77777777" w:rsidR="006C59A6" w:rsidRPr="0064706F" w:rsidRDefault="006C59A6" w:rsidP="00903146">
            <w:pPr>
              <w:pStyle w:val="StandardWeb"/>
              <w:rPr>
                <w:bCs/>
                <w:sz w:val="22"/>
                <w:szCs w:val="22"/>
              </w:rPr>
            </w:pPr>
            <w:r w:rsidRPr="0064706F">
              <w:rPr>
                <w:bCs/>
                <w:sz w:val="22"/>
                <w:szCs w:val="22"/>
              </w:rPr>
              <w:t>Fallbeispiel Walther (Phönix, S. 460ff.)</w:t>
            </w:r>
          </w:p>
          <w:p w14:paraId="1E741490" w14:textId="77777777" w:rsidR="006C59A6" w:rsidRPr="0064706F" w:rsidRDefault="006C59A6" w:rsidP="00903146">
            <w:pPr>
              <w:pStyle w:val="StandardWeb"/>
              <w:rPr>
                <w:bCs/>
                <w:sz w:val="22"/>
                <w:szCs w:val="22"/>
              </w:rPr>
            </w:pPr>
            <w:r w:rsidRPr="0064706F">
              <w:rPr>
                <w:bCs/>
                <w:sz w:val="22"/>
                <w:szCs w:val="22"/>
              </w:rPr>
              <w:t xml:space="preserve">Filmmaterial: Napola, Geschwister Scholl, </w:t>
            </w:r>
            <w:r>
              <w:rPr>
                <w:bCs/>
                <w:sz w:val="22"/>
                <w:szCs w:val="22"/>
              </w:rPr>
              <w:t xml:space="preserve">Ausschnitt aus </w:t>
            </w:r>
            <w:r w:rsidRPr="0064706F">
              <w:rPr>
                <w:bCs/>
                <w:sz w:val="22"/>
                <w:szCs w:val="22"/>
              </w:rPr>
              <w:t>Hitlers Helfer</w:t>
            </w:r>
            <w:r>
              <w:rPr>
                <w:bCs/>
                <w:sz w:val="22"/>
                <w:szCs w:val="22"/>
              </w:rPr>
              <w:t xml:space="preserve"> </w:t>
            </w:r>
          </w:p>
          <w:p w14:paraId="15C96C27" w14:textId="77777777" w:rsidR="006C59A6" w:rsidRPr="0064706F" w:rsidRDefault="006C59A6" w:rsidP="00903146">
            <w:pPr>
              <w:pStyle w:val="StandardWeb"/>
              <w:rPr>
                <w:bCs/>
                <w:sz w:val="22"/>
                <w:szCs w:val="22"/>
              </w:rPr>
            </w:pPr>
            <w:r w:rsidRPr="0064706F">
              <w:rPr>
                <w:bCs/>
                <w:sz w:val="22"/>
                <w:szCs w:val="22"/>
              </w:rPr>
              <w:t>Lehrbücher aus dem Nationalsozialismus</w:t>
            </w:r>
          </w:p>
          <w:p w14:paraId="7FA82CE1" w14:textId="77777777" w:rsidR="006C59A6" w:rsidRDefault="006C59A6" w:rsidP="00903146">
            <w:pPr>
              <w:pStyle w:val="StandardWeb"/>
              <w:rPr>
                <w:bCs/>
                <w:sz w:val="22"/>
                <w:szCs w:val="22"/>
              </w:rPr>
            </w:pPr>
            <w:r w:rsidRPr="0064706F">
              <w:rPr>
                <w:bCs/>
                <w:sz w:val="22"/>
                <w:szCs w:val="22"/>
              </w:rPr>
              <w:t>Referate zu diversen Themen, z.B. Lebensborn e.V.</w:t>
            </w:r>
            <w:r w:rsidR="00D94206">
              <w:rPr>
                <w:bCs/>
                <w:sz w:val="22"/>
                <w:szCs w:val="22"/>
              </w:rPr>
              <w:t xml:space="preserve"> / Edelweißpiraten, HJ, BDM</w:t>
            </w:r>
          </w:p>
          <w:p w14:paraId="40F6739D" w14:textId="77777777" w:rsidR="006C59A6" w:rsidRPr="0064706F" w:rsidRDefault="006C59A6" w:rsidP="00903146">
            <w:pPr>
              <w:pStyle w:val="StandardWeb"/>
              <w:rPr>
                <w:bCs/>
                <w:sz w:val="22"/>
                <w:szCs w:val="22"/>
              </w:rPr>
            </w:pPr>
            <w:r>
              <w:rPr>
                <w:bCs/>
                <w:sz w:val="22"/>
                <w:szCs w:val="22"/>
              </w:rPr>
              <w:t>Verknüpfung mit bereits bekannten Fachtheorien (Freud, Erikson, Mead, Hurrelmann)</w:t>
            </w:r>
          </w:p>
          <w:p w14:paraId="41C8F396" w14:textId="77777777" w:rsidR="006C59A6" w:rsidRPr="00EB1EA2" w:rsidRDefault="006C59A6" w:rsidP="00903146">
            <w:pPr>
              <w:pStyle w:val="StandardWeb"/>
              <w:rPr>
                <w:sz w:val="22"/>
                <w:szCs w:val="22"/>
                <w:highlight w:val="yellow"/>
              </w:rPr>
            </w:pPr>
          </w:p>
        </w:tc>
      </w:tr>
      <w:tr w:rsidR="006C59A6" w:rsidRPr="00943BF7" w14:paraId="6F57A2A6" w14:textId="77777777" w:rsidTr="760F98F0">
        <w:trPr>
          <w:trHeight w:val="1417"/>
        </w:trPr>
        <w:tc>
          <w:tcPr>
            <w:tcW w:w="4606" w:type="dxa"/>
          </w:tcPr>
          <w:p w14:paraId="4376AB8D" w14:textId="77777777" w:rsidR="006C59A6" w:rsidRDefault="006C59A6" w:rsidP="00903146">
            <w:pPr>
              <w:spacing w:before="100" w:beforeAutospacing="1" w:after="100" w:afterAutospacing="1"/>
              <w:rPr>
                <w:rFonts w:ascii="Times New Roman" w:eastAsia="Times New Roman" w:hAnsi="Times New Roman" w:cs="Times New Roman"/>
                <w:bCs/>
                <w:sz w:val="24"/>
                <w:szCs w:val="24"/>
                <w:lang w:eastAsia="de-DE"/>
              </w:rPr>
            </w:pPr>
            <w:r w:rsidRPr="00BB1F55">
              <w:rPr>
                <w:rFonts w:ascii="Times New Roman" w:eastAsia="Times New Roman" w:hAnsi="Times New Roman" w:cs="Times New Roman"/>
                <w:b/>
                <w:bCs/>
                <w:sz w:val="24"/>
                <w:szCs w:val="24"/>
                <w:lang w:eastAsia="de-DE"/>
              </w:rPr>
              <w:t>Inhaltsfeld</w:t>
            </w:r>
            <w:r w:rsidR="00BB1F55" w:rsidRPr="00BB1F55">
              <w:rPr>
                <w:rFonts w:ascii="Times New Roman" w:eastAsia="Times New Roman" w:hAnsi="Times New Roman" w:cs="Times New Roman"/>
                <w:b/>
                <w:bCs/>
                <w:sz w:val="24"/>
                <w:szCs w:val="24"/>
                <w:lang w:eastAsia="de-DE"/>
              </w:rPr>
              <w:t xml:space="preserve"> 5</w:t>
            </w:r>
            <w:r w:rsidRPr="00BB1F55">
              <w:rPr>
                <w:rFonts w:ascii="Times New Roman" w:eastAsia="Times New Roman" w:hAnsi="Times New Roman" w:cs="Times New Roman"/>
                <w:b/>
                <w:bCs/>
                <w:sz w:val="24"/>
                <w:szCs w:val="24"/>
                <w:lang w:eastAsia="de-DE"/>
              </w:rPr>
              <w:t>:</w:t>
            </w:r>
            <w:r>
              <w:rPr>
                <w:rFonts w:ascii="Times New Roman" w:eastAsia="Times New Roman" w:hAnsi="Times New Roman" w:cs="Times New Roman"/>
                <w:bCs/>
                <w:sz w:val="24"/>
                <w:szCs w:val="24"/>
                <w:lang w:eastAsia="de-DE"/>
              </w:rPr>
              <w:t xml:space="preserve"> </w:t>
            </w:r>
            <w:r w:rsidRPr="002D14EE">
              <w:rPr>
                <w:rFonts w:ascii="Times New Roman" w:eastAsia="Times New Roman" w:hAnsi="Times New Roman" w:cs="Times New Roman"/>
                <w:bCs/>
                <w:sz w:val="24"/>
                <w:szCs w:val="24"/>
                <w:lang w:eastAsia="de-DE"/>
              </w:rPr>
              <w:t>Werte, Normen und Ziele in Erziehung und Bildung</w:t>
            </w:r>
          </w:p>
          <w:p w14:paraId="7FC069B1" w14:textId="77777777" w:rsidR="00D94206" w:rsidRPr="00D94206" w:rsidRDefault="00D94206" w:rsidP="00903146">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Inhaltsfeld 6: </w:t>
            </w:r>
            <w:r w:rsidRPr="000D0E10">
              <w:rPr>
                <w:rFonts w:ascii="Times New Roman" w:eastAsia="Times New Roman" w:hAnsi="Times New Roman" w:cs="Times New Roman"/>
                <w:bCs/>
                <w:sz w:val="24"/>
                <w:szCs w:val="24"/>
                <w:lang w:eastAsia="de-DE"/>
              </w:rPr>
              <w:t>Pädagogische Professionalisierung in verschiedenen Institutionen</w:t>
            </w:r>
          </w:p>
          <w:p w14:paraId="3A70668C" w14:textId="77777777" w:rsidR="006C59A6" w:rsidRPr="002D14EE" w:rsidRDefault="006C59A6" w:rsidP="00903146">
            <w:pPr>
              <w:spacing w:before="100" w:beforeAutospacing="1" w:after="100" w:afterAutospacing="1"/>
              <w:rPr>
                <w:rFonts w:ascii="Times New Roman" w:eastAsia="Times New Roman" w:hAnsi="Times New Roman" w:cs="Times New Roman"/>
                <w:sz w:val="24"/>
                <w:szCs w:val="24"/>
                <w:lang w:eastAsia="de-DE"/>
              </w:rPr>
            </w:pPr>
            <w:r w:rsidRPr="00BB1F55">
              <w:rPr>
                <w:rFonts w:ascii="Times New Roman" w:eastAsia="Times New Roman" w:hAnsi="Times New Roman" w:cs="Times New Roman"/>
                <w:b/>
                <w:bCs/>
                <w:sz w:val="24"/>
                <w:szCs w:val="24"/>
                <w:lang w:eastAsia="de-DE"/>
              </w:rPr>
              <w:t>Inhaltlicher Schwerpunkt</w:t>
            </w:r>
            <w:r w:rsidRPr="00BB1F55">
              <w:rPr>
                <w:rFonts w:ascii="Times New Roman" w:eastAsia="Times New Roman" w:hAnsi="Times New Roman" w:cs="Times New Roman"/>
                <w:b/>
                <w:sz w:val="24"/>
                <w:szCs w:val="24"/>
                <w:lang w:eastAsia="de-DE"/>
              </w:rPr>
              <w:t>:</w:t>
            </w:r>
            <w:r>
              <w:rPr>
                <w:rFonts w:ascii="Times New Roman" w:eastAsia="Times New Roman" w:hAnsi="Times New Roman" w:cs="Times New Roman"/>
                <w:sz w:val="24"/>
                <w:szCs w:val="24"/>
                <w:lang w:eastAsia="de-DE"/>
              </w:rPr>
              <w:t xml:space="preserve"> </w:t>
            </w:r>
            <w:r w:rsidRPr="002D14EE">
              <w:rPr>
                <w:rFonts w:ascii="Times New Roman" w:eastAsia="Times New Roman" w:hAnsi="Times New Roman" w:cs="Times New Roman"/>
                <w:sz w:val="24"/>
                <w:szCs w:val="24"/>
                <w:lang w:eastAsia="de-DE"/>
              </w:rPr>
              <w:t>Historische und kulturelle Bedingtheit von Erziehungs- und Bildungsprozessen</w:t>
            </w:r>
          </w:p>
          <w:p w14:paraId="2706EB3F" w14:textId="77777777" w:rsidR="00D94206" w:rsidRDefault="006C59A6" w:rsidP="00903146">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t>Erziehung in verschiedenen historischen und gesellschaftlichen Kontexten</w:t>
            </w:r>
          </w:p>
          <w:p w14:paraId="2A51E8CD" w14:textId="77777777" w:rsidR="006C59A6" w:rsidRPr="000D63F6" w:rsidRDefault="00D94206" w:rsidP="00903146">
            <w:pPr>
              <w:spacing w:before="100" w:beforeAutospacing="1" w:after="100" w:afterAutospacing="1"/>
              <w:rPr>
                <w:rFonts w:ascii="Times New Roman" w:eastAsia="Times New Roman" w:hAnsi="Times New Roman" w:cs="Times New Roman"/>
                <w:sz w:val="24"/>
                <w:szCs w:val="24"/>
                <w:lang w:eastAsia="de-DE"/>
              </w:rPr>
            </w:pPr>
            <w:r w:rsidRPr="0001471F">
              <w:rPr>
                <w:rFonts w:ascii="Times New Roman" w:eastAsia="Times New Roman" w:hAnsi="Times New Roman" w:cs="Times New Roman"/>
                <w:sz w:val="24"/>
                <w:szCs w:val="24"/>
                <w:lang w:eastAsia="de-DE"/>
              </w:rPr>
              <w:t>Institutionalisierung von Erziehung</w:t>
            </w:r>
          </w:p>
        </w:tc>
        <w:tc>
          <w:tcPr>
            <w:tcW w:w="4606" w:type="dxa"/>
          </w:tcPr>
          <w:p w14:paraId="6E87BE92" w14:textId="77777777" w:rsidR="006C59A6" w:rsidRPr="00A14BFB" w:rsidRDefault="006C59A6" w:rsidP="00903146">
            <w:pPr>
              <w:pStyle w:val="StandardWeb"/>
              <w:rPr>
                <w:i/>
                <w:iCs/>
                <w:highlight w:val="yellow"/>
              </w:rPr>
            </w:pPr>
            <w:r w:rsidRPr="002D12E5">
              <w:rPr>
                <w:b/>
                <w:bCs/>
              </w:rPr>
              <w:t>Zeitbedarf</w:t>
            </w:r>
            <w:r w:rsidRPr="002D12E5">
              <w:rPr>
                <w:b/>
              </w:rPr>
              <w:t>:</w:t>
            </w:r>
            <w:r>
              <w:t xml:space="preserve"> </w:t>
            </w:r>
            <w:r w:rsidR="00BB1F55">
              <w:t>22</w:t>
            </w:r>
            <w:r>
              <w:t xml:space="preserve"> Stunden</w:t>
            </w:r>
            <w:r w:rsidR="00BB1F55">
              <w:t xml:space="preserve"> (Lk)</w:t>
            </w:r>
          </w:p>
        </w:tc>
      </w:tr>
    </w:tbl>
    <w:p w14:paraId="72A3D3EC" w14:textId="77777777" w:rsidR="00B7762D" w:rsidRDefault="00B7762D" w:rsidP="00B7762D">
      <w:pPr>
        <w:spacing w:before="100" w:beforeAutospacing="1" w:after="100" w:afterAutospacing="1" w:line="240" w:lineRule="auto"/>
        <w:outlineLvl w:val="2"/>
        <w:rPr>
          <w:rFonts w:ascii="Times New Roman" w:hAnsi="Times New Roman"/>
          <w:b/>
          <w:bCs/>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4512"/>
      </w:tblGrid>
      <w:tr w:rsidR="00B7762D" w:rsidRPr="00FA2914" w14:paraId="048F09EB" w14:textId="77777777" w:rsidTr="760F98F0">
        <w:tc>
          <w:tcPr>
            <w:tcW w:w="9212" w:type="dxa"/>
            <w:gridSpan w:val="2"/>
            <w:shd w:val="clear" w:color="auto" w:fill="auto"/>
          </w:tcPr>
          <w:p w14:paraId="7FFA7430" w14:textId="77777777" w:rsidR="00B7762D" w:rsidRDefault="00B7762D" w:rsidP="0012327F">
            <w:pPr>
              <w:spacing w:before="100" w:beforeAutospacing="1" w:after="100" w:afterAutospacing="1" w:line="240" w:lineRule="auto"/>
              <w:outlineLvl w:val="3"/>
              <w:rPr>
                <w:b/>
                <w:bCs/>
                <w:i/>
                <w:iCs/>
              </w:rPr>
            </w:pPr>
            <w:r>
              <w:rPr>
                <w:b/>
                <w:bCs/>
                <w:i/>
                <w:iCs/>
              </w:rPr>
              <w:t>Vorhaben 2</w:t>
            </w:r>
            <w:r w:rsidR="00A34C2A">
              <w:rPr>
                <w:b/>
                <w:bCs/>
                <w:i/>
                <w:iCs/>
              </w:rPr>
              <w:t xml:space="preserve"> (Gk)</w:t>
            </w:r>
          </w:p>
          <w:p w14:paraId="4C26E52B" w14:textId="7CD197C9" w:rsidR="0043300A" w:rsidRPr="00FB4790" w:rsidRDefault="3FB411D0" w:rsidP="760F98F0">
            <w:pPr>
              <w:spacing w:before="100" w:beforeAutospacing="1" w:after="100" w:afterAutospacing="1"/>
              <w:rPr>
                <w:rFonts w:ascii="Times New Roman" w:eastAsia="Times New Roman" w:hAnsi="Times New Roman" w:cs="Times New Roman"/>
                <w:b/>
                <w:bCs/>
                <w:lang w:eastAsia="de-DE"/>
              </w:rPr>
            </w:pPr>
            <w:r w:rsidRPr="760F98F0">
              <w:rPr>
                <w:b/>
                <w:bCs/>
                <w:i/>
                <w:iCs/>
              </w:rPr>
              <w:t xml:space="preserve">Mögl. </w:t>
            </w:r>
            <w:r w:rsidR="5DBA6F1C" w:rsidRPr="760F98F0">
              <w:rPr>
                <w:b/>
                <w:bCs/>
                <w:i/>
                <w:iCs/>
              </w:rPr>
              <w:t xml:space="preserve">Thema: </w:t>
            </w:r>
            <w:r w:rsidR="35FBBA3B" w:rsidRPr="760F98F0">
              <w:rPr>
                <w:rFonts w:ascii="Times New Roman" w:eastAsia="Times New Roman" w:hAnsi="Times New Roman" w:cs="Times New Roman"/>
                <w:b/>
                <w:bCs/>
                <w:lang w:eastAsia="de-DE"/>
              </w:rPr>
              <w:t>Diskussionen und Debatten zur Erziehungstheorie, zur Erziehungspraxis und zur Bildungsreform in der B</w:t>
            </w:r>
            <w:r w:rsidR="48C93358" w:rsidRPr="760F98F0">
              <w:rPr>
                <w:rFonts w:ascii="Times New Roman" w:eastAsia="Times New Roman" w:hAnsi="Times New Roman" w:cs="Times New Roman"/>
                <w:b/>
                <w:bCs/>
                <w:lang w:eastAsia="de-DE"/>
              </w:rPr>
              <w:t>R</w:t>
            </w:r>
            <w:r w:rsidR="35FBBA3B" w:rsidRPr="760F98F0">
              <w:rPr>
                <w:rFonts w:ascii="Times New Roman" w:eastAsia="Times New Roman" w:hAnsi="Times New Roman" w:cs="Times New Roman"/>
                <w:b/>
                <w:bCs/>
                <w:lang w:eastAsia="de-DE"/>
              </w:rPr>
              <w:t>D 1949-1989</w:t>
            </w:r>
          </w:p>
          <w:p w14:paraId="4C4E2FD1" w14:textId="77777777" w:rsidR="0043300A" w:rsidRDefault="0043300A" w:rsidP="0043300A">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t>Unterrichtssequenzen:</w:t>
            </w:r>
          </w:p>
          <w:p w14:paraId="3DAD4B45" w14:textId="77777777" w:rsidR="005D66DD" w:rsidRDefault="005D66DD" w:rsidP="0043300A">
            <w:pPr>
              <w:pStyle w:val="Listenabsatz"/>
              <w:numPr>
                <w:ilvl w:val="0"/>
                <w:numId w:val="30"/>
              </w:numPr>
              <w:spacing w:before="100" w:beforeAutospacing="1" w:after="100" w:afterAutospacing="1"/>
              <w:rPr>
                <w:rFonts w:ascii="Times New Roman" w:eastAsia="Times New Roman" w:hAnsi="Times New Roman" w:cs="Times New Roman"/>
                <w:iCs/>
                <w:sz w:val="24"/>
                <w:szCs w:val="24"/>
                <w:lang w:eastAsia="de-DE"/>
              </w:rPr>
            </w:pPr>
            <w:r>
              <w:rPr>
                <w:rFonts w:ascii="Times New Roman" w:eastAsia="Times New Roman" w:hAnsi="Times New Roman" w:cs="Times New Roman"/>
                <w:iCs/>
                <w:sz w:val="24"/>
                <w:szCs w:val="24"/>
                <w:lang w:eastAsia="de-DE"/>
              </w:rPr>
              <w:t>Erziehungsziele und Erziehungspraxis der BRD</w:t>
            </w:r>
          </w:p>
          <w:p w14:paraId="758C96DF" w14:textId="77777777" w:rsidR="0043300A" w:rsidRPr="006E7BBA" w:rsidRDefault="0043300A" w:rsidP="0043300A">
            <w:pPr>
              <w:pStyle w:val="Listenabsatz"/>
              <w:numPr>
                <w:ilvl w:val="0"/>
                <w:numId w:val="30"/>
              </w:numPr>
              <w:spacing w:before="100" w:beforeAutospacing="1" w:after="100" w:afterAutospacing="1"/>
              <w:rPr>
                <w:rFonts w:ascii="Times New Roman" w:eastAsia="Times New Roman" w:hAnsi="Times New Roman" w:cs="Times New Roman"/>
                <w:iCs/>
                <w:sz w:val="24"/>
                <w:szCs w:val="24"/>
                <w:lang w:eastAsia="de-DE"/>
              </w:rPr>
            </w:pPr>
            <w:r w:rsidRPr="006E7BBA">
              <w:rPr>
                <w:rFonts w:ascii="Times New Roman" w:eastAsia="Times New Roman" w:hAnsi="Times New Roman" w:cs="Times New Roman"/>
                <w:iCs/>
                <w:sz w:val="24"/>
                <w:szCs w:val="24"/>
                <w:lang w:eastAsia="de-DE"/>
              </w:rPr>
              <w:t xml:space="preserve">Politische </w:t>
            </w:r>
            <w:r w:rsidR="005D66DD">
              <w:rPr>
                <w:rFonts w:ascii="Times New Roman" w:eastAsia="Times New Roman" w:hAnsi="Times New Roman" w:cs="Times New Roman"/>
                <w:iCs/>
                <w:sz w:val="24"/>
                <w:szCs w:val="24"/>
                <w:lang w:eastAsia="de-DE"/>
              </w:rPr>
              <w:t>Vorgaben bzw. Bildung im Unterricht (Gesetze</w:t>
            </w:r>
            <w:r w:rsidR="006E7BBA">
              <w:rPr>
                <w:rFonts w:ascii="Times New Roman" w:eastAsia="Times New Roman" w:hAnsi="Times New Roman" w:cs="Times New Roman"/>
                <w:iCs/>
                <w:sz w:val="24"/>
                <w:szCs w:val="24"/>
                <w:lang w:eastAsia="de-DE"/>
              </w:rPr>
              <w:t xml:space="preserve">, </w:t>
            </w:r>
            <w:r w:rsidR="005D66DD">
              <w:rPr>
                <w:rFonts w:ascii="Times New Roman" w:eastAsia="Times New Roman" w:hAnsi="Times New Roman" w:cs="Times New Roman"/>
                <w:iCs/>
                <w:sz w:val="24"/>
                <w:szCs w:val="24"/>
                <w:lang w:eastAsia="de-DE"/>
              </w:rPr>
              <w:t xml:space="preserve">Verfassung, </w:t>
            </w:r>
            <w:r w:rsidRPr="006E7BBA">
              <w:rPr>
                <w:rFonts w:ascii="Times New Roman" w:eastAsia="Times New Roman" w:hAnsi="Times New Roman" w:cs="Times New Roman"/>
                <w:iCs/>
                <w:sz w:val="24"/>
                <w:szCs w:val="24"/>
                <w:lang w:eastAsia="de-DE"/>
              </w:rPr>
              <w:t>Schulbuchauszüge)</w:t>
            </w:r>
          </w:p>
          <w:p w14:paraId="5E2F7095" w14:textId="77777777" w:rsidR="005D66DD" w:rsidRDefault="005D66DD" w:rsidP="003F5B2E">
            <w:pPr>
              <w:pStyle w:val="Listenabsatz"/>
              <w:numPr>
                <w:ilvl w:val="0"/>
                <w:numId w:val="30"/>
              </w:numPr>
              <w:spacing w:before="100" w:beforeAutospacing="1" w:after="100" w:afterAutospacing="1"/>
              <w:rPr>
                <w:rFonts w:ascii="Times New Roman" w:eastAsia="Times New Roman" w:hAnsi="Times New Roman" w:cs="Times New Roman"/>
                <w:iCs/>
                <w:sz w:val="24"/>
                <w:szCs w:val="24"/>
                <w:lang w:eastAsia="de-DE"/>
              </w:rPr>
            </w:pPr>
            <w:r>
              <w:rPr>
                <w:rFonts w:ascii="Times New Roman" w:eastAsia="Times New Roman" w:hAnsi="Times New Roman" w:cs="Times New Roman"/>
                <w:iCs/>
                <w:sz w:val="24"/>
                <w:szCs w:val="24"/>
                <w:lang w:eastAsia="de-DE"/>
              </w:rPr>
              <w:t>Politische Parteien zur Erziehung in der Familie</w:t>
            </w:r>
          </w:p>
          <w:p w14:paraId="0C6AB475" w14:textId="77777777" w:rsidR="006E7BBA" w:rsidRPr="006E7BBA" w:rsidRDefault="006E7BBA" w:rsidP="003F5B2E">
            <w:pPr>
              <w:pStyle w:val="Listenabsatz"/>
              <w:numPr>
                <w:ilvl w:val="0"/>
                <w:numId w:val="30"/>
              </w:numPr>
              <w:spacing w:before="100" w:beforeAutospacing="1" w:after="100" w:afterAutospacing="1"/>
              <w:rPr>
                <w:rFonts w:ascii="Times New Roman" w:eastAsia="Times New Roman" w:hAnsi="Times New Roman" w:cs="Times New Roman"/>
                <w:iCs/>
                <w:sz w:val="24"/>
                <w:szCs w:val="24"/>
                <w:lang w:eastAsia="de-DE"/>
              </w:rPr>
            </w:pPr>
            <w:r w:rsidRPr="006E7BBA">
              <w:rPr>
                <w:rFonts w:ascii="Times New Roman" w:eastAsia="Times New Roman" w:hAnsi="Times New Roman" w:cs="Times New Roman"/>
                <w:iCs/>
                <w:sz w:val="24"/>
                <w:szCs w:val="24"/>
                <w:lang w:eastAsia="de-DE"/>
              </w:rPr>
              <w:t>Entwicklung des Bildungssystem</w:t>
            </w:r>
            <w:r w:rsidR="005D66DD">
              <w:rPr>
                <w:rFonts w:ascii="Times New Roman" w:eastAsia="Times New Roman" w:hAnsi="Times New Roman" w:cs="Times New Roman"/>
                <w:iCs/>
                <w:sz w:val="24"/>
                <w:szCs w:val="24"/>
                <w:lang w:eastAsia="de-DE"/>
              </w:rPr>
              <w:t xml:space="preserve">s (50er, 60er und 70er Jahre) sowie </w:t>
            </w:r>
            <w:r w:rsidRPr="006E7BBA">
              <w:rPr>
                <w:rFonts w:ascii="Times New Roman" w:eastAsia="Times New Roman" w:hAnsi="Times New Roman" w:cs="Times New Roman"/>
                <w:iCs/>
                <w:sz w:val="24"/>
                <w:szCs w:val="24"/>
                <w:lang w:eastAsia="de-DE"/>
              </w:rPr>
              <w:t>Strukturmerkmale</w:t>
            </w:r>
          </w:p>
          <w:p w14:paraId="2940AB03" w14:textId="77777777" w:rsidR="00B7762D" w:rsidRPr="003F5B2E" w:rsidRDefault="0043300A" w:rsidP="003F5B2E">
            <w:pPr>
              <w:pStyle w:val="Listenabsatz"/>
              <w:numPr>
                <w:ilvl w:val="0"/>
                <w:numId w:val="30"/>
              </w:numPr>
              <w:spacing w:before="100" w:beforeAutospacing="1" w:after="100" w:afterAutospacing="1"/>
              <w:rPr>
                <w:rFonts w:ascii="Times New Roman" w:eastAsia="Times New Roman" w:hAnsi="Times New Roman" w:cs="Times New Roman"/>
                <w:iCs/>
                <w:color w:val="FF0000"/>
                <w:sz w:val="24"/>
                <w:szCs w:val="24"/>
                <w:lang w:eastAsia="de-DE"/>
              </w:rPr>
            </w:pPr>
            <w:r w:rsidRPr="006E7BBA">
              <w:rPr>
                <w:rFonts w:ascii="Times New Roman" w:eastAsia="Times New Roman" w:hAnsi="Times New Roman" w:cs="Times New Roman"/>
                <w:iCs/>
                <w:sz w:val="24"/>
                <w:szCs w:val="24"/>
                <w:lang w:eastAsia="de-DE"/>
              </w:rPr>
              <w:t>Demokratische Schulentwicklung</w:t>
            </w:r>
            <w:r w:rsidR="006E7BBA" w:rsidRPr="006E7BBA">
              <w:rPr>
                <w:rFonts w:ascii="Times New Roman" w:eastAsia="Times New Roman" w:hAnsi="Times New Roman" w:cs="Times New Roman"/>
                <w:iCs/>
                <w:sz w:val="24"/>
                <w:szCs w:val="24"/>
                <w:lang w:eastAsia="de-DE"/>
              </w:rPr>
              <w:t xml:space="preserve"> (Maßnahmen)</w:t>
            </w:r>
          </w:p>
        </w:tc>
      </w:tr>
      <w:tr w:rsidR="00B7762D" w:rsidRPr="00FA2914" w14:paraId="02C63B34" w14:textId="77777777" w:rsidTr="760F98F0">
        <w:tc>
          <w:tcPr>
            <w:tcW w:w="4606" w:type="dxa"/>
            <w:shd w:val="clear" w:color="auto" w:fill="auto"/>
          </w:tcPr>
          <w:p w14:paraId="42F06971" w14:textId="77777777" w:rsidR="00B7762D" w:rsidRPr="00FA2914" w:rsidRDefault="00B7762D" w:rsidP="0012327F">
            <w:pPr>
              <w:pStyle w:val="StandardWeb"/>
              <w:rPr>
                <w:b/>
                <w:bCs/>
                <w:sz w:val="22"/>
                <w:szCs w:val="22"/>
              </w:rPr>
            </w:pPr>
            <w:r w:rsidRPr="00FA2914">
              <w:rPr>
                <w:b/>
                <w:bCs/>
                <w:sz w:val="22"/>
                <w:szCs w:val="22"/>
              </w:rPr>
              <w:lastRenderedPageBreak/>
              <w:t>Zu entwickelnde Kompetenzen:</w:t>
            </w:r>
          </w:p>
          <w:p w14:paraId="5CD003A6" w14:textId="77777777" w:rsidR="00B7762D" w:rsidRDefault="00B7762D" w:rsidP="0012327F">
            <w:pPr>
              <w:pStyle w:val="StandardWeb"/>
              <w:rPr>
                <w:sz w:val="20"/>
                <w:szCs w:val="20"/>
              </w:rPr>
            </w:pPr>
            <w:r w:rsidRPr="00FA2914">
              <w:rPr>
                <w:sz w:val="20"/>
                <w:szCs w:val="20"/>
              </w:rPr>
              <w:t>Sachkompetenzen:</w:t>
            </w:r>
          </w:p>
          <w:p w14:paraId="0C10C48F" w14:textId="77777777" w:rsidR="00086617" w:rsidRPr="00086617" w:rsidRDefault="00086617" w:rsidP="00086617">
            <w:pPr>
              <w:pStyle w:val="Listenabsatz"/>
              <w:numPr>
                <w:ilvl w:val="0"/>
                <w:numId w:val="13"/>
              </w:numPr>
              <w:spacing w:before="100" w:beforeAutospacing="1" w:after="100" w:afterAutospacing="1"/>
              <w:rPr>
                <w:rFonts w:ascii="Times New Roman" w:eastAsia="Times New Roman" w:hAnsi="Times New Roman" w:cs="Times New Roman"/>
                <w:bCs/>
                <w:sz w:val="20"/>
                <w:szCs w:val="20"/>
                <w:lang w:eastAsia="de-DE"/>
              </w:rPr>
            </w:pPr>
            <w:r w:rsidRPr="00086617">
              <w:rPr>
                <w:rFonts w:ascii="Times New Roman" w:eastAsia="Times New Roman" w:hAnsi="Times New Roman" w:cs="Times New Roman"/>
                <w:bCs/>
                <w:sz w:val="20"/>
                <w:szCs w:val="20"/>
                <w:lang w:eastAsia="de-DE"/>
              </w:rPr>
              <w:t>ordnen Erziehungsziele verschiedenen historischen, politischen und kulturellen Kontexten zu (SK)</w:t>
            </w:r>
          </w:p>
          <w:p w14:paraId="7A55C83F" w14:textId="77777777" w:rsidR="00086617" w:rsidRPr="00086617" w:rsidRDefault="00086617" w:rsidP="00086617">
            <w:pPr>
              <w:pStyle w:val="Listenabsatz"/>
              <w:numPr>
                <w:ilvl w:val="0"/>
                <w:numId w:val="13"/>
              </w:numPr>
              <w:spacing w:before="100" w:beforeAutospacing="1" w:after="100" w:afterAutospacing="1"/>
              <w:rPr>
                <w:rFonts w:ascii="Times New Roman" w:eastAsia="Times New Roman" w:hAnsi="Times New Roman" w:cs="Times New Roman"/>
                <w:bCs/>
                <w:sz w:val="20"/>
                <w:szCs w:val="20"/>
                <w:lang w:eastAsia="de-DE"/>
              </w:rPr>
            </w:pPr>
            <w:r w:rsidRPr="00086617">
              <w:rPr>
                <w:rFonts w:ascii="Times New Roman" w:eastAsia="Times New Roman" w:hAnsi="Times New Roman" w:cs="Times New Roman"/>
                <w:bCs/>
                <w:sz w:val="20"/>
                <w:szCs w:val="20"/>
                <w:lang w:eastAsia="de-DE"/>
              </w:rPr>
              <w:t>beschreiben schulischer Erziehung in der BRD zugrundeliegende Werte und Normen und beschreiben Schule als Ort des Demokratie-Lernens (SK)</w:t>
            </w:r>
          </w:p>
          <w:p w14:paraId="26EC33A8" w14:textId="77777777" w:rsidR="00086617" w:rsidRPr="00086617" w:rsidRDefault="00086617" w:rsidP="00086617">
            <w:pPr>
              <w:pStyle w:val="Listenabsatz"/>
              <w:numPr>
                <w:ilvl w:val="0"/>
                <w:numId w:val="13"/>
              </w:numPr>
              <w:spacing w:before="100" w:beforeAutospacing="1" w:after="100" w:afterAutospacing="1"/>
              <w:rPr>
                <w:rFonts w:ascii="Times New Roman" w:eastAsia="Times New Roman" w:hAnsi="Times New Roman" w:cs="Times New Roman"/>
                <w:bCs/>
                <w:sz w:val="20"/>
                <w:szCs w:val="20"/>
                <w:lang w:eastAsia="de-DE"/>
              </w:rPr>
            </w:pPr>
            <w:r w:rsidRPr="00086617">
              <w:rPr>
                <w:rFonts w:ascii="Times New Roman" w:eastAsia="Times New Roman" w:hAnsi="Times New Roman" w:cs="Times New Roman"/>
                <w:bCs/>
                <w:sz w:val="20"/>
                <w:szCs w:val="20"/>
                <w:lang w:eastAsia="de-DE"/>
              </w:rPr>
              <w:t>stellen den Einfluss pädagogischen Handelns in ausgewählten Kontexten dar (SK 5)</w:t>
            </w:r>
          </w:p>
          <w:p w14:paraId="5A366C23" w14:textId="77777777" w:rsidR="00B7762D" w:rsidRDefault="00B7762D" w:rsidP="0012327F">
            <w:pPr>
              <w:pStyle w:val="StandardWeb"/>
              <w:rPr>
                <w:sz w:val="20"/>
                <w:szCs w:val="20"/>
              </w:rPr>
            </w:pPr>
            <w:r w:rsidRPr="00FA2914">
              <w:rPr>
                <w:sz w:val="20"/>
                <w:szCs w:val="20"/>
              </w:rPr>
              <w:t>Methodenkompetenzen:</w:t>
            </w:r>
          </w:p>
          <w:p w14:paraId="7A124933" w14:textId="77777777" w:rsidR="00086617" w:rsidRDefault="00086617" w:rsidP="00086617">
            <w:pPr>
              <w:pStyle w:val="StandardWeb"/>
              <w:numPr>
                <w:ilvl w:val="0"/>
                <w:numId w:val="20"/>
              </w:numPr>
              <w:rPr>
                <w:sz w:val="20"/>
                <w:szCs w:val="20"/>
              </w:rPr>
            </w:pPr>
            <w:r>
              <w:rPr>
                <w:sz w:val="20"/>
                <w:szCs w:val="20"/>
              </w:rPr>
              <w:t>ermitteln pädagogisch relevante Informationen aus Fachliteratur, aus fachlichen Darstellungen in Nachschlagewerken oder im Internet (MK 3)</w:t>
            </w:r>
          </w:p>
          <w:p w14:paraId="1017BAC0" w14:textId="77777777" w:rsidR="00086617" w:rsidRPr="00086617" w:rsidRDefault="00086617" w:rsidP="0012327F">
            <w:pPr>
              <w:pStyle w:val="StandardWeb"/>
              <w:numPr>
                <w:ilvl w:val="0"/>
                <w:numId w:val="20"/>
              </w:numPr>
              <w:rPr>
                <w:sz w:val="20"/>
                <w:szCs w:val="20"/>
              </w:rPr>
            </w:pPr>
            <w:r>
              <w:rPr>
                <w:sz w:val="20"/>
                <w:szCs w:val="20"/>
              </w:rPr>
              <w:t>ermitteln aus erziehungswissenschaftlich relevanten Materialsorten mögliche Adressaten und Positionen (MK 4)</w:t>
            </w:r>
          </w:p>
          <w:p w14:paraId="73C231D4" w14:textId="77777777" w:rsidR="00B7762D" w:rsidRDefault="00B7762D" w:rsidP="0012327F">
            <w:pPr>
              <w:pStyle w:val="StandardWeb"/>
              <w:rPr>
                <w:sz w:val="20"/>
                <w:szCs w:val="20"/>
              </w:rPr>
            </w:pPr>
            <w:r w:rsidRPr="00FA2914">
              <w:rPr>
                <w:sz w:val="20"/>
                <w:szCs w:val="20"/>
              </w:rPr>
              <w:t>Urteilskompetenz:</w:t>
            </w:r>
          </w:p>
          <w:p w14:paraId="2201AC72" w14:textId="77777777" w:rsidR="00086617" w:rsidRPr="00086617" w:rsidRDefault="00086617" w:rsidP="00086617">
            <w:pPr>
              <w:pStyle w:val="Listenabsatz"/>
              <w:numPr>
                <w:ilvl w:val="0"/>
                <w:numId w:val="13"/>
              </w:numPr>
              <w:spacing w:before="100" w:beforeAutospacing="1" w:after="100" w:afterAutospacing="1"/>
              <w:rPr>
                <w:rFonts w:ascii="Times New Roman" w:eastAsia="Times New Roman" w:hAnsi="Times New Roman" w:cs="Times New Roman"/>
                <w:bCs/>
                <w:sz w:val="20"/>
                <w:szCs w:val="20"/>
                <w:lang w:eastAsia="de-DE"/>
              </w:rPr>
            </w:pPr>
            <w:r w:rsidRPr="00086617">
              <w:rPr>
                <w:rFonts w:ascii="Times New Roman" w:eastAsia="Times New Roman" w:hAnsi="Times New Roman" w:cs="Times New Roman"/>
                <w:bCs/>
                <w:sz w:val="20"/>
                <w:szCs w:val="20"/>
                <w:lang w:eastAsia="de-DE"/>
              </w:rPr>
              <w:t>erörtern das Verhältnis von Pädagogik und Politik (UK)</w:t>
            </w:r>
          </w:p>
          <w:p w14:paraId="6134FC69" w14:textId="77777777" w:rsidR="00086617" w:rsidRPr="00086617" w:rsidRDefault="00086617" w:rsidP="00086617">
            <w:pPr>
              <w:pStyle w:val="Listenabsatz"/>
              <w:numPr>
                <w:ilvl w:val="0"/>
                <w:numId w:val="13"/>
              </w:numPr>
              <w:spacing w:before="100" w:beforeAutospacing="1" w:after="100" w:afterAutospacing="1"/>
              <w:rPr>
                <w:rFonts w:ascii="Times New Roman" w:eastAsia="Times New Roman" w:hAnsi="Times New Roman" w:cs="Times New Roman"/>
                <w:bCs/>
                <w:sz w:val="20"/>
                <w:szCs w:val="20"/>
                <w:lang w:eastAsia="de-DE"/>
              </w:rPr>
            </w:pPr>
            <w:r w:rsidRPr="00086617">
              <w:rPr>
                <w:rFonts w:ascii="Times New Roman" w:eastAsia="Times New Roman" w:hAnsi="Times New Roman" w:cs="Times New Roman"/>
                <w:bCs/>
                <w:sz w:val="20"/>
                <w:szCs w:val="20"/>
                <w:lang w:eastAsia="de-DE"/>
              </w:rPr>
              <w:t>erörtern die normative Bedingtheit von Erziehungs- und Bildungsprozessen und die daraus resultierenden Herausforderungen (UK)</w:t>
            </w:r>
          </w:p>
          <w:p w14:paraId="32D84C96" w14:textId="77777777" w:rsidR="00086617" w:rsidRPr="00086617" w:rsidRDefault="00086617" w:rsidP="0012327F">
            <w:pPr>
              <w:pStyle w:val="Listenabsatz"/>
              <w:numPr>
                <w:ilvl w:val="0"/>
                <w:numId w:val="13"/>
              </w:numPr>
              <w:spacing w:before="100" w:beforeAutospacing="1" w:after="100" w:afterAutospacing="1"/>
              <w:rPr>
                <w:rFonts w:ascii="Times New Roman" w:eastAsia="Times New Roman" w:hAnsi="Times New Roman" w:cs="Times New Roman"/>
                <w:bCs/>
                <w:sz w:val="20"/>
                <w:szCs w:val="20"/>
                <w:lang w:eastAsia="de-DE"/>
              </w:rPr>
            </w:pPr>
            <w:r w:rsidRPr="00086617">
              <w:rPr>
                <w:rFonts w:ascii="Times New Roman" w:eastAsia="Times New Roman" w:hAnsi="Times New Roman" w:cs="Times New Roman"/>
                <w:bCs/>
                <w:sz w:val="20"/>
                <w:szCs w:val="20"/>
                <w:lang w:eastAsia="de-DE"/>
              </w:rPr>
              <w:t>bewerten ihre subjektiven Theorien mit Hilfe wissenschaftlicher Theorien (UK 1)</w:t>
            </w:r>
          </w:p>
          <w:p w14:paraId="14F89D05" w14:textId="77777777" w:rsidR="00B7762D" w:rsidRDefault="00B7762D" w:rsidP="0012327F">
            <w:pPr>
              <w:pStyle w:val="StandardWeb"/>
              <w:rPr>
                <w:sz w:val="20"/>
                <w:szCs w:val="20"/>
              </w:rPr>
            </w:pPr>
            <w:r w:rsidRPr="00FA2914">
              <w:rPr>
                <w:sz w:val="20"/>
                <w:szCs w:val="20"/>
              </w:rPr>
              <w:t>Handlungskompetenz:</w:t>
            </w:r>
          </w:p>
          <w:p w14:paraId="7363F59D" w14:textId="77777777" w:rsidR="00086617" w:rsidRDefault="00086617" w:rsidP="00086617">
            <w:pPr>
              <w:pStyle w:val="StandardWeb"/>
              <w:numPr>
                <w:ilvl w:val="0"/>
                <w:numId w:val="20"/>
              </w:numPr>
              <w:rPr>
                <w:sz w:val="20"/>
                <w:szCs w:val="20"/>
              </w:rPr>
            </w:pPr>
            <w:r>
              <w:rPr>
                <w:sz w:val="20"/>
                <w:szCs w:val="20"/>
              </w:rPr>
              <w:t>entwickeln ansatzweise Handlungsoptionen auf der Grundlage verschiedener Theorien und Konzepte (HK1)</w:t>
            </w:r>
          </w:p>
          <w:p w14:paraId="3E065D22" w14:textId="77777777" w:rsidR="00B7762D" w:rsidRPr="00086617" w:rsidRDefault="00086617" w:rsidP="00086617">
            <w:pPr>
              <w:pStyle w:val="StandardWeb"/>
              <w:numPr>
                <w:ilvl w:val="0"/>
                <w:numId w:val="20"/>
              </w:numPr>
              <w:rPr>
                <w:sz w:val="20"/>
                <w:szCs w:val="20"/>
              </w:rPr>
            </w:pPr>
            <w:r w:rsidRPr="00086617">
              <w:rPr>
                <w:sz w:val="20"/>
                <w:szCs w:val="20"/>
              </w:rPr>
              <w:t>gestalten Unterrichtsprozesse unter Berücksichtigung von erweiterten pädagogischen Theoriekenntnissen mit (HK 4)</w:t>
            </w:r>
          </w:p>
        </w:tc>
        <w:tc>
          <w:tcPr>
            <w:tcW w:w="4606" w:type="dxa"/>
            <w:shd w:val="clear" w:color="auto" w:fill="auto"/>
          </w:tcPr>
          <w:p w14:paraId="4AB408DE" w14:textId="77777777" w:rsidR="00B7762D" w:rsidRPr="00FA2914" w:rsidRDefault="00B7762D" w:rsidP="0012327F">
            <w:pPr>
              <w:pStyle w:val="StandardWeb"/>
              <w:rPr>
                <w:b/>
                <w:bCs/>
                <w:sz w:val="22"/>
                <w:szCs w:val="22"/>
              </w:rPr>
            </w:pPr>
            <w:r w:rsidRPr="00FA2914">
              <w:rPr>
                <w:b/>
                <w:bCs/>
                <w:sz w:val="22"/>
                <w:szCs w:val="22"/>
              </w:rPr>
              <w:t>Vorhabenbezogene Absprachen und Empfehlungen</w:t>
            </w:r>
          </w:p>
          <w:p w14:paraId="650268B6" w14:textId="77777777" w:rsidR="00B97546" w:rsidRDefault="00B97546" w:rsidP="00086617">
            <w:pPr>
              <w:pStyle w:val="StandardWeb"/>
              <w:rPr>
                <w:bCs/>
                <w:sz w:val="22"/>
                <w:szCs w:val="22"/>
              </w:rPr>
            </w:pPr>
            <w:r>
              <w:rPr>
                <w:bCs/>
                <w:sz w:val="22"/>
                <w:szCs w:val="22"/>
              </w:rPr>
              <w:t>Schulbuchauszüge</w:t>
            </w:r>
          </w:p>
          <w:p w14:paraId="55A176CC" w14:textId="77777777" w:rsidR="00086617" w:rsidRPr="00A37887" w:rsidRDefault="00086617" w:rsidP="00086617">
            <w:pPr>
              <w:pStyle w:val="StandardWeb"/>
              <w:rPr>
                <w:bCs/>
                <w:sz w:val="22"/>
                <w:szCs w:val="22"/>
              </w:rPr>
            </w:pPr>
            <w:r w:rsidRPr="00A37887">
              <w:rPr>
                <w:bCs/>
                <w:sz w:val="22"/>
                <w:szCs w:val="22"/>
              </w:rPr>
              <w:t>Schaubild „Bildungssysteme“ (Phönix, S. 423)</w:t>
            </w:r>
          </w:p>
          <w:p w14:paraId="56F148CD" w14:textId="77777777" w:rsidR="00B7762D" w:rsidRPr="00086617" w:rsidRDefault="00086617" w:rsidP="00086617">
            <w:pPr>
              <w:pStyle w:val="StandardWeb"/>
              <w:rPr>
                <w:bCs/>
                <w:sz w:val="22"/>
                <w:szCs w:val="22"/>
              </w:rPr>
            </w:pPr>
            <w:r w:rsidRPr="00A37887">
              <w:rPr>
                <w:bCs/>
                <w:sz w:val="22"/>
                <w:szCs w:val="22"/>
              </w:rPr>
              <w:t>Maßnahmen demokratischer Qualitätsentwicklung in Schulen, z.B. Klassenrat</w:t>
            </w:r>
            <w:r>
              <w:rPr>
                <w:bCs/>
                <w:sz w:val="22"/>
                <w:szCs w:val="22"/>
              </w:rPr>
              <w:t>, Service-Learning</w:t>
            </w:r>
          </w:p>
        </w:tc>
      </w:tr>
      <w:tr w:rsidR="00B7762D" w:rsidRPr="00FA2914" w14:paraId="1C9B04E9" w14:textId="77777777" w:rsidTr="760F98F0">
        <w:tc>
          <w:tcPr>
            <w:tcW w:w="4606" w:type="dxa"/>
            <w:shd w:val="clear" w:color="auto" w:fill="auto"/>
          </w:tcPr>
          <w:p w14:paraId="5FF76D4E" w14:textId="77777777" w:rsidR="00086617" w:rsidRDefault="00086617" w:rsidP="00086617">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
                <w:bCs/>
                <w:sz w:val="24"/>
                <w:szCs w:val="24"/>
                <w:lang w:eastAsia="de-DE"/>
              </w:rPr>
              <w:t xml:space="preserve">Inhaltsfeld 5: </w:t>
            </w:r>
            <w:r w:rsidRPr="002D14EE">
              <w:rPr>
                <w:rFonts w:ascii="Times New Roman" w:eastAsia="Times New Roman" w:hAnsi="Times New Roman" w:cs="Times New Roman"/>
                <w:bCs/>
                <w:sz w:val="24"/>
                <w:szCs w:val="24"/>
                <w:lang w:eastAsia="de-DE"/>
              </w:rPr>
              <w:t>Werte, Normen und Ziele in Erziehung und Bildung</w:t>
            </w:r>
          </w:p>
          <w:p w14:paraId="7615D968" w14:textId="77777777" w:rsidR="00C31C7F" w:rsidRDefault="00C31C7F" w:rsidP="00C31C7F">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Inhaltsfeld 6: </w:t>
            </w:r>
          </w:p>
          <w:p w14:paraId="34F13F8A" w14:textId="77777777" w:rsidR="00C31C7F" w:rsidRPr="00C31C7F" w:rsidRDefault="00C31C7F" w:rsidP="00086617">
            <w:pPr>
              <w:spacing w:before="100" w:beforeAutospacing="1" w:after="100" w:afterAutospacing="1"/>
              <w:rPr>
                <w:rFonts w:ascii="Times New Roman" w:eastAsia="Times New Roman" w:hAnsi="Times New Roman" w:cs="Times New Roman"/>
                <w:b/>
                <w:bCs/>
                <w:sz w:val="24"/>
                <w:szCs w:val="24"/>
                <w:lang w:eastAsia="de-DE"/>
              </w:rPr>
            </w:pPr>
            <w:r w:rsidRPr="000D0E10">
              <w:rPr>
                <w:rFonts w:ascii="Times New Roman" w:eastAsia="Times New Roman" w:hAnsi="Times New Roman" w:cs="Times New Roman"/>
                <w:bCs/>
                <w:sz w:val="24"/>
                <w:szCs w:val="24"/>
                <w:lang w:eastAsia="de-DE"/>
              </w:rPr>
              <w:t>Pädagogische Professionalisierung in verschiedenen Institutionen</w:t>
            </w:r>
          </w:p>
          <w:p w14:paraId="5D3713FF" w14:textId="77777777" w:rsidR="00086617" w:rsidRPr="00970D67" w:rsidRDefault="00086617" w:rsidP="00086617">
            <w:pPr>
              <w:spacing w:before="100" w:beforeAutospacing="1" w:after="100" w:afterAutospacing="1"/>
              <w:rPr>
                <w:rFonts w:ascii="Times New Roman" w:eastAsia="Times New Roman" w:hAnsi="Times New Roman" w:cs="Times New Roman"/>
                <w:b/>
                <w:sz w:val="24"/>
                <w:szCs w:val="24"/>
                <w:lang w:eastAsia="de-DE"/>
              </w:rPr>
            </w:pPr>
            <w:r w:rsidRPr="00970D67">
              <w:rPr>
                <w:rFonts w:ascii="Times New Roman" w:eastAsia="Times New Roman" w:hAnsi="Times New Roman" w:cs="Times New Roman"/>
                <w:b/>
                <w:bCs/>
                <w:sz w:val="24"/>
                <w:szCs w:val="24"/>
                <w:lang w:eastAsia="de-DE"/>
              </w:rPr>
              <w:lastRenderedPageBreak/>
              <w:t>Inhaltlicher Schwerpunkt</w:t>
            </w:r>
            <w:r>
              <w:rPr>
                <w:rFonts w:ascii="Times New Roman" w:eastAsia="Times New Roman" w:hAnsi="Times New Roman" w:cs="Times New Roman"/>
                <w:b/>
                <w:bCs/>
                <w:sz w:val="24"/>
                <w:szCs w:val="24"/>
                <w:lang w:eastAsia="de-DE"/>
              </w:rPr>
              <w:t>:</w:t>
            </w:r>
          </w:p>
          <w:p w14:paraId="6931394E" w14:textId="77777777" w:rsidR="00086617" w:rsidRPr="002D14EE" w:rsidRDefault="00086617" w:rsidP="00086617">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t>Historische und kulturelle Bedingtheit von Erziehungs- und Bildungsprozessen</w:t>
            </w:r>
          </w:p>
          <w:p w14:paraId="1D131281" w14:textId="77777777" w:rsidR="00B7762D" w:rsidRDefault="00086617" w:rsidP="00086617">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t>Erziehung in verschiedenen historischen und gesellschaftlichen Kontexten</w:t>
            </w:r>
          </w:p>
          <w:p w14:paraId="2A82C2B5" w14:textId="77777777" w:rsidR="00C31C7F" w:rsidRPr="0094286C" w:rsidRDefault="00C31C7F" w:rsidP="00086617">
            <w:pPr>
              <w:spacing w:before="100" w:beforeAutospacing="1" w:after="100" w:afterAutospacing="1"/>
              <w:rPr>
                <w:rFonts w:ascii="Times New Roman" w:eastAsia="Times New Roman" w:hAnsi="Times New Roman" w:cs="Times New Roman"/>
                <w:sz w:val="24"/>
                <w:szCs w:val="24"/>
                <w:lang w:eastAsia="de-DE"/>
              </w:rPr>
            </w:pPr>
            <w:r w:rsidRPr="0001471F">
              <w:rPr>
                <w:rFonts w:ascii="Times New Roman" w:eastAsia="Times New Roman" w:hAnsi="Times New Roman" w:cs="Times New Roman"/>
                <w:sz w:val="24"/>
                <w:szCs w:val="24"/>
                <w:lang w:eastAsia="de-DE"/>
              </w:rPr>
              <w:t>Institutionalisierung von Erziehung</w:t>
            </w:r>
          </w:p>
        </w:tc>
        <w:tc>
          <w:tcPr>
            <w:tcW w:w="4606" w:type="dxa"/>
            <w:shd w:val="clear" w:color="auto" w:fill="auto"/>
          </w:tcPr>
          <w:p w14:paraId="207FE1E4" w14:textId="77777777" w:rsidR="00B7762D" w:rsidRPr="00A14BFB" w:rsidRDefault="00C8127C" w:rsidP="0012327F">
            <w:pPr>
              <w:pStyle w:val="StandardWeb"/>
              <w:rPr>
                <w:bCs/>
                <w:sz w:val="22"/>
                <w:szCs w:val="22"/>
              </w:rPr>
            </w:pPr>
            <w:r w:rsidRPr="0094286C">
              <w:rPr>
                <w:b/>
                <w:bCs/>
              </w:rPr>
              <w:lastRenderedPageBreak/>
              <w:t>Zeitbedarf:</w:t>
            </w:r>
            <w:r>
              <w:rPr>
                <w:bCs/>
              </w:rPr>
              <w:t xml:space="preserve"> </w:t>
            </w:r>
            <w:r w:rsidR="009839EB">
              <w:rPr>
                <w:bCs/>
              </w:rPr>
              <w:t xml:space="preserve"> 15 Stunden</w:t>
            </w:r>
            <w:r w:rsidR="00086617">
              <w:rPr>
                <w:bCs/>
              </w:rPr>
              <w:t xml:space="preserve"> (Gk)</w:t>
            </w:r>
          </w:p>
        </w:tc>
      </w:tr>
    </w:tbl>
    <w:p w14:paraId="0D0B940D" w14:textId="77777777" w:rsidR="00952C16" w:rsidRDefault="00952C16" w:rsidP="00952C16">
      <w:pPr>
        <w:spacing w:before="100" w:beforeAutospacing="1" w:after="100" w:afterAutospacing="1" w:line="240" w:lineRule="auto"/>
        <w:outlineLvl w:val="2"/>
        <w:rPr>
          <w:rFonts w:ascii="Times New Roman" w:hAnsi="Times New Roman"/>
          <w:b/>
          <w:bCs/>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4512"/>
      </w:tblGrid>
      <w:tr w:rsidR="00952C16" w:rsidRPr="00FA2914" w14:paraId="4384689E" w14:textId="77777777" w:rsidTr="760F98F0">
        <w:tc>
          <w:tcPr>
            <w:tcW w:w="9212" w:type="dxa"/>
            <w:gridSpan w:val="2"/>
            <w:shd w:val="clear" w:color="auto" w:fill="auto"/>
          </w:tcPr>
          <w:p w14:paraId="7CF584F8" w14:textId="77777777" w:rsidR="00952C16" w:rsidRDefault="00952C16" w:rsidP="00903146">
            <w:pPr>
              <w:spacing w:before="100" w:beforeAutospacing="1" w:after="100" w:afterAutospacing="1" w:line="240" w:lineRule="auto"/>
              <w:outlineLvl w:val="3"/>
              <w:rPr>
                <w:b/>
                <w:bCs/>
                <w:i/>
                <w:iCs/>
              </w:rPr>
            </w:pPr>
            <w:r>
              <w:rPr>
                <w:b/>
                <w:bCs/>
                <w:i/>
                <w:iCs/>
              </w:rPr>
              <w:t>Vorhaben 2 (Lk)</w:t>
            </w:r>
          </w:p>
          <w:p w14:paraId="7E0B45F5" w14:textId="09225F37" w:rsidR="00086617" w:rsidRPr="00FB4790" w:rsidRDefault="4831D22F" w:rsidP="760F98F0">
            <w:pPr>
              <w:spacing w:before="100" w:beforeAutospacing="1" w:after="100" w:afterAutospacing="1"/>
              <w:rPr>
                <w:rFonts w:ascii="Times New Roman" w:eastAsia="Times New Roman" w:hAnsi="Times New Roman" w:cs="Times New Roman"/>
                <w:b/>
                <w:bCs/>
                <w:lang w:eastAsia="de-DE"/>
              </w:rPr>
            </w:pPr>
            <w:r w:rsidRPr="760F98F0">
              <w:rPr>
                <w:b/>
                <w:bCs/>
                <w:i/>
                <w:iCs/>
              </w:rPr>
              <w:t xml:space="preserve">Mögl. </w:t>
            </w:r>
            <w:r w:rsidR="572CE8D1" w:rsidRPr="760F98F0">
              <w:rPr>
                <w:b/>
                <w:bCs/>
                <w:i/>
                <w:iCs/>
              </w:rPr>
              <w:t xml:space="preserve">Thema: </w:t>
            </w:r>
            <w:r w:rsidR="572CE8D1" w:rsidRPr="760F98F0">
              <w:rPr>
                <w:rFonts w:ascii="Times New Roman" w:eastAsia="Times New Roman" w:hAnsi="Times New Roman" w:cs="Times New Roman"/>
                <w:b/>
                <w:bCs/>
                <w:lang w:eastAsia="de-DE"/>
              </w:rPr>
              <w:t>Diskussionen und Debatten zur Erziehungstheorie, zur Erziehungspraxis und zur Bildungsreform in der B</w:t>
            </w:r>
            <w:r w:rsidR="48C93358" w:rsidRPr="760F98F0">
              <w:rPr>
                <w:rFonts w:ascii="Times New Roman" w:eastAsia="Times New Roman" w:hAnsi="Times New Roman" w:cs="Times New Roman"/>
                <w:b/>
                <w:bCs/>
                <w:lang w:eastAsia="de-DE"/>
              </w:rPr>
              <w:t>R</w:t>
            </w:r>
            <w:r w:rsidR="572CE8D1" w:rsidRPr="760F98F0">
              <w:rPr>
                <w:rFonts w:ascii="Times New Roman" w:eastAsia="Times New Roman" w:hAnsi="Times New Roman" w:cs="Times New Roman"/>
                <w:b/>
                <w:bCs/>
                <w:lang w:eastAsia="de-DE"/>
              </w:rPr>
              <w:t>D 1949-1989</w:t>
            </w:r>
          </w:p>
          <w:p w14:paraId="705DE768" w14:textId="77777777" w:rsidR="00086617" w:rsidRDefault="00086617" w:rsidP="00086617">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t>Unterrichtssequenzen:</w:t>
            </w:r>
          </w:p>
          <w:p w14:paraId="7076C93B" w14:textId="77777777" w:rsidR="00B97546" w:rsidRDefault="00B97546" w:rsidP="00B97546">
            <w:pPr>
              <w:pStyle w:val="Listenabsatz"/>
              <w:numPr>
                <w:ilvl w:val="0"/>
                <w:numId w:val="44"/>
              </w:numPr>
              <w:spacing w:before="100" w:beforeAutospacing="1" w:after="100" w:afterAutospacing="1"/>
              <w:rPr>
                <w:rFonts w:ascii="Times New Roman" w:eastAsia="Times New Roman" w:hAnsi="Times New Roman" w:cs="Times New Roman"/>
                <w:iCs/>
                <w:sz w:val="24"/>
                <w:szCs w:val="24"/>
                <w:lang w:eastAsia="de-DE"/>
              </w:rPr>
            </w:pPr>
            <w:r>
              <w:rPr>
                <w:rFonts w:ascii="Times New Roman" w:eastAsia="Times New Roman" w:hAnsi="Times New Roman" w:cs="Times New Roman"/>
                <w:iCs/>
                <w:sz w:val="24"/>
                <w:szCs w:val="24"/>
                <w:lang w:eastAsia="de-DE"/>
              </w:rPr>
              <w:t>Erziehungsziele und Erziehungspraxis der BRD</w:t>
            </w:r>
          </w:p>
          <w:p w14:paraId="7FEBE95B" w14:textId="77777777" w:rsidR="00B97546" w:rsidRPr="006E7BBA" w:rsidRDefault="00B97546" w:rsidP="00B97546">
            <w:pPr>
              <w:pStyle w:val="Listenabsatz"/>
              <w:numPr>
                <w:ilvl w:val="0"/>
                <w:numId w:val="44"/>
              </w:numPr>
              <w:spacing w:before="100" w:beforeAutospacing="1" w:after="100" w:afterAutospacing="1"/>
              <w:rPr>
                <w:rFonts w:ascii="Times New Roman" w:eastAsia="Times New Roman" w:hAnsi="Times New Roman" w:cs="Times New Roman"/>
                <w:iCs/>
                <w:sz w:val="24"/>
                <w:szCs w:val="24"/>
                <w:lang w:eastAsia="de-DE"/>
              </w:rPr>
            </w:pPr>
            <w:r w:rsidRPr="006E7BBA">
              <w:rPr>
                <w:rFonts w:ascii="Times New Roman" w:eastAsia="Times New Roman" w:hAnsi="Times New Roman" w:cs="Times New Roman"/>
                <w:iCs/>
                <w:sz w:val="24"/>
                <w:szCs w:val="24"/>
                <w:lang w:eastAsia="de-DE"/>
              </w:rPr>
              <w:t xml:space="preserve">Politische </w:t>
            </w:r>
            <w:r>
              <w:rPr>
                <w:rFonts w:ascii="Times New Roman" w:eastAsia="Times New Roman" w:hAnsi="Times New Roman" w:cs="Times New Roman"/>
                <w:iCs/>
                <w:sz w:val="24"/>
                <w:szCs w:val="24"/>
                <w:lang w:eastAsia="de-DE"/>
              </w:rPr>
              <w:t xml:space="preserve">Vorgaben bzw. Bildung im Unterricht (Gesetze, Verfassung, </w:t>
            </w:r>
            <w:r w:rsidRPr="006E7BBA">
              <w:rPr>
                <w:rFonts w:ascii="Times New Roman" w:eastAsia="Times New Roman" w:hAnsi="Times New Roman" w:cs="Times New Roman"/>
                <w:iCs/>
                <w:sz w:val="24"/>
                <w:szCs w:val="24"/>
                <w:lang w:eastAsia="de-DE"/>
              </w:rPr>
              <w:t>Schulbuchauszüge)</w:t>
            </w:r>
          </w:p>
          <w:p w14:paraId="4DD07E06" w14:textId="77777777" w:rsidR="00B97546" w:rsidRDefault="00B97546" w:rsidP="00B97546">
            <w:pPr>
              <w:pStyle w:val="Listenabsatz"/>
              <w:numPr>
                <w:ilvl w:val="0"/>
                <w:numId w:val="44"/>
              </w:numPr>
              <w:spacing w:before="100" w:beforeAutospacing="1" w:after="100" w:afterAutospacing="1"/>
              <w:rPr>
                <w:rFonts w:ascii="Times New Roman" w:eastAsia="Times New Roman" w:hAnsi="Times New Roman" w:cs="Times New Roman"/>
                <w:iCs/>
                <w:sz w:val="24"/>
                <w:szCs w:val="24"/>
                <w:lang w:eastAsia="de-DE"/>
              </w:rPr>
            </w:pPr>
            <w:r>
              <w:rPr>
                <w:rFonts w:ascii="Times New Roman" w:eastAsia="Times New Roman" w:hAnsi="Times New Roman" w:cs="Times New Roman"/>
                <w:iCs/>
                <w:sz w:val="24"/>
                <w:szCs w:val="24"/>
                <w:lang w:eastAsia="de-DE"/>
              </w:rPr>
              <w:t>Politische Parteien zur Erziehung in der Familie</w:t>
            </w:r>
          </w:p>
          <w:p w14:paraId="2E0CE565" w14:textId="77777777" w:rsidR="00B97546" w:rsidRPr="006E7BBA" w:rsidRDefault="00B97546" w:rsidP="00B97546">
            <w:pPr>
              <w:pStyle w:val="Listenabsatz"/>
              <w:numPr>
                <w:ilvl w:val="0"/>
                <w:numId w:val="44"/>
              </w:numPr>
              <w:spacing w:before="100" w:beforeAutospacing="1" w:after="100" w:afterAutospacing="1"/>
              <w:rPr>
                <w:rFonts w:ascii="Times New Roman" w:eastAsia="Times New Roman" w:hAnsi="Times New Roman" w:cs="Times New Roman"/>
                <w:iCs/>
                <w:sz w:val="24"/>
                <w:szCs w:val="24"/>
                <w:lang w:eastAsia="de-DE"/>
              </w:rPr>
            </w:pPr>
            <w:r w:rsidRPr="006E7BBA">
              <w:rPr>
                <w:rFonts w:ascii="Times New Roman" w:eastAsia="Times New Roman" w:hAnsi="Times New Roman" w:cs="Times New Roman"/>
                <w:iCs/>
                <w:sz w:val="24"/>
                <w:szCs w:val="24"/>
                <w:lang w:eastAsia="de-DE"/>
              </w:rPr>
              <w:t>Entwicklung des Bildungssystem</w:t>
            </w:r>
            <w:r>
              <w:rPr>
                <w:rFonts w:ascii="Times New Roman" w:eastAsia="Times New Roman" w:hAnsi="Times New Roman" w:cs="Times New Roman"/>
                <w:iCs/>
                <w:sz w:val="24"/>
                <w:szCs w:val="24"/>
                <w:lang w:eastAsia="de-DE"/>
              </w:rPr>
              <w:t xml:space="preserve">s (50er, 60er und 70er Jahre) sowie </w:t>
            </w:r>
            <w:r w:rsidRPr="006E7BBA">
              <w:rPr>
                <w:rFonts w:ascii="Times New Roman" w:eastAsia="Times New Roman" w:hAnsi="Times New Roman" w:cs="Times New Roman"/>
                <w:iCs/>
                <w:sz w:val="24"/>
                <w:szCs w:val="24"/>
                <w:lang w:eastAsia="de-DE"/>
              </w:rPr>
              <w:t>Strukturmerkmale</w:t>
            </w:r>
          </w:p>
          <w:p w14:paraId="030AA1F0" w14:textId="77777777" w:rsidR="00952C16" w:rsidRPr="006E7BBA" w:rsidRDefault="00B97546" w:rsidP="00B97546">
            <w:pPr>
              <w:pStyle w:val="Listenabsatz"/>
              <w:numPr>
                <w:ilvl w:val="0"/>
                <w:numId w:val="44"/>
              </w:numPr>
              <w:spacing w:before="100" w:beforeAutospacing="1" w:after="100" w:afterAutospacing="1"/>
              <w:rPr>
                <w:rFonts w:ascii="Times New Roman" w:eastAsia="Times New Roman" w:hAnsi="Times New Roman" w:cs="Times New Roman"/>
                <w:iCs/>
                <w:sz w:val="24"/>
                <w:szCs w:val="24"/>
                <w:lang w:eastAsia="de-DE"/>
              </w:rPr>
            </w:pPr>
            <w:r w:rsidRPr="006E7BBA">
              <w:rPr>
                <w:rFonts w:ascii="Times New Roman" w:eastAsia="Times New Roman" w:hAnsi="Times New Roman" w:cs="Times New Roman"/>
                <w:iCs/>
                <w:sz w:val="24"/>
                <w:szCs w:val="24"/>
                <w:lang w:eastAsia="de-DE"/>
              </w:rPr>
              <w:t>Demokratische Schulentwicklung (Maßnahmen)</w:t>
            </w:r>
          </w:p>
        </w:tc>
      </w:tr>
      <w:tr w:rsidR="00952C16" w:rsidRPr="00FA2914" w14:paraId="2C5681DA" w14:textId="77777777" w:rsidTr="760F98F0">
        <w:tc>
          <w:tcPr>
            <w:tcW w:w="4606" w:type="dxa"/>
            <w:shd w:val="clear" w:color="auto" w:fill="auto"/>
          </w:tcPr>
          <w:p w14:paraId="777581FF" w14:textId="77777777" w:rsidR="00952C16" w:rsidRPr="00FA2914" w:rsidRDefault="00952C16" w:rsidP="00903146">
            <w:pPr>
              <w:pStyle w:val="StandardWeb"/>
              <w:rPr>
                <w:b/>
                <w:bCs/>
                <w:sz w:val="22"/>
                <w:szCs w:val="22"/>
              </w:rPr>
            </w:pPr>
            <w:r w:rsidRPr="00FA2914">
              <w:rPr>
                <w:b/>
                <w:bCs/>
                <w:sz w:val="22"/>
                <w:szCs w:val="22"/>
              </w:rPr>
              <w:t>Zu entwickelnde Kompetenzen:</w:t>
            </w:r>
          </w:p>
          <w:p w14:paraId="1998718F" w14:textId="77777777" w:rsidR="00086617" w:rsidRDefault="00086617" w:rsidP="00086617">
            <w:pPr>
              <w:pStyle w:val="StandardWeb"/>
              <w:rPr>
                <w:sz w:val="20"/>
                <w:szCs w:val="20"/>
              </w:rPr>
            </w:pPr>
            <w:r w:rsidRPr="00FA2914">
              <w:rPr>
                <w:sz w:val="20"/>
                <w:szCs w:val="20"/>
              </w:rPr>
              <w:t>Sachkompetenzen:</w:t>
            </w:r>
          </w:p>
          <w:p w14:paraId="39760730" w14:textId="77777777" w:rsidR="00086617" w:rsidRPr="00086617" w:rsidRDefault="00086617" w:rsidP="00086617">
            <w:pPr>
              <w:pStyle w:val="Listenabsatz"/>
              <w:numPr>
                <w:ilvl w:val="0"/>
                <w:numId w:val="13"/>
              </w:numPr>
              <w:spacing w:before="100" w:beforeAutospacing="1" w:after="100" w:afterAutospacing="1"/>
              <w:rPr>
                <w:rFonts w:ascii="Times New Roman" w:eastAsia="Times New Roman" w:hAnsi="Times New Roman" w:cs="Times New Roman"/>
                <w:bCs/>
                <w:sz w:val="20"/>
                <w:szCs w:val="20"/>
                <w:lang w:eastAsia="de-DE"/>
              </w:rPr>
            </w:pPr>
            <w:r w:rsidRPr="00086617">
              <w:rPr>
                <w:rFonts w:ascii="Times New Roman" w:eastAsia="Times New Roman" w:hAnsi="Times New Roman" w:cs="Times New Roman"/>
                <w:bCs/>
                <w:sz w:val="20"/>
                <w:szCs w:val="20"/>
                <w:lang w:eastAsia="de-DE"/>
              </w:rPr>
              <w:t>ordnen Erziehungsziele verschiedenen historischen, politischen und kulturellen Kontexten zu (SK)</w:t>
            </w:r>
          </w:p>
          <w:p w14:paraId="27F8E66C" w14:textId="77777777" w:rsidR="00086617" w:rsidRPr="00086617" w:rsidRDefault="00086617" w:rsidP="00086617">
            <w:pPr>
              <w:pStyle w:val="Listenabsatz"/>
              <w:numPr>
                <w:ilvl w:val="0"/>
                <w:numId w:val="13"/>
              </w:numPr>
              <w:spacing w:before="100" w:beforeAutospacing="1" w:after="100" w:afterAutospacing="1"/>
              <w:rPr>
                <w:rFonts w:ascii="Times New Roman" w:eastAsia="Times New Roman" w:hAnsi="Times New Roman" w:cs="Times New Roman"/>
                <w:bCs/>
                <w:sz w:val="20"/>
                <w:szCs w:val="20"/>
                <w:lang w:eastAsia="de-DE"/>
              </w:rPr>
            </w:pPr>
            <w:r w:rsidRPr="00086617">
              <w:rPr>
                <w:rFonts w:ascii="Times New Roman" w:eastAsia="Times New Roman" w:hAnsi="Times New Roman" w:cs="Times New Roman"/>
                <w:bCs/>
                <w:sz w:val="20"/>
                <w:szCs w:val="20"/>
                <w:lang w:eastAsia="de-DE"/>
              </w:rPr>
              <w:t>beschreiben schulischer Erziehung in der BRD zugrundeliegende Werte und Normen und beschreiben Schule als Ort des Demokratie-Lernens (SK)</w:t>
            </w:r>
          </w:p>
          <w:p w14:paraId="3EB406CF" w14:textId="77777777" w:rsidR="00086617" w:rsidRPr="00086617" w:rsidRDefault="00086617" w:rsidP="00086617">
            <w:pPr>
              <w:pStyle w:val="Listenabsatz"/>
              <w:numPr>
                <w:ilvl w:val="0"/>
                <w:numId w:val="13"/>
              </w:numPr>
              <w:spacing w:before="100" w:beforeAutospacing="1" w:after="100" w:afterAutospacing="1"/>
              <w:rPr>
                <w:rFonts w:ascii="Times New Roman" w:eastAsia="Times New Roman" w:hAnsi="Times New Roman" w:cs="Times New Roman"/>
                <w:bCs/>
                <w:sz w:val="20"/>
                <w:szCs w:val="20"/>
                <w:lang w:eastAsia="de-DE"/>
              </w:rPr>
            </w:pPr>
            <w:r w:rsidRPr="00086617">
              <w:rPr>
                <w:rFonts w:ascii="Times New Roman" w:eastAsia="Times New Roman" w:hAnsi="Times New Roman" w:cs="Times New Roman"/>
                <w:bCs/>
                <w:sz w:val="20"/>
                <w:szCs w:val="20"/>
                <w:lang w:eastAsia="de-DE"/>
              </w:rPr>
              <w:t>stellen den Einfluss pädagogischen Handelns in ausgewählten Kontexten dar (SK 5)</w:t>
            </w:r>
          </w:p>
          <w:p w14:paraId="43A8B248" w14:textId="77777777" w:rsidR="00086617" w:rsidRDefault="00086617" w:rsidP="00086617">
            <w:pPr>
              <w:pStyle w:val="StandardWeb"/>
              <w:rPr>
                <w:sz w:val="20"/>
                <w:szCs w:val="20"/>
              </w:rPr>
            </w:pPr>
            <w:r w:rsidRPr="00FA2914">
              <w:rPr>
                <w:sz w:val="20"/>
                <w:szCs w:val="20"/>
              </w:rPr>
              <w:t>Methodenkompetenzen:</w:t>
            </w:r>
          </w:p>
          <w:p w14:paraId="0078071D" w14:textId="77777777" w:rsidR="00086617" w:rsidRDefault="00086617" w:rsidP="00086617">
            <w:pPr>
              <w:pStyle w:val="StandardWeb"/>
              <w:numPr>
                <w:ilvl w:val="0"/>
                <w:numId w:val="20"/>
              </w:numPr>
              <w:rPr>
                <w:sz w:val="20"/>
                <w:szCs w:val="20"/>
              </w:rPr>
            </w:pPr>
            <w:r>
              <w:rPr>
                <w:sz w:val="20"/>
                <w:szCs w:val="20"/>
              </w:rPr>
              <w:t>ermitteln pädagogisch relevante Informationen aus Fachliteratur, aus fachlichen Darstellungen in Nachschlagewerken oder im Internet (MK 3)</w:t>
            </w:r>
          </w:p>
          <w:p w14:paraId="7295580F" w14:textId="77777777" w:rsidR="00086617" w:rsidRPr="00086617" w:rsidRDefault="00086617" w:rsidP="00086617">
            <w:pPr>
              <w:pStyle w:val="StandardWeb"/>
              <w:numPr>
                <w:ilvl w:val="0"/>
                <w:numId w:val="20"/>
              </w:numPr>
              <w:rPr>
                <w:sz w:val="20"/>
                <w:szCs w:val="20"/>
              </w:rPr>
            </w:pPr>
            <w:r>
              <w:rPr>
                <w:sz w:val="20"/>
                <w:szCs w:val="20"/>
              </w:rPr>
              <w:lastRenderedPageBreak/>
              <w:t>ermitteln aus erziehungswissenschaftlich relevanten Materialsorten mögliche Adressaten und Positionen (MK 4)</w:t>
            </w:r>
          </w:p>
          <w:p w14:paraId="50DF70E6" w14:textId="77777777" w:rsidR="00086617" w:rsidRDefault="00086617" w:rsidP="00086617">
            <w:pPr>
              <w:pStyle w:val="StandardWeb"/>
              <w:rPr>
                <w:sz w:val="20"/>
                <w:szCs w:val="20"/>
              </w:rPr>
            </w:pPr>
            <w:r w:rsidRPr="00FA2914">
              <w:rPr>
                <w:sz w:val="20"/>
                <w:szCs w:val="20"/>
              </w:rPr>
              <w:t>Urteilskompetenz:</w:t>
            </w:r>
          </w:p>
          <w:p w14:paraId="5898A62A" w14:textId="77777777" w:rsidR="00086617" w:rsidRPr="00086617" w:rsidRDefault="00086617" w:rsidP="00086617">
            <w:pPr>
              <w:pStyle w:val="Listenabsatz"/>
              <w:numPr>
                <w:ilvl w:val="0"/>
                <w:numId w:val="13"/>
              </w:numPr>
              <w:spacing w:before="100" w:beforeAutospacing="1" w:after="100" w:afterAutospacing="1"/>
              <w:rPr>
                <w:rFonts w:ascii="Times New Roman" w:eastAsia="Times New Roman" w:hAnsi="Times New Roman" w:cs="Times New Roman"/>
                <w:bCs/>
                <w:sz w:val="20"/>
                <w:szCs w:val="20"/>
                <w:lang w:eastAsia="de-DE"/>
              </w:rPr>
            </w:pPr>
            <w:r w:rsidRPr="00086617">
              <w:rPr>
                <w:rFonts w:ascii="Times New Roman" w:eastAsia="Times New Roman" w:hAnsi="Times New Roman" w:cs="Times New Roman"/>
                <w:bCs/>
                <w:sz w:val="20"/>
                <w:szCs w:val="20"/>
                <w:lang w:eastAsia="de-DE"/>
              </w:rPr>
              <w:t>erörtern das Verhältnis von Pädagogik und Politik (UK)</w:t>
            </w:r>
          </w:p>
          <w:p w14:paraId="33236B95" w14:textId="77777777" w:rsidR="00086617" w:rsidRPr="00086617" w:rsidRDefault="00086617" w:rsidP="00086617">
            <w:pPr>
              <w:pStyle w:val="Listenabsatz"/>
              <w:numPr>
                <w:ilvl w:val="0"/>
                <w:numId w:val="13"/>
              </w:numPr>
              <w:spacing w:before="100" w:beforeAutospacing="1" w:after="100" w:afterAutospacing="1"/>
              <w:rPr>
                <w:rFonts w:ascii="Times New Roman" w:eastAsia="Times New Roman" w:hAnsi="Times New Roman" w:cs="Times New Roman"/>
                <w:bCs/>
                <w:sz w:val="20"/>
                <w:szCs w:val="20"/>
                <w:lang w:eastAsia="de-DE"/>
              </w:rPr>
            </w:pPr>
            <w:r w:rsidRPr="00086617">
              <w:rPr>
                <w:rFonts w:ascii="Times New Roman" w:eastAsia="Times New Roman" w:hAnsi="Times New Roman" w:cs="Times New Roman"/>
                <w:bCs/>
                <w:sz w:val="20"/>
                <w:szCs w:val="20"/>
                <w:lang w:eastAsia="de-DE"/>
              </w:rPr>
              <w:t>erörtern die normative Bedingtheit von Erziehungs- und Bildungsprozessen und die daraus resultierenden Herausforderungen (UK)</w:t>
            </w:r>
          </w:p>
          <w:p w14:paraId="1D8C2278" w14:textId="77777777" w:rsidR="00086617" w:rsidRPr="00086617" w:rsidRDefault="00086617" w:rsidP="00086617">
            <w:pPr>
              <w:pStyle w:val="Listenabsatz"/>
              <w:numPr>
                <w:ilvl w:val="0"/>
                <w:numId w:val="13"/>
              </w:numPr>
              <w:spacing w:before="100" w:beforeAutospacing="1" w:after="100" w:afterAutospacing="1"/>
              <w:rPr>
                <w:rFonts w:ascii="Times New Roman" w:eastAsia="Times New Roman" w:hAnsi="Times New Roman" w:cs="Times New Roman"/>
                <w:bCs/>
                <w:sz w:val="20"/>
                <w:szCs w:val="20"/>
                <w:lang w:eastAsia="de-DE"/>
              </w:rPr>
            </w:pPr>
            <w:r w:rsidRPr="00086617">
              <w:rPr>
                <w:rFonts w:ascii="Times New Roman" w:eastAsia="Times New Roman" w:hAnsi="Times New Roman" w:cs="Times New Roman"/>
                <w:bCs/>
                <w:sz w:val="20"/>
                <w:szCs w:val="20"/>
                <w:lang w:eastAsia="de-DE"/>
              </w:rPr>
              <w:t>bewerten ihre subjektiven Theorien mit Hilfe wissenschaftlicher Theorien (UK 1)</w:t>
            </w:r>
          </w:p>
          <w:p w14:paraId="018C820E" w14:textId="77777777" w:rsidR="00086617" w:rsidRDefault="00086617" w:rsidP="00086617">
            <w:pPr>
              <w:pStyle w:val="StandardWeb"/>
              <w:rPr>
                <w:sz w:val="20"/>
                <w:szCs w:val="20"/>
              </w:rPr>
            </w:pPr>
            <w:r w:rsidRPr="00FA2914">
              <w:rPr>
                <w:sz w:val="20"/>
                <w:szCs w:val="20"/>
              </w:rPr>
              <w:t>Handlungskompetenz:</w:t>
            </w:r>
          </w:p>
          <w:p w14:paraId="0C1156C5" w14:textId="77777777" w:rsidR="00086617" w:rsidRDefault="00086617" w:rsidP="00086617">
            <w:pPr>
              <w:pStyle w:val="StandardWeb"/>
              <w:numPr>
                <w:ilvl w:val="0"/>
                <w:numId w:val="20"/>
              </w:numPr>
              <w:rPr>
                <w:sz w:val="20"/>
                <w:szCs w:val="20"/>
              </w:rPr>
            </w:pPr>
            <w:r>
              <w:rPr>
                <w:sz w:val="20"/>
                <w:szCs w:val="20"/>
              </w:rPr>
              <w:t>entwickeln ansatzweise Handlungsoptionen auf der Grundlage verschiedener Theorien und Konzepte (HK1)</w:t>
            </w:r>
          </w:p>
          <w:p w14:paraId="7C141543" w14:textId="77777777" w:rsidR="00952C16" w:rsidRPr="00086617" w:rsidRDefault="00086617" w:rsidP="00086617">
            <w:pPr>
              <w:pStyle w:val="StandardWeb"/>
              <w:numPr>
                <w:ilvl w:val="0"/>
                <w:numId w:val="20"/>
              </w:numPr>
              <w:rPr>
                <w:sz w:val="20"/>
                <w:szCs w:val="20"/>
              </w:rPr>
            </w:pPr>
            <w:r w:rsidRPr="00086617">
              <w:rPr>
                <w:sz w:val="20"/>
                <w:szCs w:val="20"/>
              </w:rPr>
              <w:t>gestalten Unterrichtsprozesse unter Berücksichtigung von erweiterten pädagogischen Theoriekenntnissen mit (HK 4)</w:t>
            </w:r>
          </w:p>
        </w:tc>
        <w:tc>
          <w:tcPr>
            <w:tcW w:w="4606" w:type="dxa"/>
            <w:shd w:val="clear" w:color="auto" w:fill="auto"/>
          </w:tcPr>
          <w:p w14:paraId="5EEFAEB9" w14:textId="77777777" w:rsidR="00952C16" w:rsidRPr="00FA2914" w:rsidRDefault="00952C16" w:rsidP="00903146">
            <w:pPr>
              <w:pStyle w:val="StandardWeb"/>
              <w:rPr>
                <w:b/>
                <w:bCs/>
                <w:sz w:val="22"/>
                <w:szCs w:val="22"/>
              </w:rPr>
            </w:pPr>
            <w:r w:rsidRPr="00FA2914">
              <w:rPr>
                <w:b/>
                <w:bCs/>
                <w:sz w:val="22"/>
                <w:szCs w:val="22"/>
              </w:rPr>
              <w:lastRenderedPageBreak/>
              <w:t>Vorhabenbezogene Absprachen und Empfehlungen</w:t>
            </w:r>
          </w:p>
          <w:p w14:paraId="6BB9DF4D" w14:textId="77777777" w:rsidR="00B97546" w:rsidRDefault="00B97546" w:rsidP="00A97409">
            <w:pPr>
              <w:pStyle w:val="StandardWeb"/>
              <w:rPr>
                <w:bCs/>
                <w:sz w:val="22"/>
                <w:szCs w:val="22"/>
              </w:rPr>
            </w:pPr>
            <w:r>
              <w:rPr>
                <w:bCs/>
                <w:sz w:val="22"/>
                <w:szCs w:val="22"/>
              </w:rPr>
              <w:t>Schulbuchauszüge</w:t>
            </w:r>
          </w:p>
          <w:p w14:paraId="1857F955" w14:textId="77777777" w:rsidR="00A97409" w:rsidRPr="00A37887" w:rsidRDefault="00A97409" w:rsidP="00A97409">
            <w:pPr>
              <w:pStyle w:val="StandardWeb"/>
              <w:rPr>
                <w:bCs/>
                <w:sz w:val="22"/>
                <w:szCs w:val="22"/>
              </w:rPr>
            </w:pPr>
            <w:r w:rsidRPr="00A37887">
              <w:rPr>
                <w:bCs/>
                <w:sz w:val="22"/>
                <w:szCs w:val="22"/>
              </w:rPr>
              <w:t>Schaubild „Bildungssysteme“ (Phönix, S. 423)</w:t>
            </w:r>
          </w:p>
          <w:p w14:paraId="0BE0B054" w14:textId="77777777" w:rsidR="00952C16" w:rsidRPr="009839EB" w:rsidRDefault="00A97409" w:rsidP="00A97409">
            <w:pPr>
              <w:pStyle w:val="StandardWeb"/>
              <w:rPr>
                <w:sz w:val="20"/>
                <w:szCs w:val="20"/>
              </w:rPr>
            </w:pPr>
            <w:r w:rsidRPr="00A37887">
              <w:rPr>
                <w:bCs/>
                <w:sz w:val="22"/>
                <w:szCs w:val="22"/>
              </w:rPr>
              <w:t>Maßnahmen demokratischer Qualitätsentwicklung in Schulen, z.B. Klassenrat</w:t>
            </w:r>
            <w:r>
              <w:rPr>
                <w:bCs/>
                <w:sz w:val="22"/>
                <w:szCs w:val="22"/>
              </w:rPr>
              <w:t>, Service-Learning</w:t>
            </w:r>
          </w:p>
        </w:tc>
      </w:tr>
      <w:tr w:rsidR="00952C16" w:rsidRPr="00FA2914" w14:paraId="25C71CD1" w14:textId="77777777" w:rsidTr="760F98F0">
        <w:tc>
          <w:tcPr>
            <w:tcW w:w="4606" w:type="dxa"/>
            <w:shd w:val="clear" w:color="auto" w:fill="auto"/>
          </w:tcPr>
          <w:p w14:paraId="20DC35B7" w14:textId="77777777" w:rsidR="00086617" w:rsidRDefault="00086617" w:rsidP="00086617">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
                <w:bCs/>
                <w:sz w:val="24"/>
                <w:szCs w:val="24"/>
                <w:lang w:eastAsia="de-DE"/>
              </w:rPr>
              <w:t xml:space="preserve">Inhaltsfeld 5: </w:t>
            </w:r>
            <w:r w:rsidRPr="002D14EE">
              <w:rPr>
                <w:rFonts w:ascii="Times New Roman" w:eastAsia="Times New Roman" w:hAnsi="Times New Roman" w:cs="Times New Roman"/>
                <w:bCs/>
                <w:sz w:val="24"/>
                <w:szCs w:val="24"/>
                <w:lang w:eastAsia="de-DE"/>
              </w:rPr>
              <w:t>Werte, Normen und Ziele in Erziehung und Bildung</w:t>
            </w:r>
          </w:p>
          <w:p w14:paraId="5487C0E4" w14:textId="77777777" w:rsidR="00C31C7F" w:rsidRDefault="00C31C7F" w:rsidP="00C31C7F">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Inhaltsfeld 6: </w:t>
            </w:r>
          </w:p>
          <w:p w14:paraId="493A9F67" w14:textId="77777777" w:rsidR="00C31C7F" w:rsidRPr="00E73AA9" w:rsidRDefault="00C31C7F" w:rsidP="00C31C7F">
            <w:pPr>
              <w:spacing w:before="100" w:beforeAutospacing="1" w:after="100" w:afterAutospacing="1"/>
              <w:rPr>
                <w:rFonts w:ascii="Times New Roman" w:eastAsia="Times New Roman" w:hAnsi="Times New Roman" w:cs="Times New Roman"/>
                <w:b/>
                <w:bCs/>
                <w:sz w:val="24"/>
                <w:szCs w:val="24"/>
                <w:lang w:eastAsia="de-DE"/>
              </w:rPr>
            </w:pPr>
            <w:r w:rsidRPr="000D0E10">
              <w:rPr>
                <w:rFonts w:ascii="Times New Roman" w:eastAsia="Times New Roman" w:hAnsi="Times New Roman" w:cs="Times New Roman"/>
                <w:bCs/>
                <w:sz w:val="24"/>
                <w:szCs w:val="24"/>
                <w:lang w:eastAsia="de-DE"/>
              </w:rPr>
              <w:t>Pädagogische Professionalisierung in verschiedenen Institutionen</w:t>
            </w:r>
          </w:p>
          <w:p w14:paraId="053B7C67" w14:textId="77777777" w:rsidR="00086617" w:rsidRPr="00970D67" w:rsidRDefault="00086617" w:rsidP="00086617">
            <w:pPr>
              <w:spacing w:before="100" w:beforeAutospacing="1" w:after="100" w:afterAutospacing="1"/>
              <w:rPr>
                <w:rFonts w:ascii="Times New Roman" w:eastAsia="Times New Roman" w:hAnsi="Times New Roman" w:cs="Times New Roman"/>
                <w:b/>
                <w:sz w:val="24"/>
                <w:szCs w:val="24"/>
                <w:lang w:eastAsia="de-DE"/>
              </w:rPr>
            </w:pPr>
            <w:r w:rsidRPr="00970D67">
              <w:rPr>
                <w:rFonts w:ascii="Times New Roman" w:eastAsia="Times New Roman" w:hAnsi="Times New Roman" w:cs="Times New Roman"/>
                <w:b/>
                <w:bCs/>
                <w:sz w:val="24"/>
                <w:szCs w:val="24"/>
                <w:lang w:eastAsia="de-DE"/>
              </w:rPr>
              <w:t>Inhaltlicher Schwerpunkt</w:t>
            </w:r>
            <w:r>
              <w:rPr>
                <w:rFonts w:ascii="Times New Roman" w:eastAsia="Times New Roman" w:hAnsi="Times New Roman" w:cs="Times New Roman"/>
                <w:b/>
                <w:bCs/>
                <w:sz w:val="24"/>
                <w:szCs w:val="24"/>
                <w:lang w:eastAsia="de-DE"/>
              </w:rPr>
              <w:t>:</w:t>
            </w:r>
          </w:p>
          <w:p w14:paraId="0B34361E" w14:textId="77777777" w:rsidR="00086617" w:rsidRPr="002D14EE" w:rsidRDefault="00086617" w:rsidP="00086617">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t>Historische und kulturelle Bedingtheit von Erziehungs- und Bildungsprozessen</w:t>
            </w:r>
          </w:p>
          <w:p w14:paraId="7233D296" w14:textId="77777777" w:rsidR="00952C16" w:rsidRDefault="00086617" w:rsidP="00086617">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t>Erziehung in verschiedenen historischen und gesellschaftlichen Kontexten</w:t>
            </w:r>
          </w:p>
          <w:p w14:paraId="561B3086" w14:textId="77777777" w:rsidR="00C31C7F" w:rsidRPr="00143899" w:rsidRDefault="00C31C7F" w:rsidP="00086617">
            <w:pPr>
              <w:spacing w:before="100" w:beforeAutospacing="1" w:after="100" w:afterAutospacing="1"/>
              <w:rPr>
                <w:rFonts w:ascii="Times New Roman" w:eastAsia="Times New Roman" w:hAnsi="Times New Roman" w:cs="Times New Roman"/>
                <w:sz w:val="24"/>
                <w:szCs w:val="24"/>
                <w:lang w:eastAsia="de-DE"/>
              </w:rPr>
            </w:pPr>
            <w:r w:rsidRPr="0001471F">
              <w:rPr>
                <w:rFonts w:ascii="Times New Roman" w:eastAsia="Times New Roman" w:hAnsi="Times New Roman" w:cs="Times New Roman"/>
                <w:sz w:val="24"/>
                <w:szCs w:val="24"/>
                <w:lang w:eastAsia="de-DE"/>
              </w:rPr>
              <w:t>Institutionalisierung von Erziehung</w:t>
            </w:r>
          </w:p>
        </w:tc>
        <w:tc>
          <w:tcPr>
            <w:tcW w:w="4606" w:type="dxa"/>
            <w:shd w:val="clear" w:color="auto" w:fill="auto"/>
          </w:tcPr>
          <w:p w14:paraId="4750F96A" w14:textId="77777777" w:rsidR="00952C16" w:rsidRPr="00A14BFB" w:rsidRDefault="00952C16" w:rsidP="00086617">
            <w:pPr>
              <w:pStyle w:val="StandardWeb"/>
              <w:rPr>
                <w:bCs/>
                <w:sz w:val="22"/>
                <w:szCs w:val="22"/>
              </w:rPr>
            </w:pPr>
            <w:r w:rsidRPr="00143899">
              <w:rPr>
                <w:b/>
                <w:bCs/>
              </w:rPr>
              <w:t>Zeitbedarf:</w:t>
            </w:r>
            <w:r>
              <w:rPr>
                <w:bCs/>
              </w:rPr>
              <w:t xml:space="preserve">  </w:t>
            </w:r>
            <w:r w:rsidR="00A97409">
              <w:rPr>
                <w:bCs/>
              </w:rPr>
              <w:t>20 Stunden (Lk)</w:t>
            </w:r>
          </w:p>
        </w:tc>
      </w:tr>
    </w:tbl>
    <w:tbl>
      <w:tblPr>
        <w:tblStyle w:val="Tabellenraster"/>
        <w:tblW w:w="0" w:type="auto"/>
        <w:tblLook w:val="04A0" w:firstRow="1" w:lastRow="0" w:firstColumn="1" w:lastColumn="0" w:noHBand="0" w:noVBand="1"/>
      </w:tblPr>
      <w:tblGrid>
        <w:gridCol w:w="4540"/>
        <w:gridCol w:w="4522"/>
      </w:tblGrid>
      <w:tr w:rsidR="00E34690" w14:paraId="7F579001" w14:textId="77777777" w:rsidTr="00E34690">
        <w:trPr>
          <w:trHeight w:val="1383"/>
        </w:trPr>
        <w:tc>
          <w:tcPr>
            <w:tcW w:w="9062" w:type="dxa"/>
            <w:gridSpan w:val="2"/>
          </w:tcPr>
          <w:p w14:paraId="2A10FE3B" w14:textId="3E3743CD" w:rsidR="00E34690" w:rsidRDefault="00E34690" w:rsidP="00591E9E">
            <w:pPr>
              <w:spacing w:before="100" w:beforeAutospacing="1" w:after="100" w:afterAutospacing="1"/>
              <w:outlineLvl w:val="3"/>
              <w:rPr>
                <w:rFonts w:eastAsia="Times New Roman" w:cs="Times New Roman"/>
                <w:b/>
                <w:bCs/>
                <w:sz w:val="20"/>
                <w:szCs w:val="20"/>
              </w:rPr>
            </w:pPr>
            <w:r w:rsidRPr="0012327F">
              <w:rPr>
                <w:rFonts w:eastAsia="Times New Roman" w:cs="Times New Roman"/>
                <w:b/>
                <w:bCs/>
                <w:sz w:val="20"/>
                <w:szCs w:val="20"/>
              </w:rPr>
              <w:t>Vorhaben 3</w:t>
            </w:r>
            <w:r>
              <w:rPr>
                <w:rFonts w:eastAsia="Times New Roman" w:cs="Times New Roman"/>
                <w:b/>
                <w:bCs/>
                <w:sz w:val="20"/>
                <w:szCs w:val="20"/>
              </w:rPr>
              <w:t xml:space="preserve"> (Gk und Lk)</w:t>
            </w:r>
          </w:p>
          <w:p w14:paraId="68F5E5D0" w14:textId="5F07A52C" w:rsidR="00E34690" w:rsidRPr="0080119F" w:rsidRDefault="00E34690" w:rsidP="00591E9E">
            <w:pPr>
              <w:spacing w:before="100" w:beforeAutospacing="1" w:after="100" w:afterAutospacing="1"/>
              <w:outlineLvl w:val="3"/>
              <w:rPr>
                <w:b/>
                <w:bCs/>
                <w:i/>
                <w:iCs/>
                <w:sz w:val="24"/>
              </w:rPr>
            </w:pPr>
            <w:r w:rsidRPr="0080119F">
              <w:rPr>
                <w:b/>
                <w:bCs/>
                <w:i/>
                <w:iCs/>
                <w:sz w:val="24"/>
              </w:rPr>
              <w:t xml:space="preserve">Thema: </w:t>
            </w:r>
            <w:r>
              <w:rPr>
                <w:rFonts w:ascii="Times New Roman" w:eastAsia="Times New Roman" w:hAnsi="Times New Roman" w:cs="Times New Roman"/>
                <w:b/>
                <w:i/>
                <w:sz w:val="24"/>
                <w:szCs w:val="24"/>
                <w:lang w:eastAsia="de-DE"/>
              </w:rPr>
              <w:t>Wege zu einer Pädagogik der Achtung (Janusz Korczak)</w:t>
            </w:r>
          </w:p>
          <w:p w14:paraId="3C7E483C" w14:textId="77777777" w:rsidR="00E34690" w:rsidRPr="0080119F" w:rsidRDefault="00E34690" w:rsidP="00591E9E">
            <w:pPr>
              <w:spacing w:before="100" w:beforeAutospacing="1" w:after="100" w:afterAutospacing="1"/>
              <w:outlineLvl w:val="3"/>
              <w:rPr>
                <w:b/>
                <w:bCs/>
                <w:i/>
                <w:iCs/>
                <w:sz w:val="24"/>
              </w:rPr>
            </w:pPr>
            <w:r w:rsidRPr="0080119F">
              <w:rPr>
                <w:b/>
                <w:bCs/>
                <w:i/>
                <w:iCs/>
                <w:sz w:val="24"/>
              </w:rPr>
              <w:t>Unterrichtssequenzen:</w:t>
            </w:r>
          </w:p>
          <w:p w14:paraId="780F5E9B" w14:textId="1BDAE424" w:rsidR="00E34690" w:rsidRDefault="00E34690" w:rsidP="00E34690">
            <w:pPr>
              <w:pStyle w:val="Listenabsatz"/>
              <w:numPr>
                <w:ilvl w:val="0"/>
                <w:numId w:val="38"/>
              </w:numPr>
              <w:spacing w:before="100" w:beforeAutospacing="1" w:after="100" w:afterAutospacing="1"/>
              <w:outlineLvl w:val="3"/>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t>Biografisches</w:t>
            </w:r>
            <w:r w:rsidR="00C651B0">
              <w:rPr>
                <w:rFonts w:ascii="Times New Roman" w:eastAsia="Times New Roman" w:hAnsi="Times New Roman" w:cs="Times New Roman"/>
                <w:b/>
                <w:iCs/>
                <w:sz w:val="24"/>
                <w:szCs w:val="24"/>
                <w:lang w:eastAsia="de-DE"/>
              </w:rPr>
              <w:t xml:space="preserve"> zu Korczak</w:t>
            </w:r>
          </w:p>
          <w:p w14:paraId="51D18498" w14:textId="77777777" w:rsidR="00E34690" w:rsidRDefault="00E34690" w:rsidP="00E34690">
            <w:pPr>
              <w:pStyle w:val="Listenabsatz"/>
              <w:numPr>
                <w:ilvl w:val="0"/>
                <w:numId w:val="38"/>
              </w:numPr>
              <w:spacing w:before="100" w:beforeAutospacing="1" w:after="100" w:afterAutospacing="1"/>
              <w:outlineLvl w:val="3"/>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t>Das Warschauer Ghetto</w:t>
            </w:r>
          </w:p>
          <w:p w14:paraId="5C09DEF0" w14:textId="77777777" w:rsidR="00E34690" w:rsidRDefault="00E34690" w:rsidP="00E34690">
            <w:pPr>
              <w:pStyle w:val="Listenabsatz"/>
              <w:numPr>
                <w:ilvl w:val="0"/>
                <w:numId w:val="38"/>
              </w:numPr>
              <w:spacing w:before="100" w:beforeAutospacing="1" w:after="100" w:afterAutospacing="1"/>
              <w:outlineLvl w:val="3"/>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t>Korczaks Vorstellungen über das pädagogische Verhältnis</w:t>
            </w:r>
          </w:p>
          <w:p w14:paraId="1D0225E9" w14:textId="77777777" w:rsidR="00E34690" w:rsidRDefault="00E34690" w:rsidP="00E34690">
            <w:pPr>
              <w:pStyle w:val="Listenabsatz"/>
              <w:numPr>
                <w:ilvl w:val="0"/>
                <w:numId w:val="38"/>
              </w:numPr>
              <w:spacing w:before="100" w:beforeAutospacing="1" w:after="100" w:afterAutospacing="1"/>
              <w:outlineLvl w:val="3"/>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lastRenderedPageBreak/>
              <w:t>Die Rechte der Kinder</w:t>
            </w:r>
          </w:p>
          <w:p w14:paraId="13090816" w14:textId="77777777" w:rsidR="00E34690" w:rsidRDefault="00E34690" w:rsidP="00E34690">
            <w:pPr>
              <w:pStyle w:val="Listenabsatz"/>
              <w:numPr>
                <w:ilvl w:val="0"/>
                <w:numId w:val="38"/>
              </w:numPr>
              <w:spacing w:before="100" w:beforeAutospacing="1" w:after="100" w:afterAutospacing="1"/>
              <w:outlineLvl w:val="3"/>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t>Die Erziehung des Erziehers durch das Kind</w:t>
            </w:r>
          </w:p>
          <w:p w14:paraId="6737DD6E" w14:textId="77777777" w:rsidR="00E34690" w:rsidRDefault="00E34690" w:rsidP="00E34690">
            <w:pPr>
              <w:pStyle w:val="Listenabsatz"/>
              <w:numPr>
                <w:ilvl w:val="0"/>
                <w:numId w:val="38"/>
              </w:numPr>
              <w:spacing w:before="100" w:beforeAutospacing="1" w:after="100" w:afterAutospacing="1"/>
              <w:outlineLvl w:val="3"/>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t>Erziehung als Dialog</w:t>
            </w:r>
          </w:p>
          <w:p w14:paraId="42DEC288" w14:textId="77777777" w:rsidR="00E34690" w:rsidRDefault="00E34690" w:rsidP="00E34690">
            <w:pPr>
              <w:pStyle w:val="Listenabsatz"/>
              <w:numPr>
                <w:ilvl w:val="0"/>
                <w:numId w:val="38"/>
              </w:numPr>
              <w:spacing w:before="100" w:beforeAutospacing="1" w:after="100" w:afterAutospacing="1"/>
              <w:outlineLvl w:val="3"/>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t>Pädagogische Praxis in der Erziehungsinstitution Waisenhaus (Umsetzung der Rechte der Kinder)</w:t>
            </w:r>
          </w:p>
          <w:p w14:paraId="1BF1FFEE" w14:textId="77777777" w:rsidR="00E23C67" w:rsidRDefault="00E23C67" w:rsidP="00E34690">
            <w:pPr>
              <w:pStyle w:val="Listenabsatz"/>
              <w:numPr>
                <w:ilvl w:val="0"/>
                <w:numId w:val="38"/>
              </w:numPr>
              <w:spacing w:before="100" w:beforeAutospacing="1" w:after="100" w:afterAutospacing="1"/>
              <w:outlineLvl w:val="3"/>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t>Das Parlament</w:t>
            </w:r>
          </w:p>
          <w:p w14:paraId="008166F6" w14:textId="79284B7B" w:rsidR="00E23C67" w:rsidRPr="00EB5766" w:rsidRDefault="00E23C67" w:rsidP="00E34690">
            <w:pPr>
              <w:pStyle w:val="Listenabsatz"/>
              <w:numPr>
                <w:ilvl w:val="0"/>
                <w:numId w:val="38"/>
              </w:numPr>
              <w:spacing w:before="100" w:beforeAutospacing="1" w:after="100" w:afterAutospacing="1"/>
              <w:outlineLvl w:val="3"/>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t>Pädagogik der Wertschätzung</w:t>
            </w:r>
          </w:p>
        </w:tc>
      </w:tr>
      <w:tr w:rsidR="00E34690" w14:paraId="2BF4F1D7" w14:textId="77777777" w:rsidTr="00E34690">
        <w:tc>
          <w:tcPr>
            <w:tcW w:w="4540" w:type="dxa"/>
          </w:tcPr>
          <w:p w14:paraId="5D3C6FBF" w14:textId="77777777" w:rsidR="00E34690" w:rsidRDefault="00E34690" w:rsidP="00591E9E">
            <w:pPr>
              <w:pStyle w:val="StandardWeb"/>
              <w:rPr>
                <w:b/>
                <w:bCs/>
                <w:sz w:val="22"/>
                <w:szCs w:val="22"/>
              </w:rPr>
            </w:pPr>
            <w:r w:rsidRPr="00E83C26">
              <w:rPr>
                <w:b/>
                <w:bCs/>
                <w:sz w:val="22"/>
                <w:szCs w:val="22"/>
              </w:rPr>
              <w:lastRenderedPageBreak/>
              <w:t>Zu entwickelnde Kompetenzen</w:t>
            </w:r>
            <w:r>
              <w:rPr>
                <w:b/>
                <w:bCs/>
                <w:sz w:val="22"/>
                <w:szCs w:val="22"/>
              </w:rPr>
              <w:t>:</w:t>
            </w:r>
          </w:p>
          <w:p w14:paraId="7297E1A7" w14:textId="77777777" w:rsidR="00E34690" w:rsidRDefault="00E34690" w:rsidP="00591E9E">
            <w:pPr>
              <w:pStyle w:val="StandardWeb"/>
              <w:rPr>
                <w:sz w:val="20"/>
                <w:szCs w:val="20"/>
              </w:rPr>
            </w:pPr>
            <w:r w:rsidRPr="00FA2914">
              <w:rPr>
                <w:sz w:val="20"/>
                <w:szCs w:val="20"/>
              </w:rPr>
              <w:t>Sachkompetenzen:</w:t>
            </w:r>
          </w:p>
          <w:p w14:paraId="14BB0525" w14:textId="77777777" w:rsidR="00E34690" w:rsidRPr="0080119F" w:rsidRDefault="00E34690" w:rsidP="00E23C67">
            <w:pPr>
              <w:pStyle w:val="StandardWeb"/>
              <w:numPr>
                <w:ilvl w:val="0"/>
                <w:numId w:val="19"/>
              </w:numPr>
              <w:rPr>
                <w:sz w:val="20"/>
                <w:szCs w:val="20"/>
              </w:rPr>
            </w:pPr>
            <w:r w:rsidRPr="0080119F">
              <w:rPr>
                <w:sz w:val="20"/>
                <w:szCs w:val="20"/>
              </w:rPr>
              <w:t>erklären komplexe erziehungswissenschaftlich relevante Zusammenhänge (SK1)</w:t>
            </w:r>
          </w:p>
          <w:p w14:paraId="65C122B9" w14:textId="77777777" w:rsidR="00E34690" w:rsidRPr="0080119F" w:rsidRDefault="00E34690" w:rsidP="00E23C67">
            <w:pPr>
              <w:pStyle w:val="StandardWeb"/>
              <w:numPr>
                <w:ilvl w:val="0"/>
                <w:numId w:val="19"/>
              </w:numPr>
              <w:rPr>
                <w:sz w:val="20"/>
                <w:szCs w:val="20"/>
              </w:rPr>
            </w:pPr>
            <w:r w:rsidRPr="0080119F">
              <w:rPr>
                <w:sz w:val="20"/>
                <w:szCs w:val="20"/>
              </w:rPr>
              <w:t>stellen Sachverhalte, Theorien und Modelle dar und erläutern sie (SK2)</w:t>
            </w:r>
          </w:p>
          <w:p w14:paraId="3D5DFB95" w14:textId="76096289" w:rsidR="00E34690" w:rsidRDefault="00E34690" w:rsidP="00E23C67">
            <w:pPr>
              <w:pStyle w:val="StandardWeb"/>
              <w:numPr>
                <w:ilvl w:val="0"/>
                <w:numId w:val="19"/>
              </w:numPr>
              <w:rPr>
                <w:sz w:val="20"/>
                <w:szCs w:val="20"/>
              </w:rPr>
            </w:pPr>
            <w:r w:rsidRPr="0080119F">
              <w:rPr>
                <w:sz w:val="20"/>
                <w:szCs w:val="20"/>
              </w:rPr>
              <w:t>erklären komplexe erziehungswissenschaftliche Phänomene (SK3)</w:t>
            </w:r>
          </w:p>
          <w:p w14:paraId="61161442" w14:textId="5A8830E7" w:rsidR="00E23C67" w:rsidRPr="00E23C67" w:rsidRDefault="00E23C67" w:rsidP="00E23C67">
            <w:pPr>
              <w:pStyle w:val="Listenabsatz"/>
              <w:numPr>
                <w:ilvl w:val="0"/>
                <w:numId w:val="19"/>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ordnen Erziehungsziele verschiedenen historischen, politischen und kulturellen Kontexten zu (SK)</w:t>
            </w:r>
          </w:p>
          <w:p w14:paraId="59895DF1" w14:textId="77777777" w:rsidR="00E34690" w:rsidRPr="009839EB" w:rsidRDefault="00E34690" w:rsidP="00E23C67">
            <w:pPr>
              <w:pStyle w:val="StandardWeb"/>
              <w:numPr>
                <w:ilvl w:val="0"/>
                <w:numId w:val="19"/>
              </w:numPr>
              <w:rPr>
                <w:sz w:val="20"/>
                <w:szCs w:val="20"/>
              </w:rPr>
            </w:pPr>
            <w:r w:rsidRPr="0080119F">
              <w:rPr>
                <w:sz w:val="20"/>
                <w:szCs w:val="20"/>
              </w:rPr>
              <w:t>vergleichen die Ansprüche pädagogischer Theorien mit pädagogischer Wirklichkeit (SK6)</w:t>
            </w:r>
          </w:p>
          <w:p w14:paraId="05E5C617" w14:textId="77777777" w:rsidR="00E34690" w:rsidRDefault="00E34690" w:rsidP="00591E9E">
            <w:pPr>
              <w:pStyle w:val="StandardWeb"/>
              <w:rPr>
                <w:sz w:val="20"/>
                <w:szCs w:val="20"/>
              </w:rPr>
            </w:pPr>
            <w:r w:rsidRPr="00FA2914">
              <w:rPr>
                <w:sz w:val="20"/>
                <w:szCs w:val="20"/>
              </w:rPr>
              <w:t>Methodenkompetenzen:</w:t>
            </w:r>
          </w:p>
          <w:p w14:paraId="5AED042B" w14:textId="798F8432" w:rsidR="00E34690" w:rsidRPr="00E23C67" w:rsidRDefault="00E34690" w:rsidP="00E23C67">
            <w:pPr>
              <w:pStyle w:val="StandardWeb"/>
              <w:numPr>
                <w:ilvl w:val="0"/>
                <w:numId w:val="19"/>
              </w:numPr>
              <w:rPr>
                <w:sz w:val="20"/>
                <w:szCs w:val="20"/>
              </w:rPr>
            </w:pPr>
            <w:r w:rsidRPr="0080119F">
              <w:rPr>
                <w:bCs/>
                <w:sz w:val="20"/>
                <w:szCs w:val="20"/>
              </w:rPr>
              <w:t>beschreiben komplexe Situationen aus pädagogischer Perspektive unter Verwendung von Fachsprache (MK1)</w:t>
            </w:r>
          </w:p>
          <w:p w14:paraId="1022B8F0" w14:textId="77777777" w:rsidR="00E23C67" w:rsidRDefault="00E23C67" w:rsidP="00E23C67">
            <w:pPr>
              <w:pStyle w:val="StandardWeb"/>
              <w:numPr>
                <w:ilvl w:val="0"/>
                <w:numId w:val="19"/>
              </w:numPr>
              <w:rPr>
                <w:sz w:val="20"/>
                <w:szCs w:val="20"/>
              </w:rPr>
            </w:pPr>
            <w:r>
              <w:rPr>
                <w:sz w:val="20"/>
                <w:szCs w:val="20"/>
              </w:rPr>
              <w:t>ermitteln aus erziehungswissenschaftlich relevanten Materialsorten explizit oder implizit verfolgte Interessen und Zielsetzungen (MK 5)</w:t>
            </w:r>
          </w:p>
          <w:p w14:paraId="2F0BECF7" w14:textId="77777777" w:rsidR="00E34690" w:rsidRPr="009839EB" w:rsidRDefault="00E34690" w:rsidP="00E23C67">
            <w:pPr>
              <w:pStyle w:val="Listenabsatz"/>
              <w:numPr>
                <w:ilvl w:val="0"/>
                <w:numId w:val="19"/>
              </w:numPr>
              <w:spacing w:before="100" w:beforeAutospacing="1" w:after="100" w:afterAutospacing="1"/>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wenden Verfahren der Selbstevaluation im Hinblick auf ihre eigene pädagogische Erkenntnisgewinnung und Urteilsfindung an (MK 14)</w:t>
            </w:r>
          </w:p>
          <w:p w14:paraId="778E8C61" w14:textId="77777777" w:rsidR="00E34690" w:rsidRDefault="00E34690" w:rsidP="00591E9E">
            <w:pPr>
              <w:pStyle w:val="StandardWeb"/>
              <w:rPr>
                <w:sz w:val="20"/>
                <w:szCs w:val="20"/>
              </w:rPr>
            </w:pPr>
            <w:r w:rsidRPr="00FA2914">
              <w:rPr>
                <w:sz w:val="20"/>
                <w:szCs w:val="20"/>
              </w:rPr>
              <w:t>Urteilskompetenz:</w:t>
            </w:r>
          </w:p>
          <w:p w14:paraId="686EA255" w14:textId="77777777" w:rsidR="00E23C67" w:rsidRPr="00086617" w:rsidRDefault="00E23C67" w:rsidP="00E23C67">
            <w:pPr>
              <w:pStyle w:val="Listenabsatz"/>
              <w:numPr>
                <w:ilvl w:val="0"/>
                <w:numId w:val="19"/>
              </w:numPr>
              <w:spacing w:before="100" w:beforeAutospacing="1" w:after="100" w:afterAutospacing="1"/>
              <w:rPr>
                <w:rFonts w:ascii="Times New Roman" w:eastAsia="Times New Roman" w:hAnsi="Times New Roman" w:cs="Times New Roman"/>
                <w:bCs/>
                <w:sz w:val="20"/>
                <w:szCs w:val="20"/>
                <w:lang w:eastAsia="de-DE"/>
              </w:rPr>
            </w:pPr>
            <w:r w:rsidRPr="00086617">
              <w:rPr>
                <w:rFonts w:ascii="Times New Roman" w:eastAsia="Times New Roman" w:hAnsi="Times New Roman" w:cs="Times New Roman"/>
                <w:bCs/>
                <w:sz w:val="20"/>
                <w:szCs w:val="20"/>
                <w:lang w:eastAsia="de-DE"/>
              </w:rPr>
              <w:t>erörtern das Verhältnis von Pädagogik und Politik (UK)</w:t>
            </w:r>
          </w:p>
          <w:p w14:paraId="7756864B" w14:textId="77777777" w:rsidR="00E23C67" w:rsidRPr="00086617" w:rsidRDefault="00E23C67" w:rsidP="00E23C67">
            <w:pPr>
              <w:pStyle w:val="Listenabsatz"/>
              <w:numPr>
                <w:ilvl w:val="0"/>
                <w:numId w:val="19"/>
              </w:numPr>
              <w:spacing w:before="100" w:beforeAutospacing="1" w:after="100" w:afterAutospacing="1"/>
              <w:rPr>
                <w:rFonts w:ascii="Times New Roman" w:eastAsia="Times New Roman" w:hAnsi="Times New Roman" w:cs="Times New Roman"/>
                <w:bCs/>
                <w:sz w:val="20"/>
                <w:szCs w:val="20"/>
                <w:lang w:eastAsia="de-DE"/>
              </w:rPr>
            </w:pPr>
            <w:r w:rsidRPr="00086617">
              <w:rPr>
                <w:rFonts w:ascii="Times New Roman" w:eastAsia="Times New Roman" w:hAnsi="Times New Roman" w:cs="Times New Roman"/>
                <w:bCs/>
                <w:sz w:val="20"/>
                <w:szCs w:val="20"/>
                <w:lang w:eastAsia="de-DE"/>
              </w:rPr>
              <w:t>erörtern die normative Bedingtheit von Erziehungs- und Bildungsprozessen und die daraus resultierenden Herausforderungen (UK)</w:t>
            </w:r>
          </w:p>
          <w:p w14:paraId="4D6AEF45" w14:textId="77777777" w:rsidR="00E23C67" w:rsidRPr="00086617" w:rsidRDefault="00E23C67" w:rsidP="00E23C67">
            <w:pPr>
              <w:pStyle w:val="Listenabsatz"/>
              <w:numPr>
                <w:ilvl w:val="0"/>
                <w:numId w:val="19"/>
              </w:numPr>
              <w:spacing w:before="100" w:beforeAutospacing="1" w:after="100" w:afterAutospacing="1"/>
              <w:rPr>
                <w:rFonts w:ascii="Times New Roman" w:eastAsia="Times New Roman" w:hAnsi="Times New Roman" w:cs="Times New Roman"/>
                <w:bCs/>
                <w:sz w:val="20"/>
                <w:szCs w:val="20"/>
                <w:lang w:eastAsia="de-DE"/>
              </w:rPr>
            </w:pPr>
            <w:r w:rsidRPr="00086617">
              <w:rPr>
                <w:rFonts w:ascii="Times New Roman" w:eastAsia="Times New Roman" w:hAnsi="Times New Roman" w:cs="Times New Roman"/>
                <w:bCs/>
                <w:sz w:val="20"/>
                <w:szCs w:val="20"/>
                <w:lang w:eastAsia="de-DE"/>
              </w:rPr>
              <w:t>bewerten ihre subjektiven Theorien mit Hilfe wissenschaftlicher Theorien (UK 1)</w:t>
            </w:r>
          </w:p>
          <w:p w14:paraId="3AD4E782" w14:textId="77777777" w:rsidR="00E34690" w:rsidRPr="0080119F" w:rsidRDefault="00E34690" w:rsidP="00E23C67">
            <w:pPr>
              <w:pStyle w:val="StandardWeb"/>
              <w:numPr>
                <w:ilvl w:val="0"/>
                <w:numId w:val="19"/>
              </w:numPr>
              <w:rPr>
                <w:sz w:val="20"/>
                <w:szCs w:val="20"/>
              </w:rPr>
            </w:pPr>
            <w:r w:rsidRPr="0080119F">
              <w:rPr>
                <w:sz w:val="20"/>
                <w:szCs w:val="20"/>
              </w:rPr>
              <w:t>bewerten ihren eigenen Urteilsprozess in Bezug auf Wertbezüge, Interessen und gesellschaftliche Forderungen (UK6)</w:t>
            </w:r>
          </w:p>
          <w:p w14:paraId="14C22FBC" w14:textId="77777777" w:rsidR="00E34690" w:rsidRDefault="00E34690" w:rsidP="00591E9E">
            <w:pPr>
              <w:pStyle w:val="StandardWeb"/>
              <w:rPr>
                <w:sz w:val="20"/>
                <w:szCs w:val="20"/>
              </w:rPr>
            </w:pPr>
            <w:r w:rsidRPr="00FA2914">
              <w:rPr>
                <w:sz w:val="20"/>
                <w:szCs w:val="20"/>
              </w:rPr>
              <w:lastRenderedPageBreak/>
              <w:t>Handlungskompetenz:</w:t>
            </w:r>
          </w:p>
          <w:p w14:paraId="21DD54E3" w14:textId="77777777" w:rsidR="00E23C67" w:rsidRDefault="00E23C67" w:rsidP="00E23C67">
            <w:pPr>
              <w:pStyle w:val="StandardWeb"/>
              <w:numPr>
                <w:ilvl w:val="0"/>
                <w:numId w:val="9"/>
              </w:numPr>
              <w:rPr>
                <w:sz w:val="20"/>
                <w:szCs w:val="20"/>
              </w:rPr>
            </w:pPr>
            <w:r>
              <w:rPr>
                <w:sz w:val="20"/>
                <w:szCs w:val="20"/>
              </w:rPr>
              <w:t>vertreten pädagogische Handlungsoptionen argumentativ (HK 5)</w:t>
            </w:r>
          </w:p>
          <w:p w14:paraId="07B703B9" w14:textId="77777777" w:rsidR="00E34690" w:rsidRDefault="00E23C67" w:rsidP="00591E9E">
            <w:pPr>
              <w:pStyle w:val="StandardWeb"/>
              <w:numPr>
                <w:ilvl w:val="0"/>
                <w:numId w:val="9"/>
              </w:numPr>
              <w:rPr>
                <w:sz w:val="20"/>
                <w:szCs w:val="20"/>
              </w:rPr>
            </w:pPr>
            <w:r>
              <w:rPr>
                <w:sz w:val="20"/>
                <w:szCs w:val="20"/>
              </w:rPr>
              <w:t>erproben simulativ bzw. real verschiedene Formen pädagogischen Handelns und reflektieren diese hinsichtlich der zu erwartenden Folgen (HK3)</w:t>
            </w:r>
          </w:p>
          <w:p w14:paraId="1FD7185B" w14:textId="77777777" w:rsidR="00E23C67" w:rsidRDefault="00E23C67" w:rsidP="00E23C67">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Inhaltsfeld 5: </w:t>
            </w:r>
            <w:r w:rsidRPr="002D14EE">
              <w:rPr>
                <w:rFonts w:ascii="Times New Roman" w:eastAsia="Times New Roman" w:hAnsi="Times New Roman" w:cs="Times New Roman"/>
                <w:bCs/>
                <w:sz w:val="24"/>
                <w:szCs w:val="24"/>
                <w:lang w:eastAsia="de-DE"/>
              </w:rPr>
              <w:t>Werte, Normen und Ziele in Erziehung und Bildung</w:t>
            </w:r>
          </w:p>
          <w:p w14:paraId="19CE2816" w14:textId="77777777" w:rsidR="00E23C67" w:rsidRDefault="00E23C67" w:rsidP="00E23C67">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t>Inhaltlicher Schwerpunkt</w:t>
            </w:r>
            <w:r w:rsidRPr="00E73AA9">
              <w:rPr>
                <w:rFonts w:ascii="Times New Roman" w:eastAsia="Times New Roman" w:hAnsi="Times New Roman" w:cs="Times New Roman"/>
                <w:b/>
                <w:sz w:val="24"/>
                <w:szCs w:val="24"/>
                <w:lang w:eastAsia="de-DE"/>
              </w:rPr>
              <w:t>:</w:t>
            </w:r>
          </w:p>
          <w:p w14:paraId="14E4A358" w14:textId="77777777" w:rsidR="00E23C67" w:rsidRPr="002D14EE" w:rsidRDefault="00E23C67" w:rsidP="00E23C67">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t>Historische und kulturelle Bedingtheit von Erziehungs- und Bildungsprozessen</w:t>
            </w:r>
          </w:p>
          <w:p w14:paraId="225B2829" w14:textId="77777777" w:rsidR="00E23C67" w:rsidRDefault="00E23C67" w:rsidP="00E23C67">
            <w:pPr>
              <w:spacing w:before="100" w:beforeAutospacing="1" w:after="100" w:afterAutospacing="1"/>
              <w:rPr>
                <w:rFonts w:ascii="Times New Roman" w:eastAsia="Times New Roman" w:hAnsi="Times New Roman" w:cs="Times New Roman"/>
                <w:b/>
                <w:sz w:val="24"/>
                <w:szCs w:val="24"/>
                <w:lang w:eastAsia="de-DE"/>
              </w:rPr>
            </w:pPr>
            <w:r w:rsidRPr="002D14EE">
              <w:rPr>
                <w:rFonts w:ascii="Times New Roman" w:eastAsia="Times New Roman" w:hAnsi="Times New Roman" w:cs="Times New Roman"/>
                <w:sz w:val="24"/>
                <w:szCs w:val="24"/>
                <w:lang w:eastAsia="de-DE"/>
              </w:rPr>
              <w:t>Erziehung in verschiedenen historischen und gesellschaftlichen Kontexten</w:t>
            </w:r>
            <w:r w:rsidRPr="00E73AA9">
              <w:rPr>
                <w:rFonts w:ascii="Times New Roman" w:eastAsia="Times New Roman" w:hAnsi="Times New Roman" w:cs="Times New Roman"/>
                <w:b/>
                <w:sz w:val="24"/>
                <w:szCs w:val="24"/>
                <w:lang w:eastAsia="de-DE"/>
              </w:rPr>
              <w:br/>
            </w:r>
          </w:p>
          <w:p w14:paraId="628A1973" w14:textId="77777777" w:rsidR="00E23C67" w:rsidRDefault="00E23C67" w:rsidP="00E23C67">
            <w:pPr>
              <w:pStyle w:val="StandardWeb"/>
              <w:rPr>
                <w:sz w:val="20"/>
                <w:szCs w:val="20"/>
              </w:rPr>
            </w:pPr>
          </w:p>
          <w:p w14:paraId="385CED02" w14:textId="017FD4A8" w:rsidR="00E23C67" w:rsidRPr="00E23C67" w:rsidRDefault="00E23C67" w:rsidP="00E23C67">
            <w:pPr>
              <w:pStyle w:val="StandardWeb"/>
              <w:rPr>
                <w:sz w:val="20"/>
                <w:szCs w:val="20"/>
              </w:rPr>
            </w:pPr>
          </w:p>
        </w:tc>
        <w:tc>
          <w:tcPr>
            <w:tcW w:w="4522" w:type="dxa"/>
          </w:tcPr>
          <w:p w14:paraId="5FFD3107" w14:textId="08D3197E" w:rsidR="00E34690" w:rsidRDefault="00E34690" w:rsidP="00591E9E">
            <w:pPr>
              <w:pStyle w:val="StandardWeb"/>
              <w:rPr>
                <w:b/>
                <w:bCs/>
                <w:sz w:val="22"/>
                <w:szCs w:val="22"/>
              </w:rPr>
            </w:pPr>
            <w:r w:rsidRPr="00E83C26">
              <w:rPr>
                <w:b/>
                <w:bCs/>
                <w:sz w:val="22"/>
                <w:szCs w:val="22"/>
              </w:rPr>
              <w:lastRenderedPageBreak/>
              <w:t>Vorhabenbezogene Absprachen und Empfehlungen</w:t>
            </w:r>
          </w:p>
          <w:p w14:paraId="2585B976" w14:textId="3BD014B6" w:rsidR="00C651B0" w:rsidRDefault="00C651B0" w:rsidP="00591E9E">
            <w:pPr>
              <w:pStyle w:val="StandardWeb"/>
              <w:rPr>
                <w:b/>
                <w:bCs/>
                <w:sz w:val="22"/>
                <w:szCs w:val="22"/>
              </w:rPr>
            </w:pPr>
            <w:r>
              <w:rPr>
                <w:b/>
                <w:bCs/>
                <w:sz w:val="22"/>
                <w:szCs w:val="22"/>
              </w:rPr>
              <w:t>Historische Zeittafel erstellen (Phoenix, S.325)</w:t>
            </w:r>
          </w:p>
          <w:p w14:paraId="38B767EE" w14:textId="434BDBCC" w:rsidR="00C651B0" w:rsidRDefault="00C651B0" w:rsidP="00591E9E">
            <w:pPr>
              <w:pStyle w:val="StandardWeb"/>
              <w:rPr>
                <w:b/>
                <w:bCs/>
                <w:sz w:val="22"/>
                <w:szCs w:val="22"/>
              </w:rPr>
            </w:pPr>
            <w:r>
              <w:rPr>
                <w:b/>
                <w:bCs/>
                <w:sz w:val="22"/>
                <w:szCs w:val="22"/>
              </w:rPr>
              <w:t xml:space="preserve">Tagebuch als Reflexionsinstrument </w:t>
            </w:r>
          </w:p>
          <w:p w14:paraId="503BF39B" w14:textId="07F110A2" w:rsidR="00C651B0" w:rsidRDefault="00C651B0" w:rsidP="00591E9E">
            <w:pPr>
              <w:pStyle w:val="StandardWeb"/>
              <w:rPr>
                <w:b/>
                <w:bCs/>
                <w:sz w:val="22"/>
                <w:szCs w:val="22"/>
              </w:rPr>
            </w:pPr>
            <w:r>
              <w:rPr>
                <w:b/>
                <w:bCs/>
                <w:sz w:val="22"/>
                <w:szCs w:val="22"/>
              </w:rPr>
              <w:t>DVD „Korczak“</w:t>
            </w:r>
          </w:p>
          <w:p w14:paraId="4617C65B" w14:textId="79443BB1" w:rsidR="00C651B0" w:rsidRDefault="00C651B0" w:rsidP="00591E9E">
            <w:pPr>
              <w:pStyle w:val="StandardWeb"/>
              <w:rPr>
                <w:b/>
                <w:bCs/>
                <w:sz w:val="22"/>
                <w:szCs w:val="22"/>
              </w:rPr>
            </w:pPr>
            <w:r>
              <w:rPr>
                <w:b/>
                <w:bCs/>
                <w:sz w:val="22"/>
                <w:szCs w:val="22"/>
              </w:rPr>
              <w:t>Verknüpfung mit Themen NS und Moral (Demokratiepädagogik)</w:t>
            </w:r>
          </w:p>
          <w:p w14:paraId="320E70EE" w14:textId="6F0F2802" w:rsidR="00C651B0" w:rsidRDefault="00C651B0" w:rsidP="00591E9E">
            <w:pPr>
              <w:pStyle w:val="StandardWeb"/>
              <w:rPr>
                <w:b/>
                <w:bCs/>
                <w:sz w:val="22"/>
                <w:szCs w:val="22"/>
              </w:rPr>
            </w:pPr>
          </w:p>
          <w:p w14:paraId="337ED4DB" w14:textId="23B8A06A" w:rsidR="00C651B0" w:rsidRDefault="00C651B0" w:rsidP="00591E9E">
            <w:pPr>
              <w:pStyle w:val="StandardWeb"/>
              <w:rPr>
                <w:b/>
                <w:bCs/>
                <w:sz w:val="22"/>
                <w:szCs w:val="22"/>
              </w:rPr>
            </w:pPr>
          </w:p>
          <w:p w14:paraId="7CEEC797" w14:textId="6F6BD7D3" w:rsidR="00C651B0" w:rsidRDefault="00C651B0" w:rsidP="00591E9E">
            <w:pPr>
              <w:pStyle w:val="StandardWeb"/>
              <w:rPr>
                <w:b/>
                <w:bCs/>
                <w:sz w:val="22"/>
                <w:szCs w:val="22"/>
              </w:rPr>
            </w:pPr>
          </w:p>
          <w:p w14:paraId="1743B01E" w14:textId="1AC8291F" w:rsidR="00C651B0" w:rsidRDefault="00C651B0" w:rsidP="00591E9E">
            <w:pPr>
              <w:pStyle w:val="StandardWeb"/>
              <w:rPr>
                <w:b/>
                <w:bCs/>
                <w:sz w:val="22"/>
                <w:szCs w:val="22"/>
              </w:rPr>
            </w:pPr>
          </w:p>
          <w:p w14:paraId="0BDE42E9" w14:textId="68B9A468" w:rsidR="00C651B0" w:rsidRDefault="00C651B0" w:rsidP="00591E9E">
            <w:pPr>
              <w:pStyle w:val="StandardWeb"/>
              <w:rPr>
                <w:b/>
                <w:bCs/>
                <w:sz w:val="22"/>
                <w:szCs w:val="22"/>
              </w:rPr>
            </w:pPr>
          </w:p>
          <w:p w14:paraId="34E519BA" w14:textId="5418B648" w:rsidR="00C651B0" w:rsidRDefault="00C651B0" w:rsidP="00591E9E">
            <w:pPr>
              <w:pStyle w:val="StandardWeb"/>
              <w:rPr>
                <w:b/>
                <w:bCs/>
                <w:sz w:val="22"/>
                <w:szCs w:val="22"/>
              </w:rPr>
            </w:pPr>
          </w:p>
          <w:p w14:paraId="5315CD75" w14:textId="0677F187" w:rsidR="00C651B0" w:rsidRDefault="00C651B0" w:rsidP="00591E9E">
            <w:pPr>
              <w:pStyle w:val="StandardWeb"/>
              <w:rPr>
                <w:b/>
                <w:bCs/>
                <w:sz w:val="22"/>
                <w:szCs w:val="22"/>
              </w:rPr>
            </w:pPr>
          </w:p>
          <w:p w14:paraId="42796A5C" w14:textId="46F22C9B" w:rsidR="00C651B0" w:rsidRDefault="00C651B0" w:rsidP="00591E9E">
            <w:pPr>
              <w:pStyle w:val="StandardWeb"/>
              <w:rPr>
                <w:b/>
                <w:bCs/>
                <w:sz w:val="22"/>
                <w:szCs w:val="22"/>
              </w:rPr>
            </w:pPr>
          </w:p>
          <w:p w14:paraId="53A60056" w14:textId="2267CEC4" w:rsidR="00C651B0" w:rsidRDefault="00C651B0" w:rsidP="00591E9E">
            <w:pPr>
              <w:pStyle w:val="StandardWeb"/>
              <w:rPr>
                <w:b/>
                <w:bCs/>
                <w:sz w:val="22"/>
                <w:szCs w:val="22"/>
              </w:rPr>
            </w:pPr>
          </w:p>
          <w:p w14:paraId="037401C9" w14:textId="14752190" w:rsidR="00C651B0" w:rsidRDefault="00C651B0" w:rsidP="00591E9E">
            <w:pPr>
              <w:pStyle w:val="StandardWeb"/>
              <w:rPr>
                <w:b/>
                <w:bCs/>
                <w:sz w:val="22"/>
                <w:szCs w:val="22"/>
              </w:rPr>
            </w:pPr>
          </w:p>
          <w:p w14:paraId="6C9544DC" w14:textId="357FAAED" w:rsidR="00C651B0" w:rsidRDefault="00C651B0" w:rsidP="00591E9E">
            <w:pPr>
              <w:pStyle w:val="StandardWeb"/>
              <w:rPr>
                <w:b/>
                <w:bCs/>
                <w:sz w:val="22"/>
                <w:szCs w:val="22"/>
              </w:rPr>
            </w:pPr>
          </w:p>
          <w:p w14:paraId="57C43F07" w14:textId="77777777" w:rsidR="00C651B0" w:rsidRDefault="00C651B0" w:rsidP="00C651B0">
            <w:pPr>
              <w:spacing w:before="100" w:beforeAutospacing="1" w:after="100" w:afterAutospacing="1"/>
              <w:rPr>
                <w:rFonts w:ascii="Times New Roman" w:eastAsia="Times New Roman" w:hAnsi="Times New Roman" w:cs="Times New Roman"/>
                <w:b/>
                <w:sz w:val="24"/>
                <w:szCs w:val="24"/>
                <w:lang w:eastAsia="de-DE"/>
              </w:rPr>
            </w:pPr>
          </w:p>
          <w:p w14:paraId="4D575597" w14:textId="77777777" w:rsidR="00C651B0" w:rsidRDefault="00C651B0" w:rsidP="00C651B0">
            <w:pPr>
              <w:spacing w:before="100" w:beforeAutospacing="1" w:after="100" w:afterAutospacing="1"/>
              <w:rPr>
                <w:rFonts w:ascii="Times New Roman" w:eastAsia="Times New Roman" w:hAnsi="Times New Roman" w:cs="Times New Roman"/>
                <w:b/>
                <w:sz w:val="24"/>
                <w:szCs w:val="24"/>
                <w:lang w:eastAsia="de-DE"/>
              </w:rPr>
            </w:pPr>
          </w:p>
          <w:p w14:paraId="5A3A24AB" w14:textId="77777777" w:rsidR="00C651B0" w:rsidRDefault="00C651B0" w:rsidP="00C651B0">
            <w:pPr>
              <w:spacing w:before="100" w:beforeAutospacing="1" w:after="100" w:afterAutospacing="1"/>
              <w:rPr>
                <w:rFonts w:ascii="Times New Roman" w:eastAsia="Times New Roman" w:hAnsi="Times New Roman" w:cs="Times New Roman"/>
                <w:b/>
                <w:sz w:val="24"/>
                <w:szCs w:val="24"/>
                <w:lang w:eastAsia="de-DE"/>
              </w:rPr>
            </w:pPr>
          </w:p>
          <w:p w14:paraId="52E813A9" w14:textId="77777777" w:rsidR="00C651B0" w:rsidRDefault="00C651B0" w:rsidP="00C651B0">
            <w:pPr>
              <w:spacing w:before="100" w:beforeAutospacing="1" w:after="100" w:afterAutospacing="1"/>
              <w:rPr>
                <w:rFonts w:ascii="Times New Roman" w:eastAsia="Times New Roman" w:hAnsi="Times New Roman" w:cs="Times New Roman"/>
                <w:b/>
                <w:sz w:val="24"/>
                <w:szCs w:val="24"/>
                <w:lang w:eastAsia="de-DE"/>
              </w:rPr>
            </w:pPr>
          </w:p>
          <w:p w14:paraId="40A61387" w14:textId="77777777" w:rsidR="00C651B0" w:rsidRDefault="00C651B0" w:rsidP="00C651B0">
            <w:pPr>
              <w:spacing w:before="100" w:beforeAutospacing="1" w:after="100" w:afterAutospacing="1"/>
              <w:rPr>
                <w:rFonts w:ascii="Times New Roman" w:eastAsia="Times New Roman" w:hAnsi="Times New Roman" w:cs="Times New Roman"/>
                <w:b/>
                <w:sz w:val="24"/>
                <w:szCs w:val="24"/>
                <w:lang w:eastAsia="de-DE"/>
              </w:rPr>
            </w:pPr>
          </w:p>
          <w:p w14:paraId="6774E2DA" w14:textId="77777777" w:rsidR="00C651B0" w:rsidRDefault="00C651B0" w:rsidP="00C651B0">
            <w:pPr>
              <w:spacing w:before="100" w:beforeAutospacing="1" w:after="100" w:afterAutospacing="1"/>
              <w:rPr>
                <w:rFonts w:ascii="Times New Roman" w:eastAsia="Times New Roman" w:hAnsi="Times New Roman" w:cs="Times New Roman"/>
                <w:b/>
                <w:sz w:val="24"/>
                <w:szCs w:val="24"/>
                <w:lang w:eastAsia="de-DE"/>
              </w:rPr>
            </w:pPr>
          </w:p>
          <w:p w14:paraId="65784E71" w14:textId="77777777" w:rsidR="00C651B0" w:rsidRDefault="00C651B0" w:rsidP="00C651B0">
            <w:pPr>
              <w:spacing w:before="100" w:beforeAutospacing="1" w:after="100" w:afterAutospacing="1"/>
              <w:rPr>
                <w:rFonts w:ascii="Times New Roman" w:eastAsia="Times New Roman" w:hAnsi="Times New Roman" w:cs="Times New Roman"/>
                <w:b/>
                <w:sz w:val="24"/>
                <w:szCs w:val="24"/>
                <w:lang w:eastAsia="de-DE"/>
              </w:rPr>
            </w:pPr>
          </w:p>
          <w:p w14:paraId="11233256" w14:textId="77777777" w:rsidR="00C651B0" w:rsidRDefault="00C651B0" w:rsidP="00C651B0">
            <w:pPr>
              <w:spacing w:before="100" w:beforeAutospacing="1" w:after="100" w:afterAutospacing="1"/>
              <w:rPr>
                <w:rFonts w:ascii="Times New Roman" w:eastAsia="Times New Roman" w:hAnsi="Times New Roman" w:cs="Times New Roman"/>
                <w:b/>
                <w:sz w:val="24"/>
                <w:szCs w:val="24"/>
                <w:lang w:eastAsia="de-DE"/>
              </w:rPr>
            </w:pPr>
          </w:p>
          <w:p w14:paraId="017D1F67" w14:textId="77777777" w:rsidR="00C651B0" w:rsidRDefault="00C651B0" w:rsidP="00C651B0">
            <w:pPr>
              <w:spacing w:before="100" w:beforeAutospacing="1" w:after="100" w:afterAutospacing="1"/>
              <w:rPr>
                <w:rFonts w:ascii="Times New Roman" w:eastAsia="Times New Roman" w:hAnsi="Times New Roman" w:cs="Times New Roman"/>
                <w:b/>
                <w:sz w:val="24"/>
                <w:szCs w:val="24"/>
                <w:lang w:eastAsia="de-DE"/>
              </w:rPr>
            </w:pPr>
          </w:p>
          <w:p w14:paraId="4E7CA963" w14:textId="77777777" w:rsidR="00C651B0" w:rsidRDefault="00C651B0" w:rsidP="00C651B0">
            <w:pPr>
              <w:spacing w:before="100" w:beforeAutospacing="1" w:after="100" w:afterAutospacing="1"/>
              <w:rPr>
                <w:rFonts w:ascii="Times New Roman" w:eastAsia="Times New Roman" w:hAnsi="Times New Roman" w:cs="Times New Roman"/>
                <w:b/>
                <w:sz w:val="24"/>
                <w:szCs w:val="24"/>
                <w:lang w:eastAsia="de-DE"/>
              </w:rPr>
            </w:pPr>
          </w:p>
          <w:p w14:paraId="53384DB6" w14:textId="77777777" w:rsidR="00C651B0" w:rsidRDefault="00C651B0" w:rsidP="00C651B0">
            <w:pPr>
              <w:spacing w:before="100" w:beforeAutospacing="1" w:after="100" w:afterAutospacing="1"/>
              <w:rPr>
                <w:rFonts w:ascii="Times New Roman" w:eastAsia="Times New Roman" w:hAnsi="Times New Roman" w:cs="Times New Roman"/>
                <w:b/>
                <w:sz w:val="24"/>
                <w:szCs w:val="24"/>
                <w:lang w:eastAsia="de-DE"/>
              </w:rPr>
            </w:pPr>
          </w:p>
          <w:p w14:paraId="470D9074" w14:textId="77777777" w:rsidR="00C651B0" w:rsidRDefault="00C651B0" w:rsidP="00C651B0">
            <w:pPr>
              <w:spacing w:before="100" w:beforeAutospacing="1" w:after="100" w:afterAutospacing="1"/>
              <w:rPr>
                <w:rFonts w:ascii="Times New Roman" w:eastAsia="Times New Roman" w:hAnsi="Times New Roman" w:cs="Times New Roman"/>
                <w:b/>
                <w:sz w:val="24"/>
                <w:szCs w:val="24"/>
                <w:lang w:eastAsia="de-DE"/>
              </w:rPr>
            </w:pPr>
          </w:p>
          <w:p w14:paraId="2F6FE7A6" w14:textId="77777777" w:rsidR="00C651B0" w:rsidRDefault="00C651B0" w:rsidP="00C651B0">
            <w:pPr>
              <w:spacing w:before="100" w:beforeAutospacing="1" w:after="100" w:afterAutospacing="1"/>
              <w:rPr>
                <w:rFonts w:ascii="Times New Roman" w:eastAsia="Times New Roman" w:hAnsi="Times New Roman" w:cs="Times New Roman"/>
                <w:b/>
                <w:sz w:val="24"/>
                <w:szCs w:val="24"/>
                <w:lang w:eastAsia="de-DE"/>
              </w:rPr>
            </w:pPr>
          </w:p>
          <w:p w14:paraId="45D8D8FA" w14:textId="77777777" w:rsidR="00C651B0" w:rsidRDefault="00C651B0" w:rsidP="00C651B0">
            <w:pPr>
              <w:spacing w:before="100" w:beforeAutospacing="1" w:after="100" w:afterAutospacing="1"/>
              <w:rPr>
                <w:rFonts w:ascii="Times New Roman" w:eastAsia="Times New Roman" w:hAnsi="Times New Roman" w:cs="Times New Roman"/>
                <w:b/>
                <w:sz w:val="24"/>
                <w:szCs w:val="24"/>
                <w:lang w:eastAsia="de-DE"/>
              </w:rPr>
            </w:pPr>
          </w:p>
          <w:p w14:paraId="7FF31837" w14:textId="73CAB085" w:rsidR="00E34690" w:rsidRPr="00C651B0" w:rsidRDefault="00C651B0" w:rsidP="00C651B0">
            <w:pPr>
              <w:spacing w:before="100" w:beforeAutospacing="1" w:after="100" w:afterAutospacing="1"/>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t>Zeitbedarf: 15-18 Std</w:t>
            </w:r>
          </w:p>
        </w:tc>
      </w:tr>
    </w:tbl>
    <w:p w14:paraId="0E27B00A" w14:textId="77777777" w:rsidR="00952C16" w:rsidRDefault="00952C16" w:rsidP="00952C16">
      <w:pPr>
        <w:spacing w:before="100" w:beforeAutospacing="1" w:after="100" w:afterAutospacing="1" w:line="240" w:lineRule="auto"/>
        <w:outlineLvl w:val="2"/>
        <w:rPr>
          <w:rFonts w:ascii="Times New Roman" w:eastAsia="Times New Roman" w:hAnsi="Times New Roman" w:cs="Times New Roman"/>
          <w:b/>
          <w:bCs/>
          <w:sz w:val="27"/>
          <w:szCs w:val="27"/>
        </w:rPr>
      </w:pPr>
    </w:p>
    <w:p w14:paraId="60061E4C" w14:textId="77777777" w:rsidR="00B7762D" w:rsidRDefault="00B7762D" w:rsidP="00B7762D">
      <w:pPr>
        <w:spacing w:before="100" w:beforeAutospacing="1" w:after="100" w:afterAutospacing="1" w:line="240" w:lineRule="auto"/>
        <w:outlineLvl w:val="2"/>
        <w:rPr>
          <w:rFonts w:ascii="Times New Roman" w:eastAsia="Times New Roman" w:hAnsi="Times New Roman" w:cs="Times New Roman"/>
          <w:b/>
          <w:bCs/>
          <w:sz w:val="27"/>
          <w:szCs w:val="27"/>
        </w:rPr>
      </w:pPr>
    </w:p>
    <w:tbl>
      <w:tblPr>
        <w:tblStyle w:val="Tabellenraster"/>
        <w:tblW w:w="0" w:type="auto"/>
        <w:tblLook w:val="04A0" w:firstRow="1" w:lastRow="0" w:firstColumn="1" w:lastColumn="0" w:noHBand="0" w:noVBand="1"/>
      </w:tblPr>
      <w:tblGrid>
        <w:gridCol w:w="4540"/>
        <w:gridCol w:w="4522"/>
      </w:tblGrid>
      <w:tr w:rsidR="00B7762D" w14:paraId="73CFC686" w14:textId="77777777" w:rsidTr="760F98F0">
        <w:trPr>
          <w:trHeight w:val="1383"/>
        </w:trPr>
        <w:tc>
          <w:tcPr>
            <w:tcW w:w="9212" w:type="dxa"/>
            <w:gridSpan w:val="2"/>
          </w:tcPr>
          <w:p w14:paraId="5D226A41" w14:textId="36E9ECCA" w:rsidR="00B7762D" w:rsidRDefault="00B7762D" w:rsidP="0012327F">
            <w:pPr>
              <w:spacing w:before="100" w:beforeAutospacing="1" w:after="100" w:afterAutospacing="1"/>
              <w:outlineLvl w:val="3"/>
              <w:rPr>
                <w:rFonts w:eastAsia="Times New Roman" w:cs="Times New Roman"/>
                <w:b/>
                <w:bCs/>
                <w:sz w:val="20"/>
                <w:szCs w:val="20"/>
              </w:rPr>
            </w:pPr>
            <w:r w:rsidRPr="0012327F">
              <w:rPr>
                <w:rFonts w:eastAsia="Times New Roman" w:cs="Times New Roman"/>
                <w:b/>
                <w:bCs/>
                <w:sz w:val="20"/>
                <w:szCs w:val="20"/>
              </w:rPr>
              <w:t xml:space="preserve">Vorhaben </w:t>
            </w:r>
            <w:r w:rsidR="00C651B0">
              <w:rPr>
                <w:rFonts w:eastAsia="Times New Roman" w:cs="Times New Roman"/>
                <w:b/>
                <w:bCs/>
                <w:sz w:val="20"/>
                <w:szCs w:val="20"/>
              </w:rPr>
              <w:t>4</w:t>
            </w:r>
            <w:r w:rsidR="002A1715">
              <w:rPr>
                <w:rFonts w:eastAsia="Times New Roman" w:cs="Times New Roman"/>
                <w:b/>
                <w:bCs/>
                <w:sz w:val="20"/>
                <w:szCs w:val="20"/>
              </w:rPr>
              <w:t xml:space="preserve"> (Gk)</w:t>
            </w:r>
          </w:p>
          <w:p w14:paraId="6057EFF8" w14:textId="31F395C4" w:rsidR="001354E9" w:rsidRPr="0080119F" w:rsidRDefault="0358634C" w:rsidP="760F98F0">
            <w:pPr>
              <w:spacing w:before="100" w:beforeAutospacing="1" w:after="100" w:afterAutospacing="1"/>
              <w:outlineLvl w:val="3"/>
              <w:rPr>
                <w:rFonts w:ascii="Calibri" w:eastAsia="Calibri" w:hAnsi="Calibri" w:cs="Calibri"/>
                <w:sz w:val="24"/>
                <w:szCs w:val="24"/>
              </w:rPr>
            </w:pPr>
            <w:r w:rsidRPr="760F98F0">
              <w:rPr>
                <w:b/>
                <w:bCs/>
                <w:i/>
                <w:iCs/>
                <w:sz w:val="24"/>
                <w:szCs w:val="24"/>
              </w:rPr>
              <w:t xml:space="preserve">Thema: </w:t>
            </w:r>
            <w:r w:rsidR="392FA019" w:rsidRPr="760F98F0">
              <w:rPr>
                <w:rFonts w:ascii="Calibri" w:eastAsia="Calibri" w:hAnsi="Calibri" w:cs="Calibri"/>
                <w:i/>
                <w:iCs/>
                <w:sz w:val="24"/>
                <w:szCs w:val="24"/>
              </w:rPr>
              <w:t>„Vom ‘Wie du mir, so ich dir’ zur goldenen Regel“ – Werteerziehung mit Blick auf das Modell moralischer Entwicklung nach Kohlberg</w:t>
            </w:r>
          </w:p>
          <w:p w14:paraId="7A118545" w14:textId="77777777" w:rsidR="001354E9" w:rsidRPr="0080119F" w:rsidRDefault="001354E9" w:rsidP="001354E9">
            <w:pPr>
              <w:spacing w:before="100" w:beforeAutospacing="1" w:after="100" w:afterAutospacing="1"/>
              <w:outlineLvl w:val="3"/>
              <w:rPr>
                <w:b/>
                <w:bCs/>
                <w:i/>
                <w:iCs/>
                <w:sz w:val="24"/>
              </w:rPr>
            </w:pPr>
            <w:r w:rsidRPr="0080119F">
              <w:rPr>
                <w:b/>
                <w:bCs/>
                <w:i/>
                <w:iCs/>
                <w:sz w:val="24"/>
              </w:rPr>
              <w:t>Unterrichtssequenzen:</w:t>
            </w:r>
          </w:p>
          <w:p w14:paraId="3B770D8F" w14:textId="77777777" w:rsidR="001354E9" w:rsidRPr="0080119F" w:rsidRDefault="001354E9" w:rsidP="001354E9">
            <w:pPr>
              <w:pStyle w:val="Listenabsatz"/>
              <w:numPr>
                <w:ilvl w:val="0"/>
                <w:numId w:val="38"/>
              </w:numPr>
              <w:spacing w:before="100" w:beforeAutospacing="1" w:after="100" w:afterAutospacing="1"/>
              <w:outlineLvl w:val="3"/>
              <w:rPr>
                <w:bCs/>
                <w:iCs/>
                <w:sz w:val="24"/>
                <w:szCs w:val="20"/>
              </w:rPr>
            </w:pPr>
            <w:r w:rsidRPr="0080119F">
              <w:rPr>
                <w:bCs/>
                <w:iCs/>
                <w:sz w:val="24"/>
                <w:szCs w:val="20"/>
              </w:rPr>
              <w:t>Was ist Moral?</w:t>
            </w:r>
          </w:p>
          <w:p w14:paraId="4F486A36" w14:textId="77777777" w:rsidR="001354E9" w:rsidRPr="0080119F" w:rsidRDefault="001354E9" w:rsidP="001354E9">
            <w:pPr>
              <w:pStyle w:val="Listenabsatz"/>
              <w:numPr>
                <w:ilvl w:val="0"/>
                <w:numId w:val="38"/>
              </w:numPr>
              <w:spacing w:before="100" w:beforeAutospacing="1" w:after="100" w:afterAutospacing="1"/>
              <w:outlineLvl w:val="3"/>
              <w:rPr>
                <w:bCs/>
                <w:iCs/>
                <w:sz w:val="24"/>
                <w:szCs w:val="20"/>
              </w:rPr>
            </w:pPr>
            <w:r w:rsidRPr="0080119F">
              <w:rPr>
                <w:bCs/>
                <w:iCs/>
                <w:sz w:val="24"/>
                <w:szCs w:val="20"/>
              </w:rPr>
              <w:t>Grundannahmen</w:t>
            </w:r>
            <w:r>
              <w:rPr>
                <w:bCs/>
                <w:iCs/>
                <w:sz w:val="24"/>
                <w:szCs w:val="20"/>
              </w:rPr>
              <w:t xml:space="preserve"> </w:t>
            </w:r>
            <w:r w:rsidRPr="0080119F">
              <w:rPr>
                <w:bCs/>
                <w:iCs/>
                <w:sz w:val="24"/>
                <w:szCs w:val="20"/>
              </w:rPr>
              <w:t xml:space="preserve"> (Kohlberg)</w:t>
            </w:r>
          </w:p>
          <w:p w14:paraId="7ADFED4F" w14:textId="77777777" w:rsidR="001354E9" w:rsidRDefault="001354E9" w:rsidP="001354E9">
            <w:pPr>
              <w:pStyle w:val="Listenabsatz"/>
              <w:numPr>
                <w:ilvl w:val="0"/>
                <w:numId w:val="38"/>
              </w:numPr>
              <w:spacing w:before="100" w:beforeAutospacing="1" w:after="100" w:afterAutospacing="1"/>
              <w:outlineLvl w:val="3"/>
              <w:rPr>
                <w:bCs/>
                <w:iCs/>
                <w:sz w:val="24"/>
                <w:szCs w:val="20"/>
              </w:rPr>
            </w:pPr>
            <w:r w:rsidRPr="0080119F">
              <w:rPr>
                <w:bCs/>
                <w:iCs/>
                <w:sz w:val="24"/>
                <w:szCs w:val="20"/>
              </w:rPr>
              <w:t>Stadien d</w:t>
            </w:r>
            <w:r w:rsidR="004B77B7">
              <w:rPr>
                <w:bCs/>
                <w:iCs/>
                <w:sz w:val="24"/>
                <w:szCs w:val="20"/>
              </w:rPr>
              <w:t>er Moralentwicklung (</w:t>
            </w:r>
            <w:r w:rsidRPr="0080119F">
              <w:rPr>
                <w:bCs/>
                <w:iCs/>
                <w:sz w:val="24"/>
                <w:szCs w:val="20"/>
              </w:rPr>
              <w:t>Kohlberg)</w:t>
            </w:r>
          </w:p>
          <w:p w14:paraId="25609A4F" w14:textId="77777777" w:rsidR="001354E9" w:rsidRPr="0080119F" w:rsidRDefault="001354E9" w:rsidP="001354E9">
            <w:pPr>
              <w:pStyle w:val="Listenabsatz"/>
              <w:numPr>
                <w:ilvl w:val="0"/>
                <w:numId w:val="38"/>
              </w:numPr>
              <w:spacing w:before="100" w:beforeAutospacing="1" w:after="100" w:afterAutospacing="1"/>
              <w:outlineLvl w:val="3"/>
              <w:rPr>
                <w:bCs/>
                <w:iCs/>
                <w:sz w:val="24"/>
                <w:szCs w:val="20"/>
              </w:rPr>
            </w:pPr>
            <w:r>
              <w:rPr>
                <w:bCs/>
                <w:iCs/>
                <w:sz w:val="24"/>
                <w:szCs w:val="20"/>
              </w:rPr>
              <w:t>Dilemmata</w:t>
            </w:r>
          </w:p>
          <w:p w14:paraId="3D233DDE" w14:textId="0A3809F9" w:rsidR="001354E9" w:rsidRDefault="67FD6DB9" w:rsidP="65241C97">
            <w:pPr>
              <w:pStyle w:val="Listenabsatz"/>
              <w:numPr>
                <w:ilvl w:val="0"/>
                <w:numId w:val="38"/>
              </w:numPr>
              <w:spacing w:before="100" w:beforeAutospacing="1" w:after="100" w:afterAutospacing="1"/>
              <w:outlineLvl w:val="3"/>
              <w:rPr>
                <w:sz w:val="24"/>
                <w:szCs w:val="24"/>
              </w:rPr>
            </w:pPr>
            <w:r w:rsidRPr="65241C97">
              <w:rPr>
                <w:sz w:val="24"/>
                <w:szCs w:val="24"/>
              </w:rPr>
              <w:t xml:space="preserve">Ggf. </w:t>
            </w:r>
            <w:r w:rsidR="12ABB10E" w:rsidRPr="65241C97">
              <w:rPr>
                <w:sz w:val="24"/>
                <w:szCs w:val="24"/>
              </w:rPr>
              <w:t>Just-Community-Konzept als Bsp. für pädagogische Förderung</w:t>
            </w:r>
          </w:p>
          <w:p w14:paraId="7C929874" w14:textId="36EF479B" w:rsidR="001354E9" w:rsidRDefault="10C00A6F" w:rsidP="65241C97">
            <w:pPr>
              <w:pStyle w:val="Listenabsatz"/>
              <w:numPr>
                <w:ilvl w:val="0"/>
                <w:numId w:val="38"/>
              </w:numPr>
              <w:spacing w:before="100" w:beforeAutospacing="1" w:after="100" w:afterAutospacing="1"/>
              <w:outlineLvl w:val="3"/>
              <w:rPr>
                <w:sz w:val="24"/>
                <w:szCs w:val="24"/>
              </w:rPr>
            </w:pPr>
            <w:r w:rsidRPr="65241C97">
              <w:rPr>
                <w:sz w:val="24"/>
                <w:szCs w:val="24"/>
              </w:rPr>
              <w:t xml:space="preserve">Ggf. </w:t>
            </w:r>
            <w:r w:rsidR="12ABB10E" w:rsidRPr="65241C97">
              <w:rPr>
                <w:sz w:val="24"/>
                <w:szCs w:val="24"/>
              </w:rPr>
              <w:t>Demokratiepädagogik</w:t>
            </w:r>
          </w:p>
          <w:p w14:paraId="1EC28A1D" w14:textId="77777777" w:rsidR="002A1715" w:rsidRPr="001354E9" w:rsidRDefault="001354E9" w:rsidP="001354E9">
            <w:pPr>
              <w:pStyle w:val="Listenabsatz"/>
              <w:numPr>
                <w:ilvl w:val="0"/>
                <w:numId w:val="38"/>
              </w:numPr>
              <w:spacing w:before="100" w:beforeAutospacing="1" w:after="100" w:afterAutospacing="1"/>
              <w:outlineLvl w:val="3"/>
              <w:rPr>
                <w:bCs/>
                <w:iCs/>
                <w:sz w:val="24"/>
                <w:szCs w:val="20"/>
              </w:rPr>
            </w:pPr>
            <w:r w:rsidRPr="001354E9">
              <w:rPr>
                <w:bCs/>
                <w:iCs/>
                <w:sz w:val="24"/>
                <w:szCs w:val="20"/>
              </w:rPr>
              <w:t>Kritische Würdigung</w:t>
            </w:r>
            <w:r w:rsidR="002A1715" w:rsidRPr="001354E9">
              <w:rPr>
                <w:rFonts w:ascii="Times New Roman" w:eastAsia="Times New Roman" w:hAnsi="Times New Roman" w:cs="Times New Roman"/>
                <w:iCs/>
                <w:sz w:val="24"/>
                <w:szCs w:val="24"/>
                <w:lang w:eastAsia="de-DE"/>
              </w:rPr>
              <w:t xml:space="preserve"> </w:t>
            </w:r>
          </w:p>
          <w:p w14:paraId="44EAFD9C" w14:textId="77777777" w:rsidR="00EB5766" w:rsidRPr="00EB5766" w:rsidRDefault="00EB5766" w:rsidP="00ED075E">
            <w:pPr>
              <w:pStyle w:val="Listenabsatz"/>
              <w:spacing w:before="100" w:beforeAutospacing="1" w:after="100" w:afterAutospacing="1"/>
              <w:rPr>
                <w:rFonts w:ascii="Times New Roman" w:eastAsia="Times New Roman" w:hAnsi="Times New Roman" w:cs="Times New Roman"/>
                <w:b/>
                <w:iCs/>
                <w:sz w:val="24"/>
                <w:szCs w:val="24"/>
                <w:lang w:eastAsia="de-DE"/>
              </w:rPr>
            </w:pPr>
          </w:p>
        </w:tc>
      </w:tr>
      <w:tr w:rsidR="00B7762D" w14:paraId="47057DDE" w14:textId="77777777" w:rsidTr="760F98F0">
        <w:tc>
          <w:tcPr>
            <w:tcW w:w="4606" w:type="dxa"/>
          </w:tcPr>
          <w:p w14:paraId="1BF55B87" w14:textId="77777777" w:rsidR="00B7762D" w:rsidRDefault="00B7762D" w:rsidP="0012327F">
            <w:pPr>
              <w:pStyle w:val="StandardWeb"/>
              <w:rPr>
                <w:b/>
                <w:bCs/>
                <w:sz w:val="22"/>
                <w:szCs w:val="22"/>
              </w:rPr>
            </w:pPr>
            <w:r w:rsidRPr="00E83C26">
              <w:rPr>
                <w:b/>
                <w:bCs/>
                <w:sz w:val="22"/>
                <w:szCs w:val="22"/>
              </w:rPr>
              <w:t>Zu entwickelnde Kompetenzen</w:t>
            </w:r>
            <w:r>
              <w:rPr>
                <w:b/>
                <w:bCs/>
                <w:sz w:val="22"/>
                <w:szCs w:val="22"/>
              </w:rPr>
              <w:t>:</w:t>
            </w:r>
          </w:p>
          <w:p w14:paraId="489248AF" w14:textId="77777777" w:rsidR="00F7410B" w:rsidRDefault="00F7410B" w:rsidP="00F7410B">
            <w:pPr>
              <w:pStyle w:val="StandardWeb"/>
              <w:rPr>
                <w:sz w:val="20"/>
                <w:szCs w:val="20"/>
              </w:rPr>
            </w:pPr>
            <w:r w:rsidRPr="00FA2914">
              <w:rPr>
                <w:sz w:val="20"/>
                <w:szCs w:val="20"/>
              </w:rPr>
              <w:t>Sachkompetenzen:</w:t>
            </w:r>
          </w:p>
          <w:p w14:paraId="7576228E" w14:textId="77777777" w:rsidR="00F7410B" w:rsidRDefault="00F7410B" w:rsidP="00F7410B">
            <w:pPr>
              <w:pStyle w:val="StandardWeb"/>
              <w:numPr>
                <w:ilvl w:val="0"/>
                <w:numId w:val="19"/>
              </w:numPr>
              <w:rPr>
                <w:sz w:val="20"/>
                <w:szCs w:val="20"/>
              </w:rPr>
            </w:pPr>
            <w:r>
              <w:rPr>
                <w:sz w:val="20"/>
                <w:szCs w:val="20"/>
              </w:rPr>
              <w:t>beschreiben die zentralen Aspekte von Modellen psychosozialer, kognitiver sowie moralischer Entwicklung und erläutern sie aus pädagogischer Perspektive (SK)</w:t>
            </w:r>
          </w:p>
          <w:p w14:paraId="139FCE86" w14:textId="77777777" w:rsidR="00F7410B" w:rsidRPr="0080119F" w:rsidRDefault="00F7410B" w:rsidP="00F7410B">
            <w:pPr>
              <w:pStyle w:val="StandardWeb"/>
              <w:numPr>
                <w:ilvl w:val="0"/>
                <w:numId w:val="19"/>
              </w:numPr>
              <w:rPr>
                <w:sz w:val="20"/>
                <w:szCs w:val="20"/>
              </w:rPr>
            </w:pPr>
            <w:r w:rsidRPr="0080119F">
              <w:rPr>
                <w:sz w:val="20"/>
                <w:szCs w:val="20"/>
              </w:rPr>
              <w:lastRenderedPageBreak/>
              <w:t>erklären komplexe erziehungswissenschaftlich relevante Zusammenhänge (SK1)</w:t>
            </w:r>
          </w:p>
          <w:p w14:paraId="43B040D5" w14:textId="77777777" w:rsidR="00F7410B" w:rsidRPr="0080119F" w:rsidRDefault="00F7410B" w:rsidP="00F7410B">
            <w:pPr>
              <w:pStyle w:val="StandardWeb"/>
              <w:numPr>
                <w:ilvl w:val="0"/>
                <w:numId w:val="19"/>
              </w:numPr>
              <w:rPr>
                <w:sz w:val="20"/>
                <w:szCs w:val="20"/>
              </w:rPr>
            </w:pPr>
            <w:r w:rsidRPr="0080119F">
              <w:rPr>
                <w:sz w:val="20"/>
                <w:szCs w:val="20"/>
              </w:rPr>
              <w:t>stellen Sachverhalte, Theorien und Modelle dar und erläutern sie (SK2)</w:t>
            </w:r>
          </w:p>
          <w:p w14:paraId="011B3C5A" w14:textId="77777777" w:rsidR="00F7410B" w:rsidRPr="0080119F" w:rsidRDefault="00F7410B" w:rsidP="00F7410B">
            <w:pPr>
              <w:pStyle w:val="StandardWeb"/>
              <w:numPr>
                <w:ilvl w:val="0"/>
                <w:numId w:val="19"/>
              </w:numPr>
              <w:rPr>
                <w:sz w:val="20"/>
                <w:szCs w:val="20"/>
              </w:rPr>
            </w:pPr>
            <w:r w:rsidRPr="0080119F">
              <w:rPr>
                <w:sz w:val="20"/>
                <w:szCs w:val="20"/>
              </w:rPr>
              <w:t>erklären komplexe erziehungswissenschaftliche Phänomene (SK3)</w:t>
            </w:r>
          </w:p>
          <w:p w14:paraId="26E18DB8" w14:textId="77777777" w:rsidR="00F7410B" w:rsidRPr="009839EB" w:rsidRDefault="00F7410B" w:rsidP="00F7410B">
            <w:pPr>
              <w:pStyle w:val="StandardWeb"/>
              <w:numPr>
                <w:ilvl w:val="0"/>
                <w:numId w:val="19"/>
              </w:numPr>
              <w:rPr>
                <w:sz w:val="20"/>
                <w:szCs w:val="20"/>
              </w:rPr>
            </w:pPr>
            <w:r w:rsidRPr="0080119F">
              <w:rPr>
                <w:sz w:val="20"/>
                <w:szCs w:val="20"/>
              </w:rPr>
              <w:t>vergleichen die Ansprüche pädagogischer Theorien mit pädagogischer Wirklichkeit (SK6)</w:t>
            </w:r>
          </w:p>
          <w:p w14:paraId="45E99152" w14:textId="77777777" w:rsidR="00F7410B" w:rsidRDefault="00F7410B" w:rsidP="00F7410B">
            <w:pPr>
              <w:pStyle w:val="StandardWeb"/>
              <w:rPr>
                <w:sz w:val="20"/>
                <w:szCs w:val="20"/>
              </w:rPr>
            </w:pPr>
            <w:r w:rsidRPr="00FA2914">
              <w:rPr>
                <w:sz w:val="20"/>
                <w:szCs w:val="20"/>
              </w:rPr>
              <w:t>Methodenkompetenzen:</w:t>
            </w:r>
          </w:p>
          <w:p w14:paraId="7E2757C9" w14:textId="77777777" w:rsidR="00F7410B" w:rsidRPr="0080119F" w:rsidRDefault="00F7410B" w:rsidP="00F7410B">
            <w:pPr>
              <w:pStyle w:val="StandardWeb"/>
              <w:numPr>
                <w:ilvl w:val="0"/>
                <w:numId w:val="19"/>
              </w:numPr>
              <w:rPr>
                <w:sz w:val="20"/>
                <w:szCs w:val="20"/>
              </w:rPr>
            </w:pPr>
            <w:r w:rsidRPr="0080119F">
              <w:rPr>
                <w:bCs/>
                <w:sz w:val="20"/>
                <w:szCs w:val="20"/>
              </w:rPr>
              <w:t>beschreiben komplexe Situationen aus pädagogischer Perspektive unter Verwendung von Fachsprache (MK1)</w:t>
            </w:r>
          </w:p>
          <w:p w14:paraId="1716E19D" w14:textId="77777777" w:rsidR="00F7410B" w:rsidRDefault="00F7410B" w:rsidP="00F7410B">
            <w:pPr>
              <w:pStyle w:val="Listenabsatz"/>
              <w:numPr>
                <w:ilvl w:val="0"/>
                <w:numId w:val="19"/>
              </w:numPr>
              <w:spacing w:before="100" w:beforeAutospacing="1" w:after="100" w:afterAutospacing="1"/>
              <w:rPr>
                <w:rFonts w:ascii="Times New Roman" w:eastAsia="Times New Roman" w:hAnsi="Times New Roman" w:cs="Times New Roman"/>
                <w:bCs/>
                <w:sz w:val="20"/>
                <w:szCs w:val="20"/>
                <w:lang w:eastAsia="de-DE"/>
              </w:rPr>
            </w:pPr>
            <w:r w:rsidRPr="0080119F">
              <w:rPr>
                <w:rFonts w:ascii="Times New Roman" w:eastAsia="Times New Roman" w:hAnsi="Times New Roman" w:cs="Times New Roman"/>
                <w:bCs/>
                <w:sz w:val="20"/>
                <w:szCs w:val="20"/>
                <w:lang w:eastAsia="de-DE"/>
              </w:rPr>
              <w:t>analysieren differenziert Texte, insbesondere Fallbeispiele, mit Hilfe hermeneutischer Methoden der Erkenntnisgewinnung (MK6)</w:t>
            </w:r>
          </w:p>
          <w:p w14:paraId="383355D1" w14:textId="77777777" w:rsidR="00F7410B" w:rsidRPr="009839EB" w:rsidRDefault="00F7410B" w:rsidP="00F7410B">
            <w:pPr>
              <w:pStyle w:val="Listenabsatz"/>
              <w:numPr>
                <w:ilvl w:val="0"/>
                <w:numId w:val="19"/>
              </w:numPr>
              <w:spacing w:before="100" w:beforeAutospacing="1" w:after="100" w:afterAutospacing="1"/>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wenden Verfahren der Selbstevaluation im Hinblick auf ihre eigene pädagogische Erkenntnisgewinnung und Urteilsfindung an (MK 14)</w:t>
            </w:r>
          </w:p>
          <w:p w14:paraId="2689F362" w14:textId="77777777" w:rsidR="00F7410B" w:rsidRDefault="00F7410B" w:rsidP="00F7410B">
            <w:pPr>
              <w:pStyle w:val="StandardWeb"/>
              <w:rPr>
                <w:sz w:val="20"/>
                <w:szCs w:val="20"/>
              </w:rPr>
            </w:pPr>
            <w:r w:rsidRPr="00FA2914">
              <w:rPr>
                <w:sz w:val="20"/>
                <w:szCs w:val="20"/>
              </w:rPr>
              <w:t>Urteilskompetenz:</w:t>
            </w:r>
          </w:p>
          <w:p w14:paraId="6167F41A" w14:textId="77777777" w:rsidR="00F7410B" w:rsidRPr="0080119F" w:rsidRDefault="00F7410B" w:rsidP="00F7410B">
            <w:pPr>
              <w:pStyle w:val="StandardWeb"/>
              <w:numPr>
                <w:ilvl w:val="0"/>
                <w:numId w:val="19"/>
              </w:numPr>
              <w:rPr>
                <w:sz w:val="20"/>
                <w:szCs w:val="20"/>
              </w:rPr>
            </w:pPr>
            <w:r w:rsidRPr="0080119F">
              <w:rPr>
                <w:sz w:val="20"/>
                <w:szCs w:val="20"/>
              </w:rPr>
              <w:t>bewerten ihre subjektiven Theorien mit Hilfe wissenschaftlicher Theorien (UK1)</w:t>
            </w:r>
          </w:p>
          <w:p w14:paraId="316BE99C" w14:textId="77777777" w:rsidR="00F7410B" w:rsidRPr="0080119F" w:rsidRDefault="00F7410B" w:rsidP="00F7410B">
            <w:pPr>
              <w:pStyle w:val="StandardWeb"/>
              <w:numPr>
                <w:ilvl w:val="0"/>
                <w:numId w:val="19"/>
              </w:numPr>
              <w:rPr>
                <w:sz w:val="20"/>
                <w:szCs w:val="20"/>
              </w:rPr>
            </w:pPr>
            <w:r w:rsidRPr="0080119F">
              <w:rPr>
                <w:sz w:val="20"/>
                <w:szCs w:val="20"/>
              </w:rPr>
              <w:t>beurteilen aspektreich die Reichweite von komplexen Theorien und Erziehungskonzepten aus pädagogischer Perspektive (UK2)</w:t>
            </w:r>
          </w:p>
          <w:p w14:paraId="15F96FF5" w14:textId="77777777" w:rsidR="00F7410B" w:rsidRPr="0080119F" w:rsidRDefault="00F7410B" w:rsidP="00F7410B">
            <w:pPr>
              <w:pStyle w:val="StandardWeb"/>
              <w:numPr>
                <w:ilvl w:val="0"/>
                <w:numId w:val="19"/>
              </w:numPr>
              <w:rPr>
                <w:sz w:val="20"/>
                <w:szCs w:val="20"/>
              </w:rPr>
            </w:pPr>
            <w:r w:rsidRPr="0080119F">
              <w:rPr>
                <w:sz w:val="20"/>
                <w:szCs w:val="20"/>
              </w:rPr>
              <w:t>bewerten ihren eigenen Urteilsprozess in Bezug auf Wertbezüge, Interessen und gesellschaftliche Forderungen (UK6)</w:t>
            </w:r>
          </w:p>
          <w:p w14:paraId="4400DCAF" w14:textId="77777777" w:rsidR="00F7410B" w:rsidRDefault="00F7410B" w:rsidP="00F7410B">
            <w:pPr>
              <w:pStyle w:val="StandardWeb"/>
              <w:rPr>
                <w:sz w:val="20"/>
                <w:szCs w:val="20"/>
              </w:rPr>
            </w:pPr>
            <w:r w:rsidRPr="00FA2914">
              <w:rPr>
                <w:sz w:val="20"/>
                <w:szCs w:val="20"/>
              </w:rPr>
              <w:t>Handlungskompetenz:</w:t>
            </w:r>
          </w:p>
          <w:p w14:paraId="164DD8D7" w14:textId="77777777" w:rsidR="00F7410B" w:rsidRPr="0080119F" w:rsidRDefault="00F7410B" w:rsidP="00F7410B">
            <w:pPr>
              <w:pStyle w:val="Listenabsatz"/>
              <w:numPr>
                <w:ilvl w:val="0"/>
                <w:numId w:val="19"/>
              </w:numPr>
              <w:spacing w:before="100" w:beforeAutospacing="1" w:after="100" w:afterAutospacing="1"/>
              <w:rPr>
                <w:rFonts w:ascii="Times New Roman" w:eastAsia="Times New Roman" w:hAnsi="Times New Roman" w:cs="Times New Roman"/>
                <w:bCs/>
                <w:sz w:val="20"/>
                <w:szCs w:val="20"/>
                <w:lang w:eastAsia="de-DE"/>
              </w:rPr>
            </w:pPr>
            <w:r w:rsidRPr="0080119F">
              <w:rPr>
                <w:rFonts w:ascii="Times New Roman" w:eastAsia="Times New Roman" w:hAnsi="Times New Roman" w:cs="Times New Roman"/>
                <w:bCs/>
                <w:sz w:val="20"/>
                <w:szCs w:val="20"/>
                <w:lang w:eastAsia="de-DE"/>
              </w:rPr>
              <w:t xml:space="preserve">entwickeln </w:t>
            </w:r>
            <w:r>
              <w:rPr>
                <w:rFonts w:ascii="Times New Roman" w:eastAsia="Times New Roman" w:hAnsi="Times New Roman" w:cs="Times New Roman"/>
                <w:bCs/>
                <w:sz w:val="20"/>
                <w:szCs w:val="20"/>
                <w:lang w:eastAsia="de-DE"/>
              </w:rPr>
              <w:t xml:space="preserve">und erproben </w:t>
            </w:r>
            <w:r w:rsidRPr="0080119F">
              <w:rPr>
                <w:rFonts w:ascii="Times New Roman" w:eastAsia="Times New Roman" w:hAnsi="Times New Roman" w:cs="Times New Roman"/>
                <w:bCs/>
                <w:sz w:val="20"/>
                <w:szCs w:val="20"/>
                <w:lang w:eastAsia="de-DE"/>
              </w:rPr>
              <w:t>vielfältige Handlungsoptionen auf der Grundlage verschiedener Theorien und Konzepte (HK1)</w:t>
            </w:r>
          </w:p>
          <w:p w14:paraId="7F6B1058" w14:textId="77777777" w:rsidR="00F7410B" w:rsidRDefault="00F7410B" w:rsidP="00F7410B">
            <w:pPr>
              <w:pStyle w:val="Listenabsatz"/>
              <w:numPr>
                <w:ilvl w:val="0"/>
                <w:numId w:val="19"/>
              </w:numPr>
              <w:spacing w:before="100" w:beforeAutospacing="1" w:after="100" w:afterAutospacing="1"/>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 xml:space="preserve">erproben simulativ bzw. </w:t>
            </w:r>
            <w:r w:rsidRPr="0080119F">
              <w:rPr>
                <w:rFonts w:ascii="Times New Roman" w:eastAsia="Times New Roman" w:hAnsi="Times New Roman" w:cs="Times New Roman"/>
                <w:bCs/>
                <w:sz w:val="20"/>
                <w:szCs w:val="20"/>
                <w:lang w:eastAsia="de-DE"/>
              </w:rPr>
              <w:t>real verschiedene Formen pädagogischen Handelns und reflektieren diese hinsichtlich der zu erwartenden Folgen (HK3)</w:t>
            </w:r>
          </w:p>
          <w:p w14:paraId="27EC3776" w14:textId="77777777" w:rsidR="00F7410B" w:rsidRDefault="00F7410B" w:rsidP="00F7410B">
            <w:pPr>
              <w:pStyle w:val="Listenabsatz"/>
              <w:numPr>
                <w:ilvl w:val="0"/>
                <w:numId w:val="19"/>
              </w:numPr>
              <w:spacing w:before="100" w:beforeAutospacing="1" w:after="100" w:afterAutospacing="1"/>
              <w:rPr>
                <w:rFonts w:ascii="Times New Roman" w:eastAsia="Times New Roman" w:hAnsi="Times New Roman" w:cs="Times New Roman"/>
                <w:bCs/>
                <w:sz w:val="20"/>
                <w:szCs w:val="20"/>
                <w:lang w:eastAsia="de-DE"/>
              </w:rPr>
            </w:pPr>
            <w:r w:rsidRPr="009839EB">
              <w:rPr>
                <w:rFonts w:ascii="Times New Roman" w:eastAsia="Times New Roman" w:hAnsi="Times New Roman" w:cs="Times New Roman"/>
                <w:bCs/>
                <w:sz w:val="20"/>
                <w:szCs w:val="20"/>
                <w:lang w:eastAsia="de-DE"/>
              </w:rPr>
              <w:t>vertreten Handlungsoptionen argumentativ (HK5)</w:t>
            </w:r>
          </w:p>
          <w:p w14:paraId="29D6B04F" w14:textId="77777777" w:rsidR="002A1715" w:rsidRPr="001354E9" w:rsidRDefault="001354E9" w:rsidP="00F7410B">
            <w:pPr>
              <w:pStyle w:val="StandardWeb"/>
              <w:rPr>
                <w:bCs/>
                <w:sz w:val="20"/>
                <w:szCs w:val="20"/>
              </w:rPr>
            </w:pPr>
            <w:r>
              <w:rPr>
                <w:sz w:val="20"/>
                <w:szCs w:val="20"/>
              </w:rPr>
              <w:t xml:space="preserve"> </w:t>
            </w:r>
          </w:p>
        </w:tc>
        <w:tc>
          <w:tcPr>
            <w:tcW w:w="4606" w:type="dxa"/>
          </w:tcPr>
          <w:p w14:paraId="4BA3D54A" w14:textId="77777777" w:rsidR="00B7762D" w:rsidRDefault="00B7762D" w:rsidP="0012327F">
            <w:pPr>
              <w:pStyle w:val="StandardWeb"/>
              <w:rPr>
                <w:b/>
                <w:bCs/>
                <w:sz w:val="22"/>
                <w:szCs w:val="22"/>
              </w:rPr>
            </w:pPr>
            <w:r w:rsidRPr="00E83C26">
              <w:rPr>
                <w:b/>
                <w:bCs/>
                <w:sz w:val="22"/>
                <w:szCs w:val="22"/>
              </w:rPr>
              <w:lastRenderedPageBreak/>
              <w:t>Vorhabenbezogene Absprachen und Empfehlungen</w:t>
            </w:r>
          </w:p>
          <w:p w14:paraId="258FF392" w14:textId="77777777" w:rsidR="0043300A" w:rsidRPr="0080119F" w:rsidRDefault="0043300A" w:rsidP="0043300A">
            <w:pPr>
              <w:pStyle w:val="StandardWeb"/>
              <w:numPr>
                <w:ilvl w:val="0"/>
                <w:numId w:val="18"/>
              </w:numPr>
              <w:rPr>
                <w:bCs/>
                <w:sz w:val="22"/>
                <w:szCs w:val="22"/>
              </w:rPr>
            </w:pPr>
            <w:r w:rsidRPr="0080119F">
              <w:rPr>
                <w:bCs/>
                <w:sz w:val="22"/>
                <w:szCs w:val="22"/>
              </w:rPr>
              <w:t>Verwenden bekannter Dilemmageschichten, z.B. Heinz-Dilemma</w:t>
            </w:r>
          </w:p>
          <w:p w14:paraId="180DE3CF" w14:textId="77777777" w:rsidR="0043300A" w:rsidRPr="0080119F" w:rsidRDefault="0043300A" w:rsidP="0043300A">
            <w:pPr>
              <w:pStyle w:val="StandardWeb"/>
              <w:numPr>
                <w:ilvl w:val="0"/>
                <w:numId w:val="18"/>
              </w:numPr>
              <w:rPr>
                <w:bCs/>
                <w:sz w:val="22"/>
                <w:szCs w:val="22"/>
              </w:rPr>
            </w:pPr>
            <w:r w:rsidRPr="0080119F">
              <w:rPr>
                <w:bCs/>
                <w:sz w:val="22"/>
                <w:szCs w:val="22"/>
              </w:rPr>
              <w:lastRenderedPageBreak/>
              <w:t>Bezüge zu konkreten Schulkonzepten, z.B. Cluster-School, Scarsdale-School (Just-Community), Projekt Klassenrat</w:t>
            </w:r>
          </w:p>
          <w:p w14:paraId="252EC5B5" w14:textId="77777777" w:rsidR="0043300A" w:rsidRPr="0080119F" w:rsidRDefault="0043300A" w:rsidP="0043300A">
            <w:pPr>
              <w:pStyle w:val="StandardWeb"/>
              <w:numPr>
                <w:ilvl w:val="0"/>
                <w:numId w:val="18"/>
              </w:numPr>
              <w:rPr>
                <w:bCs/>
                <w:sz w:val="22"/>
                <w:szCs w:val="22"/>
              </w:rPr>
            </w:pPr>
            <w:r w:rsidRPr="0080119F">
              <w:rPr>
                <w:bCs/>
                <w:sz w:val="22"/>
                <w:szCs w:val="22"/>
              </w:rPr>
              <w:t>evtl. Planung und Durchführung ein</w:t>
            </w:r>
            <w:r>
              <w:rPr>
                <w:bCs/>
                <w:sz w:val="22"/>
                <w:szCs w:val="22"/>
              </w:rPr>
              <w:t>er Befragung (Dilemmageschichte von Kindern )</w:t>
            </w:r>
          </w:p>
          <w:p w14:paraId="4B94D5A5" w14:textId="77777777" w:rsidR="009F30BC" w:rsidRDefault="009F30BC" w:rsidP="0012327F">
            <w:pPr>
              <w:pStyle w:val="StandardWeb"/>
              <w:rPr>
                <w:bCs/>
                <w:sz w:val="22"/>
                <w:szCs w:val="22"/>
              </w:rPr>
            </w:pPr>
          </w:p>
          <w:p w14:paraId="3DEEC669" w14:textId="77777777" w:rsidR="009F30BC" w:rsidRPr="00A34C2A" w:rsidRDefault="009F30BC" w:rsidP="0012327F">
            <w:pPr>
              <w:pStyle w:val="StandardWeb"/>
              <w:rPr>
                <w:bCs/>
                <w:sz w:val="22"/>
                <w:szCs w:val="22"/>
              </w:rPr>
            </w:pPr>
          </w:p>
          <w:p w14:paraId="3656B9AB" w14:textId="77777777" w:rsidR="00A34C2A" w:rsidRDefault="00A34C2A" w:rsidP="0012327F">
            <w:pPr>
              <w:pStyle w:val="StandardWeb"/>
              <w:rPr>
                <w:b/>
                <w:bCs/>
                <w:sz w:val="22"/>
                <w:szCs w:val="22"/>
              </w:rPr>
            </w:pPr>
          </w:p>
          <w:p w14:paraId="45FB0818" w14:textId="77777777" w:rsidR="00B7762D" w:rsidRPr="006E0319" w:rsidRDefault="00B7762D" w:rsidP="00C8127C">
            <w:pPr>
              <w:pStyle w:val="StandardWeb"/>
              <w:ind w:left="720"/>
              <w:rPr>
                <w:sz w:val="20"/>
                <w:szCs w:val="20"/>
              </w:rPr>
            </w:pPr>
          </w:p>
        </w:tc>
      </w:tr>
      <w:tr w:rsidR="00B7762D" w14:paraId="52A92774" w14:textId="77777777" w:rsidTr="760F98F0">
        <w:tc>
          <w:tcPr>
            <w:tcW w:w="4606" w:type="dxa"/>
          </w:tcPr>
          <w:p w14:paraId="2EEF0CDD" w14:textId="77777777" w:rsidR="0043300A" w:rsidRDefault="0043300A" w:rsidP="0043300A">
            <w:pPr>
              <w:spacing w:before="100" w:beforeAutospacing="1" w:after="100" w:afterAutospacing="1"/>
              <w:rPr>
                <w:rFonts w:ascii="Times New Roman" w:eastAsia="Times New Roman" w:hAnsi="Times New Roman" w:cs="Times New Roman"/>
                <w:bCs/>
                <w:i/>
                <w:sz w:val="24"/>
                <w:szCs w:val="24"/>
                <w:lang w:eastAsia="de-DE"/>
              </w:rPr>
            </w:pPr>
            <w:r w:rsidRPr="0080119F">
              <w:rPr>
                <w:rFonts w:ascii="Times New Roman" w:eastAsia="Times New Roman" w:hAnsi="Times New Roman" w:cs="Times New Roman"/>
                <w:b/>
                <w:bCs/>
                <w:sz w:val="24"/>
                <w:szCs w:val="24"/>
                <w:lang w:eastAsia="de-DE"/>
              </w:rPr>
              <w:lastRenderedPageBreak/>
              <w:t xml:space="preserve">Inhaltsfeld 3: </w:t>
            </w:r>
            <w:r w:rsidRPr="0043300A">
              <w:rPr>
                <w:rFonts w:ascii="Times New Roman" w:eastAsia="Times New Roman" w:hAnsi="Times New Roman" w:cs="Times New Roman"/>
                <w:bCs/>
                <w:sz w:val="24"/>
                <w:szCs w:val="24"/>
                <w:lang w:eastAsia="de-DE"/>
              </w:rPr>
              <w:t>Entwicklung, Sozialisation und Erziehung</w:t>
            </w:r>
          </w:p>
          <w:p w14:paraId="287184F6" w14:textId="77777777" w:rsidR="0043300A" w:rsidRPr="00A14BFB" w:rsidRDefault="0043300A" w:rsidP="0043300A">
            <w:pPr>
              <w:spacing w:before="100" w:beforeAutospacing="1" w:after="100" w:afterAutospacing="1"/>
              <w:rPr>
                <w:rFonts w:ascii="Times New Roman" w:eastAsia="Times New Roman" w:hAnsi="Times New Roman" w:cs="Times New Roman"/>
                <w:sz w:val="24"/>
                <w:szCs w:val="24"/>
                <w:lang w:eastAsia="de-DE"/>
              </w:rPr>
            </w:pPr>
            <w:r w:rsidRPr="00BB1F55">
              <w:rPr>
                <w:rFonts w:ascii="Times New Roman" w:eastAsia="Times New Roman" w:hAnsi="Times New Roman" w:cs="Times New Roman"/>
                <w:b/>
                <w:bCs/>
                <w:sz w:val="24"/>
                <w:szCs w:val="24"/>
                <w:lang w:eastAsia="de-DE"/>
              </w:rPr>
              <w:t>Inhaltsfeld 5:</w:t>
            </w:r>
            <w:r>
              <w:rPr>
                <w:rFonts w:ascii="Times New Roman" w:eastAsia="Times New Roman" w:hAnsi="Times New Roman" w:cs="Times New Roman"/>
                <w:bCs/>
                <w:sz w:val="24"/>
                <w:szCs w:val="24"/>
                <w:lang w:eastAsia="de-DE"/>
              </w:rPr>
              <w:t xml:space="preserve"> </w:t>
            </w:r>
            <w:r w:rsidRPr="002D14EE">
              <w:rPr>
                <w:rFonts w:ascii="Times New Roman" w:eastAsia="Times New Roman" w:hAnsi="Times New Roman" w:cs="Times New Roman"/>
                <w:bCs/>
                <w:sz w:val="24"/>
                <w:szCs w:val="24"/>
                <w:lang w:eastAsia="de-DE"/>
              </w:rPr>
              <w:t>Werte, Normen und Ziele in Erziehung und Bildung</w:t>
            </w:r>
          </w:p>
          <w:p w14:paraId="30A14C23" w14:textId="77777777" w:rsidR="0043300A" w:rsidRPr="0094286C" w:rsidRDefault="0043300A" w:rsidP="0043300A">
            <w:pPr>
              <w:spacing w:before="100" w:beforeAutospacing="1" w:after="100" w:afterAutospacing="1"/>
              <w:rPr>
                <w:rFonts w:ascii="Times New Roman" w:eastAsia="Times New Roman" w:hAnsi="Times New Roman" w:cs="Times New Roman"/>
                <w:b/>
                <w:iCs/>
                <w:sz w:val="24"/>
                <w:szCs w:val="24"/>
                <w:lang w:eastAsia="de-DE"/>
              </w:rPr>
            </w:pPr>
            <w:r w:rsidRPr="0094286C">
              <w:rPr>
                <w:rFonts w:ascii="Times New Roman" w:eastAsia="Times New Roman" w:hAnsi="Times New Roman" w:cs="Times New Roman"/>
                <w:b/>
                <w:iCs/>
                <w:sz w:val="24"/>
                <w:szCs w:val="24"/>
                <w:lang w:eastAsia="de-DE"/>
              </w:rPr>
              <w:lastRenderedPageBreak/>
              <w:t>Inhaltlicher Schwerpunkt:</w:t>
            </w:r>
          </w:p>
          <w:p w14:paraId="433976E8" w14:textId="77777777" w:rsidR="0043300A" w:rsidRPr="0094286C" w:rsidRDefault="0043300A" w:rsidP="0043300A">
            <w:pPr>
              <w:spacing w:before="100" w:beforeAutospacing="1" w:after="100" w:afterAutospacing="1"/>
              <w:rPr>
                <w:rFonts w:ascii="Times New Roman" w:eastAsia="Times New Roman" w:hAnsi="Times New Roman" w:cs="Times New Roman"/>
                <w:sz w:val="24"/>
                <w:szCs w:val="24"/>
                <w:lang w:eastAsia="de-DE"/>
              </w:rPr>
            </w:pPr>
            <w:r w:rsidRPr="0094286C">
              <w:rPr>
                <w:rFonts w:ascii="Times New Roman" w:eastAsia="Times New Roman" w:hAnsi="Times New Roman" w:cs="Times New Roman"/>
                <w:sz w:val="24"/>
                <w:szCs w:val="24"/>
                <w:lang w:eastAsia="de-DE"/>
              </w:rPr>
              <w:t xml:space="preserve">Interdependenz von Entwicklung, Sozialisation und Erziehung </w:t>
            </w:r>
          </w:p>
          <w:p w14:paraId="6272CA6C" w14:textId="77777777" w:rsidR="007663A1" w:rsidRPr="00C8127C" w:rsidRDefault="0043300A" w:rsidP="0043300A">
            <w:pPr>
              <w:spacing w:before="100" w:beforeAutospacing="1" w:after="100" w:afterAutospacing="1"/>
              <w:rPr>
                <w:rFonts w:ascii="Times New Roman" w:eastAsia="Times New Roman" w:hAnsi="Times New Roman" w:cs="Times New Roman"/>
                <w:sz w:val="24"/>
                <w:szCs w:val="24"/>
                <w:lang w:eastAsia="de-DE"/>
              </w:rPr>
            </w:pPr>
            <w:r w:rsidRPr="0094286C">
              <w:rPr>
                <w:rFonts w:ascii="Times New Roman" w:eastAsia="Times New Roman" w:hAnsi="Times New Roman" w:cs="Times New Roman"/>
                <w:sz w:val="24"/>
                <w:szCs w:val="24"/>
                <w:lang w:eastAsia="de-DE"/>
              </w:rPr>
              <w:t>Pädagogische Praxisbezüge unter dem Aspekt von Entwicklung, Sozialisation und Erziehung in Kindheit, Jugend und Erwachsenenalter</w:t>
            </w:r>
          </w:p>
        </w:tc>
        <w:tc>
          <w:tcPr>
            <w:tcW w:w="4606" w:type="dxa"/>
          </w:tcPr>
          <w:p w14:paraId="0B5B5194" w14:textId="77777777" w:rsidR="00B7762D" w:rsidRPr="00A14BFB" w:rsidRDefault="00B7762D" w:rsidP="0012327F">
            <w:pPr>
              <w:pStyle w:val="StandardWeb"/>
              <w:rPr>
                <w:bCs/>
                <w:sz w:val="22"/>
                <w:szCs w:val="22"/>
              </w:rPr>
            </w:pPr>
            <w:r w:rsidRPr="0048124B">
              <w:rPr>
                <w:b/>
                <w:bCs/>
              </w:rPr>
              <w:lastRenderedPageBreak/>
              <w:t>Zeitbedarf</w:t>
            </w:r>
            <w:r w:rsidR="00C8127C" w:rsidRPr="0048124B">
              <w:rPr>
                <w:b/>
              </w:rPr>
              <w:t>:</w:t>
            </w:r>
            <w:r w:rsidR="00C8127C">
              <w:t xml:space="preserve"> </w:t>
            </w:r>
            <w:r w:rsidR="004C738D">
              <w:t xml:space="preserve"> 15 Stunden </w:t>
            </w:r>
            <w:r w:rsidR="00BE0D0D">
              <w:t xml:space="preserve"> (Gk)</w:t>
            </w:r>
          </w:p>
        </w:tc>
      </w:tr>
    </w:tbl>
    <w:p w14:paraId="049F31CB" w14:textId="77777777" w:rsidR="00B7762D" w:rsidRDefault="00B7762D" w:rsidP="00B7762D"/>
    <w:p w14:paraId="53128261" w14:textId="77777777" w:rsidR="005B4DD3" w:rsidRDefault="005B4DD3" w:rsidP="005B4DD3">
      <w:pPr>
        <w:spacing w:before="100" w:beforeAutospacing="1" w:after="100" w:afterAutospacing="1" w:line="240" w:lineRule="auto"/>
        <w:outlineLvl w:val="2"/>
        <w:rPr>
          <w:rFonts w:ascii="Times New Roman" w:eastAsia="Times New Roman" w:hAnsi="Times New Roman" w:cs="Times New Roman"/>
          <w:b/>
          <w:bCs/>
          <w:sz w:val="27"/>
          <w:szCs w:val="27"/>
        </w:rPr>
      </w:pPr>
    </w:p>
    <w:tbl>
      <w:tblPr>
        <w:tblStyle w:val="Tabellenraster"/>
        <w:tblW w:w="0" w:type="auto"/>
        <w:tblLook w:val="04A0" w:firstRow="1" w:lastRow="0" w:firstColumn="1" w:lastColumn="0" w:noHBand="0" w:noVBand="1"/>
      </w:tblPr>
      <w:tblGrid>
        <w:gridCol w:w="4525"/>
        <w:gridCol w:w="4537"/>
      </w:tblGrid>
      <w:tr w:rsidR="005B4DD3" w14:paraId="44760C95" w14:textId="77777777" w:rsidTr="760F98F0">
        <w:trPr>
          <w:trHeight w:val="1383"/>
        </w:trPr>
        <w:tc>
          <w:tcPr>
            <w:tcW w:w="9062" w:type="dxa"/>
            <w:gridSpan w:val="2"/>
          </w:tcPr>
          <w:p w14:paraId="5F32CD26" w14:textId="77777777" w:rsidR="005B4DD3" w:rsidRDefault="005B4DD3" w:rsidP="00903146">
            <w:pPr>
              <w:spacing w:before="100" w:beforeAutospacing="1" w:after="100" w:afterAutospacing="1"/>
              <w:outlineLvl w:val="3"/>
              <w:rPr>
                <w:rFonts w:eastAsia="Times New Roman" w:cs="Times New Roman"/>
                <w:b/>
                <w:bCs/>
                <w:sz w:val="20"/>
                <w:szCs w:val="20"/>
              </w:rPr>
            </w:pPr>
            <w:r w:rsidRPr="0012327F">
              <w:rPr>
                <w:rFonts w:eastAsia="Times New Roman" w:cs="Times New Roman"/>
                <w:b/>
                <w:bCs/>
                <w:sz w:val="20"/>
                <w:szCs w:val="20"/>
              </w:rPr>
              <w:t>Vorhaben 3</w:t>
            </w:r>
            <w:r>
              <w:rPr>
                <w:rFonts w:eastAsia="Times New Roman" w:cs="Times New Roman"/>
                <w:b/>
                <w:bCs/>
                <w:sz w:val="20"/>
                <w:szCs w:val="20"/>
              </w:rPr>
              <w:t xml:space="preserve"> (Lk)</w:t>
            </w:r>
          </w:p>
          <w:p w14:paraId="6697A976" w14:textId="36E9F92E" w:rsidR="004B77B7" w:rsidRPr="0080119F" w:rsidRDefault="26295C5A" w:rsidP="760F98F0">
            <w:pPr>
              <w:spacing w:before="100" w:beforeAutospacing="1" w:after="100" w:afterAutospacing="1"/>
              <w:outlineLvl w:val="3"/>
              <w:rPr>
                <w:rFonts w:ascii="Calibri" w:eastAsia="Calibri" w:hAnsi="Calibri" w:cs="Calibri"/>
                <w:sz w:val="24"/>
                <w:szCs w:val="24"/>
              </w:rPr>
            </w:pPr>
            <w:r w:rsidRPr="760F98F0">
              <w:rPr>
                <w:b/>
                <w:bCs/>
                <w:i/>
                <w:iCs/>
                <w:sz w:val="24"/>
                <w:szCs w:val="24"/>
              </w:rPr>
              <w:t xml:space="preserve">Thema: </w:t>
            </w:r>
            <w:r w:rsidR="1CED82B8" w:rsidRPr="760F98F0">
              <w:rPr>
                <w:rFonts w:ascii="Calibri" w:eastAsia="Calibri" w:hAnsi="Calibri" w:cs="Calibri"/>
                <w:i/>
                <w:iCs/>
                <w:sz w:val="24"/>
                <w:szCs w:val="24"/>
              </w:rPr>
              <w:t>„Vom ‘Wie du mir, so ich dir’ zur goldenen Regel“ – Werteerziehung mit Blick auf das Modell moralischer Entwicklung nach Kohlberg</w:t>
            </w:r>
          </w:p>
          <w:p w14:paraId="311283B6" w14:textId="77777777" w:rsidR="004B77B7" w:rsidRPr="0080119F" w:rsidRDefault="004B77B7" w:rsidP="004B77B7">
            <w:pPr>
              <w:spacing w:before="100" w:beforeAutospacing="1" w:after="100" w:afterAutospacing="1"/>
              <w:outlineLvl w:val="3"/>
              <w:rPr>
                <w:b/>
                <w:bCs/>
                <w:i/>
                <w:iCs/>
                <w:sz w:val="24"/>
              </w:rPr>
            </w:pPr>
            <w:r w:rsidRPr="0080119F">
              <w:rPr>
                <w:b/>
                <w:bCs/>
                <w:i/>
                <w:iCs/>
                <w:sz w:val="24"/>
              </w:rPr>
              <w:t>Unterrichtssequenzen:</w:t>
            </w:r>
          </w:p>
          <w:p w14:paraId="5AA5239E" w14:textId="77777777" w:rsidR="004B77B7" w:rsidRPr="0080119F" w:rsidRDefault="004B77B7" w:rsidP="004B77B7">
            <w:pPr>
              <w:pStyle w:val="Listenabsatz"/>
              <w:numPr>
                <w:ilvl w:val="0"/>
                <w:numId w:val="40"/>
              </w:numPr>
              <w:spacing w:before="100" w:beforeAutospacing="1" w:after="100" w:afterAutospacing="1"/>
              <w:outlineLvl w:val="3"/>
              <w:rPr>
                <w:bCs/>
                <w:iCs/>
                <w:sz w:val="24"/>
                <w:szCs w:val="20"/>
              </w:rPr>
            </w:pPr>
            <w:r w:rsidRPr="0080119F">
              <w:rPr>
                <w:bCs/>
                <w:iCs/>
                <w:sz w:val="24"/>
                <w:szCs w:val="20"/>
              </w:rPr>
              <w:t>Was ist Moral?</w:t>
            </w:r>
          </w:p>
          <w:p w14:paraId="2F1CF47F" w14:textId="77777777" w:rsidR="004B77B7" w:rsidRPr="0080119F" w:rsidRDefault="004B77B7" w:rsidP="004B77B7">
            <w:pPr>
              <w:pStyle w:val="Listenabsatz"/>
              <w:numPr>
                <w:ilvl w:val="0"/>
                <w:numId w:val="40"/>
              </w:numPr>
              <w:spacing w:before="100" w:beforeAutospacing="1" w:after="100" w:afterAutospacing="1"/>
              <w:outlineLvl w:val="3"/>
              <w:rPr>
                <w:bCs/>
                <w:iCs/>
                <w:sz w:val="24"/>
                <w:szCs w:val="20"/>
              </w:rPr>
            </w:pPr>
            <w:r w:rsidRPr="0080119F">
              <w:rPr>
                <w:bCs/>
                <w:iCs/>
                <w:sz w:val="24"/>
                <w:szCs w:val="20"/>
              </w:rPr>
              <w:t>Grundannahmen</w:t>
            </w:r>
            <w:r>
              <w:rPr>
                <w:bCs/>
                <w:iCs/>
                <w:sz w:val="24"/>
                <w:szCs w:val="20"/>
              </w:rPr>
              <w:t xml:space="preserve"> </w:t>
            </w:r>
            <w:r w:rsidRPr="0080119F">
              <w:rPr>
                <w:bCs/>
                <w:iCs/>
                <w:sz w:val="24"/>
                <w:szCs w:val="20"/>
              </w:rPr>
              <w:t xml:space="preserve"> (Kohlberg)</w:t>
            </w:r>
          </w:p>
          <w:p w14:paraId="4BCE4791" w14:textId="77777777" w:rsidR="004B77B7" w:rsidRDefault="004B77B7" w:rsidP="004B77B7">
            <w:pPr>
              <w:pStyle w:val="Listenabsatz"/>
              <w:numPr>
                <w:ilvl w:val="0"/>
                <w:numId w:val="40"/>
              </w:numPr>
              <w:spacing w:before="100" w:beforeAutospacing="1" w:after="100" w:afterAutospacing="1"/>
              <w:outlineLvl w:val="3"/>
              <w:rPr>
                <w:bCs/>
                <w:iCs/>
                <w:sz w:val="24"/>
                <w:szCs w:val="20"/>
              </w:rPr>
            </w:pPr>
            <w:r w:rsidRPr="0080119F">
              <w:rPr>
                <w:bCs/>
                <w:iCs/>
                <w:sz w:val="24"/>
                <w:szCs w:val="20"/>
              </w:rPr>
              <w:t>Stadien d</w:t>
            </w:r>
            <w:r>
              <w:rPr>
                <w:bCs/>
                <w:iCs/>
                <w:sz w:val="24"/>
                <w:szCs w:val="20"/>
              </w:rPr>
              <w:t>er Moralentwicklung (</w:t>
            </w:r>
            <w:r w:rsidRPr="0080119F">
              <w:rPr>
                <w:bCs/>
                <w:iCs/>
                <w:sz w:val="24"/>
                <w:szCs w:val="20"/>
              </w:rPr>
              <w:t>Kohlberg)</w:t>
            </w:r>
          </w:p>
          <w:p w14:paraId="781738AF" w14:textId="77777777" w:rsidR="004B77B7" w:rsidRPr="0080119F" w:rsidRDefault="004B77B7" w:rsidP="004B77B7">
            <w:pPr>
              <w:pStyle w:val="Listenabsatz"/>
              <w:numPr>
                <w:ilvl w:val="0"/>
                <w:numId w:val="40"/>
              </w:numPr>
              <w:spacing w:before="100" w:beforeAutospacing="1" w:after="100" w:afterAutospacing="1"/>
              <w:outlineLvl w:val="3"/>
              <w:rPr>
                <w:bCs/>
                <w:iCs/>
                <w:sz w:val="24"/>
                <w:szCs w:val="20"/>
              </w:rPr>
            </w:pPr>
            <w:r>
              <w:rPr>
                <w:bCs/>
                <w:iCs/>
                <w:sz w:val="24"/>
                <w:szCs w:val="20"/>
              </w:rPr>
              <w:t>Dilemmata</w:t>
            </w:r>
          </w:p>
          <w:p w14:paraId="40D00ABD" w14:textId="3D8F8B12" w:rsidR="004B77B7" w:rsidRDefault="2C84B72D" w:rsidP="65241C97">
            <w:pPr>
              <w:pStyle w:val="Listenabsatz"/>
              <w:numPr>
                <w:ilvl w:val="0"/>
                <w:numId w:val="40"/>
              </w:numPr>
              <w:spacing w:before="100" w:beforeAutospacing="1" w:after="100" w:afterAutospacing="1"/>
              <w:outlineLvl w:val="3"/>
              <w:rPr>
                <w:sz w:val="24"/>
                <w:szCs w:val="24"/>
              </w:rPr>
            </w:pPr>
            <w:r w:rsidRPr="65241C97">
              <w:rPr>
                <w:sz w:val="24"/>
                <w:szCs w:val="24"/>
              </w:rPr>
              <w:t xml:space="preserve">Ggf. </w:t>
            </w:r>
            <w:r w:rsidR="424B2DB7" w:rsidRPr="65241C97">
              <w:rPr>
                <w:sz w:val="24"/>
                <w:szCs w:val="24"/>
              </w:rPr>
              <w:t>Just-Community-Konzept als Bsp. für pädagogische Förderung</w:t>
            </w:r>
          </w:p>
          <w:p w14:paraId="4759BEB5" w14:textId="5961A0DC" w:rsidR="004B77B7" w:rsidRDefault="70A09F0F" w:rsidP="65241C97">
            <w:pPr>
              <w:pStyle w:val="Listenabsatz"/>
              <w:numPr>
                <w:ilvl w:val="0"/>
                <w:numId w:val="40"/>
              </w:numPr>
              <w:spacing w:before="100" w:beforeAutospacing="1" w:after="100" w:afterAutospacing="1"/>
              <w:outlineLvl w:val="3"/>
              <w:rPr>
                <w:sz w:val="24"/>
                <w:szCs w:val="24"/>
              </w:rPr>
            </w:pPr>
            <w:r w:rsidRPr="65241C97">
              <w:rPr>
                <w:sz w:val="24"/>
                <w:szCs w:val="24"/>
              </w:rPr>
              <w:t xml:space="preserve">Ggf. </w:t>
            </w:r>
            <w:r w:rsidR="424B2DB7" w:rsidRPr="65241C97">
              <w:rPr>
                <w:sz w:val="24"/>
                <w:szCs w:val="24"/>
              </w:rPr>
              <w:t>Demokratiepädagogik</w:t>
            </w:r>
          </w:p>
          <w:p w14:paraId="1D6780AC" w14:textId="77777777" w:rsidR="004B77B7" w:rsidRPr="004B77B7" w:rsidRDefault="004B77B7" w:rsidP="00903146">
            <w:pPr>
              <w:pStyle w:val="Listenabsatz"/>
              <w:numPr>
                <w:ilvl w:val="0"/>
                <w:numId w:val="40"/>
              </w:numPr>
              <w:spacing w:before="100" w:beforeAutospacing="1" w:after="100" w:afterAutospacing="1"/>
              <w:outlineLvl w:val="3"/>
              <w:rPr>
                <w:bCs/>
                <w:iCs/>
                <w:sz w:val="24"/>
                <w:szCs w:val="20"/>
              </w:rPr>
            </w:pPr>
            <w:r w:rsidRPr="001354E9">
              <w:rPr>
                <w:bCs/>
                <w:iCs/>
                <w:sz w:val="24"/>
                <w:szCs w:val="20"/>
              </w:rPr>
              <w:t>Kritische Würdigung</w:t>
            </w:r>
            <w:r w:rsidRPr="001354E9">
              <w:rPr>
                <w:rFonts w:ascii="Times New Roman" w:eastAsia="Times New Roman" w:hAnsi="Times New Roman" w:cs="Times New Roman"/>
                <w:iCs/>
                <w:sz w:val="24"/>
                <w:szCs w:val="24"/>
                <w:lang w:eastAsia="de-DE"/>
              </w:rPr>
              <w:t xml:space="preserve"> </w:t>
            </w:r>
          </w:p>
          <w:p w14:paraId="62486C05" w14:textId="77777777" w:rsidR="005B4DD3" w:rsidRPr="00EB5766" w:rsidRDefault="005B4DD3" w:rsidP="004B77B7">
            <w:pPr>
              <w:pStyle w:val="Listenabsatz"/>
              <w:spacing w:before="100" w:beforeAutospacing="1" w:after="100" w:afterAutospacing="1"/>
              <w:rPr>
                <w:rFonts w:ascii="Times New Roman" w:eastAsia="Times New Roman" w:hAnsi="Times New Roman" w:cs="Times New Roman"/>
                <w:b/>
                <w:iCs/>
                <w:sz w:val="24"/>
                <w:szCs w:val="24"/>
                <w:lang w:eastAsia="de-DE"/>
              </w:rPr>
            </w:pPr>
          </w:p>
        </w:tc>
      </w:tr>
      <w:tr w:rsidR="004B77B7" w14:paraId="42F9CBAB" w14:textId="77777777" w:rsidTr="760F98F0">
        <w:tc>
          <w:tcPr>
            <w:tcW w:w="4525" w:type="dxa"/>
          </w:tcPr>
          <w:p w14:paraId="126A3691" w14:textId="77777777" w:rsidR="004B77B7" w:rsidRPr="00FA2914" w:rsidRDefault="004B77B7" w:rsidP="004B77B7">
            <w:pPr>
              <w:pStyle w:val="StandardWeb"/>
              <w:rPr>
                <w:b/>
                <w:bCs/>
                <w:sz w:val="22"/>
                <w:szCs w:val="22"/>
              </w:rPr>
            </w:pPr>
            <w:r w:rsidRPr="00FA2914">
              <w:rPr>
                <w:b/>
                <w:bCs/>
                <w:sz w:val="22"/>
                <w:szCs w:val="22"/>
              </w:rPr>
              <w:t>Zu entwickelnde Kompetenzen:</w:t>
            </w:r>
          </w:p>
          <w:p w14:paraId="6B5A166D" w14:textId="77777777" w:rsidR="004B77B7" w:rsidRDefault="004B77B7" w:rsidP="004B77B7">
            <w:pPr>
              <w:pStyle w:val="StandardWeb"/>
              <w:rPr>
                <w:sz w:val="20"/>
                <w:szCs w:val="20"/>
              </w:rPr>
            </w:pPr>
            <w:r w:rsidRPr="00FA2914">
              <w:rPr>
                <w:sz w:val="20"/>
                <w:szCs w:val="20"/>
              </w:rPr>
              <w:t>Sachkompetenzen:</w:t>
            </w:r>
          </w:p>
          <w:p w14:paraId="447E2DB3" w14:textId="77777777" w:rsidR="004B77B7" w:rsidRDefault="004B77B7" w:rsidP="004B77B7">
            <w:pPr>
              <w:pStyle w:val="StandardWeb"/>
              <w:numPr>
                <w:ilvl w:val="0"/>
                <w:numId w:val="19"/>
              </w:numPr>
              <w:rPr>
                <w:sz w:val="20"/>
                <w:szCs w:val="20"/>
              </w:rPr>
            </w:pPr>
            <w:r>
              <w:rPr>
                <w:sz w:val="20"/>
                <w:szCs w:val="20"/>
              </w:rPr>
              <w:t>beschreiben die zentralen Aspekte von Modellen psychosozialer, kognitiver sowie moralischer Entwicklung und erläutern sie aus pädagogischer Perspektive (SK)</w:t>
            </w:r>
          </w:p>
          <w:p w14:paraId="487208D8" w14:textId="77777777" w:rsidR="004B77B7" w:rsidRPr="0080119F" w:rsidRDefault="004B77B7" w:rsidP="004B77B7">
            <w:pPr>
              <w:pStyle w:val="StandardWeb"/>
              <w:numPr>
                <w:ilvl w:val="0"/>
                <w:numId w:val="19"/>
              </w:numPr>
              <w:rPr>
                <w:sz w:val="20"/>
                <w:szCs w:val="20"/>
              </w:rPr>
            </w:pPr>
            <w:r w:rsidRPr="0080119F">
              <w:rPr>
                <w:sz w:val="20"/>
                <w:szCs w:val="20"/>
              </w:rPr>
              <w:t>erklären komplexe erziehungswissenschaftlich relevante Zusammenhänge (SK1)</w:t>
            </w:r>
          </w:p>
          <w:p w14:paraId="4F95C818" w14:textId="77777777" w:rsidR="004B77B7" w:rsidRPr="0080119F" w:rsidRDefault="004B77B7" w:rsidP="004B77B7">
            <w:pPr>
              <w:pStyle w:val="StandardWeb"/>
              <w:numPr>
                <w:ilvl w:val="0"/>
                <w:numId w:val="19"/>
              </w:numPr>
              <w:rPr>
                <w:sz w:val="20"/>
                <w:szCs w:val="20"/>
              </w:rPr>
            </w:pPr>
            <w:r w:rsidRPr="0080119F">
              <w:rPr>
                <w:sz w:val="20"/>
                <w:szCs w:val="20"/>
              </w:rPr>
              <w:t>stellen Sachverhalte, Theorien und Modelle dar und erläutern sie (SK2)</w:t>
            </w:r>
          </w:p>
          <w:p w14:paraId="341CC9AD" w14:textId="77777777" w:rsidR="004B77B7" w:rsidRPr="0080119F" w:rsidRDefault="004B77B7" w:rsidP="004B77B7">
            <w:pPr>
              <w:pStyle w:val="StandardWeb"/>
              <w:numPr>
                <w:ilvl w:val="0"/>
                <w:numId w:val="19"/>
              </w:numPr>
              <w:rPr>
                <w:sz w:val="20"/>
                <w:szCs w:val="20"/>
              </w:rPr>
            </w:pPr>
            <w:r w:rsidRPr="0080119F">
              <w:rPr>
                <w:sz w:val="20"/>
                <w:szCs w:val="20"/>
              </w:rPr>
              <w:t>erklären komplexe erziehungswissenschaftliche Phänomene (SK3)</w:t>
            </w:r>
          </w:p>
          <w:p w14:paraId="22632AB9" w14:textId="77777777" w:rsidR="004B77B7" w:rsidRPr="009839EB" w:rsidRDefault="004B77B7" w:rsidP="004B77B7">
            <w:pPr>
              <w:pStyle w:val="StandardWeb"/>
              <w:numPr>
                <w:ilvl w:val="0"/>
                <w:numId w:val="19"/>
              </w:numPr>
              <w:rPr>
                <w:sz w:val="20"/>
                <w:szCs w:val="20"/>
              </w:rPr>
            </w:pPr>
            <w:r w:rsidRPr="0080119F">
              <w:rPr>
                <w:sz w:val="20"/>
                <w:szCs w:val="20"/>
              </w:rPr>
              <w:t>vergleichen die Ansprüche pädagogischer Theorien mit pädagogischer Wirklichkeit (SK6)</w:t>
            </w:r>
          </w:p>
          <w:p w14:paraId="6A9AFC81" w14:textId="77777777" w:rsidR="004B77B7" w:rsidRDefault="004B77B7" w:rsidP="004B77B7">
            <w:pPr>
              <w:pStyle w:val="StandardWeb"/>
              <w:rPr>
                <w:sz w:val="20"/>
                <w:szCs w:val="20"/>
              </w:rPr>
            </w:pPr>
            <w:r w:rsidRPr="00FA2914">
              <w:rPr>
                <w:sz w:val="20"/>
                <w:szCs w:val="20"/>
              </w:rPr>
              <w:t>Methodenkompetenzen:</w:t>
            </w:r>
          </w:p>
          <w:p w14:paraId="0A2903E6" w14:textId="77777777" w:rsidR="004B77B7" w:rsidRPr="0080119F" w:rsidRDefault="004B77B7" w:rsidP="004B77B7">
            <w:pPr>
              <w:pStyle w:val="StandardWeb"/>
              <w:numPr>
                <w:ilvl w:val="0"/>
                <w:numId w:val="19"/>
              </w:numPr>
              <w:rPr>
                <w:sz w:val="20"/>
                <w:szCs w:val="20"/>
              </w:rPr>
            </w:pPr>
            <w:r w:rsidRPr="0080119F">
              <w:rPr>
                <w:bCs/>
                <w:sz w:val="20"/>
                <w:szCs w:val="20"/>
              </w:rPr>
              <w:t>beschreiben komplexe Situationen aus pädagogischer Perspektive unter Verwendung von Fachsprache (MK1)</w:t>
            </w:r>
          </w:p>
          <w:p w14:paraId="0715910C" w14:textId="77777777" w:rsidR="004B77B7" w:rsidRDefault="004B77B7" w:rsidP="004B77B7">
            <w:pPr>
              <w:pStyle w:val="Listenabsatz"/>
              <w:numPr>
                <w:ilvl w:val="0"/>
                <w:numId w:val="19"/>
              </w:numPr>
              <w:spacing w:before="100" w:beforeAutospacing="1" w:after="100" w:afterAutospacing="1"/>
              <w:rPr>
                <w:rFonts w:ascii="Times New Roman" w:eastAsia="Times New Roman" w:hAnsi="Times New Roman" w:cs="Times New Roman"/>
                <w:bCs/>
                <w:sz w:val="20"/>
                <w:szCs w:val="20"/>
                <w:lang w:eastAsia="de-DE"/>
              </w:rPr>
            </w:pPr>
            <w:r w:rsidRPr="0080119F">
              <w:rPr>
                <w:rFonts w:ascii="Times New Roman" w:eastAsia="Times New Roman" w:hAnsi="Times New Roman" w:cs="Times New Roman"/>
                <w:bCs/>
                <w:sz w:val="20"/>
                <w:szCs w:val="20"/>
                <w:lang w:eastAsia="de-DE"/>
              </w:rPr>
              <w:lastRenderedPageBreak/>
              <w:t>analysieren differenziert Texte, insbesondere Fallbeispiele, mit Hilfe hermeneutischer Methoden der Erkenntnisgewinnung (MK6)</w:t>
            </w:r>
          </w:p>
          <w:p w14:paraId="78947DA3" w14:textId="77777777" w:rsidR="004B77B7" w:rsidRPr="009839EB" w:rsidRDefault="004B77B7" w:rsidP="004B77B7">
            <w:pPr>
              <w:pStyle w:val="Listenabsatz"/>
              <w:numPr>
                <w:ilvl w:val="0"/>
                <w:numId w:val="19"/>
              </w:numPr>
              <w:spacing w:before="100" w:beforeAutospacing="1" w:after="100" w:afterAutospacing="1"/>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wenden Verfahren der Selbstevaluation im Hinblick auf ihre eigene pädagogische Erkenntnisgewinnung und Urteilsfindung an (MK 14)</w:t>
            </w:r>
          </w:p>
          <w:p w14:paraId="0B5EEC41" w14:textId="77777777" w:rsidR="004B77B7" w:rsidRDefault="004B77B7" w:rsidP="004B77B7">
            <w:pPr>
              <w:pStyle w:val="StandardWeb"/>
              <w:rPr>
                <w:sz w:val="20"/>
                <w:szCs w:val="20"/>
              </w:rPr>
            </w:pPr>
            <w:r w:rsidRPr="00FA2914">
              <w:rPr>
                <w:sz w:val="20"/>
                <w:szCs w:val="20"/>
              </w:rPr>
              <w:t>Urteilskompetenz:</w:t>
            </w:r>
          </w:p>
          <w:p w14:paraId="0E24016B" w14:textId="77777777" w:rsidR="004B77B7" w:rsidRPr="0080119F" w:rsidRDefault="004B77B7" w:rsidP="004B77B7">
            <w:pPr>
              <w:pStyle w:val="StandardWeb"/>
              <w:numPr>
                <w:ilvl w:val="0"/>
                <w:numId w:val="19"/>
              </w:numPr>
              <w:rPr>
                <w:sz w:val="20"/>
                <w:szCs w:val="20"/>
              </w:rPr>
            </w:pPr>
            <w:r w:rsidRPr="0080119F">
              <w:rPr>
                <w:sz w:val="20"/>
                <w:szCs w:val="20"/>
              </w:rPr>
              <w:t>bewerten ihre subjektiven Theorien mit Hilfe wissenschaftlicher Theorien (UK1)</w:t>
            </w:r>
          </w:p>
          <w:p w14:paraId="10FA5845" w14:textId="77777777" w:rsidR="004B77B7" w:rsidRPr="0080119F" w:rsidRDefault="004B77B7" w:rsidP="004B77B7">
            <w:pPr>
              <w:pStyle w:val="StandardWeb"/>
              <w:numPr>
                <w:ilvl w:val="0"/>
                <w:numId w:val="19"/>
              </w:numPr>
              <w:rPr>
                <w:sz w:val="20"/>
                <w:szCs w:val="20"/>
              </w:rPr>
            </w:pPr>
            <w:r w:rsidRPr="0080119F">
              <w:rPr>
                <w:sz w:val="20"/>
                <w:szCs w:val="20"/>
              </w:rPr>
              <w:t>beurteilen aspektreich die Reichweite von komplexen Theorien und Erziehungskonzepten aus pädagogischer Perspektive (UK2)</w:t>
            </w:r>
          </w:p>
          <w:p w14:paraId="159212B5" w14:textId="77777777" w:rsidR="004B77B7" w:rsidRPr="0080119F" w:rsidRDefault="004B77B7" w:rsidP="004B77B7">
            <w:pPr>
              <w:pStyle w:val="StandardWeb"/>
              <w:numPr>
                <w:ilvl w:val="0"/>
                <w:numId w:val="19"/>
              </w:numPr>
              <w:rPr>
                <w:sz w:val="20"/>
                <w:szCs w:val="20"/>
              </w:rPr>
            </w:pPr>
            <w:r w:rsidRPr="0080119F">
              <w:rPr>
                <w:sz w:val="20"/>
                <w:szCs w:val="20"/>
              </w:rPr>
              <w:t>bewerten ihren eigenen Urteilsprozess in Bezug auf Wertbezüge, Interessen und gesellschaftliche Forderungen (UK6)</w:t>
            </w:r>
          </w:p>
          <w:p w14:paraId="202EBD11" w14:textId="77777777" w:rsidR="004B77B7" w:rsidRDefault="004B77B7" w:rsidP="004B77B7">
            <w:pPr>
              <w:pStyle w:val="StandardWeb"/>
              <w:rPr>
                <w:sz w:val="20"/>
                <w:szCs w:val="20"/>
              </w:rPr>
            </w:pPr>
            <w:r w:rsidRPr="00FA2914">
              <w:rPr>
                <w:sz w:val="20"/>
                <w:szCs w:val="20"/>
              </w:rPr>
              <w:t>Handlungskompetenz:</w:t>
            </w:r>
          </w:p>
          <w:p w14:paraId="292E228A" w14:textId="77777777" w:rsidR="004B77B7" w:rsidRPr="0080119F" w:rsidRDefault="004B77B7" w:rsidP="004B77B7">
            <w:pPr>
              <w:pStyle w:val="Listenabsatz"/>
              <w:numPr>
                <w:ilvl w:val="0"/>
                <w:numId w:val="19"/>
              </w:numPr>
              <w:spacing w:before="100" w:beforeAutospacing="1" w:after="100" w:afterAutospacing="1"/>
              <w:rPr>
                <w:rFonts w:ascii="Times New Roman" w:eastAsia="Times New Roman" w:hAnsi="Times New Roman" w:cs="Times New Roman"/>
                <w:bCs/>
                <w:sz w:val="20"/>
                <w:szCs w:val="20"/>
                <w:lang w:eastAsia="de-DE"/>
              </w:rPr>
            </w:pPr>
            <w:r w:rsidRPr="0080119F">
              <w:rPr>
                <w:rFonts w:ascii="Times New Roman" w:eastAsia="Times New Roman" w:hAnsi="Times New Roman" w:cs="Times New Roman"/>
                <w:bCs/>
                <w:sz w:val="20"/>
                <w:szCs w:val="20"/>
                <w:lang w:eastAsia="de-DE"/>
              </w:rPr>
              <w:t xml:space="preserve">entwickeln </w:t>
            </w:r>
            <w:r>
              <w:rPr>
                <w:rFonts w:ascii="Times New Roman" w:eastAsia="Times New Roman" w:hAnsi="Times New Roman" w:cs="Times New Roman"/>
                <w:bCs/>
                <w:sz w:val="20"/>
                <w:szCs w:val="20"/>
                <w:lang w:eastAsia="de-DE"/>
              </w:rPr>
              <w:t xml:space="preserve">und erproben </w:t>
            </w:r>
            <w:r w:rsidRPr="0080119F">
              <w:rPr>
                <w:rFonts w:ascii="Times New Roman" w:eastAsia="Times New Roman" w:hAnsi="Times New Roman" w:cs="Times New Roman"/>
                <w:bCs/>
                <w:sz w:val="20"/>
                <w:szCs w:val="20"/>
                <w:lang w:eastAsia="de-DE"/>
              </w:rPr>
              <w:t>vielfältige Handlungsoptionen auf der Grundlage verschiedener Theorien und Konzepte (HK1)</w:t>
            </w:r>
          </w:p>
          <w:p w14:paraId="1498C054" w14:textId="77777777" w:rsidR="004B77B7" w:rsidRDefault="004B77B7" w:rsidP="004B77B7">
            <w:pPr>
              <w:pStyle w:val="Listenabsatz"/>
              <w:numPr>
                <w:ilvl w:val="0"/>
                <w:numId w:val="19"/>
              </w:numPr>
              <w:spacing w:before="100" w:beforeAutospacing="1" w:after="100" w:afterAutospacing="1"/>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 xml:space="preserve">erproben simulativ bzw. </w:t>
            </w:r>
            <w:r w:rsidRPr="0080119F">
              <w:rPr>
                <w:rFonts w:ascii="Times New Roman" w:eastAsia="Times New Roman" w:hAnsi="Times New Roman" w:cs="Times New Roman"/>
                <w:bCs/>
                <w:sz w:val="20"/>
                <w:szCs w:val="20"/>
                <w:lang w:eastAsia="de-DE"/>
              </w:rPr>
              <w:t>real verschiedene Formen pädagogischen Handelns und reflektieren diese hinsichtlich der zu erwartenden Folgen (HK3)</w:t>
            </w:r>
          </w:p>
          <w:p w14:paraId="1F192353" w14:textId="77777777" w:rsidR="004B77B7" w:rsidRPr="009270B0" w:rsidRDefault="004B77B7" w:rsidP="004B77B7">
            <w:pPr>
              <w:pStyle w:val="Listenabsatz"/>
              <w:numPr>
                <w:ilvl w:val="0"/>
                <w:numId w:val="19"/>
              </w:numPr>
              <w:spacing w:before="100" w:beforeAutospacing="1" w:after="100" w:afterAutospacing="1"/>
              <w:rPr>
                <w:rFonts w:ascii="Times New Roman" w:eastAsia="Times New Roman" w:hAnsi="Times New Roman" w:cs="Times New Roman"/>
                <w:bCs/>
                <w:sz w:val="20"/>
                <w:szCs w:val="20"/>
                <w:lang w:eastAsia="de-DE"/>
              </w:rPr>
            </w:pPr>
            <w:r w:rsidRPr="009839EB">
              <w:rPr>
                <w:rFonts w:ascii="Times New Roman" w:eastAsia="Times New Roman" w:hAnsi="Times New Roman" w:cs="Times New Roman"/>
                <w:bCs/>
                <w:sz w:val="20"/>
                <w:szCs w:val="20"/>
                <w:lang w:eastAsia="de-DE"/>
              </w:rPr>
              <w:t>vertreten Handlungsoptionen argumentativ (HK5)</w:t>
            </w:r>
          </w:p>
        </w:tc>
        <w:tc>
          <w:tcPr>
            <w:tcW w:w="4537" w:type="dxa"/>
          </w:tcPr>
          <w:p w14:paraId="4D7FA684" w14:textId="77777777" w:rsidR="004B77B7" w:rsidRDefault="004B77B7" w:rsidP="004B77B7">
            <w:pPr>
              <w:pStyle w:val="StandardWeb"/>
              <w:rPr>
                <w:b/>
                <w:bCs/>
                <w:sz w:val="22"/>
                <w:szCs w:val="22"/>
              </w:rPr>
            </w:pPr>
            <w:r w:rsidRPr="00E83C26">
              <w:rPr>
                <w:b/>
                <w:bCs/>
                <w:sz w:val="22"/>
                <w:szCs w:val="22"/>
              </w:rPr>
              <w:lastRenderedPageBreak/>
              <w:t>Vorhabenbezogene Absprachen und Empfehlungen</w:t>
            </w:r>
          </w:p>
          <w:p w14:paraId="46D473A0" w14:textId="77777777" w:rsidR="004B77B7" w:rsidRPr="0080119F" w:rsidRDefault="004B77B7" w:rsidP="004B77B7">
            <w:pPr>
              <w:pStyle w:val="StandardWeb"/>
              <w:numPr>
                <w:ilvl w:val="0"/>
                <w:numId w:val="18"/>
              </w:numPr>
              <w:rPr>
                <w:bCs/>
                <w:sz w:val="22"/>
                <w:szCs w:val="22"/>
              </w:rPr>
            </w:pPr>
            <w:r w:rsidRPr="0080119F">
              <w:rPr>
                <w:bCs/>
                <w:sz w:val="22"/>
                <w:szCs w:val="22"/>
              </w:rPr>
              <w:t>Verwenden bekannter Dilemmageschichten, z.B. Heinz-Dilemma</w:t>
            </w:r>
          </w:p>
          <w:p w14:paraId="021EE659" w14:textId="77777777" w:rsidR="004B77B7" w:rsidRPr="0080119F" w:rsidRDefault="004B77B7" w:rsidP="004B77B7">
            <w:pPr>
              <w:pStyle w:val="StandardWeb"/>
              <w:numPr>
                <w:ilvl w:val="0"/>
                <w:numId w:val="18"/>
              </w:numPr>
              <w:rPr>
                <w:bCs/>
                <w:sz w:val="22"/>
                <w:szCs w:val="22"/>
              </w:rPr>
            </w:pPr>
            <w:r w:rsidRPr="0080119F">
              <w:rPr>
                <w:bCs/>
                <w:sz w:val="22"/>
                <w:szCs w:val="22"/>
              </w:rPr>
              <w:t>Bezüge zu konkreten Schulkonzepten, z.B. Cluster-School, Scarsdale-School (Just-Community), Projekt Klassenrat</w:t>
            </w:r>
          </w:p>
          <w:p w14:paraId="5DE23E70" w14:textId="77777777" w:rsidR="004B77B7" w:rsidRDefault="004B77B7" w:rsidP="004B77B7">
            <w:pPr>
              <w:pStyle w:val="StandardWeb"/>
              <w:numPr>
                <w:ilvl w:val="0"/>
                <w:numId w:val="18"/>
              </w:numPr>
              <w:rPr>
                <w:bCs/>
                <w:sz w:val="22"/>
                <w:szCs w:val="22"/>
              </w:rPr>
            </w:pPr>
            <w:r w:rsidRPr="0080119F">
              <w:rPr>
                <w:bCs/>
                <w:sz w:val="22"/>
                <w:szCs w:val="22"/>
              </w:rPr>
              <w:t>evtl. Planung und Durchführung ein</w:t>
            </w:r>
            <w:r>
              <w:rPr>
                <w:bCs/>
                <w:sz w:val="22"/>
                <w:szCs w:val="22"/>
              </w:rPr>
              <w:t>er Befragung (Dilemmageschichte von Kindern )</w:t>
            </w:r>
          </w:p>
          <w:p w14:paraId="5E5C3A81" w14:textId="77777777" w:rsidR="004B77B7" w:rsidRPr="0080119F" w:rsidRDefault="004B77B7" w:rsidP="004B77B7">
            <w:pPr>
              <w:pStyle w:val="StandardWeb"/>
              <w:numPr>
                <w:ilvl w:val="0"/>
                <w:numId w:val="18"/>
              </w:numPr>
              <w:rPr>
                <w:bCs/>
                <w:sz w:val="22"/>
                <w:szCs w:val="22"/>
              </w:rPr>
            </w:pPr>
            <w:r>
              <w:rPr>
                <w:bCs/>
                <w:sz w:val="22"/>
                <w:szCs w:val="22"/>
              </w:rPr>
              <w:t>Konzepte schulischer Werteerziehung, z.B. Wertübertragung, Werterhellung</w:t>
            </w:r>
          </w:p>
          <w:p w14:paraId="4101652C" w14:textId="77777777" w:rsidR="004B77B7" w:rsidRDefault="004B77B7" w:rsidP="004B77B7">
            <w:pPr>
              <w:pStyle w:val="StandardWeb"/>
              <w:rPr>
                <w:bCs/>
                <w:sz w:val="22"/>
                <w:szCs w:val="22"/>
              </w:rPr>
            </w:pPr>
          </w:p>
          <w:p w14:paraId="4B99056E" w14:textId="77777777" w:rsidR="004B77B7" w:rsidRPr="00A34C2A" w:rsidRDefault="004B77B7" w:rsidP="004B77B7">
            <w:pPr>
              <w:pStyle w:val="StandardWeb"/>
              <w:rPr>
                <w:bCs/>
                <w:sz w:val="22"/>
                <w:szCs w:val="22"/>
              </w:rPr>
            </w:pPr>
          </w:p>
          <w:p w14:paraId="1299C43A" w14:textId="77777777" w:rsidR="004B77B7" w:rsidRDefault="004B77B7" w:rsidP="004B77B7">
            <w:pPr>
              <w:pStyle w:val="StandardWeb"/>
              <w:rPr>
                <w:b/>
                <w:bCs/>
                <w:sz w:val="22"/>
                <w:szCs w:val="22"/>
              </w:rPr>
            </w:pPr>
          </w:p>
          <w:p w14:paraId="4DDBEF00" w14:textId="77777777" w:rsidR="004B77B7" w:rsidRPr="006E0319" w:rsidRDefault="004B77B7" w:rsidP="004B77B7">
            <w:pPr>
              <w:pStyle w:val="StandardWeb"/>
              <w:ind w:left="720"/>
              <w:rPr>
                <w:sz w:val="20"/>
                <w:szCs w:val="20"/>
              </w:rPr>
            </w:pPr>
          </w:p>
        </w:tc>
      </w:tr>
      <w:tr w:rsidR="004B77B7" w14:paraId="5A770B9C" w14:textId="77777777" w:rsidTr="760F98F0">
        <w:tc>
          <w:tcPr>
            <w:tcW w:w="4525" w:type="dxa"/>
          </w:tcPr>
          <w:p w14:paraId="6D33BDB4" w14:textId="77777777" w:rsidR="00DB12B2" w:rsidRDefault="00DB12B2" w:rsidP="00DB12B2">
            <w:pPr>
              <w:spacing w:before="100" w:beforeAutospacing="1" w:after="100" w:afterAutospacing="1"/>
              <w:rPr>
                <w:rFonts w:ascii="Times New Roman" w:eastAsia="Times New Roman" w:hAnsi="Times New Roman" w:cs="Times New Roman"/>
                <w:bCs/>
                <w:i/>
                <w:sz w:val="24"/>
                <w:szCs w:val="24"/>
                <w:lang w:eastAsia="de-DE"/>
              </w:rPr>
            </w:pPr>
            <w:r w:rsidRPr="0080119F">
              <w:rPr>
                <w:rFonts w:ascii="Times New Roman" w:eastAsia="Times New Roman" w:hAnsi="Times New Roman" w:cs="Times New Roman"/>
                <w:b/>
                <w:bCs/>
                <w:sz w:val="24"/>
                <w:szCs w:val="24"/>
                <w:lang w:eastAsia="de-DE"/>
              </w:rPr>
              <w:t xml:space="preserve">Inhaltsfeld 3: </w:t>
            </w:r>
            <w:r w:rsidRPr="0043300A">
              <w:rPr>
                <w:rFonts w:ascii="Times New Roman" w:eastAsia="Times New Roman" w:hAnsi="Times New Roman" w:cs="Times New Roman"/>
                <w:bCs/>
                <w:sz w:val="24"/>
                <w:szCs w:val="24"/>
                <w:lang w:eastAsia="de-DE"/>
              </w:rPr>
              <w:t>Entwicklung, Sozialisation und Erziehung</w:t>
            </w:r>
          </w:p>
          <w:p w14:paraId="412150C5" w14:textId="77777777" w:rsidR="00DB12B2" w:rsidRPr="00A14BFB" w:rsidRDefault="00DB12B2" w:rsidP="00DB12B2">
            <w:pPr>
              <w:spacing w:before="100" w:beforeAutospacing="1" w:after="100" w:afterAutospacing="1"/>
              <w:rPr>
                <w:rFonts w:ascii="Times New Roman" w:eastAsia="Times New Roman" w:hAnsi="Times New Roman" w:cs="Times New Roman"/>
                <w:sz w:val="24"/>
                <w:szCs w:val="24"/>
                <w:lang w:eastAsia="de-DE"/>
              </w:rPr>
            </w:pPr>
            <w:r w:rsidRPr="00BB1F55">
              <w:rPr>
                <w:rFonts w:ascii="Times New Roman" w:eastAsia="Times New Roman" w:hAnsi="Times New Roman" w:cs="Times New Roman"/>
                <w:b/>
                <w:bCs/>
                <w:sz w:val="24"/>
                <w:szCs w:val="24"/>
                <w:lang w:eastAsia="de-DE"/>
              </w:rPr>
              <w:t>Inhaltsfeld 5:</w:t>
            </w:r>
            <w:r>
              <w:rPr>
                <w:rFonts w:ascii="Times New Roman" w:eastAsia="Times New Roman" w:hAnsi="Times New Roman" w:cs="Times New Roman"/>
                <w:bCs/>
                <w:sz w:val="24"/>
                <w:szCs w:val="24"/>
                <w:lang w:eastAsia="de-DE"/>
              </w:rPr>
              <w:t xml:space="preserve"> </w:t>
            </w:r>
            <w:r w:rsidRPr="002D14EE">
              <w:rPr>
                <w:rFonts w:ascii="Times New Roman" w:eastAsia="Times New Roman" w:hAnsi="Times New Roman" w:cs="Times New Roman"/>
                <w:bCs/>
                <w:sz w:val="24"/>
                <w:szCs w:val="24"/>
                <w:lang w:eastAsia="de-DE"/>
              </w:rPr>
              <w:t>Werte, Normen und Ziele in Erziehung und Bildung</w:t>
            </w:r>
          </w:p>
          <w:p w14:paraId="15F681C9" w14:textId="77777777" w:rsidR="00DB12B2" w:rsidRPr="0094286C" w:rsidRDefault="00DB12B2" w:rsidP="00DB12B2">
            <w:pPr>
              <w:spacing w:before="100" w:beforeAutospacing="1" w:after="100" w:afterAutospacing="1"/>
              <w:rPr>
                <w:rFonts w:ascii="Times New Roman" w:eastAsia="Times New Roman" w:hAnsi="Times New Roman" w:cs="Times New Roman"/>
                <w:b/>
                <w:iCs/>
                <w:sz w:val="24"/>
                <w:szCs w:val="24"/>
                <w:lang w:eastAsia="de-DE"/>
              </w:rPr>
            </w:pPr>
            <w:r w:rsidRPr="0094286C">
              <w:rPr>
                <w:rFonts w:ascii="Times New Roman" w:eastAsia="Times New Roman" w:hAnsi="Times New Roman" w:cs="Times New Roman"/>
                <w:b/>
                <w:iCs/>
                <w:sz w:val="24"/>
                <w:szCs w:val="24"/>
                <w:lang w:eastAsia="de-DE"/>
              </w:rPr>
              <w:t>Inhaltlicher Schwerpunkt:</w:t>
            </w:r>
          </w:p>
          <w:p w14:paraId="66ADB947" w14:textId="77777777" w:rsidR="00DB12B2" w:rsidRPr="0094286C" w:rsidRDefault="00DB12B2" w:rsidP="00DB12B2">
            <w:pPr>
              <w:spacing w:before="100" w:beforeAutospacing="1" w:after="100" w:afterAutospacing="1"/>
              <w:rPr>
                <w:rFonts w:ascii="Times New Roman" w:eastAsia="Times New Roman" w:hAnsi="Times New Roman" w:cs="Times New Roman"/>
                <w:sz w:val="24"/>
                <w:szCs w:val="24"/>
                <w:lang w:eastAsia="de-DE"/>
              </w:rPr>
            </w:pPr>
            <w:r w:rsidRPr="0094286C">
              <w:rPr>
                <w:rFonts w:ascii="Times New Roman" w:eastAsia="Times New Roman" w:hAnsi="Times New Roman" w:cs="Times New Roman"/>
                <w:sz w:val="24"/>
                <w:szCs w:val="24"/>
                <w:lang w:eastAsia="de-DE"/>
              </w:rPr>
              <w:t xml:space="preserve">Interdependenz von Entwicklung, Sozialisation und Erziehung </w:t>
            </w:r>
          </w:p>
          <w:p w14:paraId="7DFAD4FE" w14:textId="77777777" w:rsidR="004B77B7" w:rsidRPr="00C8127C" w:rsidRDefault="00DB12B2" w:rsidP="004B77B7">
            <w:pPr>
              <w:spacing w:before="100" w:beforeAutospacing="1" w:after="100" w:afterAutospacing="1"/>
              <w:rPr>
                <w:rFonts w:ascii="Times New Roman" w:eastAsia="Times New Roman" w:hAnsi="Times New Roman" w:cs="Times New Roman"/>
                <w:sz w:val="24"/>
                <w:szCs w:val="24"/>
                <w:lang w:eastAsia="de-DE"/>
              </w:rPr>
            </w:pPr>
            <w:r w:rsidRPr="0094286C">
              <w:rPr>
                <w:rFonts w:ascii="Times New Roman" w:eastAsia="Times New Roman" w:hAnsi="Times New Roman" w:cs="Times New Roman"/>
                <w:sz w:val="24"/>
                <w:szCs w:val="24"/>
                <w:lang w:eastAsia="de-DE"/>
              </w:rPr>
              <w:t>Pädagogische Praxisbezüge unter dem Aspekt von Entwicklung, Sozialisation und Erziehung in Kindheit, Jugend und Erwachsenenalter</w:t>
            </w:r>
          </w:p>
        </w:tc>
        <w:tc>
          <w:tcPr>
            <w:tcW w:w="4537" w:type="dxa"/>
          </w:tcPr>
          <w:p w14:paraId="76722487" w14:textId="77777777" w:rsidR="004B77B7" w:rsidRPr="00A14BFB" w:rsidRDefault="004B77B7" w:rsidP="004B77B7">
            <w:pPr>
              <w:pStyle w:val="StandardWeb"/>
              <w:rPr>
                <w:bCs/>
                <w:sz w:val="22"/>
                <w:szCs w:val="22"/>
              </w:rPr>
            </w:pPr>
            <w:r w:rsidRPr="0048124B">
              <w:rPr>
                <w:b/>
                <w:bCs/>
              </w:rPr>
              <w:t>Zeitbedarf</w:t>
            </w:r>
            <w:r w:rsidRPr="0048124B">
              <w:rPr>
                <w:b/>
              </w:rPr>
              <w:t>:</w:t>
            </w:r>
            <w:r>
              <w:t xml:space="preserve">  20 Stunden (Lk)</w:t>
            </w:r>
          </w:p>
        </w:tc>
      </w:tr>
    </w:tbl>
    <w:p w14:paraId="3461D779" w14:textId="77777777" w:rsidR="005B4DD3" w:rsidRDefault="005B4DD3" w:rsidP="005B4DD3"/>
    <w:p w14:paraId="3CF2D8B6" w14:textId="77777777" w:rsidR="00B7762D" w:rsidRDefault="00B7762D" w:rsidP="00B7762D">
      <w:pPr>
        <w:spacing w:before="100" w:beforeAutospacing="1" w:after="100" w:afterAutospacing="1" w:line="240" w:lineRule="auto"/>
        <w:outlineLvl w:val="2"/>
        <w:rPr>
          <w:rFonts w:ascii="Times New Roman" w:eastAsia="Times New Roman" w:hAnsi="Times New Roman" w:cs="Times New Roman"/>
          <w:b/>
          <w:bCs/>
          <w:sz w:val="27"/>
          <w:szCs w:val="27"/>
        </w:rPr>
      </w:pPr>
    </w:p>
    <w:tbl>
      <w:tblPr>
        <w:tblStyle w:val="Tabellenraster"/>
        <w:tblW w:w="0" w:type="auto"/>
        <w:tblLook w:val="04A0" w:firstRow="1" w:lastRow="0" w:firstColumn="1" w:lastColumn="0" w:noHBand="0" w:noVBand="1"/>
      </w:tblPr>
      <w:tblGrid>
        <w:gridCol w:w="4531"/>
        <w:gridCol w:w="4531"/>
      </w:tblGrid>
      <w:tr w:rsidR="00970D67" w14:paraId="231FD703" w14:textId="77777777" w:rsidTr="001300C4">
        <w:trPr>
          <w:trHeight w:val="1383"/>
        </w:trPr>
        <w:tc>
          <w:tcPr>
            <w:tcW w:w="9062" w:type="dxa"/>
            <w:gridSpan w:val="2"/>
          </w:tcPr>
          <w:p w14:paraId="07C00B7E" w14:textId="77777777" w:rsidR="00970D67" w:rsidRDefault="001300C4" w:rsidP="001300C4">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lastRenderedPageBreak/>
              <w:t xml:space="preserve">Halbjahr 2: </w:t>
            </w:r>
            <w:r w:rsidR="00970D67" w:rsidRPr="001300C4">
              <w:rPr>
                <w:rFonts w:ascii="Times New Roman" w:eastAsia="Times New Roman" w:hAnsi="Times New Roman" w:cs="Times New Roman"/>
                <w:b/>
                <w:iCs/>
                <w:sz w:val="24"/>
                <w:szCs w:val="24"/>
                <w:lang w:eastAsia="de-DE"/>
              </w:rPr>
              <w:t>Unterrichtsvorhaben 4</w:t>
            </w:r>
            <w:r>
              <w:rPr>
                <w:rFonts w:ascii="Times New Roman" w:eastAsia="Times New Roman" w:hAnsi="Times New Roman" w:cs="Times New Roman"/>
                <w:b/>
                <w:iCs/>
                <w:sz w:val="24"/>
                <w:szCs w:val="24"/>
                <w:lang w:eastAsia="de-DE"/>
              </w:rPr>
              <w:t xml:space="preserve"> </w:t>
            </w:r>
            <w:r w:rsidR="00970D67" w:rsidRPr="001300C4">
              <w:rPr>
                <w:rFonts w:ascii="Times New Roman" w:eastAsia="Times New Roman" w:hAnsi="Times New Roman" w:cs="Times New Roman"/>
                <w:b/>
                <w:iCs/>
                <w:sz w:val="24"/>
                <w:szCs w:val="24"/>
                <w:lang w:eastAsia="de-DE"/>
              </w:rPr>
              <w:t>(Gk)</w:t>
            </w:r>
          </w:p>
          <w:p w14:paraId="4E8733FD" w14:textId="77777777" w:rsidR="001300C4" w:rsidRDefault="001300C4" w:rsidP="001300C4">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 xml:space="preserve">Thema: </w:t>
            </w:r>
            <w:r w:rsidRPr="00C71FDB">
              <w:rPr>
                <w:rFonts w:ascii="Times New Roman" w:eastAsia="Times New Roman" w:hAnsi="Times New Roman" w:cs="Times New Roman"/>
                <w:iCs/>
                <w:sz w:val="24"/>
                <w:szCs w:val="24"/>
                <w:lang w:eastAsia="de-DE"/>
              </w:rPr>
              <w:t>Schule als gesellschaftliche und päda</w:t>
            </w:r>
            <w:r>
              <w:rPr>
                <w:rFonts w:ascii="Times New Roman" w:eastAsia="Times New Roman" w:hAnsi="Times New Roman" w:cs="Times New Roman"/>
                <w:iCs/>
                <w:sz w:val="24"/>
                <w:szCs w:val="24"/>
                <w:lang w:eastAsia="de-DE"/>
              </w:rPr>
              <w:t>gogische Institution (Fend</w:t>
            </w:r>
            <w:r w:rsidRPr="00C71FDB">
              <w:rPr>
                <w:rFonts w:ascii="Times New Roman" w:eastAsia="Times New Roman" w:hAnsi="Times New Roman" w:cs="Times New Roman"/>
                <w:iCs/>
                <w:sz w:val="24"/>
                <w:szCs w:val="24"/>
                <w:lang w:eastAsia="de-DE"/>
              </w:rPr>
              <w:t>)</w:t>
            </w:r>
            <w:r>
              <w:rPr>
                <w:rFonts w:ascii="Times New Roman" w:eastAsia="Times New Roman" w:hAnsi="Times New Roman" w:cs="Times New Roman"/>
                <w:b/>
                <w:iCs/>
                <w:sz w:val="24"/>
                <w:szCs w:val="24"/>
                <w:lang w:eastAsia="de-DE"/>
              </w:rPr>
              <w:t xml:space="preserve"> </w:t>
            </w:r>
          </w:p>
          <w:p w14:paraId="211A3986" w14:textId="77777777" w:rsidR="001300C4" w:rsidRDefault="001300C4" w:rsidP="001300C4">
            <w:pPr>
              <w:spacing w:before="100" w:beforeAutospacing="1" w:after="100" w:afterAutospacing="1"/>
              <w:rPr>
                <w:rFonts w:eastAsia="Times New Roman" w:cs="Times New Roman"/>
                <w:b/>
                <w:bCs/>
                <w:i/>
                <w:sz w:val="20"/>
                <w:szCs w:val="20"/>
              </w:rPr>
            </w:pPr>
            <w:r w:rsidRPr="0012327F">
              <w:rPr>
                <w:rFonts w:eastAsia="Times New Roman" w:cs="Times New Roman"/>
                <w:b/>
                <w:bCs/>
                <w:i/>
                <w:sz w:val="20"/>
                <w:szCs w:val="20"/>
              </w:rPr>
              <w:t>Unterrichtssequenzen:</w:t>
            </w:r>
          </w:p>
          <w:p w14:paraId="2047C013" w14:textId="77777777" w:rsidR="001300C4" w:rsidRPr="00C71FDB" w:rsidRDefault="001300C4" w:rsidP="001300C4">
            <w:pPr>
              <w:pStyle w:val="Listenabsatz"/>
              <w:numPr>
                <w:ilvl w:val="0"/>
                <w:numId w:val="27"/>
              </w:numPr>
              <w:spacing w:before="100" w:beforeAutospacing="1" w:after="100" w:afterAutospacing="1"/>
              <w:rPr>
                <w:rFonts w:ascii="Times New Roman" w:eastAsia="Times New Roman" w:hAnsi="Times New Roman" w:cs="Times New Roman"/>
                <w:iCs/>
                <w:sz w:val="24"/>
                <w:szCs w:val="24"/>
                <w:lang w:eastAsia="de-DE"/>
              </w:rPr>
            </w:pPr>
            <w:r w:rsidRPr="00C71FDB">
              <w:rPr>
                <w:rFonts w:ascii="Times New Roman" w:eastAsia="Times New Roman" w:hAnsi="Times New Roman" w:cs="Times New Roman"/>
                <w:iCs/>
                <w:sz w:val="24"/>
                <w:szCs w:val="24"/>
                <w:lang w:eastAsia="de-DE"/>
              </w:rPr>
              <w:t>Funktionen von Schule nach Fend</w:t>
            </w:r>
          </w:p>
          <w:p w14:paraId="769C7230" w14:textId="77777777" w:rsidR="001300C4" w:rsidRDefault="001300C4" w:rsidP="001300C4">
            <w:pPr>
              <w:pStyle w:val="Listenabsatz"/>
              <w:numPr>
                <w:ilvl w:val="0"/>
                <w:numId w:val="27"/>
              </w:numPr>
              <w:spacing w:before="100" w:beforeAutospacing="1" w:after="100" w:afterAutospacing="1"/>
              <w:rPr>
                <w:rFonts w:ascii="Times New Roman" w:eastAsia="Times New Roman" w:hAnsi="Times New Roman" w:cs="Times New Roman"/>
                <w:iCs/>
                <w:sz w:val="24"/>
                <w:szCs w:val="24"/>
                <w:lang w:eastAsia="de-DE"/>
              </w:rPr>
            </w:pPr>
            <w:r>
              <w:rPr>
                <w:rFonts w:ascii="Times New Roman" w:eastAsia="Times New Roman" w:hAnsi="Times New Roman" w:cs="Times New Roman"/>
                <w:iCs/>
                <w:sz w:val="24"/>
                <w:szCs w:val="24"/>
                <w:lang w:eastAsia="de-DE"/>
              </w:rPr>
              <w:t xml:space="preserve">Evtl. </w:t>
            </w:r>
            <w:r w:rsidRPr="00C71FDB">
              <w:rPr>
                <w:rFonts w:ascii="Times New Roman" w:eastAsia="Times New Roman" w:hAnsi="Times New Roman" w:cs="Times New Roman"/>
                <w:iCs/>
                <w:sz w:val="24"/>
                <w:szCs w:val="24"/>
                <w:lang w:eastAsia="de-DE"/>
              </w:rPr>
              <w:t>Begrifflichkeiten: Begabung / Bildung</w:t>
            </w:r>
          </w:p>
          <w:p w14:paraId="68F00ACF" w14:textId="77777777" w:rsidR="001300C4" w:rsidRPr="00C71FDB" w:rsidRDefault="001300C4" w:rsidP="001300C4">
            <w:pPr>
              <w:pStyle w:val="Listenabsatz"/>
              <w:numPr>
                <w:ilvl w:val="0"/>
                <w:numId w:val="27"/>
              </w:numPr>
              <w:spacing w:before="100" w:beforeAutospacing="1" w:after="100" w:afterAutospacing="1"/>
              <w:rPr>
                <w:rFonts w:ascii="Times New Roman" w:eastAsia="Times New Roman" w:hAnsi="Times New Roman" w:cs="Times New Roman"/>
                <w:iCs/>
                <w:sz w:val="24"/>
                <w:szCs w:val="24"/>
                <w:lang w:eastAsia="de-DE"/>
              </w:rPr>
            </w:pPr>
            <w:r>
              <w:rPr>
                <w:rFonts w:ascii="Times New Roman" w:eastAsia="Times New Roman" w:hAnsi="Times New Roman" w:cs="Times New Roman"/>
                <w:iCs/>
                <w:sz w:val="24"/>
                <w:szCs w:val="24"/>
                <w:lang w:eastAsia="de-DE"/>
              </w:rPr>
              <w:t>Evtl. Das Bildungssystem / Rahmenbedingungen für Bildung</w:t>
            </w:r>
          </w:p>
          <w:p w14:paraId="3C3EF281" w14:textId="77777777" w:rsidR="001300C4" w:rsidRPr="001300C4" w:rsidRDefault="001300C4" w:rsidP="001300C4">
            <w:pPr>
              <w:pStyle w:val="Listenabsatz"/>
              <w:numPr>
                <w:ilvl w:val="0"/>
                <w:numId w:val="27"/>
              </w:numPr>
              <w:spacing w:before="100" w:beforeAutospacing="1" w:after="100" w:afterAutospacing="1"/>
              <w:rPr>
                <w:rFonts w:ascii="Times New Roman" w:eastAsia="Times New Roman" w:hAnsi="Times New Roman" w:cs="Times New Roman"/>
                <w:iCs/>
                <w:sz w:val="24"/>
                <w:szCs w:val="24"/>
                <w:lang w:eastAsia="de-DE"/>
              </w:rPr>
            </w:pPr>
            <w:r>
              <w:rPr>
                <w:rFonts w:ascii="Times New Roman" w:eastAsia="Times New Roman" w:hAnsi="Times New Roman" w:cs="Times New Roman"/>
                <w:iCs/>
                <w:sz w:val="24"/>
                <w:szCs w:val="24"/>
                <w:lang w:eastAsia="de-DE"/>
              </w:rPr>
              <w:t xml:space="preserve">Evtl. </w:t>
            </w:r>
            <w:r w:rsidRPr="00C71FDB">
              <w:rPr>
                <w:rFonts w:ascii="Times New Roman" w:eastAsia="Times New Roman" w:hAnsi="Times New Roman" w:cs="Times New Roman"/>
                <w:iCs/>
                <w:sz w:val="24"/>
                <w:szCs w:val="24"/>
                <w:lang w:eastAsia="de-DE"/>
              </w:rPr>
              <w:t>Chancengleichheit / Chancengerechtigkeit / Bildungschance</w:t>
            </w:r>
            <w:r>
              <w:rPr>
                <w:rFonts w:ascii="Times New Roman" w:eastAsia="Times New Roman" w:hAnsi="Times New Roman" w:cs="Times New Roman"/>
                <w:iCs/>
                <w:sz w:val="24"/>
                <w:szCs w:val="24"/>
                <w:lang w:eastAsia="de-DE"/>
              </w:rPr>
              <w:t xml:space="preserve"> </w:t>
            </w:r>
          </w:p>
          <w:p w14:paraId="0FB78278" w14:textId="77777777" w:rsidR="00AE5DFB" w:rsidRPr="001B67CE" w:rsidRDefault="00AE5DFB" w:rsidP="001300C4">
            <w:pPr>
              <w:pStyle w:val="Listenabsatz"/>
              <w:spacing w:before="100" w:beforeAutospacing="1" w:after="100" w:afterAutospacing="1"/>
              <w:rPr>
                <w:rFonts w:ascii="Times New Roman" w:eastAsia="Times New Roman" w:hAnsi="Times New Roman" w:cs="Times New Roman"/>
                <w:iCs/>
                <w:sz w:val="24"/>
                <w:szCs w:val="24"/>
                <w:lang w:eastAsia="de-DE"/>
              </w:rPr>
            </w:pPr>
          </w:p>
        </w:tc>
      </w:tr>
      <w:tr w:rsidR="001300C4" w14:paraId="55277C84" w14:textId="77777777" w:rsidTr="001300C4">
        <w:tc>
          <w:tcPr>
            <w:tcW w:w="4531" w:type="dxa"/>
          </w:tcPr>
          <w:p w14:paraId="07D51FA9" w14:textId="77777777" w:rsidR="001300C4" w:rsidRDefault="001300C4" w:rsidP="001300C4">
            <w:pPr>
              <w:pStyle w:val="StandardWeb"/>
              <w:rPr>
                <w:b/>
                <w:bCs/>
                <w:sz w:val="22"/>
                <w:szCs w:val="22"/>
              </w:rPr>
            </w:pPr>
            <w:r w:rsidRPr="00E83C26">
              <w:rPr>
                <w:b/>
                <w:bCs/>
                <w:sz w:val="22"/>
                <w:szCs w:val="22"/>
              </w:rPr>
              <w:t>Zu entwickelnde Kompetenzen</w:t>
            </w:r>
            <w:r>
              <w:rPr>
                <w:b/>
                <w:bCs/>
                <w:sz w:val="22"/>
                <w:szCs w:val="22"/>
              </w:rPr>
              <w:t>:</w:t>
            </w:r>
          </w:p>
          <w:p w14:paraId="54F9CEED" w14:textId="77777777" w:rsidR="001300C4" w:rsidRDefault="001300C4" w:rsidP="001300C4">
            <w:pPr>
              <w:pStyle w:val="StandardWeb"/>
              <w:rPr>
                <w:sz w:val="20"/>
                <w:szCs w:val="20"/>
              </w:rPr>
            </w:pPr>
            <w:r>
              <w:rPr>
                <w:sz w:val="20"/>
                <w:szCs w:val="20"/>
              </w:rPr>
              <w:t>Sachkompetenzen:</w:t>
            </w:r>
          </w:p>
          <w:p w14:paraId="4C73A8F9" w14:textId="77777777" w:rsidR="001300C4" w:rsidRDefault="001300C4" w:rsidP="001300C4">
            <w:pPr>
              <w:pStyle w:val="Listenabsatz"/>
              <w:numPr>
                <w:ilvl w:val="0"/>
                <w:numId w:val="12"/>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beschreiben die Funktionen von Schule (SK)</w:t>
            </w:r>
          </w:p>
          <w:p w14:paraId="6E145A86" w14:textId="77777777" w:rsidR="001300C4" w:rsidRDefault="001300C4" w:rsidP="001300C4">
            <w:pPr>
              <w:pStyle w:val="Listenabsatz"/>
              <w:numPr>
                <w:ilvl w:val="0"/>
                <w:numId w:val="12"/>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erläutern exemplarisch Chancen und Grenzen pädagogischer Einwirkung durch Einbindung in Institutionen (SK)</w:t>
            </w:r>
          </w:p>
          <w:p w14:paraId="7687DFA2" w14:textId="77777777" w:rsidR="001300C4" w:rsidRDefault="001300C4" w:rsidP="001300C4">
            <w:pPr>
              <w:pStyle w:val="Listenabsatz"/>
              <w:numPr>
                <w:ilvl w:val="0"/>
                <w:numId w:val="12"/>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vergleichen differenziert die Ansprüche pädagogischer Theorien mit pädagogischer Wirklichkeit (SK 6)</w:t>
            </w:r>
          </w:p>
          <w:p w14:paraId="6E7F0FF2" w14:textId="77777777" w:rsidR="001300C4" w:rsidRDefault="001300C4" w:rsidP="001300C4">
            <w:pPr>
              <w:pStyle w:val="Listenabsatz"/>
              <w:numPr>
                <w:ilvl w:val="0"/>
                <w:numId w:val="12"/>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erklären komplexe erziehungswissenschaftliche Phänomene (SK 3)</w:t>
            </w:r>
          </w:p>
          <w:p w14:paraId="17780EB6" w14:textId="77777777" w:rsidR="001300C4" w:rsidRDefault="001300C4" w:rsidP="001300C4">
            <w:pPr>
              <w:pStyle w:val="StandardWeb"/>
              <w:rPr>
                <w:sz w:val="20"/>
                <w:szCs w:val="20"/>
              </w:rPr>
            </w:pPr>
            <w:r>
              <w:rPr>
                <w:sz w:val="20"/>
                <w:szCs w:val="20"/>
              </w:rPr>
              <w:t>Methodenkompetenzen:</w:t>
            </w:r>
          </w:p>
          <w:p w14:paraId="30C644E2" w14:textId="77777777" w:rsidR="001300C4" w:rsidRDefault="001300C4" w:rsidP="001300C4">
            <w:pPr>
              <w:pStyle w:val="StandardWeb"/>
              <w:numPr>
                <w:ilvl w:val="0"/>
                <w:numId w:val="20"/>
              </w:numPr>
              <w:rPr>
                <w:sz w:val="20"/>
                <w:szCs w:val="20"/>
              </w:rPr>
            </w:pPr>
            <w:r>
              <w:rPr>
                <w:sz w:val="20"/>
                <w:szCs w:val="20"/>
              </w:rPr>
              <w:t>ermitteln erziehungswissenschaftlich relevante Aussagen aus empirischen Daten in Statistiken und deren grafischen Umsetzungen unter Berücksichtigung von Gütekriterien (MK7)</w:t>
            </w:r>
          </w:p>
          <w:p w14:paraId="077BA5D0" w14:textId="77777777" w:rsidR="001300C4" w:rsidRDefault="001300C4" w:rsidP="001300C4">
            <w:pPr>
              <w:pStyle w:val="StandardWeb"/>
              <w:numPr>
                <w:ilvl w:val="0"/>
                <w:numId w:val="20"/>
              </w:numPr>
              <w:rPr>
                <w:sz w:val="20"/>
                <w:szCs w:val="20"/>
              </w:rPr>
            </w:pPr>
            <w:r>
              <w:rPr>
                <w:sz w:val="20"/>
                <w:szCs w:val="20"/>
              </w:rPr>
              <w:t>stellen Arbeitsergebnisse in geeigneter Präsentationsform dar (MK 134)</w:t>
            </w:r>
          </w:p>
          <w:p w14:paraId="3FA2D83A" w14:textId="77777777" w:rsidR="001300C4" w:rsidRDefault="001300C4" w:rsidP="001300C4">
            <w:pPr>
              <w:pStyle w:val="StandardWeb"/>
              <w:rPr>
                <w:sz w:val="20"/>
                <w:szCs w:val="20"/>
              </w:rPr>
            </w:pPr>
            <w:r>
              <w:rPr>
                <w:sz w:val="20"/>
                <w:szCs w:val="20"/>
              </w:rPr>
              <w:t>Urteilskompetenz:</w:t>
            </w:r>
          </w:p>
          <w:p w14:paraId="15A0EBB6" w14:textId="77777777" w:rsidR="001300C4" w:rsidRDefault="001300C4" w:rsidP="001300C4">
            <w:pPr>
              <w:pStyle w:val="Listenabsatz"/>
              <w:numPr>
                <w:ilvl w:val="0"/>
                <w:numId w:val="12"/>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beurteilen die Kompatibilität der verschiedenen Funktionen von Schule (UK)</w:t>
            </w:r>
          </w:p>
          <w:p w14:paraId="4F3DC3DC" w14:textId="77777777" w:rsidR="001300C4" w:rsidRDefault="001300C4" w:rsidP="001300C4">
            <w:pPr>
              <w:pStyle w:val="Listenabsatz"/>
              <w:numPr>
                <w:ilvl w:val="0"/>
                <w:numId w:val="12"/>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beurteilen die Reichweite verschiedener wissenschaftlicher Methoden (UK 5)</w:t>
            </w:r>
          </w:p>
          <w:p w14:paraId="5DF21A7C" w14:textId="77777777" w:rsidR="001300C4" w:rsidRPr="002A1715" w:rsidRDefault="001300C4" w:rsidP="001300C4">
            <w:pPr>
              <w:pStyle w:val="Listenabsatz"/>
              <w:numPr>
                <w:ilvl w:val="0"/>
                <w:numId w:val="12"/>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unterscheiden zwischen Sach- und Werturteil (UK 4)</w:t>
            </w:r>
          </w:p>
          <w:p w14:paraId="4D056033" w14:textId="77777777" w:rsidR="001300C4" w:rsidRDefault="001300C4" w:rsidP="001300C4">
            <w:pPr>
              <w:pStyle w:val="StandardWeb"/>
              <w:rPr>
                <w:sz w:val="20"/>
                <w:szCs w:val="20"/>
              </w:rPr>
            </w:pPr>
            <w:r>
              <w:rPr>
                <w:sz w:val="20"/>
                <w:szCs w:val="20"/>
              </w:rPr>
              <w:t>Handlungskompetenz:</w:t>
            </w:r>
          </w:p>
          <w:p w14:paraId="7A32D8C7" w14:textId="77777777" w:rsidR="001300C4" w:rsidRDefault="001300C4" w:rsidP="001300C4">
            <w:pPr>
              <w:pStyle w:val="StandardWeb"/>
              <w:numPr>
                <w:ilvl w:val="0"/>
                <w:numId w:val="20"/>
              </w:numPr>
              <w:rPr>
                <w:sz w:val="20"/>
                <w:szCs w:val="20"/>
              </w:rPr>
            </w:pPr>
            <w:r>
              <w:rPr>
                <w:sz w:val="20"/>
                <w:szCs w:val="20"/>
              </w:rPr>
              <w:lastRenderedPageBreak/>
              <w:t>entwickeln und erproben Handlungsoptionen auf der Grundlage verschiedener Theorien und Konzepte (HK 1)</w:t>
            </w:r>
          </w:p>
          <w:p w14:paraId="2C621AD6" w14:textId="77777777" w:rsidR="001300C4" w:rsidRPr="00B7762D" w:rsidRDefault="001300C4" w:rsidP="001300C4">
            <w:pPr>
              <w:pStyle w:val="StandardWeb"/>
              <w:numPr>
                <w:ilvl w:val="0"/>
                <w:numId w:val="20"/>
              </w:numPr>
              <w:rPr>
                <w:sz w:val="20"/>
                <w:szCs w:val="20"/>
              </w:rPr>
            </w:pPr>
            <w:r>
              <w:rPr>
                <w:sz w:val="20"/>
                <w:szCs w:val="20"/>
              </w:rPr>
              <w:t>vertreten pädagogische Handlungsoptionen argumentativ (HK 5)</w:t>
            </w:r>
          </w:p>
        </w:tc>
        <w:tc>
          <w:tcPr>
            <w:tcW w:w="4531" w:type="dxa"/>
          </w:tcPr>
          <w:p w14:paraId="67B324EC" w14:textId="77777777" w:rsidR="001300C4" w:rsidRDefault="001300C4" w:rsidP="001300C4">
            <w:pPr>
              <w:pStyle w:val="StandardWeb"/>
              <w:rPr>
                <w:b/>
                <w:bCs/>
                <w:sz w:val="22"/>
                <w:szCs w:val="22"/>
              </w:rPr>
            </w:pPr>
            <w:r w:rsidRPr="00E83C26">
              <w:rPr>
                <w:b/>
                <w:bCs/>
                <w:sz w:val="22"/>
                <w:szCs w:val="22"/>
              </w:rPr>
              <w:lastRenderedPageBreak/>
              <w:t>Vorhabenbezogene Absprachen und Empfehlungen</w:t>
            </w:r>
          </w:p>
          <w:p w14:paraId="4169376C" w14:textId="77777777" w:rsidR="001300C4" w:rsidRDefault="001300C4" w:rsidP="001300C4">
            <w:pPr>
              <w:pStyle w:val="StandardWeb"/>
              <w:rPr>
                <w:bCs/>
                <w:sz w:val="22"/>
                <w:szCs w:val="22"/>
              </w:rPr>
            </w:pPr>
            <w:r w:rsidRPr="00A34C2A">
              <w:rPr>
                <w:bCs/>
                <w:sz w:val="22"/>
                <w:szCs w:val="22"/>
              </w:rPr>
              <w:t>Film</w:t>
            </w:r>
            <w:r>
              <w:rPr>
                <w:bCs/>
                <w:sz w:val="22"/>
                <w:szCs w:val="22"/>
              </w:rPr>
              <w:t>e</w:t>
            </w:r>
            <w:r w:rsidRPr="00A34C2A">
              <w:rPr>
                <w:bCs/>
                <w:sz w:val="22"/>
                <w:szCs w:val="22"/>
              </w:rPr>
              <w:t>: Schulen am Wendekreis der Pädagogik</w:t>
            </w:r>
            <w:r>
              <w:rPr>
                <w:bCs/>
                <w:sz w:val="22"/>
                <w:szCs w:val="22"/>
              </w:rPr>
              <w:t xml:space="preserve"> / Berg Fidel (Inklusion)</w:t>
            </w:r>
          </w:p>
          <w:p w14:paraId="013DD038" w14:textId="77777777" w:rsidR="001300C4" w:rsidRDefault="001300C4" w:rsidP="001300C4">
            <w:pPr>
              <w:pStyle w:val="StandardWeb"/>
              <w:rPr>
                <w:bCs/>
                <w:sz w:val="22"/>
                <w:szCs w:val="22"/>
              </w:rPr>
            </w:pPr>
            <w:r>
              <w:rPr>
                <w:bCs/>
                <w:sz w:val="22"/>
                <w:szCs w:val="22"/>
              </w:rPr>
              <w:t>Referate zu diversen Themen, z.B. Laborschule Bielefeld</w:t>
            </w:r>
          </w:p>
          <w:p w14:paraId="09238AFB" w14:textId="77777777" w:rsidR="001300C4" w:rsidRDefault="001300C4" w:rsidP="001300C4">
            <w:pPr>
              <w:pStyle w:val="StandardWeb"/>
              <w:rPr>
                <w:bCs/>
                <w:sz w:val="22"/>
                <w:szCs w:val="22"/>
              </w:rPr>
            </w:pPr>
            <w:r>
              <w:rPr>
                <w:bCs/>
                <w:sz w:val="22"/>
                <w:szCs w:val="22"/>
              </w:rPr>
              <w:t>Diagramme (Phönix, S. 369 ff.)</w:t>
            </w:r>
          </w:p>
          <w:p w14:paraId="710D4578" w14:textId="77777777" w:rsidR="001300C4" w:rsidRDefault="001300C4" w:rsidP="001300C4">
            <w:pPr>
              <w:pStyle w:val="StandardWeb"/>
              <w:rPr>
                <w:bCs/>
                <w:sz w:val="22"/>
                <w:szCs w:val="22"/>
              </w:rPr>
            </w:pPr>
            <w:r>
              <w:rPr>
                <w:bCs/>
                <w:sz w:val="22"/>
                <w:szCs w:val="22"/>
              </w:rPr>
              <w:t>Inklusion vor Ort recherchieren (Phönix, S. 399)</w:t>
            </w:r>
          </w:p>
          <w:p w14:paraId="1FC39945" w14:textId="77777777" w:rsidR="001300C4" w:rsidRPr="006E0319" w:rsidRDefault="001300C4" w:rsidP="001300C4">
            <w:pPr>
              <w:pStyle w:val="StandardWeb"/>
              <w:rPr>
                <w:sz w:val="20"/>
                <w:szCs w:val="20"/>
              </w:rPr>
            </w:pPr>
          </w:p>
        </w:tc>
      </w:tr>
      <w:tr w:rsidR="001300C4" w14:paraId="7465BE7A" w14:textId="77777777" w:rsidTr="001300C4">
        <w:tc>
          <w:tcPr>
            <w:tcW w:w="4531" w:type="dxa"/>
          </w:tcPr>
          <w:p w14:paraId="7D5A0D54" w14:textId="77777777" w:rsidR="001300C4" w:rsidRDefault="001300C4" w:rsidP="001300C4">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
                <w:bCs/>
                <w:sz w:val="24"/>
                <w:szCs w:val="24"/>
                <w:lang w:eastAsia="de-DE"/>
              </w:rPr>
              <w:t xml:space="preserve">Inhaltsfeld 5: </w:t>
            </w:r>
            <w:r w:rsidRPr="002D14EE">
              <w:rPr>
                <w:rFonts w:ascii="Times New Roman" w:eastAsia="Times New Roman" w:hAnsi="Times New Roman" w:cs="Times New Roman"/>
                <w:bCs/>
                <w:sz w:val="24"/>
                <w:szCs w:val="24"/>
                <w:lang w:eastAsia="de-DE"/>
              </w:rPr>
              <w:t>Werte, Normen und Ziele in Erziehung und Bildung</w:t>
            </w:r>
          </w:p>
          <w:p w14:paraId="0F365242" w14:textId="77777777" w:rsidR="001300C4" w:rsidRDefault="001300C4" w:rsidP="001300C4">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Inhaltsfeld 6: </w:t>
            </w:r>
          </w:p>
          <w:p w14:paraId="38C2549B" w14:textId="77777777" w:rsidR="001300C4" w:rsidRPr="00E73AA9" w:rsidRDefault="001300C4" w:rsidP="001300C4">
            <w:pPr>
              <w:spacing w:before="100" w:beforeAutospacing="1" w:after="100" w:afterAutospacing="1"/>
              <w:rPr>
                <w:rFonts w:ascii="Times New Roman" w:eastAsia="Times New Roman" w:hAnsi="Times New Roman" w:cs="Times New Roman"/>
                <w:b/>
                <w:bCs/>
                <w:sz w:val="24"/>
                <w:szCs w:val="24"/>
                <w:lang w:eastAsia="de-DE"/>
              </w:rPr>
            </w:pPr>
            <w:r w:rsidRPr="000D0E10">
              <w:rPr>
                <w:rFonts w:ascii="Times New Roman" w:eastAsia="Times New Roman" w:hAnsi="Times New Roman" w:cs="Times New Roman"/>
                <w:bCs/>
                <w:sz w:val="24"/>
                <w:szCs w:val="24"/>
                <w:lang w:eastAsia="de-DE"/>
              </w:rPr>
              <w:t>Pädagogische Professionalisierung in verschiedenen Institutionen</w:t>
            </w:r>
          </w:p>
          <w:p w14:paraId="77CFE19B" w14:textId="77777777" w:rsidR="001300C4" w:rsidRPr="00970D67" w:rsidRDefault="001300C4" w:rsidP="001300C4">
            <w:pPr>
              <w:spacing w:before="100" w:beforeAutospacing="1" w:after="100" w:afterAutospacing="1"/>
              <w:rPr>
                <w:rFonts w:ascii="Times New Roman" w:eastAsia="Times New Roman" w:hAnsi="Times New Roman" w:cs="Times New Roman"/>
                <w:b/>
                <w:sz w:val="24"/>
                <w:szCs w:val="24"/>
                <w:lang w:eastAsia="de-DE"/>
              </w:rPr>
            </w:pPr>
            <w:r w:rsidRPr="00970D67">
              <w:rPr>
                <w:rFonts w:ascii="Times New Roman" w:eastAsia="Times New Roman" w:hAnsi="Times New Roman" w:cs="Times New Roman"/>
                <w:b/>
                <w:bCs/>
                <w:sz w:val="24"/>
                <w:szCs w:val="24"/>
                <w:lang w:eastAsia="de-DE"/>
              </w:rPr>
              <w:t>Inhaltlicher Schwerpunkt</w:t>
            </w:r>
            <w:r>
              <w:rPr>
                <w:rFonts w:ascii="Times New Roman" w:eastAsia="Times New Roman" w:hAnsi="Times New Roman" w:cs="Times New Roman"/>
                <w:b/>
                <w:bCs/>
                <w:sz w:val="24"/>
                <w:szCs w:val="24"/>
                <w:lang w:eastAsia="de-DE"/>
              </w:rPr>
              <w:t>:</w:t>
            </w:r>
          </w:p>
          <w:p w14:paraId="1DF79E0E" w14:textId="77777777" w:rsidR="001300C4" w:rsidRPr="002D14EE" w:rsidRDefault="001300C4" w:rsidP="001300C4">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t>Historische und kulturelle Bedingtheit von Erziehungs- und Bildungsprozessen</w:t>
            </w:r>
          </w:p>
          <w:p w14:paraId="077B7201" w14:textId="77777777" w:rsidR="001300C4" w:rsidRDefault="001300C4" w:rsidP="001300C4">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t>Erziehung in verschiedenen historischen und gesellschaftlichen Kontexten</w:t>
            </w:r>
          </w:p>
          <w:p w14:paraId="617ADE02" w14:textId="77777777" w:rsidR="001300C4" w:rsidRPr="0001471F" w:rsidRDefault="001300C4" w:rsidP="001300C4">
            <w:pPr>
              <w:spacing w:before="100" w:beforeAutospacing="1" w:after="100" w:afterAutospacing="1"/>
              <w:rPr>
                <w:rFonts w:ascii="Times New Roman" w:eastAsia="Times New Roman" w:hAnsi="Times New Roman" w:cs="Times New Roman"/>
                <w:sz w:val="24"/>
                <w:szCs w:val="24"/>
                <w:lang w:eastAsia="de-DE"/>
              </w:rPr>
            </w:pPr>
            <w:r w:rsidRPr="0001471F">
              <w:rPr>
                <w:rFonts w:ascii="Times New Roman" w:eastAsia="Times New Roman" w:hAnsi="Times New Roman" w:cs="Times New Roman"/>
                <w:sz w:val="24"/>
                <w:szCs w:val="24"/>
                <w:lang w:eastAsia="de-DE"/>
              </w:rPr>
              <w:t>Institutionalisierung von Erziehung</w:t>
            </w:r>
          </w:p>
          <w:p w14:paraId="25FF98F1" w14:textId="77777777" w:rsidR="001300C4" w:rsidRPr="00C8127C" w:rsidRDefault="001300C4" w:rsidP="001300C4">
            <w:pPr>
              <w:spacing w:before="100" w:beforeAutospacing="1" w:after="100" w:afterAutospacing="1"/>
              <w:rPr>
                <w:rFonts w:ascii="Times New Roman" w:eastAsia="Times New Roman" w:hAnsi="Times New Roman" w:cs="Times New Roman"/>
                <w:sz w:val="24"/>
                <w:szCs w:val="24"/>
                <w:lang w:eastAsia="de-DE"/>
              </w:rPr>
            </w:pPr>
            <w:r w:rsidRPr="0001471F">
              <w:rPr>
                <w:rFonts w:ascii="Times New Roman" w:eastAsia="Times New Roman" w:hAnsi="Times New Roman" w:cs="Times New Roman"/>
                <w:sz w:val="24"/>
                <w:szCs w:val="24"/>
                <w:lang w:eastAsia="de-DE"/>
              </w:rPr>
              <w:t>Vielfalt und Wandelbar</w:t>
            </w:r>
            <w:r>
              <w:rPr>
                <w:rFonts w:ascii="Times New Roman" w:eastAsia="Times New Roman" w:hAnsi="Times New Roman" w:cs="Times New Roman"/>
                <w:sz w:val="24"/>
                <w:szCs w:val="24"/>
                <w:lang w:eastAsia="de-DE"/>
              </w:rPr>
              <w:t>keit pädagogischer Berufsfelder</w:t>
            </w:r>
          </w:p>
        </w:tc>
        <w:tc>
          <w:tcPr>
            <w:tcW w:w="4531" w:type="dxa"/>
          </w:tcPr>
          <w:p w14:paraId="6CCBAF5E" w14:textId="77777777" w:rsidR="001300C4" w:rsidRPr="00A14BFB" w:rsidRDefault="001300C4" w:rsidP="001300C4">
            <w:pPr>
              <w:pStyle w:val="StandardWeb"/>
              <w:rPr>
                <w:bCs/>
                <w:sz w:val="22"/>
                <w:szCs w:val="22"/>
              </w:rPr>
            </w:pPr>
            <w:r w:rsidRPr="00A14BFB">
              <w:rPr>
                <w:bCs/>
              </w:rPr>
              <w:t>Zeitbedarf</w:t>
            </w:r>
            <w:r>
              <w:t xml:space="preserve">: </w:t>
            </w:r>
            <w:r w:rsidR="00CF2F0A">
              <w:t>6</w:t>
            </w:r>
            <w:r>
              <w:t xml:space="preserve"> Stunden (Gk)</w:t>
            </w:r>
          </w:p>
        </w:tc>
      </w:tr>
    </w:tbl>
    <w:p w14:paraId="0562CB0E" w14:textId="77777777" w:rsidR="00677161" w:rsidRDefault="00677161" w:rsidP="00677161">
      <w:pPr>
        <w:spacing w:before="100" w:beforeAutospacing="1" w:after="100" w:afterAutospacing="1" w:line="240" w:lineRule="auto"/>
        <w:outlineLvl w:val="2"/>
        <w:rPr>
          <w:rFonts w:ascii="Times New Roman" w:eastAsia="Times New Roman" w:hAnsi="Times New Roman" w:cs="Times New Roman"/>
          <w:b/>
          <w:bCs/>
          <w:sz w:val="27"/>
          <w:szCs w:val="27"/>
        </w:rPr>
      </w:pPr>
    </w:p>
    <w:tbl>
      <w:tblPr>
        <w:tblStyle w:val="Tabellenraster"/>
        <w:tblW w:w="0" w:type="auto"/>
        <w:tblLook w:val="04A0" w:firstRow="1" w:lastRow="0" w:firstColumn="1" w:lastColumn="0" w:noHBand="0" w:noVBand="1"/>
      </w:tblPr>
      <w:tblGrid>
        <w:gridCol w:w="4531"/>
        <w:gridCol w:w="4531"/>
      </w:tblGrid>
      <w:tr w:rsidR="00677161" w14:paraId="68B84749" w14:textId="77777777" w:rsidTr="00EA6898">
        <w:trPr>
          <w:trHeight w:val="1383"/>
        </w:trPr>
        <w:tc>
          <w:tcPr>
            <w:tcW w:w="9062" w:type="dxa"/>
            <w:gridSpan w:val="2"/>
          </w:tcPr>
          <w:p w14:paraId="3865602C" w14:textId="77777777" w:rsidR="00677161" w:rsidRPr="00E73AA9" w:rsidRDefault="00EA6898" w:rsidP="00903146">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t xml:space="preserve">Halbjahr 2: </w:t>
            </w:r>
            <w:r w:rsidR="00677161">
              <w:rPr>
                <w:rFonts w:ascii="Times New Roman" w:eastAsia="Times New Roman" w:hAnsi="Times New Roman" w:cs="Times New Roman"/>
                <w:b/>
                <w:iCs/>
                <w:sz w:val="24"/>
                <w:szCs w:val="24"/>
                <w:lang w:eastAsia="de-DE"/>
              </w:rPr>
              <w:t>Unterrichtsvorhaben 4</w:t>
            </w:r>
            <w:r w:rsidR="00677161" w:rsidRPr="00E73AA9">
              <w:rPr>
                <w:rFonts w:ascii="Times New Roman" w:eastAsia="Times New Roman" w:hAnsi="Times New Roman" w:cs="Times New Roman"/>
                <w:b/>
                <w:iCs/>
                <w:sz w:val="24"/>
                <w:szCs w:val="24"/>
                <w:lang w:eastAsia="de-DE"/>
              </w:rPr>
              <w:t>:</w:t>
            </w:r>
            <w:r w:rsidR="00677161">
              <w:rPr>
                <w:rFonts w:ascii="Times New Roman" w:eastAsia="Times New Roman" w:hAnsi="Times New Roman" w:cs="Times New Roman"/>
                <w:b/>
                <w:iCs/>
                <w:sz w:val="24"/>
                <w:szCs w:val="24"/>
                <w:lang w:eastAsia="de-DE"/>
              </w:rPr>
              <w:t xml:space="preserve"> (Lk)</w:t>
            </w:r>
          </w:p>
          <w:p w14:paraId="01447B1E" w14:textId="77777777" w:rsidR="00EA6898" w:rsidRDefault="00EA6898" w:rsidP="00EA6898">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 xml:space="preserve">Thema: </w:t>
            </w:r>
            <w:r w:rsidRPr="00C71FDB">
              <w:rPr>
                <w:rFonts w:ascii="Times New Roman" w:eastAsia="Times New Roman" w:hAnsi="Times New Roman" w:cs="Times New Roman"/>
                <w:iCs/>
                <w:sz w:val="24"/>
                <w:szCs w:val="24"/>
                <w:lang w:eastAsia="de-DE"/>
              </w:rPr>
              <w:t>Schule als gesellschaftliche und päda</w:t>
            </w:r>
            <w:r>
              <w:rPr>
                <w:rFonts w:ascii="Times New Roman" w:eastAsia="Times New Roman" w:hAnsi="Times New Roman" w:cs="Times New Roman"/>
                <w:iCs/>
                <w:sz w:val="24"/>
                <w:szCs w:val="24"/>
                <w:lang w:eastAsia="de-DE"/>
              </w:rPr>
              <w:t>gogische Institution (Fend</w:t>
            </w:r>
            <w:r w:rsidRPr="00C71FDB">
              <w:rPr>
                <w:rFonts w:ascii="Times New Roman" w:eastAsia="Times New Roman" w:hAnsi="Times New Roman" w:cs="Times New Roman"/>
                <w:iCs/>
                <w:sz w:val="24"/>
                <w:szCs w:val="24"/>
                <w:lang w:eastAsia="de-DE"/>
              </w:rPr>
              <w:t>)</w:t>
            </w:r>
            <w:r>
              <w:rPr>
                <w:rFonts w:ascii="Times New Roman" w:eastAsia="Times New Roman" w:hAnsi="Times New Roman" w:cs="Times New Roman"/>
                <w:b/>
                <w:iCs/>
                <w:sz w:val="24"/>
                <w:szCs w:val="24"/>
                <w:lang w:eastAsia="de-DE"/>
              </w:rPr>
              <w:t xml:space="preserve"> </w:t>
            </w:r>
          </w:p>
          <w:p w14:paraId="32FCCC03" w14:textId="77777777" w:rsidR="00EA6898" w:rsidRDefault="00EA6898" w:rsidP="00EA6898">
            <w:pPr>
              <w:spacing w:before="100" w:beforeAutospacing="1" w:after="100" w:afterAutospacing="1"/>
              <w:rPr>
                <w:rFonts w:eastAsia="Times New Roman" w:cs="Times New Roman"/>
                <w:b/>
                <w:bCs/>
                <w:i/>
                <w:sz w:val="20"/>
                <w:szCs w:val="20"/>
              </w:rPr>
            </w:pPr>
            <w:r w:rsidRPr="0012327F">
              <w:rPr>
                <w:rFonts w:eastAsia="Times New Roman" w:cs="Times New Roman"/>
                <w:b/>
                <w:bCs/>
                <w:i/>
                <w:sz w:val="20"/>
                <w:szCs w:val="20"/>
              </w:rPr>
              <w:t>Unterrichtssequenzen:</w:t>
            </w:r>
          </w:p>
          <w:p w14:paraId="5789C43E" w14:textId="77777777" w:rsidR="00EA6898" w:rsidRPr="00C71FDB" w:rsidRDefault="00EA6898" w:rsidP="00EA6898">
            <w:pPr>
              <w:pStyle w:val="Listenabsatz"/>
              <w:numPr>
                <w:ilvl w:val="0"/>
                <w:numId w:val="42"/>
              </w:numPr>
              <w:spacing w:before="100" w:beforeAutospacing="1" w:after="100" w:afterAutospacing="1"/>
              <w:rPr>
                <w:rFonts w:ascii="Times New Roman" w:eastAsia="Times New Roman" w:hAnsi="Times New Roman" w:cs="Times New Roman"/>
                <w:iCs/>
                <w:sz w:val="24"/>
                <w:szCs w:val="24"/>
                <w:lang w:eastAsia="de-DE"/>
              </w:rPr>
            </w:pPr>
            <w:r w:rsidRPr="00C71FDB">
              <w:rPr>
                <w:rFonts w:ascii="Times New Roman" w:eastAsia="Times New Roman" w:hAnsi="Times New Roman" w:cs="Times New Roman"/>
                <w:iCs/>
                <w:sz w:val="24"/>
                <w:szCs w:val="24"/>
                <w:lang w:eastAsia="de-DE"/>
              </w:rPr>
              <w:t>Funktionen von Schule nach Fend</w:t>
            </w:r>
          </w:p>
          <w:p w14:paraId="511C58B2" w14:textId="77777777" w:rsidR="00EA6898" w:rsidRDefault="00EA6898" w:rsidP="00EA6898">
            <w:pPr>
              <w:pStyle w:val="Listenabsatz"/>
              <w:numPr>
                <w:ilvl w:val="0"/>
                <w:numId w:val="42"/>
              </w:numPr>
              <w:spacing w:before="100" w:beforeAutospacing="1" w:after="100" w:afterAutospacing="1"/>
              <w:rPr>
                <w:rFonts w:ascii="Times New Roman" w:eastAsia="Times New Roman" w:hAnsi="Times New Roman" w:cs="Times New Roman"/>
                <w:iCs/>
                <w:sz w:val="24"/>
                <w:szCs w:val="24"/>
                <w:lang w:eastAsia="de-DE"/>
              </w:rPr>
            </w:pPr>
            <w:r>
              <w:rPr>
                <w:rFonts w:ascii="Times New Roman" w:eastAsia="Times New Roman" w:hAnsi="Times New Roman" w:cs="Times New Roman"/>
                <w:iCs/>
                <w:sz w:val="24"/>
                <w:szCs w:val="24"/>
                <w:lang w:eastAsia="de-DE"/>
              </w:rPr>
              <w:t xml:space="preserve">Evtl. </w:t>
            </w:r>
            <w:r w:rsidRPr="00C71FDB">
              <w:rPr>
                <w:rFonts w:ascii="Times New Roman" w:eastAsia="Times New Roman" w:hAnsi="Times New Roman" w:cs="Times New Roman"/>
                <w:iCs/>
                <w:sz w:val="24"/>
                <w:szCs w:val="24"/>
                <w:lang w:eastAsia="de-DE"/>
              </w:rPr>
              <w:t>Begrifflichkeiten: Begabung / Bildung</w:t>
            </w:r>
          </w:p>
          <w:p w14:paraId="555D2FFB" w14:textId="77777777" w:rsidR="00EA6898" w:rsidRPr="00C71FDB" w:rsidRDefault="00EA6898" w:rsidP="00EA6898">
            <w:pPr>
              <w:pStyle w:val="Listenabsatz"/>
              <w:numPr>
                <w:ilvl w:val="0"/>
                <w:numId w:val="42"/>
              </w:numPr>
              <w:spacing w:before="100" w:beforeAutospacing="1" w:after="100" w:afterAutospacing="1"/>
              <w:rPr>
                <w:rFonts w:ascii="Times New Roman" w:eastAsia="Times New Roman" w:hAnsi="Times New Roman" w:cs="Times New Roman"/>
                <w:iCs/>
                <w:sz w:val="24"/>
                <w:szCs w:val="24"/>
                <w:lang w:eastAsia="de-DE"/>
              </w:rPr>
            </w:pPr>
            <w:r>
              <w:rPr>
                <w:rFonts w:ascii="Times New Roman" w:eastAsia="Times New Roman" w:hAnsi="Times New Roman" w:cs="Times New Roman"/>
                <w:iCs/>
                <w:sz w:val="24"/>
                <w:szCs w:val="24"/>
                <w:lang w:eastAsia="de-DE"/>
              </w:rPr>
              <w:t>Evtl. Das Bildungssystem / Rahmenbedingungen für Bildung</w:t>
            </w:r>
          </w:p>
          <w:p w14:paraId="24585F36" w14:textId="77777777" w:rsidR="00677161" w:rsidRPr="00EA6898" w:rsidRDefault="00EA6898" w:rsidP="00EA6898">
            <w:pPr>
              <w:pStyle w:val="Listenabsatz"/>
              <w:numPr>
                <w:ilvl w:val="0"/>
                <w:numId w:val="42"/>
              </w:numPr>
              <w:spacing w:before="100" w:beforeAutospacing="1" w:after="100" w:afterAutospacing="1"/>
              <w:rPr>
                <w:rFonts w:ascii="Times New Roman" w:eastAsia="Times New Roman" w:hAnsi="Times New Roman" w:cs="Times New Roman"/>
                <w:iCs/>
                <w:sz w:val="24"/>
                <w:szCs w:val="24"/>
                <w:lang w:eastAsia="de-DE"/>
              </w:rPr>
            </w:pPr>
            <w:r>
              <w:rPr>
                <w:rFonts w:ascii="Times New Roman" w:eastAsia="Times New Roman" w:hAnsi="Times New Roman" w:cs="Times New Roman"/>
                <w:iCs/>
                <w:sz w:val="24"/>
                <w:szCs w:val="24"/>
                <w:lang w:eastAsia="de-DE"/>
              </w:rPr>
              <w:t xml:space="preserve">Evtl. </w:t>
            </w:r>
            <w:r w:rsidRPr="00C71FDB">
              <w:rPr>
                <w:rFonts w:ascii="Times New Roman" w:eastAsia="Times New Roman" w:hAnsi="Times New Roman" w:cs="Times New Roman"/>
                <w:iCs/>
                <w:sz w:val="24"/>
                <w:szCs w:val="24"/>
                <w:lang w:eastAsia="de-DE"/>
              </w:rPr>
              <w:t>Chancengleichheit / Chancengerechtigkeit / Bildungschance</w:t>
            </w:r>
            <w:r>
              <w:rPr>
                <w:rFonts w:ascii="Times New Roman" w:eastAsia="Times New Roman" w:hAnsi="Times New Roman" w:cs="Times New Roman"/>
                <w:iCs/>
                <w:sz w:val="24"/>
                <w:szCs w:val="24"/>
                <w:lang w:eastAsia="de-DE"/>
              </w:rPr>
              <w:t xml:space="preserve"> </w:t>
            </w:r>
          </w:p>
        </w:tc>
      </w:tr>
      <w:tr w:rsidR="00EA6898" w14:paraId="73EF1C71" w14:textId="77777777" w:rsidTr="00EA6898">
        <w:tc>
          <w:tcPr>
            <w:tcW w:w="4531" w:type="dxa"/>
          </w:tcPr>
          <w:p w14:paraId="6702D96F" w14:textId="77777777" w:rsidR="00EA6898" w:rsidRDefault="00EA6898" w:rsidP="00EA6898">
            <w:pPr>
              <w:pStyle w:val="StandardWeb"/>
              <w:rPr>
                <w:b/>
                <w:bCs/>
                <w:sz w:val="22"/>
                <w:szCs w:val="22"/>
              </w:rPr>
            </w:pPr>
            <w:r w:rsidRPr="00E83C26">
              <w:rPr>
                <w:b/>
                <w:bCs/>
                <w:sz w:val="22"/>
                <w:szCs w:val="22"/>
              </w:rPr>
              <w:t>Zu entwickelnde Kompetenzen</w:t>
            </w:r>
            <w:r>
              <w:rPr>
                <w:b/>
                <w:bCs/>
                <w:sz w:val="22"/>
                <w:szCs w:val="22"/>
              </w:rPr>
              <w:t>:</w:t>
            </w:r>
          </w:p>
          <w:p w14:paraId="5C4C8B71" w14:textId="77777777" w:rsidR="00EA6898" w:rsidRDefault="00EA6898" w:rsidP="00EA6898">
            <w:pPr>
              <w:pStyle w:val="StandardWeb"/>
              <w:rPr>
                <w:sz w:val="20"/>
                <w:szCs w:val="20"/>
              </w:rPr>
            </w:pPr>
            <w:r>
              <w:rPr>
                <w:sz w:val="20"/>
                <w:szCs w:val="20"/>
              </w:rPr>
              <w:t>Sachkompetenzen:</w:t>
            </w:r>
          </w:p>
          <w:p w14:paraId="338A0DA9" w14:textId="77777777" w:rsidR="00EA6898" w:rsidRDefault="00EA6898" w:rsidP="00EA6898">
            <w:pPr>
              <w:pStyle w:val="Listenabsatz"/>
              <w:numPr>
                <w:ilvl w:val="0"/>
                <w:numId w:val="12"/>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beschreiben die Funktionen von Schule (SK)</w:t>
            </w:r>
          </w:p>
          <w:p w14:paraId="69C1095F" w14:textId="77777777" w:rsidR="00EA6898" w:rsidRDefault="00EA6898" w:rsidP="00EA6898">
            <w:pPr>
              <w:pStyle w:val="Listenabsatz"/>
              <w:numPr>
                <w:ilvl w:val="0"/>
                <w:numId w:val="12"/>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erläutern exemplarisch Chancen und Grenzen pädagogischer Einwirkung durch Einbindung in Institutionen (SK)</w:t>
            </w:r>
          </w:p>
          <w:p w14:paraId="24CADECE" w14:textId="77777777" w:rsidR="00EA6898" w:rsidRDefault="00EA6898" w:rsidP="00EA6898">
            <w:pPr>
              <w:pStyle w:val="Listenabsatz"/>
              <w:numPr>
                <w:ilvl w:val="0"/>
                <w:numId w:val="12"/>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lastRenderedPageBreak/>
              <w:t>vergleichen differenziert die Ansprüche pädagogischer Theorien mit pädagogischer Wirklichkeit (SK 6)</w:t>
            </w:r>
          </w:p>
          <w:p w14:paraId="1DF4636D" w14:textId="77777777" w:rsidR="00EA6898" w:rsidRDefault="00EA6898" w:rsidP="00EA6898">
            <w:pPr>
              <w:pStyle w:val="Listenabsatz"/>
              <w:numPr>
                <w:ilvl w:val="0"/>
                <w:numId w:val="12"/>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erklären komplexe erziehungswissenschaftliche Phänomene (SK 3)</w:t>
            </w:r>
          </w:p>
          <w:p w14:paraId="58D03D40" w14:textId="77777777" w:rsidR="00EA6898" w:rsidRDefault="00EA6898" w:rsidP="00EA6898">
            <w:pPr>
              <w:pStyle w:val="StandardWeb"/>
              <w:rPr>
                <w:sz w:val="20"/>
                <w:szCs w:val="20"/>
              </w:rPr>
            </w:pPr>
            <w:r>
              <w:rPr>
                <w:sz w:val="20"/>
                <w:szCs w:val="20"/>
              </w:rPr>
              <w:t>Methodenkompetenzen:</w:t>
            </w:r>
          </w:p>
          <w:p w14:paraId="26BE0941" w14:textId="77777777" w:rsidR="00EA6898" w:rsidRDefault="00EA6898" w:rsidP="00EA6898">
            <w:pPr>
              <w:pStyle w:val="StandardWeb"/>
              <w:numPr>
                <w:ilvl w:val="0"/>
                <w:numId w:val="20"/>
              </w:numPr>
              <w:rPr>
                <w:sz w:val="20"/>
                <w:szCs w:val="20"/>
              </w:rPr>
            </w:pPr>
            <w:r>
              <w:rPr>
                <w:sz w:val="20"/>
                <w:szCs w:val="20"/>
              </w:rPr>
              <w:t>ermitteln erziehungswissenschaftlich relevante Aussagen aus empirischen Daten in Statistiken und deren grafischen Umsetzungen unter Berücksichtigung von Gütekriterien (MK7)</w:t>
            </w:r>
          </w:p>
          <w:p w14:paraId="483586F6" w14:textId="77777777" w:rsidR="00EA6898" w:rsidRDefault="00EA6898" w:rsidP="00EA6898">
            <w:pPr>
              <w:pStyle w:val="StandardWeb"/>
              <w:numPr>
                <w:ilvl w:val="0"/>
                <w:numId w:val="20"/>
              </w:numPr>
              <w:rPr>
                <w:sz w:val="20"/>
                <w:szCs w:val="20"/>
              </w:rPr>
            </w:pPr>
            <w:r>
              <w:rPr>
                <w:sz w:val="20"/>
                <w:szCs w:val="20"/>
              </w:rPr>
              <w:t>stellen Arbeitsergebnisse in geeigneter Präsentationsform dar (MK 134)</w:t>
            </w:r>
          </w:p>
          <w:p w14:paraId="173BD8C6" w14:textId="77777777" w:rsidR="00EA6898" w:rsidRDefault="00EA6898" w:rsidP="00EA6898">
            <w:pPr>
              <w:pStyle w:val="StandardWeb"/>
              <w:rPr>
                <w:sz w:val="20"/>
                <w:szCs w:val="20"/>
              </w:rPr>
            </w:pPr>
            <w:r>
              <w:rPr>
                <w:sz w:val="20"/>
                <w:szCs w:val="20"/>
              </w:rPr>
              <w:t>Urteilskompetenz:</w:t>
            </w:r>
          </w:p>
          <w:p w14:paraId="65BCFB1F" w14:textId="77777777" w:rsidR="00EA6898" w:rsidRDefault="00EA6898" w:rsidP="00EA6898">
            <w:pPr>
              <w:pStyle w:val="Listenabsatz"/>
              <w:numPr>
                <w:ilvl w:val="0"/>
                <w:numId w:val="12"/>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beurteilen die Kompatibilität der verschiedenen Funktionen von Schule (UK)</w:t>
            </w:r>
          </w:p>
          <w:p w14:paraId="4CB9D861" w14:textId="77777777" w:rsidR="00EA6898" w:rsidRDefault="00EA6898" w:rsidP="00EA6898">
            <w:pPr>
              <w:pStyle w:val="Listenabsatz"/>
              <w:numPr>
                <w:ilvl w:val="0"/>
                <w:numId w:val="12"/>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beurteilen die Reichweite verschiedener wissenschaftlicher Methoden (UK 5)</w:t>
            </w:r>
          </w:p>
          <w:p w14:paraId="0DF7F061" w14:textId="77777777" w:rsidR="00EA6898" w:rsidRPr="002A1715" w:rsidRDefault="00EA6898" w:rsidP="00EA6898">
            <w:pPr>
              <w:pStyle w:val="Listenabsatz"/>
              <w:numPr>
                <w:ilvl w:val="0"/>
                <w:numId w:val="12"/>
              </w:num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unterscheiden zwischen Sach- und Werturteil (UK 4)</w:t>
            </w:r>
          </w:p>
          <w:p w14:paraId="035FDA8D" w14:textId="77777777" w:rsidR="00EA6898" w:rsidRDefault="00EA6898" w:rsidP="00EA6898">
            <w:pPr>
              <w:pStyle w:val="StandardWeb"/>
              <w:rPr>
                <w:sz w:val="20"/>
                <w:szCs w:val="20"/>
              </w:rPr>
            </w:pPr>
            <w:r>
              <w:rPr>
                <w:sz w:val="20"/>
                <w:szCs w:val="20"/>
              </w:rPr>
              <w:t>Handlungskompetenz:</w:t>
            </w:r>
          </w:p>
          <w:p w14:paraId="73AD5C69" w14:textId="77777777" w:rsidR="00EA6898" w:rsidRDefault="00EA6898" w:rsidP="00EA6898">
            <w:pPr>
              <w:pStyle w:val="StandardWeb"/>
              <w:numPr>
                <w:ilvl w:val="0"/>
                <w:numId w:val="20"/>
              </w:numPr>
              <w:rPr>
                <w:sz w:val="20"/>
                <w:szCs w:val="20"/>
              </w:rPr>
            </w:pPr>
            <w:r>
              <w:rPr>
                <w:sz w:val="20"/>
                <w:szCs w:val="20"/>
              </w:rPr>
              <w:t>entwickeln und erproben Handlungsoptionen auf der Grundlage verschiedener Theorien und Konzepte (HK 1)</w:t>
            </w:r>
          </w:p>
          <w:p w14:paraId="1CA1895C" w14:textId="77777777" w:rsidR="00EA6898" w:rsidRPr="00B7762D" w:rsidRDefault="00EA6898" w:rsidP="00EA6898">
            <w:pPr>
              <w:pStyle w:val="StandardWeb"/>
              <w:numPr>
                <w:ilvl w:val="0"/>
                <w:numId w:val="20"/>
              </w:numPr>
              <w:rPr>
                <w:sz w:val="20"/>
                <w:szCs w:val="20"/>
              </w:rPr>
            </w:pPr>
            <w:r>
              <w:rPr>
                <w:sz w:val="20"/>
                <w:szCs w:val="20"/>
              </w:rPr>
              <w:t>vertreten pädagogische Handlungsoptionen argumentativ (HK 5)</w:t>
            </w:r>
          </w:p>
        </w:tc>
        <w:tc>
          <w:tcPr>
            <w:tcW w:w="4531" w:type="dxa"/>
          </w:tcPr>
          <w:p w14:paraId="41480F70" w14:textId="77777777" w:rsidR="00EA6898" w:rsidRDefault="00EA6898" w:rsidP="00EA6898">
            <w:pPr>
              <w:pStyle w:val="StandardWeb"/>
              <w:rPr>
                <w:b/>
                <w:bCs/>
                <w:sz w:val="22"/>
                <w:szCs w:val="22"/>
              </w:rPr>
            </w:pPr>
            <w:r w:rsidRPr="00E83C26">
              <w:rPr>
                <w:b/>
                <w:bCs/>
                <w:sz w:val="22"/>
                <w:szCs w:val="22"/>
              </w:rPr>
              <w:lastRenderedPageBreak/>
              <w:t>Vorhabenbezogene Absprachen und Empfehlungen</w:t>
            </w:r>
          </w:p>
          <w:p w14:paraId="2E64BAA9" w14:textId="77777777" w:rsidR="00EA6898" w:rsidRDefault="00EA6898" w:rsidP="00EA6898">
            <w:pPr>
              <w:pStyle w:val="StandardWeb"/>
              <w:rPr>
                <w:bCs/>
                <w:sz w:val="22"/>
                <w:szCs w:val="22"/>
              </w:rPr>
            </w:pPr>
            <w:r w:rsidRPr="00A34C2A">
              <w:rPr>
                <w:bCs/>
                <w:sz w:val="22"/>
                <w:szCs w:val="22"/>
              </w:rPr>
              <w:t>Film</w:t>
            </w:r>
            <w:r>
              <w:rPr>
                <w:bCs/>
                <w:sz w:val="22"/>
                <w:szCs w:val="22"/>
              </w:rPr>
              <w:t>e</w:t>
            </w:r>
            <w:r w:rsidRPr="00A34C2A">
              <w:rPr>
                <w:bCs/>
                <w:sz w:val="22"/>
                <w:szCs w:val="22"/>
              </w:rPr>
              <w:t>: Schulen am Wendekreis der Pädagogik</w:t>
            </w:r>
            <w:r>
              <w:rPr>
                <w:bCs/>
                <w:sz w:val="22"/>
                <w:szCs w:val="22"/>
              </w:rPr>
              <w:t xml:space="preserve"> / Berg Fidel (Inklusion)</w:t>
            </w:r>
          </w:p>
          <w:p w14:paraId="00DAE260" w14:textId="77777777" w:rsidR="00EA6898" w:rsidRDefault="00EA6898" w:rsidP="00EA6898">
            <w:pPr>
              <w:pStyle w:val="StandardWeb"/>
              <w:rPr>
                <w:bCs/>
                <w:sz w:val="22"/>
                <w:szCs w:val="22"/>
              </w:rPr>
            </w:pPr>
            <w:r>
              <w:rPr>
                <w:bCs/>
                <w:sz w:val="22"/>
                <w:szCs w:val="22"/>
              </w:rPr>
              <w:t>Referate zu diversen Themen, z.B. Laborschule Bielefeld</w:t>
            </w:r>
          </w:p>
          <w:p w14:paraId="005B858C" w14:textId="77777777" w:rsidR="00EA6898" w:rsidRDefault="00EA6898" w:rsidP="00EA6898">
            <w:pPr>
              <w:pStyle w:val="StandardWeb"/>
              <w:rPr>
                <w:bCs/>
                <w:sz w:val="22"/>
                <w:szCs w:val="22"/>
              </w:rPr>
            </w:pPr>
            <w:r>
              <w:rPr>
                <w:bCs/>
                <w:sz w:val="22"/>
                <w:szCs w:val="22"/>
              </w:rPr>
              <w:t>Diagramme (Phönix, S. 369 ff.)</w:t>
            </w:r>
          </w:p>
          <w:p w14:paraId="062550ED" w14:textId="77777777" w:rsidR="00EA6898" w:rsidRDefault="00EA6898" w:rsidP="00EA6898">
            <w:pPr>
              <w:pStyle w:val="StandardWeb"/>
              <w:rPr>
                <w:bCs/>
                <w:sz w:val="22"/>
                <w:szCs w:val="22"/>
              </w:rPr>
            </w:pPr>
            <w:r>
              <w:rPr>
                <w:bCs/>
                <w:sz w:val="22"/>
                <w:szCs w:val="22"/>
              </w:rPr>
              <w:lastRenderedPageBreak/>
              <w:t>Inklusion vor Ort recherchieren (Phönix, S. 399)</w:t>
            </w:r>
          </w:p>
          <w:p w14:paraId="34CE0A41" w14:textId="77777777" w:rsidR="00EA6898" w:rsidRPr="006E0319" w:rsidRDefault="00EA6898" w:rsidP="00EA6898">
            <w:pPr>
              <w:pStyle w:val="StandardWeb"/>
              <w:rPr>
                <w:sz w:val="20"/>
                <w:szCs w:val="20"/>
              </w:rPr>
            </w:pPr>
          </w:p>
        </w:tc>
      </w:tr>
      <w:tr w:rsidR="00EA6898" w14:paraId="53914F85" w14:textId="77777777" w:rsidTr="00EA6898">
        <w:tc>
          <w:tcPr>
            <w:tcW w:w="4531" w:type="dxa"/>
          </w:tcPr>
          <w:p w14:paraId="2DE789A7" w14:textId="77777777" w:rsidR="00EA6898" w:rsidRDefault="00EA6898" w:rsidP="00EA6898">
            <w:pPr>
              <w:spacing w:before="100" w:beforeAutospacing="1" w:after="100" w:afterAutospacing="1"/>
              <w:rPr>
                <w:rFonts w:ascii="Times New Roman" w:eastAsia="Times New Roman" w:hAnsi="Times New Roman" w:cs="Times New Roman"/>
                <w:bCs/>
                <w:sz w:val="24"/>
                <w:szCs w:val="24"/>
                <w:lang w:eastAsia="de-DE"/>
              </w:rPr>
            </w:pPr>
            <w:r>
              <w:rPr>
                <w:rFonts w:ascii="Times New Roman" w:eastAsia="Times New Roman" w:hAnsi="Times New Roman" w:cs="Times New Roman"/>
                <w:b/>
                <w:bCs/>
                <w:sz w:val="24"/>
                <w:szCs w:val="24"/>
                <w:lang w:eastAsia="de-DE"/>
              </w:rPr>
              <w:lastRenderedPageBreak/>
              <w:t xml:space="preserve">Inhaltsfeld 5: </w:t>
            </w:r>
            <w:r w:rsidRPr="002D14EE">
              <w:rPr>
                <w:rFonts w:ascii="Times New Roman" w:eastAsia="Times New Roman" w:hAnsi="Times New Roman" w:cs="Times New Roman"/>
                <w:bCs/>
                <w:sz w:val="24"/>
                <w:szCs w:val="24"/>
                <w:lang w:eastAsia="de-DE"/>
              </w:rPr>
              <w:t>Werte, Normen und Ziele in Erziehung und Bildung</w:t>
            </w:r>
          </w:p>
          <w:p w14:paraId="7D719089" w14:textId="77777777" w:rsidR="00EA6898" w:rsidRDefault="00EA6898" w:rsidP="00EA6898">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Inhaltsfeld 6: </w:t>
            </w:r>
          </w:p>
          <w:p w14:paraId="6DD486CD" w14:textId="77777777" w:rsidR="00EA6898" w:rsidRPr="00E73AA9" w:rsidRDefault="00EA6898" w:rsidP="00EA6898">
            <w:pPr>
              <w:spacing w:before="100" w:beforeAutospacing="1" w:after="100" w:afterAutospacing="1"/>
              <w:rPr>
                <w:rFonts w:ascii="Times New Roman" w:eastAsia="Times New Roman" w:hAnsi="Times New Roman" w:cs="Times New Roman"/>
                <w:b/>
                <w:bCs/>
                <w:sz w:val="24"/>
                <w:szCs w:val="24"/>
                <w:lang w:eastAsia="de-DE"/>
              </w:rPr>
            </w:pPr>
            <w:r w:rsidRPr="000D0E10">
              <w:rPr>
                <w:rFonts w:ascii="Times New Roman" w:eastAsia="Times New Roman" w:hAnsi="Times New Roman" w:cs="Times New Roman"/>
                <w:bCs/>
                <w:sz w:val="24"/>
                <w:szCs w:val="24"/>
                <w:lang w:eastAsia="de-DE"/>
              </w:rPr>
              <w:t>Pädagogische Professionalisierung in verschiedenen Institutionen</w:t>
            </w:r>
          </w:p>
          <w:p w14:paraId="36367BCF" w14:textId="77777777" w:rsidR="00EA6898" w:rsidRPr="00970D67" w:rsidRDefault="00EA6898" w:rsidP="00EA6898">
            <w:pPr>
              <w:spacing w:before="100" w:beforeAutospacing="1" w:after="100" w:afterAutospacing="1"/>
              <w:rPr>
                <w:rFonts w:ascii="Times New Roman" w:eastAsia="Times New Roman" w:hAnsi="Times New Roman" w:cs="Times New Roman"/>
                <w:b/>
                <w:sz w:val="24"/>
                <w:szCs w:val="24"/>
                <w:lang w:eastAsia="de-DE"/>
              </w:rPr>
            </w:pPr>
            <w:r w:rsidRPr="00970D67">
              <w:rPr>
                <w:rFonts w:ascii="Times New Roman" w:eastAsia="Times New Roman" w:hAnsi="Times New Roman" w:cs="Times New Roman"/>
                <w:b/>
                <w:bCs/>
                <w:sz w:val="24"/>
                <w:szCs w:val="24"/>
                <w:lang w:eastAsia="de-DE"/>
              </w:rPr>
              <w:t>Inhaltlicher Schwerpunkt</w:t>
            </w:r>
            <w:r>
              <w:rPr>
                <w:rFonts w:ascii="Times New Roman" w:eastAsia="Times New Roman" w:hAnsi="Times New Roman" w:cs="Times New Roman"/>
                <w:b/>
                <w:bCs/>
                <w:sz w:val="24"/>
                <w:szCs w:val="24"/>
                <w:lang w:eastAsia="de-DE"/>
              </w:rPr>
              <w:t>:</w:t>
            </w:r>
          </w:p>
          <w:p w14:paraId="7424E5F2" w14:textId="77777777" w:rsidR="00EA6898" w:rsidRPr="002D14EE" w:rsidRDefault="00EA6898" w:rsidP="00EA6898">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t>Historische und kulturelle Bedingtheit von Erziehungs- und Bildungsprozessen</w:t>
            </w:r>
          </w:p>
          <w:p w14:paraId="0578094E" w14:textId="77777777" w:rsidR="00EA6898" w:rsidRDefault="00EA6898" w:rsidP="00EA6898">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lastRenderedPageBreak/>
              <w:t>Erziehung in verschiedenen historischen und gesellschaftlichen Kontexten</w:t>
            </w:r>
          </w:p>
          <w:p w14:paraId="5B50941D" w14:textId="77777777" w:rsidR="00EA6898" w:rsidRPr="0001471F" w:rsidRDefault="00EA6898" w:rsidP="00EA6898">
            <w:pPr>
              <w:spacing w:before="100" w:beforeAutospacing="1" w:after="100" w:afterAutospacing="1"/>
              <w:rPr>
                <w:rFonts w:ascii="Times New Roman" w:eastAsia="Times New Roman" w:hAnsi="Times New Roman" w:cs="Times New Roman"/>
                <w:sz w:val="24"/>
                <w:szCs w:val="24"/>
                <w:lang w:eastAsia="de-DE"/>
              </w:rPr>
            </w:pPr>
            <w:r w:rsidRPr="0001471F">
              <w:rPr>
                <w:rFonts w:ascii="Times New Roman" w:eastAsia="Times New Roman" w:hAnsi="Times New Roman" w:cs="Times New Roman"/>
                <w:sz w:val="24"/>
                <w:szCs w:val="24"/>
                <w:lang w:eastAsia="de-DE"/>
              </w:rPr>
              <w:t>Institutionalisierung von Erziehung</w:t>
            </w:r>
          </w:p>
          <w:p w14:paraId="3EC308DA" w14:textId="77777777" w:rsidR="00EA6898" w:rsidRPr="00C8127C" w:rsidRDefault="00EA6898" w:rsidP="00EA6898">
            <w:pPr>
              <w:spacing w:before="100" w:beforeAutospacing="1" w:after="100" w:afterAutospacing="1"/>
              <w:rPr>
                <w:rFonts w:ascii="Times New Roman" w:eastAsia="Times New Roman" w:hAnsi="Times New Roman" w:cs="Times New Roman"/>
                <w:sz w:val="24"/>
                <w:szCs w:val="24"/>
                <w:lang w:eastAsia="de-DE"/>
              </w:rPr>
            </w:pPr>
            <w:r w:rsidRPr="0001471F">
              <w:rPr>
                <w:rFonts w:ascii="Times New Roman" w:eastAsia="Times New Roman" w:hAnsi="Times New Roman" w:cs="Times New Roman"/>
                <w:sz w:val="24"/>
                <w:szCs w:val="24"/>
                <w:lang w:eastAsia="de-DE"/>
              </w:rPr>
              <w:t>Vielfalt und Wandelbar</w:t>
            </w:r>
            <w:r>
              <w:rPr>
                <w:rFonts w:ascii="Times New Roman" w:eastAsia="Times New Roman" w:hAnsi="Times New Roman" w:cs="Times New Roman"/>
                <w:sz w:val="24"/>
                <w:szCs w:val="24"/>
                <w:lang w:eastAsia="de-DE"/>
              </w:rPr>
              <w:t>keit pädagogischer Berufsfelder</w:t>
            </w:r>
          </w:p>
        </w:tc>
        <w:tc>
          <w:tcPr>
            <w:tcW w:w="4531" w:type="dxa"/>
          </w:tcPr>
          <w:p w14:paraId="2CBB2F96" w14:textId="77777777" w:rsidR="00EA6898" w:rsidRPr="00A14BFB" w:rsidRDefault="00EA6898" w:rsidP="00EA6898">
            <w:pPr>
              <w:pStyle w:val="StandardWeb"/>
              <w:rPr>
                <w:bCs/>
                <w:sz w:val="22"/>
                <w:szCs w:val="22"/>
              </w:rPr>
            </w:pPr>
            <w:r w:rsidRPr="00A14BFB">
              <w:rPr>
                <w:bCs/>
              </w:rPr>
              <w:lastRenderedPageBreak/>
              <w:t>Zeitbedarf</w:t>
            </w:r>
            <w:r>
              <w:t xml:space="preserve">: </w:t>
            </w:r>
            <w:r>
              <w:rPr>
                <w:b/>
                <w:iCs/>
              </w:rPr>
              <w:t>9 Stunden (Lk)</w:t>
            </w:r>
          </w:p>
        </w:tc>
      </w:tr>
    </w:tbl>
    <w:p w14:paraId="62EBF3C5" w14:textId="77777777" w:rsidR="00B7762D" w:rsidRDefault="00B7762D" w:rsidP="00B7762D">
      <w:pPr>
        <w:spacing w:before="100" w:beforeAutospacing="1" w:after="100" w:afterAutospacing="1" w:line="240" w:lineRule="auto"/>
        <w:outlineLvl w:val="2"/>
        <w:rPr>
          <w:rFonts w:ascii="Times New Roman" w:hAnsi="Times New Roman"/>
          <w:b/>
          <w:bCs/>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537"/>
      </w:tblGrid>
      <w:tr w:rsidR="00B7762D" w:rsidRPr="00FA2914" w14:paraId="24813DC4" w14:textId="77777777" w:rsidTr="71C1865A">
        <w:tc>
          <w:tcPr>
            <w:tcW w:w="9062" w:type="dxa"/>
            <w:gridSpan w:val="2"/>
            <w:shd w:val="clear" w:color="auto" w:fill="auto"/>
          </w:tcPr>
          <w:p w14:paraId="3C62737A" w14:textId="77777777" w:rsidR="009839EB" w:rsidRDefault="00EA6898" w:rsidP="009839EB">
            <w:pPr>
              <w:spacing w:before="100" w:beforeAutospacing="1" w:after="100" w:afterAutospacing="1"/>
              <w:outlineLvl w:val="3"/>
              <w:rPr>
                <w:rFonts w:eastAsia="Times New Roman" w:cs="Times New Roman"/>
                <w:b/>
                <w:bCs/>
                <w:sz w:val="24"/>
                <w:szCs w:val="24"/>
              </w:rPr>
            </w:pPr>
            <w:r>
              <w:rPr>
                <w:rFonts w:eastAsia="Times New Roman" w:cs="Times New Roman"/>
                <w:b/>
                <w:bCs/>
                <w:sz w:val="24"/>
                <w:szCs w:val="24"/>
              </w:rPr>
              <w:t>Unterrichtsv</w:t>
            </w:r>
            <w:r w:rsidR="00E171DC">
              <w:rPr>
                <w:rFonts w:eastAsia="Times New Roman" w:cs="Times New Roman"/>
                <w:b/>
                <w:bCs/>
                <w:sz w:val="24"/>
                <w:szCs w:val="24"/>
              </w:rPr>
              <w:t>orhaben 5 (Gk</w:t>
            </w:r>
            <w:r w:rsidR="009839EB" w:rsidRPr="00A40F63">
              <w:rPr>
                <w:rFonts w:eastAsia="Times New Roman" w:cs="Times New Roman"/>
                <w:b/>
                <w:bCs/>
                <w:sz w:val="24"/>
                <w:szCs w:val="24"/>
              </w:rPr>
              <w:t>)</w:t>
            </w:r>
          </w:p>
          <w:p w14:paraId="4609F09B" w14:textId="77777777" w:rsidR="00EA6898" w:rsidRDefault="00EA6898" w:rsidP="00EA6898">
            <w:pPr>
              <w:spacing w:before="100" w:beforeAutospacing="1" w:after="100" w:afterAutospacing="1"/>
              <w:rPr>
                <w:rFonts w:ascii="Times New Roman" w:eastAsia="Times New Roman" w:hAnsi="Times New Roman" w:cs="Times New Roman"/>
                <w:b/>
                <w:iCs/>
                <w:sz w:val="24"/>
                <w:szCs w:val="24"/>
                <w:lang w:eastAsia="de-DE"/>
              </w:rPr>
            </w:pPr>
            <w:r>
              <w:rPr>
                <w:rFonts w:ascii="Times New Roman" w:eastAsia="Times New Roman" w:hAnsi="Times New Roman" w:cs="Times New Roman"/>
                <w:b/>
                <w:iCs/>
                <w:sz w:val="24"/>
                <w:szCs w:val="24"/>
                <w:lang w:eastAsia="de-DE"/>
              </w:rPr>
              <w:t>Thema: Interkulturelle Bildung und Erziehung (Nieke)</w:t>
            </w:r>
          </w:p>
          <w:p w14:paraId="16B787BE" w14:textId="77777777" w:rsidR="00EA6898" w:rsidRPr="00A62940" w:rsidRDefault="00EA6898" w:rsidP="00EA6898">
            <w:pPr>
              <w:spacing w:before="100" w:beforeAutospacing="1" w:after="100" w:afterAutospacing="1"/>
              <w:outlineLvl w:val="3"/>
              <w:rPr>
                <w:rFonts w:eastAsia="Times New Roman" w:cs="Times New Roman"/>
                <w:bCs/>
              </w:rPr>
            </w:pPr>
            <w:r w:rsidRPr="00A62940">
              <w:rPr>
                <w:rFonts w:eastAsia="Times New Roman" w:cs="Times New Roman"/>
                <w:bCs/>
              </w:rPr>
              <w:t>Unterrichtssequenzen:</w:t>
            </w:r>
          </w:p>
          <w:p w14:paraId="30C9364F" w14:textId="77777777" w:rsidR="00EA6898" w:rsidRPr="00A62940" w:rsidRDefault="00EA6898" w:rsidP="00EA6898">
            <w:pPr>
              <w:pStyle w:val="Listenabsatz"/>
              <w:numPr>
                <w:ilvl w:val="0"/>
                <w:numId w:val="31"/>
              </w:numPr>
              <w:spacing w:before="100" w:beforeAutospacing="1" w:after="100" w:afterAutospacing="1"/>
              <w:outlineLvl w:val="3"/>
              <w:rPr>
                <w:rFonts w:eastAsia="Times New Roman" w:cs="Times New Roman"/>
                <w:bCs/>
              </w:rPr>
            </w:pPr>
            <w:r w:rsidRPr="00A62940">
              <w:rPr>
                <w:rFonts w:eastAsia="Times New Roman" w:cs="Times New Roman"/>
                <w:bCs/>
              </w:rPr>
              <w:t>Kulturbegriff / Begriffe „multikulturell“, interkulturell“</w:t>
            </w:r>
          </w:p>
          <w:p w14:paraId="71F84B6F" w14:textId="77777777" w:rsidR="00EA6898" w:rsidRPr="00C94F8D" w:rsidRDefault="00EA6898" w:rsidP="00EA6898">
            <w:pPr>
              <w:pStyle w:val="Listenabsatz"/>
              <w:numPr>
                <w:ilvl w:val="0"/>
                <w:numId w:val="31"/>
              </w:numPr>
              <w:spacing w:before="100" w:beforeAutospacing="1" w:after="100" w:afterAutospacing="1"/>
              <w:outlineLvl w:val="3"/>
              <w:rPr>
                <w:rFonts w:eastAsia="Times New Roman" w:cs="Times New Roman"/>
                <w:bCs/>
              </w:rPr>
            </w:pPr>
            <w:r w:rsidRPr="00A62940">
              <w:rPr>
                <w:rFonts w:eastAsia="Times New Roman" w:cs="Times New Roman"/>
                <w:bCs/>
              </w:rPr>
              <w:t>Das Eisberg-Kultur-Konzept</w:t>
            </w:r>
          </w:p>
          <w:p w14:paraId="6468BACF" w14:textId="77777777" w:rsidR="00EA6898" w:rsidRPr="00A62940" w:rsidRDefault="00EA6898" w:rsidP="00EA6898">
            <w:pPr>
              <w:pStyle w:val="Listenabsatz"/>
              <w:numPr>
                <w:ilvl w:val="0"/>
                <w:numId w:val="31"/>
              </w:numPr>
              <w:spacing w:before="100" w:beforeAutospacing="1" w:after="100" w:afterAutospacing="1"/>
              <w:outlineLvl w:val="3"/>
              <w:rPr>
                <w:rFonts w:eastAsia="Times New Roman" w:cs="Times New Roman"/>
                <w:bCs/>
              </w:rPr>
            </w:pPr>
            <w:r w:rsidRPr="00A62940">
              <w:rPr>
                <w:rFonts w:eastAsia="Times New Roman" w:cs="Times New Roman"/>
                <w:bCs/>
              </w:rPr>
              <w:t>Begriffsklärung (Ausländer, Aussiedler, Asylbewerber, Migrant, Gastarbeiter)</w:t>
            </w:r>
          </w:p>
          <w:p w14:paraId="6978B31C" w14:textId="77777777" w:rsidR="00EA6898" w:rsidRPr="00A62940" w:rsidRDefault="00EA6898" w:rsidP="00EA6898">
            <w:pPr>
              <w:pStyle w:val="Listenabsatz"/>
              <w:numPr>
                <w:ilvl w:val="0"/>
                <w:numId w:val="31"/>
              </w:numPr>
              <w:spacing w:before="100" w:beforeAutospacing="1" w:after="100" w:afterAutospacing="1"/>
              <w:outlineLvl w:val="3"/>
              <w:rPr>
                <w:rFonts w:eastAsia="Times New Roman" w:cs="Times New Roman"/>
                <w:bCs/>
              </w:rPr>
            </w:pPr>
            <w:r w:rsidRPr="00A62940">
              <w:rPr>
                <w:rFonts w:eastAsia="Times New Roman" w:cs="Times New Roman"/>
                <w:bCs/>
              </w:rPr>
              <w:t>Geschichte der Zuwanderung nach Deutschland nach 1950</w:t>
            </w:r>
          </w:p>
          <w:p w14:paraId="1BEC43C4" w14:textId="77777777" w:rsidR="00EA6898" w:rsidRPr="00A62940" w:rsidRDefault="00EA6898" w:rsidP="00EA6898">
            <w:pPr>
              <w:pStyle w:val="Listenabsatz"/>
              <w:numPr>
                <w:ilvl w:val="0"/>
                <w:numId w:val="31"/>
              </w:numPr>
              <w:spacing w:before="100" w:beforeAutospacing="1" w:after="100" w:afterAutospacing="1"/>
              <w:outlineLvl w:val="3"/>
              <w:rPr>
                <w:rFonts w:eastAsia="Times New Roman" w:cs="Times New Roman"/>
                <w:bCs/>
              </w:rPr>
            </w:pPr>
            <w:r w:rsidRPr="00A62940">
              <w:rPr>
                <w:rFonts w:eastAsia="Times New Roman" w:cs="Times New Roman"/>
                <w:bCs/>
              </w:rPr>
              <w:t>Zusammenhang zwischen Integration und Sozialisation</w:t>
            </w:r>
          </w:p>
          <w:p w14:paraId="6D6471CD" w14:textId="77777777" w:rsidR="00EA6898" w:rsidRPr="00A62940" w:rsidRDefault="00EA6898" w:rsidP="00EA6898">
            <w:pPr>
              <w:pStyle w:val="Listenabsatz"/>
              <w:numPr>
                <w:ilvl w:val="0"/>
                <w:numId w:val="31"/>
              </w:numPr>
              <w:spacing w:before="100" w:beforeAutospacing="1" w:after="100" w:afterAutospacing="1"/>
              <w:outlineLvl w:val="3"/>
              <w:rPr>
                <w:rFonts w:eastAsia="Times New Roman" w:cs="Times New Roman"/>
                <w:bCs/>
              </w:rPr>
            </w:pPr>
            <w:r w:rsidRPr="00A62940">
              <w:rPr>
                <w:rFonts w:eastAsia="Times New Roman" w:cs="Times New Roman"/>
                <w:bCs/>
              </w:rPr>
              <w:t>Zur Entstehung der Konzepte Interkultureller Erziehung und Bildung in Deutschland (Nieke)</w:t>
            </w:r>
          </w:p>
          <w:p w14:paraId="3CF3FDC4" w14:textId="77777777" w:rsidR="00EA6898" w:rsidRPr="00A62940" w:rsidRDefault="00EA6898" w:rsidP="00EA6898">
            <w:pPr>
              <w:pStyle w:val="Listenabsatz"/>
              <w:numPr>
                <w:ilvl w:val="0"/>
                <w:numId w:val="31"/>
              </w:numPr>
              <w:spacing w:before="100" w:beforeAutospacing="1" w:after="100" w:afterAutospacing="1"/>
              <w:outlineLvl w:val="3"/>
              <w:rPr>
                <w:rFonts w:eastAsia="Times New Roman" w:cs="Times New Roman"/>
                <w:bCs/>
              </w:rPr>
            </w:pPr>
            <w:r w:rsidRPr="00A62940">
              <w:rPr>
                <w:rFonts w:eastAsia="Times New Roman" w:cs="Times New Roman"/>
                <w:bCs/>
              </w:rPr>
              <w:t>Die zehn Ziele Interkultureller Erziehung und Bildung (Nieke)</w:t>
            </w:r>
          </w:p>
          <w:p w14:paraId="1CA1C538" w14:textId="77777777" w:rsidR="00EA6898" w:rsidRPr="00A62940" w:rsidRDefault="00EA6898" w:rsidP="00EA6898">
            <w:pPr>
              <w:pStyle w:val="Listenabsatz"/>
              <w:numPr>
                <w:ilvl w:val="0"/>
                <w:numId w:val="31"/>
              </w:numPr>
              <w:spacing w:before="100" w:beforeAutospacing="1" w:after="100" w:afterAutospacing="1"/>
              <w:outlineLvl w:val="3"/>
              <w:rPr>
                <w:rFonts w:eastAsia="Times New Roman" w:cs="Times New Roman"/>
                <w:bCs/>
              </w:rPr>
            </w:pPr>
            <w:r w:rsidRPr="00A62940">
              <w:rPr>
                <w:rFonts w:eastAsia="Times New Roman" w:cs="Times New Roman"/>
                <w:bCs/>
              </w:rPr>
              <w:t>Diskurse zum vernünftigen Umgang mit kulturbedingten Konflikten (Nieke)</w:t>
            </w:r>
          </w:p>
          <w:p w14:paraId="10A9B8C1" w14:textId="77777777" w:rsidR="002A1715" w:rsidRPr="00EA6898" w:rsidRDefault="00EA6898" w:rsidP="00EA6898">
            <w:pPr>
              <w:pStyle w:val="Listenabsatz"/>
              <w:numPr>
                <w:ilvl w:val="0"/>
                <w:numId w:val="31"/>
              </w:numPr>
              <w:spacing w:before="100" w:beforeAutospacing="1" w:after="100" w:afterAutospacing="1"/>
              <w:outlineLvl w:val="3"/>
              <w:rPr>
                <w:rFonts w:eastAsia="Times New Roman" w:cs="Times New Roman"/>
                <w:bCs/>
              </w:rPr>
            </w:pPr>
            <w:r w:rsidRPr="00A62940">
              <w:rPr>
                <w:rFonts w:eastAsia="Times New Roman" w:cs="Times New Roman"/>
                <w:bCs/>
              </w:rPr>
              <w:t>Pädagogische Konkretisierung: Wie lässt sich in der Schule Integration realisieren?</w:t>
            </w:r>
          </w:p>
        </w:tc>
      </w:tr>
      <w:tr w:rsidR="00EA6898" w:rsidRPr="00FA2914" w14:paraId="5A5D9BAE" w14:textId="77777777" w:rsidTr="71C1865A">
        <w:tc>
          <w:tcPr>
            <w:tcW w:w="4525" w:type="dxa"/>
            <w:shd w:val="clear" w:color="auto" w:fill="auto"/>
          </w:tcPr>
          <w:p w14:paraId="1680CF10" w14:textId="77777777" w:rsidR="00EA6898" w:rsidRDefault="00EA6898" w:rsidP="00EA6898">
            <w:pPr>
              <w:pStyle w:val="StandardWeb"/>
              <w:rPr>
                <w:b/>
                <w:bCs/>
                <w:sz w:val="22"/>
                <w:szCs w:val="22"/>
              </w:rPr>
            </w:pPr>
            <w:r w:rsidRPr="00E83C26">
              <w:rPr>
                <w:b/>
                <w:bCs/>
                <w:sz w:val="22"/>
                <w:szCs w:val="22"/>
              </w:rPr>
              <w:t>Zu entwickelnde Kompetenzen</w:t>
            </w:r>
            <w:r>
              <w:rPr>
                <w:b/>
                <w:bCs/>
                <w:sz w:val="22"/>
                <w:szCs w:val="22"/>
              </w:rPr>
              <w:t>:</w:t>
            </w:r>
          </w:p>
          <w:p w14:paraId="14181FE3" w14:textId="77777777" w:rsidR="00EA6898" w:rsidRDefault="00EA6898" w:rsidP="00EA6898">
            <w:pPr>
              <w:pStyle w:val="StandardWeb"/>
              <w:rPr>
                <w:sz w:val="20"/>
                <w:szCs w:val="20"/>
              </w:rPr>
            </w:pPr>
            <w:r>
              <w:rPr>
                <w:sz w:val="20"/>
                <w:szCs w:val="20"/>
              </w:rPr>
              <w:t>Sachkompetenzen:</w:t>
            </w:r>
          </w:p>
          <w:p w14:paraId="791B1889" w14:textId="77777777" w:rsidR="00EA6898" w:rsidRPr="00EA6898" w:rsidRDefault="5E383E9E" w:rsidP="71C1865A">
            <w:pPr>
              <w:pStyle w:val="Listenabsatz"/>
              <w:numPr>
                <w:ilvl w:val="0"/>
                <w:numId w:val="16"/>
              </w:numPr>
              <w:spacing w:before="100" w:beforeAutospacing="1" w:after="100" w:afterAutospacing="1"/>
              <w:rPr>
                <w:rFonts w:ascii="Times New Roman" w:eastAsia="Times New Roman" w:hAnsi="Times New Roman" w:cs="Times New Roman"/>
                <w:sz w:val="20"/>
                <w:szCs w:val="20"/>
                <w:lang w:eastAsia="de-DE"/>
              </w:rPr>
            </w:pPr>
            <w:r w:rsidRPr="71C1865A">
              <w:rPr>
                <w:rFonts w:ascii="Times New Roman" w:eastAsia="Times New Roman" w:hAnsi="Times New Roman" w:cs="Times New Roman"/>
                <w:sz w:val="20"/>
                <w:szCs w:val="20"/>
                <w:lang w:eastAsia="de-DE"/>
              </w:rPr>
              <w:t>ordnen Erziehungsziele verschiedenen historischen, politischen und kulturellen Kontexten zu (SK)</w:t>
            </w:r>
          </w:p>
          <w:p w14:paraId="2ED14676" w14:textId="77777777" w:rsidR="00EA6898" w:rsidRPr="00EA6898" w:rsidRDefault="5E383E9E" w:rsidP="00EA6898">
            <w:pPr>
              <w:pStyle w:val="Listenabsatz"/>
              <w:numPr>
                <w:ilvl w:val="0"/>
                <w:numId w:val="16"/>
              </w:numPr>
              <w:spacing w:before="100" w:beforeAutospacing="1" w:after="100" w:afterAutospacing="1"/>
              <w:rPr>
                <w:rFonts w:ascii="Times New Roman" w:eastAsia="Times New Roman" w:hAnsi="Times New Roman" w:cs="Times New Roman"/>
                <w:sz w:val="20"/>
                <w:szCs w:val="20"/>
                <w:lang w:eastAsia="de-DE"/>
              </w:rPr>
            </w:pPr>
            <w:r w:rsidRPr="71C1865A">
              <w:rPr>
                <w:rFonts w:ascii="Times New Roman" w:eastAsia="Times New Roman" w:hAnsi="Times New Roman" w:cs="Times New Roman"/>
                <w:sz w:val="20"/>
                <w:szCs w:val="20"/>
                <w:lang w:eastAsia="de-DE"/>
              </w:rPr>
              <w:t>stellen ein Konzept der Interkulturellen Bildung dar (SK)</w:t>
            </w:r>
          </w:p>
          <w:p w14:paraId="338E4F0F" w14:textId="77777777" w:rsidR="00EA6898" w:rsidRPr="00EA6898" w:rsidRDefault="5E383E9E" w:rsidP="00EA6898">
            <w:pPr>
              <w:pStyle w:val="Listenabsatz"/>
              <w:numPr>
                <w:ilvl w:val="0"/>
                <w:numId w:val="16"/>
              </w:numPr>
              <w:spacing w:before="100" w:beforeAutospacing="1" w:after="100" w:afterAutospacing="1"/>
              <w:rPr>
                <w:rFonts w:ascii="Times New Roman" w:eastAsia="Times New Roman" w:hAnsi="Times New Roman" w:cs="Times New Roman"/>
                <w:sz w:val="20"/>
                <w:szCs w:val="20"/>
                <w:lang w:eastAsia="de-DE"/>
              </w:rPr>
            </w:pPr>
            <w:r w:rsidRPr="71C1865A">
              <w:rPr>
                <w:rFonts w:ascii="Times New Roman" w:eastAsia="Times New Roman" w:hAnsi="Times New Roman" w:cs="Times New Roman"/>
                <w:sz w:val="20"/>
                <w:szCs w:val="20"/>
                <w:lang w:eastAsia="de-DE"/>
              </w:rPr>
              <w:t>stellen Sachverhalte, Modelle und Theorien dar und erläutern sie (SK 2)</w:t>
            </w:r>
          </w:p>
          <w:p w14:paraId="20F6C4E7" w14:textId="77777777" w:rsidR="00EA6898" w:rsidRPr="00EA6898" w:rsidRDefault="5E383E9E" w:rsidP="00EA6898">
            <w:pPr>
              <w:pStyle w:val="Listenabsatz"/>
              <w:numPr>
                <w:ilvl w:val="0"/>
                <w:numId w:val="16"/>
              </w:numPr>
              <w:spacing w:before="100" w:beforeAutospacing="1" w:after="100" w:afterAutospacing="1"/>
              <w:rPr>
                <w:rFonts w:ascii="Times New Roman" w:eastAsia="Times New Roman" w:hAnsi="Times New Roman" w:cs="Times New Roman"/>
                <w:sz w:val="20"/>
                <w:szCs w:val="20"/>
                <w:lang w:eastAsia="de-DE"/>
              </w:rPr>
            </w:pPr>
            <w:r w:rsidRPr="71C1865A">
              <w:rPr>
                <w:rFonts w:ascii="Times New Roman" w:eastAsia="Times New Roman" w:hAnsi="Times New Roman" w:cs="Times New Roman"/>
                <w:sz w:val="20"/>
                <w:szCs w:val="20"/>
                <w:lang w:eastAsia="de-DE"/>
              </w:rPr>
              <w:t>vergleichen die Ansprüche pädagogischer Theorien mit pädagogischer Wirklichkeit (SK 6)</w:t>
            </w:r>
          </w:p>
          <w:p w14:paraId="6F5B8712" w14:textId="77777777" w:rsidR="00EA6898" w:rsidRPr="00EA6898" w:rsidRDefault="00EA6898" w:rsidP="00EA6898">
            <w:pPr>
              <w:pStyle w:val="StandardWeb"/>
              <w:rPr>
                <w:sz w:val="20"/>
                <w:szCs w:val="20"/>
              </w:rPr>
            </w:pPr>
            <w:r w:rsidRPr="00EA6898">
              <w:rPr>
                <w:sz w:val="20"/>
                <w:szCs w:val="20"/>
              </w:rPr>
              <w:t>Methodenkompetenzen:</w:t>
            </w:r>
          </w:p>
          <w:p w14:paraId="2CDECD44" w14:textId="77777777" w:rsidR="00EA6898" w:rsidRDefault="00EA6898" w:rsidP="00EA6898">
            <w:pPr>
              <w:pStyle w:val="StandardWeb"/>
              <w:numPr>
                <w:ilvl w:val="0"/>
                <w:numId w:val="22"/>
              </w:numPr>
              <w:rPr>
                <w:sz w:val="20"/>
                <w:szCs w:val="20"/>
              </w:rPr>
            </w:pPr>
            <w:r>
              <w:rPr>
                <w:sz w:val="20"/>
                <w:szCs w:val="20"/>
              </w:rPr>
              <w:t>ermitteln aus erziehungswissenschaftlich relevanten Materialsorten mögliche Adressaten und Positionen (MK 4)</w:t>
            </w:r>
          </w:p>
          <w:p w14:paraId="7C119C0C" w14:textId="77777777" w:rsidR="00EA6898" w:rsidRDefault="00EA6898" w:rsidP="00EA6898">
            <w:pPr>
              <w:pStyle w:val="StandardWeb"/>
              <w:numPr>
                <w:ilvl w:val="0"/>
                <w:numId w:val="22"/>
              </w:numPr>
              <w:rPr>
                <w:sz w:val="20"/>
                <w:szCs w:val="20"/>
              </w:rPr>
            </w:pPr>
            <w:r>
              <w:rPr>
                <w:sz w:val="20"/>
                <w:szCs w:val="20"/>
              </w:rPr>
              <w:t xml:space="preserve">ermitteln erziehungswissenschaftlich relevante Aussagen aus empirischen Daten in Statistiken und deren grafischen </w:t>
            </w:r>
            <w:r>
              <w:rPr>
                <w:sz w:val="20"/>
                <w:szCs w:val="20"/>
              </w:rPr>
              <w:lastRenderedPageBreak/>
              <w:t>Umsetzungen unter Berücksichtigung von Gütekriterien (MK 7)</w:t>
            </w:r>
          </w:p>
          <w:p w14:paraId="532D3FD8" w14:textId="77777777" w:rsidR="00EA6898" w:rsidRDefault="00EA6898" w:rsidP="00EA6898">
            <w:pPr>
              <w:pStyle w:val="StandardWeb"/>
              <w:rPr>
                <w:sz w:val="20"/>
                <w:szCs w:val="20"/>
              </w:rPr>
            </w:pPr>
            <w:r>
              <w:rPr>
                <w:sz w:val="20"/>
                <w:szCs w:val="20"/>
              </w:rPr>
              <w:t>Urteilskompetenz:</w:t>
            </w:r>
          </w:p>
          <w:p w14:paraId="334D76E7" w14:textId="77777777" w:rsidR="00EA6898" w:rsidRPr="00EA6898" w:rsidRDefault="5E383E9E" w:rsidP="00EA6898">
            <w:pPr>
              <w:pStyle w:val="Listenabsatz"/>
              <w:numPr>
                <w:ilvl w:val="0"/>
                <w:numId w:val="16"/>
              </w:numPr>
              <w:spacing w:before="100" w:beforeAutospacing="1" w:after="100" w:afterAutospacing="1"/>
              <w:rPr>
                <w:rFonts w:ascii="Times New Roman" w:eastAsia="Times New Roman" w:hAnsi="Times New Roman" w:cs="Times New Roman"/>
                <w:sz w:val="20"/>
                <w:szCs w:val="20"/>
                <w:lang w:eastAsia="de-DE"/>
              </w:rPr>
            </w:pPr>
            <w:r w:rsidRPr="71C1865A">
              <w:rPr>
                <w:rFonts w:ascii="Times New Roman" w:eastAsia="Times New Roman" w:hAnsi="Times New Roman" w:cs="Times New Roman"/>
                <w:sz w:val="20"/>
                <w:szCs w:val="20"/>
                <w:lang w:eastAsia="de-DE"/>
              </w:rPr>
              <w:t>beurteilen die pädagogische Tragfähigkeit eines Konzepts Interkultureller Bildung (UK)</w:t>
            </w:r>
          </w:p>
          <w:p w14:paraId="51B83C1B" w14:textId="77777777" w:rsidR="00EA6898" w:rsidRPr="00EA6898" w:rsidRDefault="5E383E9E" w:rsidP="00EA6898">
            <w:pPr>
              <w:pStyle w:val="Listenabsatz"/>
              <w:numPr>
                <w:ilvl w:val="0"/>
                <w:numId w:val="16"/>
              </w:numPr>
              <w:spacing w:before="100" w:beforeAutospacing="1" w:after="100" w:afterAutospacing="1"/>
              <w:rPr>
                <w:rFonts w:ascii="Times New Roman" w:eastAsia="Times New Roman" w:hAnsi="Times New Roman" w:cs="Times New Roman"/>
                <w:sz w:val="20"/>
                <w:szCs w:val="20"/>
                <w:lang w:eastAsia="de-DE"/>
              </w:rPr>
            </w:pPr>
            <w:r w:rsidRPr="71C1865A">
              <w:rPr>
                <w:rFonts w:ascii="Times New Roman" w:eastAsia="Times New Roman" w:hAnsi="Times New Roman" w:cs="Times New Roman"/>
                <w:sz w:val="20"/>
                <w:szCs w:val="20"/>
                <w:lang w:eastAsia="de-DE"/>
              </w:rPr>
              <w:t>bewerten ihren eigenen Urteilsprozess (UK 6)</w:t>
            </w:r>
          </w:p>
          <w:p w14:paraId="50474A51" w14:textId="77777777" w:rsidR="00EA6898" w:rsidRPr="00EA6898" w:rsidRDefault="5E383E9E" w:rsidP="00EA6898">
            <w:pPr>
              <w:pStyle w:val="Listenabsatz"/>
              <w:numPr>
                <w:ilvl w:val="0"/>
                <w:numId w:val="16"/>
              </w:numPr>
              <w:spacing w:before="100" w:beforeAutospacing="1" w:after="100" w:afterAutospacing="1"/>
              <w:rPr>
                <w:rFonts w:ascii="Times New Roman" w:eastAsia="Times New Roman" w:hAnsi="Times New Roman" w:cs="Times New Roman"/>
                <w:sz w:val="20"/>
                <w:szCs w:val="20"/>
                <w:lang w:eastAsia="de-DE"/>
              </w:rPr>
            </w:pPr>
            <w:r w:rsidRPr="71C1865A">
              <w:rPr>
                <w:rFonts w:ascii="Times New Roman" w:eastAsia="Times New Roman" w:hAnsi="Times New Roman" w:cs="Times New Roman"/>
                <w:sz w:val="20"/>
                <w:szCs w:val="20"/>
                <w:lang w:eastAsia="de-DE"/>
              </w:rPr>
              <w:t>bewerten ihre subjektiven Theorien mit Hilfe wissenschaftlicher Theorien (UK 1)</w:t>
            </w:r>
          </w:p>
          <w:p w14:paraId="78C79BB1" w14:textId="77777777" w:rsidR="00EA6898" w:rsidRDefault="00EA6898" w:rsidP="00EA6898">
            <w:pPr>
              <w:pStyle w:val="StandardWeb"/>
              <w:rPr>
                <w:sz w:val="20"/>
                <w:szCs w:val="20"/>
              </w:rPr>
            </w:pPr>
            <w:r>
              <w:rPr>
                <w:sz w:val="20"/>
                <w:szCs w:val="20"/>
              </w:rPr>
              <w:t>Handlungskompetenz:</w:t>
            </w:r>
          </w:p>
          <w:p w14:paraId="0C2169B9" w14:textId="77777777" w:rsidR="00EA6898" w:rsidRDefault="00EA6898" w:rsidP="00EA6898">
            <w:pPr>
              <w:pStyle w:val="StandardWeb"/>
              <w:numPr>
                <w:ilvl w:val="0"/>
                <w:numId w:val="22"/>
              </w:numPr>
              <w:rPr>
                <w:sz w:val="20"/>
                <w:szCs w:val="20"/>
              </w:rPr>
            </w:pPr>
            <w:r>
              <w:rPr>
                <w:sz w:val="20"/>
                <w:szCs w:val="20"/>
              </w:rPr>
              <w:t>entwickeln und erproben Handlungsoptionen auf der Grundlage verschiedener Theorien und Konzepte (HK1)</w:t>
            </w:r>
          </w:p>
          <w:p w14:paraId="01FB0631" w14:textId="77777777" w:rsidR="00EA6898" w:rsidRPr="00C94F8D" w:rsidRDefault="00EA6898" w:rsidP="00EA6898">
            <w:pPr>
              <w:pStyle w:val="StandardWeb"/>
              <w:numPr>
                <w:ilvl w:val="0"/>
                <w:numId w:val="22"/>
              </w:numPr>
              <w:rPr>
                <w:sz w:val="20"/>
                <w:szCs w:val="20"/>
              </w:rPr>
            </w:pPr>
            <w:r>
              <w:rPr>
                <w:sz w:val="20"/>
                <w:szCs w:val="20"/>
              </w:rPr>
              <w:t>erproben in der Regel simulativ verschiedene Formen pädagogischen Handelns und reflektieren diese hinsichtlich der zu erwartenden Folgen (HK 3)</w:t>
            </w:r>
          </w:p>
        </w:tc>
        <w:tc>
          <w:tcPr>
            <w:tcW w:w="4537" w:type="dxa"/>
            <w:shd w:val="clear" w:color="auto" w:fill="auto"/>
          </w:tcPr>
          <w:p w14:paraId="00BB491A" w14:textId="77777777" w:rsidR="00EA6898" w:rsidRDefault="00EA6898" w:rsidP="00EA6898">
            <w:pPr>
              <w:pStyle w:val="StandardWeb"/>
              <w:rPr>
                <w:b/>
                <w:bCs/>
                <w:sz w:val="22"/>
                <w:szCs w:val="22"/>
              </w:rPr>
            </w:pPr>
            <w:r w:rsidRPr="00FA2914">
              <w:rPr>
                <w:b/>
                <w:bCs/>
                <w:sz w:val="22"/>
                <w:szCs w:val="22"/>
              </w:rPr>
              <w:lastRenderedPageBreak/>
              <w:t>Vorhabenbezogene Absprachen und Empfehlungen</w:t>
            </w:r>
          </w:p>
          <w:p w14:paraId="5EB6F8F6" w14:textId="77777777" w:rsidR="00EA6898" w:rsidRPr="00EA6898" w:rsidRDefault="00EA6898" w:rsidP="00EA6898">
            <w:pPr>
              <w:pStyle w:val="StandardWeb"/>
              <w:rPr>
                <w:bCs/>
                <w:sz w:val="20"/>
                <w:szCs w:val="20"/>
              </w:rPr>
            </w:pPr>
            <w:r w:rsidRPr="00EA6898">
              <w:rPr>
                <w:bCs/>
                <w:sz w:val="20"/>
                <w:szCs w:val="20"/>
              </w:rPr>
              <w:t>Fallbeispiele, z.B. „Gerald Asamoah“</w:t>
            </w:r>
          </w:p>
          <w:p w14:paraId="14976154" w14:textId="77777777" w:rsidR="00EA6898" w:rsidRPr="00EA6898" w:rsidRDefault="00EA6898" w:rsidP="00EA6898">
            <w:pPr>
              <w:pStyle w:val="StandardWeb"/>
              <w:rPr>
                <w:bCs/>
                <w:sz w:val="20"/>
                <w:szCs w:val="20"/>
              </w:rPr>
            </w:pPr>
            <w:r w:rsidRPr="00EA6898">
              <w:rPr>
                <w:bCs/>
                <w:sz w:val="20"/>
                <w:szCs w:val="20"/>
              </w:rPr>
              <w:t>Karikaturen, z.B. in Abibox (S. 171)</w:t>
            </w:r>
          </w:p>
          <w:p w14:paraId="64C18664" w14:textId="77777777" w:rsidR="00EA6898" w:rsidRPr="00EA6898" w:rsidRDefault="00EA6898" w:rsidP="00EA6898">
            <w:pPr>
              <w:pStyle w:val="StandardWeb"/>
              <w:rPr>
                <w:bCs/>
                <w:sz w:val="20"/>
                <w:szCs w:val="20"/>
              </w:rPr>
            </w:pPr>
            <w:r w:rsidRPr="00EA6898">
              <w:rPr>
                <w:bCs/>
                <w:sz w:val="20"/>
                <w:szCs w:val="20"/>
              </w:rPr>
              <w:t>Schaubild zum Eisberg-Kultur-Konzept in Abibox (S. 173)</w:t>
            </w:r>
          </w:p>
          <w:p w14:paraId="622A06AD" w14:textId="77777777" w:rsidR="00EA6898" w:rsidRPr="00EA6898" w:rsidRDefault="00EA6898" w:rsidP="00EA6898">
            <w:pPr>
              <w:pStyle w:val="StandardWeb"/>
              <w:rPr>
                <w:bCs/>
                <w:sz w:val="20"/>
                <w:szCs w:val="20"/>
              </w:rPr>
            </w:pPr>
            <w:r w:rsidRPr="00EA6898">
              <w:rPr>
                <w:bCs/>
                <w:sz w:val="20"/>
                <w:szCs w:val="20"/>
              </w:rPr>
              <w:t>Aktuelle Zeitungsartikel zum Thema</w:t>
            </w:r>
          </w:p>
          <w:p w14:paraId="141A8C23" w14:textId="77777777" w:rsidR="00EA6898" w:rsidRPr="00EA6898" w:rsidRDefault="00EA6898" w:rsidP="00EA6898">
            <w:pPr>
              <w:pStyle w:val="StandardWeb"/>
              <w:rPr>
                <w:bCs/>
                <w:sz w:val="20"/>
                <w:szCs w:val="20"/>
              </w:rPr>
            </w:pPr>
            <w:r w:rsidRPr="00EA6898">
              <w:rPr>
                <w:bCs/>
                <w:sz w:val="20"/>
                <w:szCs w:val="20"/>
              </w:rPr>
              <w:t>Grafiken (Abibox, S. 182)</w:t>
            </w:r>
          </w:p>
          <w:p w14:paraId="22731313" w14:textId="77777777" w:rsidR="00EA6898" w:rsidRPr="00EA6898" w:rsidRDefault="00EA6898" w:rsidP="00EA6898">
            <w:pPr>
              <w:pStyle w:val="StandardWeb"/>
              <w:rPr>
                <w:bCs/>
                <w:sz w:val="20"/>
                <w:szCs w:val="20"/>
              </w:rPr>
            </w:pPr>
            <w:r w:rsidRPr="00EA6898">
              <w:rPr>
                <w:bCs/>
                <w:sz w:val="20"/>
                <w:szCs w:val="20"/>
              </w:rPr>
              <w:t>Filmausschnitt: Almanya</w:t>
            </w:r>
          </w:p>
          <w:p w14:paraId="5E776913" w14:textId="77777777" w:rsidR="00EA6898" w:rsidRPr="00EA6898" w:rsidRDefault="00EA6898" w:rsidP="00EA6898">
            <w:pPr>
              <w:pStyle w:val="StandardWeb"/>
              <w:rPr>
                <w:bCs/>
                <w:sz w:val="20"/>
                <w:szCs w:val="20"/>
              </w:rPr>
            </w:pPr>
            <w:r w:rsidRPr="00EA6898">
              <w:rPr>
                <w:bCs/>
                <w:sz w:val="20"/>
                <w:szCs w:val="20"/>
              </w:rPr>
              <w:t>Rollenspiele zu kulturbedingten Konflikten (z.B. Abibox, S. 213)</w:t>
            </w:r>
          </w:p>
          <w:p w14:paraId="7ECC9D83" w14:textId="77777777" w:rsidR="00EA6898" w:rsidRPr="00EA6898" w:rsidRDefault="00EA6898" w:rsidP="00EA6898">
            <w:pPr>
              <w:pStyle w:val="StandardWeb"/>
              <w:rPr>
                <w:bCs/>
                <w:sz w:val="20"/>
                <w:szCs w:val="20"/>
              </w:rPr>
            </w:pPr>
            <w:r w:rsidRPr="00EA6898">
              <w:rPr>
                <w:bCs/>
                <w:sz w:val="20"/>
                <w:szCs w:val="20"/>
              </w:rPr>
              <w:t>Kommentar / Statement / Essay zum Thema verfassen lassen</w:t>
            </w:r>
            <w:r>
              <w:rPr>
                <w:bCs/>
                <w:sz w:val="20"/>
                <w:szCs w:val="20"/>
              </w:rPr>
              <w:t xml:space="preserve"> (Zusatz)</w:t>
            </w:r>
          </w:p>
          <w:p w14:paraId="6D98A12B" w14:textId="77777777" w:rsidR="00EA6898" w:rsidRPr="00FA2914" w:rsidRDefault="00EA6898" w:rsidP="00EA6898">
            <w:pPr>
              <w:pStyle w:val="StandardWeb"/>
              <w:rPr>
                <w:b/>
                <w:bCs/>
                <w:sz w:val="22"/>
                <w:szCs w:val="22"/>
              </w:rPr>
            </w:pPr>
          </w:p>
          <w:p w14:paraId="2946DB82" w14:textId="77777777" w:rsidR="00EA6898" w:rsidRPr="00FA2914" w:rsidRDefault="00EA6898" w:rsidP="00EA6898">
            <w:pPr>
              <w:pStyle w:val="Listenabsatz"/>
              <w:spacing w:before="100" w:beforeAutospacing="1" w:after="100" w:afterAutospacing="1" w:line="240" w:lineRule="auto"/>
              <w:ind w:left="0"/>
              <w:outlineLvl w:val="3"/>
              <w:rPr>
                <w:bCs/>
                <w:iCs/>
                <w:sz w:val="20"/>
                <w:szCs w:val="20"/>
              </w:rPr>
            </w:pPr>
          </w:p>
          <w:p w14:paraId="5997CC1D" w14:textId="77777777" w:rsidR="00EA6898" w:rsidRPr="00FA2914" w:rsidRDefault="00EA6898" w:rsidP="00EA6898">
            <w:pPr>
              <w:pStyle w:val="StandardWeb"/>
              <w:ind w:left="720"/>
              <w:rPr>
                <w:sz w:val="20"/>
                <w:szCs w:val="20"/>
              </w:rPr>
            </w:pPr>
          </w:p>
        </w:tc>
      </w:tr>
      <w:tr w:rsidR="00EA6898" w:rsidRPr="00FA2914" w14:paraId="12F7C9D6" w14:textId="77777777" w:rsidTr="71C1865A">
        <w:tc>
          <w:tcPr>
            <w:tcW w:w="4525" w:type="dxa"/>
            <w:shd w:val="clear" w:color="auto" w:fill="auto"/>
          </w:tcPr>
          <w:p w14:paraId="31C6A0B3" w14:textId="77777777" w:rsidR="00EA6898" w:rsidRDefault="00EA6898" w:rsidP="00EA6898">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lastRenderedPageBreak/>
              <w:t xml:space="preserve">Inhaltsfeld 5: </w:t>
            </w:r>
            <w:r w:rsidRPr="002D14EE">
              <w:rPr>
                <w:rFonts w:ascii="Times New Roman" w:eastAsia="Times New Roman" w:hAnsi="Times New Roman" w:cs="Times New Roman"/>
                <w:bCs/>
                <w:sz w:val="24"/>
                <w:szCs w:val="24"/>
                <w:lang w:eastAsia="de-DE"/>
              </w:rPr>
              <w:t>Werte, Normen und Ziele in Erziehung und Bildung</w:t>
            </w:r>
          </w:p>
          <w:p w14:paraId="17445031" w14:textId="77777777" w:rsidR="00EA6898" w:rsidRDefault="00EA6898" w:rsidP="00EA6898">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t>Inhaltlicher Schwerpunkt</w:t>
            </w:r>
            <w:r w:rsidRPr="00E73AA9">
              <w:rPr>
                <w:rFonts w:ascii="Times New Roman" w:eastAsia="Times New Roman" w:hAnsi="Times New Roman" w:cs="Times New Roman"/>
                <w:b/>
                <w:sz w:val="24"/>
                <w:szCs w:val="24"/>
                <w:lang w:eastAsia="de-DE"/>
              </w:rPr>
              <w:t>:</w:t>
            </w:r>
          </w:p>
          <w:p w14:paraId="543A1AA4" w14:textId="77777777" w:rsidR="00EA6898" w:rsidRPr="00014AE8" w:rsidRDefault="00EA6898" w:rsidP="00EA6898">
            <w:pPr>
              <w:spacing w:before="100" w:beforeAutospacing="1" w:after="100" w:afterAutospacing="1"/>
              <w:rPr>
                <w:rFonts w:ascii="Times New Roman" w:eastAsia="Times New Roman" w:hAnsi="Times New Roman" w:cs="Times New Roman"/>
                <w:iCs/>
                <w:sz w:val="24"/>
                <w:szCs w:val="24"/>
                <w:lang w:eastAsia="de-DE"/>
              </w:rPr>
            </w:pPr>
            <w:r w:rsidRPr="00014AE8">
              <w:rPr>
                <w:rFonts w:ascii="Times New Roman" w:eastAsia="Times New Roman" w:hAnsi="Times New Roman" w:cs="Times New Roman"/>
                <w:iCs/>
                <w:sz w:val="24"/>
                <w:szCs w:val="24"/>
                <w:lang w:eastAsia="de-DE"/>
              </w:rPr>
              <w:t>Interkulturelle Bildung</w:t>
            </w:r>
          </w:p>
          <w:p w14:paraId="18294ED0" w14:textId="77777777" w:rsidR="00EA6898" w:rsidRDefault="00EA6898" w:rsidP="00EA6898">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t>Historische und kulturelle Bedingtheit von Erziehungs- und Bildungsprozessen</w:t>
            </w:r>
          </w:p>
          <w:p w14:paraId="0423DFD3" w14:textId="77777777" w:rsidR="00EA6898" w:rsidRPr="00CF5540" w:rsidRDefault="00EA6898" w:rsidP="00CF5540">
            <w:pPr>
              <w:spacing w:before="100" w:beforeAutospacing="1" w:after="100" w:afterAutospacing="1"/>
              <w:rPr>
                <w:rFonts w:ascii="Times New Roman" w:eastAsia="Times New Roman" w:hAnsi="Times New Roman" w:cs="Times New Roman"/>
                <w:b/>
                <w:i/>
                <w:sz w:val="24"/>
                <w:szCs w:val="24"/>
                <w:lang w:eastAsia="de-DE"/>
              </w:rPr>
            </w:pPr>
            <w:r w:rsidRPr="00CF5540">
              <w:rPr>
                <w:rFonts w:ascii="Times New Roman" w:eastAsia="Times New Roman" w:hAnsi="Times New Roman" w:cs="Times New Roman"/>
                <w:sz w:val="24"/>
                <w:szCs w:val="24"/>
                <w:lang w:eastAsia="de-DE"/>
              </w:rPr>
              <w:t>Erziehung in verschiedenen historischen und gesellschaftlichen Kontexten</w:t>
            </w:r>
          </w:p>
        </w:tc>
        <w:tc>
          <w:tcPr>
            <w:tcW w:w="4537" w:type="dxa"/>
            <w:shd w:val="clear" w:color="auto" w:fill="auto"/>
          </w:tcPr>
          <w:p w14:paraId="5188D2E8" w14:textId="77777777" w:rsidR="00EA6898" w:rsidRPr="00A14BFB" w:rsidRDefault="00EA6898" w:rsidP="00EA6898">
            <w:pPr>
              <w:spacing w:before="100" w:beforeAutospacing="1" w:after="100" w:afterAutospacing="1"/>
              <w:rPr>
                <w:rFonts w:ascii="Times New Roman" w:eastAsia="Times New Roman" w:hAnsi="Times New Roman" w:cs="Times New Roman"/>
                <w:bCs/>
                <w:sz w:val="24"/>
                <w:szCs w:val="24"/>
                <w:lang w:eastAsia="de-DE"/>
              </w:rPr>
            </w:pPr>
            <w:r w:rsidRPr="00AB1D47">
              <w:rPr>
                <w:rFonts w:ascii="Times New Roman" w:eastAsia="Times New Roman" w:hAnsi="Times New Roman" w:cs="Times New Roman"/>
                <w:b/>
                <w:bCs/>
                <w:sz w:val="24"/>
                <w:szCs w:val="24"/>
                <w:lang w:eastAsia="de-DE"/>
              </w:rPr>
              <w:t>Zeitbedarf:</w:t>
            </w:r>
            <w:r w:rsidRPr="00A14BFB">
              <w:rPr>
                <w:rFonts w:ascii="Times New Roman" w:eastAsia="Times New Roman" w:hAnsi="Times New Roman" w:cs="Times New Roman"/>
                <w:bCs/>
                <w:sz w:val="24"/>
                <w:szCs w:val="24"/>
                <w:lang w:eastAsia="de-DE"/>
              </w:rPr>
              <w:t xml:space="preserve"> </w:t>
            </w:r>
            <w:r w:rsidR="00CF5540">
              <w:rPr>
                <w:rFonts w:ascii="Times New Roman" w:eastAsia="Times New Roman" w:hAnsi="Times New Roman" w:cs="Times New Roman"/>
                <w:bCs/>
                <w:sz w:val="24"/>
                <w:szCs w:val="24"/>
                <w:lang w:eastAsia="de-DE"/>
              </w:rPr>
              <w:t>15</w:t>
            </w:r>
            <w:r>
              <w:rPr>
                <w:rFonts w:ascii="Times New Roman" w:eastAsia="Times New Roman" w:hAnsi="Times New Roman" w:cs="Times New Roman"/>
                <w:bCs/>
                <w:sz w:val="24"/>
                <w:szCs w:val="24"/>
                <w:lang w:eastAsia="de-DE"/>
              </w:rPr>
              <w:t xml:space="preserve"> Stunden (Gk)</w:t>
            </w:r>
          </w:p>
          <w:p w14:paraId="110FFD37" w14:textId="77777777" w:rsidR="00EA6898" w:rsidRPr="00A14BFB" w:rsidRDefault="00EA6898" w:rsidP="00EA6898">
            <w:pPr>
              <w:pStyle w:val="StandardWeb"/>
              <w:rPr>
                <w:bCs/>
                <w:sz w:val="22"/>
                <w:szCs w:val="22"/>
              </w:rPr>
            </w:pPr>
          </w:p>
        </w:tc>
      </w:tr>
    </w:tbl>
    <w:p w14:paraId="6B699379" w14:textId="77777777" w:rsidR="00F03ECC" w:rsidRDefault="00F03ECC" w:rsidP="00F03ECC">
      <w:pPr>
        <w:spacing w:before="100" w:beforeAutospacing="1" w:after="100" w:afterAutospacing="1" w:line="240" w:lineRule="auto"/>
        <w:outlineLvl w:val="2"/>
        <w:rPr>
          <w:rFonts w:ascii="Times New Roman" w:hAnsi="Times New Roman"/>
          <w:b/>
          <w:bCs/>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4511"/>
      </w:tblGrid>
      <w:tr w:rsidR="00F03ECC" w:rsidRPr="00FA2914" w14:paraId="02EF88A2" w14:textId="77777777" w:rsidTr="71C1865A">
        <w:tc>
          <w:tcPr>
            <w:tcW w:w="9212" w:type="dxa"/>
            <w:gridSpan w:val="2"/>
            <w:shd w:val="clear" w:color="auto" w:fill="auto"/>
          </w:tcPr>
          <w:p w14:paraId="4C65F483" w14:textId="77777777" w:rsidR="00F03ECC" w:rsidRDefault="00C155E5" w:rsidP="00903146">
            <w:pPr>
              <w:spacing w:before="100" w:beforeAutospacing="1" w:after="100" w:afterAutospacing="1"/>
              <w:outlineLvl w:val="3"/>
              <w:rPr>
                <w:rFonts w:eastAsia="Times New Roman" w:cs="Times New Roman"/>
                <w:b/>
                <w:bCs/>
                <w:sz w:val="24"/>
                <w:szCs w:val="24"/>
              </w:rPr>
            </w:pPr>
            <w:r>
              <w:rPr>
                <w:rFonts w:eastAsia="Times New Roman" w:cs="Times New Roman"/>
                <w:b/>
                <w:bCs/>
                <w:sz w:val="24"/>
                <w:szCs w:val="24"/>
              </w:rPr>
              <w:t>Unterrichtsv</w:t>
            </w:r>
            <w:r w:rsidR="00F03ECC">
              <w:rPr>
                <w:rFonts w:eastAsia="Times New Roman" w:cs="Times New Roman"/>
                <w:b/>
                <w:bCs/>
                <w:sz w:val="24"/>
                <w:szCs w:val="24"/>
              </w:rPr>
              <w:t>orhaben 5</w:t>
            </w:r>
            <w:r w:rsidR="00671E3D">
              <w:rPr>
                <w:rFonts w:eastAsia="Times New Roman" w:cs="Times New Roman"/>
                <w:b/>
                <w:bCs/>
                <w:sz w:val="24"/>
                <w:szCs w:val="24"/>
              </w:rPr>
              <w:t xml:space="preserve"> (L</w:t>
            </w:r>
            <w:r w:rsidR="00F03ECC">
              <w:rPr>
                <w:rFonts w:eastAsia="Times New Roman" w:cs="Times New Roman"/>
                <w:b/>
                <w:bCs/>
                <w:sz w:val="24"/>
                <w:szCs w:val="24"/>
              </w:rPr>
              <w:t>k</w:t>
            </w:r>
            <w:r w:rsidR="00F03ECC" w:rsidRPr="00A40F63">
              <w:rPr>
                <w:rFonts w:eastAsia="Times New Roman" w:cs="Times New Roman"/>
                <w:b/>
                <w:bCs/>
                <w:sz w:val="24"/>
                <w:szCs w:val="24"/>
              </w:rPr>
              <w:t>)</w:t>
            </w:r>
          </w:p>
          <w:p w14:paraId="2736A62A" w14:textId="77777777" w:rsidR="00C155E5" w:rsidRPr="00A62940" w:rsidRDefault="00C155E5" w:rsidP="00C155E5">
            <w:pPr>
              <w:spacing w:before="100" w:beforeAutospacing="1" w:after="100" w:afterAutospacing="1"/>
              <w:outlineLvl w:val="3"/>
              <w:rPr>
                <w:rFonts w:eastAsia="Times New Roman" w:cs="Times New Roman"/>
                <w:bCs/>
              </w:rPr>
            </w:pPr>
            <w:r w:rsidRPr="00A62940">
              <w:rPr>
                <w:rFonts w:eastAsia="Times New Roman" w:cs="Times New Roman"/>
                <w:bCs/>
              </w:rPr>
              <w:t>Unterrichtssequenzen:</w:t>
            </w:r>
          </w:p>
          <w:p w14:paraId="11C9E8E8" w14:textId="77777777" w:rsidR="00C155E5" w:rsidRPr="00A62940" w:rsidRDefault="00C155E5" w:rsidP="00C155E5">
            <w:pPr>
              <w:pStyle w:val="Listenabsatz"/>
              <w:numPr>
                <w:ilvl w:val="0"/>
                <w:numId w:val="43"/>
              </w:numPr>
              <w:spacing w:before="100" w:beforeAutospacing="1" w:after="100" w:afterAutospacing="1"/>
              <w:outlineLvl w:val="3"/>
              <w:rPr>
                <w:rFonts w:eastAsia="Times New Roman" w:cs="Times New Roman"/>
                <w:bCs/>
              </w:rPr>
            </w:pPr>
            <w:r w:rsidRPr="00A62940">
              <w:rPr>
                <w:rFonts w:eastAsia="Times New Roman" w:cs="Times New Roman"/>
                <w:bCs/>
              </w:rPr>
              <w:t>Kulturbegriff / Begriffe „multikulturell“, interkulturell“</w:t>
            </w:r>
          </w:p>
          <w:p w14:paraId="1FA1DF46" w14:textId="77777777" w:rsidR="00C155E5" w:rsidRPr="00C94F8D" w:rsidRDefault="00C155E5" w:rsidP="00C155E5">
            <w:pPr>
              <w:pStyle w:val="Listenabsatz"/>
              <w:numPr>
                <w:ilvl w:val="0"/>
                <w:numId w:val="43"/>
              </w:numPr>
              <w:spacing w:before="100" w:beforeAutospacing="1" w:after="100" w:afterAutospacing="1"/>
              <w:outlineLvl w:val="3"/>
              <w:rPr>
                <w:rFonts w:eastAsia="Times New Roman" w:cs="Times New Roman"/>
                <w:bCs/>
              </w:rPr>
            </w:pPr>
            <w:r w:rsidRPr="00A62940">
              <w:rPr>
                <w:rFonts w:eastAsia="Times New Roman" w:cs="Times New Roman"/>
                <w:bCs/>
              </w:rPr>
              <w:t>Das Eisberg-Kultur-Konzept</w:t>
            </w:r>
          </w:p>
          <w:p w14:paraId="63189059" w14:textId="77777777" w:rsidR="00C155E5" w:rsidRPr="00A62940" w:rsidRDefault="00C155E5" w:rsidP="00C155E5">
            <w:pPr>
              <w:pStyle w:val="Listenabsatz"/>
              <w:numPr>
                <w:ilvl w:val="0"/>
                <w:numId w:val="43"/>
              </w:numPr>
              <w:spacing w:before="100" w:beforeAutospacing="1" w:after="100" w:afterAutospacing="1"/>
              <w:outlineLvl w:val="3"/>
              <w:rPr>
                <w:rFonts w:eastAsia="Times New Roman" w:cs="Times New Roman"/>
                <w:bCs/>
              </w:rPr>
            </w:pPr>
            <w:r w:rsidRPr="00A62940">
              <w:rPr>
                <w:rFonts w:eastAsia="Times New Roman" w:cs="Times New Roman"/>
                <w:bCs/>
              </w:rPr>
              <w:t>Begriffsklärung (Ausländer, Aussiedler, Asylbewerber, Migrant, Gastarbeiter)</w:t>
            </w:r>
          </w:p>
          <w:p w14:paraId="50CF4F65" w14:textId="77777777" w:rsidR="00C155E5" w:rsidRPr="00A62940" w:rsidRDefault="00C155E5" w:rsidP="00C155E5">
            <w:pPr>
              <w:pStyle w:val="Listenabsatz"/>
              <w:numPr>
                <w:ilvl w:val="0"/>
                <w:numId w:val="43"/>
              </w:numPr>
              <w:spacing w:before="100" w:beforeAutospacing="1" w:after="100" w:afterAutospacing="1"/>
              <w:outlineLvl w:val="3"/>
              <w:rPr>
                <w:rFonts w:eastAsia="Times New Roman" w:cs="Times New Roman"/>
                <w:bCs/>
              </w:rPr>
            </w:pPr>
            <w:r w:rsidRPr="00A62940">
              <w:rPr>
                <w:rFonts w:eastAsia="Times New Roman" w:cs="Times New Roman"/>
                <w:bCs/>
              </w:rPr>
              <w:t>Geschichte der Zuwanderung nach Deutschland nach 1950</w:t>
            </w:r>
          </w:p>
          <w:p w14:paraId="190064A1" w14:textId="77777777" w:rsidR="00C155E5" w:rsidRPr="00A62940" w:rsidRDefault="00C155E5" w:rsidP="00C155E5">
            <w:pPr>
              <w:pStyle w:val="Listenabsatz"/>
              <w:numPr>
                <w:ilvl w:val="0"/>
                <w:numId w:val="43"/>
              </w:numPr>
              <w:spacing w:before="100" w:beforeAutospacing="1" w:after="100" w:afterAutospacing="1"/>
              <w:outlineLvl w:val="3"/>
              <w:rPr>
                <w:rFonts w:eastAsia="Times New Roman" w:cs="Times New Roman"/>
                <w:bCs/>
              </w:rPr>
            </w:pPr>
            <w:r w:rsidRPr="00A62940">
              <w:rPr>
                <w:rFonts w:eastAsia="Times New Roman" w:cs="Times New Roman"/>
                <w:bCs/>
              </w:rPr>
              <w:t>Zusammenhang zwischen Integration und Sozialisation</w:t>
            </w:r>
          </w:p>
          <w:p w14:paraId="3F177486" w14:textId="77777777" w:rsidR="00C155E5" w:rsidRPr="00A62940" w:rsidRDefault="00C155E5" w:rsidP="00C155E5">
            <w:pPr>
              <w:pStyle w:val="Listenabsatz"/>
              <w:numPr>
                <w:ilvl w:val="0"/>
                <w:numId w:val="43"/>
              </w:numPr>
              <w:spacing w:before="100" w:beforeAutospacing="1" w:after="100" w:afterAutospacing="1"/>
              <w:outlineLvl w:val="3"/>
              <w:rPr>
                <w:rFonts w:eastAsia="Times New Roman" w:cs="Times New Roman"/>
                <w:bCs/>
              </w:rPr>
            </w:pPr>
            <w:r w:rsidRPr="00A62940">
              <w:rPr>
                <w:rFonts w:eastAsia="Times New Roman" w:cs="Times New Roman"/>
                <w:bCs/>
              </w:rPr>
              <w:t>Zur Entstehung der Konzepte Interkultureller Erziehung und Bildung in Deutschland (Nieke)</w:t>
            </w:r>
          </w:p>
          <w:p w14:paraId="682C44B0" w14:textId="77777777" w:rsidR="00C155E5" w:rsidRPr="00A62940" w:rsidRDefault="00C155E5" w:rsidP="00C155E5">
            <w:pPr>
              <w:pStyle w:val="Listenabsatz"/>
              <w:numPr>
                <w:ilvl w:val="0"/>
                <w:numId w:val="43"/>
              </w:numPr>
              <w:spacing w:before="100" w:beforeAutospacing="1" w:after="100" w:afterAutospacing="1"/>
              <w:outlineLvl w:val="3"/>
              <w:rPr>
                <w:rFonts w:eastAsia="Times New Roman" w:cs="Times New Roman"/>
                <w:bCs/>
              </w:rPr>
            </w:pPr>
            <w:r w:rsidRPr="00A62940">
              <w:rPr>
                <w:rFonts w:eastAsia="Times New Roman" w:cs="Times New Roman"/>
                <w:bCs/>
              </w:rPr>
              <w:lastRenderedPageBreak/>
              <w:t>Die zehn Ziele Interkultureller Erziehung und Bildung (Nieke)</w:t>
            </w:r>
          </w:p>
          <w:p w14:paraId="5B2FB680" w14:textId="77777777" w:rsidR="00C155E5" w:rsidRDefault="00C155E5" w:rsidP="00C155E5">
            <w:pPr>
              <w:pStyle w:val="Listenabsatz"/>
              <w:numPr>
                <w:ilvl w:val="0"/>
                <w:numId w:val="43"/>
              </w:numPr>
              <w:spacing w:before="100" w:beforeAutospacing="1" w:after="100" w:afterAutospacing="1"/>
              <w:outlineLvl w:val="3"/>
              <w:rPr>
                <w:rFonts w:eastAsia="Times New Roman" w:cs="Times New Roman"/>
                <w:bCs/>
              </w:rPr>
            </w:pPr>
            <w:r w:rsidRPr="00A62940">
              <w:rPr>
                <w:rFonts w:eastAsia="Times New Roman" w:cs="Times New Roman"/>
                <w:bCs/>
              </w:rPr>
              <w:t>Diskurse zum vernünftigen Umgang mit kulturbedingten Konflikten (Nieke)</w:t>
            </w:r>
          </w:p>
          <w:p w14:paraId="46131189" w14:textId="77777777" w:rsidR="00C155E5" w:rsidRPr="00C155E5" w:rsidRDefault="00C155E5" w:rsidP="00C155E5">
            <w:pPr>
              <w:pStyle w:val="Listenabsatz"/>
              <w:numPr>
                <w:ilvl w:val="0"/>
                <w:numId w:val="43"/>
              </w:numPr>
              <w:spacing w:before="100" w:beforeAutospacing="1" w:after="100" w:afterAutospacing="1"/>
              <w:outlineLvl w:val="3"/>
              <w:rPr>
                <w:rFonts w:eastAsia="Times New Roman" w:cs="Times New Roman"/>
                <w:bCs/>
              </w:rPr>
            </w:pPr>
            <w:r w:rsidRPr="00C155E5">
              <w:rPr>
                <w:rFonts w:eastAsia="Times New Roman" w:cs="Times New Roman"/>
                <w:bCs/>
              </w:rPr>
              <w:t>Pädagogische Konkretisierung: Wie lässt sich in der Schule Integration realisieren?</w:t>
            </w:r>
          </w:p>
          <w:p w14:paraId="3FE9F23F" w14:textId="77777777" w:rsidR="00F03ECC" w:rsidRPr="007663A1" w:rsidRDefault="00F03ECC" w:rsidP="00C155E5">
            <w:pPr>
              <w:pStyle w:val="Listenabsatz"/>
              <w:spacing w:before="100" w:beforeAutospacing="1" w:after="100" w:afterAutospacing="1"/>
              <w:outlineLvl w:val="3"/>
              <w:rPr>
                <w:rFonts w:eastAsia="Times New Roman" w:cs="Times New Roman"/>
                <w:b/>
                <w:bCs/>
                <w:sz w:val="20"/>
                <w:szCs w:val="20"/>
              </w:rPr>
            </w:pPr>
          </w:p>
        </w:tc>
      </w:tr>
      <w:tr w:rsidR="00F03ECC" w:rsidRPr="00FA2914" w14:paraId="2D91E6EA" w14:textId="77777777" w:rsidTr="71C1865A">
        <w:tc>
          <w:tcPr>
            <w:tcW w:w="4606" w:type="dxa"/>
            <w:shd w:val="clear" w:color="auto" w:fill="auto"/>
          </w:tcPr>
          <w:p w14:paraId="5D21BD61" w14:textId="77777777" w:rsidR="00F03ECC" w:rsidRPr="00FA2914" w:rsidRDefault="00F03ECC" w:rsidP="00903146">
            <w:pPr>
              <w:pStyle w:val="StandardWeb"/>
              <w:rPr>
                <w:b/>
                <w:bCs/>
                <w:sz w:val="22"/>
                <w:szCs w:val="22"/>
              </w:rPr>
            </w:pPr>
            <w:r w:rsidRPr="00FA2914">
              <w:rPr>
                <w:b/>
                <w:bCs/>
                <w:sz w:val="22"/>
                <w:szCs w:val="22"/>
              </w:rPr>
              <w:lastRenderedPageBreak/>
              <w:t>Zu entwickelnde Kompetenzen:</w:t>
            </w:r>
          </w:p>
          <w:p w14:paraId="491CD0BE" w14:textId="77777777" w:rsidR="00C155E5" w:rsidRDefault="00C155E5" w:rsidP="00C155E5">
            <w:pPr>
              <w:pStyle w:val="StandardWeb"/>
              <w:rPr>
                <w:sz w:val="20"/>
                <w:szCs w:val="20"/>
              </w:rPr>
            </w:pPr>
            <w:r>
              <w:rPr>
                <w:sz w:val="20"/>
                <w:szCs w:val="20"/>
              </w:rPr>
              <w:t>Sachkompetenzen:</w:t>
            </w:r>
          </w:p>
          <w:p w14:paraId="5394F232" w14:textId="77777777" w:rsidR="00C155E5" w:rsidRPr="00EA6898" w:rsidRDefault="6C88E35C" w:rsidP="71C1865A">
            <w:pPr>
              <w:pStyle w:val="Listenabsatz"/>
              <w:numPr>
                <w:ilvl w:val="0"/>
                <w:numId w:val="16"/>
              </w:numPr>
              <w:spacing w:before="100" w:beforeAutospacing="1" w:after="100" w:afterAutospacing="1"/>
              <w:rPr>
                <w:rFonts w:ascii="Times New Roman" w:eastAsia="Times New Roman" w:hAnsi="Times New Roman" w:cs="Times New Roman"/>
                <w:sz w:val="20"/>
                <w:szCs w:val="20"/>
                <w:lang w:eastAsia="de-DE"/>
              </w:rPr>
            </w:pPr>
            <w:r w:rsidRPr="71C1865A">
              <w:rPr>
                <w:rFonts w:ascii="Times New Roman" w:eastAsia="Times New Roman" w:hAnsi="Times New Roman" w:cs="Times New Roman"/>
                <w:sz w:val="20"/>
                <w:szCs w:val="20"/>
                <w:lang w:eastAsia="de-DE"/>
              </w:rPr>
              <w:t>ordnen Erziehungsziele verschiedenen historischen, politischen und kulturellen Kontexten zu (SK)</w:t>
            </w:r>
          </w:p>
          <w:p w14:paraId="0A5BCB3F" w14:textId="77777777" w:rsidR="00C155E5" w:rsidRPr="00EA6898" w:rsidRDefault="6C88E35C" w:rsidP="00C155E5">
            <w:pPr>
              <w:pStyle w:val="Listenabsatz"/>
              <w:numPr>
                <w:ilvl w:val="0"/>
                <w:numId w:val="16"/>
              </w:numPr>
              <w:spacing w:before="100" w:beforeAutospacing="1" w:after="100" w:afterAutospacing="1"/>
              <w:rPr>
                <w:rFonts w:ascii="Times New Roman" w:eastAsia="Times New Roman" w:hAnsi="Times New Roman" w:cs="Times New Roman"/>
                <w:sz w:val="20"/>
                <w:szCs w:val="20"/>
                <w:lang w:eastAsia="de-DE"/>
              </w:rPr>
            </w:pPr>
            <w:r w:rsidRPr="71C1865A">
              <w:rPr>
                <w:rFonts w:ascii="Times New Roman" w:eastAsia="Times New Roman" w:hAnsi="Times New Roman" w:cs="Times New Roman"/>
                <w:sz w:val="20"/>
                <w:szCs w:val="20"/>
                <w:lang w:eastAsia="de-DE"/>
              </w:rPr>
              <w:t>stellen ein Konzept der Interkulturellen Bildung dar (SK)</w:t>
            </w:r>
          </w:p>
          <w:p w14:paraId="660A0538" w14:textId="77777777" w:rsidR="00C155E5" w:rsidRPr="00EA6898" w:rsidRDefault="6C88E35C" w:rsidP="00C155E5">
            <w:pPr>
              <w:pStyle w:val="Listenabsatz"/>
              <w:numPr>
                <w:ilvl w:val="0"/>
                <w:numId w:val="16"/>
              </w:numPr>
              <w:spacing w:before="100" w:beforeAutospacing="1" w:after="100" w:afterAutospacing="1"/>
              <w:rPr>
                <w:rFonts w:ascii="Times New Roman" w:eastAsia="Times New Roman" w:hAnsi="Times New Roman" w:cs="Times New Roman"/>
                <w:sz w:val="20"/>
                <w:szCs w:val="20"/>
                <w:lang w:eastAsia="de-DE"/>
              </w:rPr>
            </w:pPr>
            <w:r w:rsidRPr="71C1865A">
              <w:rPr>
                <w:rFonts w:ascii="Times New Roman" w:eastAsia="Times New Roman" w:hAnsi="Times New Roman" w:cs="Times New Roman"/>
                <w:sz w:val="20"/>
                <w:szCs w:val="20"/>
                <w:lang w:eastAsia="de-DE"/>
              </w:rPr>
              <w:t>stellen Sachverhalte, Modelle und Theorien dar und erläutern sie (SK 2)</w:t>
            </w:r>
          </w:p>
          <w:p w14:paraId="03021CA7" w14:textId="77777777" w:rsidR="00C155E5" w:rsidRPr="00EA6898" w:rsidRDefault="6C88E35C" w:rsidP="00C155E5">
            <w:pPr>
              <w:pStyle w:val="Listenabsatz"/>
              <w:numPr>
                <w:ilvl w:val="0"/>
                <w:numId w:val="16"/>
              </w:numPr>
              <w:spacing w:before="100" w:beforeAutospacing="1" w:after="100" w:afterAutospacing="1"/>
              <w:rPr>
                <w:rFonts w:ascii="Times New Roman" w:eastAsia="Times New Roman" w:hAnsi="Times New Roman" w:cs="Times New Roman"/>
                <w:sz w:val="20"/>
                <w:szCs w:val="20"/>
                <w:lang w:eastAsia="de-DE"/>
              </w:rPr>
            </w:pPr>
            <w:r w:rsidRPr="71C1865A">
              <w:rPr>
                <w:rFonts w:ascii="Times New Roman" w:eastAsia="Times New Roman" w:hAnsi="Times New Roman" w:cs="Times New Roman"/>
                <w:sz w:val="20"/>
                <w:szCs w:val="20"/>
                <w:lang w:eastAsia="de-DE"/>
              </w:rPr>
              <w:t>vergleichen die Ansprüche pädagogischer Theorien mit pädagogischer Wirklichkeit (SK 6)</w:t>
            </w:r>
          </w:p>
          <w:p w14:paraId="0E0BE8C1" w14:textId="77777777" w:rsidR="00C155E5" w:rsidRPr="00EA6898" w:rsidRDefault="00C155E5" w:rsidP="00C155E5">
            <w:pPr>
              <w:pStyle w:val="StandardWeb"/>
              <w:rPr>
                <w:sz w:val="20"/>
                <w:szCs w:val="20"/>
              </w:rPr>
            </w:pPr>
            <w:r w:rsidRPr="00EA6898">
              <w:rPr>
                <w:sz w:val="20"/>
                <w:szCs w:val="20"/>
              </w:rPr>
              <w:t>Methodenkompetenzen:</w:t>
            </w:r>
          </w:p>
          <w:p w14:paraId="3B3ADA14" w14:textId="77777777" w:rsidR="00C155E5" w:rsidRDefault="00C155E5" w:rsidP="00C155E5">
            <w:pPr>
              <w:pStyle w:val="StandardWeb"/>
              <w:numPr>
                <w:ilvl w:val="0"/>
                <w:numId w:val="22"/>
              </w:numPr>
              <w:rPr>
                <w:sz w:val="20"/>
                <w:szCs w:val="20"/>
              </w:rPr>
            </w:pPr>
            <w:r>
              <w:rPr>
                <w:sz w:val="20"/>
                <w:szCs w:val="20"/>
              </w:rPr>
              <w:t>ermitteln aus erziehungswissenschaftlich relevanten Materialsorten mögliche Adressaten und Positionen (MK 4)</w:t>
            </w:r>
          </w:p>
          <w:p w14:paraId="35134C2D" w14:textId="77777777" w:rsidR="00C155E5" w:rsidRDefault="00C155E5" w:rsidP="00C155E5">
            <w:pPr>
              <w:pStyle w:val="StandardWeb"/>
              <w:numPr>
                <w:ilvl w:val="0"/>
                <w:numId w:val="22"/>
              </w:numPr>
              <w:rPr>
                <w:sz w:val="20"/>
                <w:szCs w:val="20"/>
              </w:rPr>
            </w:pPr>
            <w:r>
              <w:rPr>
                <w:sz w:val="20"/>
                <w:szCs w:val="20"/>
              </w:rPr>
              <w:t>ermitteln erziehungswissenschaftlich relevante Aussagen aus empirischen Daten in Statistiken und deren grafischen Umsetzungen unter Berücksichtigung von Gütekriterien (MK 7)</w:t>
            </w:r>
          </w:p>
          <w:p w14:paraId="2A5F4F9B" w14:textId="77777777" w:rsidR="00C155E5" w:rsidRDefault="00C155E5" w:rsidP="00C155E5">
            <w:pPr>
              <w:pStyle w:val="StandardWeb"/>
              <w:rPr>
                <w:sz w:val="20"/>
                <w:szCs w:val="20"/>
              </w:rPr>
            </w:pPr>
            <w:r>
              <w:rPr>
                <w:sz w:val="20"/>
                <w:szCs w:val="20"/>
              </w:rPr>
              <w:t>Urteilskompetenz:</w:t>
            </w:r>
          </w:p>
          <w:p w14:paraId="0C1047F6" w14:textId="77777777" w:rsidR="00C155E5" w:rsidRPr="00EA6898" w:rsidRDefault="6C88E35C" w:rsidP="00C155E5">
            <w:pPr>
              <w:pStyle w:val="Listenabsatz"/>
              <w:numPr>
                <w:ilvl w:val="0"/>
                <w:numId w:val="16"/>
              </w:numPr>
              <w:spacing w:before="100" w:beforeAutospacing="1" w:after="100" w:afterAutospacing="1"/>
              <w:rPr>
                <w:rFonts w:ascii="Times New Roman" w:eastAsia="Times New Roman" w:hAnsi="Times New Roman" w:cs="Times New Roman"/>
                <w:sz w:val="20"/>
                <w:szCs w:val="20"/>
                <w:lang w:eastAsia="de-DE"/>
              </w:rPr>
            </w:pPr>
            <w:r w:rsidRPr="71C1865A">
              <w:rPr>
                <w:rFonts w:ascii="Times New Roman" w:eastAsia="Times New Roman" w:hAnsi="Times New Roman" w:cs="Times New Roman"/>
                <w:sz w:val="20"/>
                <w:szCs w:val="20"/>
                <w:lang w:eastAsia="de-DE"/>
              </w:rPr>
              <w:t>beurteilen die pädagogische Tragfähigkeit eines Konzepts Interkultureller Bildung (UK)</w:t>
            </w:r>
          </w:p>
          <w:p w14:paraId="7C31BA04" w14:textId="77777777" w:rsidR="00C155E5" w:rsidRPr="00EA6898" w:rsidRDefault="6C88E35C" w:rsidP="00C155E5">
            <w:pPr>
              <w:pStyle w:val="Listenabsatz"/>
              <w:numPr>
                <w:ilvl w:val="0"/>
                <w:numId w:val="16"/>
              </w:numPr>
              <w:spacing w:before="100" w:beforeAutospacing="1" w:after="100" w:afterAutospacing="1"/>
              <w:rPr>
                <w:rFonts w:ascii="Times New Roman" w:eastAsia="Times New Roman" w:hAnsi="Times New Roman" w:cs="Times New Roman"/>
                <w:sz w:val="20"/>
                <w:szCs w:val="20"/>
                <w:lang w:eastAsia="de-DE"/>
              </w:rPr>
            </w:pPr>
            <w:r w:rsidRPr="71C1865A">
              <w:rPr>
                <w:rFonts w:ascii="Times New Roman" w:eastAsia="Times New Roman" w:hAnsi="Times New Roman" w:cs="Times New Roman"/>
                <w:sz w:val="20"/>
                <w:szCs w:val="20"/>
                <w:lang w:eastAsia="de-DE"/>
              </w:rPr>
              <w:t>bewerten ihren eigenen Urteilsprozess (UK 6)</w:t>
            </w:r>
          </w:p>
          <w:p w14:paraId="256DFD5F" w14:textId="77777777" w:rsidR="00C155E5" w:rsidRPr="00EA6898" w:rsidRDefault="6C88E35C" w:rsidP="00C155E5">
            <w:pPr>
              <w:pStyle w:val="Listenabsatz"/>
              <w:numPr>
                <w:ilvl w:val="0"/>
                <w:numId w:val="16"/>
              </w:numPr>
              <w:spacing w:before="100" w:beforeAutospacing="1" w:after="100" w:afterAutospacing="1"/>
              <w:rPr>
                <w:rFonts w:ascii="Times New Roman" w:eastAsia="Times New Roman" w:hAnsi="Times New Roman" w:cs="Times New Roman"/>
                <w:sz w:val="20"/>
                <w:szCs w:val="20"/>
                <w:lang w:eastAsia="de-DE"/>
              </w:rPr>
            </w:pPr>
            <w:r w:rsidRPr="71C1865A">
              <w:rPr>
                <w:rFonts w:ascii="Times New Roman" w:eastAsia="Times New Roman" w:hAnsi="Times New Roman" w:cs="Times New Roman"/>
                <w:sz w:val="20"/>
                <w:szCs w:val="20"/>
                <w:lang w:eastAsia="de-DE"/>
              </w:rPr>
              <w:t>bewerten ihre subjektiven Theorien mit Hilfe wissenschaftlicher Theorien (UK 1)</w:t>
            </w:r>
          </w:p>
          <w:p w14:paraId="34A5B901" w14:textId="77777777" w:rsidR="00C155E5" w:rsidRDefault="00C155E5" w:rsidP="00C155E5">
            <w:pPr>
              <w:pStyle w:val="StandardWeb"/>
              <w:rPr>
                <w:sz w:val="20"/>
                <w:szCs w:val="20"/>
              </w:rPr>
            </w:pPr>
            <w:r>
              <w:rPr>
                <w:sz w:val="20"/>
                <w:szCs w:val="20"/>
              </w:rPr>
              <w:t>Handlungskompetenz:</w:t>
            </w:r>
          </w:p>
          <w:p w14:paraId="5FBBD9BF" w14:textId="77777777" w:rsidR="00C155E5" w:rsidRDefault="00C155E5" w:rsidP="00C155E5">
            <w:pPr>
              <w:pStyle w:val="StandardWeb"/>
              <w:numPr>
                <w:ilvl w:val="0"/>
                <w:numId w:val="22"/>
              </w:numPr>
              <w:rPr>
                <w:sz w:val="20"/>
                <w:szCs w:val="20"/>
              </w:rPr>
            </w:pPr>
            <w:r>
              <w:rPr>
                <w:sz w:val="20"/>
                <w:szCs w:val="20"/>
              </w:rPr>
              <w:t>entwickeln und erproben Handlungsoptionen auf der Grundlage verschiedener Theorien und Konzepte (HK1)</w:t>
            </w:r>
          </w:p>
          <w:p w14:paraId="17E621AE" w14:textId="77777777" w:rsidR="00F03ECC" w:rsidRPr="00C155E5" w:rsidRDefault="00C155E5" w:rsidP="00C155E5">
            <w:pPr>
              <w:pStyle w:val="StandardWeb"/>
              <w:numPr>
                <w:ilvl w:val="0"/>
                <w:numId w:val="22"/>
              </w:numPr>
              <w:rPr>
                <w:sz w:val="20"/>
                <w:szCs w:val="20"/>
              </w:rPr>
            </w:pPr>
            <w:r>
              <w:rPr>
                <w:sz w:val="20"/>
                <w:szCs w:val="20"/>
              </w:rPr>
              <w:t>erproben in der Regel simulativ verschiedene Formen pädagogischen Handelns und reflektieren diese hinsichtlich der zu erwartenden Folgen (HK 3)</w:t>
            </w:r>
          </w:p>
        </w:tc>
        <w:tc>
          <w:tcPr>
            <w:tcW w:w="4606" w:type="dxa"/>
            <w:shd w:val="clear" w:color="auto" w:fill="auto"/>
          </w:tcPr>
          <w:p w14:paraId="1C0FE156" w14:textId="77777777" w:rsidR="00F03ECC" w:rsidRDefault="00F03ECC" w:rsidP="00903146">
            <w:pPr>
              <w:pStyle w:val="StandardWeb"/>
              <w:rPr>
                <w:b/>
                <w:bCs/>
                <w:sz w:val="22"/>
                <w:szCs w:val="22"/>
              </w:rPr>
            </w:pPr>
            <w:r w:rsidRPr="00FA2914">
              <w:rPr>
                <w:b/>
                <w:bCs/>
                <w:sz w:val="22"/>
                <w:szCs w:val="22"/>
              </w:rPr>
              <w:t>Vorhabenbezogene Absprachen und Empfehlungen</w:t>
            </w:r>
          </w:p>
          <w:p w14:paraId="5277C6BA" w14:textId="77777777" w:rsidR="00C155E5" w:rsidRPr="00EA6898" w:rsidRDefault="00C155E5" w:rsidP="00C155E5">
            <w:pPr>
              <w:pStyle w:val="StandardWeb"/>
              <w:rPr>
                <w:bCs/>
                <w:sz w:val="20"/>
                <w:szCs w:val="20"/>
              </w:rPr>
            </w:pPr>
            <w:r w:rsidRPr="00EA6898">
              <w:rPr>
                <w:bCs/>
                <w:sz w:val="20"/>
                <w:szCs w:val="20"/>
              </w:rPr>
              <w:t>Fallbeispiele, z.B. „Gerald Asamoah“</w:t>
            </w:r>
          </w:p>
          <w:p w14:paraId="573EB177" w14:textId="77777777" w:rsidR="00C155E5" w:rsidRPr="00EA6898" w:rsidRDefault="00C155E5" w:rsidP="00C155E5">
            <w:pPr>
              <w:pStyle w:val="StandardWeb"/>
              <w:rPr>
                <w:bCs/>
                <w:sz w:val="20"/>
                <w:szCs w:val="20"/>
              </w:rPr>
            </w:pPr>
            <w:r w:rsidRPr="00EA6898">
              <w:rPr>
                <w:bCs/>
                <w:sz w:val="20"/>
                <w:szCs w:val="20"/>
              </w:rPr>
              <w:t>Karikaturen, z.B. in Abibox (S. 171)</w:t>
            </w:r>
          </w:p>
          <w:p w14:paraId="568804CD" w14:textId="77777777" w:rsidR="00C155E5" w:rsidRPr="00EA6898" w:rsidRDefault="00C155E5" w:rsidP="00C155E5">
            <w:pPr>
              <w:pStyle w:val="StandardWeb"/>
              <w:rPr>
                <w:bCs/>
                <w:sz w:val="20"/>
                <w:szCs w:val="20"/>
              </w:rPr>
            </w:pPr>
            <w:r w:rsidRPr="00EA6898">
              <w:rPr>
                <w:bCs/>
                <w:sz w:val="20"/>
                <w:szCs w:val="20"/>
              </w:rPr>
              <w:t>Schaubild zum Eisberg-Kultur-Konzept in Abibox (S. 173)</w:t>
            </w:r>
          </w:p>
          <w:p w14:paraId="569331FE" w14:textId="77777777" w:rsidR="00C155E5" w:rsidRPr="00EA6898" w:rsidRDefault="00C155E5" w:rsidP="00C155E5">
            <w:pPr>
              <w:pStyle w:val="StandardWeb"/>
              <w:rPr>
                <w:bCs/>
                <w:sz w:val="20"/>
                <w:szCs w:val="20"/>
              </w:rPr>
            </w:pPr>
            <w:r w:rsidRPr="00EA6898">
              <w:rPr>
                <w:bCs/>
                <w:sz w:val="20"/>
                <w:szCs w:val="20"/>
              </w:rPr>
              <w:t>Aktuelle Zeitungsartikel zum Thema</w:t>
            </w:r>
          </w:p>
          <w:p w14:paraId="468E4E96" w14:textId="77777777" w:rsidR="00C155E5" w:rsidRPr="00EA6898" w:rsidRDefault="00C155E5" w:rsidP="00C155E5">
            <w:pPr>
              <w:pStyle w:val="StandardWeb"/>
              <w:rPr>
                <w:bCs/>
                <w:sz w:val="20"/>
                <w:szCs w:val="20"/>
              </w:rPr>
            </w:pPr>
            <w:r w:rsidRPr="00EA6898">
              <w:rPr>
                <w:bCs/>
                <w:sz w:val="20"/>
                <w:szCs w:val="20"/>
              </w:rPr>
              <w:t>Grafiken (Abibox, S. 182)</w:t>
            </w:r>
          </w:p>
          <w:p w14:paraId="4E90ECCE" w14:textId="77777777" w:rsidR="00C155E5" w:rsidRPr="00EA6898" w:rsidRDefault="00C155E5" w:rsidP="00C155E5">
            <w:pPr>
              <w:pStyle w:val="StandardWeb"/>
              <w:rPr>
                <w:bCs/>
                <w:sz w:val="20"/>
                <w:szCs w:val="20"/>
              </w:rPr>
            </w:pPr>
            <w:r w:rsidRPr="00EA6898">
              <w:rPr>
                <w:bCs/>
                <w:sz w:val="20"/>
                <w:szCs w:val="20"/>
              </w:rPr>
              <w:t>Filmausschnitt: Almanya</w:t>
            </w:r>
          </w:p>
          <w:p w14:paraId="7ABA0218" w14:textId="77777777" w:rsidR="00C155E5" w:rsidRPr="00EA6898" w:rsidRDefault="00C155E5" w:rsidP="00C155E5">
            <w:pPr>
              <w:pStyle w:val="StandardWeb"/>
              <w:rPr>
                <w:bCs/>
                <w:sz w:val="20"/>
                <w:szCs w:val="20"/>
              </w:rPr>
            </w:pPr>
            <w:r w:rsidRPr="00EA6898">
              <w:rPr>
                <w:bCs/>
                <w:sz w:val="20"/>
                <w:szCs w:val="20"/>
              </w:rPr>
              <w:t>Rollenspiele zu kulturbedingten Konflikten (z.B. Abibox, S. 213)</w:t>
            </w:r>
          </w:p>
          <w:p w14:paraId="15963568" w14:textId="77777777" w:rsidR="00C155E5" w:rsidRPr="00EA6898" w:rsidRDefault="00C155E5" w:rsidP="00C155E5">
            <w:pPr>
              <w:pStyle w:val="StandardWeb"/>
              <w:rPr>
                <w:bCs/>
                <w:sz w:val="20"/>
                <w:szCs w:val="20"/>
              </w:rPr>
            </w:pPr>
            <w:r w:rsidRPr="00EA6898">
              <w:rPr>
                <w:bCs/>
                <w:sz w:val="20"/>
                <w:szCs w:val="20"/>
              </w:rPr>
              <w:t>Kommentar / Statement / Essay zum Thema verfassen lassen</w:t>
            </w:r>
            <w:r>
              <w:rPr>
                <w:bCs/>
                <w:sz w:val="20"/>
                <w:szCs w:val="20"/>
              </w:rPr>
              <w:t xml:space="preserve"> (Zusatz)</w:t>
            </w:r>
          </w:p>
          <w:p w14:paraId="1F72F646" w14:textId="77777777" w:rsidR="00F03ECC" w:rsidRPr="00FA2914" w:rsidRDefault="00F03ECC" w:rsidP="00903146">
            <w:pPr>
              <w:pStyle w:val="StandardWeb"/>
              <w:rPr>
                <w:b/>
                <w:bCs/>
                <w:sz w:val="22"/>
                <w:szCs w:val="22"/>
              </w:rPr>
            </w:pPr>
          </w:p>
          <w:p w14:paraId="08CE6F91" w14:textId="77777777" w:rsidR="00F03ECC" w:rsidRPr="00FA2914" w:rsidRDefault="00F03ECC" w:rsidP="00903146">
            <w:pPr>
              <w:pStyle w:val="Listenabsatz"/>
              <w:spacing w:before="100" w:beforeAutospacing="1" w:after="100" w:afterAutospacing="1" w:line="240" w:lineRule="auto"/>
              <w:ind w:left="0"/>
              <w:outlineLvl w:val="3"/>
              <w:rPr>
                <w:bCs/>
                <w:iCs/>
                <w:sz w:val="20"/>
                <w:szCs w:val="20"/>
              </w:rPr>
            </w:pPr>
          </w:p>
          <w:p w14:paraId="61CDCEAD" w14:textId="77777777" w:rsidR="00F03ECC" w:rsidRPr="00FA2914" w:rsidRDefault="00F03ECC" w:rsidP="00903146">
            <w:pPr>
              <w:pStyle w:val="StandardWeb"/>
              <w:ind w:left="720"/>
              <w:rPr>
                <w:sz w:val="20"/>
                <w:szCs w:val="20"/>
              </w:rPr>
            </w:pPr>
          </w:p>
        </w:tc>
      </w:tr>
      <w:tr w:rsidR="00F03ECC" w:rsidRPr="00FA2914" w14:paraId="2FF9C601" w14:textId="77777777" w:rsidTr="71C1865A">
        <w:tc>
          <w:tcPr>
            <w:tcW w:w="4606" w:type="dxa"/>
            <w:shd w:val="clear" w:color="auto" w:fill="auto"/>
          </w:tcPr>
          <w:p w14:paraId="54DC8CC9" w14:textId="77777777" w:rsidR="00C155E5" w:rsidRDefault="00C155E5" w:rsidP="00C155E5">
            <w:pPr>
              <w:spacing w:before="100" w:beforeAutospacing="1" w:after="100" w:afterAutospacing="1"/>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Inhaltsfeld 5: </w:t>
            </w:r>
            <w:r w:rsidRPr="002D14EE">
              <w:rPr>
                <w:rFonts w:ascii="Times New Roman" w:eastAsia="Times New Roman" w:hAnsi="Times New Roman" w:cs="Times New Roman"/>
                <w:bCs/>
                <w:sz w:val="24"/>
                <w:szCs w:val="24"/>
                <w:lang w:eastAsia="de-DE"/>
              </w:rPr>
              <w:t>Werte, Normen und Ziele in Erziehung und Bildung</w:t>
            </w:r>
          </w:p>
          <w:p w14:paraId="67B28E26" w14:textId="77777777" w:rsidR="00C155E5" w:rsidRDefault="00C155E5" w:rsidP="00C155E5">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lastRenderedPageBreak/>
              <w:t>Inhaltlicher Schwerpunkt</w:t>
            </w:r>
            <w:r w:rsidRPr="00E73AA9">
              <w:rPr>
                <w:rFonts w:ascii="Times New Roman" w:eastAsia="Times New Roman" w:hAnsi="Times New Roman" w:cs="Times New Roman"/>
                <w:b/>
                <w:sz w:val="24"/>
                <w:szCs w:val="24"/>
                <w:lang w:eastAsia="de-DE"/>
              </w:rPr>
              <w:t>:</w:t>
            </w:r>
          </w:p>
          <w:p w14:paraId="2FD56800" w14:textId="77777777" w:rsidR="00C155E5" w:rsidRPr="00014AE8" w:rsidRDefault="00C155E5" w:rsidP="00C155E5">
            <w:pPr>
              <w:spacing w:before="100" w:beforeAutospacing="1" w:after="100" w:afterAutospacing="1"/>
              <w:rPr>
                <w:rFonts w:ascii="Times New Roman" w:eastAsia="Times New Roman" w:hAnsi="Times New Roman" w:cs="Times New Roman"/>
                <w:iCs/>
                <w:sz w:val="24"/>
                <w:szCs w:val="24"/>
                <w:lang w:eastAsia="de-DE"/>
              </w:rPr>
            </w:pPr>
            <w:r w:rsidRPr="00014AE8">
              <w:rPr>
                <w:rFonts w:ascii="Times New Roman" w:eastAsia="Times New Roman" w:hAnsi="Times New Roman" w:cs="Times New Roman"/>
                <w:iCs/>
                <w:sz w:val="24"/>
                <w:szCs w:val="24"/>
                <w:lang w:eastAsia="de-DE"/>
              </w:rPr>
              <w:t>Interkulturelle Bildung</w:t>
            </w:r>
          </w:p>
          <w:p w14:paraId="739602FE" w14:textId="77777777" w:rsidR="00C155E5" w:rsidRDefault="00C155E5" w:rsidP="00C155E5">
            <w:pPr>
              <w:spacing w:before="100" w:beforeAutospacing="1" w:after="100" w:afterAutospacing="1"/>
              <w:rPr>
                <w:rFonts w:ascii="Times New Roman" w:eastAsia="Times New Roman" w:hAnsi="Times New Roman" w:cs="Times New Roman"/>
                <w:sz w:val="24"/>
                <w:szCs w:val="24"/>
                <w:lang w:eastAsia="de-DE"/>
              </w:rPr>
            </w:pPr>
            <w:r w:rsidRPr="002D14EE">
              <w:rPr>
                <w:rFonts w:ascii="Times New Roman" w:eastAsia="Times New Roman" w:hAnsi="Times New Roman" w:cs="Times New Roman"/>
                <w:sz w:val="24"/>
                <w:szCs w:val="24"/>
                <w:lang w:eastAsia="de-DE"/>
              </w:rPr>
              <w:t>Historische und kulturelle Bedingtheit von Erziehungs- und Bildungsprozessen</w:t>
            </w:r>
          </w:p>
          <w:p w14:paraId="2D864605" w14:textId="77777777" w:rsidR="00F03ECC" w:rsidRPr="00F03ECC" w:rsidRDefault="00C155E5" w:rsidP="00C155E5">
            <w:pPr>
              <w:spacing w:before="100" w:beforeAutospacing="1" w:after="100" w:afterAutospacing="1"/>
              <w:rPr>
                <w:rFonts w:ascii="Times New Roman" w:eastAsia="Times New Roman" w:hAnsi="Times New Roman" w:cs="Times New Roman"/>
                <w:b/>
                <w:i/>
                <w:sz w:val="24"/>
                <w:szCs w:val="24"/>
                <w:lang w:eastAsia="de-DE"/>
              </w:rPr>
            </w:pPr>
            <w:r w:rsidRPr="00CF5540">
              <w:rPr>
                <w:rFonts w:ascii="Times New Roman" w:eastAsia="Times New Roman" w:hAnsi="Times New Roman" w:cs="Times New Roman"/>
                <w:sz w:val="24"/>
                <w:szCs w:val="24"/>
                <w:lang w:eastAsia="de-DE"/>
              </w:rPr>
              <w:t>Erziehung in verschiedenen historischen und gesellschaftlichen Kontexten</w:t>
            </w:r>
          </w:p>
        </w:tc>
        <w:tc>
          <w:tcPr>
            <w:tcW w:w="4606" w:type="dxa"/>
            <w:shd w:val="clear" w:color="auto" w:fill="auto"/>
          </w:tcPr>
          <w:p w14:paraId="6DBF071D" w14:textId="77777777" w:rsidR="00F03ECC" w:rsidRPr="00A14BFB" w:rsidRDefault="00F03ECC" w:rsidP="00903146">
            <w:pPr>
              <w:spacing w:before="100" w:beforeAutospacing="1" w:after="100" w:afterAutospacing="1"/>
              <w:rPr>
                <w:rFonts w:ascii="Times New Roman" w:eastAsia="Times New Roman" w:hAnsi="Times New Roman" w:cs="Times New Roman"/>
                <w:bCs/>
                <w:sz w:val="24"/>
                <w:szCs w:val="24"/>
                <w:lang w:eastAsia="de-DE"/>
              </w:rPr>
            </w:pPr>
            <w:r w:rsidRPr="00F03ECC">
              <w:rPr>
                <w:rFonts w:ascii="Times New Roman" w:eastAsia="Times New Roman" w:hAnsi="Times New Roman" w:cs="Times New Roman"/>
                <w:b/>
                <w:bCs/>
                <w:sz w:val="24"/>
                <w:szCs w:val="24"/>
                <w:lang w:eastAsia="de-DE"/>
              </w:rPr>
              <w:lastRenderedPageBreak/>
              <w:t>Zeitbedarf:</w:t>
            </w:r>
            <w:r w:rsidRPr="00A14BFB">
              <w:rPr>
                <w:rFonts w:ascii="Times New Roman" w:eastAsia="Times New Roman" w:hAnsi="Times New Roman" w:cs="Times New Roman"/>
                <w:bCs/>
                <w:sz w:val="24"/>
                <w:szCs w:val="24"/>
                <w:lang w:eastAsia="de-DE"/>
              </w:rPr>
              <w:t xml:space="preserve"> </w:t>
            </w:r>
            <w:r w:rsidR="00C155E5">
              <w:rPr>
                <w:rFonts w:ascii="Times New Roman" w:eastAsia="Times New Roman" w:hAnsi="Times New Roman" w:cs="Times New Roman"/>
                <w:bCs/>
                <w:sz w:val="24"/>
                <w:szCs w:val="24"/>
                <w:lang w:eastAsia="de-DE"/>
              </w:rPr>
              <w:t>20</w:t>
            </w:r>
            <w:r>
              <w:rPr>
                <w:rFonts w:ascii="Times New Roman" w:eastAsia="Times New Roman" w:hAnsi="Times New Roman" w:cs="Times New Roman"/>
                <w:bCs/>
                <w:sz w:val="24"/>
                <w:szCs w:val="24"/>
                <w:lang w:eastAsia="de-DE"/>
              </w:rPr>
              <w:t xml:space="preserve"> Stunden (Lk)</w:t>
            </w:r>
          </w:p>
          <w:p w14:paraId="6BB9E253" w14:textId="77777777" w:rsidR="00F03ECC" w:rsidRPr="00A14BFB" w:rsidRDefault="00F03ECC" w:rsidP="00903146">
            <w:pPr>
              <w:pStyle w:val="StandardWeb"/>
              <w:rPr>
                <w:bCs/>
                <w:sz w:val="22"/>
                <w:szCs w:val="22"/>
              </w:rPr>
            </w:pPr>
          </w:p>
        </w:tc>
      </w:tr>
    </w:tbl>
    <w:p w14:paraId="23DE523C" w14:textId="77777777" w:rsidR="00A14BFB" w:rsidRDefault="00A14BFB" w:rsidP="00A14BFB">
      <w:pPr>
        <w:spacing w:before="100" w:beforeAutospacing="1" w:after="100" w:afterAutospacing="1" w:line="240" w:lineRule="auto"/>
        <w:outlineLvl w:val="2"/>
        <w:rPr>
          <w:rFonts w:ascii="Times New Roman" w:eastAsia="Times New Roman" w:hAnsi="Times New Roman" w:cs="Times New Roman"/>
          <w:b/>
          <w:bCs/>
          <w:sz w:val="27"/>
          <w:szCs w:val="27"/>
        </w:rPr>
      </w:pPr>
    </w:p>
    <w:p w14:paraId="52E56223" w14:textId="77777777" w:rsidR="00C94F8D" w:rsidRDefault="00C94F8D" w:rsidP="00C94F8D">
      <w:pPr>
        <w:spacing w:before="100" w:beforeAutospacing="1" w:after="100" w:afterAutospacing="1" w:line="240" w:lineRule="auto"/>
        <w:outlineLvl w:val="2"/>
        <w:rPr>
          <w:rFonts w:ascii="Times New Roman" w:eastAsia="Times New Roman" w:hAnsi="Times New Roman" w:cs="Times New Roman"/>
          <w:b/>
          <w:bCs/>
          <w:sz w:val="27"/>
          <w:szCs w:val="27"/>
        </w:rPr>
      </w:pPr>
    </w:p>
    <w:p w14:paraId="07547A01" w14:textId="77777777" w:rsidR="00B7762D" w:rsidRDefault="00B7762D" w:rsidP="00B7762D"/>
    <w:p w14:paraId="05977859" w14:textId="77777777" w:rsidR="00ED7D9E" w:rsidRPr="00ED7D9E" w:rsidRDefault="00ED7D9E" w:rsidP="0012327F">
      <w:pPr>
        <w:spacing w:before="100" w:beforeAutospacing="1" w:after="100" w:afterAutospacing="1" w:line="240" w:lineRule="auto"/>
        <w:jc w:val="both"/>
        <w:outlineLvl w:val="1"/>
        <w:rPr>
          <w:rFonts w:ascii="Times New Roman" w:eastAsia="Times New Roman" w:hAnsi="Times New Roman" w:cs="Times New Roman"/>
          <w:b/>
          <w:bCs/>
          <w:sz w:val="36"/>
          <w:szCs w:val="36"/>
          <w:lang w:eastAsia="de-DE"/>
        </w:rPr>
      </w:pPr>
      <w:r w:rsidRPr="00ED7D9E">
        <w:rPr>
          <w:rFonts w:ascii="Times New Roman" w:eastAsia="Times New Roman" w:hAnsi="Times New Roman" w:cs="Times New Roman"/>
          <w:b/>
          <w:bCs/>
          <w:sz w:val="36"/>
          <w:szCs w:val="36"/>
          <w:lang w:eastAsia="de-DE"/>
        </w:rPr>
        <w:t>2.2 Grundsätze der fachmethodischen und fachdidaktischen Arbeit</w:t>
      </w:r>
    </w:p>
    <w:p w14:paraId="7AFA2242" w14:textId="77777777"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 xml:space="preserve">In Absprache mit der Lehrerkonferenz sowie unter Berücksichtigung des Schulprogramms hat die Fachkonferenz </w:t>
      </w:r>
      <w:r w:rsidR="003070C2">
        <w:rPr>
          <w:rFonts w:ascii="Times New Roman" w:eastAsia="Times New Roman" w:hAnsi="Times New Roman" w:cs="Times New Roman"/>
          <w:sz w:val="24"/>
          <w:szCs w:val="24"/>
          <w:lang w:eastAsia="de-DE"/>
        </w:rPr>
        <w:t>Pädagogik</w:t>
      </w:r>
      <w:r w:rsidRPr="00ED7D9E">
        <w:rPr>
          <w:rFonts w:ascii="Times New Roman" w:eastAsia="Times New Roman" w:hAnsi="Times New Roman" w:cs="Times New Roman"/>
          <w:sz w:val="24"/>
          <w:szCs w:val="24"/>
          <w:lang w:eastAsia="de-DE"/>
        </w:rPr>
        <w:t xml:space="preserve"> die folgenden fachmethodischen und fachdidaktischen Grundsätze beschlossen. In diesem Zusammenhang beziehen sich die Grundsätze 1 bis 15 auf fächerübergreifende Aspekte, die auch Gegenstand der Qualitätsanalyse sind, die Grundsätze 16 bis 26 sind fachspezifisch angelegt.</w:t>
      </w:r>
    </w:p>
    <w:p w14:paraId="40071A4B" w14:textId="77777777" w:rsidR="00ED7D9E" w:rsidRPr="00ED7D9E" w:rsidRDefault="00ED7D9E" w:rsidP="0012327F">
      <w:pPr>
        <w:spacing w:before="100" w:beforeAutospacing="1" w:after="100" w:afterAutospacing="1" w:line="240" w:lineRule="auto"/>
        <w:jc w:val="both"/>
        <w:outlineLvl w:val="3"/>
        <w:rPr>
          <w:rFonts w:ascii="Times New Roman" w:eastAsia="Times New Roman" w:hAnsi="Times New Roman" w:cs="Times New Roman"/>
          <w:b/>
          <w:bCs/>
          <w:sz w:val="24"/>
          <w:szCs w:val="24"/>
          <w:lang w:eastAsia="de-DE"/>
        </w:rPr>
      </w:pPr>
      <w:r w:rsidRPr="00ED7D9E">
        <w:rPr>
          <w:rFonts w:ascii="Times New Roman" w:eastAsia="Times New Roman" w:hAnsi="Times New Roman" w:cs="Times New Roman"/>
          <w:b/>
          <w:bCs/>
          <w:sz w:val="24"/>
          <w:szCs w:val="24"/>
          <w:lang w:eastAsia="de-DE"/>
        </w:rPr>
        <w:t>Überfachliche Grundsätze:</w:t>
      </w:r>
    </w:p>
    <w:p w14:paraId="4D620C2A" w14:textId="77777777" w:rsidR="00ED7D9E" w:rsidRPr="00ED7D9E" w:rsidRDefault="00ED7D9E" w:rsidP="005B40B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Geeignete Problemstellungen zeichnen die Ziele des Unterrichts vor und bestimmen die Struktur der Lernprozesse.</w:t>
      </w:r>
    </w:p>
    <w:p w14:paraId="3DA7A92C" w14:textId="77777777" w:rsidR="00ED7D9E" w:rsidRPr="00ED7D9E" w:rsidRDefault="00ED7D9E" w:rsidP="005B40B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Inhalt und Anforderungsniveau des Unterrichts entsprechen dem Leistungsvermögen der Schüler/innen.</w:t>
      </w:r>
    </w:p>
    <w:p w14:paraId="5224A8A1" w14:textId="77777777" w:rsidR="00ED7D9E" w:rsidRPr="00ED7D9E" w:rsidRDefault="00ED7D9E" w:rsidP="005B40B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Die Unterrichtsgestaltung ist auf die Ziele und Inhalte abgestimmt.</w:t>
      </w:r>
    </w:p>
    <w:p w14:paraId="2EFAC63D" w14:textId="77777777" w:rsidR="00ED7D9E" w:rsidRPr="00ED7D9E" w:rsidRDefault="00ED7D9E" w:rsidP="005B40B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Medien und Arbeitsmittel sind schülernah gewählt.</w:t>
      </w:r>
    </w:p>
    <w:p w14:paraId="24C0529E" w14:textId="77777777" w:rsidR="00ED7D9E" w:rsidRPr="00ED7D9E" w:rsidRDefault="00ED7D9E" w:rsidP="005B40B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Die Schüler/innen erreichen einen Lernzuwachs.</w:t>
      </w:r>
    </w:p>
    <w:p w14:paraId="65DD573A" w14:textId="77777777" w:rsidR="00ED7D9E" w:rsidRPr="00ED7D9E" w:rsidRDefault="00ED7D9E" w:rsidP="005B40B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Der Unterricht fördert eine aktive Teilnahme der Schüler/innen.</w:t>
      </w:r>
    </w:p>
    <w:p w14:paraId="7903AF3E" w14:textId="77777777" w:rsidR="00ED7D9E" w:rsidRPr="00ED7D9E" w:rsidRDefault="00ED7D9E" w:rsidP="005B40B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Der Unterricht fördert die Zusammenarbeit zwischen den Schülern/innen und bietet ihnen Möglichkeiten zu eigenen Lösungen.</w:t>
      </w:r>
    </w:p>
    <w:p w14:paraId="0775AE9D" w14:textId="77777777" w:rsidR="00ED7D9E" w:rsidRPr="00ED7D9E" w:rsidRDefault="00ED7D9E" w:rsidP="005B40B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Der Unterricht berücksichtigt die individuellen Lernwege der einzelnen Schüler/innen.</w:t>
      </w:r>
    </w:p>
    <w:p w14:paraId="6C4676D5" w14:textId="77777777" w:rsidR="00ED7D9E" w:rsidRPr="00ED7D9E" w:rsidRDefault="00ED7D9E" w:rsidP="005B40B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Die Schüler/innen erhalten Gelegenheit zu selbstständiger Arbeit und werden dabei unterstützt.</w:t>
      </w:r>
    </w:p>
    <w:p w14:paraId="53C8AF75" w14:textId="77777777" w:rsidR="00ED7D9E" w:rsidRPr="00ED7D9E" w:rsidRDefault="00ED7D9E" w:rsidP="005B40B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Der Unterricht fördert strukturierte und funktionale Partner- bzw. Gruppenarbeit.</w:t>
      </w:r>
    </w:p>
    <w:p w14:paraId="752E1DB9" w14:textId="77777777" w:rsidR="00ED7D9E" w:rsidRPr="00ED7D9E" w:rsidRDefault="00ED7D9E" w:rsidP="005B40B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Der Unterricht fördert strukturierte und funktionale Arbeit im Plenum.</w:t>
      </w:r>
    </w:p>
    <w:p w14:paraId="2786B6DC" w14:textId="77777777" w:rsidR="00ED7D9E" w:rsidRPr="00ED7D9E" w:rsidRDefault="00ED7D9E" w:rsidP="005B40B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Die Lernumgebung ist vorbereitet; der Ordnungsrahmen wird eingehalten.</w:t>
      </w:r>
    </w:p>
    <w:p w14:paraId="69B08C6E" w14:textId="77777777" w:rsidR="00ED7D9E" w:rsidRPr="00ED7D9E" w:rsidRDefault="00ED7D9E" w:rsidP="005B40B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Die Lehr- und Lernzeit wird intensiv für Unterrichtszwecke genutzt.</w:t>
      </w:r>
    </w:p>
    <w:p w14:paraId="6C17604B" w14:textId="77777777" w:rsidR="00ED7D9E" w:rsidRPr="00ED7D9E" w:rsidRDefault="00ED7D9E" w:rsidP="005B40B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Es herrscht ein positives pädagogisches Klima im Unterricht.</w:t>
      </w:r>
    </w:p>
    <w:p w14:paraId="68D00414" w14:textId="77777777" w:rsidR="00ED7D9E" w:rsidRPr="00ED7D9E" w:rsidRDefault="00ED7D9E" w:rsidP="005B40B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Wertschätzende Rückmeldungen prägen die Bewertungskultur und den Umgang mit Schülerinnen und Schülern.</w:t>
      </w:r>
    </w:p>
    <w:p w14:paraId="79AFEB63" w14:textId="77777777" w:rsidR="00ED7D9E" w:rsidRPr="00ED7D9E" w:rsidRDefault="00ED7D9E" w:rsidP="0012327F">
      <w:pPr>
        <w:spacing w:before="100" w:beforeAutospacing="1" w:after="100" w:afterAutospacing="1" w:line="240" w:lineRule="auto"/>
        <w:jc w:val="both"/>
        <w:outlineLvl w:val="3"/>
        <w:rPr>
          <w:rFonts w:ascii="Times New Roman" w:eastAsia="Times New Roman" w:hAnsi="Times New Roman" w:cs="Times New Roman"/>
          <w:b/>
          <w:bCs/>
          <w:sz w:val="24"/>
          <w:szCs w:val="24"/>
          <w:lang w:eastAsia="de-DE"/>
        </w:rPr>
      </w:pPr>
      <w:r w:rsidRPr="00ED7D9E">
        <w:rPr>
          <w:rFonts w:ascii="Times New Roman" w:eastAsia="Times New Roman" w:hAnsi="Times New Roman" w:cs="Times New Roman"/>
          <w:b/>
          <w:bCs/>
          <w:sz w:val="24"/>
          <w:szCs w:val="24"/>
          <w:lang w:eastAsia="de-DE"/>
        </w:rPr>
        <w:t>Fachliche Grundsätze:</w:t>
      </w:r>
    </w:p>
    <w:p w14:paraId="29DECE4A" w14:textId="77777777" w:rsidR="00ED7D9E" w:rsidRPr="00ED7D9E" w:rsidRDefault="003070C2" w:rsidP="005B40B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lastRenderedPageBreak/>
        <w:t>Der Unterricht geht von Fragen der Erziehungspraxis aus, analysiert diese mit geeigneten wissenschaftlichen Theorien und hinterfragt diese wiederum hinsichtlich ihrer Leistungsfähigkeit zur Erklärung von Erziehungspraxis.</w:t>
      </w:r>
    </w:p>
    <w:p w14:paraId="04983FCB" w14:textId="77777777" w:rsidR="003070C2" w:rsidRDefault="003070C2" w:rsidP="005B40B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Der Unterricht unterliegt der Wissenschaftsorientierung und der Wissenschaftspropädeutik und greift auch auf Erkenntnisse der Nachbarwissenschaften zurück.</w:t>
      </w:r>
    </w:p>
    <w:p w14:paraId="5ACAF37D" w14:textId="77777777" w:rsidR="00145C4E" w:rsidRDefault="00145C4E" w:rsidP="005B40B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Der Unterricht knüpft an die Interessen und Erfahrungen der Adressaten an und macht deren subjektive Theorien bewusst. Die in Auseinandersetzung mit wissenschaftlichen Theorien reflektiert werden.</w:t>
      </w:r>
    </w:p>
    <w:p w14:paraId="616C89B4" w14:textId="77777777" w:rsidR="00145C4E" w:rsidRDefault="00145C4E" w:rsidP="005B40B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Der Unterricht bedient sich methodisch insbesondere der Analyse von Fällen.</w:t>
      </w:r>
    </w:p>
    <w:p w14:paraId="21E374D6" w14:textId="77777777" w:rsidR="00ED7D9E" w:rsidRPr="00145C4E" w:rsidRDefault="00145C4E" w:rsidP="005B40B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Der Unterricht ist gegenwarts- und zukunftsorientiert und gewinnt dadurch für die SuS an Bedeutsamkeit.</w:t>
      </w:r>
    </w:p>
    <w:p w14:paraId="410E5656" w14:textId="77777777" w:rsidR="00145C4E" w:rsidRDefault="00145C4E" w:rsidP="005B40B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Der Unterricht ist handlungsorientiert und handlungspropädeutisch ausgerichtet; er bereitet auf verantwortliches pädagogisches Handeln vor.</w:t>
      </w:r>
    </w:p>
    <w:p w14:paraId="5295E610" w14:textId="77777777" w:rsidR="00E4197F" w:rsidRPr="00ED7D9E" w:rsidRDefault="00145C4E" w:rsidP="005B40B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Der Unterricht gibt Gelegenheit pädagogisches Handeln simulativ oder real zu erproben.</w:t>
      </w:r>
    </w:p>
    <w:p w14:paraId="06614BE5" w14:textId="77777777" w:rsidR="00ED7D9E" w:rsidRDefault="00145C4E" w:rsidP="005B40B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Der Unterricht ermöglicht reale Begegnungen mit Erziehungsprozessen sowohl im Unterricht (didaktischer Sonderfall) als auch an weiteren inner- oder außerschulischen Lernorten.</w:t>
      </w:r>
    </w:p>
    <w:p w14:paraId="4491C2E6" w14:textId="77777777" w:rsidR="00E4197F" w:rsidRPr="00ED7D9E" w:rsidRDefault="00E4197F" w:rsidP="005B40B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Im Unterricht wird auf einen angemessenen Umgang mit fachsprachlichen Elementen geachtet.</w:t>
      </w:r>
    </w:p>
    <w:p w14:paraId="24ACB185" w14:textId="7F6EBB43" w:rsidR="00ED7D9E" w:rsidRPr="00ED7D9E" w:rsidRDefault="00ED7D9E" w:rsidP="0012327F">
      <w:pPr>
        <w:spacing w:before="100" w:beforeAutospacing="1" w:after="100" w:afterAutospacing="1" w:line="240" w:lineRule="auto"/>
        <w:jc w:val="both"/>
        <w:outlineLvl w:val="1"/>
        <w:rPr>
          <w:rFonts w:ascii="Times New Roman" w:eastAsia="Times New Roman" w:hAnsi="Times New Roman" w:cs="Times New Roman"/>
          <w:b/>
          <w:bCs/>
          <w:sz w:val="36"/>
          <w:szCs w:val="36"/>
          <w:lang w:eastAsia="de-DE"/>
        </w:rPr>
      </w:pPr>
      <w:r w:rsidRPr="00ED7D9E">
        <w:rPr>
          <w:rFonts w:ascii="Times New Roman" w:eastAsia="Times New Roman" w:hAnsi="Times New Roman" w:cs="Times New Roman"/>
          <w:b/>
          <w:bCs/>
          <w:sz w:val="36"/>
          <w:szCs w:val="36"/>
          <w:lang w:eastAsia="de-DE"/>
        </w:rPr>
        <w:t>2.3 Leistungsbewertung und Leistungsrückmeldung</w:t>
      </w:r>
    </w:p>
    <w:p w14:paraId="5246173C" w14:textId="6D25AB42"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Auf der Grundlage von § 48 SchulG, § 13</w:t>
      </w:r>
      <w:r w:rsidR="00145C4E">
        <w:rPr>
          <w:rFonts w:ascii="Times New Roman" w:eastAsia="Times New Roman" w:hAnsi="Times New Roman" w:cs="Times New Roman"/>
          <w:sz w:val="24"/>
          <w:szCs w:val="24"/>
          <w:lang w:eastAsia="de-DE"/>
        </w:rPr>
        <w:t xml:space="preserve"> – 16 der</w:t>
      </w:r>
      <w:r w:rsidRPr="00ED7D9E">
        <w:rPr>
          <w:rFonts w:ascii="Times New Roman" w:eastAsia="Times New Roman" w:hAnsi="Times New Roman" w:cs="Times New Roman"/>
          <w:sz w:val="24"/>
          <w:szCs w:val="24"/>
          <w:lang w:eastAsia="de-DE"/>
        </w:rPr>
        <w:t xml:space="preserve"> APO-GOSt sowie Kapitel 3 des </w:t>
      </w:r>
      <w:r w:rsidRPr="00750850">
        <w:rPr>
          <w:rFonts w:ascii="Times New Roman" w:eastAsia="Times New Roman" w:hAnsi="Times New Roman" w:cs="Times New Roman"/>
          <w:sz w:val="24"/>
          <w:szCs w:val="24"/>
          <w:lang w:eastAsia="de-DE"/>
        </w:rPr>
        <w:t xml:space="preserve">Kernlehrplans </w:t>
      </w:r>
      <w:r w:rsidR="00145C4E">
        <w:rPr>
          <w:rFonts w:ascii="Times New Roman" w:eastAsia="Times New Roman" w:hAnsi="Times New Roman" w:cs="Times New Roman"/>
          <w:sz w:val="24"/>
          <w:szCs w:val="24"/>
          <w:lang w:eastAsia="de-DE"/>
        </w:rPr>
        <w:t>Pädagogik</w:t>
      </w:r>
      <w:r w:rsidRPr="00ED7D9E">
        <w:rPr>
          <w:rFonts w:ascii="Times New Roman" w:eastAsia="Times New Roman" w:hAnsi="Times New Roman" w:cs="Times New Roman"/>
          <w:sz w:val="24"/>
          <w:szCs w:val="24"/>
          <w:lang w:eastAsia="de-DE"/>
        </w:rPr>
        <w:t xml:space="preserve"> hat die Fachkonferenz im Einklang mit dem entsprechenden schulbezogenen Konzept die nachfolgenden Absprachen</w:t>
      </w:r>
      <w:r w:rsidR="007D4CAE">
        <w:rPr>
          <w:rFonts w:ascii="Times New Roman" w:eastAsia="Times New Roman" w:hAnsi="Times New Roman" w:cs="Times New Roman"/>
          <w:sz w:val="24"/>
          <w:szCs w:val="24"/>
          <w:lang w:eastAsia="de-DE"/>
        </w:rPr>
        <w:t xml:space="preserve"> getroffen.</w:t>
      </w:r>
      <w:r w:rsidRPr="00ED7D9E">
        <w:rPr>
          <w:rFonts w:ascii="Times New Roman" w:eastAsia="Times New Roman" w:hAnsi="Times New Roman" w:cs="Times New Roman"/>
          <w:sz w:val="24"/>
          <w:szCs w:val="24"/>
          <w:lang w:eastAsia="de-DE"/>
        </w:rPr>
        <w:t xml:space="preserve"> </w:t>
      </w:r>
      <w:r w:rsidR="007D4CAE">
        <w:rPr>
          <w:rFonts w:ascii="Times New Roman" w:eastAsia="Times New Roman" w:hAnsi="Times New Roman" w:cs="Times New Roman"/>
          <w:sz w:val="24"/>
          <w:szCs w:val="24"/>
          <w:lang w:eastAsia="de-DE"/>
        </w:rPr>
        <w:t xml:space="preserve">Diese </w:t>
      </w:r>
      <w:r w:rsidRPr="00ED7D9E">
        <w:rPr>
          <w:rFonts w:ascii="Times New Roman" w:eastAsia="Times New Roman" w:hAnsi="Times New Roman" w:cs="Times New Roman"/>
          <w:sz w:val="24"/>
          <w:szCs w:val="24"/>
          <w:lang w:eastAsia="de-DE"/>
        </w:rPr>
        <w:t>stellen die Minimalanforderungen an das lerngruppenübergreifende gemeinsame Handeln der Fachgruppenmitglieder dar. Bezogen auf die einzelne Lerngruppe kommen ergänzend weitere der in den Folgeabschnitten genannten Instrumente der Leistungsüberprüfung zum Einsatz.</w:t>
      </w:r>
    </w:p>
    <w:p w14:paraId="78747BC4" w14:textId="77777777"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i/>
          <w:iCs/>
          <w:sz w:val="24"/>
          <w:szCs w:val="24"/>
          <w:lang w:eastAsia="de-DE"/>
        </w:rPr>
        <w:t xml:space="preserve">Verbindliche Absprachen: </w:t>
      </w:r>
    </w:p>
    <w:p w14:paraId="2F49F1C4" w14:textId="77777777" w:rsidR="00805EE2" w:rsidRDefault="00ED7D9E" w:rsidP="005B40B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805EE2">
        <w:rPr>
          <w:rFonts w:ascii="Times New Roman" w:eastAsia="Times New Roman" w:hAnsi="Times New Roman" w:cs="Times New Roman"/>
          <w:sz w:val="24"/>
          <w:szCs w:val="24"/>
          <w:lang w:eastAsia="de-DE"/>
        </w:rPr>
        <w:t xml:space="preserve">Die Aufgaben </w:t>
      </w:r>
      <w:r w:rsidR="00805EE2" w:rsidRPr="00805EE2">
        <w:rPr>
          <w:rFonts w:ascii="Times New Roman" w:eastAsia="Times New Roman" w:hAnsi="Times New Roman" w:cs="Times New Roman"/>
          <w:sz w:val="24"/>
          <w:szCs w:val="24"/>
          <w:lang w:eastAsia="de-DE"/>
        </w:rPr>
        <w:t xml:space="preserve">und Themen </w:t>
      </w:r>
      <w:r w:rsidRPr="00805EE2">
        <w:rPr>
          <w:rFonts w:ascii="Times New Roman" w:eastAsia="Times New Roman" w:hAnsi="Times New Roman" w:cs="Times New Roman"/>
          <w:sz w:val="24"/>
          <w:szCs w:val="24"/>
          <w:lang w:eastAsia="de-DE"/>
        </w:rPr>
        <w:t>für Klausuren in parallelen Grund- bzw. Leistungskursen werden im Vorfeld abgesprochen</w:t>
      </w:r>
      <w:r w:rsidR="00805EE2">
        <w:rPr>
          <w:rFonts w:ascii="Times New Roman" w:eastAsia="Times New Roman" w:hAnsi="Times New Roman" w:cs="Times New Roman"/>
          <w:sz w:val="24"/>
          <w:szCs w:val="24"/>
          <w:lang w:eastAsia="de-DE"/>
        </w:rPr>
        <w:t>.</w:t>
      </w:r>
    </w:p>
    <w:p w14:paraId="2FDF53AF" w14:textId="77777777" w:rsidR="00ED7D9E" w:rsidRPr="00805EE2" w:rsidRDefault="00ED7D9E" w:rsidP="005B40B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805EE2">
        <w:rPr>
          <w:rFonts w:ascii="Times New Roman" w:eastAsia="Times New Roman" w:hAnsi="Times New Roman" w:cs="Times New Roman"/>
          <w:sz w:val="24"/>
          <w:szCs w:val="24"/>
          <w:lang w:eastAsia="de-DE"/>
        </w:rPr>
        <w:t>Klausuren können nach entsprechender Wiederholung im Unterricht auch Aufgabenteile enthalten, die Kompetenzen aus weiter zurückliegenden Unterrichtsvorhaben oder übergreifende prozessbezogene Kompetenzen erfordern.</w:t>
      </w:r>
    </w:p>
    <w:p w14:paraId="1AD64426" w14:textId="77777777" w:rsidR="00AA098D" w:rsidRPr="00AA098D" w:rsidRDefault="00AA098D" w:rsidP="005B40B3">
      <w:pPr>
        <w:numPr>
          <w:ilvl w:val="0"/>
          <w:numId w:val="3"/>
        </w:numPr>
        <w:spacing w:before="100" w:beforeAutospacing="1" w:after="100" w:afterAutospacing="1" w:line="240" w:lineRule="auto"/>
        <w:jc w:val="both"/>
        <w:outlineLvl w:val="3"/>
        <w:rPr>
          <w:rFonts w:ascii="Times New Roman" w:eastAsia="Times New Roman" w:hAnsi="Times New Roman" w:cs="Times New Roman"/>
          <w:b/>
          <w:bCs/>
          <w:i/>
          <w:iCs/>
          <w:sz w:val="24"/>
          <w:szCs w:val="24"/>
          <w:lang w:eastAsia="de-DE"/>
        </w:rPr>
      </w:pPr>
      <w:r>
        <w:rPr>
          <w:rFonts w:ascii="Times New Roman" w:eastAsia="Times New Roman" w:hAnsi="Times New Roman" w:cs="Times New Roman"/>
          <w:sz w:val="24"/>
          <w:szCs w:val="24"/>
          <w:lang w:eastAsia="de-DE"/>
        </w:rPr>
        <w:t>In der EF führen die SuS eine Expertenbefragung auf Grundlage eines selbst entwickelten Fragebogens durch und werten die Ergebnisse aus.</w:t>
      </w:r>
    </w:p>
    <w:p w14:paraId="7117DF59" w14:textId="77777777" w:rsidR="00AA098D" w:rsidRPr="00AA098D" w:rsidRDefault="00AA098D" w:rsidP="005B40B3">
      <w:pPr>
        <w:numPr>
          <w:ilvl w:val="0"/>
          <w:numId w:val="3"/>
        </w:numPr>
        <w:spacing w:before="100" w:beforeAutospacing="1" w:after="100" w:afterAutospacing="1" w:line="240" w:lineRule="auto"/>
        <w:jc w:val="both"/>
        <w:outlineLvl w:val="3"/>
        <w:rPr>
          <w:rFonts w:ascii="Times New Roman" w:eastAsia="Times New Roman" w:hAnsi="Times New Roman" w:cs="Times New Roman"/>
          <w:b/>
          <w:bCs/>
          <w:i/>
          <w:iCs/>
          <w:sz w:val="24"/>
          <w:szCs w:val="24"/>
          <w:lang w:eastAsia="de-DE"/>
        </w:rPr>
      </w:pPr>
      <w:r>
        <w:rPr>
          <w:rFonts w:ascii="Times New Roman" w:eastAsia="Times New Roman" w:hAnsi="Times New Roman" w:cs="Times New Roman"/>
          <w:sz w:val="24"/>
          <w:szCs w:val="24"/>
          <w:lang w:eastAsia="de-DE"/>
        </w:rPr>
        <w:t>In der Q1 führen die SuS Experimente im Sinne Piagets in einem Kindergarten bzw. Kindertagesstätte durch und werten diese aus.</w:t>
      </w:r>
    </w:p>
    <w:p w14:paraId="6BE1946A" w14:textId="32360B08" w:rsidR="007D4CAE" w:rsidRPr="007D4CAE" w:rsidRDefault="00AA098D" w:rsidP="007D4CAE">
      <w:pPr>
        <w:numPr>
          <w:ilvl w:val="0"/>
          <w:numId w:val="3"/>
        </w:numPr>
        <w:spacing w:before="100" w:beforeAutospacing="1" w:after="100" w:afterAutospacing="1" w:line="240" w:lineRule="auto"/>
        <w:jc w:val="both"/>
        <w:outlineLvl w:val="3"/>
        <w:rPr>
          <w:rFonts w:ascii="Times New Roman" w:eastAsia="Times New Roman" w:hAnsi="Times New Roman" w:cs="Times New Roman"/>
          <w:b/>
          <w:bCs/>
          <w:i/>
          <w:iCs/>
          <w:sz w:val="24"/>
          <w:szCs w:val="24"/>
          <w:lang w:eastAsia="de-DE"/>
        </w:rPr>
      </w:pPr>
      <w:r>
        <w:rPr>
          <w:rFonts w:ascii="Times New Roman" w:eastAsia="Times New Roman" w:hAnsi="Times New Roman" w:cs="Times New Roman"/>
          <w:sz w:val="24"/>
          <w:szCs w:val="24"/>
          <w:lang w:eastAsia="de-DE"/>
        </w:rPr>
        <w:t>In der Q2 erkunden die SuS pädagogische Berufsfelder in verschiedenen Institutionen und erstellen in diesem Zusammenhang eine schriftliche Auswertung.</w:t>
      </w:r>
      <w:r w:rsidR="00EB1EA2" w:rsidRPr="00AA098D">
        <w:rPr>
          <w:rFonts w:ascii="Times New Roman" w:eastAsia="Times New Roman" w:hAnsi="Times New Roman" w:cs="Times New Roman"/>
          <w:sz w:val="24"/>
          <w:szCs w:val="24"/>
          <w:lang w:eastAsia="de-DE"/>
        </w:rPr>
        <w:br/>
      </w:r>
    </w:p>
    <w:p w14:paraId="5043CB0F" w14:textId="4C9CB7AF" w:rsidR="007D4CAE" w:rsidRPr="007D4CAE" w:rsidRDefault="007D4CAE" w:rsidP="007D4CAE">
      <w:pPr>
        <w:pStyle w:val="Listenabsatz"/>
        <w:numPr>
          <w:ilvl w:val="0"/>
          <w:numId w:val="45"/>
        </w:numPr>
        <w:spacing w:before="100" w:beforeAutospacing="1" w:after="100" w:afterAutospacing="1" w:line="240" w:lineRule="auto"/>
        <w:jc w:val="both"/>
        <w:outlineLvl w:val="3"/>
        <w:rPr>
          <w:rFonts w:ascii="Times New Roman" w:eastAsia="Times New Roman" w:hAnsi="Times New Roman" w:cs="Times New Roman"/>
          <w:b/>
          <w:bCs/>
          <w:i/>
          <w:iCs/>
          <w:sz w:val="24"/>
          <w:szCs w:val="24"/>
          <w:lang w:eastAsia="de-DE"/>
        </w:rPr>
        <w:sectPr w:rsidR="007D4CAE" w:rsidRPr="007D4CAE">
          <w:pgSz w:w="11906" w:h="16838"/>
          <w:pgMar w:top="1417" w:right="1417" w:bottom="1134" w:left="1417" w:header="708" w:footer="708" w:gutter="0"/>
          <w:cols w:space="708"/>
          <w:docGrid w:linePitch="360"/>
        </w:sectPr>
      </w:pPr>
      <w:r w:rsidRPr="007D4CAE">
        <w:rPr>
          <w:rFonts w:ascii="Times New Roman" w:eastAsia="Times New Roman" w:hAnsi="Times New Roman" w:cs="Times New Roman"/>
          <w:b/>
          <w:bCs/>
          <w:i/>
          <w:iCs/>
          <w:sz w:val="24"/>
          <w:szCs w:val="24"/>
          <w:lang w:eastAsia="de-DE"/>
        </w:rPr>
        <w:t xml:space="preserve">Zur Leistungsbewertung und Leitungsrückmeldung im Fach Pädagogik gibt es ein </w:t>
      </w:r>
      <w:r>
        <w:rPr>
          <w:rFonts w:ascii="Times New Roman" w:eastAsia="Times New Roman" w:hAnsi="Times New Roman" w:cs="Times New Roman"/>
          <w:b/>
          <w:bCs/>
          <w:i/>
          <w:iCs/>
          <w:sz w:val="24"/>
          <w:szCs w:val="24"/>
          <w:lang w:eastAsia="de-DE"/>
        </w:rPr>
        <w:t xml:space="preserve">ausführliches </w:t>
      </w:r>
      <w:r w:rsidRPr="007D4CAE">
        <w:rPr>
          <w:rFonts w:ascii="Times New Roman" w:eastAsia="Times New Roman" w:hAnsi="Times New Roman" w:cs="Times New Roman"/>
          <w:b/>
          <w:bCs/>
          <w:i/>
          <w:iCs/>
          <w:sz w:val="24"/>
          <w:szCs w:val="24"/>
          <w:lang w:eastAsia="de-DE"/>
        </w:rPr>
        <w:t>Konzept (siehe Anlage „Leistungskonzept“).</w:t>
      </w:r>
    </w:p>
    <w:p w14:paraId="13060975" w14:textId="77777777" w:rsidR="00ED7D9E" w:rsidRPr="00ED7D9E" w:rsidRDefault="00ED7D9E" w:rsidP="0012327F">
      <w:pPr>
        <w:spacing w:before="100" w:beforeAutospacing="1" w:after="100" w:afterAutospacing="1" w:line="240" w:lineRule="auto"/>
        <w:jc w:val="both"/>
        <w:outlineLvl w:val="1"/>
        <w:rPr>
          <w:rFonts w:ascii="Times New Roman" w:eastAsia="Times New Roman" w:hAnsi="Times New Roman" w:cs="Times New Roman"/>
          <w:b/>
          <w:bCs/>
          <w:sz w:val="36"/>
          <w:szCs w:val="36"/>
          <w:lang w:eastAsia="de-DE"/>
        </w:rPr>
      </w:pPr>
      <w:r w:rsidRPr="00ED7D9E">
        <w:rPr>
          <w:rFonts w:ascii="Times New Roman" w:eastAsia="Times New Roman" w:hAnsi="Times New Roman" w:cs="Times New Roman"/>
          <w:b/>
          <w:bCs/>
          <w:sz w:val="36"/>
          <w:szCs w:val="36"/>
          <w:lang w:eastAsia="de-DE"/>
        </w:rPr>
        <w:lastRenderedPageBreak/>
        <w:t>2.4 Lehr- und Lernmittel</w:t>
      </w:r>
    </w:p>
    <w:p w14:paraId="3C6360AD" w14:textId="77777777" w:rsidR="00233321" w:rsidRDefault="00951F91"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Eingeführtes Lehrbuch EF:</w:t>
      </w:r>
      <w:r w:rsidR="00F85F21">
        <w:rPr>
          <w:rFonts w:ascii="Times New Roman" w:eastAsia="Times New Roman" w:hAnsi="Times New Roman" w:cs="Times New Roman"/>
          <w:sz w:val="24"/>
          <w:szCs w:val="24"/>
          <w:lang w:eastAsia="de-DE"/>
        </w:rPr>
        <w:t xml:space="preserve"> Phönix Band 1</w:t>
      </w:r>
      <w:r>
        <w:rPr>
          <w:rFonts w:ascii="Times New Roman" w:eastAsia="Times New Roman" w:hAnsi="Times New Roman" w:cs="Times New Roman"/>
          <w:sz w:val="24"/>
          <w:szCs w:val="24"/>
          <w:lang w:eastAsia="de-DE"/>
        </w:rPr>
        <w:br/>
        <w:t>Eingeführtes Lehrbuch Q1:</w:t>
      </w:r>
      <w:r w:rsidR="00F85F21" w:rsidRPr="00F85F21">
        <w:rPr>
          <w:rFonts w:ascii="Times New Roman" w:eastAsia="Times New Roman" w:hAnsi="Times New Roman" w:cs="Times New Roman"/>
          <w:sz w:val="24"/>
          <w:szCs w:val="24"/>
          <w:lang w:eastAsia="de-DE"/>
        </w:rPr>
        <w:t xml:space="preserve"> </w:t>
      </w:r>
      <w:r w:rsidR="00F85F21">
        <w:rPr>
          <w:rFonts w:ascii="Times New Roman" w:eastAsia="Times New Roman" w:hAnsi="Times New Roman" w:cs="Times New Roman"/>
          <w:sz w:val="24"/>
          <w:szCs w:val="24"/>
          <w:lang w:eastAsia="de-DE"/>
        </w:rPr>
        <w:t>Phönix Band 2</w:t>
      </w:r>
      <w:r>
        <w:rPr>
          <w:rFonts w:ascii="Times New Roman" w:eastAsia="Times New Roman" w:hAnsi="Times New Roman" w:cs="Times New Roman"/>
          <w:sz w:val="24"/>
          <w:szCs w:val="24"/>
          <w:lang w:eastAsia="de-DE"/>
        </w:rPr>
        <w:br/>
        <w:t>Eingeführtes Lehrbuch Q2:</w:t>
      </w:r>
      <w:r w:rsidR="00F85F21" w:rsidRPr="00F85F21">
        <w:rPr>
          <w:rFonts w:ascii="Times New Roman" w:eastAsia="Times New Roman" w:hAnsi="Times New Roman" w:cs="Times New Roman"/>
          <w:sz w:val="24"/>
          <w:szCs w:val="24"/>
          <w:lang w:eastAsia="de-DE"/>
        </w:rPr>
        <w:t xml:space="preserve"> </w:t>
      </w:r>
      <w:r w:rsidR="00F85F21">
        <w:rPr>
          <w:rFonts w:ascii="Times New Roman" w:eastAsia="Times New Roman" w:hAnsi="Times New Roman" w:cs="Times New Roman"/>
          <w:sz w:val="24"/>
          <w:szCs w:val="24"/>
          <w:lang w:eastAsia="de-DE"/>
        </w:rPr>
        <w:t>Phönix Band 2</w:t>
      </w:r>
    </w:p>
    <w:p w14:paraId="7F5E51A8" w14:textId="77777777" w:rsidR="00F85F21" w:rsidRDefault="00F85F21"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sidRPr="760F98F0">
        <w:rPr>
          <w:rFonts w:ascii="Times New Roman" w:eastAsia="Times New Roman" w:hAnsi="Times New Roman" w:cs="Times New Roman"/>
          <w:sz w:val="24"/>
          <w:szCs w:val="24"/>
          <w:lang w:eastAsia="de-DE"/>
        </w:rPr>
        <w:t>Über ergänzende fakultative Lehr- und Lernmittel entscheidet die Fachlehrkraft.</w:t>
      </w:r>
    </w:p>
    <w:p w14:paraId="3B4B82E6" w14:textId="5FD41334" w:rsidR="760F98F0" w:rsidRDefault="760F98F0" w:rsidP="760F98F0">
      <w:pPr>
        <w:spacing w:beforeAutospacing="1" w:afterAutospacing="1" w:line="240" w:lineRule="auto"/>
        <w:jc w:val="both"/>
        <w:outlineLvl w:val="1"/>
        <w:rPr>
          <w:rFonts w:ascii="Times New Roman" w:eastAsia="Times New Roman" w:hAnsi="Times New Roman" w:cs="Times New Roman"/>
          <w:b/>
          <w:bCs/>
          <w:sz w:val="36"/>
          <w:szCs w:val="36"/>
          <w:lang w:eastAsia="de-DE"/>
        </w:rPr>
      </w:pPr>
    </w:p>
    <w:p w14:paraId="0E05570A" w14:textId="77777777" w:rsidR="00ED7D9E" w:rsidRPr="00ED7D9E" w:rsidRDefault="00ED7D9E" w:rsidP="0012327F">
      <w:pPr>
        <w:spacing w:before="100" w:beforeAutospacing="1" w:after="100" w:afterAutospacing="1" w:line="240" w:lineRule="auto"/>
        <w:jc w:val="both"/>
        <w:outlineLvl w:val="1"/>
        <w:rPr>
          <w:rFonts w:ascii="Times New Roman" w:eastAsia="Times New Roman" w:hAnsi="Times New Roman" w:cs="Times New Roman"/>
          <w:b/>
          <w:bCs/>
          <w:sz w:val="36"/>
          <w:szCs w:val="36"/>
          <w:lang w:eastAsia="de-DE"/>
        </w:rPr>
      </w:pPr>
      <w:r w:rsidRPr="00ED7D9E">
        <w:rPr>
          <w:rFonts w:ascii="Times New Roman" w:eastAsia="Times New Roman" w:hAnsi="Times New Roman" w:cs="Times New Roman"/>
          <w:b/>
          <w:bCs/>
          <w:sz w:val="36"/>
          <w:szCs w:val="36"/>
          <w:lang w:eastAsia="de-DE"/>
        </w:rPr>
        <w:t>3 Entscheidungen zu fach- und unterrichtsübergreifenden Fragen</w:t>
      </w:r>
    </w:p>
    <w:p w14:paraId="051B7AEA" w14:textId="6F28548A" w:rsidR="00513B6E" w:rsidRDefault="00ED7D9E" w:rsidP="00513B6E">
      <w:pPr>
        <w:spacing w:before="100" w:beforeAutospacing="1" w:after="100" w:afterAutospacing="1" w:line="240" w:lineRule="auto"/>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Nutzung außerschulischer Lernorte</w:t>
      </w:r>
      <w:r w:rsidR="00513B6E">
        <w:rPr>
          <w:rFonts w:ascii="Times New Roman" w:eastAsia="Times New Roman" w:hAnsi="Times New Roman" w:cs="Times New Roman"/>
          <w:sz w:val="24"/>
          <w:szCs w:val="24"/>
          <w:lang w:eastAsia="de-DE"/>
        </w:rPr>
        <w:t>:</w:t>
      </w:r>
      <w:r w:rsidR="00233321">
        <w:rPr>
          <w:rFonts w:ascii="Times New Roman" w:eastAsia="Times New Roman" w:hAnsi="Times New Roman" w:cs="Times New Roman"/>
          <w:sz w:val="24"/>
          <w:szCs w:val="24"/>
          <w:lang w:eastAsia="de-DE"/>
        </w:rPr>
        <w:br/>
        <w:t xml:space="preserve">  </w:t>
      </w:r>
      <w:r w:rsidR="00513B6E" w:rsidRPr="00513B6E">
        <w:rPr>
          <w:rFonts w:ascii="Wingdings" w:eastAsia="Wingdings" w:hAnsi="Wingdings" w:cs="Wingdings"/>
          <w:sz w:val="24"/>
          <w:szCs w:val="24"/>
          <w:lang w:eastAsia="de-DE"/>
        </w:rPr>
        <w:t>à</w:t>
      </w:r>
      <w:r w:rsidR="00513B6E">
        <w:rPr>
          <w:rFonts w:ascii="Times New Roman" w:eastAsia="Times New Roman" w:hAnsi="Times New Roman" w:cs="Times New Roman"/>
          <w:sz w:val="24"/>
          <w:szCs w:val="24"/>
          <w:lang w:eastAsia="de-DE"/>
        </w:rPr>
        <w:t xml:space="preserve"> </w:t>
      </w:r>
      <w:r w:rsidR="00D64EC6">
        <w:rPr>
          <w:rFonts w:ascii="Times New Roman" w:eastAsia="Times New Roman" w:hAnsi="Times New Roman" w:cs="Times New Roman"/>
          <w:sz w:val="24"/>
          <w:szCs w:val="24"/>
          <w:lang w:eastAsia="de-DE"/>
        </w:rPr>
        <w:t>siehe Punkt 2.3 (Absprachen)</w:t>
      </w:r>
    </w:p>
    <w:p w14:paraId="41668C3A" w14:textId="77777777" w:rsidR="00513B6E" w:rsidRDefault="00513B6E" w:rsidP="00513B6E">
      <w:p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Des Weiteren (optional):</w:t>
      </w:r>
    </w:p>
    <w:p w14:paraId="01BB039B" w14:textId="77777777" w:rsidR="00513B6E" w:rsidRDefault="00513B6E" w:rsidP="005B40B3">
      <w:pPr>
        <w:pStyle w:val="Listenabsatz"/>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513B6E">
        <w:rPr>
          <w:rFonts w:ascii="Times New Roman" w:eastAsia="Times New Roman" w:hAnsi="Times New Roman" w:cs="Times New Roman"/>
          <w:sz w:val="24"/>
          <w:szCs w:val="24"/>
          <w:lang w:eastAsia="de-DE"/>
        </w:rPr>
        <w:t xml:space="preserve">Besuch eines Kindergartens / einer Kindertagesstätte in Kleingruppen mit Beobachtungsaufgaben bzw. Interviewfragen, z.B. zum Thema „Inklusion“, ein </w:t>
      </w:r>
      <w:r>
        <w:rPr>
          <w:rFonts w:ascii="Times New Roman" w:eastAsia="Times New Roman" w:hAnsi="Times New Roman" w:cs="Times New Roman"/>
          <w:sz w:val="24"/>
          <w:szCs w:val="24"/>
          <w:lang w:eastAsia="de-DE"/>
        </w:rPr>
        <w:t xml:space="preserve">entsprechender </w:t>
      </w:r>
      <w:r w:rsidRPr="00513B6E">
        <w:rPr>
          <w:rFonts w:ascii="Times New Roman" w:eastAsia="Times New Roman" w:hAnsi="Times New Roman" w:cs="Times New Roman"/>
          <w:sz w:val="24"/>
          <w:szCs w:val="24"/>
          <w:lang w:eastAsia="de-DE"/>
        </w:rPr>
        <w:t>Auswertungsbericht fließt als Teil der SoMi-Note mit in die Benotung ein.</w:t>
      </w:r>
    </w:p>
    <w:p w14:paraId="2292F07F" w14:textId="77777777" w:rsidR="00ED7D9E" w:rsidRPr="00513B6E" w:rsidRDefault="00513B6E" w:rsidP="005B40B3">
      <w:pPr>
        <w:pStyle w:val="Listenabsatz"/>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Besuch einer Grundschule in Kleingruppen mit Beobachtungsaufgaben, z.B. zum Thema „Lernprozesse“, </w:t>
      </w:r>
      <w:r w:rsidRPr="00513B6E">
        <w:rPr>
          <w:rFonts w:ascii="Times New Roman" w:eastAsia="Times New Roman" w:hAnsi="Times New Roman" w:cs="Times New Roman"/>
          <w:sz w:val="24"/>
          <w:szCs w:val="24"/>
          <w:lang w:eastAsia="de-DE"/>
        </w:rPr>
        <w:t xml:space="preserve">“, ein </w:t>
      </w:r>
      <w:r>
        <w:rPr>
          <w:rFonts w:ascii="Times New Roman" w:eastAsia="Times New Roman" w:hAnsi="Times New Roman" w:cs="Times New Roman"/>
          <w:sz w:val="24"/>
          <w:szCs w:val="24"/>
          <w:lang w:eastAsia="de-DE"/>
        </w:rPr>
        <w:t xml:space="preserve">entsprechender </w:t>
      </w:r>
      <w:r w:rsidRPr="00513B6E">
        <w:rPr>
          <w:rFonts w:ascii="Times New Roman" w:eastAsia="Times New Roman" w:hAnsi="Times New Roman" w:cs="Times New Roman"/>
          <w:sz w:val="24"/>
          <w:szCs w:val="24"/>
          <w:lang w:eastAsia="de-DE"/>
        </w:rPr>
        <w:t>Auswertungsbericht fließt als Teil der SoMi-Note mit in die Benotung ein.</w:t>
      </w:r>
      <w:r w:rsidR="00D64EC6" w:rsidRPr="00513B6E">
        <w:rPr>
          <w:rFonts w:ascii="Times New Roman" w:eastAsia="Times New Roman" w:hAnsi="Times New Roman" w:cs="Times New Roman"/>
          <w:sz w:val="24"/>
          <w:szCs w:val="24"/>
          <w:lang w:eastAsia="de-DE"/>
        </w:rPr>
        <w:br/>
        <w:t xml:space="preserve">                </w:t>
      </w:r>
    </w:p>
    <w:p w14:paraId="1E879977" w14:textId="77777777" w:rsidR="00ED7D9E" w:rsidRPr="00ED7D9E" w:rsidRDefault="00ED7D9E" w:rsidP="0012327F">
      <w:pPr>
        <w:spacing w:before="100" w:beforeAutospacing="1" w:after="100" w:afterAutospacing="1" w:line="240" w:lineRule="auto"/>
        <w:jc w:val="both"/>
        <w:outlineLvl w:val="1"/>
        <w:rPr>
          <w:rFonts w:ascii="Times New Roman" w:eastAsia="Times New Roman" w:hAnsi="Times New Roman" w:cs="Times New Roman"/>
          <w:b/>
          <w:bCs/>
          <w:sz w:val="36"/>
          <w:szCs w:val="36"/>
          <w:lang w:eastAsia="de-DE"/>
        </w:rPr>
      </w:pPr>
      <w:r w:rsidRPr="00ED7D9E">
        <w:rPr>
          <w:rFonts w:ascii="Times New Roman" w:eastAsia="Times New Roman" w:hAnsi="Times New Roman" w:cs="Times New Roman"/>
          <w:b/>
          <w:bCs/>
          <w:sz w:val="36"/>
          <w:szCs w:val="36"/>
          <w:lang w:eastAsia="de-DE"/>
        </w:rPr>
        <w:t>4 Qualitätssicherung und Evaluation</w:t>
      </w:r>
    </w:p>
    <w:p w14:paraId="10121DF4" w14:textId="77777777"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Das schulinterne Curriculum stellt keine starre Größe dar, sondern ist als „lebendes Dokument“ zu betrachten. Dementsprechend sind die Inhalte stetig zu überprüfen, um ggf. Modifikationen vornehmen zu können. Die Fachkonferenz (als professionelle Lerngemeinschaft) trägt durch diesen Prozess zur Qualitätsentwicklung und damit zur Qualitätssicherung des Faches bei.</w:t>
      </w:r>
    </w:p>
    <w:p w14:paraId="2AA33C3F" w14:textId="7940A5BE"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p>
    <w:sectPr w:rsidR="00ED7D9E" w:rsidRPr="00ED7D9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08D98" w14:textId="77777777" w:rsidR="00EE03B4" w:rsidRDefault="00EE03B4" w:rsidP="002F1014">
      <w:pPr>
        <w:spacing w:after="0" w:line="240" w:lineRule="auto"/>
      </w:pPr>
      <w:r>
        <w:separator/>
      </w:r>
    </w:p>
  </w:endnote>
  <w:endnote w:type="continuationSeparator" w:id="0">
    <w:p w14:paraId="7A6F6763" w14:textId="77777777" w:rsidR="00EE03B4" w:rsidRDefault="00EE03B4" w:rsidP="002F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A7AEF" w14:textId="77777777" w:rsidR="00EE03B4" w:rsidRDefault="00EE03B4" w:rsidP="002F1014">
      <w:pPr>
        <w:spacing w:after="0" w:line="240" w:lineRule="auto"/>
      </w:pPr>
      <w:r>
        <w:separator/>
      </w:r>
    </w:p>
  </w:footnote>
  <w:footnote w:type="continuationSeparator" w:id="0">
    <w:p w14:paraId="69F76150" w14:textId="77777777" w:rsidR="00EE03B4" w:rsidRDefault="00EE03B4" w:rsidP="002F1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0347"/>
    <w:multiLevelType w:val="hybridMultilevel"/>
    <w:tmpl w:val="BC1C36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9421DB"/>
    <w:multiLevelType w:val="hybridMultilevel"/>
    <w:tmpl w:val="0790959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4C20ED"/>
    <w:multiLevelType w:val="hybridMultilevel"/>
    <w:tmpl w:val="9CD408C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673442"/>
    <w:multiLevelType w:val="hybridMultilevel"/>
    <w:tmpl w:val="5EB6CE1E"/>
    <w:lvl w:ilvl="0" w:tplc="CD48B806">
      <w:start w:val="1"/>
      <w:numFmt w:val="decimal"/>
      <w:lvlText w:val="%1."/>
      <w:lvlJc w:val="left"/>
      <w:pPr>
        <w:ind w:left="720" w:hanging="360"/>
      </w:pPr>
      <w:rPr>
        <w:rFonts w:asciiTheme="minorHAnsi" w:hAnsiTheme="minorHAnsi" w:hint="default"/>
        <w:i/>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7C824B4"/>
    <w:multiLevelType w:val="hybridMultilevel"/>
    <w:tmpl w:val="A4828E8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2B0C3B"/>
    <w:multiLevelType w:val="multilevel"/>
    <w:tmpl w:val="BBA2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595186"/>
    <w:multiLevelType w:val="hybridMultilevel"/>
    <w:tmpl w:val="AC027670"/>
    <w:lvl w:ilvl="0" w:tplc="99DC382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C611462"/>
    <w:multiLevelType w:val="hybridMultilevel"/>
    <w:tmpl w:val="BC1C36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D6F12C0"/>
    <w:multiLevelType w:val="hybridMultilevel"/>
    <w:tmpl w:val="F414633E"/>
    <w:lvl w:ilvl="0" w:tplc="579A188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EEB0682"/>
    <w:multiLevelType w:val="hybridMultilevel"/>
    <w:tmpl w:val="CF86FC62"/>
    <w:lvl w:ilvl="0" w:tplc="943AFBCE">
      <w:start w:val="1"/>
      <w:numFmt w:val="decimal"/>
      <w:lvlText w:val="%1."/>
      <w:lvlJc w:val="left"/>
      <w:pPr>
        <w:tabs>
          <w:tab w:val="num" w:pos="720"/>
        </w:tabs>
        <w:ind w:left="720" w:hanging="360"/>
      </w:pPr>
    </w:lvl>
    <w:lvl w:ilvl="1" w:tplc="9416B458" w:tentative="1">
      <w:start w:val="1"/>
      <w:numFmt w:val="decimal"/>
      <w:lvlText w:val="%2."/>
      <w:lvlJc w:val="left"/>
      <w:pPr>
        <w:tabs>
          <w:tab w:val="num" w:pos="1440"/>
        </w:tabs>
        <w:ind w:left="1440" w:hanging="360"/>
      </w:pPr>
    </w:lvl>
    <w:lvl w:ilvl="2" w:tplc="0EE47C34" w:tentative="1">
      <w:start w:val="1"/>
      <w:numFmt w:val="decimal"/>
      <w:lvlText w:val="%3."/>
      <w:lvlJc w:val="left"/>
      <w:pPr>
        <w:tabs>
          <w:tab w:val="num" w:pos="2160"/>
        </w:tabs>
        <w:ind w:left="2160" w:hanging="360"/>
      </w:pPr>
    </w:lvl>
    <w:lvl w:ilvl="3" w:tplc="5F92D07A" w:tentative="1">
      <w:start w:val="1"/>
      <w:numFmt w:val="decimal"/>
      <w:lvlText w:val="%4."/>
      <w:lvlJc w:val="left"/>
      <w:pPr>
        <w:tabs>
          <w:tab w:val="num" w:pos="2880"/>
        </w:tabs>
        <w:ind w:left="2880" w:hanging="360"/>
      </w:pPr>
    </w:lvl>
    <w:lvl w:ilvl="4" w:tplc="6DEEBFE6" w:tentative="1">
      <w:start w:val="1"/>
      <w:numFmt w:val="decimal"/>
      <w:lvlText w:val="%5."/>
      <w:lvlJc w:val="left"/>
      <w:pPr>
        <w:tabs>
          <w:tab w:val="num" w:pos="3600"/>
        </w:tabs>
        <w:ind w:left="3600" w:hanging="360"/>
      </w:pPr>
    </w:lvl>
    <w:lvl w:ilvl="5" w:tplc="66067B56" w:tentative="1">
      <w:start w:val="1"/>
      <w:numFmt w:val="decimal"/>
      <w:lvlText w:val="%6."/>
      <w:lvlJc w:val="left"/>
      <w:pPr>
        <w:tabs>
          <w:tab w:val="num" w:pos="4320"/>
        </w:tabs>
        <w:ind w:left="4320" w:hanging="360"/>
      </w:pPr>
    </w:lvl>
    <w:lvl w:ilvl="6" w:tplc="12443D68" w:tentative="1">
      <w:start w:val="1"/>
      <w:numFmt w:val="decimal"/>
      <w:lvlText w:val="%7."/>
      <w:lvlJc w:val="left"/>
      <w:pPr>
        <w:tabs>
          <w:tab w:val="num" w:pos="5040"/>
        </w:tabs>
        <w:ind w:left="5040" w:hanging="360"/>
      </w:pPr>
    </w:lvl>
    <w:lvl w:ilvl="7" w:tplc="13562A0E" w:tentative="1">
      <w:start w:val="1"/>
      <w:numFmt w:val="decimal"/>
      <w:lvlText w:val="%8."/>
      <w:lvlJc w:val="left"/>
      <w:pPr>
        <w:tabs>
          <w:tab w:val="num" w:pos="5760"/>
        </w:tabs>
        <w:ind w:left="5760" w:hanging="360"/>
      </w:pPr>
    </w:lvl>
    <w:lvl w:ilvl="8" w:tplc="AD8C8774" w:tentative="1">
      <w:start w:val="1"/>
      <w:numFmt w:val="decimal"/>
      <w:lvlText w:val="%9."/>
      <w:lvlJc w:val="left"/>
      <w:pPr>
        <w:tabs>
          <w:tab w:val="num" w:pos="6480"/>
        </w:tabs>
        <w:ind w:left="6480" w:hanging="360"/>
      </w:pPr>
    </w:lvl>
  </w:abstractNum>
  <w:abstractNum w:abstractNumId="10" w15:restartNumberingAfterBreak="0">
    <w:nsid w:val="0FD21DC8"/>
    <w:multiLevelType w:val="hybridMultilevel"/>
    <w:tmpl w:val="922E61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05C3AEC"/>
    <w:multiLevelType w:val="hybridMultilevel"/>
    <w:tmpl w:val="524A68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1757B76"/>
    <w:multiLevelType w:val="hybridMultilevel"/>
    <w:tmpl w:val="103E9BEE"/>
    <w:lvl w:ilvl="0" w:tplc="536479B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024139"/>
    <w:multiLevelType w:val="hybridMultilevel"/>
    <w:tmpl w:val="5EB6CE1E"/>
    <w:lvl w:ilvl="0" w:tplc="CD48B806">
      <w:start w:val="1"/>
      <w:numFmt w:val="decimal"/>
      <w:lvlText w:val="%1."/>
      <w:lvlJc w:val="left"/>
      <w:pPr>
        <w:ind w:left="720" w:hanging="360"/>
      </w:pPr>
      <w:rPr>
        <w:rFonts w:asciiTheme="minorHAnsi" w:hAnsiTheme="minorHAnsi" w:hint="default"/>
        <w:i/>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395D6D"/>
    <w:multiLevelType w:val="hybridMultilevel"/>
    <w:tmpl w:val="412A4752"/>
    <w:lvl w:ilvl="0" w:tplc="76342B54">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1405EEB"/>
    <w:multiLevelType w:val="hybridMultilevel"/>
    <w:tmpl w:val="2BCCA2F2"/>
    <w:lvl w:ilvl="0" w:tplc="7E7CE590">
      <w:start w:val="16"/>
      <w:numFmt w:val="decimal"/>
      <w:lvlText w:val="%1."/>
      <w:lvlJc w:val="left"/>
      <w:pPr>
        <w:tabs>
          <w:tab w:val="num" w:pos="720"/>
        </w:tabs>
        <w:ind w:left="720" w:hanging="360"/>
      </w:pPr>
    </w:lvl>
    <w:lvl w:ilvl="1" w:tplc="5E38E7A0" w:tentative="1">
      <w:start w:val="1"/>
      <w:numFmt w:val="decimal"/>
      <w:lvlText w:val="%2."/>
      <w:lvlJc w:val="left"/>
      <w:pPr>
        <w:tabs>
          <w:tab w:val="num" w:pos="1440"/>
        </w:tabs>
        <w:ind w:left="1440" w:hanging="360"/>
      </w:pPr>
    </w:lvl>
    <w:lvl w:ilvl="2" w:tplc="76D8A724" w:tentative="1">
      <w:start w:val="1"/>
      <w:numFmt w:val="decimal"/>
      <w:lvlText w:val="%3."/>
      <w:lvlJc w:val="left"/>
      <w:pPr>
        <w:tabs>
          <w:tab w:val="num" w:pos="2160"/>
        </w:tabs>
        <w:ind w:left="2160" w:hanging="360"/>
      </w:pPr>
    </w:lvl>
    <w:lvl w:ilvl="3" w:tplc="AA925656" w:tentative="1">
      <w:start w:val="1"/>
      <w:numFmt w:val="decimal"/>
      <w:lvlText w:val="%4."/>
      <w:lvlJc w:val="left"/>
      <w:pPr>
        <w:tabs>
          <w:tab w:val="num" w:pos="2880"/>
        </w:tabs>
        <w:ind w:left="2880" w:hanging="360"/>
      </w:pPr>
    </w:lvl>
    <w:lvl w:ilvl="4" w:tplc="9AFA0014" w:tentative="1">
      <w:start w:val="1"/>
      <w:numFmt w:val="decimal"/>
      <w:lvlText w:val="%5."/>
      <w:lvlJc w:val="left"/>
      <w:pPr>
        <w:tabs>
          <w:tab w:val="num" w:pos="3600"/>
        </w:tabs>
        <w:ind w:left="3600" w:hanging="360"/>
      </w:pPr>
    </w:lvl>
    <w:lvl w:ilvl="5" w:tplc="510C96C4" w:tentative="1">
      <w:start w:val="1"/>
      <w:numFmt w:val="decimal"/>
      <w:lvlText w:val="%6."/>
      <w:lvlJc w:val="left"/>
      <w:pPr>
        <w:tabs>
          <w:tab w:val="num" w:pos="4320"/>
        </w:tabs>
        <w:ind w:left="4320" w:hanging="360"/>
      </w:pPr>
    </w:lvl>
    <w:lvl w:ilvl="6" w:tplc="6BB20A48" w:tentative="1">
      <w:start w:val="1"/>
      <w:numFmt w:val="decimal"/>
      <w:lvlText w:val="%7."/>
      <w:lvlJc w:val="left"/>
      <w:pPr>
        <w:tabs>
          <w:tab w:val="num" w:pos="5040"/>
        </w:tabs>
        <w:ind w:left="5040" w:hanging="360"/>
      </w:pPr>
    </w:lvl>
    <w:lvl w:ilvl="7" w:tplc="D79C22DC" w:tentative="1">
      <w:start w:val="1"/>
      <w:numFmt w:val="decimal"/>
      <w:lvlText w:val="%8."/>
      <w:lvlJc w:val="left"/>
      <w:pPr>
        <w:tabs>
          <w:tab w:val="num" w:pos="5760"/>
        </w:tabs>
        <w:ind w:left="5760" w:hanging="360"/>
      </w:pPr>
    </w:lvl>
    <w:lvl w:ilvl="8" w:tplc="B7BAF128" w:tentative="1">
      <w:start w:val="1"/>
      <w:numFmt w:val="decimal"/>
      <w:lvlText w:val="%9."/>
      <w:lvlJc w:val="left"/>
      <w:pPr>
        <w:tabs>
          <w:tab w:val="num" w:pos="6480"/>
        </w:tabs>
        <w:ind w:left="6480" w:hanging="360"/>
      </w:pPr>
    </w:lvl>
  </w:abstractNum>
  <w:abstractNum w:abstractNumId="16" w15:restartNumberingAfterBreak="0">
    <w:nsid w:val="287C6216"/>
    <w:multiLevelType w:val="hybridMultilevel"/>
    <w:tmpl w:val="5B16E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A925B89"/>
    <w:multiLevelType w:val="hybridMultilevel"/>
    <w:tmpl w:val="BC1C36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BAB7B40"/>
    <w:multiLevelType w:val="hybridMultilevel"/>
    <w:tmpl w:val="BEC0689C"/>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05317D1"/>
    <w:multiLevelType w:val="hybridMultilevel"/>
    <w:tmpl w:val="AC027670"/>
    <w:lvl w:ilvl="0" w:tplc="99DC382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4125A67"/>
    <w:multiLevelType w:val="hybridMultilevel"/>
    <w:tmpl w:val="297CF8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6A47B8E"/>
    <w:multiLevelType w:val="hybridMultilevel"/>
    <w:tmpl w:val="A296FD0E"/>
    <w:lvl w:ilvl="0" w:tplc="671030B2">
      <w:start w:val="1"/>
      <w:numFmt w:val="bullet"/>
      <w:lvlText w:val=""/>
      <w:lvlJc w:val="left"/>
      <w:pPr>
        <w:tabs>
          <w:tab w:val="num" w:pos="720"/>
        </w:tabs>
        <w:ind w:left="720" w:hanging="360"/>
      </w:pPr>
      <w:rPr>
        <w:rFonts w:ascii="Symbol" w:hAnsi="Symbol" w:hint="default"/>
        <w:sz w:val="20"/>
      </w:rPr>
    </w:lvl>
    <w:lvl w:ilvl="1" w:tplc="86F28CF8" w:tentative="1">
      <w:start w:val="1"/>
      <w:numFmt w:val="bullet"/>
      <w:lvlText w:val="o"/>
      <w:lvlJc w:val="left"/>
      <w:pPr>
        <w:tabs>
          <w:tab w:val="num" w:pos="1440"/>
        </w:tabs>
        <w:ind w:left="1440" w:hanging="360"/>
      </w:pPr>
      <w:rPr>
        <w:rFonts w:ascii="Courier New" w:hAnsi="Courier New" w:hint="default"/>
        <w:sz w:val="20"/>
      </w:rPr>
    </w:lvl>
    <w:lvl w:ilvl="2" w:tplc="B2A6046E" w:tentative="1">
      <w:start w:val="1"/>
      <w:numFmt w:val="bullet"/>
      <w:lvlText w:val=""/>
      <w:lvlJc w:val="left"/>
      <w:pPr>
        <w:tabs>
          <w:tab w:val="num" w:pos="2160"/>
        </w:tabs>
        <w:ind w:left="2160" w:hanging="360"/>
      </w:pPr>
      <w:rPr>
        <w:rFonts w:ascii="Wingdings" w:hAnsi="Wingdings" w:hint="default"/>
        <w:sz w:val="20"/>
      </w:rPr>
    </w:lvl>
    <w:lvl w:ilvl="3" w:tplc="4606BC58" w:tentative="1">
      <w:start w:val="1"/>
      <w:numFmt w:val="bullet"/>
      <w:lvlText w:val=""/>
      <w:lvlJc w:val="left"/>
      <w:pPr>
        <w:tabs>
          <w:tab w:val="num" w:pos="2880"/>
        </w:tabs>
        <w:ind w:left="2880" w:hanging="360"/>
      </w:pPr>
      <w:rPr>
        <w:rFonts w:ascii="Wingdings" w:hAnsi="Wingdings" w:hint="default"/>
        <w:sz w:val="20"/>
      </w:rPr>
    </w:lvl>
    <w:lvl w:ilvl="4" w:tplc="03C2811C" w:tentative="1">
      <w:start w:val="1"/>
      <w:numFmt w:val="bullet"/>
      <w:lvlText w:val=""/>
      <w:lvlJc w:val="left"/>
      <w:pPr>
        <w:tabs>
          <w:tab w:val="num" w:pos="3600"/>
        </w:tabs>
        <w:ind w:left="3600" w:hanging="360"/>
      </w:pPr>
      <w:rPr>
        <w:rFonts w:ascii="Wingdings" w:hAnsi="Wingdings" w:hint="default"/>
        <w:sz w:val="20"/>
      </w:rPr>
    </w:lvl>
    <w:lvl w:ilvl="5" w:tplc="8698E86C" w:tentative="1">
      <w:start w:val="1"/>
      <w:numFmt w:val="bullet"/>
      <w:lvlText w:val=""/>
      <w:lvlJc w:val="left"/>
      <w:pPr>
        <w:tabs>
          <w:tab w:val="num" w:pos="4320"/>
        </w:tabs>
        <w:ind w:left="4320" w:hanging="360"/>
      </w:pPr>
      <w:rPr>
        <w:rFonts w:ascii="Wingdings" w:hAnsi="Wingdings" w:hint="default"/>
        <w:sz w:val="20"/>
      </w:rPr>
    </w:lvl>
    <w:lvl w:ilvl="6" w:tplc="FC72636E" w:tentative="1">
      <w:start w:val="1"/>
      <w:numFmt w:val="bullet"/>
      <w:lvlText w:val=""/>
      <w:lvlJc w:val="left"/>
      <w:pPr>
        <w:tabs>
          <w:tab w:val="num" w:pos="5040"/>
        </w:tabs>
        <w:ind w:left="5040" w:hanging="360"/>
      </w:pPr>
      <w:rPr>
        <w:rFonts w:ascii="Wingdings" w:hAnsi="Wingdings" w:hint="default"/>
        <w:sz w:val="20"/>
      </w:rPr>
    </w:lvl>
    <w:lvl w:ilvl="7" w:tplc="DBE0AC64" w:tentative="1">
      <w:start w:val="1"/>
      <w:numFmt w:val="bullet"/>
      <w:lvlText w:val=""/>
      <w:lvlJc w:val="left"/>
      <w:pPr>
        <w:tabs>
          <w:tab w:val="num" w:pos="5760"/>
        </w:tabs>
        <w:ind w:left="5760" w:hanging="360"/>
      </w:pPr>
      <w:rPr>
        <w:rFonts w:ascii="Wingdings" w:hAnsi="Wingdings" w:hint="default"/>
        <w:sz w:val="20"/>
      </w:rPr>
    </w:lvl>
    <w:lvl w:ilvl="8" w:tplc="EC4EF4FA"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76350A"/>
    <w:multiLevelType w:val="hybridMultilevel"/>
    <w:tmpl w:val="F698CA0C"/>
    <w:lvl w:ilvl="0" w:tplc="579A188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B35308D"/>
    <w:multiLevelType w:val="hybridMultilevel"/>
    <w:tmpl w:val="9C806A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DBD2AAE"/>
    <w:multiLevelType w:val="hybridMultilevel"/>
    <w:tmpl w:val="0F8A6BBA"/>
    <w:lvl w:ilvl="0" w:tplc="C70EEB10">
      <w:start w:val="1"/>
      <w:numFmt w:val="bullet"/>
      <w:lvlText w:val=""/>
      <w:lvlJc w:val="left"/>
      <w:pPr>
        <w:tabs>
          <w:tab w:val="num" w:pos="720"/>
        </w:tabs>
        <w:ind w:left="720" w:hanging="360"/>
      </w:pPr>
      <w:rPr>
        <w:rFonts w:ascii="Symbol" w:hAnsi="Symbol" w:hint="default"/>
        <w:sz w:val="20"/>
      </w:rPr>
    </w:lvl>
    <w:lvl w:ilvl="1" w:tplc="51F81BE6" w:tentative="1">
      <w:start w:val="1"/>
      <w:numFmt w:val="bullet"/>
      <w:lvlText w:val="o"/>
      <w:lvlJc w:val="left"/>
      <w:pPr>
        <w:tabs>
          <w:tab w:val="num" w:pos="1440"/>
        </w:tabs>
        <w:ind w:left="1440" w:hanging="360"/>
      </w:pPr>
      <w:rPr>
        <w:rFonts w:ascii="Courier New" w:hAnsi="Courier New" w:hint="default"/>
        <w:sz w:val="20"/>
      </w:rPr>
    </w:lvl>
    <w:lvl w:ilvl="2" w:tplc="CF42C61E" w:tentative="1">
      <w:start w:val="1"/>
      <w:numFmt w:val="bullet"/>
      <w:lvlText w:val=""/>
      <w:lvlJc w:val="left"/>
      <w:pPr>
        <w:tabs>
          <w:tab w:val="num" w:pos="2160"/>
        </w:tabs>
        <w:ind w:left="2160" w:hanging="360"/>
      </w:pPr>
      <w:rPr>
        <w:rFonts w:ascii="Wingdings" w:hAnsi="Wingdings" w:hint="default"/>
        <w:sz w:val="20"/>
      </w:rPr>
    </w:lvl>
    <w:lvl w:ilvl="3" w:tplc="F4D05FF4" w:tentative="1">
      <w:start w:val="1"/>
      <w:numFmt w:val="bullet"/>
      <w:lvlText w:val=""/>
      <w:lvlJc w:val="left"/>
      <w:pPr>
        <w:tabs>
          <w:tab w:val="num" w:pos="2880"/>
        </w:tabs>
        <w:ind w:left="2880" w:hanging="360"/>
      </w:pPr>
      <w:rPr>
        <w:rFonts w:ascii="Wingdings" w:hAnsi="Wingdings" w:hint="default"/>
        <w:sz w:val="20"/>
      </w:rPr>
    </w:lvl>
    <w:lvl w:ilvl="4" w:tplc="89B4356C" w:tentative="1">
      <w:start w:val="1"/>
      <w:numFmt w:val="bullet"/>
      <w:lvlText w:val=""/>
      <w:lvlJc w:val="left"/>
      <w:pPr>
        <w:tabs>
          <w:tab w:val="num" w:pos="3600"/>
        </w:tabs>
        <w:ind w:left="3600" w:hanging="360"/>
      </w:pPr>
      <w:rPr>
        <w:rFonts w:ascii="Wingdings" w:hAnsi="Wingdings" w:hint="default"/>
        <w:sz w:val="20"/>
      </w:rPr>
    </w:lvl>
    <w:lvl w:ilvl="5" w:tplc="ED904DEE" w:tentative="1">
      <w:start w:val="1"/>
      <w:numFmt w:val="bullet"/>
      <w:lvlText w:val=""/>
      <w:lvlJc w:val="left"/>
      <w:pPr>
        <w:tabs>
          <w:tab w:val="num" w:pos="4320"/>
        </w:tabs>
        <w:ind w:left="4320" w:hanging="360"/>
      </w:pPr>
      <w:rPr>
        <w:rFonts w:ascii="Wingdings" w:hAnsi="Wingdings" w:hint="default"/>
        <w:sz w:val="20"/>
      </w:rPr>
    </w:lvl>
    <w:lvl w:ilvl="6" w:tplc="0518B5F2" w:tentative="1">
      <w:start w:val="1"/>
      <w:numFmt w:val="bullet"/>
      <w:lvlText w:val=""/>
      <w:lvlJc w:val="left"/>
      <w:pPr>
        <w:tabs>
          <w:tab w:val="num" w:pos="5040"/>
        </w:tabs>
        <w:ind w:left="5040" w:hanging="360"/>
      </w:pPr>
      <w:rPr>
        <w:rFonts w:ascii="Wingdings" w:hAnsi="Wingdings" w:hint="default"/>
        <w:sz w:val="20"/>
      </w:rPr>
    </w:lvl>
    <w:lvl w:ilvl="7" w:tplc="7DB282EE" w:tentative="1">
      <w:start w:val="1"/>
      <w:numFmt w:val="bullet"/>
      <w:lvlText w:val=""/>
      <w:lvlJc w:val="left"/>
      <w:pPr>
        <w:tabs>
          <w:tab w:val="num" w:pos="5760"/>
        </w:tabs>
        <w:ind w:left="5760" w:hanging="360"/>
      </w:pPr>
      <w:rPr>
        <w:rFonts w:ascii="Wingdings" w:hAnsi="Wingdings" w:hint="default"/>
        <w:sz w:val="20"/>
      </w:rPr>
    </w:lvl>
    <w:lvl w:ilvl="8" w:tplc="5B22A30E"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B246E0"/>
    <w:multiLevelType w:val="hybridMultilevel"/>
    <w:tmpl w:val="5EB6CE1E"/>
    <w:lvl w:ilvl="0" w:tplc="CD48B806">
      <w:start w:val="1"/>
      <w:numFmt w:val="decimal"/>
      <w:lvlText w:val="%1."/>
      <w:lvlJc w:val="left"/>
      <w:pPr>
        <w:ind w:left="720" w:hanging="360"/>
      </w:pPr>
      <w:rPr>
        <w:rFonts w:asciiTheme="minorHAnsi" w:hAnsiTheme="minorHAnsi" w:hint="default"/>
        <w:i/>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01E1171"/>
    <w:multiLevelType w:val="hybridMultilevel"/>
    <w:tmpl w:val="805830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CA21CE5"/>
    <w:multiLevelType w:val="hybridMultilevel"/>
    <w:tmpl w:val="AC027670"/>
    <w:lvl w:ilvl="0" w:tplc="99DC382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0284A64"/>
    <w:multiLevelType w:val="hybridMultilevel"/>
    <w:tmpl w:val="AC027670"/>
    <w:lvl w:ilvl="0" w:tplc="99DC382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19E5178"/>
    <w:multiLevelType w:val="hybridMultilevel"/>
    <w:tmpl w:val="47C497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24E375D"/>
    <w:multiLevelType w:val="hybridMultilevel"/>
    <w:tmpl w:val="4E7EB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6331C6A"/>
    <w:multiLevelType w:val="hybridMultilevel"/>
    <w:tmpl w:val="524A68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E095C13"/>
    <w:multiLevelType w:val="hybridMultilevel"/>
    <w:tmpl w:val="DE7A6E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EDC63B5"/>
    <w:multiLevelType w:val="hybridMultilevel"/>
    <w:tmpl w:val="DE7A6E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0490A6B"/>
    <w:multiLevelType w:val="hybridMultilevel"/>
    <w:tmpl w:val="9C34FC5E"/>
    <w:lvl w:ilvl="0" w:tplc="15ACE58A">
      <w:start w:val="2"/>
      <w:numFmt w:val="decimal"/>
      <w:lvlText w:val="%1."/>
      <w:lvlJc w:val="left"/>
      <w:pPr>
        <w:ind w:left="1570" w:hanging="12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0502C33"/>
    <w:multiLevelType w:val="hybridMultilevel"/>
    <w:tmpl w:val="C008A0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3267820"/>
    <w:multiLevelType w:val="hybridMultilevel"/>
    <w:tmpl w:val="478E70F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4EF650F"/>
    <w:multiLevelType w:val="hybridMultilevel"/>
    <w:tmpl w:val="297CF8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81365EB"/>
    <w:multiLevelType w:val="hybridMultilevel"/>
    <w:tmpl w:val="8404014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97A390E"/>
    <w:multiLevelType w:val="hybridMultilevel"/>
    <w:tmpl w:val="412A4752"/>
    <w:lvl w:ilvl="0" w:tplc="76342B54">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9F63E84"/>
    <w:multiLevelType w:val="hybridMultilevel"/>
    <w:tmpl w:val="BD90E5E6"/>
    <w:lvl w:ilvl="0" w:tplc="39C6AAA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CB070CE"/>
    <w:multiLevelType w:val="hybridMultilevel"/>
    <w:tmpl w:val="9F203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EB44BF9"/>
    <w:multiLevelType w:val="hybridMultilevel"/>
    <w:tmpl w:val="CD76AE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5C140DC"/>
    <w:multiLevelType w:val="multilevel"/>
    <w:tmpl w:val="FC4816FE"/>
    <w:lvl w:ilvl="0">
      <w:start w:val="2"/>
      <w:numFmt w:val="decimal"/>
      <w:lvlText w:val="%1."/>
      <w:lvlJc w:val="left"/>
      <w:pPr>
        <w:ind w:left="720" w:hanging="360"/>
      </w:pPr>
      <w:rPr>
        <w:rFonts w:hint="default"/>
      </w:rPr>
    </w:lvl>
    <w:lvl w:ilvl="1">
      <w:start w:val="1"/>
      <w:numFmt w:val="decimal"/>
      <w:isLgl/>
      <w:lvlText w:val="%1.%2"/>
      <w:lvlJc w:val="left"/>
      <w:pPr>
        <w:ind w:left="970" w:hanging="61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9F803FB"/>
    <w:multiLevelType w:val="hybridMultilevel"/>
    <w:tmpl w:val="D33C46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40970978">
    <w:abstractNumId w:val="9"/>
  </w:num>
  <w:num w:numId="2" w16cid:durableId="1178614150">
    <w:abstractNumId w:val="15"/>
  </w:num>
  <w:num w:numId="3" w16cid:durableId="291327109">
    <w:abstractNumId w:val="21"/>
  </w:num>
  <w:num w:numId="4" w16cid:durableId="2073234248">
    <w:abstractNumId w:val="5"/>
  </w:num>
  <w:num w:numId="5" w16cid:durableId="302543328">
    <w:abstractNumId w:val="24"/>
  </w:num>
  <w:num w:numId="6" w16cid:durableId="733621899">
    <w:abstractNumId w:val="44"/>
  </w:num>
  <w:num w:numId="7" w16cid:durableId="703211996">
    <w:abstractNumId w:val="28"/>
  </w:num>
  <w:num w:numId="8" w16cid:durableId="439497713">
    <w:abstractNumId w:val="1"/>
  </w:num>
  <w:num w:numId="9" w16cid:durableId="502286568">
    <w:abstractNumId w:val="40"/>
  </w:num>
  <w:num w:numId="10" w16cid:durableId="701514010">
    <w:abstractNumId w:val="4"/>
  </w:num>
  <w:num w:numId="11" w16cid:durableId="664552454">
    <w:abstractNumId w:val="36"/>
  </w:num>
  <w:num w:numId="12" w16cid:durableId="877396084">
    <w:abstractNumId w:val="26"/>
  </w:num>
  <w:num w:numId="13" w16cid:durableId="535168160">
    <w:abstractNumId w:val="30"/>
  </w:num>
  <w:num w:numId="14" w16cid:durableId="993410121">
    <w:abstractNumId w:val="38"/>
  </w:num>
  <w:num w:numId="15" w16cid:durableId="13658378">
    <w:abstractNumId w:val="2"/>
  </w:num>
  <w:num w:numId="16" w16cid:durableId="1363508506">
    <w:abstractNumId w:val="23"/>
  </w:num>
  <w:num w:numId="17" w16cid:durableId="2113353154">
    <w:abstractNumId w:val="20"/>
  </w:num>
  <w:num w:numId="18" w16cid:durableId="1819952936">
    <w:abstractNumId w:val="35"/>
  </w:num>
  <w:num w:numId="19" w16cid:durableId="1872377452">
    <w:abstractNumId w:val="42"/>
  </w:num>
  <w:num w:numId="20" w16cid:durableId="387849428">
    <w:abstractNumId w:val="22"/>
  </w:num>
  <w:num w:numId="21" w16cid:durableId="1352343920">
    <w:abstractNumId w:val="32"/>
  </w:num>
  <w:num w:numId="22" w16cid:durableId="1148861111">
    <w:abstractNumId w:val="8"/>
  </w:num>
  <w:num w:numId="23" w16cid:durableId="939410185">
    <w:abstractNumId w:val="16"/>
  </w:num>
  <w:num w:numId="24" w16cid:durableId="1548451332">
    <w:abstractNumId w:val="41"/>
  </w:num>
  <w:num w:numId="25" w16cid:durableId="1781365886">
    <w:abstractNumId w:val="29"/>
  </w:num>
  <w:num w:numId="26" w16cid:durableId="407993921">
    <w:abstractNumId w:val="10"/>
  </w:num>
  <w:num w:numId="27" w16cid:durableId="1501460636">
    <w:abstractNumId w:val="13"/>
  </w:num>
  <w:num w:numId="28" w16cid:durableId="1079136973">
    <w:abstractNumId w:val="18"/>
  </w:num>
  <w:num w:numId="29" w16cid:durableId="505634170">
    <w:abstractNumId w:val="43"/>
  </w:num>
  <w:num w:numId="30" w16cid:durableId="1585721644">
    <w:abstractNumId w:val="14"/>
  </w:num>
  <w:num w:numId="31" w16cid:durableId="888422583">
    <w:abstractNumId w:val="0"/>
  </w:num>
  <w:num w:numId="32" w16cid:durableId="241723000">
    <w:abstractNumId w:val="37"/>
  </w:num>
  <w:num w:numId="33" w16cid:durableId="773525109">
    <w:abstractNumId w:val="27"/>
  </w:num>
  <w:num w:numId="34" w16cid:durableId="1690109142">
    <w:abstractNumId w:val="25"/>
  </w:num>
  <w:num w:numId="35" w16cid:durableId="592863584">
    <w:abstractNumId w:val="31"/>
  </w:num>
  <w:num w:numId="36" w16cid:durableId="1276251861">
    <w:abstractNumId w:val="33"/>
  </w:num>
  <w:num w:numId="37" w16cid:durableId="1170023486">
    <w:abstractNumId w:val="7"/>
  </w:num>
  <w:num w:numId="38" w16cid:durableId="1335114050">
    <w:abstractNumId w:val="6"/>
  </w:num>
  <w:num w:numId="39" w16cid:durableId="1028217041">
    <w:abstractNumId w:val="11"/>
  </w:num>
  <w:num w:numId="40" w16cid:durableId="463349643">
    <w:abstractNumId w:val="19"/>
  </w:num>
  <w:num w:numId="41" w16cid:durableId="2025545580">
    <w:abstractNumId w:val="34"/>
  </w:num>
  <w:num w:numId="42" w16cid:durableId="908921788">
    <w:abstractNumId w:val="3"/>
  </w:num>
  <w:num w:numId="43" w16cid:durableId="838811889">
    <w:abstractNumId w:val="17"/>
  </w:num>
  <w:num w:numId="44" w16cid:durableId="380440041">
    <w:abstractNumId w:val="39"/>
  </w:num>
  <w:num w:numId="45" w16cid:durableId="167059381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D9E"/>
    <w:rsid w:val="00004037"/>
    <w:rsid w:val="0001471F"/>
    <w:rsid w:val="00014AE8"/>
    <w:rsid w:val="000402A7"/>
    <w:rsid w:val="000639F9"/>
    <w:rsid w:val="00074AAE"/>
    <w:rsid w:val="00086617"/>
    <w:rsid w:val="000D0E10"/>
    <w:rsid w:val="000D25B8"/>
    <w:rsid w:val="000D63F6"/>
    <w:rsid w:val="0012327F"/>
    <w:rsid w:val="001300C4"/>
    <w:rsid w:val="001354E9"/>
    <w:rsid w:val="00143899"/>
    <w:rsid w:val="00145C4E"/>
    <w:rsid w:val="00161CF2"/>
    <w:rsid w:val="001718FE"/>
    <w:rsid w:val="00192467"/>
    <w:rsid w:val="0019270B"/>
    <w:rsid w:val="001B67CE"/>
    <w:rsid w:val="001C2470"/>
    <w:rsid w:val="0022147D"/>
    <w:rsid w:val="00221AA8"/>
    <w:rsid w:val="00233321"/>
    <w:rsid w:val="00243041"/>
    <w:rsid w:val="00250761"/>
    <w:rsid w:val="00257B1D"/>
    <w:rsid w:val="00263E0E"/>
    <w:rsid w:val="00294527"/>
    <w:rsid w:val="002A1715"/>
    <w:rsid w:val="002B55AF"/>
    <w:rsid w:val="002D12E5"/>
    <w:rsid w:val="002D14EE"/>
    <w:rsid w:val="002D32C1"/>
    <w:rsid w:val="002F1014"/>
    <w:rsid w:val="00305A3A"/>
    <w:rsid w:val="003070C2"/>
    <w:rsid w:val="00320DBF"/>
    <w:rsid w:val="00355B42"/>
    <w:rsid w:val="00377906"/>
    <w:rsid w:val="00382DD8"/>
    <w:rsid w:val="00392FE9"/>
    <w:rsid w:val="003A0587"/>
    <w:rsid w:val="003B2812"/>
    <w:rsid w:val="003D1B4D"/>
    <w:rsid w:val="003E7088"/>
    <w:rsid w:val="003F5B2E"/>
    <w:rsid w:val="004043DC"/>
    <w:rsid w:val="00404C4E"/>
    <w:rsid w:val="0043300A"/>
    <w:rsid w:val="0048124B"/>
    <w:rsid w:val="004911F6"/>
    <w:rsid w:val="00495815"/>
    <w:rsid w:val="004B77B7"/>
    <w:rsid w:val="004C6A43"/>
    <w:rsid w:val="004C738D"/>
    <w:rsid w:val="004E02EA"/>
    <w:rsid w:val="004F7060"/>
    <w:rsid w:val="00501D7A"/>
    <w:rsid w:val="00513B6E"/>
    <w:rsid w:val="005557ED"/>
    <w:rsid w:val="0057167C"/>
    <w:rsid w:val="005721A2"/>
    <w:rsid w:val="0057435A"/>
    <w:rsid w:val="0058289D"/>
    <w:rsid w:val="005879BD"/>
    <w:rsid w:val="005B40B3"/>
    <w:rsid w:val="005B4DD3"/>
    <w:rsid w:val="005D66DD"/>
    <w:rsid w:val="005F1FE7"/>
    <w:rsid w:val="005F4662"/>
    <w:rsid w:val="00637F26"/>
    <w:rsid w:val="0064706F"/>
    <w:rsid w:val="00666D81"/>
    <w:rsid w:val="00671E3D"/>
    <w:rsid w:val="00677161"/>
    <w:rsid w:val="006C2508"/>
    <w:rsid w:val="006C59A6"/>
    <w:rsid w:val="006D3E5B"/>
    <w:rsid w:val="006D587F"/>
    <w:rsid w:val="006E7BBA"/>
    <w:rsid w:val="006F7507"/>
    <w:rsid w:val="0074187D"/>
    <w:rsid w:val="00750850"/>
    <w:rsid w:val="007553D4"/>
    <w:rsid w:val="007663A1"/>
    <w:rsid w:val="00771DBE"/>
    <w:rsid w:val="00796C7B"/>
    <w:rsid w:val="007A5D1B"/>
    <w:rsid w:val="007B1ACE"/>
    <w:rsid w:val="007C7126"/>
    <w:rsid w:val="007D4B0D"/>
    <w:rsid w:val="007D4CAE"/>
    <w:rsid w:val="007F6C75"/>
    <w:rsid w:val="00805EE2"/>
    <w:rsid w:val="00821BC9"/>
    <w:rsid w:val="0084614C"/>
    <w:rsid w:val="008C42E2"/>
    <w:rsid w:val="008E13CE"/>
    <w:rsid w:val="008F3AF3"/>
    <w:rsid w:val="008F77BF"/>
    <w:rsid w:val="00903146"/>
    <w:rsid w:val="00904332"/>
    <w:rsid w:val="00913261"/>
    <w:rsid w:val="00922C95"/>
    <w:rsid w:val="009270B0"/>
    <w:rsid w:val="0094286C"/>
    <w:rsid w:val="00943BF7"/>
    <w:rsid w:val="00944516"/>
    <w:rsid w:val="00951240"/>
    <w:rsid w:val="00951F91"/>
    <w:rsid w:val="00952952"/>
    <w:rsid w:val="00952C16"/>
    <w:rsid w:val="009547BD"/>
    <w:rsid w:val="00957505"/>
    <w:rsid w:val="00962B62"/>
    <w:rsid w:val="00970D67"/>
    <w:rsid w:val="00976E94"/>
    <w:rsid w:val="009839EB"/>
    <w:rsid w:val="00997352"/>
    <w:rsid w:val="009A3806"/>
    <w:rsid w:val="009D768A"/>
    <w:rsid w:val="009E4E33"/>
    <w:rsid w:val="009E4ECD"/>
    <w:rsid w:val="009F30BC"/>
    <w:rsid w:val="00A134DA"/>
    <w:rsid w:val="00A14BFB"/>
    <w:rsid w:val="00A21011"/>
    <w:rsid w:val="00A34C2A"/>
    <w:rsid w:val="00A37679"/>
    <w:rsid w:val="00A37887"/>
    <w:rsid w:val="00A42FC9"/>
    <w:rsid w:val="00A44CC7"/>
    <w:rsid w:val="00A62940"/>
    <w:rsid w:val="00A63FC2"/>
    <w:rsid w:val="00A65305"/>
    <w:rsid w:val="00A97409"/>
    <w:rsid w:val="00AA098D"/>
    <w:rsid w:val="00AB12FA"/>
    <w:rsid w:val="00AB1D47"/>
    <w:rsid w:val="00AB4CCD"/>
    <w:rsid w:val="00AE5DFB"/>
    <w:rsid w:val="00B135BA"/>
    <w:rsid w:val="00B7762D"/>
    <w:rsid w:val="00B80BAE"/>
    <w:rsid w:val="00B91972"/>
    <w:rsid w:val="00B97546"/>
    <w:rsid w:val="00BA7B51"/>
    <w:rsid w:val="00BB1F55"/>
    <w:rsid w:val="00BD73B0"/>
    <w:rsid w:val="00BE0D0D"/>
    <w:rsid w:val="00BF0D03"/>
    <w:rsid w:val="00C155E5"/>
    <w:rsid w:val="00C30493"/>
    <w:rsid w:val="00C31C7F"/>
    <w:rsid w:val="00C651B0"/>
    <w:rsid w:val="00C71FDB"/>
    <w:rsid w:val="00C77D34"/>
    <w:rsid w:val="00C8127C"/>
    <w:rsid w:val="00C94F8D"/>
    <w:rsid w:val="00CA70B2"/>
    <w:rsid w:val="00CB6AD9"/>
    <w:rsid w:val="00CC437D"/>
    <w:rsid w:val="00CC764D"/>
    <w:rsid w:val="00CE3FC5"/>
    <w:rsid w:val="00CF2F0A"/>
    <w:rsid w:val="00CF5540"/>
    <w:rsid w:val="00D02742"/>
    <w:rsid w:val="00D31354"/>
    <w:rsid w:val="00D4151B"/>
    <w:rsid w:val="00D46D13"/>
    <w:rsid w:val="00D64EC6"/>
    <w:rsid w:val="00D94206"/>
    <w:rsid w:val="00DB12B2"/>
    <w:rsid w:val="00DF581B"/>
    <w:rsid w:val="00E171DC"/>
    <w:rsid w:val="00E23C67"/>
    <w:rsid w:val="00E26920"/>
    <w:rsid w:val="00E34690"/>
    <w:rsid w:val="00E4197F"/>
    <w:rsid w:val="00E42FAA"/>
    <w:rsid w:val="00E46871"/>
    <w:rsid w:val="00E67BE4"/>
    <w:rsid w:val="00E73AA9"/>
    <w:rsid w:val="00EA6898"/>
    <w:rsid w:val="00EB1EA2"/>
    <w:rsid w:val="00EB5766"/>
    <w:rsid w:val="00ED075E"/>
    <w:rsid w:val="00ED7D9E"/>
    <w:rsid w:val="00EE03B4"/>
    <w:rsid w:val="00EF04EA"/>
    <w:rsid w:val="00EF6604"/>
    <w:rsid w:val="00F03ECC"/>
    <w:rsid w:val="00F2713C"/>
    <w:rsid w:val="00F7410B"/>
    <w:rsid w:val="00F84388"/>
    <w:rsid w:val="00F85F21"/>
    <w:rsid w:val="00F913EA"/>
    <w:rsid w:val="00F94014"/>
    <w:rsid w:val="00FB2EDE"/>
    <w:rsid w:val="00FB4790"/>
    <w:rsid w:val="00FD03E7"/>
    <w:rsid w:val="02B1A2EE"/>
    <w:rsid w:val="0358634C"/>
    <w:rsid w:val="0477F831"/>
    <w:rsid w:val="04E636E8"/>
    <w:rsid w:val="052F451D"/>
    <w:rsid w:val="06B8A6F1"/>
    <w:rsid w:val="07E90EBB"/>
    <w:rsid w:val="07EF178E"/>
    <w:rsid w:val="085CE047"/>
    <w:rsid w:val="088950FD"/>
    <w:rsid w:val="093A1AFB"/>
    <w:rsid w:val="0C0356A7"/>
    <w:rsid w:val="0C675E27"/>
    <w:rsid w:val="10C00A6F"/>
    <w:rsid w:val="11CE2175"/>
    <w:rsid w:val="12ABB10E"/>
    <w:rsid w:val="184B40FB"/>
    <w:rsid w:val="1946DA40"/>
    <w:rsid w:val="19DA93D5"/>
    <w:rsid w:val="1AF26A69"/>
    <w:rsid w:val="1C9F2939"/>
    <w:rsid w:val="1CED82B8"/>
    <w:rsid w:val="1FC76DCF"/>
    <w:rsid w:val="2405F0B3"/>
    <w:rsid w:val="26295C5A"/>
    <w:rsid w:val="2971DAF2"/>
    <w:rsid w:val="2ACA8892"/>
    <w:rsid w:val="2C84B72D"/>
    <w:rsid w:val="2D02E38F"/>
    <w:rsid w:val="2D6BD3BC"/>
    <w:rsid w:val="2E3187F4"/>
    <w:rsid w:val="3067E6A9"/>
    <w:rsid w:val="3180EDDB"/>
    <w:rsid w:val="3203B70A"/>
    <w:rsid w:val="348F0E96"/>
    <w:rsid w:val="35FBBA3B"/>
    <w:rsid w:val="36398E8E"/>
    <w:rsid w:val="36D4AFE7"/>
    <w:rsid w:val="378EE111"/>
    <w:rsid w:val="392FA019"/>
    <w:rsid w:val="39E8D53E"/>
    <w:rsid w:val="39F2F3EA"/>
    <w:rsid w:val="3A353084"/>
    <w:rsid w:val="3D991C55"/>
    <w:rsid w:val="3E5D2274"/>
    <w:rsid w:val="3EF6F5BE"/>
    <w:rsid w:val="3F62ABD5"/>
    <w:rsid w:val="3FB411D0"/>
    <w:rsid w:val="40B5279C"/>
    <w:rsid w:val="41B9C83D"/>
    <w:rsid w:val="424B2DB7"/>
    <w:rsid w:val="430D666A"/>
    <w:rsid w:val="44A50E58"/>
    <w:rsid w:val="4698B6E6"/>
    <w:rsid w:val="472D63D5"/>
    <w:rsid w:val="4831D22F"/>
    <w:rsid w:val="48C93358"/>
    <w:rsid w:val="48F0AB90"/>
    <w:rsid w:val="49410E70"/>
    <w:rsid w:val="4A5B6240"/>
    <w:rsid w:val="4C6BCE47"/>
    <w:rsid w:val="4E505DF8"/>
    <w:rsid w:val="4FB4D8E2"/>
    <w:rsid w:val="507098C5"/>
    <w:rsid w:val="507DEB37"/>
    <w:rsid w:val="51127CA7"/>
    <w:rsid w:val="51719036"/>
    <w:rsid w:val="52A8A9BB"/>
    <w:rsid w:val="56560967"/>
    <w:rsid w:val="56810968"/>
    <w:rsid w:val="572CE8D1"/>
    <w:rsid w:val="575E1BC1"/>
    <w:rsid w:val="5840C723"/>
    <w:rsid w:val="5C2A799A"/>
    <w:rsid w:val="5C52ECAC"/>
    <w:rsid w:val="5C7A338D"/>
    <w:rsid w:val="5D408003"/>
    <w:rsid w:val="5DBA6F1C"/>
    <w:rsid w:val="5E383E9E"/>
    <w:rsid w:val="5E81DD29"/>
    <w:rsid w:val="6023618E"/>
    <w:rsid w:val="6172E753"/>
    <w:rsid w:val="6196D755"/>
    <w:rsid w:val="6291DEFF"/>
    <w:rsid w:val="64549C26"/>
    <w:rsid w:val="65241C97"/>
    <w:rsid w:val="6551CC5F"/>
    <w:rsid w:val="6586E767"/>
    <w:rsid w:val="65C97FC1"/>
    <w:rsid w:val="65F0AF6C"/>
    <w:rsid w:val="67AFD417"/>
    <w:rsid w:val="67B590F2"/>
    <w:rsid w:val="67FD6DB9"/>
    <w:rsid w:val="69C2E83A"/>
    <w:rsid w:val="6A13A188"/>
    <w:rsid w:val="6B9D2CA8"/>
    <w:rsid w:val="6C88E35C"/>
    <w:rsid w:val="6DAF1C64"/>
    <w:rsid w:val="70A09F0F"/>
    <w:rsid w:val="71C1865A"/>
    <w:rsid w:val="723871E5"/>
    <w:rsid w:val="75799518"/>
    <w:rsid w:val="760F98F0"/>
    <w:rsid w:val="76ACBF21"/>
    <w:rsid w:val="778108EE"/>
    <w:rsid w:val="78109C8B"/>
    <w:rsid w:val="7B4A83CC"/>
    <w:rsid w:val="7CF5C5E0"/>
    <w:rsid w:val="7D327E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C54F9"/>
  <w15:docId w15:val="{B7FFDED6-B24C-477E-BE6E-A02E0CC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D7D9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7D9E"/>
    <w:rPr>
      <w:rFonts w:ascii="Tahoma" w:hAnsi="Tahoma" w:cs="Tahoma"/>
      <w:sz w:val="16"/>
      <w:szCs w:val="16"/>
    </w:rPr>
  </w:style>
  <w:style w:type="table" w:styleId="Tabellenraster">
    <w:name w:val="Table Grid"/>
    <w:basedOn w:val="NormaleTabelle"/>
    <w:uiPriority w:val="59"/>
    <w:rsid w:val="00943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943BF7"/>
    <w:rPr>
      <w:color w:val="0000FF"/>
      <w:u w:val="single"/>
    </w:rPr>
  </w:style>
  <w:style w:type="paragraph" w:styleId="StandardWeb">
    <w:name w:val="Normal (Web)"/>
    <w:basedOn w:val="Standard"/>
    <w:uiPriority w:val="99"/>
    <w:unhideWhenUsed/>
    <w:rsid w:val="00943B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A63FC2"/>
    <w:rPr>
      <w:i/>
      <w:iCs/>
    </w:rPr>
  </w:style>
  <w:style w:type="character" w:customStyle="1" w:styleId="num1">
    <w:name w:val="num1"/>
    <w:basedOn w:val="Absatz-Standardschriftart"/>
    <w:rsid w:val="00A63FC2"/>
  </w:style>
  <w:style w:type="paragraph" w:styleId="Kopfzeile">
    <w:name w:val="header"/>
    <w:basedOn w:val="Standard"/>
    <w:link w:val="KopfzeileZchn"/>
    <w:uiPriority w:val="99"/>
    <w:unhideWhenUsed/>
    <w:rsid w:val="002F10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F1014"/>
  </w:style>
  <w:style w:type="paragraph" w:styleId="Fuzeile">
    <w:name w:val="footer"/>
    <w:basedOn w:val="Standard"/>
    <w:link w:val="FuzeileZchn"/>
    <w:uiPriority w:val="99"/>
    <w:unhideWhenUsed/>
    <w:rsid w:val="002F10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1014"/>
  </w:style>
  <w:style w:type="paragraph" w:styleId="Listenabsatz">
    <w:name w:val="List Paragraph"/>
    <w:basedOn w:val="Standard"/>
    <w:uiPriority w:val="34"/>
    <w:qFormat/>
    <w:rsid w:val="008C42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277846">
      <w:bodyDiv w:val="1"/>
      <w:marLeft w:val="0"/>
      <w:marRight w:val="0"/>
      <w:marTop w:val="0"/>
      <w:marBottom w:val="0"/>
      <w:divBdr>
        <w:top w:val="none" w:sz="0" w:space="0" w:color="auto"/>
        <w:left w:val="none" w:sz="0" w:space="0" w:color="auto"/>
        <w:bottom w:val="none" w:sz="0" w:space="0" w:color="auto"/>
        <w:right w:val="none" w:sz="0" w:space="0" w:color="auto"/>
      </w:divBdr>
      <w:divsChild>
        <w:div w:id="1808081290">
          <w:marLeft w:val="0"/>
          <w:marRight w:val="0"/>
          <w:marTop w:val="0"/>
          <w:marBottom w:val="0"/>
          <w:divBdr>
            <w:top w:val="none" w:sz="0" w:space="0" w:color="auto"/>
            <w:left w:val="none" w:sz="0" w:space="0" w:color="auto"/>
            <w:bottom w:val="none" w:sz="0" w:space="0" w:color="auto"/>
            <w:right w:val="none" w:sz="0" w:space="0" w:color="auto"/>
          </w:divBdr>
          <w:divsChild>
            <w:div w:id="974068444">
              <w:marLeft w:val="0"/>
              <w:marRight w:val="0"/>
              <w:marTop w:val="0"/>
              <w:marBottom w:val="0"/>
              <w:divBdr>
                <w:top w:val="none" w:sz="0" w:space="0" w:color="auto"/>
                <w:left w:val="none" w:sz="0" w:space="0" w:color="auto"/>
                <w:bottom w:val="none" w:sz="0" w:space="0" w:color="auto"/>
                <w:right w:val="none" w:sz="0" w:space="0" w:color="auto"/>
              </w:divBdr>
              <w:divsChild>
                <w:div w:id="2122410088">
                  <w:marLeft w:val="0"/>
                  <w:marRight w:val="0"/>
                  <w:marTop w:val="0"/>
                  <w:marBottom w:val="0"/>
                  <w:divBdr>
                    <w:top w:val="none" w:sz="0" w:space="0" w:color="auto"/>
                    <w:left w:val="none" w:sz="0" w:space="0" w:color="auto"/>
                    <w:bottom w:val="none" w:sz="0" w:space="0" w:color="auto"/>
                    <w:right w:val="none" w:sz="0" w:space="0" w:color="auto"/>
                  </w:divBdr>
                  <w:divsChild>
                    <w:div w:id="889078829">
                      <w:marLeft w:val="0"/>
                      <w:marRight w:val="0"/>
                      <w:marTop w:val="0"/>
                      <w:marBottom w:val="0"/>
                      <w:divBdr>
                        <w:top w:val="none" w:sz="0" w:space="0" w:color="auto"/>
                        <w:left w:val="none" w:sz="0" w:space="0" w:color="auto"/>
                        <w:bottom w:val="none" w:sz="0" w:space="0" w:color="auto"/>
                        <w:right w:val="none" w:sz="0" w:space="0" w:color="auto"/>
                      </w:divBdr>
                      <w:divsChild>
                        <w:div w:id="630943069">
                          <w:marLeft w:val="0"/>
                          <w:marRight w:val="0"/>
                          <w:marTop w:val="0"/>
                          <w:marBottom w:val="0"/>
                          <w:divBdr>
                            <w:top w:val="none" w:sz="0" w:space="0" w:color="auto"/>
                            <w:left w:val="none" w:sz="0" w:space="0" w:color="auto"/>
                            <w:bottom w:val="none" w:sz="0" w:space="0" w:color="auto"/>
                            <w:right w:val="none" w:sz="0" w:space="0" w:color="auto"/>
                          </w:divBdr>
                        </w:div>
                        <w:div w:id="608969255">
                          <w:marLeft w:val="0"/>
                          <w:marRight w:val="0"/>
                          <w:marTop w:val="0"/>
                          <w:marBottom w:val="0"/>
                          <w:divBdr>
                            <w:top w:val="none" w:sz="0" w:space="0" w:color="auto"/>
                            <w:left w:val="none" w:sz="0" w:space="0" w:color="auto"/>
                            <w:bottom w:val="none" w:sz="0" w:space="0" w:color="auto"/>
                            <w:right w:val="none" w:sz="0" w:space="0" w:color="auto"/>
                          </w:divBdr>
                        </w:div>
                        <w:div w:id="1455520344">
                          <w:marLeft w:val="0"/>
                          <w:marRight w:val="0"/>
                          <w:marTop w:val="0"/>
                          <w:marBottom w:val="0"/>
                          <w:divBdr>
                            <w:top w:val="none" w:sz="0" w:space="0" w:color="auto"/>
                            <w:left w:val="none" w:sz="0" w:space="0" w:color="auto"/>
                            <w:bottom w:val="none" w:sz="0" w:space="0" w:color="auto"/>
                            <w:right w:val="none" w:sz="0" w:space="0" w:color="auto"/>
                          </w:divBdr>
                        </w:div>
                        <w:div w:id="1602911592">
                          <w:marLeft w:val="0"/>
                          <w:marRight w:val="0"/>
                          <w:marTop w:val="0"/>
                          <w:marBottom w:val="0"/>
                          <w:divBdr>
                            <w:top w:val="none" w:sz="0" w:space="0" w:color="auto"/>
                            <w:left w:val="none" w:sz="0" w:space="0" w:color="auto"/>
                            <w:bottom w:val="none" w:sz="0" w:space="0" w:color="auto"/>
                            <w:right w:val="none" w:sz="0" w:space="0" w:color="auto"/>
                          </w:divBdr>
                        </w:div>
                        <w:div w:id="484900894">
                          <w:marLeft w:val="0"/>
                          <w:marRight w:val="0"/>
                          <w:marTop w:val="0"/>
                          <w:marBottom w:val="0"/>
                          <w:divBdr>
                            <w:top w:val="none" w:sz="0" w:space="0" w:color="auto"/>
                            <w:left w:val="none" w:sz="0" w:space="0" w:color="auto"/>
                            <w:bottom w:val="none" w:sz="0" w:space="0" w:color="auto"/>
                            <w:right w:val="none" w:sz="0" w:space="0" w:color="auto"/>
                          </w:divBdr>
                        </w:div>
                        <w:div w:id="361135265">
                          <w:marLeft w:val="0"/>
                          <w:marRight w:val="0"/>
                          <w:marTop w:val="0"/>
                          <w:marBottom w:val="0"/>
                          <w:divBdr>
                            <w:top w:val="none" w:sz="0" w:space="0" w:color="auto"/>
                            <w:left w:val="none" w:sz="0" w:space="0" w:color="auto"/>
                            <w:bottom w:val="none" w:sz="0" w:space="0" w:color="auto"/>
                            <w:right w:val="none" w:sz="0" w:space="0" w:color="auto"/>
                          </w:divBdr>
                        </w:div>
                        <w:div w:id="1724984304">
                          <w:marLeft w:val="0"/>
                          <w:marRight w:val="0"/>
                          <w:marTop w:val="0"/>
                          <w:marBottom w:val="0"/>
                          <w:divBdr>
                            <w:top w:val="none" w:sz="0" w:space="0" w:color="auto"/>
                            <w:left w:val="none" w:sz="0" w:space="0" w:color="auto"/>
                            <w:bottom w:val="none" w:sz="0" w:space="0" w:color="auto"/>
                            <w:right w:val="none" w:sz="0" w:space="0" w:color="auto"/>
                          </w:divBdr>
                        </w:div>
                        <w:div w:id="840318733">
                          <w:marLeft w:val="0"/>
                          <w:marRight w:val="0"/>
                          <w:marTop w:val="0"/>
                          <w:marBottom w:val="0"/>
                          <w:divBdr>
                            <w:top w:val="none" w:sz="0" w:space="0" w:color="auto"/>
                            <w:left w:val="none" w:sz="0" w:space="0" w:color="auto"/>
                            <w:bottom w:val="none" w:sz="0" w:space="0" w:color="auto"/>
                            <w:right w:val="none" w:sz="0" w:space="0" w:color="auto"/>
                          </w:divBdr>
                        </w:div>
                        <w:div w:id="1812820517">
                          <w:marLeft w:val="0"/>
                          <w:marRight w:val="0"/>
                          <w:marTop w:val="0"/>
                          <w:marBottom w:val="0"/>
                          <w:divBdr>
                            <w:top w:val="none" w:sz="0" w:space="0" w:color="auto"/>
                            <w:left w:val="none" w:sz="0" w:space="0" w:color="auto"/>
                            <w:bottom w:val="none" w:sz="0" w:space="0" w:color="auto"/>
                            <w:right w:val="none" w:sz="0" w:space="0" w:color="auto"/>
                          </w:divBdr>
                        </w:div>
                        <w:div w:id="373121378">
                          <w:marLeft w:val="0"/>
                          <w:marRight w:val="0"/>
                          <w:marTop w:val="0"/>
                          <w:marBottom w:val="0"/>
                          <w:divBdr>
                            <w:top w:val="none" w:sz="0" w:space="0" w:color="auto"/>
                            <w:left w:val="none" w:sz="0" w:space="0" w:color="auto"/>
                            <w:bottom w:val="none" w:sz="0" w:space="0" w:color="auto"/>
                            <w:right w:val="none" w:sz="0" w:space="0" w:color="auto"/>
                          </w:divBdr>
                        </w:div>
                        <w:div w:id="319240732">
                          <w:marLeft w:val="0"/>
                          <w:marRight w:val="0"/>
                          <w:marTop w:val="0"/>
                          <w:marBottom w:val="0"/>
                          <w:divBdr>
                            <w:top w:val="none" w:sz="0" w:space="0" w:color="auto"/>
                            <w:left w:val="none" w:sz="0" w:space="0" w:color="auto"/>
                            <w:bottom w:val="none" w:sz="0" w:space="0" w:color="auto"/>
                            <w:right w:val="none" w:sz="0" w:space="0" w:color="auto"/>
                          </w:divBdr>
                        </w:div>
                        <w:div w:id="1553544105">
                          <w:marLeft w:val="0"/>
                          <w:marRight w:val="0"/>
                          <w:marTop w:val="0"/>
                          <w:marBottom w:val="0"/>
                          <w:divBdr>
                            <w:top w:val="none" w:sz="0" w:space="0" w:color="auto"/>
                            <w:left w:val="none" w:sz="0" w:space="0" w:color="auto"/>
                            <w:bottom w:val="none" w:sz="0" w:space="0" w:color="auto"/>
                            <w:right w:val="none" w:sz="0" w:space="0" w:color="auto"/>
                          </w:divBdr>
                        </w:div>
                        <w:div w:id="1823038776">
                          <w:marLeft w:val="0"/>
                          <w:marRight w:val="0"/>
                          <w:marTop w:val="0"/>
                          <w:marBottom w:val="0"/>
                          <w:divBdr>
                            <w:top w:val="none" w:sz="0" w:space="0" w:color="auto"/>
                            <w:left w:val="none" w:sz="0" w:space="0" w:color="auto"/>
                            <w:bottom w:val="none" w:sz="0" w:space="0" w:color="auto"/>
                            <w:right w:val="none" w:sz="0" w:space="0" w:color="auto"/>
                          </w:divBdr>
                        </w:div>
                        <w:div w:id="1193303823">
                          <w:marLeft w:val="0"/>
                          <w:marRight w:val="0"/>
                          <w:marTop w:val="0"/>
                          <w:marBottom w:val="0"/>
                          <w:divBdr>
                            <w:top w:val="none" w:sz="0" w:space="0" w:color="auto"/>
                            <w:left w:val="none" w:sz="0" w:space="0" w:color="auto"/>
                            <w:bottom w:val="none" w:sz="0" w:space="0" w:color="auto"/>
                            <w:right w:val="none" w:sz="0" w:space="0" w:color="auto"/>
                          </w:divBdr>
                        </w:div>
                        <w:div w:id="1581210566">
                          <w:marLeft w:val="0"/>
                          <w:marRight w:val="0"/>
                          <w:marTop w:val="0"/>
                          <w:marBottom w:val="0"/>
                          <w:divBdr>
                            <w:top w:val="none" w:sz="0" w:space="0" w:color="auto"/>
                            <w:left w:val="none" w:sz="0" w:space="0" w:color="auto"/>
                            <w:bottom w:val="none" w:sz="0" w:space="0" w:color="auto"/>
                            <w:right w:val="none" w:sz="0" w:space="0" w:color="auto"/>
                          </w:divBdr>
                        </w:div>
                        <w:div w:id="1645506341">
                          <w:marLeft w:val="0"/>
                          <w:marRight w:val="0"/>
                          <w:marTop w:val="0"/>
                          <w:marBottom w:val="0"/>
                          <w:divBdr>
                            <w:top w:val="none" w:sz="0" w:space="0" w:color="auto"/>
                            <w:left w:val="none" w:sz="0" w:space="0" w:color="auto"/>
                            <w:bottom w:val="none" w:sz="0" w:space="0" w:color="auto"/>
                            <w:right w:val="none" w:sz="0" w:space="0" w:color="auto"/>
                          </w:divBdr>
                        </w:div>
                        <w:div w:id="2046716487">
                          <w:marLeft w:val="0"/>
                          <w:marRight w:val="0"/>
                          <w:marTop w:val="0"/>
                          <w:marBottom w:val="0"/>
                          <w:divBdr>
                            <w:top w:val="none" w:sz="0" w:space="0" w:color="auto"/>
                            <w:left w:val="none" w:sz="0" w:space="0" w:color="auto"/>
                            <w:bottom w:val="none" w:sz="0" w:space="0" w:color="auto"/>
                            <w:right w:val="none" w:sz="0" w:space="0" w:color="auto"/>
                          </w:divBdr>
                        </w:div>
                        <w:div w:id="1225143380">
                          <w:marLeft w:val="0"/>
                          <w:marRight w:val="0"/>
                          <w:marTop w:val="0"/>
                          <w:marBottom w:val="0"/>
                          <w:divBdr>
                            <w:top w:val="none" w:sz="0" w:space="0" w:color="auto"/>
                            <w:left w:val="none" w:sz="0" w:space="0" w:color="auto"/>
                            <w:bottom w:val="none" w:sz="0" w:space="0" w:color="auto"/>
                            <w:right w:val="none" w:sz="0" w:space="0" w:color="auto"/>
                          </w:divBdr>
                        </w:div>
                        <w:div w:id="1611086662">
                          <w:marLeft w:val="0"/>
                          <w:marRight w:val="0"/>
                          <w:marTop w:val="0"/>
                          <w:marBottom w:val="0"/>
                          <w:divBdr>
                            <w:top w:val="none" w:sz="0" w:space="0" w:color="auto"/>
                            <w:left w:val="none" w:sz="0" w:space="0" w:color="auto"/>
                            <w:bottom w:val="none" w:sz="0" w:space="0" w:color="auto"/>
                            <w:right w:val="none" w:sz="0" w:space="0" w:color="auto"/>
                          </w:divBdr>
                        </w:div>
                        <w:div w:id="2111116784">
                          <w:marLeft w:val="0"/>
                          <w:marRight w:val="0"/>
                          <w:marTop w:val="0"/>
                          <w:marBottom w:val="0"/>
                          <w:divBdr>
                            <w:top w:val="none" w:sz="0" w:space="0" w:color="auto"/>
                            <w:left w:val="none" w:sz="0" w:space="0" w:color="auto"/>
                            <w:bottom w:val="none" w:sz="0" w:space="0" w:color="auto"/>
                            <w:right w:val="none" w:sz="0" w:space="0" w:color="auto"/>
                          </w:divBdr>
                        </w:div>
                        <w:div w:id="1416396555">
                          <w:marLeft w:val="0"/>
                          <w:marRight w:val="0"/>
                          <w:marTop w:val="0"/>
                          <w:marBottom w:val="0"/>
                          <w:divBdr>
                            <w:top w:val="none" w:sz="0" w:space="0" w:color="auto"/>
                            <w:left w:val="none" w:sz="0" w:space="0" w:color="auto"/>
                            <w:bottom w:val="none" w:sz="0" w:space="0" w:color="auto"/>
                            <w:right w:val="none" w:sz="0" w:space="0" w:color="auto"/>
                          </w:divBdr>
                        </w:div>
                        <w:div w:id="514924828">
                          <w:marLeft w:val="0"/>
                          <w:marRight w:val="0"/>
                          <w:marTop w:val="0"/>
                          <w:marBottom w:val="0"/>
                          <w:divBdr>
                            <w:top w:val="none" w:sz="0" w:space="0" w:color="auto"/>
                            <w:left w:val="none" w:sz="0" w:space="0" w:color="auto"/>
                            <w:bottom w:val="none" w:sz="0" w:space="0" w:color="auto"/>
                            <w:right w:val="none" w:sz="0" w:space="0" w:color="auto"/>
                          </w:divBdr>
                        </w:div>
                        <w:div w:id="799111318">
                          <w:marLeft w:val="0"/>
                          <w:marRight w:val="0"/>
                          <w:marTop w:val="0"/>
                          <w:marBottom w:val="0"/>
                          <w:divBdr>
                            <w:top w:val="none" w:sz="0" w:space="0" w:color="auto"/>
                            <w:left w:val="none" w:sz="0" w:space="0" w:color="auto"/>
                            <w:bottom w:val="none" w:sz="0" w:space="0" w:color="auto"/>
                            <w:right w:val="none" w:sz="0" w:space="0" w:color="auto"/>
                          </w:divBdr>
                        </w:div>
                        <w:div w:id="379286079">
                          <w:marLeft w:val="0"/>
                          <w:marRight w:val="0"/>
                          <w:marTop w:val="0"/>
                          <w:marBottom w:val="0"/>
                          <w:divBdr>
                            <w:top w:val="none" w:sz="0" w:space="0" w:color="auto"/>
                            <w:left w:val="none" w:sz="0" w:space="0" w:color="auto"/>
                            <w:bottom w:val="none" w:sz="0" w:space="0" w:color="auto"/>
                            <w:right w:val="none" w:sz="0" w:space="0" w:color="auto"/>
                          </w:divBdr>
                        </w:div>
                        <w:div w:id="198054689">
                          <w:marLeft w:val="0"/>
                          <w:marRight w:val="0"/>
                          <w:marTop w:val="0"/>
                          <w:marBottom w:val="0"/>
                          <w:divBdr>
                            <w:top w:val="none" w:sz="0" w:space="0" w:color="auto"/>
                            <w:left w:val="none" w:sz="0" w:space="0" w:color="auto"/>
                            <w:bottom w:val="none" w:sz="0" w:space="0" w:color="auto"/>
                            <w:right w:val="none" w:sz="0" w:space="0" w:color="auto"/>
                          </w:divBdr>
                        </w:div>
                        <w:div w:id="1417357439">
                          <w:marLeft w:val="0"/>
                          <w:marRight w:val="0"/>
                          <w:marTop w:val="0"/>
                          <w:marBottom w:val="0"/>
                          <w:divBdr>
                            <w:top w:val="none" w:sz="0" w:space="0" w:color="auto"/>
                            <w:left w:val="none" w:sz="0" w:space="0" w:color="auto"/>
                            <w:bottom w:val="none" w:sz="0" w:space="0" w:color="auto"/>
                            <w:right w:val="none" w:sz="0" w:space="0" w:color="auto"/>
                          </w:divBdr>
                          <w:divsChild>
                            <w:div w:id="12511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9171">
                  <w:marLeft w:val="0"/>
                  <w:marRight w:val="0"/>
                  <w:marTop w:val="0"/>
                  <w:marBottom w:val="0"/>
                  <w:divBdr>
                    <w:top w:val="none" w:sz="0" w:space="0" w:color="auto"/>
                    <w:left w:val="none" w:sz="0" w:space="0" w:color="auto"/>
                    <w:bottom w:val="none" w:sz="0" w:space="0" w:color="auto"/>
                    <w:right w:val="none" w:sz="0" w:space="0" w:color="auto"/>
                  </w:divBdr>
                  <w:divsChild>
                    <w:div w:id="16455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956571">
          <w:marLeft w:val="0"/>
          <w:marRight w:val="0"/>
          <w:marTop w:val="0"/>
          <w:marBottom w:val="0"/>
          <w:divBdr>
            <w:top w:val="none" w:sz="0" w:space="0" w:color="auto"/>
            <w:left w:val="none" w:sz="0" w:space="0" w:color="auto"/>
            <w:bottom w:val="none" w:sz="0" w:space="0" w:color="auto"/>
            <w:right w:val="none" w:sz="0" w:space="0" w:color="auto"/>
          </w:divBdr>
          <w:divsChild>
            <w:div w:id="1355379959">
              <w:marLeft w:val="0"/>
              <w:marRight w:val="0"/>
              <w:marTop w:val="0"/>
              <w:marBottom w:val="0"/>
              <w:divBdr>
                <w:top w:val="none" w:sz="0" w:space="0" w:color="auto"/>
                <w:left w:val="none" w:sz="0" w:space="0" w:color="auto"/>
                <w:bottom w:val="none" w:sz="0" w:space="0" w:color="auto"/>
                <w:right w:val="none" w:sz="0" w:space="0" w:color="auto"/>
              </w:divBdr>
              <w:divsChild>
                <w:div w:id="123118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0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b39480-d98f-443c-9bcc-c91ca29fb965">
      <Terms xmlns="http://schemas.microsoft.com/office/infopath/2007/PartnerControls"/>
    </lcf76f155ced4ddcb4097134ff3c332f>
    <Datum xmlns="8bb39480-d98f-443c-9bcc-c91ca29fb965" xsi:nil="true"/>
    <TaxCatchAll xmlns="1b8e1a67-de2d-4c6b-b732-d6673d8395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56DA3D168F5914F8B83D7310CC1CDAF" ma:contentTypeVersion="19" ma:contentTypeDescription="Ein neues Dokument erstellen." ma:contentTypeScope="" ma:versionID="db95139369f78ff4d82b2660e60e39b0">
  <xsd:schema xmlns:xsd="http://www.w3.org/2001/XMLSchema" xmlns:xs="http://www.w3.org/2001/XMLSchema" xmlns:p="http://schemas.microsoft.com/office/2006/metadata/properties" xmlns:ns2="8bb39480-d98f-443c-9bcc-c91ca29fb965" xmlns:ns3="1b8e1a67-de2d-4c6b-b732-d6673d839590" targetNamespace="http://schemas.microsoft.com/office/2006/metadata/properties" ma:root="true" ma:fieldsID="7b091ed82c3895dd512245eb1fea1d33" ns2:_="" ns3:_="">
    <xsd:import namespace="8bb39480-d98f-443c-9bcc-c91ca29fb965"/>
    <xsd:import namespace="1b8e1a67-de2d-4c6b-b732-d6673d8395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Datum"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39480-d98f-443c-9bcc-c91ca29fb9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d8e8feb-4f50-4033-93ec-25c4052e5a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um" ma:index="25" nillable="true" ma:displayName="Datum" ma:format="DateOnly" ma:internalName="Datum">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e1a67-de2d-4c6b-b732-d6673d839590"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e539bf1-c6c0-46f5-ba1d-e267ea3a5113}" ma:internalName="TaxCatchAll" ma:showField="CatchAllData" ma:web="1b8e1a67-de2d-4c6b-b732-d6673d839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05242-469C-4C61-B0E6-85A42E958A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E742B6-5E4F-4EE0-AB9A-E8B65E759F16}">
  <ds:schemaRefs>
    <ds:schemaRef ds:uri="http://schemas.microsoft.com/sharepoint/v3/contenttype/forms"/>
  </ds:schemaRefs>
</ds:datastoreItem>
</file>

<file path=customXml/itemProps3.xml><?xml version="1.0" encoding="utf-8"?>
<ds:datastoreItem xmlns:ds="http://schemas.openxmlformats.org/officeDocument/2006/customXml" ds:itemID="{5A3E823E-7352-4026-8CA9-75EF81D22440}"/>
</file>

<file path=docProps/app.xml><?xml version="1.0" encoding="utf-8"?>
<Properties xmlns="http://schemas.openxmlformats.org/officeDocument/2006/extended-properties" xmlns:vt="http://schemas.openxmlformats.org/officeDocument/2006/docPropsVTypes">
  <Template>Normal</Template>
  <TotalTime>0</TotalTime>
  <Pages>29</Pages>
  <Words>6929</Words>
  <Characters>43656</Characters>
  <Application>Microsoft Office Word</Application>
  <DocSecurity>0</DocSecurity>
  <Lines>363</Lines>
  <Paragraphs>100</Paragraphs>
  <ScaleCrop>false</ScaleCrop>
  <Company/>
  <LinksUpToDate>false</LinksUpToDate>
  <CharactersWithSpaces>50485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Solty</dc:creator>
  <cp:lastModifiedBy>Inka Milde</cp:lastModifiedBy>
  <cp:revision>3</cp:revision>
  <cp:lastPrinted>2014-02-24T12:07:00Z</cp:lastPrinted>
  <dcterms:created xsi:type="dcterms:W3CDTF">2023-08-06T09:26:00Z</dcterms:created>
  <dcterms:modified xsi:type="dcterms:W3CDTF">2024-08-19T07:27:00Z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0x010100356DA3D168F5914F8B83D7310CC1CDAF</vt:lpwstr>
  </property>
</Properties>
</file>