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862AD1" w14:textId="174439B2" w:rsidR="001C4B26" w:rsidRPr="00FC5C0B" w:rsidRDefault="001C4B26" w:rsidP="000251F4">
      <w:pPr>
        <w:pStyle w:val="Title"/>
        <w:pBdr>
          <w:bottom w:val="single" w:sz="8" w:space="0" w:color="4F81BD" w:themeColor="accent1"/>
        </w:pBdr>
        <w:rPr>
          <w:rFonts w:ascii="Century Gothic" w:eastAsia="Yu Gothic Light" w:hAnsi="Century Gothic"/>
          <w:b w:val="0"/>
          <w:color w:val="002060"/>
          <w:sz w:val="52"/>
          <w:szCs w:val="52"/>
        </w:rPr>
      </w:pPr>
      <w:r w:rsidRPr="00FC5C0B">
        <w:rPr>
          <w:rFonts w:ascii="Century Gothic" w:eastAsia="Yu Gothic Light" w:hAnsi="Century Gothic"/>
          <w:b w:val="0"/>
          <w:color w:val="002060"/>
          <w:sz w:val="52"/>
          <w:szCs w:val="52"/>
        </w:rPr>
        <w:t>Financial Control</w:t>
      </w:r>
      <w:r w:rsidR="00346046">
        <w:rPr>
          <w:rFonts w:ascii="Century Gothic" w:eastAsia="Yu Gothic Light" w:hAnsi="Century Gothic"/>
          <w:b w:val="0"/>
          <w:color w:val="002060"/>
          <w:sz w:val="52"/>
          <w:szCs w:val="52"/>
        </w:rPr>
        <w:t xml:space="preserve"> Policy</w:t>
      </w:r>
    </w:p>
    <w:p w14:paraId="5D25843E" w14:textId="77777777" w:rsidR="00FC5C0B" w:rsidRDefault="00FC5C0B" w:rsidP="000F17B6">
      <w:pPr>
        <w:spacing w:line="276" w:lineRule="auto"/>
        <w:rPr>
          <w:rFonts w:asciiTheme="minorHAnsi" w:hAnsiTheme="minorHAnsi" w:cstheme="minorHAnsi"/>
          <w:b/>
        </w:rPr>
      </w:pPr>
    </w:p>
    <w:p w14:paraId="5AEDF502" w14:textId="77777777" w:rsidR="00537941" w:rsidRPr="00310C2A" w:rsidRDefault="00537941" w:rsidP="003A28BF">
      <w:pPr>
        <w:pStyle w:val="Heading2"/>
        <w:spacing w:line="276" w:lineRule="auto"/>
      </w:pPr>
      <w:r w:rsidRPr="00310C2A">
        <w:rPr>
          <w:rFonts w:ascii="Century Gothic" w:hAnsi="Century Gothic"/>
          <w:color w:val="215868" w:themeColor="accent5" w:themeShade="80"/>
        </w:rPr>
        <w:t>Applicability</w:t>
      </w:r>
    </w:p>
    <w:p w14:paraId="75DD2E4E" w14:textId="2706562D" w:rsidR="00537941" w:rsidRPr="00537941" w:rsidRDefault="00537941" w:rsidP="003A28BF">
      <w:pPr>
        <w:spacing w:before="100" w:beforeAutospacing="1" w:after="360" w:line="276" w:lineRule="auto"/>
        <w:rPr>
          <w:rFonts w:ascii="Calibri Light" w:hAnsi="Calibri Light" w:cs="Calibri Light"/>
        </w:rPr>
      </w:pPr>
      <w:r w:rsidRPr="00537941">
        <w:rPr>
          <w:rFonts w:ascii="Calibri Light" w:hAnsi="Calibri Light" w:cs="Calibri Light"/>
        </w:rPr>
        <w:t>This policy applies to all trustees, other volunteers, employees, contractors, and third-party representatives of</w:t>
      </w:r>
      <w:r>
        <w:rPr>
          <w:rFonts w:ascii="Calibri Light" w:hAnsi="Calibri Light" w:cs="Calibri Light"/>
        </w:rPr>
        <w:t xml:space="preserve"> our charity.</w:t>
      </w:r>
      <w:r w:rsidRPr="00537941">
        <w:rPr>
          <w:rFonts w:ascii="Calibri Light" w:hAnsi="Calibri Light" w:cs="Calibri Light"/>
        </w:rPr>
        <w:t xml:space="preserve">  Its requirements should be reflected in other policies and procedures, agreements and contracts, as necessary. </w:t>
      </w:r>
    </w:p>
    <w:p w14:paraId="034F2315" w14:textId="2DBBF23A" w:rsidR="00E25542" w:rsidRPr="001540BB" w:rsidRDefault="00E25542"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S</w:t>
      </w:r>
      <w:r w:rsidR="001540BB">
        <w:rPr>
          <w:rFonts w:ascii="Century Gothic" w:hAnsi="Century Gothic" w:cs="Calibri Light"/>
          <w:b/>
          <w:color w:val="215868" w:themeColor="accent5" w:themeShade="80"/>
        </w:rPr>
        <w:t>eparation of Duties</w:t>
      </w:r>
    </w:p>
    <w:p w14:paraId="0E0186F7" w14:textId="77777777" w:rsidR="00E25542" w:rsidRPr="001540BB" w:rsidRDefault="00E25542" w:rsidP="003A28BF">
      <w:pPr>
        <w:spacing w:line="276" w:lineRule="auto"/>
        <w:rPr>
          <w:rFonts w:ascii="Calibri Light" w:hAnsi="Calibri Light" w:cs="Calibri Light"/>
        </w:rPr>
      </w:pPr>
    </w:p>
    <w:p w14:paraId="6BA37D42" w14:textId="65886EFA" w:rsidR="009A1FD3" w:rsidRPr="001540BB" w:rsidRDefault="009E4E9B" w:rsidP="003A28BF">
      <w:pPr>
        <w:spacing w:line="276" w:lineRule="auto"/>
        <w:rPr>
          <w:rFonts w:ascii="Calibri Light" w:hAnsi="Calibri Light" w:cs="Calibri Light"/>
        </w:rPr>
      </w:pPr>
      <w:r w:rsidRPr="001540BB">
        <w:rPr>
          <w:rFonts w:ascii="Calibri Light" w:hAnsi="Calibri Light" w:cs="Calibri Light"/>
        </w:rPr>
        <w:t xml:space="preserve">No one person may both authorise and pay any payment or transfer.  </w:t>
      </w:r>
      <w:r w:rsidR="00885BF3" w:rsidRPr="001540BB">
        <w:rPr>
          <w:rFonts w:ascii="Calibri Light" w:hAnsi="Calibri Light" w:cs="Calibri Light"/>
        </w:rPr>
        <w:t xml:space="preserve">For example, </w:t>
      </w:r>
      <w:r w:rsidR="00537941">
        <w:rPr>
          <w:rFonts w:ascii="Calibri Light" w:hAnsi="Calibri Light" w:cs="Calibri Light"/>
        </w:rPr>
        <w:t>a</w:t>
      </w:r>
      <w:r w:rsidR="00885BF3" w:rsidRPr="001540BB">
        <w:rPr>
          <w:rFonts w:ascii="Calibri Light" w:hAnsi="Calibri Light" w:cs="Calibri Light"/>
        </w:rPr>
        <w:t>n on-line banking payment or credit card transaction.</w:t>
      </w:r>
      <w:r w:rsidR="00865EC6" w:rsidRPr="001540BB">
        <w:rPr>
          <w:rFonts w:ascii="Calibri Light" w:hAnsi="Calibri Light" w:cs="Calibri Light"/>
        </w:rPr>
        <w:t xml:space="preserve">  </w:t>
      </w:r>
      <w:r w:rsidR="0066641E">
        <w:rPr>
          <w:rFonts w:ascii="Calibri Light" w:hAnsi="Calibri Light" w:cs="Calibri Light"/>
        </w:rPr>
        <w:t>This Charity does not currently hold any Petty Cash.</w:t>
      </w:r>
    </w:p>
    <w:p w14:paraId="7A094169" w14:textId="77777777" w:rsidR="009E4E9B" w:rsidRPr="001540BB" w:rsidRDefault="00EA68E4" w:rsidP="003A28BF">
      <w:pPr>
        <w:spacing w:line="276" w:lineRule="auto"/>
        <w:rPr>
          <w:rFonts w:ascii="Calibri Light" w:hAnsi="Calibri Light" w:cs="Calibri Light"/>
          <w:b/>
        </w:rPr>
      </w:pPr>
      <w:r w:rsidRPr="001540BB">
        <w:rPr>
          <w:rFonts w:ascii="Calibri Light" w:hAnsi="Calibri Light" w:cs="Calibri Light"/>
        </w:rPr>
        <w:t xml:space="preserve">  </w:t>
      </w:r>
    </w:p>
    <w:p w14:paraId="501F63D6" w14:textId="77777777" w:rsidR="00853A08" w:rsidRPr="001540BB" w:rsidRDefault="00853A08"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C</w:t>
      </w:r>
      <w:r w:rsidR="001540BB">
        <w:rPr>
          <w:rFonts w:ascii="Century Gothic" w:hAnsi="Century Gothic" w:cs="Calibri Light"/>
          <w:b/>
          <w:color w:val="215868" w:themeColor="accent5" w:themeShade="80"/>
        </w:rPr>
        <w:t>onflict of Interest</w:t>
      </w:r>
    </w:p>
    <w:p w14:paraId="5F45EAF9" w14:textId="77777777" w:rsidR="00853A08" w:rsidRPr="001540BB" w:rsidRDefault="00853A08" w:rsidP="003A28BF">
      <w:pPr>
        <w:spacing w:line="276" w:lineRule="auto"/>
        <w:rPr>
          <w:rFonts w:ascii="Calibri Light" w:hAnsi="Calibri Light" w:cs="Calibri Light"/>
        </w:rPr>
      </w:pPr>
    </w:p>
    <w:p w14:paraId="18543152" w14:textId="77777777" w:rsidR="00853A08" w:rsidRPr="001540BB" w:rsidRDefault="00853A08" w:rsidP="003A28BF">
      <w:pPr>
        <w:spacing w:line="276" w:lineRule="auto"/>
        <w:rPr>
          <w:rFonts w:ascii="Calibri Light" w:hAnsi="Calibri Light" w:cs="Calibri Light"/>
        </w:rPr>
      </w:pPr>
      <w:r w:rsidRPr="001540BB">
        <w:rPr>
          <w:rFonts w:ascii="Calibri Light" w:hAnsi="Calibri Light" w:cs="Calibri Light"/>
        </w:rPr>
        <w:t>No individual may:</w:t>
      </w:r>
    </w:p>
    <w:p w14:paraId="70F4C89D" w14:textId="77777777" w:rsidR="00853A08" w:rsidRPr="001540BB" w:rsidRDefault="00853A08" w:rsidP="00030934">
      <w:pPr>
        <w:spacing w:line="276" w:lineRule="auto"/>
        <w:jc w:val="right"/>
        <w:rPr>
          <w:rFonts w:ascii="Calibri Light" w:hAnsi="Calibri Light" w:cs="Calibri Light"/>
        </w:rPr>
      </w:pPr>
    </w:p>
    <w:p w14:paraId="79C12738" w14:textId="66397FAF" w:rsidR="00853A08" w:rsidRPr="001540BB" w:rsidRDefault="00853A08" w:rsidP="003A28BF">
      <w:pPr>
        <w:pStyle w:val="ListParagraph"/>
        <w:numPr>
          <w:ilvl w:val="0"/>
          <w:numId w:val="19"/>
        </w:numPr>
        <w:spacing w:line="276" w:lineRule="auto"/>
        <w:contextualSpacing/>
        <w:rPr>
          <w:rFonts w:ascii="Calibri Light" w:hAnsi="Calibri Light" w:cs="Calibri Light"/>
        </w:rPr>
      </w:pPr>
      <w:r w:rsidRPr="001540BB">
        <w:rPr>
          <w:rFonts w:ascii="Calibri Light" w:hAnsi="Calibri Light" w:cs="Calibri Light"/>
        </w:rPr>
        <w:t xml:space="preserve">Authorise or make changes to his or her own pay or personnel entitlements or records, </w:t>
      </w:r>
      <w:r w:rsidR="00336FA0" w:rsidRPr="001540BB">
        <w:rPr>
          <w:rFonts w:ascii="Calibri Light" w:hAnsi="Calibri Light" w:cs="Calibri Light"/>
        </w:rPr>
        <w:t>or.</w:t>
      </w:r>
    </w:p>
    <w:p w14:paraId="020A76AD" w14:textId="5EDB3618" w:rsidR="00853A08" w:rsidRPr="001540BB" w:rsidRDefault="00853A08" w:rsidP="003A28BF">
      <w:pPr>
        <w:pStyle w:val="ListParagraph"/>
        <w:numPr>
          <w:ilvl w:val="0"/>
          <w:numId w:val="19"/>
        </w:numPr>
        <w:spacing w:line="276" w:lineRule="auto"/>
        <w:contextualSpacing/>
        <w:rPr>
          <w:rFonts w:ascii="Calibri Light" w:hAnsi="Calibri Light" w:cs="Calibri Light"/>
        </w:rPr>
      </w:pPr>
      <w:r w:rsidRPr="001540BB">
        <w:rPr>
          <w:rFonts w:ascii="Calibri Light" w:hAnsi="Calibri Light" w:cs="Calibri Light"/>
        </w:rPr>
        <w:t xml:space="preserve">Make payments or enter into contracts with family members or </w:t>
      </w:r>
      <w:r w:rsidR="00412496">
        <w:rPr>
          <w:rFonts w:ascii="Calibri Light" w:hAnsi="Calibri Light" w:cs="Calibri Light"/>
        </w:rPr>
        <w:t xml:space="preserve">organisations </w:t>
      </w:r>
      <w:r w:rsidRPr="001540BB">
        <w:rPr>
          <w:rFonts w:ascii="Calibri Light" w:hAnsi="Calibri Light" w:cs="Calibri Light"/>
        </w:rPr>
        <w:t xml:space="preserve">in which they have an interest, either directly or through a </w:t>
      </w:r>
      <w:r w:rsidR="00412496">
        <w:rPr>
          <w:rFonts w:ascii="Calibri Light" w:hAnsi="Calibri Light" w:cs="Calibri Light"/>
        </w:rPr>
        <w:t xml:space="preserve">close </w:t>
      </w:r>
      <w:r w:rsidRPr="001540BB">
        <w:rPr>
          <w:rFonts w:ascii="Calibri Light" w:hAnsi="Calibri Light" w:cs="Calibri Light"/>
        </w:rPr>
        <w:t>family member.</w:t>
      </w:r>
    </w:p>
    <w:p w14:paraId="66776A8A" w14:textId="77777777" w:rsidR="00DF0E72" w:rsidRPr="001540BB" w:rsidRDefault="00DF0E72" w:rsidP="003A28BF">
      <w:pPr>
        <w:spacing w:line="276" w:lineRule="auto"/>
        <w:rPr>
          <w:rFonts w:ascii="Calibri Light" w:hAnsi="Calibri Light" w:cs="Calibri Light"/>
          <w:b/>
        </w:rPr>
      </w:pPr>
    </w:p>
    <w:p w14:paraId="0E3F29F9" w14:textId="77777777" w:rsidR="000F17B6" w:rsidRDefault="000F17B6"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C</w:t>
      </w:r>
      <w:r w:rsidR="001540BB">
        <w:rPr>
          <w:rFonts w:ascii="Century Gothic" w:hAnsi="Century Gothic" w:cs="Calibri Light"/>
          <w:b/>
          <w:color w:val="215868" w:themeColor="accent5" w:themeShade="80"/>
        </w:rPr>
        <w:t>ontracting</w:t>
      </w:r>
    </w:p>
    <w:p w14:paraId="2839E6E9" w14:textId="77777777" w:rsidR="001540BB" w:rsidRPr="001540BB" w:rsidRDefault="001540BB" w:rsidP="003A28BF">
      <w:pPr>
        <w:spacing w:line="276" w:lineRule="auto"/>
        <w:rPr>
          <w:rFonts w:ascii="Calibri Light" w:hAnsi="Calibri Light" w:cs="Calibri Light"/>
          <w:b/>
        </w:rPr>
      </w:pPr>
    </w:p>
    <w:p w14:paraId="505C4DFD" w14:textId="5CFF8A91" w:rsidR="000F17B6" w:rsidRPr="001540BB" w:rsidRDefault="000F17B6" w:rsidP="003A28BF">
      <w:pPr>
        <w:spacing w:line="276" w:lineRule="auto"/>
        <w:rPr>
          <w:rFonts w:ascii="Calibri Light" w:hAnsi="Calibri Light" w:cs="Calibri Light"/>
        </w:rPr>
      </w:pPr>
      <w:r w:rsidRPr="001540BB">
        <w:rPr>
          <w:rFonts w:ascii="Calibri Light" w:hAnsi="Calibri Light" w:cs="Calibri Light"/>
        </w:rPr>
        <w:t>A robust contracting process is to be implemented with major contracts openly tendered</w:t>
      </w:r>
      <w:r w:rsidR="003A28BF">
        <w:rPr>
          <w:rFonts w:ascii="Calibri Light" w:hAnsi="Calibri Light" w:cs="Calibri Light"/>
        </w:rPr>
        <w:t>, subject to board scrutiny and approval, and retendered every 3 to 5 years.   Contracts and other agreements should be recorded in a simple contracts register</w:t>
      </w:r>
      <w:r w:rsidR="0066641E">
        <w:rPr>
          <w:rFonts w:ascii="Calibri Light" w:hAnsi="Calibri Light" w:cs="Calibri Light"/>
        </w:rPr>
        <w:t>/spreadsheet</w:t>
      </w:r>
      <w:r w:rsidR="003A28BF">
        <w:rPr>
          <w:rFonts w:ascii="Calibri Light" w:hAnsi="Calibri Light" w:cs="Calibri Light"/>
        </w:rPr>
        <w:t xml:space="preserve"> and each reviewed </w:t>
      </w:r>
      <w:r w:rsidR="0066641E">
        <w:rPr>
          <w:rFonts w:ascii="Calibri Light" w:hAnsi="Calibri Light" w:cs="Calibri Light"/>
        </w:rPr>
        <w:t>quarterly at CMERT meetings</w:t>
      </w:r>
      <w:r w:rsidR="003A28BF">
        <w:rPr>
          <w:rFonts w:ascii="Calibri Light" w:hAnsi="Calibri Light" w:cs="Calibri Light"/>
        </w:rPr>
        <w:t xml:space="preserve"> to ensure these continue to meet the charity’s needs and offer good value for money.  </w:t>
      </w:r>
    </w:p>
    <w:p w14:paraId="0028B87C" w14:textId="77777777" w:rsidR="000F17B6" w:rsidRPr="001540BB" w:rsidRDefault="000F17B6" w:rsidP="003A28BF">
      <w:pPr>
        <w:spacing w:line="276" w:lineRule="auto"/>
        <w:rPr>
          <w:rFonts w:ascii="Calibri Light" w:hAnsi="Calibri Light" w:cs="Calibri Light"/>
          <w:b/>
        </w:rPr>
      </w:pPr>
    </w:p>
    <w:p w14:paraId="301B5514" w14:textId="77777777" w:rsidR="00FD5410" w:rsidRDefault="00FD5410" w:rsidP="003A28BF">
      <w:pPr>
        <w:spacing w:line="276" w:lineRule="auto"/>
        <w:rPr>
          <w:rFonts w:ascii="Century Gothic" w:hAnsi="Century Gothic" w:cs="Calibri Light"/>
          <w:b/>
          <w:color w:val="215868" w:themeColor="accent5" w:themeShade="80"/>
        </w:rPr>
      </w:pPr>
    </w:p>
    <w:p w14:paraId="23D2E270" w14:textId="77777777" w:rsidR="00FD5410" w:rsidRDefault="00FD5410" w:rsidP="003A28BF">
      <w:pPr>
        <w:spacing w:line="276" w:lineRule="auto"/>
        <w:rPr>
          <w:rFonts w:ascii="Century Gothic" w:hAnsi="Century Gothic" w:cs="Calibri Light"/>
          <w:b/>
          <w:color w:val="215868" w:themeColor="accent5" w:themeShade="80"/>
        </w:rPr>
      </w:pPr>
    </w:p>
    <w:p w14:paraId="466A863D" w14:textId="77777777" w:rsidR="00FD5410" w:rsidRDefault="00FD5410" w:rsidP="003A28BF">
      <w:pPr>
        <w:spacing w:line="276" w:lineRule="auto"/>
        <w:rPr>
          <w:rFonts w:ascii="Century Gothic" w:hAnsi="Century Gothic" w:cs="Calibri Light"/>
          <w:b/>
          <w:color w:val="215868" w:themeColor="accent5" w:themeShade="80"/>
        </w:rPr>
      </w:pPr>
    </w:p>
    <w:p w14:paraId="1D2A1ADE" w14:textId="77777777" w:rsidR="00FD5410" w:rsidRDefault="00FD5410" w:rsidP="003A28BF">
      <w:pPr>
        <w:spacing w:line="276" w:lineRule="auto"/>
        <w:rPr>
          <w:rFonts w:ascii="Century Gothic" w:hAnsi="Century Gothic" w:cs="Calibri Light"/>
          <w:b/>
          <w:color w:val="215868" w:themeColor="accent5" w:themeShade="80"/>
        </w:rPr>
      </w:pPr>
    </w:p>
    <w:p w14:paraId="35066232" w14:textId="7FACA45A" w:rsidR="00B05956" w:rsidRDefault="00B05956" w:rsidP="003A28BF">
      <w:pPr>
        <w:spacing w:line="276" w:lineRule="auto"/>
        <w:rPr>
          <w:rFonts w:ascii="Century Gothic" w:hAnsi="Century Gothic" w:cs="Calibri Light"/>
          <w:b/>
          <w:color w:val="215868" w:themeColor="accent5" w:themeShade="80"/>
        </w:rPr>
      </w:pPr>
      <w:r>
        <w:rPr>
          <w:rFonts w:ascii="Century Gothic" w:hAnsi="Century Gothic" w:cs="Calibri Light"/>
          <w:b/>
          <w:color w:val="215868" w:themeColor="accent5" w:themeShade="80"/>
        </w:rPr>
        <w:lastRenderedPageBreak/>
        <w:t>Budgeting</w:t>
      </w:r>
    </w:p>
    <w:p w14:paraId="6AD59971" w14:textId="77777777" w:rsidR="00B05956" w:rsidRDefault="00B05956" w:rsidP="003A28BF">
      <w:pPr>
        <w:spacing w:line="276" w:lineRule="auto"/>
        <w:rPr>
          <w:rFonts w:ascii="Century Gothic" w:hAnsi="Century Gothic" w:cs="Calibri Light"/>
          <w:b/>
          <w:color w:val="215868" w:themeColor="accent5" w:themeShade="80"/>
        </w:rPr>
      </w:pPr>
    </w:p>
    <w:p w14:paraId="08726DDE" w14:textId="2B6A5D20" w:rsidR="00B05956" w:rsidRPr="00B05956" w:rsidRDefault="00B05956" w:rsidP="003A28BF">
      <w:pPr>
        <w:spacing w:line="276" w:lineRule="auto"/>
        <w:rPr>
          <w:rFonts w:ascii="Calibri Light" w:hAnsi="Calibri Light" w:cs="Calibri Light"/>
        </w:rPr>
      </w:pPr>
      <w:r w:rsidRPr="00B05956">
        <w:rPr>
          <w:rFonts w:ascii="Calibri Light" w:hAnsi="Calibri Light" w:cs="Calibri Light"/>
        </w:rPr>
        <w:t>The Board is to scrutinise and approve an annual budget.</w:t>
      </w:r>
      <w:r>
        <w:rPr>
          <w:rFonts w:ascii="Calibri Light" w:hAnsi="Calibri Light" w:cs="Calibri Light"/>
        </w:rPr>
        <w:t xml:space="preserve">  The budget should include prudent income forecasts that have been tested to confirm that there is a reasonable expectation of securing the funding planned for.  </w:t>
      </w:r>
    </w:p>
    <w:p w14:paraId="1DD608EC" w14:textId="77777777" w:rsidR="00B05956" w:rsidRDefault="00B05956" w:rsidP="003A28BF">
      <w:pPr>
        <w:spacing w:line="276" w:lineRule="auto"/>
        <w:rPr>
          <w:rFonts w:ascii="Century Gothic" w:hAnsi="Century Gothic" w:cs="Calibri Light"/>
          <w:b/>
          <w:color w:val="215868" w:themeColor="accent5" w:themeShade="80"/>
        </w:rPr>
      </w:pPr>
    </w:p>
    <w:p w14:paraId="3667520F" w14:textId="50F1E471" w:rsidR="003A28BF" w:rsidRDefault="003A28BF" w:rsidP="003A28BF">
      <w:pPr>
        <w:spacing w:line="276" w:lineRule="auto"/>
        <w:rPr>
          <w:rFonts w:ascii="Century Gothic" w:hAnsi="Century Gothic" w:cs="Calibri Light"/>
          <w:b/>
          <w:color w:val="215868" w:themeColor="accent5" w:themeShade="80"/>
        </w:rPr>
      </w:pPr>
      <w:r>
        <w:rPr>
          <w:rFonts w:ascii="Century Gothic" w:hAnsi="Century Gothic" w:cs="Calibri Light"/>
          <w:b/>
          <w:color w:val="215868" w:themeColor="accent5" w:themeShade="80"/>
        </w:rPr>
        <w:t>Financial Reporting</w:t>
      </w:r>
    </w:p>
    <w:p w14:paraId="5A01BEE8" w14:textId="77777777" w:rsidR="003A28BF" w:rsidRDefault="003A28BF" w:rsidP="003A28BF">
      <w:pPr>
        <w:spacing w:line="276" w:lineRule="auto"/>
        <w:rPr>
          <w:rFonts w:ascii="Century Gothic" w:hAnsi="Century Gothic" w:cs="Calibri Light"/>
          <w:b/>
          <w:color w:val="215868" w:themeColor="accent5" w:themeShade="80"/>
        </w:rPr>
      </w:pPr>
    </w:p>
    <w:p w14:paraId="1DF256E4" w14:textId="1559EE61" w:rsidR="00AA249E" w:rsidRDefault="003A28BF" w:rsidP="003A28BF">
      <w:pPr>
        <w:spacing w:line="276" w:lineRule="auto"/>
        <w:rPr>
          <w:rFonts w:ascii="Calibri Light" w:hAnsi="Calibri Light" w:cs="Calibri Light"/>
        </w:rPr>
      </w:pPr>
      <w:r w:rsidRPr="003A28BF">
        <w:rPr>
          <w:rFonts w:ascii="Calibri Light" w:hAnsi="Calibri Light" w:cs="Calibri Light"/>
        </w:rPr>
        <w:t>Up to date financial reports should be submitted to the Board regularly.</w:t>
      </w:r>
      <w:r>
        <w:rPr>
          <w:rFonts w:ascii="Calibri Light" w:hAnsi="Calibri Light" w:cs="Calibri Light"/>
        </w:rPr>
        <w:t xml:space="preserve">  Reports should use simple clear English that all board members will be able to understand</w:t>
      </w:r>
      <w:r w:rsidR="00AA249E">
        <w:rPr>
          <w:rFonts w:ascii="Calibri Light" w:hAnsi="Calibri Light" w:cs="Calibri Light"/>
        </w:rPr>
        <w:t xml:space="preserve"> and.</w:t>
      </w:r>
    </w:p>
    <w:p w14:paraId="0AB94144" w14:textId="77777777" w:rsidR="00AA249E" w:rsidRDefault="00AA249E" w:rsidP="003A28BF">
      <w:pPr>
        <w:spacing w:line="276" w:lineRule="auto"/>
        <w:rPr>
          <w:rFonts w:ascii="Calibri Light" w:hAnsi="Calibri Light" w:cs="Calibri Light"/>
        </w:rPr>
      </w:pPr>
    </w:p>
    <w:p w14:paraId="22949FD5" w14:textId="5E5B2E75" w:rsidR="00AA249E" w:rsidRDefault="00AA249E" w:rsidP="00AA249E">
      <w:pPr>
        <w:pStyle w:val="ListParagraph"/>
        <w:numPr>
          <w:ilvl w:val="0"/>
          <w:numId w:val="21"/>
        </w:numPr>
        <w:spacing w:line="276" w:lineRule="auto"/>
        <w:rPr>
          <w:rFonts w:ascii="Calibri Light" w:hAnsi="Calibri Light" w:cs="Calibri Light"/>
        </w:rPr>
      </w:pPr>
      <w:r>
        <w:rPr>
          <w:rFonts w:ascii="Calibri Light" w:hAnsi="Calibri Light" w:cs="Calibri Light"/>
        </w:rPr>
        <w:t>Explain t</w:t>
      </w:r>
      <w:r w:rsidRPr="00AA249E">
        <w:rPr>
          <w:rFonts w:ascii="Calibri Light" w:hAnsi="Calibri Light" w:cs="Calibri Light"/>
        </w:rPr>
        <w:t>he charity’s current and likely future financial position</w:t>
      </w:r>
      <w:r>
        <w:rPr>
          <w:rFonts w:ascii="Calibri Light" w:hAnsi="Calibri Light" w:cs="Calibri Light"/>
        </w:rPr>
        <w:t>.</w:t>
      </w:r>
    </w:p>
    <w:p w14:paraId="3998AC08" w14:textId="77777777" w:rsidR="00AA249E" w:rsidRDefault="00AA249E" w:rsidP="00AA249E">
      <w:pPr>
        <w:pStyle w:val="ListParagraph"/>
        <w:numPr>
          <w:ilvl w:val="0"/>
          <w:numId w:val="21"/>
        </w:numPr>
        <w:spacing w:line="276" w:lineRule="auto"/>
        <w:rPr>
          <w:rFonts w:ascii="Calibri Light" w:hAnsi="Calibri Light" w:cs="Calibri Light"/>
        </w:rPr>
      </w:pPr>
      <w:r>
        <w:rPr>
          <w:rFonts w:ascii="Calibri Light" w:hAnsi="Calibri Light" w:cs="Calibri Light"/>
        </w:rPr>
        <w:t>F</w:t>
      </w:r>
      <w:r w:rsidR="003A28BF" w:rsidRPr="00AA249E">
        <w:rPr>
          <w:rFonts w:ascii="Calibri Light" w:hAnsi="Calibri Light" w:cs="Calibri Light"/>
        </w:rPr>
        <w:t xml:space="preserve">ocus on </w:t>
      </w:r>
      <w:r w:rsidRPr="00AA249E">
        <w:rPr>
          <w:rFonts w:ascii="Calibri Light" w:hAnsi="Calibri Light" w:cs="Calibri Light"/>
        </w:rPr>
        <w:t xml:space="preserve">the </w:t>
      </w:r>
      <w:r w:rsidR="003A28BF" w:rsidRPr="00AA249E">
        <w:rPr>
          <w:rFonts w:ascii="Calibri Light" w:hAnsi="Calibri Light" w:cs="Calibri Light"/>
        </w:rPr>
        <w:t>key issues</w:t>
      </w:r>
      <w:r w:rsidRPr="00AA249E">
        <w:rPr>
          <w:rFonts w:ascii="Calibri Light" w:hAnsi="Calibri Light" w:cs="Calibri Light"/>
        </w:rPr>
        <w:t xml:space="preserve"> and risks, the action being taken to address these and the expected outcome.  </w:t>
      </w:r>
    </w:p>
    <w:p w14:paraId="707A1B3E" w14:textId="22858F5F" w:rsidR="003A28BF" w:rsidRPr="00AA249E" w:rsidRDefault="00AA249E" w:rsidP="00AA249E">
      <w:pPr>
        <w:pStyle w:val="ListParagraph"/>
        <w:numPr>
          <w:ilvl w:val="0"/>
          <w:numId w:val="21"/>
        </w:numPr>
        <w:spacing w:line="276" w:lineRule="auto"/>
        <w:rPr>
          <w:rFonts w:ascii="Calibri Light" w:hAnsi="Calibri Light" w:cs="Calibri Light"/>
        </w:rPr>
      </w:pPr>
      <w:r>
        <w:rPr>
          <w:rFonts w:ascii="Calibri Light" w:hAnsi="Calibri Light" w:cs="Calibri Light"/>
        </w:rPr>
        <w:t>Highlight a</w:t>
      </w:r>
      <w:r w:rsidRPr="00AA249E">
        <w:rPr>
          <w:rFonts w:ascii="Calibri Light" w:hAnsi="Calibri Light" w:cs="Calibri Light"/>
        </w:rPr>
        <w:t xml:space="preserve">ny significant deviations from budget or funding shortfalls. </w:t>
      </w:r>
    </w:p>
    <w:p w14:paraId="460E0D0F" w14:textId="77777777" w:rsidR="003A28BF" w:rsidRDefault="003A28BF" w:rsidP="003A28BF">
      <w:pPr>
        <w:spacing w:line="276" w:lineRule="auto"/>
        <w:rPr>
          <w:rFonts w:ascii="Century Gothic" w:hAnsi="Century Gothic" w:cs="Calibri Light"/>
          <w:b/>
          <w:color w:val="215868" w:themeColor="accent5" w:themeShade="80"/>
        </w:rPr>
      </w:pPr>
    </w:p>
    <w:p w14:paraId="353A0ACB" w14:textId="1005B56F" w:rsidR="00362C1D" w:rsidRPr="001540BB" w:rsidRDefault="00362C1D"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F</w:t>
      </w:r>
      <w:r w:rsidR="001540BB">
        <w:rPr>
          <w:rFonts w:ascii="Century Gothic" w:hAnsi="Century Gothic" w:cs="Calibri Light"/>
          <w:b/>
          <w:color w:val="215868" w:themeColor="accent5" w:themeShade="80"/>
        </w:rPr>
        <w:t>inancial Management</w:t>
      </w:r>
    </w:p>
    <w:p w14:paraId="0EBCEBDC" w14:textId="77777777" w:rsidR="00362C1D" w:rsidRPr="001540BB" w:rsidRDefault="00362C1D" w:rsidP="003A28BF">
      <w:pPr>
        <w:spacing w:line="276" w:lineRule="auto"/>
        <w:rPr>
          <w:rFonts w:ascii="Calibri Light" w:hAnsi="Calibri Light" w:cs="Calibri Light"/>
          <w:b/>
        </w:rPr>
      </w:pPr>
    </w:p>
    <w:p w14:paraId="00B11E2F" w14:textId="28032454" w:rsidR="009E4E9B" w:rsidRPr="001540BB" w:rsidRDefault="009E4E9B" w:rsidP="003A28BF">
      <w:pPr>
        <w:spacing w:line="276" w:lineRule="auto"/>
        <w:rPr>
          <w:rFonts w:ascii="Calibri Light" w:hAnsi="Calibri Light" w:cs="Calibri Light"/>
        </w:rPr>
      </w:pPr>
      <w:r w:rsidRPr="001540BB">
        <w:rPr>
          <w:rFonts w:ascii="Calibri Light" w:hAnsi="Calibri Light" w:cs="Calibri Light"/>
        </w:rPr>
        <w:t>Budget holders are to review financial reports</w:t>
      </w:r>
      <w:r w:rsidR="00B05956">
        <w:rPr>
          <w:rFonts w:ascii="Calibri Light" w:hAnsi="Calibri Light" w:cs="Calibri Light"/>
        </w:rPr>
        <w:t xml:space="preserve">, </w:t>
      </w:r>
      <w:r w:rsidRPr="001540BB">
        <w:rPr>
          <w:rFonts w:ascii="Calibri Light" w:hAnsi="Calibri Light" w:cs="Calibri Light"/>
        </w:rPr>
        <w:t>investigate any variances to budget/forecast and unusual or unexpected transactions that cannot be adequately explained</w:t>
      </w:r>
      <w:r w:rsidR="00B05956">
        <w:rPr>
          <w:rFonts w:ascii="Calibri Light" w:hAnsi="Calibri Light" w:cs="Calibri Light"/>
        </w:rPr>
        <w:t xml:space="preserve"> and take appropriate action</w:t>
      </w:r>
      <w:r w:rsidRPr="001540BB">
        <w:rPr>
          <w:rFonts w:ascii="Calibri Light" w:hAnsi="Calibri Light" w:cs="Calibri Light"/>
        </w:rPr>
        <w:t>.</w:t>
      </w:r>
      <w:r w:rsidR="00B05956">
        <w:rPr>
          <w:rFonts w:ascii="Calibri Light" w:hAnsi="Calibri Light" w:cs="Calibri Light"/>
        </w:rPr>
        <w:t xml:space="preserve">  Any significant issues should be reflected in reports to the Board.</w:t>
      </w:r>
      <w:r w:rsidRPr="001540BB">
        <w:rPr>
          <w:rFonts w:ascii="Calibri Light" w:hAnsi="Calibri Light" w:cs="Calibri Light"/>
        </w:rPr>
        <w:t xml:space="preserve">   </w:t>
      </w:r>
    </w:p>
    <w:p w14:paraId="25DF9A96" w14:textId="77777777" w:rsidR="009E4E9B" w:rsidRPr="001540BB" w:rsidRDefault="009E4E9B" w:rsidP="003A28BF">
      <w:pPr>
        <w:spacing w:line="276" w:lineRule="auto"/>
        <w:rPr>
          <w:rFonts w:ascii="Calibri Light" w:hAnsi="Calibri Light" w:cs="Calibri Light"/>
          <w:i/>
        </w:rPr>
      </w:pPr>
    </w:p>
    <w:p w14:paraId="68766484" w14:textId="77777777" w:rsidR="001372F6" w:rsidRPr="001540BB" w:rsidRDefault="001372F6" w:rsidP="003A28BF">
      <w:pPr>
        <w:spacing w:line="276" w:lineRule="auto"/>
        <w:rPr>
          <w:rFonts w:ascii="Century Gothic" w:hAnsi="Century Gothic" w:cs="Calibri Light"/>
          <w:b/>
          <w:bCs/>
          <w:color w:val="215868" w:themeColor="accent5" w:themeShade="80"/>
        </w:rPr>
      </w:pPr>
    </w:p>
    <w:p w14:paraId="20FB006F" w14:textId="77777777" w:rsidR="003D37E3" w:rsidRDefault="003D37E3" w:rsidP="003A28BF">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B</w:t>
      </w:r>
      <w:r w:rsidR="001540BB">
        <w:rPr>
          <w:rFonts w:ascii="Century Gothic" w:hAnsi="Century Gothic" w:cs="Calibri Light"/>
          <w:b/>
          <w:bCs/>
          <w:color w:val="215868" w:themeColor="accent5" w:themeShade="80"/>
        </w:rPr>
        <w:t>anking</w:t>
      </w:r>
    </w:p>
    <w:p w14:paraId="584C6C0D" w14:textId="77777777" w:rsidR="001540BB" w:rsidRPr="001540BB" w:rsidRDefault="001540BB" w:rsidP="003A28BF">
      <w:pPr>
        <w:spacing w:line="276" w:lineRule="auto"/>
        <w:rPr>
          <w:rFonts w:ascii="Calibri Light" w:hAnsi="Calibri Light" w:cs="Calibri Light"/>
        </w:rPr>
      </w:pPr>
    </w:p>
    <w:p w14:paraId="06DA24BD" w14:textId="0BC91369" w:rsidR="00E62DB8" w:rsidRPr="001540BB" w:rsidRDefault="00E62DB8" w:rsidP="003A28BF">
      <w:pPr>
        <w:pStyle w:val="Header"/>
        <w:spacing w:line="276" w:lineRule="auto"/>
        <w:rPr>
          <w:rFonts w:ascii="Calibri Light" w:hAnsi="Calibri Light" w:cs="Calibri Light"/>
          <w:i/>
        </w:rPr>
      </w:pPr>
      <w:r w:rsidRPr="003A28BF">
        <w:rPr>
          <w:rFonts w:ascii="Calibri Light" w:hAnsi="Calibri Light" w:cs="Calibri Light"/>
          <w:b/>
          <w:color w:val="002060"/>
        </w:rPr>
        <w:t>Bank Accounts.</w:t>
      </w:r>
      <w:r w:rsidR="00B3570A" w:rsidRPr="003A28BF">
        <w:rPr>
          <w:rFonts w:ascii="Calibri Light" w:hAnsi="Calibri Light" w:cs="Calibri Light"/>
          <w:b/>
          <w:color w:val="002060"/>
        </w:rPr>
        <w:t xml:space="preserve">  </w:t>
      </w:r>
      <w:r w:rsidR="00B3570A" w:rsidRPr="001540BB">
        <w:rPr>
          <w:rFonts w:ascii="Calibri Light" w:hAnsi="Calibri Light" w:cs="Calibri Light"/>
        </w:rPr>
        <w:t>Bank</w:t>
      </w:r>
      <w:r w:rsidR="0074631D" w:rsidRPr="001540BB">
        <w:rPr>
          <w:rFonts w:ascii="Calibri Light" w:hAnsi="Calibri Light" w:cs="Calibri Light"/>
        </w:rPr>
        <w:t xml:space="preserve">, savings and any other form of investment </w:t>
      </w:r>
      <w:r w:rsidR="00412496">
        <w:rPr>
          <w:rFonts w:ascii="Calibri Light" w:hAnsi="Calibri Light" w:cs="Calibri Light"/>
        </w:rPr>
        <w:t>are</w:t>
      </w:r>
      <w:r w:rsidR="0074631D" w:rsidRPr="001540BB">
        <w:rPr>
          <w:rFonts w:ascii="Calibri Light" w:hAnsi="Calibri Light" w:cs="Calibri Light"/>
        </w:rPr>
        <w:t xml:space="preserve"> only to be </w:t>
      </w:r>
      <w:r w:rsidR="00B3570A" w:rsidRPr="001540BB">
        <w:rPr>
          <w:rFonts w:ascii="Calibri Light" w:hAnsi="Calibri Light" w:cs="Calibri Light"/>
        </w:rPr>
        <w:t xml:space="preserve">opened with the written approval of the </w:t>
      </w:r>
      <w:r w:rsidR="0074631D" w:rsidRPr="001540BB">
        <w:rPr>
          <w:rFonts w:ascii="Calibri Light" w:hAnsi="Calibri Light" w:cs="Calibri Light"/>
        </w:rPr>
        <w:t>B</w:t>
      </w:r>
      <w:r w:rsidR="00B3570A" w:rsidRPr="001540BB">
        <w:rPr>
          <w:rFonts w:ascii="Calibri Light" w:hAnsi="Calibri Light" w:cs="Calibri Light"/>
        </w:rPr>
        <w:t>oard.</w:t>
      </w:r>
    </w:p>
    <w:p w14:paraId="79C01D5B" w14:textId="77777777" w:rsidR="00E62DB8" w:rsidRPr="001540BB" w:rsidRDefault="00E62DB8" w:rsidP="003A28BF">
      <w:pPr>
        <w:pStyle w:val="Header"/>
        <w:spacing w:line="276" w:lineRule="auto"/>
        <w:rPr>
          <w:rFonts w:ascii="Calibri Light" w:hAnsi="Calibri Light" w:cs="Calibri Light"/>
        </w:rPr>
      </w:pPr>
    </w:p>
    <w:p w14:paraId="5A331CD3" w14:textId="77777777" w:rsidR="003D37E3" w:rsidRPr="001540BB" w:rsidRDefault="000F17B6" w:rsidP="003A28BF">
      <w:pPr>
        <w:pStyle w:val="BodyTextIndent2"/>
        <w:numPr>
          <w:ilvl w:val="0"/>
          <w:numId w:val="11"/>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 xml:space="preserve">The account is to be </w:t>
      </w:r>
      <w:r w:rsidR="003D37E3" w:rsidRPr="001540BB">
        <w:rPr>
          <w:rFonts w:ascii="Calibri Light" w:hAnsi="Calibri Light" w:cs="Calibri Light"/>
        </w:rPr>
        <w:t>reconciled at least monthly.</w:t>
      </w:r>
      <w:r w:rsidR="00D56915" w:rsidRPr="001540BB">
        <w:rPr>
          <w:rFonts w:ascii="Calibri Light" w:hAnsi="Calibri Light" w:cs="Calibri Light"/>
        </w:rPr>
        <w:t xml:space="preserve">  </w:t>
      </w:r>
    </w:p>
    <w:p w14:paraId="75E5B2BA" w14:textId="77777777" w:rsidR="003D37E3" w:rsidRPr="001540BB" w:rsidRDefault="000F17B6" w:rsidP="003A28BF">
      <w:pPr>
        <w:pStyle w:val="BodyTextIndent2"/>
        <w:numPr>
          <w:ilvl w:val="0"/>
          <w:numId w:val="11"/>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The bank r</w:t>
      </w:r>
      <w:r w:rsidR="003D37E3" w:rsidRPr="001540BB">
        <w:rPr>
          <w:rFonts w:ascii="Calibri Light" w:hAnsi="Calibri Light" w:cs="Calibri Light"/>
        </w:rPr>
        <w:t xml:space="preserve">econciliation, </w:t>
      </w:r>
      <w:r w:rsidR="00362C1D" w:rsidRPr="001540BB">
        <w:rPr>
          <w:rFonts w:ascii="Calibri Light" w:hAnsi="Calibri Light" w:cs="Calibri Light"/>
        </w:rPr>
        <w:t>s</w:t>
      </w:r>
      <w:r w:rsidR="003D37E3" w:rsidRPr="001540BB">
        <w:rPr>
          <w:rFonts w:ascii="Calibri Light" w:hAnsi="Calibri Light" w:cs="Calibri Light"/>
        </w:rPr>
        <w:t>tatement, cashbook, chequebook and any other supporting documentation</w:t>
      </w:r>
      <w:r w:rsidR="00362C1D" w:rsidRPr="001540BB">
        <w:rPr>
          <w:rFonts w:ascii="Calibri Light" w:hAnsi="Calibri Light" w:cs="Calibri Light"/>
        </w:rPr>
        <w:t xml:space="preserve"> are cross checked</w:t>
      </w:r>
      <w:r w:rsidR="003D37E3" w:rsidRPr="001540BB">
        <w:rPr>
          <w:rFonts w:ascii="Calibri Light" w:hAnsi="Calibri Light" w:cs="Calibri Light"/>
        </w:rPr>
        <w:t>.</w:t>
      </w:r>
    </w:p>
    <w:p w14:paraId="08066EE1" w14:textId="593933AB" w:rsidR="00DA61F2" w:rsidRPr="001540BB" w:rsidRDefault="00DA61F2" w:rsidP="003A28BF">
      <w:pPr>
        <w:pStyle w:val="NormalWeb"/>
        <w:spacing w:line="276" w:lineRule="auto"/>
        <w:rPr>
          <w:rFonts w:ascii="Calibri Light" w:hAnsi="Calibri Light" w:cs="Calibri Light"/>
        </w:rPr>
      </w:pPr>
      <w:r w:rsidRPr="001540BB">
        <w:rPr>
          <w:rFonts w:ascii="Calibri Light" w:hAnsi="Calibri Light" w:cs="Calibri Light"/>
        </w:rPr>
        <w:t xml:space="preserve">These checks </w:t>
      </w:r>
      <w:r w:rsidR="0074631D" w:rsidRPr="001540BB">
        <w:rPr>
          <w:rFonts w:ascii="Calibri Light" w:hAnsi="Calibri Light" w:cs="Calibri Light"/>
        </w:rPr>
        <w:t xml:space="preserve">are </w:t>
      </w:r>
      <w:r w:rsidRPr="001540BB">
        <w:rPr>
          <w:rFonts w:ascii="Calibri Light" w:hAnsi="Calibri Light" w:cs="Calibri Light"/>
        </w:rPr>
        <w:t xml:space="preserve">made by </w:t>
      </w:r>
      <w:r w:rsidR="000251F4">
        <w:rPr>
          <w:rFonts w:ascii="Calibri Light" w:hAnsi="Calibri Light" w:cs="Calibri Light"/>
        </w:rPr>
        <w:t>Honorary Treasurer but are shared with the Trustees at each meeting.</w:t>
      </w:r>
    </w:p>
    <w:p w14:paraId="79D85107" w14:textId="77777777" w:rsidR="005227E2" w:rsidRPr="001540BB" w:rsidRDefault="005227E2" w:rsidP="003A28BF">
      <w:pPr>
        <w:pStyle w:val="NormalWeb"/>
        <w:spacing w:line="276" w:lineRule="auto"/>
        <w:rPr>
          <w:rFonts w:ascii="Calibri Light" w:hAnsi="Calibri Light" w:cs="Calibri Light"/>
        </w:rPr>
      </w:pPr>
      <w:r w:rsidRPr="001540BB">
        <w:rPr>
          <w:rFonts w:ascii="Calibri Light" w:hAnsi="Calibri Light" w:cs="Calibri Light"/>
        </w:rPr>
        <w:lastRenderedPageBreak/>
        <w:t>Bank mandates</w:t>
      </w:r>
      <w:r w:rsidR="0074631D" w:rsidRPr="001540BB">
        <w:rPr>
          <w:rFonts w:ascii="Calibri Light" w:hAnsi="Calibri Light" w:cs="Calibri Light"/>
        </w:rPr>
        <w:t xml:space="preserve">, </w:t>
      </w:r>
      <w:r w:rsidRPr="001540BB">
        <w:rPr>
          <w:rFonts w:ascii="Calibri Light" w:hAnsi="Calibri Light" w:cs="Calibri Light"/>
        </w:rPr>
        <w:t xml:space="preserve">account signatories </w:t>
      </w:r>
      <w:r w:rsidR="0074631D" w:rsidRPr="001540BB">
        <w:rPr>
          <w:rFonts w:ascii="Calibri Light" w:hAnsi="Calibri Light" w:cs="Calibri Light"/>
        </w:rPr>
        <w:t xml:space="preserve">and e-banking access </w:t>
      </w:r>
      <w:r w:rsidRPr="001540BB">
        <w:rPr>
          <w:rFonts w:ascii="Calibri Light" w:hAnsi="Calibri Light" w:cs="Calibri Light"/>
        </w:rPr>
        <w:t xml:space="preserve">are to be kept up-to-date and individuals may only be added with the written approval of the </w:t>
      </w:r>
      <w:r w:rsidR="000F17B6" w:rsidRPr="001540BB">
        <w:rPr>
          <w:rFonts w:ascii="Calibri Light" w:hAnsi="Calibri Light" w:cs="Calibri Light"/>
        </w:rPr>
        <w:t>B</w:t>
      </w:r>
      <w:r w:rsidRPr="001540BB">
        <w:rPr>
          <w:rFonts w:ascii="Calibri Light" w:hAnsi="Calibri Light" w:cs="Calibri Light"/>
        </w:rPr>
        <w:t>oard.</w:t>
      </w:r>
      <w:r w:rsidR="000F17B6" w:rsidRPr="001540BB">
        <w:rPr>
          <w:rFonts w:ascii="Calibri Light" w:hAnsi="Calibri Light" w:cs="Calibri Light"/>
        </w:rPr>
        <w:t xml:space="preserve">  The list of people with access and their access levels are to be reviewed annually, as part of the audit preparation process. </w:t>
      </w:r>
    </w:p>
    <w:p w14:paraId="7AA96895" w14:textId="2B86AC86" w:rsidR="005227E2" w:rsidRPr="001540BB" w:rsidRDefault="005227E2" w:rsidP="003A28BF">
      <w:pPr>
        <w:pStyle w:val="NormalWeb"/>
        <w:spacing w:line="276" w:lineRule="auto"/>
        <w:rPr>
          <w:rFonts w:ascii="Calibri Light" w:hAnsi="Calibri Light" w:cs="Calibri Light"/>
        </w:rPr>
      </w:pPr>
      <w:r w:rsidRPr="003A28BF">
        <w:rPr>
          <w:rFonts w:ascii="Calibri Light" w:hAnsi="Calibri Light" w:cs="Calibri Light"/>
          <w:b/>
          <w:color w:val="002060"/>
        </w:rPr>
        <w:t xml:space="preserve">Cheques.  </w:t>
      </w:r>
      <w:r w:rsidRPr="001540BB">
        <w:rPr>
          <w:rFonts w:ascii="Calibri Light" w:hAnsi="Calibri Light" w:cs="Calibri Light"/>
        </w:rPr>
        <w:t xml:space="preserve">All cheque stubs should be completed fully. </w:t>
      </w:r>
      <w:r w:rsidR="0074631D" w:rsidRPr="001540BB">
        <w:rPr>
          <w:rFonts w:ascii="Calibri Light" w:hAnsi="Calibri Light" w:cs="Calibri Light"/>
        </w:rPr>
        <w:t xml:space="preserve"> </w:t>
      </w:r>
      <w:r w:rsidR="000251F4">
        <w:rPr>
          <w:rFonts w:ascii="Calibri Light" w:hAnsi="Calibri Light" w:cs="Calibri Light"/>
        </w:rPr>
        <w:t>Cheques are to be signed by two trustees on all occasions</w:t>
      </w:r>
    </w:p>
    <w:p w14:paraId="5852C98C" w14:textId="77777777" w:rsidR="005227E2" w:rsidRDefault="005227E2" w:rsidP="003A28BF">
      <w:pPr>
        <w:pStyle w:val="NormalWeb"/>
        <w:spacing w:line="276" w:lineRule="auto"/>
        <w:rPr>
          <w:rFonts w:ascii="Calibri Light" w:hAnsi="Calibri Light" w:cs="Calibri Light"/>
        </w:rPr>
      </w:pPr>
      <w:r w:rsidRPr="001540BB">
        <w:rPr>
          <w:rFonts w:ascii="Calibri Light" w:hAnsi="Calibri Light" w:cs="Calibri Light"/>
        </w:rPr>
        <w:t xml:space="preserve">Cheque books are to be </w:t>
      </w:r>
      <w:r w:rsidR="0074631D" w:rsidRPr="001540BB">
        <w:rPr>
          <w:rFonts w:ascii="Calibri Light" w:hAnsi="Calibri Light" w:cs="Calibri Light"/>
        </w:rPr>
        <w:t xml:space="preserve">secured </w:t>
      </w:r>
      <w:r w:rsidRPr="001540BB">
        <w:rPr>
          <w:rFonts w:ascii="Calibri Light" w:hAnsi="Calibri Light" w:cs="Calibri Light"/>
        </w:rPr>
        <w:t>under lock and key</w:t>
      </w:r>
      <w:r w:rsidR="0074631D" w:rsidRPr="001540BB">
        <w:rPr>
          <w:rFonts w:ascii="Calibri Light" w:hAnsi="Calibri Light" w:cs="Calibri Light"/>
        </w:rPr>
        <w:t>, m</w:t>
      </w:r>
      <w:r w:rsidR="00902CE3" w:rsidRPr="001540BB">
        <w:rPr>
          <w:rFonts w:ascii="Calibri Light" w:hAnsi="Calibri Light" w:cs="Calibri Light"/>
        </w:rPr>
        <w:t>ust be used in sequence and only one cheque book is to be held at any time.</w:t>
      </w:r>
    </w:p>
    <w:p w14:paraId="1633B2B4" w14:textId="3487EAAA" w:rsidR="00AD07EB" w:rsidRDefault="00AD07EB" w:rsidP="003A28BF">
      <w:pPr>
        <w:pStyle w:val="NormalWeb"/>
        <w:spacing w:line="276" w:lineRule="auto"/>
        <w:rPr>
          <w:rFonts w:ascii="Calibri Light" w:hAnsi="Calibri Light" w:cs="Calibri Light"/>
        </w:rPr>
      </w:pPr>
      <w:r w:rsidRPr="00AD07EB">
        <w:rPr>
          <w:rFonts w:ascii="Calibri Light" w:hAnsi="Calibri Light" w:cs="Calibri Light"/>
          <w:b/>
          <w:color w:val="215868" w:themeColor="accent5" w:themeShade="80"/>
        </w:rPr>
        <w:t>Non</w:t>
      </w:r>
      <w:r>
        <w:rPr>
          <w:rFonts w:ascii="Calibri Light" w:hAnsi="Calibri Light" w:cs="Calibri Light"/>
          <w:b/>
          <w:color w:val="215868" w:themeColor="accent5" w:themeShade="80"/>
        </w:rPr>
        <w:t>-</w:t>
      </w:r>
      <w:r w:rsidRPr="00AD07EB">
        <w:rPr>
          <w:rFonts w:ascii="Calibri Light" w:hAnsi="Calibri Light" w:cs="Calibri Light"/>
          <w:b/>
          <w:color w:val="215868" w:themeColor="accent5" w:themeShade="80"/>
        </w:rPr>
        <w:t>Standard Payment Requests.</w:t>
      </w:r>
      <w:r>
        <w:rPr>
          <w:rFonts w:ascii="Calibri Light" w:hAnsi="Calibri Light" w:cs="Calibri Light"/>
        </w:rPr>
        <w:t xml:space="preserve">  To safeguard against AI deep fakes, any non-</w:t>
      </w:r>
      <w:r w:rsidRPr="00AD07EB">
        <w:rPr>
          <w:rFonts w:ascii="Calibri Light" w:hAnsi="Calibri Light" w:cs="Calibri Light"/>
        </w:rPr>
        <w:t>standard requests for payment, such as phone or video calls, must involve codewords or confirmations through a different channel.</w:t>
      </w:r>
    </w:p>
    <w:p w14:paraId="2E84A2EB" w14:textId="2D81484A" w:rsidR="00FD5410" w:rsidRPr="00FD5410" w:rsidRDefault="00FD5410" w:rsidP="003A28BF">
      <w:pPr>
        <w:pStyle w:val="NormalWeb"/>
        <w:spacing w:line="276" w:lineRule="auto"/>
        <w:rPr>
          <w:rFonts w:ascii="Calibri Light" w:hAnsi="Calibri Light" w:cs="Calibri Light"/>
        </w:rPr>
      </w:pPr>
      <w:r>
        <w:rPr>
          <w:rFonts w:ascii="Calibri Light" w:hAnsi="Calibri Light" w:cs="Calibri Light"/>
          <w:b/>
          <w:bCs/>
        </w:rPr>
        <w:t xml:space="preserve">BAC Transfers. </w:t>
      </w:r>
      <w:r>
        <w:rPr>
          <w:rFonts w:ascii="Calibri Light" w:hAnsi="Calibri Light" w:cs="Calibri Light"/>
        </w:rPr>
        <w:t>Honorary Treasurer to set up payments against trusted invoices and these payments are confirmed and completed by Trustee signatories.</w:t>
      </w:r>
    </w:p>
    <w:p w14:paraId="7B0AEF6D" w14:textId="23300514" w:rsidR="00E62DB8" w:rsidRPr="001540BB" w:rsidRDefault="00E62DB8" w:rsidP="003A28BF">
      <w:pPr>
        <w:pStyle w:val="NormalWeb"/>
        <w:spacing w:line="276" w:lineRule="auto"/>
        <w:rPr>
          <w:rFonts w:ascii="Calibri Light" w:hAnsi="Calibri Light" w:cs="Calibri Light"/>
        </w:rPr>
      </w:pPr>
      <w:r w:rsidRPr="00385272">
        <w:rPr>
          <w:rFonts w:ascii="Calibri Light" w:hAnsi="Calibri Light" w:cs="Calibri Light"/>
          <w:b/>
          <w:color w:val="215868" w:themeColor="accent5" w:themeShade="80"/>
        </w:rPr>
        <w:t>International Transfers.</w:t>
      </w:r>
      <w:r w:rsidRPr="001540BB">
        <w:rPr>
          <w:rFonts w:ascii="Calibri Light" w:hAnsi="Calibri Light" w:cs="Calibri Light"/>
        </w:rPr>
        <w:t xml:space="preserve">  </w:t>
      </w:r>
      <w:r w:rsidR="00CC7511" w:rsidRPr="001540BB">
        <w:rPr>
          <w:rFonts w:ascii="Calibri Light" w:hAnsi="Calibri Light" w:cs="Calibri Light"/>
        </w:rPr>
        <w:t xml:space="preserve">There are specific risks and regulations, such as the Financial Action Task Force (FATF), relating to transferring currency internationally.  </w:t>
      </w:r>
      <w:r w:rsidR="00ED2A32" w:rsidRPr="001540BB">
        <w:rPr>
          <w:rFonts w:ascii="Calibri Light" w:hAnsi="Calibri Light" w:cs="Calibri Light"/>
        </w:rPr>
        <w:t xml:space="preserve">There are </w:t>
      </w:r>
      <w:r w:rsidR="004F5C8D" w:rsidRPr="001540BB">
        <w:rPr>
          <w:rFonts w:ascii="Calibri Light" w:hAnsi="Calibri Light" w:cs="Calibri Light"/>
        </w:rPr>
        <w:t xml:space="preserve">also specific </w:t>
      </w:r>
      <w:r w:rsidR="00ED2A32" w:rsidRPr="001540BB">
        <w:rPr>
          <w:rFonts w:ascii="Calibri Light" w:hAnsi="Calibri Light" w:cs="Calibri Light"/>
        </w:rPr>
        <w:t>regulatory requirements</w:t>
      </w:r>
      <w:r w:rsidR="0074631D" w:rsidRPr="001540BB">
        <w:rPr>
          <w:rFonts w:ascii="Calibri Light" w:hAnsi="Calibri Light" w:cs="Calibri Light"/>
        </w:rPr>
        <w:t xml:space="preserve"> in some countries and strict HMRC guidelines on transferring charitable funding overseas that must be complied with.   The advice and approval of</w:t>
      </w:r>
      <w:r w:rsidR="000251F4">
        <w:rPr>
          <w:rFonts w:ascii="Calibri Light" w:hAnsi="Calibri Light" w:cs="Calibri Light"/>
        </w:rPr>
        <w:t xml:space="preserve"> the Trustees </w:t>
      </w:r>
      <w:r w:rsidR="0074631D" w:rsidRPr="001540BB">
        <w:rPr>
          <w:rFonts w:ascii="Calibri Light" w:hAnsi="Calibri Light" w:cs="Calibri Light"/>
        </w:rPr>
        <w:t xml:space="preserve">is to be sought in all cases.  </w:t>
      </w:r>
      <w:r w:rsidRPr="001540BB">
        <w:rPr>
          <w:rFonts w:ascii="Calibri Light" w:hAnsi="Calibri Light" w:cs="Calibri Light"/>
        </w:rPr>
        <w:t xml:space="preserve">  </w:t>
      </w:r>
    </w:p>
    <w:p w14:paraId="6D901431" w14:textId="77777777" w:rsidR="001540BB" w:rsidRDefault="003D37E3" w:rsidP="003A28BF">
      <w:pPr>
        <w:pStyle w:val="BodyText"/>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I</w:t>
      </w:r>
      <w:r w:rsidR="001540BB">
        <w:rPr>
          <w:rFonts w:ascii="Century Gothic" w:hAnsi="Century Gothic" w:cs="Calibri Light"/>
          <w:b/>
          <w:color w:val="215868" w:themeColor="accent5" w:themeShade="80"/>
        </w:rPr>
        <w:t>ncome</w:t>
      </w:r>
    </w:p>
    <w:p w14:paraId="46732EF9" w14:textId="77777777" w:rsidR="006009C1" w:rsidRPr="001540BB" w:rsidRDefault="0074631D" w:rsidP="003A28BF">
      <w:pPr>
        <w:pStyle w:val="NormalWeb"/>
        <w:spacing w:line="276" w:lineRule="auto"/>
        <w:rPr>
          <w:rFonts w:ascii="Calibri Light" w:hAnsi="Calibri Light" w:cs="Calibri Light"/>
        </w:rPr>
      </w:pPr>
      <w:r w:rsidRPr="001540BB">
        <w:rPr>
          <w:rFonts w:ascii="Calibri Light" w:hAnsi="Calibri Light" w:cs="Calibri Light"/>
        </w:rPr>
        <w:t xml:space="preserve">Regular checks are to be carried out </w:t>
      </w:r>
      <w:r w:rsidR="003D37E3" w:rsidRPr="001540BB">
        <w:rPr>
          <w:rFonts w:ascii="Calibri Light" w:hAnsi="Calibri Light" w:cs="Calibri Light"/>
        </w:rPr>
        <w:t xml:space="preserve">to ensure that records are being accurately maintained </w:t>
      </w:r>
      <w:r w:rsidR="006009C1" w:rsidRPr="001540BB">
        <w:rPr>
          <w:rFonts w:ascii="Calibri Light" w:hAnsi="Calibri Light" w:cs="Calibri Light"/>
        </w:rPr>
        <w:t>an</w:t>
      </w:r>
      <w:r w:rsidR="003D37E3" w:rsidRPr="001540BB">
        <w:rPr>
          <w:rFonts w:ascii="Calibri Light" w:hAnsi="Calibri Light" w:cs="Calibri Light"/>
        </w:rPr>
        <w:t>d that there are no discrepancies in the accounting records.</w:t>
      </w:r>
      <w:r w:rsidR="006009C1" w:rsidRPr="001540BB">
        <w:rPr>
          <w:rFonts w:ascii="Calibri Light" w:hAnsi="Calibri Light" w:cs="Calibri Light"/>
        </w:rPr>
        <w:t xml:space="preserve">  Specifically, that:</w:t>
      </w:r>
    </w:p>
    <w:p w14:paraId="4BDDE7B7" w14:textId="3EC5B2A0" w:rsidR="003D37E3" w:rsidRPr="001540BB" w:rsidRDefault="00DA61F2" w:rsidP="003A28BF">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R</w:t>
      </w:r>
      <w:r w:rsidR="003D37E3" w:rsidRPr="001540BB">
        <w:rPr>
          <w:rFonts w:ascii="Calibri Light" w:hAnsi="Calibri Light" w:cs="Calibri Light"/>
        </w:rPr>
        <w:t xml:space="preserve">ecords of cash and cheques received agree with bank paying-in </w:t>
      </w:r>
      <w:r w:rsidR="00336FA0" w:rsidRPr="001540BB">
        <w:rPr>
          <w:rFonts w:ascii="Calibri Light" w:hAnsi="Calibri Light" w:cs="Calibri Light"/>
        </w:rPr>
        <w:t>slips.</w:t>
      </w:r>
      <w:r w:rsidR="003D37E3" w:rsidRPr="001540BB">
        <w:rPr>
          <w:rFonts w:ascii="Calibri Light" w:hAnsi="Calibri Light" w:cs="Calibri Light"/>
        </w:rPr>
        <w:t xml:space="preserve"> </w:t>
      </w:r>
    </w:p>
    <w:p w14:paraId="1B0F287B" w14:textId="77777777" w:rsidR="003D37E3" w:rsidRPr="001540BB" w:rsidRDefault="00DA61F2" w:rsidP="003A28BF">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T</w:t>
      </w:r>
      <w:r w:rsidR="003D37E3" w:rsidRPr="001540BB">
        <w:rPr>
          <w:rFonts w:ascii="Calibri Light" w:hAnsi="Calibri Light" w:cs="Calibri Light"/>
        </w:rPr>
        <w:t xml:space="preserve">he paying-in slips equate with the bank statements, both in terms of amount banked and date of credit; and </w:t>
      </w:r>
    </w:p>
    <w:p w14:paraId="2F90B7B9" w14:textId="77777777" w:rsidR="003D37E3" w:rsidRPr="001540BB" w:rsidRDefault="00DA61F2" w:rsidP="003A28BF">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A</w:t>
      </w:r>
      <w:r w:rsidR="003D37E3" w:rsidRPr="001540BB">
        <w:rPr>
          <w:rFonts w:ascii="Calibri Light" w:hAnsi="Calibri Light" w:cs="Calibri Light"/>
        </w:rPr>
        <w:t>ll transfers or other direct payments into the bank can be identified and verified against paperwork.</w:t>
      </w:r>
    </w:p>
    <w:p w14:paraId="0B656356" w14:textId="1F846896" w:rsidR="004A0ED1" w:rsidRDefault="00412496" w:rsidP="003A28BF">
      <w:pPr>
        <w:pStyle w:val="NormalWeb"/>
        <w:spacing w:line="276" w:lineRule="auto"/>
        <w:rPr>
          <w:rFonts w:ascii="Calibri Light" w:hAnsi="Calibri Light" w:cs="Calibri Light"/>
        </w:rPr>
      </w:pPr>
      <w:r w:rsidRPr="004A0ED1">
        <w:rPr>
          <w:rFonts w:ascii="Calibri Light" w:hAnsi="Calibri Light" w:cs="Calibri Light"/>
          <w:b/>
          <w:bCs/>
          <w:color w:val="002060"/>
        </w:rPr>
        <w:lastRenderedPageBreak/>
        <w:t>R</w:t>
      </w:r>
      <w:r w:rsidR="00E23612" w:rsidRPr="004A0ED1">
        <w:rPr>
          <w:rFonts w:ascii="Calibri Light" w:hAnsi="Calibri Light" w:cs="Calibri Light"/>
          <w:b/>
          <w:bCs/>
          <w:color w:val="002060"/>
        </w:rPr>
        <w:t>estricted funds</w:t>
      </w:r>
      <w:r w:rsidR="00E23612" w:rsidRPr="004A0ED1">
        <w:rPr>
          <w:rFonts w:ascii="Calibri Light" w:hAnsi="Calibri Light" w:cs="Calibri Light"/>
          <w:color w:val="002060"/>
        </w:rPr>
        <w:t xml:space="preserve"> </w:t>
      </w:r>
      <w:r w:rsidR="004A0ED1">
        <w:rPr>
          <w:rFonts w:ascii="Calibri Light" w:hAnsi="Calibri Light" w:cs="Calibri Light"/>
        </w:rPr>
        <w:t xml:space="preserve">- </w:t>
      </w:r>
      <w:r>
        <w:rPr>
          <w:rFonts w:ascii="Calibri Light" w:hAnsi="Calibri Light" w:cs="Calibri Light"/>
        </w:rPr>
        <w:t xml:space="preserve">are to be accounted for </w:t>
      </w:r>
      <w:r w:rsidR="003D37E3" w:rsidRPr="001540BB">
        <w:rPr>
          <w:rFonts w:ascii="Calibri Light" w:hAnsi="Calibri Light" w:cs="Calibri Light"/>
        </w:rPr>
        <w:t>separately to ensure th</w:t>
      </w:r>
      <w:r w:rsidR="00E23612" w:rsidRPr="001540BB">
        <w:rPr>
          <w:rFonts w:ascii="Calibri Light" w:hAnsi="Calibri Light" w:cs="Calibri Light"/>
        </w:rPr>
        <w:t>ese</w:t>
      </w:r>
      <w:r w:rsidR="003D37E3" w:rsidRPr="001540BB">
        <w:rPr>
          <w:rFonts w:ascii="Calibri Light" w:hAnsi="Calibri Light" w:cs="Calibri Light"/>
        </w:rPr>
        <w:t xml:space="preserve"> are only used in accordance with </w:t>
      </w:r>
      <w:r w:rsidR="00E23612" w:rsidRPr="001540BB">
        <w:rPr>
          <w:rFonts w:ascii="Calibri Light" w:hAnsi="Calibri Light" w:cs="Calibri Light"/>
        </w:rPr>
        <w:t xml:space="preserve">donors’ </w:t>
      </w:r>
      <w:r w:rsidR="003D37E3" w:rsidRPr="001540BB">
        <w:rPr>
          <w:rFonts w:ascii="Calibri Light" w:hAnsi="Calibri Light" w:cs="Calibri Light"/>
        </w:rPr>
        <w:t>restrictions.</w:t>
      </w:r>
      <w:r>
        <w:rPr>
          <w:rFonts w:ascii="Calibri Light" w:hAnsi="Calibri Light" w:cs="Calibri Light"/>
        </w:rPr>
        <w:t xml:space="preserve">  </w:t>
      </w:r>
    </w:p>
    <w:p w14:paraId="5DE50128" w14:textId="474B1DEE" w:rsidR="003D37E3" w:rsidRDefault="004A0ED1" w:rsidP="003A28BF">
      <w:pPr>
        <w:pStyle w:val="NormalWeb"/>
        <w:spacing w:line="276" w:lineRule="auto"/>
        <w:rPr>
          <w:rFonts w:ascii="Calibri Light" w:hAnsi="Calibri Light" w:cs="Calibri Light"/>
        </w:rPr>
      </w:pPr>
      <w:r w:rsidRPr="004A0ED1">
        <w:rPr>
          <w:rFonts w:ascii="Calibri Light" w:hAnsi="Calibri Light" w:cs="Calibri Light"/>
          <w:b/>
          <w:bCs/>
          <w:color w:val="002060"/>
        </w:rPr>
        <w:t>M</w:t>
      </w:r>
      <w:r w:rsidR="00412496" w:rsidRPr="004A0ED1">
        <w:rPr>
          <w:rFonts w:ascii="Calibri Light" w:hAnsi="Calibri Light" w:cs="Calibri Light"/>
          <w:b/>
          <w:bCs/>
          <w:color w:val="002060"/>
        </w:rPr>
        <w:t>ulti-year funding</w:t>
      </w:r>
      <w:r w:rsidR="00412496" w:rsidRPr="004A0ED1">
        <w:rPr>
          <w:rFonts w:ascii="Calibri Light" w:hAnsi="Calibri Light" w:cs="Calibri Light"/>
          <w:color w:val="002060"/>
        </w:rPr>
        <w:t xml:space="preserve"> </w:t>
      </w:r>
      <w:r>
        <w:rPr>
          <w:rFonts w:ascii="Calibri Light" w:hAnsi="Calibri Light" w:cs="Calibri Light"/>
        </w:rPr>
        <w:t xml:space="preserve">- </w:t>
      </w:r>
      <w:r w:rsidR="00412496">
        <w:rPr>
          <w:rFonts w:ascii="Calibri Light" w:hAnsi="Calibri Light" w:cs="Calibri Light"/>
        </w:rPr>
        <w:t>is to be accounted for in a way that ensures future year funding is not inadvertently spent in the current accounting year.</w:t>
      </w:r>
    </w:p>
    <w:p w14:paraId="438239E1" w14:textId="4E54939F" w:rsidR="00412496" w:rsidRPr="001540BB" w:rsidRDefault="00412496" w:rsidP="003A28BF">
      <w:pPr>
        <w:pStyle w:val="NormalWeb"/>
        <w:spacing w:line="276" w:lineRule="auto"/>
        <w:rPr>
          <w:rFonts w:ascii="Calibri Light" w:hAnsi="Calibri Light" w:cs="Calibri Light"/>
        </w:rPr>
      </w:pPr>
      <w:r w:rsidRPr="004A0ED1">
        <w:rPr>
          <w:rFonts w:ascii="Calibri Light" w:hAnsi="Calibri Light" w:cs="Calibri Light"/>
          <w:b/>
          <w:bCs/>
          <w:color w:val="002060"/>
        </w:rPr>
        <w:t>Anonymous or suspicious donations</w:t>
      </w:r>
      <w:r w:rsidRPr="004A0ED1">
        <w:rPr>
          <w:rFonts w:ascii="Calibri Light" w:hAnsi="Calibri Light" w:cs="Calibri Light"/>
          <w:color w:val="002060"/>
        </w:rPr>
        <w:t xml:space="preserve"> </w:t>
      </w:r>
      <w:r w:rsidR="004A0ED1">
        <w:rPr>
          <w:rFonts w:ascii="Calibri Light" w:hAnsi="Calibri Light" w:cs="Calibri Light"/>
        </w:rPr>
        <w:t xml:space="preserve">- </w:t>
      </w:r>
      <w:r>
        <w:rPr>
          <w:rFonts w:ascii="Calibri Light" w:hAnsi="Calibri Light" w:cs="Calibri Light"/>
        </w:rPr>
        <w:t xml:space="preserve">are to be subject to </w:t>
      </w:r>
      <w:r w:rsidR="004A0ED1">
        <w:rPr>
          <w:rFonts w:ascii="Calibri Light" w:hAnsi="Calibri Light" w:cs="Calibri Light"/>
        </w:rPr>
        <w:t xml:space="preserve">appropriate </w:t>
      </w:r>
      <w:r>
        <w:rPr>
          <w:rFonts w:ascii="Calibri Light" w:hAnsi="Calibri Light" w:cs="Calibri Light"/>
        </w:rPr>
        <w:t xml:space="preserve">due diligence to </w:t>
      </w:r>
      <w:r w:rsidR="004A0ED1">
        <w:rPr>
          <w:rFonts w:ascii="Calibri Light" w:hAnsi="Calibri Light" w:cs="Calibri Light"/>
        </w:rPr>
        <w:t xml:space="preserve">minimize the risk of fraud. </w:t>
      </w:r>
      <w:r>
        <w:rPr>
          <w:rFonts w:ascii="Calibri Light" w:hAnsi="Calibri Light" w:cs="Calibri Light"/>
        </w:rPr>
        <w:t xml:space="preserve"> </w:t>
      </w:r>
    </w:p>
    <w:p w14:paraId="356A4A47" w14:textId="77777777" w:rsidR="003D37E3" w:rsidRPr="001540BB" w:rsidRDefault="006009C1"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E</w:t>
      </w:r>
      <w:r w:rsidR="001540BB">
        <w:rPr>
          <w:rFonts w:ascii="Century Gothic" w:hAnsi="Century Gothic" w:cs="Calibri Light"/>
          <w:b/>
          <w:color w:val="215868" w:themeColor="accent5" w:themeShade="80"/>
        </w:rPr>
        <w:t>xpenditure</w:t>
      </w:r>
    </w:p>
    <w:p w14:paraId="49B04B1A" w14:textId="77777777" w:rsidR="003D37E3" w:rsidRPr="001540BB" w:rsidRDefault="003D37E3" w:rsidP="003A28BF">
      <w:pPr>
        <w:spacing w:line="276" w:lineRule="auto"/>
        <w:rPr>
          <w:rFonts w:ascii="Calibri Light" w:hAnsi="Calibri Light" w:cs="Calibri Light"/>
          <w:b/>
        </w:rPr>
      </w:pPr>
    </w:p>
    <w:p w14:paraId="0B3DFEF6" w14:textId="7C1B3F5D" w:rsidR="00383DBA" w:rsidRPr="001540BB" w:rsidRDefault="00EA68E4" w:rsidP="003A28BF">
      <w:pPr>
        <w:spacing w:line="276" w:lineRule="auto"/>
        <w:rPr>
          <w:rFonts w:ascii="Calibri Light" w:hAnsi="Calibri Light" w:cs="Calibri Light"/>
          <w:bCs/>
        </w:rPr>
      </w:pPr>
      <w:r w:rsidRPr="00385272">
        <w:rPr>
          <w:rFonts w:ascii="Calibri Light" w:hAnsi="Calibri Light" w:cs="Calibri Light"/>
          <w:b/>
          <w:color w:val="215868" w:themeColor="accent5" w:themeShade="80"/>
        </w:rPr>
        <w:t>Delegation of Authority.</w:t>
      </w:r>
      <w:r w:rsidRPr="00385272">
        <w:rPr>
          <w:rFonts w:ascii="Calibri Light" w:hAnsi="Calibri Light" w:cs="Calibri Light"/>
          <w:color w:val="215868" w:themeColor="accent5" w:themeShade="80"/>
        </w:rPr>
        <w:t xml:space="preserve">  </w:t>
      </w:r>
      <w:r w:rsidR="00885BF3" w:rsidRPr="001540BB">
        <w:rPr>
          <w:rFonts w:ascii="Calibri Light" w:hAnsi="Calibri Light" w:cs="Calibri Light"/>
          <w:bCs/>
        </w:rPr>
        <w:t xml:space="preserve">Each budget line should have the authority </w:t>
      </w:r>
      <w:r w:rsidR="00FD5410">
        <w:rPr>
          <w:rFonts w:ascii="Calibri Light" w:hAnsi="Calibri Light" w:cs="Calibri Light"/>
          <w:bCs/>
        </w:rPr>
        <w:t xml:space="preserve">of an appointed Trustee </w:t>
      </w:r>
      <w:r w:rsidR="00885BF3" w:rsidRPr="001540BB">
        <w:rPr>
          <w:rFonts w:ascii="Calibri Light" w:hAnsi="Calibri Light" w:cs="Calibri Light"/>
          <w:bCs/>
        </w:rPr>
        <w:t xml:space="preserve">to approve expenditure against that budget.  </w:t>
      </w:r>
      <w:r w:rsidR="00383DBA" w:rsidRPr="001540BB">
        <w:rPr>
          <w:rFonts w:ascii="Calibri Light" w:hAnsi="Calibri Light" w:cs="Calibri Light"/>
          <w:bCs/>
        </w:rPr>
        <w:t>Expenditure may not be authorised beyond the limit of the delegated budget</w:t>
      </w:r>
      <w:r w:rsidR="00353DEA" w:rsidRPr="001540BB">
        <w:rPr>
          <w:rFonts w:ascii="Calibri Light" w:hAnsi="Calibri Light" w:cs="Calibri Light"/>
          <w:bCs/>
        </w:rPr>
        <w:t xml:space="preserve"> without appropriate approval by li</w:t>
      </w:r>
      <w:r w:rsidR="00020AD2" w:rsidRPr="001540BB">
        <w:rPr>
          <w:rFonts w:ascii="Calibri Light" w:hAnsi="Calibri Light" w:cs="Calibri Light"/>
          <w:bCs/>
        </w:rPr>
        <w:t>n</w:t>
      </w:r>
      <w:r w:rsidR="00353DEA" w:rsidRPr="001540BB">
        <w:rPr>
          <w:rFonts w:ascii="Calibri Light" w:hAnsi="Calibri Light" w:cs="Calibri Light"/>
          <w:bCs/>
        </w:rPr>
        <w:t>e management</w:t>
      </w:r>
      <w:r w:rsidR="00383DBA" w:rsidRPr="001540BB">
        <w:rPr>
          <w:rFonts w:ascii="Calibri Light" w:hAnsi="Calibri Light" w:cs="Calibri Light"/>
          <w:bCs/>
        </w:rPr>
        <w:t xml:space="preserve">.    </w:t>
      </w:r>
    </w:p>
    <w:p w14:paraId="646AE707" w14:textId="77777777" w:rsidR="00383DBA" w:rsidRPr="001540BB" w:rsidRDefault="00383DBA" w:rsidP="003A28BF">
      <w:pPr>
        <w:spacing w:line="276" w:lineRule="auto"/>
        <w:rPr>
          <w:rFonts w:ascii="Calibri Light" w:hAnsi="Calibri Light" w:cs="Calibri Light"/>
          <w:bCs/>
        </w:rPr>
      </w:pPr>
    </w:p>
    <w:p w14:paraId="742DD234" w14:textId="77777777" w:rsidR="00EA68E4" w:rsidRPr="001540BB" w:rsidRDefault="00885BF3" w:rsidP="003A28BF">
      <w:pPr>
        <w:spacing w:line="276" w:lineRule="auto"/>
        <w:rPr>
          <w:rFonts w:ascii="Calibri Light" w:hAnsi="Calibri Light" w:cs="Calibri Light"/>
        </w:rPr>
      </w:pPr>
      <w:r w:rsidRPr="001540BB">
        <w:rPr>
          <w:rFonts w:ascii="Calibri Light" w:hAnsi="Calibri Light" w:cs="Calibri Light"/>
          <w:bCs/>
        </w:rPr>
        <w:t xml:space="preserve">This may be sub delegated, subject to </w:t>
      </w:r>
      <w:r w:rsidR="00383DBA" w:rsidRPr="001540BB">
        <w:rPr>
          <w:rFonts w:ascii="Calibri Light" w:hAnsi="Calibri Light" w:cs="Calibri Light"/>
          <w:bCs/>
        </w:rPr>
        <w:t>appropriate</w:t>
      </w:r>
      <w:r w:rsidRPr="001540BB">
        <w:rPr>
          <w:rFonts w:ascii="Calibri Light" w:hAnsi="Calibri Light" w:cs="Calibri Light"/>
          <w:bCs/>
        </w:rPr>
        <w:t xml:space="preserve"> approval by line management. </w:t>
      </w:r>
      <w:r w:rsidR="00383DBA" w:rsidRPr="001540BB">
        <w:rPr>
          <w:rFonts w:ascii="Calibri Light" w:hAnsi="Calibri Light" w:cs="Calibri Light"/>
          <w:bCs/>
        </w:rPr>
        <w:t xml:space="preserve">However, responsibility for all expenditure remains with the budget holder and, before delegating authority, he or she is to ensure that the individual to whom a delegation is made is </w:t>
      </w:r>
      <w:r w:rsidR="00DB2C44" w:rsidRPr="001540BB">
        <w:rPr>
          <w:rFonts w:ascii="Calibri Light" w:hAnsi="Calibri Light" w:cs="Calibri Light"/>
          <w:bCs/>
        </w:rPr>
        <w:t xml:space="preserve">issued with any necessary instructions and is </w:t>
      </w:r>
      <w:r w:rsidR="00383DBA" w:rsidRPr="001540BB">
        <w:rPr>
          <w:rFonts w:ascii="Calibri Light" w:hAnsi="Calibri Light" w:cs="Calibri Light"/>
          <w:bCs/>
        </w:rPr>
        <w:t xml:space="preserve">competent.  </w:t>
      </w:r>
    </w:p>
    <w:p w14:paraId="1CE60CDA" w14:textId="77777777" w:rsidR="00EA68E4" w:rsidRPr="001540BB" w:rsidRDefault="00EA68E4" w:rsidP="003A28BF">
      <w:pPr>
        <w:spacing w:line="276" w:lineRule="auto"/>
        <w:rPr>
          <w:rFonts w:ascii="Calibri Light" w:hAnsi="Calibri Light" w:cs="Calibri Light"/>
        </w:rPr>
      </w:pPr>
    </w:p>
    <w:p w14:paraId="4087D9B1" w14:textId="351072EC" w:rsidR="00885BF3" w:rsidRPr="001540BB" w:rsidRDefault="00EA68E4" w:rsidP="003A28BF">
      <w:pPr>
        <w:spacing w:line="276" w:lineRule="auto"/>
        <w:rPr>
          <w:rFonts w:ascii="Calibri Light" w:hAnsi="Calibri Light" w:cs="Calibri Light"/>
        </w:rPr>
      </w:pPr>
      <w:r w:rsidRPr="00385272">
        <w:rPr>
          <w:rFonts w:ascii="Calibri Light" w:hAnsi="Calibri Light" w:cs="Calibri Light"/>
          <w:b/>
          <w:color w:val="215868" w:themeColor="accent5" w:themeShade="80"/>
        </w:rPr>
        <w:t xml:space="preserve">Approval </w:t>
      </w:r>
      <w:r w:rsidR="00353DEA" w:rsidRPr="00385272">
        <w:rPr>
          <w:rFonts w:ascii="Calibri Light" w:hAnsi="Calibri Light" w:cs="Calibri Light"/>
          <w:b/>
          <w:color w:val="215868" w:themeColor="accent5" w:themeShade="80"/>
        </w:rPr>
        <w:t>and Payment</w:t>
      </w:r>
      <w:r w:rsidRPr="00385272">
        <w:rPr>
          <w:rFonts w:ascii="Calibri Light" w:hAnsi="Calibri Light" w:cs="Calibri Light"/>
          <w:b/>
          <w:color w:val="215868" w:themeColor="accent5" w:themeShade="80"/>
        </w:rPr>
        <w:t>.</w:t>
      </w:r>
      <w:r w:rsidR="00885BF3" w:rsidRPr="00385272">
        <w:rPr>
          <w:rFonts w:ascii="Calibri Light" w:hAnsi="Calibri Light" w:cs="Calibri Light"/>
          <w:color w:val="215868" w:themeColor="accent5" w:themeShade="80"/>
        </w:rPr>
        <w:t xml:space="preserve">  </w:t>
      </w:r>
      <w:r w:rsidR="00051EBA" w:rsidRPr="001540BB">
        <w:rPr>
          <w:rFonts w:ascii="Calibri Light" w:hAnsi="Calibri Light" w:cs="Calibri Light"/>
        </w:rPr>
        <w:t>The prior approval of</w:t>
      </w:r>
      <w:r w:rsidR="000251F4">
        <w:rPr>
          <w:rFonts w:ascii="Calibri Light" w:hAnsi="Calibri Light" w:cs="Calibri Light"/>
        </w:rPr>
        <w:t xml:space="preserve"> the Board</w:t>
      </w:r>
      <w:r w:rsidR="00051EBA" w:rsidRPr="001540BB">
        <w:rPr>
          <w:rFonts w:ascii="Calibri Light" w:hAnsi="Calibri Light" w:cs="Calibri Light"/>
        </w:rPr>
        <w:t xml:space="preserve"> is required for any projects or proposals</w:t>
      </w:r>
      <w:r w:rsidR="00FD5410">
        <w:rPr>
          <w:rFonts w:ascii="Calibri Light" w:hAnsi="Calibri Light" w:cs="Calibri Light"/>
        </w:rPr>
        <w:t xml:space="preserve"> and </w:t>
      </w:r>
      <w:proofErr w:type="spellStart"/>
      <w:r w:rsidR="00FD5410">
        <w:rPr>
          <w:rFonts w:ascii="Calibri Light" w:hAnsi="Calibri Light" w:cs="Calibri Light"/>
        </w:rPr>
        <w:t>minuted</w:t>
      </w:r>
      <w:proofErr w:type="spellEnd"/>
      <w:r w:rsidR="00051EBA" w:rsidRPr="001540BB">
        <w:rPr>
          <w:rFonts w:ascii="Calibri Light" w:hAnsi="Calibri Light" w:cs="Calibri Light"/>
        </w:rPr>
        <w:t xml:space="preserve">.  </w:t>
      </w:r>
      <w:r w:rsidR="007F1358" w:rsidRPr="001540BB">
        <w:rPr>
          <w:rFonts w:ascii="Calibri Light" w:hAnsi="Calibri Light" w:cs="Calibri Light"/>
        </w:rPr>
        <w:t xml:space="preserve">All expenditure must be properly authorised, represent good value for money and be on appropriate items or services. </w:t>
      </w:r>
      <w:r w:rsidR="00DA61F2" w:rsidRPr="001540BB">
        <w:rPr>
          <w:rFonts w:ascii="Calibri Light" w:hAnsi="Calibri Light" w:cs="Calibri Light"/>
        </w:rPr>
        <w:t xml:space="preserve"> </w:t>
      </w:r>
      <w:r w:rsidR="00383DBA" w:rsidRPr="001540BB">
        <w:rPr>
          <w:rFonts w:ascii="Calibri Light" w:hAnsi="Calibri Light" w:cs="Calibri Light"/>
        </w:rPr>
        <w:t>D</w:t>
      </w:r>
      <w:r w:rsidR="00383DBA" w:rsidRPr="001540BB">
        <w:rPr>
          <w:rFonts w:ascii="Calibri Light" w:hAnsi="Calibri Light" w:cs="Calibri Light"/>
          <w:bCs/>
        </w:rPr>
        <w:t>elegations and any subsequent changes are to be issued in writing</w:t>
      </w:r>
      <w:r w:rsidR="00865EC6" w:rsidRPr="001540BB">
        <w:rPr>
          <w:rFonts w:ascii="Calibri Light" w:hAnsi="Calibri Light" w:cs="Calibri Light"/>
          <w:bCs/>
        </w:rPr>
        <w:t xml:space="preserve"> and </w:t>
      </w:r>
      <w:r w:rsidR="00383DBA" w:rsidRPr="001540BB">
        <w:rPr>
          <w:rFonts w:ascii="Calibri Light" w:hAnsi="Calibri Light" w:cs="Calibri Light"/>
          <w:bCs/>
        </w:rPr>
        <w:t xml:space="preserve">clearly specify budget lines and limits.  </w:t>
      </w:r>
    </w:p>
    <w:p w14:paraId="36B7349E" w14:textId="77777777" w:rsidR="00885BF3" w:rsidRPr="001540BB" w:rsidRDefault="00885BF3" w:rsidP="003A28BF">
      <w:pPr>
        <w:spacing w:line="276" w:lineRule="auto"/>
        <w:rPr>
          <w:rFonts w:ascii="Calibri Light" w:hAnsi="Calibri Light" w:cs="Calibri Light"/>
        </w:rPr>
      </w:pPr>
    </w:p>
    <w:p w14:paraId="2D6A58A8" w14:textId="77777777" w:rsidR="008F03CE" w:rsidRPr="001540BB" w:rsidRDefault="00F30EEA" w:rsidP="003A28BF">
      <w:pPr>
        <w:pStyle w:val="BodyTextIndent2"/>
        <w:spacing w:line="276" w:lineRule="auto"/>
        <w:ind w:left="0"/>
        <w:rPr>
          <w:rFonts w:ascii="Calibri Light" w:hAnsi="Calibri Light" w:cs="Calibri Light"/>
        </w:rPr>
      </w:pPr>
      <w:r w:rsidRPr="001540BB">
        <w:rPr>
          <w:rFonts w:ascii="Calibri Light" w:hAnsi="Calibri Light" w:cs="Calibri Light"/>
        </w:rPr>
        <w:t>Authorising officers are to check invoices received against orders and confirm that the goods or services have been received</w:t>
      </w:r>
      <w:r w:rsidR="008F03CE" w:rsidRPr="001540BB">
        <w:rPr>
          <w:rFonts w:ascii="Calibri Light" w:hAnsi="Calibri Light" w:cs="Calibri Light"/>
        </w:rPr>
        <w:t xml:space="preserve">, are correctly priced, with any discounts or credit notes </w:t>
      </w:r>
      <w:proofErr w:type="gramStart"/>
      <w:r w:rsidR="008F03CE" w:rsidRPr="001540BB">
        <w:rPr>
          <w:rFonts w:ascii="Calibri Light" w:hAnsi="Calibri Light" w:cs="Calibri Light"/>
        </w:rPr>
        <w:t>taken into account</w:t>
      </w:r>
      <w:proofErr w:type="gramEnd"/>
      <w:r w:rsidR="008F03CE" w:rsidRPr="001540BB">
        <w:rPr>
          <w:rFonts w:ascii="Calibri Light" w:hAnsi="Calibri Light" w:cs="Calibri Light"/>
        </w:rPr>
        <w:t xml:space="preserve"> and </w:t>
      </w:r>
      <w:r w:rsidR="00865EC6" w:rsidRPr="001540BB">
        <w:rPr>
          <w:rFonts w:ascii="Calibri Light" w:hAnsi="Calibri Light" w:cs="Calibri Light"/>
        </w:rPr>
        <w:t>sales tax (</w:t>
      </w:r>
      <w:proofErr w:type="spellStart"/>
      <w:r w:rsidR="00CC7511" w:rsidRPr="001540BB">
        <w:rPr>
          <w:rFonts w:ascii="Calibri Light" w:hAnsi="Calibri Light" w:cs="Calibri Light"/>
        </w:rPr>
        <w:t>eg</w:t>
      </w:r>
      <w:proofErr w:type="spellEnd"/>
      <w:r w:rsidR="00CC7511" w:rsidRPr="001540BB">
        <w:rPr>
          <w:rFonts w:ascii="Calibri Light" w:hAnsi="Calibri Light" w:cs="Calibri Light"/>
        </w:rPr>
        <w:t xml:space="preserve"> </w:t>
      </w:r>
      <w:r w:rsidR="008F03CE" w:rsidRPr="001540BB">
        <w:rPr>
          <w:rFonts w:ascii="Calibri Light" w:hAnsi="Calibri Light" w:cs="Calibri Light"/>
        </w:rPr>
        <w:t>VAT</w:t>
      </w:r>
      <w:r w:rsidR="00865EC6" w:rsidRPr="001540BB">
        <w:rPr>
          <w:rFonts w:ascii="Calibri Light" w:hAnsi="Calibri Light" w:cs="Calibri Light"/>
        </w:rPr>
        <w:t>)</w:t>
      </w:r>
      <w:r w:rsidR="008F03CE" w:rsidRPr="001540BB">
        <w:rPr>
          <w:rFonts w:ascii="Calibri Light" w:hAnsi="Calibri Light" w:cs="Calibri Light"/>
        </w:rPr>
        <w:t xml:space="preserve"> excluded if appropriate, before authorising payment.</w:t>
      </w:r>
    </w:p>
    <w:p w14:paraId="63D7F4E7" w14:textId="77777777" w:rsidR="00F30EEA" w:rsidRPr="001540BB" w:rsidRDefault="00F30EEA" w:rsidP="003A28BF">
      <w:pPr>
        <w:spacing w:line="276" w:lineRule="auto"/>
        <w:rPr>
          <w:rFonts w:ascii="Calibri Light" w:hAnsi="Calibri Light" w:cs="Calibri Light"/>
        </w:rPr>
      </w:pPr>
    </w:p>
    <w:p w14:paraId="6EDB33E2" w14:textId="1A07FB8B" w:rsidR="00B4148A" w:rsidRDefault="00383DBA" w:rsidP="003A28BF">
      <w:pPr>
        <w:spacing w:line="276" w:lineRule="auto"/>
        <w:rPr>
          <w:rFonts w:ascii="Calibri Light" w:hAnsi="Calibri Light" w:cs="Calibri Light"/>
          <w:bCs/>
        </w:rPr>
      </w:pPr>
      <w:r w:rsidRPr="001540BB">
        <w:rPr>
          <w:rFonts w:ascii="Calibri Light" w:hAnsi="Calibri Light" w:cs="Calibri Light"/>
        </w:rPr>
        <w:t xml:space="preserve">The Finance staff </w:t>
      </w:r>
      <w:r w:rsidR="00353DEA" w:rsidRPr="001540BB">
        <w:rPr>
          <w:rFonts w:ascii="Calibri Light" w:hAnsi="Calibri Light" w:cs="Calibri Light"/>
        </w:rPr>
        <w:t xml:space="preserve">are to </w:t>
      </w:r>
      <w:r w:rsidRPr="001540BB">
        <w:rPr>
          <w:rFonts w:ascii="Calibri Light" w:hAnsi="Calibri Light" w:cs="Calibri Light"/>
        </w:rPr>
        <w:t>check each invoice before payment</w:t>
      </w:r>
      <w:r w:rsidR="00C41F9A" w:rsidRPr="001540BB">
        <w:rPr>
          <w:rFonts w:ascii="Calibri Light" w:hAnsi="Calibri Light" w:cs="Calibri Light"/>
        </w:rPr>
        <w:t>.  A</w:t>
      </w:r>
      <w:r w:rsidRPr="001540BB">
        <w:rPr>
          <w:rFonts w:ascii="Calibri Light" w:hAnsi="Calibri Light" w:cs="Calibri Light"/>
          <w:bCs/>
        </w:rPr>
        <w:t xml:space="preserve">ny that have not been </w:t>
      </w:r>
      <w:r w:rsidR="00353DEA" w:rsidRPr="001540BB">
        <w:rPr>
          <w:rFonts w:ascii="Calibri Light" w:hAnsi="Calibri Light" w:cs="Calibri Light"/>
          <w:bCs/>
        </w:rPr>
        <w:t>appropriately</w:t>
      </w:r>
      <w:r w:rsidRPr="001540BB">
        <w:rPr>
          <w:rFonts w:ascii="Calibri Light" w:hAnsi="Calibri Light" w:cs="Calibri Light"/>
          <w:bCs/>
        </w:rPr>
        <w:t xml:space="preserve"> authorised </w:t>
      </w:r>
      <w:r w:rsidR="00C41F9A" w:rsidRPr="001540BB">
        <w:rPr>
          <w:rFonts w:ascii="Calibri Light" w:hAnsi="Calibri Light" w:cs="Calibri Light"/>
          <w:bCs/>
        </w:rPr>
        <w:t xml:space="preserve">should </w:t>
      </w:r>
      <w:r w:rsidRPr="001540BB">
        <w:rPr>
          <w:rFonts w:ascii="Calibri Light" w:hAnsi="Calibri Light" w:cs="Calibri Light"/>
          <w:bCs/>
        </w:rPr>
        <w:t xml:space="preserve">be rejected and remain the personal responsibility of the individual who incurred the expenditure.  </w:t>
      </w:r>
    </w:p>
    <w:p w14:paraId="40753C51" w14:textId="77777777" w:rsidR="007F51D3" w:rsidRDefault="007F51D3" w:rsidP="003A28BF">
      <w:pPr>
        <w:spacing w:line="276" w:lineRule="auto"/>
        <w:rPr>
          <w:rFonts w:ascii="Calibri Light" w:hAnsi="Calibri Light" w:cs="Calibri Light"/>
          <w:bCs/>
        </w:rPr>
      </w:pPr>
    </w:p>
    <w:p w14:paraId="28BAA07E" w14:textId="4D420FC6" w:rsidR="0025413A" w:rsidRPr="0025413A" w:rsidRDefault="007F51D3" w:rsidP="0025413A">
      <w:pPr>
        <w:spacing w:line="276" w:lineRule="auto"/>
        <w:rPr>
          <w:rFonts w:ascii="Calibri Light" w:hAnsi="Calibri Light" w:cs="Calibri Light"/>
          <w:bCs/>
        </w:rPr>
      </w:pPr>
      <w:r w:rsidRPr="007F51D3">
        <w:rPr>
          <w:rFonts w:ascii="Calibri Light" w:hAnsi="Calibri Light" w:cs="Calibri Light"/>
          <w:b/>
          <w:color w:val="215868" w:themeColor="accent5" w:themeShade="80"/>
        </w:rPr>
        <w:t>Electronic Payments</w:t>
      </w:r>
      <w:r>
        <w:rPr>
          <w:rFonts w:ascii="Calibri Light" w:hAnsi="Calibri Light" w:cs="Calibri Light"/>
          <w:b/>
          <w:color w:val="215868" w:themeColor="accent5" w:themeShade="80"/>
        </w:rPr>
        <w:t>.</w:t>
      </w:r>
      <w:r>
        <w:rPr>
          <w:rFonts w:ascii="Calibri Light" w:hAnsi="Calibri Light" w:cs="Calibri Light"/>
          <w:bCs/>
        </w:rPr>
        <w:t xml:space="preserve">  Anyone able to make payments is to be made aware of </w:t>
      </w:r>
      <w:r w:rsidR="0025413A">
        <w:rPr>
          <w:rFonts w:ascii="Calibri Light" w:hAnsi="Calibri Light" w:cs="Calibri Light"/>
          <w:bCs/>
        </w:rPr>
        <w:t xml:space="preserve">basic cyber security steps, including the </w:t>
      </w:r>
      <w:r>
        <w:rPr>
          <w:rFonts w:ascii="Calibri Light" w:hAnsi="Calibri Light" w:cs="Calibri Light"/>
          <w:bCs/>
        </w:rPr>
        <w:t xml:space="preserve">risk of online scams, including AI voice scams. </w:t>
      </w:r>
      <w:r w:rsidR="0025413A">
        <w:rPr>
          <w:rFonts w:ascii="Calibri Light" w:hAnsi="Calibri Light" w:cs="Calibri Light"/>
          <w:bCs/>
        </w:rPr>
        <w:t xml:space="preserve">These can very </w:t>
      </w:r>
      <w:r w:rsidR="0025413A">
        <w:rPr>
          <w:rFonts w:ascii="Calibri Light" w:hAnsi="Calibri Light" w:cs="Calibri Light"/>
          <w:bCs/>
        </w:rPr>
        <w:lastRenderedPageBreak/>
        <w:t xml:space="preserve">convincingly imitate a member of your charity but using text and video.  </w:t>
      </w:r>
      <w:r w:rsidR="0025413A" w:rsidRPr="0025413A">
        <w:rPr>
          <w:rFonts w:ascii="Calibri Light" w:hAnsi="Calibri Light" w:cs="Calibri Light"/>
          <w:bCs/>
        </w:rPr>
        <w:t>The following may indicate that a call is scam:</w:t>
      </w:r>
    </w:p>
    <w:p w14:paraId="1AABBD7E" w14:textId="77777777" w:rsidR="0025413A" w:rsidRPr="0025413A" w:rsidRDefault="0025413A" w:rsidP="0025413A">
      <w:pPr>
        <w:spacing w:line="276" w:lineRule="auto"/>
        <w:rPr>
          <w:rFonts w:ascii="Calibri Light" w:hAnsi="Calibri Light" w:cs="Calibri Light"/>
          <w:bCs/>
        </w:rPr>
      </w:pPr>
    </w:p>
    <w:p w14:paraId="49915BB2" w14:textId="77777777" w:rsidR="0025413A" w:rsidRPr="0025413A" w:rsidRDefault="0025413A" w:rsidP="0025413A">
      <w:pPr>
        <w:pStyle w:val="ListParagraph"/>
        <w:numPr>
          <w:ilvl w:val="0"/>
          <w:numId w:val="22"/>
        </w:numPr>
        <w:spacing w:line="276" w:lineRule="auto"/>
        <w:rPr>
          <w:rFonts w:ascii="Calibri Light" w:hAnsi="Calibri Light" w:cs="Calibri Light"/>
          <w:bCs/>
        </w:rPr>
      </w:pPr>
      <w:r w:rsidRPr="0025413A">
        <w:rPr>
          <w:rFonts w:ascii="Calibri Light" w:hAnsi="Calibri Light" w:cs="Calibri Light"/>
          <w:bCs/>
        </w:rPr>
        <w:t>Voice message scam calls are not live so you might notice that they use generic language.</w:t>
      </w:r>
    </w:p>
    <w:p w14:paraId="68779C18" w14:textId="77777777" w:rsidR="0025413A" w:rsidRPr="0025413A" w:rsidRDefault="0025413A" w:rsidP="0025413A">
      <w:pPr>
        <w:pStyle w:val="ListParagraph"/>
        <w:numPr>
          <w:ilvl w:val="0"/>
          <w:numId w:val="22"/>
        </w:numPr>
        <w:spacing w:line="276" w:lineRule="auto"/>
        <w:rPr>
          <w:rFonts w:ascii="Calibri Light" w:hAnsi="Calibri Light" w:cs="Calibri Light"/>
          <w:bCs/>
        </w:rPr>
      </w:pPr>
      <w:r w:rsidRPr="0025413A">
        <w:rPr>
          <w:rFonts w:ascii="Calibri Light" w:hAnsi="Calibri Light" w:cs="Calibri Light"/>
          <w:bCs/>
        </w:rPr>
        <w:t>Where the call is live, you may be able to spot a slight delay in response as the fraudster types their reply into the software and you may even hear the tap of the keyboard).</w:t>
      </w:r>
    </w:p>
    <w:p w14:paraId="4FAC3C27" w14:textId="77777777" w:rsidR="0025413A" w:rsidRDefault="0025413A" w:rsidP="0025413A">
      <w:pPr>
        <w:pStyle w:val="ListParagraph"/>
        <w:numPr>
          <w:ilvl w:val="0"/>
          <w:numId w:val="22"/>
        </w:numPr>
        <w:spacing w:line="276" w:lineRule="auto"/>
        <w:rPr>
          <w:rFonts w:ascii="Calibri Light" w:hAnsi="Calibri Light" w:cs="Calibri Light"/>
          <w:bCs/>
        </w:rPr>
      </w:pPr>
      <w:r w:rsidRPr="0025413A">
        <w:rPr>
          <w:rFonts w:ascii="Calibri Light" w:hAnsi="Calibri Light" w:cs="Calibri Light"/>
          <w:bCs/>
        </w:rPr>
        <w:t>Be suspicious of any call or voice message out of the blue, particularly if it is from an unknown number.</w:t>
      </w:r>
    </w:p>
    <w:p w14:paraId="07C4A640" w14:textId="449519A6" w:rsidR="0025413A" w:rsidRPr="0025413A" w:rsidRDefault="0025413A" w:rsidP="0025413A">
      <w:pPr>
        <w:spacing w:line="276" w:lineRule="auto"/>
        <w:ind w:left="360"/>
        <w:rPr>
          <w:rFonts w:ascii="Calibri Light" w:hAnsi="Calibri Light" w:cs="Calibri Light"/>
          <w:bCs/>
        </w:rPr>
      </w:pPr>
    </w:p>
    <w:p w14:paraId="1D8C928A" w14:textId="77777777" w:rsidR="0025413A" w:rsidRPr="0025413A" w:rsidRDefault="0025413A" w:rsidP="0025413A">
      <w:pPr>
        <w:spacing w:line="276" w:lineRule="auto"/>
        <w:rPr>
          <w:rFonts w:ascii="Calibri Light" w:hAnsi="Calibri Light" w:cs="Calibri Light"/>
          <w:bCs/>
        </w:rPr>
      </w:pPr>
    </w:p>
    <w:p w14:paraId="34DE80F7" w14:textId="12CE9480" w:rsidR="0025413A" w:rsidRPr="0025413A" w:rsidRDefault="00DC5960" w:rsidP="0025413A">
      <w:pPr>
        <w:spacing w:line="276" w:lineRule="auto"/>
        <w:rPr>
          <w:rFonts w:ascii="Calibri Light" w:hAnsi="Calibri Light" w:cs="Calibri Light"/>
          <w:bCs/>
        </w:rPr>
      </w:pPr>
      <w:r>
        <w:rPr>
          <w:rFonts w:ascii="Calibri Light" w:hAnsi="Calibri Light" w:cs="Calibri Light"/>
          <w:bCs/>
        </w:rPr>
        <w:t xml:space="preserve">Use the following to verify any caller where you are being asked to divulge sensitive information of make a funding transfer.  </w:t>
      </w:r>
      <w:r w:rsidR="0025413A" w:rsidRPr="0025413A">
        <w:rPr>
          <w:rFonts w:ascii="Calibri Light" w:hAnsi="Calibri Light" w:cs="Calibri Light"/>
          <w:bCs/>
        </w:rPr>
        <w:t>Follow the cyber security methods outlined above, plus these may be helpful:</w:t>
      </w:r>
    </w:p>
    <w:p w14:paraId="57064C7C" w14:textId="77777777" w:rsidR="0025413A" w:rsidRPr="0025413A" w:rsidRDefault="0025413A" w:rsidP="0025413A">
      <w:pPr>
        <w:spacing w:line="276" w:lineRule="auto"/>
        <w:rPr>
          <w:rFonts w:ascii="Calibri Light" w:hAnsi="Calibri Light" w:cs="Calibri Light"/>
          <w:bCs/>
        </w:rPr>
      </w:pPr>
    </w:p>
    <w:p w14:paraId="27B11933" w14:textId="77777777" w:rsidR="0025413A" w:rsidRPr="0025413A" w:rsidRDefault="0025413A" w:rsidP="0025413A">
      <w:pPr>
        <w:pStyle w:val="ListParagraph"/>
        <w:numPr>
          <w:ilvl w:val="0"/>
          <w:numId w:val="23"/>
        </w:numPr>
        <w:spacing w:line="276" w:lineRule="auto"/>
        <w:rPr>
          <w:rFonts w:ascii="Calibri Light" w:hAnsi="Calibri Light" w:cs="Calibri Light"/>
          <w:bCs/>
        </w:rPr>
      </w:pPr>
      <w:r w:rsidRPr="0025413A">
        <w:rPr>
          <w:rFonts w:ascii="Calibri Light" w:hAnsi="Calibri Light" w:cs="Calibri Light"/>
          <w:bCs/>
        </w:rPr>
        <w:t>Verify who the caller is by asking a question that only the real person would know the answer to.</w:t>
      </w:r>
    </w:p>
    <w:p w14:paraId="50207F6F" w14:textId="3C99B800" w:rsidR="0025413A" w:rsidRPr="0025413A" w:rsidRDefault="0025413A" w:rsidP="0025413A">
      <w:pPr>
        <w:pStyle w:val="ListParagraph"/>
        <w:numPr>
          <w:ilvl w:val="1"/>
          <w:numId w:val="23"/>
        </w:numPr>
        <w:spacing w:line="276" w:lineRule="auto"/>
        <w:rPr>
          <w:rFonts w:ascii="Calibri Light" w:hAnsi="Calibri Light" w:cs="Calibri Light"/>
          <w:bCs/>
        </w:rPr>
      </w:pPr>
      <w:r w:rsidRPr="0025413A">
        <w:rPr>
          <w:rFonts w:ascii="Calibri Light" w:hAnsi="Calibri Light" w:cs="Calibri Light"/>
          <w:bCs/>
        </w:rPr>
        <w:t>For example, something discussed at a recent team meeting.</w:t>
      </w:r>
    </w:p>
    <w:p w14:paraId="09C5B139" w14:textId="77777777" w:rsidR="0025413A" w:rsidRPr="0025413A" w:rsidRDefault="0025413A" w:rsidP="0025413A">
      <w:pPr>
        <w:pStyle w:val="ListParagraph"/>
        <w:numPr>
          <w:ilvl w:val="0"/>
          <w:numId w:val="23"/>
        </w:numPr>
        <w:spacing w:line="276" w:lineRule="auto"/>
        <w:rPr>
          <w:rFonts w:ascii="Calibri Light" w:hAnsi="Calibri Light" w:cs="Calibri Light"/>
          <w:bCs/>
        </w:rPr>
      </w:pPr>
      <w:r w:rsidRPr="0025413A">
        <w:rPr>
          <w:rFonts w:ascii="Calibri Light" w:hAnsi="Calibri Light" w:cs="Calibri Light"/>
          <w:bCs/>
        </w:rPr>
        <w:t>If you are not sure, hang up and call the person back on the number you have stored for them.</w:t>
      </w:r>
    </w:p>
    <w:p w14:paraId="5B0954CF" w14:textId="171F863A" w:rsidR="007F51D3" w:rsidRPr="000251F4" w:rsidRDefault="0025413A" w:rsidP="0025413A">
      <w:pPr>
        <w:pStyle w:val="ListParagraph"/>
        <w:numPr>
          <w:ilvl w:val="0"/>
          <w:numId w:val="23"/>
        </w:numPr>
        <w:spacing w:line="276" w:lineRule="auto"/>
        <w:rPr>
          <w:rFonts w:ascii="Calibri Light" w:hAnsi="Calibri Light" w:cs="Calibri Light"/>
          <w:b/>
          <w:color w:val="215868" w:themeColor="accent5" w:themeShade="80"/>
        </w:rPr>
      </w:pPr>
      <w:r w:rsidRPr="000251F4">
        <w:rPr>
          <w:rFonts w:ascii="Calibri Light" w:hAnsi="Calibri Light" w:cs="Calibri Light"/>
          <w:bCs/>
        </w:rPr>
        <w:t>Consider creating a code word for you team that you can use to verify a caller.</w:t>
      </w:r>
    </w:p>
    <w:p w14:paraId="6A624981" w14:textId="77777777" w:rsidR="00B4148A" w:rsidRPr="001540BB" w:rsidRDefault="00B4148A" w:rsidP="003A28BF">
      <w:pPr>
        <w:spacing w:line="276" w:lineRule="auto"/>
        <w:rPr>
          <w:rFonts w:ascii="Calibri Light" w:hAnsi="Calibri Light" w:cs="Calibri Light"/>
        </w:rPr>
      </w:pPr>
    </w:p>
    <w:p w14:paraId="61718A17" w14:textId="77777777" w:rsidR="00E45BF3" w:rsidRPr="001540BB" w:rsidRDefault="00E45BF3" w:rsidP="003A28BF">
      <w:pPr>
        <w:spacing w:line="276" w:lineRule="auto"/>
        <w:rPr>
          <w:rFonts w:ascii="Calibri Light" w:hAnsi="Calibri Light" w:cs="Calibri Light"/>
        </w:rPr>
      </w:pPr>
    </w:p>
    <w:p w14:paraId="5BCB85B8" w14:textId="0BEBA9E3" w:rsidR="00F864AA" w:rsidRPr="001540BB" w:rsidRDefault="00F864AA" w:rsidP="003A28BF">
      <w:pPr>
        <w:spacing w:line="276" w:lineRule="auto"/>
        <w:rPr>
          <w:rFonts w:ascii="Calibri Light" w:hAnsi="Calibri Light" w:cs="Calibri Light"/>
        </w:rPr>
      </w:pPr>
      <w:r w:rsidRPr="00385272">
        <w:rPr>
          <w:rFonts w:ascii="Calibri Light" w:hAnsi="Calibri Light" w:cs="Calibri Light"/>
          <w:b/>
          <w:color w:val="215868" w:themeColor="accent5" w:themeShade="80"/>
        </w:rPr>
        <w:t>Payment Procedures.</w:t>
      </w:r>
      <w:r w:rsidRPr="00385272">
        <w:rPr>
          <w:rFonts w:ascii="Calibri Light" w:hAnsi="Calibri Light" w:cs="Calibri Light"/>
          <w:color w:val="215868" w:themeColor="accent5" w:themeShade="80"/>
        </w:rPr>
        <w:t xml:space="preserve">  </w:t>
      </w:r>
      <w:proofErr w:type="gramStart"/>
      <w:r w:rsidRPr="001540BB">
        <w:rPr>
          <w:rFonts w:ascii="Calibri Light" w:hAnsi="Calibri Light" w:cs="Calibri Light"/>
        </w:rPr>
        <w:t>Payments</w:t>
      </w:r>
      <w:proofErr w:type="gramEnd"/>
      <w:r w:rsidRPr="001540BB">
        <w:rPr>
          <w:rFonts w:ascii="Calibri Light" w:hAnsi="Calibri Light" w:cs="Calibri Light"/>
        </w:rPr>
        <w:t xml:space="preserve"> systems, such as cheque books, credit cards and on-line systems and passwords should be adequately safeguarded.  Physical items, such as </w:t>
      </w:r>
      <w:r w:rsidR="00EB5528" w:rsidRPr="001540BB">
        <w:rPr>
          <w:rFonts w:ascii="Calibri Light" w:hAnsi="Calibri Light" w:cs="Calibri Light"/>
        </w:rPr>
        <w:t xml:space="preserve">e banking encryption devices and </w:t>
      </w:r>
      <w:r w:rsidRPr="001540BB">
        <w:rPr>
          <w:rFonts w:ascii="Calibri Light" w:hAnsi="Calibri Light" w:cs="Calibri Light"/>
        </w:rPr>
        <w:t xml:space="preserve">cheque books should be kept under lock and key when not in use.  Passwords should not be written down or </w:t>
      </w:r>
      <w:r w:rsidR="00336FA0" w:rsidRPr="001540BB">
        <w:rPr>
          <w:rFonts w:ascii="Calibri Light" w:hAnsi="Calibri Light" w:cs="Calibri Light"/>
        </w:rPr>
        <w:t>shared and</w:t>
      </w:r>
      <w:r w:rsidRPr="001540BB">
        <w:rPr>
          <w:rFonts w:ascii="Calibri Light" w:hAnsi="Calibri Light" w:cs="Calibri Light"/>
        </w:rPr>
        <w:t xml:space="preserve"> should be changed regularly and if compromised.</w:t>
      </w:r>
      <w:r w:rsidR="00865EC6" w:rsidRPr="001540BB">
        <w:rPr>
          <w:rFonts w:ascii="Calibri Light" w:hAnsi="Calibri Light" w:cs="Calibri Light"/>
        </w:rPr>
        <w:t xml:space="preserve">  Accounting IT systems should be routinely backed up and back-ups stored off site in case of fire.  </w:t>
      </w:r>
    </w:p>
    <w:p w14:paraId="29D5DD3B" w14:textId="77777777" w:rsidR="00F864AA" w:rsidRPr="001540BB" w:rsidRDefault="00F864AA" w:rsidP="003A28BF">
      <w:pPr>
        <w:spacing w:line="276" w:lineRule="auto"/>
        <w:rPr>
          <w:rFonts w:ascii="Calibri Light" w:hAnsi="Calibri Light" w:cs="Calibri Light"/>
        </w:rPr>
      </w:pPr>
    </w:p>
    <w:p w14:paraId="0C94DDCE" w14:textId="1BD19274" w:rsidR="00F864AA" w:rsidRPr="001540BB" w:rsidRDefault="00F864AA" w:rsidP="003A28BF">
      <w:pPr>
        <w:spacing w:line="276" w:lineRule="auto"/>
        <w:rPr>
          <w:rFonts w:ascii="Calibri Light" w:hAnsi="Calibri Light" w:cs="Calibri Light"/>
        </w:rPr>
      </w:pPr>
      <w:r w:rsidRPr="001540BB">
        <w:rPr>
          <w:rFonts w:ascii="Calibri Light" w:hAnsi="Calibri Light" w:cs="Calibri Light"/>
        </w:rPr>
        <w:t xml:space="preserve">Cheques should always be crossed, blank cheques never </w:t>
      </w:r>
      <w:r w:rsidR="00336FA0" w:rsidRPr="001540BB">
        <w:rPr>
          <w:rFonts w:ascii="Calibri Light" w:hAnsi="Calibri Light" w:cs="Calibri Light"/>
        </w:rPr>
        <w:t>signed,</w:t>
      </w:r>
      <w:r w:rsidR="00DF0E72" w:rsidRPr="001540BB">
        <w:rPr>
          <w:rFonts w:ascii="Calibri Light" w:hAnsi="Calibri Light" w:cs="Calibri Light"/>
        </w:rPr>
        <w:t xml:space="preserve"> and</w:t>
      </w:r>
      <w:r w:rsidRPr="001540BB">
        <w:rPr>
          <w:rFonts w:ascii="Calibri Light" w:hAnsi="Calibri Light" w:cs="Calibri Light"/>
        </w:rPr>
        <w:t xml:space="preserve"> mandates restricted to only those who need to sign cheques. Credit card limits should be kept as</w:t>
      </w:r>
      <w:r w:rsidR="00DA61F2" w:rsidRPr="001540BB">
        <w:rPr>
          <w:rFonts w:ascii="Calibri Light" w:hAnsi="Calibri Light" w:cs="Calibri Light"/>
        </w:rPr>
        <w:t xml:space="preserve"> </w:t>
      </w:r>
      <w:r w:rsidRPr="001540BB">
        <w:rPr>
          <w:rFonts w:ascii="Calibri Light" w:hAnsi="Calibri Light" w:cs="Calibri Light"/>
        </w:rPr>
        <w:t>low as possible.</w:t>
      </w:r>
      <w:r w:rsidR="00E25542" w:rsidRPr="001540BB">
        <w:rPr>
          <w:rFonts w:ascii="Calibri Light" w:hAnsi="Calibri Light" w:cs="Calibri Light"/>
        </w:rPr>
        <w:t xml:space="preserve">  </w:t>
      </w:r>
    </w:p>
    <w:p w14:paraId="460DD23F" w14:textId="77777777" w:rsidR="008F03CE" w:rsidRPr="001540BB" w:rsidRDefault="008F03CE" w:rsidP="003A28BF">
      <w:pPr>
        <w:pStyle w:val="Heading1"/>
        <w:spacing w:line="276" w:lineRule="auto"/>
        <w:rPr>
          <w:rFonts w:ascii="Calibri Light" w:hAnsi="Calibri Light" w:cs="Calibri Light"/>
          <w:sz w:val="24"/>
          <w:szCs w:val="24"/>
        </w:rPr>
      </w:pPr>
      <w:r w:rsidRPr="00385272">
        <w:rPr>
          <w:rFonts w:ascii="Calibri Light" w:hAnsi="Calibri Light" w:cs="Calibri Light"/>
          <w:color w:val="215868" w:themeColor="accent5" w:themeShade="80"/>
          <w:sz w:val="24"/>
          <w:szCs w:val="24"/>
        </w:rPr>
        <w:t xml:space="preserve">Travel Expenses.  </w:t>
      </w:r>
      <w:r w:rsidRPr="001540BB">
        <w:rPr>
          <w:rFonts w:ascii="Calibri Light" w:hAnsi="Calibri Light" w:cs="Calibri Light"/>
          <w:b w:val="0"/>
          <w:sz w:val="24"/>
          <w:szCs w:val="24"/>
        </w:rPr>
        <w:t>Claims should be</w:t>
      </w:r>
      <w:r w:rsidR="0074631D" w:rsidRPr="001540BB">
        <w:rPr>
          <w:rFonts w:ascii="Calibri Light" w:hAnsi="Calibri Light" w:cs="Calibri Light"/>
          <w:b w:val="0"/>
          <w:sz w:val="24"/>
          <w:szCs w:val="24"/>
        </w:rPr>
        <w:t xml:space="preserve"> c</w:t>
      </w:r>
      <w:r w:rsidRPr="001540BB">
        <w:rPr>
          <w:rFonts w:ascii="Calibri Light" w:hAnsi="Calibri Light" w:cs="Calibri Light"/>
          <w:b w:val="0"/>
          <w:sz w:val="24"/>
          <w:szCs w:val="24"/>
        </w:rPr>
        <w:t>ountersigned by the line manager to confirm that the journey was valid, undertaken and the amounts claimed were reasonable in the circumstances.</w:t>
      </w:r>
      <w:r w:rsidR="0074631D" w:rsidRPr="001540BB">
        <w:rPr>
          <w:rFonts w:ascii="Calibri Light" w:hAnsi="Calibri Light" w:cs="Calibri Light"/>
          <w:b w:val="0"/>
          <w:sz w:val="24"/>
          <w:szCs w:val="24"/>
        </w:rPr>
        <w:t xml:space="preserve">  </w:t>
      </w:r>
      <w:r w:rsidR="0074631D" w:rsidRPr="001540BB">
        <w:rPr>
          <w:rFonts w:ascii="Calibri Light" w:hAnsi="Calibri Light" w:cs="Calibri Light"/>
          <w:b w:val="0"/>
          <w:sz w:val="24"/>
          <w:szCs w:val="24"/>
        </w:rPr>
        <w:lastRenderedPageBreak/>
        <w:t>Expenses claims are to be c</w:t>
      </w:r>
      <w:r w:rsidRPr="001540BB">
        <w:rPr>
          <w:rFonts w:ascii="Calibri Light" w:hAnsi="Calibri Light" w:cs="Calibri Light"/>
          <w:b w:val="0"/>
          <w:sz w:val="24"/>
          <w:szCs w:val="24"/>
        </w:rPr>
        <w:t xml:space="preserve">hecked by Finance to ensure that the expenses policy </w:t>
      </w:r>
      <w:r w:rsidR="007E19EA" w:rsidRPr="001540BB">
        <w:rPr>
          <w:rFonts w:ascii="Calibri Light" w:hAnsi="Calibri Light" w:cs="Calibri Light"/>
          <w:b w:val="0"/>
          <w:sz w:val="24"/>
          <w:szCs w:val="24"/>
        </w:rPr>
        <w:t xml:space="preserve">has been </w:t>
      </w:r>
      <w:r w:rsidRPr="001540BB">
        <w:rPr>
          <w:rFonts w:ascii="Calibri Light" w:hAnsi="Calibri Light" w:cs="Calibri Light"/>
          <w:b w:val="0"/>
          <w:sz w:val="24"/>
          <w:szCs w:val="24"/>
        </w:rPr>
        <w:t>complied with.</w:t>
      </w:r>
    </w:p>
    <w:p w14:paraId="1B478D63" w14:textId="77777777" w:rsidR="008F03CE" w:rsidRPr="001540BB" w:rsidRDefault="008F03CE" w:rsidP="003A28BF">
      <w:pPr>
        <w:spacing w:line="276" w:lineRule="auto"/>
        <w:rPr>
          <w:rFonts w:ascii="Calibri Light" w:hAnsi="Calibri Light" w:cs="Calibri Light"/>
        </w:rPr>
      </w:pPr>
    </w:p>
    <w:p w14:paraId="2307C1EB" w14:textId="77777777" w:rsidR="00EA68E4" w:rsidRPr="001540BB" w:rsidRDefault="00EA68E4" w:rsidP="003A28BF">
      <w:pPr>
        <w:spacing w:line="276" w:lineRule="auto"/>
        <w:rPr>
          <w:rFonts w:ascii="Calibri Light" w:hAnsi="Calibri Light" w:cs="Calibri Light"/>
          <w:b/>
        </w:rPr>
      </w:pPr>
      <w:r w:rsidRPr="00385272">
        <w:rPr>
          <w:rFonts w:ascii="Calibri Light" w:hAnsi="Calibri Light" w:cs="Calibri Light"/>
          <w:b/>
          <w:color w:val="215868" w:themeColor="accent5" w:themeShade="80"/>
        </w:rPr>
        <w:t>Novel and Contentious Expenditure.</w:t>
      </w:r>
      <w:r w:rsidR="00383DBA" w:rsidRPr="00385272">
        <w:rPr>
          <w:rFonts w:ascii="Calibri Light" w:hAnsi="Calibri Light" w:cs="Calibri Light"/>
          <w:b/>
          <w:color w:val="215868" w:themeColor="accent5" w:themeShade="80"/>
        </w:rPr>
        <w:t xml:space="preserve">  </w:t>
      </w:r>
      <w:r w:rsidR="00383DBA" w:rsidRPr="001540BB">
        <w:rPr>
          <w:rFonts w:ascii="Calibri Light" w:hAnsi="Calibri Light" w:cs="Calibri Light"/>
        </w:rPr>
        <w:t>This is defined as follows:</w:t>
      </w:r>
    </w:p>
    <w:p w14:paraId="7BA71BA0" w14:textId="77777777" w:rsidR="00885BF3" w:rsidRPr="001540BB" w:rsidRDefault="00885BF3" w:rsidP="003A28BF">
      <w:pPr>
        <w:spacing w:line="276" w:lineRule="auto"/>
        <w:rPr>
          <w:rFonts w:ascii="Calibri Light" w:hAnsi="Calibri Light" w:cs="Calibri Light"/>
        </w:rPr>
      </w:pPr>
    </w:p>
    <w:p w14:paraId="54DBBF5C" w14:textId="77777777" w:rsidR="00885BF3" w:rsidRPr="001540BB" w:rsidRDefault="00885BF3" w:rsidP="003A28BF">
      <w:pPr>
        <w:numPr>
          <w:ilvl w:val="0"/>
          <w:numId w:val="2"/>
        </w:numPr>
        <w:tabs>
          <w:tab w:val="clear" w:pos="1440"/>
          <w:tab w:val="num" w:pos="360"/>
        </w:tabs>
        <w:spacing w:line="276" w:lineRule="auto"/>
        <w:ind w:left="360"/>
        <w:rPr>
          <w:rFonts w:ascii="Calibri Light" w:hAnsi="Calibri Light" w:cs="Calibri Light"/>
        </w:rPr>
      </w:pPr>
      <w:r w:rsidRPr="00385272">
        <w:rPr>
          <w:rFonts w:ascii="Calibri Light" w:hAnsi="Calibri Light" w:cs="Calibri Light"/>
          <w:b/>
          <w:color w:val="215868" w:themeColor="accent5" w:themeShade="80"/>
        </w:rPr>
        <w:t xml:space="preserve">Novel </w:t>
      </w:r>
      <w:r w:rsidRPr="001540BB">
        <w:rPr>
          <w:rFonts w:ascii="Calibri Light" w:hAnsi="Calibri Light" w:cs="Calibri Light"/>
        </w:rPr>
        <w:t xml:space="preserve">- does not meet the letter of </w:t>
      </w:r>
      <w:r w:rsidR="00E25542" w:rsidRPr="001540BB">
        <w:rPr>
          <w:rFonts w:ascii="Calibri Light" w:hAnsi="Calibri Light" w:cs="Calibri Light"/>
        </w:rPr>
        <w:t xml:space="preserve">our </w:t>
      </w:r>
      <w:r w:rsidRPr="001540BB">
        <w:rPr>
          <w:rFonts w:ascii="Calibri Light" w:hAnsi="Calibri Light" w:cs="Calibri Light"/>
        </w:rPr>
        <w:t xml:space="preserve">regulations.  </w:t>
      </w:r>
      <w:r w:rsidR="00383DBA" w:rsidRPr="001540BB">
        <w:rPr>
          <w:rFonts w:ascii="Calibri Light" w:hAnsi="Calibri Light" w:cs="Calibri Light"/>
        </w:rPr>
        <w:t>That is, using a budget for a purpose for which it was n</w:t>
      </w:r>
      <w:r w:rsidR="00E74B78" w:rsidRPr="001540BB">
        <w:rPr>
          <w:rFonts w:ascii="Calibri Light" w:hAnsi="Calibri Light" w:cs="Calibri Light"/>
        </w:rPr>
        <w:t>ot</w:t>
      </w:r>
      <w:r w:rsidR="00383DBA" w:rsidRPr="001540BB">
        <w:rPr>
          <w:rFonts w:ascii="Calibri Light" w:hAnsi="Calibri Light" w:cs="Calibri Light"/>
        </w:rPr>
        <w:t xml:space="preserve"> intended.  For example, </w:t>
      </w:r>
      <w:r w:rsidR="004050B1" w:rsidRPr="001540BB">
        <w:rPr>
          <w:rFonts w:ascii="Calibri Light" w:hAnsi="Calibri Light" w:cs="Calibri Light"/>
        </w:rPr>
        <w:t xml:space="preserve">payment of a bonus to an individual, when there is no such provision in the pay policy.  Or exceeding permissible limits.  For example, </w:t>
      </w:r>
      <w:r w:rsidR="00383DBA" w:rsidRPr="001540BB">
        <w:rPr>
          <w:rFonts w:ascii="Calibri Light" w:hAnsi="Calibri Light" w:cs="Calibri Light"/>
        </w:rPr>
        <w:t xml:space="preserve">payment of </w:t>
      </w:r>
      <w:r w:rsidR="00865EC6" w:rsidRPr="001540BB">
        <w:rPr>
          <w:rFonts w:ascii="Calibri Light" w:hAnsi="Calibri Light" w:cs="Calibri Light"/>
        </w:rPr>
        <w:t>subsistence rates or class of hotel accommodation that exceed the limits in the expenses policy</w:t>
      </w:r>
      <w:r w:rsidR="00383DBA" w:rsidRPr="001540BB">
        <w:rPr>
          <w:rFonts w:ascii="Calibri Light" w:hAnsi="Calibri Light" w:cs="Calibri Light"/>
        </w:rPr>
        <w:t>.</w:t>
      </w:r>
      <w:r w:rsidR="00865EC6" w:rsidRPr="001540BB">
        <w:rPr>
          <w:rFonts w:ascii="Calibri Light" w:hAnsi="Calibri Light" w:cs="Calibri Light"/>
        </w:rPr>
        <w:t xml:space="preserve">  </w:t>
      </w:r>
    </w:p>
    <w:p w14:paraId="0D491E8B" w14:textId="77777777" w:rsidR="00885BF3" w:rsidRPr="001540BB" w:rsidRDefault="00885BF3" w:rsidP="003A28BF">
      <w:pPr>
        <w:numPr>
          <w:ilvl w:val="0"/>
          <w:numId w:val="2"/>
        </w:numPr>
        <w:tabs>
          <w:tab w:val="clear" w:pos="1440"/>
          <w:tab w:val="num" w:pos="360"/>
        </w:tabs>
        <w:spacing w:line="276" w:lineRule="auto"/>
        <w:ind w:left="360"/>
        <w:rPr>
          <w:rFonts w:ascii="Calibri Light" w:hAnsi="Calibri Light" w:cs="Calibri Light"/>
        </w:rPr>
      </w:pPr>
      <w:r w:rsidRPr="00385272">
        <w:rPr>
          <w:rFonts w:ascii="Calibri Light" w:hAnsi="Calibri Light" w:cs="Calibri Light"/>
          <w:b/>
          <w:color w:val="215868" w:themeColor="accent5" w:themeShade="80"/>
        </w:rPr>
        <w:t>Contentious</w:t>
      </w:r>
      <w:r w:rsidRPr="00385272">
        <w:rPr>
          <w:rFonts w:ascii="Calibri Light" w:hAnsi="Calibri Light" w:cs="Calibri Light"/>
          <w:color w:val="215868" w:themeColor="accent5" w:themeShade="80"/>
        </w:rPr>
        <w:t xml:space="preserve"> </w:t>
      </w:r>
      <w:r w:rsidRPr="001540BB">
        <w:rPr>
          <w:rFonts w:ascii="Calibri Light" w:hAnsi="Calibri Light" w:cs="Calibri Light"/>
        </w:rPr>
        <w:t xml:space="preserve">- meets the letter of the relevant </w:t>
      </w:r>
      <w:r w:rsidR="00E74B78" w:rsidRPr="001540BB">
        <w:rPr>
          <w:rFonts w:ascii="Calibri Light" w:hAnsi="Calibri Light" w:cs="Calibri Light"/>
        </w:rPr>
        <w:t>policy</w:t>
      </w:r>
      <w:r w:rsidRPr="001540BB">
        <w:rPr>
          <w:rFonts w:ascii="Calibri Light" w:hAnsi="Calibri Light" w:cs="Calibri Light"/>
        </w:rPr>
        <w:t>, but where the need for it or the cost involved may be questioned.</w:t>
      </w:r>
      <w:r w:rsidR="00383DBA" w:rsidRPr="001540BB">
        <w:rPr>
          <w:rFonts w:ascii="Calibri Light" w:hAnsi="Calibri Light" w:cs="Calibri Light"/>
        </w:rPr>
        <w:t xml:space="preserve">  For example, where </w:t>
      </w:r>
      <w:r w:rsidR="00DB2C44" w:rsidRPr="001540BB">
        <w:rPr>
          <w:rFonts w:ascii="Calibri Light" w:hAnsi="Calibri Light" w:cs="Calibri Light"/>
        </w:rPr>
        <w:t>subsistence ha</w:t>
      </w:r>
      <w:r w:rsidR="004050B1" w:rsidRPr="001540BB">
        <w:rPr>
          <w:rFonts w:ascii="Calibri Light" w:hAnsi="Calibri Light" w:cs="Calibri Light"/>
        </w:rPr>
        <w:t>s</w:t>
      </w:r>
      <w:r w:rsidR="00DB2C44" w:rsidRPr="001540BB">
        <w:rPr>
          <w:rFonts w:ascii="Calibri Light" w:hAnsi="Calibri Light" w:cs="Calibri Light"/>
        </w:rPr>
        <w:t xml:space="preserve"> been approved</w:t>
      </w:r>
      <w:r w:rsidR="0036345E" w:rsidRPr="001540BB">
        <w:rPr>
          <w:rFonts w:ascii="Calibri Light" w:hAnsi="Calibri Light" w:cs="Calibri Light"/>
        </w:rPr>
        <w:t xml:space="preserve"> within agreed limits</w:t>
      </w:r>
      <w:r w:rsidR="00DB2C44" w:rsidRPr="001540BB">
        <w:rPr>
          <w:rFonts w:ascii="Calibri Light" w:hAnsi="Calibri Light" w:cs="Calibri Light"/>
        </w:rPr>
        <w:t xml:space="preserve">, but </w:t>
      </w:r>
      <w:r w:rsidR="00353DEA" w:rsidRPr="001540BB">
        <w:rPr>
          <w:rFonts w:ascii="Calibri Light" w:hAnsi="Calibri Light" w:cs="Calibri Light"/>
        </w:rPr>
        <w:t xml:space="preserve">alcohol </w:t>
      </w:r>
      <w:r w:rsidR="0036345E" w:rsidRPr="001540BB">
        <w:rPr>
          <w:rFonts w:ascii="Calibri Light" w:hAnsi="Calibri Light" w:cs="Calibri Light"/>
        </w:rPr>
        <w:t xml:space="preserve">or </w:t>
      </w:r>
      <w:r w:rsidR="0036345E" w:rsidRPr="00385272">
        <w:rPr>
          <w:rFonts w:ascii="Calibri Light" w:hAnsi="Calibri Light" w:cs="Calibri Light"/>
          <w:color w:val="215868" w:themeColor="accent5" w:themeShade="80"/>
        </w:rPr>
        <w:t>ot</w:t>
      </w:r>
      <w:r w:rsidR="0036345E" w:rsidRPr="001540BB">
        <w:rPr>
          <w:rFonts w:ascii="Calibri Light" w:hAnsi="Calibri Light" w:cs="Calibri Light"/>
        </w:rPr>
        <w:t xml:space="preserve">her inappropriate expenditure </w:t>
      </w:r>
      <w:r w:rsidR="00020AD2" w:rsidRPr="001540BB">
        <w:rPr>
          <w:rFonts w:ascii="Calibri Light" w:hAnsi="Calibri Light" w:cs="Calibri Light"/>
        </w:rPr>
        <w:t xml:space="preserve">is </w:t>
      </w:r>
      <w:r w:rsidR="00DB2C44" w:rsidRPr="001540BB">
        <w:rPr>
          <w:rFonts w:ascii="Calibri Light" w:hAnsi="Calibri Light" w:cs="Calibri Light"/>
        </w:rPr>
        <w:t>claimed for.</w:t>
      </w:r>
      <w:r w:rsidR="00353DEA" w:rsidRPr="001540BB">
        <w:rPr>
          <w:rFonts w:ascii="Calibri Light" w:hAnsi="Calibri Light" w:cs="Calibri Light"/>
        </w:rPr>
        <w:t xml:space="preserve"> </w:t>
      </w:r>
      <w:r w:rsidR="00383DBA" w:rsidRPr="001540BB">
        <w:rPr>
          <w:rFonts w:ascii="Calibri Light" w:hAnsi="Calibri Light" w:cs="Calibri Light"/>
        </w:rPr>
        <w:t xml:space="preserve"> </w:t>
      </w:r>
      <w:r w:rsidRPr="001540BB">
        <w:rPr>
          <w:rFonts w:ascii="Calibri Light" w:hAnsi="Calibri Light" w:cs="Calibri Light"/>
        </w:rPr>
        <w:t xml:space="preserve">  </w:t>
      </w:r>
    </w:p>
    <w:p w14:paraId="4925601C" w14:textId="77777777" w:rsidR="00444A76" w:rsidRPr="001540BB" w:rsidRDefault="00444A76" w:rsidP="003A28BF">
      <w:pPr>
        <w:spacing w:line="276" w:lineRule="auto"/>
        <w:rPr>
          <w:rFonts w:ascii="Calibri Light" w:hAnsi="Calibri Light" w:cs="Calibri Light"/>
          <w:bCs/>
        </w:rPr>
      </w:pPr>
    </w:p>
    <w:p w14:paraId="39E4F30E" w14:textId="4EBCCD02" w:rsidR="00E45BF3" w:rsidRPr="001540BB" w:rsidRDefault="004050B1" w:rsidP="003A28BF">
      <w:pPr>
        <w:spacing w:line="276" w:lineRule="auto"/>
        <w:rPr>
          <w:rFonts w:ascii="Calibri Light" w:hAnsi="Calibri Light" w:cs="Calibri Light"/>
          <w:bCs/>
        </w:rPr>
      </w:pPr>
      <w:r w:rsidRPr="001540BB">
        <w:rPr>
          <w:rFonts w:ascii="Calibri Light" w:hAnsi="Calibri Light" w:cs="Calibri Light"/>
          <w:bCs/>
        </w:rPr>
        <w:t xml:space="preserve">Payment of any </w:t>
      </w:r>
      <w:r w:rsidR="00383DBA" w:rsidRPr="001540BB">
        <w:rPr>
          <w:rFonts w:ascii="Calibri Light" w:hAnsi="Calibri Light" w:cs="Calibri Light"/>
          <w:bCs/>
        </w:rPr>
        <w:t xml:space="preserve">expenditure which may be novel or contentious requires the prior approval </w:t>
      </w:r>
      <w:r w:rsidR="00E74B78" w:rsidRPr="001540BB">
        <w:rPr>
          <w:rFonts w:ascii="Calibri Light" w:hAnsi="Calibri Light" w:cs="Calibri Light"/>
          <w:bCs/>
        </w:rPr>
        <w:t xml:space="preserve">of </w:t>
      </w:r>
      <w:r w:rsidR="00D81319">
        <w:rPr>
          <w:rFonts w:ascii="Calibri Light" w:hAnsi="Calibri Light" w:cs="Calibri Light"/>
          <w:bCs/>
        </w:rPr>
        <w:t>the Board</w:t>
      </w:r>
      <w:r w:rsidR="00383DBA" w:rsidRPr="001540BB">
        <w:rPr>
          <w:rFonts w:ascii="Calibri Light" w:hAnsi="Calibri Light" w:cs="Calibri Light"/>
          <w:bCs/>
        </w:rPr>
        <w:t>.</w:t>
      </w:r>
      <w:r w:rsidR="00ED2A32" w:rsidRPr="001540BB">
        <w:rPr>
          <w:rFonts w:ascii="Calibri Light" w:hAnsi="Calibri Light" w:cs="Calibri Light"/>
          <w:bCs/>
        </w:rPr>
        <w:t xml:space="preserve">  </w:t>
      </w:r>
    </w:p>
    <w:p w14:paraId="1F4D349B" w14:textId="77777777" w:rsidR="00AE1C6B" w:rsidRPr="001540BB" w:rsidRDefault="00AE1C6B" w:rsidP="003A28BF">
      <w:pPr>
        <w:spacing w:line="276" w:lineRule="auto"/>
        <w:rPr>
          <w:rFonts w:ascii="Century Gothic" w:hAnsi="Century Gothic" w:cs="Calibri Light"/>
          <w:bCs/>
          <w:color w:val="215868" w:themeColor="accent5" w:themeShade="80"/>
        </w:rPr>
      </w:pPr>
    </w:p>
    <w:p w14:paraId="6FE7F3F3" w14:textId="77777777" w:rsidR="001862F6" w:rsidRPr="001540BB" w:rsidRDefault="001862F6" w:rsidP="003A28BF">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A</w:t>
      </w:r>
      <w:r w:rsidR="001540BB">
        <w:rPr>
          <w:rFonts w:ascii="Century Gothic" w:hAnsi="Century Gothic" w:cs="Calibri Light"/>
          <w:b/>
          <w:bCs/>
          <w:color w:val="215868" w:themeColor="accent5" w:themeShade="80"/>
        </w:rPr>
        <w:t>ssets</w:t>
      </w:r>
    </w:p>
    <w:p w14:paraId="3086A2B8" w14:textId="77777777" w:rsidR="001862F6" w:rsidRPr="001540BB" w:rsidRDefault="001862F6" w:rsidP="003A28BF">
      <w:pPr>
        <w:spacing w:line="276" w:lineRule="auto"/>
        <w:rPr>
          <w:rFonts w:ascii="Calibri Light" w:hAnsi="Calibri Light" w:cs="Calibri Light"/>
          <w:bCs/>
        </w:rPr>
      </w:pPr>
    </w:p>
    <w:p w14:paraId="381D46FC" w14:textId="77777777" w:rsidR="00B4148A" w:rsidRPr="001540BB" w:rsidRDefault="003D37E3" w:rsidP="003A28BF">
      <w:pPr>
        <w:spacing w:line="276" w:lineRule="auto"/>
        <w:rPr>
          <w:rFonts w:ascii="Calibri Light" w:hAnsi="Calibri Light" w:cs="Calibri Light"/>
          <w:bCs/>
        </w:rPr>
      </w:pPr>
      <w:r w:rsidRPr="00385272">
        <w:rPr>
          <w:rFonts w:ascii="Calibri Light" w:hAnsi="Calibri Light" w:cs="Calibri Light"/>
          <w:b/>
          <w:bCs/>
          <w:color w:val="215868" w:themeColor="accent5" w:themeShade="80"/>
        </w:rPr>
        <w:t>Fixed Assets and Equipment.</w:t>
      </w:r>
      <w:r w:rsidR="001862F6" w:rsidRPr="001540BB">
        <w:rPr>
          <w:rFonts w:ascii="Calibri Light" w:hAnsi="Calibri Light" w:cs="Calibri Light"/>
          <w:b/>
          <w:bCs/>
        </w:rPr>
        <w:t xml:space="preserve">  </w:t>
      </w:r>
      <w:r w:rsidR="00B4148A" w:rsidRPr="001540BB">
        <w:rPr>
          <w:rFonts w:ascii="Calibri Light" w:hAnsi="Calibri Light" w:cs="Calibri Light"/>
          <w:bCs/>
        </w:rPr>
        <w:t xml:space="preserve">Purchases of assets that have a life expectancy of, and will provide benefit for, more than one financial year may be treated as capital items and their value written down over the lifetime of the asset. </w:t>
      </w:r>
    </w:p>
    <w:p w14:paraId="5638F8BA" w14:textId="77777777" w:rsidR="00B4148A" w:rsidRPr="001540BB" w:rsidRDefault="00B4148A" w:rsidP="003A28BF">
      <w:pPr>
        <w:spacing w:line="276" w:lineRule="auto"/>
        <w:jc w:val="both"/>
        <w:rPr>
          <w:rFonts w:ascii="Calibri Light" w:hAnsi="Calibri Light" w:cs="Calibri Light"/>
          <w:bCs/>
        </w:rPr>
      </w:pPr>
    </w:p>
    <w:p w14:paraId="62AAE6D6" w14:textId="4B85A247" w:rsidR="00E74B78" w:rsidRPr="001540BB" w:rsidRDefault="00B4148A" w:rsidP="003A28BF">
      <w:pPr>
        <w:spacing w:line="276" w:lineRule="auto"/>
        <w:jc w:val="both"/>
        <w:rPr>
          <w:rFonts w:ascii="Calibri Light" w:hAnsi="Calibri Light" w:cs="Calibri Light"/>
          <w:bCs/>
        </w:rPr>
      </w:pPr>
      <w:r w:rsidRPr="001540BB">
        <w:rPr>
          <w:rFonts w:ascii="Calibri Light" w:hAnsi="Calibri Light" w:cs="Calibri Light"/>
          <w:bCs/>
        </w:rPr>
        <w:t>In general, the minimum value for an item to be treated as a capital asset is £</w:t>
      </w:r>
      <w:r w:rsidR="000251F4">
        <w:rPr>
          <w:rFonts w:ascii="Calibri Light" w:hAnsi="Calibri Light" w:cs="Calibri Light"/>
          <w:bCs/>
        </w:rPr>
        <w:t>0</w:t>
      </w:r>
      <w:r w:rsidRPr="001540BB">
        <w:rPr>
          <w:rFonts w:ascii="Calibri Light" w:hAnsi="Calibri Light" w:cs="Calibri Light"/>
          <w:bCs/>
        </w:rPr>
        <w:t xml:space="preserve">. </w:t>
      </w:r>
      <w:r w:rsidR="00E74B78" w:rsidRPr="001540BB">
        <w:rPr>
          <w:rFonts w:ascii="Calibri Light" w:hAnsi="Calibri Light" w:cs="Calibri Light"/>
          <w:bCs/>
        </w:rPr>
        <w:t xml:space="preserve"> </w:t>
      </w:r>
    </w:p>
    <w:p w14:paraId="516695D4" w14:textId="77777777" w:rsidR="00E74B78" w:rsidRPr="001540BB" w:rsidRDefault="00E74B78" w:rsidP="003A28BF">
      <w:pPr>
        <w:spacing w:line="276" w:lineRule="auto"/>
        <w:jc w:val="both"/>
        <w:rPr>
          <w:rFonts w:ascii="Calibri Light" w:hAnsi="Calibri Light" w:cs="Calibri Light"/>
          <w:bCs/>
        </w:rPr>
      </w:pPr>
    </w:p>
    <w:p w14:paraId="095B1FF5" w14:textId="0909C587" w:rsidR="001862F6" w:rsidRPr="001540BB" w:rsidRDefault="003D37E3" w:rsidP="003A28BF">
      <w:pPr>
        <w:numPr>
          <w:ilvl w:val="0"/>
          <w:numId w:val="14"/>
        </w:numPr>
        <w:tabs>
          <w:tab w:val="clear" w:pos="720"/>
          <w:tab w:val="num" w:pos="360"/>
          <w:tab w:val="num" w:pos="1440"/>
        </w:tabs>
        <w:spacing w:line="276" w:lineRule="auto"/>
        <w:ind w:left="360"/>
        <w:rPr>
          <w:rFonts w:ascii="Calibri Light" w:hAnsi="Calibri Light" w:cs="Calibri Light"/>
        </w:rPr>
      </w:pPr>
      <w:r w:rsidRPr="001540BB">
        <w:rPr>
          <w:rFonts w:ascii="Calibri Light" w:hAnsi="Calibri Light" w:cs="Calibri Light"/>
        </w:rPr>
        <w:t xml:space="preserve">A fixed asset register is maintained and reviewed </w:t>
      </w:r>
      <w:r w:rsidR="0066641E">
        <w:rPr>
          <w:rFonts w:ascii="Calibri Light" w:hAnsi="Calibri Light" w:cs="Calibri Light"/>
        </w:rPr>
        <w:t>quarterly at CMERT Meetings</w:t>
      </w:r>
      <w:r w:rsidRPr="001540BB">
        <w:rPr>
          <w:rFonts w:ascii="Calibri Light" w:hAnsi="Calibri Light" w:cs="Calibri Light"/>
        </w:rPr>
        <w:t xml:space="preserve">. </w:t>
      </w:r>
    </w:p>
    <w:p w14:paraId="07E5AE88" w14:textId="77777777" w:rsidR="003D37E3" w:rsidRPr="001540BB" w:rsidRDefault="003D37E3" w:rsidP="003A28BF">
      <w:pPr>
        <w:numPr>
          <w:ilvl w:val="0"/>
          <w:numId w:val="14"/>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Items are allocated inventory codes and marked accordingly.</w:t>
      </w:r>
    </w:p>
    <w:p w14:paraId="1165578C" w14:textId="77777777" w:rsidR="003D37E3" w:rsidRPr="001540BB" w:rsidRDefault="003D37E3" w:rsidP="003A28BF">
      <w:pPr>
        <w:numPr>
          <w:ilvl w:val="0"/>
          <w:numId w:val="14"/>
        </w:numPr>
        <w:tabs>
          <w:tab w:val="clear" w:pos="720"/>
          <w:tab w:val="num" w:pos="360"/>
        </w:tabs>
        <w:spacing w:line="276" w:lineRule="auto"/>
        <w:ind w:left="360"/>
        <w:rPr>
          <w:rFonts w:ascii="Calibri Light" w:hAnsi="Calibri Light" w:cs="Calibri Light"/>
        </w:rPr>
      </w:pPr>
      <w:proofErr w:type="gramStart"/>
      <w:r w:rsidRPr="001540BB">
        <w:rPr>
          <w:rFonts w:ascii="Calibri Light" w:hAnsi="Calibri Light" w:cs="Calibri Light"/>
        </w:rPr>
        <w:t>Subsequent to</w:t>
      </w:r>
      <w:proofErr w:type="gramEnd"/>
      <w:r w:rsidRPr="001540BB">
        <w:rPr>
          <w:rFonts w:ascii="Calibri Light" w:hAnsi="Calibri Light" w:cs="Calibri Light"/>
        </w:rPr>
        <w:t xml:space="preserve"> the annual review, insurance cover is reviewed to prevent being under or over insured. </w:t>
      </w:r>
    </w:p>
    <w:p w14:paraId="77DC5BEA" w14:textId="77777777" w:rsidR="003D37E3" w:rsidRPr="001540BB" w:rsidRDefault="00362C1D" w:rsidP="003A28BF">
      <w:pPr>
        <w:numPr>
          <w:ilvl w:val="0"/>
          <w:numId w:val="14"/>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Staff do</w:t>
      </w:r>
      <w:r w:rsidR="003D37E3" w:rsidRPr="001540BB">
        <w:rPr>
          <w:rFonts w:ascii="Calibri Light" w:hAnsi="Calibri Light" w:cs="Calibri Light"/>
        </w:rPr>
        <w:t xml:space="preserve"> not remove assets or items of equipment without prior approval</w:t>
      </w:r>
      <w:r w:rsidR="001862F6" w:rsidRPr="001540BB">
        <w:rPr>
          <w:rFonts w:ascii="Calibri Light" w:hAnsi="Calibri Light" w:cs="Calibri Light"/>
        </w:rPr>
        <w:t>.</w:t>
      </w:r>
    </w:p>
    <w:p w14:paraId="5BBF19D7" w14:textId="77777777" w:rsidR="003D37E3" w:rsidRDefault="003D37E3" w:rsidP="003A28BF">
      <w:pPr>
        <w:spacing w:line="276" w:lineRule="auto"/>
        <w:rPr>
          <w:rFonts w:ascii="Calibri Light" w:hAnsi="Calibri Light" w:cs="Calibri Light"/>
        </w:rPr>
      </w:pPr>
    </w:p>
    <w:p w14:paraId="4D4F346E" w14:textId="680448C7" w:rsidR="001862F6" w:rsidRPr="001540BB" w:rsidRDefault="001862F6" w:rsidP="003A28BF">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O</w:t>
      </w:r>
      <w:r w:rsidR="001540BB">
        <w:rPr>
          <w:rFonts w:ascii="Century Gothic" w:hAnsi="Century Gothic" w:cs="Calibri Light"/>
          <w:b/>
          <w:bCs/>
          <w:color w:val="215868" w:themeColor="accent5" w:themeShade="80"/>
        </w:rPr>
        <w:t>ther Issues</w:t>
      </w:r>
    </w:p>
    <w:p w14:paraId="729B4C4E" w14:textId="77777777" w:rsidR="001862F6" w:rsidRPr="001540BB" w:rsidRDefault="001862F6" w:rsidP="003A28BF">
      <w:pPr>
        <w:spacing w:line="276" w:lineRule="auto"/>
        <w:rPr>
          <w:rFonts w:ascii="Calibri Light" w:hAnsi="Calibri Light" w:cs="Calibri Light"/>
          <w:b/>
          <w:bCs/>
        </w:rPr>
      </w:pPr>
    </w:p>
    <w:p w14:paraId="4ACB3F33" w14:textId="5F1BF93C" w:rsidR="00E74B78" w:rsidRPr="001540BB" w:rsidRDefault="00E45BF3" w:rsidP="003A28BF">
      <w:pPr>
        <w:spacing w:line="276" w:lineRule="auto"/>
        <w:rPr>
          <w:rFonts w:ascii="Calibri Light" w:hAnsi="Calibri Light" w:cs="Calibri Light"/>
          <w:bCs/>
        </w:rPr>
      </w:pPr>
      <w:r w:rsidRPr="00385272">
        <w:rPr>
          <w:rFonts w:ascii="Calibri Light" w:hAnsi="Calibri Light" w:cs="Calibri Light"/>
          <w:b/>
          <w:bCs/>
          <w:color w:val="215868" w:themeColor="accent5" w:themeShade="80"/>
        </w:rPr>
        <w:t>Fraud</w:t>
      </w:r>
      <w:r w:rsidR="00ED2A32" w:rsidRPr="00385272">
        <w:rPr>
          <w:rFonts w:ascii="Calibri Light" w:hAnsi="Calibri Light" w:cs="Calibri Light"/>
          <w:b/>
          <w:bCs/>
          <w:color w:val="215868" w:themeColor="accent5" w:themeShade="80"/>
        </w:rPr>
        <w:t>/Bribery</w:t>
      </w:r>
      <w:r w:rsidRPr="00385272">
        <w:rPr>
          <w:rFonts w:ascii="Calibri Light" w:hAnsi="Calibri Light" w:cs="Calibri Light"/>
          <w:b/>
          <w:bCs/>
          <w:color w:val="215868" w:themeColor="accent5" w:themeShade="80"/>
        </w:rPr>
        <w:t>.</w:t>
      </w:r>
      <w:r w:rsidRPr="001540BB">
        <w:rPr>
          <w:rFonts w:ascii="Calibri Light" w:hAnsi="Calibri Light" w:cs="Calibri Light"/>
          <w:bCs/>
        </w:rPr>
        <w:t xml:space="preserve">  If fraud is </w:t>
      </w:r>
      <w:r w:rsidR="00336FA0" w:rsidRPr="001540BB">
        <w:rPr>
          <w:rFonts w:ascii="Calibri Light" w:hAnsi="Calibri Light" w:cs="Calibri Light"/>
          <w:bCs/>
        </w:rPr>
        <w:t>suspected,</w:t>
      </w:r>
      <w:r w:rsidRPr="001540BB">
        <w:rPr>
          <w:rFonts w:ascii="Calibri Light" w:hAnsi="Calibri Light" w:cs="Calibri Light"/>
          <w:bCs/>
        </w:rPr>
        <w:t xml:space="preserve"> it is to be brought to the attention </w:t>
      </w:r>
      <w:r w:rsidR="000251F4">
        <w:rPr>
          <w:rFonts w:ascii="Calibri Light" w:hAnsi="Calibri Light" w:cs="Calibri Light"/>
          <w:bCs/>
        </w:rPr>
        <w:t>of the Board.</w:t>
      </w:r>
      <w:r w:rsidR="00383DBA" w:rsidRPr="001540BB">
        <w:rPr>
          <w:rFonts w:ascii="Calibri Light" w:hAnsi="Calibri Light" w:cs="Calibri Light"/>
          <w:bCs/>
        </w:rPr>
        <w:t xml:space="preserve"> </w:t>
      </w:r>
    </w:p>
    <w:p w14:paraId="724472E6" w14:textId="77777777" w:rsidR="00902CE3" w:rsidRPr="001540BB" w:rsidRDefault="00902CE3" w:rsidP="003A28BF">
      <w:pPr>
        <w:spacing w:line="276" w:lineRule="auto"/>
        <w:rPr>
          <w:rFonts w:ascii="Calibri Light" w:hAnsi="Calibri Light" w:cs="Calibri Light"/>
        </w:rPr>
      </w:pPr>
    </w:p>
    <w:p w14:paraId="46F8C68F" w14:textId="2B707D00" w:rsidR="00902CE3" w:rsidRPr="001540BB" w:rsidRDefault="00902CE3" w:rsidP="003A28BF">
      <w:pPr>
        <w:pStyle w:val="bulletlist"/>
        <w:spacing w:line="276" w:lineRule="auto"/>
        <w:rPr>
          <w:rFonts w:ascii="Calibri Light" w:hAnsi="Calibri Light" w:cs="Calibri Light"/>
          <w:lang w:val="en-US"/>
        </w:rPr>
      </w:pPr>
      <w:r w:rsidRPr="00385272">
        <w:rPr>
          <w:rFonts w:ascii="Calibri Light" w:hAnsi="Calibri Light" w:cs="Calibri Light"/>
          <w:b/>
          <w:i w:val="0"/>
          <w:color w:val="215868" w:themeColor="accent5" w:themeShade="80"/>
        </w:rPr>
        <w:t>Hospitality.</w:t>
      </w:r>
      <w:r w:rsidRPr="001540BB">
        <w:rPr>
          <w:rFonts w:ascii="Calibri Light" w:hAnsi="Calibri Light" w:cs="Calibri Light"/>
        </w:rPr>
        <w:t xml:space="preserve">  </w:t>
      </w:r>
      <w:r w:rsidRPr="001540BB">
        <w:rPr>
          <w:rFonts w:ascii="Calibri Light" w:hAnsi="Calibri Light" w:cs="Calibri Light"/>
          <w:i w:val="0"/>
          <w:lang w:val="en-US"/>
        </w:rPr>
        <w:t xml:space="preserve">Employees </w:t>
      </w:r>
      <w:r w:rsidR="007870ED" w:rsidRPr="001540BB">
        <w:rPr>
          <w:rFonts w:ascii="Calibri Light" w:hAnsi="Calibri Light" w:cs="Calibri Light"/>
          <w:i w:val="0"/>
          <w:lang w:val="en-US"/>
        </w:rPr>
        <w:t>may be of</w:t>
      </w:r>
      <w:r w:rsidR="009A1FD3" w:rsidRPr="001540BB">
        <w:rPr>
          <w:rFonts w:ascii="Calibri Light" w:hAnsi="Calibri Light" w:cs="Calibri Light"/>
          <w:i w:val="0"/>
          <w:lang w:val="en-US"/>
        </w:rPr>
        <w:t>f</w:t>
      </w:r>
      <w:r w:rsidR="007870ED" w:rsidRPr="001540BB">
        <w:rPr>
          <w:rFonts w:ascii="Calibri Light" w:hAnsi="Calibri Light" w:cs="Calibri Light"/>
          <w:i w:val="0"/>
          <w:lang w:val="en-US"/>
        </w:rPr>
        <w:t xml:space="preserve">ered hospitality </w:t>
      </w:r>
      <w:r w:rsidR="009A1FD3" w:rsidRPr="001540BB">
        <w:rPr>
          <w:rFonts w:ascii="Calibri Light" w:hAnsi="Calibri Light" w:cs="Calibri Light"/>
          <w:i w:val="0"/>
          <w:lang w:val="en-US"/>
        </w:rPr>
        <w:t xml:space="preserve">in the form of being taken out to drinks or events, or gifts by suppliers or others.  It is essential that this is entirely above board and can be demonstrated to be so.  Employees and board members </w:t>
      </w:r>
      <w:r w:rsidRPr="001540BB">
        <w:rPr>
          <w:rFonts w:ascii="Calibri Light" w:hAnsi="Calibri Light" w:cs="Calibri Light"/>
          <w:i w:val="0"/>
          <w:lang w:val="en-US"/>
        </w:rPr>
        <w:t>may only accept</w:t>
      </w:r>
      <w:r w:rsidR="009A1FD3" w:rsidRPr="001540BB">
        <w:rPr>
          <w:rFonts w:ascii="Calibri Light" w:hAnsi="Calibri Light" w:cs="Calibri Light"/>
          <w:i w:val="0"/>
          <w:lang w:val="en-US"/>
        </w:rPr>
        <w:t xml:space="preserve"> hospitality or</w:t>
      </w:r>
      <w:r w:rsidRPr="001540BB">
        <w:rPr>
          <w:rFonts w:ascii="Calibri Light" w:hAnsi="Calibri Light" w:cs="Calibri Light"/>
          <w:i w:val="0"/>
          <w:lang w:val="en-US"/>
        </w:rPr>
        <w:t xml:space="preserve"> gifts</w:t>
      </w:r>
      <w:r w:rsidR="009A1FD3" w:rsidRPr="001540BB">
        <w:rPr>
          <w:rFonts w:ascii="Calibri Light" w:hAnsi="Calibri Light" w:cs="Calibri Light"/>
          <w:i w:val="0"/>
          <w:lang w:val="en-US"/>
        </w:rPr>
        <w:t xml:space="preserve">, </w:t>
      </w:r>
      <w:r w:rsidRPr="001540BB">
        <w:rPr>
          <w:rFonts w:ascii="Calibri Light" w:hAnsi="Calibri Light" w:cs="Calibri Light"/>
          <w:i w:val="0"/>
          <w:lang w:val="en-US"/>
        </w:rPr>
        <w:t>which are worth less than the value of £</w:t>
      </w:r>
      <w:r w:rsidR="000251F4">
        <w:rPr>
          <w:rFonts w:ascii="Calibri Light" w:hAnsi="Calibri Light" w:cs="Calibri Light"/>
          <w:i w:val="0"/>
          <w:lang w:val="en-US"/>
        </w:rPr>
        <w:t>25</w:t>
      </w:r>
      <w:r w:rsidRPr="001540BB">
        <w:rPr>
          <w:rFonts w:ascii="Calibri Light" w:hAnsi="Calibri Light" w:cs="Calibri Light"/>
          <w:i w:val="0"/>
          <w:lang w:val="en-US"/>
        </w:rPr>
        <w:t>.</w:t>
      </w:r>
      <w:r w:rsidR="009A1FD3" w:rsidRPr="001540BB">
        <w:rPr>
          <w:rFonts w:ascii="Calibri Light" w:hAnsi="Calibri Light" w:cs="Calibri Light"/>
          <w:i w:val="0"/>
          <w:lang w:val="en-US"/>
        </w:rPr>
        <w:t xml:space="preserve">  Such gifts are to be declared in the Hospitality Book, held by</w:t>
      </w:r>
      <w:r w:rsidR="000251F4">
        <w:rPr>
          <w:rFonts w:ascii="Calibri Light" w:hAnsi="Calibri Light" w:cs="Calibri Light"/>
          <w:i w:val="0"/>
          <w:lang w:val="en-US"/>
        </w:rPr>
        <w:t xml:space="preserve"> the Honorary Treasurer</w:t>
      </w:r>
      <w:r w:rsidR="009A1FD3" w:rsidRPr="001540BB">
        <w:rPr>
          <w:rFonts w:ascii="Calibri Light" w:hAnsi="Calibri Light" w:cs="Calibri Light"/>
          <w:i w:val="0"/>
          <w:lang w:val="en-US"/>
        </w:rPr>
        <w:t xml:space="preserve"> unless these are trivial and of value of less than £</w:t>
      </w:r>
      <w:r w:rsidR="000251F4">
        <w:rPr>
          <w:rFonts w:ascii="Calibri Light" w:hAnsi="Calibri Light" w:cs="Calibri Light"/>
          <w:i w:val="0"/>
          <w:lang w:val="en-US"/>
        </w:rPr>
        <w:t>25</w:t>
      </w:r>
      <w:r w:rsidR="009A1FD3" w:rsidRPr="001540BB">
        <w:rPr>
          <w:rFonts w:ascii="Calibri Light" w:hAnsi="Calibri Light" w:cs="Calibri Light"/>
          <w:i w:val="0"/>
          <w:lang w:val="en-US"/>
        </w:rPr>
        <w:t xml:space="preserve">.  The Hospitality book is to be reviewed and signed off by the Chair annually, as part of audit preparation.   </w:t>
      </w:r>
    </w:p>
    <w:p w14:paraId="50E63018" w14:textId="77777777" w:rsidR="006009C1" w:rsidRPr="001540BB" w:rsidRDefault="006009C1" w:rsidP="003A28BF">
      <w:pPr>
        <w:spacing w:line="276" w:lineRule="auto"/>
        <w:rPr>
          <w:rFonts w:ascii="Calibri Light" w:hAnsi="Calibri Light" w:cs="Calibri Light"/>
        </w:rPr>
      </w:pPr>
    </w:p>
    <w:p w14:paraId="29CFE1E3" w14:textId="5A72BE65" w:rsidR="006009C1" w:rsidRPr="001540BB" w:rsidRDefault="006009C1" w:rsidP="003A28BF">
      <w:pPr>
        <w:spacing w:line="276" w:lineRule="auto"/>
        <w:rPr>
          <w:rFonts w:ascii="Calibri Light" w:hAnsi="Calibri Light" w:cs="Calibri Light"/>
        </w:rPr>
      </w:pPr>
      <w:r w:rsidRPr="00385272">
        <w:rPr>
          <w:rFonts w:ascii="Calibri Light" w:hAnsi="Calibri Light" w:cs="Calibri Light"/>
          <w:b/>
          <w:color w:val="215868" w:themeColor="accent5" w:themeShade="80"/>
        </w:rPr>
        <w:t>Losses.</w:t>
      </w:r>
      <w:r w:rsidRPr="001540BB">
        <w:rPr>
          <w:rFonts w:ascii="Calibri Light" w:hAnsi="Calibri Light" w:cs="Calibri Light"/>
        </w:rPr>
        <w:t xml:space="preserve">   Any losses are to be investigated.  The amount and circumstances of the loss are to be determined and</w:t>
      </w:r>
      <w:proofErr w:type="gramStart"/>
      <w:r w:rsidRPr="001540BB">
        <w:rPr>
          <w:rFonts w:ascii="Calibri Light" w:hAnsi="Calibri Light" w:cs="Calibri Light"/>
        </w:rPr>
        <w:t>, in particular, whether</w:t>
      </w:r>
      <w:proofErr w:type="gramEnd"/>
      <w:r w:rsidRPr="001540BB">
        <w:rPr>
          <w:rFonts w:ascii="Calibri Light" w:hAnsi="Calibri Light" w:cs="Calibri Light"/>
        </w:rPr>
        <w:t xml:space="preserve"> the loss arose from weaknesses in procedures </w:t>
      </w:r>
      <w:r w:rsidR="007E19EA" w:rsidRPr="001540BB">
        <w:rPr>
          <w:rFonts w:ascii="Calibri Light" w:hAnsi="Calibri Light" w:cs="Calibri Light"/>
        </w:rPr>
        <w:t>and/</w:t>
      </w:r>
      <w:r w:rsidRPr="001540BB">
        <w:rPr>
          <w:rFonts w:ascii="Calibri Light" w:hAnsi="Calibri Light" w:cs="Calibri Light"/>
        </w:rPr>
        <w:t xml:space="preserve">or </w:t>
      </w:r>
      <w:r w:rsidR="007E19EA" w:rsidRPr="001540BB">
        <w:rPr>
          <w:rFonts w:ascii="Calibri Light" w:hAnsi="Calibri Light" w:cs="Calibri Light"/>
        </w:rPr>
        <w:t>a</w:t>
      </w:r>
      <w:r w:rsidRPr="001540BB">
        <w:rPr>
          <w:rFonts w:ascii="Calibri Light" w:hAnsi="Calibri Light" w:cs="Calibri Light"/>
        </w:rPr>
        <w:t xml:space="preserve"> failure to apply procedures correctly.  Appropriate action is to be taken to ensure no further losses occur, arising from similar circumstances.  The value of any item is to be at realisable value.</w:t>
      </w:r>
      <w:r w:rsidR="0036345E" w:rsidRPr="001540BB">
        <w:rPr>
          <w:rFonts w:ascii="Calibri Light" w:hAnsi="Calibri Light" w:cs="Calibri Light"/>
        </w:rPr>
        <w:t xml:space="preserve">  Any loss must be approved for write off</w:t>
      </w:r>
      <w:r w:rsidR="009A1FD3" w:rsidRPr="001540BB">
        <w:rPr>
          <w:rFonts w:ascii="Calibri Light" w:hAnsi="Calibri Light" w:cs="Calibri Light"/>
        </w:rPr>
        <w:t xml:space="preserve"> in line with the delegations from the Board. </w:t>
      </w:r>
      <w:r w:rsidR="0036345E" w:rsidRPr="001540BB">
        <w:rPr>
          <w:rFonts w:ascii="Calibri Light" w:hAnsi="Calibri Light" w:cs="Calibri Light"/>
        </w:rPr>
        <w:t>The loss is to be written off on the accounting system and the record of investigation and approval for write-off filed for audit purposes.</w:t>
      </w:r>
    </w:p>
    <w:p w14:paraId="27197AC9" w14:textId="60B04A11" w:rsidR="008F03CE" w:rsidRPr="001540BB" w:rsidRDefault="008F03CE" w:rsidP="003A28BF">
      <w:pPr>
        <w:pStyle w:val="Heading1"/>
        <w:spacing w:line="276" w:lineRule="auto"/>
        <w:rPr>
          <w:rFonts w:ascii="Calibri Light" w:hAnsi="Calibri Light" w:cs="Calibri Light"/>
          <w:sz w:val="24"/>
          <w:szCs w:val="24"/>
        </w:rPr>
      </w:pPr>
      <w:r w:rsidRPr="00385272">
        <w:rPr>
          <w:rFonts w:ascii="Calibri Light" w:hAnsi="Calibri Light" w:cs="Calibri Light"/>
          <w:color w:val="215868" w:themeColor="accent5" w:themeShade="80"/>
          <w:sz w:val="24"/>
          <w:szCs w:val="24"/>
        </w:rPr>
        <w:t>Records.</w:t>
      </w:r>
      <w:r w:rsidR="006009C1" w:rsidRPr="001540BB">
        <w:rPr>
          <w:rFonts w:ascii="Calibri Light" w:hAnsi="Calibri Light" w:cs="Calibri Light"/>
          <w:sz w:val="24"/>
          <w:szCs w:val="24"/>
        </w:rPr>
        <w:t xml:space="preserve">  </w:t>
      </w:r>
    </w:p>
    <w:p w14:paraId="17884923" w14:textId="77777777" w:rsidR="008F03CE" w:rsidRPr="001540BB" w:rsidRDefault="008F03CE" w:rsidP="003A28BF">
      <w:pPr>
        <w:spacing w:line="276" w:lineRule="auto"/>
        <w:rPr>
          <w:rFonts w:ascii="Calibri Light" w:hAnsi="Calibri Light" w:cs="Calibri Light"/>
        </w:rPr>
      </w:pPr>
    </w:p>
    <w:p w14:paraId="626A8E91" w14:textId="43E57F06" w:rsidR="008F03CE" w:rsidRPr="001540BB" w:rsidRDefault="00ED2A32" w:rsidP="003A28BF">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 xml:space="preserve">Records are </w:t>
      </w:r>
      <w:r w:rsidR="009A1FD3" w:rsidRPr="001540BB">
        <w:rPr>
          <w:rFonts w:ascii="Calibri Light" w:hAnsi="Calibri Light" w:cs="Calibri Light"/>
        </w:rPr>
        <w:t xml:space="preserve">to </w:t>
      </w:r>
      <w:r w:rsidR="00336FA0" w:rsidRPr="001540BB">
        <w:rPr>
          <w:rFonts w:ascii="Calibri Light" w:hAnsi="Calibri Light" w:cs="Calibri Light"/>
        </w:rPr>
        <w:t>be retained</w:t>
      </w:r>
      <w:r w:rsidRPr="001540BB">
        <w:rPr>
          <w:rFonts w:ascii="Calibri Light" w:hAnsi="Calibri Light" w:cs="Calibri Light"/>
        </w:rPr>
        <w:t xml:space="preserve"> in accordance with the documents policy.  </w:t>
      </w:r>
      <w:proofErr w:type="gramStart"/>
      <w:r w:rsidRPr="001540BB">
        <w:rPr>
          <w:rFonts w:ascii="Calibri Light" w:hAnsi="Calibri Light" w:cs="Calibri Light"/>
        </w:rPr>
        <w:t>In particular, c</w:t>
      </w:r>
      <w:r w:rsidR="008F03CE" w:rsidRPr="001540BB">
        <w:rPr>
          <w:rFonts w:ascii="Calibri Light" w:hAnsi="Calibri Light" w:cs="Calibri Light"/>
        </w:rPr>
        <w:t>ashbooks</w:t>
      </w:r>
      <w:proofErr w:type="gramEnd"/>
      <w:r w:rsidR="008F03CE" w:rsidRPr="001540BB">
        <w:rPr>
          <w:rFonts w:ascii="Calibri Light" w:hAnsi="Calibri Light" w:cs="Calibri Light"/>
        </w:rPr>
        <w:t xml:space="preserve"> and other prime books of account are retained for 7 years</w:t>
      </w:r>
      <w:r w:rsidR="0036345E" w:rsidRPr="001540BB">
        <w:rPr>
          <w:rFonts w:ascii="Calibri Light" w:hAnsi="Calibri Light" w:cs="Calibri Light"/>
        </w:rPr>
        <w:t xml:space="preserve"> and s</w:t>
      </w:r>
      <w:r w:rsidR="008F03CE" w:rsidRPr="001540BB">
        <w:rPr>
          <w:rFonts w:ascii="Calibri Light" w:hAnsi="Calibri Light" w:cs="Calibri Light"/>
        </w:rPr>
        <w:t>upporting vouchers for 18 months.</w:t>
      </w:r>
    </w:p>
    <w:p w14:paraId="2CEC3C20" w14:textId="33F5F833" w:rsidR="008F03CE" w:rsidRPr="001540BB" w:rsidRDefault="008F03CE" w:rsidP="003A28BF">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 xml:space="preserve">A secure archive is </w:t>
      </w:r>
      <w:r w:rsidR="00336FA0" w:rsidRPr="001540BB">
        <w:rPr>
          <w:rFonts w:ascii="Calibri Light" w:hAnsi="Calibri Light" w:cs="Calibri Light"/>
        </w:rPr>
        <w:t>identified,</w:t>
      </w:r>
      <w:r w:rsidRPr="001540BB">
        <w:rPr>
          <w:rFonts w:ascii="Calibri Light" w:hAnsi="Calibri Light" w:cs="Calibri Light"/>
        </w:rPr>
        <w:t xml:space="preserve"> and records kept under lock and key.</w:t>
      </w:r>
    </w:p>
    <w:p w14:paraId="7DCB5D3B" w14:textId="77777777" w:rsidR="008F03CE" w:rsidRPr="001540BB" w:rsidRDefault="008F03CE" w:rsidP="003A28BF">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 xml:space="preserve">The archive is organised </w:t>
      </w:r>
      <w:r w:rsidR="00B17218" w:rsidRPr="001540BB">
        <w:rPr>
          <w:rFonts w:ascii="Calibri Light" w:hAnsi="Calibri Light" w:cs="Calibri Light"/>
        </w:rPr>
        <w:t xml:space="preserve">to enable records to be </w:t>
      </w:r>
      <w:r w:rsidRPr="001540BB">
        <w:rPr>
          <w:rFonts w:ascii="Calibri Light" w:hAnsi="Calibri Light" w:cs="Calibri Light"/>
        </w:rPr>
        <w:t>easily identified and re</w:t>
      </w:r>
      <w:r w:rsidR="00B17218" w:rsidRPr="001540BB">
        <w:rPr>
          <w:rFonts w:ascii="Calibri Light" w:hAnsi="Calibri Light" w:cs="Calibri Light"/>
        </w:rPr>
        <w:t>trieved</w:t>
      </w:r>
      <w:r w:rsidRPr="001540BB">
        <w:rPr>
          <w:rFonts w:ascii="Calibri Light" w:hAnsi="Calibri Light" w:cs="Calibri Light"/>
        </w:rPr>
        <w:t>.</w:t>
      </w:r>
    </w:p>
    <w:p w14:paraId="7DC496D1" w14:textId="77777777" w:rsidR="003D37E3" w:rsidRPr="001540BB" w:rsidRDefault="003D37E3" w:rsidP="003A28BF">
      <w:pPr>
        <w:pStyle w:val="ListParagraph"/>
        <w:spacing w:line="276" w:lineRule="auto"/>
        <w:rPr>
          <w:rFonts w:ascii="Calibri Light" w:hAnsi="Calibri Light" w:cs="Calibri Light"/>
        </w:rPr>
      </w:pPr>
    </w:p>
    <w:p w14:paraId="79DACFD3" w14:textId="46956C26" w:rsidR="003D37E3" w:rsidRPr="001540BB" w:rsidRDefault="003D37E3" w:rsidP="003A28BF">
      <w:pPr>
        <w:spacing w:line="276" w:lineRule="auto"/>
        <w:rPr>
          <w:rFonts w:ascii="Calibri Light" w:hAnsi="Calibri Light" w:cs="Calibri Light"/>
        </w:rPr>
      </w:pPr>
      <w:r w:rsidRPr="00385272">
        <w:rPr>
          <w:rFonts w:ascii="Calibri Light" w:hAnsi="Calibri Light" w:cs="Calibri Light"/>
          <w:b/>
          <w:bCs/>
          <w:color w:val="215868" w:themeColor="accent5" w:themeShade="80"/>
        </w:rPr>
        <w:t>Experience and Training.</w:t>
      </w:r>
      <w:r w:rsidR="006009C1" w:rsidRPr="001540BB">
        <w:rPr>
          <w:rFonts w:ascii="Calibri Light" w:hAnsi="Calibri Light" w:cs="Calibri Light"/>
          <w:b/>
          <w:bCs/>
        </w:rPr>
        <w:t xml:space="preserve">  </w:t>
      </w:r>
    </w:p>
    <w:p w14:paraId="5A63D440" w14:textId="77777777" w:rsidR="003D37E3" w:rsidRPr="001540BB" w:rsidRDefault="003D37E3" w:rsidP="003A28BF">
      <w:pPr>
        <w:spacing w:line="276" w:lineRule="auto"/>
        <w:rPr>
          <w:rFonts w:ascii="Calibri Light" w:hAnsi="Calibri Light" w:cs="Calibri Light"/>
        </w:rPr>
      </w:pPr>
    </w:p>
    <w:p w14:paraId="42D28C2B" w14:textId="77777777" w:rsidR="00B42FAF" w:rsidRPr="001540BB" w:rsidRDefault="00B42FAF" w:rsidP="003A28BF">
      <w:pPr>
        <w:numPr>
          <w:ilvl w:val="0"/>
          <w:numId w:val="15"/>
        </w:numPr>
        <w:spacing w:line="276" w:lineRule="auto"/>
        <w:rPr>
          <w:rFonts w:ascii="Calibri Light" w:hAnsi="Calibri Light" w:cs="Calibri Light"/>
        </w:rPr>
      </w:pPr>
      <w:r w:rsidRPr="001540BB">
        <w:rPr>
          <w:rFonts w:ascii="Calibri Light" w:hAnsi="Calibri Light" w:cs="Calibri Light"/>
        </w:rPr>
        <w:t xml:space="preserve">On appointment, appropriate work references are taken up and qualification certificates checked. </w:t>
      </w:r>
    </w:p>
    <w:p w14:paraId="22581D32" w14:textId="77777777" w:rsidR="003D37E3" w:rsidRPr="001540BB" w:rsidRDefault="003D37E3" w:rsidP="003A28BF">
      <w:pPr>
        <w:numPr>
          <w:ilvl w:val="0"/>
          <w:numId w:val="15"/>
        </w:numPr>
        <w:spacing w:line="276" w:lineRule="auto"/>
        <w:rPr>
          <w:rFonts w:ascii="Calibri Light" w:hAnsi="Calibri Light" w:cs="Calibri Light"/>
        </w:rPr>
      </w:pPr>
      <w:r w:rsidRPr="001540BB">
        <w:rPr>
          <w:rFonts w:ascii="Calibri Light" w:hAnsi="Calibri Light" w:cs="Calibri Light"/>
        </w:rPr>
        <w:t xml:space="preserve">Staff are competent and properly trained to carry out their duties in relation to </w:t>
      </w:r>
      <w:r w:rsidR="007E19EA" w:rsidRPr="001540BB">
        <w:rPr>
          <w:rFonts w:ascii="Calibri Light" w:hAnsi="Calibri Light" w:cs="Calibri Light"/>
        </w:rPr>
        <w:t>f</w:t>
      </w:r>
      <w:r w:rsidRPr="001540BB">
        <w:rPr>
          <w:rFonts w:ascii="Calibri Light" w:hAnsi="Calibri Light" w:cs="Calibri Light"/>
        </w:rPr>
        <w:t xml:space="preserve">inance. </w:t>
      </w:r>
    </w:p>
    <w:p w14:paraId="2964DD42" w14:textId="77777777" w:rsidR="009A1FD3" w:rsidRPr="001540BB" w:rsidRDefault="003D37E3" w:rsidP="003A28BF">
      <w:pPr>
        <w:numPr>
          <w:ilvl w:val="0"/>
          <w:numId w:val="15"/>
        </w:numPr>
        <w:spacing w:line="276" w:lineRule="auto"/>
        <w:rPr>
          <w:rFonts w:ascii="Calibri Light" w:hAnsi="Calibri Light" w:cs="Calibri Light"/>
        </w:rPr>
      </w:pPr>
      <w:r w:rsidRPr="001540BB">
        <w:rPr>
          <w:rFonts w:ascii="Calibri Light" w:hAnsi="Calibri Light" w:cs="Calibri Light"/>
        </w:rPr>
        <w:t>Staff are made aware of relevant financial policies</w:t>
      </w:r>
      <w:r w:rsidR="009A1FD3" w:rsidRPr="001540BB">
        <w:rPr>
          <w:rFonts w:ascii="Calibri Light" w:hAnsi="Calibri Light" w:cs="Calibri Light"/>
        </w:rPr>
        <w:t xml:space="preserve"> on appointment and those with financial responsibilities are briefed by the finance team as part of their induction process</w:t>
      </w:r>
      <w:r w:rsidR="00E25542" w:rsidRPr="001540BB">
        <w:rPr>
          <w:rFonts w:ascii="Calibri Light" w:hAnsi="Calibri Light" w:cs="Calibri Light"/>
        </w:rPr>
        <w:t xml:space="preserve">.  </w:t>
      </w:r>
    </w:p>
    <w:p w14:paraId="1D88FB81" w14:textId="77777777" w:rsidR="003D37E3" w:rsidRPr="001540BB" w:rsidRDefault="003D37E3" w:rsidP="003A28BF">
      <w:pPr>
        <w:numPr>
          <w:ilvl w:val="0"/>
          <w:numId w:val="15"/>
        </w:numPr>
        <w:spacing w:line="276" w:lineRule="auto"/>
        <w:rPr>
          <w:rFonts w:ascii="Calibri Light" w:hAnsi="Calibri Light" w:cs="Calibri Light"/>
        </w:rPr>
      </w:pPr>
      <w:r w:rsidRPr="001540BB">
        <w:rPr>
          <w:rFonts w:ascii="Calibri Light" w:hAnsi="Calibri Light" w:cs="Calibri Light"/>
        </w:rPr>
        <w:t xml:space="preserve">Relevant financial policy requirements are </w:t>
      </w:r>
      <w:r w:rsidR="007E19EA" w:rsidRPr="001540BB">
        <w:rPr>
          <w:rFonts w:ascii="Calibri Light" w:hAnsi="Calibri Light" w:cs="Calibri Light"/>
        </w:rPr>
        <w:t xml:space="preserve">included in </w:t>
      </w:r>
      <w:r w:rsidR="00E25542" w:rsidRPr="001540BB">
        <w:rPr>
          <w:rFonts w:ascii="Calibri Light" w:hAnsi="Calibri Light" w:cs="Calibri Light"/>
        </w:rPr>
        <w:t xml:space="preserve">the Staff Handbook and </w:t>
      </w:r>
      <w:r w:rsidR="009A1FD3" w:rsidRPr="001540BB">
        <w:rPr>
          <w:rFonts w:ascii="Calibri Light" w:hAnsi="Calibri Light" w:cs="Calibri Light"/>
        </w:rPr>
        <w:t>job descriptions</w:t>
      </w:r>
      <w:r w:rsidRPr="001540BB">
        <w:rPr>
          <w:rFonts w:ascii="Calibri Light" w:hAnsi="Calibri Light" w:cs="Calibri Light"/>
        </w:rPr>
        <w:t>.</w:t>
      </w:r>
      <w:r w:rsidR="00E25542" w:rsidRPr="001540BB">
        <w:rPr>
          <w:rFonts w:ascii="Calibri Light" w:hAnsi="Calibri Light" w:cs="Calibri Light"/>
        </w:rPr>
        <w:t xml:space="preserve">  </w:t>
      </w:r>
    </w:p>
    <w:p w14:paraId="2B254521" w14:textId="77777777" w:rsidR="003D37E3" w:rsidRPr="001540BB" w:rsidRDefault="003D37E3" w:rsidP="003A28BF">
      <w:pPr>
        <w:numPr>
          <w:ilvl w:val="0"/>
          <w:numId w:val="15"/>
        </w:numPr>
        <w:spacing w:line="276" w:lineRule="auto"/>
        <w:rPr>
          <w:rFonts w:ascii="Calibri Light" w:hAnsi="Calibri Light" w:cs="Calibri Light"/>
        </w:rPr>
      </w:pPr>
      <w:r w:rsidRPr="001540BB">
        <w:rPr>
          <w:rFonts w:ascii="Calibri Light" w:hAnsi="Calibri Light" w:cs="Calibri Light"/>
        </w:rPr>
        <w:lastRenderedPageBreak/>
        <w:t>That this and other guidance is readily available to staff and brought to their attention.</w:t>
      </w:r>
    </w:p>
    <w:p w14:paraId="4FD9BE7B" w14:textId="77777777" w:rsidR="00E8446E" w:rsidRPr="001540BB" w:rsidRDefault="00E8446E" w:rsidP="003A28BF">
      <w:pPr>
        <w:spacing w:line="276" w:lineRule="auto"/>
        <w:rPr>
          <w:rFonts w:ascii="Calibri Light" w:hAnsi="Calibri Light" w:cs="Calibri Light"/>
        </w:rPr>
      </w:pPr>
    </w:p>
    <w:p w14:paraId="6F6D5710" w14:textId="77777777" w:rsidR="00E8446E" w:rsidRPr="001540BB" w:rsidRDefault="00E8446E" w:rsidP="003A28BF">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 xml:space="preserve">IT </w:t>
      </w:r>
      <w:r w:rsidR="00951681">
        <w:rPr>
          <w:rFonts w:ascii="Century Gothic" w:hAnsi="Century Gothic" w:cs="Calibri Light"/>
          <w:b/>
          <w:color w:val="215868" w:themeColor="accent5" w:themeShade="80"/>
        </w:rPr>
        <w:t xml:space="preserve">and Online </w:t>
      </w:r>
      <w:r w:rsidRPr="001540BB">
        <w:rPr>
          <w:rFonts w:ascii="Century Gothic" w:hAnsi="Century Gothic" w:cs="Calibri Light"/>
          <w:b/>
          <w:color w:val="215868" w:themeColor="accent5" w:themeShade="80"/>
        </w:rPr>
        <w:t>S</w:t>
      </w:r>
      <w:r w:rsidR="001540BB">
        <w:rPr>
          <w:rFonts w:ascii="Century Gothic" w:hAnsi="Century Gothic" w:cs="Calibri Light"/>
          <w:b/>
          <w:color w:val="215868" w:themeColor="accent5" w:themeShade="80"/>
        </w:rPr>
        <w:t>ecurity</w:t>
      </w:r>
    </w:p>
    <w:p w14:paraId="50B1ED9C" w14:textId="77777777" w:rsidR="00AE1C6B" w:rsidRPr="001540BB" w:rsidRDefault="00AE1C6B" w:rsidP="003A28BF">
      <w:pPr>
        <w:spacing w:line="276" w:lineRule="auto"/>
        <w:rPr>
          <w:rFonts w:ascii="Century Gothic" w:hAnsi="Century Gothic" w:cs="Calibri Light"/>
          <w:color w:val="215868" w:themeColor="accent5" w:themeShade="80"/>
        </w:rPr>
      </w:pPr>
    </w:p>
    <w:p w14:paraId="54F5499F" w14:textId="457F108A" w:rsidR="000E2375" w:rsidRDefault="001540BB" w:rsidP="003A28BF">
      <w:pPr>
        <w:pStyle w:val="ListParagraph"/>
        <w:numPr>
          <w:ilvl w:val="0"/>
          <w:numId w:val="20"/>
        </w:numPr>
        <w:spacing w:line="276" w:lineRule="auto"/>
        <w:rPr>
          <w:rFonts w:ascii="Calibri Light" w:hAnsi="Calibri Light" w:cs="Calibri Light"/>
        </w:rPr>
      </w:pPr>
      <w:r w:rsidRPr="00443694">
        <w:rPr>
          <w:rFonts w:ascii="Calibri Light" w:hAnsi="Calibri Light" w:cs="Calibri Light"/>
        </w:rPr>
        <w:t>Security software</w:t>
      </w:r>
      <w:r w:rsidR="004A0ED1">
        <w:rPr>
          <w:rFonts w:ascii="Calibri Light" w:hAnsi="Calibri Light" w:cs="Calibri Light"/>
        </w:rPr>
        <w:t xml:space="preserve">, such as anti-virus and firewalls, are to be </w:t>
      </w:r>
      <w:r w:rsidRPr="00443694">
        <w:rPr>
          <w:rFonts w:ascii="Calibri Light" w:hAnsi="Calibri Light" w:cs="Calibri Light"/>
        </w:rPr>
        <w:t>kept up-to-date, preferably by automatic renewal.</w:t>
      </w:r>
    </w:p>
    <w:p w14:paraId="61162B55" w14:textId="77777777" w:rsidR="00443694" w:rsidRDefault="000E2375" w:rsidP="003A28BF">
      <w:pPr>
        <w:pStyle w:val="ListParagraph"/>
        <w:numPr>
          <w:ilvl w:val="0"/>
          <w:numId w:val="20"/>
        </w:numPr>
        <w:spacing w:line="276" w:lineRule="auto"/>
        <w:rPr>
          <w:rFonts w:ascii="Calibri Light" w:hAnsi="Calibri Light" w:cs="Calibri Light"/>
        </w:rPr>
      </w:pPr>
      <w:r>
        <w:rPr>
          <w:rFonts w:ascii="Calibri Light" w:hAnsi="Calibri Light" w:cs="Calibri Light"/>
        </w:rPr>
        <w:t>There are effective controls for authorising and managing access.</w:t>
      </w:r>
      <w:r w:rsidR="001540BB" w:rsidRPr="00443694">
        <w:rPr>
          <w:rFonts w:ascii="Calibri Light" w:hAnsi="Calibri Light" w:cs="Calibri Light"/>
        </w:rPr>
        <w:t xml:space="preserve">  </w:t>
      </w:r>
    </w:p>
    <w:p w14:paraId="2A893C2A" w14:textId="23CE5624" w:rsidR="00443694" w:rsidRDefault="001540BB" w:rsidP="003A28BF">
      <w:pPr>
        <w:pStyle w:val="ListParagraph"/>
        <w:numPr>
          <w:ilvl w:val="0"/>
          <w:numId w:val="20"/>
        </w:numPr>
        <w:spacing w:line="276" w:lineRule="auto"/>
        <w:rPr>
          <w:rFonts w:ascii="Calibri Light" w:hAnsi="Calibri Light" w:cs="Calibri Light"/>
        </w:rPr>
      </w:pPr>
      <w:r w:rsidRPr="00443694">
        <w:rPr>
          <w:rFonts w:ascii="Calibri Light" w:hAnsi="Calibri Light" w:cs="Calibri Light"/>
        </w:rPr>
        <w:t xml:space="preserve">Software updates are </w:t>
      </w:r>
      <w:r w:rsidR="004A0ED1">
        <w:rPr>
          <w:rFonts w:ascii="Calibri Light" w:hAnsi="Calibri Light" w:cs="Calibri Light"/>
        </w:rPr>
        <w:t xml:space="preserve">installed promptly. </w:t>
      </w:r>
    </w:p>
    <w:p w14:paraId="6DD5DA64" w14:textId="77777777" w:rsidR="00443694" w:rsidRDefault="00443694" w:rsidP="003A28BF">
      <w:pPr>
        <w:pStyle w:val="ListParagraph"/>
        <w:numPr>
          <w:ilvl w:val="0"/>
          <w:numId w:val="20"/>
        </w:numPr>
        <w:spacing w:line="276" w:lineRule="auto"/>
        <w:rPr>
          <w:rFonts w:ascii="Calibri Light" w:hAnsi="Calibri Light" w:cs="Calibri Light"/>
        </w:rPr>
      </w:pPr>
      <w:r>
        <w:rPr>
          <w:rFonts w:ascii="Calibri Light" w:hAnsi="Calibri Light" w:cs="Calibri Light"/>
        </w:rPr>
        <w:t>Passwords are strong</w:t>
      </w:r>
      <w:r w:rsidR="000E2375">
        <w:rPr>
          <w:rFonts w:ascii="Calibri Light" w:hAnsi="Calibri Light" w:cs="Calibri Light"/>
        </w:rPr>
        <w:t>, not shared</w:t>
      </w:r>
      <w:r>
        <w:rPr>
          <w:rFonts w:ascii="Calibri Light" w:hAnsi="Calibri Light" w:cs="Calibri Light"/>
        </w:rPr>
        <w:t xml:space="preserve"> and changed regularly</w:t>
      </w:r>
      <w:r w:rsidR="001540BB" w:rsidRPr="00443694">
        <w:rPr>
          <w:rFonts w:ascii="Calibri Light" w:hAnsi="Calibri Light" w:cs="Calibri Light"/>
        </w:rPr>
        <w:t>.</w:t>
      </w:r>
    </w:p>
    <w:p w14:paraId="402824F1" w14:textId="77777777" w:rsidR="00443694" w:rsidRDefault="00443694" w:rsidP="003A28BF">
      <w:pPr>
        <w:pStyle w:val="ListParagraph"/>
        <w:numPr>
          <w:ilvl w:val="0"/>
          <w:numId w:val="20"/>
        </w:numPr>
        <w:spacing w:line="276" w:lineRule="auto"/>
        <w:rPr>
          <w:rFonts w:ascii="Calibri Light" w:hAnsi="Calibri Light" w:cs="Calibri Light"/>
        </w:rPr>
      </w:pPr>
      <w:r>
        <w:rPr>
          <w:rFonts w:ascii="Calibri Light" w:hAnsi="Calibri Light" w:cs="Calibri Light"/>
        </w:rPr>
        <w:t>Data is remotely backed-up on a regular basis.</w:t>
      </w:r>
    </w:p>
    <w:p w14:paraId="77EC4FFF" w14:textId="779DF724" w:rsidR="004A0ED1" w:rsidRPr="004A0ED1" w:rsidRDefault="000E2375" w:rsidP="003A28BF">
      <w:pPr>
        <w:pStyle w:val="ListParagraph"/>
        <w:numPr>
          <w:ilvl w:val="0"/>
          <w:numId w:val="20"/>
        </w:numPr>
        <w:spacing w:line="276" w:lineRule="auto"/>
        <w:rPr>
          <w:rFonts w:ascii="Calibri Light" w:hAnsi="Calibri Light" w:cs="Calibri Light"/>
        </w:rPr>
      </w:pPr>
      <w:r>
        <w:rPr>
          <w:rFonts w:ascii="Calibri Light" w:hAnsi="Calibri Light" w:cs="Calibri Light"/>
        </w:rPr>
        <w:t>There are disaster recovery procedures</w:t>
      </w:r>
      <w:r w:rsidR="0066641E">
        <w:rPr>
          <w:rFonts w:ascii="Calibri Light" w:hAnsi="Calibri Light" w:cs="Calibri Light"/>
        </w:rPr>
        <w:t xml:space="preserve"> (in the form of </w:t>
      </w:r>
      <w:proofErr w:type="spellStart"/>
      <w:r w:rsidR="0066641E">
        <w:rPr>
          <w:rFonts w:ascii="Calibri Light" w:hAnsi="Calibri Light" w:cs="Calibri Light"/>
        </w:rPr>
        <w:t>back ups</w:t>
      </w:r>
      <w:proofErr w:type="spellEnd"/>
      <w:r w:rsidR="0066641E">
        <w:rPr>
          <w:rFonts w:ascii="Calibri Light" w:hAnsi="Calibri Light" w:cs="Calibri Light"/>
        </w:rPr>
        <w:t xml:space="preserve"> regularly to the Cloud)</w:t>
      </w:r>
      <w:r>
        <w:rPr>
          <w:rFonts w:ascii="Calibri Light" w:hAnsi="Calibri Light" w:cs="Calibri Light"/>
        </w:rPr>
        <w:t xml:space="preserve"> that </w:t>
      </w:r>
      <w:r>
        <w:rPr>
          <w:rFonts w:ascii="Calibri Light" w:hAnsi="Calibri Light" w:cs="Calibri"/>
          <w:bCs/>
        </w:rPr>
        <w:t>would restore data quickly and fully enough; these have been tested.</w:t>
      </w:r>
    </w:p>
    <w:p w14:paraId="6670965B" w14:textId="2F5412EA" w:rsidR="004A0ED1" w:rsidRPr="004A0ED1" w:rsidRDefault="004A0ED1" w:rsidP="003A28BF">
      <w:pPr>
        <w:pStyle w:val="ListParagraph"/>
        <w:numPr>
          <w:ilvl w:val="0"/>
          <w:numId w:val="20"/>
        </w:numPr>
        <w:spacing w:line="276" w:lineRule="auto"/>
        <w:rPr>
          <w:rFonts w:ascii="Calibri Light" w:hAnsi="Calibri Light" w:cs="Calibri Light"/>
        </w:rPr>
      </w:pPr>
      <w:r>
        <w:rPr>
          <w:rFonts w:ascii="Calibri Light" w:hAnsi="Calibri Light" w:cs="Calibri"/>
          <w:bCs/>
        </w:rPr>
        <w:t xml:space="preserve">No sensitive financial information is to be entered into Large Language Model AI systems, such as ChatGPT or </w:t>
      </w:r>
      <w:r w:rsidR="007F51D3">
        <w:rPr>
          <w:rFonts w:ascii="Calibri Light" w:hAnsi="Calibri Light" w:cs="Calibri"/>
          <w:bCs/>
        </w:rPr>
        <w:t>Gemini</w:t>
      </w:r>
      <w:r>
        <w:rPr>
          <w:rFonts w:ascii="Calibri Light" w:hAnsi="Calibri Light" w:cs="Calibri"/>
          <w:bCs/>
        </w:rPr>
        <w:t xml:space="preserve">.  </w:t>
      </w:r>
    </w:p>
    <w:p w14:paraId="784F57DD" w14:textId="71DBBF06" w:rsidR="004A0ED1" w:rsidRPr="004A0ED1" w:rsidRDefault="004A0ED1" w:rsidP="003A28BF">
      <w:pPr>
        <w:pStyle w:val="ListParagraph"/>
        <w:numPr>
          <w:ilvl w:val="0"/>
          <w:numId w:val="20"/>
        </w:numPr>
        <w:spacing w:line="276" w:lineRule="auto"/>
        <w:rPr>
          <w:rFonts w:ascii="Calibri Light" w:hAnsi="Calibri Light" w:cs="Calibri Light"/>
        </w:rPr>
      </w:pPr>
      <w:r>
        <w:rPr>
          <w:rFonts w:ascii="Calibri Light" w:hAnsi="Calibri Light" w:cs="Calibri"/>
          <w:bCs/>
        </w:rPr>
        <w:t xml:space="preserve">Financial information, including back-ups, stored on shared drives is accessible only to those who need to have access to it.  </w:t>
      </w:r>
    </w:p>
    <w:p w14:paraId="5F1DF9B5" w14:textId="7F1E2F57" w:rsidR="001540BB" w:rsidRDefault="004A0ED1" w:rsidP="003A28BF">
      <w:pPr>
        <w:pStyle w:val="ListParagraph"/>
        <w:numPr>
          <w:ilvl w:val="0"/>
          <w:numId w:val="20"/>
        </w:numPr>
        <w:spacing w:line="276" w:lineRule="auto"/>
        <w:rPr>
          <w:rFonts w:ascii="Calibri Light" w:hAnsi="Calibri Light" w:cs="Calibri Light"/>
        </w:rPr>
      </w:pPr>
      <w:r>
        <w:rPr>
          <w:rFonts w:ascii="Calibri Light" w:hAnsi="Calibri Light" w:cs="Calibri"/>
          <w:bCs/>
        </w:rPr>
        <w:t xml:space="preserve">Adequate security procedures are in place for online purchasing.  </w:t>
      </w:r>
      <w:r w:rsidR="000E2375">
        <w:rPr>
          <w:rFonts w:ascii="Calibri Light" w:hAnsi="Calibri Light" w:cs="Calibri Light"/>
        </w:rPr>
        <w:t xml:space="preserve"> </w:t>
      </w:r>
    </w:p>
    <w:p w14:paraId="1C016B86" w14:textId="0BF9114B" w:rsidR="000E2375" w:rsidRDefault="000E2375" w:rsidP="003A28BF">
      <w:pPr>
        <w:pStyle w:val="ListParagraph"/>
        <w:numPr>
          <w:ilvl w:val="0"/>
          <w:numId w:val="20"/>
        </w:numPr>
        <w:spacing w:line="276" w:lineRule="auto"/>
        <w:rPr>
          <w:rFonts w:ascii="Calibri Light" w:hAnsi="Calibri Light" w:cs="Calibri Light"/>
        </w:rPr>
      </w:pPr>
      <w:r>
        <w:rPr>
          <w:rFonts w:ascii="Calibri Light" w:hAnsi="Calibri Light" w:cs="Calibri"/>
        </w:rPr>
        <w:t xml:space="preserve">Staff and volunteers </w:t>
      </w:r>
      <w:r w:rsidRPr="008F2F2E">
        <w:rPr>
          <w:rFonts w:ascii="Calibri Light" w:hAnsi="Calibri Light" w:cs="Calibri"/>
        </w:rPr>
        <w:t xml:space="preserve">are aware of </w:t>
      </w:r>
      <w:r>
        <w:rPr>
          <w:rFonts w:ascii="Calibri Light" w:hAnsi="Calibri Light" w:cs="Calibri"/>
        </w:rPr>
        <w:t>what they need to do (and not do) to</w:t>
      </w:r>
      <w:r w:rsidR="004A0ED1">
        <w:rPr>
          <w:rFonts w:ascii="Calibri Light" w:hAnsi="Calibri Light" w:cs="Calibri"/>
        </w:rPr>
        <w:t xml:space="preserve"> maintain online security.</w:t>
      </w:r>
    </w:p>
    <w:p w14:paraId="7D86B431" w14:textId="77777777" w:rsidR="001372F6" w:rsidRPr="001540BB" w:rsidRDefault="001372F6" w:rsidP="003A28BF">
      <w:pPr>
        <w:spacing w:line="276" w:lineRule="auto"/>
        <w:rPr>
          <w:rFonts w:ascii="Calibri Light" w:hAnsi="Calibri Light" w:cs="Calibri Light"/>
        </w:rPr>
      </w:pPr>
    </w:p>
    <w:p w14:paraId="40AA4C41" w14:textId="6BD535ED" w:rsidR="008F03CE" w:rsidRPr="001540BB" w:rsidRDefault="005227E2" w:rsidP="003A28BF">
      <w:pPr>
        <w:spacing w:line="276" w:lineRule="auto"/>
        <w:rPr>
          <w:rFonts w:ascii="Calibri Light" w:hAnsi="Calibri Light" w:cs="Calibri Light"/>
          <w:bCs/>
        </w:rPr>
      </w:pPr>
      <w:r w:rsidRPr="001540BB">
        <w:rPr>
          <w:rFonts w:ascii="Calibri Light" w:hAnsi="Calibri Light" w:cs="Calibri Light"/>
        </w:rPr>
        <w:t>On leaving the organisation, an individual’s accounts are to be disabled.</w:t>
      </w:r>
      <w:r w:rsidR="00DF0E72" w:rsidRPr="001540BB">
        <w:rPr>
          <w:rFonts w:ascii="Calibri Light" w:hAnsi="Calibri Light" w:cs="Calibri Light"/>
        </w:rPr>
        <w:t xml:space="preserve">  </w:t>
      </w:r>
      <w:r w:rsidRPr="001540BB">
        <w:rPr>
          <w:rFonts w:ascii="Calibri Light" w:hAnsi="Calibri Light" w:cs="Calibri Light"/>
        </w:rPr>
        <w:t xml:space="preserve">  </w:t>
      </w:r>
    </w:p>
    <w:p w14:paraId="73FC7F3A" w14:textId="77777777" w:rsidR="00537941" w:rsidRDefault="00537941" w:rsidP="003A28BF">
      <w:pPr>
        <w:spacing w:before="100" w:beforeAutospacing="1" w:after="100" w:afterAutospacing="1" w:line="276" w:lineRule="auto"/>
        <w:textAlignment w:val="baseline"/>
        <w:rPr>
          <w:rFonts w:ascii="Century Gothic" w:hAnsi="Century Gothic"/>
          <w:b/>
          <w:bCs/>
          <w:color w:val="215868" w:themeColor="accent5" w:themeShade="80"/>
          <w:sz w:val="28"/>
          <w:szCs w:val="28"/>
        </w:rPr>
      </w:pPr>
      <w:r>
        <w:rPr>
          <w:rFonts w:ascii="Century Gothic" w:hAnsi="Century Gothic"/>
          <w:b/>
          <w:bCs/>
          <w:color w:val="215868" w:themeColor="accent5" w:themeShade="80"/>
          <w:sz w:val="28"/>
          <w:szCs w:val="28"/>
        </w:rPr>
        <w:t>Version Control - Approval and Review</w:t>
      </w:r>
    </w:p>
    <w:tbl>
      <w:tblPr>
        <w:tblStyle w:val="TableGrid"/>
        <w:tblW w:w="0" w:type="auto"/>
        <w:tblLook w:val="04A0" w:firstRow="1" w:lastRow="0" w:firstColumn="1" w:lastColumn="0" w:noHBand="0" w:noVBand="1"/>
      </w:tblPr>
      <w:tblGrid>
        <w:gridCol w:w="1074"/>
        <w:gridCol w:w="1389"/>
        <w:gridCol w:w="1267"/>
        <w:gridCol w:w="4232"/>
        <w:gridCol w:w="1440"/>
      </w:tblGrid>
      <w:tr w:rsidR="00537941" w14:paraId="2891A54D" w14:textId="77777777" w:rsidTr="008F73AA">
        <w:tc>
          <w:tcPr>
            <w:tcW w:w="98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8A9C3DD" w14:textId="77777777" w:rsidR="00537941" w:rsidRPr="00161611" w:rsidRDefault="00537941" w:rsidP="003A28BF">
            <w:pPr>
              <w:spacing w:line="276" w:lineRule="auto"/>
              <w:jc w:val="center"/>
              <w:rPr>
                <w:rFonts w:asciiTheme="majorHAnsi" w:hAnsiTheme="majorHAnsi"/>
                <w:b/>
                <w:bCs/>
                <w:color w:val="215868" w:themeColor="accent5" w:themeShade="80"/>
              </w:rPr>
            </w:pPr>
            <w:r w:rsidRPr="00161611">
              <w:rPr>
                <w:rFonts w:asciiTheme="majorHAnsi" w:hAnsiTheme="majorHAnsi"/>
                <w:b/>
                <w:bCs/>
                <w:color w:val="215868"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63CBCF6C" w14:textId="77777777" w:rsidR="00537941" w:rsidRPr="00161611" w:rsidRDefault="00537941" w:rsidP="003A28BF">
            <w:pPr>
              <w:spacing w:line="276" w:lineRule="auto"/>
              <w:jc w:val="center"/>
              <w:rPr>
                <w:rFonts w:asciiTheme="majorHAnsi" w:hAnsiTheme="majorHAnsi"/>
                <w:b/>
                <w:bCs/>
                <w:color w:val="215868" w:themeColor="accent5" w:themeShade="80"/>
              </w:rPr>
            </w:pPr>
            <w:r w:rsidRPr="00161611">
              <w:rPr>
                <w:rFonts w:asciiTheme="majorHAnsi" w:hAnsiTheme="majorHAnsi"/>
                <w:b/>
                <w:bCs/>
                <w:color w:val="215868"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CE14FC8" w14:textId="77777777" w:rsidR="00537941" w:rsidRPr="00161611" w:rsidRDefault="00537941" w:rsidP="003A28BF">
            <w:pPr>
              <w:spacing w:line="276" w:lineRule="auto"/>
              <w:jc w:val="center"/>
              <w:rPr>
                <w:rFonts w:asciiTheme="majorHAnsi" w:hAnsiTheme="majorHAnsi"/>
                <w:b/>
                <w:bCs/>
                <w:color w:val="215868" w:themeColor="accent5" w:themeShade="80"/>
              </w:rPr>
            </w:pPr>
            <w:r w:rsidRPr="00161611">
              <w:rPr>
                <w:rFonts w:asciiTheme="majorHAnsi" w:hAnsiTheme="majorHAnsi"/>
                <w:b/>
                <w:bCs/>
                <w:color w:val="215868" w:themeColor="accent5" w:themeShade="8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ABE7491" w14:textId="77777777" w:rsidR="00537941" w:rsidRPr="00161611" w:rsidRDefault="00537941" w:rsidP="003A28BF">
            <w:pPr>
              <w:spacing w:line="276" w:lineRule="auto"/>
              <w:jc w:val="center"/>
              <w:rPr>
                <w:rFonts w:asciiTheme="majorHAnsi" w:hAnsiTheme="majorHAnsi"/>
                <w:b/>
                <w:bCs/>
                <w:color w:val="215868" w:themeColor="accent5" w:themeShade="80"/>
              </w:rPr>
            </w:pPr>
            <w:r w:rsidRPr="00161611">
              <w:rPr>
                <w:rFonts w:asciiTheme="majorHAnsi" w:hAnsiTheme="majorHAnsi"/>
                <w:b/>
                <w:bCs/>
                <w:color w:val="215868"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478A8809" w14:textId="77777777" w:rsidR="00537941" w:rsidRPr="00161611" w:rsidRDefault="00537941" w:rsidP="003A28BF">
            <w:pPr>
              <w:spacing w:line="276" w:lineRule="auto"/>
              <w:jc w:val="center"/>
              <w:rPr>
                <w:rFonts w:asciiTheme="majorHAnsi" w:hAnsiTheme="majorHAnsi"/>
                <w:b/>
                <w:bCs/>
                <w:color w:val="215868" w:themeColor="accent5" w:themeShade="80"/>
              </w:rPr>
            </w:pPr>
            <w:r w:rsidRPr="00161611">
              <w:rPr>
                <w:rFonts w:asciiTheme="majorHAnsi" w:hAnsiTheme="majorHAnsi"/>
                <w:b/>
                <w:bCs/>
                <w:color w:val="215868" w:themeColor="accent5" w:themeShade="80"/>
              </w:rPr>
              <w:t>Review Period</w:t>
            </w:r>
          </w:p>
        </w:tc>
      </w:tr>
      <w:tr w:rsidR="00537941" w14:paraId="3BF05344" w14:textId="77777777" w:rsidTr="008F73AA">
        <w:tc>
          <w:tcPr>
            <w:tcW w:w="987" w:type="dxa"/>
            <w:tcBorders>
              <w:top w:val="single" w:sz="4" w:space="0" w:color="auto"/>
              <w:left w:val="single" w:sz="4" w:space="0" w:color="auto"/>
              <w:bottom w:val="single" w:sz="4" w:space="0" w:color="auto"/>
              <w:right w:val="single" w:sz="4" w:space="0" w:color="auto"/>
            </w:tcBorders>
            <w:vAlign w:val="center"/>
            <w:hideMark/>
          </w:tcPr>
          <w:p w14:paraId="767F4141" w14:textId="77777777" w:rsidR="00537941" w:rsidRPr="00537941" w:rsidRDefault="00537941" w:rsidP="003A28BF">
            <w:pPr>
              <w:spacing w:line="276" w:lineRule="auto"/>
              <w:jc w:val="center"/>
              <w:rPr>
                <w:rFonts w:ascii="Calibri Light" w:hAnsi="Calibri Light" w:cs="Calibri Light"/>
              </w:rPr>
            </w:pPr>
            <w:r w:rsidRPr="00537941">
              <w:rPr>
                <w:rFonts w:ascii="Calibri Light" w:hAnsi="Calibri Light" w:cs="Calibri Light"/>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F742FE" w14:textId="77777777" w:rsidR="00537941" w:rsidRPr="00537941" w:rsidRDefault="00537941" w:rsidP="003A28BF">
            <w:pPr>
              <w:spacing w:line="276" w:lineRule="auto"/>
              <w:jc w:val="center"/>
              <w:rPr>
                <w:rFonts w:ascii="Calibri Light" w:hAnsi="Calibri Light" w:cs="Calibri Light"/>
              </w:rPr>
            </w:pPr>
            <w:r w:rsidRPr="00537941">
              <w:rPr>
                <w:rFonts w:ascii="Calibri Light" w:hAnsi="Calibri Light"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D1BECC" w14:textId="23FFB17E" w:rsidR="00537941" w:rsidRPr="00537941" w:rsidRDefault="00537941" w:rsidP="003A28BF">
            <w:pPr>
              <w:spacing w:line="276" w:lineRule="auto"/>
              <w:jc w:val="center"/>
              <w:rPr>
                <w:rFonts w:ascii="Calibri Light" w:hAnsi="Calibri Light" w:cs="Calibri Light"/>
              </w:rPr>
            </w:pPr>
            <w:r w:rsidRPr="00537941">
              <w:rPr>
                <w:rFonts w:ascii="Calibri Light" w:hAnsi="Calibri Light" w:cs="Calibri Light"/>
              </w:rPr>
              <w:t>Apr 2</w:t>
            </w:r>
            <w:r w:rsidR="006B05CE">
              <w:rPr>
                <w:rFonts w:ascii="Calibri Light" w:hAnsi="Calibri Light" w:cs="Calibri Light"/>
              </w:rPr>
              <w:t>5</w:t>
            </w:r>
          </w:p>
        </w:tc>
        <w:tc>
          <w:tcPr>
            <w:tcW w:w="5104" w:type="dxa"/>
            <w:tcBorders>
              <w:top w:val="single" w:sz="4" w:space="0" w:color="auto"/>
              <w:left w:val="single" w:sz="4" w:space="0" w:color="auto"/>
              <w:bottom w:val="single" w:sz="4" w:space="0" w:color="auto"/>
              <w:right w:val="single" w:sz="4" w:space="0" w:color="auto"/>
            </w:tcBorders>
            <w:vAlign w:val="center"/>
          </w:tcPr>
          <w:p w14:paraId="6B917E9C" w14:textId="77777777" w:rsidR="00537941" w:rsidRPr="00537941" w:rsidRDefault="00537941" w:rsidP="003A28BF">
            <w:pPr>
              <w:spacing w:line="276" w:lineRule="auto"/>
              <w:jc w:val="center"/>
              <w:rPr>
                <w:rFonts w:ascii="Calibri Light" w:hAnsi="Calibri Light" w:cs="Calibri Light"/>
              </w:rPr>
            </w:pPr>
            <w:r w:rsidRPr="00537941">
              <w:rPr>
                <w:rFonts w:ascii="Calibri Light" w:hAnsi="Calibri Light" w:cs="Calibri Light"/>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B31318" w14:textId="77777777" w:rsidR="00537941" w:rsidRPr="00537941" w:rsidRDefault="00537941" w:rsidP="003A28BF">
            <w:pPr>
              <w:spacing w:line="276" w:lineRule="auto"/>
              <w:jc w:val="center"/>
              <w:rPr>
                <w:rFonts w:ascii="Calibri Light" w:hAnsi="Calibri Light" w:cs="Calibri Light"/>
              </w:rPr>
            </w:pPr>
            <w:r w:rsidRPr="00537941">
              <w:rPr>
                <w:rFonts w:ascii="Calibri Light" w:hAnsi="Calibri Light" w:cs="Calibri Light"/>
              </w:rPr>
              <w:t>Annually</w:t>
            </w:r>
          </w:p>
        </w:tc>
      </w:tr>
      <w:tr w:rsidR="00537941" w14:paraId="678BEA62" w14:textId="77777777" w:rsidTr="008F73AA">
        <w:tc>
          <w:tcPr>
            <w:tcW w:w="987" w:type="dxa"/>
            <w:tcBorders>
              <w:top w:val="single" w:sz="4" w:space="0" w:color="auto"/>
              <w:left w:val="single" w:sz="4" w:space="0" w:color="auto"/>
              <w:bottom w:val="single" w:sz="4" w:space="0" w:color="auto"/>
              <w:right w:val="single" w:sz="4" w:space="0" w:color="auto"/>
            </w:tcBorders>
            <w:vAlign w:val="center"/>
          </w:tcPr>
          <w:p w14:paraId="0DB71F7D" w14:textId="51D23325" w:rsidR="00537941" w:rsidRPr="00AD07EB" w:rsidRDefault="0066641E" w:rsidP="003A28BF">
            <w:pPr>
              <w:spacing w:line="276" w:lineRule="auto"/>
              <w:jc w:val="center"/>
              <w:rPr>
                <w:rFonts w:ascii="Calibri Light" w:hAnsi="Calibri Light" w:cs="Calibri Light"/>
              </w:rPr>
            </w:pPr>
            <w:r>
              <w:rPr>
                <w:rFonts w:ascii="Calibri Light" w:hAnsi="Calibri Light" w:cs="Calibri Light"/>
              </w:rPr>
              <w:t>1.1</w:t>
            </w:r>
          </w:p>
        </w:tc>
        <w:tc>
          <w:tcPr>
            <w:tcW w:w="1417" w:type="dxa"/>
            <w:tcBorders>
              <w:top w:val="single" w:sz="4" w:space="0" w:color="auto"/>
              <w:left w:val="single" w:sz="4" w:space="0" w:color="auto"/>
              <w:bottom w:val="single" w:sz="4" w:space="0" w:color="auto"/>
              <w:right w:val="single" w:sz="4" w:space="0" w:color="auto"/>
            </w:tcBorders>
            <w:vAlign w:val="center"/>
          </w:tcPr>
          <w:p w14:paraId="453FB256" w14:textId="108B21C3" w:rsidR="00537941" w:rsidRPr="00AD07EB" w:rsidRDefault="0066641E" w:rsidP="003A28BF">
            <w:pPr>
              <w:spacing w:line="276" w:lineRule="auto"/>
              <w:jc w:val="center"/>
              <w:rPr>
                <w:rFonts w:ascii="Calibri Light" w:hAnsi="Calibri Light" w:cs="Calibri Light"/>
              </w:rPr>
            </w:pPr>
            <w:r>
              <w:rPr>
                <w:rFonts w:ascii="Calibri Light" w:hAnsi="Calibri Light"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37A9625D" w14:textId="281E451B" w:rsidR="00537941" w:rsidRPr="00AD07EB" w:rsidRDefault="0066641E" w:rsidP="003A28BF">
            <w:pPr>
              <w:spacing w:line="276" w:lineRule="auto"/>
              <w:jc w:val="center"/>
              <w:rPr>
                <w:rFonts w:ascii="Calibri Light" w:hAnsi="Calibri Light" w:cs="Calibri Light"/>
              </w:rPr>
            </w:pPr>
            <w:r>
              <w:rPr>
                <w:rFonts w:ascii="Calibri Light" w:hAnsi="Calibri Light" w:cs="Calibri Light"/>
              </w:rPr>
              <w:t>Aug 25</w:t>
            </w:r>
          </w:p>
        </w:tc>
        <w:tc>
          <w:tcPr>
            <w:tcW w:w="5104" w:type="dxa"/>
            <w:tcBorders>
              <w:top w:val="single" w:sz="4" w:space="0" w:color="auto"/>
              <w:left w:val="single" w:sz="4" w:space="0" w:color="auto"/>
              <w:bottom w:val="single" w:sz="4" w:space="0" w:color="auto"/>
              <w:right w:val="single" w:sz="4" w:space="0" w:color="auto"/>
            </w:tcBorders>
            <w:vAlign w:val="center"/>
          </w:tcPr>
          <w:p w14:paraId="782F4A72" w14:textId="198588C3" w:rsidR="00537941" w:rsidRPr="00AD07EB" w:rsidRDefault="0066641E" w:rsidP="003A28BF">
            <w:pPr>
              <w:spacing w:line="276" w:lineRule="auto"/>
              <w:jc w:val="center"/>
              <w:rPr>
                <w:rFonts w:ascii="Calibri Light" w:hAnsi="Calibri Light" w:cs="Calibri Light"/>
              </w:rPr>
            </w:pPr>
            <w:r>
              <w:rPr>
                <w:rFonts w:ascii="Calibri Light" w:hAnsi="Calibri Light" w:cs="Calibri Light"/>
              </w:rPr>
              <w:t xml:space="preserve">Amendments </w:t>
            </w:r>
          </w:p>
        </w:tc>
        <w:tc>
          <w:tcPr>
            <w:tcW w:w="1559" w:type="dxa"/>
            <w:tcBorders>
              <w:top w:val="single" w:sz="4" w:space="0" w:color="auto"/>
              <w:left w:val="single" w:sz="4" w:space="0" w:color="auto"/>
              <w:bottom w:val="single" w:sz="4" w:space="0" w:color="auto"/>
              <w:right w:val="single" w:sz="4" w:space="0" w:color="auto"/>
            </w:tcBorders>
            <w:vAlign w:val="center"/>
          </w:tcPr>
          <w:p w14:paraId="4947EE40" w14:textId="3DE6A2C0" w:rsidR="00537941" w:rsidRPr="00EE644F" w:rsidRDefault="0066641E" w:rsidP="003A28BF">
            <w:pPr>
              <w:spacing w:line="276" w:lineRule="auto"/>
              <w:jc w:val="center"/>
              <w:rPr>
                <w:rFonts w:ascii="Corbel Light" w:hAnsi="Corbel Light"/>
              </w:rPr>
            </w:pPr>
            <w:r>
              <w:rPr>
                <w:rFonts w:ascii="Corbel Light" w:hAnsi="Corbel Light"/>
              </w:rPr>
              <w:t>Annually</w:t>
            </w:r>
          </w:p>
        </w:tc>
      </w:tr>
      <w:tr w:rsidR="00537941" w14:paraId="020FA07F" w14:textId="77777777" w:rsidTr="008F73AA">
        <w:tc>
          <w:tcPr>
            <w:tcW w:w="987" w:type="dxa"/>
            <w:tcBorders>
              <w:top w:val="single" w:sz="4" w:space="0" w:color="auto"/>
              <w:left w:val="single" w:sz="4" w:space="0" w:color="auto"/>
              <w:bottom w:val="single" w:sz="4" w:space="0" w:color="auto"/>
              <w:right w:val="single" w:sz="4" w:space="0" w:color="auto"/>
            </w:tcBorders>
            <w:vAlign w:val="center"/>
          </w:tcPr>
          <w:p w14:paraId="7DABA955" w14:textId="31630D74" w:rsidR="00537941" w:rsidRPr="00AD07EB" w:rsidRDefault="00FD5410" w:rsidP="003A28BF">
            <w:pPr>
              <w:spacing w:line="276" w:lineRule="auto"/>
              <w:jc w:val="center"/>
              <w:rPr>
                <w:rFonts w:ascii="Calibri Light" w:hAnsi="Calibri Light" w:cs="Calibri Light"/>
              </w:rPr>
            </w:pPr>
            <w:r>
              <w:rPr>
                <w:rFonts w:ascii="Calibri Light" w:hAnsi="Calibri Light" w:cs="Calibri Light"/>
              </w:rPr>
              <w:t>1.2</w:t>
            </w:r>
          </w:p>
        </w:tc>
        <w:tc>
          <w:tcPr>
            <w:tcW w:w="1417" w:type="dxa"/>
            <w:tcBorders>
              <w:top w:val="single" w:sz="4" w:space="0" w:color="auto"/>
              <w:left w:val="single" w:sz="4" w:space="0" w:color="auto"/>
              <w:bottom w:val="single" w:sz="4" w:space="0" w:color="auto"/>
              <w:right w:val="single" w:sz="4" w:space="0" w:color="auto"/>
            </w:tcBorders>
            <w:vAlign w:val="center"/>
          </w:tcPr>
          <w:p w14:paraId="3D8C2C1F" w14:textId="1B9F4862" w:rsidR="00537941" w:rsidRPr="00AD07EB" w:rsidRDefault="00FD5410" w:rsidP="003A28BF">
            <w:pPr>
              <w:spacing w:line="276" w:lineRule="auto"/>
              <w:jc w:val="center"/>
              <w:rPr>
                <w:rFonts w:ascii="Calibri Light" w:hAnsi="Calibri Light" w:cs="Calibri Light"/>
              </w:rPr>
            </w:pPr>
            <w:r>
              <w:rPr>
                <w:rFonts w:ascii="Calibri Light" w:hAnsi="Calibri Light"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4585800C" w14:textId="1B0BFD6D" w:rsidR="00537941" w:rsidRPr="00AD07EB" w:rsidRDefault="00FD5410" w:rsidP="003A28BF">
            <w:pPr>
              <w:spacing w:line="276" w:lineRule="auto"/>
              <w:jc w:val="center"/>
              <w:rPr>
                <w:rFonts w:ascii="Calibri Light" w:hAnsi="Calibri Light" w:cs="Calibri Light"/>
              </w:rPr>
            </w:pPr>
            <w:r>
              <w:rPr>
                <w:rFonts w:ascii="Calibri Light" w:hAnsi="Calibri Light" w:cs="Calibri Light"/>
              </w:rPr>
              <w:t>Sep 26</w:t>
            </w:r>
          </w:p>
        </w:tc>
        <w:tc>
          <w:tcPr>
            <w:tcW w:w="5104" w:type="dxa"/>
            <w:tcBorders>
              <w:top w:val="single" w:sz="4" w:space="0" w:color="auto"/>
              <w:left w:val="single" w:sz="4" w:space="0" w:color="auto"/>
              <w:bottom w:val="single" w:sz="4" w:space="0" w:color="auto"/>
              <w:right w:val="single" w:sz="4" w:space="0" w:color="auto"/>
            </w:tcBorders>
            <w:vAlign w:val="center"/>
          </w:tcPr>
          <w:p w14:paraId="2D8E1D95" w14:textId="65E13061" w:rsidR="00537941" w:rsidRPr="00AD07EB" w:rsidRDefault="00FD5410" w:rsidP="003A28BF">
            <w:pPr>
              <w:spacing w:line="276" w:lineRule="auto"/>
              <w:jc w:val="center"/>
              <w:rPr>
                <w:rFonts w:ascii="Calibri Light" w:hAnsi="Calibri Light" w:cs="Calibri Light"/>
              </w:rPr>
            </w:pPr>
            <w:r>
              <w:rPr>
                <w:rFonts w:ascii="Calibri Light" w:hAnsi="Calibri Light" w:cs="Calibri Light"/>
              </w:rPr>
              <w:t>Review content</w:t>
            </w:r>
          </w:p>
        </w:tc>
        <w:tc>
          <w:tcPr>
            <w:tcW w:w="1559" w:type="dxa"/>
            <w:tcBorders>
              <w:top w:val="single" w:sz="4" w:space="0" w:color="auto"/>
              <w:left w:val="single" w:sz="4" w:space="0" w:color="auto"/>
              <w:bottom w:val="single" w:sz="4" w:space="0" w:color="auto"/>
              <w:right w:val="single" w:sz="4" w:space="0" w:color="auto"/>
            </w:tcBorders>
            <w:vAlign w:val="center"/>
          </w:tcPr>
          <w:p w14:paraId="4011B312" w14:textId="3B09F815" w:rsidR="00537941" w:rsidRPr="00EE644F" w:rsidRDefault="00FD5410" w:rsidP="003A28BF">
            <w:pPr>
              <w:spacing w:line="276" w:lineRule="auto"/>
              <w:jc w:val="center"/>
              <w:rPr>
                <w:rFonts w:ascii="Corbel Light" w:hAnsi="Corbel Light"/>
              </w:rPr>
            </w:pPr>
            <w:r>
              <w:rPr>
                <w:rFonts w:ascii="Corbel Light" w:hAnsi="Corbel Light"/>
              </w:rPr>
              <w:t>Annually</w:t>
            </w:r>
          </w:p>
        </w:tc>
      </w:tr>
    </w:tbl>
    <w:p w14:paraId="2C8CCB48" w14:textId="77777777" w:rsidR="00537941" w:rsidRDefault="00537941" w:rsidP="003A28BF">
      <w:pPr>
        <w:pStyle w:val="Heading1"/>
        <w:shd w:val="clear" w:color="auto" w:fill="FFFFFF"/>
        <w:spacing w:before="0" w:after="0" w:line="276" w:lineRule="auto"/>
        <w:rPr>
          <w:rFonts w:asciiTheme="majorHAnsi" w:hAnsiTheme="majorHAnsi"/>
          <w:b w:val="0"/>
          <w:bCs w:val="0"/>
          <w:spacing w:val="-3"/>
          <w:kern w:val="28"/>
          <w:sz w:val="24"/>
          <w:szCs w:val="24"/>
        </w:rPr>
      </w:pPr>
    </w:p>
    <w:p w14:paraId="305F43E7" w14:textId="77777777" w:rsidR="00537941" w:rsidRDefault="00537941" w:rsidP="003A28BF">
      <w:pPr>
        <w:pStyle w:val="Heading1"/>
        <w:shd w:val="clear" w:color="auto" w:fill="FFFFFF"/>
        <w:spacing w:before="0" w:after="0" w:line="276" w:lineRule="auto"/>
        <w:rPr>
          <w:rFonts w:ascii="Century Gothic" w:hAnsi="Century Gothic"/>
          <w:color w:val="215868" w:themeColor="accent5" w:themeShade="80"/>
          <w:kern w:val="28"/>
          <w:sz w:val="28"/>
          <w:szCs w:val="28"/>
        </w:rPr>
      </w:pPr>
      <w:bookmarkStart w:id="0" w:name="_Hlk131316199"/>
      <w:r w:rsidRPr="00BC735F">
        <w:rPr>
          <w:rFonts w:ascii="Century Gothic" w:hAnsi="Century Gothic"/>
          <w:color w:val="215868" w:themeColor="accent5" w:themeShade="80"/>
          <w:kern w:val="28"/>
          <w:sz w:val="28"/>
          <w:szCs w:val="28"/>
        </w:rPr>
        <w:t>Regulatory Guidance</w:t>
      </w:r>
    </w:p>
    <w:p w14:paraId="4AB1B730" w14:textId="77777777" w:rsidR="00537941" w:rsidRDefault="00537941" w:rsidP="003A28BF">
      <w:pPr>
        <w:spacing w:line="276" w:lineRule="auto"/>
      </w:pPr>
    </w:p>
    <w:p w14:paraId="227838AB" w14:textId="6C2D7683" w:rsidR="00537941" w:rsidRPr="00537941" w:rsidRDefault="00537941" w:rsidP="003A28BF">
      <w:pPr>
        <w:shd w:val="clear" w:color="auto" w:fill="FFFFFF"/>
        <w:spacing w:line="276" w:lineRule="auto"/>
        <w:rPr>
          <w:rFonts w:ascii="Calibri Light" w:hAnsi="Calibri Light" w:cs="Calibri Light"/>
        </w:rPr>
      </w:pPr>
      <w:r w:rsidRPr="00537941">
        <w:rPr>
          <w:rFonts w:ascii="Calibri Light" w:hAnsi="Calibri Light" w:cs="Calibri Light"/>
        </w:rPr>
        <w:t>Charity Commission</w:t>
      </w:r>
      <w:r w:rsidR="00AD07EB">
        <w:rPr>
          <w:rFonts w:ascii="Calibri Light" w:hAnsi="Calibri Light" w:cs="Calibri Light"/>
        </w:rPr>
        <w:t xml:space="preserve"> E&amp;W</w:t>
      </w:r>
    </w:p>
    <w:p w14:paraId="36986A4D" w14:textId="77777777" w:rsidR="00537941" w:rsidRDefault="00537941" w:rsidP="003A28BF">
      <w:pPr>
        <w:shd w:val="clear" w:color="auto" w:fill="FFFFFF"/>
        <w:spacing w:line="276" w:lineRule="auto"/>
      </w:pPr>
    </w:p>
    <w:p w14:paraId="4A10FC66" w14:textId="4E02FCAE" w:rsidR="00537941" w:rsidRPr="000E2375" w:rsidRDefault="00537941" w:rsidP="003A28BF">
      <w:pPr>
        <w:shd w:val="clear" w:color="auto" w:fill="FFFFFF"/>
        <w:spacing w:line="276" w:lineRule="auto"/>
        <w:rPr>
          <w:rStyle w:val="Hyperlink"/>
          <w:rFonts w:ascii="Calibri Light" w:hAnsi="Calibri Light" w:cs="Calibri Light"/>
        </w:rPr>
      </w:pPr>
      <w:hyperlink r:id="rId7" w:history="1">
        <w:r w:rsidRPr="000E2375">
          <w:rPr>
            <w:rStyle w:val="Hyperlink"/>
            <w:rFonts w:ascii="Calibri Light" w:hAnsi="Calibri Light" w:cs="Calibri Light"/>
          </w:rPr>
          <w:t>Charities, fraud and financial crime</w:t>
        </w:r>
      </w:hyperlink>
    </w:p>
    <w:p w14:paraId="35D020E4" w14:textId="3CCADC7B" w:rsidR="00537941" w:rsidRPr="000E2375" w:rsidRDefault="00537941" w:rsidP="003A28BF">
      <w:pPr>
        <w:spacing w:line="276" w:lineRule="auto"/>
        <w:rPr>
          <w:rStyle w:val="Hyperlink"/>
          <w:rFonts w:ascii="Calibri Light" w:hAnsi="Calibri Light" w:cs="Calibri Light"/>
        </w:rPr>
      </w:pPr>
      <w:hyperlink r:id="rId8" w:history="1">
        <w:r w:rsidRPr="000E2375">
          <w:rPr>
            <w:rStyle w:val="Hyperlink"/>
            <w:rFonts w:ascii="Calibri Light" w:hAnsi="Calibri Light" w:cs="Calibri Light"/>
          </w:rPr>
          <w:t>CC: 8 - Internal Financial Controls</w:t>
        </w:r>
      </w:hyperlink>
    </w:p>
    <w:p w14:paraId="0C8A98E8" w14:textId="24950015" w:rsidR="00537941" w:rsidRPr="000E2375" w:rsidRDefault="00537941" w:rsidP="003A28BF">
      <w:pPr>
        <w:spacing w:line="276" w:lineRule="auto"/>
        <w:rPr>
          <w:rStyle w:val="Hyperlink"/>
          <w:rFonts w:ascii="Calibri Light" w:hAnsi="Calibri Light" w:cs="Calibri Light"/>
        </w:rPr>
      </w:pPr>
      <w:hyperlink r:id="rId9" w:history="1">
        <w:r w:rsidRPr="000E2375">
          <w:rPr>
            <w:rStyle w:val="Hyperlink"/>
            <w:rFonts w:ascii="Calibri Light" w:hAnsi="Calibri Light" w:cs="Calibri Light"/>
          </w:rPr>
          <w:t>Financial Controls Checklist</w:t>
        </w:r>
      </w:hyperlink>
    </w:p>
    <w:p w14:paraId="1C768242" w14:textId="0AB73BA1" w:rsidR="00537941" w:rsidRPr="000E2375" w:rsidRDefault="00537941" w:rsidP="003A28BF">
      <w:pPr>
        <w:spacing w:line="276" w:lineRule="auto"/>
        <w:rPr>
          <w:rStyle w:val="Hyperlink"/>
          <w:rFonts w:ascii="Calibri Light" w:hAnsi="Calibri Light" w:cs="Calibri Light"/>
        </w:rPr>
      </w:pPr>
      <w:hyperlink r:id="rId10" w:history="1">
        <w:r w:rsidRPr="000E2375">
          <w:rPr>
            <w:rStyle w:val="Hyperlink"/>
            <w:rFonts w:ascii="Calibri Light" w:hAnsi="Calibri Light" w:cs="Calibri Light"/>
          </w:rPr>
          <w:t>Compliance toolkit</w:t>
        </w:r>
      </w:hyperlink>
    </w:p>
    <w:p w14:paraId="162E5252" w14:textId="77777777" w:rsidR="00537941" w:rsidRDefault="00537941" w:rsidP="003A28BF">
      <w:pPr>
        <w:spacing w:line="276" w:lineRule="auto"/>
      </w:pPr>
    </w:p>
    <w:bookmarkEnd w:id="0"/>
    <w:p w14:paraId="2BFF1605" w14:textId="77777777" w:rsidR="00537941" w:rsidRDefault="00537941" w:rsidP="003A28BF">
      <w:pPr>
        <w:spacing w:line="276" w:lineRule="auto"/>
        <w:rPr>
          <w:rFonts w:ascii="Century Gothic" w:hAnsi="Century Gothic" w:cs="Calibri Light"/>
          <w:b/>
          <w:bCs/>
          <w:color w:val="215868" w:themeColor="accent5" w:themeShade="80"/>
        </w:rPr>
      </w:pPr>
    </w:p>
    <w:sectPr w:rsidR="00537941" w:rsidSect="00D243D6">
      <w:headerReference w:type="default" r:id="rId11"/>
      <w:footerReference w:type="default" r:id="rId12"/>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507C84" w14:textId="77777777" w:rsidR="00862ABA" w:rsidRDefault="00862ABA" w:rsidP="00353DEA">
      <w:r>
        <w:separator/>
      </w:r>
    </w:p>
  </w:endnote>
  <w:endnote w:type="continuationSeparator" w:id="0">
    <w:p w14:paraId="3BFF2707" w14:textId="77777777" w:rsidR="00862ABA" w:rsidRDefault="00862ABA" w:rsidP="0035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3F81B" w14:textId="77777777" w:rsidR="00F307C8" w:rsidRPr="008D0CF6" w:rsidRDefault="00512BFB">
    <w:pPr>
      <w:pStyle w:val="Footer"/>
      <w:jc w:val="center"/>
      <w:rPr>
        <w:rFonts w:asciiTheme="minorHAnsi" w:hAnsiTheme="minorHAnsi" w:cstheme="minorHAnsi"/>
      </w:rPr>
    </w:pPr>
    <w:r w:rsidRPr="008D0CF6">
      <w:rPr>
        <w:rFonts w:asciiTheme="minorHAnsi" w:hAnsiTheme="minorHAnsi" w:cstheme="minorHAnsi"/>
      </w:rPr>
      <w:fldChar w:fldCharType="begin"/>
    </w:r>
    <w:r w:rsidRPr="008D0CF6">
      <w:rPr>
        <w:rFonts w:asciiTheme="minorHAnsi" w:hAnsiTheme="minorHAnsi" w:cstheme="minorHAnsi"/>
      </w:rPr>
      <w:instrText xml:space="preserve"> PAGE   \* MERGEFORMAT </w:instrText>
    </w:r>
    <w:r w:rsidRPr="008D0CF6">
      <w:rPr>
        <w:rFonts w:asciiTheme="minorHAnsi" w:hAnsiTheme="minorHAnsi" w:cstheme="minorHAnsi"/>
      </w:rPr>
      <w:fldChar w:fldCharType="separate"/>
    </w:r>
    <w:r w:rsidR="006D52D5">
      <w:rPr>
        <w:rFonts w:asciiTheme="minorHAnsi" w:hAnsiTheme="minorHAnsi" w:cstheme="minorHAnsi"/>
        <w:noProof/>
      </w:rPr>
      <w:t>1</w:t>
    </w:r>
    <w:r w:rsidRPr="008D0CF6">
      <w:rPr>
        <w:rFonts w:asciiTheme="minorHAnsi" w:hAnsiTheme="minorHAnsi" w:cstheme="minorHAnsi"/>
        <w:noProof/>
      </w:rPr>
      <w:fldChar w:fldCharType="end"/>
    </w:r>
  </w:p>
  <w:p w14:paraId="765441D4" w14:textId="6A4C9666" w:rsidR="00F307C8" w:rsidRDefault="000251F4" w:rsidP="006D52D5">
    <w:pPr>
      <w:pStyle w:val="Footer"/>
      <w:jc w:val="center"/>
      <w:rPr>
        <w:rFonts w:ascii="Calibri Light" w:hAnsi="Calibri Light" w:cs="Calibri Light"/>
        <w:sz w:val="20"/>
        <w:szCs w:val="20"/>
      </w:rPr>
    </w:pPr>
    <w:r>
      <w:rPr>
        <w:rFonts w:ascii="Calibri Light" w:hAnsi="Calibri Light" w:cs="Calibri Light"/>
        <w:sz w:val="20"/>
        <w:szCs w:val="20"/>
      </w:rPr>
      <w:t>Chelmsford Education &amp; Research Trust</w:t>
    </w:r>
  </w:p>
  <w:p w14:paraId="0D059CC2" w14:textId="1503ECF8" w:rsidR="0015566B" w:rsidRPr="006D52D5" w:rsidRDefault="0015566B" w:rsidP="006D52D5">
    <w:pPr>
      <w:pStyle w:val="Footer"/>
      <w:jc w:val="center"/>
      <w:rPr>
        <w:rFonts w:ascii="Calibri Light" w:hAnsi="Calibri Light" w:cs="Calibri Light"/>
      </w:rPr>
    </w:pPr>
    <w:r>
      <w:rPr>
        <w:rFonts w:ascii="Calibri Light" w:hAnsi="Calibri Light" w:cs="Calibri Light"/>
        <w:sz w:val="20"/>
        <w:szCs w:val="20"/>
      </w:rPr>
      <w:t>237690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0DE36" w14:textId="77777777" w:rsidR="00862ABA" w:rsidRDefault="00862ABA" w:rsidP="00353DEA">
      <w:r>
        <w:separator/>
      </w:r>
    </w:p>
  </w:footnote>
  <w:footnote w:type="continuationSeparator" w:id="0">
    <w:p w14:paraId="20B4DD11" w14:textId="77777777" w:rsidR="00862ABA" w:rsidRDefault="00862ABA" w:rsidP="00353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88E20" w14:textId="24BAAD4A" w:rsidR="008D0CF6" w:rsidRDefault="00EE082B" w:rsidP="00412496">
    <w:pPr>
      <w:pStyle w:val="Header"/>
      <w:jc w:val="right"/>
    </w:pPr>
    <w:r w:rsidRPr="00EE082B">
      <w:rPr>
        <w:noProof/>
      </w:rPr>
      <w:drawing>
        <wp:inline distT="0" distB="0" distL="0" distR="0" wp14:anchorId="2896C5C1" wp14:editId="20FF89A0">
          <wp:extent cx="5671820" cy="1803400"/>
          <wp:effectExtent l="0" t="0" r="5080" b="0"/>
          <wp:docPr id="35968474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4742" name="Picture 1" descr="A black background with a black square&#10;&#10;AI-generated content may be incorrect."/>
                  <pic:cNvPicPr/>
                </pic:nvPicPr>
                <pic:blipFill>
                  <a:blip r:embed="rId1"/>
                  <a:stretch>
                    <a:fillRect/>
                  </a:stretch>
                </pic:blipFill>
                <pic:spPr>
                  <a:xfrm>
                    <a:off x="0" y="0"/>
                    <a:ext cx="5671820" cy="1803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D4AB7"/>
    <w:multiLevelType w:val="hybridMultilevel"/>
    <w:tmpl w:val="14C63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A7DDE"/>
    <w:multiLevelType w:val="hybridMultilevel"/>
    <w:tmpl w:val="1602A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4A46AE"/>
    <w:multiLevelType w:val="hybridMultilevel"/>
    <w:tmpl w:val="7E52B3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BCA0870"/>
    <w:multiLevelType w:val="hybridMultilevel"/>
    <w:tmpl w:val="DB70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13E49"/>
    <w:multiLevelType w:val="hybridMultilevel"/>
    <w:tmpl w:val="6CC42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D1258C"/>
    <w:multiLevelType w:val="hybridMultilevel"/>
    <w:tmpl w:val="5ADACB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596079"/>
    <w:multiLevelType w:val="hybridMultilevel"/>
    <w:tmpl w:val="765C14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4A2202"/>
    <w:multiLevelType w:val="hybridMultilevel"/>
    <w:tmpl w:val="9A124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F03C57"/>
    <w:multiLevelType w:val="hybridMultilevel"/>
    <w:tmpl w:val="2370CD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FCA614D"/>
    <w:multiLevelType w:val="hybridMultilevel"/>
    <w:tmpl w:val="4288A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0A6DA5"/>
    <w:multiLevelType w:val="hybridMultilevel"/>
    <w:tmpl w:val="6464D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881CC9"/>
    <w:multiLevelType w:val="hybridMultilevel"/>
    <w:tmpl w:val="023038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9C2E8C"/>
    <w:multiLevelType w:val="hybridMultilevel"/>
    <w:tmpl w:val="BBFC3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E64CD3"/>
    <w:multiLevelType w:val="hybridMultilevel"/>
    <w:tmpl w:val="13F6097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76579AE"/>
    <w:multiLevelType w:val="hybridMultilevel"/>
    <w:tmpl w:val="B78E3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263EA8"/>
    <w:multiLevelType w:val="multilevel"/>
    <w:tmpl w:val="F89860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FF748D8"/>
    <w:multiLevelType w:val="hybridMultilevel"/>
    <w:tmpl w:val="88406D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0AF6ECC"/>
    <w:multiLevelType w:val="hybridMultilevel"/>
    <w:tmpl w:val="C7F6C22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32E1893"/>
    <w:multiLevelType w:val="hybridMultilevel"/>
    <w:tmpl w:val="CB7E1B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6A663A"/>
    <w:multiLevelType w:val="hybridMultilevel"/>
    <w:tmpl w:val="E8163D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61261F4"/>
    <w:multiLevelType w:val="hybridMultilevel"/>
    <w:tmpl w:val="35CC3D2E"/>
    <w:lvl w:ilvl="0" w:tplc="04090001">
      <w:start w:val="1"/>
      <w:numFmt w:val="bullet"/>
      <w:lvlText w:val=""/>
      <w:lvlJc w:val="left"/>
      <w:pPr>
        <w:tabs>
          <w:tab w:val="num" w:pos="720"/>
        </w:tabs>
        <w:ind w:left="720" w:hanging="360"/>
      </w:pPr>
      <w:rPr>
        <w:rFonts w:ascii="Symbol" w:hAnsi="Symbol" w:hint="default"/>
      </w:rPr>
    </w:lvl>
    <w:lvl w:ilvl="1" w:tplc="99865910">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B57CA8"/>
    <w:multiLevelType w:val="hybridMultilevel"/>
    <w:tmpl w:val="3F1EEF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F23244D"/>
    <w:multiLevelType w:val="hybridMultilevel"/>
    <w:tmpl w:val="8FC2B0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1750696">
    <w:abstractNumId w:val="1"/>
  </w:num>
  <w:num w:numId="2" w16cid:durableId="365956394">
    <w:abstractNumId w:val="8"/>
  </w:num>
  <w:num w:numId="3" w16cid:durableId="1855068117">
    <w:abstractNumId w:val="20"/>
  </w:num>
  <w:num w:numId="4" w16cid:durableId="1924996600">
    <w:abstractNumId w:val="19"/>
  </w:num>
  <w:num w:numId="5" w16cid:durableId="1930195181">
    <w:abstractNumId w:val="17"/>
  </w:num>
  <w:num w:numId="6" w16cid:durableId="419837935">
    <w:abstractNumId w:val="11"/>
  </w:num>
  <w:num w:numId="7" w16cid:durableId="962542715">
    <w:abstractNumId w:val="14"/>
  </w:num>
  <w:num w:numId="8" w16cid:durableId="1576938178">
    <w:abstractNumId w:val="12"/>
  </w:num>
  <w:num w:numId="9" w16cid:durableId="1466385288">
    <w:abstractNumId w:val="6"/>
  </w:num>
  <w:num w:numId="10" w16cid:durableId="664360303">
    <w:abstractNumId w:val="21"/>
  </w:num>
  <w:num w:numId="11" w16cid:durableId="581524379">
    <w:abstractNumId w:val="2"/>
  </w:num>
  <w:num w:numId="12" w16cid:durableId="1898784218">
    <w:abstractNumId w:val="22"/>
  </w:num>
  <w:num w:numId="13" w16cid:durableId="530842988">
    <w:abstractNumId w:val="13"/>
  </w:num>
  <w:num w:numId="14" w16cid:durableId="198133186">
    <w:abstractNumId w:val="18"/>
  </w:num>
  <w:num w:numId="15" w16cid:durableId="1261792823">
    <w:abstractNumId w:val="5"/>
  </w:num>
  <w:num w:numId="16" w16cid:durableId="107045974">
    <w:abstractNumId w:val="15"/>
  </w:num>
  <w:num w:numId="17" w16cid:durableId="1862477947">
    <w:abstractNumId w:val="16"/>
  </w:num>
  <w:num w:numId="18" w16cid:durableId="1587498108">
    <w:abstractNumId w:val="10"/>
  </w:num>
  <w:num w:numId="19" w16cid:durableId="1328484825">
    <w:abstractNumId w:val="9"/>
  </w:num>
  <w:num w:numId="20" w16cid:durableId="1833256836">
    <w:abstractNumId w:val="4"/>
  </w:num>
  <w:num w:numId="21" w16cid:durableId="1244872291">
    <w:abstractNumId w:val="7"/>
  </w:num>
  <w:num w:numId="22" w16cid:durableId="1740588930">
    <w:abstractNumId w:val="3"/>
  </w:num>
  <w:num w:numId="23" w16cid:durableId="19689001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06"/>
    <w:rsid w:val="00020AD2"/>
    <w:rsid w:val="000251F4"/>
    <w:rsid w:val="00030934"/>
    <w:rsid w:val="000374CE"/>
    <w:rsid w:val="000438CE"/>
    <w:rsid w:val="00051173"/>
    <w:rsid w:val="00051EBA"/>
    <w:rsid w:val="000834EA"/>
    <w:rsid w:val="000E2375"/>
    <w:rsid w:val="000E71EA"/>
    <w:rsid w:val="000F17B6"/>
    <w:rsid w:val="001075B4"/>
    <w:rsid w:val="001372F6"/>
    <w:rsid w:val="0014648B"/>
    <w:rsid w:val="001540BB"/>
    <w:rsid w:val="0015566B"/>
    <w:rsid w:val="00165085"/>
    <w:rsid w:val="00167B2B"/>
    <w:rsid w:val="001775F3"/>
    <w:rsid w:val="001862F6"/>
    <w:rsid w:val="0019370E"/>
    <w:rsid w:val="001964C7"/>
    <w:rsid w:val="001A0790"/>
    <w:rsid w:val="001A0959"/>
    <w:rsid w:val="001C4B26"/>
    <w:rsid w:val="001D55AB"/>
    <w:rsid w:val="0020392F"/>
    <w:rsid w:val="0025413A"/>
    <w:rsid w:val="002755A4"/>
    <w:rsid w:val="002B0E51"/>
    <w:rsid w:val="002F1932"/>
    <w:rsid w:val="003260F9"/>
    <w:rsid w:val="00326878"/>
    <w:rsid w:val="00336FA0"/>
    <w:rsid w:val="00346046"/>
    <w:rsid w:val="00353DEA"/>
    <w:rsid w:val="0036067A"/>
    <w:rsid w:val="00362C1D"/>
    <w:rsid w:val="0036345E"/>
    <w:rsid w:val="00373DF4"/>
    <w:rsid w:val="00383DBA"/>
    <w:rsid w:val="00385272"/>
    <w:rsid w:val="003A28BF"/>
    <w:rsid w:val="003A4A29"/>
    <w:rsid w:val="003D37E3"/>
    <w:rsid w:val="003E6F9B"/>
    <w:rsid w:val="003E7E33"/>
    <w:rsid w:val="003F0D39"/>
    <w:rsid w:val="003F106E"/>
    <w:rsid w:val="004050B1"/>
    <w:rsid w:val="00412496"/>
    <w:rsid w:val="00443694"/>
    <w:rsid w:val="00444A76"/>
    <w:rsid w:val="00461608"/>
    <w:rsid w:val="00482194"/>
    <w:rsid w:val="00495115"/>
    <w:rsid w:val="004A0ED1"/>
    <w:rsid w:val="004A6521"/>
    <w:rsid w:val="004B0CBB"/>
    <w:rsid w:val="004B2479"/>
    <w:rsid w:val="004F5C8D"/>
    <w:rsid w:val="00512BFB"/>
    <w:rsid w:val="005227E2"/>
    <w:rsid w:val="00537941"/>
    <w:rsid w:val="005556AA"/>
    <w:rsid w:val="005B09C3"/>
    <w:rsid w:val="005F6B99"/>
    <w:rsid w:val="006009C1"/>
    <w:rsid w:val="006365E5"/>
    <w:rsid w:val="0066641E"/>
    <w:rsid w:val="00691BB5"/>
    <w:rsid w:val="00694457"/>
    <w:rsid w:val="006B05CE"/>
    <w:rsid w:val="006B42CE"/>
    <w:rsid w:val="006C4BE4"/>
    <w:rsid w:val="006D52D5"/>
    <w:rsid w:val="006E4C3E"/>
    <w:rsid w:val="00725C96"/>
    <w:rsid w:val="0074631D"/>
    <w:rsid w:val="007619C4"/>
    <w:rsid w:val="0076593C"/>
    <w:rsid w:val="007700FC"/>
    <w:rsid w:val="00773C86"/>
    <w:rsid w:val="007870ED"/>
    <w:rsid w:val="007871FB"/>
    <w:rsid w:val="00792DDA"/>
    <w:rsid w:val="007A6312"/>
    <w:rsid w:val="007D0236"/>
    <w:rsid w:val="007E19EA"/>
    <w:rsid w:val="007F1358"/>
    <w:rsid w:val="007F51D3"/>
    <w:rsid w:val="00804FF4"/>
    <w:rsid w:val="00820AB3"/>
    <w:rsid w:val="00840E4C"/>
    <w:rsid w:val="00851770"/>
    <w:rsid w:val="00853A08"/>
    <w:rsid w:val="00862ABA"/>
    <w:rsid w:val="00865EC6"/>
    <w:rsid w:val="00885BF3"/>
    <w:rsid w:val="008B1357"/>
    <w:rsid w:val="008C0DE3"/>
    <w:rsid w:val="008D0CF6"/>
    <w:rsid w:val="008D28D1"/>
    <w:rsid w:val="008D71C1"/>
    <w:rsid w:val="008F03CE"/>
    <w:rsid w:val="00902CE3"/>
    <w:rsid w:val="00927C82"/>
    <w:rsid w:val="009429B4"/>
    <w:rsid w:val="00951681"/>
    <w:rsid w:val="00972212"/>
    <w:rsid w:val="009976CF"/>
    <w:rsid w:val="009A1FD3"/>
    <w:rsid w:val="009D0560"/>
    <w:rsid w:val="009E4E9B"/>
    <w:rsid w:val="00A31114"/>
    <w:rsid w:val="00A5082E"/>
    <w:rsid w:val="00A60FDB"/>
    <w:rsid w:val="00A705BC"/>
    <w:rsid w:val="00AA249E"/>
    <w:rsid w:val="00AD0555"/>
    <w:rsid w:val="00AD07EB"/>
    <w:rsid w:val="00AD0B34"/>
    <w:rsid w:val="00AE1C6B"/>
    <w:rsid w:val="00AE6E59"/>
    <w:rsid w:val="00B05956"/>
    <w:rsid w:val="00B17218"/>
    <w:rsid w:val="00B22500"/>
    <w:rsid w:val="00B33D9A"/>
    <w:rsid w:val="00B3570A"/>
    <w:rsid w:val="00B4148A"/>
    <w:rsid w:val="00B42FAF"/>
    <w:rsid w:val="00B477E3"/>
    <w:rsid w:val="00B82FF8"/>
    <w:rsid w:val="00B919F1"/>
    <w:rsid w:val="00BC4E8F"/>
    <w:rsid w:val="00BD59A5"/>
    <w:rsid w:val="00C27B7D"/>
    <w:rsid w:val="00C32C3B"/>
    <w:rsid w:val="00C41F9A"/>
    <w:rsid w:val="00C51189"/>
    <w:rsid w:val="00C816A7"/>
    <w:rsid w:val="00CC4603"/>
    <w:rsid w:val="00CC7511"/>
    <w:rsid w:val="00CD6899"/>
    <w:rsid w:val="00CF7006"/>
    <w:rsid w:val="00D031B4"/>
    <w:rsid w:val="00D06A01"/>
    <w:rsid w:val="00D233DB"/>
    <w:rsid w:val="00D243D6"/>
    <w:rsid w:val="00D257C2"/>
    <w:rsid w:val="00D56915"/>
    <w:rsid w:val="00D61655"/>
    <w:rsid w:val="00D776B4"/>
    <w:rsid w:val="00D81319"/>
    <w:rsid w:val="00DA61F2"/>
    <w:rsid w:val="00DB018E"/>
    <w:rsid w:val="00DB2C44"/>
    <w:rsid w:val="00DB4FA7"/>
    <w:rsid w:val="00DC5960"/>
    <w:rsid w:val="00DE5A8A"/>
    <w:rsid w:val="00DF0E72"/>
    <w:rsid w:val="00E0161E"/>
    <w:rsid w:val="00E147C0"/>
    <w:rsid w:val="00E23612"/>
    <w:rsid w:val="00E25542"/>
    <w:rsid w:val="00E32B3F"/>
    <w:rsid w:val="00E45BF3"/>
    <w:rsid w:val="00E62DB8"/>
    <w:rsid w:val="00E74B78"/>
    <w:rsid w:val="00E8446E"/>
    <w:rsid w:val="00E969F7"/>
    <w:rsid w:val="00EA68E4"/>
    <w:rsid w:val="00EA7B21"/>
    <w:rsid w:val="00EB5528"/>
    <w:rsid w:val="00ED2A32"/>
    <w:rsid w:val="00EE082B"/>
    <w:rsid w:val="00EE42F5"/>
    <w:rsid w:val="00EF0ABA"/>
    <w:rsid w:val="00F1507F"/>
    <w:rsid w:val="00F307C8"/>
    <w:rsid w:val="00F30EEA"/>
    <w:rsid w:val="00F72EBD"/>
    <w:rsid w:val="00F864AA"/>
    <w:rsid w:val="00FC5C0B"/>
    <w:rsid w:val="00FD5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448F8"/>
  <w15:docId w15:val="{97F9442F-6107-4F16-A963-2DEE429C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E51"/>
    <w:rPr>
      <w:sz w:val="24"/>
      <w:szCs w:val="24"/>
      <w:lang w:eastAsia="en-US"/>
    </w:rPr>
  </w:style>
  <w:style w:type="paragraph" w:styleId="Heading1">
    <w:name w:val="heading 1"/>
    <w:basedOn w:val="Normal"/>
    <w:next w:val="Normal"/>
    <w:link w:val="Heading1Char"/>
    <w:qFormat/>
    <w:rsid w:val="008F03C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F03CE"/>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semiHidden/>
    <w:unhideWhenUsed/>
    <w:qFormat/>
    <w:rsid w:val="00EA68E4"/>
    <w:pPr>
      <w:keepNext/>
      <w:outlineLvl w:val="3"/>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EA68E4"/>
    <w:rPr>
      <w:rFonts w:ascii="Arial" w:hAnsi="Arial"/>
      <w:sz w:val="24"/>
      <w:szCs w:val="24"/>
      <w:u w:val="single"/>
      <w:lang w:val="en-GB"/>
    </w:rPr>
  </w:style>
  <w:style w:type="table" w:styleId="TableGrid">
    <w:name w:val="Table Grid"/>
    <w:basedOn w:val="TableNormal"/>
    <w:uiPriority w:val="39"/>
    <w:rsid w:val="00885B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353DEA"/>
    <w:pPr>
      <w:tabs>
        <w:tab w:val="center" w:pos="4680"/>
        <w:tab w:val="right" w:pos="9360"/>
      </w:tabs>
    </w:pPr>
  </w:style>
  <w:style w:type="character" w:customStyle="1" w:styleId="HeaderChar">
    <w:name w:val="Header Char"/>
    <w:basedOn w:val="DefaultParagraphFont"/>
    <w:link w:val="Header"/>
    <w:rsid w:val="00353DEA"/>
    <w:rPr>
      <w:sz w:val="24"/>
      <w:szCs w:val="24"/>
      <w:lang w:val="en-GB"/>
    </w:rPr>
  </w:style>
  <w:style w:type="paragraph" w:styleId="Footer">
    <w:name w:val="footer"/>
    <w:basedOn w:val="Normal"/>
    <w:link w:val="FooterChar"/>
    <w:uiPriority w:val="99"/>
    <w:rsid w:val="00353DEA"/>
    <w:pPr>
      <w:tabs>
        <w:tab w:val="center" w:pos="4680"/>
        <w:tab w:val="right" w:pos="9360"/>
      </w:tabs>
    </w:pPr>
  </w:style>
  <w:style w:type="character" w:customStyle="1" w:styleId="FooterChar">
    <w:name w:val="Footer Char"/>
    <w:basedOn w:val="DefaultParagraphFont"/>
    <w:link w:val="Footer"/>
    <w:uiPriority w:val="99"/>
    <w:rsid w:val="00353DEA"/>
    <w:rPr>
      <w:sz w:val="24"/>
      <w:szCs w:val="24"/>
      <w:lang w:val="en-GB"/>
    </w:rPr>
  </w:style>
  <w:style w:type="paragraph" w:styleId="BalloonText">
    <w:name w:val="Balloon Text"/>
    <w:basedOn w:val="Normal"/>
    <w:link w:val="BalloonTextChar"/>
    <w:rsid w:val="00020AD2"/>
    <w:rPr>
      <w:rFonts w:ascii="Tahoma" w:hAnsi="Tahoma" w:cs="Tahoma"/>
      <w:sz w:val="16"/>
      <w:szCs w:val="16"/>
    </w:rPr>
  </w:style>
  <w:style w:type="character" w:customStyle="1" w:styleId="BalloonTextChar">
    <w:name w:val="Balloon Text Char"/>
    <w:basedOn w:val="DefaultParagraphFont"/>
    <w:link w:val="BalloonText"/>
    <w:rsid w:val="00020AD2"/>
    <w:rPr>
      <w:rFonts w:ascii="Tahoma" w:hAnsi="Tahoma" w:cs="Tahoma"/>
      <w:sz w:val="16"/>
      <w:szCs w:val="16"/>
      <w:lang w:val="en-GB"/>
    </w:rPr>
  </w:style>
  <w:style w:type="paragraph" w:styleId="BodyTextIndent2">
    <w:name w:val="Body Text Indent 2"/>
    <w:basedOn w:val="Normal"/>
    <w:link w:val="BodyTextIndent2Char"/>
    <w:rsid w:val="008F03CE"/>
    <w:pPr>
      <w:ind w:left="720"/>
    </w:pPr>
    <w:rPr>
      <w:rFonts w:ascii="Arial" w:hAnsi="Arial"/>
    </w:rPr>
  </w:style>
  <w:style w:type="character" w:customStyle="1" w:styleId="BodyTextIndent2Char">
    <w:name w:val="Body Text Indent 2 Char"/>
    <w:basedOn w:val="DefaultParagraphFont"/>
    <w:link w:val="BodyTextIndent2"/>
    <w:rsid w:val="008F03CE"/>
    <w:rPr>
      <w:rFonts w:ascii="Arial" w:hAnsi="Arial"/>
      <w:sz w:val="24"/>
      <w:szCs w:val="24"/>
      <w:lang w:val="en-GB"/>
    </w:rPr>
  </w:style>
  <w:style w:type="character" w:customStyle="1" w:styleId="Heading1Char">
    <w:name w:val="Heading 1 Char"/>
    <w:basedOn w:val="DefaultParagraphFont"/>
    <w:link w:val="Heading1"/>
    <w:rsid w:val="008F03CE"/>
    <w:rPr>
      <w:rFonts w:ascii="Cambria" w:eastAsia="Times New Roman" w:hAnsi="Cambria" w:cs="Times New Roman"/>
      <w:b/>
      <w:bCs/>
      <w:kern w:val="32"/>
      <w:sz w:val="32"/>
      <w:szCs w:val="32"/>
      <w:lang w:val="en-GB"/>
    </w:rPr>
  </w:style>
  <w:style w:type="character" w:customStyle="1" w:styleId="Heading2Char">
    <w:name w:val="Heading 2 Char"/>
    <w:basedOn w:val="DefaultParagraphFont"/>
    <w:link w:val="Heading2"/>
    <w:semiHidden/>
    <w:rsid w:val="008F03CE"/>
    <w:rPr>
      <w:rFonts w:ascii="Cambria" w:eastAsia="Times New Roman" w:hAnsi="Cambria" w:cs="Times New Roman"/>
      <w:b/>
      <w:bCs/>
      <w:i/>
      <w:iCs/>
      <w:sz w:val="28"/>
      <w:szCs w:val="28"/>
      <w:lang w:val="en-GB"/>
    </w:rPr>
  </w:style>
  <w:style w:type="paragraph" w:styleId="Title">
    <w:name w:val="Title"/>
    <w:basedOn w:val="Normal"/>
    <w:link w:val="TitleChar"/>
    <w:uiPriority w:val="10"/>
    <w:qFormat/>
    <w:rsid w:val="008F03CE"/>
    <w:pPr>
      <w:jc w:val="center"/>
    </w:pPr>
    <w:rPr>
      <w:rFonts w:ascii="Arial" w:hAnsi="Arial"/>
      <w:b/>
      <w:bCs/>
    </w:rPr>
  </w:style>
  <w:style w:type="character" w:customStyle="1" w:styleId="TitleChar">
    <w:name w:val="Title Char"/>
    <w:basedOn w:val="DefaultParagraphFont"/>
    <w:link w:val="Title"/>
    <w:uiPriority w:val="10"/>
    <w:rsid w:val="008F03CE"/>
    <w:rPr>
      <w:rFonts w:ascii="Arial" w:hAnsi="Arial"/>
      <w:b/>
      <w:bCs/>
      <w:sz w:val="24"/>
      <w:szCs w:val="24"/>
      <w:lang w:val="en-GB"/>
    </w:rPr>
  </w:style>
  <w:style w:type="character" w:styleId="Hyperlink">
    <w:name w:val="Hyperlink"/>
    <w:basedOn w:val="DefaultParagraphFont"/>
    <w:rsid w:val="008F03CE"/>
    <w:rPr>
      <w:color w:val="0000FF"/>
      <w:u w:val="single"/>
    </w:rPr>
  </w:style>
  <w:style w:type="paragraph" w:styleId="BodyText">
    <w:name w:val="Body Text"/>
    <w:basedOn w:val="Normal"/>
    <w:link w:val="BodyTextChar"/>
    <w:rsid w:val="003D37E3"/>
    <w:pPr>
      <w:spacing w:after="120"/>
    </w:pPr>
  </w:style>
  <w:style w:type="character" w:customStyle="1" w:styleId="BodyTextChar">
    <w:name w:val="Body Text Char"/>
    <w:basedOn w:val="DefaultParagraphFont"/>
    <w:link w:val="BodyText"/>
    <w:rsid w:val="003D37E3"/>
    <w:rPr>
      <w:sz w:val="24"/>
      <w:szCs w:val="24"/>
      <w:lang w:val="en-GB"/>
    </w:rPr>
  </w:style>
  <w:style w:type="paragraph" w:styleId="ListParagraph">
    <w:name w:val="List Paragraph"/>
    <w:basedOn w:val="Normal"/>
    <w:uiPriority w:val="34"/>
    <w:qFormat/>
    <w:rsid w:val="003D37E3"/>
    <w:pPr>
      <w:ind w:left="720"/>
    </w:pPr>
  </w:style>
  <w:style w:type="paragraph" w:styleId="NormalWeb">
    <w:name w:val="Normal (Web)"/>
    <w:basedOn w:val="Normal"/>
    <w:uiPriority w:val="99"/>
    <w:unhideWhenUsed/>
    <w:rsid w:val="003D37E3"/>
    <w:pPr>
      <w:spacing w:before="100" w:beforeAutospacing="1" w:after="100" w:afterAutospacing="1"/>
    </w:pPr>
    <w:rPr>
      <w:lang w:val="en-US"/>
    </w:rPr>
  </w:style>
  <w:style w:type="paragraph" w:customStyle="1" w:styleId="bulletlist">
    <w:name w:val="bullet list"/>
    <w:basedOn w:val="Normal"/>
    <w:autoRedefine/>
    <w:rsid w:val="00902CE3"/>
    <w:pPr>
      <w:tabs>
        <w:tab w:val="num" w:pos="833"/>
      </w:tabs>
    </w:pPr>
    <w:rPr>
      <w:rFonts w:ascii="Calibri" w:hAnsi="Calibri" w:cs="Arial"/>
      <w:i/>
    </w:rPr>
  </w:style>
  <w:style w:type="character" w:styleId="CommentReference">
    <w:name w:val="annotation reference"/>
    <w:basedOn w:val="DefaultParagraphFont"/>
    <w:rsid w:val="00F307C8"/>
    <w:rPr>
      <w:sz w:val="16"/>
      <w:szCs w:val="16"/>
    </w:rPr>
  </w:style>
  <w:style w:type="paragraph" w:styleId="CommentText">
    <w:name w:val="annotation text"/>
    <w:basedOn w:val="Normal"/>
    <w:link w:val="CommentTextChar"/>
    <w:rsid w:val="00F307C8"/>
    <w:rPr>
      <w:sz w:val="20"/>
      <w:szCs w:val="20"/>
    </w:rPr>
  </w:style>
  <w:style w:type="character" w:customStyle="1" w:styleId="CommentTextChar">
    <w:name w:val="Comment Text Char"/>
    <w:basedOn w:val="DefaultParagraphFont"/>
    <w:link w:val="CommentText"/>
    <w:rsid w:val="00F307C8"/>
    <w:rPr>
      <w:lang w:eastAsia="en-US"/>
    </w:rPr>
  </w:style>
  <w:style w:type="paragraph" w:styleId="CommentSubject">
    <w:name w:val="annotation subject"/>
    <w:basedOn w:val="CommentText"/>
    <w:next w:val="CommentText"/>
    <w:link w:val="CommentSubjectChar"/>
    <w:rsid w:val="00F307C8"/>
    <w:rPr>
      <w:b/>
      <w:bCs/>
    </w:rPr>
  </w:style>
  <w:style w:type="character" w:customStyle="1" w:styleId="CommentSubjectChar">
    <w:name w:val="Comment Subject Char"/>
    <w:basedOn w:val="CommentTextChar"/>
    <w:link w:val="CommentSubject"/>
    <w:rsid w:val="00F307C8"/>
    <w:rPr>
      <w:b/>
      <w:bCs/>
      <w:lang w:eastAsia="en-US"/>
    </w:rPr>
  </w:style>
  <w:style w:type="character" w:styleId="FollowedHyperlink">
    <w:name w:val="FollowedHyperlink"/>
    <w:basedOn w:val="DefaultParagraphFont"/>
    <w:semiHidden/>
    <w:unhideWhenUsed/>
    <w:rsid w:val="00385272"/>
    <w:rPr>
      <w:color w:val="800080" w:themeColor="followedHyperlink"/>
      <w:u w:val="single"/>
    </w:rPr>
  </w:style>
  <w:style w:type="character" w:styleId="UnresolvedMention">
    <w:name w:val="Unresolved Mention"/>
    <w:basedOn w:val="DefaultParagraphFont"/>
    <w:uiPriority w:val="99"/>
    <w:semiHidden/>
    <w:unhideWhenUsed/>
    <w:rsid w:val="00AD0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768824">
      <w:bodyDiv w:val="1"/>
      <w:marLeft w:val="0"/>
      <w:marRight w:val="0"/>
      <w:marTop w:val="0"/>
      <w:marBottom w:val="0"/>
      <w:divBdr>
        <w:top w:val="none" w:sz="0" w:space="0" w:color="auto"/>
        <w:left w:val="none" w:sz="0" w:space="0" w:color="auto"/>
        <w:bottom w:val="none" w:sz="0" w:space="0" w:color="auto"/>
        <w:right w:val="none" w:sz="0" w:space="0" w:color="auto"/>
      </w:divBdr>
    </w:div>
    <w:div w:id="185219565">
      <w:bodyDiv w:val="1"/>
      <w:marLeft w:val="0"/>
      <w:marRight w:val="0"/>
      <w:marTop w:val="0"/>
      <w:marBottom w:val="0"/>
      <w:divBdr>
        <w:top w:val="none" w:sz="0" w:space="0" w:color="auto"/>
        <w:left w:val="none" w:sz="0" w:space="0" w:color="auto"/>
        <w:bottom w:val="none" w:sz="0" w:space="0" w:color="auto"/>
        <w:right w:val="none" w:sz="0" w:space="0" w:color="auto"/>
      </w:divBdr>
      <w:divsChild>
        <w:div w:id="1351646030">
          <w:marLeft w:val="0"/>
          <w:marRight w:val="0"/>
          <w:marTop w:val="0"/>
          <w:marBottom w:val="0"/>
          <w:divBdr>
            <w:top w:val="none" w:sz="0" w:space="0" w:color="auto"/>
            <w:left w:val="none" w:sz="0" w:space="0" w:color="auto"/>
            <w:bottom w:val="none" w:sz="0" w:space="0" w:color="auto"/>
            <w:right w:val="none" w:sz="0" w:space="0" w:color="auto"/>
          </w:divBdr>
          <w:divsChild>
            <w:div w:id="1467233716">
              <w:marLeft w:val="0"/>
              <w:marRight w:val="0"/>
              <w:marTop w:val="0"/>
              <w:marBottom w:val="0"/>
              <w:divBdr>
                <w:top w:val="none" w:sz="0" w:space="0" w:color="auto"/>
                <w:left w:val="none" w:sz="0" w:space="0" w:color="auto"/>
                <w:bottom w:val="none" w:sz="0" w:space="0" w:color="auto"/>
                <w:right w:val="none" w:sz="0" w:space="0" w:color="auto"/>
              </w:divBdr>
              <w:divsChild>
                <w:div w:id="595290408">
                  <w:marLeft w:val="0"/>
                  <w:marRight w:val="0"/>
                  <w:marTop w:val="0"/>
                  <w:marBottom w:val="0"/>
                  <w:divBdr>
                    <w:top w:val="none" w:sz="0" w:space="0" w:color="auto"/>
                    <w:left w:val="none" w:sz="0" w:space="0" w:color="auto"/>
                    <w:bottom w:val="none" w:sz="0" w:space="0" w:color="auto"/>
                    <w:right w:val="none" w:sz="0" w:space="0" w:color="auto"/>
                  </w:divBdr>
                  <w:divsChild>
                    <w:div w:id="62265887">
                      <w:marLeft w:val="0"/>
                      <w:marRight w:val="0"/>
                      <w:marTop w:val="0"/>
                      <w:marBottom w:val="0"/>
                      <w:divBdr>
                        <w:top w:val="none" w:sz="0" w:space="0" w:color="auto"/>
                        <w:left w:val="none" w:sz="0" w:space="0" w:color="auto"/>
                        <w:bottom w:val="none" w:sz="0" w:space="0" w:color="auto"/>
                        <w:right w:val="none" w:sz="0" w:space="0" w:color="auto"/>
                      </w:divBdr>
                      <w:divsChild>
                        <w:div w:id="183352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832766">
      <w:bodyDiv w:val="1"/>
      <w:marLeft w:val="0"/>
      <w:marRight w:val="0"/>
      <w:marTop w:val="0"/>
      <w:marBottom w:val="0"/>
      <w:divBdr>
        <w:top w:val="none" w:sz="0" w:space="0" w:color="auto"/>
        <w:left w:val="none" w:sz="0" w:space="0" w:color="auto"/>
        <w:bottom w:val="none" w:sz="0" w:space="0" w:color="auto"/>
        <w:right w:val="none" w:sz="0" w:space="0" w:color="auto"/>
      </w:divBdr>
    </w:div>
    <w:div w:id="120390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ternal-financial-controls-for-charities-cc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charities-fraud-and-financial-crim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v.uk/government/collections/protecting-charities-from-harm-compliance-toolkit" TargetMode="External"/><Relationship Id="rId4" Type="http://schemas.openxmlformats.org/officeDocument/2006/relationships/webSettings" Target="webSettings.xml"/><Relationship Id="rId9" Type="http://schemas.openxmlformats.org/officeDocument/2006/relationships/hyperlink" Target="https://www.gov.uk/government/uploads/system/uploads/attachment_data/file/585893/CC8_Checklist.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2062</Words>
  <Characters>11756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FINANCE INSTRUCTION 1D – EXPENDITURE AUTHORISATION</vt:lpstr>
    </vt:vector>
  </TitlesOfParts>
  <Company/>
  <LinksUpToDate>false</LinksUpToDate>
  <CharactersWithSpaces>13791</CharactersWithSpaces>
  <SharedDoc>false</SharedDoc>
  <HLinks>
    <vt:vector size="6" baseType="variant">
      <vt:variant>
        <vt:i4>6029389</vt:i4>
      </vt:variant>
      <vt:variant>
        <vt:i4>0</vt:i4>
      </vt:variant>
      <vt:variant>
        <vt:i4>0</vt:i4>
      </vt:variant>
      <vt:variant>
        <vt:i4>5</vt:i4>
      </vt:variant>
      <vt:variant>
        <vt:lpwstr>http://www.charitycommission.gov.uk/publications/cc8.asp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INSTRUCTION 1D – EXPENDITURE AUTHORISATION</dc:title>
  <dc:creator>I_Mac</dc:creator>
  <cp:lastModifiedBy>SAMS, Carol (BEAUCHAMP HOUSE - F81083)</cp:lastModifiedBy>
  <cp:revision>5</cp:revision>
  <cp:lastPrinted>2012-03-28T07:47:00Z</cp:lastPrinted>
  <dcterms:created xsi:type="dcterms:W3CDTF">2025-04-02T18:05:00Z</dcterms:created>
  <dcterms:modified xsi:type="dcterms:W3CDTF">2026-09-29T09:17:00Z</dcterms:modified>
</cp:coreProperties>
</file>