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72680" w14:textId="4BA26AE6" w:rsidR="00C4756F" w:rsidRPr="00C4756F" w:rsidRDefault="00C4756F" w:rsidP="00C4756F">
      <w:pPr>
        <w:jc w:val="center"/>
        <w:rPr>
          <w:sz w:val="36"/>
          <w:szCs w:val="36"/>
          <w:lang w:val="en-GB"/>
        </w:rPr>
      </w:pPr>
      <w:r w:rsidRPr="00C4756F">
        <w:rPr>
          <w:b/>
          <w:bCs/>
          <w:sz w:val="36"/>
          <w:szCs w:val="36"/>
          <w:lang w:val="en-GB"/>
        </w:rPr>
        <w:t>HERO MEDIA &amp; ENTERTAINMENT ANNOUNCES ACQUISITION OF KD MEDIA</w:t>
      </w:r>
    </w:p>
    <w:p w14:paraId="068303F5" w14:textId="3DF0C0FC" w:rsidR="00C4756F" w:rsidRPr="00C4756F" w:rsidRDefault="00C4756F" w:rsidP="00C4756F">
      <w:pPr>
        <w:rPr>
          <w:lang w:val="en-GB"/>
        </w:rPr>
      </w:pPr>
      <w:r w:rsidRPr="00C4756F">
        <w:rPr>
          <w:b/>
          <w:bCs/>
          <w:lang w:val="en-GB"/>
        </w:rPr>
        <w:t>Hero Media &amp; Entertainment Ltd acquires KD Media Ltd, Scotland’s leading flagship live events business.</w:t>
      </w:r>
    </w:p>
    <w:p w14:paraId="67671761" w14:textId="5DC51A2B" w:rsidR="00C4756F" w:rsidRPr="00C4756F" w:rsidRDefault="00C4756F" w:rsidP="00C4756F">
      <w:pPr>
        <w:rPr>
          <w:lang w:val="en-GB"/>
        </w:rPr>
      </w:pPr>
      <w:r w:rsidRPr="00C4756F">
        <w:rPr>
          <w:b/>
          <w:bCs/>
          <w:lang w:val="en-GB"/>
        </w:rPr>
        <w:t>Glasgow, UK — [</w:t>
      </w:r>
      <w:r w:rsidR="00820210">
        <w:rPr>
          <w:b/>
          <w:bCs/>
          <w:lang w:val="en-GB"/>
        </w:rPr>
        <w:t>10</w:t>
      </w:r>
      <w:r w:rsidRPr="00C4756F">
        <w:rPr>
          <w:b/>
          <w:bCs/>
          <w:vertAlign w:val="superscript"/>
          <w:lang w:val="en-GB"/>
        </w:rPr>
        <w:t>th</w:t>
      </w:r>
      <w:r w:rsidRPr="00C4756F">
        <w:rPr>
          <w:b/>
          <w:bCs/>
          <w:lang w:val="en-GB"/>
        </w:rPr>
        <w:t> </w:t>
      </w:r>
      <w:r w:rsidR="00820210">
        <w:rPr>
          <w:b/>
          <w:bCs/>
          <w:lang w:val="en-GB"/>
        </w:rPr>
        <w:t>June</w:t>
      </w:r>
      <w:r w:rsidRPr="00C4756F">
        <w:rPr>
          <w:b/>
          <w:bCs/>
          <w:lang w:val="en-GB"/>
        </w:rPr>
        <w:t xml:space="preserve"> 2026]</w:t>
      </w:r>
    </w:p>
    <w:p w14:paraId="7B500389" w14:textId="23DC9CDC" w:rsidR="00C4756F" w:rsidRPr="00C4756F" w:rsidRDefault="00C4756F" w:rsidP="00C4756F">
      <w:pPr>
        <w:rPr>
          <w:lang w:val="en-GB"/>
        </w:rPr>
      </w:pPr>
      <w:r w:rsidRPr="00C4756F">
        <w:rPr>
          <w:lang w:val="en-GB"/>
        </w:rPr>
        <w:t>Hero Media &amp; Entertainment Ltd, the Glasgow based media business, today announces the acquisition of </w:t>
      </w:r>
      <w:r w:rsidRPr="00C4756F">
        <w:rPr>
          <w:b/>
          <w:bCs/>
          <w:lang w:val="en-GB"/>
        </w:rPr>
        <w:t>KD Media Ltd</w:t>
      </w:r>
      <w:r w:rsidRPr="00C4756F">
        <w:rPr>
          <w:lang w:val="en-GB"/>
        </w:rPr>
        <w:t>, a leading live events business behind some of Scotland’s most prestigious industry awards and conference programmes.</w:t>
      </w:r>
    </w:p>
    <w:p w14:paraId="10BB907C" w14:textId="2F1882FA" w:rsidR="00C4756F" w:rsidRPr="00C4756F" w:rsidRDefault="00C4756F" w:rsidP="00C4756F">
      <w:pPr>
        <w:rPr>
          <w:lang w:val="en-GB"/>
        </w:rPr>
      </w:pPr>
      <w:r w:rsidRPr="00C4756F">
        <w:rPr>
          <w:lang w:val="en-GB"/>
        </w:rPr>
        <w:t xml:space="preserve">KD Media’s portfolio includes flagship events such as the Scottish Legal Awards, Scottish Home Awards, Scottish Property Awards, Scottish Whisky Awards, Scottish Gin Awards and the In Whisky annual conference, each widely recognised for celebrating excellence and convening influential audiences across Scotland’s legal, </w:t>
      </w:r>
      <w:proofErr w:type="gramStart"/>
      <w:r w:rsidRPr="00C4756F">
        <w:rPr>
          <w:lang w:val="en-GB"/>
        </w:rPr>
        <w:t>property,  hospitality</w:t>
      </w:r>
      <w:proofErr w:type="gramEnd"/>
      <w:r w:rsidRPr="00C4756F">
        <w:rPr>
          <w:lang w:val="en-GB"/>
        </w:rPr>
        <w:t xml:space="preserve"> and business sectors.</w:t>
      </w:r>
    </w:p>
    <w:p w14:paraId="27043B61" w14:textId="01240DFF" w:rsidR="00C4756F" w:rsidRPr="00C4756F" w:rsidRDefault="00C4756F" w:rsidP="00C4756F">
      <w:pPr>
        <w:rPr>
          <w:lang w:val="en-GB"/>
        </w:rPr>
      </w:pPr>
      <w:r w:rsidRPr="00C4756F">
        <w:rPr>
          <w:lang w:val="en-GB"/>
        </w:rPr>
        <w:t xml:space="preserve">The acquisition significantly strengthens Hero Media &amp; Entertainment </w:t>
      </w:r>
      <w:proofErr w:type="spellStart"/>
      <w:r w:rsidRPr="00C4756F">
        <w:rPr>
          <w:lang w:val="en-GB"/>
        </w:rPr>
        <w:t>Ltd’s</w:t>
      </w:r>
      <w:proofErr w:type="spellEnd"/>
      <w:r w:rsidRPr="00C4756F">
        <w:rPr>
          <w:lang w:val="en-GB"/>
        </w:rPr>
        <w:t xml:space="preserve"> strategy to build a fully integrated media and events platform. It follows a series of recent acquisitions by the company, including Scottish Legal News, Scottish Housing News, Scottish Construction Now, Scottish Financial News, Irish Legal News, Daily Business group and the Scottish Construction Summit event.</w:t>
      </w:r>
    </w:p>
    <w:p w14:paraId="48D01AE1" w14:textId="288A90D7" w:rsidR="00C4756F" w:rsidRPr="00C4756F" w:rsidRDefault="00C4756F" w:rsidP="00C4756F">
      <w:pPr>
        <w:rPr>
          <w:lang w:val="en-GB"/>
        </w:rPr>
      </w:pPr>
      <w:r w:rsidRPr="00C4756F">
        <w:rPr>
          <w:lang w:val="en-GB"/>
        </w:rPr>
        <w:t>By combining these established news brands with KD Media’s market-leading events, Hero Media will offer a unique, multi-channel platform that connects audiences through trusted journalism and high-quality in-person experiences.</w:t>
      </w:r>
    </w:p>
    <w:p w14:paraId="72A41795" w14:textId="77777777" w:rsidR="00C4756F" w:rsidRPr="00C4756F" w:rsidRDefault="00C4756F" w:rsidP="00C4756F">
      <w:pPr>
        <w:rPr>
          <w:lang w:val="en-GB"/>
        </w:rPr>
      </w:pPr>
      <w:r w:rsidRPr="00C4756F">
        <w:rPr>
          <w:b/>
          <w:bCs/>
          <w:lang w:val="en-GB"/>
        </w:rPr>
        <w:t>Mark Hollinshead, CEO of Hero Media &amp; Entertainment Ltd</w:t>
      </w:r>
      <w:r w:rsidRPr="00C4756F">
        <w:rPr>
          <w:lang w:val="en-GB"/>
        </w:rPr>
        <w:t>, said:</w:t>
      </w:r>
    </w:p>
    <w:p w14:paraId="021C10F7" w14:textId="430DABDF" w:rsidR="00C4756F" w:rsidRPr="00C4756F" w:rsidRDefault="00C4756F" w:rsidP="00C4756F">
      <w:pPr>
        <w:rPr>
          <w:lang w:val="en-GB"/>
        </w:rPr>
      </w:pPr>
      <w:r w:rsidRPr="00C4756F">
        <w:rPr>
          <w:lang w:val="en-GB"/>
        </w:rPr>
        <w:t>“The acquisition of KD Media is transformational for our business. We have assembled a portfolio of leading news brands across Scotland, and with the addition of KD Media’s outstanding events, we can now bring those audiences together in powerful new ways. Our vision is to create a modern media business where content and live experiences work hand in hand to inform, connect and celebrate our industries. I’m delighted to welcome Kirsten and her team of world class event professionals into the Hero Media and Entertainment fold”</w:t>
      </w:r>
    </w:p>
    <w:p w14:paraId="09C37381" w14:textId="77777777" w:rsidR="00C4756F" w:rsidRPr="00C4756F" w:rsidRDefault="00C4756F" w:rsidP="00C4756F">
      <w:pPr>
        <w:rPr>
          <w:lang w:val="en-GB"/>
        </w:rPr>
      </w:pPr>
      <w:r w:rsidRPr="00C4756F">
        <w:rPr>
          <w:b/>
          <w:bCs/>
          <w:lang w:val="en-GB"/>
        </w:rPr>
        <w:t>Kirsten Speirs, Managing Director of KD Media</w:t>
      </w:r>
      <w:r w:rsidRPr="00C4756F">
        <w:rPr>
          <w:lang w:val="en-GB"/>
        </w:rPr>
        <w:t>, added:</w:t>
      </w:r>
    </w:p>
    <w:p w14:paraId="7A60243C" w14:textId="36C2112E" w:rsidR="00C4756F" w:rsidRPr="00C4756F" w:rsidRDefault="00C4756F" w:rsidP="00C4756F">
      <w:pPr>
        <w:rPr>
          <w:lang w:val="en-GB"/>
        </w:rPr>
      </w:pPr>
      <w:r w:rsidRPr="00C4756F">
        <w:rPr>
          <w:lang w:val="en-GB"/>
        </w:rPr>
        <w:t>“KD Media has always been about bringing people together to recognise achievement and build relationships. Joining Hero Media &amp; Entertainment gives us the scale and support to grow our events further, while benefiting from the reach and influence of its news platforms.”</w:t>
      </w:r>
    </w:p>
    <w:p w14:paraId="1EE74D38" w14:textId="53519330" w:rsidR="00C4756F" w:rsidRPr="00C4756F" w:rsidRDefault="00C4756F" w:rsidP="00C4756F">
      <w:pPr>
        <w:rPr>
          <w:lang w:val="en-GB"/>
        </w:rPr>
      </w:pPr>
      <w:r w:rsidRPr="00C4756F">
        <w:rPr>
          <w:lang w:val="en-GB"/>
        </w:rPr>
        <w:t xml:space="preserve">As part of the transaction, Kirsten Speirs will remain with the business as MD of Hero Media Events and take a leading role in shaping Hero Media &amp; Entertainment </w:t>
      </w:r>
      <w:proofErr w:type="spellStart"/>
      <w:r w:rsidRPr="00C4756F">
        <w:rPr>
          <w:lang w:val="en-GB"/>
        </w:rPr>
        <w:t>Ltd’s</w:t>
      </w:r>
      <w:proofErr w:type="spellEnd"/>
      <w:r w:rsidRPr="00C4756F">
        <w:rPr>
          <w:lang w:val="en-GB"/>
        </w:rPr>
        <w:t xml:space="preserve"> event development strategy, ensuring continued growth and innovation across its expanding portfolio of live experiences.</w:t>
      </w:r>
    </w:p>
    <w:p w14:paraId="0DDF3806" w14:textId="3CF0DB54" w:rsidR="00C4756F" w:rsidRPr="00C4756F" w:rsidRDefault="00C4756F" w:rsidP="00C4756F">
      <w:pPr>
        <w:rPr>
          <w:lang w:val="en-GB"/>
        </w:rPr>
      </w:pPr>
      <w:r w:rsidRPr="00C4756F">
        <w:rPr>
          <w:lang w:val="en-GB"/>
        </w:rPr>
        <w:t>Under the new ownership, KD Media will continue to deliver its established awards programmes while exploring opportunities to expand into new sectors and formats. The combined group will focus on year-round audience engagement, enhanced commercial partnerships and the development of new event concepts aligned with its growing media portfolio.</w:t>
      </w:r>
    </w:p>
    <w:p w14:paraId="6E9252BE" w14:textId="00FAB8D0" w:rsidR="00C4756F" w:rsidRPr="00C4756F" w:rsidRDefault="00C4756F" w:rsidP="00C4756F">
      <w:pPr>
        <w:rPr>
          <w:lang w:val="en-GB"/>
        </w:rPr>
      </w:pPr>
      <w:r w:rsidRPr="00C4756F">
        <w:rPr>
          <w:lang w:val="en-GB"/>
        </w:rPr>
        <w:t xml:space="preserve">The KD Media acquisition reinforces Hero Media &amp; Entertainment </w:t>
      </w:r>
      <w:proofErr w:type="spellStart"/>
      <w:r w:rsidRPr="00C4756F">
        <w:rPr>
          <w:lang w:val="en-GB"/>
        </w:rPr>
        <w:t>Ltd’s</w:t>
      </w:r>
      <w:proofErr w:type="spellEnd"/>
      <w:r w:rsidRPr="00C4756F">
        <w:rPr>
          <w:lang w:val="en-GB"/>
        </w:rPr>
        <w:t xml:space="preserve"> ambition to become a leading UK media business at the intersection of digital publishing and live events.</w:t>
      </w:r>
    </w:p>
    <w:p w14:paraId="7E7D26AD" w14:textId="77777777" w:rsidR="00C4756F" w:rsidRPr="00C4756F" w:rsidRDefault="00C4756F" w:rsidP="00C4756F">
      <w:pPr>
        <w:rPr>
          <w:lang w:val="en-GB"/>
        </w:rPr>
      </w:pPr>
      <w:r w:rsidRPr="00C4756F">
        <w:rPr>
          <w:b/>
          <w:bCs/>
          <w:lang w:val="en-GB"/>
        </w:rPr>
        <w:lastRenderedPageBreak/>
        <w:t>ENDS</w:t>
      </w:r>
    </w:p>
    <w:p w14:paraId="2241AB2B" w14:textId="77777777" w:rsidR="00C4756F" w:rsidRPr="00C4756F" w:rsidRDefault="00C4756F" w:rsidP="00C4756F">
      <w:pPr>
        <w:rPr>
          <w:lang w:val="en-GB"/>
        </w:rPr>
      </w:pPr>
      <w:r w:rsidRPr="00C4756F">
        <w:rPr>
          <w:b/>
          <w:bCs/>
          <w:lang w:val="en-GB"/>
        </w:rPr>
        <w:t>For media enquiries, please contact:</w:t>
      </w:r>
      <w:r w:rsidRPr="00C4756F">
        <w:rPr>
          <w:lang w:val="en-GB"/>
        </w:rPr>
        <w:br/>
        <w:t>Mark Hollinshead</w:t>
      </w:r>
      <w:r w:rsidRPr="00C4756F">
        <w:rPr>
          <w:lang w:val="en-GB"/>
        </w:rPr>
        <w:br/>
        <w:t>CEO</w:t>
      </w:r>
      <w:r w:rsidRPr="00C4756F">
        <w:rPr>
          <w:lang w:val="en-GB"/>
        </w:rPr>
        <w:br/>
        <w:t>Hero Media &amp; Entertainment Ltd</w:t>
      </w:r>
      <w:r w:rsidRPr="00C4756F">
        <w:rPr>
          <w:lang w:val="en-GB"/>
        </w:rPr>
        <w:br/>
      </w:r>
      <w:hyperlink r:id="rId4" w:tooltip="mailto:mark.hollinshead@hme.global" w:history="1">
        <w:r w:rsidRPr="00C4756F">
          <w:rPr>
            <w:rStyle w:val="Hyperlink"/>
            <w:lang w:val="en-GB"/>
          </w:rPr>
          <w:t>mark.hollinshead@hme.global</w:t>
        </w:r>
      </w:hyperlink>
      <w:r w:rsidRPr="00C4756F">
        <w:rPr>
          <w:lang w:val="en-GB"/>
        </w:rPr>
        <w:br/>
        <w:t>07831 212738</w:t>
      </w:r>
    </w:p>
    <w:p w14:paraId="4C504EE3" w14:textId="77777777" w:rsidR="00C4756F" w:rsidRPr="00C4756F" w:rsidRDefault="00C4756F" w:rsidP="00C4756F">
      <w:pPr>
        <w:rPr>
          <w:lang w:val="en-GB"/>
        </w:rPr>
      </w:pPr>
      <w:r w:rsidRPr="00C4756F">
        <w:rPr>
          <w:lang w:val="en-GB"/>
        </w:rPr>
        <w:t> </w:t>
      </w:r>
    </w:p>
    <w:p w14:paraId="566309C2" w14:textId="22973A25" w:rsidR="00C4756F" w:rsidRPr="00C4756F" w:rsidRDefault="00C4756F" w:rsidP="00C4756F">
      <w:pPr>
        <w:rPr>
          <w:lang w:val="en-GB"/>
        </w:rPr>
      </w:pPr>
      <w:r w:rsidRPr="00C4756F">
        <w:rPr>
          <w:b/>
          <w:bCs/>
          <w:lang w:val="en-GB"/>
        </w:rPr>
        <w:t>About Hero Media &amp; Entertainment Ltd</w:t>
      </w:r>
    </w:p>
    <w:p w14:paraId="307A354A" w14:textId="77777777" w:rsidR="00C4756F" w:rsidRPr="00C4756F" w:rsidRDefault="00C4756F" w:rsidP="00C4756F">
      <w:pPr>
        <w:rPr>
          <w:lang w:val="en-GB"/>
        </w:rPr>
      </w:pPr>
      <w:r w:rsidRPr="00C4756F">
        <w:rPr>
          <w:lang w:val="en-GB"/>
        </w:rPr>
        <w:t>Hero Media &amp; Entertainment Ltd, part of the Hero Brands Group, is a UK-based media investment and operating company focused on building a portfolio of digital publishing, video platforms, live events and specialist information businesses. The company’s strategy is to buy, build and launch high-quality media brands serving professional and consumer audiences across the UK and internationally.</w:t>
      </w:r>
    </w:p>
    <w:p w14:paraId="5B5B1B3E" w14:textId="1E9E6EEE" w:rsidR="00C4756F" w:rsidRPr="00C4756F" w:rsidRDefault="00C4756F" w:rsidP="00C4756F">
      <w:pPr>
        <w:rPr>
          <w:lang w:val="en-GB"/>
        </w:rPr>
      </w:pPr>
    </w:p>
    <w:p w14:paraId="5130FEAD" w14:textId="77777777" w:rsidR="00C4756F" w:rsidRPr="00C4756F" w:rsidRDefault="00C4756F" w:rsidP="00C4756F">
      <w:pPr>
        <w:rPr>
          <w:lang w:val="en-GB"/>
        </w:rPr>
      </w:pPr>
      <w:r w:rsidRPr="00C4756F">
        <w:rPr>
          <w:b/>
          <w:bCs/>
          <w:lang w:val="en-GB"/>
        </w:rPr>
        <w:t>About KD Media Ltd</w:t>
      </w:r>
    </w:p>
    <w:p w14:paraId="5FA714ED" w14:textId="77777777" w:rsidR="00C4756F" w:rsidRPr="00C4756F" w:rsidRDefault="00C4756F" w:rsidP="00C4756F">
      <w:pPr>
        <w:rPr>
          <w:lang w:val="en-GB"/>
        </w:rPr>
      </w:pPr>
      <w:r w:rsidRPr="00C4756F">
        <w:rPr>
          <w:lang w:val="en-GB"/>
        </w:rPr>
        <w:t>KD Media is a leading owner-managed events and sponsorship company specialising in the business-to-business sector across Scotland. Founded in 2003 by Kirsten Speirs, the company delivers a portfolio of nationally recognised business awards, conferences, and trade exhibitions that attract thousands of attendees each year. Supported by a small but highly effective team, KD Media is known for producing high-quality events that generate strong commercial value, meaningful networking opportunities, and positive PR outcomes for clients and sponsors.</w:t>
      </w:r>
    </w:p>
    <w:p w14:paraId="27DABF63" w14:textId="77777777" w:rsidR="00C4756F" w:rsidRPr="00C4756F" w:rsidRDefault="00C4756F" w:rsidP="00C4756F">
      <w:pPr>
        <w:rPr>
          <w:lang w:val="en-GB"/>
        </w:rPr>
      </w:pPr>
      <w:r w:rsidRPr="00C4756F">
        <w:rPr>
          <w:lang w:val="en-GB"/>
        </w:rPr>
        <w:t> </w:t>
      </w:r>
    </w:p>
    <w:p w14:paraId="56347157" w14:textId="3D5D3D99" w:rsidR="00C4756F" w:rsidRPr="00C4756F" w:rsidRDefault="00C4756F" w:rsidP="00C4756F">
      <w:pPr>
        <w:rPr>
          <w:lang w:val="en-GB"/>
        </w:rPr>
      </w:pPr>
      <w:r w:rsidRPr="00C4756F">
        <w:rPr>
          <w:b/>
          <w:bCs/>
          <w:lang w:val="en-GB"/>
        </w:rPr>
        <w:t>About Hero Brands Group</w:t>
      </w:r>
    </w:p>
    <w:p w14:paraId="34ED04FA" w14:textId="77777777" w:rsidR="00C4756F" w:rsidRPr="00C4756F" w:rsidRDefault="00C4756F" w:rsidP="00C4756F">
      <w:pPr>
        <w:rPr>
          <w:lang w:val="en-GB"/>
        </w:rPr>
      </w:pPr>
      <w:r w:rsidRPr="00C4756F">
        <w:rPr>
          <w:lang w:val="en-GB"/>
        </w:rPr>
        <w:t>Hero Brands is a popular culture platform, founded on the belief that the future belongs to brands powered by community, culture, and creators. Its portfolio encompasses a range of brands deeply embedded in various cultural niches, making it one of the most exciting culture-led groups in the UK, with 190+ locations worldwide, 40+ high-profile brand and creator partnerships, and 800M+ talent partner reach of combined followers. Its mission is to turn early-stage ventures into durable, high-performing businesses through a proven value enhancement playbook, operating across four verticals and one shared platform:</w:t>
      </w:r>
    </w:p>
    <w:p w14:paraId="03E4B3A8" w14:textId="77777777" w:rsidR="00C4756F" w:rsidRPr="00C4756F" w:rsidRDefault="00C4756F" w:rsidP="00C4756F">
      <w:pPr>
        <w:rPr>
          <w:lang w:val="en-GB"/>
        </w:rPr>
      </w:pPr>
      <w:r w:rsidRPr="00C4756F">
        <w:rPr>
          <w:lang w:val="en-GB"/>
        </w:rPr>
        <w:t xml:space="preserve">Media, executing a transformational buy-and-build model of digital and legacy media across online news, video/TV, live events and audio; Licensing, launching successful creator-led licensing and IP partnerships by turning cultural relevance into scalable brand extensions with the likes of music and style icon Stefflon Don, the world’s biggest TikToker, </w:t>
      </w:r>
      <w:proofErr w:type="spellStart"/>
      <w:r w:rsidRPr="00C4756F">
        <w:rPr>
          <w:lang w:val="en-GB"/>
        </w:rPr>
        <w:t>Khaby</w:t>
      </w:r>
      <w:proofErr w:type="spellEnd"/>
      <w:r w:rsidRPr="00C4756F">
        <w:rPr>
          <w:lang w:val="en-GB"/>
        </w:rPr>
        <w:t xml:space="preserve"> Lame, and world-renowned football freestyler, Ben Nuttall; Lifestyle, comprising health and wellness studio platforms and concepts like blow-dry brand Duck &amp; Dry, and Food &amp; Beverage: culture-first QSR and consumer F&amp;B brands built and scaled through the Hero Brands platform, including, among others, the kebab category re-defining GDK (German Doner Kebab), the pioneering hot chicken brand SIDES in collaboration with Europe’s largest YouTube collective, The Sidemen, and PG Fast Food, the QSR brand redefining the fast-food experience, leaning </w:t>
      </w:r>
      <w:r w:rsidRPr="00C4756F">
        <w:rPr>
          <w:lang w:val="en-GB"/>
        </w:rPr>
        <w:lastRenderedPageBreak/>
        <w:t>heavily into nostalgia with a ‘naughty-but-nice’ menu, while prioritizing a modern, community-centric model in collaboration with musician and entrepreneur Professor Green.</w:t>
      </w:r>
    </w:p>
    <w:p w14:paraId="77CCD66C" w14:textId="77777777" w:rsidR="00C4756F" w:rsidRPr="00C4756F" w:rsidRDefault="00C4756F" w:rsidP="00C4756F">
      <w:pPr>
        <w:rPr>
          <w:lang w:val="en-GB"/>
        </w:rPr>
      </w:pPr>
      <w:r w:rsidRPr="00C4756F">
        <w:rPr>
          <w:lang w:val="en-GB"/>
        </w:rPr>
        <w:t> </w:t>
      </w:r>
    </w:p>
    <w:p w14:paraId="084AD563" w14:textId="77777777" w:rsidR="00C4756F" w:rsidRPr="00C4756F" w:rsidRDefault="00C4756F" w:rsidP="00C4756F">
      <w:pPr>
        <w:rPr>
          <w:lang w:val="en-GB"/>
        </w:rPr>
      </w:pPr>
      <w:r w:rsidRPr="00C4756F">
        <w:rPr>
          <w:lang w:val="en-GB"/>
        </w:rPr>
        <w:t>To learn more about Hero Brands visit </w:t>
      </w:r>
      <w:hyperlink r:id="rId5" w:tgtFrame="_blank" w:tooltip="https://url.uk.m.mimecastprotect.com/s/chpNC7OyEHjqAocqtAUo9UmY?domain=herobrands.com/" w:history="1">
        <w:r w:rsidRPr="00C4756F">
          <w:rPr>
            <w:rStyle w:val="Hyperlink"/>
            <w:lang w:val="en-GB"/>
          </w:rPr>
          <w:t>https://www.herobrands.com/</w:t>
        </w:r>
      </w:hyperlink>
    </w:p>
    <w:p w14:paraId="043FA5F3" w14:textId="77777777" w:rsidR="00FE3CC7" w:rsidRDefault="00FE3CC7"/>
    <w:sectPr w:rsidR="00FE3CC7" w:rsidSect="00C4756F">
      <w:pgSz w:w="11906" w:h="16838"/>
      <w:pgMar w:top="1440" w:right="1440"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63A"/>
    <w:rsid w:val="00554DFB"/>
    <w:rsid w:val="00820210"/>
    <w:rsid w:val="00841EEA"/>
    <w:rsid w:val="00AF4197"/>
    <w:rsid w:val="00C124A1"/>
    <w:rsid w:val="00C4235E"/>
    <w:rsid w:val="00C4756F"/>
    <w:rsid w:val="00C638AC"/>
    <w:rsid w:val="00CD363A"/>
    <w:rsid w:val="00FE3C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881E"/>
  <w15:chartTrackingRefBased/>
  <w15:docId w15:val="{26501BD3-239F-49A5-8BDD-0CAD6738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paragraph" w:styleId="Heading1">
    <w:name w:val="heading 1"/>
    <w:basedOn w:val="Normal"/>
    <w:next w:val="Normal"/>
    <w:link w:val="Heading1Char"/>
    <w:uiPriority w:val="9"/>
    <w:qFormat/>
    <w:rsid w:val="00CD3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63A"/>
    <w:rPr>
      <w:rFonts w:asciiTheme="majorHAnsi" w:eastAsiaTheme="majorEastAsia" w:hAnsiTheme="majorHAnsi" w:cstheme="majorBidi"/>
      <w:color w:val="0F4761" w:themeColor="accent1" w:themeShade="BF"/>
      <w:sz w:val="40"/>
      <w:szCs w:val="40"/>
      <w:lang w:val="bg-BG"/>
    </w:rPr>
  </w:style>
  <w:style w:type="character" w:customStyle="1" w:styleId="Heading2Char">
    <w:name w:val="Heading 2 Char"/>
    <w:basedOn w:val="DefaultParagraphFont"/>
    <w:link w:val="Heading2"/>
    <w:uiPriority w:val="9"/>
    <w:semiHidden/>
    <w:rsid w:val="00CD363A"/>
    <w:rPr>
      <w:rFonts w:asciiTheme="majorHAnsi" w:eastAsiaTheme="majorEastAsia" w:hAnsiTheme="majorHAnsi" w:cstheme="majorBidi"/>
      <w:color w:val="0F4761" w:themeColor="accent1" w:themeShade="BF"/>
      <w:sz w:val="32"/>
      <w:szCs w:val="32"/>
      <w:lang w:val="bg-BG"/>
    </w:rPr>
  </w:style>
  <w:style w:type="character" w:customStyle="1" w:styleId="Heading3Char">
    <w:name w:val="Heading 3 Char"/>
    <w:basedOn w:val="DefaultParagraphFont"/>
    <w:link w:val="Heading3"/>
    <w:uiPriority w:val="9"/>
    <w:semiHidden/>
    <w:rsid w:val="00CD363A"/>
    <w:rPr>
      <w:rFonts w:eastAsiaTheme="majorEastAsia" w:cstheme="majorBidi"/>
      <w:color w:val="0F4761" w:themeColor="accent1" w:themeShade="BF"/>
      <w:sz w:val="28"/>
      <w:szCs w:val="28"/>
      <w:lang w:val="bg-BG"/>
    </w:rPr>
  </w:style>
  <w:style w:type="character" w:customStyle="1" w:styleId="Heading4Char">
    <w:name w:val="Heading 4 Char"/>
    <w:basedOn w:val="DefaultParagraphFont"/>
    <w:link w:val="Heading4"/>
    <w:uiPriority w:val="9"/>
    <w:semiHidden/>
    <w:rsid w:val="00CD363A"/>
    <w:rPr>
      <w:rFonts w:eastAsiaTheme="majorEastAsia" w:cstheme="majorBidi"/>
      <w:i/>
      <w:iCs/>
      <w:color w:val="0F4761" w:themeColor="accent1" w:themeShade="BF"/>
      <w:lang w:val="bg-BG"/>
    </w:rPr>
  </w:style>
  <w:style w:type="character" w:customStyle="1" w:styleId="Heading5Char">
    <w:name w:val="Heading 5 Char"/>
    <w:basedOn w:val="DefaultParagraphFont"/>
    <w:link w:val="Heading5"/>
    <w:uiPriority w:val="9"/>
    <w:semiHidden/>
    <w:rsid w:val="00CD363A"/>
    <w:rPr>
      <w:rFonts w:eastAsiaTheme="majorEastAsia" w:cstheme="majorBidi"/>
      <w:color w:val="0F4761" w:themeColor="accent1" w:themeShade="BF"/>
      <w:lang w:val="bg-BG"/>
    </w:rPr>
  </w:style>
  <w:style w:type="character" w:customStyle="1" w:styleId="Heading6Char">
    <w:name w:val="Heading 6 Char"/>
    <w:basedOn w:val="DefaultParagraphFont"/>
    <w:link w:val="Heading6"/>
    <w:uiPriority w:val="9"/>
    <w:semiHidden/>
    <w:rsid w:val="00CD363A"/>
    <w:rPr>
      <w:rFonts w:eastAsiaTheme="majorEastAsia" w:cstheme="majorBidi"/>
      <w:i/>
      <w:iCs/>
      <w:color w:val="595959" w:themeColor="text1" w:themeTint="A6"/>
      <w:lang w:val="bg-BG"/>
    </w:rPr>
  </w:style>
  <w:style w:type="character" w:customStyle="1" w:styleId="Heading7Char">
    <w:name w:val="Heading 7 Char"/>
    <w:basedOn w:val="DefaultParagraphFont"/>
    <w:link w:val="Heading7"/>
    <w:uiPriority w:val="9"/>
    <w:semiHidden/>
    <w:rsid w:val="00CD363A"/>
    <w:rPr>
      <w:rFonts w:eastAsiaTheme="majorEastAsia" w:cstheme="majorBidi"/>
      <w:color w:val="595959" w:themeColor="text1" w:themeTint="A6"/>
      <w:lang w:val="bg-BG"/>
    </w:rPr>
  </w:style>
  <w:style w:type="character" w:customStyle="1" w:styleId="Heading8Char">
    <w:name w:val="Heading 8 Char"/>
    <w:basedOn w:val="DefaultParagraphFont"/>
    <w:link w:val="Heading8"/>
    <w:uiPriority w:val="9"/>
    <w:semiHidden/>
    <w:rsid w:val="00CD363A"/>
    <w:rPr>
      <w:rFonts w:eastAsiaTheme="majorEastAsia" w:cstheme="majorBidi"/>
      <w:i/>
      <w:iCs/>
      <w:color w:val="272727" w:themeColor="text1" w:themeTint="D8"/>
      <w:lang w:val="bg-BG"/>
    </w:rPr>
  </w:style>
  <w:style w:type="character" w:customStyle="1" w:styleId="Heading9Char">
    <w:name w:val="Heading 9 Char"/>
    <w:basedOn w:val="DefaultParagraphFont"/>
    <w:link w:val="Heading9"/>
    <w:uiPriority w:val="9"/>
    <w:semiHidden/>
    <w:rsid w:val="00CD363A"/>
    <w:rPr>
      <w:rFonts w:eastAsiaTheme="majorEastAsia" w:cstheme="majorBidi"/>
      <w:color w:val="272727" w:themeColor="text1" w:themeTint="D8"/>
      <w:lang w:val="bg-BG"/>
    </w:rPr>
  </w:style>
  <w:style w:type="paragraph" w:styleId="Title">
    <w:name w:val="Title"/>
    <w:basedOn w:val="Normal"/>
    <w:next w:val="Normal"/>
    <w:link w:val="TitleChar"/>
    <w:uiPriority w:val="10"/>
    <w:qFormat/>
    <w:rsid w:val="00CD3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63A"/>
    <w:rPr>
      <w:rFonts w:asciiTheme="majorHAnsi" w:eastAsiaTheme="majorEastAsia" w:hAnsiTheme="majorHAnsi" w:cstheme="majorBidi"/>
      <w:spacing w:val="-10"/>
      <w:kern w:val="28"/>
      <w:sz w:val="56"/>
      <w:szCs w:val="56"/>
      <w:lang w:val="bg-BG"/>
    </w:rPr>
  </w:style>
  <w:style w:type="paragraph" w:styleId="Subtitle">
    <w:name w:val="Subtitle"/>
    <w:basedOn w:val="Normal"/>
    <w:next w:val="Normal"/>
    <w:link w:val="SubtitleChar"/>
    <w:uiPriority w:val="11"/>
    <w:qFormat/>
    <w:rsid w:val="00CD3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63A"/>
    <w:rPr>
      <w:rFonts w:eastAsiaTheme="majorEastAsia" w:cstheme="majorBidi"/>
      <w:color w:val="595959" w:themeColor="text1" w:themeTint="A6"/>
      <w:spacing w:val="15"/>
      <w:sz w:val="28"/>
      <w:szCs w:val="28"/>
      <w:lang w:val="bg-BG"/>
    </w:rPr>
  </w:style>
  <w:style w:type="paragraph" w:styleId="Quote">
    <w:name w:val="Quote"/>
    <w:basedOn w:val="Normal"/>
    <w:next w:val="Normal"/>
    <w:link w:val="QuoteChar"/>
    <w:uiPriority w:val="29"/>
    <w:qFormat/>
    <w:rsid w:val="00CD363A"/>
    <w:pPr>
      <w:spacing w:before="160"/>
      <w:jc w:val="center"/>
    </w:pPr>
    <w:rPr>
      <w:i/>
      <w:iCs/>
      <w:color w:val="404040" w:themeColor="text1" w:themeTint="BF"/>
    </w:rPr>
  </w:style>
  <w:style w:type="character" w:customStyle="1" w:styleId="QuoteChar">
    <w:name w:val="Quote Char"/>
    <w:basedOn w:val="DefaultParagraphFont"/>
    <w:link w:val="Quote"/>
    <w:uiPriority w:val="29"/>
    <w:rsid w:val="00CD363A"/>
    <w:rPr>
      <w:i/>
      <w:iCs/>
      <w:color w:val="404040" w:themeColor="text1" w:themeTint="BF"/>
      <w:lang w:val="bg-BG"/>
    </w:rPr>
  </w:style>
  <w:style w:type="paragraph" w:styleId="ListParagraph">
    <w:name w:val="List Paragraph"/>
    <w:basedOn w:val="Normal"/>
    <w:uiPriority w:val="34"/>
    <w:qFormat/>
    <w:rsid w:val="00CD363A"/>
    <w:pPr>
      <w:ind w:left="720"/>
      <w:contextualSpacing/>
    </w:pPr>
  </w:style>
  <w:style w:type="character" w:styleId="IntenseEmphasis">
    <w:name w:val="Intense Emphasis"/>
    <w:basedOn w:val="DefaultParagraphFont"/>
    <w:uiPriority w:val="21"/>
    <w:qFormat/>
    <w:rsid w:val="00CD363A"/>
    <w:rPr>
      <w:i/>
      <w:iCs/>
      <w:color w:val="0F4761" w:themeColor="accent1" w:themeShade="BF"/>
    </w:rPr>
  </w:style>
  <w:style w:type="paragraph" w:styleId="IntenseQuote">
    <w:name w:val="Intense Quote"/>
    <w:basedOn w:val="Normal"/>
    <w:next w:val="Normal"/>
    <w:link w:val="IntenseQuoteChar"/>
    <w:uiPriority w:val="30"/>
    <w:qFormat/>
    <w:rsid w:val="00CD3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63A"/>
    <w:rPr>
      <w:i/>
      <w:iCs/>
      <w:color w:val="0F4761" w:themeColor="accent1" w:themeShade="BF"/>
      <w:lang w:val="bg-BG"/>
    </w:rPr>
  </w:style>
  <w:style w:type="character" w:styleId="IntenseReference">
    <w:name w:val="Intense Reference"/>
    <w:basedOn w:val="DefaultParagraphFont"/>
    <w:uiPriority w:val="32"/>
    <w:qFormat/>
    <w:rsid w:val="00CD363A"/>
    <w:rPr>
      <w:b/>
      <w:bCs/>
      <w:smallCaps/>
      <w:color w:val="0F4761" w:themeColor="accent1" w:themeShade="BF"/>
      <w:spacing w:val="5"/>
    </w:rPr>
  </w:style>
  <w:style w:type="character" w:styleId="Hyperlink">
    <w:name w:val="Hyperlink"/>
    <w:basedOn w:val="DefaultParagraphFont"/>
    <w:uiPriority w:val="99"/>
    <w:unhideWhenUsed/>
    <w:rsid w:val="00C4756F"/>
    <w:rPr>
      <w:color w:val="467886" w:themeColor="hyperlink"/>
      <w:u w:val="single"/>
    </w:rPr>
  </w:style>
  <w:style w:type="character" w:styleId="UnresolvedMention">
    <w:name w:val="Unresolved Mention"/>
    <w:basedOn w:val="DefaultParagraphFont"/>
    <w:uiPriority w:val="99"/>
    <w:semiHidden/>
    <w:unhideWhenUsed/>
    <w:rsid w:val="00C47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uk.m.mimecastprotect.com/s/chpNC7OyEHjqAocqtAUo9UmY?domain=herobrands.com/" TargetMode="External"/><Relationship Id="rId4" Type="http://schemas.openxmlformats.org/officeDocument/2006/relationships/hyperlink" Target="mailto:mark.hollinshead@hme.glob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5418</Characters>
  <Application>Microsoft Office Word</Application>
  <DocSecurity>0</DocSecurity>
  <Lines>45</Lines>
  <Paragraphs>12</Paragraphs>
  <ScaleCrop>false</ScaleCrop>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from BeeHype Honey</dc:creator>
  <cp:keywords/>
  <dc:description/>
  <cp:lastModifiedBy>Martin from BeeHype Honey</cp:lastModifiedBy>
  <cp:revision>3</cp:revision>
  <dcterms:created xsi:type="dcterms:W3CDTF">2026-06-09T10:34:00Z</dcterms:created>
  <dcterms:modified xsi:type="dcterms:W3CDTF">2026-06-09T10:36:00Z</dcterms:modified>
</cp:coreProperties>
</file>