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B543B" w14:textId="77777777" w:rsidR="004622FA" w:rsidRDefault="00E822BC">
      <w:pPr>
        <w:pBdr>
          <w:top w:val="nil"/>
          <w:left w:val="nil"/>
          <w:bottom w:val="nil"/>
          <w:right w:val="nil"/>
          <w:between w:val="nil"/>
        </w:pBdr>
        <w:ind w:left="-13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00F2DC3" wp14:editId="415B69CE">
            <wp:extent cx="1582407" cy="965644"/>
            <wp:effectExtent l="0" t="0" r="0" b="0"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2407" cy="9656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5B2F81" w14:textId="77777777" w:rsidR="004622FA" w:rsidRDefault="00E822B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6AF6E71D" wp14:editId="1D0D373A">
            <wp:simplePos x="0" y="0"/>
            <wp:positionH relativeFrom="column">
              <wp:posOffset>63740</wp:posOffset>
            </wp:positionH>
            <wp:positionV relativeFrom="paragraph">
              <wp:posOffset>140588</wp:posOffset>
            </wp:positionV>
            <wp:extent cx="2316595" cy="546068"/>
            <wp:effectExtent l="0" t="0" r="0" b="0"/>
            <wp:wrapTopAndBottom distT="0" dist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595" cy="5460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3A4590" w14:textId="77777777" w:rsidR="004622FA" w:rsidRDefault="004622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88B7170" w14:textId="77777777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88BC482" w14:textId="77777777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1D4DA42" w14:textId="6ECD377B" w:rsidR="004622FA" w:rsidRDefault="00AF113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September 12</w:t>
      </w:r>
      <w:r w:rsidR="00AC3A23">
        <w:rPr>
          <w:rFonts w:ascii="Calibri" w:eastAsia="Calibri" w:hAnsi="Calibri" w:cs="Calibri"/>
          <w:sz w:val="24"/>
          <w:szCs w:val="24"/>
        </w:rPr>
        <w:t>, 202</w:t>
      </w:r>
      <w:r w:rsidR="00F9130C">
        <w:rPr>
          <w:rFonts w:ascii="Calibri" w:eastAsia="Calibri" w:hAnsi="Calibri" w:cs="Calibri"/>
          <w:sz w:val="24"/>
          <w:szCs w:val="24"/>
        </w:rPr>
        <w:t>5</w:t>
      </w:r>
    </w:p>
    <w:p w14:paraId="222824C2" w14:textId="7916FD2A" w:rsidR="00147D87" w:rsidRDefault="00147D8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1FB3A89" w14:textId="77777777" w:rsidR="00147D87" w:rsidRDefault="00147D8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A23D012" w14:textId="32564812" w:rsidR="006F66B8" w:rsidRPr="006F66B8" w:rsidRDefault="006F66B8" w:rsidP="006F66B8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 w:rsidRPr="006F66B8">
        <w:rPr>
          <w:rFonts w:ascii="Calibri" w:eastAsia="Calibri" w:hAnsi="Calibri" w:cs="Calibri"/>
          <w:sz w:val="24"/>
          <w:szCs w:val="24"/>
        </w:rPr>
        <w:t>idelity Investments</w:t>
      </w:r>
    </w:p>
    <w:p w14:paraId="4AF236D4" w14:textId="60B6EF9F" w:rsidR="006F66B8" w:rsidRPr="006F66B8" w:rsidRDefault="006F66B8" w:rsidP="006F66B8">
      <w:pPr>
        <w:jc w:val="both"/>
        <w:rPr>
          <w:rFonts w:ascii="Calibri" w:eastAsia="Calibri" w:hAnsi="Calibri" w:cs="Calibri"/>
          <w:sz w:val="24"/>
          <w:szCs w:val="24"/>
        </w:rPr>
      </w:pPr>
      <w:r w:rsidRPr="006F66B8">
        <w:rPr>
          <w:rFonts w:ascii="Calibri" w:eastAsia="Calibri" w:hAnsi="Calibri" w:cs="Calibri"/>
          <w:sz w:val="24"/>
          <w:szCs w:val="24"/>
        </w:rPr>
        <w:t>100 Crosby Parkway</w:t>
      </w:r>
    </w:p>
    <w:p w14:paraId="43FB3C89" w14:textId="77777777" w:rsidR="006F66B8" w:rsidRDefault="006F66B8" w:rsidP="006F66B8">
      <w:pPr>
        <w:jc w:val="both"/>
        <w:rPr>
          <w:rFonts w:ascii="Calibri" w:eastAsia="Calibri" w:hAnsi="Calibri" w:cs="Calibri"/>
          <w:sz w:val="24"/>
          <w:szCs w:val="24"/>
        </w:rPr>
      </w:pPr>
      <w:r w:rsidRPr="006F66B8">
        <w:rPr>
          <w:rFonts w:ascii="Calibri" w:eastAsia="Calibri" w:hAnsi="Calibri" w:cs="Calibri"/>
          <w:sz w:val="24"/>
          <w:szCs w:val="24"/>
        </w:rPr>
        <w:t>Mail Zone KC1J</w:t>
      </w:r>
    </w:p>
    <w:p w14:paraId="0D577571" w14:textId="631BFE64" w:rsidR="006F66B8" w:rsidRPr="006F66B8" w:rsidRDefault="006F66B8" w:rsidP="006F66B8">
      <w:pPr>
        <w:jc w:val="both"/>
        <w:rPr>
          <w:rFonts w:ascii="Calibri" w:eastAsia="Calibri" w:hAnsi="Calibri" w:cs="Calibri"/>
          <w:sz w:val="24"/>
          <w:szCs w:val="24"/>
        </w:rPr>
      </w:pPr>
      <w:r w:rsidRPr="006F66B8">
        <w:rPr>
          <w:rFonts w:ascii="Calibri" w:eastAsia="Calibri" w:hAnsi="Calibri" w:cs="Calibri"/>
          <w:sz w:val="24"/>
          <w:szCs w:val="24"/>
        </w:rPr>
        <w:t>Covington, KY 41015</w:t>
      </w:r>
    </w:p>
    <w:p w14:paraId="075C7FFA" w14:textId="77777777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2A65B63" w14:textId="77777777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30C95F8" w14:textId="09F903FF" w:rsidR="004622FA" w:rsidRDefault="006F66B8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Fidelity Investments</w:t>
      </w:r>
      <w:r w:rsidR="00AC3A23">
        <w:rPr>
          <w:rFonts w:ascii="Calibri" w:eastAsia="Calibri" w:hAnsi="Calibri" w:cs="Calibri"/>
          <w:sz w:val="24"/>
          <w:szCs w:val="24"/>
        </w:rPr>
        <w:t xml:space="preserve">, </w:t>
      </w:r>
    </w:p>
    <w:p w14:paraId="54E21CFE" w14:textId="77777777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17F1B36" w14:textId="75C3140F" w:rsidR="004622FA" w:rsidRPr="000312FE" w:rsidRDefault="00E822BC">
      <w:pPr>
        <w:jc w:val="both"/>
        <w:rPr>
          <w:rFonts w:ascii="Calibri" w:eastAsia="Calibri" w:hAnsi="Calibri" w:cs="Calibri"/>
          <w:sz w:val="24"/>
          <w:szCs w:val="24"/>
        </w:rPr>
      </w:pPr>
      <w:r w:rsidRPr="000312FE">
        <w:rPr>
          <w:rFonts w:ascii="Calibri" w:eastAsia="Calibri" w:hAnsi="Calibri" w:cs="Calibri"/>
          <w:sz w:val="24"/>
          <w:szCs w:val="24"/>
        </w:rPr>
        <w:t xml:space="preserve">Regarding </w:t>
      </w:r>
      <w:r w:rsidR="0050174A" w:rsidRPr="000312FE">
        <w:rPr>
          <w:rFonts w:ascii="Calibri" w:eastAsia="Calibri" w:hAnsi="Calibri" w:cs="Calibri"/>
          <w:sz w:val="24"/>
          <w:szCs w:val="24"/>
        </w:rPr>
        <w:t>the</w:t>
      </w:r>
      <w:r w:rsidRPr="000312FE">
        <w:rPr>
          <w:rFonts w:ascii="Calibri" w:eastAsia="Calibri" w:hAnsi="Calibri" w:cs="Calibri"/>
          <w:sz w:val="24"/>
          <w:szCs w:val="24"/>
        </w:rPr>
        <w:t xml:space="preserve"> account titled </w:t>
      </w:r>
      <w:r w:rsidR="006F66B8">
        <w:rPr>
          <w:rFonts w:ascii="Calibri" w:eastAsia="Calibri" w:hAnsi="Calibri" w:cs="Calibri"/>
          <w:b/>
          <w:bCs/>
          <w:sz w:val="24"/>
          <w:szCs w:val="24"/>
        </w:rPr>
        <w:t>ANGELA Z LANCASTER IRA</w:t>
      </w:r>
      <w:r w:rsidRPr="000312FE">
        <w:rPr>
          <w:rFonts w:ascii="Calibri" w:eastAsia="Calibri" w:hAnsi="Calibri" w:cs="Calibri"/>
          <w:sz w:val="24"/>
          <w:szCs w:val="24"/>
        </w:rPr>
        <w:t xml:space="preserve">, </w:t>
      </w:r>
      <w:r w:rsidRPr="00016ABD">
        <w:rPr>
          <w:rFonts w:asciiTheme="minorHAnsi" w:eastAsia="Calibri" w:hAnsiTheme="minorHAnsi" w:cstheme="minorHAnsi"/>
          <w:sz w:val="24"/>
          <w:szCs w:val="24"/>
        </w:rPr>
        <w:t>account #</w:t>
      </w:r>
      <w:r w:rsidR="006F66B8" w:rsidRPr="006F66B8">
        <w:rPr>
          <w:rFonts w:asciiTheme="minorHAnsi" w:hAnsiTheme="minorHAnsi" w:cstheme="minorHAnsi"/>
          <w:b/>
          <w:bCs/>
          <w:color w:val="080707"/>
          <w:sz w:val="24"/>
          <w:szCs w:val="24"/>
          <w:shd w:val="clear" w:color="auto" w:fill="FFFFFF"/>
        </w:rPr>
        <w:t>637-417685</w:t>
      </w:r>
      <w:r w:rsidR="000312FE" w:rsidRPr="00016ABD">
        <w:rPr>
          <w:rFonts w:asciiTheme="minorHAnsi" w:hAnsiTheme="minorHAnsi" w:cstheme="minorHAnsi"/>
          <w:b/>
          <w:bCs/>
          <w:color w:val="080707"/>
          <w:sz w:val="24"/>
          <w:szCs w:val="24"/>
          <w:shd w:val="clear" w:color="auto" w:fill="FFFFFF"/>
        </w:rPr>
        <w:t xml:space="preserve"> </w:t>
      </w:r>
      <w:r w:rsidRPr="00016ABD">
        <w:rPr>
          <w:rFonts w:asciiTheme="minorHAnsi" w:eastAsia="Calibri" w:hAnsiTheme="minorHAnsi" w:cstheme="minorHAnsi"/>
          <w:sz w:val="24"/>
          <w:szCs w:val="24"/>
        </w:rPr>
        <w:t xml:space="preserve">Please mail this rollover form to URS with an LOA attached. </w:t>
      </w:r>
      <w:r w:rsidRPr="00016ABD">
        <w:rPr>
          <w:rFonts w:asciiTheme="minorHAnsi" w:eastAsia="Calibri" w:hAnsiTheme="minorHAnsi" w:cstheme="minorHAnsi"/>
          <w:sz w:val="24"/>
          <w:szCs w:val="24"/>
          <w:u w:val="single"/>
        </w:rPr>
        <w:t>They require original wet-ink signatures.</w:t>
      </w:r>
      <w:r w:rsidRPr="000312FE">
        <w:rPr>
          <w:rFonts w:ascii="Calibri" w:eastAsia="Calibri" w:hAnsi="Calibri" w:cs="Calibri"/>
          <w:sz w:val="24"/>
          <w:szCs w:val="24"/>
        </w:rPr>
        <w:t xml:space="preserve"> </w:t>
      </w:r>
    </w:p>
    <w:p w14:paraId="04439F6B" w14:textId="77777777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1477336" w14:textId="77777777" w:rsidR="004622FA" w:rsidRPr="006F66B8" w:rsidRDefault="00E822BC">
      <w:pPr>
        <w:jc w:val="both"/>
        <w:rPr>
          <w:rFonts w:ascii="Calibri" w:eastAsia="Calibri" w:hAnsi="Calibri" w:cs="Calibri"/>
          <w:b/>
          <w:color w:val="FF0000"/>
          <w:sz w:val="32"/>
          <w:szCs w:val="32"/>
        </w:rPr>
      </w:pPr>
      <w:r w:rsidRPr="006F66B8">
        <w:rPr>
          <w:rFonts w:ascii="Calibri" w:eastAsia="Calibri" w:hAnsi="Calibri" w:cs="Calibri"/>
          <w:b/>
          <w:color w:val="FF0000"/>
          <w:sz w:val="32"/>
          <w:szCs w:val="32"/>
        </w:rPr>
        <w:t>Please do not send a copy!</w:t>
      </w:r>
    </w:p>
    <w:p w14:paraId="1D1BAB74" w14:textId="77777777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98D4A9C" w14:textId="77777777" w:rsidR="004622FA" w:rsidRDefault="00E822B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Utah Retirement Systems (URS)</w:t>
      </w:r>
    </w:p>
    <w:p w14:paraId="4C740D1D" w14:textId="77777777" w:rsidR="004622FA" w:rsidRDefault="00E822B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 Box 1590</w:t>
      </w:r>
    </w:p>
    <w:p w14:paraId="1B27E9CE" w14:textId="77777777" w:rsidR="004622FA" w:rsidRDefault="00E822B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Salt Lake City, UT 84110-1590</w:t>
      </w:r>
    </w:p>
    <w:p w14:paraId="65413643" w14:textId="77777777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1CB8B8C" w14:textId="77777777" w:rsidR="004622FA" w:rsidRDefault="00E822B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Sincerely,</w:t>
      </w:r>
    </w:p>
    <w:p w14:paraId="48B54038" w14:textId="77777777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C6D6D52" w14:textId="77777777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D07DFD8" w14:textId="77777777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2234173" w14:textId="3A16C241" w:rsidR="004622FA" w:rsidRDefault="004622F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6270312" w14:textId="77777777" w:rsidR="006E4764" w:rsidRDefault="006E476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D92CCC4" w14:textId="17D2A2AF" w:rsidR="004622FA" w:rsidRPr="006E4764" w:rsidRDefault="006F66B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Walker Stahle</w:t>
      </w:r>
    </w:p>
    <w:p w14:paraId="13C65BF0" w14:textId="77777777" w:rsidR="004622FA" w:rsidRDefault="004622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C1CCC5" w14:textId="77777777" w:rsidR="004622FA" w:rsidRDefault="004622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4D97F74" w14:textId="77777777" w:rsidR="004622FA" w:rsidRDefault="004622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6FB4F77" w14:textId="77777777" w:rsidR="004622FA" w:rsidRDefault="004622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2248FA1" w14:textId="77777777" w:rsidR="004622FA" w:rsidRDefault="004622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FA6CFA7" w14:textId="77777777" w:rsidR="004622FA" w:rsidRDefault="004622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D793466" w14:textId="77777777" w:rsidR="004622FA" w:rsidRDefault="004622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DDC1B46" w14:textId="77777777" w:rsidR="004622FA" w:rsidRDefault="004622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sectPr w:rsidR="004622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440" w:bottom="0" w:left="13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645D4" w14:textId="77777777" w:rsidR="00035FF6" w:rsidRDefault="00035FF6">
      <w:r>
        <w:separator/>
      </w:r>
    </w:p>
  </w:endnote>
  <w:endnote w:type="continuationSeparator" w:id="0">
    <w:p w14:paraId="589560A6" w14:textId="77777777" w:rsidR="00035FF6" w:rsidRDefault="0003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77071" w14:textId="77777777" w:rsidR="00FF2A08" w:rsidRDefault="00FF2A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D3C92" w14:textId="77777777" w:rsidR="004622FA" w:rsidRDefault="004622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1F1978CB" w14:textId="3E40A377" w:rsidR="004622FA" w:rsidRPr="00FF2A08" w:rsidRDefault="00FF2A08" w:rsidP="00FF2A08">
    <w:pPr>
      <w:tabs>
        <w:tab w:val="left" w:pos="1873"/>
        <w:tab w:val="left" w:pos="2286"/>
        <w:tab w:val="left" w:pos="4489"/>
        <w:tab w:val="left" w:pos="4848"/>
      </w:tabs>
      <w:spacing w:before="114"/>
      <w:rPr>
        <w:b/>
        <w:sz w:val="18"/>
      </w:rPr>
    </w:pPr>
    <w:r>
      <w:rPr>
        <w:b/>
        <w:color w:val="002FFF"/>
        <w:sz w:val="18"/>
      </w:rPr>
      <w:t>(801)</w:t>
    </w:r>
    <w:r>
      <w:rPr>
        <w:b/>
        <w:color w:val="002FFF"/>
        <w:spacing w:val="16"/>
        <w:sz w:val="18"/>
      </w:rPr>
      <w:t xml:space="preserve"> </w:t>
    </w:r>
    <w:r>
      <w:rPr>
        <w:b/>
        <w:color w:val="002FFF"/>
        <w:sz w:val="18"/>
      </w:rPr>
      <w:t>566-5058      |</w:t>
    </w:r>
    <w:r>
      <w:rPr>
        <w:b/>
        <w:color w:val="002FFF"/>
        <w:sz w:val="18"/>
      </w:rPr>
      <w:tab/>
    </w:r>
    <w:r w:rsidRPr="00BF5610">
      <w:rPr>
        <w:b/>
        <w:color w:val="002FFF"/>
        <w:sz w:val="18"/>
      </w:rPr>
      <w:t>capitafinancialnetwork.com</w:t>
    </w:r>
    <w:r>
      <w:rPr>
        <w:b/>
        <w:color w:val="002FFF"/>
        <w:sz w:val="18"/>
      </w:rPr>
      <w:tab/>
      <w:t>|</w:t>
    </w:r>
    <w:r>
      <w:rPr>
        <w:b/>
        <w:color w:val="002FFF"/>
        <w:sz w:val="18"/>
      </w:rPr>
      <w:tab/>
    </w:r>
    <w:r w:rsidRPr="007B47D3">
      <w:rPr>
        <w:b/>
        <w:color w:val="002FFF"/>
        <w:sz w:val="18"/>
      </w:rPr>
      <w:t>14658 S Bangerter Pkwy, Suite 300, Draper, UT 84020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1CDC9" w14:textId="77777777" w:rsidR="00FF2A08" w:rsidRDefault="00FF2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C5124" w14:textId="77777777" w:rsidR="00035FF6" w:rsidRDefault="00035FF6">
      <w:r>
        <w:separator/>
      </w:r>
    </w:p>
  </w:footnote>
  <w:footnote w:type="continuationSeparator" w:id="0">
    <w:p w14:paraId="3E12C26D" w14:textId="77777777" w:rsidR="00035FF6" w:rsidRDefault="00035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8FC36" w14:textId="77777777" w:rsidR="00FF2A08" w:rsidRDefault="00FF2A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9AC9F" w14:textId="77777777" w:rsidR="00FF2A08" w:rsidRDefault="00FF2A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2427D" w14:textId="77777777" w:rsidR="00FF2A08" w:rsidRDefault="00FF2A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2FA"/>
    <w:rsid w:val="00016ABD"/>
    <w:rsid w:val="000213F2"/>
    <w:rsid w:val="000312FE"/>
    <w:rsid w:val="00035FF6"/>
    <w:rsid w:val="000832AB"/>
    <w:rsid w:val="000B7F13"/>
    <w:rsid w:val="00147D87"/>
    <w:rsid w:val="00270222"/>
    <w:rsid w:val="002F06C8"/>
    <w:rsid w:val="002F5626"/>
    <w:rsid w:val="00306F99"/>
    <w:rsid w:val="0039042F"/>
    <w:rsid w:val="003D2206"/>
    <w:rsid w:val="004622FA"/>
    <w:rsid w:val="00491E7A"/>
    <w:rsid w:val="004E6F96"/>
    <w:rsid w:val="0050174A"/>
    <w:rsid w:val="00522F0A"/>
    <w:rsid w:val="0052379B"/>
    <w:rsid w:val="00583AB1"/>
    <w:rsid w:val="005B15B1"/>
    <w:rsid w:val="00617C5E"/>
    <w:rsid w:val="006830FA"/>
    <w:rsid w:val="006C45FF"/>
    <w:rsid w:val="006E4764"/>
    <w:rsid w:val="006F66B8"/>
    <w:rsid w:val="0070116C"/>
    <w:rsid w:val="007D5F0E"/>
    <w:rsid w:val="008633BA"/>
    <w:rsid w:val="009A4A58"/>
    <w:rsid w:val="009E5CEA"/>
    <w:rsid w:val="00A772C6"/>
    <w:rsid w:val="00AB6EDC"/>
    <w:rsid w:val="00AC3A23"/>
    <w:rsid w:val="00AF1136"/>
    <w:rsid w:val="00B24C0C"/>
    <w:rsid w:val="00B80506"/>
    <w:rsid w:val="00B86D23"/>
    <w:rsid w:val="00BE7EB5"/>
    <w:rsid w:val="00C448D1"/>
    <w:rsid w:val="00C846F7"/>
    <w:rsid w:val="00DA7230"/>
    <w:rsid w:val="00E433EA"/>
    <w:rsid w:val="00E44CE5"/>
    <w:rsid w:val="00E822BC"/>
    <w:rsid w:val="00EA4C0D"/>
    <w:rsid w:val="00ED7C53"/>
    <w:rsid w:val="00F71EE6"/>
    <w:rsid w:val="00F9130C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1CA04"/>
  <w15:docId w15:val="{3BBFDDEF-7FCF-4796-BBA3-D7669DCF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16"/>
      <w:ind w:left="820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0A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A6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70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A65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70A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A65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856AAD"/>
    <w:rPr>
      <w:rFonts w:ascii="Arial" w:eastAsia="Arial" w:hAnsi="Arial" w:cs="Arial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7XcqRfKVttS2DfS4CfGJ0kKhgg==">AMUW2mXF9wHt6RIHTkQNYeqhGdiHC3ZXDNV+K5QdjI/nr6L53iQ/TCRlkQzf3Z31qrV0ptzda2fchb8wM8xu+VxHENnQdgLmDA==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Dent</dc:creator>
  <cp:lastModifiedBy>Kelsey Dent</cp:lastModifiedBy>
  <cp:revision>2</cp:revision>
  <cp:lastPrinted>2023-09-12T22:08:00Z</cp:lastPrinted>
  <dcterms:created xsi:type="dcterms:W3CDTF">2025-01-02T18:20:00Z</dcterms:created>
  <dcterms:modified xsi:type="dcterms:W3CDTF">2025-01-02T18:20:00Z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Word</vt:lpwstr>
  </property>
  <property fmtid="{D5CDD505-2E9C-101B-9397-08002B2CF9AE}" pid="4" name="LastSaved">
    <vt:filetime>2021-01-20T00:00:00Z</vt:filetime>
  </property>
</Properties>
</file>