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4C47" w14:textId="77777777" w:rsidR="00D30B78" w:rsidRDefault="00000000">
      <w:pPr>
        <w:jc w:val="center"/>
        <w:rPr>
          <w:b/>
          <w:sz w:val="30"/>
          <w:szCs w:val="30"/>
          <w:u w:val="single"/>
        </w:rPr>
      </w:pPr>
      <w:r>
        <w:rPr>
          <w:b/>
          <w:noProof/>
          <w:sz w:val="30"/>
          <w:szCs w:val="30"/>
          <w:u w:val="single"/>
        </w:rPr>
        <w:drawing>
          <wp:inline distT="114300" distB="114300" distL="114300" distR="114300" wp14:anchorId="32D55930" wp14:editId="3DCB5962">
            <wp:extent cx="2728913" cy="7373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728913" cy="737315"/>
                    </a:xfrm>
                    <a:prstGeom prst="rect">
                      <a:avLst/>
                    </a:prstGeom>
                    <a:ln/>
                  </pic:spPr>
                </pic:pic>
              </a:graphicData>
            </a:graphic>
          </wp:inline>
        </w:drawing>
      </w:r>
    </w:p>
    <w:p w14:paraId="6EE82492" w14:textId="77777777" w:rsidR="00D30B78" w:rsidRDefault="00D30B78">
      <w:pPr>
        <w:rPr>
          <w:rFonts w:ascii="Open Sans" w:eastAsia="Open Sans" w:hAnsi="Open Sans" w:cs="Open Sans"/>
          <w:sz w:val="20"/>
          <w:szCs w:val="20"/>
        </w:rPr>
      </w:pPr>
    </w:p>
    <w:p w14:paraId="5ACFDAA4" w14:textId="77777777" w:rsidR="00D30B78" w:rsidRDefault="00000000">
      <w:pPr>
        <w:rPr>
          <w:rFonts w:ascii="Open Sans" w:eastAsia="Open Sans" w:hAnsi="Open Sans" w:cs="Open Sans"/>
          <w:sz w:val="20"/>
          <w:szCs w:val="20"/>
        </w:rPr>
      </w:pPr>
      <w:r>
        <w:rPr>
          <w:rFonts w:ascii="Open Sans" w:eastAsia="Open Sans" w:hAnsi="Open Sans" w:cs="Open Sans"/>
          <w:sz w:val="20"/>
          <w:szCs w:val="20"/>
        </w:rPr>
        <w:t>Dear ESSTS board,</w:t>
      </w:r>
    </w:p>
    <w:p w14:paraId="7303AB1A" w14:textId="77777777" w:rsidR="00D30B78" w:rsidRDefault="00D30B78">
      <w:pPr>
        <w:rPr>
          <w:rFonts w:ascii="Open Sans" w:eastAsia="Open Sans" w:hAnsi="Open Sans" w:cs="Open Sans"/>
          <w:sz w:val="20"/>
          <w:szCs w:val="20"/>
        </w:rPr>
      </w:pPr>
    </w:p>
    <w:p w14:paraId="6EC8095E" w14:textId="77777777" w:rsidR="00D30B78" w:rsidRDefault="00000000">
      <w:pPr>
        <w:rPr>
          <w:rFonts w:ascii="Open Sans" w:eastAsia="Open Sans" w:hAnsi="Open Sans" w:cs="Open Sans"/>
          <w:sz w:val="20"/>
          <w:szCs w:val="20"/>
        </w:rPr>
      </w:pPr>
      <w:r>
        <w:rPr>
          <w:rFonts w:ascii="Open Sans" w:eastAsia="Open Sans" w:hAnsi="Open Sans" w:cs="Open Sans"/>
          <w:sz w:val="20"/>
          <w:szCs w:val="20"/>
        </w:rPr>
        <w:t xml:space="preserve">Thank you so much for providing your support.  We wanted to give you more information on how we see the day and what TTAG would like </w:t>
      </w:r>
      <w:proofErr w:type="gramStart"/>
      <w:r>
        <w:rPr>
          <w:rFonts w:ascii="Open Sans" w:eastAsia="Open Sans" w:hAnsi="Open Sans" w:cs="Open Sans"/>
          <w:sz w:val="20"/>
          <w:szCs w:val="20"/>
        </w:rPr>
        <w:t>help</w:t>
      </w:r>
      <w:proofErr w:type="gramEnd"/>
      <w:r>
        <w:rPr>
          <w:rFonts w:ascii="Open Sans" w:eastAsia="Open Sans" w:hAnsi="Open Sans" w:cs="Open Sans"/>
          <w:sz w:val="20"/>
          <w:szCs w:val="20"/>
        </w:rPr>
        <w:t xml:space="preserve"> with for the ESSTS conference 2023 in Brussels.</w:t>
      </w:r>
    </w:p>
    <w:p w14:paraId="0B1C3DFB" w14:textId="77777777" w:rsidR="00D30B78" w:rsidRDefault="00D30B78">
      <w:pPr>
        <w:rPr>
          <w:rFonts w:ascii="Open Sans" w:eastAsia="Open Sans" w:hAnsi="Open Sans" w:cs="Open Sans"/>
          <w:sz w:val="20"/>
          <w:szCs w:val="20"/>
        </w:rPr>
      </w:pPr>
    </w:p>
    <w:p w14:paraId="55829023" w14:textId="77777777" w:rsidR="00D30B78" w:rsidRDefault="00000000">
      <w:pPr>
        <w:numPr>
          <w:ilvl w:val="0"/>
          <w:numId w:val="2"/>
        </w:numPr>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TTAG would like to respectfully request the same amount of time as last year for their session.  We would like </w:t>
      </w:r>
      <w:proofErr w:type="gramStart"/>
      <w:r>
        <w:rPr>
          <w:rFonts w:ascii="Open Sans" w:eastAsia="Open Sans" w:hAnsi="Open Sans" w:cs="Open Sans"/>
          <w:sz w:val="20"/>
          <w:szCs w:val="20"/>
          <w:highlight w:val="white"/>
        </w:rPr>
        <w:t>our</w:t>
      </w:r>
      <w:proofErr w:type="gramEnd"/>
      <w:r>
        <w:rPr>
          <w:rFonts w:ascii="Open Sans" w:eastAsia="Open Sans" w:hAnsi="Open Sans" w:cs="Open Sans"/>
          <w:sz w:val="20"/>
          <w:szCs w:val="20"/>
          <w:highlight w:val="white"/>
        </w:rPr>
        <w:t xml:space="preserve"> presentation to be held on </w:t>
      </w:r>
      <w:r>
        <w:rPr>
          <w:rFonts w:ascii="Open Sans" w:eastAsia="Open Sans" w:hAnsi="Open Sans" w:cs="Open Sans"/>
          <w:b/>
          <w:sz w:val="20"/>
          <w:szCs w:val="20"/>
          <w:highlight w:val="white"/>
        </w:rPr>
        <w:t>1-5pm Wednesday, 7th of June</w:t>
      </w:r>
      <w:r>
        <w:rPr>
          <w:rFonts w:ascii="Open Sans" w:eastAsia="Open Sans" w:hAnsi="Open Sans" w:cs="Open Sans"/>
          <w:sz w:val="20"/>
          <w:szCs w:val="20"/>
          <w:highlight w:val="white"/>
        </w:rPr>
        <w:t xml:space="preserve"> in a room provided at the venue with IT support. TTAG would like to request our session be streamed virtually if possible and recorded as it was at last year's conference for people to access during the event and afterwards.</w:t>
      </w:r>
    </w:p>
    <w:p w14:paraId="0CE07346" w14:textId="77777777" w:rsidR="00D30B78" w:rsidRDefault="00D30B78">
      <w:pPr>
        <w:rPr>
          <w:rFonts w:ascii="Open Sans" w:eastAsia="Open Sans" w:hAnsi="Open Sans" w:cs="Open Sans"/>
          <w:sz w:val="20"/>
          <w:szCs w:val="20"/>
          <w:highlight w:val="white"/>
        </w:rPr>
      </w:pPr>
    </w:p>
    <w:p w14:paraId="19B2EEC4" w14:textId="77777777" w:rsidR="00D30B78" w:rsidRDefault="00000000">
      <w:pPr>
        <w:numPr>
          <w:ilvl w:val="0"/>
          <w:numId w:val="2"/>
        </w:numPr>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TTAG would like to request a table at the ESSTS Conference venue for signing up people to TTAG membership.  The TTAG table will be </w:t>
      </w:r>
      <w:proofErr w:type="gramStart"/>
      <w:r>
        <w:rPr>
          <w:rFonts w:ascii="Open Sans" w:eastAsia="Open Sans" w:hAnsi="Open Sans" w:cs="Open Sans"/>
          <w:sz w:val="20"/>
          <w:szCs w:val="20"/>
          <w:highlight w:val="white"/>
        </w:rPr>
        <w:t>manned by TTAG at all times</w:t>
      </w:r>
      <w:proofErr w:type="gramEnd"/>
      <w:r>
        <w:rPr>
          <w:rFonts w:ascii="Open Sans" w:eastAsia="Open Sans" w:hAnsi="Open Sans" w:cs="Open Sans"/>
          <w:sz w:val="20"/>
          <w:szCs w:val="20"/>
          <w:highlight w:val="white"/>
        </w:rPr>
        <w:t xml:space="preserve"> during the conference. </w:t>
      </w:r>
    </w:p>
    <w:p w14:paraId="007EA0BC" w14:textId="77777777" w:rsidR="00D30B78" w:rsidRDefault="00D30B78">
      <w:pPr>
        <w:ind w:left="720"/>
        <w:rPr>
          <w:rFonts w:ascii="Open Sans" w:eastAsia="Open Sans" w:hAnsi="Open Sans" w:cs="Open Sans"/>
          <w:sz w:val="20"/>
          <w:szCs w:val="20"/>
          <w:highlight w:val="white"/>
        </w:rPr>
      </w:pPr>
    </w:p>
    <w:p w14:paraId="14E9035F" w14:textId="77777777" w:rsidR="00D30B78" w:rsidRDefault="00000000">
      <w:pPr>
        <w:numPr>
          <w:ilvl w:val="0"/>
          <w:numId w:val="2"/>
        </w:numPr>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In </w:t>
      </w:r>
      <w:proofErr w:type="gramStart"/>
      <w:r>
        <w:rPr>
          <w:rFonts w:ascii="Open Sans" w:eastAsia="Open Sans" w:hAnsi="Open Sans" w:cs="Open Sans"/>
          <w:sz w:val="20"/>
          <w:szCs w:val="20"/>
          <w:highlight w:val="white"/>
        </w:rPr>
        <w:t>general</w:t>
      </w:r>
      <w:proofErr w:type="gramEnd"/>
      <w:r>
        <w:rPr>
          <w:rFonts w:ascii="Open Sans" w:eastAsia="Open Sans" w:hAnsi="Open Sans" w:cs="Open Sans"/>
          <w:sz w:val="20"/>
          <w:szCs w:val="20"/>
          <w:highlight w:val="white"/>
        </w:rPr>
        <w:t xml:space="preserve"> TTAG are very grateful for ESSTS’s continued support and we would like to request a little more interaction with the main ESSTS Conference?  Therefore, we are considering running a panel discussion *(see point 7 below, Proposed Research Discussion </w:t>
      </w:r>
      <w:proofErr w:type="gramStart"/>
      <w:r>
        <w:rPr>
          <w:rFonts w:ascii="Open Sans" w:eastAsia="Open Sans" w:hAnsi="Open Sans" w:cs="Open Sans"/>
          <w:sz w:val="20"/>
          <w:szCs w:val="20"/>
          <w:highlight w:val="white"/>
        </w:rPr>
        <w:t>Panel)  in</w:t>
      </w:r>
      <w:proofErr w:type="gramEnd"/>
      <w:r>
        <w:rPr>
          <w:rFonts w:ascii="Open Sans" w:eastAsia="Open Sans" w:hAnsi="Open Sans" w:cs="Open Sans"/>
          <w:sz w:val="20"/>
          <w:szCs w:val="20"/>
          <w:highlight w:val="white"/>
        </w:rPr>
        <w:t xml:space="preserve"> the TTAG session which we would invite 2-3 clinicians and researchers to participate in.  This would then generate some questions to put to the general conference audience (see 4.b. below).</w:t>
      </w:r>
    </w:p>
    <w:p w14:paraId="4A331A65" w14:textId="77777777" w:rsidR="00D30B78" w:rsidRDefault="00D30B78">
      <w:pPr>
        <w:rPr>
          <w:rFonts w:ascii="Open Sans" w:eastAsia="Open Sans" w:hAnsi="Open Sans" w:cs="Open Sans"/>
          <w:sz w:val="20"/>
          <w:szCs w:val="20"/>
          <w:highlight w:val="white"/>
        </w:rPr>
      </w:pPr>
    </w:p>
    <w:p w14:paraId="25887397" w14:textId="77777777" w:rsidR="00D30B78" w:rsidRDefault="00000000">
      <w:pPr>
        <w:numPr>
          <w:ilvl w:val="0"/>
          <w:numId w:val="2"/>
        </w:numPr>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The President of TTAG (Michele Dunlap) would like to request a </w:t>
      </w:r>
      <w:proofErr w:type="gramStart"/>
      <w:r>
        <w:rPr>
          <w:rFonts w:ascii="Open Sans" w:eastAsia="Open Sans" w:hAnsi="Open Sans" w:cs="Open Sans"/>
          <w:sz w:val="20"/>
          <w:szCs w:val="20"/>
          <w:highlight w:val="white"/>
        </w:rPr>
        <w:t>5-10 minute</w:t>
      </w:r>
      <w:proofErr w:type="gramEnd"/>
      <w:r>
        <w:rPr>
          <w:rFonts w:ascii="Open Sans" w:eastAsia="Open Sans" w:hAnsi="Open Sans" w:cs="Open Sans"/>
          <w:sz w:val="20"/>
          <w:szCs w:val="20"/>
          <w:highlight w:val="white"/>
        </w:rPr>
        <w:t xml:space="preserve"> time slot to address the general conference regarding the following two (2) items:  </w:t>
      </w:r>
    </w:p>
    <w:p w14:paraId="7EC73062" w14:textId="77777777" w:rsidR="00D30B78" w:rsidRDefault="00000000">
      <w:pPr>
        <w:numPr>
          <w:ilvl w:val="1"/>
          <w:numId w:val="2"/>
        </w:numPr>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The new association TTAG </w:t>
      </w:r>
      <w:proofErr w:type="gramStart"/>
      <w:r>
        <w:rPr>
          <w:rFonts w:ascii="Open Sans" w:eastAsia="Open Sans" w:hAnsi="Open Sans" w:cs="Open Sans"/>
          <w:sz w:val="20"/>
          <w:szCs w:val="20"/>
          <w:highlight w:val="white"/>
        </w:rPr>
        <w:t>now</w:t>
      </w:r>
      <w:proofErr w:type="gramEnd"/>
      <w:r>
        <w:rPr>
          <w:rFonts w:ascii="Open Sans" w:eastAsia="Open Sans" w:hAnsi="Open Sans" w:cs="Open Sans"/>
          <w:sz w:val="20"/>
          <w:szCs w:val="20"/>
          <w:highlight w:val="white"/>
        </w:rPr>
        <w:t xml:space="preserve"> registered. An explanation of TTAG membership categories specifically for Researchers and Clinicians.  Attendees will be able to apply for membership at the ESSTS Conference. Membership forms will be supplied in the ESSTS conference pack and at the TTAG table at the conference venue.</w:t>
      </w:r>
    </w:p>
    <w:p w14:paraId="3A981936" w14:textId="77777777" w:rsidR="00D30B78" w:rsidRDefault="00D30B78">
      <w:pPr>
        <w:rPr>
          <w:rFonts w:ascii="Open Sans" w:eastAsia="Open Sans" w:hAnsi="Open Sans" w:cs="Open Sans"/>
          <w:sz w:val="20"/>
          <w:szCs w:val="20"/>
          <w:highlight w:val="white"/>
        </w:rPr>
      </w:pPr>
    </w:p>
    <w:p w14:paraId="780BFEF6" w14:textId="77777777" w:rsidR="00D30B78" w:rsidRDefault="00000000">
      <w:pPr>
        <w:numPr>
          <w:ilvl w:val="1"/>
          <w:numId w:val="2"/>
        </w:numPr>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TTAG would also like to ask if it is possible to develop an interactive live voting in the general conference session? We would like to put to the main conference audience for a </w:t>
      </w:r>
      <w:proofErr w:type="gramStart"/>
      <w:r>
        <w:rPr>
          <w:rFonts w:ascii="Open Sans" w:eastAsia="Open Sans" w:hAnsi="Open Sans" w:cs="Open Sans"/>
          <w:sz w:val="20"/>
          <w:szCs w:val="20"/>
          <w:highlight w:val="white"/>
        </w:rPr>
        <w:t>brief questions</w:t>
      </w:r>
      <w:proofErr w:type="gramEnd"/>
      <w:r>
        <w:rPr>
          <w:rFonts w:ascii="Open Sans" w:eastAsia="Open Sans" w:hAnsi="Open Sans" w:cs="Open Sans"/>
          <w:sz w:val="20"/>
          <w:szCs w:val="20"/>
          <w:highlight w:val="white"/>
        </w:rPr>
        <w:t xml:space="preserve"> that were created at TTAG Session Panel.  These would be 4-5 simple yes/no to 4-5 questions.   </w:t>
      </w:r>
    </w:p>
    <w:p w14:paraId="7F41151B" w14:textId="77777777" w:rsidR="00D30B78" w:rsidRDefault="00D30B78">
      <w:pPr>
        <w:ind w:left="720"/>
        <w:rPr>
          <w:rFonts w:ascii="Open Sans" w:eastAsia="Open Sans" w:hAnsi="Open Sans" w:cs="Open Sans"/>
          <w:sz w:val="20"/>
          <w:szCs w:val="20"/>
          <w:highlight w:val="white"/>
        </w:rPr>
      </w:pPr>
    </w:p>
    <w:p w14:paraId="7ED3A2D1" w14:textId="77777777" w:rsidR="00D30B78" w:rsidRDefault="00000000">
      <w:pPr>
        <w:numPr>
          <w:ilvl w:val="0"/>
          <w:numId w:val="2"/>
        </w:numPr>
        <w:rPr>
          <w:rFonts w:ascii="Open Sans" w:eastAsia="Open Sans" w:hAnsi="Open Sans" w:cs="Open Sans"/>
          <w:sz w:val="20"/>
          <w:szCs w:val="20"/>
          <w:highlight w:val="white"/>
        </w:rPr>
      </w:pPr>
      <w:r>
        <w:rPr>
          <w:rFonts w:ascii="Open Sans" w:eastAsia="Open Sans" w:hAnsi="Open Sans" w:cs="Open Sans"/>
          <w:sz w:val="20"/>
          <w:szCs w:val="20"/>
          <w:highlight w:val="white"/>
        </w:rPr>
        <w:lastRenderedPageBreak/>
        <w:t>TTAG would also like to request that TTAG Membership forms for clinicians/researchers be included in the ESSTS Conference Pack.  TTAG would provide the TTAG Membership forms and are happy to assist in putting the conference packs together pre-conference.</w:t>
      </w:r>
    </w:p>
    <w:p w14:paraId="181A2F6D" w14:textId="77777777" w:rsidR="00D30B78" w:rsidRDefault="00000000">
      <w:pPr>
        <w:numPr>
          <w:ilvl w:val="0"/>
          <w:numId w:val="2"/>
        </w:numPr>
        <w:rPr>
          <w:rFonts w:ascii="Open Sans" w:eastAsia="Open Sans" w:hAnsi="Open Sans" w:cs="Open Sans"/>
          <w:sz w:val="20"/>
          <w:szCs w:val="20"/>
          <w:highlight w:val="white"/>
        </w:rPr>
      </w:pPr>
      <w:r>
        <w:rPr>
          <w:rFonts w:ascii="Open Sans" w:eastAsia="Open Sans" w:hAnsi="Open Sans" w:cs="Open Sans"/>
          <w:sz w:val="20"/>
          <w:szCs w:val="20"/>
          <w:highlight w:val="white"/>
        </w:rPr>
        <w:t>Ticketing</w:t>
      </w:r>
    </w:p>
    <w:p w14:paraId="3F9A3A0C" w14:textId="77777777" w:rsidR="00D30B78" w:rsidRDefault="00000000">
      <w:pPr>
        <w:numPr>
          <w:ilvl w:val="0"/>
          <w:numId w:val="3"/>
        </w:numPr>
        <w:rPr>
          <w:rFonts w:ascii="Open Sans" w:eastAsia="Open Sans" w:hAnsi="Open Sans" w:cs="Open Sans"/>
          <w:sz w:val="20"/>
          <w:szCs w:val="20"/>
          <w:highlight w:val="white"/>
        </w:rPr>
      </w:pPr>
      <w:r>
        <w:rPr>
          <w:rFonts w:ascii="Open Sans" w:eastAsia="Open Sans" w:hAnsi="Open Sans" w:cs="Open Sans"/>
          <w:sz w:val="20"/>
          <w:szCs w:val="20"/>
          <w:highlight w:val="white"/>
        </w:rPr>
        <w:t>TTAG only ticket - how can we arrange that.</w:t>
      </w:r>
    </w:p>
    <w:p w14:paraId="1AB1A2D9" w14:textId="77777777" w:rsidR="00D30B78" w:rsidRDefault="00000000">
      <w:pPr>
        <w:numPr>
          <w:ilvl w:val="0"/>
          <w:numId w:val="3"/>
        </w:numPr>
        <w:rPr>
          <w:rFonts w:ascii="Open Sans" w:eastAsia="Open Sans" w:hAnsi="Open Sans" w:cs="Open Sans"/>
          <w:sz w:val="20"/>
          <w:szCs w:val="20"/>
          <w:highlight w:val="white"/>
        </w:rPr>
      </w:pPr>
      <w:r>
        <w:rPr>
          <w:rFonts w:ascii="Open Sans" w:eastAsia="Open Sans" w:hAnsi="Open Sans" w:cs="Open Sans"/>
          <w:sz w:val="20"/>
          <w:szCs w:val="20"/>
          <w:highlight w:val="white"/>
        </w:rPr>
        <w:t>Early bird/student discount/association discount available?</w:t>
      </w:r>
    </w:p>
    <w:p w14:paraId="2BC1130F" w14:textId="77777777" w:rsidR="00D30B78" w:rsidRDefault="00D30B78">
      <w:pPr>
        <w:shd w:val="clear" w:color="auto" w:fill="FFFFFF"/>
        <w:spacing w:line="240" w:lineRule="auto"/>
        <w:rPr>
          <w:rFonts w:ascii="Trebuchet MS" w:eastAsia="Trebuchet MS" w:hAnsi="Trebuchet MS" w:cs="Trebuchet MS"/>
          <w:sz w:val="20"/>
          <w:szCs w:val="20"/>
        </w:rPr>
      </w:pPr>
    </w:p>
    <w:p w14:paraId="2904F114" w14:textId="77777777" w:rsidR="00D30B78" w:rsidRDefault="00000000">
      <w:pPr>
        <w:numPr>
          <w:ilvl w:val="0"/>
          <w:numId w:val="2"/>
        </w:numPr>
        <w:shd w:val="clear" w:color="auto" w:fill="FFFFFF"/>
        <w:spacing w:line="240" w:lineRule="auto"/>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*Proposed Research Discussion Panel: </w:t>
      </w:r>
    </w:p>
    <w:p w14:paraId="3DA162CF" w14:textId="77777777" w:rsidR="00D30B78" w:rsidRDefault="00000000">
      <w:pPr>
        <w:shd w:val="clear" w:color="auto" w:fill="FFFFFF"/>
        <w:spacing w:line="240" w:lineRule="auto"/>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Five (5) People Total </w:t>
      </w:r>
    </w:p>
    <w:p w14:paraId="7358712B" w14:textId="77777777" w:rsidR="00D30B78" w:rsidRDefault="00000000">
      <w:pPr>
        <w:shd w:val="clear" w:color="auto" w:fill="FFFFFF"/>
        <w:spacing w:line="240" w:lineRule="auto"/>
        <w:rPr>
          <w:rFonts w:ascii="Open Sans" w:eastAsia="Open Sans" w:hAnsi="Open Sans" w:cs="Open Sans"/>
          <w:sz w:val="20"/>
          <w:szCs w:val="20"/>
          <w:highlight w:val="white"/>
        </w:rPr>
      </w:pPr>
      <w:r>
        <w:rPr>
          <w:rFonts w:ascii="Open Sans" w:eastAsia="Open Sans" w:hAnsi="Open Sans" w:cs="Open Sans"/>
          <w:sz w:val="20"/>
          <w:szCs w:val="20"/>
          <w:highlight w:val="white"/>
        </w:rPr>
        <w:t>Host:  TBD</w:t>
      </w:r>
    </w:p>
    <w:p w14:paraId="22FA73E3" w14:textId="77777777" w:rsidR="00D30B78" w:rsidRDefault="00D30B78">
      <w:pPr>
        <w:shd w:val="clear" w:color="auto" w:fill="FFFFFF"/>
        <w:spacing w:line="240" w:lineRule="auto"/>
        <w:rPr>
          <w:rFonts w:ascii="Open Sans" w:eastAsia="Open Sans" w:hAnsi="Open Sans" w:cs="Open Sans"/>
          <w:sz w:val="20"/>
          <w:szCs w:val="20"/>
          <w:highlight w:val="white"/>
        </w:rPr>
      </w:pPr>
    </w:p>
    <w:p w14:paraId="7D3C8947" w14:textId="77777777" w:rsidR="00D30B78" w:rsidRDefault="00000000">
      <w:pPr>
        <w:numPr>
          <w:ilvl w:val="0"/>
          <w:numId w:val="1"/>
        </w:numPr>
        <w:shd w:val="clear" w:color="auto" w:fill="FFFFFF"/>
        <w:spacing w:line="240" w:lineRule="auto"/>
        <w:rPr>
          <w:rFonts w:ascii="Trebuchet MS" w:eastAsia="Trebuchet MS" w:hAnsi="Trebuchet MS" w:cs="Trebuchet MS"/>
          <w:sz w:val="20"/>
          <w:szCs w:val="20"/>
        </w:rPr>
      </w:pPr>
      <w:r>
        <w:rPr>
          <w:rFonts w:ascii="Open Sans" w:eastAsia="Open Sans" w:hAnsi="Open Sans" w:cs="Open Sans"/>
          <w:sz w:val="20"/>
          <w:szCs w:val="20"/>
          <w:highlight w:val="white"/>
        </w:rPr>
        <w:t>Two (2) ESSTS Members/Researcher s</w:t>
      </w:r>
    </w:p>
    <w:p w14:paraId="166B6361" w14:textId="77777777" w:rsidR="00D30B78" w:rsidRDefault="00000000">
      <w:pPr>
        <w:numPr>
          <w:ilvl w:val="1"/>
          <w:numId w:val="1"/>
        </w:numPr>
        <w:shd w:val="clear" w:color="auto" w:fill="FFFFFF"/>
        <w:spacing w:line="240" w:lineRule="auto"/>
        <w:rPr>
          <w:rFonts w:ascii="Trebuchet MS" w:eastAsia="Trebuchet MS" w:hAnsi="Trebuchet MS" w:cs="Trebuchet MS"/>
          <w:sz w:val="20"/>
          <w:szCs w:val="20"/>
        </w:rPr>
      </w:pPr>
      <w:r>
        <w:rPr>
          <w:rFonts w:ascii="Open Sans" w:eastAsia="Open Sans" w:hAnsi="Open Sans" w:cs="Open Sans"/>
          <w:sz w:val="20"/>
          <w:szCs w:val="20"/>
          <w:highlight w:val="white"/>
        </w:rPr>
        <w:t>Dr. Kirsten Müller-</w:t>
      </w:r>
      <w:proofErr w:type="spellStart"/>
      <w:r>
        <w:rPr>
          <w:rFonts w:ascii="Open Sans" w:eastAsia="Open Sans" w:hAnsi="Open Sans" w:cs="Open Sans"/>
          <w:sz w:val="20"/>
          <w:szCs w:val="20"/>
          <w:highlight w:val="white"/>
        </w:rPr>
        <w:t>Vahl</w:t>
      </w:r>
      <w:proofErr w:type="spellEnd"/>
      <w:r>
        <w:rPr>
          <w:rFonts w:ascii="Open Sans" w:eastAsia="Open Sans" w:hAnsi="Open Sans" w:cs="Open Sans"/>
          <w:sz w:val="20"/>
          <w:szCs w:val="20"/>
          <w:highlight w:val="white"/>
        </w:rPr>
        <w:t xml:space="preserve"> (ESSTS Chair) </w:t>
      </w:r>
      <w:r>
        <w:rPr>
          <w:rFonts w:ascii="Open Sans" w:eastAsia="Open Sans" w:hAnsi="Open Sans" w:cs="Open Sans"/>
          <w:i/>
          <w:sz w:val="20"/>
          <w:szCs w:val="20"/>
          <w:highlight w:val="white"/>
        </w:rPr>
        <w:t>Potentially, needs to be invited</w:t>
      </w:r>
    </w:p>
    <w:p w14:paraId="30D03A02" w14:textId="77777777" w:rsidR="00D30B78" w:rsidRDefault="00000000">
      <w:pPr>
        <w:numPr>
          <w:ilvl w:val="1"/>
          <w:numId w:val="1"/>
        </w:numPr>
        <w:shd w:val="clear" w:color="auto" w:fill="FFFFFF"/>
        <w:spacing w:line="240" w:lineRule="auto"/>
        <w:rPr>
          <w:rFonts w:ascii="Trebuchet MS" w:eastAsia="Trebuchet MS" w:hAnsi="Trebuchet MS" w:cs="Trebuchet MS"/>
          <w:sz w:val="20"/>
          <w:szCs w:val="20"/>
        </w:rPr>
      </w:pPr>
      <w:hyperlink r:id="rId6">
        <w:r>
          <w:rPr>
            <w:rFonts w:ascii="Open Sans" w:eastAsia="Open Sans" w:hAnsi="Open Sans" w:cs="Open Sans"/>
            <w:sz w:val="20"/>
            <w:szCs w:val="20"/>
            <w:highlight w:val="white"/>
          </w:rPr>
          <w:t xml:space="preserve">Per ANDRÉN (Sweden) </w:t>
        </w:r>
      </w:hyperlink>
      <w:r>
        <w:rPr>
          <w:rFonts w:ascii="Open Sans" w:eastAsia="Open Sans" w:hAnsi="Open Sans" w:cs="Open Sans"/>
          <w:sz w:val="20"/>
          <w:szCs w:val="20"/>
          <w:highlight w:val="white"/>
        </w:rPr>
        <w:t xml:space="preserve">or </w:t>
      </w:r>
      <w:hyperlink r:id="rId7">
        <w:r>
          <w:rPr>
            <w:rFonts w:ascii="Open Sans" w:eastAsia="Open Sans" w:hAnsi="Open Sans" w:cs="Open Sans"/>
            <w:sz w:val="20"/>
            <w:szCs w:val="20"/>
            <w:highlight w:val="white"/>
          </w:rPr>
          <w:t xml:space="preserve">Natalia </w:t>
        </w:r>
        <w:proofErr w:type="spellStart"/>
        <w:r>
          <w:rPr>
            <w:rFonts w:ascii="Open Sans" w:eastAsia="Open Sans" w:hAnsi="Open Sans" w:cs="Open Sans"/>
            <w:sz w:val="20"/>
            <w:szCs w:val="20"/>
            <w:highlight w:val="white"/>
          </w:rPr>
          <w:t>Szejko</w:t>
        </w:r>
        <w:proofErr w:type="spellEnd"/>
        <w:r>
          <w:rPr>
            <w:rFonts w:ascii="Open Sans" w:eastAsia="Open Sans" w:hAnsi="Open Sans" w:cs="Open Sans"/>
            <w:sz w:val="20"/>
            <w:szCs w:val="20"/>
            <w:highlight w:val="white"/>
          </w:rPr>
          <w:t xml:space="preserve"> </w:t>
        </w:r>
      </w:hyperlink>
      <w:r>
        <w:rPr>
          <w:rFonts w:ascii="Open Sans" w:eastAsia="Open Sans" w:hAnsi="Open Sans" w:cs="Open Sans"/>
          <w:i/>
          <w:sz w:val="20"/>
          <w:szCs w:val="20"/>
          <w:highlight w:val="white"/>
        </w:rPr>
        <w:t>Potentially, need to be invited</w:t>
      </w:r>
    </w:p>
    <w:p w14:paraId="3F4E3A4A" w14:textId="77777777" w:rsidR="00D30B78" w:rsidRDefault="00D30B78">
      <w:pPr>
        <w:shd w:val="clear" w:color="auto" w:fill="FFFFFF"/>
        <w:spacing w:line="240" w:lineRule="auto"/>
        <w:rPr>
          <w:rFonts w:ascii="Open Sans" w:eastAsia="Open Sans" w:hAnsi="Open Sans" w:cs="Open Sans"/>
          <w:sz w:val="20"/>
          <w:szCs w:val="20"/>
          <w:highlight w:val="white"/>
        </w:rPr>
      </w:pPr>
    </w:p>
    <w:p w14:paraId="371F0160" w14:textId="77777777" w:rsidR="00D30B78" w:rsidRDefault="00000000">
      <w:pPr>
        <w:numPr>
          <w:ilvl w:val="0"/>
          <w:numId w:val="1"/>
        </w:numPr>
        <w:shd w:val="clear" w:color="auto" w:fill="FFFFFF"/>
        <w:spacing w:line="240" w:lineRule="auto"/>
        <w:rPr>
          <w:rFonts w:ascii="Trebuchet MS" w:eastAsia="Trebuchet MS" w:hAnsi="Trebuchet MS" w:cs="Trebuchet MS"/>
          <w:sz w:val="20"/>
          <w:szCs w:val="20"/>
        </w:rPr>
      </w:pPr>
      <w:r>
        <w:rPr>
          <w:rFonts w:ascii="Open Sans" w:eastAsia="Open Sans" w:hAnsi="Open Sans" w:cs="Open Sans"/>
          <w:sz w:val="20"/>
          <w:szCs w:val="20"/>
          <w:highlight w:val="white"/>
        </w:rPr>
        <w:t xml:space="preserve">TTAG Member/Researcher </w:t>
      </w:r>
    </w:p>
    <w:p w14:paraId="3B848735" w14:textId="77777777" w:rsidR="00D30B78" w:rsidRDefault="00000000">
      <w:pPr>
        <w:numPr>
          <w:ilvl w:val="1"/>
          <w:numId w:val="1"/>
        </w:numPr>
        <w:shd w:val="clear" w:color="auto" w:fill="FFFFFF"/>
        <w:spacing w:line="240" w:lineRule="auto"/>
        <w:rPr>
          <w:rFonts w:ascii="Trebuchet MS" w:eastAsia="Trebuchet MS" w:hAnsi="Trebuchet MS" w:cs="Trebuchet MS"/>
          <w:sz w:val="20"/>
          <w:szCs w:val="20"/>
        </w:rPr>
      </w:pPr>
      <w:r>
        <w:rPr>
          <w:rFonts w:ascii="Open Sans" w:eastAsia="Open Sans" w:hAnsi="Open Sans" w:cs="Open Sans"/>
          <w:sz w:val="20"/>
          <w:szCs w:val="20"/>
          <w:highlight w:val="white"/>
        </w:rPr>
        <w:t xml:space="preserve">Dr. Seonaid Anderson </w:t>
      </w:r>
    </w:p>
    <w:p w14:paraId="6643D318" w14:textId="77777777" w:rsidR="00D30B78" w:rsidRDefault="00D30B78">
      <w:pPr>
        <w:shd w:val="clear" w:color="auto" w:fill="FFFFFF"/>
        <w:spacing w:line="240" w:lineRule="auto"/>
        <w:rPr>
          <w:rFonts w:ascii="Open Sans" w:eastAsia="Open Sans" w:hAnsi="Open Sans" w:cs="Open Sans"/>
          <w:sz w:val="20"/>
          <w:szCs w:val="20"/>
          <w:highlight w:val="white"/>
        </w:rPr>
      </w:pPr>
    </w:p>
    <w:p w14:paraId="53062D90" w14:textId="77777777" w:rsidR="00D30B78" w:rsidRDefault="00000000">
      <w:pPr>
        <w:numPr>
          <w:ilvl w:val="0"/>
          <w:numId w:val="1"/>
        </w:numPr>
        <w:shd w:val="clear" w:color="auto" w:fill="FFFFFF"/>
        <w:spacing w:line="240" w:lineRule="auto"/>
        <w:rPr>
          <w:rFonts w:ascii="Trebuchet MS" w:eastAsia="Trebuchet MS" w:hAnsi="Trebuchet MS" w:cs="Trebuchet MS"/>
          <w:sz w:val="20"/>
          <w:szCs w:val="20"/>
        </w:rPr>
      </w:pPr>
      <w:r>
        <w:rPr>
          <w:rFonts w:ascii="Open Sans" w:eastAsia="Open Sans" w:hAnsi="Open Sans" w:cs="Open Sans"/>
          <w:sz w:val="20"/>
          <w:szCs w:val="20"/>
          <w:highlight w:val="white"/>
        </w:rPr>
        <w:t xml:space="preserve">Patient Organization Representative </w:t>
      </w:r>
    </w:p>
    <w:p w14:paraId="2F0ED218" w14:textId="77777777" w:rsidR="00D30B78" w:rsidRDefault="00000000">
      <w:pPr>
        <w:numPr>
          <w:ilvl w:val="1"/>
          <w:numId w:val="1"/>
        </w:numPr>
        <w:shd w:val="clear" w:color="auto" w:fill="FFFFFF"/>
        <w:spacing w:line="240" w:lineRule="auto"/>
        <w:rPr>
          <w:rFonts w:ascii="Trebuchet MS" w:eastAsia="Trebuchet MS" w:hAnsi="Trebuchet MS" w:cs="Trebuchet MS"/>
          <w:sz w:val="20"/>
          <w:szCs w:val="20"/>
        </w:rPr>
      </w:pPr>
      <w:r>
        <w:rPr>
          <w:rFonts w:ascii="Open Sans" w:eastAsia="Open Sans" w:hAnsi="Open Sans" w:cs="Open Sans"/>
          <w:sz w:val="20"/>
          <w:szCs w:val="20"/>
          <w:highlight w:val="white"/>
        </w:rPr>
        <w:t xml:space="preserve">Stefano Carrara - Tourette Italia </w:t>
      </w:r>
      <w:r>
        <w:rPr>
          <w:rFonts w:ascii="Open Sans" w:eastAsia="Open Sans" w:hAnsi="Open Sans" w:cs="Open Sans"/>
          <w:i/>
          <w:sz w:val="20"/>
          <w:szCs w:val="20"/>
          <w:highlight w:val="white"/>
        </w:rPr>
        <w:t>Potentially, needs to be invited</w:t>
      </w:r>
    </w:p>
    <w:p w14:paraId="669EA1F5" w14:textId="77777777" w:rsidR="00D30B78" w:rsidRDefault="00D30B78">
      <w:pPr>
        <w:shd w:val="clear" w:color="auto" w:fill="FFFFFF"/>
        <w:spacing w:line="240" w:lineRule="auto"/>
        <w:rPr>
          <w:rFonts w:ascii="Open Sans" w:eastAsia="Open Sans" w:hAnsi="Open Sans" w:cs="Open Sans"/>
          <w:sz w:val="20"/>
          <w:szCs w:val="20"/>
          <w:highlight w:val="white"/>
        </w:rPr>
      </w:pPr>
    </w:p>
    <w:p w14:paraId="6EB81987" w14:textId="77777777" w:rsidR="00D30B78" w:rsidRDefault="00000000">
      <w:pPr>
        <w:numPr>
          <w:ilvl w:val="0"/>
          <w:numId w:val="1"/>
        </w:numPr>
        <w:shd w:val="clear" w:color="auto" w:fill="FFFFFF"/>
        <w:spacing w:line="240" w:lineRule="auto"/>
        <w:rPr>
          <w:rFonts w:ascii="Trebuchet MS" w:eastAsia="Trebuchet MS" w:hAnsi="Trebuchet MS" w:cs="Trebuchet MS"/>
          <w:sz w:val="20"/>
          <w:szCs w:val="20"/>
        </w:rPr>
      </w:pPr>
      <w:r>
        <w:rPr>
          <w:rFonts w:ascii="Open Sans" w:eastAsia="Open Sans" w:hAnsi="Open Sans" w:cs="Open Sans"/>
          <w:sz w:val="20"/>
          <w:szCs w:val="20"/>
          <w:highlight w:val="white"/>
        </w:rPr>
        <w:t xml:space="preserve">Tourette Person </w:t>
      </w:r>
    </w:p>
    <w:p w14:paraId="27B854F8" w14:textId="77777777" w:rsidR="00D30B78" w:rsidRDefault="00000000">
      <w:pPr>
        <w:numPr>
          <w:ilvl w:val="1"/>
          <w:numId w:val="1"/>
        </w:numPr>
        <w:shd w:val="clear" w:color="auto" w:fill="FFFFFF"/>
        <w:spacing w:line="240" w:lineRule="auto"/>
        <w:rPr>
          <w:rFonts w:ascii="Trebuchet MS" w:eastAsia="Trebuchet MS" w:hAnsi="Trebuchet MS" w:cs="Trebuchet MS"/>
          <w:sz w:val="20"/>
          <w:szCs w:val="20"/>
        </w:rPr>
      </w:pPr>
      <w:r>
        <w:rPr>
          <w:rFonts w:ascii="Open Sans" w:eastAsia="Open Sans" w:hAnsi="Open Sans" w:cs="Open Sans"/>
          <w:sz w:val="20"/>
          <w:szCs w:val="20"/>
          <w:highlight w:val="white"/>
        </w:rPr>
        <w:t xml:space="preserve">Pending, </w:t>
      </w:r>
      <w:r>
        <w:rPr>
          <w:rFonts w:ascii="Open Sans" w:eastAsia="Open Sans" w:hAnsi="Open Sans" w:cs="Open Sans"/>
          <w:i/>
          <w:sz w:val="20"/>
          <w:szCs w:val="20"/>
          <w:highlight w:val="white"/>
        </w:rPr>
        <w:t>Potentially, needs to be invited</w:t>
      </w:r>
    </w:p>
    <w:p w14:paraId="65A06A8F" w14:textId="77777777" w:rsidR="00D30B78" w:rsidRDefault="00D30B78">
      <w:pPr>
        <w:rPr>
          <w:rFonts w:ascii="Open Sans" w:eastAsia="Open Sans" w:hAnsi="Open Sans" w:cs="Open Sans"/>
          <w:sz w:val="20"/>
          <w:szCs w:val="20"/>
          <w:highlight w:val="white"/>
        </w:rPr>
      </w:pPr>
    </w:p>
    <w:p w14:paraId="5624E031" w14:textId="77777777" w:rsidR="00D30B78" w:rsidRDefault="00000000">
      <w:pPr>
        <w:rPr>
          <w:rFonts w:ascii="Open Sans" w:eastAsia="Open Sans" w:hAnsi="Open Sans" w:cs="Open Sans"/>
          <w:sz w:val="20"/>
          <w:szCs w:val="20"/>
          <w:highlight w:val="white"/>
        </w:rPr>
      </w:pPr>
      <w:r>
        <w:rPr>
          <w:rFonts w:ascii="Open Sans" w:eastAsia="Open Sans" w:hAnsi="Open Sans" w:cs="Open Sans"/>
          <w:sz w:val="20"/>
          <w:szCs w:val="20"/>
          <w:highlight w:val="white"/>
        </w:rPr>
        <w:t xml:space="preserve">Many thanks as always from TTAG, your support is essential to our </w:t>
      </w:r>
      <w:proofErr w:type="gramStart"/>
      <w:r>
        <w:rPr>
          <w:rFonts w:ascii="Open Sans" w:eastAsia="Open Sans" w:hAnsi="Open Sans" w:cs="Open Sans"/>
          <w:sz w:val="20"/>
          <w:szCs w:val="20"/>
          <w:highlight w:val="white"/>
        </w:rPr>
        <w:t>association</w:t>
      </w:r>
      <w:proofErr w:type="gramEnd"/>
      <w:r>
        <w:rPr>
          <w:rFonts w:ascii="Open Sans" w:eastAsia="Open Sans" w:hAnsi="Open Sans" w:cs="Open Sans"/>
          <w:sz w:val="20"/>
          <w:szCs w:val="20"/>
          <w:highlight w:val="white"/>
        </w:rPr>
        <w:t xml:space="preserve"> and we are very grateful for the opportunities you provide for our representatives to come together and also be part of the ESSTS conference and other activities.</w:t>
      </w:r>
    </w:p>
    <w:p w14:paraId="5FB99562" w14:textId="77777777" w:rsidR="00D30B78" w:rsidRDefault="00D30B78">
      <w:pPr>
        <w:rPr>
          <w:rFonts w:ascii="Open Sans" w:eastAsia="Open Sans" w:hAnsi="Open Sans" w:cs="Open Sans"/>
          <w:sz w:val="20"/>
          <w:szCs w:val="20"/>
          <w:highlight w:val="white"/>
        </w:rPr>
      </w:pPr>
    </w:p>
    <w:p w14:paraId="6DA4CBC8" w14:textId="77777777" w:rsidR="00D30B78" w:rsidRDefault="00000000">
      <w:pPr>
        <w:rPr>
          <w:rFonts w:ascii="Open Sans" w:eastAsia="Open Sans" w:hAnsi="Open Sans" w:cs="Open Sans"/>
          <w:sz w:val="20"/>
          <w:szCs w:val="20"/>
          <w:highlight w:val="white"/>
        </w:rPr>
      </w:pPr>
      <w:r>
        <w:rPr>
          <w:rFonts w:ascii="Open Sans" w:eastAsia="Open Sans" w:hAnsi="Open Sans" w:cs="Open Sans"/>
          <w:sz w:val="20"/>
          <w:szCs w:val="20"/>
          <w:highlight w:val="white"/>
        </w:rPr>
        <w:t>Sincerely,</w:t>
      </w:r>
    </w:p>
    <w:p w14:paraId="662AA92C" w14:textId="77777777" w:rsidR="00D30B78" w:rsidRDefault="00D30B78">
      <w:pPr>
        <w:rPr>
          <w:rFonts w:ascii="Open Sans" w:eastAsia="Open Sans" w:hAnsi="Open Sans" w:cs="Open Sans"/>
          <w:sz w:val="20"/>
          <w:szCs w:val="20"/>
          <w:highlight w:val="white"/>
        </w:rPr>
      </w:pPr>
    </w:p>
    <w:p w14:paraId="0DA8DE05" w14:textId="77777777" w:rsidR="00D30B78" w:rsidRDefault="00000000">
      <w:pPr>
        <w:rPr>
          <w:rFonts w:ascii="Open Sans" w:eastAsia="Open Sans" w:hAnsi="Open Sans" w:cs="Open Sans"/>
          <w:sz w:val="20"/>
          <w:szCs w:val="20"/>
          <w:highlight w:val="white"/>
        </w:rPr>
      </w:pPr>
      <w:r>
        <w:rPr>
          <w:rFonts w:ascii="Open Sans" w:eastAsia="Open Sans" w:hAnsi="Open Sans" w:cs="Open Sans"/>
          <w:sz w:val="20"/>
          <w:szCs w:val="20"/>
          <w:highlight w:val="white"/>
        </w:rPr>
        <w:t>The TTAG board, November 2022.</w:t>
      </w:r>
    </w:p>
    <w:p w14:paraId="225A21E9" w14:textId="77777777" w:rsidR="00D30B78" w:rsidRDefault="00D30B78">
      <w:pPr>
        <w:rPr>
          <w:rFonts w:ascii="Open Sans" w:eastAsia="Open Sans" w:hAnsi="Open Sans" w:cs="Open Sans"/>
          <w:sz w:val="20"/>
          <w:szCs w:val="20"/>
          <w:highlight w:val="white"/>
        </w:rPr>
      </w:pPr>
    </w:p>
    <w:p w14:paraId="76D3B50B" w14:textId="77777777" w:rsidR="00D30B78" w:rsidRDefault="00D30B78">
      <w:pPr>
        <w:rPr>
          <w:rFonts w:ascii="Open Sans" w:eastAsia="Open Sans" w:hAnsi="Open Sans" w:cs="Open Sans"/>
          <w:sz w:val="20"/>
          <w:szCs w:val="20"/>
        </w:rPr>
      </w:pPr>
    </w:p>
    <w:sectPr w:rsidR="00D30B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241A5"/>
    <w:multiLevelType w:val="multilevel"/>
    <w:tmpl w:val="50BEF1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7C3E17"/>
    <w:multiLevelType w:val="multilevel"/>
    <w:tmpl w:val="5CF47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0F038F"/>
    <w:multiLevelType w:val="multilevel"/>
    <w:tmpl w:val="43C44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0615980">
    <w:abstractNumId w:val="1"/>
  </w:num>
  <w:num w:numId="2" w16cid:durableId="762185343">
    <w:abstractNumId w:val="0"/>
  </w:num>
  <w:num w:numId="3" w16cid:durableId="1829399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B78"/>
    <w:rsid w:val="0089231A"/>
    <w:rsid w:val="00D30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81AF"/>
  <w15:docId w15:val="{C533D742-BF11-421F-84D5-E9598747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natalia-szejko-b95b59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talog.uu.se/profile/?id=N96-324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Company>HP</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Seonaid</dc:creator>
  <cp:lastModifiedBy>Seonaid Anderson</cp:lastModifiedBy>
  <cp:revision>2</cp:revision>
  <dcterms:created xsi:type="dcterms:W3CDTF">2022-11-21T10:26:00Z</dcterms:created>
  <dcterms:modified xsi:type="dcterms:W3CDTF">2022-11-21T10:26:00Z</dcterms:modified>
</cp:coreProperties>
</file>