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C76" w:rsidRDefault="00963C76" w:rsidP="00963C76">
      <w:pPr>
        <w:pStyle w:val="Tytu"/>
        <w:ind w:left="539" w:right="266" w:firstLine="0"/>
        <w:jc w:val="center"/>
      </w:pPr>
      <w:r>
        <w:t>Informacja</w:t>
      </w:r>
      <w:r>
        <w:rPr>
          <w:spacing w:val="-8"/>
        </w:rPr>
        <w:t xml:space="preserve"> </w:t>
      </w:r>
      <w:r>
        <w:t>dodatkowa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sprawozdania</w:t>
      </w:r>
      <w:r>
        <w:rPr>
          <w:spacing w:val="-9"/>
        </w:rPr>
        <w:t xml:space="preserve"> </w:t>
      </w:r>
      <w:r w:rsidR="00707822">
        <w:t>finansowego</w:t>
      </w:r>
    </w:p>
    <w:p w:rsidR="00B73CD8" w:rsidRDefault="00963C76" w:rsidP="00963C76">
      <w:pPr>
        <w:pStyle w:val="Tytu"/>
        <w:ind w:left="539" w:right="266" w:firstLine="0"/>
        <w:jc w:val="center"/>
      </w:pPr>
      <w:r>
        <w:t xml:space="preserve">STOWARZYSZENIE WYCHOWANKÓW GIMNAZJUM I LICEUM IM. STANISŁAWA STASZICA </w:t>
      </w:r>
      <w:r w:rsidR="00A13329">
        <w:t>za 2025</w:t>
      </w:r>
      <w:r>
        <w:t xml:space="preserve"> rok</w:t>
      </w:r>
    </w:p>
    <w:p w:rsidR="00963C76" w:rsidRDefault="00963C76" w:rsidP="00963C76">
      <w:pPr>
        <w:pStyle w:val="Tytu"/>
        <w:ind w:left="539" w:right="266" w:firstLine="0"/>
        <w:jc w:val="center"/>
      </w:pPr>
    </w:p>
    <w:p w:rsidR="00B73CD8" w:rsidRDefault="00963C76">
      <w:pPr>
        <w:pStyle w:val="Akapitzlist"/>
        <w:numPr>
          <w:ilvl w:val="0"/>
          <w:numId w:val="3"/>
        </w:numPr>
        <w:tabs>
          <w:tab w:val="left" w:pos="441"/>
        </w:tabs>
        <w:spacing w:before="280"/>
        <w:ind w:right="116" w:firstLine="0"/>
        <w:jc w:val="both"/>
        <w:rPr>
          <w:b/>
          <w:sz w:val="24"/>
        </w:rPr>
      </w:pPr>
      <w:r>
        <w:rPr>
          <w:b/>
          <w:sz w:val="24"/>
        </w:rPr>
        <w:t>Informacje o wszelkich zobowiązaniach finansowych, w tym z tytułu dłużnych instrumentów finansowych, gwarancji i poręczeń lub zobowiązań warunkowych nieuwzględnionych w bilansie, ze wskazaniem charakteru i formy wierzytelności zabezpieczonych rzeczowo</w:t>
      </w:r>
    </w:p>
    <w:p w:rsidR="00B73CD8" w:rsidRDefault="00B73CD8">
      <w:pPr>
        <w:pStyle w:val="Tekstpodstawowy"/>
      </w:pPr>
    </w:p>
    <w:p w:rsidR="00B73CD8" w:rsidRDefault="00963C76">
      <w:pPr>
        <w:ind w:left="116" w:right="123"/>
        <w:jc w:val="both"/>
        <w:rPr>
          <w:sz w:val="24"/>
        </w:rPr>
      </w:pPr>
      <w:r>
        <w:rPr>
          <w:sz w:val="24"/>
        </w:rPr>
        <w:t>Stowarzyszenie nie ma żadnych zobowiązań z tytułu dłużnych instrumentów finansowych, gwarancji i poręczeń lub zobowiązań warunkowych nieuwzględnionych w bilansie.</w:t>
      </w:r>
    </w:p>
    <w:p w:rsidR="00B73CD8" w:rsidRDefault="00B73CD8">
      <w:pPr>
        <w:pStyle w:val="Tekstpodstawowy"/>
        <w:spacing w:before="8"/>
        <w:rPr>
          <w:b w:val="0"/>
        </w:rPr>
      </w:pPr>
    </w:p>
    <w:p w:rsidR="00B73CD8" w:rsidRDefault="00963C76">
      <w:pPr>
        <w:pStyle w:val="Akapitzlist"/>
        <w:numPr>
          <w:ilvl w:val="0"/>
          <w:numId w:val="3"/>
        </w:numPr>
        <w:tabs>
          <w:tab w:val="left" w:pos="496"/>
        </w:tabs>
        <w:ind w:right="118" w:firstLine="0"/>
        <w:jc w:val="both"/>
        <w:rPr>
          <w:b/>
          <w:sz w:val="24"/>
        </w:rPr>
      </w:pPr>
      <w:r>
        <w:rPr>
          <w:b/>
          <w:sz w:val="24"/>
        </w:rPr>
        <w:t>Informacje o kwotach zaliczek i kredytów udzielonych członkom organów administrujących, zarządzających i nadzorujących, ze wskazaniem oprocentowania, głównych warunków oraz wszelkich kwot spłaconych, odpisanych lub umorzonych, a także zobowiązań zaciągniętych w ich imieniu tytułem gwarancji i poręczeń wszelkiego rodzaju, ze wskazaniem kwoty ogółem dla każdej kategorii</w:t>
      </w:r>
    </w:p>
    <w:p w:rsidR="00B73CD8" w:rsidRDefault="00B73CD8">
      <w:pPr>
        <w:pStyle w:val="Tekstpodstawowy"/>
      </w:pPr>
    </w:p>
    <w:p w:rsidR="00B73CD8" w:rsidRDefault="00963C76">
      <w:pPr>
        <w:ind w:left="116" w:right="117"/>
        <w:jc w:val="both"/>
        <w:rPr>
          <w:sz w:val="24"/>
        </w:rPr>
      </w:pPr>
      <w:r>
        <w:rPr>
          <w:sz w:val="24"/>
        </w:rPr>
        <w:t>Stowarzyszenie nie udziela kredytów członkom organów administrujących, zarządzających i nadzorujących, a także nie ma zobowiązań zaciągniętych w ich imieniu tytułem gwarancji i poręczeń wszelkiego rodzaju.</w:t>
      </w:r>
    </w:p>
    <w:p w:rsidR="00B73CD8" w:rsidRDefault="00B73CD8">
      <w:pPr>
        <w:pStyle w:val="Tekstpodstawowy"/>
        <w:spacing w:before="10"/>
        <w:rPr>
          <w:b w:val="0"/>
        </w:rPr>
      </w:pPr>
    </w:p>
    <w:p w:rsidR="00B73CD8" w:rsidRDefault="00963C76">
      <w:pPr>
        <w:pStyle w:val="Akapitzlist"/>
        <w:numPr>
          <w:ilvl w:val="0"/>
          <w:numId w:val="3"/>
        </w:numPr>
        <w:tabs>
          <w:tab w:val="left" w:pos="357"/>
        </w:tabs>
        <w:ind w:left="356" w:hanging="241"/>
        <w:jc w:val="both"/>
        <w:rPr>
          <w:b/>
          <w:sz w:val="24"/>
        </w:rPr>
      </w:pPr>
      <w:r>
        <w:rPr>
          <w:b/>
          <w:sz w:val="24"/>
        </w:rPr>
        <w:t>Uzupełniające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aktywach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 pasywach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dzień</w:t>
      </w:r>
      <w:r>
        <w:rPr>
          <w:b/>
          <w:spacing w:val="-2"/>
          <w:sz w:val="24"/>
        </w:rPr>
        <w:t xml:space="preserve"> bilansowy</w:t>
      </w:r>
    </w:p>
    <w:p w:rsidR="00B73CD8" w:rsidRDefault="00B73CD8">
      <w:pPr>
        <w:pStyle w:val="Tekstpodstawowy"/>
        <w:spacing w:before="9"/>
        <w:rPr>
          <w:sz w:val="23"/>
        </w:rPr>
      </w:pPr>
    </w:p>
    <w:p w:rsidR="00B73CD8" w:rsidRDefault="00963C76">
      <w:pPr>
        <w:pStyle w:val="Akapitzlist"/>
        <w:numPr>
          <w:ilvl w:val="0"/>
          <w:numId w:val="2"/>
        </w:numPr>
        <w:tabs>
          <w:tab w:val="left" w:pos="330"/>
          <w:tab w:val="left" w:leader="dot" w:pos="7843"/>
        </w:tabs>
        <w:jc w:val="both"/>
        <w:rPr>
          <w:sz w:val="24"/>
        </w:rPr>
      </w:pPr>
      <w:r>
        <w:rPr>
          <w:b/>
          <w:sz w:val="24"/>
        </w:rPr>
        <w:t>Aktywa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trwałe</w:t>
      </w:r>
      <w:r>
        <w:rPr>
          <w:sz w:val="24"/>
        </w:rPr>
        <w:tab/>
        <w:t>nie</w:t>
      </w:r>
      <w:r>
        <w:rPr>
          <w:spacing w:val="-2"/>
          <w:sz w:val="24"/>
        </w:rPr>
        <w:t xml:space="preserve"> występują</w:t>
      </w:r>
    </w:p>
    <w:p w:rsidR="00B73CD8" w:rsidRDefault="00B73CD8">
      <w:pPr>
        <w:pStyle w:val="Tekstpodstawowy"/>
        <w:spacing w:before="10"/>
        <w:rPr>
          <w:b w:val="0"/>
        </w:rPr>
      </w:pPr>
    </w:p>
    <w:p w:rsidR="00B73CD8" w:rsidRDefault="00963C76">
      <w:pPr>
        <w:pStyle w:val="Akapitzlist"/>
        <w:numPr>
          <w:ilvl w:val="0"/>
          <w:numId w:val="2"/>
        </w:numPr>
        <w:tabs>
          <w:tab w:val="left" w:pos="424"/>
          <w:tab w:val="left" w:leader="dot" w:pos="7944"/>
        </w:tabs>
        <w:ind w:left="423" w:hanging="308"/>
        <w:jc w:val="both"/>
        <w:rPr>
          <w:b/>
          <w:sz w:val="24"/>
        </w:rPr>
      </w:pPr>
      <w:r>
        <w:rPr>
          <w:b/>
          <w:sz w:val="24"/>
        </w:rPr>
        <w:t>Aktywa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obrotowe</w:t>
      </w:r>
      <w:r>
        <w:rPr>
          <w:b/>
          <w:sz w:val="24"/>
        </w:rPr>
        <w:tab/>
      </w:r>
      <w:r w:rsidR="00A13329">
        <w:rPr>
          <w:b/>
          <w:sz w:val="24"/>
        </w:rPr>
        <w:t>39.361,17</w:t>
      </w:r>
      <w:r w:rsidR="00707822">
        <w:rPr>
          <w:b/>
          <w:sz w:val="24"/>
        </w:rPr>
        <w:t xml:space="preserve"> </w:t>
      </w:r>
      <w:r>
        <w:rPr>
          <w:b/>
          <w:spacing w:val="-5"/>
          <w:sz w:val="24"/>
        </w:rPr>
        <w:t>zł</w:t>
      </w:r>
    </w:p>
    <w:p w:rsidR="00B73CD8" w:rsidRDefault="00B73CD8">
      <w:pPr>
        <w:pStyle w:val="Tekstpodstawowy"/>
      </w:pPr>
    </w:p>
    <w:p w:rsidR="00B73CD8" w:rsidRDefault="00963C76">
      <w:pPr>
        <w:tabs>
          <w:tab w:val="left" w:leader="dot" w:pos="7850"/>
        </w:tabs>
        <w:ind w:left="116"/>
        <w:rPr>
          <w:sz w:val="24"/>
        </w:rPr>
      </w:pPr>
      <w:r>
        <w:rPr>
          <w:spacing w:val="-2"/>
          <w:sz w:val="24"/>
        </w:rPr>
        <w:t>zapasy</w:t>
      </w:r>
      <w:r>
        <w:rPr>
          <w:sz w:val="24"/>
        </w:rPr>
        <w:tab/>
        <w:t>nie</w:t>
      </w:r>
      <w:r>
        <w:rPr>
          <w:spacing w:val="-2"/>
          <w:sz w:val="24"/>
        </w:rPr>
        <w:t xml:space="preserve"> występują</w:t>
      </w:r>
    </w:p>
    <w:p w:rsidR="00B73CD8" w:rsidRDefault="00963C76" w:rsidP="00707822">
      <w:pPr>
        <w:tabs>
          <w:tab w:val="left" w:leader="dot" w:pos="8491"/>
        </w:tabs>
        <w:ind w:left="116"/>
        <w:jc w:val="both"/>
        <w:rPr>
          <w:sz w:val="24"/>
        </w:rPr>
      </w:pPr>
      <w:r>
        <w:rPr>
          <w:sz w:val="24"/>
        </w:rPr>
        <w:t>środki</w:t>
      </w:r>
      <w:r>
        <w:rPr>
          <w:spacing w:val="-4"/>
          <w:sz w:val="24"/>
        </w:rPr>
        <w:t xml:space="preserve"> </w:t>
      </w:r>
      <w:r>
        <w:rPr>
          <w:sz w:val="24"/>
        </w:rPr>
        <w:t>finansowe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kasie</w:t>
      </w:r>
      <w:r>
        <w:rPr>
          <w:sz w:val="24"/>
        </w:rPr>
        <w:tab/>
        <w:t xml:space="preserve">0,00 </w:t>
      </w:r>
      <w:r>
        <w:rPr>
          <w:spacing w:val="-5"/>
          <w:sz w:val="24"/>
        </w:rPr>
        <w:t>zł</w:t>
      </w:r>
    </w:p>
    <w:p w:rsidR="00B73CD8" w:rsidRDefault="00963C76" w:rsidP="00707822">
      <w:pPr>
        <w:tabs>
          <w:tab w:val="left" w:leader="dot" w:pos="7985"/>
        </w:tabs>
        <w:ind w:left="116"/>
        <w:jc w:val="both"/>
        <w:rPr>
          <w:sz w:val="24"/>
        </w:rPr>
      </w:pPr>
      <w:r>
        <w:rPr>
          <w:sz w:val="24"/>
        </w:rPr>
        <w:t>środki</w:t>
      </w:r>
      <w:r>
        <w:rPr>
          <w:spacing w:val="-3"/>
          <w:sz w:val="24"/>
        </w:rPr>
        <w:t xml:space="preserve"> </w:t>
      </w:r>
      <w:r>
        <w:rPr>
          <w:sz w:val="24"/>
        </w:rPr>
        <w:t>finansowe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rachunkach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bankowych</w:t>
      </w:r>
      <w:r>
        <w:rPr>
          <w:sz w:val="24"/>
        </w:rPr>
        <w:tab/>
      </w:r>
      <w:r w:rsidR="0043417A">
        <w:rPr>
          <w:sz w:val="24"/>
        </w:rPr>
        <w:t>37.041,22</w:t>
      </w:r>
      <w:r w:rsidR="00707822">
        <w:rPr>
          <w:sz w:val="24"/>
        </w:rPr>
        <w:t xml:space="preserve"> </w:t>
      </w:r>
      <w:r>
        <w:rPr>
          <w:spacing w:val="-5"/>
          <w:sz w:val="24"/>
        </w:rPr>
        <w:t>zł</w:t>
      </w:r>
    </w:p>
    <w:p w:rsidR="00B73CD8" w:rsidRDefault="00963C76" w:rsidP="00707822">
      <w:pPr>
        <w:tabs>
          <w:tab w:val="left" w:leader="dot" w:pos="7850"/>
        </w:tabs>
        <w:ind w:left="116"/>
        <w:jc w:val="both"/>
        <w:rPr>
          <w:sz w:val="24"/>
        </w:rPr>
      </w:pPr>
      <w:r>
        <w:rPr>
          <w:spacing w:val="-2"/>
          <w:sz w:val="24"/>
        </w:rPr>
        <w:t>należności</w:t>
      </w:r>
      <w:r w:rsidR="00707822">
        <w:rPr>
          <w:spacing w:val="-2"/>
          <w:sz w:val="24"/>
        </w:rPr>
        <w:t>…………………………………………………………………………..</w:t>
      </w:r>
      <w:r>
        <w:rPr>
          <w:sz w:val="24"/>
        </w:rPr>
        <w:tab/>
      </w:r>
      <w:r w:rsidR="00D21080">
        <w:rPr>
          <w:sz w:val="24"/>
        </w:rPr>
        <w:t>.</w:t>
      </w:r>
      <w:r w:rsidR="007830B2">
        <w:rPr>
          <w:sz w:val="24"/>
        </w:rPr>
        <w:t xml:space="preserve">  2.319,95</w:t>
      </w:r>
      <w:r w:rsidR="00707822">
        <w:rPr>
          <w:sz w:val="24"/>
        </w:rPr>
        <w:t xml:space="preserve"> zł</w:t>
      </w:r>
    </w:p>
    <w:p w:rsidR="00B73CD8" w:rsidRDefault="00B73CD8">
      <w:pPr>
        <w:pStyle w:val="Tekstpodstawowy"/>
        <w:spacing w:before="7"/>
        <w:rPr>
          <w:b w:val="0"/>
        </w:rPr>
      </w:pPr>
    </w:p>
    <w:p w:rsidR="00B73CD8" w:rsidRDefault="00963C76">
      <w:pPr>
        <w:pStyle w:val="Akapitzlist"/>
        <w:numPr>
          <w:ilvl w:val="0"/>
          <w:numId w:val="2"/>
        </w:numPr>
        <w:tabs>
          <w:tab w:val="left" w:pos="517"/>
          <w:tab w:val="left" w:leader="dot" w:pos="7985"/>
        </w:tabs>
        <w:spacing w:before="1"/>
        <w:ind w:left="516" w:hanging="401"/>
        <w:jc w:val="both"/>
        <w:rPr>
          <w:b/>
          <w:sz w:val="24"/>
        </w:rPr>
      </w:pPr>
      <w:r>
        <w:rPr>
          <w:b/>
          <w:sz w:val="24"/>
        </w:rPr>
        <w:t>Pasywa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Fundusz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Własny</w:t>
      </w:r>
      <w:r>
        <w:rPr>
          <w:sz w:val="24"/>
        </w:rPr>
        <w:tab/>
      </w:r>
      <w:r w:rsidR="0043417A">
        <w:rPr>
          <w:b/>
          <w:sz w:val="24"/>
        </w:rPr>
        <w:t>36.564,18</w:t>
      </w:r>
      <w:r>
        <w:rPr>
          <w:b/>
          <w:sz w:val="24"/>
        </w:rPr>
        <w:t xml:space="preserve"> </w:t>
      </w:r>
      <w:r>
        <w:rPr>
          <w:b/>
          <w:spacing w:val="-5"/>
          <w:sz w:val="24"/>
        </w:rPr>
        <w:t>zł</w:t>
      </w:r>
    </w:p>
    <w:p w:rsidR="00B73CD8" w:rsidRDefault="00B73CD8">
      <w:pPr>
        <w:pStyle w:val="Tekstpodstawowy"/>
      </w:pPr>
    </w:p>
    <w:p w:rsidR="00B73CD8" w:rsidRDefault="00963C76">
      <w:pPr>
        <w:tabs>
          <w:tab w:val="left" w:leader="dot" w:pos="7992"/>
        </w:tabs>
        <w:ind w:left="116"/>
        <w:rPr>
          <w:sz w:val="24"/>
        </w:rPr>
      </w:pPr>
      <w:r>
        <w:rPr>
          <w:sz w:val="24"/>
        </w:rPr>
        <w:t>fundusz</w:t>
      </w:r>
      <w:r>
        <w:rPr>
          <w:spacing w:val="-2"/>
          <w:sz w:val="24"/>
        </w:rPr>
        <w:t xml:space="preserve"> statutowy</w:t>
      </w:r>
      <w:r w:rsidR="00707822">
        <w:rPr>
          <w:sz w:val="24"/>
        </w:rPr>
        <w:tab/>
      </w:r>
      <w:r w:rsidR="0043417A">
        <w:rPr>
          <w:sz w:val="24"/>
        </w:rPr>
        <w:t>58.916,57</w:t>
      </w:r>
      <w:r w:rsidR="00D21080">
        <w:rPr>
          <w:sz w:val="24"/>
        </w:rPr>
        <w:t xml:space="preserve"> zł</w:t>
      </w:r>
    </w:p>
    <w:p w:rsidR="00B73CD8" w:rsidRDefault="008A51C8">
      <w:pPr>
        <w:tabs>
          <w:tab w:val="left" w:leader="dot" w:pos="7956"/>
        </w:tabs>
        <w:ind w:left="116"/>
        <w:rPr>
          <w:sz w:val="24"/>
        </w:rPr>
      </w:pPr>
      <w:r>
        <w:rPr>
          <w:sz w:val="24"/>
        </w:rPr>
        <w:t>strata</w:t>
      </w:r>
      <w:r w:rsidR="00963C76">
        <w:rPr>
          <w:spacing w:val="-2"/>
          <w:sz w:val="24"/>
        </w:rPr>
        <w:t xml:space="preserve"> </w:t>
      </w:r>
      <w:r w:rsidR="00963C76">
        <w:rPr>
          <w:sz w:val="24"/>
        </w:rPr>
        <w:t>roku</w:t>
      </w:r>
      <w:r w:rsidR="00963C76">
        <w:rPr>
          <w:spacing w:val="-5"/>
          <w:sz w:val="24"/>
        </w:rPr>
        <w:t xml:space="preserve"> </w:t>
      </w:r>
      <w:r w:rsidR="00963C76">
        <w:rPr>
          <w:spacing w:val="-2"/>
          <w:sz w:val="24"/>
        </w:rPr>
        <w:t>bieżąceg</w:t>
      </w:r>
      <w:r w:rsidR="00D21080">
        <w:rPr>
          <w:spacing w:val="-2"/>
          <w:sz w:val="24"/>
        </w:rPr>
        <w:t>o</w:t>
      </w:r>
      <w:r w:rsidR="00963C76">
        <w:rPr>
          <w:sz w:val="24"/>
        </w:rPr>
        <w:tab/>
      </w:r>
      <w:r>
        <w:rPr>
          <w:sz w:val="24"/>
        </w:rPr>
        <w:t>-</w:t>
      </w:r>
      <w:r w:rsidR="0043417A">
        <w:rPr>
          <w:sz w:val="24"/>
        </w:rPr>
        <w:t>22.352,39</w:t>
      </w:r>
      <w:r w:rsidR="00963C76">
        <w:rPr>
          <w:sz w:val="24"/>
        </w:rPr>
        <w:t xml:space="preserve"> </w:t>
      </w:r>
      <w:r w:rsidR="00963C76">
        <w:rPr>
          <w:spacing w:val="-5"/>
          <w:sz w:val="24"/>
        </w:rPr>
        <w:t>zł</w:t>
      </w:r>
    </w:p>
    <w:p w:rsidR="00B73CD8" w:rsidRDefault="00B73CD8">
      <w:pPr>
        <w:pStyle w:val="Tekstpodstawowy"/>
        <w:spacing w:before="2"/>
        <w:rPr>
          <w:b w:val="0"/>
        </w:rPr>
      </w:pPr>
    </w:p>
    <w:p w:rsidR="00B73CD8" w:rsidRDefault="00963C76">
      <w:pPr>
        <w:pStyle w:val="Akapitzlist"/>
        <w:numPr>
          <w:ilvl w:val="0"/>
          <w:numId w:val="2"/>
        </w:numPr>
        <w:tabs>
          <w:tab w:val="left" w:pos="504"/>
          <w:tab w:val="left" w:leader="dot" w:pos="7817"/>
        </w:tabs>
        <w:ind w:left="503" w:hanging="388"/>
        <w:jc w:val="both"/>
        <w:rPr>
          <w:sz w:val="24"/>
        </w:rPr>
      </w:pPr>
      <w:r>
        <w:rPr>
          <w:b/>
          <w:sz w:val="24"/>
        </w:rPr>
        <w:t>Pasywa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Zobowiązania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2"/>
          <w:sz w:val="24"/>
        </w:rPr>
        <w:t xml:space="preserve"> Rezerwy</w:t>
      </w:r>
      <w:r>
        <w:rPr>
          <w:sz w:val="24"/>
        </w:rPr>
        <w:tab/>
      </w:r>
      <w:r w:rsidR="00D21080">
        <w:rPr>
          <w:sz w:val="24"/>
        </w:rPr>
        <w:t>.</w:t>
      </w:r>
      <w:r w:rsidR="00707822">
        <w:rPr>
          <w:sz w:val="24"/>
        </w:rPr>
        <w:tab/>
      </w:r>
      <w:r w:rsidR="00D21080">
        <w:rPr>
          <w:sz w:val="24"/>
        </w:rPr>
        <w:t>...</w:t>
      </w:r>
      <w:r w:rsidR="0043417A">
        <w:rPr>
          <w:b/>
          <w:sz w:val="24"/>
        </w:rPr>
        <w:t>.2.796,99</w:t>
      </w:r>
      <w:r w:rsidR="00707822">
        <w:rPr>
          <w:sz w:val="24"/>
        </w:rPr>
        <w:t>zł</w:t>
      </w:r>
    </w:p>
    <w:p w:rsidR="00B73CD8" w:rsidRDefault="00B73CD8">
      <w:pPr>
        <w:pStyle w:val="Tekstpodstawowy"/>
        <w:spacing w:before="5"/>
        <w:rPr>
          <w:b w:val="0"/>
        </w:rPr>
      </w:pPr>
    </w:p>
    <w:p w:rsidR="00B73CD8" w:rsidRDefault="00963C76">
      <w:pPr>
        <w:tabs>
          <w:tab w:val="left" w:leader="dot" w:pos="8217"/>
        </w:tabs>
        <w:ind w:left="116"/>
        <w:rPr>
          <w:sz w:val="24"/>
        </w:rPr>
      </w:pPr>
      <w:r>
        <w:rPr>
          <w:spacing w:val="-2"/>
          <w:sz w:val="24"/>
        </w:rPr>
        <w:t>zobowiązania</w:t>
      </w:r>
      <w:r>
        <w:rPr>
          <w:sz w:val="24"/>
        </w:rPr>
        <w:tab/>
      </w:r>
      <w:r w:rsidR="0043417A">
        <w:rPr>
          <w:sz w:val="24"/>
        </w:rPr>
        <w:t>2.796,99</w:t>
      </w:r>
      <w:r>
        <w:rPr>
          <w:sz w:val="24"/>
        </w:rPr>
        <w:t xml:space="preserve"> </w:t>
      </w:r>
      <w:r>
        <w:rPr>
          <w:spacing w:val="-5"/>
          <w:sz w:val="24"/>
        </w:rPr>
        <w:t>zł</w:t>
      </w:r>
    </w:p>
    <w:p w:rsidR="00B73CD8" w:rsidRDefault="00963C76">
      <w:pPr>
        <w:tabs>
          <w:tab w:val="left" w:leader="dot" w:pos="7833"/>
        </w:tabs>
        <w:ind w:left="116"/>
        <w:rPr>
          <w:sz w:val="24"/>
        </w:rPr>
      </w:pPr>
      <w:r>
        <w:rPr>
          <w:sz w:val="24"/>
        </w:rPr>
        <w:t>przychody</w:t>
      </w:r>
      <w:r>
        <w:rPr>
          <w:spacing w:val="-9"/>
          <w:sz w:val="24"/>
        </w:rPr>
        <w:t xml:space="preserve"> </w:t>
      </w:r>
      <w:r>
        <w:rPr>
          <w:sz w:val="24"/>
        </w:rPr>
        <w:t>przyszłych</w:t>
      </w:r>
      <w:r>
        <w:rPr>
          <w:spacing w:val="-1"/>
          <w:sz w:val="24"/>
        </w:rPr>
        <w:t xml:space="preserve"> </w:t>
      </w:r>
      <w:r>
        <w:rPr>
          <w:sz w:val="24"/>
        </w:rPr>
        <w:t>okresów</w:t>
      </w:r>
      <w:r>
        <w:rPr>
          <w:spacing w:val="-2"/>
          <w:sz w:val="24"/>
        </w:rPr>
        <w:t xml:space="preserve"> </w:t>
      </w:r>
      <w:r>
        <w:rPr>
          <w:sz w:val="24"/>
        </w:rPr>
        <w:t>(dotacje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rok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przyszły)</w:t>
      </w:r>
      <w:r>
        <w:rPr>
          <w:sz w:val="24"/>
        </w:rPr>
        <w:tab/>
        <w:t>nie</w:t>
      </w:r>
      <w:r>
        <w:rPr>
          <w:spacing w:val="-2"/>
          <w:sz w:val="24"/>
        </w:rPr>
        <w:t xml:space="preserve"> występują</w:t>
      </w:r>
    </w:p>
    <w:p w:rsidR="00B73CD8" w:rsidRDefault="00B73CD8">
      <w:pPr>
        <w:pStyle w:val="Tekstpodstawowy"/>
        <w:spacing w:before="10"/>
        <w:rPr>
          <w:b w:val="0"/>
        </w:rPr>
      </w:pPr>
    </w:p>
    <w:p w:rsidR="00B73CD8" w:rsidRDefault="00963C76">
      <w:pPr>
        <w:pStyle w:val="Akapitzlist"/>
        <w:numPr>
          <w:ilvl w:val="0"/>
          <w:numId w:val="3"/>
        </w:numPr>
        <w:tabs>
          <w:tab w:val="left" w:pos="357"/>
        </w:tabs>
        <w:ind w:right="116" w:firstLine="0"/>
        <w:jc w:val="both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strukturze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zrealizowanych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przychodów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wskazaniem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źródeł,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tym w szczególności informacje o przychodach wyodrębnionych zgodnie z przepisami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ustawy z dnia 24 kwietnia 2003 r. o działalności pożytku publicznego i o wolontariacie, oraz informacje o przychodach z tytułu składek członkowskich i dotacji pochodzących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ze środków publicznych</w:t>
      </w:r>
    </w:p>
    <w:p w:rsidR="00B73CD8" w:rsidRDefault="00B73CD8">
      <w:pPr>
        <w:jc w:val="both"/>
        <w:rPr>
          <w:sz w:val="24"/>
        </w:rPr>
        <w:sectPr w:rsidR="00B73CD8">
          <w:type w:val="continuous"/>
          <w:pgSz w:w="11910" w:h="16840"/>
          <w:pgMar w:top="1340" w:right="1300" w:bottom="280" w:left="1300" w:header="708" w:footer="708" w:gutter="0"/>
          <w:cols w:space="708"/>
        </w:sectPr>
      </w:pPr>
    </w:p>
    <w:p w:rsidR="00B73CD8" w:rsidRDefault="00963C76">
      <w:pPr>
        <w:tabs>
          <w:tab w:val="left" w:leader="dot" w:pos="7986"/>
        </w:tabs>
        <w:spacing w:before="69"/>
        <w:ind w:left="116"/>
        <w:rPr>
          <w:sz w:val="24"/>
        </w:rPr>
      </w:pPr>
      <w:r>
        <w:rPr>
          <w:sz w:val="24"/>
        </w:rPr>
        <w:lastRenderedPageBreak/>
        <w:t>Przychody</w:t>
      </w:r>
      <w:r>
        <w:rPr>
          <w:spacing w:val="4"/>
          <w:sz w:val="24"/>
        </w:rPr>
        <w:t xml:space="preserve"> </w:t>
      </w:r>
      <w:r>
        <w:rPr>
          <w:sz w:val="24"/>
        </w:rPr>
        <w:t>z</w:t>
      </w:r>
      <w:r>
        <w:rPr>
          <w:spacing w:val="10"/>
          <w:sz w:val="24"/>
        </w:rPr>
        <w:t xml:space="preserve"> </w:t>
      </w:r>
      <w:r>
        <w:rPr>
          <w:sz w:val="24"/>
        </w:rPr>
        <w:t>1%</w:t>
      </w:r>
      <w:r>
        <w:rPr>
          <w:spacing w:val="8"/>
          <w:sz w:val="24"/>
        </w:rPr>
        <w:t xml:space="preserve"> </w:t>
      </w:r>
      <w:proofErr w:type="spellStart"/>
      <w:r>
        <w:rPr>
          <w:spacing w:val="-2"/>
          <w:sz w:val="24"/>
        </w:rPr>
        <w:t>pdof</w:t>
      </w:r>
      <w:proofErr w:type="spellEnd"/>
      <w:r>
        <w:rPr>
          <w:spacing w:val="-2"/>
          <w:sz w:val="24"/>
        </w:rPr>
        <w:t>…</w:t>
      </w:r>
      <w:r>
        <w:rPr>
          <w:sz w:val="24"/>
        </w:rPr>
        <w:tab/>
      </w:r>
      <w:r w:rsidR="0043417A">
        <w:rPr>
          <w:sz w:val="24"/>
        </w:rPr>
        <w:t>12.829,60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zł</w:t>
      </w:r>
    </w:p>
    <w:p w:rsidR="00B73CD8" w:rsidRDefault="00963C76">
      <w:pPr>
        <w:tabs>
          <w:tab w:val="left" w:leader="dot" w:pos="8112"/>
        </w:tabs>
        <w:spacing w:before="1"/>
        <w:ind w:left="116"/>
        <w:rPr>
          <w:sz w:val="24"/>
        </w:rPr>
      </w:pPr>
      <w:r>
        <w:rPr>
          <w:sz w:val="24"/>
        </w:rPr>
        <w:t xml:space="preserve">Składki </w:t>
      </w:r>
      <w:r>
        <w:rPr>
          <w:spacing w:val="-2"/>
          <w:sz w:val="24"/>
        </w:rPr>
        <w:t>członkowskie</w:t>
      </w:r>
      <w:r>
        <w:rPr>
          <w:sz w:val="24"/>
        </w:rPr>
        <w:tab/>
      </w:r>
      <w:r w:rsidR="0043417A">
        <w:rPr>
          <w:sz w:val="24"/>
        </w:rPr>
        <w:t>...47</w:t>
      </w:r>
      <w:r w:rsidR="008A51C8">
        <w:rPr>
          <w:sz w:val="24"/>
        </w:rPr>
        <w:t>0</w:t>
      </w:r>
      <w:r w:rsidR="00707822">
        <w:rPr>
          <w:sz w:val="24"/>
        </w:rPr>
        <w:t>,00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zł</w:t>
      </w:r>
    </w:p>
    <w:p w:rsidR="00B73CD8" w:rsidRDefault="00963C76">
      <w:pPr>
        <w:tabs>
          <w:tab w:val="left" w:leader="dot" w:pos="8111"/>
        </w:tabs>
        <w:ind w:left="116"/>
        <w:rPr>
          <w:sz w:val="24"/>
        </w:rPr>
      </w:pPr>
      <w:r>
        <w:rPr>
          <w:sz w:val="24"/>
        </w:rPr>
        <w:t>Darowizny</w:t>
      </w:r>
      <w:r>
        <w:rPr>
          <w:spacing w:val="-4"/>
          <w:sz w:val="24"/>
        </w:rPr>
        <w:t xml:space="preserve"> </w:t>
      </w:r>
      <w:r>
        <w:rPr>
          <w:sz w:val="24"/>
        </w:rPr>
        <w:t>– Przegląd</w:t>
      </w:r>
      <w:r>
        <w:rPr>
          <w:spacing w:val="1"/>
          <w:sz w:val="24"/>
        </w:rPr>
        <w:t xml:space="preserve"> </w:t>
      </w:r>
      <w:r>
        <w:rPr>
          <w:sz w:val="24"/>
        </w:rPr>
        <w:t>Muzyki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STAŚ…</w:t>
      </w:r>
      <w:r w:rsidR="00D21080">
        <w:rPr>
          <w:sz w:val="24"/>
        </w:rPr>
        <w:t>……………………………………………</w:t>
      </w:r>
      <w:r w:rsidR="008A51C8">
        <w:rPr>
          <w:sz w:val="24"/>
        </w:rPr>
        <w:t>…….0,00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zł</w:t>
      </w:r>
    </w:p>
    <w:p w:rsidR="00B73CD8" w:rsidRDefault="00963C76">
      <w:pPr>
        <w:tabs>
          <w:tab w:val="left" w:leader="dot" w:pos="8100"/>
        </w:tabs>
        <w:ind w:left="116"/>
        <w:rPr>
          <w:spacing w:val="-5"/>
          <w:sz w:val="24"/>
        </w:rPr>
      </w:pPr>
      <w:r>
        <w:rPr>
          <w:sz w:val="24"/>
        </w:rPr>
        <w:t>Darowizny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inne</w:t>
      </w:r>
      <w:r w:rsidR="008A51C8">
        <w:rPr>
          <w:sz w:val="24"/>
        </w:rPr>
        <w:t xml:space="preserve"> ……………………………………………………………………</w:t>
      </w:r>
      <w:r w:rsidR="0043417A">
        <w:rPr>
          <w:sz w:val="24"/>
        </w:rPr>
        <w:t>77.047,18</w:t>
      </w:r>
      <w:r>
        <w:rPr>
          <w:spacing w:val="11"/>
          <w:sz w:val="24"/>
        </w:rPr>
        <w:t xml:space="preserve"> </w:t>
      </w:r>
      <w:r>
        <w:rPr>
          <w:spacing w:val="-5"/>
          <w:sz w:val="24"/>
        </w:rPr>
        <w:t>zł</w:t>
      </w:r>
    </w:p>
    <w:p w:rsidR="00707822" w:rsidRDefault="00707822">
      <w:pPr>
        <w:tabs>
          <w:tab w:val="left" w:leader="dot" w:pos="8100"/>
        </w:tabs>
        <w:ind w:left="116"/>
        <w:rPr>
          <w:spacing w:val="-5"/>
          <w:sz w:val="24"/>
        </w:rPr>
      </w:pPr>
      <w:r>
        <w:rPr>
          <w:spacing w:val="-5"/>
          <w:sz w:val="24"/>
        </w:rPr>
        <w:t>Szkolenia………</w:t>
      </w:r>
      <w:r w:rsidR="00D21080">
        <w:rPr>
          <w:spacing w:val="-5"/>
          <w:sz w:val="24"/>
        </w:rPr>
        <w:t>……………………………………………………………………………</w:t>
      </w:r>
      <w:r>
        <w:rPr>
          <w:spacing w:val="-5"/>
          <w:sz w:val="24"/>
        </w:rPr>
        <w:t>0,00 zł</w:t>
      </w:r>
    </w:p>
    <w:p w:rsidR="00707822" w:rsidRDefault="00707822">
      <w:pPr>
        <w:tabs>
          <w:tab w:val="left" w:leader="dot" w:pos="8100"/>
        </w:tabs>
        <w:ind w:left="116"/>
        <w:rPr>
          <w:spacing w:val="-5"/>
          <w:sz w:val="24"/>
        </w:rPr>
      </w:pPr>
      <w:r>
        <w:rPr>
          <w:spacing w:val="-5"/>
          <w:sz w:val="24"/>
        </w:rPr>
        <w:t>Pozostałe przychody statutowe………………………………………………………...</w:t>
      </w:r>
      <w:r w:rsidR="0043417A">
        <w:rPr>
          <w:spacing w:val="-5"/>
          <w:sz w:val="24"/>
        </w:rPr>
        <w:t>14.744,96</w:t>
      </w:r>
      <w:r>
        <w:rPr>
          <w:spacing w:val="-5"/>
          <w:sz w:val="24"/>
        </w:rPr>
        <w:t xml:space="preserve"> zł</w:t>
      </w:r>
    </w:p>
    <w:p w:rsidR="008A51C8" w:rsidRDefault="008A51C8">
      <w:pPr>
        <w:tabs>
          <w:tab w:val="left" w:leader="dot" w:pos="8100"/>
        </w:tabs>
        <w:ind w:left="116"/>
        <w:rPr>
          <w:spacing w:val="-5"/>
          <w:sz w:val="24"/>
        </w:rPr>
      </w:pPr>
      <w:proofErr w:type="spellStart"/>
      <w:r>
        <w:rPr>
          <w:spacing w:val="-5"/>
          <w:sz w:val="24"/>
        </w:rPr>
        <w:t>Change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pacing w:val="-5"/>
          <w:sz w:val="24"/>
        </w:rPr>
        <w:t>the</w:t>
      </w:r>
      <w:proofErr w:type="spellEnd"/>
      <w:r>
        <w:rPr>
          <w:spacing w:val="-5"/>
          <w:sz w:val="24"/>
        </w:rPr>
        <w:t xml:space="preserve"> Word model united </w:t>
      </w:r>
      <w:proofErr w:type="spellStart"/>
      <w:r>
        <w:rPr>
          <w:spacing w:val="-5"/>
          <w:sz w:val="24"/>
        </w:rPr>
        <w:t>nat</w:t>
      </w:r>
      <w:r w:rsidR="0043417A">
        <w:rPr>
          <w:spacing w:val="-5"/>
          <w:sz w:val="24"/>
        </w:rPr>
        <w:t>ions</w:t>
      </w:r>
      <w:proofErr w:type="spellEnd"/>
      <w:r w:rsidR="0043417A">
        <w:rPr>
          <w:spacing w:val="-5"/>
          <w:sz w:val="24"/>
        </w:rPr>
        <w:t xml:space="preserve"> New York………………………………………….</w:t>
      </w:r>
      <w:r>
        <w:rPr>
          <w:spacing w:val="-5"/>
          <w:sz w:val="24"/>
        </w:rPr>
        <w:t>0,00 zł</w:t>
      </w:r>
    </w:p>
    <w:p w:rsidR="00C2372C" w:rsidRDefault="00C2372C">
      <w:pPr>
        <w:tabs>
          <w:tab w:val="left" w:leader="dot" w:pos="8100"/>
        </w:tabs>
        <w:ind w:left="116"/>
        <w:rPr>
          <w:spacing w:val="-5"/>
          <w:sz w:val="24"/>
        </w:rPr>
      </w:pPr>
      <w:r>
        <w:rPr>
          <w:spacing w:val="-5"/>
          <w:sz w:val="24"/>
        </w:rPr>
        <w:t>LUBM</w:t>
      </w:r>
      <w:r w:rsidR="0043417A">
        <w:rPr>
          <w:spacing w:val="-5"/>
          <w:sz w:val="24"/>
        </w:rPr>
        <w:t>UN…………………………………………………………………………….16.036,80</w:t>
      </w:r>
      <w:r>
        <w:rPr>
          <w:spacing w:val="-5"/>
          <w:sz w:val="24"/>
        </w:rPr>
        <w:t xml:space="preserve"> zł</w:t>
      </w:r>
    </w:p>
    <w:p w:rsidR="00C2372C" w:rsidRDefault="00C2372C">
      <w:pPr>
        <w:tabs>
          <w:tab w:val="left" w:leader="dot" w:pos="8100"/>
        </w:tabs>
        <w:ind w:left="116"/>
        <w:rPr>
          <w:spacing w:val="-5"/>
          <w:sz w:val="24"/>
        </w:rPr>
      </w:pPr>
      <w:r>
        <w:rPr>
          <w:spacing w:val="-5"/>
          <w:sz w:val="24"/>
        </w:rPr>
        <w:t>Turniej Staszic Yout</w:t>
      </w:r>
      <w:r w:rsidR="0043417A">
        <w:rPr>
          <w:spacing w:val="-5"/>
          <w:sz w:val="24"/>
        </w:rPr>
        <w:t>h…………………………………………………………………..1.000</w:t>
      </w:r>
      <w:r>
        <w:rPr>
          <w:spacing w:val="-5"/>
          <w:sz w:val="24"/>
        </w:rPr>
        <w:t>,00 zł</w:t>
      </w:r>
    </w:p>
    <w:p w:rsidR="008A51C8" w:rsidRDefault="008A51C8">
      <w:pPr>
        <w:tabs>
          <w:tab w:val="left" w:leader="dot" w:pos="8100"/>
        </w:tabs>
        <w:ind w:left="116"/>
        <w:rPr>
          <w:spacing w:val="-5"/>
          <w:sz w:val="24"/>
        </w:rPr>
      </w:pPr>
      <w:r>
        <w:rPr>
          <w:spacing w:val="-5"/>
          <w:sz w:val="24"/>
        </w:rPr>
        <w:t>Odsetki uzyskane……………………………………………………………………………</w:t>
      </w:r>
      <w:r w:rsidR="00212C4B">
        <w:rPr>
          <w:spacing w:val="-5"/>
          <w:sz w:val="24"/>
        </w:rPr>
        <w:t>5,04</w:t>
      </w:r>
      <w:r>
        <w:rPr>
          <w:spacing w:val="-5"/>
          <w:sz w:val="24"/>
        </w:rPr>
        <w:t xml:space="preserve"> zł</w:t>
      </w:r>
    </w:p>
    <w:p w:rsidR="008A51C8" w:rsidRDefault="008A51C8">
      <w:pPr>
        <w:tabs>
          <w:tab w:val="left" w:leader="dot" w:pos="8100"/>
        </w:tabs>
        <w:ind w:left="116"/>
        <w:rPr>
          <w:sz w:val="24"/>
        </w:rPr>
      </w:pPr>
      <w:r>
        <w:rPr>
          <w:spacing w:val="-5"/>
          <w:sz w:val="24"/>
        </w:rPr>
        <w:t>Pozostałe przychody ope</w:t>
      </w:r>
      <w:r w:rsidR="0043417A">
        <w:rPr>
          <w:spacing w:val="-5"/>
          <w:sz w:val="24"/>
        </w:rPr>
        <w:t>racyjne…………………………………………………………….0</w:t>
      </w:r>
      <w:r>
        <w:rPr>
          <w:spacing w:val="-5"/>
          <w:sz w:val="24"/>
        </w:rPr>
        <w:t>,00 zł</w:t>
      </w:r>
    </w:p>
    <w:p w:rsidR="00B73CD8" w:rsidRDefault="00B73CD8">
      <w:pPr>
        <w:pStyle w:val="Tekstpodstawowy"/>
        <w:rPr>
          <w:b w:val="0"/>
          <w:sz w:val="26"/>
        </w:rPr>
      </w:pPr>
    </w:p>
    <w:p w:rsidR="00B73CD8" w:rsidRDefault="00B73CD8">
      <w:pPr>
        <w:pStyle w:val="Tekstpodstawowy"/>
        <w:spacing w:before="9"/>
        <w:rPr>
          <w:b w:val="0"/>
          <w:sz w:val="22"/>
        </w:rPr>
      </w:pPr>
    </w:p>
    <w:p w:rsidR="00B73CD8" w:rsidRDefault="00963C76">
      <w:pPr>
        <w:pStyle w:val="Akapitzlist"/>
        <w:numPr>
          <w:ilvl w:val="0"/>
          <w:numId w:val="3"/>
        </w:numPr>
        <w:tabs>
          <w:tab w:val="left" w:pos="357"/>
        </w:tabs>
        <w:ind w:left="356" w:hanging="241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strukturze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kosztów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przychodów</w:t>
      </w:r>
    </w:p>
    <w:p w:rsidR="00B73CD8" w:rsidRDefault="00B73CD8">
      <w:pPr>
        <w:pStyle w:val="Tekstpodstawowy"/>
        <w:spacing w:before="5"/>
      </w:pPr>
    </w:p>
    <w:p w:rsidR="00B73CD8" w:rsidRDefault="00963C76">
      <w:pPr>
        <w:pStyle w:val="Akapitzlist"/>
        <w:numPr>
          <w:ilvl w:val="0"/>
          <w:numId w:val="1"/>
        </w:numPr>
        <w:tabs>
          <w:tab w:val="left" w:pos="330"/>
        </w:tabs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strukturze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zrealizowanych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przychodów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wskazaniem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źródeł</w:t>
      </w:r>
    </w:p>
    <w:p w:rsidR="00B73CD8" w:rsidRDefault="00B73CD8">
      <w:pPr>
        <w:pStyle w:val="Tekstpodstawowy"/>
        <w:spacing w:before="9"/>
        <w:rPr>
          <w:sz w:val="23"/>
        </w:rPr>
      </w:pPr>
    </w:p>
    <w:p w:rsidR="00707822" w:rsidRDefault="00707822" w:rsidP="00707822">
      <w:pPr>
        <w:tabs>
          <w:tab w:val="left" w:leader="dot" w:pos="7986"/>
        </w:tabs>
        <w:spacing w:before="69"/>
        <w:ind w:left="116"/>
        <w:rPr>
          <w:sz w:val="24"/>
        </w:rPr>
      </w:pPr>
      <w:r>
        <w:rPr>
          <w:sz w:val="24"/>
        </w:rPr>
        <w:t>Przychody</w:t>
      </w:r>
      <w:r>
        <w:rPr>
          <w:spacing w:val="4"/>
          <w:sz w:val="24"/>
        </w:rPr>
        <w:t xml:space="preserve"> </w:t>
      </w:r>
      <w:r>
        <w:rPr>
          <w:sz w:val="24"/>
        </w:rPr>
        <w:t>z</w:t>
      </w:r>
      <w:r>
        <w:rPr>
          <w:spacing w:val="10"/>
          <w:sz w:val="24"/>
        </w:rPr>
        <w:t xml:space="preserve"> </w:t>
      </w:r>
      <w:r>
        <w:rPr>
          <w:sz w:val="24"/>
        </w:rPr>
        <w:t>1%</w:t>
      </w:r>
      <w:r>
        <w:rPr>
          <w:spacing w:val="8"/>
          <w:sz w:val="24"/>
        </w:rPr>
        <w:t xml:space="preserve"> </w:t>
      </w:r>
      <w:proofErr w:type="spellStart"/>
      <w:r>
        <w:rPr>
          <w:spacing w:val="-2"/>
          <w:sz w:val="24"/>
        </w:rPr>
        <w:t>pdof</w:t>
      </w:r>
      <w:proofErr w:type="spellEnd"/>
      <w:r>
        <w:rPr>
          <w:spacing w:val="-2"/>
          <w:sz w:val="24"/>
        </w:rPr>
        <w:t>…</w:t>
      </w:r>
      <w:r>
        <w:rPr>
          <w:sz w:val="24"/>
        </w:rPr>
        <w:tab/>
      </w:r>
      <w:r w:rsidR="00212C4B">
        <w:rPr>
          <w:sz w:val="24"/>
        </w:rPr>
        <w:t>12.829,60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zł</w:t>
      </w:r>
    </w:p>
    <w:p w:rsidR="00707822" w:rsidRDefault="00707822" w:rsidP="00707822">
      <w:pPr>
        <w:tabs>
          <w:tab w:val="left" w:leader="dot" w:pos="8112"/>
        </w:tabs>
        <w:spacing w:before="1"/>
        <w:ind w:left="116"/>
        <w:rPr>
          <w:sz w:val="24"/>
        </w:rPr>
      </w:pPr>
      <w:r>
        <w:rPr>
          <w:sz w:val="24"/>
        </w:rPr>
        <w:t xml:space="preserve">Składki </w:t>
      </w:r>
      <w:r>
        <w:rPr>
          <w:spacing w:val="-2"/>
          <w:sz w:val="24"/>
        </w:rPr>
        <w:t>członkowskie</w:t>
      </w:r>
      <w:r w:rsidR="00212C4B">
        <w:rPr>
          <w:sz w:val="24"/>
        </w:rPr>
        <w:tab/>
        <w:t>...47</w:t>
      </w:r>
      <w:r>
        <w:rPr>
          <w:sz w:val="24"/>
        </w:rPr>
        <w:t>0,00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zł</w:t>
      </w:r>
    </w:p>
    <w:p w:rsidR="00707822" w:rsidRDefault="00707822" w:rsidP="00707822">
      <w:pPr>
        <w:tabs>
          <w:tab w:val="left" w:leader="dot" w:pos="8111"/>
        </w:tabs>
        <w:ind w:left="116"/>
        <w:rPr>
          <w:sz w:val="24"/>
        </w:rPr>
      </w:pPr>
      <w:r>
        <w:rPr>
          <w:sz w:val="24"/>
        </w:rPr>
        <w:t>Darowizny</w:t>
      </w:r>
      <w:r>
        <w:rPr>
          <w:spacing w:val="-4"/>
          <w:sz w:val="24"/>
        </w:rPr>
        <w:t xml:space="preserve"> </w:t>
      </w:r>
      <w:r>
        <w:rPr>
          <w:sz w:val="24"/>
        </w:rPr>
        <w:t>– Przegląd</w:t>
      </w:r>
      <w:r>
        <w:rPr>
          <w:spacing w:val="1"/>
          <w:sz w:val="24"/>
        </w:rPr>
        <w:t xml:space="preserve"> </w:t>
      </w:r>
      <w:r>
        <w:rPr>
          <w:sz w:val="24"/>
        </w:rPr>
        <w:t>Muzyki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STAŚ…</w:t>
      </w:r>
      <w:r w:rsidR="00C50B94">
        <w:rPr>
          <w:sz w:val="24"/>
        </w:rPr>
        <w:t>……………………………………………</w:t>
      </w:r>
      <w:r w:rsidR="00C2372C">
        <w:rPr>
          <w:sz w:val="24"/>
        </w:rPr>
        <w:t>…….0,00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zł</w:t>
      </w:r>
    </w:p>
    <w:p w:rsidR="00707822" w:rsidRDefault="00707822" w:rsidP="00707822">
      <w:pPr>
        <w:tabs>
          <w:tab w:val="left" w:leader="dot" w:pos="8100"/>
        </w:tabs>
        <w:ind w:left="116"/>
        <w:rPr>
          <w:spacing w:val="-5"/>
          <w:sz w:val="24"/>
        </w:rPr>
      </w:pPr>
      <w:r>
        <w:rPr>
          <w:sz w:val="24"/>
        </w:rPr>
        <w:t>Darowizny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inne</w:t>
      </w:r>
      <w:r w:rsidR="00C50B94">
        <w:rPr>
          <w:sz w:val="24"/>
        </w:rPr>
        <w:t xml:space="preserve"> ………………………………………………………</w:t>
      </w:r>
      <w:r>
        <w:rPr>
          <w:sz w:val="24"/>
        </w:rPr>
        <w:t>…</w:t>
      </w:r>
      <w:r w:rsidR="00C50B94">
        <w:rPr>
          <w:sz w:val="24"/>
        </w:rPr>
        <w:t>…</w:t>
      </w:r>
      <w:r w:rsidR="00C2372C">
        <w:rPr>
          <w:sz w:val="24"/>
        </w:rPr>
        <w:t>………</w:t>
      </w:r>
      <w:r w:rsidR="00212C4B">
        <w:rPr>
          <w:sz w:val="24"/>
        </w:rPr>
        <w:t>77.047,18</w:t>
      </w:r>
      <w:r w:rsidR="00C2372C">
        <w:rPr>
          <w:sz w:val="24"/>
        </w:rPr>
        <w:t xml:space="preserve"> </w:t>
      </w:r>
      <w:r>
        <w:rPr>
          <w:spacing w:val="-5"/>
          <w:sz w:val="24"/>
        </w:rPr>
        <w:t>zł</w:t>
      </w:r>
    </w:p>
    <w:p w:rsidR="00707822" w:rsidRDefault="00707822" w:rsidP="00707822">
      <w:pPr>
        <w:tabs>
          <w:tab w:val="left" w:leader="dot" w:pos="8100"/>
        </w:tabs>
        <w:ind w:left="116"/>
        <w:rPr>
          <w:spacing w:val="-5"/>
          <w:sz w:val="24"/>
        </w:rPr>
      </w:pPr>
      <w:r>
        <w:rPr>
          <w:spacing w:val="-5"/>
          <w:sz w:val="24"/>
        </w:rPr>
        <w:t>Szkolenia………</w:t>
      </w:r>
      <w:r w:rsidR="00C50B94">
        <w:rPr>
          <w:spacing w:val="-5"/>
          <w:sz w:val="24"/>
        </w:rPr>
        <w:t>……………………………………………………………………………</w:t>
      </w:r>
      <w:r>
        <w:rPr>
          <w:spacing w:val="-5"/>
          <w:sz w:val="24"/>
        </w:rPr>
        <w:t>0,00 zł</w:t>
      </w:r>
    </w:p>
    <w:p w:rsidR="00707822" w:rsidRDefault="00707822" w:rsidP="00707822">
      <w:pPr>
        <w:tabs>
          <w:tab w:val="left" w:leader="dot" w:pos="8100"/>
        </w:tabs>
        <w:ind w:left="116"/>
        <w:rPr>
          <w:sz w:val="24"/>
        </w:rPr>
      </w:pPr>
      <w:r>
        <w:rPr>
          <w:spacing w:val="-5"/>
          <w:sz w:val="24"/>
        </w:rPr>
        <w:t>Pozostałe przychody statutowe………………………………………………………...</w:t>
      </w:r>
      <w:r w:rsidR="00212C4B">
        <w:rPr>
          <w:spacing w:val="-5"/>
          <w:sz w:val="24"/>
        </w:rPr>
        <w:t xml:space="preserve">31.786,60 </w:t>
      </w:r>
      <w:r>
        <w:rPr>
          <w:spacing w:val="-5"/>
          <w:sz w:val="24"/>
        </w:rPr>
        <w:t>zł</w:t>
      </w:r>
    </w:p>
    <w:p w:rsidR="00707822" w:rsidRDefault="00707822" w:rsidP="00707822">
      <w:pPr>
        <w:pStyle w:val="Tekstpodstawowy"/>
        <w:rPr>
          <w:b w:val="0"/>
          <w:sz w:val="26"/>
        </w:rPr>
      </w:pPr>
    </w:p>
    <w:p w:rsidR="00B73CD8" w:rsidRDefault="00963C76">
      <w:pPr>
        <w:pStyle w:val="Tekstpodstawowy"/>
        <w:tabs>
          <w:tab w:val="left" w:leader="dot" w:pos="7963"/>
        </w:tabs>
        <w:spacing w:before="5"/>
        <w:ind w:left="116"/>
      </w:pPr>
      <w:r>
        <w:t>Razem</w:t>
      </w:r>
      <w:r>
        <w:rPr>
          <w:spacing w:val="-9"/>
        </w:rPr>
        <w:t xml:space="preserve"> </w:t>
      </w:r>
      <w:r>
        <w:rPr>
          <w:spacing w:val="-2"/>
        </w:rPr>
        <w:t>przychody</w:t>
      </w:r>
      <w:r>
        <w:tab/>
      </w:r>
      <w:r w:rsidR="00212C4B">
        <w:t>122.133,58</w:t>
      </w:r>
      <w:r>
        <w:t xml:space="preserve"> </w:t>
      </w:r>
      <w:r>
        <w:rPr>
          <w:spacing w:val="-5"/>
        </w:rPr>
        <w:t>zł</w:t>
      </w:r>
    </w:p>
    <w:p w:rsidR="00B73CD8" w:rsidRDefault="00B73CD8">
      <w:pPr>
        <w:pStyle w:val="Tekstpodstawowy"/>
        <w:spacing w:before="6"/>
      </w:pPr>
    </w:p>
    <w:p w:rsidR="00B73CD8" w:rsidRDefault="00963C76">
      <w:pPr>
        <w:pStyle w:val="Akapitzlist"/>
        <w:numPr>
          <w:ilvl w:val="0"/>
          <w:numId w:val="1"/>
        </w:numPr>
        <w:tabs>
          <w:tab w:val="left" w:pos="424"/>
        </w:tabs>
        <w:ind w:left="423" w:hanging="308"/>
        <w:rPr>
          <w:b/>
          <w:sz w:val="24"/>
        </w:rPr>
      </w:pPr>
      <w:r>
        <w:rPr>
          <w:b/>
          <w:sz w:val="24"/>
        </w:rPr>
        <w:t>Informacje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strukturze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kosztów</w:t>
      </w:r>
    </w:p>
    <w:p w:rsidR="00B73CD8" w:rsidRDefault="00B73CD8">
      <w:pPr>
        <w:pStyle w:val="Tekstpodstawowy"/>
      </w:pPr>
    </w:p>
    <w:p w:rsidR="00B73CD8" w:rsidRDefault="00963C76">
      <w:pPr>
        <w:pStyle w:val="Akapitzlist"/>
        <w:numPr>
          <w:ilvl w:val="1"/>
          <w:numId w:val="1"/>
        </w:numPr>
        <w:tabs>
          <w:tab w:val="left" w:pos="477"/>
          <w:tab w:val="left" w:leader="dot" w:pos="8097"/>
        </w:tabs>
        <w:ind w:hanging="361"/>
        <w:rPr>
          <w:sz w:val="24"/>
        </w:rPr>
      </w:pPr>
      <w:r>
        <w:rPr>
          <w:sz w:val="24"/>
        </w:rPr>
        <w:t>Nagrody</w:t>
      </w:r>
      <w:r>
        <w:rPr>
          <w:spacing w:val="-12"/>
          <w:sz w:val="24"/>
        </w:rPr>
        <w:t xml:space="preserve"> </w:t>
      </w:r>
      <w:r>
        <w:rPr>
          <w:sz w:val="24"/>
        </w:rPr>
        <w:t>dla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absolwentów</w:t>
      </w:r>
      <w:r>
        <w:rPr>
          <w:sz w:val="24"/>
        </w:rPr>
        <w:tab/>
      </w:r>
      <w:r w:rsidR="00212C4B">
        <w:rPr>
          <w:sz w:val="24"/>
        </w:rPr>
        <w:t>3.060,98</w:t>
      </w:r>
      <w:r>
        <w:rPr>
          <w:spacing w:val="-5"/>
          <w:sz w:val="24"/>
        </w:rPr>
        <w:t>zł</w:t>
      </w:r>
    </w:p>
    <w:p w:rsidR="00B73CD8" w:rsidRDefault="00963C76">
      <w:pPr>
        <w:pStyle w:val="Akapitzlist"/>
        <w:numPr>
          <w:ilvl w:val="1"/>
          <w:numId w:val="1"/>
        </w:numPr>
        <w:tabs>
          <w:tab w:val="left" w:pos="477"/>
          <w:tab w:val="left" w:leader="dot" w:pos="8112"/>
        </w:tabs>
        <w:ind w:hanging="361"/>
        <w:rPr>
          <w:sz w:val="24"/>
        </w:rPr>
      </w:pPr>
      <w:r>
        <w:rPr>
          <w:sz w:val="24"/>
        </w:rPr>
        <w:t>Przegląd</w:t>
      </w:r>
      <w:r>
        <w:rPr>
          <w:spacing w:val="-13"/>
          <w:sz w:val="24"/>
        </w:rPr>
        <w:t xml:space="preserve"> </w:t>
      </w:r>
      <w:r>
        <w:rPr>
          <w:sz w:val="24"/>
        </w:rPr>
        <w:t>Muzyki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STAŚ</w:t>
      </w:r>
      <w:r w:rsidR="00C2372C">
        <w:rPr>
          <w:spacing w:val="-4"/>
          <w:sz w:val="24"/>
        </w:rPr>
        <w:t>………………………………………………………….</w:t>
      </w:r>
      <w:r w:rsidR="00212C4B">
        <w:rPr>
          <w:sz w:val="24"/>
        </w:rPr>
        <w:t>13.492,39</w:t>
      </w:r>
      <w:r w:rsidR="00C2372C">
        <w:rPr>
          <w:sz w:val="24"/>
        </w:rPr>
        <w:t xml:space="preserve"> </w:t>
      </w:r>
      <w:r>
        <w:rPr>
          <w:spacing w:val="-5"/>
          <w:sz w:val="24"/>
        </w:rPr>
        <w:t>zł</w:t>
      </w:r>
    </w:p>
    <w:p w:rsidR="00B73CD8" w:rsidRDefault="00963C76">
      <w:pPr>
        <w:pStyle w:val="Akapitzlist"/>
        <w:numPr>
          <w:ilvl w:val="1"/>
          <w:numId w:val="1"/>
        </w:numPr>
        <w:tabs>
          <w:tab w:val="left" w:pos="477"/>
          <w:tab w:val="left" w:leader="dot" w:pos="8265"/>
        </w:tabs>
        <w:ind w:hanging="361"/>
        <w:rPr>
          <w:sz w:val="24"/>
        </w:rPr>
      </w:pPr>
      <w:r>
        <w:rPr>
          <w:spacing w:val="-2"/>
          <w:sz w:val="24"/>
        </w:rPr>
        <w:t>Biuletyn</w:t>
      </w:r>
      <w:r w:rsidR="00707822">
        <w:rPr>
          <w:sz w:val="24"/>
        </w:rPr>
        <w:t>………………………………………………………………………</w:t>
      </w:r>
      <w:r w:rsidR="00A3393F">
        <w:rPr>
          <w:sz w:val="24"/>
        </w:rPr>
        <w:t>......</w:t>
      </w:r>
      <w:r w:rsidR="00212C4B">
        <w:rPr>
          <w:sz w:val="24"/>
        </w:rPr>
        <w:t>1.841,48</w:t>
      </w:r>
      <w:r w:rsidR="00A3393F">
        <w:rPr>
          <w:sz w:val="24"/>
        </w:rPr>
        <w:t xml:space="preserve"> </w:t>
      </w:r>
      <w:r>
        <w:rPr>
          <w:spacing w:val="-5"/>
          <w:sz w:val="24"/>
        </w:rPr>
        <w:t>zł</w:t>
      </w:r>
    </w:p>
    <w:p w:rsidR="00B73CD8" w:rsidRDefault="00963C76">
      <w:pPr>
        <w:pStyle w:val="Akapitzlist"/>
        <w:numPr>
          <w:ilvl w:val="1"/>
          <w:numId w:val="1"/>
        </w:numPr>
        <w:tabs>
          <w:tab w:val="left" w:pos="477"/>
          <w:tab w:val="left" w:leader="dot" w:pos="8263"/>
        </w:tabs>
        <w:ind w:hanging="361"/>
        <w:rPr>
          <w:sz w:val="24"/>
        </w:rPr>
      </w:pPr>
      <w:r>
        <w:rPr>
          <w:sz w:val="24"/>
        </w:rPr>
        <w:t>Usługi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księgowe</w:t>
      </w:r>
      <w:r w:rsidR="00C50B94">
        <w:rPr>
          <w:sz w:val="24"/>
        </w:rPr>
        <w:t>………………………………………………………………….</w:t>
      </w:r>
      <w:r w:rsidR="00212C4B">
        <w:rPr>
          <w:sz w:val="24"/>
        </w:rPr>
        <w:t>2.000,00</w:t>
      </w:r>
      <w:r w:rsidR="00C2372C">
        <w:rPr>
          <w:sz w:val="24"/>
        </w:rPr>
        <w:t xml:space="preserve"> </w:t>
      </w:r>
      <w:r>
        <w:rPr>
          <w:spacing w:val="-5"/>
          <w:sz w:val="24"/>
        </w:rPr>
        <w:t>zł</w:t>
      </w:r>
    </w:p>
    <w:p w:rsidR="00B73CD8" w:rsidRDefault="00963C76">
      <w:pPr>
        <w:pStyle w:val="Akapitzlist"/>
        <w:numPr>
          <w:ilvl w:val="1"/>
          <w:numId w:val="1"/>
        </w:numPr>
        <w:tabs>
          <w:tab w:val="left" w:pos="477"/>
          <w:tab w:val="left" w:leader="dot" w:pos="8285"/>
        </w:tabs>
        <w:ind w:hanging="361"/>
        <w:rPr>
          <w:sz w:val="24"/>
        </w:rPr>
      </w:pPr>
      <w:r>
        <w:rPr>
          <w:sz w:val="24"/>
        </w:rPr>
        <w:t>Usługi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bankowe</w:t>
      </w:r>
      <w:r>
        <w:rPr>
          <w:sz w:val="24"/>
        </w:rPr>
        <w:tab/>
      </w:r>
      <w:r w:rsidR="00212C4B">
        <w:rPr>
          <w:sz w:val="24"/>
        </w:rPr>
        <w:t>658,60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zł</w:t>
      </w:r>
    </w:p>
    <w:p w:rsidR="00B73CD8" w:rsidRPr="00A3393F" w:rsidRDefault="00963C76">
      <w:pPr>
        <w:pStyle w:val="Akapitzlist"/>
        <w:numPr>
          <w:ilvl w:val="1"/>
          <w:numId w:val="1"/>
        </w:numPr>
        <w:tabs>
          <w:tab w:val="left" w:pos="476"/>
          <w:tab w:val="left" w:pos="477"/>
          <w:tab w:val="left" w:leader="dot" w:pos="8371"/>
        </w:tabs>
        <w:ind w:hanging="361"/>
        <w:rPr>
          <w:sz w:val="24"/>
        </w:rPr>
      </w:pPr>
      <w:r>
        <w:rPr>
          <w:spacing w:val="-2"/>
          <w:sz w:val="24"/>
        </w:rPr>
        <w:t>Artykuły</w:t>
      </w:r>
      <w:r>
        <w:rPr>
          <w:sz w:val="24"/>
        </w:rPr>
        <w:t xml:space="preserve"> </w:t>
      </w:r>
      <w:r>
        <w:rPr>
          <w:spacing w:val="-2"/>
          <w:sz w:val="24"/>
        </w:rPr>
        <w:t>biurowe</w:t>
      </w:r>
      <w:r w:rsidR="00A3393F">
        <w:rPr>
          <w:spacing w:val="-2"/>
          <w:sz w:val="24"/>
        </w:rPr>
        <w:t>…………………………………………………………………</w:t>
      </w:r>
      <w:r w:rsidR="00C50B94">
        <w:rPr>
          <w:sz w:val="24"/>
        </w:rPr>
        <w:t>1.</w:t>
      </w:r>
      <w:r w:rsidR="00C2372C">
        <w:rPr>
          <w:sz w:val="24"/>
        </w:rPr>
        <w:t>315,14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zł</w:t>
      </w:r>
    </w:p>
    <w:p w:rsidR="00A3393F" w:rsidRPr="00A3393F" w:rsidRDefault="00A3393F" w:rsidP="00A3393F">
      <w:pPr>
        <w:pStyle w:val="Akapitzlist"/>
        <w:numPr>
          <w:ilvl w:val="1"/>
          <w:numId w:val="1"/>
        </w:numPr>
        <w:tabs>
          <w:tab w:val="left" w:pos="476"/>
          <w:tab w:val="left" w:pos="477"/>
          <w:tab w:val="left" w:leader="dot" w:pos="8371"/>
        </w:tabs>
        <w:ind w:hanging="361"/>
        <w:rPr>
          <w:sz w:val="24"/>
        </w:rPr>
      </w:pPr>
      <w:r>
        <w:rPr>
          <w:spacing w:val="-5"/>
          <w:sz w:val="24"/>
        </w:rPr>
        <w:t>Projekty sportowe…………………………………………………………………</w:t>
      </w:r>
      <w:r w:rsidR="00212C4B">
        <w:rPr>
          <w:spacing w:val="-5"/>
          <w:sz w:val="24"/>
        </w:rPr>
        <w:t xml:space="preserve">  1.920</w:t>
      </w:r>
      <w:r w:rsidR="005406FB">
        <w:rPr>
          <w:spacing w:val="-5"/>
          <w:sz w:val="24"/>
        </w:rPr>
        <w:t>,00</w:t>
      </w:r>
      <w:r w:rsidRPr="00A3393F">
        <w:rPr>
          <w:spacing w:val="-5"/>
          <w:sz w:val="24"/>
        </w:rPr>
        <w:t xml:space="preserve"> zł</w:t>
      </w:r>
    </w:p>
    <w:p w:rsidR="00A3393F" w:rsidRPr="00A3393F" w:rsidRDefault="00A3393F" w:rsidP="00A3393F">
      <w:pPr>
        <w:pStyle w:val="Akapitzlist"/>
        <w:numPr>
          <w:ilvl w:val="1"/>
          <w:numId w:val="1"/>
        </w:numPr>
        <w:tabs>
          <w:tab w:val="left" w:pos="476"/>
          <w:tab w:val="left" w:pos="477"/>
          <w:tab w:val="left" w:leader="dot" w:pos="8371"/>
        </w:tabs>
        <w:ind w:hanging="361"/>
        <w:rPr>
          <w:sz w:val="24"/>
        </w:rPr>
      </w:pPr>
      <w:r>
        <w:rPr>
          <w:spacing w:val="-5"/>
          <w:sz w:val="24"/>
        </w:rPr>
        <w:t>Projekty ed</w:t>
      </w:r>
      <w:r w:rsidR="005406FB">
        <w:rPr>
          <w:spacing w:val="-5"/>
          <w:sz w:val="24"/>
        </w:rPr>
        <w:t>ukacyjne  …………………………………………………………</w:t>
      </w:r>
      <w:r>
        <w:rPr>
          <w:spacing w:val="-5"/>
          <w:sz w:val="24"/>
        </w:rPr>
        <w:t>……</w:t>
      </w:r>
      <w:r w:rsidR="00C2372C">
        <w:rPr>
          <w:spacing w:val="-5"/>
          <w:sz w:val="24"/>
        </w:rPr>
        <w:t>14.008,42</w:t>
      </w:r>
      <w:r>
        <w:rPr>
          <w:spacing w:val="-5"/>
          <w:sz w:val="24"/>
        </w:rPr>
        <w:t xml:space="preserve"> zł</w:t>
      </w:r>
    </w:p>
    <w:p w:rsidR="00A3393F" w:rsidRPr="00A3393F" w:rsidRDefault="00A3393F" w:rsidP="00A3393F">
      <w:pPr>
        <w:pStyle w:val="Akapitzlist"/>
        <w:numPr>
          <w:ilvl w:val="1"/>
          <w:numId w:val="1"/>
        </w:numPr>
        <w:tabs>
          <w:tab w:val="left" w:pos="476"/>
          <w:tab w:val="left" w:pos="477"/>
          <w:tab w:val="left" w:leader="dot" w:pos="8371"/>
        </w:tabs>
        <w:ind w:hanging="361"/>
        <w:rPr>
          <w:sz w:val="24"/>
        </w:rPr>
      </w:pPr>
      <w:r>
        <w:rPr>
          <w:spacing w:val="-5"/>
          <w:sz w:val="24"/>
        </w:rPr>
        <w:t>Szkolenia…………………………………………………………………………</w:t>
      </w:r>
      <w:r w:rsidR="000505D4">
        <w:rPr>
          <w:spacing w:val="-5"/>
          <w:sz w:val="24"/>
        </w:rPr>
        <w:t xml:space="preserve">…   </w:t>
      </w:r>
      <w:r w:rsidR="00212C4B">
        <w:rPr>
          <w:spacing w:val="-5"/>
          <w:sz w:val="24"/>
        </w:rPr>
        <w:t xml:space="preserve">362,43 </w:t>
      </w:r>
      <w:r>
        <w:rPr>
          <w:spacing w:val="-5"/>
          <w:sz w:val="24"/>
        </w:rPr>
        <w:t>zł</w:t>
      </w:r>
    </w:p>
    <w:p w:rsidR="00B73CD8" w:rsidRPr="003116D1" w:rsidRDefault="00A3393F">
      <w:pPr>
        <w:pStyle w:val="Akapitzlist"/>
        <w:numPr>
          <w:ilvl w:val="1"/>
          <w:numId w:val="1"/>
        </w:numPr>
        <w:tabs>
          <w:tab w:val="left" w:pos="477"/>
          <w:tab w:val="left" w:leader="dot" w:pos="8258"/>
        </w:tabs>
        <w:ind w:hanging="361"/>
        <w:rPr>
          <w:sz w:val="24"/>
        </w:rPr>
      </w:pPr>
      <w:r>
        <w:rPr>
          <w:sz w:val="24"/>
        </w:rPr>
        <w:t>Pozostała działaln</w:t>
      </w:r>
      <w:r w:rsidR="00C2372C">
        <w:rPr>
          <w:sz w:val="24"/>
        </w:rPr>
        <w:t>ość statutowa………………………………</w:t>
      </w:r>
      <w:r w:rsidR="003116D1">
        <w:rPr>
          <w:sz w:val="24"/>
        </w:rPr>
        <w:t>……………...</w:t>
      </w:r>
      <w:r w:rsidR="00C2372C">
        <w:rPr>
          <w:sz w:val="24"/>
        </w:rPr>
        <w:t>..</w:t>
      </w:r>
      <w:r w:rsidR="000505D4">
        <w:rPr>
          <w:sz w:val="24"/>
        </w:rPr>
        <w:t>119.150,09</w:t>
      </w:r>
      <w:r w:rsidR="00963C76">
        <w:rPr>
          <w:spacing w:val="-8"/>
          <w:sz w:val="24"/>
        </w:rPr>
        <w:t xml:space="preserve"> </w:t>
      </w:r>
      <w:r w:rsidR="00963C76">
        <w:rPr>
          <w:spacing w:val="-5"/>
          <w:sz w:val="24"/>
        </w:rPr>
        <w:t>zł</w:t>
      </w:r>
    </w:p>
    <w:p w:rsidR="003116D1" w:rsidRPr="003116D1" w:rsidRDefault="003116D1">
      <w:pPr>
        <w:pStyle w:val="Akapitzlist"/>
        <w:numPr>
          <w:ilvl w:val="1"/>
          <w:numId w:val="1"/>
        </w:numPr>
        <w:tabs>
          <w:tab w:val="left" w:pos="477"/>
          <w:tab w:val="left" w:leader="dot" w:pos="8258"/>
        </w:tabs>
        <w:ind w:hanging="361"/>
        <w:rPr>
          <w:sz w:val="24"/>
        </w:rPr>
      </w:pPr>
      <w:r>
        <w:rPr>
          <w:spacing w:val="-5"/>
          <w:sz w:val="24"/>
        </w:rPr>
        <w:t>Pozostałe koszty operacyjne……………………………………………………………..</w:t>
      </w:r>
      <w:r w:rsidR="000505D4">
        <w:rPr>
          <w:spacing w:val="-5"/>
          <w:sz w:val="24"/>
        </w:rPr>
        <w:t>0,00</w:t>
      </w:r>
      <w:r>
        <w:rPr>
          <w:spacing w:val="-5"/>
          <w:sz w:val="24"/>
        </w:rPr>
        <w:t xml:space="preserve"> zł</w:t>
      </w:r>
    </w:p>
    <w:p w:rsidR="003116D1" w:rsidRDefault="003116D1">
      <w:pPr>
        <w:pStyle w:val="Akapitzlist"/>
        <w:numPr>
          <w:ilvl w:val="1"/>
          <w:numId w:val="1"/>
        </w:numPr>
        <w:tabs>
          <w:tab w:val="left" w:pos="477"/>
          <w:tab w:val="left" w:leader="dot" w:pos="8258"/>
        </w:tabs>
        <w:ind w:hanging="361"/>
        <w:rPr>
          <w:sz w:val="24"/>
        </w:rPr>
      </w:pPr>
      <w:r>
        <w:rPr>
          <w:spacing w:val="-5"/>
          <w:sz w:val="24"/>
        </w:rPr>
        <w:t>Koszty finansowe……………………………………………………………………</w:t>
      </w:r>
      <w:r w:rsidR="000505D4">
        <w:rPr>
          <w:spacing w:val="-5"/>
          <w:sz w:val="24"/>
        </w:rPr>
        <w:t>…..0,00</w:t>
      </w:r>
      <w:r>
        <w:rPr>
          <w:spacing w:val="-5"/>
          <w:sz w:val="24"/>
        </w:rPr>
        <w:t xml:space="preserve"> zł</w:t>
      </w:r>
    </w:p>
    <w:p w:rsidR="00B73CD8" w:rsidRDefault="00963C76" w:rsidP="003116D1">
      <w:pPr>
        <w:pStyle w:val="Tekstpodstawowy"/>
        <w:tabs>
          <w:tab w:val="left" w:leader="dot" w:pos="7958"/>
        </w:tabs>
        <w:spacing w:before="5"/>
        <w:ind w:left="476"/>
      </w:pPr>
      <w:r>
        <w:t>Razem</w:t>
      </w:r>
      <w:r>
        <w:rPr>
          <w:spacing w:val="-8"/>
        </w:rPr>
        <w:t xml:space="preserve"> </w:t>
      </w:r>
      <w:r>
        <w:rPr>
          <w:spacing w:val="-2"/>
        </w:rPr>
        <w:t>koszty</w:t>
      </w:r>
      <w:r>
        <w:tab/>
      </w:r>
      <w:r w:rsidR="00212C4B">
        <w:t>144.485,97</w:t>
      </w:r>
      <w:r w:rsidR="003116D1">
        <w:t xml:space="preserve"> zł</w:t>
      </w:r>
    </w:p>
    <w:p w:rsidR="003116D1" w:rsidRDefault="003116D1" w:rsidP="003116D1">
      <w:pPr>
        <w:pStyle w:val="Tekstpodstawowy"/>
        <w:tabs>
          <w:tab w:val="left" w:leader="dot" w:pos="7958"/>
        </w:tabs>
        <w:spacing w:before="5"/>
        <w:ind w:left="476"/>
      </w:pPr>
    </w:p>
    <w:p w:rsidR="00B73CD8" w:rsidRDefault="00963C76">
      <w:pPr>
        <w:pStyle w:val="Tekstpodstawowy"/>
        <w:tabs>
          <w:tab w:val="left" w:leader="dot" w:pos="7965"/>
        </w:tabs>
        <w:ind w:left="116"/>
      </w:pPr>
      <w:r>
        <w:t>Wynik</w:t>
      </w:r>
      <w:r>
        <w:rPr>
          <w:spacing w:val="-7"/>
        </w:rPr>
        <w:t xml:space="preserve"> </w:t>
      </w:r>
      <w:r>
        <w:t>finansowy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 w:rsidR="003116D1">
        <w:rPr>
          <w:spacing w:val="-4"/>
        </w:rPr>
        <w:t>strata</w:t>
      </w:r>
      <w:r>
        <w:tab/>
      </w:r>
      <w:r w:rsidR="003116D1">
        <w:t>-</w:t>
      </w:r>
      <w:r w:rsidR="000505D4">
        <w:t>22.352,39</w:t>
      </w:r>
      <w:r>
        <w:t xml:space="preserve"> </w:t>
      </w:r>
      <w:r>
        <w:rPr>
          <w:spacing w:val="-5"/>
        </w:rPr>
        <w:t>zł</w:t>
      </w:r>
    </w:p>
    <w:p w:rsidR="00B73CD8" w:rsidRDefault="00B73CD8">
      <w:pPr>
        <w:pStyle w:val="Tekstpodstawowy"/>
        <w:spacing w:before="5"/>
      </w:pPr>
    </w:p>
    <w:p w:rsidR="00B73CD8" w:rsidRDefault="00963C76">
      <w:pPr>
        <w:pStyle w:val="Akapitzlist"/>
        <w:numPr>
          <w:ilvl w:val="0"/>
          <w:numId w:val="3"/>
        </w:numPr>
        <w:tabs>
          <w:tab w:val="left" w:pos="357"/>
        </w:tabs>
        <w:ind w:left="356" w:hanging="241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źródłach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zwiększenia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sposobie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wykorzystania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funduszu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statutowego</w:t>
      </w:r>
    </w:p>
    <w:p w:rsidR="00B73CD8" w:rsidRDefault="00B73CD8">
      <w:pPr>
        <w:pStyle w:val="Tekstpodstawowy"/>
      </w:pPr>
    </w:p>
    <w:p w:rsidR="00B73CD8" w:rsidRDefault="00963C76">
      <w:pPr>
        <w:ind w:left="116" w:right="65"/>
        <w:rPr>
          <w:sz w:val="24"/>
        </w:rPr>
      </w:pPr>
      <w:r>
        <w:rPr>
          <w:sz w:val="24"/>
        </w:rPr>
        <w:t>Wysokość</w:t>
      </w:r>
      <w:r>
        <w:rPr>
          <w:spacing w:val="39"/>
          <w:sz w:val="24"/>
        </w:rPr>
        <w:t xml:space="preserve"> </w:t>
      </w:r>
      <w:r>
        <w:rPr>
          <w:sz w:val="24"/>
        </w:rPr>
        <w:t>funduszu</w:t>
      </w:r>
      <w:r>
        <w:rPr>
          <w:spacing w:val="40"/>
          <w:sz w:val="24"/>
        </w:rPr>
        <w:t xml:space="preserve"> </w:t>
      </w:r>
      <w:r>
        <w:rPr>
          <w:sz w:val="24"/>
        </w:rPr>
        <w:t>statutowego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39"/>
          <w:sz w:val="24"/>
        </w:rPr>
        <w:t xml:space="preserve"> </w:t>
      </w:r>
      <w:r>
        <w:rPr>
          <w:sz w:val="24"/>
        </w:rPr>
        <w:t>porównaniu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roku</w:t>
      </w:r>
      <w:r>
        <w:rPr>
          <w:spacing w:val="39"/>
          <w:sz w:val="24"/>
        </w:rPr>
        <w:t xml:space="preserve"> </w:t>
      </w:r>
      <w:r>
        <w:rPr>
          <w:sz w:val="24"/>
        </w:rPr>
        <w:t>poprzedniego</w:t>
      </w:r>
      <w:r>
        <w:rPr>
          <w:spacing w:val="40"/>
          <w:sz w:val="24"/>
        </w:rPr>
        <w:t xml:space="preserve"> </w:t>
      </w:r>
      <w:r>
        <w:rPr>
          <w:sz w:val="24"/>
        </w:rPr>
        <w:t>została</w:t>
      </w:r>
      <w:r>
        <w:rPr>
          <w:spacing w:val="40"/>
          <w:sz w:val="24"/>
        </w:rPr>
        <w:t xml:space="preserve"> </w:t>
      </w:r>
      <w:r w:rsidR="000505D4">
        <w:rPr>
          <w:sz w:val="24"/>
        </w:rPr>
        <w:t>pomniejszona</w:t>
      </w:r>
      <w:r>
        <w:rPr>
          <w:sz w:val="24"/>
        </w:rPr>
        <w:t xml:space="preserve"> o</w:t>
      </w:r>
      <w:r>
        <w:rPr>
          <w:spacing w:val="-1"/>
          <w:sz w:val="24"/>
        </w:rPr>
        <w:t xml:space="preserve"> </w:t>
      </w:r>
      <w:r>
        <w:rPr>
          <w:sz w:val="24"/>
        </w:rPr>
        <w:t>wynik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 w:rsidR="003116D1">
        <w:rPr>
          <w:sz w:val="24"/>
        </w:rPr>
        <w:t>202</w:t>
      </w:r>
      <w:r w:rsidR="000505D4">
        <w:rPr>
          <w:sz w:val="24"/>
        </w:rPr>
        <w:t>4</w:t>
      </w:r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 w:rsidR="000505D4">
        <w:rPr>
          <w:spacing w:val="-1"/>
          <w:sz w:val="24"/>
        </w:rPr>
        <w:t>nadwyżkę kosztów nad przychodami</w:t>
      </w:r>
      <w:r>
        <w:rPr>
          <w:sz w:val="24"/>
        </w:rPr>
        <w:t xml:space="preserve"> w kwocie</w:t>
      </w:r>
      <w:r>
        <w:rPr>
          <w:spacing w:val="-2"/>
          <w:sz w:val="24"/>
        </w:rPr>
        <w:t xml:space="preserve"> </w:t>
      </w:r>
      <w:r w:rsidR="000505D4">
        <w:rPr>
          <w:sz w:val="24"/>
        </w:rPr>
        <w:t>62.607,39</w:t>
      </w:r>
      <w:r>
        <w:rPr>
          <w:spacing w:val="-1"/>
          <w:sz w:val="24"/>
        </w:rPr>
        <w:t xml:space="preserve"> </w:t>
      </w:r>
      <w:r>
        <w:rPr>
          <w:sz w:val="24"/>
        </w:rPr>
        <w:t>zł</w:t>
      </w:r>
      <w:r>
        <w:rPr>
          <w:spacing w:val="-1"/>
          <w:sz w:val="24"/>
        </w:rPr>
        <w:t xml:space="preserve"> </w:t>
      </w:r>
      <w:r>
        <w:rPr>
          <w:sz w:val="24"/>
        </w:rPr>
        <w:t>i na</w:t>
      </w:r>
      <w:r>
        <w:rPr>
          <w:spacing w:val="-2"/>
          <w:sz w:val="24"/>
        </w:rPr>
        <w:t xml:space="preserve"> </w:t>
      </w:r>
      <w:r>
        <w:rPr>
          <w:sz w:val="24"/>
        </w:rPr>
        <w:t>dzień</w:t>
      </w:r>
      <w:r>
        <w:rPr>
          <w:spacing w:val="-1"/>
          <w:sz w:val="24"/>
        </w:rPr>
        <w:t xml:space="preserve"> </w:t>
      </w:r>
      <w:r w:rsidR="00A3393F">
        <w:rPr>
          <w:sz w:val="24"/>
        </w:rPr>
        <w:t>31.12.202</w:t>
      </w:r>
      <w:r w:rsidR="000505D4">
        <w:rPr>
          <w:sz w:val="24"/>
        </w:rPr>
        <w:t>5</w:t>
      </w:r>
      <w:r>
        <w:rPr>
          <w:sz w:val="24"/>
        </w:rPr>
        <w:t xml:space="preserve"> wyni</w:t>
      </w:r>
      <w:r w:rsidR="000505D4">
        <w:rPr>
          <w:sz w:val="24"/>
        </w:rPr>
        <w:t>ósł</w:t>
      </w:r>
      <w:r>
        <w:rPr>
          <w:spacing w:val="-1"/>
          <w:sz w:val="24"/>
        </w:rPr>
        <w:t xml:space="preserve"> </w:t>
      </w:r>
      <w:r w:rsidR="000505D4">
        <w:rPr>
          <w:spacing w:val="-1"/>
          <w:sz w:val="24"/>
        </w:rPr>
        <w:t>58.916,57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zł</w:t>
      </w:r>
    </w:p>
    <w:p w:rsidR="00B73CD8" w:rsidRDefault="00B73CD8">
      <w:pPr>
        <w:pStyle w:val="Tekstpodstawowy"/>
        <w:spacing w:before="8"/>
        <w:rPr>
          <w:b w:val="0"/>
        </w:rPr>
      </w:pPr>
    </w:p>
    <w:p w:rsidR="00B73CD8" w:rsidRDefault="00963C76">
      <w:pPr>
        <w:pStyle w:val="Akapitzlist"/>
        <w:numPr>
          <w:ilvl w:val="0"/>
          <w:numId w:val="3"/>
        </w:numPr>
        <w:tabs>
          <w:tab w:val="left" w:pos="357"/>
        </w:tabs>
        <w:ind w:right="1074" w:firstLine="0"/>
        <w:rPr>
          <w:b/>
          <w:sz w:val="24"/>
        </w:rPr>
      </w:pPr>
      <w:r>
        <w:rPr>
          <w:b/>
          <w:sz w:val="24"/>
        </w:rPr>
        <w:t>Dane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temat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sposobu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wydatkowania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środków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pochodzących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1%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podatku dochodowego od osób fizycznych w roku bilansowym</w:t>
      </w:r>
    </w:p>
    <w:p w:rsidR="00B73CD8" w:rsidRDefault="00B73CD8">
      <w:pPr>
        <w:pStyle w:val="Tekstpodstawowy"/>
      </w:pPr>
    </w:p>
    <w:p w:rsidR="00B73CD8" w:rsidRDefault="00963C76">
      <w:pPr>
        <w:ind w:left="116"/>
        <w:rPr>
          <w:sz w:val="24"/>
        </w:rPr>
      </w:pPr>
      <w:r>
        <w:rPr>
          <w:sz w:val="24"/>
        </w:rPr>
        <w:t>Działania</w:t>
      </w:r>
      <w:r>
        <w:rPr>
          <w:spacing w:val="-4"/>
          <w:sz w:val="24"/>
        </w:rPr>
        <w:t xml:space="preserve"> </w:t>
      </w:r>
      <w:r>
        <w:rPr>
          <w:sz w:val="24"/>
        </w:rPr>
        <w:t>Stowarzyszenia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zakresie</w:t>
      </w:r>
      <w:r>
        <w:rPr>
          <w:spacing w:val="-3"/>
          <w:sz w:val="24"/>
        </w:rPr>
        <w:t xml:space="preserve"> </w:t>
      </w:r>
      <w:r>
        <w:rPr>
          <w:sz w:val="24"/>
        </w:rPr>
        <w:t>wydatkowania</w:t>
      </w:r>
      <w:r>
        <w:rPr>
          <w:spacing w:val="-2"/>
          <w:sz w:val="24"/>
        </w:rPr>
        <w:t xml:space="preserve"> </w:t>
      </w:r>
      <w:r>
        <w:rPr>
          <w:sz w:val="24"/>
        </w:rPr>
        <w:t>środków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1%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pdof</w:t>
      </w:r>
      <w:proofErr w:type="spellEnd"/>
      <w:r>
        <w:rPr>
          <w:sz w:val="24"/>
        </w:rPr>
        <w:t xml:space="preserve"> w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bilansowym:</w:t>
      </w:r>
    </w:p>
    <w:p w:rsidR="00B73CD8" w:rsidRPr="005406FB" w:rsidRDefault="00963C76">
      <w:pPr>
        <w:pStyle w:val="Akapitzlist"/>
        <w:numPr>
          <w:ilvl w:val="1"/>
          <w:numId w:val="3"/>
        </w:numPr>
        <w:tabs>
          <w:tab w:val="left" w:pos="256"/>
          <w:tab w:val="left" w:leader="dot" w:pos="8328"/>
        </w:tabs>
        <w:rPr>
          <w:sz w:val="24"/>
        </w:rPr>
      </w:pPr>
      <w:r>
        <w:rPr>
          <w:sz w:val="24"/>
        </w:rPr>
        <w:lastRenderedPageBreak/>
        <w:t>opłaty</w:t>
      </w:r>
      <w:r>
        <w:rPr>
          <w:spacing w:val="-15"/>
          <w:sz w:val="24"/>
        </w:rPr>
        <w:t xml:space="preserve"> </w:t>
      </w:r>
      <w:r>
        <w:rPr>
          <w:sz w:val="24"/>
        </w:rPr>
        <w:t>bankowe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1"/>
          <w:sz w:val="24"/>
        </w:rPr>
        <w:t xml:space="preserve"> </w:t>
      </w:r>
      <w:r>
        <w:rPr>
          <w:sz w:val="24"/>
        </w:rPr>
        <w:t>prowadzenie</w:t>
      </w:r>
      <w:r>
        <w:rPr>
          <w:spacing w:val="-11"/>
          <w:sz w:val="24"/>
        </w:rPr>
        <w:t xml:space="preserve"> </w:t>
      </w:r>
      <w:r>
        <w:rPr>
          <w:sz w:val="24"/>
        </w:rPr>
        <w:t>wyodrębnionego</w:t>
      </w:r>
      <w:r>
        <w:rPr>
          <w:spacing w:val="-9"/>
          <w:sz w:val="24"/>
        </w:rPr>
        <w:t xml:space="preserve"> </w:t>
      </w:r>
      <w:r>
        <w:rPr>
          <w:sz w:val="24"/>
        </w:rPr>
        <w:t>subkonta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1%</w:t>
      </w:r>
      <w:r w:rsidR="003116D1">
        <w:rPr>
          <w:spacing w:val="-5"/>
          <w:sz w:val="24"/>
        </w:rPr>
        <w:t xml:space="preserve">....................................  </w:t>
      </w:r>
      <w:r w:rsidR="000505D4">
        <w:rPr>
          <w:sz w:val="24"/>
        </w:rPr>
        <w:t>108</w:t>
      </w:r>
      <w:r>
        <w:rPr>
          <w:sz w:val="24"/>
        </w:rPr>
        <w:t>,00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zł</w:t>
      </w:r>
    </w:p>
    <w:p w:rsidR="005406FB" w:rsidRDefault="005406FB">
      <w:pPr>
        <w:pStyle w:val="Akapitzlist"/>
        <w:numPr>
          <w:ilvl w:val="1"/>
          <w:numId w:val="3"/>
        </w:numPr>
        <w:tabs>
          <w:tab w:val="left" w:pos="256"/>
          <w:tab w:val="left" w:leader="dot" w:pos="8328"/>
        </w:tabs>
        <w:rPr>
          <w:sz w:val="24"/>
        </w:rPr>
      </w:pPr>
      <w:r>
        <w:rPr>
          <w:spacing w:val="-5"/>
          <w:sz w:val="24"/>
        </w:rPr>
        <w:t xml:space="preserve">opłaty za udział w imprezach </w:t>
      </w:r>
      <w:r w:rsidR="003116D1">
        <w:rPr>
          <w:spacing w:val="-5"/>
          <w:sz w:val="24"/>
        </w:rPr>
        <w:t>sportowych…………………………………………..……..</w:t>
      </w:r>
      <w:r>
        <w:rPr>
          <w:spacing w:val="-5"/>
          <w:sz w:val="24"/>
        </w:rPr>
        <w:t>0,00 zł</w:t>
      </w:r>
    </w:p>
    <w:p w:rsidR="00B73CD8" w:rsidRPr="005406FB" w:rsidRDefault="00963C76">
      <w:pPr>
        <w:pStyle w:val="Akapitzlist"/>
        <w:numPr>
          <w:ilvl w:val="1"/>
          <w:numId w:val="3"/>
        </w:numPr>
        <w:tabs>
          <w:tab w:val="left" w:pos="256"/>
          <w:tab w:val="left" w:leader="dot" w:pos="8064"/>
        </w:tabs>
        <w:rPr>
          <w:sz w:val="24"/>
        </w:rPr>
      </w:pPr>
      <w:r>
        <w:rPr>
          <w:sz w:val="24"/>
        </w:rPr>
        <w:t>nagrody</w:t>
      </w:r>
      <w:r>
        <w:rPr>
          <w:spacing w:val="47"/>
          <w:sz w:val="24"/>
        </w:rPr>
        <w:t xml:space="preserve"> </w:t>
      </w:r>
      <w:r>
        <w:rPr>
          <w:sz w:val="24"/>
        </w:rPr>
        <w:t>dla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absolwentów…</w:t>
      </w:r>
      <w:r>
        <w:rPr>
          <w:sz w:val="24"/>
        </w:rPr>
        <w:tab/>
      </w:r>
      <w:r w:rsidR="003116D1">
        <w:rPr>
          <w:sz w:val="24"/>
        </w:rPr>
        <w:t>……</w:t>
      </w:r>
      <w:r w:rsidR="005406FB">
        <w:rPr>
          <w:sz w:val="24"/>
        </w:rPr>
        <w:t>0</w:t>
      </w:r>
      <w:r>
        <w:rPr>
          <w:sz w:val="24"/>
        </w:rPr>
        <w:t>,00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zł</w:t>
      </w:r>
    </w:p>
    <w:p w:rsidR="005406FB" w:rsidRDefault="005406FB">
      <w:pPr>
        <w:pStyle w:val="Akapitzlist"/>
        <w:numPr>
          <w:ilvl w:val="1"/>
          <w:numId w:val="3"/>
        </w:numPr>
        <w:tabs>
          <w:tab w:val="left" w:pos="256"/>
          <w:tab w:val="left" w:leader="dot" w:pos="8064"/>
        </w:tabs>
        <w:rPr>
          <w:sz w:val="24"/>
        </w:rPr>
      </w:pPr>
      <w:r>
        <w:rPr>
          <w:spacing w:val="-5"/>
          <w:sz w:val="24"/>
        </w:rPr>
        <w:t xml:space="preserve"> finansowanie pozostałych działań statutowych</w:t>
      </w:r>
      <w:r w:rsidR="000B7837">
        <w:rPr>
          <w:spacing w:val="-5"/>
          <w:sz w:val="24"/>
        </w:rPr>
        <w:t>……………………………………...</w:t>
      </w:r>
      <w:r w:rsidR="003116D1">
        <w:rPr>
          <w:spacing w:val="-5"/>
          <w:sz w:val="24"/>
        </w:rPr>
        <w:t>.</w:t>
      </w:r>
      <w:r w:rsidR="000505D4">
        <w:rPr>
          <w:spacing w:val="-5"/>
          <w:sz w:val="24"/>
        </w:rPr>
        <w:t>12.721,60</w:t>
      </w:r>
      <w:r w:rsidR="000B7837">
        <w:rPr>
          <w:spacing w:val="-5"/>
          <w:sz w:val="24"/>
        </w:rPr>
        <w:t xml:space="preserve"> zł</w:t>
      </w:r>
    </w:p>
    <w:p w:rsidR="00B73CD8" w:rsidRDefault="00B73CD8">
      <w:pPr>
        <w:pStyle w:val="Tekstpodstawowy"/>
        <w:spacing w:before="7"/>
        <w:rPr>
          <w:b w:val="0"/>
        </w:rPr>
      </w:pPr>
    </w:p>
    <w:p w:rsidR="00B73CD8" w:rsidRDefault="00963C76">
      <w:pPr>
        <w:pStyle w:val="Akapitzlist"/>
        <w:numPr>
          <w:ilvl w:val="0"/>
          <w:numId w:val="3"/>
        </w:numPr>
        <w:tabs>
          <w:tab w:val="left" w:pos="357"/>
        </w:tabs>
        <w:ind w:right="166" w:firstLine="0"/>
        <w:rPr>
          <w:sz w:val="24"/>
        </w:rPr>
      </w:pPr>
      <w:r>
        <w:rPr>
          <w:b/>
          <w:sz w:val="24"/>
        </w:rPr>
        <w:t xml:space="preserve">Inne informacje niż wymienione w </w:t>
      </w:r>
      <w:proofErr w:type="spellStart"/>
      <w:r>
        <w:rPr>
          <w:b/>
          <w:sz w:val="24"/>
        </w:rPr>
        <w:t>pkt</w:t>
      </w:r>
      <w:proofErr w:type="spellEnd"/>
      <w:r>
        <w:rPr>
          <w:b/>
          <w:sz w:val="24"/>
        </w:rPr>
        <w:t xml:space="preserve"> 1–7, które mogłyby w istotny sposób wpłynąć na ocenę sytuacji majątkowej i finansowej oraz wynik finansowy jednostki, w tym dodatkowe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informacje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objaśnienia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wymienione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załączniku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ustawy,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ile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mają zastosowanie do jednostki</w:t>
      </w:r>
      <w:r>
        <w:rPr>
          <w:sz w:val="24"/>
        </w:rPr>
        <w:t>. – nie dotyczy</w:t>
      </w:r>
    </w:p>
    <w:p w:rsidR="00963C76" w:rsidRDefault="00963C76">
      <w:pPr>
        <w:spacing w:line="251" w:lineRule="exact"/>
        <w:ind w:left="116"/>
      </w:pPr>
    </w:p>
    <w:p w:rsidR="00963C76" w:rsidRDefault="00963C76">
      <w:pPr>
        <w:spacing w:line="251" w:lineRule="exact"/>
        <w:ind w:left="116"/>
      </w:pPr>
    </w:p>
    <w:p w:rsidR="00B73CD8" w:rsidRDefault="00963C76">
      <w:pPr>
        <w:spacing w:line="251" w:lineRule="exact"/>
        <w:ind w:left="116"/>
      </w:pPr>
      <w:r>
        <w:t>Lublin,</w:t>
      </w:r>
      <w:r>
        <w:rPr>
          <w:spacing w:val="-10"/>
        </w:rPr>
        <w:t xml:space="preserve"> </w:t>
      </w:r>
      <w:r w:rsidR="000505D4">
        <w:t>2026</w:t>
      </w:r>
      <w:r w:rsidR="003116D1">
        <w:t>-03</w:t>
      </w:r>
      <w:r>
        <w:t>-</w:t>
      </w:r>
      <w:r w:rsidR="000505D4">
        <w:rPr>
          <w:spacing w:val="-5"/>
        </w:rPr>
        <w:t>27</w:t>
      </w:r>
    </w:p>
    <w:sectPr w:rsidR="00B73CD8" w:rsidSect="00B73CD8">
      <w:pgSz w:w="1191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50A68"/>
    <w:multiLevelType w:val="hybridMultilevel"/>
    <w:tmpl w:val="C71614FC"/>
    <w:lvl w:ilvl="0" w:tplc="55A294C0">
      <w:start w:val="1"/>
      <w:numFmt w:val="decimal"/>
      <w:lvlText w:val="%1."/>
      <w:lvlJc w:val="left"/>
      <w:pPr>
        <w:ind w:left="116" w:hanging="3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2F0C60AA">
      <w:numFmt w:val="bullet"/>
      <w:lvlText w:val="-"/>
      <w:lvlJc w:val="left"/>
      <w:pPr>
        <w:ind w:left="25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l-PL" w:eastAsia="en-US" w:bidi="ar-SA"/>
      </w:rPr>
    </w:lvl>
    <w:lvl w:ilvl="2" w:tplc="B2BEB120">
      <w:numFmt w:val="bullet"/>
      <w:lvlText w:val="•"/>
      <w:lvlJc w:val="left"/>
      <w:pPr>
        <w:ind w:left="1265" w:hanging="140"/>
      </w:pPr>
      <w:rPr>
        <w:rFonts w:hint="default"/>
        <w:lang w:val="pl-PL" w:eastAsia="en-US" w:bidi="ar-SA"/>
      </w:rPr>
    </w:lvl>
    <w:lvl w:ilvl="3" w:tplc="BD20F8D2">
      <w:numFmt w:val="bullet"/>
      <w:lvlText w:val="•"/>
      <w:lvlJc w:val="left"/>
      <w:pPr>
        <w:ind w:left="2270" w:hanging="140"/>
      </w:pPr>
      <w:rPr>
        <w:rFonts w:hint="default"/>
        <w:lang w:val="pl-PL" w:eastAsia="en-US" w:bidi="ar-SA"/>
      </w:rPr>
    </w:lvl>
    <w:lvl w:ilvl="4" w:tplc="5B5065BA">
      <w:numFmt w:val="bullet"/>
      <w:lvlText w:val="•"/>
      <w:lvlJc w:val="left"/>
      <w:pPr>
        <w:ind w:left="3275" w:hanging="140"/>
      </w:pPr>
      <w:rPr>
        <w:rFonts w:hint="default"/>
        <w:lang w:val="pl-PL" w:eastAsia="en-US" w:bidi="ar-SA"/>
      </w:rPr>
    </w:lvl>
    <w:lvl w:ilvl="5" w:tplc="015ED458">
      <w:numFmt w:val="bullet"/>
      <w:lvlText w:val="•"/>
      <w:lvlJc w:val="left"/>
      <w:pPr>
        <w:ind w:left="4280" w:hanging="140"/>
      </w:pPr>
      <w:rPr>
        <w:rFonts w:hint="default"/>
        <w:lang w:val="pl-PL" w:eastAsia="en-US" w:bidi="ar-SA"/>
      </w:rPr>
    </w:lvl>
    <w:lvl w:ilvl="6" w:tplc="AC780FD0">
      <w:numFmt w:val="bullet"/>
      <w:lvlText w:val="•"/>
      <w:lvlJc w:val="left"/>
      <w:pPr>
        <w:ind w:left="5285" w:hanging="140"/>
      </w:pPr>
      <w:rPr>
        <w:rFonts w:hint="default"/>
        <w:lang w:val="pl-PL" w:eastAsia="en-US" w:bidi="ar-SA"/>
      </w:rPr>
    </w:lvl>
    <w:lvl w:ilvl="7" w:tplc="0206E506">
      <w:numFmt w:val="bullet"/>
      <w:lvlText w:val="•"/>
      <w:lvlJc w:val="left"/>
      <w:pPr>
        <w:ind w:left="6290" w:hanging="140"/>
      </w:pPr>
      <w:rPr>
        <w:rFonts w:hint="default"/>
        <w:lang w:val="pl-PL" w:eastAsia="en-US" w:bidi="ar-SA"/>
      </w:rPr>
    </w:lvl>
    <w:lvl w:ilvl="8" w:tplc="CC0A1952">
      <w:numFmt w:val="bullet"/>
      <w:lvlText w:val="•"/>
      <w:lvlJc w:val="left"/>
      <w:pPr>
        <w:ind w:left="7296" w:hanging="140"/>
      </w:pPr>
      <w:rPr>
        <w:rFonts w:hint="default"/>
        <w:lang w:val="pl-PL" w:eastAsia="en-US" w:bidi="ar-SA"/>
      </w:rPr>
    </w:lvl>
  </w:abstractNum>
  <w:abstractNum w:abstractNumId="1">
    <w:nsid w:val="1B345303"/>
    <w:multiLevelType w:val="hybridMultilevel"/>
    <w:tmpl w:val="6152F07E"/>
    <w:lvl w:ilvl="0" w:tplc="B9B6F2A6">
      <w:start w:val="1"/>
      <w:numFmt w:val="upperRoman"/>
      <w:lvlText w:val="%1."/>
      <w:lvlJc w:val="left"/>
      <w:pPr>
        <w:ind w:left="32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6346DE8A">
      <w:start w:val="1"/>
      <w:numFmt w:val="lowerLetter"/>
      <w:lvlText w:val="%2)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pl-PL" w:eastAsia="en-US" w:bidi="ar-SA"/>
      </w:rPr>
    </w:lvl>
    <w:lvl w:ilvl="2" w:tplc="DE702C68">
      <w:numFmt w:val="bullet"/>
      <w:lvlText w:val="•"/>
      <w:lvlJc w:val="left"/>
      <w:pPr>
        <w:ind w:left="1460" w:hanging="360"/>
      </w:pPr>
      <w:rPr>
        <w:rFonts w:hint="default"/>
        <w:lang w:val="pl-PL" w:eastAsia="en-US" w:bidi="ar-SA"/>
      </w:rPr>
    </w:lvl>
    <w:lvl w:ilvl="3" w:tplc="E756927A">
      <w:numFmt w:val="bullet"/>
      <w:lvlText w:val="•"/>
      <w:lvlJc w:val="left"/>
      <w:pPr>
        <w:ind w:left="2441" w:hanging="360"/>
      </w:pPr>
      <w:rPr>
        <w:rFonts w:hint="default"/>
        <w:lang w:val="pl-PL" w:eastAsia="en-US" w:bidi="ar-SA"/>
      </w:rPr>
    </w:lvl>
    <w:lvl w:ilvl="4" w:tplc="FFF62ACE">
      <w:numFmt w:val="bullet"/>
      <w:lvlText w:val="•"/>
      <w:lvlJc w:val="left"/>
      <w:pPr>
        <w:ind w:left="3422" w:hanging="360"/>
      </w:pPr>
      <w:rPr>
        <w:rFonts w:hint="default"/>
        <w:lang w:val="pl-PL" w:eastAsia="en-US" w:bidi="ar-SA"/>
      </w:rPr>
    </w:lvl>
    <w:lvl w:ilvl="5" w:tplc="A6D4A0F2">
      <w:numFmt w:val="bullet"/>
      <w:lvlText w:val="•"/>
      <w:lvlJc w:val="left"/>
      <w:pPr>
        <w:ind w:left="4402" w:hanging="360"/>
      </w:pPr>
      <w:rPr>
        <w:rFonts w:hint="default"/>
        <w:lang w:val="pl-PL" w:eastAsia="en-US" w:bidi="ar-SA"/>
      </w:rPr>
    </w:lvl>
    <w:lvl w:ilvl="6" w:tplc="15722B90">
      <w:numFmt w:val="bullet"/>
      <w:lvlText w:val="•"/>
      <w:lvlJc w:val="left"/>
      <w:pPr>
        <w:ind w:left="5383" w:hanging="360"/>
      </w:pPr>
      <w:rPr>
        <w:rFonts w:hint="default"/>
        <w:lang w:val="pl-PL" w:eastAsia="en-US" w:bidi="ar-SA"/>
      </w:rPr>
    </w:lvl>
    <w:lvl w:ilvl="7" w:tplc="B1DE40A2">
      <w:numFmt w:val="bullet"/>
      <w:lvlText w:val="•"/>
      <w:lvlJc w:val="left"/>
      <w:pPr>
        <w:ind w:left="6364" w:hanging="360"/>
      </w:pPr>
      <w:rPr>
        <w:rFonts w:hint="default"/>
        <w:lang w:val="pl-PL" w:eastAsia="en-US" w:bidi="ar-SA"/>
      </w:rPr>
    </w:lvl>
    <w:lvl w:ilvl="8" w:tplc="E44CE2DE">
      <w:numFmt w:val="bullet"/>
      <w:lvlText w:val="•"/>
      <w:lvlJc w:val="left"/>
      <w:pPr>
        <w:ind w:left="7344" w:hanging="360"/>
      </w:pPr>
      <w:rPr>
        <w:rFonts w:hint="default"/>
        <w:lang w:val="pl-PL" w:eastAsia="en-US" w:bidi="ar-SA"/>
      </w:rPr>
    </w:lvl>
  </w:abstractNum>
  <w:abstractNum w:abstractNumId="2">
    <w:nsid w:val="752315C4"/>
    <w:multiLevelType w:val="hybridMultilevel"/>
    <w:tmpl w:val="5BF07C90"/>
    <w:lvl w:ilvl="0" w:tplc="1D4099EC">
      <w:start w:val="1"/>
      <w:numFmt w:val="upperRoman"/>
      <w:lvlText w:val="%1."/>
      <w:lvlJc w:val="left"/>
      <w:pPr>
        <w:ind w:left="329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1" w:tplc="8836EC18">
      <w:numFmt w:val="bullet"/>
      <w:lvlText w:val="•"/>
      <w:lvlJc w:val="left"/>
      <w:pPr>
        <w:ind w:left="1218" w:hanging="214"/>
      </w:pPr>
      <w:rPr>
        <w:rFonts w:hint="default"/>
        <w:lang w:val="pl-PL" w:eastAsia="en-US" w:bidi="ar-SA"/>
      </w:rPr>
    </w:lvl>
    <w:lvl w:ilvl="2" w:tplc="D2D6ED28">
      <w:numFmt w:val="bullet"/>
      <w:lvlText w:val="•"/>
      <w:lvlJc w:val="left"/>
      <w:pPr>
        <w:ind w:left="2117" w:hanging="214"/>
      </w:pPr>
      <w:rPr>
        <w:rFonts w:hint="default"/>
        <w:lang w:val="pl-PL" w:eastAsia="en-US" w:bidi="ar-SA"/>
      </w:rPr>
    </w:lvl>
    <w:lvl w:ilvl="3" w:tplc="C728DB5E">
      <w:numFmt w:val="bullet"/>
      <w:lvlText w:val="•"/>
      <w:lvlJc w:val="left"/>
      <w:pPr>
        <w:ind w:left="3015" w:hanging="214"/>
      </w:pPr>
      <w:rPr>
        <w:rFonts w:hint="default"/>
        <w:lang w:val="pl-PL" w:eastAsia="en-US" w:bidi="ar-SA"/>
      </w:rPr>
    </w:lvl>
    <w:lvl w:ilvl="4" w:tplc="2D1CF1EE">
      <w:numFmt w:val="bullet"/>
      <w:lvlText w:val="•"/>
      <w:lvlJc w:val="left"/>
      <w:pPr>
        <w:ind w:left="3914" w:hanging="214"/>
      </w:pPr>
      <w:rPr>
        <w:rFonts w:hint="default"/>
        <w:lang w:val="pl-PL" w:eastAsia="en-US" w:bidi="ar-SA"/>
      </w:rPr>
    </w:lvl>
    <w:lvl w:ilvl="5" w:tplc="ED487874">
      <w:numFmt w:val="bullet"/>
      <w:lvlText w:val="•"/>
      <w:lvlJc w:val="left"/>
      <w:pPr>
        <w:ind w:left="4813" w:hanging="214"/>
      </w:pPr>
      <w:rPr>
        <w:rFonts w:hint="default"/>
        <w:lang w:val="pl-PL" w:eastAsia="en-US" w:bidi="ar-SA"/>
      </w:rPr>
    </w:lvl>
    <w:lvl w:ilvl="6" w:tplc="588EBED2">
      <w:numFmt w:val="bullet"/>
      <w:lvlText w:val="•"/>
      <w:lvlJc w:val="left"/>
      <w:pPr>
        <w:ind w:left="5711" w:hanging="214"/>
      </w:pPr>
      <w:rPr>
        <w:rFonts w:hint="default"/>
        <w:lang w:val="pl-PL" w:eastAsia="en-US" w:bidi="ar-SA"/>
      </w:rPr>
    </w:lvl>
    <w:lvl w:ilvl="7" w:tplc="F432DF4E">
      <w:numFmt w:val="bullet"/>
      <w:lvlText w:val="•"/>
      <w:lvlJc w:val="left"/>
      <w:pPr>
        <w:ind w:left="6610" w:hanging="214"/>
      </w:pPr>
      <w:rPr>
        <w:rFonts w:hint="default"/>
        <w:lang w:val="pl-PL" w:eastAsia="en-US" w:bidi="ar-SA"/>
      </w:rPr>
    </w:lvl>
    <w:lvl w:ilvl="8" w:tplc="3F74D91E">
      <w:numFmt w:val="bullet"/>
      <w:lvlText w:val="•"/>
      <w:lvlJc w:val="left"/>
      <w:pPr>
        <w:ind w:left="7509" w:hanging="214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B73CD8"/>
    <w:rsid w:val="00041DD6"/>
    <w:rsid w:val="000505D4"/>
    <w:rsid w:val="0005092E"/>
    <w:rsid w:val="000B7837"/>
    <w:rsid w:val="001B267F"/>
    <w:rsid w:val="00212C4B"/>
    <w:rsid w:val="002419C1"/>
    <w:rsid w:val="003116D1"/>
    <w:rsid w:val="0043417A"/>
    <w:rsid w:val="005406FB"/>
    <w:rsid w:val="00707822"/>
    <w:rsid w:val="007830B2"/>
    <w:rsid w:val="007D4ECC"/>
    <w:rsid w:val="0088073D"/>
    <w:rsid w:val="008A51C8"/>
    <w:rsid w:val="00963C76"/>
    <w:rsid w:val="00A13329"/>
    <w:rsid w:val="00A3393F"/>
    <w:rsid w:val="00B73CD8"/>
    <w:rsid w:val="00C2372C"/>
    <w:rsid w:val="00C50B94"/>
    <w:rsid w:val="00D2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73CD8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73CD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73CD8"/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rsid w:val="00B73CD8"/>
    <w:pPr>
      <w:spacing w:before="55"/>
      <w:ind w:left="3762" w:right="264" w:hanging="3222"/>
    </w:pPr>
    <w:rPr>
      <w:b/>
      <w:bCs/>
      <w:sz w:val="36"/>
      <w:szCs w:val="36"/>
    </w:rPr>
  </w:style>
  <w:style w:type="paragraph" w:styleId="Akapitzlist">
    <w:name w:val="List Paragraph"/>
    <w:basedOn w:val="Normalny"/>
    <w:uiPriority w:val="1"/>
    <w:qFormat/>
    <w:rsid w:val="00B73CD8"/>
    <w:pPr>
      <w:ind w:left="476" w:hanging="361"/>
    </w:pPr>
  </w:style>
  <w:style w:type="paragraph" w:customStyle="1" w:styleId="TableParagraph">
    <w:name w:val="Table Paragraph"/>
    <w:basedOn w:val="Normalny"/>
    <w:uiPriority w:val="1"/>
    <w:qFormat/>
    <w:rsid w:val="00B73C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694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Lis</dc:creator>
  <cp:lastModifiedBy>user</cp:lastModifiedBy>
  <cp:revision>7</cp:revision>
  <dcterms:created xsi:type="dcterms:W3CDTF">2023-03-31T13:46:00Z</dcterms:created>
  <dcterms:modified xsi:type="dcterms:W3CDTF">2026-03-27T10:31:00Z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2023-03-31T00:00:00Z</vt:filetime>
  </property>
  <property fmtid="{D5CDD505-2E9C-101B-9397-08002B2CF9AE}" pid="5" name="Producer">
    <vt:lpwstr>Microsoft® Word 2010</vt:lpwstr>
  </property>
</Properties>
</file>