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B1D1" w14:textId="38A9840A" w:rsidR="00357811" w:rsidRDefault="00357811" w:rsidP="0D3B1AAB">
      <w:pPr>
        <w:pStyle w:val="Heading1"/>
        <w:spacing w:after="0"/>
        <w:rPr>
          <w:lang w:val="en-US"/>
        </w:rPr>
      </w:pPr>
      <w:r w:rsidRPr="0D3B1AAB">
        <w:rPr>
          <w:lang w:val="en-US"/>
        </w:rPr>
        <w:t>Termination Script</w:t>
      </w:r>
      <w:r w:rsidR="003607E7" w:rsidRPr="0D3B1AAB">
        <w:rPr>
          <w:lang w:val="en-US"/>
        </w:rPr>
        <w:t xml:space="preserve"> and Checklist</w:t>
      </w:r>
      <w:r w:rsidRPr="0D3B1AAB">
        <w:rPr>
          <w:lang w:val="en-US"/>
        </w:rPr>
        <w:t xml:space="preserve"> for Managers</w:t>
      </w:r>
    </w:p>
    <w:p w14:paraId="25CF340A" w14:textId="62B9D353" w:rsidR="003607E7" w:rsidRPr="00357811" w:rsidRDefault="003607E7" w:rsidP="003607E7">
      <w:pPr>
        <w:spacing w:after="0"/>
        <w:rPr>
          <w:rFonts w:asciiTheme="minorHAnsi" w:hAnsiTheme="minorHAnsi" w:cs="Calibri"/>
          <w:color w:val="06357A" w:themeColor="text2"/>
        </w:rPr>
      </w:pPr>
      <w:r>
        <w:rPr>
          <w:rFonts w:asciiTheme="minorHAnsi" w:hAnsiTheme="minorHAnsi" w:cs="Calibri"/>
          <w:b/>
          <w:bCs/>
          <w:color w:val="06357A" w:themeColor="text2"/>
        </w:rPr>
        <w:t xml:space="preserve">Prior to </w:t>
      </w:r>
      <w:r w:rsidRPr="00357811">
        <w:rPr>
          <w:rFonts w:asciiTheme="minorHAnsi" w:hAnsiTheme="minorHAnsi" w:cs="Calibri"/>
          <w:b/>
          <w:bCs/>
          <w:color w:val="06357A" w:themeColor="text2"/>
        </w:rPr>
        <w:t>the Meeting</w:t>
      </w:r>
    </w:p>
    <w:p w14:paraId="11A61108" w14:textId="4C3152E3" w:rsidR="003607E7" w:rsidRPr="003607E7" w:rsidRDefault="003607E7" w:rsidP="003607E7">
      <w:pPr>
        <w:pStyle w:val="ListParagraph"/>
        <w:numPr>
          <w:ilvl w:val="0"/>
          <w:numId w:val="3"/>
        </w:numPr>
        <w:spacing w:after="0"/>
        <w:rPr>
          <w:rFonts w:asciiTheme="minorHAnsi" w:hAnsiTheme="minorHAnsi" w:cs="Calibri"/>
        </w:rPr>
      </w:pPr>
      <w:r w:rsidRPr="003607E7">
        <w:rPr>
          <w:rFonts w:asciiTheme="minorHAnsi" w:hAnsiTheme="minorHAnsi" w:cs="Calibri"/>
        </w:rPr>
        <w:t>Prepare the required documentation including termination letter</w:t>
      </w:r>
      <w:r w:rsidR="00AB3012">
        <w:rPr>
          <w:rFonts w:asciiTheme="minorHAnsi" w:hAnsiTheme="minorHAnsi" w:cs="Calibri"/>
        </w:rPr>
        <w:t xml:space="preserve"> and severance letter – if applicable</w:t>
      </w:r>
    </w:p>
    <w:p w14:paraId="190C3AA1" w14:textId="1B45B93D" w:rsidR="003607E7" w:rsidRDefault="003607E7" w:rsidP="003607E7">
      <w:pPr>
        <w:pStyle w:val="ListParagraph"/>
        <w:numPr>
          <w:ilvl w:val="0"/>
          <w:numId w:val="3"/>
        </w:numPr>
        <w:spacing w:after="0"/>
        <w:rPr>
          <w:rFonts w:asciiTheme="minorHAnsi" w:hAnsiTheme="minorHAnsi" w:cs="Calibri"/>
        </w:rPr>
      </w:pPr>
      <w:r w:rsidRPr="003607E7">
        <w:rPr>
          <w:rFonts w:asciiTheme="minorHAnsi" w:hAnsiTheme="minorHAnsi" w:cs="Calibri"/>
        </w:rPr>
        <w:t>Plan where the meeting will be held</w:t>
      </w:r>
    </w:p>
    <w:p w14:paraId="1F22C369" w14:textId="04786463" w:rsidR="00AB3012" w:rsidRDefault="00AB3012" w:rsidP="003607E7">
      <w:pPr>
        <w:pStyle w:val="ListParagraph"/>
        <w:numPr>
          <w:ilvl w:val="0"/>
          <w:numId w:val="3"/>
        </w:numPr>
        <w:spacing w:after="0"/>
        <w:rPr>
          <w:rFonts w:asciiTheme="minorHAnsi" w:hAnsiTheme="minorHAnsi" w:cs="Calibri"/>
        </w:rPr>
      </w:pPr>
      <w:r>
        <w:rPr>
          <w:rFonts w:asciiTheme="minorHAnsi" w:hAnsiTheme="minorHAnsi" w:cs="Calibri"/>
        </w:rPr>
        <w:t>Plan who will attend the meeting. Will there be an HR representative.</w:t>
      </w:r>
    </w:p>
    <w:p w14:paraId="0B75CFE2" w14:textId="4BB9DC7B" w:rsidR="00AB3012" w:rsidRDefault="00AB3012" w:rsidP="003607E7">
      <w:pPr>
        <w:pStyle w:val="ListParagraph"/>
        <w:numPr>
          <w:ilvl w:val="0"/>
          <w:numId w:val="3"/>
        </w:numPr>
        <w:spacing w:after="0"/>
        <w:rPr>
          <w:rFonts w:asciiTheme="minorHAnsi" w:hAnsiTheme="minorHAnsi" w:cs="Calibri"/>
        </w:rPr>
      </w:pPr>
      <w:r>
        <w:rPr>
          <w:rFonts w:asciiTheme="minorHAnsi" w:hAnsiTheme="minorHAnsi" w:cs="Calibri"/>
        </w:rPr>
        <w:t>Plan outcomes of how the meeting will go based on knowledge of the employee</w:t>
      </w:r>
    </w:p>
    <w:p w14:paraId="687CA1E3" w14:textId="1B2D629D" w:rsidR="00AB3012" w:rsidRDefault="00AB3012" w:rsidP="003607E7">
      <w:pPr>
        <w:pStyle w:val="ListParagraph"/>
        <w:numPr>
          <w:ilvl w:val="0"/>
          <w:numId w:val="3"/>
        </w:numPr>
        <w:spacing w:after="0"/>
        <w:rPr>
          <w:rFonts w:asciiTheme="minorHAnsi" w:hAnsiTheme="minorHAnsi" w:cs="Calibri"/>
        </w:rPr>
      </w:pPr>
      <w:r>
        <w:rPr>
          <w:rFonts w:asciiTheme="minorHAnsi" w:hAnsiTheme="minorHAnsi" w:cs="Calibri"/>
        </w:rPr>
        <w:t xml:space="preserve">Plan for worst case scenarios. </w:t>
      </w:r>
    </w:p>
    <w:p w14:paraId="5198EC74" w14:textId="431BCB2A" w:rsidR="00AB3012" w:rsidRDefault="00AB3012" w:rsidP="003607E7">
      <w:pPr>
        <w:pStyle w:val="ListParagraph"/>
        <w:numPr>
          <w:ilvl w:val="0"/>
          <w:numId w:val="3"/>
        </w:numPr>
        <w:spacing w:after="0"/>
        <w:rPr>
          <w:rFonts w:asciiTheme="minorHAnsi" w:hAnsiTheme="minorHAnsi" w:cs="Calibri"/>
        </w:rPr>
      </w:pPr>
      <w:r>
        <w:rPr>
          <w:rFonts w:asciiTheme="minorHAnsi" w:hAnsiTheme="minorHAnsi" w:cs="Calibri"/>
        </w:rPr>
        <w:t>Plan for an exit strategy for the employee with the least amount of disruption</w:t>
      </w:r>
    </w:p>
    <w:p w14:paraId="72C449CB" w14:textId="75C49776" w:rsidR="00AB3012" w:rsidRPr="003607E7" w:rsidRDefault="00AB3012" w:rsidP="003607E7">
      <w:pPr>
        <w:pStyle w:val="ListParagraph"/>
        <w:numPr>
          <w:ilvl w:val="0"/>
          <w:numId w:val="3"/>
        </w:numPr>
        <w:spacing w:after="0"/>
        <w:rPr>
          <w:rFonts w:asciiTheme="minorHAnsi" w:hAnsiTheme="minorHAnsi" w:cs="Calibri"/>
        </w:rPr>
      </w:pPr>
      <w:r>
        <w:rPr>
          <w:rFonts w:asciiTheme="minorHAnsi" w:hAnsiTheme="minorHAnsi" w:cs="Calibri"/>
        </w:rPr>
        <w:t>Plan any other details specific to your organization</w:t>
      </w:r>
    </w:p>
    <w:p w14:paraId="023F3F48" w14:textId="060AFC6E" w:rsidR="003607E7" w:rsidRDefault="003607E7" w:rsidP="2616008D">
      <w:pPr>
        <w:spacing w:after="0"/>
        <w:rPr>
          <w:rFonts w:asciiTheme="minorHAnsi" w:hAnsiTheme="minorHAnsi" w:cs="Calibri"/>
        </w:rPr>
      </w:pPr>
    </w:p>
    <w:p w14:paraId="0B7CC5D1" w14:textId="21A9982A" w:rsidR="00357811" w:rsidRPr="00357811" w:rsidRDefault="00357811" w:rsidP="00357811">
      <w:pPr>
        <w:spacing w:after="0"/>
        <w:rPr>
          <w:rFonts w:asciiTheme="minorHAnsi" w:hAnsiTheme="minorHAnsi" w:cs="Calibri"/>
          <w:color w:val="06357A" w:themeColor="text2"/>
        </w:rPr>
      </w:pPr>
      <w:r w:rsidRPr="00357811">
        <w:rPr>
          <w:rFonts w:asciiTheme="minorHAnsi" w:hAnsiTheme="minorHAnsi" w:cs="Calibri"/>
          <w:b/>
          <w:bCs/>
          <w:color w:val="06357A" w:themeColor="text2"/>
        </w:rPr>
        <w:t>Opening the Meeting</w:t>
      </w:r>
    </w:p>
    <w:p w14:paraId="3C5966AE" w14:textId="19B0A2EA" w:rsidR="00357811" w:rsidRDefault="00357811" w:rsidP="00357811">
      <w:pPr>
        <w:spacing w:after="0"/>
        <w:rPr>
          <w:rFonts w:asciiTheme="minorHAnsi" w:hAnsiTheme="minorHAnsi" w:cs="Calibri"/>
        </w:rPr>
      </w:pPr>
      <w:r>
        <w:rPr>
          <w:rFonts w:asciiTheme="minorHAnsi" w:hAnsiTheme="minorHAnsi" w:cs="Calibri"/>
        </w:rPr>
        <w:t>&lt;Begin the meeting right away to avoid long periods of silence and increased anxiety from the employee&gt;</w:t>
      </w:r>
    </w:p>
    <w:p w14:paraId="4D028E7D" w14:textId="77777777" w:rsidR="00357811" w:rsidRDefault="00357811" w:rsidP="00357811">
      <w:pPr>
        <w:spacing w:after="0"/>
        <w:rPr>
          <w:rFonts w:asciiTheme="minorHAnsi" w:hAnsiTheme="minorHAnsi" w:cs="Calibri"/>
        </w:rPr>
      </w:pPr>
    </w:p>
    <w:p w14:paraId="072AC692" w14:textId="74005D27" w:rsidR="00357811" w:rsidRDefault="00357811" w:rsidP="00357811">
      <w:pPr>
        <w:spacing w:after="0"/>
        <w:rPr>
          <w:rFonts w:asciiTheme="minorHAnsi" w:hAnsiTheme="minorHAnsi" w:cs="Calibri"/>
        </w:rPr>
      </w:pPr>
      <w:r>
        <w:rPr>
          <w:rFonts w:asciiTheme="minorHAnsi" w:hAnsiTheme="minorHAnsi" w:cs="Calibri"/>
        </w:rPr>
        <w:t>Manager:</w:t>
      </w:r>
    </w:p>
    <w:p w14:paraId="4CBD883D" w14:textId="0BE0A5E5" w:rsidR="00357811" w:rsidRPr="00357811" w:rsidRDefault="00357811" w:rsidP="00357811">
      <w:pPr>
        <w:spacing w:after="0"/>
        <w:rPr>
          <w:rFonts w:asciiTheme="minorHAnsi" w:hAnsiTheme="minorHAnsi" w:cs="Calibri"/>
        </w:rPr>
      </w:pPr>
      <w:r w:rsidRPr="00357811">
        <w:rPr>
          <w:rFonts w:asciiTheme="minorHAnsi" w:hAnsiTheme="minorHAnsi" w:cs="Calibri"/>
        </w:rPr>
        <w:t xml:space="preserve">"Hi </w:t>
      </w:r>
      <w:r>
        <w:rPr>
          <w:rFonts w:asciiTheme="minorHAnsi" w:hAnsiTheme="minorHAnsi" w:cs="Calibri"/>
        </w:rPr>
        <w:t>&lt;</w:t>
      </w:r>
      <w:r w:rsidRPr="00357811">
        <w:rPr>
          <w:rFonts w:asciiTheme="minorHAnsi" w:hAnsiTheme="minorHAnsi" w:cs="Calibri"/>
        </w:rPr>
        <w:t>Employee's Name</w:t>
      </w:r>
      <w:r>
        <w:rPr>
          <w:rFonts w:asciiTheme="minorHAnsi" w:hAnsiTheme="minorHAnsi" w:cs="Calibri"/>
        </w:rPr>
        <w:t>&gt;</w:t>
      </w:r>
      <w:r w:rsidRPr="00357811">
        <w:rPr>
          <w:rFonts w:asciiTheme="minorHAnsi" w:hAnsiTheme="minorHAnsi" w:cs="Calibri"/>
        </w:rPr>
        <w:t xml:space="preserve">, thank you for meeting with me today. </w:t>
      </w:r>
      <w:r>
        <w:rPr>
          <w:rFonts w:asciiTheme="minorHAnsi" w:hAnsiTheme="minorHAnsi" w:cs="Calibri"/>
        </w:rPr>
        <w:t>&lt;Name of Human Resources – If Applicable&gt;</w:t>
      </w:r>
      <w:r w:rsidRPr="00357811">
        <w:rPr>
          <w:rFonts w:asciiTheme="minorHAnsi" w:hAnsiTheme="minorHAnsi" w:cs="Calibri"/>
        </w:rPr>
        <w:t xml:space="preserve"> is here with us as well."</w:t>
      </w:r>
    </w:p>
    <w:p w14:paraId="161A4DA6" w14:textId="77777777" w:rsidR="00357811" w:rsidRPr="00357811" w:rsidRDefault="00000000" w:rsidP="0D3B1AAB">
      <w:pPr>
        <w:spacing w:after="0"/>
        <w:rPr>
          <w:rFonts w:asciiTheme="minorHAnsi" w:hAnsiTheme="minorHAnsi" w:cs="Calibri"/>
        </w:rPr>
      </w:pPr>
      <w:r>
        <w:rPr>
          <w:rFonts w:asciiTheme="minorHAnsi" w:hAnsiTheme="minorHAnsi" w:cs="Calibri"/>
        </w:rPr>
        <w:pict w14:anchorId="38C6C864">
          <v:rect id="_x0000_i1025" style="width:0;height:1.5pt" o:hralign="center" o:hrstd="t" o:hr="t" fillcolor="#a0a0a0" stroked="f"/>
        </w:pict>
      </w:r>
    </w:p>
    <w:p w14:paraId="4EEF6D4A" w14:textId="16109B16" w:rsidR="00357811" w:rsidRPr="00357811" w:rsidRDefault="00357811" w:rsidP="00357811">
      <w:pPr>
        <w:spacing w:after="0"/>
        <w:rPr>
          <w:rFonts w:asciiTheme="minorHAnsi" w:hAnsiTheme="minorHAnsi" w:cs="Calibri"/>
          <w:color w:val="06357A" w:themeColor="text2"/>
        </w:rPr>
      </w:pPr>
      <w:r w:rsidRPr="00357811">
        <w:rPr>
          <w:rFonts w:asciiTheme="minorHAnsi" w:hAnsiTheme="minorHAnsi" w:cs="Calibri"/>
          <w:b/>
          <w:bCs/>
          <w:color w:val="06357A" w:themeColor="text2"/>
        </w:rPr>
        <w:t>Delivering the Message Clearly</w:t>
      </w:r>
    </w:p>
    <w:p w14:paraId="5345A0D4" w14:textId="787B1611" w:rsidR="00357811" w:rsidRDefault="00357811" w:rsidP="00357811">
      <w:pPr>
        <w:spacing w:after="0"/>
        <w:rPr>
          <w:rFonts w:asciiTheme="minorHAnsi" w:hAnsiTheme="minorHAnsi" w:cs="Calibri"/>
        </w:rPr>
      </w:pPr>
      <w:r>
        <w:rPr>
          <w:rFonts w:asciiTheme="minorHAnsi" w:hAnsiTheme="minorHAnsi" w:cs="Calibri"/>
        </w:rPr>
        <w:t>Manager:</w:t>
      </w:r>
    </w:p>
    <w:p w14:paraId="0A3ACA76" w14:textId="0C75B74F" w:rsidR="00357811" w:rsidRPr="00357811" w:rsidRDefault="00357811" w:rsidP="00357811">
      <w:pPr>
        <w:spacing w:after="0"/>
        <w:rPr>
          <w:rFonts w:asciiTheme="minorHAnsi" w:hAnsiTheme="minorHAnsi" w:cs="Calibri"/>
        </w:rPr>
      </w:pPr>
      <w:r w:rsidRPr="00357811">
        <w:rPr>
          <w:rFonts w:asciiTheme="minorHAnsi" w:hAnsiTheme="minorHAnsi" w:cs="Calibri"/>
        </w:rPr>
        <w:t xml:space="preserve">"I want to let you know that after careful consideration, we’ve made the decision to end your employment with </w:t>
      </w:r>
      <w:r>
        <w:rPr>
          <w:rFonts w:asciiTheme="minorHAnsi" w:hAnsiTheme="minorHAnsi" w:cs="Calibri"/>
        </w:rPr>
        <w:t>&lt;Organization</w:t>
      </w:r>
      <w:r w:rsidRPr="00357811">
        <w:rPr>
          <w:rFonts w:asciiTheme="minorHAnsi" w:hAnsiTheme="minorHAnsi" w:cs="Calibri"/>
        </w:rPr>
        <w:t xml:space="preserve"> Name</w:t>
      </w:r>
      <w:r>
        <w:rPr>
          <w:rFonts w:asciiTheme="minorHAnsi" w:hAnsiTheme="minorHAnsi" w:cs="Calibri"/>
        </w:rPr>
        <w:t>&gt;</w:t>
      </w:r>
      <w:r w:rsidRPr="00357811">
        <w:rPr>
          <w:rFonts w:asciiTheme="minorHAnsi" w:hAnsiTheme="minorHAnsi" w:cs="Calibri"/>
        </w:rPr>
        <w:t xml:space="preserve">, effective </w:t>
      </w:r>
      <w:r>
        <w:rPr>
          <w:rFonts w:asciiTheme="minorHAnsi" w:hAnsiTheme="minorHAnsi" w:cs="Calibri"/>
        </w:rPr>
        <w:t>&lt;</w:t>
      </w:r>
      <w:r w:rsidRPr="00357811">
        <w:rPr>
          <w:rFonts w:asciiTheme="minorHAnsi" w:hAnsiTheme="minorHAnsi" w:cs="Calibri"/>
        </w:rPr>
        <w:t>today/date</w:t>
      </w:r>
      <w:r>
        <w:rPr>
          <w:rFonts w:asciiTheme="minorHAnsi" w:hAnsiTheme="minorHAnsi" w:cs="Calibri"/>
        </w:rPr>
        <w:t>&gt;</w:t>
      </w:r>
      <w:r w:rsidRPr="00357811">
        <w:rPr>
          <w:rFonts w:asciiTheme="minorHAnsi" w:hAnsiTheme="minorHAnsi" w:cs="Calibri"/>
        </w:rPr>
        <w:t>. Th</w:t>
      </w:r>
      <w:r>
        <w:rPr>
          <w:rFonts w:asciiTheme="minorHAnsi" w:hAnsiTheme="minorHAnsi" w:cs="Calibri"/>
        </w:rPr>
        <w:t>e</w:t>
      </w:r>
      <w:r w:rsidRPr="00357811">
        <w:rPr>
          <w:rFonts w:asciiTheme="minorHAnsi" w:hAnsiTheme="minorHAnsi" w:cs="Calibri"/>
        </w:rPr>
        <w:t xml:space="preserve"> decision is final.</w:t>
      </w:r>
      <w:r>
        <w:rPr>
          <w:rFonts w:asciiTheme="minorHAnsi" w:hAnsiTheme="minorHAnsi" w:cs="Calibri"/>
        </w:rPr>
        <w:t xml:space="preserve"> I will have &lt;Name of HR&gt; read the termination letter and answer any questions you may have</w:t>
      </w:r>
      <w:r w:rsidRPr="00357811">
        <w:rPr>
          <w:rFonts w:asciiTheme="minorHAnsi" w:hAnsiTheme="minorHAnsi" w:cs="Calibri"/>
        </w:rPr>
        <w:t>"</w:t>
      </w:r>
      <w:r>
        <w:rPr>
          <w:rFonts w:asciiTheme="minorHAnsi" w:hAnsiTheme="minorHAnsi" w:cs="Calibri"/>
        </w:rPr>
        <w:t>.</w:t>
      </w:r>
    </w:p>
    <w:p w14:paraId="520CB4FE" w14:textId="77777777" w:rsidR="00357811" w:rsidRDefault="00357811" w:rsidP="00357811">
      <w:pPr>
        <w:spacing w:after="0"/>
        <w:rPr>
          <w:rFonts w:asciiTheme="minorHAnsi" w:hAnsiTheme="minorHAnsi" w:cs="Calibri"/>
        </w:rPr>
      </w:pPr>
    </w:p>
    <w:p w14:paraId="2426A057" w14:textId="31E48C6A" w:rsidR="00357811" w:rsidRDefault="00357811" w:rsidP="00357811">
      <w:pPr>
        <w:spacing w:after="0"/>
        <w:rPr>
          <w:rFonts w:asciiTheme="minorHAnsi" w:hAnsiTheme="minorHAnsi" w:cs="Calibri"/>
        </w:rPr>
      </w:pPr>
      <w:r>
        <w:rPr>
          <w:rFonts w:asciiTheme="minorHAnsi" w:hAnsiTheme="minorHAnsi" w:cs="Calibri"/>
        </w:rPr>
        <w:t>&lt;Manager can leave the room and allow HR to take over, or if there is no HR representative, then the Manager will lead the entire meeting&gt;</w:t>
      </w:r>
    </w:p>
    <w:p w14:paraId="12FE6E7E" w14:textId="77777777" w:rsidR="00357811" w:rsidRDefault="00357811" w:rsidP="00357811">
      <w:pPr>
        <w:spacing w:after="0"/>
        <w:rPr>
          <w:rFonts w:asciiTheme="minorHAnsi" w:hAnsiTheme="minorHAnsi" w:cs="Calibri"/>
        </w:rPr>
      </w:pPr>
    </w:p>
    <w:p w14:paraId="3F8FF852" w14:textId="1A2C252F" w:rsidR="00357811" w:rsidRPr="00357811" w:rsidRDefault="00357811" w:rsidP="00357811">
      <w:pPr>
        <w:spacing w:after="0"/>
        <w:rPr>
          <w:rFonts w:asciiTheme="minorHAnsi" w:hAnsiTheme="minorHAnsi" w:cs="Calibri"/>
        </w:rPr>
      </w:pPr>
      <w:r>
        <w:rPr>
          <w:rFonts w:asciiTheme="minorHAnsi" w:hAnsiTheme="minorHAnsi" w:cs="Calibri"/>
        </w:rPr>
        <w:t>&lt;</w:t>
      </w:r>
      <w:r w:rsidRPr="00357811">
        <w:rPr>
          <w:rFonts w:asciiTheme="minorHAnsi" w:hAnsiTheme="minorHAnsi" w:cs="Calibri"/>
        </w:rPr>
        <w:t>Pause for a moment. Let the employee process the statement. Expect possible silence, questions, or emotion.</w:t>
      </w:r>
      <w:r>
        <w:rPr>
          <w:rFonts w:asciiTheme="minorHAnsi" w:hAnsiTheme="minorHAnsi" w:cs="Calibri"/>
        </w:rPr>
        <w:t>&gt;</w:t>
      </w:r>
    </w:p>
    <w:p w14:paraId="42EC344C" w14:textId="77777777" w:rsidR="00357811" w:rsidRPr="00357811" w:rsidRDefault="00000000" w:rsidP="0D3B1AAB">
      <w:pPr>
        <w:spacing w:after="0"/>
        <w:rPr>
          <w:rFonts w:asciiTheme="minorHAnsi" w:hAnsiTheme="minorHAnsi" w:cs="Calibri"/>
        </w:rPr>
      </w:pPr>
      <w:r>
        <w:rPr>
          <w:rFonts w:asciiTheme="minorHAnsi" w:hAnsiTheme="minorHAnsi" w:cs="Calibri"/>
        </w:rPr>
        <w:pict w14:anchorId="3D027BEB">
          <v:rect id="_x0000_i1026" style="width:0;height:1.5pt" o:hralign="center" o:hrstd="t" o:hr="t" fillcolor="#a0a0a0" stroked="f"/>
        </w:pict>
      </w:r>
    </w:p>
    <w:p w14:paraId="6ED4A263" w14:textId="6D8A8D8A" w:rsidR="00357811" w:rsidRPr="00357811" w:rsidRDefault="00357811" w:rsidP="00357811">
      <w:pPr>
        <w:spacing w:after="0"/>
        <w:rPr>
          <w:rFonts w:asciiTheme="minorHAnsi" w:hAnsiTheme="minorHAnsi" w:cs="Calibri"/>
          <w:color w:val="06357A" w:themeColor="text2"/>
        </w:rPr>
      </w:pPr>
      <w:r w:rsidRPr="00357811">
        <w:rPr>
          <w:rFonts w:asciiTheme="minorHAnsi" w:hAnsiTheme="minorHAnsi" w:cs="Calibri"/>
          <w:b/>
          <w:bCs/>
          <w:color w:val="06357A" w:themeColor="text2"/>
        </w:rPr>
        <w:t>Providing a Reason (If Appropriate)</w:t>
      </w:r>
    </w:p>
    <w:p w14:paraId="213793E1" w14:textId="77777777" w:rsidR="00357811" w:rsidRDefault="00357811" w:rsidP="00357811">
      <w:pPr>
        <w:spacing w:after="0"/>
        <w:rPr>
          <w:rFonts w:asciiTheme="minorHAnsi" w:hAnsiTheme="minorHAnsi" w:cs="Calibri"/>
        </w:rPr>
      </w:pPr>
    </w:p>
    <w:p w14:paraId="27867D88" w14:textId="7560BCB8" w:rsidR="00357811" w:rsidRDefault="00357811" w:rsidP="00357811">
      <w:pPr>
        <w:spacing w:after="0"/>
        <w:rPr>
          <w:rFonts w:asciiTheme="minorHAnsi" w:hAnsiTheme="minorHAnsi" w:cs="Calibri"/>
        </w:rPr>
      </w:pPr>
      <w:r>
        <w:rPr>
          <w:rFonts w:asciiTheme="minorHAnsi" w:hAnsiTheme="minorHAnsi" w:cs="Calibri"/>
        </w:rPr>
        <w:t>&lt;Read the termination letter which will state the reason for the termination&gt;</w:t>
      </w:r>
    </w:p>
    <w:p w14:paraId="1677D70E" w14:textId="77777777" w:rsidR="00357811" w:rsidRDefault="00357811" w:rsidP="00357811">
      <w:pPr>
        <w:spacing w:after="0"/>
        <w:rPr>
          <w:rFonts w:asciiTheme="minorHAnsi" w:hAnsiTheme="minorHAnsi" w:cs="Calibri"/>
        </w:rPr>
      </w:pPr>
    </w:p>
    <w:p w14:paraId="5432F111" w14:textId="5817629C" w:rsidR="00357811" w:rsidRDefault="00357811" w:rsidP="00357811">
      <w:pPr>
        <w:spacing w:after="0"/>
        <w:rPr>
          <w:rFonts w:asciiTheme="minorHAnsi" w:hAnsiTheme="minorHAnsi" w:cs="Calibri"/>
        </w:rPr>
      </w:pPr>
      <w:r>
        <w:rPr>
          <w:rFonts w:asciiTheme="minorHAnsi" w:hAnsiTheme="minorHAnsi" w:cs="Calibri"/>
        </w:rPr>
        <w:t>HR or Manager:</w:t>
      </w:r>
    </w:p>
    <w:p w14:paraId="7164F743" w14:textId="77777777" w:rsidR="00357811" w:rsidRPr="00357811" w:rsidRDefault="00357811" w:rsidP="00357811">
      <w:pPr>
        <w:spacing w:after="0"/>
        <w:rPr>
          <w:rFonts w:asciiTheme="minorHAnsi" w:hAnsiTheme="minorHAnsi" w:cs="Calibri"/>
        </w:rPr>
      </w:pPr>
      <w:r w:rsidRPr="00357811">
        <w:rPr>
          <w:rFonts w:asciiTheme="minorHAnsi" w:hAnsiTheme="minorHAnsi" w:cs="Calibri"/>
        </w:rPr>
        <w:t>"We understand this is difficult news, and we want to ensure we support you in this transition."</w:t>
      </w:r>
    </w:p>
    <w:p w14:paraId="4377659C" w14:textId="439E73BE" w:rsidR="00357811" w:rsidRDefault="00357811" w:rsidP="00357811">
      <w:pPr>
        <w:spacing w:after="0"/>
      </w:pPr>
    </w:p>
    <w:p w14:paraId="3A3E3000" w14:textId="7A9F11B6" w:rsidR="00357811" w:rsidRPr="00357811" w:rsidRDefault="00357811" w:rsidP="00357811">
      <w:pPr>
        <w:spacing w:after="0"/>
        <w:rPr>
          <w:rFonts w:asciiTheme="minorHAnsi" w:hAnsiTheme="minorHAnsi" w:cs="Calibri"/>
          <w:color w:val="06357A" w:themeColor="text2"/>
        </w:rPr>
      </w:pPr>
      <w:r w:rsidRPr="00357811">
        <w:rPr>
          <w:rFonts w:asciiTheme="minorHAnsi" w:hAnsiTheme="minorHAnsi" w:cs="Calibri"/>
          <w:b/>
          <w:bCs/>
          <w:color w:val="06357A" w:themeColor="text2"/>
        </w:rPr>
        <w:t>Next Steps and Logistics</w:t>
      </w:r>
    </w:p>
    <w:p w14:paraId="6367B996" w14:textId="4E593433" w:rsidR="00357811" w:rsidRDefault="00357811" w:rsidP="00357811">
      <w:pPr>
        <w:spacing w:after="0"/>
        <w:rPr>
          <w:rFonts w:asciiTheme="minorHAnsi" w:hAnsiTheme="minorHAnsi" w:cs="Calibri"/>
        </w:rPr>
      </w:pPr>
      <w:r>
        <w:rPr>
          <w:rFonts w:asciiTheme="minorHAnsi" w:hAnsiTheme="minorHAnsi" w:cs="Calibri"/>
        </w:rPr>
        <w:t>HR or Manager:</w:t>
      </w:r>
    </w:p>
    <w:p w14:paraId="272A47C5" w14:textId="14526987" w:rsidR="00357811" w:rsidRDefault="00357811" w:rsidP="00357811">
      <w:pPr>
        <w:spacing w:after="0"/>
        <w:rPr>
          <w:rFonts w:asciiTheme="minorHAnsi" w:hAnsiTheme="minorHAnsi" w:cs="Calibri"/>
        </w:rPr>
      </w:pPr>
      <w:r>
        <w:rPr>
          <w:rFonts w:asciiTheme="minorHAnsi" w:hAnsiTheme="minorHAnsi" w:cs="Calibri"/>
        </w:rPr>
        <w:t>&lt;Discuss final pay</w:t>
      </w:r>
      <w:r w:rsidR="003607E7">
        <w:rPr>
          <w:rFonts w:asciiTheme="minorHAnsi" w:hAnsiTheme="minorHAnsi" w:cs="Calibri"/>
        </w:rPr>
        <w:t>/ process specific to your organization</w:t>
      </w:r>
      <w:r>
        <w:rPr>
          <w:rFonts w:asciiTheme="minorHAnsi" w:hAnsiTheme="minorHAnsi" w:cs="Calibri"/>
        </w:rPr>
        <w:t>, expected date and what will be paid out&gt;</w:t>
      </w:r>
    </w:p>
    <w:p w14:paraId="49C7B0A0" w14:textId="69A0EC42" w:rsidR="003607E7" w:rsidRDefault="003607E7" w:rsidP="00357811">
      <w:pPr>
        <w:spacing w:after="0"/>
        <w:rPr>
          <w:rFonts w:asciiTheme="minorHAnsi" w:hAnsiTheme="minorHAnsi" w:cs="Calibri"/>
        </w:rPr>
      </w:pPr>
      <w:r>
        <w:rPr>
          <w:rFonts w:asciiTheme="minorHAnsi" w:hAnsiTheme="minorHAnsi" w:cs="Calibri"/>
        </w:rPr>
        <w:lastRenderedPageBreak/>
        <w:t>&lt;Discuss access to systems/</w:t>
      </w:r>
      <w:r w:rsidRPr="003607E7">
        <w:rPr>
          <w:rFonts w:asciiTheme="minorHAnsi" w:hAnsiTheme="minorHAnsi" w:cs="Calibri"/>
        </w:rPr>
        <w:t xml:space="preserve"> </w:t>
      </w:r>
      <w:r>
        <w:rPr>
          <w:rFonts w:asciiTheme="minorHAnsi" w:hAnsiTheme="minorHAnsi" w:cs="Calibri"/>
        </w:rPr>
        <w:t>process specific to your organization &gt;</w:t>
      </w:r>
    </w:p>
    <w:p w14:paraId="27DDACE3" w14:textId="02EEFB62" w:rsidR="003607E7" w:rsidRDefault="003607E7" w:rsidP="00357811">
      <w:pPr>
        <w:spacing w:after="0"/>
        <w:rPr>
          <w:rFonts w:asciiTheme="minorHAnsi" w:hAnsiTheme="minorHAnsi" w:cs="Calibri"/>
        </w:rPr>
      </w:pPr>
      <w:r>
        <w:rPr>
          <w:rFonts w:asciiTheme="minorHAnsi" w:hAnsiTheme="minorHAnsi" w:cs="Calibri"/>
        </w:rPr>
        <w:t xml:space="preserve">&lt;Discuss </w:t>
      </w:r>
      <w:r w:rsidR="00AB3012">
        <w:rPr>
          <w:rFonts w:asciiTheme="minorHAnsi" w:hAnsiTheme="minorHAnsi" w:cs="Calibri"/>
        </w:rPr>
        <w:t>ROE process&gt;</w:t>
      </w:r>
    </w:p>
    <w:p w14:paraId="07957036" w14:textId="02FBF51B" w:rsidR="00AB3012" w:rsidRDefault="00AB3012" w:rsidP="00357811">
      <w:pPr>
        <w:spacing w:after="0"/>
        <w:rPr>
          <w:rFonts w:asciiTheme="minorHAnsi" w:hAnsiTheme="minorHAnsi" w:cs="Calibri"/>
        </w:rPr>
      </w:pPr>
      <w:r>
        <w:rPr>
          <w:rFonts w:asciiTheme="minorHAnsi" w:hAnsiTheme="minorHAnsi" w:cs="Calibri"/>
        </w:rPr>
        <w:t>&lt;Discuss any applicable benefits process&gt;</w:t>
      </w:r>
    </w:p>
    <w:p w14:paraId="13E51A91" w14:textId="056782E7" w:rsidR="00AB3012" w:rsidRDefault="00AB3012" w:rsidP="00357811">
      <w:pPr>
        <w:spacing w:after="0"/>
        <w:rPr>
          <w:rFonts w:asciiTheme="minorHAnsi" w:hAnsiTheme="minorHAnsi" w:cs="Calibri"/>
        </w:rPr>
      </w:pPr>
      <w:r>
        <w:rPr>
          <w:rFonts w:asciiTheme="minorHAnsi" w:hAnsiTheme="minorHAnsi" w:cs="Calibri"/>
        </w:rPr>
        <w:t>&lt;Discuss any other organization specific items/ processes that will affect the employee after termination&gt;</w:t>
      </w:r>
    </w:p>
    <w:p w14:paraId="4A857E1E" w14:textId="77777777" w:rsidR="00357811" w:rsidRPr="00357811" w:rsidRDefault="00000000" w:rsidP="0D3B1AAB">
      <w:pPr>
        <w:spacing w:after="0"/>
        <w:rPr>
          <w:rFonts w:asciiTheme="minorHAnsi" w:hAnsiTheme="minorHAnsi" w:cs="Calibri"/>
        </w:rPr>
      </w:pPr>
      <w:r>
        <w:rPr>
          <w:rFonts w:asciiTheme="minorHAnsi" w:hAnsiTheme="minorHAnsi" w:cs="Calibri"/>
        </w:rPr>
        <w:pict w14:anchorId="184AE45C">
          <v:rect id="_x0000_i1027" style="width:0;height:1.5pt" o:hralign="center" o:hrstd="t" o:hr="t" fillcolor="#a0a0a0" stroked="f"/>
        </w:pict>
      </w:r>
    </w:p>
    <w:p w14:paraId="1F9034E1" w14:textId="060EACBB" w:rsidR="00357811" w:rsidRPr="00357811" w:rsidRDefault="00357811" w:rsidP="00357811">
      <w:pPr>
        <w:spacing w:after="0"/>
        <w:rPr>
          <w:rFonts w:asciiTheme="minorHAnsi" w:hAnsiTheme="minorHAnsi" w:cs="Calibri"/>
          <w:color w:val="06357A" w:themeColor="text2"/>
        </w:rPr>
      </w:pPr>
      <w:r w:rsidRPr="00357811">
        <w:rPr>
          <w:rFonts w:asciiTheme="minorHAnsi" w:hAnsiTheme="minorHAnsi" w:cs="Calibri"/>
          <w:b/>
          <w:bCs/>
          <w:color w:val="06357A" w:themeColor="text2"/>
        </w:rPr>
        <w:t>O</w:t>
      </w:r>
      <w:r w:rsidR="00AB3012">
        <w:rPr>
          <w:rFonts w:asciiTheme="minorHAnsi" w:hAnsiTheme="minorHAnsi" w:cs="Calibri"/>
          <w:b/>
          <w:bCs/>
          <w:color w:val="06357A" w:themeColor="text2"/>
        </w:rPr>
        <w:t>ther</w:t>
      </w:r>
      <w:r w:rsidRPr="00357811">
        <w:rPr>
          <w:rFonts w:asciiTheme="minorHAnsi" w:hAnsiTheme="minorHAnsi" w:cs="Calibri"/>
          <w:b/>
          <w:bCs/>
          <w:color w:val="06357A" w:themeColor="text2"/>
        </w:rPr>
        <w:t xml:space="preserve"> Support</w:t>
      </w:r>
      <w:r w:rsidR="00AB3012">
        <w:rPr>
          <w:rFonts w:asciiTheme="minorHAnsi" w:hAnsiTheme="minorHAnsi" w:cs="Calibri"/>
          <w:b/>
          <w:bCs/>
          <w:color w:val="06357A" w:themeColor="text2"/>
        </w:rPr>
        <w:t>s Offered</w:t>
      </w:r>
    </w:p>
    <w:p w14:paraId="69E69D59" w14:textId="4F3E1122" w:rsidR="00357811" w:rsidRPr="00357811" w:rsidRDefault="00AB3012" w:rsidP="00357811">
      <w:pPr>
        <w:spacing w:after="0"/>
        <w:rPr>
          <w:rFonts w:asciiTheme="minorHAnsi" w:hAnsiTheme="minorHAnsi" w:cs="Calibri"/>
        </w:rPr>
      </w:pPr>
      <w:r>
        <w:rPr>
          <w:rFonts w:asciiTheme="minorHAnsi" w:hAnsiTheme="minorHAnsi" w:cs="Calibri"/>
        </w:rPr>
        <w:t>&lt;You may consider third party supports like (</w:t>
      </w:r>
      <w:r w:rsidR="00297424">
        <w:rPr>
          <w:rFonts w:asciiTheme="minorHAnsi" w:hAnsiTheme="minorHAnsi" w:cs="Calibri"/>
        </w:rPr>
        <w:t>People First HR – Career Transition Services</w:t>
      </w:r>
      <w:r>
        <w:rPr>
          <w:rFonts w:asciiTheme="minorHAnsi" w:hAnsiTheme="minorHAnsi" w:cs="Calibri"/>
        </w:rPr>
        <w:t>) as part of the termination package. This would be the time to let the employee know about this benefit for them, how it works, etc. The third party should be able to advise how the process works and will likely be stepping in for the manager to discuss this with the employee.&gt;</w:t>
      </w:r>
    </w:p>
    <w:p w14:paraId="15F4A5FE" w14:textId="77777777" w:rsidR="00357811" w:rsidRPr="00357811" w:rsidRDefault="00000000" w:rsidP="0D3B1AAB">
      <w:pPr>
        <w:spacing w:after="0"/>
        <w:rPr>
          <w:rFonts w:asciiTheme="minorHAnsi" w:hAnsiTheme="minorHAnsi" w:cs="Calibri"/>
        </w:rPr>
      </w:pPr>
      <w:r>
        <w:rPr>
          <w:rFonts w:asciiTheme="minorHAnsi" w:hAnsiTheme="minorHAnsi" w:cs="Calibri"/>
        </w:rPr>
        <w:pict w14:anchorId="0C275FBD">
          <v:rect id="_x0000_i1028" style="width:0;height:1.5pt" o:hralign="center" o:hrstd="t" o:hr="t" fillcolor="#a0a0a0" stroked="f"/>
        </w:pict>
      </w:r>
    </w:p>
    <w:p w14:paraId="650F77DB" w14:textId="7E441C0A" w:rsidR="00357811" w:rsidRPr="00357811" w:rsidRDefault="00357811" w:rsidP="00357811">
      <w:pPr>
        <w:spacing w:after="0"/>
        <w:rPr>
          <w:rFonts w:asciiTheme="minorHAnsi" w:hAnsiTheme="minorHAnsi" w:cs="Calibri"/>
          <w:color w:val="06357A" w:themeColor="text2"/>
        </w:rPr>
      </w:pPr>
      <w:r w:rsidRPr="00357811">
        <w:rPr>
          <w:rFonts w:asciiTheme="minorHAnsi" w:hAnsiTheme="minorHAnsi" w:cs="Calibri"/>
          <w:b/>
          <w:bCs/>
          <w:color w:val="06357A" w:themeColor="text2"/>
        </w:rPr>
        <w:t>Closing the Meeting</w:t>
      </w:r>
    </w:p>
    <w:p w14:paraId="5375B64A" w14:textId="43CB2800" w:rsidR="00357811" w:rsidRPr="00357811" w:rsidRDefault="00AB3012" w:rsidP="00357811">
      <w:pPr>
        <w:spacing w:after="0"/>
        <w:rPr>
          <w:rFonts w:asciiTheme="minorHAnsi" w:hAnsiTheme="minorHAnsi" w:cs="Calibri"/>
        </w:rPr>
      </w:pPr>
      <w:r>
        <w:rPr>
          <w:rFonts w:asciiTheme="minorHAnsi" w:hAnsiTheme="minorHAnsi" w:cs="Calibri"/>
        </w:rPr>
        <w:t xml:space="preserve">&lt;proceed with exit strategy discussed prior to the meeting, and pivot as necessary depending on how the employee reacts&gt; </w:t>
      </w:r>
    </w:p>
    <w:p w14:paraId="7F05124B" w14:textId="77777777" w:rsidR="00357811" w:rsidRPr="00357811" w:rsidRDefault="00000000" w:rsidP="0D3B1AAB">
      <w:pPr>
        <w:spacing w:after="0"/>
        <w:rPr>
          <w:rFonts w:asciiTheme="minorHAnsi" w:hAnsiTheme="minorHAnsi" w:cs="Calibri"/>
        </w:rPr>
      </w:pPr>
      <w:r>
        <w:rPr>
          <w:rFonts w:asciiTheme="minorHAnsi" w:hAnsiTheme="minorHAnsi" w:cs="Calibri"/>
        </w:rPr>
        <w:pict w14:anchorId="5D907F9E">
          <v:rect id="_x0000_i1029" style="width:0;height:1.5pt" o:hralign="center" o:hrstd="t" o:hr="t" fillcolor="#a0a0a0" stroked="f"/>
        </w:pict>
      </w:r>
    </w:p>
    <w:p w14:paraId="39CE9AAC" w14:textId="6590CC93" w:rsidR="00357811" w:rsidRPr="00357811" w:rsidRDefault="00357811" w:rsidP="00357811">
      <w:pPr>
        <w:spacing w:after="0"/>
        <w:rPr>
          <w:rFonts w:asciiTheme="minorHAnsi" w:hAnsiTheme="minorHAnsi" w:cs="Calibri"/>
          <w:b/>
          <w:bCs/>
          <w:color w:val="06357A" w:themeColor="text2"/>
        </w:rPr>
      </w:pPr>
      <w:r w:rsidRPr="00357811">
        <w:rPr>
          <w:rFonts w:asciiTheme="minorHAnsi" w:hAnsiTheme="minorHAnsi" w:cs="Calibri"/>
          <w:b/>
          <w:bCs/>
          <w:color w:val="06357A" w:themeColor="text2"/>
        </w:rPr>
        <w:t>Notes for Managers:</w:t>
      </w:r>
    </w:p>
    <w:p w14:paraId="46108BE1" w14:textId="77777777" w:rsidR="00357811" w:rsidRPr="00357811" w:rsidRDefault="00357811" w:rsidP="00357811">
      <w:pPr>
        <w:numPr>
          <w:ilvl w:val="0"/>
          <w:numId w:val="2"/>
        </w:numPr>
        <w:spacing w:after="0"/>
        <w:rPr>
          <w:rFonts w:asciiTheme="minorHAnsi" w:hAnsiTheme="minorHAnsi" w:cs="Calibri"/>
        </w:rPr>
      </w:pPr>
      <w:r w:rsidRPr="00357811">
        <w:rPr>
          <w:rFonts w:asciiTheme="minorHAnsi" w:hAnsiTheme="minorHAnsi" w:cs="Calibri"/>
          <w:b/>
          <w:bCs/>
        </w:rPr>
        <w:t>Stay calm, compassionate, and professional.</w:t>
      </w:r>
    </w:p>
    <w:p w14:paraId="03D316F3" w14:textId="5228FBAD" w:rsidR="00357811" w:rsidRPr="00357811" w:rsidRDefault="00357811" w:rsidP="00357811">
      <w:pPr>
        <w:numPr>
          <w:ilvl w:val="0"/>
          <w:numId w:val="2"/>
        </w:numPr>
        <w:spacing w:after="0"/>
        <w:rPr>
          <w:rFonts w:asciiTheme="minorHAnsi" w:hAnsiTheme="minorHAnsi" w:cs="Calibri"/>
        </w:rPr>
      </w:pPr>
      <w:r w:rsidRPr="00357811">
        <w:rPr>
          <w:rFonts w:asciiTheme="minorHAnsi" w:hAnsiTheme="minorHAnsi" w:cs="Calibri"/>
          <w:b/>
          <w:bCs/>
        </w:rPr>
        <w:t>Do not argue</w:t>
      </w:r>
      <w:r w:rsidR="00861805">
        <w:rPr>
          <w:rFonts w:asciiTheme="minorHAnsi" w:hAnsiTheme="minorHAnsi" w:cs="Calibri"/>
          <w:b/>
          <w:bCs/>
        </w:rPr>
        <w:t xml:space="preserve">, </w:t>
      </w:r>
      <w:r w:rsidRPr="00357811">
        <w:rPr>
          <w:rFonts w:asciiTheme="minorHAnsi" w:hAnsiTheme="minorHAnsi" w:cs="Calibri"/>
          <w:b/>
          <w:bCs/>
        </w:rPr>
        <w:t>get defensive</w:t>
      </w:r>
      <w:r w:rsidR="00861805">
        <w:rPr>
          <w:rFonts w:asciiTheme="minorHAnsi" w:hAnsiTheme="minorHAnsi" w:cs="Calibri"/>
          <w:b/>
          <w:bCs/>
        </w:rPr>
        <w:t>, or back-down</w:t>
      </w:r>
      <w:r w:rsidRPr="00357811">
        <w:rPr>
          <w:rFonts w:asciiTheme="minorHAnsi" w:hAnsiTheme="minorHAnsi" w:cs="Calibri"/>
          <w:b/>
          <w:bCs/>
        </w:rPr>
        <w:t>.</w:t>
      </w:r>
      <w:r w:rsidRPr="00357811">
        <w:rPr>
          <w:rFonts w:asciiTheme="minorHAnsi" w:hAnsiTheme="minorHAnsi" w:cs="Calibri"/>
        </w:rPr>
        <w:t xml:space="preserve"> Keep the conversation focused and brief.</w:t>
      </w:r>
      <w:r w:rsidR="00AB3012">
        <w:rPr>
          <w:rFonts w:asciiTheme="minorHAnsi" w:hAnsiTheme="minorHAnsi" w:cs="Calibri"/>
        </w:rPr>
        <w:t xml:space="preserve"> </w:t>
      </w:r>
      <w:r w:rsidR="00861805">
        <w:rPr>
          <w:rFonts w:asciiTheme="minorHAnsi" w:hAnsiTheme="minorHAnsi" w:cs="Calibri"/>
        </w:rPr>
        <w:t>Avoid saying things like, “I’m sorry, “this is not my decision”, “We can continue to be friends”.</w:t>
      </w:r>
    </w:p>
    <w:p w14:paraId="54242472" w14:textId="77777777" w:rsidR="00357811" w:rsidRDefault="00357811" w:rsidP="00357811">
      <w:pPr>
        <w:numPr>
          <w:ilvl w:val="0"/>
          <w:numId w:val="2"/>
        </w:numPr>
        <w:spacing w:after="0"/>
        <w:rPr>
          <w:rFonts w:asciiTheme="minorHAnsi" w:hAnsiTheme="minorHAnsi" w:cs="Calibri"/>
        </w:rPr>
      </w:pPr>
      <w:r w:rsidRPr="00357811">
        <w:rPr>
          <w:rFonts w:asciiTheme="minorHAnsi" w:hAnsiTheme="minorHAnsi" w:cs="Calibri"/>
          <w:b/>
          <w:bCs/>
        </w:rPr>
        <w:t>Avoid giving in-the-moment feedback or negotiation.</w:t>
      </w:r>
      <w:r w:rsidRPr="00357811">
        <w:rPr>
          <w:rFonts w:asciiTheme="minorHAnsi" w:hAnsiTheme="minorHAnsi" w:cs="Calibri"/>
        </w:rPr>
        <w:t xml:space="preserve"> This meeting is to communicate a final decision, not to discuss it.</w:t>
      </w:r>
    </w:p>
    <w:p w14:paraId="288E1766" w14:textId="0F6C79FC" w:rsidR="00163D09" w:rsidRPr="00861805" w:rsidRDefault="00861805" w:rsidP="00357811">
      <w:pPr>
        <w:pStyle w:val="ListParagraph"/>
        <w:numPr>
          <w:ilvl w:val="0"/>
          <w:numId w:val="2"/>
        </w:numPr>
        <w:spacing w:after="0"/>
        <w:rPr>
          <w:rFonts w:asciiTheme="minorHAnsi" w:hAnsiTheme="minorHAnsi"/>
        </w:rPr>
      </w:pPr>
      <w:r w:rsidRPr="00861805">
        <w:rPr>
          <w:b/>
          <w:bCs/>
        </w:rPr>
        <w:t>Silence</w:t>
      </w:r>
      <w:r>
        <w:t xml:space="preserve"> is often times better than additional words. If you are ever in doubt, it can be beneficial to remain silent until you know what the next best thing to say is. </w:t>
      </w:r>
    </w:p>
    <w:sectPr w:rsidR="00163D09" w:rsidRPr="00861805" w:rsidSect="00C27C18">
      <w:headerReference w:type="default" r:id="rId11"/>
      <w:footerReference w:type="default" r:id="rId12"/>
      <w:pgSz w:w="12240" w:h="15840"/>
      <w:pgMar w:top="1440" w:right="1440" w:bottom="1440" w:left="1440"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6D4D" w14:textId="77777777" w:rsidR="00C22F4E" w:rsidRDefault="00C22F4E" w:rsidP="00163D09">
      <w:pPr>
        <w:spacing w:after="0" w:line="240" w:lineRule="auto"/>
      </w:pPr>
      <w:r>
        <w:separator/>
      </w:r>
    </w:p>
  </w:endnote>
  <w:endnote w:type="continuationSeparator" w:id="0">
    <w:p w14:paraId="3CD8A854" w14:textId="77777777" w:rsidR="00C22F4E" w:rsidRDefault="00C22F4E" w:rsidP="0016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HTF Book">
    <w:panose1 w:val="00000000000000000000"/>
    <w:charset w:val="00"/>
    <w:family w:val="modern"/>
    <w:notTrueType/>
    <w:pitch w:val="variable"/>
    <w:sig w:usb0="A00000AF" w:usb1="50000048" w:usb2="00000000" w:usb3="00000000" w:csb0="00000111" w:csb1="00000000"/>
  </w:font>
  <w:font w:name="Gotham HTF Black">
    <w:panose1 w:val="00000000000000000000"/>
    <w:charset w:val="00"/>
    <w:family w:val="modern"/>
    <w:notTrueType/>
    <w:pitch w:val="variable"/>
    <w:sig w:usb0="A00000AF" w:usb1="50000048" w:usb2="00000000" w:usb3="00000000" w:csb0="00000111" w:csb1="00000000"/>
  </w:font>
  <w:font w:name="Gotham HTF">
    <w:panose1 w:val="00000000000000000000"/>
    <w:charset w:val="00"/>
    <w:family w:val="modern"/>
    <w:notTrueType/>
    <w:pitch w:val="variable"/>
    <w:sig w:usb0="A00000AF" w:usb1="50000048" w:usb2="00000000" w:usb3="00000000" w:csb0="00000111" w:csb1="00000000"/>
  </w:font>
  <w:font w:name="Gotham HTF Light">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i/>
        <w:iCs/>
        <w:sz w:val="18"/>
        <w:szCs w:val="18"/>
      </w:rPr>
      <w:id w:val="1984431117"/>
      <w:docPartObj>
        <w:docPartGallery w:val="Page Numbers (Bottom of Page)"/>
        <w:docPartUnique/>
      </w:docPartObj>
    </w:sdtPr>
    <w:sdtEndPr>
      <w:rPr>
        <w:noProof/>
      </w:rPr>
    </w:sdtEndPr>
    <w:sdtContent>
      <w:p w14:paraId="180C1AB4" w14:textId="1293E739" w:rsidR="00163D09" w:rsidRPr="00591957" w:rsidRDefault="003607E7" w:rsidP="00C27C18">
        <w:pPr>
          <w:pStyle w:val="Footer"/>
          <w:rPr>
            <w:rFonts w:cs="Calibri"/>
            <w:i/>
            <w:iCs/>
            <w:sz w:val="18"/>
            <w:szCs w:val="18"/>
          </w:rPr>
        </w:pPr>
        <w:r w:rsidRPr="003607E7">
          <w:rPr>
            <w:rFonts w:cs="Calibri"/>
            <w:i/>
            <w:iCs/>
            <w:sz w:val="18"/>
            <w:szCs w:val="18"/>
          </w:rPr>
          <w:t>Termination Script and Checklist for Managers</w:t>
        </w:r>
        <w:r w:rsidR="00163D09" w:rsidRPr="00591957">
          <w:rPr>
            <w:rFonts w:cs="Calibri"/>
            <w:i/>
            <w:iCs/>
            <w:sz w:val="18"/>
            <w:szCs w:val="18"/>
          </w:rPr>
          <w:tab/>
        </w:r>
        <w:r w:rsidR="00163D09" w:rsidRPr="00591957">
          <w:rPr>
            <w:rFonts w:cs="Calibri"/>
            <w:i/>
            <w:iCs/>
            <w:sz w:val="18"/>
            <w:szCs w:val="18"/>
          </w:rPr>
          <w:tab/>
        </w:r>
        <w:r w:rsidR="00163D09" w:rsidRPr="00591957">
          <w:rPr>
            <w:rFonts w:cs="Calibri"/>
            <w:i/>
            <w:iCs/>
            <w:sz w:val="18"/>
            <w:szCs w:val="18"/>
          </w:rPr>
          <w:fldChar w:fldCharType="begin"/>
        </w:r>
        <w:r w:rsidR="00163D09" w:rsidRPr="00591957">
          <w:rPr>
            <w:rFonts w:cs="Calibri"/>
            <w:i/>
            <w:iCs/>
            <w:sz w:val="18"/>
            <w:szCs w:val="18"/>
          </w:rPr>
          <w:instrText xml:space="preserve"> PAGE   \* MERGEFORMAT </w:instrText>
        </w:r>
        <w:r w:rsidR="00163D09" w:rsidRPr="00591957">
          <w:rPr>
            <w:rFonts w:cs="Calibri"/>
            <w:i/>
            <w:iCs/>
            <w:sz w:val="18"/>
            <w:szCs w:val="18"/>
          </w:rPr>
          <w:fldChar w:fldCharType="separate"/>
        </w:r>
        <w:r w:rsidR="00163D09" w:rsidRPr="00591957">
          <w:rPr>
            <w:rFonts w:cs="Calibri"/>
            <w:i/>
            <w:iCs/>
            <w:noProof/>
            <w:sz w:val="18"/>
            <w:szCs w:val="18"/>
          </w:rPr>
          <w:t>2</w:t>
        </w:r>
        <w:r w:rsidR="00163D09" w:rsidRPr="00591957">
          <w:rPr>
            <w:rFonts w:cs="Calibri"/>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A138" w14:textId="77777777" w:rsidR="00C22F4E" w:rsidRDefault="00C22F4E" w:rsidP="00163D09">
      <w:pPr>
        <w:spacing w:after="0" w:line="240" w:lineRule="auto"/>
      </w:pPr>
      <w:r>
        <w:separator/>
      </w:r>
    </w:p>
  </w:footnote>
  <w:footnote w:type="continuationSeparator" w:id="0">
    <w:p w14:paraId="6EDB3278" w14:textId="77777777" w:rsidR="00C22F4E" w:rsidRDefault="00C22F4E" w:rsidP="00163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293" w14:textId="77777777" w:rsidR="00C27C18" w:rsidRDefault="00C27C18" w:rsidP="00163D09">
    <w:pPr>
      <w:pStyle w:val="Header"/>
      <w:rPr>
        <w:rFonts w:ascii="Calibri" w:hAnsi="Calibri" w:cs="Calibri"/>
      </w:rPr>
    </w:pPr>
  </w:p>
  <w:p w14:paraId="04EE6899" w14:textId="12921542" w:rsidR="00163D09" w:rsidRPr="00591957" w:rsidRDefault="00163D09" w:rsidP="00163D09">
    <w:pPr>
      <w:pStyle w:val="Header"/>
      <w:rPr>
        <w:rFonts w:cs="Calibri"/>
      </w:rPr>
    </w:pPr>
    <w:r w:rsidRPr="00591957">
      <w:rPr>
        <w:rFonts w:cs="Calibri"/>
        <w:noProof/>
      </w:rPr>
      <w:drawing>
        <wp:anchor distT="0" distB="0" distL="114300" distR="114300" simplePos="0" relativeHeight="251659264" behindDoc="0" locked="0" layoutInCell="1" allowOverlap="1" wp14:anchorId="492F6B01" wp14:editId="3B28F2C2">
          <wp:simplePos x="0" y="0"/>
          <wp:positionH relativeFrom="column">
            <wp:posOffset>5097780</wp:posOffset>
          </wp:positionH>
          <wp:positionV relativeFrom="paragraph">
            <wp:posOffset>28575</wp:posOffset>
          </wp:positionV>
          <wp:extent cx="1224280" cy="429895"/>
          <wp:effectExtent l="0" t="0" r="0" b="0"/>
          <wp:wrapSquare wrapText="bothSides"/>
          <wp:docPr id="128697681" name="Picture 8"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957">
      <w:rPr>
        <w:rFonts w:cs="Calibri"/>
      </w:rPr>
      <w:t xml:space="preserve">Insert </w:t>
    </w:r>
    <w:r w:rsidR="00357811">
      <w:rPr>
        <w:rFonts w:cs="Calibri"/>
      </w:rPr>
      <w:t>Organization</w:t>
    </w:r>
    <w:r w:rsidRPr="00591957">
      <w:rPr>
        <w:rFonts w:cs="Calibri"/>
      </w:rPr>
      <w:t xml:space="preserve"> Letterhead</w:t>
    </w:r>
  </w:p>
  <w:p w14:paraId="7751F4E0" w14:textId="77F866AB" w:rsidR="00163D09" w:rsidRDefault="00163D09">
    <w:pPr>
      <w:pStyle w:val="Header"/>
      <w:jc w:val="right"/>
    </w:pPr>
  </w:p>
  <w:p w14:paraId="2206AB83" w14:textId="77777777" w:rsidR="00163D09" w:rsidRDefault="00163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5152A"/>
    <w:multiLevelType w:val="multilevel"/>
    <w:tmpl w:val="386E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B295C"/>
    <w:multiLevelType w:val="hybridMultilevel"/>
    <w:tmpl w:val="643A5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0A4850"/>
    <w:multiLevelType w:val="hybridMultilevel"/>
    <w:tmpl w:val="7014531A"/>
    <w:lvl w:ilvl="0" w:tplc="5D18CCF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0278048">
    <w:abstractNumId w:val="2"/>
  </w:num>
  <w:num w:numId="2" w16cid:durableId="1634484779">
    <w:abstractNumId w:val="0"/>
  </w:num>
  <w:num w:numId="3" w16cid:durableId="150674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09"/>
    <w:rsid w:val="00016EDE"/>
    <w:rsid w:val="00104764"/>
    <w:rsid w:val="00163D09"/>
    <w:rsid w:val="001807A0"/>
    <w:rsid w:val="00222AB6"/>
    <w:rsid w:val="00297424"/>
    <w:rsid w:val="002D33A3"/>
    <w:rsid w:val="002F1AF9"/>
    <w:rsid w:val="0031503A"/>
    <w:rsid w:val="00357811"/>
    <w:rsid w:val="003607E7"/>
    <w:rsid w:val="00401A15"/>
    <w:rsid w:val="00591957"/>
    <w:rsid w:val="005F6286"/>
    <w:rsid w:val="00686232"/>
    <w:rsid w:val="007C72E5"/>
    <w:rsid w:val="00820DB9"/>
    <w:rsid w:val="00861805"/>
    <w:rsid w:val="00904CA6"/>
    <w:rsid w:val="00A74F23"/>
    <w:rsid w:val="00AB3012"/>
    <w:rsid w:val="00B35EC9"/>
    <w:rsid w:val="00BB6F4B"/>
    <w:rsid w:val="00C05F89"/>
    <w:rsid w:val="00C22F4E"/>
    <w:rsid w:val="00C27C18"/>
    <w:rsid w:val="00D8027B"/>
    <w:rsid w:val="00DC3781"/>
    <w:rsid w:val="00E30941"/>
    <w:rsid w:val="00E65804"/>
    <w:rsid w:val="00F132A7"/>
    <w:rsid w:val="00FA7DEE"/>
    <w:rsid w:val="0D3B1AAB"/>
    <w:rsid w:val="261600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1DA52"/>
  <w15:chartTrackingRefBased/>
  <w15:docId w15:val="{D40012E5-23DA-4931-967F-7386F9A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HTF Book" w:eastAsiaTheme="minorHAnsi" w:hAnsi="Gotham HTF Book"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7E7"/>
  </w:style>
  <w:style w:type="paragraph" w:styleId="Heading1">
    <w:name w:val="heading 1"/>
    <w:basedOn w:val="Normal"/>
    <w:next w:val="Normal"/>
    <w:link w:val="Heading1Char"/>
    <w:uiPriority w:val="9"/>
    <w:qFormat/>
    <w:rsid w:val="00E30941"/>
    <w:pPr>
      <w:spacing w:before="360" w:after="120"/>
      <w:outlineLvl w:val="0"/>
    </w:pPr>
    <w:rPr>
      <w:rFonts w:ascii="Gotham HTF Black" w:hAnsi="Gotham HTF Black"/>
      <w:color w:val="06357A" w:themeColor="accent1"/>
      <w:sz w:val="28"/>
      <w:szCs w:val="72"/>
    </w:rPr>
  </w:style>
  <w:style w:type="paragraph" w:styleId="Heading2">
    <w:name w:val="heading 2"/>
    <w:basedOn w:val="Normal"/>
    <w:next w:val="Normal"/>
    <w:link w:val="Heading2Char"/>
    <w:uiPriority w:val="9"/>
    <w:unhideWhenUsed/>
    <w:qFormat/>
    <w:rsid w:val="00E30941"/>
    <w:pPr>
      <w:spacing w:before="240" w:after="120"/>
      <w:outlineLvl w:val="1"/>
    </w:pPr>
    <w:rPr>
      <w:rFonts w:ascii="Gotham HTF" w:hAnsi="Gotham HTF"/>
      <w:color w:val="425968" w:themeColor="accent2"/>
      <w:sz w:val="24"/>
    </w:rPr>
  </w:style>
  <w:style w:type="paragraph" w:styleId="Heading3">
    <w:name w:val="heading 3"/>
    <w:basedOn w:val="Heading2"/>
    <w:next w:val="Normal"/>
    <w:link w:val="Heading3Char"/>
    <w:uiPriority w:val="9"/>
    <w:unhideWhenUsed/>
    <w:qFormat/>
    <w:rsid w:val="00E30941"/>
    <w:pPr>
      <w:outlineLvl w:val="2"/>
    </w:pPr>
    <w:rPr>
      <w:color w:val="06357A" w:themeColor="accent1"/>
      <w:sz w:val="20"/>
    </w:rPr>
  </w:style>
  <w:style w:type="paragraph" w:styleId="Heading4">
    <w:name w:val="heading 4"/>
    <w:basedOn w:val="Heading3"/>
    <w:link w:val="Heading4Char"/>
    <w:uiPriority w:val="9"/>
    <w:qFormat/>
    <w:rsid w:val="00E30941"/>
    <w:pPr>
      <w:outlineLvl w:val="3"/>
    </w:pPr>
    <w:rPr>
      <w:color w:val="000000" w:themeColor="text1"/>
    </w:rPr>
  </w:style>
  <w:style w:type="paragraph" w:styleId="Heading5">
    <w:name w:val="heading 5"/>
    <w:basedOn w:val="Normal"/>
    <w:next w:val="Normal"/>
    <w:link w:val="Heading5Char"/>
    <w:uiPriority w:val="9"/>
    <w:semiHidden/>
    <w:unhideWhenUsed/>
    <w:qFormat/>
    <w:rsid w:val="00E30941"/>
    <w:pPr>
      <w:keepNext/>
      <w:keepLines/>
      <w:spacing w:before="40" w:after="0"/>
      <w:outlineLvl w:val="4"/>
    </w:pPr>
    <w:rPr>
      <w:rFonts w:ascii="Gotham HTF" w:eastAsiaTheme="majorEastAsia" w:hAnsi="Gotham HTF" w:cstheme="majorBidi"/>
      <w:i/>
      <w:sz w:val="20"/>
    </w:rPr>
  </w:style>
  <w:style w:type="paragraph" w:styleId="Heading6">
    <w:name w:val="heading 6"/>
    <w:basedOn w:val="Normal"/>
    <w:next w:val="Normal"/>
    <w:link w:val="Heading6Char"/>
    <w:uiPriority w:val="9"/>
    <w:semiHidden/>
    <w:unhideWhenUsed/>
    <w:qFormat/>
    <w:rsid w:val="00163D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3D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3D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3D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941"/>
    <w:pPr>
      <w:spacing w:after="0" w:line="240" w:lineRule="auto"/>
    </w:pPr>
    <w:rPr>
      <w:rFonts w:eastAsia="Times New Roman" w:cs="Times New Roman"/>
      <w:szCs w:val="20"/>
    </w:rPr>
  </w:style>
  <w:style w:type="character" w:customStyle="1" w:styleId="Heading1Char">
    <w:name w:val="Heading 1 Char"/>
    <w:basedOn w:val="DefaultParagraphFont"/>
    <w:link w:val="Heading1"/>
    <w:uiPriority w:val="9"/>
    <w:rsid w:val="00E30941"/>
    <w:rPr>
      <w:rFonts w:ascii="Gotham HTF Black" w:hAnsi="Gotham HTF Black"/>
      <w:color w:val="06357A" w:themeColor="accent1"/>
      <w:sz w:val="28"/>
      <w:szCs w:val="72"/>
    </w:rPr>
  </w:style>
  <w:style w:type="character" w:customStyle="1" w:styleId="Heading2Char">
    <w:name w:val="Heading 2 Char"/>
    <w:basedOn w:val="DefaultParagraphFont"/>
    <w:link w:val="Heading2"/>
    <w:uiPriority w:val="9"/>
    <w:rsid w:val="00E30941"/>
    <w:rPr>
      <w:rFonts w:ascii="Gotham HTF" w:hAnsi="Gotham HTF"/>
      <w:color w:val="425968" w:themeColor="accent2"/>
      <w:sz w:val="24"/>
    </w:rPr>
  </w:style>
  <w:style w:type="paragraph" w:customStyle="1" w:styleId="MainTitle">
    <w:name w:val="Main Title"/>
    <w:basedOn w:val="Normal"/>
    <w:link w:val="MainTitleChar"/>
    <w:qFormat/>
    <w:rsid w:val="00E30941"/>
    <w:pPr>
      <w:tabs>
        <w:tab w:val="left" w:pos="7320"/>
      </w:tabs>
      <w:jc w:val="center"/>
    </w:pPr>
    <w:rPr>
      <w:rFonts w:ascii="Gotham HTF Black" w:hAnsi="Gotham HTF Black"/>
      <w:noProof/>
      <w:color w:val="06357A" w:themeColor="accent1"/>
      <w:sz w:val="110"/>
      <w:szCs w:val="110"/>
      <w:lang w:eastAsia="en-CA"/>
    </w:rPr>
  </w:style>
  <w:style w:type="character" w:customStyle="1" w:styleId="MainTitleChar">
    <w:name w:val="Main Title Char"/>
    <w:basedOn w:val="DefaultParagraphFont"/>
    <w:link w:val="MainTitle"/>
    <w:rsid w:val="00E30941"/>
    <w:rPr>
      <w:rFonts w:ascii="Gotham HTF Black" w:hAnsi="Gotham HTF Black"/>
      <w:noProof/>
      <w:color w:val="06357A" w:themeColor="accent1"/>
      <w:sz w:val="110"/>
      <w:szCs w:val="110"/>
      <w:lang w:eastAsia="en-CA"/>
    </w:rPr>
  </w:style>
  <w:style w:type="character" w:customStyle="1" w:styleId="Heading3Char">
    <w:name w:val="Heading 3 Char"/>
    <w:basedOn w:val="DefaultParagraphFont"/>
    <w:link w:val="Heading3"/>
    <w:uiPriority w:val="9"/>
    <w:rsid w:val="00E30941"/>
    <w:rPr>
      <w:rFonts w:ascii="Gotham HTF" w:hAnsi="Gotham HTF"/>
      <w:color w:val="06357A" w:themeColor="accent1"/>
      <w:sz w:val="20"/>
    </w:rPr>
  </w:style>
  <w:style w:type="character" w:customStyle="1" w:styleId="Heading4Char">
    <w:name w:val="Heading 4 Char"/>
    <w:basedOn w:val="DefaultParagraphFont"/>
    <w:link w:val="Heading4"/>
    <w:uiPriority w:val="9"/>
    <w:rsid w:val="00E30941"/>
    <w:rPr>
      <w:rFonts w:ascii="Gotham HTF" w:hAnsi="Gotham HTF"/>
      <w:color w:val="000000" w:themeColor="text1"/>
      <w:sz w:val="20"/>
    </w:rPr>
  </w:style>
  <w:style w:type="character" w:customStyle="1" w:styleId="Heading5Char">
    <w:name w:val="Heading 5 Char"/>
    <w:basedOn w:val="DefaultParagraphFont"/>
    <w:link w:val="Heading5"/>
    <w:uiPriority w:val="9"/>
    <w:semiHidden/>
    <w:rsid w:val="00E30941"/>
    <w:rPr>
      <w:rFonts w:ascii="Gotham HTF" w:eastAsiaTheme="majorEastAsia" w:hAnsi="Gotham HTF" w:cstheme="majorBidi"/>
      <w:i/>
      <w:sz w:val="20"/>
    </w:rPr>
  </w:style>
  <w:style w:type="character" w:styleId="Emphasis">
    <w:name w:val="Emphasis"/>
    <w:basedOn w:val="DefaultParagraphFont"/>
    <w:uiPriority w:val="20"/>
    <w:qFormat/>
    <w:rsid w:val="00E30941"/>
    <w:rPr>
      <w:i/>
      <w:iCs/>
    </w:rPr>
  </w:style>
  <w:style w:type="paragraph" w:styleId="ListParagraph">
    <w:name w:val="List Paragraph"/>
    <w:basedOn w:val="Normal"/>
    <w:uiPriority w:val="1"/>
    <w:qFormat/>
    <w:rsid w:val="00E30941"/>
    <w:pPr>
      <w:ind w:left="720"/>
      <w:contextualSpacing/>
    </w:pPr>
  </w:style>
  <w:style w:type="paragraph" w:styleId="Quote">
    <w:name w:val="Quote"/>
    <w:basedOn w:val="Normal"/>
    <w:next w:val="Normal"/>
    <w:link w:val="QuoteChar"/>
    <w:uiPriority w:val="29"/>
    <w:qFormat/>
    <w:rsid w:val="00E30941"/>
    <w:rPr>
      <w:i/>
      <w:iCs/>
      <w:color w:val="000000" w:themeColor="text1"/>
      <w:lang w:eastAsia="ja-JP"/>
    </w:rPr>
  </w:style>
  <w:style w:type="character" w:customStyle="1" w:styleId="QuoteChar">
    <w:name w:val="Quote Char"/>
    <w:basedOn w:val="DefaultParagraphFont"/>
    <w:link w:val="Quote"/>
    <w:uiPriority w:val="29"/>
    <w:rsid w:val="00E30941"/>
    <w:rPr>
      <w:i/>
      <w:iCs/>
      <w:color w:val="000000" w:themeColor="text1"/>
      <w:lang w:eastAsia="ja-JP"/>
    </w:rPr>
  </w:style>
  <w:style w:type="character" w:customStyle="1" w:styleId="Heading6Char">
    <w:name w:val="Heading 6 Char"/>
    <w:basedOn w:val="DefaultParagraphFont"/>
    <w:link w:val="Heading6"/>
    <w:uiPriority w:val="9"/>
    <w:semiHidden/>
    <w:rsid w:val="00163D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3D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3D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3D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163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D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D09"/>
    <w:rPr>
      <w:rFonts w:asciiTheme="minorHAnsi" w:eastAsiaTheme="majorEastAsia" w:hAnsiTheme="minorHAnsi" w:cstheme="majorBidi"/>
      <w:color w:val="595959" w:themeColor="text1" w:themeTint="A6"/>
      <w:spacing w:val="15"/>
      <w:sz w:val="28"/>
      <w:szCs w:val="28"/>
    </w:rPr>
  </w:style>
  <w:style w:type="character" w:styleId="IntenseEmphasis">
    <w:name w:val="Intense Emphasis"/>
    <w:basedOn w:val="DefaultParagraphFont"/>
    <w:uiPriority w:val="21"/>
    <w:qFormat/>
    <w:rsid w:val="00163D09"/>
    <w:rPr>
      <w:i/>
      <w:iCs/>
      <w:color w:val="04275B" w:themeColor="accent1" w:themeShade="BF"/>
    </w:rPr>
  </w:style>
  <w:style w:type="paragraph" w:styleId="IntenseQuote">
    <w:name w:val="Intense Quote"/>
    <w:basedOn w:val="Normal"/>
    <w:next w:val="Normal"/>
    <w:link w:val="IntenseQuoteChar"/>
    <w:uiPriority w:val="30"/>
    <w:qFormat/>
    <w:rsid w:val="00163D09"/>
    <w:pPr>
      <w:pBdr>
        <w:top w:val="single" w:sz="4" w:space="10" w:color="04275B" w:themeColor="accent1" w:themeShade="BF"/>
        <w:bottom w:val="single" w:sz="4" w:space="10" w:color="04275B" w:themeColor="accent1" w:themeShade="BF"/>
      </w:pBdr>
      <w:spacing w:before="360" w:after="360"/>
      <w:ind w:left="864" w:right="864"/>
      <w:jc w:val="center"/>
    </w:pPr>
    <w:rPr>
      <w:i/>
      <w:iCs/>
      <w:color w:val="04275B" w:themeColor="accent1" w:themeShade="BF"/>
    </w:rPr>
  </w:style>
  <w:style w:type="character" w:customStyle="1" w:styleId="IntenseQuoteChar">
    <w:name w:val="Intense Quote Char"/>
    <w:basedOn w:val="DefaultParagraphFont"/>
    <w:link w:val="IntenseQuote"/>
    <w:uiPriority w:val="30"/>
    <w:rsid w:val="00163D09"/>
    <w:rPr>
      <w:i/>
      <w:iCs/>
      <w:color w:val="04275B" w:themeColor="accent1" w:themeShade="BF"/>
    </w:rPr>
  </w:style>
  <w:style w:type="character" w:styleId="IntenseReference">
    <w:name w:val="Intense Reference"/>
    <w:basedOn w:val="DefaultParagraphFont"/>
    <w:uiPriority w:val="32"/>
    <w:qFormat/>
    <w:rsid w:val="00163D09"/>
    <w:rPr>
      <w:b/>
      <w:bCs/>
      <w:smallCaps/>
      <w:color w:val="04275B" w:themeColor="accent1" w:themeShade="BF"/>
      <w:spacing w:val="5"/>
    </w:rPr>
  </w:style>
  <w:style w:type="paragraph" w:styleId="Header">
    <w:name w:val="header"/>
    <w:basedOn w:val="Normal"/>
    <w:link w:val="HeaderChar"/>
    <w:uiPriority w:val="99"/>
    <w:unhideWhenUsed/>
    <w:rsid w:val="00163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D09"/>
  </w:style>
  <w:style w:type="paragraph" w:styleId="Footer">
    <w:name w:val="footer"/>
    <w:basedOn w:val="Normal"/>
    <w:link w:val="FooterChar"/>
    <w:uiPriority w:val="99"/>
    <w:unhideWhenUsed/>
    <w:rsid w:val="00163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FHR Word">
  <a:themeElements>
    <a:clrScheme name="PFHR Word">
      <a:dk1>
        <a:sysClr val="windowText" lastClr="000000"/>
      </a:dk1>
      <a:lt1>
        <a:sysClr val="window" lastClr="FFFFFF"/>
      </a:lt1>
      <a:dk2>
        <a:srgbClr val="06357A"/>
      </a:dk2>
      <a:lt2>
        <a:srgbClr val="80A1B6"/>
      </a:lt2>
      <a:accent1>
        <a:srgbClr val="06357A"/>
      </a:accent1>
      <a:accent2>
        <a:srgbClr val="425968"/>
      </a:accent2>
      <a:accent3>
        <a:srgbClr val="79496A"/>
      </a:accent3>
      <a:accent4>
        <a:srgbClr val="CBB667"/>
      </a:accent4>
      <a:accent5>
        <a:srgbClr val="A0CF67"/>
      </a:accent5>
      <a:accent6>
        <a:srgbClr val="00B5CC"/>
      </a:accent6>
      <a:hlink>
        <a:srgbClr val="0000FF"/>
      </a:hlink>
      <a:folHlink>
        <a:srgbClr val="800080"/>
      </a:folHlink>
    </a:clrScheme>
    <a:fontScheme name="Gotham Fonts">
      <a:majorFont>
        <a:latin typeface="Gotham HTF Light"/>
        <a:ea typeface=""/>
        <a:cs typeface=""/>
      </a:majorFont>
      <a:minorFont>
        <a:latin typeface="Gotham HTF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93e4d7-5b9f-49ac-ae8c-bb62e54fdd02">
      <Terms xmlns="http://schemas.microsoft.com/office/infopath/2007/PartnerControls"/>
    </lcf76f155ced4ddcb4097134ff3c332f>
    <TaxCatchAll xmlns="20ec02bc-b658-4495-a94b-0c121b10c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5A30C04EAED4CB59E4898ACB27951" ma:contentTypeVersion="12" ma:contentTypeDescription="Create a new document." ma:contentTypeScope="" ma:versionID="269be2e68e7f296574cd1eead49b1105">
  <xsd:schema xmlns:xsd="http://www.w3.org/2001/XMLSchema" xmlns:xs="http://www.w3.org/2001/XMLSchema" xmlns:p="http://schemas.microsoft.com/office/2006/metadata/properties" xmlns:ns2="d593e4d7-5b9f-49ac-ae8c-bb62e54fdd02" xmlns:ns3="20ec02bc-b658-4495-a94b-0c121b10c35a" targetNamespace="http://schemas.microsoft.com/office/2006/metadata/properties" ma:root="true" ma:fieldsID="866677c703672511afd75ec923fc7b3e" ns2:_="" ns3:_="">
    <xsd:import namespace="d593e4d7-5b9f-49ac-ae8c-bb62e54fdd02"/>
    <xsd:import namespace="20ec02bc-b658-4495-a94b-0c121b10c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3e4d7-5b9f-49ac-ae8c-bb62e54f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3d821b-6862-48d8-812b-35d367b7df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02bc-b658-4495-a94b-0c121b10c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d134572-7c9a-458e-b173-3e181fc0a672}" ma:internalName="TaxCatchAll" ma:showField="CatchAllData" ma:web="20ec02bc-b658-4495-a94b-0c121b10c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8DF7-1865-4BEF-B0DD-A6B0938FD679}">
  <ds:schemaRefs>
    <ds:schemaRef ds:uri="http://schemas.microsoft.com/office/2006/metadata/properties"/>
    <ds:schemaRef ds:uri="http://schemas.microsoft.com/office/infopath/2007/PartnerControls"/>
    <ds:schemaRef ds:uri="d593e4d7-5b9f-49ac-ae8c-bb62e54fdd02"/>
    <ds:schemaRef ds:uri="20ec02bc-b658-4495-a94b-0c121b10c35a"/>
  </ds:schemaRefs>
</ds:datastoreItem>
</file>

<file path=customXml/itemProps2.xml><?xml version="1.0" encoding="utf-8"?>
<ds:datastoreItem xmlns:ds="http://schemas.openxmlformats.org/officeDocument/2006/customXml" ds:itemID="{04617A9B-24E7-4D48-8C3B-1A9AD550F3C4}">
  <ds:schemaRefs>
    <ds:schemaRef ds:uri="http://schemas.microsoft.com/sharepoint/v3/contenttype/forms"/>
  </ds:schemaRefs>
</ds:datastoreItem>
</file>

<file path=customXml/itemProps3.xml><?xml version="1.0" encoding="utf-8"?>
<ds:datastoreItem xmlns:ds="http://schemas.openxmlformats.org/officeDocument/2006/customXml" ds:itemID="{5C906DC0-B921-4379-BFF3-0659CC421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3e4d7-5b9f-49ac-ae8c-bb62e54fdd02"/>
    <ds:schemaRef ds:uri="20ec02bc-b658-4495-a94b-0c121b10c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A8DC-B8A3-4613-AF2A-73C2F58E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2528</Characters>
  <Application>Microsoft Office Word</Application>
  <DocSecurity>0</DocSecurity>
  <Lines>72</Lines>
  <Paragraphs>38</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Ainsley LaCroix</dc:creator>
  <cp:keywords/>
  <dc:description/>
  <cp:lastModifiedBy>Johanna Hildebrand</cp:lastModifiedBy>
  <cp:revision>5</cp:revision>
  <dcterms:created xsi:type="dcterms:W3CDTF">2025-09-11T15:59:00Z</dcterms:created>
  <dcterms:modified xsi:type="dcterms:W3CDTF">2026-02-20T18:56:00Z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0x01010065B5A30C04EAED4CB59E4898ACB27951</vt:lpwstr>
  </property>
  <property fmtid="{D5CDD505-2E9C-101B-9397-08002B2CF9AE}" pid="3" name="MediaServiceImageTags">
    <vt:lpwstr/>
  </property>
  <property fmtid="{D5CDD505-2E9C-101B-9397-08002B2CF9AE}" pid="4" name="docLang">
    <vt:lpwstr>en</vt:lpwstr>
  </property>
</Properties>
</file>