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B551" w14:textId="5D1B34A7" w:rsidR="00801C53" w:rsidRPr="00ED62ED" w:rsidRDefault="00000000" w:rsidP="00801C53">
      <w:pPr>
        <w:spacing w:before="81"/>
        <w:ind w:right="146"/>
        <w:jc w:val="right"/>
        <w:rPr>
          <w:rFonts w:ascii="HelveticaNeueLT Std"/>
          <w:b/>
          <w:sz w:val="14"/>
          <w:highlight w:val="yellow"/>
        </w:rPr>
      </w:pPr>
      <w:r>
        <w:rPr>
          <w:rFonts w:ascii="HelveticaNeueLT Std"/>
          <w:b/>
          <w:noProof/>
          <w:sz w:val="14"/>
        </w:rPr>
        <mc:AlternateContent>
          <mc:Choice Requires="wpg">
            <w:drawing>
              <wp:anchor distT="0" distB="0" distL="0" distR="0" simplePos="0" relativeHeight="15728640" behindDoc="0" locked="0" layoutInCell="1" allowOverlap="1" wp14:anchorId="75236039" wp14:editId="7523603A">
                <wp:simplePos x="0" y="0"/>
                <wp:positionH relativeFrom="page">
                  <wp:posOffset>-3</wp:posOffset>
                </wp:positionH>
                <wp:positionV relativeFrom="page">
                  <wp:posOffset>1435857</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009FE3">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009FE3">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009FE3">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009FE3">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009FE3">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009FE3">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009FE3">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118552" y="3425696"/>
                            <a:ext cx="3206750" cy="272415"/>
                          </a:xfrm>
                          <a:prstGeom prst="rect">
                            <a:avLst/>
                          </a:prstGeom>
                        </wps:spPr>
                        <wps:txbx>
                          <w:txbxContent>
                            <w:p w14:paraId="752360BB" w14:textId="77777777" w:rsidR="00E803DE" w:rsidRDefault="00000000">
                              <w:pPr>
                                <w:spacing w:line="429" w:lineRule="exact"/>
                                <w:rPr>
                                  <w:rFonts w:ascii="HelveticaNeueLT Std"/>
                                  <w:b/>
                                  <w:sz w:val="36"/>
                                </w:rPr>
                              </w:pPr>
                              <w:r>
                                <w:rPr>
                                  <w:rFonts w:ascii="HelveticaNeueLT Std"/>
                                  <w:b/>
                                  <w:color w:val="FFFFFF"/>
                                  <w:spacing w:val="-4"/>
                                  <w:sz w:val="36"/>
                                </w:rPr>
                                <w:t>STARCOAT</w:t>
                              </w:r>
                              <w:r>
                                <w:rPr>
                                  <w:rFonts w:ascii="HelveticaNeueLT Std"/>
                                  <w:b/>
                                  <w:color w:val="FFFFFF"/>
                                  <w:spacing w:val="-14"/>
                                  <w:sz w:val="36"/>
                                </w:rPr>
                                <w:t xml:space="preserve"> </w:t>
                              </w:r>
                              <w:r>
                                <w:rPr>
                                  <w:rFonts w:ascii="HelveticaNeueLT Std"/>
                                  <w:b/>
                                  <w:color w:val="FFFFFF"/>
                                  <w:spacing w:val="-4"/>
                                  <w:sz w:val="36"/>
                                </w:rPr>
                                <w:t>PMMA</w:t>
                              </w:r>
                              <w:r>
                                <w:rPr>
                                  <w:rFonts w:ascii="HelveticaNeueLT Std"/>
                                  <w:b/>
                                  <w:color w:val="FFFFFF"/>
                                  <w:spacing w:val="-11"/>
                                  <w:sz w:val="36"/>
                                </w:rPr>
                                <w:t xml:space="preserve"> </w:t>
                              </w:r>
                              <w:r>
                                <w:rPr>
                                  <w:rFonts w:ascii="HelveticaNeueLT Std"/>
                                  <w:b/>
                                  <w:color w:val="FFFFFF"/>
                                  <w:spacing w:val="-13"/>
                                  <w:sz w:val="36"/>
                                </w:rPr>
                                <w:t>CATALYST</w:t>
                              </w:r>
                            </w:p>
                          </w:txbxContent>
                        </wps:txbx>
                        <wps:bodyPr wrap="square" lIns="0" tIns="0" rIns="0" bIns="0" rtlCol="0">
                          <a:noAutofit/>
                        </wps:bodyPr>
                      </wps:wsp>
                      <wps:wsp>
                        <wps:cNvPr id="11" name="Textbox 11"/>
                        <wps:cNvSpPr txBox="1"/>
                        <wps:spPr>
                          <a:xfrm>
                            <a:off x="1076457" y="1451278"/>
                            <a:ext cx="3398520" cy="1559560"/>
                          </a:xfrm>
                          <a:prstGeom prst="rect">
                            <a:avLst/>
                          </a:prstGeom>
                        </wps:spPr>
                        <wps:txbx>
                          <w:txbxContent>
                            <w:p w14:paraId="752360BC" w14:textId="77777777" w:rsidR="00E803DE" w:rsidRDefault="00000000">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52360BD" w14:textId="77777777" w:rsidR="00E803DE" w:rsidRDefault="00000000">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wps:txbx>
                        <wps:bodyPr wrap="square" lIns="0" tIns="0" rIns="0" bIns="0" rtlCol="0">
                          <a:noAutofit/>
                        </wps:bodyPr>
                      </wps:wsp>
                    </wpg:wgp>
                  </a:graphicData>
                </a:graphic>
              </wp:anchor>
            </w:drawing>
          </mc:Choice>
          <mc:Fallback>
            <w:pict>
              <v:group w14:anchorId="75236039" id="Group 1" o:spid="_x0000_s1026" style="position:absolute;left:0;text-align:left;margin-left:0;margin-top:113.05pt;width:595.3pt;height:346.65pt;z-index:15728640;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" path="m2819234,l,,,2255266r275869,l275869,258178r2220798,12l2544170,265071r6802,47971l2550985,2255507r268249,l2819234,xe" fillcolor="#009fe3"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" path="m7560005,l,,,4401642r3836454,l3957637,4401642r3602368,l7560005,xe" fillcolor="#009fe3"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" path="m5587911,l,,,4401185r546798,l546798,503847r4401757,25l5010760,505561r43749,43520l5056200,610920r12,3790734l5587911,4401654,5587911,xe" fillcolor="#009fe3"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" path="m796404,l,,,72390,,637540r77927,l77927,72390r642696,l720623,637540r75781,l796404,72390,796404,xe" fillcolor="#009fe3"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" path="m1245984,890778r-432994,l812990,930148r,307340l855357,1237488r,-307340l1204772,930148r,307340l1245984,1237488r,-307340l1245984,890778xem1546390,l,,,1237043r151320,l151320,141617r1218133,l1386662,142100r8852,3302l1398778,154330r469,17386l1399247,1237183r147143,l1546390,xe" fillcolor="#009fe3"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" path="m3320999,l,,,383540,,3347720r409524,l409524,383540r2911475,l3320999,xe" fillcolor="#009fe3"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" path="m270002,l,,,22860,,203200r26416,l26416,22860r217893,l244309,203200r25693,l270002,22860,270002,xe" fillcolor="#009fe3"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1185;top:34256;width:32068;height:2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52360BB" w14:textId="77777777" w:rsidR="00E803DE" w:rsidRDefault="00000000">
                        <w:pPr>
                          <w:spacing w:line="429" w:lineRule="exact"/>
                          <w:rPr>
                            <w:rFonts w:ascii="HelveticaNeueLT Std"/>
                            <w:b/>
                            <w:sz w:val="36"/>
                          </w:rPr>
                        </w:pPr>
                        <w:r>
                          <w:rPr>
                            <w:rFonts w:ascii="HelveticaNeueLT Std"/>
                            <w:b/>
                            <w:color w:val="FFFFFF"/>
                            <w:spacing w:val="-4"/>
                            <w:sz w:val="36"/>
                          </w:rPr>
                          <w:t>STARCOAT</w:t>
                        </w:r>
                        <w:r>
                          <w:rPr>
                            <w:rFonts w:ascii="HelveticaNeueLT Std"/>
                            <w:b/>
                            <w:color w:val="FFFFFF"/>
                            <w:spacing w:val="-14"/>
                            <w:sz w:val="36"/>
                          </w:rPr>
                          <w:t xml:space="preserve"> </w:t>
                        </w:r>
                        <w:r>
                          <w:rPr>
                            <w:rFonts w:ascii="HelveticaNeueLT Std"/>
                            <w:b/>
                            <w:color w:val="FFFFFF"/>
                            <w:spacing w:val="-4"/>
                            <w:sz w:val="36"/>
                          </w:rPr>
                          <w:t>PMMA</w:t>
                        </w:r>
                        <w:r>
                          <w:rPr>
                            <w:rFonts w:ascii="HelveticaNeueLT Std"/>
                            <w:b/>
                            <w:color w:val="FFFFFF"/>
                            <w:spacing w:val="-11"/>
                            <w:sz w:val="36"/>
                          </w:rPr>
                          <w:t xml:space="preserve"> </w:t>
                        </w:r>
                        <w:r>
                          <w:rPr>
                            <w:rFonts w:ascii="HelveticaNeueLT Std"/>
                            <w:b/>
                            <w:color w:val="FFFFFF"/>
                            <w:spacing w:val="-13"/>
                            <w:sz w:val="36"/>
                          </w:rPr>
                          <w:t>CATALYST</w:t>
                        </w:r>
                      </w:p>
                    </w:txbxContent>
                  </v:textbox>
                </v:shape>
                <v:shape id="Textbox 11" o:spid="_x0000_s1036" type="#_x0000_t202" style="position:absolute;left:10764;top:14512;width:33985;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52360BC" w14:textId="77777777" w:rsidR="00E803DE" w:rsidRDefault="00000000">
                        <w:pPr>
                          <w:spacing w:before="222" w:line="184" w:lineRule="auto"/>
                          <w:ind w:right="18"/>
                          <w:rPr>
                            <w:rFonts w:ascii="HelveticaNeueLT Std"/>
                            <w:b/>
                            <w:sz w:val="100"/>
                          </w:rPr>
                        </w:pPr>
                        <w:r>
                          <w:rPr>
                            <w:rFonts w:ascii="HelveticaNeueLT Std"/>
                            <w:b/>
                            <w:color w:val="FFFFFF"/>
                            <w:spacing w:val="-2"/>
                            <w:sz w:val="100"/>
                          </w:rPr>
                          <w:t xml:space="preserve">Safety </w:t>
                        </w:r>
                        <w:r>
                          <w:rPr>
                            <w:rFonts w:ascii="HelveticaNeueLT Std"/>
                            <w:b/>
                            <w:color w:val="FFFFFF"/>
                            <w:sz w:val="100"/>
                          </w:rPr>
                          <w:t>Data Sheet</w:t>
                        </w:r>
                      </w:p>
                      <w:p w14:paraId="752360BD" w14:textId="77777777" w:rsidR="00E803DE" w:rsidRDefault="00000000">
                        <w:pPr>
                          <w:spacing w:before="110"/>
                          <w:rPr>
                            <w:rFonts w:ascii="HelveticaNeueLT Std"/>
                            <w:b/>
                            <w:sz w:val="24"/>
                          </w:rPr>
                        </w:pPr>
                        <w:r>
                          <w:rPr>
                            <w:rFonts w:ascii="HelveticaNeueLT Std"/>
                            <w:b/>
                            <w:color w:val="FFFFFF"/>
                            <w:sz w:val="24"/>
                          </w:rPr>
                          <w:t>According</w:t>
                        </w:r>
                        <w:r>
                          <w:rPr>
                            <w:rFonts w:ascii="HelveticaNeueLT Std"/>
                            <w:b/>
                            <w:color w:val="FFFFFF"/>
                            <w:spacing w:val="2"/>
                            <w:sz w:val="24"/>
                          </w:rPr>
                          <w:t xml:space="preserve"> </w:t>
                        </w:r>
                        <w:r>
                          <w:rPr>
                            <w:rFonts w:ascii="HelveticaNeueLT Std"/>
                            <w:b/>
                            <w:color w:val="FFFFFF"/>
                            <w:sz w:val="24"/>
                          </w:rPr>
                          <w:t>to</w:t>
                        </w:r>
                        <w:r>
                          <w:rPr>
                            <w:rFonts w:ascii="HelveticaNeueLT Std"/>
                            <w:b/>
                            <w:color w:val="FFFFFF"/>
                            <w:spacing w:val="2"/>
                            <w:sz w:val="24"/>
                          </w:rPr>
                          <w:t xml:space="preserve"> </w:t>
                        </w:r>
                        <w:r>
                          <w:rPr>
                            <w:rFonts w:ascii="HelveticaNeueLT Std"/>
                            <w:b/>
                            <w:color w:val="FFFFFF"/>
                            <w:sz w:val="24"/>
                          </w:rPr>
                          <w:t>1907/2006/EC</w:t>
                        </w:r>
                        <w:r>
                          <w:rPr>
                            <w:rFonts w:ascii="HelveticaNeueLT Std"/>
                            <w:b/>
                            <w:color w:val="FFFFFF"/>
                            <w:spacing w:val="2"/>
                            <w:sz w:val="24"/>
                          </w:rPr>
                          <w:t xml:space="preserve"> </w:t>
                        </w:r>
                        <w:r>
                          <w:rPr>
                            <w:rFonts w:ascii="HelveticaNeueLT Std"/>
                            <w:b/>
                            <w:color w:val="FFFFFF"/>
                            <w:sz w:val="24"/>
                          </w:rPr>
                          <w:t>Article</w:t>
                        </w:r>
                        <w:r>
                          <w:rPr>
                            <w:rFonts w:ascii="HelveticaNeueLT Std"/>
                            <w:b/>
                            <w:color w:val="FFFFFF"/>
                            <w:spacing w:val="2"/>
                            <w:sz w:val="24"/>
                          </w:rPr>
                          <w:t xml:space="preserve"> </w:t>
                        </w:r>
                        <w:r>
                          <w:rPr>
                            <w:rFonts w:ascii="HelveticaNeueLT Std"/>
                            <w:b/>
                            <w:color w:val="FFFFFF"/>
                            <w:spacing w:val="-5"/>
                            <w:sz w:val="24"/>
                          </w:rPr>
                          <w:t>31</w:t>
                        </w:r>
                      </w:p>
                    </w:txbxContent>
                  </v:textbox>
                </v:shape>
                <w10:wrap anchorx="page" anchory="page"/>
              </v:group>
            </w:pict>
          </mc:Fallback>
        </mc:AlternateContent>
      </w:r>
      <w:r w:rsidR="00801C53" w:rsidRPr="00801C53">
        <w:rPr>
          <w:rFonts w:ascii="HelveticaNeueLT Std"/>
          <w:b/>
          <w:color w:val="73797C"/>
          <w:sz w:val="14"/>
          <w:highlight w:val="yellow"/>
        </w:rPr>
        <w:t xml:space="preserve"> </w:t>
      </w:r>
      <w:r w:rsidR="00801C53" w:rsidRPr="00ED62ED">
        <w:rPr>
          <w:rFonts w:ascii="HelveticaNeueLT Std"/>
          <w:b/>
          <w:color w:val="73797C"/>
          <w:sz w:val="14"/>
          <w:highlight w:val="yellow"/>
        </w:rPr>
        <w:t>Ref: XXXX</w:t>
      </w:r>
    </w:p>
    <w:p w14:paraId="75235DB2" w14:textId="5A67F81E" w:rsidR="00E803DE" w:rsidRDefault="00801C53" w:rsidP="00801C53">
      <w:pPr>
        <w:spacing w:before="56"/>
        <w:ind w:right="146"/>
        <w:jc w:val="right"/>
        <w:rPr>
          <w:rFonts w:ascii="HelveticaNeueLT Std"/>
          <w:b/>
          <w:sz w:val="14"/>
        </w:rPr>
      </w:pPr>
      <w:r w:rsidRPr="00ED62ED">
        <w:rPr>
          <w:rFonts w:ascii="HelveticaNeueLT Std"/>
          <w:b/>
          <w:color w:val="73797C"/>
          <w:sz w:val="14"/>
          <w:highlight w:val="yellow"/>
        </w:rPr>
        <w:t>Version   Date</w:t>
      </w:r>
    </w:p>
    <w:p w14:paraId="75235DB3" w14:textId="77777777" w:rsidR="00E803DE" w:rsidRDefault="00000000">
      <w:pPr>
        <w:spacing w:before="18"/>
        <w:ind w:right="140"/>
        <w:jc w:val="right"/>
        <w:rPr>
          <w:rFonts w:ascii="HelveticaNeueLT Std"/>
          <w:b/>
          <w:sz w:val="28"/>
        </w:rPr>
      </w:pPr>
      <w:r>
        <w:rPr>
          <w:rFonts w:ascii="HelveticaNeueLT Std"/>
          <w:b/>
          <w:color w:val="009FE3"/>
          <w:sz w:val="28"/>
        </w:rPr>
        <w:t xml:space="preserve">Liquid </w:t>
      </w:r>
      <w:r>
        <w:rPr>
          <w:rFonts w:ascii="HelveticaNeueLT Std"/>
          <w:b/>
          <w:color w:val="009FE3"/>
          <w:spacing w:val="-2"/>
          <w:sz w:val="28"/>
        </w:rPr>
        <w:t>Waterproofing</w:t>
      </w:r>
    </w:p>
    <w:p w14:paraId="75235DB4" w14:textId="77777777" w:rsidR="00E803DE" w:rsidRDefault="00E803DE">
      <w:pPr>
        <w:pStyle w:val="BodyText"/>
        <w:rPr>
          <w:rFonts w:ascii="HelveticaNeueLT Std"/>
          <w:b/>
          <w:sz w:val="24"/>
        </w:rPr>
      </w:pPr>
    </w:p>
    <w:p w14:paraId="75235DB5" w14:textId="77777777" w:rsidR="00E803DE" w:rsidRDefault="00E803DE">
      <w:pPr>
        <w:pStyle w:val="BodyText"/>
        <w:rPr>
          <w:rFonts w:ascii="HelveticaNeueLT Std"/>
          <w:b/>
          <w:sz w:val="24"/>
        </w:rPr>
      </w:pPr>
    </w:p>
    <w:p w14:paraId="75235DB6" w14:textId="77777777" w:rsidR="00E803DE" w:rsidRDefault="00E803DE">
      <w:pPr>
        <w:pStyle w:val="BodyText"/>
        <w:rPr>
          <w:rFonts w:ascii="HelveticaNeueLT Std"/>
          <w:b/>
          <w:sz w:val="24"/>
        </w:rPr>
      </w:pPr>
    </w:p>
    <w:p w14:paraId="75235DB7" w14:textId="77777777" w:rsidR="00E803DE" w:rsidRDefault="00E803DE">
      <w:pPr>
        <w:pStyle w:val="BodyText"/>
        <w:rPr>
          <w:rFonts w:ascii="HelveticaNeueLT Std"/>
          <w:b/>
          <w:sz w:val="24"/>
        </w:rPr>
      </w:pPr>
    </w:p>
    <w:p w14:paraId="75235DB8" w14:textId="77777777" w:rsidR="00E803DE" w:rsidRDefault="00E803DE">
      <w:pPr>
        <w:pStyle w:val="BodyText"/>
        <w:rPr>
          <w:rFonts w:ascii="HelveticaNeueLT Std"/>
          <w:b/>
          <w:sz w:val="24"/>
        </w:rPr>
      </w:pPr>
    </w:p>
    <w:p w14:paraId="75235DB9" w14:textId="77777777" w:rsidR="00E803DE" w:rsidRDefault="00E803DE">
      <w:pPr>
        <w:pStyle w:val="BodyText"/>
        <w:rPr>
          <w:rFonts w:ascii="HelveticaNeueLT Std"/>
          <w:b/>
          <w:sz w:val="24"/>
        </w:rPr>
      </w:pPr>
    </w:p>
    <w:p w14:paraId="75235DBA" w14:textId="77777777" w:rsidR="00E803DE" w:rsidRDefault="00E803DE">
      <w:pPr>
        <w:pStyle w:val="BodyText"/>
        <w:rPr>
          <w:rFonts w:ascii="HelveticaNeueLT Std"/>
          <w:b/>
          <w:sz w:val="24"/>
        </w:rPr>
      </w:pPr>
    </w:p>
    <w:p w14:paraId="75235DBB" w14:textId="77777777" w:rsidR="00E803DE" w:rsidRDefault="00E803DE">
      <w:pPr>
        <w:pStyle w:val="BodyText"/>
        <w:rPr>
          <w:rFonts w:ascii="HelveticaNeueLT Std"/>
          <w:b/>
          <w:sz w:val="24"/>
        </w:rPr>
      </w:pPr>
    </w:p>
    <w:p w14:paraId="75235DBC" w14:textId="77777777" w:rsidR="00E803DE" w:rsidRDefault="00E803DE">
      <w:pPr>
        <w:pStyle w:val="BodyText"/>
        <w:rPr>
          <w:rFonts w:ascii="HelveticaNeueLT Std"/>
          <w:b/>
          <w:sz w:val="24"/>
        </w:rPr>
      </w:pPr>
    </w:p>
    <w:p w14:paraId="75235DBD" w14:textId="77777777" w:rsidR="00E803DE" w:rsidRDefault="00E803DE">
      <w:pPr>
        <w:pStyle w:val="BodyText"/>
        <w:rPr>
          <w:rFonts w:ascii="HelveticaNeueLT Std"/>
          <w:b/>
          <w:sz w:val="24"/>
        </w:rPr>
      </w:pPr>
    </w:p>
    <w:p w14:paraId="75235DBE" w14:textId="77777777" w:rsidR="00E803DE" w:rsidRDefault="00E803DE">
      <w:pPr>
        <w:pStyle w:val="BodyText"/>
        <w:rPr>
          <w:rFonts w:ascii="HelveticaNeueLT Std"/>
          <w:b/>
          <w:sz w:val="24"/>
        </w:rPr>
      </w:pPr>
    </w:p>
    <w:p w14:paraId="75235DBF" w14:textId="77777777" w:rsidR="00E803DE" w:rsidRDefault="00E803DE">
      <w:pPr>
        <w:pStyle w:val="BodyText"/>
        <w:rPr>
          <w:rFonts w:ascii="HelveticaNeueLT Std"/>
          <w:b/>
          <w:sz w:val="24"/>
        </w:rPr>
      </w:pPr>
    </w:p>
    <w:p w14:paraId="75235DC0" w14:textId="77777777" w:rsidR="00E803DE" w:rsidRDefault="00E803DE">
      <w:pPr>
        <w:pStyle w:val="BodyText"/>
        <w:rPr>
          <w:rFonts w:ascii="HelveticaNeueLT Std"/>
          <w:b/>
          <w:sz w:val="24"/>
        </w:rPr>
      </w:pPr>
    </w:p>
    <w:p w14:paraId="75235DC1" w14:textId="77777777" w:rsidR="00E803DE" w:rsidRDefault="00E803DE">
      <w:pPr>
        <w:pStyle w:val="BodyText"/>
        <w:rPr>
          <w:rFonts w:ascii="HelveticaNeueLT Std"/>
          <w:b/>
          <w:sz w:val="24"/>
        </w:rPr>
      </w:pPr>
    </w:p>
    <w:p w14:paraId="75235DC2" w14:textId="77777777" w:rsidR="00E803DE" w:rsidRDefault="00E803DE">
      <w:pPr>
        <w:pStyle w:val="BodyText"/>
        <w:rPr>
          <w:rFonts w:ascii="HelveticaNeueLT Std"/>
          <w:b/>
          <w:sz w:val="24"/>
        </w:rPr>
      </w:pPr>
    </w:p>
    <w:p w14:paraId="75235DC3" w14:textId="77777777" w:rsidR="00E803DE" w:rsidRDefault="00E803DE">
      <w:pPr>
        <w:pStyle w:val="BodyText"/>
        <w:rPr>
          <w:rFonts w:ascii="HelveticaNeueLT Std"/>
          <w:b/>
          <w:sz w:val="24"/>
        </w:rPr>
      </w:pPr>
    </w:p>
    <w:p w14:paraId="75235DC4" w14:textId="77777777" w:rsidR="00E803DE" w:rsidRDefault="00E803DE">
      <w:pPr>
        <w:pStyle w:val="BodyText"/>
        <w:rPr>
          <w:rFonts w:ascii="HelveticaNeueLT Std"/>
          <w:b/>
          <w:sz w:val="24"/>
        </w:rPr>
      </w:pPr>
    </w:p>
    <w:p w14:paraId="75235DC5" w14:textId="77777777" w:rsidR="00E803DE" w:rsidRDefault="00E803DE">
      <w:pPr>
        <w:pStyle w:val="BodyText"/>
        <w:rPr>
          <w:rFonts w:ascii="HelveticaNeueLT Std"/>
          <w:b/>
          <w:sz w:val="24"/>
        </w:rPr>
      </w:pPr>
    </w:p>
    <w:p w14:paraId="75235DC6" w14:textId="77777777" w:rsidR="00E803DE" w:rsidRDefault="00E803DE">
      <w:pPr>
        <w:pStyle w:val="BodyText"/>
        <w:rPr>
          <w:rFonts w:ascii="HelveticaNeueLT Std"/>
          <w:b/>
          <w:sz w:val="24"/>
        </w:rPr>
      </w:pPr>
    </w:p>
    <w:p w14:paraId="75235DC7" w14:textId="77777777" w:rsidR="00E803DE" w:rsidRDefault="00E803DE">
      <w:pPr>
        <w:pStyle w:val="BodyText"/>
        <w:rPr>
          <w:rFonts w:ascii="HelveticaNeueLT Std"/>
          <w:b/>
          <w:sz w:val="24"/>
        </w:rPr>
      </w:pPr>
    </w:p>
    <w:p w14:paraId="75235DC8" w14:textId="77777777" w:rsidR="00E803DE" w:rsidRDefault="00E803DE">
      <w:pPr>
        <w:pStyle w:val="BodyText"/>
        <w:rPr>
          <w:rFonts w:ascii="HelveticaNeueLT Std"/>
          <w:b/>
          <w:sz w:val="24"/>
        </w:rPr>
      </w:pPr>
    </w:p>
    <w:p w14:paraId="75235DC9" w14:textId="77777777" w:rsidR="00E803DE" w:rsidRDefault="00E803DE">
      <w:pPr>
        <w:pStyle w:val="BodyText"/>
        <w:rPr>
          <w:rFonts w:ascii="HelveticaNeueLT Std"/>
          <w:b/>
          <w:sz w:val="24"/>
        </w:rPr>
      </w:pPr>
    </w:p>
    <w:p w14:paraId="75235DCA" w14:textId="77777777" w:rsidR="00E803DE" w:rsidRDefault="00E803DE">
      <w:pPr>
        <w:pStyle w:val="BodyText"/>
        <w:rPr>
          <w:rFonts w:ascii="HelveticaNeueLT Std"/>
          <w:b/>
          <w:sz w:val="24"/>
        </w:rPr>
      </w:pPr>
    </w:p>
    <w:p w14:paraId="75235DCB" w14:textId="77777777" w:rsidR="00E803DE" w:rsidRDefault="00E803DE">
      <w:pPr>
        <w:pStyle w:val="BodyText"/>
        <w:rPr>
          <w:rFonts w:ascii="HelveticaNeueLT Std"/>
          <w:b/>
          <w:sz w:val="24"/>
        </w:rPr>
      </w:pPr>
    </w:p>
    <w:p w14:paraId="75235DCC" w14:textId="77777777" w:rsidR="00E803DE" w:rsidRDefault="00E803DE">
      <w:pPr>
        <w:pStyle w:val="BodyText"/>
        <w:rPr>
          <w:rFonts w:ascii="HelveticaNeueLT Std"/>
          <w:b/>
          <w:sz w:val="24"/>
        </w:rPr>
      </w:pPr>
    </w:p>
    <w:p w14:paraId="75235DCD" w14:textId="77777777" w:rsidR="00E803DE" w:rsidRDefault="00E803DE">
      <w:pPr>
        <w:pStyle w:val="BodyText"/>
        <w:rPr>
          <w:rFonts w:ascii="HelveticaNeueLT Std"/>
          <w:b/>
          <w:sz w:val="24"/>
        </w:rPr>
      </w:pPr>
    </w:p>
    <w:p w14:paraId="75235DCE" w14:textId="77777777" w:rsidR="00E803DE" w:rsidRDefault="00E803DE">
      <w:pPr>
        <w:pStyle w:val="BodyText"/>
        <w:rPr>
          <w:rFonts w:ascii="HelveticaNeueLT Std"/>
          <w:b/>
          <w:sz w:val="24"/>
        </w:rPr>
      </w:pPr>
    </w:p>
    <w:p w14:paraId="75235DCF" w14:textId="77777777" w:rsidR="00E803DE" w:rsidRDefault="00E803DE">
      <w:pPr>
        <w:pStyle w:val="BodyText"/>
        <w:spacing w:before="235"/>
        <w:rPr>
          <w:rFonts w:ascii="HelveticaNeueLT Std"/>
          <w:b/>
          <w:sz w:val="24"/>
        </w:rPr>
      </w:pPr>
    </w:p>
    <w:p w14:paraId="75235DD0" w14:textId="77777777" w:rsidR="00E803DE" w:rsidRDefault="00000000">
      <w:pPr>
        <w:pStyle w:val="Heading1"/>
        <w:spacing w:before="1"/>
      </w:pPr>
      <w:r>
        <w:rPr>
          <w:color w:val="009FE3"/>
        </w:rPr>
        <w:t>Section</w:t>
      </w:r>
      <w:r>
        <w:rPr>
          <w:color w:val="009FE3"/>
          <w:spacing w:val="11"/>
        </w:rPr>
        <w:t xml:space="preserve"> </w:t>
      </w:r>
      <w:r>
        <w:rPr>
          <w:color w:val="009FE3"/>
        </w:rPr>
        <w:t>1:</w:t>
      </w:r>
      <w:r>
        <w:rPr>
          <w:color w:val="009FE3"/>
          <w:spacing w:val="13"/>
        </w:rPr>
        <w:t xml:space="preserve"> </w:t>
      </w:r>
      <w:r>
        <w:rPr>
          <w:color w:val="009FE3"/>
        </w:rPr>
        <w:t>Identification</w:t>
      </w:r>
      <w:r>
        <w:rPr>
          <w:color w:val="009FE3"/>
          <w:spacing w:val="14"/>
        </w:rPr>
        <w:t xml:space="preserve"> </w:t>
      </w:r>
      <w:r>
        <w:rPr>
          <w:color w:val="009FE3"/>
        </w:rPr>
        <w:t>of</w:t>
      </w:r>
      <w:r>
        <w:rPr>
          <w:color w:val="009FE3"/>
          <w:spacing w:val="13"/>
        </w:rPr>
        <w:t xml:space="preserve"> </w:t>
      </w:r>
      <w:r>
        <w:rPr>
          <w:color w:val="009FE3"/>
        </w:rPr>
        <w:t>the</w:t>
      </w:r>
      <w:r>
        <w:rPr>
          <w:color w:val="009FE3"/>
          <w:spacing w:val="13"/>
        </w:rPr>
        <w:t xml:space="preserve"> </w:t>
      </w:r>
      <w:r>
        <w:rPr>
          <w:color w:val="009FE3"/>
        </w:rPr>
        <w:t>substance/mixture</w:t>
      </w:r>
      <w:r>
        <w:rPr>
          <w:color w:val="009FE3"/>
          <w:spacing w:val="14"/>
        </w:rPr>
        <w:t xml:space="preserve"> </w:t>
      </w:r>
      <w:r>
        <w:rPr>
          <w:color w:val="009FE3"/>
        </w:rPr>
        <w:t>and</w:t>
      </w:r>
      <w:r>
        <w:rPr>
          <w:color w:val="009FE3"/>
          <w:spacing w:val="13"/>
        </w:rPr>
        <w:t xml:space="preserve"> </w:t>
      </w:r>
      <w:r>
        <w:rPr>
          <w:color w:val="009FE3"/>
        </w:rPr>
        <w:t>of</w:t>
      </w:r>
      <w:r>
        <w:rPr>
          <w:color w:val="009FE3"/>
          <w:spacing w:val="13"/>
        </w:rPr>
        <w:t xml:space="preserve"> </w:t>
      </w:r>
      <w:r>
        <w:rPr>
          <w:color w:val="009FE3"/>
        </w:rPr>
        <w:t>the</w:t>
      </w:r>
      <w:r>
        <w:rPr>
          <w:color w:val="009FE3"/>
          <w:spacing w:val="14"/>
        </w:rPr>
        <w:t xml:space="preserve"> </w:t>
      </w:r>
      <w:r>
        <w:rPr>
          <w:color w:val="009FE3"/>
          <w:spacing w:val="-2"/>
        </w:rPr>
        <w:t>company/undertaking</w:t>
      </w:r>
    </w:p>
    <w:p w14:paraId="75235DD1" w14:textId="77777777" w:rsidR="00E803DE" w:rsidRDefault="00000000">
      <w:pPr>
        <w:pStyle w:val="Heading2"/>
        <w:numPr>
          <w:ilvl w:val="1"/>
          <w:numId w:val="14"/>
        </w:numPr>
        <w:tabs>
          <w:tab w:val="left" w:pos="879"/>
        </w:tabs>
        <w:spacing w:before="126"/>
      </w:pPr>
      <w:r>
        <w:t>Product</w:t>
      </w:r>
      <w:r>
        <w:rPr>
          <w:spacing w:val="11"/>
        </w:rPr>
        <w:t xml:space="preserve"> </w:t>
      </w:r>
      <w:r>
        <w:rPr>
          <w:spacing w:val="-2"/>
        </w:rPr>
        <w:t>identifier</w:t>
      </w:r>
    </w:p>
    <w:p w14:paraId="75235DD2" w14:textId="77777777" w:rsidR="00E803DE" w:rsidRDefault="00000000">
      <w:pPr>
        <w:spacing w:before="21"/>
        <w:ind w:left="879"/>
        <w:rPr>
          <w:sz w:val="20"/>
        </w:rPr>
      </w:pPr>
      <w:r>
        <w:rPr>
          <w:rFonts w:ascii="HelveticaNeueLT Std"/>
          <w:b/>
          <w:sz w:val="20"/>
        </w:rPr>
        <w:t>Trade</w:t>
      </w:r>
      <w:r>
        <w:rPr>
          <w:rFonts w:ascii="HelveticaNeueLT Std"/>
          <w:b/>
          <w:spacing w:val="-2"/>
          <w:sz w:val="20"/>
        </w:rPr>
        <w:t xml:space="preserve"> </w:t>
      </w:r>
      <w:r>
        <w:rPr>
          <w:rFonts w:ascii="HelveticaNeueLT Std"/>
          <w:b/>
          <w:sz w:val="20"/>
        </w:rPr>
        <w:t>name:</w:t>
      </w:r>
      <w:r>
        <w:rPr>
          <w:rFonts w:ascii="HelveticaNeueLT Std"/>
          <w:b/>
          <w:spacing w:val="1"/>
          <w:sz w:val="20"/>
        </w:rPr>
        <w:t xml:space="preserve"> </w:t>
      </w:r>
      <w:r>
        <w:rPr>
          <w:sz w:val="20"/>
        </w:rPr>
        <w:t>STARCOAT PMMA</w:t>
      </w:r>
      <w:r>
        <w:rPr>
          <w:spacing w:val="1"/>
          <w:sz w:val="20"/>
        </w:rPr>
        <w:t xml:space="preserve"> </w:t>
      </w:r>
      <w:r>
        <w:rPr>
          <w:sz w:val="20"/>
        </w:rPr>
        <w:t>CATALYST (product</w:t>
      </w:r>
      <w:r>
        <w:rPr>
          <w:spacing w:val="1"/>
          <w:sz w:val="20"/>
        </w:rPr>
        <w:t xml:space="preserve"> </w:t>
      </w:r>
      <w:r>
        <w:rPr>
          <w:sz w:val="20"/>
        </w:rPr>
        <w:t>code</w:t>
      </w:r>
      <w:r>
        <w:rPr>
          <w:spacing w:val="1"/>
          <w:sz w:val="20"/>
        </w:rPr>
        <w:t xml:space="preserve"> </w:t>
      </w:r>
      <w:r>
        <w:rPr>
          <w:spacing w:val="-2"/>
          <w:sz w:val="20"/>
        </w:rPr>
        <w:t>2000422)</w:t>
      </w:r>
    </w:p>
    <w:p w14:paraId="75235DD3" w14:textId="77777777" w:rsidR="00E803DE" w:rsidRDefault="00000000">
      <w:pPr>
        <w:pStyle w:val="Heading2"/>
        <w:numPr>
          <w:ilvl w:val="1"/>
          <w:numId w:val="14"/>
        </w:numPr>
        <w:tabs>
          <w:tab w:val="left" w:pos="879"/>
        </w:tabs>
        <w:rPr>
          <w:rFonts w:ascii="HelveticaNeueLT Std Lt"/>
          <w:b w:val="0"/>
        </w:rPr>
      </w:pPr>
      <w:r>
        <w:t>Relevant</w:t>
      </w:r>
      <w:r>
        <w:rPr>
          <w:spacing w:val="7"/>
        </w:rPr>
        <w:t xml:space="preserve"> </w:t>
      </w:r>
      <w:r>
        <w:t>identified</w:t>
      </w:r>
      <w:r>
        <w:rPr>
          <w:spacing w:val="10"/>
        </w:rPr>
        <w:t xml:space="preserve"> </w:t>
      </w:r>
      <w:r>
        <w:t>uses</w:t>
      </w:r>
      <w:r>
        <w:rPr>
          <w:spacing w:val="10"/>
        </w:rPr>
        <w:t xml:space="preserve"> </w:t>
      </w:r>
      <w:r>
        <w:t>of</w:t>
      </w:r>
      <w:r>
        <w:rPr>
          <w:spacing w:val="10"/>
        </w:rPr>
        <w:t xml:space="preserve"> </w:t>
      </w:r>
      <w:r>
        <w:t>the</w:t>
      </w:r>
      <w:r>
        <w:rPr>
          <w:spacing w:val="9"/>
        </w:rPr>
        <w:t xml:space="preserve"> </w:t>
      </w:r>
      <w:r>
        <w:t>substance</w:t>
      </w:r>
      <w:r>
        <w:rPr>
          <w:spacing w:val="10"/>
        </w:rPr>
        <w:t xml:space="preserve"> </w:t>
      </w:r>
      <w:r>
        <w:t>or</w:t>
      </w:r>
      <w:r>
        <w:rPr>
          <w:spacing w:val="10"/>
        </w:rPr>
        <w:t xml:space="preserve"> </w:t>
      </w:r>
      <w:r>
        <w:t>mixture</w:t>
      </w:r>
      <w:r>
        <w:rPr>
          <w:spacing w:val="10"/>
        </w:rPr>
        <w:t xml:space="preserve"> </w:t>
      </w:r>
      <w:r>
        <w:t>and</w:t>
      </w:r>
      <w:r>
        <w:rPr>
          <w:spacing w:val="10"/>
        </w:rPr>
        <w:t xml:space="preserve"> </w:t>
      </w:r>
      <w:r>
        <w:t>uses</w:t>
      </w:r>
      <w:r>
        <w:rPr>
          <w:spacing w:val="9"/>
        </w:rPr>
        <w:t xml:space="preserve"> </w:t>
      </w:r>
      <w:r>
        <w:t>advised</w:t>
      </w:r>
      <w:r>
        <w:rPr>
          <w:spacing w:val="10"/>
        </w:rPr>
        <w:t xml:space="preserve"> </w:t>
      </w:r>
      <w:r>
        <w:t>against</w:t>
      </w:r>
      <w:r>
        <w:rPr>
          <w:spacing w:val="10"/>
        </w:rPr>
        <w:t xml:space="preserve"> </w:t>
      </w:r>
      <w:r>
        <w:rPr>
          <w:rFonts w:ascii="HelveticaNeueLT Std Lt"/>
          <w:b w:val="0"/>
        </w:rPr>
        <w:t>(See</w:t>
      </w:r>
      <w:r>
        <w:rPr>
          <w:rFonts w:ascii="HelveticaNeueLT Std Lt"/>
          <w:b w:val="0"/>
          <w:spacing w:val="10"/>
        </w:rPr>
        <w:t xml:space="preserve"> </w:t>
      </w:r>
      <w:r>
        <w:rPr>
          <w:rFonts w:ascii="HelveticaNeueLT Std Lt"/>
          <w:b w:val="0"/>
        </w:rPr>
        <w:t>Section</w:t>
      </w:r>
      <w:r>
        <w:rPr>
          <w:rFonts w:ascii="HelveticaNeueLT Std Lt"/>
          <w:b w:val="0"/>
          <w:spacing w:val="10"/>
        </w:rPr>
        <w:t xml:space="preserve"> </w:t>
      </w:r>
      <w:r>
        <w:rPr>
          <w:rFonts w:ascii="HelveticaNeueLT Std Lt"/>
          <w:b w:val="0"/>
          <w:spacing w:val="-5"/>
        </w:rPr>
        <w:t>16)</w:t>
      </w:r>
    </w:p>
    <w:p w14:paraId="75235DD4" w14:textId="77777777" w:rsidR="00E803DE" w:rsidRDefault="00000000">
      <w:pPr>
        <w:spacing w:before="21"/>
        <w:ind w:left="879"/>
        <w:rPr>
          <w:sz w:val="20"/>
        </w:rPr>
      </w:pPr>
      <w:r>
        <w:rPr>
          <w:rFonts w:ascii="HelveticaNeueLT Std"/>
          <w:b/>
          <w:sz w:val="20"/>
        </w:rPr>
        <w:t>Application</w:t>
      </w:r>
      <w:r>
        <w:rPr>
          <w:rFonts w:ascii="HelveticaNeueLT Std"/>
          <w:b/>
          <w:spacing w:val="5"/>
          <w:sz w:val="20"/>
        </w:rPr>
        <w:t xml:space="preserve"> </w:t>
      </w:r>
      <w:r>
        <w:rPr>
          <w:rFonts w:ascii="HelveticaNeueLT Std"/>
          <w:b/>
          <w:sz w:val="20"/>
        </w:rPr>
        <w:t>of</w:t>
      </w:r>
      <w:r>
        <w:rPr>
          <w:rFonts w:ascii="HelveticaNeueLT Std"/>
          <w:b/>
          <w:spacing w:val="8"/>
          <w:sz w:val="20"/>
        </w:rPr>
        <w:t xml:space="preserve"> </w:t>
      </w:r>
      <w:r>
        <w:rPr>
          <w:rFonts w:ascii="HelveticaNeueLT Std"/>
          <w:b/>
          <w:sz w:val="20"/>
        </w:rPr>
        <w:t>the</w:t>
      </w:r>
      <w:r>
        <w:rPr>
          <w:rFonts w:ascii="HelveticaNeueLT Std"/>
          <w:b/>
          <w:spacing w:val="7"/>
          <w:sz w:val="20"/>
        </w:rPr>
        <w:t xml:space="preserve"> </w:t>
      </w:r>
      <w:r>
        <w:rPr>
          <w:rFonts w:ascii="HelveticaNeueLT Std"/>
          <w:b/>
          <w:sz w:val="20"/>
        </w:rPr>
        <w:t>substance</w:t>
      </w:r>
      <w:r>
        <w:rPr>
          <w:rFonts w:ascii="HelveticaNeueLT Std"/>
          <w:b/>
          <w:spacing w:val="8"/>
          <w:sz w:val="20"/>
        </w:rPr>
        <w:t xml:space="preserve"> </w:t>
      </w:r>
      <w:r>
        <w:rPr>
          <w:rFonts w:ascii="HelveticaNeueLT Std"/>
          <w:b/>
          <w:sz w:val="20"/>
        </w:rPr>
        <w:t>/</w:t>
      </w:r>
      <w:r>
        <w:rPr>
          <w:rFonts w:ascii="HelveticaNeueLT Std"/>
          <w:b/>
          <w:spacing w:val="8"/>
          <w:sz w:val="20"/>
        </w:rPr>
        <w:t xml:space="preserve"> </w:t>
      </w:r>
      <w:r>
        <w:rPr>
          <w:rFonts w:ascii="HelveticaNeueLT Std"/>
          <w:b/>
          <w:sz w:val="20"/>
        </w:rPr>
        <w:t>the</w:t>
      </w:r>
      <w:r>
        <w:rPr>
          <w:rFonts w:ascii="HelveticaNeueLT Std"/>
          <w:b/>
          <w:spacing w:val="7"/>
          <w:sz w:val="20"/>
        </w:rPr>
        <w:t xml:space="preserve"> </w:t>
      </w:r>
      <w:r>
        <w:rPr>
          <w:rFonts w:ascii="HelveticaNeueLT Std"/>
          <w:b/>
          <w:sz w:val="20"/>
        </w:rPr>
        <w:t>mixture</w:t>
      </w:r>
      <w:r>
        <w:rPr>
          <w:rFonts w:ascii="HelveticaNeueLT Std"/>
          <w:b/>
          <w:spacing w:val="8"/>
          <w:sz w:val="20"/>
        </w:rPr>
        <w:t xml:space="preserve"> </w:t>
      </w:r>
      <w:r>
        <w:rPr>
          <w:sz w:val="20"/>
        </w:rPr>
        <w:t>Hardening</w:t>
      </w:r>
      <w:r>
        <w:rPr>
          <w:spacing w:val="8"/>
          <w:sz w:val="20"/>
        </w:rPr>
        <w:t xml:space="preserve"> </w:t>
      </w:r>
      <w:r>
        <w:rPr>
          <w:sz w:val="20"/>
        </w:rPr>
        <w:t>agent</w:t>
      </w:r>
      <w:r>
        <w:rPr>
          <w:spacing w:val="7"/>
          <w:sz w:val="20"/>
        </w:rPr>
        <w:t xml:space="preserve"> </w:t>
      </w:r>
      <w:r>
        <w:rPr>
          <w:sz w:val="20"/>
        </w:rPr>
        <w:t>/</w:t>
      </w:r>
      <w:r>
        <w:rPr>
          <w:spacing w:val="8"/>
          <w:sz w:val="20"/>
        </w:rPr>
        <w:t xml:space="preserve"> </w:t>
      </w:r>
      <w:r>
        <w:rPr>
          <w:sz w:val="20"/>
        </w:rPr>
        <w:t>curing</w:t>
      </w:r>
      <w:r>
        <w:rPr>
          <w:spacing w:val="8"/>
          <w:sz w:val="20"/>
        </w:rPr>
        <w:t xml:space="preserve"> </w:t>
      </w:r>
      <w:r>
        <w:rPr>
          <w:spacing w:val="-2"/>
          <w:sz w:val="20"/>
        </w:rPr>
        <w:t>agent</w:t>
      </w:r>
    </w:p>
    <w:p w14:paraId="75235DD5" w14:textId="77777777" w:rsidR="00E803DE" w:rsidRDefault="00000000">
      <w:pPr>
        <w:pStyle w:val="Heading2"/>
        <w:numPr>
          <w:ilvl w:val="1"/>
          <w:numId w:val="14"/>
        </w:numPr>
        <w:tabs>
          <w:tab w:val="left" w:pos="879"/>
        </w:tabs>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0078D607" w14:textId="77777777" w:rsidR="006C7E32" w:rsidRPr="00D3252B" w:rsidRDefault="006C7E32" w:rsidP="006C7E32">
      <w:pPr>
        <w:pStyle w:val="BodyText"/>
        <w:tabs>
          <w:tab w:val="left" w:pos="5170"/>
        </w:tabs>
        <w:spacing w:before="135" w:line="264" w:lineRule="auto"/>
        <w:ind w:left="5170" w:right="2035" w:hanging="4319"/>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36B778A0" w14:textId="77777777" w:rsidR="006C7E32" w:rsidRPr="00D3252B" w:rsidRDefault="006C7E32" w:rsidP="006C7E32">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379B60CD" w14:textId="77777777" w:rsidR="006C7E32" w:rsidRDefault="006C7E32" w:rsidP="006C7E32">
      <w:pPr>
        <w:pStyle w:val="BodyText"/>
        <w:spacing w:before="23"/>
        <w:ind w:left="5170"/>
      </w:pPr>
      <w:r w:rsidRPr="00D3252B">
        <w:rPr>
          <w:highlight w:val="yellow"/>
        </w:rPr>
        <w:t>Email:</w:t>
      </w:r>
      <w:r>
        <w:rPr>
          <w:spacing w:val="-3"/>
        </w:rPr>
        <w:t xml:space="preserve"> </w:t>
      </w:r>
    </w:p>
    <w:p w14:paraId="5EDD7322" w14:textId="77777777" w:rsidR="006C7E32" w:rsidRDefault="006C7E32" w:rsidP="006C7E32">
      <w:pPr>
        <w:pStyle w:val="BodyText"/>
        <w:spacing w:before="159"/>
      </w:pPr>
    </w:p>
    <w:p w14:paraId="7096D74F" w14:textId="6E5B571D" w:rsidR="006C7E32" w:rsidRDefault="006C7E32" w:rsidP="006C7E32">
      <w:pPr>
        <w:pStyle w:val="ListParagraph"/>
        <w:tabs>
          <w:tab w:val="left" w:pos="5170"/>
        </w:tabs>
        <w:spacing w:before="0"/>
        <w:ind w:left="142" w:firstLine="0"/>
        <w:rPr>
          <w:rFonts w:ascii="HelveticaNeueLT Std Lt"/>
          <w:sz w:val="20"/>
        </w:rPr>
      </w:pPr>
      <w:r>
        <w:rPr>
          <w:b/>
          <w:sz w:val="20"/>
        </w:rPr>
        <w:t xml:space="preserve">1.4        </w:t>
      </w:r>
      <w:r>
        <w:rPr>
          <w:b/>
          <w:sz w:val="20"/>
        </w:rPr>
        <w:t>Emergency</w:t>
      </w:r>
      <w:r>
        <w:rPr>
          <w:b/>
          <w:spacing w:val="20"/>
          <w:sz w:val="20"/>
        </w:rPr>
        <w:t xml:space="preserve"> </w:t>
      </w:r>
      <w:r>
        <w:rPr>
          <w:b/>
          <w:spacing w:val="-2"/>
          <w:sz w:val="20"/>
        </w:rPr>
        <w:t>telephone</w:t>
      </w:r>
      <w:r>
        <w:rPr>
          <w:b/>
          <w:sz w:val="20"/>
        </w:rPr>
        <w:tab/>
      </w:r>
      <w:r w:rsidRPr="00D3252B">
        <w:rPr>
          <w:rFonts w:ascii="HelveticaNeueLT Std Lt"/>
          <w:sz w:val="20"/>
          <w:highlight w:val="yellow"/>
        </w:rPr>
        <w:t>Company name and emergency telephone number</w:t>
      </w:r>
    </w:p>
    <w:p w14:paraId="65CEEA7B" w14:textId="77777777" w:rsidR="006C7E32" w:rsidRDefault="006C7E32" w:rsidP="006C7E32">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4E066964" w14:textId="77777777" w:rsidR="006C7E32" w:rsidRDefault="006C7E32" w:rsidP="006C7E32">
      <w:pPr>
        <w:pStyle w:val="BodyText"/>
        <w:ind w:left="5170"/>
      </w:pPr>
      <w:r>
        <w:t>NHS</w:t>
      </w:r>
      <w:r>
        <w:rPr>
          <w:spacing w:val="2"/>
        </w:rPr>
        <w:t xml:space="preserve"> </w:t>
      </w:r>
      <w:r>
        <w:rPr>
          <w:spacing w:val="-5"/>
        </w:rPr>
        <w:t>111</w:t>
      </w:r>
    </w:p>
    <w:p w14:paraId="67061311" w14:textId="77777777" w:rsidR="006C7E32" w:rsidRDefault="006C7E32" w:rsidP="006C7E32">
      <w:pPr>
        <w:pStyle w:val="BodyText"/>
        <w:spacing w:before="24"/>
        <w:ind w:left="5170"/>
      </w:pPr>
      <w:r>
        <w:t>a</w:t>
      </w:r>
      <w:r>
        <w:rPr>
          <w:spacing w:val="-3"/>
        </w:rPr>
        <w:t xml:space="preserve"> </w:t>
      </w:r>
      <w:r>
        <w:t xml:space="preserve">doctor </w:t>
      </w:r>
      <w:r>
        <w:rPr>
          <w:spacing w:val="-5"/>
        </w:rPr>
        <w:t>or</w:t>
      </w:r>
    </w:p>
    <w:p w14:paraId="6F166909" w14:textId="77777777" w:rsidR="006C7E32" w:rsidRDefault="006C7E32" w:rsidP="006C7E32">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49C873C2" w14:textId="77777777" w:rsidR="006C7E32" w:rsidRDefault="006C7E32" w:rsidP="006C7E32">
      <w:pPr>
        <w:pStyle w:val="BodyText"/>
        <w:spacing w:before="47"/>
      </w:pPr>
    </w:p>
    <w:p w14:paraId="2A0DAC20" w14:textId="77777777" w:rsidR="006C7E32" w:rsidRDefault="006C7E32" w:rsidP="006C7E32">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69910883" w14:textId="77777777" w:rsidR="006C7E32" w:rsidRDefault="006C7E32" w:rsidP="006C7E32">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75235DE0" w14:textId="77777777" w:rsidR="00E803DE" w:rsidRDefault="00E803DE">
      <w:pPr>
        <w:pStyle w:val="BodyText"/>
        <w:sectPr w:rsidR="00E803DE">
          <w:type w:val="continuous"/>
          <w:pgSz w:w="11910" w:h="16840"/>
          <w:pgMar w:top="720" w:right="708" w:bottom="280" w:left="708" w:header="720" w:footer="720" w:gutter="0"/>
          <w:cols w:space="720"/>
        </w:sectPr>
      </w:pPr>
    </w:p>
    <w:p w14:paraId="75235DE1" w14:textId="77777777" w:rsidR="00E803DE" w:rsidRDefault="00E803DE">
      <w:pPr>
        <w:pStyle w:val="BodyText"/>
        <w:rPr>
          <w:sz w:val="24"/>
        </w:rPr>
      </w:pPr>
    </w:p>
    <w:p w14:paraId="75235DE2" w14:textId="77777777" w:rsidR="00E803DE" w:rsidRDefault="00E803DE">
      <w:pPr>
        <w:pStyle w:val="BodyText"/>
        <w:spacing w:before="34"/>
        <w:rPr>
          <w:sz w:val="24"/>
        </w:rPr>
      </w:pPr>
    </w:p>
    <w:p w14:paraId="75235DE3" w14:textId="77777777" w:rsidR="00E803DE" w:rsidRDefault="00000000">
      <w:pPr>
        <w:pStyle w:val="Heading1"/>
      </w:pPr>
      <w:r>
        <w:rPr>
          <w:color w:val="009FE3"/>
        </w:rPr>
        <w:t>Section</w:t>
      </w:r>
      <w:r>
        <w:rPr>
          <w:color w:val="009FE3"/>
          <w:spacing w:val="22"/>
        </w:rPr>
        <w:t xml:space="preserve"> </w:t>
      </w:r>
      <w:r>
        <w:rPr>
          <w:color w:val="009FE3"/>
        </w:rPr>
        <w:t>2:</w:t>
      </w:r>
      <w:r>
        <w:rPr>
          <w:color w:val="009FE3"/>
          <w:spacing w:val="23"/>
        </w:rPr>
        <w:t xml:space="preserve"> </w:t>
      </w:r>
      <w:r>
        <w:rPr>
          <w:color w:val="009FE3"/>
        </w:rPr>
        <w:t>Hazards</w:t>
      </w:r>
      <w:r>
        <w:rPr>
          <w:color w:val="009FE3"/>
          <w:spacing w:val="23"/>
        </w:rPr>
        <w:t xml:space="preserve"> </w:t>
      </w:r>
      <w:r>
        <w:rPr>
          <w:color w:val="009FE3"/>
          <w:spacing w:val="-2"/>
        </w:rPr>
        <w:t>identification</w:t>
      </w:r>
    </w:p>
    <w:p w14:paraId="75235DE4" w14:textId="77777777" w:rsidR="00E803DE" w:rsidRDefault="00000000">
      <w:pPr>
        <w:pStyle w:val="Heading2"/>
        <w:numPr>
          <w:ilvl w:val="1"/>
          <w:numId w:val="13"/>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75235DE5" w14:textId="77777777" w:rsidR="00E803DE" w:rsidRDefault="00000000">
      <w:pPr>
        <w:spacing w:before="21"/>
        <w:ind w:left="879"/>
        <w:rPr>
          <w:rFonts w:ascii="HelveticaNeueLT Std"/>
          <w:b/>
          <w:sz w:val="20"/>
        </w:rPr>
      </w:pPr>
      <w:r>
        <w:rPr>
          <w:rFonts w:ascii="HelveticaNeueLT Std"/>
          <w:b/>
          <w:noProof/>
          <w:sz w:val="20"/>
        </w:rPr>
        <w:drawing>
          <wp:anchor distT="0" distB="0" distL="0" distR="0" simplePos="0" relativeHeight="15731200" behindDoc="0" locked="0" layoutInCell="1" allowOverlap="1" wp14:anchorId="7523603D" wp14:editId="7523603E">
            <wp:simplePos x="0" y="0"/>
            <wp:positionH relativeFrom="page">
              <wp:posOffset>1008000</wp:posOffset>
            </wp:positionH>
            <wp:positionV relativeFrom="paragraph">
              <wp:posOffset>293033</wp:posOffset>
            </wp:positionV>
            <wp:extent cx="719999" cy="720991"/>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719999" cy="720991"/>
                    </a:xfrm>
                    <a:prstGeom prst="rect">
                      <a:avLst/>
                    </a:prstGeom>
                  </pic:spPr>
                </pic:pic>
              </a:graphicData>
            </a:graphic>
          </wp:anchor>
        </w:drawing>
      </w:r>
      <w:r>
        <w:rPr>
          <w:rFonts w:ascii="HelveticaNeueLT Std"/>
          <w:b/>
          <w:sz w:val="20"/>
        </w:rPr>
        <w:t>Classification</w:t>
      </w:r>
      <w:r>
        <w:rPr>
          <w:rFonts w:ascii="HelveticaNeueLT Std"/>
          <w:b/>
          <w:spacing w:val="12"/>
          <w:sz w:val="20"/>
        </w:rPr>
        <w:t xml:space="preserve"> </w:t>
      </w:r>
      <w:r>
        <w:rPr>
          <w:rFonts w:ascii="HelveticaNeueLT Std"/>
          <w:b/>
          <w:sz w:val="20"/>
        </w:rPr>
        <w:t>according</w:t>
      </w:r>
      <w:r>
        <w:rPr>
          <w:rFonts w:ascii="HelveticaNeueLT Std"/>
          <w:b/>
          <w:spacing w:val="13"/>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Regulation</w:t>
      </w:r>
      <w:r>
        <w:rPr>
          <w:rFonts w:ascii="HelveticaNeueLT Std"/>
          <w:b/>
          <w:spacing w:val="12"/>
          <w:sz w:val="20"/>
        </w:rPr>
        <w:t xml:space="preserve"> </w:t>
      </w:r>
      <w:r>
        <w:rPr>
          <w:rFonts w:ascii="HelveticaNeueLT Std"/>
          <w:b/>
          <w:sz w:val="20"/>
        </w:rPr>
        <w:t>(EC)</w:t>
      </w:r>
      <w:r>
        <w:rPr>
          <w:rFonts w:ascii="HelveticaNeueLT Std"/>
          <w:b/>
          <w:spacing w:val="12"/>
          <w:sz w:val="20"/>
        </w:rPr>
        <w:t xml:space="preserve"> </w:t>
      </w:r>
      <w:r>
        <w:rPr>
          <w:rFonts w:ascii="HelveticaNeueLT Std"/>
          <w:b/>
          <w:sz w:val="20"/>
        </w:rPr>
        <w:t>No</w:t>
      </w:r>
      <w:r>
        <w:rPr>
          <w:rFonts w:ascii="HelveticaNeueLT Std"/>
          <w:b/>
          <w:spacing w:val="12"/>
          <w:sz w:val="20"/>
        </w:rPr>
        <w:t xml:space="preserve"> </w:t>
      </w:r>
      <w:r>
        <w:rPr>
          <w:rFonts w:ascii="HelveticaNeueLT Std"/>
          <w:b/>
          <w:spacing w:val="-2"/>
          <w:sz w:val="20"/>
        </w:rPr>
        <w:t>1272/2008</w:t>
      </w:r>
    </w:p>
    <w:p w14:paraId="75235DE6" w14:textId="77777777" w:rsidR="00E803DE" w:rsidRDefault="00E803DE">
      <w:pPr>
        <w:pStyle w:val="BodyText"/>
        <w:rPr>
          <w:rFonts w:ascii="HelveticaNeueLT Std"/>
          <w:b/>
        </w:rPr>
      </w:pPr>
    </w:p>
    <w:p w14:paraId="75235DE7" w14:textId="77777777" w:rsidR="00E803DE" w:rsidRDefault="00E803DE">
      <w:pPr>
        <w:pStyle w:val="BodyText"/>
        <w:spacing w:before="164"/>
        <w:rPr>
          <w:rFonts w:ascii="HelveticaNeueLT Std"/>
          <w:b/>
        </w:rPr>
      </w:pPr>
    </w:p>
    <w:p w14:paraId="75235DE8" w14:textId="77777777" w:rsidR="00E803DE" w:rsidRDefault="00000000">
      <w:pPr>
        <w:pStyle w:val="BodyText"/>
        <w:ind w:left="2416"/>
      </w:pPr>
      <w:r>
        <w:t xml:space="preserve">GHS02 </w:t>
      </w:r>
      <w:r>
        <w:rPr>
          <w:spacing w:val="-2"/>
        </w:rPr>
        <w:t>flame</w:t>
      </w:r>
    </w:p>
    <w:p w14:paraId="75235DE9" w14:textId="77777777" w:rsidR="00E803DE" w:rsidRDefault="00E803DE">
      <w:pPr>
        <w:pStyle w:val="BodyText"/>
      </w:pPr>
    </w:p>
    <w:p w14:paraId="75235DEA" w14:textId="77777777" w:rsidR="00E803DE" w:rsidRDefault="00E803DE">
      <w:pPr>
        <w:pStyle w:val="BodyText"/>
        <w:spacing w:before="167"/>
      </w:pPr>
    </w:p>
    <w:p w14:paraId="75235DEB" w14:textId="77777777" w:rsidR="00E803DE" w:rsidRDefault="00000000">
      <w:pPr>
        <w:pStyle w:val="BodyText"/>
        <w:tabs>
          <w:tab w:val="left" w:pos="4462"/>
        </w:tabs>
        <w:ind w:left="879"/>
      </w:pPr>
      <w:r>
        <w:rPr>
          <w:noProof/>
        </w:rPr>
        <w:drawing>
          <wp:anchor distT="0" distB="0" distL="0" distR="0" simplePos="0" relativeHeight="15731712" behindDoc="0" locked="0" layoutInCell="1" allowOverlap="1" wp14:anchorId="7523603F" wp14:editId="75236040">
            <wp:simplePos x="0" y="0"/>
            <wp:positionH relativeFrom="page">
              <wp:posOffset>1007999</wp:posOffset>
            </wp:positionH>
            <wp:positionV relativeFrom="paragraph">
              <wp:posOffset>279507</wp:posOffset>
            </wp:positionV>
            <wp:extent cx="720001" cy="72000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20001" cy="720001"/>
                    </a:xfrm>
                    <a:prstGeom prst="rect">
                      <a:avLst/>
                    </a:prstGeom>
                  </pic:spPr>
                </pic:pic>
              </a:graphicData>
            </a:graphic>
          </wp:anchor>
        </w:drawing>
      </w:r>
      <w:proofErr w:type="spellStart"/>
      <w:r>
        <w:t>Org.Perox</w:t>
      </w:r>
      <w:proofErr w:type="spellEnd"/>
      <w:r>
        <w:t>.</w:t>
      </w:r>
      <w:r>
        <w:rPr>
          <w:spacing w:val="-15"/>
        </w:rPr>
        <w:t xml:space="preserve"> </w:t>
      </w:r>
      <w:r>
        <w:rPr>
          <w:spacing w:val="-10"/>
        </w:rPr>
        <w:t>D</w:t>
      </w:r>
      <w:r>
        <w:tab/>
        <w:t>H242</w:t>
      </w:r>
      <w:r>
        <w:rPr>
          <w:spacing w:val="-5"/>
        </w:rPr>
        <w:t xml:space="preserve"> </w:t>
      </w:r>
      <w:r>
        <w:t>Heating</w:t>
      </w:r>
      <w:r>
        <w:rPr>
          <w:spacing w:val="-3"/>
        </w:rPr>
        <w:t xml:space="preserve"> </w:t>
      </w:r>
      <w:r>
        <w:t>may</w:t>
      </w:r>
      <w:r>
        <w:rPr>
          <w:spacing w:val="-2"/>
        </w:rPr>
        <w:t xml:space="preserve"> </w:t>
      </w:r>
      <w:r>
        <w:t>cause</w:t>
      </w:r>
      <w:r>
        <w:rPr>
          <w:spacing w:val="-3"/>
        </w:rPr>
        <w:t xml:space="preserve"> </w:t>
      </w:r>
      <w:r>
        <w:t>a</w:t>
      </w:r>
      <w:r>
        <w:rPr>
          <w:spacing w:val="-2"/>
        </w:rPr>
        <w:t xml:space="preserve"> </w:t>
      </w:r>
      <w:proofErr w:type="gramStart"/>
      <w:r>
        <w:rPr>
          <w:spacing w:val="-2"/>
        </w:rPr>
        <w:t>fire..</w:t>
      </w:r>
      <w:proofErr w:type="gramEnd"/>
    </w:p>
    <w:p w14:paraId="75235DEC" w14:textId="77777777" w:rsidR="00E803DE" w:rsidRDefault="00E803DE">
      <w:pPr>
        <w:pStyle w:val="BodyText"/>
      </w:pPr>
    </w:p>
    <w:p w14:paraId="75235DED" w14:textId="77777777" w:rsidR="00E803DE" w:rsidRDefault="00E803DE">
      <w:pPr>
        <w:pStyle w:val="BodyText"/>
        <w:spacing w:before="170"/>
      </w:pPr>
    </w:p>
    <w:p w14:paraId="75235DEE" w14:textId="77777777" w:rsidR="00E803DE" w:rsidRDefault="00000000">
      <w:pPr>
        <w:pStyle w:val="BodyText"/>
        <w:ind w:left="2416"/>
      </w:pPr>
      <w:r>
        <w:t>GHSO9</w:t>
      </w:r>
      <w:r>
        <w:rPr>
          <w:spacing w:val="1"/>
        </w:rPr>
        <w:t xml:space="preserve"> </w:t>
      </w:r>
      <w:r>
        <w:rPr>
          <w:spacing w:val="-2"/>
        </w:rPr>
        <w:t>Environment</w:t>
      </w:r>
    </w:p>
    <w:p w14:paraId="75235DEF" w14:textId="77777777" w:rsidR="00E803DE" w:rsidRDefault="00E803DE">
      <w:pPr>
        <w:pStyle w:val="BodyText"/>
      </w:pPr>
    </w:p>
    <w:p w14:paraId="75235DF0" w14:textId="77777777" w:rsidR="00E803DE" w:rsidRDefault="00E803DE">
      <w:pPr>
        <w:pStyle w:val="BodyText"/>
        <w:spacing w:before="166"/>
      </w:pPr>
    </w:p>
    <w:p w14:paraId="75235DF1" w14:textId="77777777" w:rsidR="00E803DE" w:rsidRDefault="00000000">
      <w:pPr>
        <w:pStyle w:val="BodyText"/>
        <w:tabs>
          <w:tab w:val="left" w:pos="4462"/>
        </w:tabs>
        <w:spacing w:before="1"/>
        <w:ind w:left="879"/>
      </w:pPr>
      <w:r>
        <w:rPr>
          <w:noProof/>
        </w:rPr>
        <w:drawing>
          <wp:anchor distT="0" distB="0" distL="0" distR="0" simplePos="0" relativeHeight="15732224" behindDoc="0" locked="0" layoutInCell="1" allowOverlap="1" wp14:anchorId="75236041" wp14:editId="75236042">
            <wp:simplePos x="0" y="0"/>
            <wp:positionH relativeFrom="page">
              <wp:posOffset>1008000</wp:posOffset>
            </wp:positionH>
            <wp:positionV relativeFrom="paragraph">
              <wp:posOffset>279735</wp:posOffset>
            </wp:positionV>
            <wp:extent cx="720000" cy="7200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720000" cy="720000"/>
                    </a:xfrm>
                    <a:prstGeom prst="rect">
                      <a:avLst/>
                    </a:prstGeom>
                  </pic:spPr>
                </pic:pic>
              </a:graphicData>
            </a:graphic>
          </wp:anchor>
        </w:drawing>
      </w:r>
      <w:r>
        <w:t>Aquatic</w:t>
      </w:r>
      <w:r>
        <w:rPr>
          <w:spacing w:val="1"/>
        </w:rPr>
        <w:t xml:space="preserve"> </w:t>
      </w:r>
      <w:r>
        <w:t>Chronic</w:t>
      </w:r>
      <w:r>
        <w:rPr>
          <w:spacing w:val="2"/>
        </w:rPr>
        <w:t xml:space="preserve"> </w:t>
      </w:r>
      <w:r>
        <w:rPr>
          <w:spacing w:val="-10"/>
        </w:rPr>
        <w:t>1</w:t>
      </w:r>
      <w:r>
        <w:tab/>
        <w:t>H410</w:t>
      </w:r>
      <w:r>
        <w:rPr>
          <w:spacing w:val="-6"/>
        </w:rPr>
        <w:t xml:space="preserve"> </w:t>
      </w:r>
      <w:r>
        <w:t>Very</w:t>
      </w:r>
      <w:r>
        <w:rPr>
          <w:spacing w:val="-4"/>
        </w:rPr>
        <w:t xml:space="preserve"> </w:t>
      </w:r>
      <w:r>
        <w:t>toxic</w:t>
      </w:r>
      <w:r>
        <w:rPr>
          <w:spacing w:val="-3"/>
        </w:rPr>
        <w:t xml:space="preserve"> </w:t>
      </w:r>
      <w:r>
        <w:t>to</w:t>
      </w:r>
      <w:r>
        <w:rPr>
          <w:spacing w:val="-4"/>
        </w:rPr>
        <w:t xml:space="preserve"> </w:t>
      </w:r>
      <w:r>
        <w:t>aquatic</w:t>
      </w:r>
      <w:r>
        <w:rPr>
          <w:spacing w:val="-3"/>
        </w:rPr>
        <w:t xml:space="preserve"> </w:t>
      </w:r>
      <w:r>
        <w:t>life</w:t>
      </w:r>
      <w:r>
        <w:rPr>
          <w:spacing w:val="-4"/>
        </w:rPr>
        <w:t xml:space="preserve"> </w:t>
      </w:r>
      <w:r>
        <w:t>with</w:t>
      </w:r>
      <w:r>
        <w:rPr>
          <w:spacing w:val="-3"/>
        </w:rPr>
        <w:t xml:space="preserve"> </w:t>
      </w:r>
      <w:r>
        <w:t>long</w:t>
      </w:r>
      <w:r>
        <w:rPr>
          <w:spacing w:val="-4"/>
        </w:rPr>
        <w:t xml:space="preserve"> </w:t>
      </w:r>
      <w:r>
        <w:t>lasting</w:t>
      </w:r>
      <w:r>
        <w:rPr>
          <w:spacing w:val="-3"/>
        </w:rPr>
        <w:t xml:space="preserve"> </w:t>
      </w:r>
      <w:r>
        <w:rPr>
          <w:spacing w:val="-2"/>
        </w:rPr>
        <w:t>effects.</w:t>
      </w:r>
    </w:p>
    <w:p w14:paraId="75235DF2" w14:textId="77777777" w:rsidR="00E803DE" w:rsidRDefault="00E803DE">
      <w:pPr>
        <w:pStyle w:val="BodyText"/>
      </w:pPr>
    </w:p>
    <w:p w14:paraId="75235DF3" w14:textId="77777777" w:rsidR="00E803DE" w:rsidRDefault="00E803DE">
      <w:pPr>
        <w:pStyle w:val="BodyText"/>
      </w:pPr>
    </w:p>
    <w:p w14:paraId="75235DF4" w14:textId="77777777" w:rsidR="00E803DE" w:rsidRDefault="00E803DE">
      <w:pPr>
        <w:pStyle w:val="BodyText"/>
        <w:spacing w:before="61"/>
      </w:pPr>
    </w:p>
    <w:p w14:paraId="75235DF5" w14:textId="77777777" w:rsidR="00E803DE" w:rsidRDefault="00000000">
      <w:pPr>
        <w:pStyle w:val="BodyText"/>
        <w:spacing w:before="1"/>
        <w:ind w:left="2410"/>
      </w:pPr>
      <w:r>
        <w:rPr>
          <w:spacing w:val="-2"/>
        </w:rPr>
        <w:t>GHSO7</w:t>
      </w:r>
    </w:p>
    <w:p w14:paraId="75235DF6" w14:textId="77777777" w:rsidR="00E803DE" w:rsidRDefault="00E803DE">
      <w:pPr>
        <w:pStyle w:val="BodyText"/>
      </w:pPr>
    </w:p>
    <w:p w14:paraId="75235DF7" w14:textId="77777777" w:rsidR="00E803DE" w:rsidRDefault="00E803DE">
      <w:pPr>
        <w:pStyle w:val="BodyText"/>
        <w:spacing w:before="37"/>
      </w:pPr>
    </w:p>
    <w:p w14:paraId="75235DF8" w14:textId="77777777" w:rsidR="00E803DE" w:rsidRDefault="00000000">
      <w:pPr>
        <w:pStyle w:val="BodyText"/>
        <w:tabs>
          <w:tab w:val="left" w:pos="4462"/>
        </w:tabs>
        <w:spacing w:before="1"/>
        <w:ind w:left="879"/>
      </w:pPr>
      <w:r>
        <w:t>Eye</w:t>
      </w:r>
      <w:r>
        <w:rPr>
          <w:spacing w:val="-2"/>
        </w:rPr>
        <w:t xml:space="preserve"> </w:t>
      </w:r>
      <w:proofErr w:type="spellStart"/>
      <w:r>
        <w:t>Irrit</w:t>
      </w:r>
      <w:proofErr w:type="spellEnd"/>
      <w:r>
        <w:t>.</w:t>
      </w:r>
      <w:r>
        <w:rPr>
          <w:spacing w:val="-1"/>
        </w:rPr>
        <w:t xml:space="preserve"> </w:t>
      </w:r>
      <w:r>
        <w:rPr>
          <w:spacing w:val="-10"/>
        </w:rPr>
        <w:t>2</w:t>
      </w:r>
      <w:r>
        <w:tab/>
        <w:t>H319</w:t>
      </w:r>
      <w:r>
        <w:rPr>
          <w:spacing w:val="-5"/>
        </w:rPr>
        <w:t xml:space="preserve"> </w:t>
      </w:r>
      <w:r>
        <w:t>Causes</w:t>
      </w:r>
      <w:r>
        <w:rPr>
          <w:spacing w:val="-3"/>
        </w:rPr>
        <w:t xml:space="preserve"> </w:t>
      </w:r>
      <w:r>
        <w:t>serious</w:t>
      </w:r>
      <w:r>
        <w:rPr>
          <w:spacing w:val="-3"/>
        </w:rPr>
        <w:t xml:space="preserve"> </w:t>
      </w:r>
      <w:r>
        <w:t>eye</w:t>
      </w:r>
      <w:r>
        <w:rPr>
          <w:spacing w:val="-2"/>
        </w:rPr>
        <w:t xml:space="preserve"> irritation.</w:t>
      </w:r>
    </w:p>
    <w:p w14:paraId="75235DF9" w14:textId="77777777" w:rsidR="00E803DE" w:rsidRDefault="00000000">
      <w:pPr>
        <w:pStyle w:val="BodyText"/>
        <w:tabs>
          <w:tab w:val="left" w:pos="4462"/>
        </w:tabs>
        <w:spacing w:before="23"/>
        <w:ind w:left="879"/>
      </w:pPr>
      <w:r>
        <w:t>Skin</w:t>
      </w:r>
      <w:r>
        <w:rPr>
          <w:spacing w:val="2"/>
        </w:rPr>
        <w:t xml:space="preserve"> </w:t>
      </w:r>
      <w:r>
        <w:t>Sens.</w:t>
      </w:r>
      <w:r>
        <w:rPr>
          <w:spacing w:val="3"/>
        </w:rPr>
        <w:t xml:space="preserve"> </w:t>
      </w:r>
      <w:r>
        <w:rPr>
          <w:spacing w:val="-10"/>
        </w:rPr>
        <w:t>1</w:t>
      </w:r>
      <w:r>
        <w:tab/>
        <w:t>H317</w:t>
      </w:r>
      <w:r>
        <w:rPr>
          <w:spacing w:val="-4"/>
        </w:rPr>
        <w:t xml:space="preserve"> </w:t>
      </w:r>
      <w:r>
        <w:t>May</w:t>
      </w:r>
      <w:r>
        <w:rPr>
          <w:spacing w:val="-2"/>
        </w:rPr>
        <w:t xml:space="preserve"> </w:t>
      </w:r>
      <w:r>
        <w:t>cause</w:t>
      </w:r>
      <w:r>
        <w:rPr>
          <w:spacing w:val="-2"/>
        </w:rPr>
        <w:t xml:space="preserve"> </w:t>
      </w:r>
      <w:r>
        <w:t>an</w:t>
      </w:r>
      <w:r>
        <w:rPr>
          <w:spacing w:val="-2"/>
        </w:rPr>
        <w:t xml:space="preserve"> </w:t>
      </w:r>
      <w:r>
        <w:t>allergic</w:t>
      </w:r>
      <w:r>
        <w:rPr>
          <w:spacing w:val="-2"/>
        </w:rPr>
        <w:t xml:space="preserve"> </w:t>
      </w:r>
      <w:r>
        <w:t>skin</w:t>
      </w:r>
      <w:r>
        <w:rPr>
          <w:spacing w:val="-2"/>
        </w:rPr>
        <w:t xml:space="preserve"> reaction</w:t>
      </w:r>
    </w:p>
    <w:p w14:paraId="75235DFA" w14:textId="77777777" w:rsidR="00E803DE" w:rsidRDefault="00000000">
      <w:pPr>
        <w:pStyle w:val="Heading2"/>
        <w:numPr>
          <w:ilvl w:val="1"/>
          <w:numId w:val="13"/>
        </w:numPr>
        <w:tabs>
          <w:tab w:val="left" w:pos="879"/>
        </w:tabs>
        <w:spacing w:before="136"/>
      </w:pPr>
      <w:r>
        <w:t>Label</w:t>
      </w:r>
      <w:r>
        <w:rPr>
          <w:spacing w:val="13"/>
        </w:rPr>
        <w:t xml:space="preserve"> </w:t>
      </w:r>
      <w:r>
        <w:rPr>
          <w:spacing w:val="-2"/>
        </w:rPr>
        <w:t>elements</w:t>
      </w:r>
    </w:p>
    <w:p w14:paraId="75235DFB" w14:textId="77777777" w:rsidR="00E803DE" w:rsidRDefault="00000000">
      <w:pPr>
        <w:spacing w:before="21"/>
        <w:ind w:left="879"/>
        <w:rPr>
          <w:rFonts w:ascii="HelveticaNeueLT Std"/>
          <w:b/>
          <w:sz w:val="20"/>
        </w:rPr>
      </w:pPr>
      <w:r>
        <w:rPr>
          <w:rFonts w:ascii="HelveticaNeueLT Std"/>
          <w:b/>
          <w:sz w:val="20"/>
        </w:rPr>
        <w:t>Labelling</w:t>
      </w:r>
      <w:r>
        <w:rPr>
          <w:rFonts w:ascii="HelveticaNeueLT Std"/>
          <w:b/>
          <w:spacing w:val="10"/>
          <w:sz w:val="20"/>
        </w:rPr>
        <w:t xml:space="preserve"> </w:t>
      </w:r>
      <w:r>
        <w:rPr>
          <w:rFonts w:ascii="HelveticaNeueLT Std"/>
          <w:b/>
          <w:sz w:val="20"/>
        </w:rPr>
        <w:t>according</w:t>
      </w:r>
      <w:r>
        <w:rPr>
          <w:rFonts w:ascii="HelveticaNeueLT Std"/>
          <w:b/>
          <w:spacing w:val="11"/>
          <w:sz w:val="20"/>
        </w:rPr>
        <w:t xml:space="preserve"> </w:t>
      </w:r>
      <w:r>
        <w:rPr>
          <w:rFonts w:ascii="HelveticaNeueLT Std"/>
          <w:b/>
          <w:sz w:val="20"/>
        </w:rPr>
        <w:t>to</w:t>
      </w:r>
      <w:r>
        <w:rPr>
          <w:rFonts w:ascii="HelveticaNeueLT Std"/>
          <w:b/>
          <w:spacing w:val="11"/>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(EC)</w:t>
      </w:r>
      <w:r>
        <w:rPr>
          <w:rFonts w:ascii="HelveticaNeueLT Std"/>
          <w:b/>
          <w:spacing w:val="11"/>
          <w:sz w:val="20"/>
        </w:rPr>
        <w:t xml:space="preserve"> </w:t>
      </w:r>
      <w:r>
        <w:rPr>
          <w:rFonts w:ascii="HelveticaNeueLT Std"/>
          <w:b/>
          <w:sz w:val="20"/>
        </w:rPr>
        <w:t>No</w:t>
      </w:r>
      <w:r>
        <w:rPr>
          <w:rFonts w:ascii="HelveticaNeueLT Std"/>
          <w:b/>
          <w:spacing w:val="11"/>
          <w:sz w:val="20"/>
        </w:rPr>
        <w:t xml:space="preserve"> </w:t>
      </w:r>
      <w:r>
        <w:rPr>
          <w:rFonts w:ascii="HelveticaNeueLT Std"/>
          <w:b/>
          <w:spacing w:val="-2"/>
          <w:sz w:val="20"/>
        </w:rPr>
        <w:t>1272/2008</w:t>
      </w:r>
    </w:p>
    <w:p w14:paraId="415D88DB" w14:textId="77777777" w:rsidR="0071061A" w:rsidRDefault="00000000">
      <w:pPr>
        <w:pStyle w:val="BodyText"/>
        <w:spacing w:before="22"/>
        <w:ind w:left="879"/>
      </w:pPr>
      <w:r>
        <w:t>The</w:t>
      </w:r>
      <w:r>
        <w:rPr>
          <w:spacing w:val="1"/>
        </w:rPr>
        <w:t xml:space="preserve"> </w:t>
      </w:r>
      <w:r>
        <w:t>product</w:t>
      </w:r>
      <w:r>
        <w:rPr>
          <w:spacing w:val="4"/>
        </w:rPr>
        <w:t xml:space="preserve"> </w:t>
      </w:r>
      <w:r>
        <w:t>is</w:t>
      </w:r>
      <w:r>
        <w:rPr>
          <w:spacing w:val="4"/>
        </w:rPr>
        <w:t xml:space="preserve"> </w:t>
      </w:r>
      <w:r>
        <w:t>classified</w:t>
      </w:r>
      <w:r>
        <w:rPr>
          <w:spacing w:val="4"/>
        </w:rPr>
        <w:t xml:space="preserve"> </w:t>
      </w:r>
      <w:r>
        <w:t>and</w:t>
      </w:r>
      <w:r>
        <w:rPr>
          <w:spacing w:val="4"/>
        </w:rPr>
        <w:t xml:space="preserve"> </w:t>
      </w:r>
      <w:r>
        <w:t>labelled</w:t>
      </w:r>
      <w:r>
        <w:rPr>
          <w:spacing w:val="4"/>
        </w:rPr>
        <w:t xml:space="preserve"> </w:t>
      </w:r>
      <w:r>
        <w:t>according</w:t>
      </w:r>
      <w:r>
        <w:rPr>
          <w:spacing w:val="4"/>
        </w:rPr>
        <w:t xml:space="preserve"> </w:t>
      </w:r>
      <w:r>
        <w:t>to</w:t>
      </w:r>
      <w:r>
        <w:rPr>
          <w:spacing w:val="4"/>
        </w:rPr>
        <w:t xml:space="preserve"> </w:t>
      </w:r>
      <w:r>
        <w:t>the</w:t>
      </w:r>
      <w:r>
        <w:rPr>
          <w:spacing w:val="4"/>
        </w:rPr>
        <w:t xml:space="preserve"> </w:t>
      </w:r>
      <w:r>
        <w:t>CLP</w:t>
      </w:r>
      <w:r>
        <w:rPr>
          <w:spacing w:val="4"/>
        </w:rPr>
        <w:t xml:space="preserve"> </w:t>
      </w:r>
      <w:r>
        <w:t>regulation.</w:t>
      </w:r>
    </w:p>
    <w:p w14:paraId="75235DFC" w14:textId="6F76F337" w:rsidR="00E803DE" w:rsidRDefault="00000000">
      <w:pPr>
        <w:pStyle w:val="BodyText"/>
        <w:spacing w:before="22"/>
        <w:ind w:left="879"/>
        <w:rPr>
          <w:rFonts w:ascii="HelveticaNeueLT Std"/>
          <w:b/>
        </w:rPr>
      </w:pPr>
      <w:r>
        <w:rPr>
          <w:rFonts w:ascii="HelveticaNeueLT Std"/>
          <w:b/>
        </w:rPr>
        <w:t>Hazard</w:t>
      </w:r>
      <w:r>
        <w:rPr>
          <w:rFonts w:ascii="HelveticaNeueLT Std"/>
          <w:b/>
          <w:spacing w:val="4"/>
        </w:rPr>
        <w:t xml:space="preserve"> </w:t>
      </w:r>
      <w:r>
        <w:rPr>
          <w:rFonts w:ascii="HelveticaNeueLT Std"/>
          <w:b/>
          <w:spacing w:val="-2"/>
        </w:rPr>
        <w:t>pictograms</w:t>
      </w:r>
    </w:p>
    <w:p w14:paraId="75235DFD" w14:textId="77777777" w:rsidR="00E803DE" w:rsidRDefault="00000000">
      <w:pPr>
        <w:pStyle w:val="BodyText"/>
        <w:spacing w:before="44"/>
        <w:rPr>
          <w:rFonts w:ascii="HelveticaNeueLT Std"/>
          <w:b/>
        </w:rPr>
      </w:pPr>
      <w:r>
        <w:rPr>
          <w:rFonts w:ascii="HelveticaNeueLT Std"/>
          <w:b/>
          <w:noProof/>
        </w:rPr>
        <w:drawing>
          <wp:anchor distT="0" distB="0" distL="0" distR="0" simplePos="0" relativeHeight="487588864" behindDoc="1" locked="0" layoutInCell="1" allowOverlap="1" wp14:anchorId="75236043" wp14:editId="75236044">
            <wp:simplePos x="0" y="0"/>
            <wp:positionH relativeFrom="page">
              <wp:posOffset>1007999</wp:posOffset>
            </wp:positionH>
            <wp:positionV relativeFrom="paragraph">
              <wp:posOffset>195312</wp:posOffset>
            </wp:positionV>
            <wp:extent cx="721374" cy="72237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21374" cy="722376"/>
                    </a:xfrm>
                    <a:prstGeom prst="rect">
                      <a:avLst/>
                    </a:prstGeom>
                  </pic:spPr>
                </pic:pic>
              </a:graphicData>
            </a:graphic>
          </wp:anchor>
        </w:drawing>
      </w:r>
      <w:r>
        <w:rPr>
          <w:rFonts w:ascii="HelveticaNeueLT Std"/>
          <w:b/>
          <w:noProof/>
        </w:rPr>
        <w:drawing>
          <wp:anchor distT="0" distB="0" distL="0" distR="0" simplePos="0" relativeHeight="487589376" behindDoc="1" locked="0" layoutInCell="1" allowOverlap="1" wp14:anchorId="75236045" wp14:editId="75236046">
            <wp:simplePos x="0" y="0"/>
            <wp:positionH relativeFrom="page">
              <wp:posOffset>1910936</wp:posOffset>
            </wp:positionH>
            <wp:positionV relativeFrom="paragraph">
              <wp:posOffset>196312</wp:posOffset>
            </wp:positionV>
            <wp:extent cx="722376" cy="72237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722376" cy="722376"/>
                    </a:xfrm>
                    <a:prstGeom prst="rect">
                      <a:avLst/>
                    </a:prstGeom>
                  </pic:spPr>
                </pic:pic>
              </a:graphicData>
            </a:graphic>
          </wp:anchor>
        </w:drawing>
      </w:r>
      <w:r>
        <w:rPr>
          <w:rFonts w:ascii="HelveticaNeueLT Std"/>
          <w:b/>
          <w:noProof/>
        </w:rPr>
        <w:drawing>
          <wp:anchor distT="0" distB="0" distL="0" distR="0" simplePos="0" relativeHeight="487589888" behindDoc="1" locked="0" layoutInCell="1" allowOverlap="1" wp14:anchorId="75236047" wp14:editId="75236048">
            <wp:simplePos x="0" y="0"/>
            <wp:positionH relativeFrom="page">
              <wp:posOffset>2879991</wp:posOffset>
            </wp:positionH>
            <wp:positionV relativeFrom="paragraph">
              <wp:posOffset>196310</wp:posOffset>
            </wp:positionV>
            <wp:extent cx="722388" cy="722376"/>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722388" cy="722376"/>
                    </a:xfrm>
                    <a:prstGeom prst="rect">
                      <a:avLst/>
                    </a:prstGeom>
                  </pic:spPr>
                </pic:pic>
              </a:graphicData>
            </a:graphic>
          </wp:anchor>
        </w:drawing>
      </w:r>
    </w:p>
    <w:p w14:paraId="75235DFE" w14:textId="77777777" w:rsidR="00E803DE" w:rsidRDefault="00000000">
      <w:pPr>
        <w:pStyle w:val="BodyText"/>
        <w:tabs>
          <w:tab w:val="left" w:pos="2550"/>
          <w:tab w:val="left" w:pos="4072"/>
        </w:tabs>
        <w:spacing w:before="55"/>
        <w:ind w:left="1125"/>
      </w:pPr>
      <w:r>
        <w:rPr>
          <w:spacing w:val="-2"/>
        </w:rPr>
        <w:t>GHS02</w:t>
      </w:r>
      <w:r>
        <w:tab/>
      </w:r>
      <w:r>
        <w:rPr>
          <w:spacing w:val="-2"/>
        </w:rPr>
        <w:t>GHS07</w:t>
      </w:r>
      <w:r>
        <w:tab/>
      </w:r>
      <w:r>
        <w:rPr>
          <w:spacing w:val="-2"/>
        </w:rPr>
        <w:t>GHS09</w:t>
      </w:r>
    </w:p>
    <w:p w14:paraId="75235DFF" w14:textId="77777777" w:rsidR="00E803DE" w:rsidRDefault="00000000">
      <w:pPr>
        <w:spacing w:before="150"/>
        <w:ind w:left="879"/>
        <w:rPr>
          <w:sz w:val="20"/>
        </w:rPr>
      </w:pPr>
      <w:r>
        <w:rPr>
          <w:rFonts w:ascii="HelveticaNeueLT Std"/>
          <w:b/>
          <w:sz w:val="20"/>
        </w:rPr>
        <w:t>Signal</w:t>
      </w:r>
      <w:r>
        <w:rPr>
          <w:rFonts w:ascii="HelveticaNeueLT Std"/>
          <w:b/>
          <w:spacing w:val="5"/>
          <w:sz w:val="20"/>
        </w:rPr>
        <w:t xml:space="preserve"> </w:t>
      </w:r>
      <w:r>
        <w:rPr>
          <w:rFonts w:ascii="HelveticaNeueLT Std"/>
          <w:b/>
          <w:sz w:val="20"/>
        </w:rPr>
        <w:t>word</w:t>
      </w:r>
      <w:r>
        <w:rPr>
          <w:rFonts w:ascii="HelveticaNeueLT Std"/>
          <w:b/>
          <w:spacing w:val="10"/>
          <w:sz w:val="20"/>
        </w:rPr>
        <w:t xml:space="preserve"> </w:t>
      </w:r>
      <w:r>
        <w:rPr>
          <w:spacing w:val="-2"/>
          <w:sz w:val="20"/>
        </w:rPr>
        <w:t>Danger</w:t>
      </w:r>
    </w:p>
    <w:p w14:paraId="75235E00" w14:textId="77777777" w:rsidR="00E803DE" w:rsidRDefault="00000000">
      <w:pPr>
        <w:pStyle w:val="Heading2"/>
      </w:pPr>
      <w:r>
        <w:t>Hazard-determining</w:t>
      </w:r>
      <w:r>
        <w:rPr>
          <w:spacing w:val="24"/>
        </w:rPr>
        <w:t xml:space="preserve"> </w:t>
      </w:r>
      <w:r>
        <w:t>components</w:t>
      </w:r>
      <w:r>
        <w:rPr>
          <w:spacing w:val="24"/>
        </w:rPr>
        <w:t xml:space="preserve"> </w:t>
      </w:r>
      <w:r>
        <w:t>of</w:t>
      </w:r>
      <w:r>
        <w:rPr>
          <w:spacing w:val="24"/>
        </w:rPr>
        <w:t xml:space="preserve"> </w:t>
      </w:r>
      <w:r>
        <w:rPr>
          <w:spacing w:val="-2"/>
        </w:rPr>
        <w:t>labelling:</w:t>
      </w:r>
    </w:p>
    <w:p w14:paraId="75235E01" w14:textId="77777777" w:rsidR="00E803DE" w:rsidRDefault="00000000">
      <w:pPr>
        <w:pStyle w:val="BodyText"/>
        <w:spacing w:before="23"/>
        <w:ind w:left="879"/>
      </w:pPr>
      <w:proofErr w:type="spellStart"/>
      <w:r>
        <w:t>dicyclohexyl</w:t>
      </w:r>
      <w:proofErr w:type="spellEnd"/>
      <w:r>
        <w:rPr>
          <w:spacing w:val="3"/>
        </w:rPr>
        <w:t xml:space="preserve"> </w:t>
      </w:r>
      <w:r>
        <w:t>phthalate</w:t>
      </w:r>
      <w:r>
        <w:rPr>
          <w:spacing w:val="1"/>
        </w:rPr>
        <w:t xml:space="preserve"> </w:t>
      </w:r>
      <w:r>
        <w:t>dibenzoyl</w:t>
      </w:r>
      <w:r>
        <w:rPr>
          <w:spacing w:val="4"/>
        </w:rPr>
        <w:t xml:space="preserve"> </w:t>
      </w:r>
      <w:r>
        <w:rPr>
          <w:spacing w:val="-2"/>
        </w:rPr>
        <w:t>peroxide</w:t>
      </w:r>
    </w:p>
    <w:p w14:paraId="75235E02" w14:textId="77777777" w:rsidR="00E803DE" w:rsidRDefault="00000000">
      <w:pPr>
        <w:pStyle w:val="Heading2"/>
        <w:spacing w:before="136"/>
      </w:pPr>
      <w:r>
        <w:t>Hazard</w:t>
      </w:r>
      <w:r>
        <w:rPr>
          <w:spacing w:val="15"/>
        </w:rPr>
        <w:t xml:space="preserve"> </w:t>
      </w:r>
      <w:r>
        <w:rPr>
          <w:spacing w:val="-2"/>
        </w:rPr>
        <w:t>statements</w:t>
      </w:r>
    </w:p>
    <w:p w14:paraId="75235E03" w14:textId="77777777" w:rsidR="00E803DE" w:rsidRDefault="00000000">
      <w:pPr>
        <w:pStyle w:val="BodyText"/>
        <w:tabs>
          <w:tab w:val="left" w:pos="4462"/>
        </w:tabs>
        <w:spacing w:before="23"/>
        <w:ind w:left="879"/>
      </w:pPr>
      <w:r>
        <w:rPr>
          <w:spacing w:val="-4"/>
        </w:rPr>
        <w:t>H242</w:t>
      </w:r>
      <w:r>
        <w:tab/>
        <w:t>Heating</w:t>
      </w:r>
      <w:r>
        <w:rPr>
          <w:spacing w:val="-1"/>
        </w:rPr>
        <w:t xml:space="preserve"> </w:t>
      </w:r>
      <w:r>
        <w:t>may</w:t>
      </w:r>
      <w:r>
        <w:rPr>
          <w:spacing w:val="1"/>
        </w:rPr>
        <w:t xml:space="preserve"> </w:t>
      </w:r>
      <w:r>
        <w:t>cause</w:t>
      </w:r>
      <w:r>
        <w:rPr>
          <w:spacing w:val="1"/>
        </w:rPr>
        <w:t xml:space="preserve"> </w:t>
      </w:r>
      <w:r>
        <w:t>a</w:t>
      </w:r>
      <w:r>
        <w:rPr>
          <w:spacing w:val="2"/>
        </w:rPr>
        <w:t xml:space="preserve"> </w:t>
      </w:r>
      <w:r>
        <w:rPr>
          <w:spacing w:val="-4"/>
        </w:rPr>
        <w:t>fire.</w:t>
      </w:r>
    </w:p>
    <w:p w14:paraId="75235E04" w14:textId="77777777" w:rsidR="00E803DE" w:rsidRDefault="00000000">
      <w:pPr>
        <w:pStyle w:val="BodyText"/>
        <w:tabs>
          <w:tab w:val="left" w:pos="4462"/>
        </w:tabs>
        <w:spacing w:before="23"/>
        <w:ind w:left="879"/>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75235E05" w14:textId="77777777" w:rsidR="00E803DE" w:rsidRDefault="00000000">
      <w:pPr>
        <w:pStyle w:val="BodyText"/>
        <w:tabs>
          <w:tab w:val="left" w:pos="4462"/>
        </w:tabs>
        <w:spacing w:before="24"/>
        <w:ind w:left="879"/>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5235E06" w14:textId="77777777" w:rsidR="00E803DE" w:rsidRDefault="00000000">
      <w:pPr>
        <w:pStyle w:val="BodyText"/>
        <w:tabs>
          <w:tab w:val="left" w:pos="4462"/>
        </w:tabs>
        <w:spacing w:before="24"/>
        <w:ind w:left="879"/>
      </w:pPr>
      <w:r>
        <w:rPr>
          <w:spacing w:val="-4"/>
        </w:rPr>
        <w:t>H317</w:t>
      </w:r>
      <w:r>
        <w:tab/>
        <w:t>Very</w:t>
      </w:r>
      <w:r>
        <w:rPr>
          <w:spacing w:val="-3"/>
        </w:rPr>
        <w:t xml:space="preserve"> </w:t>
      </w:r>
      <w:r>
        <w:t>toxic to</w:t>
      </w:r>
      <w:r>
        <w:rPr>
          <w:spacing w:val="-1"/>
        </w:rPr>
        <w:t xml:space="preserve"> </w:t>
      </w:r>
      <w:r>
        <w:t>aquatic life with</w:t>
      </w:r>
      <w:r>
        <w:rPr>
          <w:spacing w:val="-1"/>
        </w:rPr>
        <w:t xml:space="preserve"> </w:t>
      </w:r>
      <w:r>
        <w:t xml:space="preserve">long lasting </w:t>
      </w:r>
      <w:r>
        <w:rPr>
          <w:spacing w:val="-2"/>
        </w:rPr>
        <w:t>effects.</w:t>
      </w:r>
    </w:p>
    <w:p w14:paraId="75235E07" w14:textId="77777777" w:rsidR="00E803DE" w:rsidRDefault="00000000">
      <w:pPr>
        <w:pStyle w:val="Heading2"/>
        <w:spacing w:before="136"/>
      </w:pPr>
      <w:r>
        <w:t>Precautionary</w:t>
      </w:r>
      <w:r>
        <w:rPr>
          <w:spacing w:val="32"/>
        </w:rPr>
        <w:t xml:space="preserve"> </w:t>
      </w:r>
      <w:r>
        <w:rPr>
          <w:spacing w:val="-2"/>
        </w:rPr>
        <w:t>statements</w:t>
      </w:r>
    </w:p>
    <w:p w14:paraId="75235E08" w14:textId="77777777" w:rsidR="00E803DE" w:rsidRDefault="00000000">
      <w:pPr>
        <w:pStyle w:val="BodyText"/>
        <w:tabs>
          <w:tab w:val="left" w:pos="4462"/>
        </w:tabs>
        <w:spacing w:before="23"/>
        <w:ind w:left="879"/>
      </w:pPr>
      <w:r>
        <w:rPr>
          <w:spacing w:val="-4"/>
        </w:rPr>
        <w:t>P210</w:t>
      </w:r>
      <w:r>
        <w:tab/>
        <w:t>Keep</w:t>
      </w:r>
      <w:r>
        <w:rPr>
          <w:spacing w:val="-1"/>
        </w:rPr>
        <w:t xml:space="preserve"> </w:t>
      </w:r>
      <w:r>
        <w:t>away</w:t>
      </w:r>
      <w:r>
        <w:rPr>
          <w:spacing w:val="1"/>
        </w:rPr>
        <w:t xml:space="preserve"> </w:t>
      </w:r>
      <w:r>
        <w:t>from</w:t>
      </w:r>
      <w:r>
        <w:rPr>
          <w:spacing w:val="1"/>
        </w:rPr>
        <w:t xml:space="preserve"> </w:t>
      </w:r>
      <w:r>
        <w:t>heat/sparks/open</w:t>
      </w:r>
      <w:r>
        <w:rPr>
          <w:spacing w:val="1"/>
        </w:rPr>
        <w:t xml:space="preserve"> </w:t>
      </w:r>
      <w:r>
        <w:t>flames/hot</w:t>
      </w:r>
      <w:r>
        <w:rPr>
          <w:spacing w:val="1"/>
        </w:rPr>
        <w:t xml:space="preserve"> </w:t>
      </w:r>
      <w:r>
        <w:rPr>
          <w:spacing w:val="-2"/>
        </w:rPr>
        <w:t>surfaces.</w:t>
      </w:r>
    </w:p>
    <w:p w14:paraId="75235E09" w14:textId="77777777" w:rsidR="00E803DE" w:rsidRDefault="00000000">
      <w:pPr>
        <w:pStyle w:val="BodyText"/>
        <w:spacing w:before="23"/>
        <w:ind w:left="4462"/>
      </w:pPr>
      <w:r>
        <w:t>No</w:t>
      </w:r>
      <w:r>
        <w:rPr>
          <w:spacing w:val="1"/>
        </w:rPr>
        <w:t xml:space="preserve"> </w:t>
      </w:r>
      <w:r>
        <w:rPr>
          <w:spacing w:val="-2"/>
        </w:rPr>
        <w:t>smoking.</w:t>
      </w:r>
    </w:p>
    <w:p w14:paraId="75235E0A" w14:textId="77777777" w:rsidR="00E803DE" w:rsidRDefault="00000000">
      <w:pPr>
        <w:pStyle w:val="BodyText"/>
        <w:tabs>
          <w:tab w:val="left" w:pos="4462"/>
        </w:tabs>
        <w:spacing w:before="24"/>
        <w:ind w:left="879"/>
      </w:pPr>
      <w:r>
        <w:rPr>
          <w:spacing w:val="-4"/>
        </w:rPr>
        <w:t>P234</w:t>
      </w:r>
      <w:r>
        <w:tab/>
      </w:r>
      <w:proofErr w:type="gramStart"/>
      <w:r>
        <w:t>Keep</w:t>
      </w:r>
      <w:proofErr w:type="gramEnd"/>
      <w:r>
        <w:t xml:space="preserve"> in</w:t>
      </w:r>
      <w:r>
        <w:rPr>
          <w:spacing w:val="3"/>
        </w:rPr>
        <w:t xml:space="preserve"> </w:t>
      </w:r>
      <w:r>
        <w:t>original</w:t>
      </w:r>
      <w:r>
        <w:rPr>
          <w:spacing w:val="3"/>
        </w:rPr>
        <w:t xml:space="preserve"> </w:t>
      </w:r>
      <w:r>
        <w:rPr>
          <w:spacing w:val="-2"/>
        </w:rPr>
        <w:t>container.</w:t>
      </w:r>
    </w:p>
    <w:p w14:paraId="75235E0B" w14:textId="77777777" w:rsidR="00E803DE" w:rsidRDefault="00000000">
      <w:pPr>
        <w:pStyle w:val="BodyText"/>
        <w:tabs>
          <w:tab w:val="left" w:pos="4462"/>
        </w:tabs>
        <w:spacing w:before="24"/>
        <w:ind w:left="879"/>
      </w:pPr>
      <w:r>
        <w:rPr>
          <w:spacing w:val="-4"/>
        </w:rPr>
        <w:t>P273</w:t>
      </w:r>
      <w:r>
        <w:tab/>
        <w:t>Avoid</w:t>
      </w:r>
      <w:r>
        <w:rPr>
          <w:spacing w:val="-3"/>
        </w:rPr>
        <w:t xml:space="preserve"> </w:t>
      </w:r>
      <w:r>
        <w:t>release</w:t>
      </w:r>
      <w:r>
        <w:rPr>
          <w:spacing w:val="-1"/>
        </w:rPr>
        <w:t xml:space="preserve"> </w:t>
      </w:r>
      <w:r>
        <w:t>to</w:t>
      </w:r>
      <w:r>
        <w:rPr>
          <w:spacing w:val="-1"/>
        </w:rPr>
        <w:t xml:space="preserve"> </w:t>
      </w:r>
      <w:r>
        <w:t>the</w:t>
      </w:r>
      <w:r>
        <w:rPr>
          <w:spacing w:val="-1"/>
        </w:rPr>
        <w:t xml:space="preserve"> </w:t>
      </w:r>
      <w:r>
        <w:rPr>
          <w:spacing w:val="-2"/>
        </w:rPr>
        <w:t>environment.</w:t>
      </w:r>
    </w:p>
    <w:p w14:paraId="75235E0C" w14:textId="77777777" w:rsidR="00E803DE" w:rsidRDefault="00000000">
      <w:pPr>
        <w:pStyle w:val="BodyText"/>
        <w:tabs>
          <w:tab w:val="left" w:pos="4462"/>
        </w:tabs>
        <w:spacing w:before="24"/>
        <w:ind w:left="879"/>
      </w:pPr>
      <w:r>
        <w:rPr>
          <w:spacing w:val="-4"/>
        </w:rPr>
        <w:t>P280</w:t>
      </w:r>
      <w:r>
        <w:tab/>
        <w:t>Wear</w:t>
      </w:r>
      <w:r>
        <w:rPr>
          <w:spacing w:val="-4"/>
        </w:rPr>
        <w:t xml:space="preserve"> </w:t>
      </w:r>
      <w:r>
        <w:t>protective</w:t>
      </w:r>
      <w:r>
        <w:rPr>
          <w:spacing w:val="-2"/>
        </w:rPr>
        <w:t xml:space="preserve"> </w:t>
      </w:r>
      <w:r>
        <w:t>clothing</w:t>
      </w:r>
      <w:r>
        <w:rPr>
          <w:spacing w:val="-2"/>
        </w:rPr>
        <w:t xml:space="preserve"> </w:t>
      </w:r>
      <w:r>
        <w:t>/</w:t>
      </w:r>
      <w:r>
        <w:rPr>
          <w:spacing w:val="-2"/>
        </w:rPr>
        <w:t xml:space="preserve"> </w:t>
      </w:r>
      <w:r>
        <w:t>eye</w:t>
      </w:r>
      <w:r>
        <w:rPr>
          <w:spacing w:val="-2"/>
        </w:rPr>
        <w:t xml:space="preserve"> protection.</w:t>
      </w:r>
    </w:p>
    <w:p w14:paraId="75235E0D" w14:textId="77777777" w:rsidR="00E803DE" w:rsidRDefault="00000000">
      <w:pPr>
        <w:pStyle w:val="BodyText"/>
        <w:tabs>
          <w:tab w:val="left" w:pos="4462"/>
        </w:tabs>
        <w:spacing w:before="24"/>
        <w:ind w:left="879"/>
      </w:pPr>
      <w:r>
        <w:rPr>
          <w:spacing w:val="-2"/>
        </w:rPr>
        <w:t>P370+P378</w:t>
      </w:r>
      <w:r>
        <w:tab/>
        <w:t>In</w:t>
      </w:r>
      <w:r>
        <w:rPr>
          <w:spacing w:val="-3"/>
        </w:rPr>
        <w:t xml:space="preserve"> </w:t>
      </w:r>
      <w:r>
        <w:t>case</w:t>
      </w:r>
      <w:r>
        <w:rPr>
          <w:spacing w:val="-1"/>
        </w:rPr>
        <w:t xml:space="preserve"> </w:t>
      </w:r>
      <w:r>
        <w:t>of</w:t>
      </w:r>
      <w:r>
        <w:rPr>
          <w:spacing w:val="-1"/>
        </w:rPr>
        <w:t xml:space="preserve"> </w:t>
      </w:r>
      <w:r>
        <w:t>fire,</w:t>
      </w:r>
      <w:r>
        <w:rPr>
          <w:spacing w:val="-1"/>
        </w:rPr>
        <w:t xml:space="preserve"> </w:t>
      </w:r>
      <w:r>
        <w:t>to</w:t>
      </w:r>
      <w:r>
        <w:rPr>
          <w:spacing w:val="-1"/>
        </w:rPr>
        <w:t xml:space="preserve"> </w:t>
      </w:r>
      <w:proofErr w:type="spellStart"/>
      <w:r>
        <w:t>extiguish</w:t>
      </w:r>
      <w:proofErr w:type="spellEnd"/>
      <w:r>
        <w:t xml:space="preserve"> use</w:t>
      </w:r>
      <w:r>
        <w:rPr>
          <w:spacing w:val="-1"/>
        </w:rPr>
        <w:t xml:space="preserve"> </w:t>
      </w:r>
      <w:r>
        <w:t>CO2,</w:t>
      </w:r>
      <w:r>
        <w:rPr>
          <w:spacing w:val="-1"/>
        </w:rPr>
        <w:t xml:space="preserve"> </w:t>
      </w:r>
      <w:r>
        <w:t>powder</w:t>
      </w:r>
      <w:r>
        <w:rPr>
          <w:spacing w:val="-1"/>
        </w:rPr>
        <w:t xml:space="preserve"> </w:t>
      </w:r>
      <w:r>
        <w:t>or</w:t>
      </w:r>
      <w:r>
        <w:rPr>
          <w:spacing w:val="-1"/>
        </w:rPr>
        <w:t xml:space="preserve"> </w:t>
      </w:r>
      <w:r>
        <w:t xml:space="preserve">water </w:t>
      </w:r>
      <w:r>
        <w:rPr>
          <w:spacing w:val="-2"/>
        </w:rPr>
        <w:t>spray.</w:t>
      </w:r>
    </w:p>
    <w:p w14:paraId="75235E0E" w14:textId="77777777" w:rsidR="00E803DE" w:rsidRDefault="00000000">
      <w:pPr>
        <w:pStyle w:val="BodyText"/>
        <w:tabs>
          <w:tab w:val="left" w:pos="4462"/>
        </w:tabs>
        <w:spacing w:before="23"/>
        <w:ind w:left="879"/>
      </w:pPr>
      <w:r>
        <w:rPr>
          <w:spacing w:val="-2"/>
        </w:rPr>
        <w:t>P403+P235</w:t>
      </w:r>
      <w:r>
        <w:tab/>
        <w:t>Store</w:t>
      </w:r>
      <w:r>
        <w:rPr>
          <w:spacing w:val="-4"/>
        </w:rPr>
        <w:t xml:space="preserve"> </w:t>
      </w:r>
      <w:r>
        <w:t>in</w:t>
      </w:r>
      <w:r>
        <w:rPr>
          <w:spacing w:val="-2"/>
        </w:rPr>
        <w:t xml:space="preserve"> </w:t>
      </w:r>
      <w:r>
        <w:t>a</w:t>
      </w:r>
      <w:r>
        <w:rPr>
          <w:spacing w:val="-2"/>
        </w:rPr>
        <w:t xml:space="preserve"> </w:t>
      </w:r>
      <w:r>
        <w:t>well-ventilated</w:t>
      </w:r>
      <w:r>
        <w:rPr>
          <w:spacing w:val="-2"/>
        </w:rPr>
        <w:t xml:space="preserve"> </w:t>
      </w:r>
      <w:r>
        <w:t>place.</w:t>
      </w:r>
      <w:r>
        <w:rPr>
          <w:spacing w:val="-2"/>
        </w:rPr>
        <w:t xml:space="preserve"> </w:t>
      </w:r>
      <w:r>
        <w:t>Keep</w:t>
      </w:r>
      <w:r>
        <w:rPr>
          <w:spacing w:val="-2"/>
        </w:rPr>
        <w:t xml:space="preserve"> cool.</w:t>
      </w:r>
    </w:p>
    <w:p w14:paraId="75235E0F" w14:textId="77777777" w:rsidR="00E803DE" w:rsidRDefault="00E803DE">
      <w:pPr>
        <w:pStyle w:val="BodyText"/>
        <w:sectPr w:rsidR="00E803DE">
          <w:headerReference w:type="default" r:id="rId10"/>
          <w:pgSz w:w="11910" w:h="16840"/>
          <w:pgMar w:top="1360" w:right="708" w:bottom="280" w:left="708" w:header="742" w:footer="0" w:gutter="0"/>
          <w:cols w:space="720"/>
        </w:sectPr>
      </w:pPr>
    </w:p>
    <w:p w14:paraId="75235E10" w14:textId="77777777" w:rsidR="00E803DE" w:rsidRDefault="00E803DE">
      <w:pPr>
        <w:pStyle w:val="BodyText"/>
      </w:pPr>
    </w:p>
    <w:p w14:paraId="75235E11" w14:textId="77777777" w:rsidR="00E803DE" w:rsidRDefault="00E803DE">
      <w:pPr>
        <w:pStyle w:val="BodyText"/>
        <w:spacing w:before="139"/>
      </w:pPr>
    </w:p>
    <w:p w14:paraId="75235E12" w14:textId="77777777" w:rsidR="00E803DE" w:rsidRDefault="00000000">
      <w:pPr>
        <w:pStyle w:val="Heading2"/>
        <w:numPr>
          <w:ilvl w:val="1"/>
          <w:numId w:val="13"/>
        </w:numPr>
        <w:tabs>
          <w:tab w:val="left" w:pos="879"/>
        </w:tabs>
        <w:spacing w:before="0"/>
      </w:pPr>
      <w:r>
        <w:t>Other</w:t>
      </w:r>
      <w:r>
        <w:rPr>
          <w:spacing w:val="14"/>
        </w:rPr>
        <w:t xml:space="preserve"> </w:t>
      </w:r>
      <w:r>
        <w:rPr>
          <w:spacing w:val="-2"/>
        </w:rPr>
        <w:t>hazards</w:t>
      </w:r>
    </w:p>
    <w:p w14:paraId="75235E13" w14:textId="77777777" w:rsidR="00E803DE" w:rsidRDefault="00000000">
      <w:pPr>
        <w:spacing w:before="21"/>
        <w:ind w:left="879"/>
        <w:rPr>
          <w:rFonts w:ascii="HelveticaNeueLT Std"/>
          <w:b/>
          <w:sz w:val="20"/>
        </w:rPr>
      </w:pPr>
      <w:r>
        <w:rPr>
          <w:rFonts w:ascii="HelveticaNeueLT Std"/>
          <w:b/>
          <w:sz w:val="20"/>
        </w:rPr>
        <w:t>Results</w:t>
      </w:r>
      <w:r>
        <w:rPr>
          <w:rFonts w:ascii="HelveticaNeueLT Std"/>
          <w:b/>
          <w:spacing w:val="5"/>
          <w:sz w:val="20"/>
        </w:rPr>
        <w:t xml:space="preserve"> </w:t>
      </w:r>
      <w:r>
        <w:rPr>
          <w:rFonts w:ascii="HelveticaNeueLT Std"/>
          <w:b/>
          <w:sz w:val="20"/>
        </w:rPr>
        <w:t>of</w:t>
      </w:r>
      <w:r>
        <w:rPr>
          <w:rFonts w:ascii="HelveticaNeueLT Std"/>
          <w:b/>
          <w:spacing w:val="6"/>
          <w:sz w:val="20"/>
        </w:rPr>
        <w:t xml:space="preserve"> </w:t>
      </w:r>
      <w:r>
        <w:rPr>
          <w:rFonts w:ascii="HelveticaNeueLT Std"/>
          <w:b/>
          <w:sz w:val="20"/>
        </w:rPr>
        <w:t>PBT</w:t>
      </w:r>
      <w:r>
        <w:rPr>
          <w:rFonts w:ascii="HelveticaNeueLT Std"/>
          <w:b/>
          <w:spacing w:val="5"/>
          <w:sz w:val="20"/>
        </w:rPr>
        <w:t xml:space="preserve"> </w:t>
      </w:r>
      <w:r>
        <w:rPr>
          <w:rFonts w:ascii="HelveticaNeueLT Std"/>
          <w:b/>
          <w:sz w:val="20"/>
        </w:rPr>
        <w:t>and</w:t>
      </w:r>
      <w:r>
        <w:rPr>
          <w:rFonts w:ascii="HelveticaNeueLT Std"/>
          <w:b/>
          <w:spacing w:val="6"/>
          <w:sz w:val="20"/>
        </w:rPr>
        <w:t xml:space="preserve"> </w:t>
      </w:r>
      <w:proofErr w:type="spellStart"/>
      <w:r>
        <w:rPr>
          <w:rFonts w:ascii="HelveticaNeueLT Std"/>
          <w:b/>
          <w:sz w:val="20"/>
        </w:rPr>
        <w:t>vPvB</w:t>
      </w:r>
      <w:proofErr w:type="spellEnd"/>
      <w:r>
        <w:rPr>
          <w:rFonts w:ascii="HelveticaNeueLT Std"/>
          <w:b/>
          <w:spacing w:val="6"/>
          <w:sz w:val="20"/>
        </w:rPr>
        <w:t xml:space="preserve"> </w:t>
      </w:r>
      <w:r>
        <w:rPr>
          <w:rFonts w:ascii="HelveticaNeueLT Std"/>
          <w:b/>
          <w:spacing w:val="-2"/>
          <w:sz w:val="20"/>
        </w:rPr>
        <w:t>assessment</w:t>
      </w:r>
    </w:p>
    <w:p w14:paraId="75235E14" w14:textId="77777777" w:rsidR="00E803DE" w:rsidRDefault="00000000">
      <w:pPr>
        <w:pStyle w:val="BodyText"/>
        <w:spacing w:before="22"/>
        <w:ind w:left="879"/>
      </w:pPr>
      <w:r>
        <w:rPr>
          <w:rFonts w:ascii="HelveticaNeueLT Std"/>
          <w:b/>
        </w:rPr>
        <w:t>PBT:</w:t>
      </w:r>
      <w:r>
        <w:rPr>
          <w:rFonts w:ascii="HelveticaNeueLT Std"/>
          <w:b/>
          <w:spacing w:val="-4"/>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r>
        <w:t>PBT-criteria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assessment</w:t>
      </w:r>
      <w:proofErr w:type="spellEnd"/>
      <w:r>
        <w:rPr>
          <w:spacing w:val="-2"/>
        </w:rPr>
        <w:t>).</w:t>
      </w:r>
    </w:p>
    <w:p w14:paraId="75235E15" w14:textId="77777777" w:rsidR="00E803DE" w:rsidRDefault="00000000">
      <w:pPr>
        <w:pStyle w:val="BodyText"/>
        <w:spacing w:before="21"/>
        <w:ind w:left="879"/>
      </w:pPr>
      <w:proofErr w:type="spellStart"/>
      <w:r>
        <w:rPr>
          <w:rFonts w:ascii="HelveticaNeueLT Std"/>
          <w:b/>
        </w:rPr>
        <w:t>vPvB</w:t>
      </w:r>
      <w:proofErr w:type="spellEnd"/>
      <w:r>
        <w:rPr>
          <w:rFonts w:ascii="HelveticaNeueLT Std"/>
          <w:b/>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proofErr w:type="spellStart"/>
      <w:r>
        <w:t>vPvB</w:t>
      </w:r>
      <w:proofErr w:type="spellEnd"/>
      <w:r>
        <w: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w:t>
      </w:r>
      <w:r>
        <w:rPr>
          <w:spacing w:val="-2"/>
        </w:rPr>
        <w:t>assessment</w:t>
      </w:r>
      <w:proofErr w:type="spellEnd"/>
      <w:r>
        <w:rPr>
          <w:spacing w:val="-2"/>
        </w:rPr>
        <w:t>).</w:t>
      </w:r>
    </w:p>
    <w:p w14:paraId="75235E16" w14:textId="77777777" w:rsidR="00E803DE" w:rsidRDefault="00E803DE">
      <w:pPr>
        <w:pStyle w:val="BodyText"/>
      </w:pPr>
    </w:p>
    <w:p w14:paraId="75235E17" w14:textId="77777777" w:rsidR="00E803DE" w:rsidRDefault="00E803DE">
      <w:pPr>
        <w:pStyle w:val="BodyText"/>
        <w:spacing w:before="17"/>
      </w:pPr>
    </w:p>
    <w:p w14:paraId="75235E18" w14:textId="77777777" w:rsidR="00E803DE" w:rsidRDefault="00000000">
      <w:pPr>
        <w:pStyle w:val="Heading1"/>
      </w:pPr>
      <w:r>
        <w:rPr>
          <w:color w:val="009FE3"/>
        </w:rPr>
        <w:t>Section</w:t>
      </w:r>
      <w:r>
        <w:rPr>
          <w:color w:val="009FE3"/>
          <w:spacing w:val="30"/>
        </w:rPr>
        <w:t xml:space="preserve"> </w:t>
      </w:r>
      <w:r>
        <w:rPr>
          <w:color w:val="009FE3"/>
        </w:rPr>
        <w:t>3:</w:t>
      </w:r>
      <w:r>
        <w:rPr>
          <w:color w:val="009FE3"/>
          <w:spacing w:val="31"/>
        </w:rPr>
        <w:t xml:space="preserve"> </w:t>
      </w:r>
      <w:r>
        <w:rPr>
          <w:color w:val="009FE3"/>
        </w:rPr>
        <w:t>Composition/information</w:t>
      </w:r>
      <w:r>
        <w:rPr>
          <w:color w:val="009FE3"/>
          <w:spacing w:val="31"/>
        </w:rPr>
        <w:t xml:space="preserve"> </w:t>
      </w:r>
      <w:r>
        <w:rPr>
          <w:color w:val="009FE3"/>
        </w:rPr>
        <w:t>on</w:t>
      </w:r>
      <w:r>
        <w:rPr>
          <w:color w:val="009FE3"/>
          <w:spacing w:val="31"/>
        </w:rPr>
        <w:t xml:space="preserve"> </w:t>
      </w:r>
      <w:r>
        <w:rPr>
          <w:color w:val="009FE3"/>
          <w:spacing w:val="-2"/>
        </w:rPr>
        <w:t>ingredients</w:t>
      </w:r>
    </w:p>
    <w:p w14:paraId="75235E19" w14:textId="77777777" w:rsidR="00E803DE" w:rsidRDefault="00000000">
      <w:pPr>
        <w:pStyle w:val="Heading2"/>
        <w:tabs>
          <w:tab w:val="left" w:pos="879"/>
        </w:tabs>
        <w:spacing w:before="126"/>
        <w:ind w:left="142"/>
      </w:pPr>
      <w:r>
        <w:rPr>
          <w:spacing w:val="-5"/>
        </w:rPr>
        <w:t>3.2</w:t>
      </w:r>
      <w:r>
        <w:tab/>
      </w:r>
      <w:r>
        <w:rPr>
          <w:spacing w:val="-2"/>
        </w:rPr>
        <w:t>Mixtures</w:t>
      </w:r>
    </w:p>
    <w:p w14:paraId="75235E1A" w14:textId="77777777" w:rsidR="00E803DE" w:rsidRDefault="00000000">
      <w:pPr>
        <w:pStyle w:val="BodyText"/>
        <w:spacing w:before="21"/>
        <w:ind w:left="879"/>
      </w:pPr>
      <w:r>
        <w:rPr>
          <w:rFonts w:ascii="HelveticaNeueLT Std"/>
          <w:b/>
        </w:rPr>
        <w:t>Description:</w:t>
      </w:r>
      <w:r>
        <w:rPr>
          <w:rFonts w:ascii="HelveticaNeueLT Std"/>
          <w:b/>
          <w:spacing w:val="4"/>
        </w:rPr>
        <w:t xml:space="preserve"> </w:t>
      </w:r>
      <w:r>
        <w:t>Mixture</w:t>
      </w:r>
      <w:r>
        <w:rPr>
          <w:spacing w:val="7"/>
        </w:rPr>
        <w:t xml:space="preserve"> </w:t>
      </w:r>
      <w:r>
        <w:t>of</w:t>
      </w:r>
      <w:r>
        <w:rPr>
          <w:spacing w:val="6"/>
        </w:rPr>
        <w:t xml:space="preserve"> </w:t>
      </w:r>
      <w:r>
        <w:t>substances</w:t>
      </w:r>
      <w:r>
        <w:rPr>
          <w:spacing w:val="7"/>
        </w:rPr>
        <w:t xml:space="preserve"> </w:t>
      </w:r>
      <w:r>
        <w:t>listed</w:t>
      </w:r>
      <w:r>
        <w:rPr>
          <w:spacing w:val="6"/>
        </w:rPr>
        <w:t xml:space="preserve"> </w:t>
      </w:r>
      <w:r>
        <w:t>below</w:t>
      </w:r>
      <w:r>
        <w:rPr>
          <w:spacing w:val="7"/>
        </w:rPr>
        <w:t xml:space="preserve"> </w:t>
      </w:r>
      <w:r>
        <w:t>with</w:t>
      </w:r>
      <w:r>
        <w:rPr>
          <w:spacing w:val="6"/>
        </w:rPr>
        <w:t xml:space="preserve"> </w:t>
      </w:r>
      <w:r>
        <w:t>nonhazardous</w:t>
      </w:r>
      <w:r>
        <w:rPr>
          <w:spacing w:val="7"/>
        </w:rPr>
        <w:t xml:space="preserve"> </w:t>
      </w:r>
      <w:r>
        <w:rPr>
          <w:spacing w:val="-2"/>
        </w:rPr>
        <w:t>additions.</w:t>
      </w:r>
    </w:p>
    <w:p w14:paraId="75235E1B" w14:textId="77777777" w:rsidR="00E803DE" w:rsidRDefault="00E803DE">
      <w:pPr>
        <w:pStyle w:val="BodyText"/>
        <w:spacing w:before="4"/>
        <w:rPr>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85"/>
        <w:gridCol w:w="5567"/>
        <w:gridCol w:w="1532"/>
      </w:tblGrid>
      <w:tr w:rsidR="00E803DE" w14:paraId="75235E1D" w14:textId="77777777">
        <w:trPr>
          <w:trHeight w:val="433"/>
        </w:trPr>
        <w:tc>
          <w:tcPr>
            <w:tcW w:w="10184" w:type="dxa"/>
            <w:gridSpan w:val="3"/>
            <w:shd w:val="clear" w:color="auto" w:fill="73797C"/>
          </w:tcPr>
          <w:p w14:paraId="75235E1C" w14:textId="77777777" w:rsidR="00E803DE" w:rsidRDefault="00000000">
            <w:pPr>
              <w:pStyle w:val="TableParagraph"/>
              <w:spacing w:before="118"/>
              <w:rPr>
                <w:rFonts w:ascii="HelveticaNeueLT Std"/>
                <w:b/>
                <w:sz w:val="16"/>
              </w:rPr>
            </w:pPr>
            <w:r>
              <w:rPr>
                <w:rFonts w:ascii="HelveticaNeueLT Std"/>
                <w:b/>
                <w:color w:val="FFFFFF"/>
                <w:sz w:val="16"/>
              </w:rPr>
              <w:t>Dangerous</w:t>
            </w:r>
            <w:r>
              <w:rPr>
                <w:rFonts w:ascii="HelveticaNeueLT Std"/>
                <w:b/>
                <w:color w:val="FFFFFF"/>
                <w:spacing w:val="-3"/>
                <w:sz w:val="16"/>
              </w:rPr>
              <w:t xml:space="preserve"> </w:t>
            </w:r>
            <w:r>
              <w:rPr>
                <w:rFonts w:ascii="HelveticaNeueLT Std"/>
                <w:b/>
                <w:color w:val="FFFFFF"/>
                <w:spacing w:val="-2"/>
                <w:sz w:val="16"/>
              </w:rPr>
              <w:t>components:</w:t>
            </w:r>
          </w:p>
        </w:tc>
      </w:tr>
      <w:tr w:rsidR="00E803DE" w14:paraId="75235E21" w14:textId="77777777">
        <w:trPr>
          <w:trHeight w:val="257"/>
        </w:trPr>
        <w:tc>
          <w:tcPr>
            <w:tcW w:w="3085" w:type="dxa"/>
            <w:tcBorders>
              <w:bottom w:val="nil"/>
            </w:tcBorders>
            <w:shd w:val="clear" w:color="auto" w:fill="F1F2F3"/>
          </w:tcPr>
          <w:p w14:paraId="75235E1E" w14:textId="77777777" w:rsidR="00E803DE" w:rsidRDefault="00000000">
            <w:pPr>
              <w:pStyle w:val="TableParagraph"/>
              <w:spacing w:line="174" w:lineRule="exact"/>
              <w:rPr>
                <w:sz w:val="16"/>
              </w:rPr>
            </w:pPr>
            <w:r>
              <w:rPr>
                <w:sz w:val="16"/>
              </w:rPr>
              <w:t>CAS:</w:t>
            </w:r>
            <w:r>
              <w:rPr>
                <w:spacing w:val="-2"/>
                <w:sz w:val="16"/>
              </w:rPr>
              <w:t xml:space="preserve"> </w:t>
            </w:r>
            <w:r>
              <w:rPr>
                <w:sz w:val="16"/>
              </w:rPr>
              <w:t>94-36-</w:t>
            </w:r>
            <w:r>
              <w:rPr>
                <w:spacing w:val="-10"/>
                <w:sz w:val="16"/>
              </w:rPr>
              <w:t>0</w:t>
            </w:r>
          </w:p>
        </w:tc>
        <w:tc>
          <w:tcPr>
            <w:tcW w:w="5567" w:type="dxa"/>
            <w:tcBorders>
              <w:bottom w:val="nil"/>
            </w:tcBorders>
            <w:shd w:val="clear" w:color="auto" w:fill="F1F2F3"/>
          </w:tcPr>
          <w:p w14:paraId="75235E1F" w14:textId="77777777" w:rsidR="00E803DE" w:rsidRDefault="00000000">
            <w:pPr>
              <w:pStyle w:val="TableParagraph"/>
              <w:spacing w:line="174" w:lineRule="exact"/>
              <w:rPr>
                <w:sz w:val="16"/>
              </w:rPr>
            </w:pPr>
            <w:r>
              <w:rPr>
                <w:sz w:val="16"/>
              </w:rPr>
              <w:t>dibenzoyl</w:t>
            </w:r>
            <w:r>
              <w:rPr>
                <w:spacing w:val="-2"/>
                <w:sz w:val="16"/>
              </w:rPr>
              <w:t xml:space="preserve"> peroxide</w:t>
            </w:r>
          </w:p>
        </w:tc>
        <w:tc>
          <w:tcPr>
            <w:tcW w:w="1532" w:type="dxa"/>
            <w:tcBorders>
              <w:bottom w:val="nil"/>
            </w:tcBorders>
            <w:shd w:val="clear" w:color="auto" w:fill="F1F2F3"/>
          </w:tcPr>
          <w:p w14:paraId="75235E20" w14:textId="77777777" w:rsidR="00E803DE" w:rsidRDefault="00000000">
            <w:pPr>
              <w:pStyle w:val="TableParagraph"/>
              <w:spacing w:line="174" w:lineRule="exact"/>
              <w:ind w:left="114"/>
              <w:rPr>
                <w:sz w:val="16"/>
              </w:rPr>
            </w:pPr>
            <w:r>
              <w:rPr>
                <w:sz w:val="16"/>
              </w:rPr>
              <w:t>25-</w:t>
            </w:r>
            <w:r>
              <w:rPr>
                <w:spacing w:val="-5"/>
                <w:sz w:val="16"/>
              </w:rPr>
              <w:t>50%</w:t>
            </w:r>
          </w:p>
        </w:tc>
      </w:tr>
      <w:tr w:rsidR="00E803DE" w14:paraId="75235E25" w14:textId="77777777">
        <w:trPr>
          <w:trHeight w:val="200"/>
        </w:trPr>
        <w:tc>
          <w:tcPr>
            <w:tcW w:w="3085" w:type="dxa"/>
            <w:tcBorders>
              <w:top w:val="nil"/>
              <w:bottom w:val="nil"/>
            </w:tcBorders>
            <w:shd w:val="clear" w:color="auto" w:fill="F1F2F3"/>
          </w:tcPr>
          <w:p w14:paraId="75235E22" w14:textId="77777777" w:rsidR="00E803DE" w:rsidRDefault="00000000">
            <w:pPr>
              <w:pStyle w:val="TableParagraph"/>
              <w:spacing w:before="5" w:line="174" w:lineRule="exact"/>
              <w:rPr>
                <w:sz w:val="16"/>
              </w:rPr>
            </w:pPr>
            <w:r>
              <w:rPr>
                <w:sz w:val="16"/>
              </w:rPr>
              <w:t>EINECS:</w:t>
            </w:r>
            <w:r>
              <w:rPr>
                <w:spacing w:val="-2"/>
                <w:sz w:val="16"/>
              </w:rPr>
              <w:t xml:space="preserve"> </w:t>
            </w:r>
            <w:r>
              <w:rPr>
                <w:sz w:val="16"/>
              </w:rPr>
              <w:t>202-327-</w:t>
            </w:r>
            <w:r>
              <w:rPr>
                <w:spacing w:val="-10"/>
                <w:sz w:val="16"/>
              </w:rPr>
              <w:t>6</w:t>
            </w:r>
          </w:p>
        </w:tc>
        <w:tc>
          <w:tcPr>
            <w:tcW w:w="5567" w:type="dxa"/>
            <w:tcBorders>
              <w:top w:val="nil"/>
              <w:bottom w:val="nil"/>
            </w:tcBorders>
            <w:shd w:val="clear" w:color="auto" w:fill="F1F2F3"/>
          </w:tcPr>
          <w:p w14:paraId="75235E23" w14:textId="77777777" w:rsidR="00E803DE" w:rsidRDefault="00E803DE">
            <w:pPr>
              <w:pStyle w:val="TableParagraph"/>
              <w:spacing w:before="0"/>
              <w:ind w:left="0"/>
              <w:rPr>
                <w:rFonts w:ascii="Times New Roman"/>
                <w:sz w:val="12"/>
              </w:rPr>
            </w:pPr>
          </w:p>
        </w:tc>
        <w:tc>
          <w:tcPr>
            <w:tcW w:w="1532" w:type="dxa"/>
            <w:tcBorders>
              <w:top w:val="nil"/>
              <w:bottom w:val="nil"/>
            </w:tcBorders>
            <w:shd w:val="clear" w:color="auto" w:fill="F1F2F3"/>
          </w:tcPr>
          <w:p w14:paraId="75235E24" w14:textId="77777777" w:rsidR="00E803DE" w:rsidRDefault="00E803DE">
            <w:pPr>
              <w:pStyle w:val="TableParagraph"/>
              <w:spacing w:before="0"/>
              <w:ind w:left="0"/>
              <w:rPr>
                <w:rFonts w:ascii="Times New Roman"/>
                <w:sz w:val="12"/>
              </w:rPr>
            </w:pPr>
          </w:p>
        </w:tc>
      </w:tr>
      <w:tr w:rsidR="00E803DE" w14:paraId="75235E29" w14:textId="77777777">
        <w:trPr>
          <w:trHeight w:val="200"/>
        </w:trPr>
        <w:tc>
          <w:tcPr>
            <w:tcW w:w="3085" w:type="dxa"/>
            <w:tcBorders>
              <w:top w:val="nil"/>
              <w:bottom w:val="nil"/>
            </w:tcBorders>
            <w:shd w:val="clear" w:color="auto" w:fill="F1F2F3"/>
          </w:tcPr>
          <w:p w14:paraId="75235E26" w14:textId="77777777" w:rsidR="00E803DE" w:rsidRDefault="00000000">
            <w:pPr>
              <w:pStyle w:val="TableParagraph"/>
              <w:spacing w:before="5" w:line="174" w:lineRule="exact"/>
              <w:rPr>
                <w:sz w:val="16"/>
              </w:rPr>
            </w:pPr>
            <w:r>
              <w:rPr>
                <w:sz w:val="16"/>
              </w:rPr>
              <w:t xml:space="preserve">Reg </w:t>
            </w:r>
            <w:r>
              <w:rPr>
                <w:spacing w:val="-5"/>
                <w:sz w:val="16"/>
              </w:rPr>
              <w:t>no.</w:t>
            </w:r>
          </w:p>
        </w:tc>
        <w:tc>
          <w:tcPr>
            <w:tcW w:w="5567" w:type="dxa"/>
            <w:tcBorders>
              <w:top w:val="nil"/>
              <w:bottom w:val="nil"/>
            </w:tcBorders>
            <w:shd w:val="clear" w:color="auto" w:fill="F1F2F3"/>
          </w:tcPr>
          <w:p w14:paraId="75235E27" w14:textId="77777777" w:rsidR="00E803DE" w:rsidRDefault="00E803DE">
            <w:pPr>
              <w:pStyle w:val="TableParagraph"/>
              <w:spacing w:before="0"/>
              <w:ind w:left="0"/>
              <w:rPr>
                <w:rFonts w:ascii="Times New Roman"/>
                <w:sz w:val="12"/>
              </w:rPr>
            </w:pPr>
          </w:p>
        </w:tc>
        <w:tc>
          <w:tcPr>
            <w:tcW w:w="1532" w:type="dxa"/>
            <w:tcBorders>
              <w:top w:val="nil"/>
              <w:bottom w:val="nil"/>
            </w:tcBorders>
            <w:shd w:val="clear" w:color="auto" w:fill="F1F2F3"/>
          </w:tcPr>
          <w:p w14:paraId="75235E28" w14:textId="77777777" w:rsidR="00E803DE" w:rsidRDefault="00E803DE">
            <w:pPr>
              <w:pStyle w:val="TableParagraph"/>
              <w:spacing w:before="0"/>
              <w:ind w:left="0"/>
              <w:rPr>
                <w:rFonts w:ascii="Times New Roman"/>
                <w:sz w:val="12"/>
              </w:rPr>
            </w:pPr>
          </w:p>
        </w:tc>
      </w:tr>
      <w:tr w:rsidR="00E803DE" w14:paraId="75235E2D" w14:textId="77777777">
        <w:trPr>
          <w:trHeight w:val="200"/>
        </w:trPr>
        <w:tc>
          <w:tcPr>
            <w:tcW w:w="3085" w:type="dxa"/>
            <w:tcBorders>
              <w:top w:val="nil"/>
              <w:bottom w:val="nil"/>
            </w:tcBorders>
            <w:shd w:val="clear" w:color="auto" w:fill="F1F2F3"/>
          </w:tcPr>
          <w:p w14:paraId="75235E2A" w14:textId="77777777" w:rsidR="00E803DE" w:rsidRDefault="00000000">
            <w:pPr>
              <w:pStyle w:val="TableParagraph"/>
              <w:spacing w:before="5" w:line="174" w:lineRule="exact"/>
              <w:rPr>
                <w:sz w:val="16"/>
              </w:rPr>
            </w:pPr>
            <w:r>
              <w:rPr>
                <w:sz w:val="16"/>
              </w:rPr>
              <w:t>01-2119511472-</w:t>
            </w:r>
            <w:r>
              <w:rPr>
                <w:spacing w:val="-5"/>
                <w:sz w:val="16"/>
              </w:rPr>
              <w:t>50</w:t>
            </w:r>
          </w:p>
        </w:tc>
        <w:tc>
          <w:tcPr>
            <w:tcW w:w="5567" w:type="dxa"/>
            <w:tcBorders>
              <w:top w:val="nil"/>
              <w:bottom w:val="nil"/>
            </w:tcBorders>
            <w:shd w:val="clear" w:color="auto" w:fill="F1F2F3"/>
          </w:tcPr>
          <w:p w14:paraId="75235E2B" w14:textId="77777777" w:rsidR="00E803DE" w:rsidRDefault="00000000">
            <w:pPr>
              <w:pStyle w:val="TableParagraph"/>
              <w:spacing w:before="5" w:line="174" w:lineRule="exact"/>
              <w:rPr>
                <w:sz w:val="16"/>
              </w:rPr>
            </w:pPr>
            <w:r>
              <w:rPr>
                <w:sz w:val="16"/>
              </w:rPr>
              <w:t>Org.</w:t>
            </w:r>
            <w:r>
              <w:rPr>
                <w:spacing w:val="-3"/>
                <w:sz w:val="16"/>
              </w:rPr>
              <w:t xml:space="preserve"> </w:t>
            </w:r>
            <w:proofErr w:type="spellStart"/>
            <w:r>
              <w:rPr>
                <w:sz w:val="16"/>
              </w:rPr>
              <w:t>Perox</w:t>
            </w:r>
            <w:proofErr w:type="spellEnd"/>
            <w:r>
              <w:rPr>
                <w:sz w:val="16"/>
              </w:rPr>
              <w:t>.</w:t>
            </w:r>
            <w:r>
              <w:rPr>
                <w:spacing w:val="-1"/>
                <w:sz w:val="16"/>
              </w:rPr>
              <w:t xml:space="preserve"> </w:t>
            </w:r>
            <w:r>
              <w:rPr>
                <w:sz w:val="16"/>
              </w:rPr>
              <w:t>B, H241;</w:t>
            </w:r>
            <w:r>
              <w:rPr>
                <w:spacing w:val="-1"/>
                <w:sz w:val="16"/>
              </w:rPr>
              <w:t xml:space="preserve"> </w:t>
            </w:r>
            <w:r>
              <w:rPr>
                <w:sz w:val="16"/>
              </w:rPr>
              <w:t>Aquatic Acute</w:t>
            </w:r>
            <w:r>
              <w:rPr>
                <w:spacing w:val="-1"/>
                <w:sz w:val="16"/>
              </w:rPr>
              <w:t xml:space="preserve"> </w:t>
            </w:r>
            <w:r>
              <w:rPr>
                <w:sz w:val="16"/>
              </w:rPr>
              <w:t>1, H400;</w:t>
            </w:r>
            <w:r>
              <w:rPr>
                <w:spacing w:val="-1"/>
                <w:sz w:val="16"/>
              </w:rPr>
              <w:t xml:space="preserve"> </w:t>
            </w:r>
            <w:r>
              <w:rPr>
                <w:sz w:val="16"/>
              </w:rPr>
              <w:t>Aquatic Chronic</w:t>
            </w:r>
            <w:r>
              <w:rPr>
                <w:spacing w:val="-1"/>
                <w:sz w:val="16"/>
              </w:rPr>
              <w:t xml:space="preserve"> </w:t>
            </w:r>
            <w:r>
              <w:rPr>
                <w:sz w:val="16"/>
              </w:rPr>
              <w:t xml:space="preserve">1, </w:t>
            </w:r>
            <w:r>
              <w:rPr>
                <w:spacing w:val="-2"/>
                <w:sz w:val="16"/>
              </w:rPr>
              <w:t>H410;</w:t>
            </w:r>
          </w:p>
        </w:tc>
        <w:tc>
          <w:tcPr>
            <w:tcW w:w="1532" w:type="dxa"/>
            <w:tcBorders>
              <w:top w:val="nil"/>
              <w:bottom w:val="nil"/>
            </w:tcBorders>
            <w:shd w:val="clear" w:color="auto" w:fill="F1F2F3"/>
          </w:tcPr>
          <w:p w14:paraId="75235E2C" w14:textId="77777777" w:rsidR="00E803DE" w:rsidRDefault="00E803DE">
            <w:pPr>
              <w:pStyle w:val="TableParagraph"/>
              <w:spacing w:before="0"/>
              <w:ind w:left="0"/>
              <w:rPr>
                <w:rFonts w:ascii="Times New Roman"/>
                <w:sz w:val="12"/>
              </w:rPr>
            </w:pPr>
          </w:p>
        </w:tc>
      </w:tr>
      <w:tr w:rsidR="00E803DE" w14:paraId="75235E31" w14:textId="77777777">
        <w:trPr>
          <w:trHeight w:val="263"/>
        </w:trPr>
        <w:tc>
          <w:tcPr>
            <w:tcW w:w="3085" w:type="dxa"/>
            <w:tcBorders>
              <w:top w:val="nil"/>
              <w:bottom w:val="nil"/>
            </w:tcBorders>
            <w:shd w:val="clear" w:color="auto" w:fill="F1F2F3"/>
          </w:tcPr>
          <w:p w14:paraId="75235E2E" w14:textId="77777777" w:rsidR="00E803DE" w:rsidRDefault="00E803DE">
            <w:pPr>
              <w:pStyle w:val="TableParagraph"/>
              <w:spacing w:before="0"/>
              <w:ind w:left="0"/>
              <w:rPr>
                <w:rFonts w:ascii="Times New Roman"/>
                <w:sz w:val="18"/>
              </w:rPr>
            </w:pPr>
          </w:p>
        </w:tc>
        <w:tc>
          <w:tcPr>
            <w:tcW w:w="5567" w:type="dxa"/>
            <w:tcBorders>
              <w:top w:val="nil"/>
            </w:tcBorders>
            <w:shd w:val="clear" w:color="auto" w:fill="F1F2F3"/>
          </w:tcPr>
          <w:p w14:paraId="75235E2F" w14:textId="77777777" w:rsidR="00E803DE" w:rsidRDefault="00000000">
            <w:pPr>
              <w:pStyle w:val="TableParagraph"/>
              <w:spacing w:before="5"/>
              <w:rPr>
                <w:sz w:val="16"/>
              </w:rPr>
            </w:pPr>
            <w:r>
              <w:rPr>
                <w:sz w:val="16"/>
              </w:rPr>
              <w:t xml:space="preserve">Eye </w:t>
            </w:r>
            <w:proofErr w:type="spellStart"/>
            <w:r>
              <w:rPr>
                <w:sz w:val="16"/>
              </w:rPr>
              <w:t>Irrit</w:t>
            </w:r>
            <w:proofErr w:type="spellEnd"/>
            <w:r>
              <w:rPr>
                <w:sz w:val="16"/>
              </w:rPr>
              <w:t xml:space="preserve">. 2, H319; Skin Sens. 1, </w:t>
            </w:r>
            <w:r>
              <w:rPr>
                <w:spacing w:val="-4"/>
                <w:sz w:val="16"/>
              </w:rPr>
              <w:t>H317</w:t>
            </w:r>
          </w:p>
        </w:tc>
        <w:tc>
          <w:tcPr>
            <w:tcW w:w="1532" w:type="dxa"/>
            <w:tcBorders>
              <w:top w:val="nil"/>
              <w:bottom w:val="nil"/>
            </w:tcBorders>
            <w:shd w:val="clear" w:color="auto" w:fill="F1F2F3"/>
          </w:tcPr>
          <w:p w14:paraId="75235E30" w14:textId="77777777" w:rsidR="00E803DE" w:rsidRDefault="00E803DE">
            <w:pPr>
              <w:pStyle w:val="TableParagraph"/>
              <w:spacing w:before="0"/>
              <w:ind w:left="0"/>
              <w:rPr>
                <w:rFonts w:ascii="Times New Roman"/>
                <w:sz w:val="18"/>
              </w:rPr>
            </w:pPr>
          </w:p>
        </w:tc>
      </w:tr>
      <w:tr w:rsidR="00E803DE" w14:paraId="75235E35" w14:textId="77777777">
        <w:trPr>
          <w:trHeight w:val="279"/>
        </w:trPr>
        <w:tc>
          <w:tcPr>
            <w:tcW w:w="3085" w:type="dxa"/>
            <w:tcBorders>
              <w:top w:val="nil"/>
              <w:bottom w:val="nil"/>
            </w:tcBorders>
            <w:shd w:val="clear" w:color="auto" w:fill="F1F2F3"/>
          </w:tcPr>
          <w:p w14:paraId="75235E32" w14:textId="77777777" w:rsidR="00E803DE" w:rsidRDefault="00E803DE">
            <w:pPr>
              <w:pStyle w:val="TableParagraph"/>
              <w:spacing w:before="0"/>
              <w:ind w:left="0"/>
              <w:rPr>
                <w:rFonts w:ascii="Times New Roman"/>
                <w:sz w:val="18"/>
              </w:rPr>
            </w:pPr>
          </w:p>
        </w:tc>
        <w:tc>
          <w:tcPr>
            <w:tcW w:w="5567" w:type="dxa"/>
            <w:tcBorders>
              <w:bottom w:val="nil"/>
            </w:tcBorders>
            <w:shd w:val="clear" w:color="auto" w:fill="F1F2F3"/>
          </w:tcPr>
          <w:p w14:paraId="75235E33" w14:textId="77777777" w:rsidR="00E803DE" w:rsidRDefault="00000000">
            <w:pPr>
              <w:pStyle w:val="TableParagraph"/>
              <w:spacing w:before="85" w:line="174" w:lineRule="exact"/>
              <w:rPr>
                <w:sz w:val="16"/>
              </w:rPr>
            </w:pPr>
            <w:r>
              <w:rPr>
                <w:noProof/>
              </w:rPr>
              <w:drawing>
                <wp:inline distT="0" distB="0" distL="0" distR="0" wp14:anchorId="75236049" wp14:editId="7523604A">
                  <wp:extent cx="86400" cy="8651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1" cstate="print"/>
                          <a:stretch>
                            <a:fillRect/>
                          </a:stretch>
                        </pic:blipFill>
                        <pic:spPr>
                          <a:xfrm>
                            <a:off x="0" y="0"/>
                            <a:ext cx="86400" cy="86519"/>
                          </a:xfrm>
                          <a:prstGeom prst="rect">
                            <a:avLst/>
                          </a:prstGeom>
                        </pic:spPr>
                      </pic:pic>
                    </a:graphicData>
                  </a:graphic>
                </wp:inline>
              </w:drawing>
            </w:r>
            <w:r>
              <w:rPr>
                <w:rFonts w:ascii="Times New Roman"/>
                <w:spacing w:val="-6"/>
                <w:sz w:val="20"/>
              </w:rPr>
              <w:t xml:space="preserve"> </w:t>
            </w:r>
            <w:r>
              <w:rPr>
                <w:sz w:val="16"/>
              </w:rPr>
              <w:t xml:space="preserve">Org. </w:t>
            </w:r>
            <w:proofErr w:type="spellStart"/>
            <w:r>
              <w:rPr>
                <w:sz w:val="16"/>
              </w:rPr>
              <w:t>Perox</w:t>
            </w:r>
            <w:proofErr w:type="spellEnd"/>
            <w:r>
              <w:rPr>
                <w:sz w:val="16"/>
              </w:rPr>
              <w:t xml:space="preserve">. B, H241; </w:t>
            </w:r>
            <w:r>
              <w:rPr>
                <w:noProof/>
                <w:sz w:val="16"/>
              </w:rPr>
              <w:drawing>
                <wp:inline distT="0" distB="0" distL="0" distR="0" wp14:anchorId="7523604B" wp14:editId="7523604C">
                  <wp:extent cx="86398" cy="8639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86398" cy="86398"/>
                          </a:xfrm>
                          <a:prstGeom prst="rect">
                            <a:avLst/>
                          </a:prstGeom>
                        </pic:spPr>
                      </pic:pic>
                    </a:graphicData>
                  </a:graphic>
                </wp:inline>
              </w:drawing>
            </w:r>
            <w:r>
              <w:rPr>
                <w:rFonts w:ascii="Times New Roman"/>
                <w:spacing w:val="4"/>
                <w:sz w:val="16"/>
              </w:rPr>
              <w:t xml:space="preserve"> </w:t>
            </w:r>
            <w:r>
              <w:rPr>
                <w:sz w:val="16"/>
              </w:rPr>
              <w:t xml:space="preserve">Aquatic Acute 1, H400; Eye </w:t>
            </w:r>
            <w:proofErr w:type="spellStart"/>
            <w:r>
              <w:rPr>
                <w:sz w:val="16"/>
              </w:rPr>
              <w:t>Irrit</w:t>
            </w:r>
            <w:proofErr w:type="spellEnd"/>
            <w:r>
              <w:rPr>
                <w:sz w:val="16"/>
              </w:rPr>
              <w:t>. 2,</w:t>
            </w:r>
          </w:p>
        </w:tc>
        <w:tc>
          <w:tcPr>
            <w:tcW w:w="1532" w:type="dxa"/>
            <w:tcBorders>
              <w:top w:val="nil"/>
              <w:bottom w:val="nil"/>
            </w:tcBorders>
            <w:shd w:val="clear" w:color="auto" w:fill="F1F2F3"/>
          </w:tcPr>
          <w:p w14:paraId="75235E34" w14:textId="77777777" w:rsidR="00E803DE" w:rsidRDefault="00E803DE">
            <w:pPr>
              <w:pStyle w:val="TableParagraph"/>
              <w:spacing w:before="0"/>
              <w:ind w:left="0"/>
              <w:rPr>
                <w:rFonts w:ascii="Times New Roman"/>
                <w:sz w:val="18"/>
              </w:rPr>
            </w:pPr>
          </w:p>
        </w:tc>
      </w:tr>
      <w:tr w:rsidR="00E803DE" w14:paraId="75235E39" w14:textId="77777777">
        <w:trPr>
          <w:trHeight w:val="263"/>
        </w:trPr>
        <w:tc>
          <w:tcPr>
            <w:tcW w:w="3085" w:type="dxa"/>
            <w:tcBorders>
              <w:top w:val="nil"/>
            </w:tcBorders>
            <w:shd w:val="clear" w:color="auto" w:fill="F1F2F3"/>
          </w:tcPr>
          <w:p w14:paraId="75235E36" w14:textId="77777777" w:rsidR="00E803DE" w:rsidRDefault="00E803DE">
            <w:pPr>
              <w:pStyle w:val="TableParagraph"/>
              <w:spacing w:before="0"/>
              <w:ind w:left="0"/>
              <w:rPr>
                <w:rFonts w:ascii="Times New Roman"/>
                <w:sz w:val="18"/>
              </w:rPr>
            </w:pPr>
          </w:p>
        </w:tc>
        <w:tc>
          <w:tcPr>
            <w:tcW w:w="5567" w:type="dxa"/>
            <w:tcBorders>
              <w:top w:val="nil"/>
            </w:tcBorders>
            <w:shd w:val="clear" w:color="auto" w:fill="F1F2F3"/>
          </w:tcPr>
          <w:p w14:paraId="75235E37" w14:textId="77777777" w:rsidR="00E803DE" w:rsidRDefault="00000000">
            <w:pPr>
              <w:pStyle w:val="TableParagraph"/>
              <w:spacing w:before="5"/>
              <w:rPr>
                <w:sz w:val="16"/>
              </w:rPr>
            </w:pPr>
            <w:r>
              <w:rPr>
                <w:sz w:val="16"/>
              </w:rPr>
              <w:t xml:space="preserve">H319; Skin Sens. 1, </w:t>
            </w:r>
            <w:r>
              <w:rPr>
                <w:spacing w:val="-4"/>
                <w:sz w:val="16"/>
              </w:rPr>
              <w:t>H317</w:t>
            </w:r>
          </w:p>
        </w:tc>
        <w:tc>
          <w:tcPr>
            <w:tcW w:w="1532" w:type="dxa"/>
            <w:tcBorders>
              <w:top w:val="nil"/>
            </w:tcBorders>
            <w:shd w:val="clear" w:color="auto" w:fill="F1F2F3"/>
          </w:tcPr>
          <w:p w14:paraId="75235E38" w14:textId="77777777" w:rsidR="00E803DE" w:rsidRDefault="00E803DE">
            <w:pPr>
              <w:pStyle w:val="TableParagraph"/>
              <w:spacing w:before="0"/>
              <w:ind w:left="0"/>
              <w:rPr>
                <w:rFonts w:ascii="Times New Roman"/>
                <w:sz w:val="18"/>
              </w:rPr>
            </w:pPr>
          </w:p>
        </w:tc>
      </w:tr>
      <w:tr w:rsidR="00E803DE" w14:paraId="75235E3D" w14:textId="77777777">
        <w:trPr>
          <w:trHeight w:val="257"/>
        </w:trPr>
        <w:tc>
          <w:tcPr>
            <w:tcW w:w="3085" w:type="dxa"/>
            <w:tcBorders>
              <w:bottom w:val="nil"/>
            </w:tcBorders>
            <w:shd w:val="clear" w:color="auto" w:fill="F1F2F3"/>
          </w:tcPr>
          <w:p w14:paraId="75235E3A" w14:textId="77777777" w:rsidR="00E803DE" w:rsidRDefault="00000000">
            <w:pPr>
              <w:pStyle w:val="TableParagraph"/>
              <w:spacing w:line="174" w:lineRule="exact"/>
              <w:rPr>
                <w:sz w:val="16"/>
              </w:rPr>
            </w:pPr>
            <w:r>
              <w:rPr>
                <w:sz w:val="16"/>
              </w:rPr>
              <w:t>CAS:</w:t>
            </w:r>
            <w:r>
              <w:rPr>
                <w:spacing w:val="-2"/>
                <w:sz w:val="16"/>
              </w:rPr>
              <w:t xml:space="preserve"> </w:t>
            </w:r>
            <w:r>
              <w:rPr>
                <w:sz w:val="16"/>
              </w:rPr>
              <w:t>84-61-</w:t>
            </w:r>
            <w:r>
              <w:rPr>
                <w:spacing w:val="-10"/>
                <w:sz w:val="16"/>
              </w:rPr>
              <w:t>7</w:t>
            </w:r>
          </w:p>
        </w:tc>
        <w:tc>
          <w:tcPr>
            <w:tcW w:w="5567" w:type="dxa"/>
            <w:tcBorders>
              <w:bottom w:val="nil"/>
            </w:tcBorders>
            <w:shd w:val="clear" w:color="auto" w:fill="F1F2F3"/>
          </w:tcPr>
          <w:p w14:paraId="75235E3B" w14:textId="77777777" w:rsidR="00E803DE" w:rsidRDefault="00000000">
            <w:pPr>
              <w:pStyle w:val="TableParagraph"/>
              <w:spacing w:line="174" w:lineRule="exact"/>
              <w:rPr>
                <w:sz w:val="16"/>
              </w:rPr>
            </w:pPr>
            <w:r>
              <w:rPr>
                <w:sz w:val="16"/>
              </w:rPr>
              <w:t xml:space="preserve">Ethylene </w:t>
            </w:r>
            <w:proofErr w:type="spellStart"/>
            <w:r>
              <w:rPr>
                <w:spacing w:val="-2"/>
                <w:sz w:val="16"/>
              </w:rPr>
              <w:t>dibenzoate</w:t>
            </w:r>
            <w:proofErr w:type="spellEnd"/>
          </w:p>
        </w:tc>
        <w:tc>
          <w:tcPr>
            <w:tcW w:w="1532" w:type="dxa"/>
            <w:tcBorders>
              <w:bottom w:val="nil"/>
            </w:tcBorders>
            <w:shd w:val="clear" w:color="auto" w:fill="F1F2F3"/>
          </w:tcPr>
          <w:p w14:paraId="75235E3C" w14:textId="77777777" w:rsidR="00E803DE" w:rsidRDefault="00000000">
            <w:pPr>
              <w:pStyle w:val="TableParagraph"/>
              <w:spacing w:line="174" w:lineRule="exact"/>
              <w:rPr>
                <w:sz w:val="16"/>
              </w:rPr>
            </w:pPr>
            <w:r>
              <w:rPr>
                <w:sz w:val="16"/>
              </w:rPr>
              <w:t>25-</w:t>
            </w:r>
            <w:r>
              <w:rPr>
                <w:spacing w:val="-5"/>
                <w:sz w:val="16"/>
              </w:rPr>
              <w:t>50%</w:t>
            </w:r>
          </w:p>
        </w:tc>
      </w:tr>
      <w:tr w:rsidR="00E803DE" w14:paraId="75235E41" w14:textId="77777777">
        <w:trPr>
          <w:trHeight w:val="200"/>
        </w:trPr>
        <w:tc>
          <w:tcPr>
            <w:tcW w:w="3085" w:type="dxa"/>
            <w:tcBorders>
              <w:top w:val="nil"/>
              <w:bottom w:val="nil"/>
            </w:tcBorders>
            <w:shd w:val="clear" w:color="auto" w:fill="F1F2F3"/>
          </w:tcPr>
          <w:p w14:paraId="75235E3E" w14:textId="77777777" w:rsidR="00E803DE" w:rsidRDefault="00000000">
            <w:pPr>
              <w:pStyle w:val="TableParagraph"/>
              <w:spacing w:before="5" w:line="174" w:lineRule="exact"/>
              <w:rPr>
                <w:sz w:val="16"/>
              </w:rPr>
            </w:pPr>
            <w:r>
              <w:rPr>
                <w:sz w:val="16"/>
              </w:rPr>
              <w:t>EINECS:</w:t>
            </w:r>
            <w:r>
              <w:rPr>
                <w:spacing w:val="-2"/>
                <w:sz w:val="16"/>
              </w:rPr>
              <w:t xml:space="preserve"> </w:t>
            </w:r>
            <w:r>
              <w:rPr>
                <w:sz w:val="16"/>
              </w:rPr>
              <w:t>201-545-</w:t>
            </w:r>
            <w:r>
              <w:rPr>
                <w:spacing w:val="-10"/>
                <w:sz w:val="16"/>
              </w:rPr>
              <w:t>9</w:t>
            </w:r>
          </w:p>
        </w:tc>
        <w:tc>
          <w:tcPr>
            <w:tcW w:w="5567" w:type="dxa"/>
            <w:tcBorders>
              <w:top w:val="nil"/>
              <w:bottom w:val="nil"/>
            </w:tcBorders>
            <w:shd w:val="clear" w:color="auto" w:fill="F1F2F3"/>
          </w:tcPr>
          <w:p w14:paraId="75235E3F" w14:textId="77777777" w:rsidR="00E803DE" w:rsidRDefault="00000000">
            <w:pPr>
              <w:pStyle w:val="TableParagraph"/>
              <w:spacing w:before="5" w:line="174" w:lineRule="exact"/>
              <w:rPr>
                <w:sz w:val="16"/>
              </w:rPr>
            </w:pPr>
            <w:r>
              <w:rPr>
                <w:sz w:val="16"/>
              </w:rPr>
              <w:t>Aquatic</w:t>
            </w:r>
            <w:r>
              <w:rPr>
                <w:spacing w:val="-3"/>
                <w:sz w:val="16"/>
              </w:rPr>
              <w:t xml:space="preserve"> </w:t>
            </w:r>
            <w:r>
              <w:rPr>
                <w:sz w:val="16"/>
              </w:rPr>
              <w:t>Chronic</w:t>
            </w:r>
            <w:r>
              <w:rPr>
                <w:spacing w:val="-1"/>
                <w:sz w:val="16"/>
              </w:rPr>
              <w:t xml:space="preserve"> </w:t>
            </w:r>
            <w:r>
              <w:rPr>
                <w:sz w:val="16"/>
              </w:rPr>
              <w:t>2,</w:t>
            </w:r>
            <w:r>
              <w:rPr>
                <w:spacing w:val="-1"/>
                <w:sz w:val="16"/>
              </w:rPr>
              <w:t xml:space="preserve"> </w:t>
            </w:r>
            <w:r>
              <w:rPr>
                <w:spacing w:val="-4"/>
                <w:sz w:val="16"/>
              </w:rPr>
              <w:t>H411</w:t>
            </w:r>
          </w:p>
        </w:tc>
        <w:tc>
          <w:tcPr>
            <w:tcW w:w="1532" w:type="dxa"/>
            <w:tcBorders>
              <w:top w:val="nil"/>
              <w:bottom w:val="nil"/>
            </w:tcBorders>
            <w:shd w:val="clear" w:color="auto" w:fill="F1F2F3"/>
          </w:tcPr>
          <w:p w14:paraId="75235E40" w14:textId="77777777" w:rsidR="00E803DE" w:rsidRDefault="00E803DE">
            <w:pPr>
              <w:pStyle w:val="TableParagraph"/>
              <w:spacing w:before="0"/>
              <w:ind w:left="0"/>
              <w:rPr>
                <w:rFonts w:ascii="Times New Roman"/>
                <w:sz w:val="12"/>
              </w:rPr>
            </w:pPr>
          </w:p>
        </w:tc>
      </w:tr>
      <w:tr w:rsidR="00E803DE" w14:paraId="75235E45" w14:textId="77777777">
        <w:trPr>
          <w:trHeight w:val="200"/>
        </w:trPr>
        <w:tc>
          <w:tcPr>
            <w:tcW w:w="3085" w:type="dxa"/>
            <w:tcBorders>
              <w:top w:val="nil"/>
              <w:bottom w:val="nil"/>
            </w:tcBorders>
            <w:shd w:val="clear" w:color="auto" w:fill="F1F2F3"/>
          </w:tcPr>
          <w:p w14:paraId="75235E42" w14:textId="77777777" w:rsidR="00E803DE" w:rsidRDefault="00000000">
            <w:pPr>
              <w:pStyle w:val="TableParagraph"/>
              <w:spacing w:before="5" w:line="174" w:lineRule="exact"/>
              <w:rPr>
                <w:sz w:val="16"/>
              </w:rPr>
            </w:pPr>
            <w:r>
              <w:rPr>
                <w:sz w:val="16"/>
              </w:rPr>
              <w:t xml:space="preserve">Reg </w:t>
            </w:r>
            <w:r>
              <w:rPr>
                <w:spacing w:val="-5"/>
                <w:sz w:val="16"/>
              </w:rPr>
              <w:t>no.</w:t>
            </w:r>
          </w:p>
        </w:tc>
        <w:tc>
          <w:tcPr>
            <w:tcW w:w="5567" w:type="dxa"/>
            <w:tcBorders>
              <w:top w:val="nil"/>
              <w:bottom w:val="nil"/>
            </w:tcBorders>
            <w:shd w:val="clear" w:color="auto" w:fill="F1F2F3"/>
          </w:tcPr>
          <w:p w14:paraId="75235E43" w14:textId="77777777" w:rsidR="00E803DE" w:rsidRDefault="00E803DE">
            <w:pPr>
              <w:pStyle w:val="TableParagraph"/>
              <w:spacing w:before="0"/>
              <w:ind w:left="0"/>
              <w:rPr>
                <w:rFonts w:ascii="Times New Roman"/>
                <w:sz w:val="12"/>
              </w:rPr>
            </w:pPr>
          </w:p>
        </w:tc>
        <w:tc>
          <w:tcPr>
            <w:tcW w:w="1532" w:type="dxa"/>
            <w:tcBorders>
              <w:top w:val="nil"/>
              <w:bottom w:val="nil"/>
            </w:tcBorders>
            <w:shd w:val="clear" w:color="auto" w:fill="F1F2F3"/>
          </w:tcPr>
          <w:p w14:paraId="75235E44" w14:textId="77777777" w:rsidR="00E803DE" w:rsidRDefault="00E803DE">
            <w:pPr>
              <w:pStyle w:val="TableParagraph"/>
              <w:spacing w:before="0"/>
              <w:ind w:left="0"/>
              <w:rPr>
                <w:rFonts w:ascii="Times New Roman"/>
                <w:sz w:val="12"/>
              </w:rPr>
            </w:pPr>
          </w:p>
        </w:tc>
      </w:tr>
      <w:tr w:rsidR="00E803DE" w14:paraId="75235E49" w14:textId="77777777">
        <w:trPr>
          <w:trHeight w:val="263"/>
        </w:trPr>
        <w:tc>
          <w:tcPr>
            <w:tcW w:w="3085" w:type="dxa"/>
            <w:tcBorders>
              <w:top w:val="nil"/>
            </w:tcBorders>
            <w:shd w:val="clear" w:color="auto" w:fill="F1F2F3"/>
          </w:tcPr>
          <w:p w14:paraId="75235E46" w14:textId="77777777" w:rsidR="00E803DE" w:rsidRDefault="00000000">
            <w:pPr>
              <w:pStyle w:val="TableParagraph"/>
              <w:spacing w:before="5"/>
              <w:rPr>
                <w:sz w:val="16"/>
              </w:rPr>
            </w:pPr>
            <w:r>
              <w:rPr>
                <w:sz w:val="16"/>
              </w:rPr>
              <w:t>01-2120759933-</w:t>
            </w:r>
            <w:r>
              <w:rPr>
                <w:spacing w:val="-5"/>
                <w:sz w:val="16"/>
              </w:rPr>
              <w:t>41</w:t>
            </w:r>
          </w:p>
        </w:tc>
        <w:tc>
          <w:tcPr>
            <w:tcW w:w="5567" w:type="dxa"/>
            <w:tcBorders>
              <w:top w:val="nil"/>
            </w:tcBorders>
            <w:shd w:val="clear" w:color="auto" w:fill="F1F2F3"/>
          </w:tcPr>
          <w:p w14:paraId="75235E47" w14:textId="77777777" w:rsidR="00E803DE" w:rsidRDefault="00E803DE">
            <w:pPr>
              <w:pStyle w:val="TableParagraph"/>
              <w:spacing w:before="0"/>
              <w:ind w:left="0"/>
              <w:rPr>
                <w:rFonts w:ascii="Times New Roman"/>
                <w:sz w:val="18"/>
              </w:rPr>
            </w:pPr>
          </w:p>
        </w:tc>
        <w:tc>
          <w:tcPr>
            <w:tcW w:w="1532" w:type="dxa"/>
            <w:tcBorders>
              <w:top w:val="nil"/>
            </w:tcBorders>
            <w:shd w:val="clear" w:color="auto" w:fill="F1F2F3"/>
          </w:tcPr>
          <w:p w14:paraId="75235E48" w14:textId="77777777" w:rsidR="00E803DE" w:rsidRDefault="00E803DE">
            <w:pPr>
              <w:pStyle w:val="TableParagraph"/>
              <w:spacing w:before="0"/>
              <w:ind w:left="0"/>
              <w:rPr>
                <w:rFonts w:ascii="Times New Roman"/>
                <w:sz w:val="18"/>
              </w:rPr>
            </w:pPr>
          </w:p>
        </w:tc>
      </w:tr>
    </w:tbl>
    <w:p w14:paraId="75235E4A" w14:textId="77777777" w:rsidR="00E803DE" w:rsidRDefault="00000000">
      <w:pPr>
        <w:spacing w:before="182"/>
        <w:ind w:left="142"/>
        <w:rPr>
          <w:sz w:val="20"/>
        </w:rPr>
      </w:pPr>
      <w:r>
        <w:rPr>
          <w:rFonts w:ascii="HelveticaNeueLT Std"/>
          <w:b/>
          <w:sz w:val="20"/>
        </w:rPr>
        <w:t>Additional information:</w:t>
      </w:r>
      <w:r>
        <w:rPr>
          <w:rFonts w:ascii="HelveticaNeueLT Std"/>
          <w:b/>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wording</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listed</w:t>
      </w:r>
      <w:r>
        <w:rPr>
          <w:spacing w:val="4"/>
          <w:sz w:val="20"/>
        </w:rPr>
        <w:t xml:space="preserve"> </w:t>
      </w:r>
      <w:r>
        <w:rPr>
          <w:sz w:val="20"/>
        </w:rPr>
        <w:t>risk</w:t>
      </w:r>
      <w:r>
        <w:rPr>
          <w:spacing w:val="3"/>
          <w:sz w:val="20"/>
        </w:rPr>
        <w:t xml:space="preserve"> </w:t>
      </w:r>
      <w:r>
        <w:rPr>
          <w:sz w:val="20"/>
        </w:rPr>
        <w:t>phrases</w:t>
      </w:r>
      <w:r>
        <w:rPr>
          <w:spacing w:val="3"/>
          <w:sz w:val="20"/>
        </w:rPr>
        <w:t xml:space="preserve"> </w:t>
      </w:r>
      <w:r>
        <w:rPr>
          <w:sz w:val="20"/>
        </w:rPr>
        <w:t>refer</w:t>
      </w:r>
      <w:r>
        <w:rPr>
          <w:spacing w:val="4"/>
          <w:sz w:val="20"/>
        </w:rPr>
        <w:t xml:space="preserve"> </w:t>
      </w:r>
      <w:r>
        <w:rPr>
          <w:sz w:val="20"/>
        </w:rPr>
        <w:t>to</w:t>
      </w:r>
      <w:r>
        <w:rPr>
          <w:spacing w:val="3"/>
          <w:sz w:val="20"/>
        </w:rPr>
        <w:t xml:space="preserve"> </w:t>
      </w:r>
      <w:r>
        <w:rPr>
          <w:sz w:val="20"/>
        </w:rPr>
        <w:t>section</w:t>
      </w:r>
      <w:r>
        <w:rPr>
          <w:spacing w:val="4"/>
          <w:sz w:val="20"/>
        </w:rPr>
        <w:t xml:space="preserve"> </w:t>
      </w:r>
      <w:r>
        <w:rPr>
          <w:spacing w:val="-5"/>
          <w:sz w:val="20"/>
        </w:rPr>
        <w:t>16.</w:t>
      </w:r>
    </w:p>
    <w:p w14:paraId="75235E4B" w14:textId="77777777" w:rsidR="00E803DE" w:rsidRDefault="00E803DE">
      <w:pPr>
        <w:pStyle w:val="BodyText"/>
        <w:spacing w:before="159"/>
      </w:pPr>
    </w:p>
    <w:p w14:paraId="75235E4C" w14:textId="77777777" w:rsidR="00E803DE" w:rsidRDefault="00000000">
      <w:pPr>
        <w:pStyle w:val="Heading1"/>
      </w:pPr>
      <w:r>
        <w:rPr>
          <w:color w:val="009FE3"/>
        </w:rPr>
        <w:t>Section</w:t>
      </w:r>
      <w:r>
        <w:rPr>
          <w:color w:val="009FE3"/>
          <w:spacing w:val="16"/>
        </w:rPr>
        <w:t xml:space="preserve"> </w:t>
      </w:r>
      <w:r>
        <w:rPr>
          <w:color w:val="009FE3"/>
        </w:rPr>
        <w:t>4:</w:t>
      </w:r>
      <w:r>
        <w:rPr>
          <w:color w:val="009FE3"/>
          <w:spacing w:val="17"/>
        </w:rPr>
        <w:t xml:space="preserve"> </w:t>
      </w:r>
      <w:r>
        <w:rPr>
          <w:color w:val="009FE3"/>
        </w:rPr>
        <w:t>First</w:t>
      </w:r>
      <w:r>
        <w:rPr>
          <w:color w:val="009FE3"/>
          <w:spacing w:val="17"/>
        </w:rPr>
        <w:t xml:space="preserve"> </w:t>
      </w:r>
      <w:r>
        <w:rPr>
          <w:color w:val="009FE3"/>
        </w:rPr>
        <w:t>aid</w:t>
      </w:r>
      <w:r>
        <w:rPr>
          <w:color w:val="009FE3"/>
          <w:spacing w:val="17"/>
        </w:rPr>
        <w:t xml:space="preserve"> </w:t>
      </w:r>
      <w:r>
        <w:rPr>
          <w:color w:val="009FE3"/>
          <w:spacing w:val="-2"/>
        </w:rPr>
        <w:t>measures</w:t>
      </w:r>
    </w:p>
    <w:p w14:paraId="75235E4D" w14:textId="77777777" w:rsidR="00E803DE" w:rsidRDefault="00000000">
      <w:pPr>
        <w:pStyle w:val="Heading2"/>
        <w:numPr>
          <w:ilvl w:val="1"/>
          <w:numId w:val="12"/>
        </w:numPr>
        <w:tabs>
          <w:tab w:val="left" w:pos="879"/>
        </w:tabs>
        <w:spacing w:before="13" w:line="261" w:lineRule="auto"/>
        <w:ind w:right="6426"/>
      </w:pPr>
      <w:r>
        <w:t>Description of first aid measures General information:</w:t>
      </w:r>
    </w:p>
    <w:p w14:paraId="75235E4E" w14:textId="77777777" w:rsidR="00E803DE" w:rsidRDefault="00000000">
      <w:pPr>
        <w:pStyle w:val="BodyText"/>
        <w:spacing w:before="1"/>
        <w:ind w:left="879"/>
      </w:pPr>
      <w:r>
        <w:t>Immediately</w:t>
      </w:r>
      <w:r>
        <w:rPr>
          <w:spacing w:val="-2"/>
        </w:rPr>
        <w:t xml:space="preserve"> </w:t>
      </w:r>
      <w:r>
        <w:t>remove</w:t>
      </w:r>
      <w:r>
        <w:rPr>
          <w:spacing w:val="1"/>
        </w:rPr>
        <w:t xml:space="preserve"> </w:t>
      </w:r>
      <w:r>
        <w:t>any</w:t>
      </w:r>
      <w:r>
        <w:rPr>
          <w:spacing w:val="1"/>
        </w:rPr>
        <w:t xml:space="preserve"> </w:t>
      </w:r>
      <w:r>
        <w:t>clothing</w:t>
      </w:r>
      <w:r>
        <w:rPr>
          <w:spacing w:val="1"/>
        </w:rPr>
        <w:t xml:space="preserve"> </w:t>
      </w:r>
      <w:r>
        <w:t>soiled</w:t>
      </w:r>
      <w:r>
        <w:rPr>
          <w:spacing w:val="1"/>
        </w:rPr>
        <w:t xml:space="preserve"> </w:t>
      </w:r>
      <w:r>
        <w:t>by</w:t>
      </w:r>
      <w:r>
        <w:rPr>
          <w:spacing w:val="1"/>
        </w:rPr>
        <w:t xml:space="preserve"> </w:t>
      </w:r>
      <w:r>
        <w:t>the</w:t>
      </w:r>
      <w:r>
        <w:rPr>
          <w:spacing w:val="1"/>
        </w:rPr>
        <w:t xml:space="preserve"> </w:t>
      </w:r>
      <w:r>
        <w:rPr>
          <w:spacing w:val="-2"/>
        </w:rPr>
        <w:t>product.</w:t>
      </w:r>
    </w:p>
    <w:p w14:paraId="75235E4F" w14:textId="77777777" w:rsidR="00E803DE" w:rsidRDefault="00000000">
      <w:pPr>
        <w:pStyle w:val="BodyText"/>
        <w:spacing w:before="24" w:line="264" w:lineRule="auto"/>
        <w:ind w:left="879"/>
      </w:pPr>
      <w:r>
        <w:t xml:space="preserve">Take affected </w:t>
      </w:r>
      <w:proofErr w:type="gramStart"/>
      <w:r>
        <w:t>persons</w:t>
      </w:r>
      <w:proofErr w:type="gramEnd"/>
      <w:r>
        <w:t xml:space="preserve"> out of danger area and lie them down. If symptoms persist or if in any doubt, see a doctor. Never give anything by mouth to an unconscious person. Place them in a stable position on their side and seek medical advice.</w:t>
      </w:r>
    </w:p>
    <w:p w14:paraId="75235E50" w14:textId="77777777" w:rsidR="00E803DE" w:rsidRDefault="00000000">
      <w:pPr>
        <w:pStyle w:val="Heading2"/>
        <w:spacing w:before="113"/>
      </w:pPr>
      <w:r>
        <w:t>After</w:t>
      </w:r>
      <w:r>
        <w:rPr>
          <w:spacing w:val="13"/>
        </w:rPr>
        <w:t xml:space="preserve"> </w:t>
      </w:r>
      <w:r>
        <w:rPr>
          <w:spacing w:val="-2"/>
        </w:rPr>
        <w:t>inhalation:</w:t>
      </w:r>
    </w:p>
    <w:p w14:paraId="75235E51" w14:textId="77777777" w:rsidR="00E803DE" w:rsidRDefault="00000000">
      <w:pPr>
        <w:pStyle w:val="BodyText"/>
        <w:spacing w:before="23" w:line="264" w:lineRule="auto"/>
        <w:ind w:left="879" w:right="2645"/>
      </w:pPr>
      <w:r>
        <w:t xml:space="preserve">In case of </w:t>
      </w:r>
      <w:proofErr w:type="gramStart"/>
      <w:r>
        <w:t>unconsciousness</w:t>
      </w:r>
      <w:proofErr w:type="gramEnd"/>
      <w:r>
        <w:t xml:space="preserve"> place </w:t>
      </w:r>
      <w:proofErr w:type="gramStart"/>
      <w:r>
        <w:t>patient</w:t>
      </w:r>
      <w:proofErr w:type="gramEnd"/>
      <w:r>
        <w:t xml:space="preserve"> stably on their side for transportation. Take affected </w:t>
      </w:r>
      <w:proofErr w:type="gramStart"/>
      <w:r>
        <w:t>persons</w:t>
      </w:r>
      <w:proofErr w:type="gramEnd"/>
      <w:r>
        <w:t xml:space="preserve"> into fresh air and keep them quiet.</w:t>
      </w:r>
    </w:p>
    <w:p w14:paraId="75235E52" w14:textId="77777777" w:rsidR="00E803DE" w:rsidRDefault="00000000">
      <w:pPr>
        <w:pStyle w:val="BodyText"/>
        <w:ind w:left="879"/>
      </w:pPr>
      <w:r>
        <w:t>Seek</w:t>
      </w:r>
      <w:r>
        <w:rPr>
          <w:spacing w:val="6"/>
        </w:rPr>
        <w:t xml:space="preserve"> </w:t>
      </w:r>
      <w:r>
        <w:t>medical</w:t>
      </w:r>
      <w:r>
        <w:rPr>
          <w:spacing w:val="7"/>
        </w:rPr>
        <w:t xml:space="preserve"> </w:t>
      </w:r>
      <w:r>
        <w:rPr>
          <w:spacing w:val="-2"/>
        </w:rPr>
        <w:t>treatment.</w:t>
      </w:r>
    </w:p>
    <w:p w14:paraId="75235E53" w14:textId="77777777" w:rsidR="00E803DE" w:rsidRDefault="00000000">
      <w:pPr>
        <w:pStyle w:val="Heading2"/>
      </w:pPr>
      <w:r>
        <w:t>After</w:t>
      </w:r>
      <w:r>
        <w:rPr>
          <w:spacing w:val="11"/>
        </w:rPr>
        <w:t xml:space="preserve"> </w:t>
      </w:r>
      <w:r>
        <w:t>contact</w:t>
      </w:r>
      <w:r>
        <w:rPr>
          <w:spacing w:val="12"/>
        </w:rPr>
        <w:t xml:space="preserve"> </w:t>
      </w:r>
      <w:r>
        <w:t>with</w:t>
      </w:r>
      <w:r>
        <w:rPr>
          <w:spacing w:val="12"/>
        </w:rPr>
        <w:t xml:space="preserve"> </w:t>
      </w:r>
      <w:r>
        <w:rPr>
          <w:spacing w:val="-2"/>
        </w:rPr>
        <w:t>skin:</w:t>
      </w:r>
    </w:p>
    <w:p w14:paraId="75235E54" w14:textId="77777777" w:rsidR="00E803DE" w:rsidRDefault="00000000">
      <w:pPr>
        <w:pStyle w:val="BodyText"/>
        <w:spacing w:before="23" w:line="264" w:lineRule="auto"/>
        <w:ind w:left="879" w:right="4346"/>
      </w:pPr>
      <w:r>
        <w:t>Immediately</w:t>
      </w:r>
      <w:r>
        <w:rPr>
          <w:spacing w:val="-2"/>
        </w:rPr>
        <w:t xml:space="preserve"> </w:t>
      </w:r>
      <w:r>
        <w:t>wash</w:t>
      </w:r>
      <w:r>
        <w:rPr>
          <w:spacing w:val="-2"/>
        </w:rPr>
        <w:t xml:space="preserve"> </w:t>
      </w:r>
      <w:r>
        <w:t>with</w:t>
      </w:r>
      <w:r>
        <w:rPr>
          <w:spacing w:val="-2"/>
        </w:rPr>
        <w:t xml:space="preserve"> </w:t>
      </w:r>
      <w:r>
        <w:t>water</w:t>
      </w:r>
      <w:r>
        <w:rPr>
          <w:spacing w:val="-2"/>
        </w:rPr>
        <w:t xml:space="preserve"> </w:t>
      </w:r>
      <w:r>
        <w:t>and</w:t>
      </w:r>
      <w:r>
        <w:rPr>
          <w:spacing w:val="-2"/>
        </w:rPr>
        <w:t xml:space="preserve"> </w:t>
      </w:r>
      <w:r>
        <w:t>soap</w:t>
      </w:r>
      <w:r>
        <w:rPr>
          <w:spacing w:val="-2"/>
        </w:rPr>
        <w:t xml:space="preserve"> </w:t>
      </w:r>
      <w:r>
        <w:t>and</w:t>
      </w:r>
      <w:r>
        <w:rPr>
          <w:spacing w:val="-2"/>
        </w:rPr>
        <w:t xml:space="preserve"> </w:t>
      </w:r>
      <w:r>
        <w:t>rinse</w:t>
      </w:r>
      <w:r>
        <w:rPr>
          <w:spacing w:val="-2"/>
        </w:rPr>
        <w:t xml:space="preserve"> </w:t>
      </w:r>
      <w:r>
        <w:t>thoroughly. If skin irritation continues, consult a doctor.</w:t>
      </w:r>
    </w:p>
    <w:p w14:paraId="75235E55" w14:textId="77777777" w:rsidR="00E803DE" w:rsidRDefault="00000000">
      <w:pPr>
        <w:pStyle w:val="BodyText"/>
        <w:spacing w:before="1"/>
        <w:ind w:left="879"/>
      </w:pPr>
      <w:r>
        <w:t>Remove contaminated</w:t>
      </w:r>
      <w:r>
        <w:rPr>
          <w:spacing w:val="1"/>
        </w:rPr>
        <w:t xml:space="preserve"> </w:t>
      </w:r>
      <w:r>
        <w:t>clothing</w:t>
      </w:r>
      <w:r>
        <w:rPr>
          <w:spacing w:val="1"/>
        </w:rPr>
        <w:t xml:space="preserve"> </w:t>
      </w:r>
      <w:r>
        <w:rPr>
          <w:spacing w:val="-2"/>
        </w:rPr>
        <w:t>immediately.</w:t>
      </w:r>
    </w:p>
    <w:p w14:paraId="75235E56" w14:textId="77777777" w:rsidR="00E803DE" w:rsidRDefault="00000000">
      <w:pPr>
        <w:pStyle w:val="Heading2"/>
      </w:pPr>
      <w:r>
        <w:t>After</w:t>
      </w:r>
      <w:r>
        <w:rPr>
          <w:spacing w:val="6"/>
        </w:rPr>
        <w:t xml:space="preserve"> </w:t>
      </w:r>
      <w:r>
        <w:t>eye</w:t>
      </w:r>
      <w:r>
        <w:rPr>
          <w:spacing w:val="7"/>
        </w:rPr>
        <w:t xml:space="preserve"> </w:t>
      </w:r>
      <w:r>
        <w:rPr>
          <w:spacing w:val="-2"/>
        </w:rPr>
        <w:t>contact:</w:t>
      </w:r>
    </w:p>
    <w:p w14:paraId="75235E57" w14:textId="77777777" w:rsidR="00E803DE" w:rsidRDefault="00000000">
      <w:pPr>
        <w:pStyle w:val="BodyText"/>
        <w:spacing w:before="23"/>
        <w:ind w:left="879"/>
      </w:pPr>
      <w:r>
        <w:t>Rinse</w:t>
      </w:r>
      <w:r>
        <w:rPr>
          <w:spacing w:val="-2"/>
        </w:rPr>
        <w:t xml:space="preserve"> </w:t>
      </w:r>
      <w:r>
        <w:t>opened</w:t>
      </w:r>
      <w:r>
        <w:rPr>
          <w:spacing w:val="1"/>
        </w:rPr>
        <w:t xml:space="preserve"> </w:t>
      </w:r>
      <w:proofErr w:type="gramStart"/>
      <w:r>
        <w:t>eye</w:t>
      </w:r>
      <w:proofErr w:type="gramEnd"/>
      <w:r>
        <w:t xml:space="preserve"> for</w:t>
      </w:r>
      <w:r>
        <w:rPr>
          <w:spacing w:val="1"/>
        </w:rPr>
        <w:t xml:space="preserve"> </w:t>
      </w:r>
      <w:r>
        <w:t>several minutes</w:t>
      </w:r>
      <w:r>
        <w:rPr>
          <w:spacing w:val="1"/>
        </w:rPr>
        <w:t xml:space="preserve"> </w:t>
      </w:r>
      <w:r>
        <w:t>under running</w:t>
      </w:r>
      <w:r>
        <w:rPr>
          <w:spacing w:val="1"/>
        </w:rPr>
        <w:t xml:space="preserve"> </w:t>
      </w:r>
      <w:r>
        <w:t>water. Then</w:t>
      </w:r>
      <w:r>
        <w:rPr>
          <w:spacing w:val="1"/>
        </w:rPr>
        <w:t xml:space="preserve"> </w:t>
      </w:r>
      <w:r>
        <w:t>consult a</w:t>
      </w:r>
      <w:r>
        <w:rPr>
          <w:spacing w:val="1"/>
        </w:rPr>
        <w:t xml:space="preserve"> </w:t>
      </w:r>
      <w:r>
        <w:rPr>
          <w:spacing w:val="-2"/>
        </w:rPr>
        <w:t>doctor.</w:t>
      </w:r>
    </w:p>
    <w:p w14:paraId="75235E58" w14:textId="77777777" w:rsidR="00E803DE" w:rsidRDefault="00000000">
      <w:pPr>
        <w:pStyle w:val="Heading2"/>
        <w:spacing w:before="136"/>
      </w:pPr>
      <w:r>
        <w:t>After</w:t>
      </w:r>
      <w:r>
        <w:rPr>
          <w:spacing w:val="13"/>
        </w:rPr>
        <w:t xml:space="preserve"> </w:t>
      </w:r>
      <w:r>
        <w:rPr>
          <w:spacing w:val="-2"/>
        </w:rPr>
        <w:t>swallowing:</w:t>
      </w:r>
    </w:p>
    <w:p w14:paraId="75235E59" w14:textId="77777777" w:rsidR="00E803DE" w:rsidRDefault="00000000">
      <w:pPr>
        <w:pStyle w:val="BodyText"/>
        <w:spacing w:before="23" w:line="264" w:lineRule="auto"/>
        <w:ind w:left="879" w:right="229"/>
      </w:pPr>
      <w:r>
        <w:t xml:space="preserve">Rinse mouth with water (only if person is conscious). Do not induce vomiting; call for medical help </w:t>
      </w:r>
      <w:r>
        <w:rPr>
          <w:spacing w:val="-2"/>
        </w:rPr>
        <w:t>immediately.</w:t>
      </w:r>
    </w:p>
    <w:p w14:paraId="75235E5A" w14:textId="77777777" w:rsidR="00E803DE" w:rsidRDefault="00000000">
      <w:pPr>
        <w:pStyle w:val="Heading2"/>
        <w:numPr>
          <w:ilvl w:val="1"/>
          <w:numId w:val="12"/>
        </w:numPr>
        <w:tabs>
          <w:tab w:val="left" w:pos="879"/>
        </w:tabs>
        <w:spacing w:before="112"/>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75235E5B" w14:textId="77777777" w:rsidR="00E803DE" w:rsidRDefault="00000000">
      <w:pPr>
        <w:pStyle w:val="BodyText"/>
        <w:spacing w:before="23"/>
        <w:ind w:left="879"/>
      </w:pPr>
      <w:r>
        <w:t>Irritant</w:t>
      </w:r>
      <w:r>
        <w:rPr>
          <w:spacing w:val="1"/>
        </w:rPr>
        <w:t xml:space="preserve"> </w:t>
      </w:r>
      <w:r>
        <w:t>to</w:t>
      </w:r>
      <w:r>
        <w:rPr>
          <w:spacing w:val="1"/>
        </w:rPr>
        <w:t xml:space="preserve"> </w:t>
      </w:r>
      <w:r>
        <w:t>skin,</w:t>
      </w:r>
      <w:r>
        <w:rPr>
          <w:spacing w:val="2"/>
        </w:rPr>
        <w:t xml:space="preserve"> </w:t>
      </w:r>
      <w:r>
        <w:t>eyes</w:t>
      </w:r>
      <w:r>
        <w:rPr>
          <w:spacing w:val="1"/>
        </w:rPr>
        <w:t xml:space="preserve"> </w:t>
      </w:r>
      <w:r>
        <w:t>and</w:t>
      </w:r>
      <w:r>
        <w:rPr>
          <w:spacing w:val="1"/>
        </w:rPr>
        <w:t xml:space="preserve"> </w:t>
      </w:r>
      <w:r>
        <w:t>respiratory</w:t>
      </w:r>
      <w:r>
        <w:rPr>
          <w:spacing w:val="2"/>
        </w:rPr>
        <w:t xml:space="preserve"> </w:t>
      </w:r>
      <w:r>
        <w:rPr>
          <w:spacing w:val="-2"/>
        </w:rPr>
        <w:t>system.</w:t>
      </w:r>
    </w:p>
    <w:p w14:paraId="75235E5C" w14:textId="77777777" w:rsidR="00E803DE" w:rsidRDefault="00000000">
      <w:pPr>
        <w:pStyle w:val="Heading2"/>
        <w:numPr>
          <w:ilvl w:val="1"/>
          <w:numId w:val="12"/>
        </w:numPr>
        <w:tabs>
          <w:tab w:val="left" w:pos="879"/>
        </w:tabs>
        <w:spacing w:before="136"/>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75235E5D" w14:textId="77777777" w:rsidR="00E803DE" w:rsidRDefault="00000000">
      <w:pPr>
        <w:pStyle w:val="BodyText"/>
        <w:spacing w:before="23"/>
        <w:ind w:left="879"/>
      </w:pPr>
      <w:r>
        <w:t>No</w:t>
      </w:r>
      <w:r>
        <w:rPr>
          <w:spacing w:val="3"/>
        </w:rPr>
        <w:t xml:space="preserve"> </w:t>
      </w:r>
      <w:r>
        <w:t>further</w:t>
      </w:r>
      <w:r>
        <w:rPr>
          <w:spacing w:val="4"/>
        </w:rPr>
        <w:t xml:space="preserve"> </w:t>
      </w:r>
      <w:r>
        <w:t>relevant</w:t>
      </w:r>
      <w:r>
        <w:rPr>
          <w:spacing w:val="3"/>
        </w:rPr>
        <w:t xml:space="preserve"> </w:t>
      </w:r>
      <w:r>
        <w:t>information</w:t>
      </w:r>
      <w:r>
        <w:rPr>
          <w:spacing w:val="4"/>
        </w:rPr>
        <w:t xml:space="preserve"> </w:t>
      </w:r>
      <w:r>
        <w:rPr>
          <w:spacing w:val="-2"/>
        </w:rPr>
        <w:t>available</w:t>
      </w:r>
    </w:p>
    <w:p w14:paraId="75235E5E" w14:textId="77777777" w:rsidR="00E803DE" w:rsidRDefault="00E803DE">
      <w:pPr>
        <w:pStyle w:val="BodyText"/>
        <w:sectPr w:rsidR="00E803DE">
          <w:headerReference w:type="default" r:id="rId13"/>
          <w:pgSz w:w="11910" w:h="16840"/>
          <w:pgMar w:top="1360" w:right="708" w:bottom="280" w:left="708" w:header="742" w:footer="0" w:gutter="0"/>
          <w:cols w:space="720"/>
        </w:sectPr>
      </w:pPr>
    </w:p>
    <w:p w14:paraId="75235E5F" w14:textId="77777777" w:rsidR="00E803DE" w:rsidRDefault="00E803DE">
      <w:pPr>
        <w:pStyle w:val="BodyText"/>
        <w:rPr>
          <w:sz w:val="24"/>
        </w:rPr>
      </w:pPr>
    </w:p>
    <w:p w14:paraId="75235E60" w14:textId="77777777" w:rsidR="00E803DE" w:rsidRDefault="00E803DE">
      <w:pPr>
        <w:pStyle w:val="BodyText"/>
        <w:spacing w:before="34"/>
        <w:rPr>
          <w:sz w:val="24"/>
        </w:rPr>
      </w:pPr>
    </w:p>
    <w:p w14:paraId="75235E61" w14:textId="77777777" w:rsidR="00E803DE" w:rsidRDefault="00000000">
      <w:pPr>
        <w:pStyle w:val="Heading1"/>
      </w:pPr>
      <w:r>
        <w:rPr>
          <w:color w:val="009FE3"/>
        </w:rPr>
        <w:t>Section</w:t>
      </w:r>
      <w:r>
        <w:rPr>
          <w:color w:val="009FE3"/>
          <w:spacing w:val="26"/>
        </w:rPr>
        <w:t xml:space="preserve"> </w:t>
      </w:r>
      <w:r>
        <w:rPr>
          <w:color w:val="009FE3"/>
        </w:rPr>
        <w:t>5:</w:t>
      </w:r>
      <w:r>
        <w:rPr>
          <w:color w:val="009FE3"/>
          <w:spacing w:val="27"/>
        </w:rPr>
        <w:t xml:space="preserve"> </w:t>
      </w:r>
      <w:r>
        <w:rPr>
          <w:color w:val="009FE3"/>
        </w:rPr>
        <w:t>Firefighting</w:t>
      </w:r>
      <w:r>
        <w:rPr>
          <w:color w:val="009FE3"/>
          <w:spacing w:val="27"/>
        </w:rPr>
        <w:t xml:space="preserve"> </w:t>
      </w:r>
      <w:r>
        <w:rPr>
          <w:color w:val="009FE3"/>
          <w:spacing w:val="-2"/>
        </w:rPr>
        <w:t>measures</w:t>
      </w:r>
    </w:p>
    <w:p w14:paraId="75235E62" w14:textId="77777777" w:rsidR="00E803DE" w:rsidRDefault="00000000">
      <w:pPr>
        <w:pStyle w:val="Heading2"/>
        <w:numPr>
          <w:ilvl w:val="1"/>
          <w:numId w:val="11"/>
        </w:numPr>
        <w:tabs>
          <w:tab w:val="left" w:pos="879"/>
        </w:tabs>
        <w:spacing w:before="126"/>
      </w:pPr>
      <w:r>
        <w:t>Extinguishing</w:t>
      </w:r>
      <w:r>
        <w:rPr>
          <w:spacing w:val="38"/>
        </w:rPr>
        <w:t xml:space="preserve"> </w:t>
      </w:r>
      <w:r>
        <w:rPr>
          <w:spacing w:val="-4"/>
        </w:rPr>
        <w:t>media</w:t>
      </w:r>
    </w:p>
    <w:p w14:paraId="75235E63" w14:textId="77777777" w:rsidR="00E803DE" w:rsidRDefault="00000000">
      <w:pPr>
        <w:spacing w:before="21"/>
        <w:ind w:left="879"/>
        <w:rPr>
          <w:rFonts w:ascii="HelveticaNeueLT Std"/>
          <w:b/>
          <w:sz w:val="20"/>
        </w:rPr>
      </w:pPr>
      <w:r>
        <w:rPr>
          <w:rFonts w:ascii="HelveticaNeueLT Std"/>
          <w:b/>
          <w:sz w:val="20"/>
        </w:rPr>
        <w:t>Suitable</w:t>
      </w:r>
      <w:r>
        <w:rPr>
          <w:rFonts w:ascii="HelveticaNeueLT Std"/>
          <w:b/>
          <w:spacing w:val="26"/>
          <w:sz w:val="20"/>
        </w:rPr>
        <w:t xml:space="preserve"> </w:t>
      </w:r>
      <w:r>
        <w:rPr>
          <w:rFonts w:ascii="HelveticaNeueLT Std"/>
          <w:b/>
          <w:sz w:val="20"/>
        </w:rPr>
        <w:t>extinguishing</w:t>
      </w:r>
      <w:r>
        <w:rPr>
          <w:rFonts w:ascii="HelveticaNeueLT Std"/>
          <w:b/>
          <w:spacing w:val="26"/>
          <w:sz w:val="20"/>
        </w:rPr>
        <w:t xml:space="preserve"> </w:t>
      </w:r>
      <w:r>
        <w:rPr>
          <w:rFonts w:ascii="HelveticaNeueLT Std"/>
          <w:b/>
          <w:spacing w:val="-2"/>
          <w:sz w:val="20"/>
        </w:rPr>
        <w:t>agents:</w:t>
      </w:r>
    </w:p>
    <w:p w14:paraId="75235E64" w14:textId="77777777" w:rsidR="00E803DE" w:rsidRDefault="00000000">
      <w:pPr>
        <w:pStyle w:val="BodyText"/>
        <w:spacing w:before="23" w:line="264" w:lineRule="auto"/>
        <w:ind w:left="879" w:right="5730" w:hanging="1"/>
      </w:pPr>
      <w:r>
        <w:t>CO</w:t>
      </w:r>
      <w:r>
        <w:rPr>
          <w:vertAlign w:val="subscript"/>
        </w:rPr>
        <w:t>2</w:t>
      </w:r>
      <w:r>
        <w:t>,</w:t>
      </w:r>
      <w:r>
        <w:rPr>
          <w:spacing w:val="-9"/>
        </w:rPr>
        <w:t xml:space="preserve"> </w:t>
      </w:r>
      <w:r>
        <w:t>sand,</w:t>
      </w:r>
      <w:r>
        <w:rPr>
          <w:spacing w:val="-9"/>
        </w:rPr>
        <w:t xml:space="preserve"> </w:t>
      </w:r>
      <w:r>
        <w:t>extinguishing</w:t>
      </w:r>
      <w:r>
        <w:rPr>
          <w:spacing w:val="-9"/>
        </w:rPr>
        <w:t xml:space="preserve"> </w:t>
      </w:r>
      <w:r>
        <w:t>powder,</w:t>
      </w:r>
      <w:r>
        <w:rPr>
          <w:spacing w:val="-9"/>
        </w:rPr>
        <w:t xml:space="preserve"> </w:t>
      </w:r>
      <w:r>
        <w:t>foam. Water spray</w:t>
      </w:r>
    </w:p>
    <w:p w14:paraId="75235E65" w14:textId="77777777" w:rsidR="00E803DE" w:rsidRDefault="00000000">
      <w:pPr>
        <w:pStyle w:val="Heading2"/>
        <w:spacing w:before="113"/>
      </w:pPr>
      <w:r>
        <w:t>For</w:t>
      </w:r>
      <w:r>
        <w:rPr>
          <w:spacing w:val="14"/>
        </w:rPr>
        <w:t xml:space="preserve"> </w:t>
      </w:r>
      <w:r>
        <w:t>safety</w:t>
      </w:r>
      <w:r>
        <w:rPr>
          <w:spacing w:val="17"/>
        </w:rPr>
        <w:t xml:space="preserve"> </w:t>
      </w:r>
      <w:r>
        <w:t>reasons</w:t>
      </w:r>
      <w:r>
        <w:rPr>
          <w:spacing w:val="16"/>
        </w:rPr>
        <w:t xml:space="preserve"> </w:t>
      </w:r>
      <w:r>
        <w:t>unsuitable</w:t>
      </w:r>
      <w:r>
        <w:rPr>
          <w:spacing w:val="16"/>
        </w:rPr>
        <w:t xml:space="preserve"> </w:t>
      </w:r>
      <w:r>
        <w:t>extinguishing</w:t>
      </w:r>
      <w:r>
        <w:rPr>
          <w:spacing w:val="17"/>
        </w:rPr>
        <w:t xml:space="preserve"> </w:t>
      </w:r>
      <w:r>
        <w:rPr>
          <w:spacing w:val="-2"/>
        </w:rPr>
        <w:t>agents:</w:t>
      </w:r>
    </w:p>
    <w:p w14:paraId="75235E66" w14:textId="77777777" w:rsidR="00E803DE" w:rsidRDefault="00000000">
      <w:pPr>
        <w:pStyle w:val="BodyText"/>
        <w:spacing w:before="23"/>
        <w:ind w:left="879"/>
      </w:pPr>
      <w:proofErr w:type="spellStart"/>
      <w:r>
        <w:rPr>
          <w:spacing w:val="-2"/>
        </w:rPr>
        <w:t>Halone</w:t>
      </w:r>
      <w:proofErr w:type="spellEnd"/>
    </w:p>
    <w:p w14:paraId="75235E67" w14:textId="77777777" w:rsidR="00E803DE" w:rsidRDefault="00000000">
      <w:pPr>
        <w:pStyle w:val="BodyText"/>
        <w:spacing w:before="23"/>
        <w:ind w:left="879"/>
      </w:pPr>
      <w:r>
        <w:t>Water</w:t>
      </w:r>
      <w:r>
        <w:rPr>
          <w:spacing w:val="-4"/>
        </w:rPr>
        <w:t xml:space="preserve"> </w:t>
      </w:r>
      <w:r>
        <w:t>with</w:t>
      </w:r>
      <w:r>
        <w:rPr>
          <w:spacing w:val="-1"/>
        </w:rPr>
        <w:t xml:space="preserve"> </w:t>
      </w:r>
      <w:r>
        <w:t>full</w:t>
      </w:r>
      <w:r>
        <w:rPr>
          <w:spacing w:val="-1"/>
        </w:rPr>
        <w:t xml:space="preserve"> </w:t>
      </w:r>
      <w:r>
        <w:rPr>
          <w:spacing w:val="-5"/>
        </w:rPr>
        <w:t>jet</w:t>
      </w:r>
    </w:p>
    <w:p w14:paraId="75235E68" w14:textId="77777777" w:rsidR="00E803DE" w:rsidRDefault="00000000">
      <w:pPr>
        <w:pStyle w:val="Heading2"/>
        <w:numPr>
          <w:ilvl w:val="1"/>
          <w:numId w:val="11"/>
        </w:numPr>
        <w:tabs>
          <w:tab w:val="left" w:pos="879"/>
        </w:tabs>
        <w:spacing w:before="136"/>
      </w:pPr>
      <w:r>
        <w:t>Special</w:t>
      </w:r>
      <w:r>
        <w:rPr>
          <w:spacing w:val="12"/>
        </w:rPr>
        <w:t xml:space="preserve"> </w:t>
      </w:r>
      <w:r>
        <w:t>hazards</w:t>
      </w:r>
      <w:r>
        <w:rPr>
          <w:spacing w:val="12"/>
        </w:rPr>
        <w:t xml:space="preserve"> </w:t>
      </w:r>
      <w:r>
        <w:t>arising</w:t>
      </w:r>
      <w:r>
        <w:rPr>
          <w:spacing w:val="12"/>
        </w:rPr>
        <w:t xml:space="preserve"> </w:t>
      </w:r>
      <w:r>
        <w:t>from</w:t>
      </w:r>
      <w:r>
        <w:rPr>
          <w:spacing w:val="13"/>
        </w:rPr>
        <w:t xml:space="preserve"> </w:t>
      </w:r>
      <w:r>
        <w:t>the</w:t>
      </w:r>
      <w:r>
        <w:rPr>
          <w:spacing w:val="12"/>
        </w:rPr>
        <w:t xml:space="preserve"> </w:t>
      </w:r>
      <w:r>
        <w:t>substance</w:t>
      </w:r>
      <w:r>
        <w:rPr>
          <w:spacing w:val="12"/>
        </w:rPr>
        <w:t xml:space="preserve"> </w:t>
      </w:r>
      <w:r>
        <w:t>or</w:t>
      </w:r>
      <w:r>
        <w:rPr>
          <w:spacing w:val="13"/>
        </w:rPr>
        <w:t xml:space="preserve"> </w:t>
      </w:r>
      <w:r>
        <w:rPr>
          <w:spacing w:val="-2"/>
        </w:rPr>
        <w:t>mixture</w:t>
      </w:r>
    </w:p>
    <w:p w14:paraId="75235E69" w14:textId="77777777" w:rsidR="00E803DE" w:rsidRDefault="00000000">
      <w:pPr>
        <w:pStyle w:val="BodyText"/>
        <w:spacing w:before="23" w:line="264" w:lineRule="auto"/>
        <w:ind w:left="879"/>
      </w:pPr>
      <w:r>
        <w:t xml:space="preserve">In the case of decomposition without fire, there is a risk of explosion due to the resulting </w:t>
      </w:r>
      <w:proofErr w:type="spellStart"/>
      <w:r>
        <w:t>vapour</w:t>
      </w:r>
      <w:proofErr w:type="spellEnd"/>
      <w:r>
        <w:t xml:space="preserve">-air mixture. Caution: reignition may occur. Decomposition under the influence of heat. Do not inhale in case of fire and/or explosion. At the temperature of self-accelerating decomposition (+55oC), the product undergoes explosive </w:t>
      </w:r>
      <w:r>
        <w:rPr>
          <w:spacing w:val="-2"/>
        </w:rPr>
        <w:t>decomposition.</w:t>
      </w:r>
    </w:p>
    <w:p w14:paraId="75235E6A" w14:textId="77777777" w:rsidR="00E803DE" w:rsidRDefault="00000000">
      <w:pPr>
        <w:pStyle w:val="BodyText"/>
        <w:spacing w:before="1" w:line="264" w:lineRule="auto"/>
        <w:ind w:left="879"/>
      </w:pPr>
      <w:r>
        <w:t>ATTENTION: Re-ignition possible; the product maintains combustion processes. In a fire will produce dense black smoke. Exposure to decomposition of products may cause a health hazard.</w:t>
      </w:r>
    </w:p>
    <w:p w14:paraId="75235E6B" w14:textId="77777777" w:rsidR="00E803DE" w:rsidRDefault="00000000">
      <w:pPr>
        <w:pStyle w:val="BodyText"/>
        <w:spacing w:line="264" w:lineRule="auto"/>
        <w:ind w:left="879" w:right="2396"/>
      </w:pPr>
      <w:r>
        <w:t>Under certain fire conditions, traces of other toxic gases cannot be excluded. Carbon monoxide (CO) CO</w:t>
      </w:r>
      <w:r>
        <w:rPr>
          <w:vertAlign w:val="subscript"/>
        </w:rPr>
        <w:t>2</w:t>
      </w:r>
      <w:r>
        <w:t xml:space="preserve"> Benzoic acid, benzene</w:t>
      </w:r>
    </w:p>
    <w:p w14:paraId="75235E6C" w14:textId="77777777" w:rsidR="00E803DE" w:rsidRDefault="00000000">
      <w:pPr>
        <w:pStyle w:val="Heading2"/>
        <w:numPr>
          <w:ilvl w:val="1"/>
          <w:numId w:val="11"/>
        </w:numPr>
        <w:tabs>
          <w:tab w:val="left" w:pos="879"/>
        </w:tabs>
        <w:spacing w:before="112" w:line="261" w:lineRule="auto"/>
        <w:ind w:right="7458"/>
      </w:pPr>
      <w:r>
        <w:t xml:space="preserve">Advice for </w:t>
      </w:r>
      <w:proofErr w:type="gramStart"/>
      <w:r>
        <w:t>firefighters</w:t>
      </w:r>
      <w:proofErr w:type="gramEnd"/>
      <w:r>
        <w:t xml:space="preserve"> Protective equipment:</w:t>
      </w:r>
    </w:p>
    <w:p w14:paraId="75235E6D" w14:textId="77777777" w:rsidR="00E803DE" w:rsidRDefault="00000000">
      <w:pPr>
        <w:pStyle w:val="BodyText"/>
        <w:spacing w:before="2" w:line="264" w:lineRule="auto"/>
        <w:ind w:left="879" w:right="4943"/>
      </w:pPr>
      <w:r>
        <w:t>Do not inhale explosion gases or combustion gases. Wear fully protective suit.</w:t>
      </w:r>
    </w:p>
    <w:p w14:paraId="75235E6E" w14:textId="77777777" w:rsidR="00E803DE" w:rsidRDefault="00000000">
      <w:pPr>
        <w:pStyle w:val="BodyText"/>
        <w:ind w:left="879"/>
      </w:pPr>
      <w:r>
        <w:t>Wear</w:t>
      </w:r>
      <w:r>
        <w:rPr>
          <w:spacing w:val="-2"/>
        </w:rPr>
        <w:t xml:space="preserve"> </w:t>
      </w:r>
      <w:r>
        <w:t>self-contained respiratory protective</w:t>
      </w:r>
      <w:r>
        <w:rPr>
          <w:spacing w:val="1"/>
        </w:rPr>
        <w:t xml:space="preserve"> </w:t>
      </w:r>
      <w:r>
        <w:rPr>
          <w:spacing w:val="-2"/>
        </w:rPr>
        <w:t>device.</w:t>
      </w:r>
    </w:p>
    <w:p w14:paraId="75235E6F" w14:textId="77777777" w:rsidR="00E803DE" w:rsidRDefault="00000000">
      <w:pPr>
        <w:pStyle w:val="Heading2"/>
        <w:spacing w:before="136"/>
      </w:pPr>
      <w:r>
        <w:t>Additional</w:t>
      </w:r>
      <w:r>
        <w:rPr>
          <w:spacing w:val="21"/>
        </w:rPr>
        <w:t xml:space="preserve"> </w:t>
      </w:r>
      <w:r>
        <w:rPr>
          <w:spacing w:val="-2"/>
        </w:rPr>
        <w:t>information</w:t>
      </w:r>
    </w:p>
    <w:p w14:paraId="75235E70" w14:textId="77777777" w:rsidR="00E803DE" w:rsidRDefault="00000000">
      <w:pPr>
        <w:pStyle w:val="BodyText"/>
        <w:spacing w:before="23"/>
        <w:ind w:left="879"/>
      </w:pPr>
      <w:r>
        <w:t>Cool</w:t>
      </w:r>
      <w:r>
        <w:rPr>
          <w:spacing w:val="3"/>
        </w:rPr>
        <w:t xml:space="preserve"> </w:t>
      </w:r>
      <w:r>
        <w:t>endangered</w:t>
      </w:r>
      <w:r>
        <w:rPr>
          <w:spacing w:val="3"/>
        </w:rPr>
        <w:t xml:space="preserve"> </w:t>
      </w:r>
      <w:r>
        <w:t>receptacles</w:t>
      </w:r>
      <w:r>
        <w:rPr>
          <w:spacing w:val="3"/>
        </w:rPr>
        <w:t xml:space="preserve"> </w:t>
      </w:r>
      <w:r>
        <w:t>with</w:t>
      </w:r>
      <w:r>
        <w:rPr>
          <w:spacing w:val="3"/>
        </w:rPr>
        <w:t xml:space="preserve"> </w:t>
      </w:r>
      <w:r>
        <w:t>water</w:t>
      </w:r>
      <w:r>
        <w:rPr>
          <w:spacing w:val="4"/>
        </w:rPr>
        <w:t xml:space="preserve"> </w:t>
      </w:r>
      <w:r>
        <w:rPr>
          <w:spacing w:val="-2"/>
        </w:rPr>
        <w:t>spray.</w:t>
      </w:r>
    </w:p>
    <w:p w14:paraId="75235E71" w14:textId="77777777" w:rsidR="00E803DE" w:rsidRDefault="00000000">
      <w:pPr>
        <w:pStyle w:val="BodyText"/>
        <w:spacing w:before="23" w:line="264" w:lineRule="auto"/>
        <w:ind w:left="879" w:right="369"/>
      </w:pPr>
      <w:r>
        <w:t xml:space="preserve">Evacuate all non- essential </w:t>
      </w:r>
      <w:proofErr w:type="gramStart"/>
      <w:r>
        <w:t>persons</w:t>
      </w:r>
      <w:proofErr w:type="gramEnd"/>
      <w:r>
        <w:t>. Extinguish a small fire with powder or carbon dioxide then apply water to prevent re-ignition.</w:t>
      </w:r>
    </w:p>
    <w:p w14:paraId="75235E72" w14:textId="77777777" w:rsidR="00E803DE" w:rsidRDefault="00E803DE">
      <w:pPr>
        <w:pStyle w:val="BodyText"/>
        <w:spacing w:before="231"/>
      </w:pPr>
    </w:p>
    <w:p w14:paraId="75235E73" w14:textId="77777777" w:rsidR="00E803DE" w:rsidRDefault="00000000">
      <w:pPr>
        <w:pStyle w:val="Heading1"/>
      </w:pPr>
      <w:r>
        <w:rPr>
          <w:color w:val="009FE3"/>
        </w:rPr>
        <w:t>Section</w:t>
      </w:r>
      <w:r>
        <w:rPr>
          <w:color w:val="009FE3"/>
          <w:spacing w:val="24"/>
        </w:rPr>
        <w:t xml:space="preserve"> </w:t>
      </w:r>
      <w:r>
        <w:rPr>
          <w:color w:val="009FE3"/>
        </w:rPr>
        <w:t>6:</w:t>
      </w:r>
      <w:r>
        <w:rPr>
          <w:color w:val="009FE3"/>
          <w:spacing w:val="24"/>
        </w:rPr>
        <w:t xml:space="preserve"> </w:t>
      </w:r>
      <w:r>
        <w:rPr>
          <w:color w:val="009FE3"/>
        </w:rPr>
        <w:t>Accidental</w:t>
      </w:r>
      <w:r>
        <w:rPr>
          <w:color w:val="009FE3"/>
          <w:spacing w:val="24"/>
        </w:rPr>
        <w:t xml:space="preserve"> </w:t>
      </w:r>
      <w:r>
        <w:rPr>
          <w:color w:val="009FE3"/>
        </w:rPr>
        <w:t>release</w:t>
      </w:r>
      <w:r>
        <w:rPr>
          <w:color w:val="009FE3"/>
          <w:spacing w:val="24"/>
        </w:rPr>
        <w:t xml:space="preserve"> </w:t>
      </w:r>
      <w:r>
        <w:rPr>
          <w:color w:val="009FE3"/>
          <w:spacing w:val="-2"/>
        </w:rPr>
        <w:t>measures</w:t>
      </w:r>
    </w:p>
    <w:p w14:paraId="75235E74" w14:textId="77777777" w:rsidR="00E803DE" w:rsidRDefault="00000000">
      <w:pPr>
        <w:pStyle w:val="Heading2"/>
        <w:numPr>
          <w:ilvl w:val="1"/>
          <w:numId w:val="1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75235E75" w14:textId="77777777" w:rsidR="00E803DE" w:rsidRDefault="00000000">
      <w:pPr>
        <w:pStyle w:val="BodyText"/>
        <w:spacing w:before="23"/>
        <w:ind w:left="879"/>
      </w:pPr>
      <w:r>
        <w:rPr>
          <w:noProof/>
        </w:rPr>
        <w:drawing>
          <wp:anchor distT="0" distB="0" distL="0" distR="0" simplePos="0" relativeHeight="15732736" behindDoc="0" locked="0" layoutInCell="1" allowOverlap="1" wp14:anchorId="7523604D" wp14:editId="7523604E">
            <wp:simplePos x="0" y="0"/>
            <wp:positionH relativeFrom="page">
              <wp:posOffset>1007999</wp:posOffset>
            </wp:positionH>
            <wp:positionV relativeFrom="paragraph">
              <wp:posOffset>293874</wp:posOffset>
            </wp:positionV>
            <wp:extent cx="720000" cy="720000"/>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4" cstate="print"/>
                    <a:stretch>
                      <a:fillRect/>
                    </a:stretch>
                  </pic:blipFill>
                  <pic:spPr>
                    <a:xfrm>
                      <a:off x="0" y="0"/>
                      <a:ext cx="720000" cy="720000"/>
                    </a:xfrm>
                    <a:prstGeom prst="rect">
                      <a:avLst/>
                    </a:prstGeom>
                  </pic:spPr>
                </pic:pic>
              </a:graphicData>
            </a:graphic>
          </wp:anchor>
        </w:drawing>
      </w:r>
      <w:r>
        <w:t>Do not breathe</w:t>
      </w:r>
      <w:r>
        <w:rPr>
          <w:spacing w:val="1"/>
        </w:rPr>
        <w:t xml:space="preserve"> </w:t>
      </w:r>
      <w:r>
        <w:rPr>
          <w:spacing w:val="-2"/>
        </w:rPr>
        <w:t>dust.</w:t>
      </w:r>
    </w:p>
    <w:p w14:paraId="75235E76" w14:textId="77777777" w:rsidR="00E803DE" w:rsidRDefault="00E803DE">
      <w:pPr>
        <w:pStyle w:val="BodyText"/>
      </w:pPr>
    </w:p>
    <w:p w14:paraId="75235E77" w14:textId="77777777" w:rsidR="00E803DE" w:rsidRDefault="00E803DE">
      <w:pPr>
        <w:pStyle w:val="BodyText"/>
        <w:spacing w:before="167"/>
      </w:pPr>
    </w:p>
    <w:p w14:paraId="75235E78" w14:textId="77777777" w:rsidR="00E803DE" w:rsidRDefault="00000000">
      <w:pPr>
        <w:pStyle w:val="BodyText"/>
        <w:ind w:left="2416"/>
      </w:pPr>
      <w:r>
        <w:t>Keep away from ignition</w:t>
      </w:r>
      <w:r>
        <w:rPr>
          <w:spacing w:val="1"/>
        </w:rPr>
        <w:t xml:space="preserve"> </w:t>
      </w:r>
      <w:r>
        <w:rPr>
          <w:spacing w:val="-2"/>
        </w:rPr>
        <w:t>sources.</w:t>
      </w:r>
    </w:p>
    <w:p w14:paraId="75235E79" w14:textId="77777777" w:rsidR="00E803DE" w:rsidRDefault="00E803DE">
      <w:pPr>
        <w:pStyle w:val="BodyText"/>
      </w:pPr>
    </w:p>
    <w:p w14:paraId="75235E7A" w14:textId="77777777" w:rsidR="00E803DE" w:rsidRDefault="00E803DE">
      <w:pPr>
        <w:pStyle w:val="BodyText"/>
        <w:spacing w:before="169"/>
      </w:pPr>
    </w:p>
    <w:p w14:paraId="75235E7B" w14:textId="77777777" w:rsidR="00E803DE" w:rsidRDefault="00000000">
      <w:pPr>
        <w:pStyle w:val="BodyText"/>
        <w:ind w:left="879"/>
      </w:pPr>
      <w:r>
        <w:t>Avoid</w:t>
      </w:r>
      <w:r>
        <w:rPr>
          <w:spacing w:val="-5"/>
        </w:rPr>
        <w:t xml:space="preserve"> </w:t>
      </w:r>
      <w:r>
        <w:t>static</w:t>
      </w:r>
      <w:r>
        <w:rPr>
          <w:spacing w:val="-3"/>
        </w:rPr>
        <w:t xml:space="preserve"> </w:t>
      </w:r>
      <w:r>
        <w:rPr>
          <w:spacing w:val="-2"/>
        </w:rPr>
        <w:t>electricity.</w:t>
      </w:r>
    </w:p>
    <w:p w14:paraId="75235E7C" w14:textId="77777777" w:rsidR="00E803DE" w:rsidRDefault="00000000">
      <w:pPr>
        <w:pStyle w:val="BodyText"/>
        <w:spacing w:before="24"/>
        <w:ind w:left="879"/>
      </w:pPr>
      <w:r>
        <w:t>Cool</w:t>
      </w:r>
      <w:r>
        <w:rPr>
          <w:spacing w:val="-2"/>
        </w:rPr>
        <w:t xml:space="preserve"> </w:t>
      </w:r>
      <w:r>
        <w:t>case</w:t>
      </w:r>
      <w:r>
        <w:rPr>
          <w:spacing w:val="1"/>
        </w:rPr>
        <w:t xml:space="preserve"> </w:t>
      </w:r>
      <w:r>
        <w:t>with</w:t>
      </w:r>
      <w:r>
        <w:rPr>
          <w:spacing w:val="1"/>
        </w:rPr>
        <w:t xml:space="preserve"> </w:t>
      </w:r>
      <w:r>
        <w:t>a</w:t>
      </w:r>
      <w:r>
        <w:rPr>
          <w:spacing w:val="1"/>
        </w:rPr>
        <w:t xml:space="preserve"> </w:t>
      </w:r>
      <w:r>
        <w:t>jet of</w:t>
      </w:r>
      <w:r>
        <w:rPr>
          <w:spacing w:val="1"/>
        </w:rPr>
        <w:t xml:space="preserve"> </w:t>
      </w:r>
      <w:r>
        <w:t>water</w:t>
      </w:r>
      <w:r>
        <w:rPr>
          <w:spacing w:val="1"/>
        </w:rPr>
        <w:t xml:space="preserve"> </w:t>
      </w:r>
      <w:r>
        <w:t>from</w:t>
      </w:r>
      <w:r>
        <w:rPr>
          <w:spacing w:val="1"/>
        </w:rPr>
        <w:t xml:space="preserve"> </w:t>
      </w:r>
      <w:r>
        <w:t>a safe</w:t>
      </w:r>
      <w:r>
        <w:rPr>
          <w:spacing w:val="1"/>
        </w:rPr>
        <w:t xml:space="preserve"> </w:t>
      </w:r>
      <w:r>
        <w:t>distance.</w:t>
      </w:r>
      <w:r>
        <w:rPr>
          <w:spacing w:val="1"/>
        </w:rPr>
        <w:t xml:space="preserve"> </w:t>
      </w:r>
      <w:r>
        <w:t>Use</w:t>
      </w:r>
      <w:r>
        <w:rPr>
          <w:spacing w:val="1"/>
        </w:rPr>
        <w:t xml:space="preserve"> </w:t>
      </w:r>
      <w:r>
        <w:t>respiratory</w:t>
      </w:r>
      <w:r>
        <w:rPr>
          <w:spacing w:val="1"/>
        </w:rPr>
        <w:t xml:space="preserve"> </w:t>
      </w:r>
      <w:r>
        <w:rPr>
          <w:spacing w:val="-2"/>
        </w:rPr>
        <w:t>protective</w:t>
      </w:r>
    </w:p>
    <w:p w14:paraId="75235E7D" w14:textId="77777777" w:rsidR="00E803DE" w:rsidRDefault="00000000">
      <w:pPr>
        <w:pStyle w:val="BodyText"/>
        <w:spacing w:before="24" w:line="264" w:lineRule="auto"/>
        <w:ind w:left="879" w:right="1272"/>
      </w:pPr>
      <w:r>
        <w:t>device</w:t>
      </w:r>
      <w:r>
        <w:rPr>
          <w:spacing w:val="-1"/>
        </w:rPr>
        <w:t xml:space="preserve"> </w:t>
      </w:r>
      <w:r>
        <w:t>against</w:t>
      </w:r>
      <w:r>
        <w:rPr>
          <w:spacing w:val="-1"/>
        </w:rPr>
        <w:t xml:space="preserve"> </w:t>
      </w:r>
      <w:r>
        <w:t>the</w:t>
      </w:r>
      <w:r>
        <w:rPr>
          <w:spacing w:val="-1"/>
        </w:rPr>
        <w:t xml:space="preserve"> </w:t>
      </w:r>
      <w:r>
        <w:t>effects</w:t>
      </w:r>
      <w:r>
        <w:rPr>
          <w:spacing w:val="-1"/>
        </w:rPr>
        <w:t xml:space="preserve"> </w:t>
      </w:r>
      <w:r>
        <w:t>of</w:t>
      </w:r>
      <w:r>
        <w:rPr>
          <w:spacing w:val="-1"/>
        </w:rPr>
        <w:t xml:space="preserve"> </w:t>
      </w:r>
      <w:r>
        <w:t>fumes/dust/aerosol.</w:t>
      </w:r>
      <w:r>
        <w:rPr>
          <w:spacing w:val="-1"/>
        </w:rPr>
        <w:t xml:space="preserve"> </w:t>
      </w:r>
      <w:r>
        <w:t>Wear</w:t>
      </w:r>
      <w:r>
        <w:rPr>
          <w:spacing w:val="-1"/>
        </w:rPr>
        <w:t xml:space="preserve"> </w:t>
      </w:r>
      <w:r>
        <w:t>protective</w:t>
      </w:r>
      <w:r>
        <w:rPr>
          <w:spacing w:val="-1"/>
        </w:rPr>
        <w:t xml:space="preserve"> </w:t>
      </w:r>
      <w:r>
        <w:t>equipment.</w:t>
      </w:r>
      <w:r>
        <w:rPr>
          <w:spacing w:val="-1"/>
        </w:rPr>
        <w:t xml:space="preserve"> </w:t>
      </w:r>
      <w:r>
        <w:t>Keep</w:t>
      </w:r>
      <w:r>
        <w:rPr>
          <w:spacing w:val="-1"/>
        </w:rPr>
        <w:t xml:space="preserve"> </w:t>
      </w:r>
      <w:r>
        <w:t xml:space="preserve">unprotected </w:t>
      </w:r>
      <w:proofErr w:type="gramStart"/>
      <w:r>
        <w:t>persons</w:t>
      </w:r>
      <w:proofErr w:type="gramEnd"/>
      <w:r>
        <w:t xml:space="preserve"> away.</w:t>
      </w:r>
    </w:p>
    <w:p w14:paraId="75235E7E" w14:textId="77777777" w:rsidR="00E803DE" w:rsidRDefault="00000000">
      <w:pPr>
        <w:pStyle w:val="Heading2"/>
        <w:numPr>
          <w:ilvl w:val="1"/>
          <w:numId w:val="10"/>
        </w:numPr>
        <w:tabs>
          <w:tab w:val="left" w:pos="879"/>
        </w:tabs>
        <w:spacing w:before="112"/>
      </w:pPr>
      <w:r>
        <w:t>Environmental</w:t>
      </w:r>
      <w:r>
        <w:rPr>
          <w:spacing w:val="28"/>
        </w:rPr>
        <w:t xml:space="preserve"> </w:t>
      </w:r>
      <w:r>
        <w:rPr>
          <w:spacing w:val="-2"/>
        </w:rPr>
        <w:t>precautions:</w:t>
      </w:r>
    </w:p>
    <w:p w14:paraId="75235E7F" w14:textId="77777777" w:rsidR="00E803DE" w:rsidRDefault="00000000">
      <w:pPr>
        <w:pStyle w:val="BodyText"/>
        <w:spacing w:before="23"/>
        <w:ind w:left="879"/>
      </w:pPr>
      <w:r>
        <w:t>Do</w:t>
      </w:r>
      <w:r>
        <w:rPr>
          <w:spacing w:val="1"/>
        </w:rPr>
        <w:t xml:space="preserve"> </w:t>
      </w:r>
      <w:r>
        <w:t>not</w:t>
      </w:r>
      <w:r>
        <w:rPr>
          <w:spacing w:val="1"/>
        </w:rPr>
        <w:t xml:space="preserve"> </w:t>
      </w:r>
      <w:r>
        <w:t>allow</w:t>
      </w:r>
      <w:r>
        <w:rPr>
          <w:spacing w:val="1"/>
        </w:rPr>
        <w:t xml:space="preserve"> </w:t>
      </w:r>
      <w:proofErr w:type="gramStart"/>
      <w:r>
        <w:t>to</w:t>
      </w:r>
      <w:r>
        <w:rPr>
          <w:spacing w:val="1"/>
        </w:rPr>
        <w:t xml:space="preserve"> </w:t>
      </w:r>
      <w:r>
        <w:t>enter</w:t>
      </w:r>
      <w:r>
        <w:rPr>
          <w:spacing w:val="1"/>
        </w:rPr>
        <w:t xml:space="preserve"> </w:t>
      </w:r>
      <w:r>
        <w:t>sewers/</w:t>
      </w:r>
      <w:r>
        <w:rPr>
          <w:spacing w:val="1"/>
        </w:rPr>
        <w:t xml:space="preserve"> </w:t>
      </w:r>
      <w:r>
        <w:t>surface</w:t>
      </w:r>
      <w:r>
        <w:rPr>
          <w:spacing w:val="1"/>
        </w:rPr>
        <w:t xml:space="preserve"> </w:t>
      </w:r>
      <w:r>
        <w:t>or</w:t>
      </w:r>
      <w:r>
        <w:rPr>
          <w:spacing w:val="1"/>
        </w:rPr>
        <w:t xml:space="preserve"> </w:t>
      </w:r>
      <w:r>
        <w:t>ground</w:t>
      </w:r>
      <w:r>
        <w:rPr>
          <w:spacing w:val="1"/>
        </w:rPr>
        <w:t xml:space="preserve"> </w:t>
      </w:r>
      <w:r>
        <w:rPr>
          <w:spacing w:val="-2"/>
        </w:rPr>
        <w:t>water</w:t>
      </w:r>
      <w:proofErr w:type="gramEnd"/>
      <w:r>
        <w:rPr>
          <w:spacing w:val="-2"/>
        </w:rPr>
        <w:t>.</w:t>
      </w:r>
    </w:p>
    <w:p w14:paraId="75235E80" w14:textId="77777777" w:rsidR="00E803DE" w:rsidRDefault="00000000">
      <w:pPr>
        <w:pStyle w:val="BodyText"/>
        <w:spacing w:before="24"/>
        <w:ind w:left="879"/>
      </w:pPr>
      <w:r>
        <w:t>Inform</w:t>
      </w:r>
      <w:r>
        <w:rPr>
          <w:spacing w:val="-1"/>
        </w:rPr>
        <w:t xml:space="preserve"> </w:t>
      </w:r>
      <w:r>
        <w:t>respective</w:t>
      </w:r>
      <w:r>
        <w:rPr>
          <w:spacing w:val="1"/>
        </w:rPr>
        <w:t xml:space="preserve"> </w:t>
      </w:r>
      <w:r>
        <w:t>authorities</w:t>
      </w:r>
      <w:r>
        <w:rPr>
          <w:spacing w:val="1"/>
        </w:rPr>
        <w:t xml:space="preserve"> </w:t>
      </w:r>
      <w:r>
        <w:t>in</w:t>
      </w:r>
      <w:r>
        <w:rPr>
          <w:spacing w:val="1"/>
        </w:rPr>
        <w:t xml:space="preserve"> </w:t>
      </w:r>
      <w:r>
        <w:t>case</w:t>
      </w:r>
      <w:r>
        <w:rPr>
          <w:spacing w:val="1"/>
        </w:rPr>
        <w:t xml:space="preserve"> </w:t>
      </w:r>
      <w:r>
        <w:t>of</w:t>
      </w:r>
      <w:r>
        <w:rPr>
          <w:spacing w:val="1"/>
        </w:rPr>
        <w:t xml:space="preserve"> </w:t>
      </w:r>
      <w:r>
        <w:t>seepage</w:t>
      </w:r>
      <w:r>
        <w:rPr>
          <w:spacing w:val="1"/>
        </w:rPr>
        <w:t xml:space="preserve"> </w:t>
      </w:r>
      <w:r>
        <w:t>into</w:t>
      </w:r>
      <w:r>
        <w:rPr>
          <w:spacing w:val="1"/>
        </w:rPr>
        <w:t xml:space="preserve"> </w:t>
      </w:r>
      <w:r>
        <w:t>water</w:t>
      </w:r>
      <w:r>
        <w:rPr>
          <w:spacing w:val="1"/>
        </w:rPr>
        <w:t xml:space="preserve"> </w:t>
      </w:r>
      <w:r>
        <w:t>course</w:t>
      </w:r>
      <w:r>
        <w:rPr>
          <w:spacing w:val="1"/>
        </w:rPr>
        <w:t xml:space="preserve"> </w:t>
      </w:r>
      <w:r>
        <w:t>or</w:t>
      </w:r>
      <w:r>
        <w:rPr>
          <w:spacing w:val="1"/>
        </w:rPr>
        <w:t xml:space="preserve"> </w:t>
      </w:r>
      <w:r>
        <w:t>sewage</w:t>
      </w:r>
      <w:r>
        <w:rPr>
          <w:spacing w:val="2"/>
        </w:rPr>
        <w:t xml:space="preserve"> </w:t>
      </w:r>
      <w:r>
        <w:rPr>
          <w:spacing w:val="-2"/>
        </w:rPr>
        <w:t>system.</w:t>
      </w:r>
    </w:p>
    <w:p w14:paraId="75235E81" w14:textId="77777777" w:rsidR="00E803DE" w:rsidRDefault="00000000">
      <w:pPr>
        <w:pStyle w:val="Heading2"/>
        <w:numPr>
          <w:ilvl w:val="1"/>
          <w:numId w:val="10"/>
        </w:numPr>
        <w:tabs>
          <w:tab w:val="left" w:pos="879"/>
        </w:tabs>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75235E82" w14:textId="77777777" w:rsidR="00E803DE" w:rsidRDefault="00000000">
      <w:pPr>
        <w:pStyle w:val="BodyText"/>
        <w:spacing w:before="23" w:line="264" w:lineRule="auto"/>
        <w:ind w:left="879" w:right="2396"/>
      </w:pPr>
      <w:r>
        <w:t xml:space="preserve">Do not flush with water or aqueous cleansing agents. Ensure adequate ventilation. Send for recovery or disposal in suitable receptacles. </w:t>
      </w:r>
      <w:proofErr w:type="gramStart"/>
      <w:r>
        <w:t>First of all</w:t>
      </w:r>
      <w:proofErr w:type="gramEnd"/>
      <w:r>
        <w:t xml:space="preserve"> </w:t>
      </w:r>
      <w:proofErr w:type="gramStart"/>
      <w:r>
        <w:t>dampen</w:t>
      </w:r>
      <w:proofErr w:type="gramEnd"/>
      <w:r>
        <w:t xml:space="preserve"> with water.</w:t>
      </w:r>
    </w:p>
    <w:p w14:paraId="75235E83" w14:textId="77777777" w:rsidR="00E803DE" w:rsidRDefault="00E803DE">
      <w:pPr>
        <w:pStyle w:val="BodyText"/>
        <w:spacing w:line="264" w:lineRule="auto"/>
        <w:sectPr w:rsidR="00E803DE">
          <w:headerReference w:type="default" r:id="rId15"/>
          <w:pgSz w:w="11910" w:h="16840"/>
          <w:pgMar w:top="1360" w:right="708" w:bottom="280" w:left="708" w:header="742" w:footer="0" w:gutter="0"/>
          <w:cols w:space="720"/>
        </w:sectPr>
      </w:pPr>
    </w:p>
    <w:p w14:paraId="75235E84" w14:textId="77777777" w:rsidR="00E803DE" w:rsidRDefault="00E803DE">
      <w:pPr>
        <w:pStyle w:val="BodyText"/>
      </w:pPr>
    </w:p>
    <w:p w14:paraId="75235E85" w14:textId="77777777" w:rsidR="00E803DE" w:rsidRDefault="00E803DE">
      <w:pPr>
        <w:pStyle w:val="BodyText"/>
        <w:spacing w:before="139"/>
      </w:pPr>
    </w:p>
    <w:p w14:paraId="75235E86" w14:textId="77777777" w:rsidR="00E803DE" w:rsidRDefault="00000000">
      <w:pPr>
        <w:pStyle w:val="Heading2"/>
        <w:numPr>
          <w:ilvl w:val="1"/>
          <w:numId w:val="10"/>
        </w:numPr>
        <w:tabs>
          <w:tab w:val="left" w:pos="879"/>
        </w:tabs>
        <w:spacing w:before="0"/>
      </w:pPr>
      <w:r>
        <w:t>Reference</w:t>
      </w:r>
      <w:r>
        <w:rPr>
          <w:spacing w:val="10"/>
        </w:rPr>
        <w:t xml:space="preserve"> </w:t>
      </w:r>
      <w:r>
        <w:t>to</w:t>
      </w:r>
      <w:r>
        <w:rPr>
          <w:spacing w:val="10"/>
        </w:rPr>
        <w:t xml:space="preserve"> </w:t>
      </w:r>
      <w:r>
        <w:t>other</w:t>
      </w:r>
      <w:r>
        <w:rPr>
          <w:spacing w:val="10"/>
        </w:rPr>
        <w:t xml:space="preserve"> </w:t>
      </w:r>
      <w:r>
        <w:rPr>
          <w:spacing w:val="-2"/>
        </w:rPr>
        <w:t>sections</w:t>
      </w:r>
    </w:p>
    <w:p w14:paraId="75235E87" w14:textId="77777777" w:rsidR="00E803DE" w:rsidRDefault="00000000">
      <w:pPr>
        <w:pStyle w:val="BodyText"/>
        <w:spacing w:before="23"/>
        <w:ind w:left="879"/>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1"/>
        </w:rPr>
        <w:t xml:space="preserve"> </w:t>
      </w:r>
      <w:r>
        <w:t>safe</w:t>
      </w:r>
      <w:r>
        <w:rPr>
          <w:spacing w:val="2"/>
        </w:rPr>
        <w:t xml:space="preserve"> </w:t>
      </w:r>
      <w:r>
        <w:rPr>
          <w:spacing w:val="-2"/>
        </w:rPr>
        <w:t>handling.</w:t>
      </w:r>
    </w:p>
    <w:p w14:paraId="75235E88" w14:textId="77777777" w:rsidR="00E803DE" w:rsidRDefault="00000000">
      <w:pPr>
        <w:pStyle w:val="BodyText"/>
        <w:spacing w:before="24" w:line="264" w:lineRule="auto"/>
        <w:ind w:left="879" w:right="3889"/>
      </w:pPr>
      <w:r>
        <w:t>See Section 8 for information on personal protection equipment. See Section 13 for disposal information.</w:t>
      </w:r>
    </w:p>
    <w:p w14:paraId="75235E89" w14:textId="77777777" w:rsidR="00E803DE" w:rsidRDefault="00E803DE">
      <w:pPr>
        <w:pStyle w:val="BodyText"/>
        <w:spacing w:before="230"/>
      </w:pPr>
    </w:p>
    <w:p w14:paraId="75235E8A" w14:textId="77777777" w:rsidR="00E803DE" w:rsidRDefault="00000000">
      <w:pPr>
        <w:pStyle w:val="Heading1"/>
      </w:pPr>
      <w:r>
        <w:rPr>
          <w:color w:val="009FE3"/>
        </w:rPr>
        <w:t>Section</w:t>
      </w:r>
      <w:r>
        <w:rPr>
          <w:color w:val="009FE3"/>
          <w:spacing w:val="16"/>
        </w:rPr>
        <w:t xml:space="preserve"> </w:t>
      </w:r>
      <w:r>
        <w:rPr>
          <w:color w:val="009FE3"/>
        </w:rPr>
        <w:t>7:</w:t>
      </w:r>
      <w:r>
        <w:rPr>
          <w:color w:val="009FE3"/>
          <w:spacing w:val="17"/>
        </w:rPr>
        <w:t xml:space="preserve"> </w:t>
      </w:r>
      <w:r>
        <w:rPr>
          <w:color w:val="009FE3"/>
        </w:rPr>
        <w:t>Handling</w:t>
      </w:r>
      <w:r>
        <w:rPr>
          <w:color w:val="009FE3"/>
          <w:spacing w:val="17"/>
        </w:rPr>
        <w:t xml:space="preserve"> </w:t>
      </w:r>
      <w:r>
        <w:rPr>
          <w:color w:val="009FE3"/>
        </w:rPr>
        <w:t>and</w:t>
      </w:r>
      <w:r>
        <w:rPr>
          <w:color w:val="009FE3"/>
          <w:spacing w:val="17"/>
        </w:rPr>
        <w:t xml:space="preserve"> </w:t>
      </w:r>
      <w:r>
        <w:rPr>
          <w:color w:val="009FE3"/>
          <w:spacing w:val="-2"/>
        </w:rPr>
        <w:t>storage</w:t>
      </w:r>
    </w:p>
    <w:p w14:paraId="75235E8B" w14:textId="77777777" w:rsidR="00E803DE" w:rsidRDefault="00000000">
      <w:pPr>
        <w:pStyle w:val="Heading2"/>
        <w:numPr>
          <w:ilvl w:val="1"/>
          <w:numId w:val="9"/>
        </w:numPr>
        <w:tabs>
          <w:tab w:val="left" w:pos="879"/>
        </w:tabs>
        <w:spacing w:before="126"/>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75235E8C" w14:textId="77777777" w:rsidR="00E803DE" w:rsidRDefault="00000000">
      <w:pPr>
        <w:pStyle w:val="BodyText"/>
        <w:spacing w:before="23" w:line="264" w:lineRule="auto"/>
        <w:ind w:left="879" w:right="5730"/>
      </w:pPr>
      <w:r>
        <w:t>Do</w:t>
      </w:r>
      <w:r>
        <w:rPr>
          <w:spacing w:val="-3"/>
        </w:rPr>
        <w:t xml:space="preserve"> </w:t>
      </w:r>
      <w:r>
        <w:t>not</w:t>
      </w:r>
      <w:r>
        <w:rPr>
          <w:spacing w:val="-3"/>
        </w:rPr>
        <w:t xml:space="preserve"> </w:t>
      </w:r>
      <w:r>
        <w:t>refill</w:t>
      </w:r>
      <w:r>
        <w:rPr>
          <w:spacing w:val="-3"/>
        </w:rPr>
        <w:t xml:space="preserve"> </w:t>
      </w:r>
      <w:r>
        <w:t>residue</w:t>
      </w:r>
      <w:r>
        <w:rPr>
          <w:spacing w:val="-3"/>
        </w:rPr>
        <w:t xml:space="preserve"> </w:t>
      </w:r>
      <w:r>
        <w:t>into</w:t>
      </w:r>
      <w:r>
        <w:rPr>
          <w:spacing w:val="-3"/>
        </w:rPr>
        <w:t xml:space="preserve"> </w:t>
      </w:r>
      <w:r>
        <w:t>storage</w:t>
      </w:r>
      <w:r>
        <w:rPr>
          <w:spacing w:val="-3"/>
        </w:rPr>
        <w:t xml:space="preserve"> </w:t>
      </w:r>
      <w:r>
        <w:t>receptacles. Keep receptacles tightly sealed.</w:t>
      </w:r>
    </w:p>
    <w:p w14:paraId="75235E8D" w14:textId="77777777" w:rsidR="00E803DE" w:rsidRDefault="00000000">
      <w:pPr>
        <w:pStyle w:val="BodyText"/>
        <w:spacing w:line="264" w:lineRule="auto"/>
        <w:ind w:left="879" w:right="4943"/>
      </w:pPr>
      <w:r>
        <w:t>Store in cool, dry place in tightly closed receptacles. Keep away from heat and direct sunlight.</w:t>
      </w:r>
    </w:p>
    <w:p w14:paraId="75235E8E" w14:textId="77777777" w:rsidR="00E803DE" w:rsidRDefault="00000000">
      <w:pPr>
        <w:pStyle w:val="BodyText"/>
        <w:spacing w:before="1" w:line="264" w:lineRule="auto"/>
        <w:ind w:left="879" w:right="229"/>
      </w:pPr>
      <w:r>
        <w:t xml:space="preserve">Wear suitable respiratory protective device when decanting larger quantities without extractor facilities. Restrict the quantity stored at the </w:t>
      </w:r>
      <w:proofErr w:type="gramStart"/>
      <w:r>
        <w:t>work place</w:t>
      </w:r>
      <w:proofErr w:type="gramEnd"/>
      <w:r>
        <w:t>.</w:t>
      </w:r>
    </w:p>
    <w:p w14:paraId="75235E8F" w14:textId="77777777" w:rsidR="00E803DE" w:rsidRDefault="00000000">
      <w:pPr>
        <w:pStyle w:val="BodyText"/>
        <w:ind w:left="879"/>
      </w:pPr>
      <w:r>
        <w:t>Handle</w:t>
      </w:r>
      <w:r>
        <w:rPr>
          <w:spacing w:val="-1"/>
        </w:rPr>
        <w:t xml:space="preserve"> </w:t>
      </w:r>
      <w:r>
        <w:t>with</w:t>
      </w:r>
      <w:r>
        <w:rPr>
          <w:spacing w:val="1"/>
        </w:rPr>
        <w:t xml:space="preserve"> </w:t>
      </w:r>
      <w:r>
        <w:t>care.</w:t>
      </w:r>
      <w:r>
        <w:rPr>
          <w:spacing w:val="2"/>
        </w:rPr>
        <w:t xml:space="preserve"> </w:t>
      </w:r>
      <w:r>
        <w:t>Avoid</w:t>
      </w:r>
      <w:r>
        <w:rPr>
          <w:spacing w:val="1"/>
        </w:rPr>
        <w:t xml:space="preserve"> </w:t>
      </w:r>
      <w:r>
        <w:t>jolting,</w:t>
      </w:r>
      <w:r>
        <w:rPr>
          <w:spacing w:val="2"/>
        </w:rPr>
        <w:t xml:space="preserve"> </w:t>
      </w:r>
      <w:r>
        <w:t>friction</w:t>
      </w:r>
      <w:r>
        <w:rPr>
          <w:spacing w:val="1"/>
        </w:rPr>
        <w:t xml:space="preserve"> </w:t>
      </w:r>
      <w:r>
        <w:t>and</w:t>
      </w:r>
      <w:r>
        <w:rPr>
          <w:spacing w:val="2"/>
        </w:rPr>
        <w:t xml:space="preserve"> </w:t>
      </w:r>
      <w:r>
        <w:rPr>
          <w:spacing w:val="-2"/>
        </w:rPr>
        <w:t>impact.</w:t>
      </w:r>
    </w:p>
    <w:p w14:paraId="75235E90" w14:textId="77777777" w:rsidR="00E803DE" w:rsidRDefault="00000000">
      <w:pPr>
        <w:pStyle w:val="BodyText"/>
        <w:spacing w:before="24"/>
        <w:ind w:left="879"/>
      </w:pPr>
      <w:r>
        <w:t>Ensure</w:t>
      </w:r>
      <w:r>
        <w:rPr>
          <w:spacing w:val="-1"/>
        </w:rPr>
        <w:t xml:space="preserve"> </w:t>
      </w:r>
      <w:r>
        <w:t>good ventilation/extraction</w:t>
      </w:r>
      <w:r>
        <w:rPr>
          <w:spacing w:val="-1"/>
        </w:rPr>
        <w:t xml:space="preserve"> </w:t>
      </w:r>
      <w:r>
        <w:t>at the</w:t>
      </w:r>
      <w:r>
        <w:rPr>
          <w:spacing w:val="-1"/>
        </w:rPr>
        <w:t xml:space="preserve"> </w:t>
      </w:r>
      <w:r>
        <w:t>workplace, at</w:t>
      </w:r>
      <w:r>
        <w:rPr>
          <w:spacing w:val="-1"/>
        </w:rPr>
        <w:t xml:space="preserve"> </w:t>
      </w:r>
      <w:r>
        <w:t>least 7-fold</w:t>
      </w:r>
      <w:r>
        <w:rPr>
          <w:spacing w:val="-1"/>
        </w:rPr>
        <w:t xml:space="preserve"> </w:t>
      </w:r>
      <w:r>
        <w:t>air changes</w:t>
      </w:r>
      <w:r>
        <w:rPr>
          <w:spacing w:val="-1"/>
        </w:rPr>
        <w:t xml:space="preserve"> </w:t>
      </w:r>
      <w:r>
        <w:t xml:space="preserve">per </w:t>
      </w:r>
      <w:r>
        <w:rPr>
          <w:spacing w:val="-4"/>
        </w:rPr>
        <w:t>hour.</w:t>
      </w:r>
    </w:p>
    <w:p w14:paraId="75235E91" w14:textId="77777777" w:rsidR="00E803DE" w:rsidRDefault="00000000">
      <w:pPr>
        <w:pStyle w:val="Heading2"/>
        <w:spacing w:before="136"/>
      </w:pPr>
      <w:r>
        <w:t>Information</w:t>
      </w:r>
      <w:r>
        <w:rPr>
          <w:spacing w:val="9"/>
        </w:rPr>
        <w:t xml:space="preserve"> </w:t>
      </w:r>
      <w:r>
        <w:t>about</w:t>
      </w:r>
      <w:r>
        <w:rPr>
          <w:spacing w:val="9"/>
        </w:rPr>
        <w:t xml:space="preserve"> </w:t>
      </w:r>
      <w:r>
        <w:t>fire</w:t>
      </w:r>
      <w:r>
        <w:rPr>
          <w:spacing w:val="10"/>
        </w:rPr>
        <w:t xml:space="preserve"> </w:t>
      </w:r>
      <w:r>
        <w:t>-</w:t>
      </w:r>
      <w:r>
        <w:rPr>
          <w:spacing w:val="10"/>
        </w:rPr>
        <w:t xml:space="preserve"> </w:t>
      </w:r>
      <w:r>
        <w:t>and</w:t>
      </w:r>
      <w:r>
        <w:rPr>
          <w:spacing w:val="10"/>
        </w:rPr>
        <w:t xml:space="preserve"> </w:t>
      </w:r>
      <w:r>
        <w:t>explosion</w:t>
      </w:r>
      <w:r>
        <w:rPr>
          <w:spacing w:val="10"/>
        </w:rPr>
        <w:t xml:space="preserve"> </w:t>
      </w:r>
      <w:r>
        <w:rPr>
          <w:spacing w:val="-2"/>
        </w:rPr>
        <w:t>protection:</w:t>
      </w:r>
    </w:p>
    <w:p w14:paraId="75235E92" w14:textId="77777777" w:rsidR="00E803DE" w:rsidRDefault="00000000">
      <w:pPr>
        <w:pStyle w:val="BodyText"/>
        <w:spacing w:before="23" w:line="264" w:lineRule="auto"/>
        <w:ind w:left="879" w:right="3159"/>
      </w:pPr>
      <w:r>
        <w:t>Highly volatile, flammable constituents are released during processing. Keep ignition sources away - Do not smoke.</w:t>
      </w:r>
    </w:p>
    <w:p w14:paraId="75235E93" w14:textId="77777777" w:rsidR="00E803DE" w:rsidRDefault="00000000">
      <w:pPr>
        <w:pStyle w:val="BodyText"/>
        <w:spacing w:line="264" w:lineRule="auto"/>
        <w:ind w:left="879" w:right="3889"/>
      </w:pPr>
      <w:r>
        <w:t>Use</w:t>
      </w:r>
      <w:r>
        <w:rPr>
          <w:spacing w:val="-2"/>
        </w:rPr>
        <w:t xml:space="preserve"> </w:t>
      </w:r>
      <w:r>
        <w:t>explosion-proof</w:t>
      </w:r>
      <w:r>
        <w:rPr>
          <w:spacing w:val="-2"/>
        </w:rPr>
        <w:t xml:space="preserve"> </w:t>
      </w:r>
      <w:r>
        <w:t>apparatus</w:t>
      </w:r>
      <w:r>
        <w:rPr>
          <w:spacing w:val="-2"/>
        </w:rPr>
        <w:t xml:space="preserve"> </w:t>
      </w:r>
      <w:r>
        <w:t>/</w:t>
      </w:r>
      <w:r>
        <w:rPr>
          <w:spacing w:val="-2"/>
        </w:rPr>
        <w:t xml:space="preserve"> </w:t>
      </w:r>
      <w:r>
        <w:t>fittings</w:t>
      </w:r>
      <w:r>
        <w:rPr>
          <w:spacing w:val="-2"/>
        </w:rPr>
        <w:t xml:space="preserve"> </w:t>
      </w:r>
      <w:r>
        <w:t>and</w:t>
      </w:r>
      <w:r>
        <w:rPr>
          <w:spacing w:val="-2"/>
        </w:rPr>
        <w:t xml:space="preserve"> </w:t>
      </w:r>
      <w:r>
        <w:t>spark-proof</w:t>
      </w:r>
      <w:r>
        <w:rPr>
          <w:spacing w:val="-2"/>
        </w:rPr>
        <w:t xml:space="preserve"> </w:t>
      </w:r>
      <w:r>
        <w:t>tools. Dust can combine with air to form an explosive mixture.</w:t>
      </w:r>
    </w:p>
    <w:p w14:paraId="75235E94" w14:textId="77777777" w:rsidR="00E803DE" w:rsidRDefault="00000000">
      <w:pPr>
        <w:pStyle w:val="BodyText"/>
        <w:ind w:left="879"/>
      </w:pPr>
      <w:r>
        <w:t>Substance/product</w:t>
      </w:r>
      <w:r>
        <w:rPr>
          <w:spacing w:val="1"/>
        </w:rPr>
        <w:t xml:space="preserve"> </w:t>
      </w:r>
      <w:proofErr w:type="spellStart"/>
      <w:r>
        <w:t>oxidises</w:t>
      </w:r>
      <w:proofErr w:type="spellEnd"/>
      <w:r>
        <w:rPr>
          <w:spacing w:val="3"/>
        </w:rPr>
        <w:t xml:space="preserve"> </w:t>
      </w:r>
      <w:r>
        <w:t>when</w:t>
      </w:r>
      <w:r>
        <w:rPr>
          <w:spacing w:val="4"/>
        </w:rPr>
        <w:t xml:space="preserve"> </w:t>
      </w:r>
      <w:r>
        <w:rPr>
          <w:spacing w:val="-4"/>
        </w:rPr>
        <w:t>dry.</w:t>
      </w:r>
    </w:p>
    <w:p w14:paraId="75235E95" w14:textId="77777777" w:rsidR="00E803DE" w:rsidRDefault="00000000">
      <w:pPr>
        <w:pStyle w:val="Heading2"/>
        <w:numPr>
          <w:ilvl w:val="1"/>
          <w:numId w:val="9"/>
        </w:numPr>
        <w:tabs>
          <w:tab w:val="left" w:pos="879"/>
        </w:tabs>
        <w:spacing w:before="136" w:line="261" w:lineRule="auto"/>
        <w:ind w:right="3881"/>
      </w:pPr>
      <w:r>
        <w:t xml:space="preserve">Conditions for safe storage, including any incompatibilities </w:t>
      </w:r>
      <w:r>
        <w:rPr>
          <w:spacing w:val="-2"/>
        </w:rPr>
        <w:t>Storage:</w:t>
      </w:r>
    </w:p>
    <w:p w14:paraId="75235E96" w14:textId="77777777" w:rsidR="00E803DE" w:rsidRDefault="00000000">
      <w:pPr>
        <w:ind w:left="879"/>
        <w:rPr>
          <w:rFonts w:ascii="HelveticaNeueLT Std"/>
          <w:b/>
          <w:sz w:val="20"/>
        </w:rPr>
      </w:pPr>
      <w:r>
        <w:rPr>
          <w:rFonts w:ascii="HelveticaNeueLT Std"/>
          <w:b/>
          <w:sz w:val="20"/>
        </w:rPr>
        <w:t>Requirements</w:t>
      </w:r>
      <w:r>
        <w:rPr>
          <w:rFonts w:ascii="HelveticaNeueLT Std"/>
          <w:b/>
          <w:spacing w:val="9"/>
          <w:sz w:val="20"/>
        </w:rPr>
        <w:t xml:space="preserve"> </w:t>
      </w:r>
      <w:r>
        <w:rPr>
          <w:rFonts w:ascii="HelveticaNeueLT Std"/>
          <w:b/>
          <w:sz w:val="20"/>
        </w:rPr>
        <w:t>to</w:t>
      </w:r>
      <w:r>
        <w:rPr>
          <w:rFonts w:ascii="HelveticaNeueLT Std"/>
          <w:b/>
          <w:spacing w:val="9"/>
          <w:sz w:val="20"/>
        </w:rPr>
        <w:t xml:space="preserve"> </w:t>
      </w:r>
      <w:r>
        <w:rPr>
          <w:rFonts w:ascii="HelveticaNeueLT Std"/>
          <w:b/>
          <w:sz w:val="20"/>
        </w:rPr>
        <w:t>be</w:t>
      </w:r>
      <w:r>
        <w:rPr>
          <w:rFonts w:ascii="HelveticaNeueLT Std"/>
          <w:b/>
          <w:spacing w:val="9"/>
          <w:sz w:val="20"/>
        </w:rPr>
        <w:t xml:space="preserve"> </w:t>
      </w:r>
      <w:r>
        <w:rPr>
          <w:rFonts w:ascii="HelveticaNeueLT Std"/>
          <w:b/>
          <w:sz w:val="20"/>
        </w:rPr>
        <w:t>met</w:t>
      </w:r>
      <w:r>
        <w:rPr>
          <w:rFonts w:ascii="HelveticaNeueLT Std"/>
          <w:b/>
          <w:spacing w:val="9"/>
          <w:sz w:val="20"/>
        </w:rPr>
        <w:t xml:space="preserve"> </w:t>
      </w:r>
      <w:r>
        <w:rPr>
          <w:rFonts w:ascii="HelveticaNeueLT Std"/>
          <w:b/>
          <w:sz w:val="20"/>
        </w:rPr>
        <w:t>by</w:t>
      </w:r>
      <w:r>
        <w:rPr>
          <w:rFonts w:ascii="HelveticaNeueLT Std"/>
          <w:b/>
          <w:spacing w:val="9"/>
          <w:sz w:val="20"/>
        </w:rPr>
        <w:t xml:space="preserve"> </w:t>
      </w:r>
      <w:r>
        <w:rPr>
          <w:rFonts w:ascii="HelveticaNeueLT Std"/>
          <w:b/>
          <w:sz w:val="20"/>
        </w:rPr>
        <w:t>storerooms</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pacing w:val="-2"/>
          <w:sz w:val="20"/>
        </w:rPr>
        <w:t>receptacles:</w:t>
      </w:r>
    </w:p>
    <w:p w14:paraId="75235E97" w14:textId="77777777" w:rsidR="00E803DE" w:rsidRDefault="00000000">
      <w:pPr>
        <w:pStyle w:val="BodyText"/>
        <w:spacing w:before="23" w:line="264" w:lineRule="auto"/>
        <w:ind w:left="879" w:right="6179"/>
      </w:pPr>
      <w:r>
        <w:t>Store only in the original receptacle. Prevent</w:t>
      </w:r>
      <w:r>
        <w:rPr>
          <w:spacing w:val="-6"/>
        </w:rPr>
        <w:t xml:space="preserve"> </w:t>
      </w:r>
      <w:r>
        <w:t>any</w:t>
      </w:r>
      <w:r>
        <w:rPr>
          <w:spacing w:val="-6"/>
        </w:rPr>
        <w:t xml:space="preserve"> </w:t>
      </w:r>
      <w:r>
        <w:t>seepage</w:t>
      </w:r>
      <w:r>
        <w:rPr>
          <w:spacing w:val="-6"/>
        </w:rPr>
        <w:t xml:space="preserve"> </w:t>
      </w:r>
      <w:r>
        <w:t>into</w:t>
      </w:r>
      <w:r>
        <w:rPr>
          <w:spacing w:val="-6"/>
        </w:rPr>
        <w:t xml:space="preserve"> </w:t>
      </w:r>
      <w:r>
        <w:t>the</w:t>
      </w:r>
      <w:r>
        <w:rPr>
          <w:spacing w:val="-6"/>
        </w:rPr>
        <w:t xml:space="preserve"> </w:t>
      </w:r>
      <w:r>
        <w:t>ground.</w:t>
      </w:r>
    </w:p>
    <w:p w14:paraId="75235E98" w14:textId="77777777" w:rsidR="00E803DE" w:rsidRDefault="00000000">
      <w:pPr>
        <w:pStyle w:val="BodyText"/>
        <w:spacing w:line="264" w:lineRule="auto"/>
        <w:ind w:left="879" w:right="3159"/>
      </w:pPr>
      <w:r>
        <w:t>Use only receptacles specifically permitted for this substance/product. Store in accordance with local and national regulations.</w:t>
      </w:r>
    </w:p>
    <w:p w14:paraId="75235E99" w14:textId="77777777" w:rsidR="00E803DE" w:rsidRDefault="00000000">
      <w:pPr>
        <w:pStyle w:val="BodyText"/>
        <w:ind w:left="879"/>
      </w:pPr>
      <w:r>
        <w:t>Store</w:t>
      </w:r>
      <w:r>
        <w:rPr>
          <w:spacing w:val="-3"/>
        </w:rPr>
        <w:t xml:space="preserve"> </w:t>
      </w:r>
      <w:r>
        <w:t xml:space="preserve">in a cool </w:t>
      </w:r>
      <w:r>
        <w:rPr>
          <w:spacing w:val="-2"/>
        </w:rPr>
        <w:t>location.</w:t>
      </w:r>
    </w:p>
    <w:p w14:paraId="75235E9A" w14:textId="77777777" w:rsidR="00E803DE" w:rsidRDefault="00000000">
      <w:pPr>
        <w:pStyle w:val="Heading2"/>
        <w:spacing w:before="136"/>
      </w:pPr>
      <w:r>
        <w:t>Information</w:t>
      </w:r>
      <w:r>
        <w:rPr>
          <w:spacing w:val="8"/>
        </w:rPr>
        <w:t xml:space="preserve"> </w:t>
      </w:r>
      <w:r>
        <w:t>about</w:t>
      </w:r>
      <w:r>
        <w:rPr>
          <w:spacing w:val="9"/>
        </w:rPr>
        <w:t xml:space="preserve"> </w:t>
      </w:r>
      <w:r>
        <w:t>storage</w:t>
      </w:r>
      <w:r>
        <w:rPr>
          <w:spacing w:val="10"/>
        </w:rPr>
        <w:t xml:space="preserve"> </w:t>
      </w:r>
      <w:r>
        <w:t>in</w:t>
      </w:r>
      <w:r>
        <w:rPr>
          <w:spacing w:val="11"/>
        </w:rPr>
        <w:t xml:space="preserve"> </w:t>
      </w:r>
      <w:r>
        <w:t>one</w:t>
      </w:r>
      <w:r>
        <w:rPr>
          <w:spacing w:val="10"/>
        </w:rPr>
        <w:t xml:space="preserve"> </w:t>
      </w:r>
      <w:r>
        <w:t>common</w:t>
      </w:r>
      <w:r>
        <w:rPr>
          <w:spacing w:val="10"/>
        </w:rPr>
        <w:t xml:space="preserve"> </w:t>
      </w:r>
      <w:r>
        <w:t>storage</w:t>
      </w:r>
      <w:r>
        <w:rPr>
          <w:spacing w:val="11"/>
        </w:rPr>
        <w:t xml:space="preserve"> </w:t>
      </w:r>
      <w:r>
        <w:rPr>
          <w:spacing w:val="-2"/>
        </w:rPr>
        <w:t>facility:</w:t>
      </w:r>
    </w:p>
    <w:p w14:paraId="75235E9B" w14:textId="77777777" w:rsidR="00E803DE" w:rsidRDefault="00000000">
      <w:pPr>
        <w:pStyle w:val="BodyText"/>
        <w:spacing w:before="23" w:line="264" w:lineRule="auto"/>
        <w:ind w:left="879" w:right="1103"/>
      </w:pPr>
      <w:r>
        <w:t>Organic peroxides shall not be parked or stored together with heavy metal compounds or amines or their preparations.</w:t>
      </w:r>
    </w:p>
    <w:p w14:paraId="75235E9C" w14:textId="77777777" w:rsidR="00E803DE" w:rsidRDefault="00000000">
      <w:pPr>
        <w:pStyle w:val="Heading2"/>
        <w:spacing w:before="112"/>
      </w:pPr>
      <w:r>
        <w:t>Further</w:t>
      </w:r>
      <w:r>
        <w:rPr>
          <w:spacing w:val="15"/>
        </w:rPr>
        <w:t xml:space="preserve"> </w:t>
      </w:r>
      <w:r>
        <w:t>information</w:t>
      </w:r>
      <w:r>
        <w:rPr>
          <w:spacing w:val="15"/>
        </w:rPr>
        <w:t xml:space="preserve"> </w:t>
      </w:r>
      <w:r>
        <w:t>about</w:t>
      </w:r>
      <w:r>
        <w:rPr>
          <w:spacing w:val="15"/>
        </w:rPr>
        <w:t xml:space="preserve"> </w:t>
      </w:r>
      <w:r>
        <w:t>storage</w:t>
      </w:r>
      <w:r>
        <w:rPr>
          <w:spacing w:val="16"/>
        </w:rPr>
        <w:t xml:space="preserve"> </w:t>
      </w:r>
      <w:r>
        <w:rPr>
          <w:spacing w:val="-2"/>
        </w:rPr>
        <w:t>conditions:</w:t>
      </w:r>
    </w:p>
    <w:p w14:paraId="75235E9D" w14:textId="77777777" w:rsidR="00E803DE" w:rsidRDefault="00000000">
      <w:pPr>
        <w:pStyle w:val="BodyText"/>
        <w:spacing w:before="23"/>
        <w:ind w:left="879"/>
      </w:pPr>
      <w:r>
        <w:t xml:space="preserve">Store in cool, dry conditions in </w:t>
      </w:r>
      <w:proofErr w:type="spellStart"/>
      <w:r>
        <w:t xml:space="preserve">well </w:t>
      </w:r>
      <w:r>
        <w:rPr>
          <w:spacing w:val="-2"/>
        </w:rPr>
        <w:t>sealed</w:t>
      </w:r>
      <w:proofErr w:type="spellEnd"/>
    </w:p>
    <w:p w14:paraId="75235E9E" w14:textId="77777777" w:rsidR="00E803DE" w:rsidRDefault="00000000">
      <w:pPr>
        <w:pStyle w:val="BodyText"/>
        <w:spacing w:before="24" w:line="264" w:lineRule="auto"/>
        <w:ind w:left="879" w:right="1685"/>
      </w:pPr>
      <w:r>
        <w:t>receptacles,</w:t>
      </w:r>
      <w:r>
        <w:rPr>
          <w:spacing w:val="-4"/>
        </w:rPr>
        <w:t xml:space="preserve"> </w:t>
      </w:r>
      <w:r>
        <w:t>max.</w:t>
      </w:r>
      <w:r>
        <w:rPr>
          <w:spacing w:val="-4"/>
        </w:rPr>
        <w:t xml:space="preserve"> </w:t>
      </w:r>
      <w:r>
        <w:t>storage</w:t>
      </w:r>
      <w:r>
        <w:rPr>
          <w:spacing w:val="-4"/>
        </w:rPr>
        <w:t xml:space="preserve"> </w:t>
      </w:r>
      <w:r>
        <w:t>temperature</w:t>
      </w:r>
      <w:r>
        <w:rPr>
          <w:spacing w:val="-4"/>
        </w:rPr>
        <w:t xml:space="preserve"> </w:t>
      </w:r>
      <w:r>
        <w:t>30oC.</w:t>
      </w:r>
      <w:r>
        <w:rPr>
          <w:spacing w:val="-4"/>
        </w:rPr>
        <w:t xml:space="preserve"> </w:t>
      </w:r>
      <w:r>
        <w:t>Store</w:t>
      </w:r>
      <w:r>
        <w:rPr>
          <w:spacing w:val="-4"/>
        </w:rPr>
        <w:t xml:space="preserve"> </w:t>
      </w:r>
      <w:r>
        <w:t>receptacle</w:t>
      </w:r>
      <w:r>
        <w:rPr>
          <w:spacing w:val="-4"/>
        </w:rPr>
        <w:t xml:space="preserve"> </w:t>
      </w:r>
      <w:r>
        <w:t>in</w:t>
      </w:r>
      <w:r>
        <w:rPr>
          <w:spacing w:val="-4"/>
        </w:rPr>
        <w:t xml:space="preserve"> </w:t>
      </w:r>
      <w:r>
        <w:t>a</w:t>
      </w:r>
      <w:r>
        <w:rPr>
          <w:spacing w:val="-4"/>
        </w:rPr>
        <w:t xml:space="preserve"> </w:t>
      </w:r>
      <w:proofErr w:type="spellStart"/>
      <w:proofErr w:type="gramStart"/>
      <w:r>
        <w:t>well</w:t>
      </w:r>
      <w:r>
        <w:rPr>
          <w:spacing w:val="-4"/>
        </w:rPr>
        <w:t xml:space="preserve"> </w:t>
      </w:r>
      <w:r>
        <w:t>ventilated</w:t>
      </w:r>
      <w:proofErr w:type="spellEnd"/>
      <w:proofErr w:type="gramEnd"/>
      <w:r>
        <w:rPr>
          <w:spacing w:val="-4"/>
        </w:rPr>
        <w:t xml:space="preserve"> </w:t>
      </w:r>
      <w:r>
        <w:t>area. Protect from contamination. Store in a cool place. Keep container tightly sealed.</w:t>
      </w:r>
    </w:p>
    <w:p w14:paraId="75235E9F" w14:textId="77777777" w:rsidR="00E803DE" w:rsidRDefault="00000000">
      <w:pPr>
        <w:pStyle w:val="BodyText"/>
        <w:spacing w:line="264" w:lineRule="auto"/>
        <w:ind w:left="879" w:right="1272"/>
      </w:pPr>
      <w:r>
        <w:t>Storage</w:t>
      </w:r>
      <w:r>
        <w:rPr>
          <w:spacing w:val="-4"/>
        </w:rPr>
        <w:t xml:space="preserve"> </w:t>
      </w:r>
      <w:r>
        <w:t>class</w:t>
      </w:r>
      <w:r>
        <w:rPr>
          <w:spacing w:val="-4"/>
        </w:rPr>
        <w:t xml:space="preserve"> </w:t>
      </w:r>
      <w:r>
        <w:t>5.2</w:t>
      </w:r>
      <w:r>
        <w:rPr>
          <w:spacing w:val="-4"/>
        </w:rPr>
        <w:t xml:space="preserve"> </w:t>
      </w:r>
      <w:r>
        <w:t>“Organic</w:t>
      </w:r>
      <w:r>
        <w:rPr>
          <w:spacing w:val="-4"/>
        </w:rPr>
        <w:t xml:space="preserve"> </w:t>
      </w:r>
      <w:r>
        <w:t>peroxides</w:t>
      </w:r>
      <w:r>
        <w:rPr>
          <w:spacing w:val="-4"/>
        </w:rPr>
        <w:t xml:space="preserve"> </w:t>
      </w:r>
      <w:r>
        <w:t>and</w:t>
      </w:r>
      <w:r>
        <w:rPr>
          <w:spacing w:val="-4"/>
        </w:rPr>
        <w:t xml:space="preserve"> </w:t>
      </w:r>
      <w:r>
        <w:t>self-reactive</w:t>
      </w:r>
      <w:r>
        <w:rPr>
          <w:spacing w:val="-4"/>
        </w:rPr>
        <w:t xml:space="preserve"> </w:t>
      </w:r>
      <w:r>
        <w:t>hazardous</w:t>
      </w:r>
      <w:r>
        <w:rPr>
          <w:spacing w:val="-4"/>
        </w:rPr>
        <w:t xml:space="preserve"> </w:t>
      </w:r>
      <w:r>
        <w:t>substances”</w:t>
      </w:r>
      <w:r>
        <w:rPr>
          <w:spacing w:val="-4"/>
        </w:rPr>
        <w:t xml:space="preserve"> </w:t>
      </w:r>
      <w:r>
        <w:t>according</w:t>
      </w:r>
      <w:r>
        <w:rPr>
          <w:spacing w:val="-4"/>
        </w:rPr>
        <w:t xml:space="preserve"> </w:t>
      </w:r>
      <w:r>
        <w:t>to TRGS 510.</w:t>
      </w:r>
    </w:p>
    <w:p w14:paraId="75235EA0" w14:textId="77777777" w:rsidR="00E803DE" w:rsidRDefault="00000000">
      <w:pPr>
        <w:pStyle w:val="Heading2"/>
        <w:numPr>
          <w:ilvl w:val="1"/>
          <w:numId w:val="9"/>
        </w:numPr>
        <w:tabs>
          <w:tab w:val="left" w:pos="879"/>
        </w:tabs>
        <w:spacing w:before="113"/>
      </w:pPr>
      <w:r>
        <w:t>Specific</w:t>
      </w:r>
      <w:r>
        <w:rPr>
          <w:spacing w:val="9"/>
        </w:rPr>
        <w:t xml:space="preserve"> </w:t>
      </w:r>
      <w:r>
        <w:t>end</w:t>
      </w:r>
      <w:r>
        <w:rPr>
          <w:spacing w:val="11"/>
        </w:rPr>
        <w:t xml:space="preserve"> </w:t>
      </w:r>
      <w:r>
        <w:t>use(s)</w:t>
      </w:r>
      <w:r>
        <w:rPr>
          <w:spacing w:val="11"/>
        </w:rPr>
        <w:t xml:space="preserve"> </w:t>
      </w:r>
      <w:r>
        <w:t>For</w:t>
      </w:r>
      <w:r>
        <w:rPr>
          <w:spacing w:val="11"/>
        </w:rPr>
        <w:t xml:space="preserve"> </w:t>
      </w:r>
      <w:r>
        <w:t>maximum</w:t>
      </w:r>
      <w:r>
        <w:rPr>
          <w:spacing w:val="11"/>
        </w:rPr>
        <w:t xml:space="preserve"> </w:t>
      </w:r>
      <w:r>
        <w:t>quality</w:t>
      </w:r>
      <w:r>
        <w:rPr>
          <w:spacing w:val="11"/>
        </w:rPr>
        <w:t xml:space="preserve"> </w:t>
      </w:r>
      <w:r>
        <w:t>store</w:t>
      </w:r>
      <w:r>
        <w:rPr>
          <w:spacing w:val="12"/>
        </w:rPr>
        <w:t xml:space="preserve"> </w:t>
      </w:r>
      <w:r>
        <w:rPr>
          <w:spacing w:val="-2"/>
        </w:rPr>
        <w:t>below:</w:t>
      </w:r>
    </w:p>
    <w:p w14:paraId="75235EA1" w14:textId="77777777" w:rsidR="00E803DE" w:rsidRDefault="00000000">
      <w:pPr>
        <w:pStyle w:val="BodyText"/>
        <w:spacing w:before="23"/>
        <w:ind w:left="879"/>
      </w:pPr>
      <w:r>
        <w:t>No</w:t>
      </w:r>
      <w:r>
        <w:rPr>
          <w:spacing w:val="3"/>
        </w:rPr>
        <w:t xml:space="preserve"> </w:t>
      </w:r>
      <w:r>
        <w:t>further</w:t>
      </w:r>
      <w:r>
        <w:rPr>
          <w:spacing w:val="4"/>
        </w:rPr>
        <w:t xml:space="preserve"> </w:t>
      </w:r>
      <w:r>
        <w:t>relevant</w:t>
      </w:r>
      <w:r>
        <w:rPr>
          <w:spacing w:val="3"/>
        </w:rPr>
        <w:t xml:space="preserve"> </w:t>
      </w:r>
      <w:r>
        <w:t>information</w:t>
      </w:r>
      <w:r>
        <w:rPr>
          <w:spacing w:val="4"/>
        </w:rPr>
        <w:t xml:space="preserve"> </w:t>
      </w:r>
      <w:proofErr w:type="gramStart"/>
      <w:r>
        <w:rPr>
          <w:spacing w:val="-2"/>
        </w:rPr>
        <w:t>available</w:t>
      </w:r>
      <w:proofErr w:type="gramEnd"/>
      <w:r>
        <w:rPr>
          <w:spacing w:val="-2"/>
        </w:rPr>
        <w:t>.</w:t>
      </w:r>
    </w:p>
    <w:p w14:paraId="75235EA2" w14:textId="77777777" w:rsidR="00E803DE" w:rsidRDefault="00E803DE">
      <w:pPr>
        <w:pStyle w:val="BodyText"/>
        <w:sectPr w:rsidR="00E803DE">
          <w:headerReference w:type="default" r:id="rId16"/>
          <w:pgSz w:w="11910" w:h="16840"/>
          <w:pgMar w:top="1360" w:right="708" w:bottom="280" w:left="708" w:header="742" w:footer="0" w:gutter="0"/>
          <w:cols w:space="720"/>
        </w:sectPr>
      </w:pPr>
    </w:p>
    <w:p w14:paraId="75235EA3" w14:textId="77777777" w:rsidR="00E803DE" w:rsidRDefault="00E803DE">
      <w:pPr>
        <w:pStyle w:val="BodyText"/>
        <w:rPr>
          <w:sz w:val="24"/>
        </w:rPr>
      </w:pPr>
    </w:p>
    <w:p w14:paraId="75235EA4" w14:textId="77777777" w:rsidR="00E803DE" w:rsidRDefault="00E803DE">
      <w:pPr>
        <w:pStyle w:val="BodyText"/>
        <w:spacing w:before="34"/>
        <w:rPr>
          <w:sz w:val="24"/>
        </w:rPr>
      </w:pPr>
    </w:p>
    <w:p w14:paraId="75235EA5" w14:textId="77777777" w:rsidR="00E803DE" w:rsidRDefault="00000000">
      <w:pPr>
        <w:pStyle w:val="Heading1"/>
      </w:pPr>
      <w:r>
        <w:rPr>
          <w:color w:val="009FE3"/>
        </w:rPr>
        <w:t>Section</w:t>
      </w:r>
      <w:r>
        <w:rPr>
          <w:color w:val="009FE3"/>
          <w:spacing w:val="31"/>
        </w:rPr>
        <w:t xml:space="preserve"> </w:t>
      </w:r>
      <w:r>
        <w:rPr>
          <w:color w:val="009FE3"/>
        </w:rPr>
        <w:t>8:</w:t>
      </w:r>
      <w:r>
        <w:rPr>
          <w:color w:val="009FE3"/>
          <w:spacing w:val="31"/>
        </w:rPr>
        <w:t xml:space="preserve"> </w:t>
      </w:r>
      <w:r>
        <w:rPr>
          <w:color w:val="009FE3"/>
        </w:rPr>
        <w:t>Exposure</w:t>
      </w:r>
      <w:r>
        <w:rPr>
          <w:color w:val="009FE3"/>
          <w:spacing w:val="31"/>
        </w:rPr>
        <w:t xml:space="preserve"> </w:t>
      </w:r>
      <w:r>
        <w:rPr>
          <w:color w:val="009FE3"/>
        </w:rPr>
        <w:t>controls/personal</w:t>
      </w:r>
      <w:r>
        <w:rPr>
          <w:color w:val="009FE3"/>
          <w:spacing w:val="31"/>
        </w:rPr>
        <w:t xml:space="preserve"> </w:t>
      </w:r>
      <w:r>
        <w:rPr>
          <w:color w:val="009FE3"/>
          <w:spacing w:val="-2"/>
        </w:rPr>
        <w:t>protection</w:t>
      </w:r>
    </w:p>
    <w:p w14:paraId="75235EA6" w14:textId="77777777" w:rsidR="00E803DE" w:rsidRDefault="00000000">
      <w:pPr>
        <w:pStyle w:val="Heading2"/>
        <w:spacing w:before="126"/>
        <w:ind w:left="142"/>
      </w:pPr>
      <w:r>
        <w:t>Additional</w:t>
      </w:r>
      <w:r>
        <w:rPr>
          <w:spacing w:val="11"/>
        </w:rPr>
        <w:t xml:space="preserve"> </w:t>
      </w:r>
      <w:r>
        <w:t>information</w:t>
      </w:r>
      <w:r>
        <w:rPr>
          <w:spacing w:val="13"/>
        </w:rPr>
        <w:t xml:space="preserve"> </w:t>
      </w:r>
      <w:r>
        <w:t>about</w:t>
      </w:r>
      <w:r>
        <w:rPr>
          <w:spacing w:val="13"/>
        </w:rPr>
        <w:t xml:space="preserve"> </w:t>
      </w:r>
      <w:r>
        <w:t>design</w:t>
      </w:r>
      <w:r>
        <w:rPr>
          <w:spacing w:val="13"/>
        </w:rPr>
        <w:t xml:space="preserve"> </w:t>
      </w:r>
      <w:r>
        <w:t>of</w:t>
      </w:r>
      <w:r>
        <w:rPr>
          <w:spacing w:val="13"/>
        </w:rPr>
        <w:t xml:space="preserve"> </w:t>
      </w:r>
      <w:r>
        <w:t>technical</w:t>
      </w:r>
      <w:r>
        <w:rPr>
          <w:spacing w:val="13"/>
        </w:rPr>
        <w:t xml:space="preserve"> </w:t>
      </w:r>
      <w:r>
        <w:t>facilities:</w:t>
      </w:r>
      <w:r>
        <w:rPr>
          <w:spacing w:val="13"/>
        </w:rPr>
        <w:t xml:space="preserve"> </w:t>
      </w:r>
      <w:r>
        <w:t>No</w:t>
      </w:r>
      <w:r>
        <w:rPr>
          <w:spacing w:val="13"/>
        </w:rPr>
        <w:t xml:space="preserve"> </w:t>
      </w:r>
      <w:r>
        <w:t>further</w:t>
      </w:r>
      <w:r>
        <w:rPr>
          <w:spacing w:val="13"/>
        </w:rPr>
        <w:t xml:space="preserve"> </w:t>
      </w:r>
      <w:r>
        <w:t>data,</w:t>
      </w:r>
      <w:r>
        <w:rPr>
          <w:spacing w:val="13"/>
        </w:rPr>
        <w:t xml:space="preserve"> </w:t>
      </w:r>
      <w:r>
        <w:t>see</w:t>
      </w:r>
      <w:r>
        <w:rPr>
          <w:spacing w:val="13"/>
        </w:rPr>
        <w:t xml:space="preserve"> </w:t>
      </w:r>
      <w:r>
        <w:t>item</w:t>
      </w:r>
      <w:r>
        <w:rPr>
          <w:spacing w:val="14"/>
        </w:rPr>
        <w:t xml:space="preserve"> </w:t>
      </w:r>
      <w:r>
        <w:rPr>
          <w:spacing w:val="-5"/>
        </w:rPr>
        <w:t>7.</w:t>
      </w:r>
    </w:p>
    <w:p w14:paraId="75235EA7" w14:textId="77777777" w:rsidR="00E803DE" w:rsidRDefault="00000000">
      <w:pPr>
        <w:pStyle w:val="ListParagraph"/>
        <w:numPr>
          <w:ilvl w:val="1"/>
          <w:numId w:val="8"/>
        </w:numPr>
        <w:tabs>
          <w:tab w:val="left" w:pos="879"/>
        </w:tabs>
        <w:rPr>
          <w:b/>
          <w:sz w:val="20"/>
        </w:rPr>
      </w:pPr>
      <w:r>
        <w:rPr>
          <w:b/>
          <w:sz w:val="20"/>
        </w:rPr>
        <w:t>Control</w:t>
      </w:r>
      <w:r>
        <w:rPr>
          <w:b/>
          <w:spacing w:val="13"/>
          <w:sz w:val="20"/>
        </w:rPr>
        <w:t xml:space="preserve"> </w:t>
      </w:r>
      <w:r>
        <w:rPr>
          <w:b/>
          <w:spacing w:val="-2"/>
          <w:sz w:val="20"/>
        </w:rPr>
        <w:t>parameters</w:t>
      </w:r>
    </w:p>
    <w:p w14:paraId="75235EA8" w14:textId="77777777" w:rsidR="00E803DE" w:rsidRDefault="00E803DE">
      <w:pPr>
        <w:pStyle w:val="BodyText"/>
        <w:spacing w:before="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E803DE" w14:paraId="75235EAA" w14:textId="77777777">
        <w:trPr>
          <w:trHeight w:val="433"/>
        </w:trPr>
        <w:tc>
          <w:tcPr>
            <w:tcW w:w="10184" w:type="dxa"/>
            <w:gridSpan w:val="3"/>
            <w:shd w:val="clear" w:color="auto" w:fill="73797C"/>
          </w:tcPr>
          <w:p w14:paraId="75235EA9" w14:textId="77777777" w:rsidR="00E803DE" w:rsidRDefault="00000000">
            <w:pPr>
              <w:pStyle w:val="TableParagraph"/>
              <w:spacing w:before="118"/>
              <w:rPr>
                <w:rFonts w:ascii="HelveticaNeueLT Std"/>
                <w:b/>
                <w:sz w:val="16"/>
              </w:rPr>
            </w:pPr>
            <w:r>
              <w:rPr>
                <w:rFonts w:ascii="HelveticaNeueLT Std"/>
                <w:b/>
                <w:color w:val="FFFFFF"/>
                <w:sz w:val="16"/>
              </w:rPr>
              <w:t>Ingredients</w:t>
            </w:r>
            <w:r>
              <w:rPr>
                <w:rFonts w:ascii="HelveticaNeueLT Std"/>
                <w:b/>
                <w:color w:val="FFFFFF"/>
                <w:spacing w:val="-1"/>
                <w:sz w:val="16"/>
              </w:rPr>
              <w:t xml:space="preserve"> </w:t>
            </w:r>
            <w:r>
              <w:rPr>
                <w:rFonts w:ascii="HelveticaNeueLT Std"/>
                <w:b/>
                <w:color w:val="FFFFFF"/>
                <w:sz w:val="16"/>
              </w:rPr>
              <w:t>with</w:t>
            </w:r>
            <w:r>
              <w:rPr>
                <w:rFonts w:ascii="HelveticaNeueLT Std"/>
                <w:b/>
                <w:color w:val="FFFFFF"/>
                <w:spacing w:val="-1"/>
                <w:sz w:val="16"/>
              </w:rPr>
              <w:t xml:space="preserve"> </w:t>
            </w:r>
            <w:r>
              <w:rPr>
                <w:rFonts w:ascii="HelveticaNeueLT Std"/>
                <w:b/>
                <w:color w:val="FFFFFF"/>
                <w:sz w:val="16"/>
              </w:rPr>
              <w:t>limit</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that</w:t>
            </w:r>
            <w:r>
              <w:rPr>
                <w:rFonts w:ascii="HelveticaNeueLT Std"/>
                <w:b/>
                <w:color w:val="FFFFFF"/>
                <w:spacing w:val="-1"/>
                <w:sz w:val="16"/>
              </w:rPr>
              <w:t xml:space="preserve"> </w:t>
            </w:r>
            <w:r>
              <w:rPr>
                <w:rFonts w:ascii="HelveticaNeueLT Std"/>
                <w:b/>
                <w:color w:val="FFFFFF"/>
                <w:sz w:val="16"/>
              </w:rPr>
              <w:t>require</w:t>
            </w:r>
            <w:r>
              <w:rPr>
                <w:rFonts w:ascii="HelveticaNeueLT Std"/>
                <w:b/>
                <w:color w:val="FFFFFF"/>
                <w:spacing w:val="-1"/>
                <w:sz w:val="16"/>
              </w:rPr>
              <w:t xml:space="preserve"> </w:t>
            </w:r>
            <w:r>
              <w:rPr>
                <w:rFonts w:ascii="HelveticaNeueLT Std"/>
                <w:b/>
                <w:color w:val="FFFFFF"/>
                <w:sz w:val="16"/>
              </w:rPr>
              <w:t>monitoring</w:t>
            </w:r>
            <w:r>
              <w:rPr>
                <w:rFonts w:ascii="HelveticaNeueLT Std"/>
                <w:b/>
                <w:color w:val="FFFFFF"/>
                <w:spacing w:val="-1"/>
                <w:sz w:val="16"/>
              </w:rPr>
              <w:t xml:space="preserve"> </w:t>
            </w:r>
            <w:r>
              <w:rPr>
                <w:rFonts w:ascii="HelveticaNeueLT Std"/>
                <w:b/>
                <w:color w:val="FFFFFF"/>
                <w:sz w:val="16"/>
              </w:rPr>
              <w:t>at</w:t>
            </w:r>
            <w:r>
              <w:rPr>
                <w:rFonts w:ascii="HelveticaNeueLT Std"/>
                <w:b/>
                <w:color w:val="FFFFFF"/>
                <w:spacing w:val="-1"/>
                <w:sz w:val="16"/>
              </w:rPr>
              <w:t xml:space="preserve"> </w:t>
            </w:r>
            <w:r>
              <w:rPr>
                <w:rFonts w:ascii="HelveticaNeueLT Std"/>
                <w:b/>
                <w:color w:val="FFFFFF"/>
                <w:sz w:val="16"/>
              </w:rPr>
              <w:t>the</w:t>
            </w:r>
            <w:r>
              <w:rPr>
                <w:rFonts w:ascii="HelveticaNeueLT Std"/>
                <w:b/>
                <w:color w:val="FFFFFF"/>
                <w:spacing w:val="-1"/>
                <w:sz w:val="16"/>
              </w:rPr>
              <w:t xml:space="preserve"> </w:t>
            </w:r>
            <w:r>
              <w:rPr>
                <w:rFonts w:ascii="HelveticaNeueLT Std"/>
                <w:b/>
                <w:color w:val="FFFFFF"/>
                <w:spacing w:val="-2"/>
                <w:sz w:val="16"/>
              </w:rPr>
              <w:t>workplace:</w:t>
            </w:r>
          </w:p>
        </w:tc>
      </w:tr>
      <w:tr w:rsidR="00E803DE" w14:paraId="75235EAC" w14:textId="77777777">
        <w:trPr>
          <w:trHeight w:val="433"/>
        </w:trPr>
        <w:tc>
          <w:tcPr>
            <w:tcW w:w="10184" w:type="dxa"/>
            <w:gridSpan w:val="3"/>
            <w:shd w:val="clear" w:color="auto" w:fill="73797C"/>
          </w:tcPr>
          <w:p w14:paraId="75235EAB" w14:textId="77777777" w:rsidR="00E803DE" w:rsidRDefault="00000000">
            <w:pPr>
              <w:pStyle w:val="TableParagraph"/>
              <w:spacing w:before="118"/>
              <w:rPr>
                <w:rFonts w:ascii="HelveticaNeueLT Std"/>
                <w:b/>
                <w:sz w:val="16"/>
              </w:rPr>
            </w:pPr>
            <w:r>
              <w:rPr>
                <w:rFonts w:ascii="HelveticaNeueLT Std"/>
                <w:b/>
                <w:color w:val="FFFFFF"/>
                <w:sz w:val="16"/>
              </w:rPr>
              <w:t>94-36-0</w:t>
            </w:r>
            <w:r>
              <w:rPr>
                <w:rFonts w:ascii="HelveticaNeueLT Std"/>
                <w:b/>
                <w:color w:val="FFFFFF"/>
                <w:spacing w:val="-1"/>
                <w:sz w:val="16"/>
              </w:rPr>
              <w:t xml:space="preserve"> </w:t>
            </w:r>
            <w:r>
              <w:rPr>
                <w:rFonts w:ascii="HelveticaNeueLT Std"/>
                <w:b/>
                <w:color w:val="FFFFFF"/>
                <w:sz w:val="16"/>
              </w:rPr>
              <w:t>dibenzoyl</w:t>
            </w:r>
            <w:r>
              <w:rPr>
                <w:rFonts w:ascii="HelveticaNeueLT Std"/>
                <w:b/>
                <w:color w:val="FFFFFF"/>
                <w:spacing w:val="-1"/>
                <w:sz w:val="16"/>
              </w:rPr>
              <w:t xml:space="preserve"> </w:t>
            </w:r>
            <w:r>
              <w:rPr>
                <w:rFonts w:ascii="HelveticaNeueLT Std"/>
                <w:b/>
                <w:color w:val="FFFFFF"/>
                <w:sz w:val="16"/>
              </w:rPr>
              <w:t>peroxide</w:t>
            </w:r>
            <w:r>
              <w:rPr>
                <w:rFonts w:ascii="HelveticaNeueLT Std"/>
                <w:b/>
                <w:color w:val="FFFFFF"/>
                <w:spacing w:val="-1"/>
                <w:sz w:val="16"/>
              </w:rPr>
              <w:t xml:space="preserve"> </w:t>
            </w:r>
            <w:r>
              <w:rPr>
                <w:rFonts w:ascii="HelveticaNeueLT Std"/>
                <w:b/>
                <w:color w:val="FFFFFF"/>
                <w:sz w:val="16"/>
              </w:rPr>
              <w:t>(25-</w:t>
            </w:r>
            <w:r>
              <w:rPr>
                <w:rFonts w:ascii="HelveticaNeueLT Std"/>
                <w:b/>
                <w:color w:val="FFFFFF"/>
                <w:spacing w:val="-4"/>
                <w:sz w:val="16"/>
              </w:rPr>
              <w:t>50%)</w:t>
            </w:r>
          </w:p>
        </w:tc>
      </w:tr>
      <w:tr w:rsidR="00E803DE" w14:paraId="75235EAF" w14:textId="77777777">
        <w:trPr>
          <w:trHeight w:val="521"/>
        </w:trPr>
        <w:tc>
          <w:tcPr>
            <w:tcW w:w="2677" w:type="dxa"/>
            <w:shd w:val="clear" w:color="auto" w:fill="F1F2F3"/>
          </w:tcPr>
          <w:p w14:paraId="75235EAD" w14:textId="77777777" w:rsidR="00E803DE" w:rsidRDefault="00000000">
            <w:pPr>
              <w:pStyle w:val="TableParagraph"/>
              <w:rPr>
                <w:sz w:val="16"/>
              </w:rPr>
            </w:pPr>
            <w:r>
              <w:rPr>
                <w:spacing w:val="-5"/>
                <w:sz w:val="16"/>
              </w:rPr>
              <w:t>WEL</w:t>
            </w:r>
          </w:p>
        </w:tc>
        <w:tc>
          <w:tcPr>
            <w:tcW w:w="7507" w:type="dxa"/>
            <w:gridSpan w:val="2"/>
            <w:shd w:val="clear" w:color="auto" w:fill="F1F2F3"/>
          </w:tcPr>
          <w:p w14:paraId="75235EAE" w14:textId="77777777" w:rsidR="00E803DE" w:rsidRDefault="00000000">
            <w:pPr>
              <w:pStyle w:val="TableParagraph"/>
              <w:rPr>
                <w:sz w:val="16"/>
              </w:rPr>
            </w:pPr>
            <w:r>
              <w:rPr>
                <w:sz w:val="16"/>
              </w:rPr>
              <w:t xml:space="preserve">Long-term value: 5 </w:t>
            </w:r>
            <w:r>
              <w:rPr>
                <w:spacing w:val="-2"/>
                <w:sz w:val="16"/>
              </w:rPr>
              <w:t>mg/m³</w:t>
            </w:r>
          </w:p>
        </w:tc>
      </w:tr>
      <w:tr w:rsidR="00E803DE" w14:paraId="75235EB1" w14:textId="77777777">
        <w:trPr>
          <w:trHeight w:val="433"/>
        </w:trPr>
        <w:tc>
          <w:tcPr>
            <w:tcW w:w="10184" w:type="dxa"/>
            <w:gridSpan w:val="3"/>
            <w:shd w:val="clear" w:color="auto" w:fill="73797C"/>
          </w:tcPr>
          <w:p w14:paraId="75235EB0" w14:textId="77777777" w:rsidR="00E803DE" w:rsidRDefault="00000000">
            <w:pPr>
              <w:pStyle w:val="TableParagraph"/>
              <w:spacing w:before="118"/>
              <w:rPr>
                <w:rFonts w:ascii="HelveticaNeueLT Std"/>
                <w:b/>
                <w:sz w:val="16"/>
              </w:rPr>
            </w:pPr>
            <w:r>
              <w:rPr>
                <w:rFonts w:ascii="HelveticaNeueLT Std"/>
                <w:b/>
                <w:color w:val="FFFFFF"/>
                <w:sz w:val="16"/>
              </w:rPr>
              <w:t xml:space="preserve">94-36-0 dibenzoyl </w:t>
            </w:r>
            <w:r>
              <w:rPr>
                <w:rFonts w:ascii="HelveticaNeueLT Std"/>
                <w:b/>
                <w:color w:val="FFFFFF"/>
                <w:spacing w:val="-2"/>
                <w:sz w:val="16"/>
              </w:rPr>
              <w:t>peroxide</w:t>
            </w:r>
          </w:p>
        </w:tc>
      </w:tr>
      <w:tr w:rsidR="00E803DE" w14:paraId="75235EB9" w14:textId="77777777">
        <w:trPr>
          <w:trHeight w:val="1121"/>
        </w:trPr>
        <w:tc>
          <w:tcPr>
            <w:tcW w:w="2677" w:type="dxa"/>
            <w:shd w:val="clear" w:color="auto" w:fill="F1F2F3"/>
          </w:tcPr>
          <w:p w14:paraId="75235EB2" w14:textId="77777777" w:rsidR="00E803DE" w:rsidRDefault="00000000">
            <w:pPr>
              <w:pStyle w:val="TableParagraph"/>
              <w:spacing w:line="254" w:lineRule="auto"/>
              <w:ind w:right="2047"/>
              <w:rPr>
                <w:sz w:val="16"/>
              </w:rPr>
            </w:pPr>
            <w:r>
              <w:rPr>
                <w:spacing w:val="-4"/>
                <w:sz w:val="16"/>
              </w:rPr>
              <w:t xml:space="preserve">Oral </w:t>
            </w:r>
            <w:r>
              <w:rPr>
                <w:spacing w:val="-2"/>
                <w:sz w:val="16"/>
              </w:rPr>
              <w:t>Dermal</w:t>
            </w:r>
          </w:p>
        </w:tc>
        <w:tc>
          <w:tcPr>
            <w:tcW w:w="1882" w:type="dxa"/>
            <w:shd w:val="clear" w:color="auto" w:fill="F1F2F3"/>
          </w:tcPr>
          <w:p w14:paraId="75235EB3" w14:textId="77777777" w:rsidR="00E803DE" w:rsidRDefault="00000000">
            <w:pPr>
              <w:pStyle w:val="TableParagraph"/>
              <w:spacing w:line="254" w:lineRule="auto"/>
              <w:ind w:right="493"/>
              <w:rPr>
                <w:sz w:val="16"/>
              </w:rPr>
            </w:pPr>
            <w:r>
              <w:rPr>
                <w:sz w:val="16"/>
              </w:rPr>
              <w:t>DNEL</w:t>
            </w:r>
            <w:r>
              <w:rPr>
                <w:spacing w:val="-12"/>
                <w:sz w:val="16"/>
              </w:rPr>
              <w:t xml:space="preserve"> </w:t>
            </w:r>
            <w:r>
              <w:rPr>
                <w:sz w:val="16"/>
              </w:rPr>
              <w:t xml:space="preserve">(population) </w:t>
            </w:r>
            <w:r>
              <w:rPr>
                <w:spacing w:val="-4"/>
                <w:sz w:val="16"/>
              </w:rPr>
              <w:t>DNEL</w:t>
            </w:r>
          </w:p>
        </w:tc>
        <w:tc>
          <w:tcPr>
            <w:tcW w:w="5625" w:type="dxa"/>
            <w:shd w:val="clear" w:color="auto" w:fill="F1F2F3"/>
          </w:tcPr>
          <w:p w14:paraId="75235EB4" w14:textId="77777777" w:rsidR="00E803DE" w:rsidRDefault="00000000">
            <w:pPr>
              <w:pStyle w:val="TableParagraph"/>
              <w:rPr>
                <w:sz w:val="16"/>
              </w:rPr>
            </w:pPr>
            <w:r>
              <w:rPr>
                <w:sz w:val="16"/>
              </w:rPr>
              <w:t>1.65</w:t>
            </w:r>
            <w:r>
              <w:rPr>
                <w:spacing w:val="-2"/>
                <w:sz w:val="16"/>
              </w:rPr>
              <w:t xml:space="preserve"> </w:t>
            </w:r>
            <w:r>
              <w:rPr>
                <w:sz w:val="16"/>
              </w:rPr>
              <w:t xml:space="preserve">mg / kg </w:t>
            </w:r>
            <w:proofErr w:type="spellStart"/>
            <w:r>
              <w:rPr>
                <w:sz w:val="16"/>
              </w:rPr>
              <w:t>bw</w:t>
            </w:r>
            <w:proofErr w:type="spellEnd"/>
            <w:r>
              <w:rPr>
                <w:sz w:val="16"/>
              </w:rPr>
              <w:t xml:space="preserve"> / day </w:t>
            </w:r>
            <w:r>
              <w:rPr>
                <w:spacing w:val="-2"/>
                <w:sz w:val="16"/>
              </w:rPr>
              <w:t>(population)</w:t>
            </w:r>
          </w:p>
          <w:p w14:paraId="75235EB5" w14:textId="77777777" w:rsidR="00E803DE" w:rsidRDefault="00000000">
            <w:pPr>
              <w:pStyle w:val="TableParagraph"/>
              <w:spacing w:before="11"/>
              <w:rPr>
                <w:sz w:val="16"/>
              </w:rPr>
            </w:pPr>
            <w:r>
              <w:rPr>
                <w:sz w:val="16"/>
              </w:rPr>
              <w:t xml:space="preserve">11.75 mg / m³ (Employee / Industrial / </w:t>
            </w:r>
            <w:r>
              <w:rPr>
                <w:spacing w:val="-2"/>
                <w:sz w:val="16"/>
              </w:rPr>
              <w:t>Commercial)</w:t>
            </w:r>
          </w:p>
          <w:p w14:paraId="75235EB6" w14:textId="77777777" w:rsidR="00E803DE" w:rsidRDefault="00000000">
            <w:pPr>
              <w:pStyle w:val="TableParagraph"/>
              <w:spacing w:before="11"/>
              <w:rPr>
                <w:sz w:val="16"/>
              </w:rPr>
            </w:pPr>
            <w:r>
              <w:rPr>
                <w:sz w:val="16"/>
              </w:rPr>
              <w:t xml:space="preserve">2.9 mg / m³ </w:t>
            </w:r>
            <w:r>
              <w:rPr>
                <w:spacing w:val="-2"/>
                <w:sz w:val="16"/>
              </w:rPr>
              <w:t>(population)</w:t>
            </w:r>
          </w:p>
          <w:p w14:paraId="75235EB7" w14:textId="77777777" w:rsidR="00E803DE" w:rsidRDefault="00000000">
            <w:pPr>
              <w:pStyle w:val="TableParagraph"/>
              <w:spacing w:before="11"/>
              <w:rPr>
                <w:sz w:val="16"/>
              </w:rPr>
            </w:pPr>
            <w:r>
              <w:rPr>
                <w:sz w:val="16"/>
              </w:rPr>
              <w:t xml:space="preserve">6.6 mg / kg </w:t>
            </w:r>
            <w:proofErr w:type="spellStart"/>
            <w:r>
              <w:rPr>
                <w:sz w:val="16"/>
              </w:rPr>
              <w:t>bw</w:t>
            </w:r>
            <w:proofErr w:type="spellEnd"/>
            <w:r>
              <w:rPr>
                <w:sz w:val="16"/>
              </w:rPr>
              <w:t xml:space="preserve"> / day (Employee / Industrial </w:t>
            </w:r>
            <w:r>
              <w:rPr>
                <w:spacing w:val="-2"/>
                <w:sz w:val="16"/>
              </w:rPr>
              <w:t>/Commercial)</w:t>
            </w:r>
          </w:p>
          <w:p w14:paraId="75235EB8" w14:textId="77777777" w:rsidR="00E803DE" w:rsidRDefault="00000000">
            <w:pPr>
              <w:pStyle w:val="TableParagraph"/>
              <w:spacing w:before="11"/>
              <w:rPr>
                <w:sz w:val="16"/>
              </w:rPr>
            </w:pPr>
            <w:r>
              <w:rPr>
                <w:sz w:val="16"/>
              </w:rPr>
              <w:t>3.3</w:t>
            </w:r>
            <w:r>
              <w:rPr>
                <w:spacing w:val="-2"/>
                <w:sz w:val="16"/>
              </w:rPr>
              <w:t xml:space="preserve"> </w:t>
            </w:r>
            <w:r>
              <w:rPr>
                <w:sz w:val="16"/>
              </w:rPr>
              <w:t xml:space="preserve">mg / kg </w:t>
            </w:r>
            <w:proofErr w:type="spellStart"/>
            <w:r>
              <w:rPr>
                <w:sz w:val="16"/>
              </w:rPr>
              <w:t>bw</w:t>
            </w:r>
            <w:proofErr w:type="spellEnd"/>
            <w:r>
              <w:rPr>
                <w:sz w:val="16"/>
              </w:rPr>
              <w:t xml:space="preserve"> / day </w:t>
            </w:r>
            <w:r>
              <w:rPr>
                <w:spacing w:val="-2"/>
                <w:sz w:val="16"/>
              </w:rPr>
              <w:t>(population)</w:t>
            </w:r>
          </w:p>
        </w:tc>
      </w:tr>
      <w:tr w:rsidR="00E803DE" w14:paraId="75235EBB" w14:textId="77777777">
        <w:trPr>
          <w:trHeight w:val="433"/>
        </w:trPr>
        <w:tc>
          <w:tcPr>
            <w:tcW w:w="10184" w:type="dxa"/>
            <w:gridSpan w:val="3"/>
            <w:shd w:val="clear" w:color="auto" w:fill="73797C"/>
          </w:tcPr>
          <w:p w14:paraId="75235EBA" w14:textId="77777777" w:rsidR="00E803DE" w:rsidRDefault="00000000">
            <w:pPr>
              <w:pStyle w:val="TableParagraph"/>
              <w:spacing w:before="118"/>
              <w:rPr>
                <w:rFonts w:ascii="HelveticaNeueLT Std"/>
                <w:b/>
                <w:sz w:val="16"/>
              </w:rPr>
            </w:pPr>
            <w:r>
              <w:rPr>
                <w:rFonts w:ascii="HelveticaNeueLT Std"/>
                <w:b/>
                <w:color w:val="FFFFFF"/>
                <w:sz w:val="16"/>
              </w:rPr>
              <w:t xml:space="preserve">94-49-5 Ethylene </w:t>
            </w:r>
            <w:proofErr w:type="spellStart"/>
            <w:r>
              <w:rPr>
                <w:rFonts w:ascii="HelveticaNeueLT Std"/>
                <w:b/>
                <w:color w:val="FFFFFF"/>
                <w:spacing w:val="-2"/>
                <w:sz w:val="16"/>
              </w:rPr>
              <w:t>dibenzoate</w:t>
            </w:r>
            <w:proofErr w:type="spellEnd"/>
          </w:p>
        </w:tc>
      </w:tr>
      <w:tr w:rsidR="00E803DE" w14:paraId="75235EC0" w14:textId="77777777">
        <w:trPr>
          <w:trHeight w:val="521"/>
        </w:trPr>
        <w:tc>
          <w:tcPr>
            <w:tcW w:w="2677" w:type="dxa"/>
            <w:shd w:val="clear" w:color="auto" w:fill="F1F2F3"/>
          </w:tcPr>
          <w:p w14:paraId="75235EBC" w14:textId="77777777" w:rsidR="00E803DE" w:rsidRDefault="00000000">
            <w:pPr>
              <w:pStyle w:val="TableParagraph"/>
              <w:spacing w:line="254" w:lineRule="auto"/>
              <w:ind w:right="1469"/>
              <w:rPr>
                <w:sz w:val="16"/>
              </w:rPr>
            </w:pPr>
            <w:r>
              <w:rPr>
                <w:spacing w:val="-2"/>
                <w:sz w:val="16"/>
              </w:rPr>
              <w:t>Dermal Inhalative</w:t>
            </w:r>
          </w:p>
        </w:tc>
        <w:tc>
          <w:tcPr>
            <w:tcW w:w="1882" w:type="dxa"/>
            <w:shd w:val="clear" w:color="auto" w:fill="F1F2F3"/>
          </w:tcPr>
          <w:p w14:paraId="75235EBD" w14:textId="77777777" w:rsidR="00E803DE" w:rsidRDefault="00000000">
            <w:pPr>
              <w:pStyle w:val="TableParagraph"/>
              <w:spacing w:line="254" w:lineRule="auto"/>
              <w:ind w:right="745"/>
              <w:rPr>
                <w:sz w:val="16"/>
              </w:rPr>
            </w:pPr>
            <w:r>
              <w:rPr>
                <w:sz w:val="16"/>
              </w:rPr>
              <w:t>DNEL</w:t>
            </w:r>
            <w:r>
              <w:rPr>
                <w:spacing w:val="-12"/>
                <w:sz w:val="16"/>
              </w:rPr>
              <w:t xml:space="preserve"> </w:t>
            </w:r>
            <w:r>
              <w:rPr>
                <w:sz w:val="16"/>
              </w:rPr>
              <w:t xml:space="preserve">(worker) DNEL </w:t>
            </w:r>
            <w:r>
              <w:rPr>
                <w:spacing w:val="-2"/>
                <w:sz w:val="16"/>
              </w:rPr>
              <w:t>(worker)</w:t>
            </w:r>
          </w:p>
        </w:tc>
        <w:tc>
          <w:tcPr>
            <w:tcW w:w="5625" w:type="dxa"/>
            <w:shd w:val="clear" w:color="auto" w:fill="F1F2F3"/>
          </w:tcPr>
          <w:p w14:paraId="75235EBE" w14:textId="77777777" w:rsidR="00E803DE" w:rsidRDefault="00000000">
            <w:pPr>
              <w:pStyle w:val="TableParagraph"/>
              <w:rPr>
                <w:sz w:val="16"/>
              </w:rPr>
            </w:pPr>
            <w:r>
              <w:rPr>
                <w:sz w:val="16"/>
              </w:rPr>
              <w:t>3</w:t>
            </w:r>
            <w:r>
              <w:rPr>
                <w:spacing w:val="-2"/>
                <w:sz w:val="16"/>
              </w:rPr>
              <w:t xml:space="preserve"> </w:t>
            </w:r>
            <w:r>
              <w:rPr>
                <w:sz w:val="16"/>
              </w:rPr>
              <w:t xml:space="preserve">mg/kg </w:t>
            </w:r>
            <w:proofErr w:type="spellStart"/>
            <w:r>
              <w:rPr>
                <w:sz w:val="16"/>
              </w:rPr>
              <w:t>bw</w:t>
            </w:r>
            <w:proofErr w:type="spellEnd"/>
            <w:r>
              <w:rPr>
                <w:sz w:val="16"/>
              </w:rPr>
              <w:t xml:space="preserve">/day (Long-term - systemic </w:t>
            </w:r>
            <w:r>
              <w:rPr>
                <w:spacing w:val="-2"/>
                <w:sz w:val="16"/>
              </w:rPr>
              <w:t>effects)</w:t>
            </w:r>
          </w:p>
          <w:p w14:paraId="75235EBF" w14:textId="77777777" w:rsidR="00E803DE" w:rsidRDefault="00000000">
            <w:pPr>
              <w:pStyle w:val="TableParagraph"/>
              <w:spacing w:before="11"/>
              <w:rPr>
                <w:sz w:val="16"/>
              </w:rPr>
            </w:pPr>
            <w:r>
              <w:rPr>
                <w:sz w:val="16"/>
              </w:rPr>
              <w:t xml:space="preserve">10.6 mg/m³ (Long-term - systemic </w:t>
            </w:r>
            <w:r>
              <w:rPr>
                <w:spacing w:val="-2"/>
                <w:sz w:val="16"/>
              </w:rPr>
              <w:t>effects)</w:t>
            </w:r>
          </w:p>
        </w:tc>
      </w:tr>
    </w:tbl>
    <w:p w14:paraId="75235EC1" w14:textId="77777777" w:rsidR="00E803DE" w:rsidRDefault="00E803DE">
      <w:pPr>
        <w:pStyle w:val="BodyText"/>
        <w:rPr>
          <w:rFonts w:ascii="HelveticaNeueLT Std"/>
          <w:b/>
        </w:rPr>
      </w:pPr>
    </w:p>
    <w:p w14:paraId="75235EC2" w14:textId="77777777" w:rsidR="00E803DE" w:rsidRDefault="00E803DE">
      <w:pPr>
        <w:pStyle w:val="BodyText"/>
        <w:spacing w:before="11"/>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3753"/>
        <w:gridCol w:w="3753"/>
      </w:tblGrid>
      <w:tr w:rsidR="00E803DE" w14:paraId="75235EC4" w14:textId="77777777">
        <w:trPr>
          <w:trHeight w:val="433"/>
        </w:trPr>
        <w:tc>
          <w:tcPr>
            <w:tcW w:w="10183" w:type="dxa"/>
            <w:gridSpan w:val="3"/>
            <w:shd w:val="clear" w:color="auto" w:fill="73797C"/>
          </w:tcPr>
          <w:p w14:paraId="75235EC3" w14:textId="77777777" w:rsidR="00E803DE" w:rsidRDefault="00000000">
            <w:pPr>
              <w:pStyle w:val="TableParagraph"/>
              <w:spacing w:before="118"/>
              <w:rPr>
                <w:rFonts w:ascii="HelveticaNeueLT Std"/>
                <w:b/>
                <w:sz w:val="16"/>
              </w:rPr>
            </w:pPr>
            <w:r>
              <w:rPr>
                <w:rFonts w:ascii="HelveticaNeueLT Std"/>
                <w:b/>
                <w:color w:val="FFFFFF"/>
                <w:spacing w:val="-2"/>
                <w:sz w:val="16"/>
              </w:rPr>
              <w:t>PNECs</w:t>
            </w:r>
          </w:p>
        </w:tc>
      </w:tr>
      <w:tr w:rsidR="00E803DE" w14:paraId="75235EC6" w14:textId="77777777">
        <w:trPr>
          <w:trHeight w:val="433"/>
        </w:trPr>
        <w:tc>
          <w:tcPr>
            <w:tcW w:w="10183" w:type="dxa"/>
            <w:gridSpan w:val="3"/>
            <w:shd w:val="clear" w:color="auto" w:fill="73797C"/>
          </w:tcPr>
          <w:p w14:paraId="75235EC5" w14:textId="77777777" w:rsidR="00E803DE" w:rsidRDefault="00000000">
            <w:pPr>
              <w:pStyle w:val="TableParagraph"/>
              <w:spacing w:before="118"/>
              <w:rPr>
                <w:rFonts w:ascii="HelveticaNeueLT Std"/>
                <w:b/>
                <w:sz w:val="16"/>
              </w:rPr>
            </w:pPr>
            <w:r>
              <w:rPr>
                <w:rFonts w:ascii="HelveticaNeueLT Std"/>
                <w:b/>
                <w:color w:val="FFFFFF"/>
                <w:sz w:val="16"/>
              </w:rPr>
              <w:t xml:space="preserve">94-36-0 dibenzoyl </w:t>
            </w:r>
            <w:r>
              <w:rPr>
                <w:rFonts w:ascii="HelveticaNeueLT Std"/>
                <w:b/>
                <w:color w:val="FFFFFF"/>
                <w:spacing w:val="-2"/>
                <w:sz w:val="16"/>
              </w:rPr>
              <w:t>peroxide</w:t>
            </w:r>
          </w:p>
        </w:tc>
      </w:tr>
      <w:tr w:rsidR="00E803DE" w14:paraId="75235ED1" w14:textId="77777777">
        <w:trPr>
          <w:trHeight w:val="1521"/>
        </w:trPr>
        <w:tc>
          <w:tcPr>
            <w:tcW w:w="2677" w:type="dxa"/>
            <w:shd w:val="clear" w:color="auto" w:fill="F1F2F3"/>
          </w:tcPr>
          <w:p w14:paraId="75235EC7" w14:textId="77777777" w:rsidR="00E803DE" w:rsidRDefault="00000000">
            <w:pPr>
              <w:pStyle w:val="TableParagraph"/>
              <w:rPr>
                <w:sz w:val="16"/>
              </w:rPr>
            </w:pPr>
            <w:r>
              <w:rPr>
                <w:spacing w:val="-4"/>
                <w:sz w:val="16"/>
              </w:rPr>
              <w:t>Oral</w:t>
            </w:r>
          </w:p>
        </w:tc>
        <w:tc>
          <w:tcPr>
            <w:tcW w:w="3753" w:type="dxa"/>
            <w:shd w:val="clear" w:color="auto" w:fill="F1F2F3"/>
          </w:tcPr>
          <w:p w14:paraId="75235EC8" w14:textId="77777777" w:rsidR="00E803DE" w:rsidRDefault="00000000">
            <w:pPr>
              <w:pStyle w:val="TableParagraph"/>
              <w:spacing w:line="254" w:lineRule="auto"/>
              <w:ind w:right="2864"/>
              <w:rPr>
                <w:sz w:val="16"/>
              </w:rPr>
            </w:pPr>
            <w:r>
              <w:rPr>
                <w:sz w:val="16"/>
              </w:rPr>
              <w:t>PNEC</w:t>
            </w:r>
            <w:r>
              <w:rPr>
                <w:spacing w:val="-12"/>
                <w:sz w:val="16"/>
              </w:rPr>
              <w:t xml:space="preserve"> </w:t>
            </w:r>
            <w:r>
              <w:rPr>
                <w:sz w:val="16"/>
              </w:rPr>
              <w:t xml:space="preserve">Oral </w:t>
            </w:r>
            <w:r>
              <w:rPr>
                <w:spacing w:val="-4"/>
                <w:sz w:val="16"/>
              </w:rPr>
              <w:t>PNEC</w:t>
            </w:r>
          </w:p>
          <w:p w14:paraId="75235EC9" w14:textId="77777777" w:rsidR="00E803DE" w:rsidRDefault="00E803DE">
            <w:pPr>
              <w:pStyle w:val="TableParagraph"/>
              <w:spacing w:before="0"/>
              <w:ind w:left="0"/>
              <w:rPr>
                <w:rFonts w:ascii="HelveticaNeueLT Std"/>
                <w:b/>
                <w:sz w:val="16"/>
              </w:rPr>
            </w:pPr>
          </w:p>
          <w:p w14:paraId="75235ECA" w14:textId="77777777" w:rsidR="00E803DE" w:rsidRDefault="00E803DE">
            <w:pPr>
              <w:pStyle w:val="TableParagraph"/>
              <w:spacing w:before="17"/>
              <w:ind w:left="0"/>
              <w:rPr>
                <w:rFonts w:ascii="HelveticaNeueLT Std"/>
                <w:b/>
                <w:sz w:val="16"/>
              </w:rPr>
            </w:pPr>
          </w:p>
          <w:p w14:paraId="75235ECB" w14:textId="77777777" w:rsidR="00E803DE" w:rsidRDefault="00000000">
            <w:pPr>
              <w:pStyle w:val="TableParagraph"/>
              <w:spacing w:before="0"/>
              <w:rPr>
                <w:sz w:val="16"/>
              </w:rPr>
            </w:pPr>
            <w:r>
              <w:rPr>
                <w:spacing w:val="-4"/>
                <w:sz w:val="16"/>
              </w:rPr>
              <w:t>PNEC</w:t>
            </w:r>
          </w:p>
        </w:tc>
        <w:tc>
          <w:tcPr>
            <w:tcW w:w="3753" w:type="dxa"/>
            <w:shd w:val="clear" w:color="auto" w:fill="F1F2F3"/>
          </w:tcPr>
          <w:p w14:paraId="75235ECC" w14:textId="77777777" w:rsidR="00E803DE" w:rsidRDefault="00000000">
            <w:pPr>
              <w:pStyle w:val="TableParagraph"/>
              <w:ind w:left="114"/>
              <w:rPr>
                <w:sz w:val="16"/>
              </w:rPr>
            </w:pPr>
            <w:r>
              <w:rPr>
                <w:sz w:val="16"/>
              </w:rPr>
              <w:t>6.67</w:t>
            </w:r>
            <w:r>
              <w:rPr>
                <w:spacing w:val="-2"/>
                <w:sz w:val="16"/>
              </w:rPr>
              <w:t xml:space="preserve"> </w:t>
            </w:r>
            <w:r>
              <w:rPr>
                <w:sz w:val="16"/>
              </w:rPr>
              <w:t xml:space="preserve">mg/kg </w:t>
            </w:r>
            <w:r>
              <w:rPr>
                <w:spacing w:val="-2"/>
                <w:sz w:val="16"/>
              </w:rPr>
              <w:t>(foodstuff)</w:t>
            </w:r>
          </w:p>
          <w:p w14:paraId="75235ECD" w14:textId="77777777" w:rsidR="00E803DE" w:rsidRDefault="00000000">
            <w:pPr>
              <w:pStyle w:val="TableParagraph"/>
              <w:spacing w:before="11"/>
              <w:ind w:left="114"/>
              <w:rPr>
                <w:sz w:val="16"/>
              </w:rPr>
            </w:pPr>
            <w:r>
              <w:rPr>
                <w:sz w:val="16"/>
              </w:rPr>
              <w:t xml:space="preserve">0.0758 mg/kg </w:t>
            </w:r>
            <w:r>
              <w:rPr>
                <w:spacing w:val="-2"/>
                <w:sz w:val="16"/>
              </w:rPr>
              <w:t>(ground)</w:t>
            </w:r>
          </w:p>
          <w:p w14:paraId="75235ECE" w14:textId="77777777" w:rsidR="00E803DE" w:rsidRDefault="00000000">
            <w:pPr>
              <w:pStyle w:val="TableParagraph"/>
              <w:spacing w:before="11"/>
              <w:ind w:left="114"/>
              <w:rPr>
                <w:sz w:val="16"/>
              </w:rPr>
            </w:pPr>
            <w:r>
              <w:rPr>
                <w:sz w:val="16"/>
              </w:rPr>
              <w:t>0.338</w:t>
            </w:r>
            <w:r>
              <w:rPr>
                <w:spacing w:val="-1"/>
                <w:sz w:val="16"/>
              </w:rPr>
              <w:t xml:space="preserve"> </w:t>
            </w:r>
            <w:r>
              <w:rPr>
                <w:sz w:val="16"/>
              </w:rPr>
              <w:t>mg/kg</w:t>
            </w:r>
            <w:r>
              <w:rPr>
                <w:spacing w:val="-1"/>
                <w:sz w:val="16"/>
              </w:rPr>
              <w:t xml:space="preserve"> </w:t>
            </w:r>
            <w:r>
              <w:rPr>
                <w:sz w:val="16"/>
              </w:rPr>
              <w:t>(sediment)</w:t>
            </w:r>
            <w:r>
              <w:rPr>
                <w:spacing w:val="-1"/>
                <w:sz w:val="16"/>
              </w:rPr>
              <w:t xml:space="preserve"> </w:t>
            </w:r>
            <w:r>
              <w:rPr>
                <w:sz w:val="16"/>
              </w:rPr>
              <w:t xml:space="preserve">(fresh </w:t>
            </w:r>
            <w:r>
              <w:rPr>
                <w:spacing w:val="-2"/>
                <w:sz w:val="16"/>
              </w:rPr>
              <w:t>water)</w:t>
            </w:r>
          </w:p>
          <w:p w14:paraId="75235ECF" w14:textId="77777777" w:rsidR="00E803DE" w:rsidRDefault="00E803DE">
            <w:pPr>
              <w:pStyle w:val="TableParagraph"/>
              <w:spacing w:before="20"/>
              <w:ind w:left="0"/>
              <w:rPr>
                <w:rFonts w:ascii="HelveticaNeueLT Std"/>
                <w:b/>
                <w:sz w:val="16"/>
              </w:rPr>
            </w:pPr>
          </w:p>
          <w:p w14:paraId="75235ED0" w14:textId="77777777" w:rsidR="00E803DE" w:rsidRDefault="00000000">
            <w:pPr>
              <w:pStyle w:val="TableParagraph"/>
              <w:spacing w:before="0" w:line="254" w:lineRule="auto"/>
              <w:ind w:left="114" w:right="1710"/>
              <w:rPr>
                <w:sz w:val="16"/>
              </w:rPr>
            </w:pPr>
            <w:r>
              <w:rPr>
                <w:sz w:val="16"/>
              </w:rPr>
              <w:t>0.35 mg/l (sewage plant) 0.0000602</w:t>
            </w:r>
            <w:r>
              <w:rPr>
                <w:spacing w:val="-12"/>
                <w:sz w:val="16"/>
              </w:rPr>
              <w:t xml:space="preserve"> </w:t>
            </w:r>
            <w:r>
              <w:rPr>
                <w:sz w:val="16"/>
              </w:rPr>
              <w:t>mg/l</w:t>
            </w:r>
            <w:r>
              <w:rPr>
                <w:spacing w:val="-11"/>
                <w:sz w:val="16"/>
              </w:rPr>
              <w:t xml:space="preserve"> </w:t>
            </w:r>
            <w:r>
              <w:rPr>
                <w:sz w:val="16"/>
              </w:rPr>
              <w:t>(sea</w:t>
            </w:r>
            <w:r>
              <w:rPr>
                <w:spacing w:val="-11"/>
                <w:sz w:val="16"/>
              </w:rPr>
              <w:t xml:space="preserve"> </w:t>
            </w:r>
            <w:r>
              <w:rPr>
                <w:sz w:val="16"/>
              </w:rPr>
              <w:t>water) 0.000602</w:t>
            </w:r>
            <w:r>
              <w:rPr>
                <w:spacing w:val="-1"/>
                <w:sz w:val="16"/>
              </w:rPr>
              <w:t xml:space="preserve"> </w:t>
            </w:r>
            <w:r>
              <w:rPr>
                <w:sz w:val="16"/>
              </w:rPr>
              <w:t>mg/l</w:t>
            </w:r>
            <w:r>
              <w:rPr>
                <w:spacing w:val="-1"/>
                <w:sz w:val="16"/>
              </w:rPr>
              <w:t xml:space="preserve"> </w:t>
            </w:r>
            <w:r>
              <w:rPr>
                <w:sz w:val="16"/>
              </w:rPr>
              <w:t>(fresh</w:t>
            </w:r>
            <w:r>
              <w:rPr>
                <w:spacing w:val="-1"/>
                <w:sz w:val="16"/>
              </w:rPr>
              <w:t xml:space="preserve"> </w:t>
            </w:r>
            <w:r>
              <w:rPr>
                <w:spacing w:val="-2"/>
                <w:sz w:val="16"/>
              </w:rPr>
              <w:t>water)</w:t>
            </w:r>
          </w:p>
        </w:tc>
      </w:tr>
      <w:tr w:rsidR="00E803DE" w14:paraId="75235ED3" w14:textId="77777777">
        <w:trPr>
          <w:trHeight w:val="433"/>
        </w:trPr>
        <w:tc>
          <w:tcPr>
            <w:tcW w:w="10183" w:type="dxa"/>
            <w:gridSpan w:val="3"/>
            <w:shd w:val="clear" w:color="auto" w:fill="73797C"/>
          </w:tcPr>
          <w:p w14:paraId="75235ED2" w14:textId="77777777" w:rsidR="00E803DE" w:rsidRDefault="00000000">
            <w:pPr>
              <w:pStyle w:val="TableParagraph"/>
              <w:spacing w:before="118"/>
              <w:rPr>
                <w:rFonts w:ascii="HelveticaNeueLT Std"/>
                <w:b/>
                <w:sz w:val="16"/>
              </w:rPr>
            </w:pPr>
            <w:r>
              <w:rPr>
                <w:rFonts w:ascii="HelveticaNeueLT Std"/>
                <w:b/>
                <w:color w:val="FFFFFF"/>
                <w:sz w:val="16"/>
              </w:rPr>
              <w:t xml:space="preserve">94-49-5 Ethylene </w:t>
            </w:r>
            <w:proofErr w:type="spellStart"/>
            <w:r>
              <w:rPr>
                <w:rFonts w:ascii="HelveticaNeueLT Std"/>
                <w:b/>
                <w:color w:val="FFFFFF"/>
                <w:spacing w:val="-2"/>
                <w:sz w:val="16"/>
              </w:rPr>
              <w:t>dibenzoate</w:t>
            </w:r>
            <w:proofErr w:type="spellEnd"/>
          </w:p>
        </w:tc>
      </w:tr>
      <w:tr w:rsidR="00E803DE" w14:paraId="75235EDA" w14:textId="77777777">
        <w:trPr>
          <w:trHeight w:val="921"/>
        </w:trPr>
        <w:tc>
          <w:tcPr>
            <w:tcW w:w="2677" w:type="dxa"/>
            <w:shd w:val="clear" w:color="auto" w:fill="F1F2F3"/>
          </w:tcPr>
          <w:p w14:paraId="75235ED4" w14:textId="77777777" w:rsidR="00E803DE" w:rsidRDefault="00E803DE">
            <w:pPr>
              <w:pStyle w:val="TableParagraph"/>
              <w:spacing w:before="0"/>
              <w:ind w:left="0"/>
              <w:rPr>
                <w:rFonts w:ascii="Times New Roman"/>
                <w:sz w:val="16"/>
              </w:rPr>
            </w:pPr>
          </w:p>
        </w:tc>
        <w:tc>
          <w:tcPr>
            <w:tcW w:w="3753" w:type="dxa"/>
            <w:shd w:val="clear" w:color="auto" w:fill="F1F2F3"/>
          </w:tcPr>
          <w:p w14:paraId="75235ED5" w14:textId="77777777" w:rsidR="00E803DE" w:rsidRDefault="00000000">
            <w:pPr>
              <w:pStyle w:val="TableParagraph"/>
              <w:rPr>
                <w:sz w:val="16"/>
              </w:rPr>
            </w:pPr>
            <w:r>
              <w:rPr>
                <w:spacing w:val="-4"/>
                <w:sz w:val="16"/>
              </w:rPr>
              <w:t>PNEC</w:t>
            </w:r>
          </w:p>
        </w:tc>
        <w:tc>
          <w:tcPr>
            <w:tcW w:w="3753" w:type="dxa"/>
            <w:shd w:val="clear" w:color="auto" w:fill="F1F2F3"/>
          </w:tcPr>
          <w:p w14:paraId="75235ED6" w14:textId="77777777" w:rsidR="00E803DE" w:rsidRDefault="00000000">
            <w:pPr>
              <w:pStyle w:val="TableParagraph"/>
              <w:ind w:left="114"/>
              <w:rPr>
                <w:sz w:val="16"/>
              </w:rPr>
            </w:pPr>
            <w:r>
              <w:rPr>
                <w:sz w:val="16"/>
              </w:rPr>
              <w:t xml:space="preserve">0.44 mg/l </w:t>
            </w:r>
            <w:r>
              <w:rPr>
                <w:spacing w:val="-2"/>
                <w:sz w:val="16"/>
              </w:rPr>
              <w:t>(ground)</w:t>
            </w:r>
          </w:p>
          <w:p w14:paraId="75235ED7" w14:textId="77777777" w:rsidR="00E803DE" w:rsidRDefault="00000000">
            <w:pPr>
              <w:pStyle w:val="TableParagraph"/>
              <w:spacing w:before="11"/>
              <w:ind w:left="114"/>
              <w:rPr>
                <w:sz w:val="16"/>
              </w:rPr>
            </w:pPr>
            <w:r>
              <w:rPr>
                <w:sz w:val="16"/>
              </w:rPr>
              <w:t xml:space="preserve">2.23 mg/l </w:t>
            </w:r>
            <w:r>
              <w:rPr>
                <w:spacing w:val="-2"/>
                <w:sz w:val="16"/>
              </w:rPr>
              <w:t>(sediment)</w:t>
            </w:r>
          </w:p>
          <w:p w14:paraId="75235ED8" w14:textId="77777777" w:rsidR="00E803DE" w:rsidRDefault="00000000">
            <w:pPr>
              <w:pStyle w:val="TableParagraph"/>
              <w:spacing w:before="11"/>
              <w:ind w:left="114"/>
              <w:rPr>
                <w:sz w:val="16"/>
              </w:rPr>
            </w:pPr>
            <w:r>
              <w:rPr>
                <w:sz w:val="16"/>
              </w:rPr>
              <w:t xml:space="preserve">0.00073 mg/l </w:t>
            </w:r>
            <w:r>
              <w:rPr>
                <w:spacing w:val="-2"/>
                <w:sz w:val="16"/>
              </w:rPr>
              <w:t>(seawater)</w:t>
            </w:r>
          </w:p>
          <w:p w14:paraId="75235ED9" w14:textId="77777777" w:rsidR="00E803DE" w:rsidRDefault="00000000">
            <w:pPr>
              <w:pStyle w:val="TableParagraph"/>
              <w:spacing w:before="11"/>
              <w:ind w:left="114"/>
              <w:rPr>
                <w:sz w:val="16"/>
              </w:rPr>
            </w:pPr>
            <w:r>
              <w:rPr>
                <w:sz w:val="16"/>
              </w:rPr>
              <w:t>0.0073</w:t>
            </w:r>
            <w:r>
              <w:rPr>
                <w:spacing w:val="-2"/>
                <w:sz w:val="16"/>
              </w:rPr>
              <w:t xml:space="preserve"> </w:t>
            </w:r>
            <w:r>
              <w:rPr>
                <w:sz w:val="16"/>
              </w:rPr>
              <w:t xml:space="preserve">mg/l </w:t>
            </w:r>
            <w:r>
              <w:rPr>
                <w:spacing w:val="-2"/>
                <w:sz w:val="16"/>
              </w:rPr>
              <w:t>(freshwater)</w:t>
            </w:r>
          </w:p>
        </w:tc>
      </w:tr>
    </w:tbl>
    <w:p w14:paraId="75235EDB" w14:textId="77777777" w:rsidR="00E803DE" w:rsidRDefault="00000000">
      <w:pPr>
        <w:spacing w:before="180"/>
        <w:ind w:left="142"/>
        <w:rPr>
          <w:sz w:val="20"/>
        </w:rPr>
      </w:pPr>
      <w:r>
        <w:rPr>
          <w:rFonts w:ascii="HelveticaNeueLT Std"/>
          <w:b/>
          <w:sz w:val="20"/>
        </w:rPr>
        <w:t>Additional</w:t>
      </w:r>
      <w:r>
        <w:rPr>
          <w:rFonts w:ascii="HelveticaNeueLT Std"/>
          <w:b/>
          <w:spacing w:val="2"/>
          <w:sz w:val="20"/>
        </w:rPr>
        <w:t xml:space="preserve"> </w:t>
      </w:r>
      <w:r>
        <w:rPr>
          <w:rFonts w:ascii="HelveticaNeueLT Std"/>
          <w:b/>
          <w:sz w:val="20"/>
        </w:rPr>
        <w:t>information:</w:t>
      </w:r>
      <w:r>
        <w:rPr>
          <w:rFonts w:ascii="HelveticaNeueLT Std"/>
          <w:b/>
          <w:spacing w:val="4"/>
          <w:sz w:val="20"/>
        </w:rPr>
        <w:t xml:space="preserve"> </w:t>
      </w:r>
      <w:r>
        <w:rPr>
          <w:sz w:val="20"/>
        </w:rPr>
        <w:t>The</w:t>
      </w:r>
      <w:r>
        <w:rPr>
          <w:spacing w:val="4"/>
          <w:sz w:val="20"/>
        </w:rPr>
        <w:t xml:space="preserve"> </w:t>
      </w:r>
      <w:r>
        <w:rPr>
          <w:sz w:val="20"/>
        </w:rPr>
        <w:t>lists</w:t>
      </w:r>
      <w:r>
        <w:rPr>
          <w:spacing w:val="4"/>
          <w:sz w:val="20"/>
        </w:rPr>
        <w:t xml:space="preserve"> </w:t>
      </w:r>
      <w:r>
        <w:rPr>
          <w:sz w:val="20"/>
        </w:rPr>
        <w:t>valid</w:t>
      </w:r>
      <w:r>
        <w:rPr>
          <w:spacing w:val="4"/>
          <w:sz w:val="20"/>
        </w:rPr>
        <w:t xml:space="preserve"> </w:t>
      </w:r>
      <w:r>
        <w:rPr>
          <w:sz w:val="20"/>
        </w:rPr>
        <w:t>during</w:t>
      </w:r>
      <w:r>
        <w:rPr>
          <w:spacing w:val="4"/>
          <w:sz w:val="20"/>
        </w:rPr>
        <w:t xml:space="preserve"> </w:t>
      </w:r>
      <w:r>
        <w:rPr>
          <w:sz w:val="20"/>
        </w:rPr>
        <w:t>the</w:t>
      </w:r>
      <w:r>
        <w:rPr>
          <w:spacing w:val="4"/>
          <w:sz w:val="20"/>
        </w:rPr>
        <w:t xml:space="preserve"> </w:t>
      </w:r>
      <w:r>
        <w:rPr>
          <w:sz w:val="20"/>
        </w:rPr>
        <w:t>making</w:t>
      </w:r>
      <w:r>
        <w:rPr>
          <w:spacing w:val="4"/>
          <w:sz w:val="20"/>
        </w:rPr>
        <w:t xml:space="preserve"> </w:t>
      </w:r>
      <w:r>
        <w:rPr>
          <w:sz w:val="20"/>
        </w:rPr>
        <w:t>were</w:t>
      </w:r>
      <w:r>
        <w:rPr>
          <w:spacing w:val="4"/>
          <w:sz w:val="20"/>
        </w:rPr>
        <w:t xml:space="preserve"> </w:t>
      </w:r>
      <w:r>
        <w:rPr>
          <w:sz w:val="20"/>
        </w:rPr>
        <w:t>used</w:t>
      </w:r>
      <w:r>
        <w:rPr>
          <w:spacing w:val="5"/>
          <w:sz w:val="20"/>
        </w:rPr>
        <w:t xml:space="preserve"> </w:t>
      </w:r>
      <w:r>
        <w:rPr>
          <w:sz w:val="20"/>
        </w:rPr>
        <w:t>as</w:t>
      </w:r>
      <w:r>
        <w:rPr>
          <w:spacing w:val="4"/>
          <w:sz w:val="20"/>
        </w:rPr>
        <w:t xml:space="preserve"> </w:t>
      </w:r>
      <w:r>
        <w:rPr>
          <w:spacing w:val="-2"/>
          <w:sz w:val="20"/>
        </w:rPr>
        <w:t>basis.</w:t>
      </w:r>
    </w:p>
    <w:p w14:paraId="75235EDC" w14:textId="77777777" w:rsidR="00E803DE" w:rsidRDefault="00000000">
      <w:pPr>
        <w:pStyle w:val="Heading2"/>
        <w:numPr>
          <w:ilvl w:val="1"/>
          <w:numId w:val="8"/>
        </w:numPr>
        <w:tabs>
          <w:tab w:val="left" w:pos="879"/>
        </w:tabs>
      </w:pPr>
      <w:r>
        <w:t>Exposure</w:t>
      </w:r>
      <w:r>
        <w:rPr>
          <w:spacing w:val="20"/>
        </w:rPr>
        <w:t xml:space="preserve"> </w:t>
      </w:r>
      <w:r>
        <w:rPr>
          <w:spacing w:val="-2"/>
        </w:rPr>
        <w:t>controls</w:t>
      </w:r>
    </w:p>
    <w:p w14:paraId="75235EDD" w14:textId="77777777" w:rsidR="00E803DE" w:rsidRDefault="00000000">
      <w:pPr>
        <w:spacing w:before="21"/>
        <w:ind w:left="879"/>
        <w:rPr>
          <w:rFonts w:ascii="HelveticaNeueLT Std"/>
          <w:b/>
          <w:sz w:val="20"/>
        </w:rPr>
      </w:pPr>
      <w:r>
        <w:rPr>
          <w:rFonts w:ascii="HelveticaNeueLT Std"/>
          <w:b/>
          <w:sz w:val="20"/>
        </w:rPr>
        <w:t>Personal</w:t>
      </w:r>
      <w:r>
        <w:rPr>
          <w:rFonts w:ascii="HelveticaNeueLT Std"/>
          <w:b/>
          <w:spacing w:val="16"/>
          <w:sz w:val="20"/>
        </w:rPr>
        <w:t xml:space="preserve"> </w:t>
      </w:r>
      <w:r>
        <w:rPr>
          <w:rFonts w:ascii="HelveticaNeueLT Std"/>
          <w:b/>
          <w:sz w:val="20"/>
        </w:rPr>
        <w:t>protective</w:t>
      </w:r>
      <w:r>
        <w:rPr>
          <w:rFonts w:ascii="HelveticaNeueLT Std"/>
          <w:b/>
          <w:spacing w:val="16"/>
          <w:sz w:val="20"/>
        </w:rPr>
        <w:t xml:space="preserve"> </w:t>
      </w:r>
      <w:r>
        <w:rPr>
          <w:rFonts w:ascii="HelveticaNeueLT Std"/>
          <w:b/>
          <w:spacing w:val="-2"/>
          <w:sz w:val="20"/>
        </w:rPr>
        <w:t>equipment:</w:t>
      </w:r>
    </w:p>
    <w:p w14:paraId="75235EDE" w14:textId="77777777" w:rsidR="00E803DE" w:rsidRDefault="00000000">
      <w:pPr>
        <w:pStyle w:val="BodyText"/>
        <w:spacing w:before="9"/>
        <w:rPr>
          <w:rFonts w:ascii="HelveticaNeueLT Std"/>
          <w:b/>
          <w:sz w:val="9"/>
        </w:rPr>
      </w:pPr>
      <w:r>
        <w:rPr>
          <w:rFonts w:ascii="HelveticaNeueLT Std"/>
          <w:b/>
          <w:noProof/>
          <w:sz w:val="9"/>
        </w:rPr>
        <w:drawing>
          <wp:anchor distT="0" distB="0" distL="0" distR="0" simplePos="0" relativeHeight="487592448" behindDoc="1" locked="0" layoutInCell="1" allowOverlap="1" wp14:anchorId="7523604F" wp14:editId="75236050">
            <wp:simplePos x="0" y="0"/>
            <wp:positionH relativeFrom="page">
              <wp:posOffset>1007999</wp:posOffset>
            </wp:positionH>
            <wp:positionV relativeFrom="paragraph">
              <wp:posOffset>89742</wp:posOffset>
            </wp:positionV>
            <wp:extent cx="719315" cy="719327"/>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7" cstate="print"/>
                    <a:stretch>
                      <a:fillRect/>
                    </a:stretch>
                  </pic:blipFill>
                  <pic:spPr>
                    <a:xfrm>
                      <a:off x="0" y="0"/>
                      <a:ext cx="719315" cy="719327"/>
                    </a:xfrm>
                    <a:prstGeom prst="rect">
                      <a:avLst/>
                    </a:prstGeom>
                  </pic:spPr>
                </pic:pic>
              </a:graphicData>
            </a:graphic>
          </wp:anchor>
        </w:drawing>
      </w:r>
      <w:r>
        <w:rPr>
          <w:rFonts w:ascii="HelveticaNeueLT Std"/>
          <w:b/>
          <w:noProof/>
          <w:sz w:val="9"/>
        </w:rPr>
        <w:drawing>
          <wp:anchor distT="0" distB="0" distL="0" distR="0" simplePos="0" relativeHeight="487592960" behindDoc="1" locked="0" layoutInCell="1" allowOverlap="1" wp14:anchorId="75236051" wp14:editId="75236052">
            <wp:simplePos x="0" y="0"/>
            <wp:positionH relativeFrom="page">
              <wp:posOffset>1828571</wp:posOffset>
            </wp:positionH>
            <wp:positionV relativeFrom="paragraph">
              <wp:posOffset>89742</wp:posOffset>
            </wp:positionV>
            <wp:extent cx="722363" cy="722376"/>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722363" cy="722376"/>
                    </a:xfrm>
                    <a:prstGeom prst="rect">
                      <a:avLst/>
                    </a:prstGeom>
                  </pic:spPr>
                </pic:pic>
              </a:graphicData>
            </a:graphic>
          </wp:anchor>
        </w:drawing>
      </w:r>
      <w:r>
        <w:rPr>
          <w:rFonts w:ascii="HelveticaNeueLT Std"/>
          <w:b/>
          <w:noProof/>
          <w:sz w:val="9"/>
        </w:rPr>
        <w:drawing>
          <wp:anchor distT="0" distB="0" distL="0" distR="0" simplePos="0" relativeHeight="487593472" behindDoc="1" locked="0" layoutInCell="1" allowOverlap="1" wp14:anchorId="75236053" wp14:editId="75236054">
            <wp:simplePos x="0" y="0"/>
            <wp:positionH relativeFrom="page">
              <wp:posOffset>2649156</wp:posOffset>
            </wp:positionH>
            <wp:positionV relativeFrom="paragraph">
              <wp:posOffset>89742</wp:posOffset>
            </wp:positionV>
            <wp:extent cx="722363" cy="722376"/>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9" cstate="print"/>
                    <a:stretch>
                      <a:fillRect/>
                    </a:stretch>
                  </pic:blipFill>
                  <pic:spPr>
                    <a:xfrm>
                      <a:off x="0" y="0"/>
                      <a:ext cx="722363" cy="722376"/>
                    </a:xfrm>
                    <a:prstGeom prst="rect">
                      <a:avLst/>
                    </a:prstGeom>
                  </pic:spPr>
                </pic:pic>
              </a:graphicData>
            </a:graphic>
          </wp:anchor>
        </w:drawing>
      </w:r>
    </w:p>
    <w:p w14:paraId="75235EDF" w14:textId="77777777" w:rsidR="00E803DE" w:rsidRDefault="00000000">
      <w:pPr>
        <w:pStyle w:val="Heading2"/>
        <w:spacing w:before="123"/>
      </w:pPr>
      <w:r>
        <w:t>General</w:t>
      </w:r>
      <w:r>
        <w:rPr>
          <w:spacing w:val="16"/>
        </w:rPr>
        <w:t xml:space="preserve"> </w:t>
      </w:r>
      <w:r>
        <w:t>protective</w:t>
      </w:r>
      <w:r>
        <w:rPr>
          <w:spacing w:val="19"/>
        </w:rPr>
        <w:t xml:space="preserve"> </w:t>
      </w:r>
      <w:r>
        <w:rPr>
          <w:spacing w:val="-5"/>
        </w:rPr>
        <w:t>and</w:t>
      </w:r>
    </w:p>
    <w:p w14:paraId="75235EE0" w14:textId="77777777" w:rsidR="00E803DE" w:rsidRDefault="00000000">
      <w:pPr>
        <w:tabs>
          <w:tab w:val="left" w:pos="4462"/>
        </w:tabs>
        <w:spacing w:before="21"/>
        <w:ind w:left="879"/>
        <w:rPr>
          <w:sz w:val="20"/>
        </w:rPr>
      </w:pPr>
      <w:r>
        <w:rPr>
          <w:rFonts w:ascii="HelveticaNeueLT Std"/>
          <w:b/>
          <w:sz w:val="20"/>
        </w:rPr>
        <w:t>hygienic</w:t>
      </w:r>
      <w:r>
        <w:rPr>
          <w:rFonts w:ascii="HelveticaNeueLT Std"/>
          <w:b/>
          <w:spacing w:val="12"/>
          <w:sz w:val="20"/>
        </w:rPr>
        <w:t xml:space="preserve"> </w:t>
      </w:r>
      <w:r>
        <w:rPr>
          <w:rFonts w:ascii="HelveticaNeueLT Std"/>
          <w:b/>
          <w:spacing w:val="-2"/>
          <w:sz w:val="20"/>
        </w:rPr>
        <w:t>measures</w:t>
      </w:r>
      <w:r>
        <w:rPr>
          <w:rFonts w:ascii="HelveticaNeueLT Std"/>
          <w:b/>
          <w:sz w:val="20"/>
        </w:rPr>
        <w:tab/>
      </w:r>
      <w:r>
        <w:rPr>
          <w:sz w:val="20"/>
        </w:rPr>
        <w:t>Avoid</w:t>
      </w:r>
      <w:r>
        <w:rPr>
          <w:spacing w:val="-3"/>
          <w:sz w:val="20"/>
        </w:rPr>
        <w:t xml:space="preserve"> </w:t>
      </w:r>
      <w:r>
        <w:rPr>
          <w:sz w:val="20"/>
        </w:rPr>
        <w:t xml:space="preserve">contact with the eyes and </w:t>
      </w:r>
      <w:r>
        <w:rPr>
          <w:spacing w:val="-2"/>
          <w:sz w:val="20"/>
        </w:rPr>
        <w:t>skin.</w:t>
      </w:r>
    </w:p>
    <w:p w14:paraId="75235EE1" w14:textId="77777777" w:rsidR="00E803DE" w:rsidRDefault="00000000">
      <w:pPr>
        <w:pStyle w:val="BodyText"/>
        <w:spacing w:before="23" w:line="264" w:lineRule="auto"/>
        <w:ind w:left="4462" w:right="653"/>
      </w:pPr>
      <w:r>
        <w:t>Immediately</w:t>
      </w:r>
      <w:r>
        <w:rPr>
          <w:spacing w:val="-1"/>
        </w:rPr>
        <w:t xml:space="preserve"> </w:t>
      </w:r>
      <w:r>
        <w:t>remove</w:t>
      </w:r>
      <w:r>
        <w:rPr>
          <w:spacing w:val="-1"/>
        </w:rPr>
        <w:t xml:space="preserve"> </w:t>
      </w:r>
      <w:r>
        <w:t>all</w:t>
      </w:r>
      <w:r>
        <w:rPr>
          <w:spacing w:val="-1"/>
        </w:rPr>
        <w:t xml:space="preserve"> </w:t>
      </w:r>
      <w:r>
        <w:t>soiled</w:t>
      </w:r>
      <w:r>
        <w:rPr>
          <w:spacing w:val="-1"/>
        </w:rPr>
        <w:t xml:space="preserve"> </w:t>
      </w:r>
      <w:r>
        <w:t>and</w:t>
      </w:r>
      <w:r>
        <w:rPr>
          <w:spacing w:val="-1"/>
        </w:rPr>
        <w:t xml:space="preserve"> </w:t>
      </w:r>
      <w:r>
        <w:t>contaminated</w:t>
      </w:r>
      <w:r>
        <w:rPr>
          <w:spacing w:val="-1"/>
        </w:rPr>
        <w:t xml:space="preserve"> </w:t>
      </w:r>
      <w:r>
        <w:t>clothing. Wash hands before breaks and at the end of work.</w:t>
      </w:r>
    </w:p>
    <w:p w14:paraId="75235EE2" w14:textId="77777777" w:rsidR="00E803DE" w:rsidRDefault="00000000">
      <w:pPr>
        <w:pStyle w:val="BodyText"/>
        <w:spacing w:line="264" w:lineRule="auto"/>
        <w:ind w:left="4462" w:right="1618"/>
      </w:pPr>
      <w:r>
        <w:t>Keep</w:t>
      </w:r>
      <w:r>
        <w:rPr>
          <w:spacing w:val="-2"/>
        </w:rPr>
        <w:t xml:space="preserve"> </w:t>
      </w:r>
      <w:r>
        <w:t>away</w:t>
      </w:r>
      <w:r>
        <w:rPr>
          <w:spacing w:val="-2"/>
        </w:rPr>
        <w:t xml:space="preserve"> </w:t>
      </w:r>
      <w:r>
        <w:t>from</w:t>
      </w:r>
      <w:r>
        <w:rPr>
          <w:spacing w:val="-2"/>
        </w:rPr>
        <w:t xml:space="preserve"> </w:t>
      </w:r>
      <w:r>
        <w:t>foodstuffs,</w:t>
      </w:r>
      <w:r>
        <w:rPr>
          <w:spacing w:val="-2"/>
        </w:rPr>
        <w:t xml:space="preserve"> </w:t>
      </w:r>
      <w:r>
        <w:t>beverages</w:t>
      </w:r>
      <w:r>
        <w:rPr>
          <w:spacing w:val="-2"/>
        </w:rPr>
        <w:t xml:space="preserve"> </w:t>
      </w:r>
      <w:r>
        <w:t>and</w:t>
      </w:r>
      <w:r>
        <w:rPr>
          <w:spacing w:val="-2"/>
        </w:rPr>
        <w:t xml:space="preserve"> </w:t>
      </w:r>
      <w:r>
        <w:t>food. Do not inhale gases / fumes / aerosols.</w:t>
      </w:r>
    </w:p>
    <w:p w14:paraId="75235EE3" w14:textId="77777777" w:rsidR="00E803DE" w:rsidRDefault="00E803DE">
      <w:pPr>
        <w:pStyle w:val="BodyText"/>
        <w:spacing w:line="264" w:lineRule="auto"/>
        <w:sectPr w:rsidR="00E803DE">
          <w:headerReference w:type="default" r:id="rId20"/>
          <w:pgSz w:w="11910" w:h="16840"/>
          <w:pgMar w:top="1360" w:right="708" w:bottom="280" w:left="708" w:header="742" w:footer="0" w:gutter="0"/>
          <w:cols w:space="720"/>
        </w:sectPr>
      </w:pPr>
    </w:p>
    <w:p w14:paraId="75235EE4" w14:textId="77777777" w:rsidR="00E803DE" w:rsidRDefault="00E803DE">
      <w:pPr>
        <w:pStyle w:val="BodyText"/>
      </w:pPr>
    </w:p>
    <w:p w14:paraId="75235EE5" w14:textId="77777777" w:rsidR="00E803DE" w:rsidRDefault="00E803DE">
      <w:pPr>
        <w:pStyle w:val="BodyText"/>
        <w:spacing w:before="139"/>
      </w:pPr>
    </w:p>
    <w:p w14:paraId="75235EE6" w14:textId="77777777" w:rsidR="00E803DE" w:rsidRDefault="00000000">
      <w:pPr>
        <w:tabs>
          <w:tab w:val="left" w:pos="4462"/>
        </w:tabs>
        <w:ind w:left="879"/>
        <w:jc w:val="both"/>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proofErr w:type="gramStart"/>
      <w:r>
        <w:rPr>
          <w:sz w:val="20"/>
        </w:rPr>
        <w:t>In</w:t>
      </w:r>
      <w:proofErr w:type="gramEnd"/>
      <w:r>
        <w:rPr>
          <w:spacing w:val="-1"/>
          <w:sz w:val="20"/>
        </w:rPr>
        <w:t xml:space="preserve"> </w:t>
      </w:r>
      <w:r>
        <w:rPr>
          <w:sz w:val="20"/>
        </w:rPr>
        <w:t>interiors</w:t>
      </w:r>
      <w:r>
        <w:rPr>
          <w:spacing w:val="2"/>
          <w:sz w:val="20"/>
        </w:rPr>
        <w:t xml:space="preserve"> </w:t>
      </w:r>
      <w:r>
        <w:rPr>
          <w:sz w:val="20"/>
        </w:rPr>
        <w:t>and</w:t>
      </w:r>
      <w:r>
        <w:rPr>
          <w:spacing w:val="1"/>
          <w:sz w:val="20"/>
        </w:rPr>
        <w:t xml:space="preserve"> </w:t>
      </w:r>
      <w:proofErr w:type="gramStart"/>
      <w:r>
        <w:rPr>
          <w:sz w:val="20"/>
        </w:rPr>
        <w:t>In</w:t>
      </w:r>
      <w:proofErr w:type="gramEnd"/>
      <w:r>
        <w:rPr>
          <w:spacing w:val="2"/>
          <w:sz w:val="20"/>
        </w:rPr>
        <w:t xml:space="preserve"> </w:t>
      </w:r>
      <w:r>
        <w:rPr>
          <w:sz w:val="20"/>
        </w:rPr>
        <w:t>case</w:t>
      </w:r>
      <w:r>
        <w:rPr>
          <w:spacing w:val="1"/>
          <w:sz w:val="20"/>
        </w:rPr>
        <w:t xml:space="preserve"> </w:t>
      </w:r>
      <w:r>
        <w:rPr>
          <w:sz w:val="20"/>
        </w:rPr>
        <w:t>of</w:t>
      </w:r>
      <w:r>
        <w:rPr>
          <w:spacing w:val="2"/>
          <w:sz w:val="20"/>
        </w:rPr>
        <w:t xml:space="preserve"> </w:t>
      </w:r>
      <w:r>
        <w:rPr>
          <w:sz w:val="20"/>
        </w:rPr>
        <w:t>brief</w:t>
      </w:r>
      <w:r>
        <w:rPr>
          <w:spacing w:val="1"/>
          <w:sz w:val="20"/>
        </w:rPr>
        <w:t xml:space="preserve"> </w:t>
      </w:r>
      <w:r>
        <w:rPr>
          <w:sz w:val="20"/>
        </w:rPr>
        <w:t>exposure</w:t>
      </w:r>
      <w:r>
        <w:rPr>
          <w:spacing w:val="2"/>
          <w:sz w:val="20"/>
        </w:rPr>
        <w:t xml:space="preserve"> </w:t>
      </w:r>
      <w:r>
        <w:rPr>
          <w:sz w:val="20"/>
        </w:rPr>
        <w:t>or</w:t>
      </w:r>
      <w:r>
        <w:rPr>
          <w:spacing w:val="1"/>
          <w:sz w:val="20"/>
        </w:rPr>
        <w:t xml:space="preserve"> </w:t>
      </w:r>
      <w:r>
        <w:rPr>
          <w:sz w:val="20"/>
        </w:rPr>
        <w:t>low</w:t>
      </w:r>
      <w:r>
        <w:rPr>
          <w:spacing w:val="2"/>
          <w:sz w:val="20"/>
        </w:rPr>
        <w:t xml:space="preserve"> </w:t>
      </w:r>
      <w:r>
        <w:rPr>
          <w:sz w:val="20"/>
        </w:rPr>
        <w:t>pollution</w:t>
      </w:r>
      <w:r>
        <w:rPr>
          <w:spacing w:val="2"/>
          <w:sz w:val="20"/>
        </w:rPr>
        <w:t xml:space="preserve"> </w:t>
      </w:r>
      <w:r>
        <w:rPr>
          <w:spacing w:val="-5"/>
          <w:sz w:val="20"/>
        </w:rPr>
        <w:t>use</w:t>
      </w:r>
    </w:p>
    <w:p w14:paraId="75235EE7" w14:textId="77777777" w:rsidR="00E803DE" w:rsidRDefault="00000000">
      <w:pPr>
        <w:pStyle w:val="BodyText"/>
        <w:spacing w:before="23" w:line="264" w:lineRule="auto"/>
        <w:ind w:left="4462" w:right="199"/>
        <w:jc w:val="both"/>
      </w:pPr>
      <w:r>
        <w:t>respiratory</w:t>
      </w:r>
      <w:r>
        <w:rPr>
          <w:spacing w:val="-2"/>
        </w:rPr>
        <w:t xml:space="preserve"> </w:t>
      </w:r>
      <w:r>
        <w:t>filter</w:t>
      </w:r>
      <w:r>
        <w:rPr>
          <w:spacing w:val="-2"/>
        </w:rPr>
        <w:t xml:space="preserve"> </w:t>
      </w:r>
      <w:r>
        <w:t>type</w:t>
      </w:r>
      <w:r>
        <w:rPr>
          <w:spacing w:val="-2"/>
        </w:rPr>
        <w:t xml:space="preserve"> </w:t>
      </w:r>
      <w:r>
        <w:t>A1.</w:t>
      </w:r>
      <w:r>
        <w:rPr>
          <w:spacing w:val="-2"/>
        </w:rPr>
        <w:t xml:space="preserve"> </w:t>
      </w:r>
      <w:r>
        <w:t>In</w:t>
      </w:r>
      <w:r>
        <w:rPr>
          <w:spacing w:val="-2"/>
        </w:rPr>
        <w:t xml:space="preserve"> </w:t>
      </w:r>
      <w:r>
        <w:t>case</w:t>
      </w:r>
      <w:r>
        <w:rPr>
          <w:spacing w:val="-2"/>
        </w:rPr>
        <w:t xml:space="preserve"> </w:t>
      </w:r>
      <w:r>
        <w:t>of</w:t>
      </w:r>
      <w:r>
        <w:rPr>
          <w:spacing w:val="-2"/>
        </w:rPr>
        <w:t xml:space="preserve"> </w:t>
      </w:r>
      <w:r>
        <w:t>intensive</w:t>
      </w:r>
      <w:r>
        <w:rPr>
          <w:spacing w:val="-2"/>
        </w:rPr>
        <w:t xml:space="preserve"> </w:t>
      </w:r>
      <w:r>
        <w:t>or</w:t>
      </w:r>
      <w:r>
        <w:rPr>
          <w:spacing w:val="-2"/>
        </w:rPr>
        <w:t xml:space="preserve"> </w:t>
      </w:r>
      <w:r>
        <w:t>longer</w:t>
      </w:r>
      <w:r>
        <w:rPr>
          <w:spacing w:val="-2"/>
        </w:rPr>
        <w:t xml:space="preserve"> </w:t>
      </w:r>
      <w:proofErr w:type="gramStart"/>
      <w:r>
        <w:t>exposure</w:t>
      </w:r>
      <w:proofErr w:type="gramEnd"/>
      <w:r>
        <w:rPr>
          <w:spacing w:val="-2"/>
        </w:rPr>
        <w:t xml:space="preserve"> </w:t>
      </w:r>
      <w:r>
        <w:t>use self-contained</w:t>
      </w:r>
      <w:r>
        <w:rPr>
          <w:spacing w:val="-8"/>
        </w:rPr>
        <w:t xml:space="preserve"> </w:t>
      </w:r>
      <w:r>
        <w:t>respiratory</w:t>
      </w:r>
      <w:r>
        <w:rPr>
          <w:spacing w:val="-8"/>
        </w:rPr>
        <w:t xml:space="preserve"> </w:t>
      </w:r>
      <w:r>
        <w:t>protective</w:t>
      </w:r>
      <w:r>
        <w:rPr>
          <w:spacing w:val="-8"/>
        </w:rPr>
        <w:t xml:space="preserve"> </w:t>
      </w:r>
      <w:r>
        <w:t>device</w:t>
      </w:r>
      <w:r>
        <w:rPr>
          <w:spacing w:val="-8"/>
        </w:rPr>
        <w:t xml:space="preserve"> </w:t>
      </w:r>
      <w:r>
        <w:t>A</w:t>
      </w:r>
      <w:proofErr w:type="gramStart"/>
      <w:r>
        <w:t>2.The</w:t>
      </w:r>
      <w:proofErr w:type="gramEnd"/>
      <w:r>
        <w:rPr>
          <w:spacing w:val="-8"/>
        </w:rPr>
        <w:t xml:space="preserve"> </w:t>
      </w:r>
      <w:r>
        <w:t>use</w:t>
      </w:r>
      <w:r>
        <w:rPr>
          <w:spacing w:val="-8"/>
        </w:rPr>
        <w:t xml:space="preserve"> </w:t>
      </w:r>
      <w:r>
        <w:t>of</w:t>
      </w:r>
      <w:r>
        <w:rPr>
          <w:spacing w:val="-8"/>
        </w:rPr>
        <w:t xml:space="preserve"> </w:t>
      </w:r>
      <w:r>
        <w:t>protective hoods can be recommended for longer use.</w:t>
      </w:r>
    </w:p>
    <w:p w14:paraId="75235EE8" w14:textId="77777777" w:rsidR="00E803DE" w:rsidRDefault="00000000">
      <w:pPr>
        <w:tabs>
          <w:tab w:val="left" w:pos="4462"/>
        </w:tabs>
        <w:spacing w:before="112"/>
        <w:ind w:left="879"/>
        <w:jc w:val="both"/>
        <w:rPr>
          <w:sz w:val="20"/>
        </w:rPr>
      </w:pPr>
      <w:r>
        <w:rPr>
          <w:rFonts w:ascii="HelveticaNeueLT Std"/>
          <w:b/>
          <w:sz w:val="20"/>
        </w:rPr>
        <w:t>Protection</w:t>
      </w:r>
      <w:r>
        <w:rPr>
          <w:rFonts w:ascii="HelveticaNeueLT Std"/>
          <w:b/>
          <w:spacing w:val="9"/>
          <w:sz w:val="20"/>
        </w:rPr>
        <w:t xml:space="preserve"> </w:t>
      </w:r>
      <w:r>
        <w:rPr>
          <w:rFonts w:ascii="HelveticaNeueLT Std"/>
          <w:b/>
          <w:sz w:val="20"/>
        </w:rPr>
        <w:t>of</w:t>
      </w:r>
      <w:r>
        <w:rPr>
          <w:rFonts w:ascii="HelveticaNeueLT Std"/>
          <w:b/>
          <w:spacing w:val="10"/>
          <w:sz w:val="20"/>
        </w:rPr>
        <w:t xml:space="preserve"> </w:t>
      </w:r>
      <w:r>
        <w:rPr>
          <w:rFonts w:ascii="HelveticaNeueLT Std"/>
          <w:b/>
          <w:spacing w:val="-2"/>
          <w:sz w:val="20"/>
        </w:rPr>
        <w:t>hands</w:t>
      </w:r>
      <w:r>
        <w:rPr>
          <w:rFonts w:ascii="HelveticaNeueLT Std"/>
          <w:b/>
          <w:sz w:val="20"/>
        </w:rPr>
        <w:tab/>
      </w:r>
      <w:r>
        <w:rPr>
          <w:sz w:val="20"/>
        </w:rPr>
        <w:t>Protective</w:t>
      </w:r>
      <w:r>
        <w:rPr>
          <w:spacing w:val="-8"/>
          <w:sz w:val="20"/>
        </w:rPr>
        <w:t xml:space="preserve"> </w:t>
      </w:r>
      <w:r>
        <w:rPr>
          <w:spacing w:val="-2"/>
          <w:sz w:val="20"/>
        </w:rPr>
        <w:t>gloves</w:t>
      </w:r>
    </w:p>
    <w:p w14:paraId="75235EE9" w14:textId="77777777" w:rsidR="00E803DE" w:rsidRDefault="00000000">
      <w:pPr>
        <w:pStyle w:val="BodyText"/>
        <w:spacing w:before="23" w:line="264" w:lineRule="auto"/>
        <w:ind w:left="4462" w:right="369"/>
      </w:pPr>
      <w:r>
        <w:t xml:space="preserve">Glove material </w:t>
      </w:r>
      <w:proofErr w:type="gramStart"/>
      <w:r>
        <w:t>has to</w:t>
      </w:r>
      <w:proofErr w:type="gramEnd"/>
      <w:r>
        <w:t xml:space="preserve"> be impermeable and resistant to the product/ the substance/ the preparation. Select glove material on consideration of the penetration </w:t>
      </w:r>
      <w:proofErr w:type="gramStart"/>
      <w:r>
        <w:t>times,</w:t>
      </w:r>
      <w:proofErr w:type="gramEnd"/>
      <w:r>
        <w:t xml:space="preserve"> rates of diffusion</w:t>
      </w:r>
    </w:p>
    <w:p w14:paraId="75235EEA" w14:textId="77777777" w:rsidR="00E803DE" w:rsidRDefault="00000000">
      <w:pPr>
        <w:pStyle w:val="BodyText"/>
        <w:spacing w:before="1"/>
        <w:ind w:left="4462"/>
      </w:pPr>
      <w:r>
        <w:t>and</w:t>
      </w:r>
      <w:r>
        <w:rPr>
          <w:spacing w:val="3"/>
        </w:rPr>
        <w:t xml:space="preserve"> </w:t>
      </w:r>
      <w:r>
        <w:rPr>
          <w:spacing w:val="-2"/>
        </w:rPr>
        <w:t>degradation.</w:t>
      </w:r>
    </w:p>
    <w:p w14:paraId="75235EEB" w14:textId="77777777" w:rsidR="00E803DE" w:rsidRDefault="00000000">
      <w:pPr>
        <w:pStyle w:val="BodyText"/>
        <w:spacing w:before="24" w:line="264" w:lineRule="auto"/>
        <w:ind w:left="4462" w:right="229"/>
      </w:pPr>
      <w:r>
        <w:t xml:space="preserve">Preventive skin protection by use of skin-protecting agents is recommended. After </w:t>
      </w:r>
      <w:proofErr w:type="gramStart"/>
      <w:r>
        <w:t>use of</w:t>
      </w:r>
      <w:proofErr w:type="gramEnd"/>
      <w:r>
        <w:t xml:space="preserve"> gloves apply skin-cleaning agents and skin cosmetics.</w:t>
      </w:r>
    </w:p>
    <w:p w14:paraId="75235EEC" w14:textId="77777777" w:rsidR="00E803DE" w:rsidRDefault="00000000">
      <w:pPr>
        <w:pStyle w:val="BodyText"/>
        <w:spacing w:line="264" w:lineRule="auto"/>
        <w:ind w:left="4462" w:right="128"/>
      </w:pPr>
      <w:r>
        <w:t>Check</w:t>
      </w:r>
      <w:r>
        <w:rPr>
          <w:spacing w:val="-1"/>
        </w:rPr>
        <w:t xml:space="preserve"> </w:t>
      </w:r>
      <w:r>
        <w:t>protective</w:t>
      </w:r>
      <w:r>
        <w:rPr>
          <w:spacing w:val="-1"/>
        </w:rPr>
        <w:t xml:space="preserve"> </w:t>
      </w:r>
      <w:r>
        <w:t>gloves</w:t>
      </w:r>
      <w:r>
        <w:rPr>
          <w:spacing w:val="-1"/>
        </w:rPr>
        <w:t xml:space="preserve"> </w:t>
      </w:r>
      <w:r>
        <w:t>prior</w:t>
      </w:r>
      <w:r>
        <w:rPr>
          <w:spacing w:val="-2"/>
        </w:rPr>
        <w:t xml:space="preserve"> </w:t>
      </w:r>
      <w:r>
        <w:t>to</w:t>
      </w:r>
      <w:r>
        <w:rPr>
          <w:spacing w:val="-1"/>
        </w:rPr>
        <w:t xml:space="preserve"> </w:t>
      </w:r>
      <w:r>
        <w:t>each</w:t>
      </w:r>
      <w:r>
        <w:rPr>
          <w:spacing w:val="-1"/>
        </w:rPr>
        <w:t xml:space="preserve"> </w:t>
      </w:r>
      <w:r>
        <w:t>use</w:t>
      </w:r>
      <w:r>
        <w:rPr>
          <w:spacing w:val="-1"/>
        </w:rPr>
        <w:t xml:space="preserve"> </w:t>
      </w:r>
      <w:r>
        <w:t>for</w:t>
      </w:r>
      <w:r>
        <w:rPr>
          <w:spacing w:val="-1"/>
        </w:rPr>
        <w:t xml:space="preserve"> </w:t>
      </w:r>
      <w:r>
        <w:t>their</w:t>
      </w:r>
      <w:r>
        <w:rPr>
          <w:spacing w:val="-1"/>
        </w:rPr>
        <w:t xml:space="preserve"> </w:t>
      </w:r>
      <w:r>
        <w:t>proper</w:t>
      </w:r>
      <w:r>
        <w:rPr>
          <w:spacing w:val="-2"/>
        </w:rPr>
        <w:t xml:space="preserve"> </w:t>
      </w:r>
      <w:r>
        <w:t>condition. Due to missing tests no recommendation to the glove material can be given for the product/ the preparation/ the chemical mixture.</w:t>
      </w:r>
    </w:p>
    <w:p w14:paraId="75235EED" w14:textId="77777777" w:rsidR="00E803DE" w:rsidRDefault="00000000">
      <w:pPr>
        <w:pStyle w:val="BodyText"/>
        <w:tabs>
          <w:tab w:val="left" w:pos="4462"/>
        </w:tabs>
        <w:spacing w:before="112" w:line="264" w:lineRule="auto"/>
        <w:ind w:left="4462" w:right="369" w:hanging="3583"/>
      </w:pPr>
      <w:r>
        <w:rPr>
          <w:rFonts w:ascii="HelveticaNeueLT Std"/>
          <w:b/>
        </w:rPr>
        <w:t>Material of gloves</w:t>
      </w:r>
      <w:r>
        <w:rPr>
          <w:rFonts w:ascii="HelveticaNeueLT Std"/>
          <w:b/>
        </w:rPr>
        <w:tab/>
      </w:r>
      <w:proofErr w:type="gramStart"/>
      <w:r>
        <w:t>The</w:t>
      </w:r>
      <w:proofErr w:type="gramEnd"/>
      <w:r>
        <w:t xml:space="preserve"> selection of suitable gloves depends not only on the material, but also</w:t>
      </w:r>
      <w:r>
        <w:rPr>
          <w:spacing w:val="2"/>
        </w:rPr>
        <w:t xml:space="preserve"> </w:t>
      </w:r>
      <w:r>
        <w:t>on</w:t>
      </w:r>
      <w:r>
        <w:rPr>
          <w:spacing w:val="3"/>
        </w:rPr>
        <w:t xml:space="preserve"> </w:t>
      </w:r>
      <w:r>
        <w:t>quality</w:t>
      </w:r>
      <w:r>
        <w:rPr>
          <w:spacing w:val="2"/>
        </w:rPr>
        <w:t xml:space="preserve"> </w:t>
      </w:r>
      <w:r>
        <w:t>and</w:t>
      </w:r>
      <w:r>
        <w:rPr>
          <w:spacing w:val="3"/>
        </w:rPr>
        <w:t xml:space="preserve"> </w:t>
      </w:r>
      <w:r>
        <w:t>varies</w:t>
      </w:r>
      <w:r>
        <w:rPr>
          <w:spacing w:val="2"/>
        </w:rPr>
        <w:t xml:space="preserve"> </w:t>
      </w:r>
      <w:r>
        <w:t>from</w:t>
      </w:r>
      <w:r>
        <w:rPr>
          <w:spacing w:val="3"/>
        </w:rPr>
        <w:t xml:space="preserve"> </w:t>
      </w:r>
      <w:r>
        <w:t>manufacturer</w:t>
      </w:r>
      <w:r>
        <w:rPr>
          <w:spacing w:val="2"/>
        </w:rPr>
        <w:t xml:space="preserve"> </w:t>
      </w:r>
      <w:r>
        <w:t>to</w:t>
      </w:r>
      <w:r>
        <w:rPr>
          <w:spacing w:val="3"/>
        </w:rPr>
        <w:t xml:space="preserve"> </w:t>
      </w:r>
      <w:r>
        <w:rPr>
          <w:spacing w:val="-2"/>
        </w:rPr>
        <w:t>manufacturer.</w:t>
      </w:r>
    </w:p>
    <w:p w14:paraId="75235EEE" w14:textId="77777777" w:rsidR="00E803DE" w:rsidRDefault="00000000">
      <w:pPr>
        <w:tabs>
          <w:tab w:val="left" w:pos="4462"/>
        </w:tabs>
        <w:spacing w:before="112"/>
        <w:ind w:left="879"/>
        <w:rPr>
          <w:sz w:val="20"/>
        </w:rPr>
      </w:pPr>
      <w:r>
        <w:rPr>
          <w:rFonts w:ascii="HelveticaNeueLT Std"/>
          <w:b/>
          <w:sz w:val="20"/>
        </w:rPr>
        <w:t>Penetration</w:t>
      </w:r>
      <w:r>
        <w:rPr>
          <w:rFonts w:ascii="HelveticaNeueLT Std"/>
          <w:b/>
          <w:spacing w:val="6"/>
          <w:sz w:val="20"/>
        </w:rPr>
        <w:t xml:space="preserve"> </w:t>
      </w:r>
      <w:r>
        <w:rPr>
          <w:rFonts w:ascii="HelveticaNeueLT Std"/>
          <w:b/>
          <w:sz w:val="20"/>
        </w:rPr>
        <w:t>time</w:t>
      </w:r>
      <w:r>
        <w:rPr>
          <w:rFonts w:ascii="HelveticaNeueLT Std"/>
          <w:b/>
          <w:spacing w:val="8"/>
          <w:sz w:val="20"/>
        </w:rPr>
        <w:t xml:space="preserve"> </w:t>
      </w:r>
      <w:r>
        <w:rPr>
          <w:rFonts w:ascii="HelveticaNeueLT Std"/>
          <w:b/>
          <w:sz w:val="20"/>
        </w:rPr>
        <w:t>of</w:t>
      </w:r>
      <w:r>
        <w:rPr>
          <w:rFonts w:ascii="HelveticaNeueLT Std"/>
          <w:b/>
          <w:spacing w:val="8"/>
          <w:sz w:val="20"/>
        </w:rPr>
        <w:t xml:space="preserve"> </w:t>
      </w:r>
      <w:r>
        <w:rPr>
          <w:rFonts w:ascii="HelveticaNeueLT Std"/>
          <w:b/>
          <w:sz w:val="20"/>
        </w:rPr>
        <w:t>glove</w:t>
      </w:r>
      <w:r>
        <w:rPr>
          <w:rFonts w:ascii="HelveticaNeueLT Std"/>
          <w:b/>
          <w:spacing w:val="8"/>
          <w:sz w:val="20"/>
        </w:rPr>
        <w:t xml:space="preserve"> </w:t>
      </w:r>
      <w:r>
        <w:rPr>
          <w:rFonts w:ascii="HelveticaNeueLT Std"/>
          <w:b/>
          <w:spacing w:val="-2"/>
          <w:sz w:val="20"/>
        </w:rPr>
        <w:t>material</w:t>
      </w:r>
      <w:r>
        <w:rPr>
          <w:rFonts w:ascii="HelveticaNeueLT Std"/>
          <w:b/>
          <w:sz w:val="20"/>
        </w:rPr>
        <w:tab/>
      </w:r>
      <w:r>
        <w:rPr>
          <w:sz w:val="20"/>
        </w:rPr>
        <w:t>Our recommendation</w:t>
      </w:r>
      <w:r>
        <w:rPr>
          <w:spacing w:val="3"/>
          <w:sz w:val="20"/>
        </w:rPr>
        <w:t xml:space="preserve"> </w:t>
      </w:r>
      <w:r>
        <w:rPr>
          <w:sz w:val="20"/>
        </w:rPr>
        <w:t>is</w:t>
      </w:r>
      <w:r>
        <w:rPr>
          <w:spacing w:val="3"/>
          <w:sz w:val="20"/>
        </w:rPr>
        <w:t xml:space="preserve"> </w:t>
      </w:r>
      <w:r>
        <w:rPr>
          <w:sz w:val="20"/>
        </w:rPr>
        <w:t>mainly</w:t>
      </w:r>
      <w:r>
        <w:rPr>
          <w:spacing w:val="3"/>
          <w:sz w:val="20"/>
        </w:rPr>
        <w:t xml:space="preserve"> </w:t>
      </w:r>
      <w:r>
        <w:rPr>
          <w:sz w:val="20"/>
        </w:rPr>
        <w:t>for</w:t>
      </w:r>
      <w:r>
        <w:rPr>
          <w:spacing w:val="2"/>
          <w:sz w:val="20"/>
        </w:rPr>
        <w:t xml:space="preserve"> </w:t>
      </w:r>
      <w:r>
        <w:rPr>
          <w:sz w:val="20"/>
        </w:rPr>
        <w:t>once-only</w:t>
      </w:r>
      <w:r>
        <w:rPr>
          <w:spacing w:val="3"/>
          <w:sz w:val="20"/>
        </w:rPr>
        <w:t xml:space="preserve"> </w:t>
      </w:r>
      <w:r>
        <w:rPr>
          <w:sz w:val="20"/>
        </w:rPr>
        <w:t>use</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short-</w:t>
      </w:r>
      <w:r>
        <w:rPr>
          <w:spacing w:val="-4"/>
          <w:sz w:val="20"/>
        </w:rPr>
        <w:t>term</w:t>
      </w:r>
    </w:p>
    <w:p w14:paraId="75235EEF" w14:textId="77777777" w:rsidR="00E803DE" w:rsidRDefault="00000000">
      <w:pPr>
        <w:pStyle w:val="BodyText"/>
        <w:spacing w:before="23" w:line="264" w:lineRule="auto"/>
        <w:ind w:left="4462" w:right="229"/>
      </w:pPr>
      <w:r>
        <w:t>protection</w:t>
      </w:r>
      <w:r>
        <w:rPr>
          <w:spacing w:val="-1"/>
        </w:rPr>
        <w:t xml:space="preserve"> </w:t>
      </w:r>
      <w:r>
        <w:t>against</w:t>
      </w:r>
      <w:r>
        <w:rPr>
          <w:spacing w:val="-1"/>
        </w:rPr>
        <w:t xml:space="preserve"> </w:t>
      </w:r>
      <w:r>
        <w:t>liquid</w:t>
      </w:r>
      <w:r>
        <w:rPr>
          <w:spacing w:val="-1"/>
        </w:rPr>
        <w:t xml:space="preserve"> </w:t>
      </w:r>
      <w:r>
        <w:t>splashes.</w:t>
      </w:r>
      <w:r>
        <w:rPr>
          <w:spacing w:val="-1"/>
        </w:rPr>
        <w:t xml:space="preserve"> </w:t>
      </w:r>
      <w:r>
        <w:t>For</w:t>
      </w:r>
      <w:r>
        <w:rPr>
          <w:spacing w:val="-1"/>
        </w:rPr>
        <w:t xml:space="preserve"> </w:t>
      </w:r>
      <w:r>
        <w:t>other</w:t>
      </w:r>
      <w:r>
        <w:rPr>
          <w:spacing w:val="-2"/>
        </w:rPr>
        <w:t xml:space="preserve"> </w:t>
      </w:r>
      <w:r>
        <w:t>applications,</w:t>
      </w:r>
      <w:r>
        <w:rPr>
          <w:spacing w:val="-1"/>
        </w:rPr>
        <w:t xml:space="preserve"> </w:t>
      </w:r>
      <w:r>
        <w:t>you should contact a glove manufacturer.</w:t>
      </w:r>
    </w:p>
    <w:p w14:paraId="75235EF0" w14:textId="77777777" w:rsidR="00E803DE" w:rsidRDefault="00000000">
      <w:pPr>
        <w:pStyle w:val="BodyText"/>
        <w:spacing w:line="264" w:lineRule="auto"/>
        <w:ind w:left="4462"/>
      </w:pPr>
      <w:r>
        <w:t xml:space="preserve">The exact </w:t>
      </w:r>
      <w:proofErr w:type="gramStart"/>
      <w:r>
        <w:t>break through</w:t>
      </w:r>
      <w:proofErr w:type="gramEnd"/>
      <w:r>
        <w:t xml:space="preserve"> time must be found out from the manufacturer</w:t>
      </w:r>
      <w:r>
        <w:rPr>
          <w:spacing w:val="-1"/>
        </w:rPr>
        <w:t xml:space="preserve"> </w:t>
      </w:r>
      <w:r>
        <w:t>of</w:t>
      </w:r>
      <w:r>
        <w:rPr>
          <w:spacing w:val="-1"/>
        </w:rPr>
        <w:t xml:space="preserve"> </w:t>
      </w:r>
      <w:r>
        <w:t>the</w:t>
      </w:r>
      <w:r>
        <w:rPr>
          <w:spacing w:val="-1"/>
        </w:rPr>
        <w:t xml:space="preserve"> </w:t>
      </w:r>
      <w:r>
        <w:t>protective</w:t>
      </w:r>
      <w:r>
        <w:rPr>
          <w:spacing w:val="-1"/>
        </w:rPr>
        <w:t xml:space="preserve"> </w:t>
      </w:r>
      <w:r>
        <w:t>gloves</w:t>
      </w:r>
      <w:r>
        <w:rPr>
          <w:spacing w:val="-1"/>
        </w:rPr>
        <w:t xml:space="preserve"> </w:t>
      </w:r>
      <w:r>
        <w:t>and</w:t>
      </w:r>
      <w:r>
        <w:rPr>
          <w:spacing w:val="-1"/>
        </w:rPr>
        <w:t xml:space="preserve"> </w:t>
      </w:r>
      <w:r>
        <w:t>must</w:t>
      </w:r>
      <w:r>
        <w:rPr>
          <w:spacing w:val="-1"/>
        </w:rPr>
        <w:t xml:space="preserve"> </w:t>
      </w:r>
      <w:r>
        <w:t>be</w:t>
      </w:r>
      <w:r>
        <w:rPr>
          <w:spacing w:val="-1"/>
        </w:rPr>
        <w:t xml:space="preserve"> </w:t>
      </w:r>
      <w:r>
        <w:t>observed.</w:t>
      </w:r>
    </w:p>
    <w:p w14:paraId="75235EF1" w14:textId="77777777" w:rsidR="00E803DE" w:rsidRDefault="00000000">
      <w:pPr>
        <w:pStyle w:val="Heading2"/>
        <w:spacing w:before="112" w:line="261" w:lineRule="auto"/>
        <w:ind w:right="6179"/>
      </w:pPr>
      <w:r>
        <w:t>For permanent contact in work areas without heightened risk</w:t>
      </w:r>
    </w:p>
    <w:p w14:paraId="75235EF2" w14:textId="77777777" w:rsidR="00E803DE" w:rsidRDefault="00000000">
      <w:pPr>
        <w:spacing w:line="261" w:lineRule="auto"/>
        <w:ind w:left="879" w:right="6179"/>
        <w:rPr>
          <w:rFonts w:ascii="HelveticaNeueLT Std"/>
          <w:b/>
          <w:sz w:val="20"/>
        </w:rPr>
      </w:pPr>
      <w:r>
        <w:rPr>
          <w:rFonts w:ascii="HelveticaNeueLT Std"/>
          <w:b/>
          <w:sz w:val="20"/>
        </w:rPr>
        <w:t>of injury (e.g. Laboratory), gloves made of the following material</w:t>
      </w:r>
    </w:p>
    <w:p w14:paraId="75235EF3" w14:textId="77777777" w:rsidR="00E803DE" w:rsidRDefault="00000000">
      <w:pPr>
        <w:tabs>
          <w:tab w:val="left" w:pos="4462"/>
        </w:tabs>
        <w:spacing w:line="264" w:lineRule="auto"/>
        <w:ind w:left="4462" w:right="4402" w:hanging="3583"/>
        <w:rPr>
          <w:sz w:val="20"/>
        </w:rPr>
      </w:pPr>
      <w:r>
        <w:rPr>
          <w:rFonts w:ascii="HelveticaNeueLT Std"/>
          <w:b/>
          <w:sz w:val="20"/>
        </w:rPr>
        <w:t>are suitable</w:t>
      </w:r>
      <w:r>
        <w:rPr>
          <w:rFonts w:ascii="HelveticaNeueLT Std"/>
          <w:b/>
          <w:sz w:val="20"/>
        </w:rPr>
        <w:tab/>
      </w:r>
      <w:r>
        <w:rPr>
          <w:sz w:val="20"/>
        </w:rPr>
        <w:t>Neoprene gloves Nitrile</w:t>
      </w:r>
      <w:r>
        <w:rPr>
          <w:spacing w:val="-14"/>
          <w:sz w:val="20"/>
        </w:rPr>
        <w:t xml:space="preserve"> </w:t>
      </w:r>
      <w:r>
        <w:rPr>
          <w:sz w:val="20"/>
        </w:rPr>
        <w:t>rubber,</w:t>
      </w:r>
      <w:r>
        <w:rPr>
          <w:spacing w:val="-14"/>
          <w:sz w:val="20"/>
        </w:rPr>
        <w:t xml:space="preserve"> </w:t>
      </w:r>
      <w:r>
        <w:rPr>
          <w:sz w:val="20"/>
        </w:rPr>
        <w:t>NBR</w:t>
      </w:r>
    </w:p>
    <w:p w14:paraId="75235EF4" w14:textId="77777777" w:rsidR="00E803DE" w:rsidRDefault="00000000">
      <w:pPr>
        <w:pStyle w:val="Heading2"/>
        <w:spacing w:before="111" w:line="261" w:lineRule="auto"/>
        <w:ind w:right="6179"/>
      </w:pPr>
      <w:r>
        <w:t>For permanent contact, gloves made of the following materials</w:t>
      </w:r>
    </w:p>
    <w:p w14:paraId="75235EF5" w14:textId="77777777" w:rsidR="00E803DE" w:rsidRDefault="00000000">
      <w:pPr>
        <w:tabs>
          <w:tab w:val="left" w:pos="4462"/>
        </w:tabs>
        <w:ind w:left="879"/>
        <w:rPr>
          <w:sz w:val="20"/>
        </w:rPr>
      </w:pPr>
      <w:r>
        <w:rPr>
          <w:rFonts w:ascii="HelveticaNeueLT Std"/>
          <w:b/>
          <w:sz w:val="20"/>
        </w:rPr>
        <w:t>are</w:t>
      </w:r>
      <w:r>
        <w:rPr>
          <w:rFonts w:ascii="HelveticaNeueLT Std"/>
          <w:b/>
          <w:spacing w:val="5"/>
          <w:sz w:val="20"/>
        </w:rPr>
        <w:t xml:space="preserve"> </w:t>
      </w:r>
      <w:r>
        <w:rPr>
          <w:rFonts w:ascii="HelveticaNeueLT Std"/>
          <w:b/>
          <w:spacing w:val="-2"/>
          <w:sz w:val="20"/>
        </w:rPr>
        <w:t>suitable</w:t>
      </w:r>
      <w:r>
        <w:rPr>
          <w:rFonts w:ascii="HelveticaNeueLT Std"/>
          <w:b/>
          <w:sz w:val="20"/>
        </w:rPr>
        <w:tab/>
      </w:r>
      <w:r>
        <w:rPr>
          <w:sz w:val="20"/>
        </w:rPr>
        <w:t>Butyl</w:t>
      </w:r>
      <w:r>
        <w:rPr>
          <w:spacing w:val="-3"/>
          <w:sz w:val="20"/>
        </w:rPr>
        <w:t xml:space="preserve"> </w:t>
      </w:r>
      <w:r>
        <w:rPr>
          <w:sz w:val="20"/>
        </w:rPr>
        <w:t xml:space="preserve">rubber, </w:t>
      </w:r>
      <w:r>
        <w:rPr>
          <w:spacing w:val="-5"/>
          <w:sz w:val="20"/>
        </w:rPr>
        <w:t>BR</w:t>
      </w:r>
    </w:p>
    <w:p w14:paraId="75235EF6" w14:textId="77777777" w:rsidR="00E803DE" w:rsidRDefault="00000000">
      <w:pPr>
        <w:pStyle w:val="Heading2"/>
      </w:pPr>
      <w:r>
        <w:t>Not</w:t>
      </w:r>
      <w:r>
        <w:rPr>
          <w:spacing w:val="8"/>
        </w:rPr>
        <w:t xml:space="preserve"> </w:t>
      </w:r>
      <w:r>
        <w:t>suitable</w:t>
      </w:r>
      <w:r>
        <w:rPr>
          <w:spacing w:val="8"/>
        </w:rPr>
        <w:t xml:space="preserve"> </w:t>
      </w:r>
      <w:r>
        <w:t>are</w:t>
      </w:r>
      <w:r>
        <w:rPr>
          <w:spacing w:val="8"/>
        </w:rPr>
        <w:t xml:space="preserve"> </w:t>
      </w:r>
      <w:r>
        <w:t>gloves</w:t>
      </w:r>
      <w:r>
        <w:rPr>
          <w:spacing w:val="9"/>
        </w:rPr>
        <w:t xml:space="preserve"> </w:t>
      </w:r>
      <w:r>
        <w:rPr>
          <w:spacing w:val="-4"/>
        </w:rPr>
        <w:t>made</w:t>
      </w:r>
    </w:p>
    <w:p w14:paraId="75235EF7" w14:textId="77777777" w:rsidR="00E803DE" w:rsidRDefault="00000000">
      <w:pPr>
        <w:tabs>
          <w:tab w:val="left" w:pos="4462"/>
        </w:tabs>
        <w:spacing w:before="21"/>
        <w:ind w:left="879"/>
        <w:rPr>
          <w:sz w:val="20"/>
        </w:rPr>
      </w:pPr>
      <w:r>
        <w:rPr>
          <w:rFonts w:ascii="HelveticaNeueLT Std"/>
          <w:b/>
          <w:sz w:val="20"/>
        </w:rPr>
        <w:t>of</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following</w:t>
      </w:r>
      <w:r>
        <w:rPr>
          <w:rFonts w:ascii="HelveticaNeueLT Std"/>
          <w:b/>
          <w:spacing w:val="7"/>
          <w:sz w:val="20"/>
        </w:rPr>
        <w:t xml:space="preserve"> </w:t>
      </w:r>
      <w:r>
        <w:rPr>
          <w:rFonts w:ascii="HelveticaNeueLT Std"/>
          <w:b/>
          <w:spacing w:val="-2"/>
          <w:sz w:val="20"/>
        </w:rPr>
        <w:t>material</w:t>
      </w:r>
      <w:r>
        <w:rPr>
          <w:rFonts w:ascii="HelveticaNeueLT Std"/>
          <w:b/>
          <w:sz w:val="20"/>
        </w:rPr>
        <w:tab/>
      </w:r>
      <w:r>
        <w:rPr>
          <w:spacing w:val="-2"/>
          <w:sz w:val="20"/>
        </w:rPr>
        <w:t>Leather</w:t>
      </w:r>
    </w:p>
    <w:p w14:paraId="75235EF8" w14:textId="77777777" w:rsidR="00E803DE" w:rsidRDefault="00000000">
      <w:pPr>
        <w:tabs>
          <w:tab w:val="left" w:pos="4462"/>
        </w:tabs>
        <w:spacing w:before="135"/>
        <w:ind w:left="879"/>
        <w:rPr>
          <w:sz w:val="20"/>
        </w:rPr>
      </w:pPr>
      <w:r>
        <w:rPr>
          <w:rFonts w:ascii="HelveticaNeueLT Std"/>
          <w:b/>
          <w:sz w:val="20"/>
        </w:rPr>
        <w:t xml:space="preserve">Eye </w:t>
      </w:r>
      <w:r>
        <w:rPr>
          <w:rFonts w:ascii="HelveticaNeueLT Std"/>
          <w:b/>
          <w:spacing w:val="-2"/>
          <w:sz w:val="20"/>
        </w:rPr>
        <w:t>protection</w:t>
      </w:r>
      <w:r>
        <w:rPr>
          <w:rFonts w:ascii="HelveticaNeueLT Std"/>
          <w:b/>
          <w:sz w:val="20"/>
        </w:rPr>
        <w:tab/>
      </w:r>
      <w:r>
        <w:rPr>
          <w:sz w:val="20"/>
        </w:rPr>
        <w:t>Tightly sealed</w:t>
      </w:r>
      <w:r>
        <w:rPr>
          <w:spacing w:val="3"/>
          <w:sz w:val="20"/>
        </w:rPr>
        <w:t xml:space="preserve"> </w:t>
      </w:r>
      <w:r>
        <w:rPr>
          <w:sz w:val="20"/>
        </w:rPr>
        <w:t>goggles,</w:t>
      </w:r>
      <w:r>
        <w:rPr>
          <w:spacing w:val="2"/>
          <w:sz w:val="20"/>
        </w:rPr>
        <w:t xml:space="preserve"> </w:t>
      </w:r>
      <w:r>
        <w:rPr>
          <w:sz w:val="20"/>
        </w:rPr>
        <w:t>EN-Standard:</w:t>
      </w:r>
      <w:r>
        <w:rPr>
          <w:spacing w:val="3"/>
          <w:sz w:val="20"/>
        </w:rPr>
        <w:t xml:space="preserve"> </w:t>
      </w:r>
      <w:r>
        <w:rPr>
          <w:sz w:val="20"/>
        </w:rPr>
        <w:t>EN</w:t>
      </w:r>
      <w:r>
        <w:rPr>
          <w:spacing w:val="3"/>
          <w:sz w:val="20"/>
        </w:rPr>
        <w:t xml:space="preserve"> </w:t>
      </w:r>
      <w:r>
        <w:rPr>
          <w:spacing w:val="-5"/>
          <w:sz w:val="20"/>
        </w:rPr>
        <w:t>166</w:t>
      </w:r>
    </w:p>
    <w:p w14:paraId="75235EF9" w14:textId="77777777" w:rsidR="00E803DE" w:rsidRDefault="00000000">
      <w:pPr>
        <w:tabs>
          <w:tab w:val="left" w:pos="4462"/>
        </w:tabs>
        <w:spacing w:before="135"/>
        <w:ind w:left="879"/>
        <w:rPr>
          <w:sz w:val="20"/>
        </w:rPr>
      </w:pP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Protective</w:t>
      </w:r>
      <w:r>
        <w:rPr>
          <w:spacing w:val="-6"/>
          <w:sz w:val="20"/>
        </w:rPr>
        <w:t xml:space="preserve"> </w:t>
      </w:r>
      <w:proofErr w:type="gramStart"/>
      <w:r>
        <w:rPr>
          <w:sz w:val="20"/>
        </w:rPr>
        <w:t>work</w:t>
      </w:r>
      <w:r>
        <w:rPr>
          <w:spacing w:val="-3"/>
          <w:sz w:val="20"/>
        </w:rPr>
        <w:t xml:space="preserve"> </w:t>
      </w:r>
      <w:r>
        <w:rPr>
          <w:spacing w:val="-2"/>
          <w:sz w:val="20"/>
        </w:rPr>
        <w:t>clothing</w:t>
      </w:r>
      <w:proofErr w:type="gramEnd"/>
    </w:p>
    <w:p w14:paraId="75235EFA" w14:textId="77777777" w:rsidR="00E803DE" w:rsidRDefault="00E803DE">
      <w:pPr>
        <w:rPr>
          <w:sz w:val="20"/>
        </w:rPr>
        <w:sectPr w:rsidR="00E803DE">
          <w:headerReference w:type="default" r:id="rId21"/>
          <w:pgSz w:w="11910" w:h="16840"/>
          <w:pgMar w:top="1360" w:right="708" w:bottom="280" w:left="708" w:header="742" w:footer="0" w:gutter="0"/>
          <w:cols w:space="720"/>
        </w:sectPr>
      </w:pPr>
    </w:p>
    <w:p w14:paraId="75235EFB" w14:textId="77777777" w:rsidR="00E803DE" w:rsidRDefault="00E803DE">
      <w:pPr>
        <w:pStyle w:val="BodyText"/>
        <w:rPr>
          <w:sz w:val="24"/>
        </w:rPr>
      </w:pPr>
    </w:p>
    <w:p w14:paraId="75235EFC" w14:textId="77777777" w:rsidR="00E803DE" w:rsidRDefault="00E803DE">
      <w:pPr>
        <w:pStyle w:val="BodyText"/>
        <w:spacing w:before="34"/>
        <w:rPr>
          <w:sz w:val="24"/>
        </w:rPr>
      </w:pPr>
    </w:p>
    <w:p w14:paraId="75235EFD" w14:textId="77777777" w:rsidR="00E803DE" w:rsidRDefault="00000000">
      <w:pPr>
        <w:pStyle w:val="Heading1"/>
      </w:pPr>
      <w:r>
        <w:rPr>
          <w:color w:val="009FE3"/>
        </w:rPr>
        <w:t>Section</w:t>
      </w:r>
      <w:r>
        <w:rPr>
          <w:color w:val="009FE3"/>
          <w:spacing w:val="20"/>
        </w:rPr>
        <w:t xml:space="preserve"> </w:t>
      </w:r>
      <w:r>
        <w:rPr>
          <w:color w:val="009FE3"/>
        </w:rPr>
        <w:t>9:</w:t>
      </w:r>
      <w:r>
        <w:rPr>
          <w:color w:val="009FE3"/>
          <w:spacing w:val="21"/>
        </w:rPr>
        <w:t xml:space="preserve"> </w:t>
      </w:r>
      <w:r>
        <w:rPr>
          <w:color w:val="009FE3"/>
        </w:rPr>
        <w:t>Physical</w:t>
      </w:r>
      <w:r>
        <w:rPr>
          <w:color w:val="009FE3"/>
          <w:spacing w:val="21"/>
        </w:rPr>
        <w:t xml:space="preserve"> </w:t>
      </w:r>
      <w:r>
        <w:rPr>
          <w:color w:val="009FE3"/>
        </w:rPr>
        <w:t>and</w:t>
      </w:r>
      <w:r>
        <w:rPr>
          <w:color w:val="009FE3"/>
          <w:spacing w:val="21"/>
        </w:rPr>
        <w:t xml:space="preserve"> </w:t>
      </w:r>
      <w:r>
        <w:rPr>
          <w:color w:val="009FE3"/>
        </w:rPr>
        <w:t>chemical</w:t>
      </w:r>
      <w:r>
        <w:rPr>
          <w:color w:val="009FE3"/>
          <w:spacing w:val="21"/>
        </w:rPr>
        <w:t xml:space="preserve"> </w:t>
      </w:r>
      <w:r>
        <w:rPr>
          <w:color w:val="009FE3"/>
          <w:spacing w:val="-2"/>
        </w:rPr>
        <w:t>properties</w:t>
      </w:r>
    </w:p>
    <w:p w14:paraId="75235EFE" w14:textId="77777777" w:rsidR="00E803DE" w:rsidRDefault="00000000">
      <w:pPr>
        <w:pStyle w:val="Heading2"/>
        <w:numPr>
          <w:ilvl w:val="1"/>
          <w:numId w:val="7"/>
        </w:numPr>
        <w:tabs>
          <w:tab w:val="left" w:pos="879"/>
        </w:tabs>
        <w:spacing w:before="126" w:line="261" w:lineRule="auto"/>
        <w:ind w:right="4315"/>
      </w:pPr>
      <w:r>
        <w:t>Information on basic physical and chemical properties General Information</w:t>
      </w:r>
    </w:p>
    <w:p w14:paraId="75235EFF" w14:textId="77777777" w:rsidR="00E803DE" w:rsidRDefault="00000000">
      <w:pPr>
        <w:ind w:left="879"/>
        <w:rPr>
          <w:rFonts w:ascii="HelveticaNeueLT Std"/>
          <w:b/>
          <w:sz w:val="20"/>
        </w:rPr>
      </w:pPr>
      <w:r>
        <w:rPr>
          <w:rFonts w:ascii="HelveticaNeueLT Std"/>
          <w:b/>
          <w:spacing w:val="-2"/>
          <w:sz w:val="20"/>
        </w:rPr>
        <w:t>Appearance:</w:t>
      </w:r>
    </w:p>
    <w:p w14:paraId="75235F00" w14:textId="77777777" w:rsidR="00E803DE" w:rsidRDefault="00000000">
      <w:pPr>
        <w:tabs>
          <w:tab w:val="left" w:pos="4462"/>
        </w:tabs>
        <w:spacing w:before="21"/>
        <w:ind w:left="879"/>
        <w:rPr>
          <w:sz w:val="20"/>
        </w:rPr>
      </w:pPr>
      <w:proofErr w:type="gramStart"/>
      <w:r>
        <w:rPr>
          <w:rFonts w:ascii="HelveticaNeueLT Std"/>
          <w:b/>
          <w:spacing w:val="-2"/>
          <w:sz w:val="20"/>
        </w:rPr>
        <w:t>Form</w:t>
      </w:r>
      <w:proofErr w:type="gramEnd"/>
      <w:r>
        <w:rPr>
          <w:rFonts w:ascii="HelveticaNeueLT Std"/>
          <w:b/>
          <w:spacing w:val="-2"/>
          <w:sz w:val="20"/>
        </w:rPr>
        <w:t>:</w:t>
      </w:r>
      <w:r>
        <w:rPr>
          <w:rFonts w:ascii="HelveticaNeueLT Std"/>
          <w:b/>
          <w:sz w:val="20"/>
        </w:rPr>
        <w:tab/>
      </w:r>
      <w:r>
        <w:rPr>
          <w:spacing w:val="-2"/>
          <w:sz w:val="20"/>
        </w:rPr>
        <w:t>Powder</w:t>
      </w:r>
    </w:p>
    <w:p w14:paraId="75235F01" w14:textId="77777777" w:rsidR="00E803DE" w:rsidRDefault="00000000">
      <w:pPr>
        <w:tabs>
          <w:tab w:val="left" w:pos="4462"/>
        </w:tabs>
        <w:spacing w:before="22"/>
        <w:ind w:left="879"/>
        <w:rPr>
          <w:sz w:val="20"/>
        </w:rPr>
      </w:pPr>
      <w:proofErr w:type="spellStart"/>
      <w:r>
        <w:rPr>
          <w:rFonts w:ascii="HelveticaNeueLT Std"/>
          <w:b/>
          <w:spacing w:val="-2"/>
          <w:sz w:val="20"/>
        </w:rPr>
        <w:t>Colour</w:t>
      </w:r>
      <w:proofErr w:type="spellEnd"/>
      <w:r>
        <w:rPr>
          <w:rFonts w:ascii="HelveticaNeueLT Std"/>
          <w:b/>
          <w:spacing w:val="-2"/>
          <w:sz w:val="20"/>
        </w:rPr>
        <w:t>:</w:t>
      </w:r>
      <w:r>
        <w:rPr>
          <w:rFonts w:ascii="HelveticaNeueLT Std"/>
          <w:b/>
          <w:sz w:val="20"/>
        </w:rPr>
        <w:tab/>
      </w:r>
      <w:r>
        <w:rPr>
          <w:spacing w:val="-2"/>
          <w:sz w:val="20"/>
        </w:rPr>
        <w:t>White</w:t>
      </w:r>
    </w:p>
    <w:p w14:paraId="75235F02" w14:textId="77777777" w:rsidR="00E803DE" w:rsidRDefault="00000000">
      <w:pPr>
        <w:tabs>
          <w:tab w:val="left" w:pos="4462"/>
        </w:tabs>
        <w:spacing w:before="21"/>
        <w:ind w:left="879"/>
        <w:rPr>
          <w:sz w:val="20"/>
        </w:rPr>
      </w:pPr>
      <w:proofErr w:type="spellStart"/>
      <w:r>
        <w:rPr>
          <w:rFonts w:ascii="HelveticaNeueLT Std"/>
          <w:b/>
          <w:spacing w:val="-2"/>
          <w:sz w:val="20"/>
        </w:rPr>
        <w:t>Odour</w:t>
      </w:r>
      <w:proofErr w:type="spellEnd"/>
      <w:r>
        <w:rPr>
          <w:rFonts w:ascii="HelveticaNeueLT Std"/>
          <w:b/>
          <w:spacing w:val="-2"/>
          <w:sz w:val="20"/>
        </w:rPr>
        <w:t>:</w:t>
      </w:r>
      <w:r>
        <w:rPr>
          <w:rFonts w:ascii="HelveticaNeueLT Std"/>
          <w:b/>
          <w:sz w:val="20"/>
        </w:rPr>
        <w:tab/>
      </w:r>
      <w:r>
        <w:rPr>
          <w:spacing w:val="-4"/>
          <w:sz w:val="20"/>
        </w:rPr>
        <w:t>Weak</w:t>
      </w:r>
    </w:p>
    <w:p w14:paraId="75235F03" w14:textId="77777777" w:rsidR="00E803DE" w:rsidRDefault="00000000">
      <w:pPr>
        <w:tabs>
          <w:tab w:val="left" w:pos="4462"/>
        </w:tabs>
        <w:spacing w:before="21"/>
        <w:ind w:left="879"/>
        <w:rPr>
          <w:sz w:val="20"/>
        </w:rPr>
      </w:pPr>
      <w:proofErr w:type="spellStart"/>
      <w:r>
        <w:rPr>
          <w:rFonts w:ascii="HelveticaNeueLT Std"/>
          <w:b/>
          <w:sz w:val="20"/>
        </w:rPr>
        <w:t>Odour</w:t>
      </w:r>
      <w:proofErr w:type="spellEnd"/>
      <w:r>
        <w:rPr>
          <w:rFonts w:ascii="HelveticaNeueLT Std"/>
          <w:b/>
          <w:spacing w:val="9"/>
          <w:sz w:val="20"/>
        </w:rPr>
        <w:t xml:space="preserve"> </w:t>
      </w:r>
      <w:r>
        <w:rPr>
          <w:rFonts w:ascii="HelveticaNeueLT Std"/>
          <w:b/>
          <w:spacing w:val="-2"/>
          <w:sz w:val="20"/>
        </w:rPr>
        <w:t>threshold:</w:t>
      </w:r>
      <w:r>
        <w:rPr>
          <w:rFonts w:ascii="HelveticaNeueLT Std"/>
          <w:b/>
          <w:sz w:val="20"/>
        </w:rPr>
        <w:tab/>
      </w:r>
      <w:r>
        <w:rPr>
          <w:sz w:val="20"/>
        </w:rPr>
        <w:t>Not</w:t>
      </w:r>
      <w:r>
        <w:rPr>
          <w:spacing w:val="-1"/>
          <w:sz w:val="20"/>
        </w:rPr>
        <w:t xml:space="preserve"> </w:t>
      </w:r>
      <w:r>
        <w:rPr>
          <w:spacing w:val="-2"/>
          <w:sz w:val="20"/>
        </w:rPr>
        <w:t>determined</w:t>
      </w:r>
    </w:p>
    <w:p w14:paraId="75235F04" w14:textId="77777777" w:rsidR="00E803DE" w:rsidRDefault="00000000">
      <w:pPr>
        <w:tabs>
          <w:tab w:val="right" w:pos="4573"/>
        </w:tabs>
        <w:spacing w:before="135"/>
        <w:ind w:left="879"/>
        <w:rPr>
          <w:sz w:val="20"/>
        </w:rPr>
      </w:pPr>
      <w:r>
        <w:rPr>
          <w:rFonts w:ascii="HelveticaNeueLT Std"/>
          <w:b/>
          <w:sz w:val="20"/>
        </w:rPr>
        <w:t>pH-</w:t>
      </w:r>
      <w:r>
        <w:rPr>
          <w:rFonts w:ascii="HelveticaNeueLT Std"/>
          <w:b/>
          <w:spacing w:val="-2"/>
          <w:sz w:val="20"/>
        </w:rPr>
        <w:t>value:</w:t>
      </w:r>
      <w:r>
        <w:rPr>
          <w:rFonts w:ascii="HelveticaNeueLT Std"/>
          <w:b/>
          <w:sz w:val="20"/>
        </w:rPr>
        <w:tab/>
      </w:r>
      <w:r>
        <w:rPr>
          <w:spacing w:val="-10"/>
          <w:sz w:val="20"/>
        </w:rPr>
        <w:t>7</w:t>
      </w:r>
    </w:p>
    <w:p w14:paraId="75235F05" w14:textId="77777777" w:rsidR="00E803DE" w:rsidRDefault="00000000">
      <w:pPr>
        <w:spacing w:before="135"/>
        <w:ind w:left="879"/>
        <w:rPr>
          <w:rFonts w:ascii="HelveticaNeueLT Std"/>
          <w:b/>
          <w:sz w:val="20"/>
        </w:rPr>
      </w:pPr>
      <w:r>
        <w:rPr>
          <w:rFonts w:ascii="HelveticaNeueLT Std"/>
          <w:b/>
          <w:sz w:val="20"/>
        </w:rPr>
        <w:t>Change</w:t>
      </w:r>
      <w:r>
        <w:rPr>
          <w:rFonts w:ascii="HelveticaNeueLT Std"/>
          <w:b/>
          <w:spacing w:val="6"/>
          <w:sz w:val="20"/>
        </w:rPr>
        <w:t xml:space="preserve"> </w:t>
      </w:r>
      <w:r>
        <w:rPr>
          <w:rFonts w:ascii="HelveticaNeueLT Std"/>
          <w:b/>
          <w:sz w:val="20"/>
        </w:rPr>
        <w:t>in</w:t>
      </w:r>
      <w:r>
        <w:rPr>
          <w:rFonts w:ascii="HelveticaNeueLT Std"/>
          <w:b/>
          <w:spacing w:val="8"/>
          <w:sz w:val="20"/>
        </w:rPr>
        <w:t xml:space="preserve"> </w:t>
      </w:r>
      <w:r>
        <w:rPr>
          <w:rFonts w:ascii="HelveticaNeueLT Std"/>
          <w:b/>
          <w:spacing w:val="-2"/>
          <w:sz w:val="20"/>
        </w:rPr>
        <w:t>condition</w:t>
      </w:r>
    </w:p>
    <w:p w14:paraId="75235F06" w14:textId="77777777" w:rsidR="00E803DE" w:rsidRDefault="00000000">
      <w:pPr>
        <w:tabs>
          <w:tab w:val="left" w:pos="4462"/>
        </w:tabs>
        <w:spacing w:before="21"/>
        <w:ind w:left="879"/>
        <w:rPr>
          <w:sz w:val="20"/>
        </w:rPr>
      </w:pPr>
      <w:r>
        <w:rPr>
          <w:rFonts w:ascii="HelveticaNeueLT Std" w:hAnsi="HelveticaNeueLT Std"/>
          <w:b/>
          <w:sz w:val="20"/>
        </w:rPr>
        <w:t>Melting</w:t>
      </w:r>
      <w:r>
        <w:rPr>
          <w:rFonts w:ascii="HelveticaNeueLT Std" w:hAnsi="HelveticaNeueLT Std"/>
          <w:b/>
          <w:spacing w:val="25"/>
          <w:sz w:val="20"/>
        </w:rPr>
        <w:t xml:space="preserve"> </w:t>
      </w:r>
      <w:r>
        <w:rPr>
          <w:rFonts w:ascii="HelveticaNeueLT Std" w:hAnsi="HelveticaNeueLT Std"/>
          <w:b/>
          <w:sz w:val="20"/>
        </w:rPr>
        <w:t>point/Melting</w:t>
      </w:r>
      <w:r>
        <w:rPr>
          <w:rFonts w:ascii="HelveticaNeueLT Std" w:hAnsi="HelveticaNeueLT Std"/>
          <w:b/>
          <w:spacing w:val="27"/>
          <w:sz w:val="20"/>
        </w:rPr>
        <w:t xml:space="preserve"> </w:t>
      </w:r>
      <w:r>
        <w:rPr>
          <w:rFonts w:ascii="HelveticaNeueLT Std" w:hAnsi="HelveticaNeueLT Std"/>
          <w:b/>
          <w:spacing w:val="-2"/>
          <w:sz w:val="20"/>
        </w:rPr>
        <w:t>range:</w:t>
      </w:r>
      <w:r>
        <w:rPr>
          <w:rFonts w:ascii="HelveticaNeueLT Std" w:hAnsi="HelveticaNeueLT Std"/>
          <w:b/>
          <w:sz w:val="20"/>
        </w:rPr>
        <w:tab/>
      </w:r>
      <w:r>
        <w:rPr>
          <w:sz w:val="20"/>
        </w:rPr>
        <w:t>58</w:t>
      </w:r>
      <w:r>
        <w:rPr>
          <w:spacing w:val="-3"/>
          <w:sz w:val="20"/>
        </w:rPr>
        <w:t xml:space="preserve"> </w:t>
      </w:r>
      <w:r>
        <w:rPr>
          <w:spacing w:val="-5"/>
          <w:sz w:val="20"/>
        </w:rPr>
        <w:t>°C</w:t>
      </w:r>
    </w:p>
    <w:p w14:paraId="75235F07" w14:textId="77777777" w:rsidR="00E803DE" w:rsidRDefault="00000000">
      <w:pPr>
        <w:tabs>
          <w:tab w:val="left" w:pos="4462"/>
        </w:tabs>
        <w:spacing w:before="22"/>
        <w:ind w:left="879"/>
        <w:rPr>
          <w:sz w:val="20"/>
        </w:rPr>
      </w:pPr>
      <w:r>
        <w:rPr>
          <w:rFonts w:ascii="HelveticaNeueLT Std"/>
          <w:b/>
          <w:sz w:val="20"/>
        </w:rPr>
        <w:t>Boiling</w:t>
      </w:r>
      <w:r>
        <w:rPr>
          <w:rFonts w:ascii="HelveticaNeueLT Std"/>
          <w:b/>
          <w:spacing w:val="19"/>
          <w:sz w:val="20"/>
        </w:rPr>
        <w:t xml:space="preserve"> </w:t>
      </w:r>
      <w:r>
        <w:rPr>
          <w:rFonts w:ascii="HelveticaNeueLT Std"/>
          <w:b/>
          <w:sz w:val="20"/>
        </w:rPr>
        <w:t>point/Boiling</w:t>
      </w:r>
      <w:r>
        <w:rPr>
          <w:rFonts w:ascii="HelveticaNeueLT Std"/>
          <w:b/>
          <w:spacing w:val="22"/>
          <w:sz w:val="20"/>
        </w:rPr>
        <w:t xml:space="preserve"> </w:t>
      </w:r>
      <w:r>
        <w:rPr>
          <w:rFonts w:ascii="HelveticaNeueLT Std"/>
          <w:b/>
          <w:spacing w:val="-2"/>
          <w:sz w:val="20"/>
        </w:rPr>
        <w:t>range:</w:t>
      </w:r>
      <w:r>
        <w:rPr>
          <w:rFonts w:ascii="HelveticaNeueLT Std"/>
          <w:b/>
          <w:sz w:val="20"/>
        </w:rPr>
        <w:tab/>
      </w:r>
      <w:r>
        <w:rPr>
          <w:sz w:val="20"/>
        </w:rPr>
        <w:t>Not</w:t>
      </w:r>
      <w:r>
        <w:rPr>
          <w:spacing w:val="2"/>
          <w:sz w:val="20"/>
        </w:rPr>
        <w:t xml:space="preserve"> </w:t>
      </w:r>
      <w:r>
        <w:rPr>
          <w:sz w:val="20"/>
        </w:rPr>
        <w:t>applicable</w:t>
      </w:r>
      <w:r>
        <w:rPr>
          <w:spacing w:val="4"/>
          <w:sz w:val="20"/>
        </w:rPr>
        <w:t xml:space="preserve"> </w:t>
      </w:r>
      <w:r>
        <w:rPr>
          <w:spacing w:val="-2"/>
          <w:sz w:val="20"/>
        </w:rPr>
        <w:t>(decompose)</w:t>
      </w:r>
    </w:p>
    <w:p w14:paraId="75235F08" w14:textId="77777777" w:rsidR="00E803DE" w:rsidRDefault="00000000">
      <w:pPr>
        <w:tabs>
          <w:tab w:val="left" w:pos="4462"/>
        </w:tabs>
        <w:spacing w:before="135"/>
        <w:ind w:left="879"/>
        <w:rPr>
          <w:sz w:val="20"/>
        </w:rPr>
      </w:pPr>
      <w:r>
        <w:rPr>
          <w:rFonts w:ascii="HelveticaNeueLT Std"/>
          <w:b/>
          <w:sz w:val="20"/>
        </w:rPr>
        <w:t>Flash</w:t>
      </w:r>
      <w:r>
        <w:rPr>
          <w:rFonts w:ascii="HelveticaNeueLT Std"/>
          <w:b/>
          <w:spacing w:val="8"/>
          <w:sz w:val="20"/>
        </w:rPr>
        <w:t xml:space="preserve"> </w:t>
      </w:r>
      <w:r>
        <w:rPr>
          <w:rFonts w:ascii="HelveticaNeueLT Std"/>
          <w:b/>
          <w:spacing w:val="-2"/>
          <w:sz w:val="20"/>
        </w:rPr>
        <w:t>point:</w:t>
      </w:r>
      <w:r>
        <w:rPr>
          <w:rFonts w:ascii="HelveticaNeueLT Std"/>
          <w:b/>
          <w:sz w:val="20"/>
        </w:rPr>
        <w:tab/>
      </w:r>
      <w:r>
        <w:rPr>
          <w:sz w:val="20"/>
        </w:rPr>
        <w:t>Not</w:t>
      </w:r>
      <w:r>
        <w:rPr>
          <w:spacing w:val="-1"/>
          <w:sz w:val="20"/>
        </w:rPr>
        <w:t xml:space="preserve"> </w:t>
      </w:r>
      <w:r>
        <w:rPr>
          <w:spacing w:val="-2"/>
          <w:sz w:val="20"/>
        </w:rPr>
        <w:t>applicable</w:t>
      </w:r>
    </w:p>
    <w:p w14:paraId="75235F09" w14:textId="77777777" w:rsidR="00E803DE" w:rsidRDefault="00000000">
      <w:pPr>
        <w:tabs>
          <w:tab w:val="left" w:pos="4462"/>
        </w:tabs>
        <w:spacing w:before="134"/>
        <w:ind w:left="879"/>
        <w:rPr>
          <w:sz w:val="20"/>
        </w:rPr>
      </w:pPr>
      <w:r>
        <w:rPr>
          <w:rFonts w:ascii="HelveticaNeueLT Std"/>
          <w:b/>
          <w:sz w:val="20"/>
        </w:rPr>
        <w:t>Flammability</w:t>
      </w:r>
      <w:r>
        <w:rPr>
          <w:rFonts w:ascii="HelveticaNeueLT Std"/>
          <w:b/>
          <w:spacing w:val="19"/>
          <w:sz w:val="20"/>
        </w:rPr>
        <w:t xml:space="preserve"> </w:t>
      </w:r>
      <w:r>
        <w:rPr>
          <w:rFonts w:ascii="HelveticaNeueLT Std"/>
          <w:b/>
          <w:sz w:val="20"/>
        </w:rPr>
        <w:t>(solid,</w:t>
      </w:r>
      <w:r>
        <w:rPr>
          <w:rFonts w:ascii="HelveticaNeueLT Std"/>
          <w:b/>
          <w:spacing w:val="20"/>
          <w:sz w:val="20"/>
        </w:rPr>
        <w:t xml:space="preserve"> </w:t>
      </w:r>
      <w:r>
        <w:rPr>
          <w:rFonts w:ascii="HelveticaNeueLT Std"/>
          <w:b/>
          <w:spacing w:val="-4"/>
          <w:sz w:val="20"/>
        </w:rPr>
        <w:t>gas):</w:t>
      </w:r>
      <w:r>
        <w:rPr>
          <w:rFonts w:ascii="HelveticaNeueLT Std"/>
          <w:b/>
          <w:sz w:val="20"/>
        </w:rPr>
        <w:tab/>
      </w:r>
      <w:r>
        <w:rPr>
          <w:sz w:val="20"/>
        </w:rPr>
        <w:t>Decomposition</w:t>
      </w:r>
      <w:r>
        <w:rPr>
          <w:spacing w:val="1"/>
          <w:sz w:val="20"/>
        </w:rPr>
        <w:t xml:space="preserve"> </w:t>
      </w:r>
      <w:r>
        <w:rPr>
          <w:sz w:val="20"/>
        </w:rPr>
        <w:t>products</w:t>
      </w:r>
      <w:r>
        <w:rPr>
          <w:spacing w:val="3"/>
          <w:sz w:val="20"/>
        </w:rPr>
        <w:t xml:space="preserve"> </w:t>
      </w:r>
      <w:r>
        <w:rPr>
          <w:sz w:val="20"/>
        </w:rPr>
        <w:t>may</w:t>
      </w:r>
      <w:r>
        <w:rPr>
          <w:spacing w:val="3"/>
          <w:sz w:val="20"/>
        </w:rPr>
        <w:t xml:space="preserve"> </w:t>
      </w:r>
      <w:r>
        <w:rPr>
          <w:sz w:val="20"/>
        </w:rPr>
        <w:t>be</w:t>
      </w:r>
      <w:r>
        <w:rPr>
          <w:spacing w:val="2"/>
          <w:sz w:val="20"/>
        </w:rPr>
        <w:t xml:space="preserve"> </w:t>
      </w:r>
      <w:r>
        <w:rPr>
          <w:sz w:val="20"/>
        </w:rPr>
        <w:t>flammable.</w:t>
      </w:r>
      <w:r>
        <w:rPr>
          <w:spacing w:val="3"/>
          <w:sz w:val="20"/>
        </w:rPr>
        <w:t xml:space="preserve"> </w:t>
      </w:r>
      <w:r>
        <w:rPr>
          <w:sz w:val="20"/>
        </w:rPr>
        <w:t>May</w:t>
      </w:r>
      <w:r>
        <w:rPr>
          <w:spacing w:val="3"/>
          <w:sz w:val="20"/>
        </w:rPr>
        <w:t xml:space="preserve"> </w:t>
      </w:r>
      <w:r>
        <w:rPr>
          <w:sz w:val="20"/>
        </w:rPr>
        <w:t>cause</w:t>
      </w:r>
      <w:r>
        <w:rPr>
          <w:spacing w:val="4"/>
          <w:sz w:val="20"/>
        </w:rPr>
        <w:t xml:space="preserve"> </w:t>
      </w:r>
      <w:r>
        <w:rPr>
          <w:spacing w:val="-4"/>
          <w:sz w:val="20"/>
        </w:rPr>
        <w:t>fire.</w:t>
      </w:r>
    </w:p>
    <w:p w14:paraId="75235F0A" w14:textId="77777777" w:rsidR="00E803DE" w:rsidRDefault="00000000">
      <w:pPr>
        <w:tabs>
          <w:tab w:val="left" w:pos="4462"/>
        </w:tabs>
        <w:spacing w:before="135"/>
        <w:ind w:left="879"/>
        <w:rPr>
          <w:sz w:val="20"/>
        </w:rPr>
      </w:pPr>
      <w:r>
        <w:rPr>
          <w:rFonts w:ascii="HelveticaNeueLT Std"/>
          <w:b/>
          <w:sz w:val="20"/>
        </w:rPr>
        <w:t>Decomposition</w:t>
      </w:r>
      <w:r>
        <w:rPr>
          <w:rFonts w:ascii="HelveticaNeueLT Std"/>
          <w:b/>
          <w:spacing w:val="27"/>
          <w:sz w:val="20"/>
        </w:rPr>
        <w:t xml:space="preserve"> </w:t>
      </w:r>
      <w:r>
        <w:rPr>
          <w:rFonts w:ascii="HelveticaNeueLT Std"/>
          <w:b/>
          <w:spacing w:val="-2"/>
          <w:sz w:val="20"/>
        </w:rPr>
        <w:t>temperature</w:t>
      </w:r>
      <w:r>
        <w:rPr>
          <w:rFonts w:ascii="HelveticaNeueLT Std"/>
          <w:b/>
          <w:sz w:val="20"/>
        </w:rPr>
        <w:tab/>
      </w:r>
      <w:r>
        <w:rPr>
          <w:spacing w:val="-2"/>
          <w:sz w:val="20"/>
        </w:rPr>
        <w:t>SADT</w:t>
      </w:r>
      <w:r>
        <w:rPr>
          <w:spacing w:val="-4"/>
          <w:sz w:val="20"/>
        </w:rPr>
        <w:t xml:space="preserve"> </w:t>
      </w:r>
      <w:r>
        <w:rPr>
          <w:spacing w:val="-2"/>
          <w:sz w:val="20"/>
        </w:rPr>
        <w:t>- (Self Accelerating</w:t>
      </w:r>
      <w:r>
        <w:rPr>
          <w:spacing w:val="-1"/>
          <w:sz w:val="20"/>
        </w:rPr>
        <w:t xml:space="preserve"> </w:t>
      </w:r>
      <w:r>
        <w:rPr>
          <w:spacing w:val="-2"/>
          <w:sz w:val="20"/>
        </w:rPr>
        <w:t>Decomposition Temperature) is the</w:t>
      </w:r>
      <w:r>
        <w:rPr>
          <w:spacing w:val="-1"/>
          <w:sz w:val="20"/>
        </w:rPr>
        <w:t xml:space="preserve"> </w:t>
      </w:r>
      <w:r>
        <w:rPr>
          <w:spacing w:val="-2"/>
          <w:sz w:val="20"/>
        </w:rPr>
        <w:t>lowest</w:t>
      </w:r>
    </w:p>
    <w:p w14:paraId="75235F0B" w14:textId="77777777" w:rsidR="00E803DE" w:rsidRDefault="00000000">
      <w:pPr>
        <w:pStyle w:val="BodyText"/>
        <w:spacing w:before="23" w:line="264" w:lineRule="auto"/>
        <w:ind w:left="4462" w:right="229"/>
      </w:pPr>
      <w:r>
        <w:t>temperature</w:t>
      </w:r>
      <w:r>
        <w:rPr>
          <w:spacing w:val="26"/>
        </w:rPr>
        <w:t xml:space="preserve"> </w:t>
      </w:r>
      <w:r>
        <w:t>at</w:t>
      </w:r>
      <w:r>
        <w:rPr>
          <w:spacing w:val="26"/>
        </w:rPr>
        <w:t xml:space="preserve"> </w:t>
      </w:r>
      <w:r>
        <w:t>which</w:t>
      </w:r>
      <w:r>
        <w:rPr>
          <w:spacing w:val="26"/>
        </w:rPr>
        <w:t xml:space="preserve"> </w:t>
      </w:r>
      <w:proofErr w:type="spellStart"/>
      <w:r>
        <w:t>self</w:t>
      </w:r>
      <w:r>
        <w:rPr>
          <w:spacing w:val="26"/>
        </w:rPr>
        <w:t xml:space="preserve"> </w:t>
      </w:r>
      <w:r>
        <w:t>accelerating</w:t>
      </w:r>
      <w:proofErr w:type="spellEnd"/>
      <w:r>
        <w:rPr>
          <w:spacing w:val="26"/>
        </w:rPr>
        <w:t xml:space="preserve"> </w:t>
      </w:r>
      <w:r>
        <w:t>decomposition</w:t>
      </w:r>
      <w:r>
        <w:rPr>
          <w:spacing w:val="26"/>
        </w:rPr>
        <w:t xml:space="preserve"> </w:t>
      </w:r>
      <w:r>
        <w:t>may</w:t>
      </w:r>
      <w:r>
        <w:rPr>
          <w:spacing w:val="26"/>
        </w:rPr>
        <w:t xml:space="preserve"> </w:t>
      </w:r>
      <w:r>
        <w:t>occur in the transport packaging. A dangerous self-accelerating decomposition reaction under</w:t>
      </w:r>
      <w:r>
        <w:rPr>
          <w:spacing w:val="40"/>
        </w:rPr>
        <w:t xml:space="preserve"> </w:t>
      </w:r>
      <w:proofErr w:type="spellStart"/>
      <w:r>
        <w:t>unfavourable</w:t>
      </w:r>
      <w:proofErr w:type="spellEnd"/>
      <w:r>
        <w:t xml:space="preserve"> conditions, explosions or fire may be caused by thermal decomposition at or above the SADT. Contact with incompatible substances may</w:t>
      </w:r>
    </w:p>
    <w:p w14:paraId="75235F0C" w14:textId="77777777" w:rsidR="00E803DE" w:rsidRDefault="00000000">
      <w:pPr>
        <w:pStyle w:val="BodyText"/>
        <w:spacing w:before="1"/>
        <w:ind w:left="4462"/>
      </w:pPr>
      <w:r>
        <w:t>also</w:t>
      </w:r>
      <w:r>
        <w:rPr>
          <w:spacing w:val="3"/>
        </w:rPr>
        <w:t xml:space="preserve"> </w:t>
      </w:r>
      <w:proofErr w:type="gramStart"/>
      <w:r>
        <w:t>cause</w:t>
      </w:r>
      <w:proofErr w:type="gramEnd"/>
      <w:r>
        <w:rPr>
          <w:spacing w:val="4"/>
        </w:rPr>
        <w:t xml:space="preserve"> </w:t>
      </w:r>
      <w:r>
        <w:t>decomposition</w:t>
      </w:r>
      <w:r>
        <w:rPr>
          <w:spacing w:val="4"/>
        </w:rPr>
        <w:t xml:space="preserve"> </w:t>
      </w:r>
      <w:r>
        <w:t>below</w:t>
      </w:r>
      <w:r>
        <w:rPr>
          <w:spacing w:val="4"/>
        </w:rPr>
        <w:t xml:space="preserve"> </w:t>
      </w:r>
      <w:r>
        <w:t>the</w:t>
      </w:r>
      <w:r>
        <w:rPr>
          <w:spacing w:val="4"/>
        </w:rPr>
        <w:t xml:space="preserve"> </w:t>
      </w:r>
      <w:r>
        <w:rPr>
          <w:spacing w:val="-2"/>
        </w:rPr>
        <w:t>SADT.</w:t>
      </w:r>
    </w:p>
    <w:p w14:paraId="75235F0D" w14:textId="77777777" w:rsidR="00E803DE" w:rsidRDefault="00000000">
      <w:pPr>
        <w:pStyle w:val="BodyText"/>
        <w:spacing w:before="24"/>
        <w:ind w:left="4462"/>
      </w:pPr>
      <w:r>
        <w:t>Temperature</w:t>
      </w:r>
      <w:r>
        <w:rPr>
          <w:spacing w:val="-2"/>
        </w:rPr>
        <w:t xml:space="preserve"> </w:t>
      </w:r>
      <w:r>
        <w:t>of</w:t>
      </w:r>
      <w:r>
        <w:rPr>
          <w:spacing w:val="-1"/>
        </w:rPr>
        <w:t xml:space="preserve"> </w:t>
      </w:r>
      <w:r>
        <w:t>self-accelerating</w:t>
      </w:r>
      <w:r>
        <w:rPr>
          <w:spacing w:val="-2"/>
        </w:rPr>
        <w:t xml:space="preserve"> </w:t>
      </w:r>
      <w:r>
        <w:t>decomposition</w:t>
      </w:r>
      <w:r>
        <w:rPr>
          <w:spacing w:val="-1"/>
        </w:rPr>
        <w:t xml:space="preserve"> </w:t>
      </w:r>
      <w:r>
        <w:t>(SADT):</w:t>
      </w:r>
      <w:r>
        <w:rPr>
          <w:spacing w:val="-2"/>
        </w:rPr>
        <w:t xml:space="preserve"> </w:t>
      </w:r>
      <w:r>
        <w:rPr>
          <w:spacing w:val="-4"/>
        </w:rPr>
        <w:t>55°C</w:t>
      </w:r>
    </w:p>
    <w:p w14:paraId="75235F0E" w14:textId="77777777" w:rsidR="00E803DE" w:rsidRDefault="00000000">
      <w:pPr>
        <w:tabs>
          <w:tab w:val="left" w:pos="4462"/>
        </w:tabs>
        <w:spacing w:before="136"/>
        <w:ind w:left="879"/>
        <w:rPr>
          <w:sz w:val="20"/>
        </w:rPr>
      </w:pPr>
      <w:r>
        <w:rPr>
          <w:rFonts w:ascii="HelveticaNeueLT Std"/>
          <w:b/>
          <w:sz w:val="20"/>
        </w:rPr>
        <w:t>Auto-ignition</w:t>
      </w:r>
      <w:r>
        <w:rPr>
          <w:rFonts w:ascii="HelveticaNeueLT Std"/>
          <w:b/>
          <w:spacing w:val="27"/>
          <w:sz w:val="20"/>
        </w:rPr>
        <w:t xml:space="preserve"> </w:t>
      </w:r>
      <w:r>
        <w:rPr>
          <w:rFonts w:ascii="HelveticaNeueLT Std"/>
          <w:b/>
          <w:spacing w:val="-2"/>
          <w:sz w:val="20"/>
        </w:rPr>
        <w:t>temperature:</w:t>
      </w:r>
      <w:r>
        <w:rPr>
          <w:rFonts w:ascii="HelveticaNeueLT Std"/>
          <w:b/>
          <w:sz w:val="20"/>
        </w:rPr>
        <w:tab/>
      </w:r>
      <w:r>
        <w:rPr>
          <w:sz w:val="20"/>
        </w:rPr>
        <w:t>Decomposing</w:t>
      </w:r>
      <w:r>
        <w:rPr>
          <w:spacing w:val="-2"/>
          <w:sz w:val="20"/>
        </w:rPr>
        <w:t xml:space="preserve"> </w:t>
      </w:r>
      <w:r>
        <w:rPr>
          <w:sz w:val="20"/>
        </w:rPr>
        <w:t>product(s) may be</w:t>
      </w:r>
      <w:r>
        <w:rPr>
          <w:spacing w:val="1"/>
          <w:sz w:val="20"/>
        </w:rPr>
        <w:t xml:space="preserve"> </w:t>
      </w:r>
      <w:r>
        <w:rPr>
          <w:spacing w:val="-2"/>
          <w:sz w:val="20"/>
        </w:rPr>
        <w:t>flammable</w:t>
      </w:r>
    </w:p>
    <w:p w14:paraId="75235F0F" w14:textId="77777777" w:rsidR="00E803DE" w:rsidRDefault="00000000">
      <w:pPr>
        <w:tabs>
          <w:tab w:val="left" w:pos="4462"/>
        </w:tabs>
        <w:spacing w:before="134"/>
        <w:ind w:left="879"/>
        <w:rPr>
          <w:sz w:val="20"/>
        </w:rPr>
      </w:pPr>
      <w:r>
        <w:rPr>
          <w:rFonts w:ascii="HelveticaNeueLT Std"/>
          <w:b/>
          <w:sz w:val="20"/>
        </w:rPr>
        <w:t>Explosive</w:t>
      </w:r>
      <w:r>
        <w:rPr>
          <w:rFonts w:ascii="HelveticaNeueLT Std"/>
          <w:b/>
          <w:spacing w:val="18"/>
          <w:sz w:val="20"/>
        </w:rPr>
        <w:t xml:space="preserve"> </w:t>
      </w:r>
      <w:r>
        <w:rPr>
          <w:rFonts w:ascii="HelveticaNeueLT Std"/>
          <w:b/>
          <w:spacing w:val="-2"/>
          <w:sz w:val="20"/>
        </w:rPr>
        <w:t>properties:</w:t>
      </w:r>
      <w:r>
        <w:rPr>
          <w:rFonts w:ascii="HelveticaNeueLT Std"/>
          <w:b/>
          <w:sz w:val="20"/>
        </w:rPr>
        <w:tab/>
      </w:r>
      <w:r>
        <w:rPr>
          <w:sz w:val="20"/>
        </w:rPr>
        <w:t>Product does</w:t>
      </w:r>
      <w:r>
        <w:rPr>
          <w:spacing w:val="3"/>
          <w:sz w:val="20"/>
        </w:rPr>
        <w:t xml:space="preserve"> </w:t>
      </w:r>
      <w:r>
        <w:rPr>
          <w:sz w:val="20"/>
        </w:rPr>
        <w:t>not</w:t>
      </w:r>
      <w:r>
        <w:rPr>
          <w:spacing w:val="1"/>
          <w:sz w:val="20"/>
        </w:rPr>
        <w:t xml:space="preserve"> </w:t>
      </w:r>
      <w:r>
        <w:rPr>
          <w:sz w:val="20"/>
        </w:rPr>
        <w:t>present</w:t>
      </w:r>
      <w:r>
        <w:rPr>
          <w:spacing w:val="3"/>
          <w:sz w:val="20"/>
        </w:rPr>
        <w:t xml:space="preserve"> </w:t>
      </w:r>
      <w:r>
        <w:rPr>
          <w:sz w:val="20"/>
        </w:rPr>
        <w:t>an</w:t>
      </w:r>
      <w:r>
        <w:rPr>
          <w:spacing w:val="3"/>
          <w:sz w:val="20"/>
        </w:rPr>
        <w:t xml:space="preserve"> </w:t>
      </w:r>
      <w:r>
        <w:rPr>
          <w:sz w:val="20"/>
        </w:rPr>
        <w:t>explosion</w:t>
      </w:r>
      <w:r>
        <w:rPr>
          <w:spacing w:val="3"/>
          <w:sz w:val="20"/>
        </w:rPr>
        <w:t xml:space="preserve"> </w:t>
      </w:r>
      <w:r>
        <w:rPr>
          <w:spacing w:val="-2"/>
          <w:sz w:val="20"/>
        </w:rPr>
        <w:t>hazard.</w:t>
      </w:r>
    </w:p>
    <w:p w14:paraId="75235F10" w14:textId="77777777" w:rsidR="00E803DE" w:rsidRDefault="00000000">
      <w:pPr>
        <w:pStyle w:val="Heading2"/>
        <w:spacing w:before="22"/>
      </w:pPr>
      <w:r>
        <w:t>Explosion</w:t>
      </w:r>
      <w:r>
        <w:rPr>
          <w:spacing w:val="21"/>
        </w:rPr>
        <w:t xml:space="preserve"> </w:t>
      </w:r>
      <w:r>
        <w:rPr>
          <w:spacing w:val="-2"/>
        </w:rPr>
        <w:t>limits:</w:t>
      </w:r>
    </w:p>
    <w:p w14:paraId="75235F11" w14:textId="77777777" w:rsidR="00E803DE" w:rsidRDefault="00000000">
      <w:pPr>
        <w:tabs>
          <w:tab w:val="left" w:pos="4462"/>
        </w:tabs>
        <w:spacing w:before="21"/>
        <w:ind w:left="879"/>
        <w:rPr>
          <w:sz w:val="20"/>
        </w:rPr>
      </w:pPr>
      <w:r>
        <w:rPr>
          <w:rFonts w:ascii="HelveticaNeueLT Std"/>
          <w:b/>
          <w:spacing w:val="-2"/>
          <w:sz w:val="20"/>
        </w:rPr>
        <w:t>Lower:</w:t>
      </w:r>
      <w:r>
        <w:rPr>
          <w:rFonts w:ascii="HelveticaNeueLT Std"/>
          <w:b/>
          <w:sz w:val="20"/>
        </w:rPr>
        <w:tab/>
      </w:r>
      <w:r>
        <w:rPr>
          <w:sz w:val="20"/>
        </w:rPr>
        <w:t>Not</w:t>
      </w:r>
      <w:r>
        <w:rPr>
          <w:spacing w:val="-1"/>
          <w:sz w:val="20"/>
        </w:rPr>
        <w:t xml:space="preserve"> </w:t>
      </w:r>
      <w:r>
        <w:rPr>
          <w:spacing w:val="-2"/>
          <w:sz w:val="20"/>
        </w:rPr>
        <w:t>determined</w:t>
      </w:r>
    </w:p>
    <w:p w14:paraId="75235F12" w14:textId="77777777" w:rsidR="00E803DE" w:rsidRDefault="00000000">
      <w:pPr>
        <w:tabs>
          <w:tab w:val="left" w:pos="4462"/>
        </w:tabs>
        <w:spacing w:before="22"/>
        <w:ind w:left="879"/>
        <w:rPr>
          <w:sz w:val="20"/>
        </w:rPr>
      </w:pPr>
      <w:r>
        <w:rPr>
          <w:rFonts w:ascii="HelveticaNeueLT Std"/>
          <w:b/>
          <w:spacing w:val="-2"/>
          <w:sz w:val="20"/>
        </w:rPr>
        <w:t>Upper:</w:t>
      </w:r>
      <w:r>
        <w:rPr>
          <w:rFonts w:ascii="HelveticaNeueLT Std"/>
          <w:b/>
          <w:sz w:val="20"/>
        </w:rPr>
        <w:tab/>
      </w:r>
      <w:r>
        <w:rPr>
          <w:sz w:val="20"/>
        </w:rPr>
        <w:t>Not</w:t>
      </w:r>
      <w:r>
        <w:rPr>
          <w:spacing w:val="-1"/>
          <w:sz w:val="20"/>
        </w:rPr>
        <w:t xml:space="preserve"> </w:t>
      </w:r>
      <w:r>
        <w:rPr>
          <w:spacing w:val="-2"/>
          <w:sz w:val="20"/>
        </w:rPr>
        <w:t>determined</w:t>
      </w:r>
    </w:p>
    <w:p w14:paraId="75235F13" w14:textId="77777777" w:rsidR="00E803DE" w:rsidRDefault="00000000">
      <w:pPr>
        <w:tabs>
          <w:tab w:val="left" w:pos="4462"/>
        </w:tabs>
        <w:spacing w:before="134"/>
        <w:ind w:left="879"/>
        <w:rPr>
          <w:sz w:val="20"/>
        </w:rPr>
      </w:pPr>
      <w:proofErr w:type="spellStart"/>
      <w:r>
        <w:rPr>
          <w:rFonts w:ascii="HelveticaNeueLT Std"/>
          <w:b/>
          <w:sz w:val="20"/>
        </w:rPr>
        <w:t>Vapour</w:t>
      </w:r>
      <w:proofErr w:type="spellEnd"/>
      <w:r>
        <w:rPr>
          <w:rFonts w:ascii="HelveticaNeueLT Std"/>
          <w:b/>
          <w:spacing w:val="4"/>
          <w:sz w:val="20"/>
        </w:rPr>
        <w:t xml:space="preserve"> </w:t>
      </w:r>
      <w:r>
        <w:rPr>
          <w:rFonts w:ascii="HelveticaNeueLT Std"/>
          <w:b/>
          <w:spacing w:val="-2"/>
          <w:sz w:val="20"/>
        </w:rPr>
        <w:t>pressure</w:t>
      </w:r>
      <w:r>
        <w:rPr>
          <w:rFonts w:ascii="HelveticaNeueLT Std"/>
          <w:b/>
          <w:sz w:val="20"/>
        </w:rPr>
        <w:tab/>
      </w:r>
      <w:r>
        <w:rPr>
          <w:sz w:val="20"/>
        </w:rPr>
        <w:t>Not</w:t>
      </w:r>
      <w:r>
        <w:rPr>
          <w:spacing w:val="-1"/>
          <w:sz w:val="20"/>
        </w:rPr>
        <w:t xml:space="preserve"> </w:t>
      </w:r>
      <w:r>
        <w:rPr>
          <w:spacing w:val="-2"/>
          <w:sz w:val="20"/>
        </w:rPr>
        <w:t>applicable</w:t>
      </w:r>
    </w:p>
    <w:p w14:paraId="75235F14" w14:textId="77777777" w:rsidR="00E803DE" w:rsidRDefault="00000000">
      <w:pPr>
        <w:tabs>
          <w:tab w:val="left" w:pos="4462"/>
        </w:tabs>
        <w:spacing w:before="135"/>
        <w:ind w:left="879"/>
        <w:rPr>
          <w:sz w:val="20"/>
        </w:rPr>
      </w:pPr>
      <w:r>
        <w:rPr>
          <w:rFonts w:ascii="HelveticaNeueLT Std"/>
          <w:b/>
          <w:spacing w:val="-2"/>
          <w:sz w:val="20"/>
        </w:rPr>
        <w:t>Density:</w:t>
      </w:r>
      <w:r>
        <w:rPr>
          <w:rFonts w:ascii="HelveticaNeueLT Std"/>
          <w:b/>
          <w:sz w:val="20"/>
        </w:rPr>
        <w:tab/>
      </w:r>
      <w:r>
        <w:rPr>
          <w:sz w:val="20"/>
        </w:rPr>
        <w:t>Not</w:t>
      </w:r>
      <w:r>
        <w:rPr>
          <w:spacing w:val="-1"/>
          <w:sz w:val="20"/>
        </w:rPr>
        <w:t xml:space="preserve"> </w:t>
      </w:r>
      <w:r>
        <w:rPr>
          <w:spacing w:val="-2"/>
          <w:sz w:val="20"/>
        </w:rPr>
        <w:t>determined</w:t>
      </w:r>
    </w:p>
    <w:p w14:paraId="75235F15" w14:textId="77777777" w:rsidR="00E803DE" w:rsidRDefault="00000000">
      <w:pPr>
        <w:tabs>
          <w:tab w:val="left" w:pos="4462"/>
        </w:tabs>
        <w:spacing w:before="22"/>
        <w:ind w:left="879"/>
        <w:rPr>
          <w:sz w:val="20"/>
        </w:rPr>
      </w:pPr>
      <w:r>
        <w:rPr>
          <w:rFonts w:ascii="HelveticaNeueLT Std"/>
          <w:b/>
          <w:sz w:val="20"/>
        </w:rPr>
        <w:t>Bulk</w:t>
      </w:r>
      <w:r>
        <w:rPr>
          <w:rFonts w:ascii="HelveticaNeueLT Std"/>
          <w:b/>
          <w:spacing w:val="6"/>
          <w:sz w:val="20"/>
        </w:rPr>
        <w:t xml:space="preserve"> </w:t>
      </w:r>
      <w:r>
        <w:rPr>
          <w:rFonts w:ascii="HelveticaNeueLT Std"/>
          <w:b/>
          <w:spacing w:val="-2"/>
          <w:sz w:val="20"/>
        </w:rPr>
        <w:t>density:</w:t>
      </w:r>
      <w:r>
        <w:rPr>
          <w:rFonts w:ascii="HelveticaNeueLT Std"/>
          <w:b/>
          <w:sz w:val="20"/>
        </w:rPr>
        <w:tab/>
      </w:r>
      <w:r>
        <w:rPr>
          <w:sz w:val="20"/>
        </w:rPr>
        <w:t>640</w:t>
      </w:r>
      <w:r>
        <w:rPr>
          <w:spacing w:val="1"/>
          <w:sz w:val="20"/>
        </w:rPr>
        <w:t xml:space="preserve"> </w:t>
      </w:r>
      <w:r>
        <w:rPr>
          <w:spacing w:val="-2"/>
          <w:sz w:val="20"/>
        </w:rPr>
        <w:t>kg/m3</w:t>
      </w:r>
    </w:p>
    <w:p w14:paraId="75235F16" w14:textId="77777777" w:rsidR="00E803DE" w:rsidRDefault="00000000">
      <w:pPr>
        <w:tabs>
          <w:tab w:val="left" w:pos="4462"/>
        </w:tabs>
        <w:spacing w:before="21"/>
        <w:ind w:left="879"/>
        <w:rPr>
          <w:sz w:val="20"/>
        </w:rPr>
      </w:pPr>
      <w:r>
        <w:rPr>
          <w:rFonts w:ascii="HelveticaNeueLT Std"/>
          <w:b/>
          <w:sz w:val="20"/>
        </w:rPr>
        <w:t>Relative</w:t>
      </w:r>
      <w:r>
        <w:rPr>
          <w:rFonts w:ascii="HelveticaNeueLT Std"/>
          <w:b/>
          <w:spacing w:val="13"/>
          <w:sz w:val="20"/>
        </w:rPr>
        <w:t xml:space="preserve"> </w:t>
      </w:r>
      <w:r>
        <w:rPr>
          <w:rFonts w:ascii="HelveticaNeueLT Std"/>
          <w:b/>
          <w:spacing w:val="-2"/>
          <w:sz w:val="20"/>
        </w:rPr>
        <w:t>density:</w:t>
      </w:r>
      <w:r>
        <w:rPr>
          <w:rFonts w:ascii="HelveticaNeueLT Std"/>
          <w:b/>
          <w:sz w:val="20"/>
        </w:rPr>
        <w:tab/>
      </w:r>
      <w:r>
        <w:rPr>
          <w:sz w:val="20"/>
        </w:rPr>
        <w:t>Not</w:t>
      </w:r>
      <w:r>
        <w:rPr>
          <w:spacing w:val="-1"/>
          <w:sz w:val="20"/>
        </w:rPr>
        <w:t xml:space="preserve"> </w:t>
      </w:r>
      <w:r>
        <w:rPr>
          <w:spacing w:val="-2"/>
          <w:sz w:val="20"/>
        </w:rPr>
        <w:t>applicable</w:t>
      </w:r>
    </w:p>
    <w:p w14:paraId="75235F17" w14:textId="77777777" w:rsidR="00E803DE" w:rsidRDefault="00000000">
      <w:pPr>
        <w:tabs>
          <w:tab w:val="left" w:pos="4462"/>
        </w:tabs>
        <w:spacing w:before="21"/>
        <w:ind w:left="879"/>
        <w:rPr>
          <w:sz w:val="20"/>
        </w:rPr>
      </w:pPr>
      <w:r>
        <w:rPr>
          <w:rFonts w:ascii="HelveticaNeueLT Std"/>
          <w:b/>
          <w:sz w:val="20"/>
        </w:rPr>
        <w:t>Evaporation</w:t>
      </w:r>
      <w:r>
        <w:rPr>
          <w:rFonts w:ascii="HelveticaNeueLT Std"/>
          <w:b/>
          <w:spacing w:val="18"/>
          <w:sz w:val="20"/>
        </w:rPr>
        <w:t xml:space="preserve"> </w:t>
      </w:r>
      <w:r>
        <w:rPr>
          <w:rFonts w:ascii="HelveticaNeueLT Std"/>
          <w:b/>
          <w:spacing w:val="-4"/>
          <w:sz w:val="20"/>
        </w:rPr>
        <w:t>rate</w:t>
      </w:r>
      <w:r>
        <w:rPr>
          <w:rFonts w:ascii="HelveticaNeueLT Std"/>
          <w:b/>
          <w:sz w:val="20"/>
        </w:rPr>
        <w:tab/>
      </w:r>
      <w:r>
        <w:rPr>
          <w:sz w:val="20"/>
        </w:rPr>
        <w:t>Not</w:t>
      </w:r>
      <w:r>
        <w:rPr>
          <w:spacing w:val="-1"/>
          <w:sz w:val="20"/>
        </w:rPr>
        <w:t xml:space="preserve"> </w:t>
      </w:r>
      <w:r>
        <w:rPr>
          <w:spacing w:val="-2"/>
          <w:sz w:val="20"/>
        </w:rPr>
        <w:t>applicable</w:t>
      </w:r>
    </w:p>
    <w:p w14:paraId="75235F18" w14:textId="77777777" w:rsidR="00E803DE" w:rsidRDefault="00000000">
      <w:pPr>
        <w:spacing w:before="135"/>
        <w:ind w:left="879"/>
        <w:rPr>
          <w:sz w:val="20"/>
        </w:rPr>
      </w:pPr>
      <w:r>
        <w:rPr>
          <w:rFonts w:ascii="HelveticaNeueLT Std"/>
          <w:b/>
          <w:sz w:val="20"/>
        </w:rPr>
        <w:t>Solubility</w:t>
      </w:r>
      <w:r>
        <w:rPr>
          <w:rFonts w:ascii="HelveticaNeueLT Std"/>
          <w:b/>
          <w:spacing w:val="7"/>
          <w:sz w:val="20"/>
        </w:rPr>
        <w:t xml:space="preserve"> </w:t>
      </w:r>
      <w:r>
        <w:rPr>
          <w:rFonts w:ascii="HelveticaNeueLT Std"/>
          <w:b/>
          <w:sz w:val="20"/>
        </w:rPr>
        <w:t>in</w:t>
      </w:r>
      <w:r>
        <w:rPr>
          <w:rFonts w:ascii="HelveticaNeueLT Std"/>
          <w:b/>
          <w:spacing w:val="7"/>
          <w:sz w:val="20"/>
        </w:rPr>
        <w:t xml:space="preserve"> </w:t>
      </w:r>
      <w:r>
        <w:rPr>
          <w:rFonts w:ascii="HelveticaNeueLT Std"/>
          <w:b/>
          <w:sz w:val="20"/>
        </w:rPr>
        <w:t>/</w:t>
      </w:r>
      <w:r>
        <w:rPr>
          <w:rFonts w:ascii="HelveticaNeueLT Std"/>
          <w:b/>
          <w:spacing w:val="7"/>
          <w:sz w:val="20"/>
        </w:rPr>
        <w:t xml:space="preserve"> </w:t>
      </w:r>
      <w:r>
        <w:rPr>
          <w:rFonts w:ascii="HelveticaNeueLT Std"/>
          <w:b/>
          <w:sz w:val="20"/>
        </w:rPr>
        <w:t>Miscibility</w:t>
      </w:r>
      <w:r>
        <w:rPr>
          <w:rFonts w:ascii="HelveticaNeueLT Std"/>
          <w:b/>
          <w:spacing w:val="7"/>
          <w:sz w:val="20"/>
        </w:rPr>
        <w:t xml:space="preserve"> </w:t>
      </w:r>
      <w:r>
        <w:rPr>
          <w:rFonts w:ascii="HelveticaNeueLT Std"/>
          <w:b/>
          <w:sz w:val="20"/>
        </w:rPr>
        <w:t>with</w:t>
      </w:r>
      <w:r>
        <w:rPr>
          <w:rFonts w:ascii="HelveticaNeueLT Std"/>
          <w:b/>
          <w:spacing w:val="7"/>
          <w:sz w:val="20"/>
        </w:rPr>
        <w:t xml:space="preserve"> </w:t>
      </w:r>
      <w:r>
        <w:rPr>
          <w:rFonts w:ascii="HelveticaNeueLT Std"/>
          <w:b/>
          <w:sz w:val="20"/>
        </w:rPr>
        <w:t>water:</w:t>
      </w:r>
      <w:r>
        <w:rPr>
          <w:rFonts w:ascii="HelveticaNeueLT Std"/>
          <w:b/>
          <w:spacing w:val="75"/>
          <w:w w:val="150"/>
          <w:sz w:val="20"/>
        </w:rPr>
        <w:t xml:space="preserve"> </w:t>
      </w:r>
      <w:r>
        <w:rPr>
          <w:sz w:val="20"/>
        </w:rPr>
        <w:t>Not</w:t>
      </w:r>
      <w:r>
        <w:rPr>
          <w:spacing w:val="7"/>
          <w:sz w:val="20"/>
        </w:rPr>
        <w:t xml:space="preserve"> </w:t>
      </w:r>
      <w:r>
        <w:rPr>
          <w:sz w:val="20"/>
        </w:rPr>
        <w:t>miscible</w:t>
      </w:r>
      <w:r>
        <w:rPr>
          <w:spacing w:val="7"/>
          <w:sz w:val="20"/>
        </w:rPr>
        <w:t xml:space="preserve"> </w:t>
      </w:r>
      <w:r>
        <w:rPr>
          <w:sz w:val="20"/>
        </w:rPr>
        <w:t>or</w:t>
      </w:r>
      <w:r>
        <w:rPr>
          <w:spacing w:val="7"/>
          <w:sz w:val="20"/>
        </w:rPr>
        <w:t xml:space="preserve"> </w:t>
      </w:r>
      <w:r>
        <w:rPr>
          <w:sz w:val="20"/>
        </w:rPr>
        <w:t>difficult</w:t>
      </w:r>
      <w:r>
        <w:rPr>
          <w:spacing w:val="7"/>
          <w:sz w:val="20"/>
        </w:rPr>
        <w:t xml:space="preserve"> </w:t>
      </w:r>
      <w:r>
        <w:rPr>
          <w:sz w:val="20"/>
        </w:rPr>
        <w:t>to</w:t>
      </w:r>
      <w:r>
        <w:rPr>
          <w:spacing w:val="7"/>
          <w:sz w:val="20"/>
        </w:rPr>
        <w:t xml:space="preserve"> </w:t>
      </w:r>
      <w:r>
        <w:rPr>
          <w:spacing w:val="-4"/>
          <w:sz w:val="20"/>
        </w:rPr>
        <w:t>mix.</w:t>
      </w:r>
    </w:p>
    <w:p w14:paraId="75235F19" w14:textId="77777777" w:rsidR="00E803DE" w:rsidRDefault="00000000">
      <w:pPr>
        <w:pStyle w:val="Heading2"/>
      </w:pPr>
      <w:r>
        <w:t>Partition</w:t>
      </w:r>
      <w:r>
        <w:rPr>
          <w:spacing w:val="25"/>
        </w:rPr>
        <w:t xml:space="preserve"> </w:t>
      </w:r>
      <w:r>
        <w:rPr>
          <w:spacing w:val="-2"/>
        </w:rPr>
        <w:t>coefficient</w:t>
      </w:r>
    </w:p>
    <w:p w14:paraId="75235F1A" w14:textId="77777777" w:rsidR="00E803DE" w:rsidRDefault="00000000">
      <w:pPr>
        <w:tabs>
          <w:tab w:val="left" w:pos="4462"/>
        </w:tabs>
        <w:spacing w:before="21"/>
        <w:ind w:left="879"/>
        <w:rPr>
          <w:sz w:val="20"/>
        </w:rPr>
      </w:pPr>
      <w:r>
        <w:rPr>
          <w:rFonts w:ascii="HelveticaNeueLT Std"/>
          <w:b/>
          <w:sz w:val="20"/>
        </w:rPr>
        <w:t>(n-</w:t>
      </w:r>
      <w:r>
        <w:rPr>
          <w:rFonts w:ascii="HelveticaNeueLT Std"/>
          <w:b/>
          <w:spacing w:val="-2"/>
          <w:sz w:val="20"/>
        </w:rPr>
        <w:t>octanol/water):</w:t>
      </w:r>
      <w:r>
        <w:rPr>
          <w:rFonts w:ascii="HelveticaNeueLT Std"/>
          <w:b/>
          <w:sz w:val="20"/>
        </w:rPr>
        <w:tab/>
      </w:r>
      <w:r>
        <w:rPr>
          <w:sz w:val="20"/>
        </w:rPr>
        <w:t>log</w:t>
      </w:r>
      <w:r>
        <w:rPr>
          <w:spacing w:val="-5"/>
          <w:sz w:val="20"/>
        </w:rPr>
        <w:t xml:space="preserve"> </w:t>
      </w:r>
      <w:r>
        <w:rPr>
          <w:sz w:val="20"/>
        </w:rPr>
        <w:t>POW</w:t>
      </w:r>
      <w:r>
        <w:rPr>
          <w:spacing w:val="-3"/>
          <w:sz w:val="20"/>
        </w:rPr>
        <w:t xml:space="preserve"> </w:t>
      </w:r>
      <w:r>
        <w:rPr>
          <w:sz w:val="20"/>
        </w:rPr>
        <w:t>3.2</w:t>
      </w:r>
      <w:r>
        <w:rPr>
          <w:spacing w:val="-2"/>
          <w:sz w:val="20"/>
        </w:rPr>
        <w:t xml:space="preserve"> </w:t>
      </w:r>
      <w:r>
        <w:rPr>
          <w:sz w:val="20"/>
        </w:rPr>
        <w:t>at</w:t>
      </w:r>
      <w:r>
        <w:rPr>
          <w:spacing w:val="-3"/>
          <w:sz w:val="20"/>
        </w:rPr>
        <w:t xml:space="preserve"> </w:t>
      </w:r>
      <w:r>
        <w:rPr>
          <w:sz w:val="20"/>
        </w:rPr>
        <w:t>22oC</w:t>
      </w:r>
      <w:r>
        <w:rPr>
          <w:spacing w:val="-3"/>
          <w:sz w:val="20"/>
        </w:rPr>
        <w:t xml:space="preserve"> </w:t>
      </w:r>
      <w:r>
        <w:rPr>
          <w:sz w:val="20"/>
        </w:rPr>
        <w:t>(OECD</w:t>
      </w:r>
      <w:r>
        <w:rPr>
          <w:spacing w:val="-2"/>
          <w:sz w:val="20"/>
        </w:rPr>
        <w:t xml:space="preserve"> </w:t>
      </w:r>
      <w:r>
        <w:rPr>
          <w:spacing w:val="-4"/>
          <w:sz w:val="20"/>
        </w:rPr>
        <w:t>107)</w:t>
      </w:r>
    </w:p>
    <w:p w14:paraId="75235F1B" w14:textId="77777777" w:rsidR="00E803DE" w:rsidRDefault="00000000">
      <w:pPr>
        <w:pStyle w:val="Heading2"/>
      </w:pPr>
      <w:r>
        <w:rPr>
          <w:spacing w:val="-2"/>
        </w:rPr>
        <w:t>Viscosity:</w:t>
      </w:r>
    </w:p>
    <w:p w14:paraId="75235F1C" w14:textId="77777777" w:rsidR="00E803DE" w:rsidRDefault="00000000">
      <w:pPr>
        <w:tabs>
          <w:tab w:val="left" w:pos="4462"/>
        </w:tabs>
        <w:spacing w:before="22"/>
        <w:ind w:left="879"/>
        <w:rPr>
          <w:sz w:val="20"/>
        </w:rPr>
      </w:pPr>
      <w:r>
        <w:rPr>
          <w:rFonts w:ascii="HelveticaNeueLT Std"/>
          <w:b/>
          <w:spacing w:val="-2"/>
          <w:sz w:val="20"/>
        </w:rPr>
        <w:t>Dynamic:</w:t>
      </w:r>
      <w:r>
        <w:rPr>
          <w:rFonts w:ascii="HelveticaNeueLT Std"/>
          <w:b/>
          <w:sz w:val="20"/>
        </w:rPr>
        <w:tab/>
      </w:r>
      <w:r>
        <w:rPr>
          <w:sz w:val="20"/>
        </w:rPr>
        <w:t>Not</w:t>
      </w:r>
      <w:r>
        <w:rPr>
          <w:spacing w:val="-1"/>
          <w:sz w:val="20"/>
        </w:rPr>
        <w:t xml:space="preserve"> </w:t>
      </w:r>
      <w:r>
        <w:rPr>
          <w:spacing w:val="-2"/>
          <w:sz w:val="20"/>
        </w:rPr>
        <w:t>determined</w:t>
      </w:r>
    </w:p>
    <w:p w14:paraId="75235F1D" w14:textId="77777777" w:rsidR="00E803DE" w:rsidRDefault="00000000">
      <w:pPr>
        <w:tabs>
          <w:tab w:val="left" w:pos="4462"/>
        </w:tabs>
        <w:spacing w:before="21"/>
        <w:ind w:left="879"/>
        <w:rPr>
          <w:sz w:val="20"/>
        </w:rPr>
      </w:pPr>
      <w:r>
        <w:rPr>
          <w:rFonts w:ascii="HelveticaNeueLT Std"/>
          <w:b/>
          <w:spacing w:val="-2"/>
          <w:sz w:val="20"/>
        </w:rPr>
        <w:t>Kinematic:</w:t>
      </w:r>
      <w:r>
        <w:rPr>
          <w:rFonts w:ascii="HelveticaNeueLT Std"/>
          <w:b/>
          <w:sz w:val="20"/>
        </w:rPr>
        <w:tab/>
      </w:r>
      <w:r>
        <w:rPr>
          <w:sz w:val="20"/>
        </w:rPr>
        <w:t>Not</w:t>
      </w:r>
      <w:r>
        <w:rPr>
          <w:spacing w:val="-1"/>
          <w:sz w:val="20"/>
        </w:rPr>
        <w:t xml:space="preserve"> </w:t>
      </w:r>
      <w:r>
        <w:rPr>
          <w:spacing w:val="-2"/>
          <w:sz w:val="20"/>
        </w:rPr>
        <w:t>applicable</w:t>
      </w:r>
    </w:p>
    <w:p w14:paraId="75235F1E" w14:textId="77777777" w:rsidR="00E803DE" w:rsidRDefault="00000000">
      <w:pPr>
        <w:pStyle w:val="ListParagraph"/>
        <w:numPr>
          <w:ilvl w:val="1"/>
          <w:numId w:val="7"/>
        </w:numPr>
        <w:tabs>
          <w:tab w:val="left" w:pos="879"/>
          <w:tab w:val="left" w:pos="4462"/>
        </w:tabs>
        <w:rPr>
          <w:rFonts w:ascii="HelveticaNeueLT Std Lt"/>
          <w:sz w:val="20"/>
        </w:rPr>
      </w:pPr>
      <w:r>
        <w:rPr>
          <w:b/>
          <w:sz w:val="20"/>
        </w:rPr>
        <w:t>Other</w:t>
      </w:r>
      <w:r>
        <w:rPr>
          <w:b/>
          <w:spacing w:val="12"/>
          <w:sz w:val="20"/>
        </w:rPr>
        <w:t xml:space="preserve"> </w:t>
      </w:r>
      <w:r>
        <w:rPr>
          <w:b/>
          <w:spacing w:val="-2"/>
          <w:sz w:val="20"/>
        </w:rPr>
        <w:t>information</w:t>
      </w:r>
      <w:r>
        <w:rPr>
          <w:b/>
          <w:sz w:val="20"/>
        </w:rPr>
        <w:tab/>
      </w:r>
      <w:r>
        <w:rPr>
          <w:rFonts w:ascii="HelveticaNeueLT Std Lt"/>
          <w:sz w:val="20"/>
        </w:rPr>
        <w:t>Active</w:t>
      </w:r>
      <w:r>
        <w:rPr>
          <w:rFonts w:ascii="HelveticaNeueLT Std Lt"/>
          <w:spacing w:val="-6"/>
          <w:sz w:val="20"/>
        </w:rPr>
        <w:t xml:space="preserve"> </w:t>
      </w:r>
      <w:r>
        <w:rPr>
          <w:rFonts w:ascii="HelveticaNeueLT Std Lt"/>
          <w:sz w:val="20"/>
        </w:rPr>
        <w:t>oxygen</w:t>
      </w:r>
      <w:r>
        <w:rPr>
          <w:rFonts w:ascii="HelveticaNeueLT Std Lt"/>
          <w:spacing w:val="-3"/>
          <w:sz w:val="20"/>
        </w:rPr>
        <w:t xml:space="preserve"> </w:t>
      </w:r>
      <w:r>
        <w:rPr>
          <w:rFonts w:ascii="HelveticaNeueLT Std Lt"/>
          <w:sz w:val="20"/>
        </w:rPr>
        <w:t>3.24</w:t>
      </w:r>
      <w:r>
        <w:rPr>
          <w:rFonts w:ascii="HelveticaNeueLT Std Lt"/>
          <w:spacing w:val="-3"/>
          <w:sz w:val="20"/>
        </w:rPr>
        <w:t xml:space="preserve"> </w:t>
      </w:r>
      <w:r>
        <w:rPr>
          <w:rFonts w:ascii="HelveticaNeueLT Std Lt"/>
          <w:sz w:val="20"/>
        </w:rPr>
        <w:t>-</w:t>
      </w:r>
      <w:r>
        <w:rPr>
          <w:rFonts w:ascii="HelveticaNeueLT Std Lt"/>
          <w:spacing w:val="-3"/>
          <w:sz w:val="20"/>
        </w:rPr>
        <w:t xml:space="preserve"> </w:t>
      </w:r>
      <w:r>
        <w:rPr>
          <w:rFonts w:ascii="HelveticaNeueLT Std Lt"/>
          <w:spacing w:val="-2"/>
          <w:sz w:val="20"/>
        </w:rPr>
        <w:t>3.47%</w:t>
      </w:r>
    </w:p>
    <w:p w14:paraId="75235F1F" w14:textId="77777777" w:rsidR="00E803DE" w:rsidRDefault="00E803DE">
      <w:pPr>
        <w:pStyle w:val="BodyText"/>
      </w:pPr>
    </w:p>
    <w:p w14:paraId="75235F20" w14:textId="77777777" w:rsidR="00E803DE" w:rsidRDefault="00E803DE">
      <w:pPr>
        <w:pStyle w:val="BodyText"/>
        <w:spacing w:before="16"/>
      </w:pPr>
    </w:p>
    <w:p w14:paraId="75235F21" w14:textId="77777777" w:rsidR="00E803DE" w:rsidRDefault="00000000">
      <w:pPr>
        <w:pStyle w:val="Heading1"/>
      </w:pPr>
      <w:r>
        <w:rPr>
          <w:color w:val="009FE3"/>
        </w:rPr>
        <w:t>Section</w:t>
      </w:r>
      <w:r>
        <w:rPr>
          <w:color w:val="009FE3"/>
          <w:spacing w:val="21"/>
        </w:rPr>
        <w:t xml:space="preserve"> </w:t>
      </w:r>
      <w:r>
        <w:rPr>
          <w:color w:val="009FE3"/>
        </w:rPr>
        <w:t>10:</w:t>
      </w:r>
      <w:r>
        <w:rPr>
          <w:color w:val="009FE3"/>
          <w:spacing w:val="22"/>
        </w:rPr>
        <w:t xml:space="preserve"> </w:t>
      </w:r>
      <w:r>
        <w:rPr>
          <w:color w:val="009FE3"/>
        </w:rPr>
        <w:t>Stability</w:t>
      </w:r>
      <w:r>
        <w:rPr>
          <w:color w:val="009FE3"/>
          <w:spacing w:val="22"/>
        </w:rPr>
        <w:t xml:space="preserve"> </w:t>
      </w:r>
      <w:r>
        <w:rPr>
          <w:color w:val="009FE3"/>
        </w:rPr>
        <w:t>and</w:t>
      </w:r>
      <w:r>
        <w:rPr>
          <w:color w:val="009FE3"/>
          <w:spacing w:val="22"/>
        </w:rPr>
        <w:t xml:space="preserve"> </w:t>
      </w:r>
      <w:r>
        <w:rPr>
          <w:color w:val="009FE3"/>
          <w:spacing w:val="-2"/>
        </w:rPr>
        <w:t>reactivity</w:t>
      </w:r>
    </w:p>
    <w:p w14:paraId="75235F22" w14:textId="77777777" w:rsidR="00E803DE" w:rsidRDefault="00E803DE">
      <w:pPr>
        <w:pStyle w:val="Heading1"/>
        <w:sectPr w:rsidR="00E803DE">
          <w:headerReference w:type="default" r:id="rId22"/>
          <w:pgSz w:w="11910" w:h="16840"/>
          <w:pgMar w:top="1360" w:right="708" w:bottom="280" w:left="708" w:header="742" w:footer="0" w:gutter="0"/>
          <w:cols w:space="720"/>
        </w:sectPr>
      </w:pPr>
    </w:p>
    <w:p w14:paraId="75235F23" w14:textId="77777777" w:rsidR="00E803DE" w:rsidRDefault="00E803DE">
      <w:pPr>
        <w:pStyle w:val="BodyText"/>
        <w:rPr>
          <w:rFonts w:ascii="HelveticaNeueLT Std"/>
          <w:b/>
        </w:rPr>
      </w:pPr>
    </w:p>
    <w:p w14:paraId="75235F24" w14:textId="77777777" w:rsidR="00E803DE" w:rsidRDefault="00E803DE">
      <w:pPr>
        <w:pStyle w:val="BodyText"/>
        <w:spacing w:before="134"/>
        <w:rPr>
          <w:rFonts w:ascii="HelveticaNeueLT Std"/>
          <w:b/>
        </w:rPr>
      </w:pPr>
    </w:p>
    <w:p w14:paraId="75235F25" w14:textId="77777777" w:rsidR="00E803DE" w:rsidRDefault="00000000">
      <w:pPr>
        <w:pStyle w:val="ListParagraph"/>
        <w:numPr>
          <w:ilvl w:val="1"/>
          <w:numId w:val="6"/>
        </w:numPr>
        <w:tabs>
          <w:tab w:val="left" w:pos="879"/>
        </w:tabs>
        <w:spacing w:before="0"/>
        <w:rPr>
          <w:b/>
          <w:sz w:val="20"/>
        </w:rPr>
      </w:pPr>
      <w:r>
        <w:rPr>
          <w:b/>
          <w:sz w:val="20"/>
        </w:rPr>
        <w:t>Reactivity</w:t>
      </w:r>
      <w:r>
        <w:rPr>
          <w:b/>
          <w:spacing w:val="8"/>
          <w:sz w:val="20"/>
        </w:rPr>
        <w:t xml:space="preserve"> </w:t>
      </w:r>
      <w:proofErr w:type="gramStart"/>
      <w:r>
        <w:rPr>
          <w:b/>
          <w:sz w:val="20"/>
        </w:rPr>
        <w:t>see</w:t>
      </w:r>
      <w:proofErr w:type="gramEnd"/>
      <w:r>
        <w:rPr>
          <w:b/>
          <w:spacing w:val="8"/>
          <w:sz w:val="20"/>
        </w:rPr>
        <w:t xml:space="preserve"> </w:t>
      </w:r>
      <w:r>
        <w:rPr>
          <w:b/>
          <w:sz w:val="20"/>
        </w:rPr>
        <w:t>Section</w:t>
      </w:r>
      <w:r>
        <w:rPr>
          <w:b/>
          <w:spacing w:val="9"/>
          <w:sz w:val="20"/>
        </w:rPr>
        <w:t xml:space="preserve"> </w:t>
      </w:r>
      <w:r>
        <w:rPr>
          <w:b/>
          <w:spacing w:val="-4"/>
          <w:sz w:val="20"/>
        </w:rPr>
        <w:t>10.2</w:t>
      </w:r>
    </w:p>
    <w:p w14:paraId="75235F26" w14:textId="77777777" w:rsidR="00E803DE" w:rsidRDefault="00000000">
      <w:pPr>
        <w:pStyle w:val="ListParagraph"/>
        <w:numPr>
          <w:ilvl w:val="1"/>
          <w:numId w:val="6"/>
        </w:numPr>
        <w:tabs>
          <w:tab w:val="left" w:pos="879"/>
        </w:tabs>
        <w:rPr>
          <w:b/>
          <w:sz w:val="20"/>
        </w:rPr>
      </w:pPr>
      <w:r>
        <w:rPr>
          <w:b/>
          <w:sz w:val="20"/>
        </w:rPr>
        <w:t>Chemical</w:t>
      </w:r>
      <w:r>
        <w:rPr>
          <w:b/>
          <w:spacing w:val="17"/>
          <w:sz w:val="20"/>
        </w:rPr>
        <w:t xml:space="preserve"> </w:t>
      </w:r>
      <w:r>
        <w:rPr>
          <w:b/>
          <w:spacing w:val="-2"/>
          <w:sz w:val="20"/>
        </w:rPr>
        <w:t>stability</w:t>
      </w:r>
    </w:p>
    <w:p w14:paraId="75235F27" w14:textId="77777777" w:rsidR="00E803DE" w:rsidRDefault="00000000">
      <w:pPr>
        <w:spacing w:before="21"/>
        <w:ind w:left="879"/>
        <w:rPr>
          <w:rFonts w:ascii="HelveticaNeueLT Std"/>
          <w:b/>
          <w:sz w:val="20"/>
        </w:rPr>
      </w:pPr>
      <w:r>
        <w:rPr>
          <w:rFonts w:ascii="HelveticaNeueLT Std"/>
          <w:b/>
          <w:sz w:val="20"/>
        </w:rPr>
        <w:t>Thermal</w:t>
      </w:r>
      <w:r>
        <w:rPr>
          <w:rFonts w:ascii="HelveticaNeueLT Std"/>
          <w:b/>
          <w:spacing w:val="9"/>
          <w:sz w:val="20"/>
        </w:rPr>
        <w:t xml:space="preserve"> </w:t>
      </w:r>
      <w:r>
        <w:rPr>
          <w:rFonts w:ascii="HelveticaNeueLT Std"/>
          <w:b/>
          <w:sz w:val="20"/>
        </w:rPr>
        <w:t>decomposition</w:t>
      </w:r>
      <w:r>
        <w:rPr>
          <w:rFonts w:ascii="HelveticaNeueLT Std"/>
          <w:b/>
          <w:spacing w:val="12"/>
          <w:sz w:val="20"/>
        </w:rPr>
        <w:t xml:space="preserve"> </w:t>
      </w:r>
      <w:r>
        <w:rPr>
          <w:rFonts w:ascii="HelveticaNeueLT Std"/>
          <w:b/>
          <w:sz w:val="20"/>
        </w:rPr>
        <w:t>/</w:t>
      </w:r>
      <w:r>
        <w:rPr>
          <w:rFonts w:ascii="HelveticaNeueLT Std"/>
          <w:b/>
          <w:spacing w:val="12"/>
          <w:sz w:val="20"/>
        </w:rPr>
        <w:t xml:space="preserve"> </w:t>
      </w:r>
      <w:r>
        <w:rPr>
          <w:rFonts w:ascii="HelveticaNeueLT Std"/>
          <w:b/>
          <w:sz w:val="20"/>
        </w:rPr>
        <w:t>conditions</w:t>
      </w:r>
      <w:r>
        <w:rPr>
          <w:rFonts w:ascii="HelveticaNeueLT Std"/>
          <w:b/>
          <w:spacing w:val="11"/>
          <w:sz w:val="20"/>
        </w:rPr>
        <w:t xml:space="preserve"> </w:t>
      </w:r>
      <w:r>
        <w:rPr>
          <w:rFonts w:ascii="HelveticaNeueLT Std"/>
          <w:b/>
          <w:sz w:val="20"/>
        </w:rPr>
        <w:t>to</w:t>
      </w:r>
      <w:r>
        <w:rPr>
          <w:rFonts w:ascii="HelveticaNeueLT Std"/>
          <w:b/>
          <w:spacing w:val="12"/>
          <w:sz w:val="20"/>
        </w:rPr>
        <w:t xml:space="preserve"> </w:t>
      </w:r>
      <w:r>
        <w:rPr>
          <w:rFonts w:ascii="HelveticaNeueLT Std"/>
          <w:b/>
          <w:sz w:val="20"/>
        </w:rPr>
        <w:t>be</w:t>
      </w:r>
      <w:r>
        <w:rPr>
          <w:rFonts w:ascii="HelveticaNeueLT Std"/>
          <w:b/>
          <w:spacing w:val="12"/>
          <w:sz w:val="20"/>
        </w:rPr>
        <w:t xml:space="preserve"> </w:t>
      </w:r>
      <w:r>
        <w:rPr>
          <w:rFonts w:ascii="HelveticaNeueLT Std"/>
          <w:b/>
          <w:spacing w:val="-2"/>
          <w:sz w:val="20"/>
        </w:rPr>
        <w:t>avoided:</w:t>
      </w:r>
    </w:p>
    <w:p w14:paraId="75235F28" w14:textId="77777777" w:rsidR="00E803DE" w:rsidRDefault="00000000">
      <w:pPr>
        <w:pStyle w:val="BodyText"/>
        <w:spacing w:before="23" w:line="264" w:lineRule="auto"/>
        <w:ind w:left="879" w:right="229"/>
      </w:pPr>
      <w:r>
        <w:t>SADT - (Self accelerating decomposition temperature) is the lowest temperature in the self-accelerating decomposition may occur in the transport packaging. A dangerous self-accelerating decomposition reaction and, under certain circumstances, explosion or fire can be caused by thermal decomposition at or above the indicated temperature: 55 °C. Contact with incompatible substances can cause decomposition at or below the SADT 55 °C.</w:t>
      </w:r>
    </w:p>
    <w:p w14:paraId="75235F29" w14:textId="77777777" w:rsidR="00E803DE" w:rsidRDefault="00000000">
      <w:pPr>
        <w:pStyle w:val="BodyText"/>
        <w:spacing w:before="1" w:line="264" w:lineRule="auto"/>
        <w:ind w:left="879" w:right="4943"/>
      </w:pPr>
      <w:r>
        <w:t>To</w:t>
      </w:r>
      <w:r>
        <w:rPr>
          <w:spacing w:val="-4"/>
        </w:rPr>
        <w:t xml:space="preserve"> </w:t>
      </w:r>
      <w:r>
        <w:t>avoid</w:t>
      </w:r>
      <w:r>
        <w:rPr>
          <w:spacing w:val="-4"/>
        </w:rPr>
        <w:t xml:space="preserve"> </w:t>
      </w:r>
      <w:r>
        <w:t>thermal</w:t>
      </w:r>
      <w:r>
        <w:rPr>
          <w:spacing w:val="-4"/>
        </w:rPr>
        <w:t xml:space="preserve"> </w:t>
      </w:r>
      <w:r>
        <w:t>decomposition</w:t>
      </w:r>
      <w:r>
        <w:rPr>
          <w:spacing w:val="-5"/>
        </w:rPr>
        <w:t xml:space="preserve"> </w:t>
      </w:r>
      <w:r>
        <w:t>do</w:t>
      </w:r>
      <w:r>
        <w:rPr>
          <w:spacing w:val="-4"/>
        </w:rPr>
        <w:t xml:space="preserve"> </w:t>
      </w:r>
      <w:r>
        <w:t>not</w:t>
      </w:r>
      <w:r>
        <w:rPr>
          <w:spacing w:val="-4"/>
        </w:rPr>
        <w:t xml:space="preserve"> </w:t>
      </w:r>
      <w:r>
        <w:t>overheat. Avoid friction, heat, sparks, static electricity.</w:t>
      </w:r>
    </w:p>
    <w:p w14:paraId="75235F2A" w14:textId="77777777" w:rsidR="00E803DE" w:rsidRDefault="00000000">
      <w:pPr>
        <w:pStyle w:val="ListParagraph"/>
        <w:numPr>
          <w:ilvl w:val="1"/>
          <w:numId w:val="6"/>
        </w:numPr>
        <w:tabs>
          <w:tab w:val="left" w:pos="879"/>
        </w:tabs>
        <w:spacing w:before="112" w:line="264" w:lineRule="auto"/>
        <w:ind w:right="5823"/>
        <w:rPr>
          <w:rFonts w:ascii="HelveticaNeueLT Std Lt"/>
          <w:sz w:val="20"/>
        </w:rPr>
      </w:pPr>
      <w:r>
        <w:rPr>
          <w:b/>
          <w:sz w:val="20"/>
        </w:rPr>
        <w:t xml:space="preserve">Possibility of hazardous reactions </w:t>
      </w:r>
      <w:r>
        <w:rPr>
          <w:rFonts w:ascii="HelveticaNeueLT Std Lt"/>
          <w:sz w:val="20"/>
        </w:rPr>
        <w:t>Reacts</w:t>
      </w:r>
      <w:r>
        <w:rPr>
          <w:rFonts w:ascii="HelveticaNeueLT Std Lt"/>
          <w:spacing w:val="-2"/>
          <w:sz w:val="20"/>
        </w:rPr>
        <w:t xml:space="preserve"> </w:t>
      </w:r>
      <w:r>
        <w:rPr>
          <w:rFonts w:ascii="HelveticaNeueLT Std Lt"/>
          <w:sz w:val="20"/>
        </w:rPr>
        <w:t>with</w:t>
      </w:r>
      <w:r>
        <w:rPr>
          <w:rFonts w:ascii="HelveticaNeueLT Std Lt"/>
          <w:spacing w:val="-2"/>
          <w:sz w:val="20"/>
        </w:rPr>
        <w:t xml:space="preserve"> </w:t>
      </w:r>
      <w:r>
        <w:rPr>
          <w:rFonts w:ascii="HelveticaNeueLT Std Lt"/>
          <w:sz w:val="20"/>
        </w:rPr>
        <w:t>alkali,</w:t>
      </w:r>
      <w:r>
        <w:rPr>
          <w:rFonts w:ascii="HelveticaNeueLT Std Lt"/>
          <w:spacing w:val="-2"/>
          <w:sz w:val="20"/>
        </w:rPr>
        <w:t xml:space="preserve"> </w:t>
      </w:r>
      <w:r>
        <w:rPr>
          <w:rFonts w:ascii="HelveticaNeueLT Std Lt"/>
          <w:sz w:val="20"/>
        </w:rPr>
        <w:t>amines</w:t>
      </w:r>
      <w:r>
        <w:rPr>
          <w:rFonts w:ascii="HelveticaNeueLT Std Lt"/>
          <w:spacing w:val="-2"/>
          <w:sz w:val="20"/>
        </w:rPr>
        <w:t xml:space="preserve"> </w:t>
      </w:r>
      <w:r>
        <w:rPr>
          <w:rFonts w:ascii="HelveticaNeueLT Std Lt"/>
          <w:sz w:val="20"/>
        </w:rPr>
        <w:t>and</w:t>
      </w:r>
      <w:r>
        <w:rPr>
          <w:rFonts w:ascii="HelveticaNeueLT Std Lt"/>
          <w:spacing w:val="-2"/>
          <w:sz w:val="20"/>
        </w:rPr>
        <w:t xml:space="preserve"> </w:t>
      </w:r>
      <w:r>
        <w:rPr>
          <w:rFonts w:ascii="HelveticaNeueLT Std Lt"/>
          <w:sz w:val="20"/>
        </w:rPr>
        <w:t>strong</w:t>
      </w:r>
      <w:r>
        <w:rPr>
          <w:rFonts w:ascii="HelveticaNeueLT Std Lt"/>
          <w:spacing w:val="-2"/>
          <w:sz w:val="20"/>
        </w:rPr>
        <w:t xml:space="preserve"> </w:t>
      </w:r>
      <w:r>
        <w:rPr>
          <w:rFonts w:ascii="HelveticaNeueLT Std Lt"/>
          <w:sz w:val="20"/>
        </w:rPr>
        <w:t>acids. Reacts with certain metals.</w:t>
      </w:r>
    </w:p>
    <w:p w14:paraId="75235F2B" w14:textId="77777777" w:rsidR="00E803DE" w:rsidRDefault="00000000">
      <w:pPr>
        <w:pStyle w:val="ListParagraph"/>
        <w:numPr>
          <w:ilvl w:val="1"/>
          <w:numId w:val="6"/>
        </w:numPr>
        <w:tabs>
          <w:tab w:val="left" w:pos="879"/>
        </w:tabs>
        <w:spacing w:before="112"/>
        <w:rPr>
          <w:sz w:val="20"/>
        </w:rPr>
      </w:pPr>
      <w:r>
        <w:rPr>
          <w:b/>
          <w:sz w:val="20"/>
        </w:rPr>
        <w:t>Conditions</w:t>
      </w:r>
      <w:r>
        <w:rPr>
          <w:b/>
          <w:spacing w:val="3"/>
          <w:sz w:val="20"/>
        </w:rPr>
        <w:t xml:space="preserve"> </w:t>
      </w:r>
      <w:r>
        <w:rPr>
          <w:b/>
          <w:sz w:val="20"/>
        </w:rPr>
        <w:t>to</w:t>
      </w:r>
      <w:r>
        <w:rPr>
          <w:b/>
          <w:spacing w:val="4"/>
          <w:sz w:val="20"/>
        </w:rPr>
        <w:t xml:space="preserve"> </w:t>
      </w:r>
      <w:r>
        <w:rPr>
          <w:b/>
          <w:sz w:val="20"/>
        </w:rPr>
        <w:t>avoid</w:t>
      </w:r>
      <w:r>
        <w:rPr>
          <w:b/>
          <w:spacing w:val="4"/>
          <w:sz w:val="20"/>
        </w:rPr>
        <w:t xml:space="preserve"> </w:t>
      </w:r>
      <w:r>
        <w:rPr>
          <w:sz w:val="20"/>
        </w:rPr>
        <w:t>Shock,</w:t>
      </w:r>
      <w:r>
        <w:rPr>
          <w:spacing w:val="3"/>
          <w:sz w:val="20"/>
        </w:rPr>
        <w:t xml:space="preserve"> </w:t>
      </w:r>
      <w:r>
        <w:rPr>
          <w:sz w:val="20"/>
        </w:rPr>
        <w:t>avoid</w:t>
      </w:r>
      <w:r>
        <w:rPr>
          <w:spacing w:val="4"/>
          <w:sz w:val="20"/>
        </w:rPr>
        <w:t xml:space="preserve"> </w:t>
      </w:r>
      <w:r>
        <w:rPr>
          <w:sz w:val="20"/>
        </w:rPr>
        <w:t>friction,</w:t>
      </w:r>
      <w:r>
        <w:rPr>
          <w:spacing w:val="4"/>
          <w:sz w:val="20"/>
        </w:rPr>
        <w:t xml:space="preserve"> </w:t>
      </w:r>
      <w:r>
        <w:rPr>
          <w:sz w:val="20"/>
        </w:rPr>
        <w:t>heat,</w:t>
      </w:r>
      <w:r>
        <w:rPr>
          <w:spacing w:val="3"/>
          <w:sz w:val="20"/>
        </w:rPr>
        <w:t xml:space="preserve"> </w:t>
      </w:r>
      <w:r>
        <w:rPr>
          <w:sz w:val="20"/>
        </w:rPr>
        <w:t>sparks,</w:t>
      </w:r>
      <w:r>
        <w:rPr>
          <w:spacing w:val="4"/>
          <w:sz w:val="20"/>
        </w:rPr>
        <w:t xml:space="preserve"> </w:t>
      </w:r>
      <w:r>
        <w:rPr>
          <w:sz w:val="20"/>
        </w:rPr>
        <w:t>static</w:t>
      </w:r>
      <w:r>
        <w:rPr>
          <w:spacing w:val="4"/>
          <w:sz w:val="20"/>
        </w:rPr>
        <w:t xml:space="preserve"> </w:t>
      </w:r>
      <w:r>
        <w:rPr>
          <w:spacing w:val="-2"/>
          <w:sz w:val="20"/>
        </w:rPr>
        <w:t>electricity.</w:t>
      </w:r>
    </w:p>
    <w:p w14:paraId="75235F2C" w14:textId="77777777" w:rsidR="00E803DE" w:rsidRDefault="00000000">
      <w:pPr>
        <w:pStyle w:val="Heading2"/>
        <w:numPr>
          <w:ilvl w:val="1"/>
          <w:numId w:val="6"/>
        </w:numPr>
        <w:tabs>
          <w:tab w:val="left" w:pos="879"/>
        </w:tabs>
        <w:spacing w:before="134"/>
      </w:pPr>
      <w:r>
        <w:t>Incompatible</w:t>
      </w:r>
      <w:r>
        <w:rPr>
          <w:spacing w:val="27"/>
        </w:rPr>
        <w:t xml:space="preserve"> </w:t>
      </w:r>
      <w:r>
        <w:rPr>
          <w:spacing w:val="-2"/>
        </w:rPr>
        <w:t>materials:</w:t>
      </w:r>
    </w:p>
    <w:p w14:paraId="75235F2D" w14:textId="77777777" w:rsidR="00E803DE" w:rsidRDefault="00000000">
      <w:pPr>
        <w:pStyle w:val="BodyText"/>
        <w:spacing w:before="23" w:line="264" w:lineRule="auto"/>
        <w:ind w:left="879" w:right="266"/>
      </w:pPr>
      <w:r>
        <w:t>Avoid contact with rust, iron and copper. Hazardous decomposition on contact with incompatible materials such as acids, alkalis, heavy metals and reducing agents. Do not mix with peroxide accelerators. Only use stainless steel according to DIN 1.4571, PVC, polyethylene, or glass-lined equipment.</w:t>
      </w:r>
    </w:p>
    <w:p w14:paraId="75235F2E" w14:textId="77777777" w:rsidR="00E803DE" w:rsidRDefault="00000000">
      <w:pPr>
        <w:pStyle w:val="Heading2"/>
        <w:numPr>
          <w:ilvl w:val="1"/>
          <w:numId w:val="6"/>
        </w:numPr>
        <w:tabs>
          <w:tab w:val="left" w:pos="879"/>
        </w:tabs>
        <w:spacing w:before="113"/>
      </w:pPr>
      <w:r>
        <w:t>Hazardous</w:t>
      </w:r>
      <w:r>
        <w:rPr>
          <w:spacing w:val="25"/>
        </w:rPr>
        <w:t xml:space="preserve"> </w:t>
      </w:r>
      <w:r>
        <w:t>decomposition</w:t>
      </w:r>
      <w:r>
        <w:rPr>
          <w:spacing w:val="25"/>
        </w:rPr>
        <w:t xml:space="preserve"> </w:t>
      </w:r>
      <w:r>
        <w:rPr>
          <w:spacing w:val="-2"/>
        </w:rPr>
        <w:t>products:</w:t>
      </w:r>
    </w:p>
    <w:p w14:paraId="75235F2F" w14:textId="77777777" w:rsidR="00E803DE" w:rsidRDefault="00000000">
      <w:pPr>
        <w:pStyle w:val="BodyText"/>
        <w:spacing w:before="23"/>
        <w:ind w:left="879"/>
      </w:pPr>
      <w:r>
        <w:t>In</w:t>
      </w:r>
      <w:r>
        <w:rPr>
          <w:spacing w:val="1"/>
        </w:rPr>
        <w:t xml:space="preserve"> </w:t>
      </w:r>
      <w:r>
        <w:t>case</w:t>
      </w:r>
      <w:r>
        <w:rPr>
          <w:spacing w:val="2"/>
        </w:rPr>
        <w:t xml:space="preserve"> </w:t>
      </w:r>
      <w:r>
        <w:t>of</w:t>
      </w:r>
      <w:r>
        <w:rPr>
          <w:spacing w:val="1"/>
        </w:rPr>
        <w:t xml:space="preserve"> </w:t>
      </w:r>
      <w:r>
        <w:t>fire,</w:t>
      </w:r>
      <w:r>
        <w:rPr>
          <w:spacing w:val="2"/>
        </w:rPr>
        <w:t xml:space="preserve"> </w:t>
      </w:r>
      <w:r>
        <w:t>see</w:t>
      </w:r>
      <w:r>
        <w:rPr>
          <w:spacing w:val="1"/>
        </w:rPr>
        <w:t xml:space="preserve"> </w:t>
      </w:r>
      <w:r>
        <w:t>section</w:t>
      </w:r>
      <w:r>
        <w:rPr>
          <w:spacing w:val="2"/>
        </w:rPr>
        <w:t xml:space="preserve"> </w:t>
      </w:r>
      <w:r>
        <w:rPr>
          <w:spacing w:val="-5"/>
        </w:rPr>
        <w:t>5.</w:t>
      </w:r>
    </w:p>
    <w:p w14:paraId="75235F30" w14:textId="77777777" w:rsidR="00E803DE" w:rsidRDefault="00000000">
      <w:pPr>
        <w:pStyle w:val="BodyText"/>
        <w:spacing w:before="135" w:line="264" w:lineRule="auto"/>
        <w:ind w:left="879" w:right="927"/>
      </w:pPr>
      <w:r>
        <w:rPr>
          <w:rFonts w:ascii="HelveticaNeueLT Std"/>
          <w:b/>
        </w:rPr>
        <w:t xml:space="preserve">Additional information: </w:t>
      </w:r>
      <w:r>
        <w:t>Emergency procedures will vary depending on individual circumstances. The customer should have a contingency plan available in the workplace.</w:t>
      </w:r>
    </w:p>
    <w:p w14:paraId="75235F31" w14:textId="77777777" w:rsidR="00E803DE" w:rsidRDefault="00E803DE">
      <w:pPr>
        <w:pStyle w:val="BodyText"/>
        <w:spacing w:before="229"/>
      </w:pPr>
    </w:p>
    <w:p w14:paraId="75235F32" w14:textId="77777777" w:rsidR="00E803DE" w:rsidRDefault="00000000">
      <w:pPr>
        <w:pStyle w:val="Heading1"/>
        <w:spacing w:before="1"/>
      </w:pPr>
      <w:r>
        <w:rPr>
          <w:color w:val="009FE3"/>
        </w:rPr>
        <w:t>Section</w:t>
      </w:r>
      <w:r>
        <w:rPr>
          <w:color w:val="009FE3"/>
          <w:spacing w:val="5"/>
        </w:rPr>
        <w:t xml:space="preserve"> </w:t>
      </w:r>
      <w:r>
        <w:rPr>
          <w:color w:val="009FE3"/>
        </w:rPr>
        <w:t>11:</w:t>
      </w:r>
      <w:r>
        <w:rPr>
          <w:color w:val="009FE3"/>
          <w:spacing w:val="7"/>
        </w:rPr>
        <w:t xml:space="preserve"> </w:t>
      </w:r>
      <w:r>
        <w:rPr>
          <w:color w:val="009FE3"/>
        </w:rPr>
        <w:t>Toxicological</w:t>
      </w:r>
      <w:r>
        <w:rPr>
          <w:color w:val="009FE3"/>
          <w:spacing w:val="8"/>
        </w:rPr>
        <w:t xml:space="preserve"> </w:t>
      </w:r>
      <w:r>
        <w:rPr>
          <w:color w:val="009FE3"/>
          <w:spacing w:val="-2"/>
        </w:rPr>
        <w:t>information</w:t>
      </w:r>
    </w:p>
    <w:p w14:paraId="75235F33" w14:textId="77777777" w:rsidR="00E803DE" w:rsidRDefault="00000000">
      <w:pPr>
        <w:pStyle w:val="Heading2"/>
        <w:numPr>
          <w:ilvl w:val="1"/>
          <w:numId w:val="5"/>
        </w:numPr>
        <w:tabs>
          <w:tab w:val="left" w:pos="879"/>
        </w:tabs>
        <w:spacing w:before="126" w:line="261" w:lineRule="auto"/>
        <w:ind w:right="1093"/>
      </w:pPr>
      <w:r>
        <w:t>Information on toxicological effects There were no toxicological findings to the mixture. Acute toxicity</w:t>
      </w:r>
    </w:p>
    <w:p w14:paraId="75235F34" w14:textId="77777777" w:rsidR="00E803DE" w:rsidRDefault="00E803DE">
      <w:pPr>
        <w:pStyle w:val="BodyText"/>
        <w:spacing w:before="3" w:after="1"/>
        <w:rPr>
          <w:rFonts w:ascii="HelveticaNeueLT Std"/>
          <w:b/>
          <w:sz w:val="16"/>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E803DE" w14:paraId="75235F36" w14:textId="77777777">
        <w:trPr>
          <w:trHeight w:val="433"/>
        </w:trPr>
        <w:tc>
          <w:tcPr>
            <w:tcW w:w="10184" w:type="dxa"/>
            <w:gridSpan w:val="3"/>
            <w:shd w:val="clear" w:color="auto" w:fill="73797C"/>
          </w:tcPr>
          <w:p w14:paraId="75235F35" w14:textId="77777777" w:rsidR="00E803DE" w:rsidRDefault="00000000">
            <w:pPr>
              <w:pStyle w:val="TableParagraph"/>
              <w:spacing w:before="118"/>
              <w:rPr>
                <w:rFonts w:ascii="HelveticaNeueLT Std"/>
                <w:b/>
                <w:sz w:val="16"/>
              </w:rPr>
            </w:pPr>
            <w:r>
              <w:rPr>
                <w:rFonts w:ascii="HelveticaNeueLT Std"/>
                <w:b/>
                <w:color w:val="FFFFFF"/>
                <w:sz w:val="16"/>
              </w:rPr>
              <w:t>LD/LC50</w:t>
            </w:r>
            <w:r>
              <w:rPr>
                <w:rFonts w:ascii="HelveticaNeueLT Std"/>
                <w:b/>
                <w:color w:val="FFFFFF"/>
                <w:spacing w:val="-1"/>
                <w:sz w:val="16"/>
              </w:rPr>
              <w:t xml:space="preserve"> </w:t>
            </w:r>
            <w:r>
              <w:rPr>
                <w:rFonts w:ascii="HelveticaNeueLT Std"/>
                <w:b/>
                <w:color w:val="FFFFFF"/>
                <w:sz w:val="16"/>
              </w:rPr>
              <w:t>values</w:t>
            </w:r>
            <w:r>
              <w:rPr>
                <w:rFonts w:ascii="HelveticaNeueLT Std"/>
                <w:b/>
                <w:color w:val="FFFFFF"/>
                <w:spacing w:val="-1"/>
                <w:sz w:val="16"/>
              </w:rPr>
              <w:t xml:space="preserve"> </w:t>
            </w:r>
            <w:r>
              <w:rPr>
                <w:rFonts w:ascii="HelveticaNeueLT Std"/>
                <w:b/>
                <w:color w:val="FFFFFF"/>
                <w:sz w:val="16"/>
              </w:rPr>
              <w:t>relevant</w:t>
            </w:r>
            <w:r>
              <w:rPr>
                <w:rFonts w:ascii="HelveticaNeueLT Std"/>
                <w:b/>
                <w:color w:val="FFFFFF"/>
                <w:spacing w:val="-1"/>
                <w:sz w:val="16"/>
              </w:rPr>
              <w:t xml:space="preserve"> </w:t>
            </w:r>
            <w:r>
              <w:rPr>
                <w:rFonts w:ascii="HelveticaNeueLT Std"/>
                <w:b/>
                <w:color w:val="FFFFFF"/>
                <w:sz w:val="16"/>
              </w:rPr>
              <w:t xml:space="preserve">for </w:t>
            </w:r>
            <w:r>
              <w:rPr>
                <w:rFonts w:ascii="HelveticaNeueLT Std"/>
                <w:b/>
                <w:color w:val="FFFFFF"/>
                <w:spacing w:val="-2"/>
                <w:sz w:val="16"/>
              </w:rPr>
              <w:t>classification:</w:t>
            </w:r>
          </w:p>
        </w:tc>
      </w:tr>
      <w:tr w:rsidR="00E803DE" w14:paraId="75235F38" w14:textId="77777777">
        <w:trPr>
          <w:trHeight w:val="433"/>
        </w:trPr>
        <w:tc>
          <w:tcPr>
            <w:tcW w:w="10184" w:type="dxa"/>
            <w:gridSpan w:val="3"/>
            <w:shd w:val="clear" w:color="auto" w:fill="73797C"/>
          </w:tcPr>
          <w:p w14:paraId="75235F37" w14:textId="77777777" w:rsidR="00E803DE" w:rsidRDefault="00000000">
            <w:pPr>
              <w:pStyle w:val="TableParagraph"/>
              <w:spacing w:before="118"/>
              <w:rPr>
                <w:rFonts w:ascii="HelveticaNeueLT Std"/>
                <w:b/>
                <w:sz w:val="16"/>
              </w:rPr>
            </w:pPr>
            <w:r>
              <w:rPr>
                <w:rFonts w:ascii="HelveticaNeueLT Std"/>
                <w:b/>
                <w:color w:val="FFFFFF"/>
                <w:sz w:val="16"/>
              </w:rPr>
              <w:t xml:space="preserve">94-36-0 dibenzoyl </w:t>
            </w:r>
            <w:r>
              <w:rPr>
                <w:rFonts w:ascii="HelveticaNeueLT Std"/>
                <w:b/>
                <w:color w:val="FFFFFF"/>
                <w:spacing w:val="-2"/>
                <w:sz w:val="16"/>
              </w:rPr>
              <w:t>peroxide)</w:t>
            </w:r>
          </w:p>
        </w:tc>
      </w:tr>
      <w:tr w:rsidR="00E803DE" w14:paraId="75235F3C" w14:textId="77777777">
        <w:trPr>
          <w:trHeight w:val="257"/>
        </w:trPr>
        <w:tc>
          <w:tcPr>
            <w:tcW w:w="2677" w:type="dxa"/>
            <w:tcBorders>
              <w:bottom w:val="nil"/>
            </w:tcBorders>
            <w:shd w:val="clear" w:color="auto" w:fill="F1F2F3"/>
          </w:tcPr>
          <w:p w14:paraId="75235F39" w14:textId="77777777" w:rsidR="00E803DE" w:rsidRDefault="00000000">
            <w:pPr>
              <w:pStyle w:val="TableParagraph"/>
              <w:spacing w:line="174" w:lineRule="exact"/>
              <w:rPr>
                <w:sz w:val="16"/>
              </w:rPr>
            </w:pPr>
            <w:r>
              <w:rPr>
                <w:spacing w:val="-4"/>
                <w:sz w:val="16"/>
              </w:rPr>
              <w:t>Oral</w:t>
            </w:r>
          </w:p>
        </w:tc>
        <w:tc>
          <w:tcPr>
            <w:tcW w:w="1882" w:type="dxa"/>
            <w:tcBorders>
              <w:bottom w:val="nil"/>
            </w:tcBorders>
            <w:shd w:val="clear" w:color="auto" w:fill="F1F2F3"/>
          </w:tcPr>
          <w:p w14:paraId="75235F3A" w14:textId="77777777" w:rsidR="00E803DE" w:rsidRDefault="00000000">
            <w:pPr>
              <w:pStyle w:val="TableParagraph"/>
              <w:spacing w:line="174" w:lineRule="exact"/>
              <w:rPr>
                <w:sz w:val="16"/>
              </w:rPr>
            </w:pPr>
            <w:r>
              <w:rPr>
                <w:spacing w:val="-4"/>
                <w:sz w:val="16"/>
              </w:rPr>
              <w:t>LD50</w:t>
            </w:r>
          </w:p>
        </w:tc>
        <w:tc>
          <w:tcPr>
            <w:tcW w:w="5625" w:type="dxa"/>
            <w:tcBorders>
              <w:bottom w:val="nil"/>
            </w:tcBorders>
            <w:shd w:val="clear" w:color="auto" w:fill="F1F2F3"/>
          </w:tcPr>
          <w:p w14:paraId="75235F3B" w14:textId="77777777" w:rsidR="00E803DE" w:rsidRDefault="00000000">
            <w:pPr>
              <w:pStyle w:val="TableParagraph"/>
              <w:spacing w:line="174" w:lineRule="exact"/>
              <w:rPr>
                <w:sz w:val="16"/>
              </w:rPr>
            </w:pPr>
            <w:r>
              <w:rPr>
                <w:sz w:val="16"/>
              </w:rPr>
              <w:t xml:space="preserve">&gt; 2000 mg/kg </w:t>
            </w:r>
            <w:r>
              <w:rPr>
                <w:spacing w:val="-2"/>
                <w:sz w:val="16"/>
              </w:rPr>
              <w:t>(mouse)</w:t>
            </w:r>
          </w:p>
        </w:tc>
      </w:tr>
      <w:tr w:rsidR="00E803DE" w14:paraId="75235F40" w14:textId="77777777">
        <w:trPr>
          <w:trHeight w:val="263"/>
        </w:trPr>
        <w:tc>
          <w:tcPr>
            <w:tcW w:w="2677" w:type="dxa"/>
            <w:tcBorders>
              <w:top w:val="nil"/>
            </w:tcBorders>
            <w:shd w:val="clear" w:color="auto" w:fill="F1F2F3"/>
          </w:tcPr>
          <w:p w14:paraId="75235F3D" w14:textId="77777777" w:rsidR="00E803DE" w:rsidRDefault="00000000">
            <w:pPr>
              <w:pStyle w:val="TableParagraph"/>
              <w:spacing w:before="5"/>
              <w:rPr>
                <w:sz w:val="16"/>
              </w:rPr>
            </w:pPr>
            <w:r>
              <w:rPr>
                <w:spacing w:val="-2"/>
                <w:sz w:val="16"/>
              </w:rPr>
              <w:t>Inhalative</w:t>
            </w:r>
          </w:p>
        </w:tc>
        <w:tc>
          <w:tcPr>
            <w:tcW w:w="1882" w:type="dxa"/>
            <w:tcBorders>
              <w:top w:val="nil"/>
            </w:tcBorders>
            <w:shd w:val="clear" w:color="auto" w:fill="F1F2F3"/>
          </w:tcPr>
          <w:p w14:paraId="75235F3E" w14:textId="77777777" w:rsidR="00E803DE" w:rsidRDefault="00000000">
            <w:pPr>
              <w:pStyle w:val="TableParagraph"/>
              <w:spacing w:before="5"/>
              <w:rPr>
                <w:sz w:val="16"/>
              </w:rPr>
            </w:pPr>
            <w:r>
              <w:rPr>
                <w:spacing w:val="-4"/>
                <w:sz w:val="16"/>
              </w:rPr>
              <w:t>LC50</w:t>
            </w:r>
          </w:p>
        </w:tc>
        <w:tc>
          <w:tcPr>
            <w:tcW w:w="5625" w:type="dxa"/>
            <w:tcBorders>
              <w:top w:val="nil"/>
            </w:tcBorders>
            <w:shd w:val="clear" w:color="auto" w:fill="F1F2F3"/>
          </w:tcPr>
          <w:p w14:paraId="75235F3F" w14:textId="77777777" w:rsidR="00E803DE" w:rsidRDefault="00000000">
            <w:pPr>
              <w:pStyle w:val="TableParagraph"/>
              <w:spacing w:before="5"/>
              <w:rPr>
                <w:sz w:val="16"/>
              </w:rPr>
            </w:pPr>
            <w:r>
              <w:rPr>
                <w:sz w:val="16"/>
              </w:rPr>
              <w:t xml:space="preserve">&gt; 24,300 mg/l (rat) </w:t>
            </w:r>
            <w:r>
              <w:rPr>
                <w:spacing w:val="-2"/>
                <w:sz w:val="16"/>
              </w:rPr>
              <w:t>(dust)</w:t>
            </w:r>
          </w:p>
        </w:tc>
      </w:tr>
    </w:tbl>
    <w:p w14:paraId="75235F41" w14:textId="77777777" w:rsidR="00E803DE" w:rsidRDefault="00E803DE">
      <w:pPr>
        <w:pStyle w:val="BodyText"/>
        <w:spacing w:before="8"/>
        <w:rPr>
          <w:rFonts w:ascii="HelveticaNeueLT Std"/>
          <w:b/>
          <w:sz w:val="9"/>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E803DE" w14:paraId="75235F43" w14:textId="77777777">
        <w:trPr>
          <w:trHeight w:val="433"/>
        </w:trPr>
        <w:tc>
          <w:tcPr>
            <w:tcW w:w="10184" w:type="dxa"/>
            <w:gridSpan w:val="3"/>
            <w:shd w:val="clear" w:color="auto" w:fill="73797C"/>
          </w:tcPr>
          <w:p w14:paraId="75235F42" w14:textId="77777777" w:rsidR="00E803DE" w:rsidRDefault="00000000">
            <w:pPr>
              <w:pStyle w:val="TableParagraph"/>
              <w:spacing w:before="118"/>
              <w:rPr>
                <w:rFonts w:ascii="HelveticaNeueLT Std"/>
                <w:b/>
                <w:sz w:val="16"/>
              </w:rPr>
            </w:pPr>
            <w:r>
              <w:rPr>
                <w:rFonts w:ascii="HelveticaNeueLT Std"/>
                <w:b/>
                <w:color w:val="FFFFFF"/>
                <w:sz w:val="16"/>
              </w:rPr>
              <w:t xml:space="preserve">94-49-5 Ethylene </w:t>
            </w:r>
            <w:proofErr w:type="spellStart"/>
            <w:r>
              <w:rPr>
                <w:rFonts w:ascii="HelveticaNeueLT Std"/>
                <w:b/>
                <w:color w:val="FFFFFF"/>
                <w:spacing w:val="-2"/>
                <w:sz w:val="16"/>
              </w:rPr>
              <w:t>dibenzoate</w:t>
            </w:r>
            <w:proofErr w:type="spellEnd"/>
          </w:p>
        </w:tc>
      </w:tr>
      <w:tr w:rsidR="00E803DE" w14:paraId="75235F47" w14:textId="77777777">
        <w:trPr>
          <w:trHeight w:val="433"/>
        </w:trPr>
        <w:tc>
          <w:tcPr>
            <w:tcW w:w="2677" w:type="dxa"/>
            <w:shd w:val="clear" w:color="auto" w:fill="F1F2F3"/>
          </w:tcPr>
          <w:p w14:paraId="75235F44" w14:textId="77777777" w:rsidR="00E803DE" w:rsidRDefault="00000000">
            <w:pPr>
              <w:pStyle w:val="TableParagraph"/>
              <w:spacing w:before="119"/>
              <w:rPr>
                <w:sz w:val="16"/>
              </w:rPr>
            </w:pPr>
            <w:r>
              <w:rPr>
                <w:spacing w:val="-4"/>
                <w:sz w:val="16"/>
              </w:rPr>
              <w:t>Oral</w:t>
            </w:r>
          </w:p>
        </w:tc>
        <w:tc>
          <w:tcPr>
            <w:tcW w:w="1882" w:type="dxa"/>
            <w:shd w:val="clear" w:color="auto" w:fill="F1F2F3"/>
          </w:tcPr>
          <w:p w14:paraId="75235F45" w14:textId="77777777" w:rsidR="00E803DE" w:rsidRDefault="00000000">
            <w:pPr>
              <w:pStyle w:val="TableParagraph"/>
              <w:spacing w:before="119"/>
              <w:rPr>
                <w:sz w:val="16"/>
              </w:rPr>
            </w:pPr>
            <w:r>
              <w:rPr>
                <w:spacing w:val="-4"/>
                <w:sz w:val="16"/>
              </w:rPr>
              <w:t>LD50</w:t>
            </w:r>
          </w:p>
        </w:tc>
        <w:tc>
          <w:tcPr>
            <w:tcW w:w="5625" w:type="dxa"/>
            <w:shd w:val="clear" w:color="auto" w:fill="F1F2F3"/>
          </w:tcPr>
          <w:p w14:paraId="75235F46" w14:textId="77777777" w:rsidR="00E803DE" w:rsidRDefault="00000000">
            <w:pPr>
              <w:pStyle w:val="TableParagraph"/>
              <w:spacing w:before="119"/>
              <w:rPr>
                <w:sz w:val="16"/>
              </w:rPr>
            </w:pPr>
            <w:r>
              <w:rPr>
                <w:sz w:val="16"/>
              </w:rPr>
              <w:t xml:space="preserve">&gt;2000 mg/kg (rat) (OECD </w:t>
            </w:r>
            <w:r>
              <w:rPr>
                <w:spacing w:val="-4"/>
                <w:sz w:val="16"/>
              </w:rPr>
              <w:t>423)</w:t>
            </w:r>
          </w:p>
        </w:tc>
      </w:tr>
    </w:tbl>
    <w:p w14:paraId="75235F48" w14:textId="77777777" w:rsidR="00E803DE" w:rsidRDefault="00000000">
      <w:pPr>
        <w:spacing w:before="179"/>
        <w:ind w:left="879"/>
        <w:rPr>
          <w:rFonts w:ascii="HelveticaNeueLT Std"/>
          <w:b/>
          <w:sz w:val="20"/>
        </w:rPr>
      </w:pPr>
      <w:r>
        <w:rPr>
          <w:rFonts w:ascii="HelveticaNeueLT Std"/>
          <w:b/>
          <w:sz w:val="20"/>
        </w:rPr>
        <w:t>Primary</w:t>
      </w:r>
      <w:r>
        <w:rPr>
          <w:rFonts w:ascii="HelveticaNeueLT Std"/>
          <w:b/>
          <w:spacing w:val="19"/>
          <w:sz w:val="20"/>
        </w:rPr>
        <w:t xml:space="preserve"> </w:t>
      </w:r>
      <w:r>
        <w:rPr>
          <w:rFonts w:ascii="HelveticaNeueLT Std"/>
          <w:b/>
          <w:sz w:val="20"/>
        </w:rPr>
        <w:t>irritant</w:t>
      </w:r>
      <w:r>
        <w:rPr>
          <w:rFonts w:ascii="HelveticaNeueLT Std"/>
          <w:b/>
          <w:spacing w:val="19"/>
          <w:sz w:val="20"/>
        </w:rPr>
        <w:t xml:space="preserve"> </w:t>
      </w:r>
      <w:r>
        <w:rPr>
          <w:rFonts w:ascii="HelveticaNeueLT Std"/>
          <w:b/>
          <w:spacing w:val="-2"/>
          <w:sz w:val="20"/>
        </w:rPr>
        <w:t>effect:</w:t>
      </w:r>
    </w:p>
    <w:p w14:paraId="75235F49" w14:textId="77777777" w:rsidR="00E803DE" w:rsidRDefault="00000000">
      <w:pPr>
        <w:pStyle w:val="BodyText"/>
        <w:spacing w:before="23"/>
        <w:ind w:left="879"/>
      </w:pPr>
      <w:r>
        <w:t xml:space="preserve">on the skin: </w:t>
      </w:r>
      <w:r>
        <w:rPr>
          <w:spacing w:val="-2"/>
        </w:rPr>
        <w:t>irritability</w:t>
      </w:r>
    </w:p>
    <w:p w14:paraId="75235F4A" w14:textId="77777777" w:rsidR="00E803DE" w:rsidRDefault="00000000">
      <w:pPr>
        <w:pStyle w:val="BodyText"/>
        <w:spacing w:before="24" w:line="264" w:lineRule="auto"/>
        <w:ind w:left="879" w:right="5119"/>
      </w:pPr>
      <w:r>
        <w:t xml:space="preserve">on the </w:t>
      </w:r>
      <w:proofErr w:type="gramStart"/>
      <w:r>
        <w:t>eye:</w:t>
      </w:r>
      <w:proofErr w:type="gramEnd"/>
      <w:r>
        <w:t xml:space="preserve"> causes serious eye irritation Sensitization:</w:t>
      </w:r>
      <w:r>
        <w:rPr>
          <w:spacing w:val="-1"/>
        </w:rPr>
        <w:t xml:space="preserve"> </w:t>
      </w:r>
      <w:r>
        <w:t>may</w:t>
      </w:r>
      <w:r>
        <w:rPr>
          <w:spacing w:val="-1"/>
        </w:rPr>
        <w:t xml:space="preserve"> </w:t>
      </w:r>
      <w:r>
        <w:t>cause</w:t>
      </w:r>
      <w:r>
        <w:rPr>
          <w:spacing w:val="-1"/>
        </w:rPr>
        <w:t xml:space="preserve"> </w:t>
      </w:r>
      <w:r>
        <w:t>an</w:t>
      </w:r>
      <w:r>
        <w:rPr>
          <w:spacing w:val="-1"/>
        </w:rPr>
        <w:t xml:space="preserve"> </w:t>
      </w:r>
      <w:r>
        <w:t>allergic</w:t>
      </w:r>
      <w:r>
        <w:rPr>
          <w:spacing w:val="-1"/>
        </w:rPr>
        <w:t xml:space="preserve"> </w:t>
      </w:r>
      <w:r>
        <w:t>skin</w:t>
      </w:r>
      <w:r>
        <w:rPr>
          <w:spacing w:val="-1"/>
        </w:rPr>
        <w:t xml:space="preserve"> </w:t>
      </w:r>
      <w:r>
        <w:t>reaction</w:t>
      </w:r>
    </w:p>
    <w:p w14:paraId="75235F4B" w14:textId="77777777" w:rsidR="00E803DE" w:rsidRDefault="00E803DE">
      <w:pPr>
        <w:pStyle w:val="BodyText"/>
        <w:spacing w:before="5"/>
        <w:rPr>
          <w:sz w:val="16"/>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E803DE" w14:paraId="75235F4D" w14:textId="77777777">
        <w:trPr>
          <w:trHeight w:val="433"/>
        </w:trPr>
        <w:tc>
          <w:tcPr>
            <w:tcW w:w="10184" w:type="dxa"/>
            <w:gridSpan w:val="3"/>
            <w:shd w:val="clear" w:color="auto" w:fill="73797C"/>
          </w:tcPr>
          <w:p w14:paraId="75235F4C" w14:textId="77777777" w:rsidR="00E803DE" w:rsidRDefault="00000000">
            <w:pPr>
              <w:pStyle w:val="TableParagraph"/>
              <w:spacing w:before="118"/>
              <w:rPr>
                <w:rFonts w:ascii="HelveticaNeueLT Std"/>
                <w:b/>
                <w:sz w:val="16"/>
              </w:rPr>
            </w:pPr>
            <w:r>
              <w:rPr>
                <w:rFonts w:ascii="HelveticaNeueLT Std"/>
                <w:b/>
                <w:color w:val="FFFFFF"/>
                <w:sz w:val="16"/>
              </w:rPr>
              <w:t>Subacute</w:t>
            </w:r>
            <w:r>
              <w:rPr>
                <w:rFonts w:ascii="HelveticaNeueLT Std"/>
                <w:b/>
                <w:color w:val="FFFFFF"/>
                <w:spacing w:val="-1"/>
                <w:sz w:val="16"/>
              </w:rPr>
              <w:t xml:space="preserve"> </w:t>
            </w:r>
            <w:r>
              <w:rPr>
                <w:rFonts w:ascii="HelveticaNeueLT Std"/>
                <w:b/>
                <w:color w:val="FFFFFF"/>
                <w:sz w:val="16"/>
              </w:rPr>
              <w:t>to</w:t>
            </w:r>
            <w:r>
              <w:rPr>
                <w:rFonts w:ascii="HelveticaNeueLT Std"/>
                <w:b/>
                <w:color w:val="FFFFFF"/>
                <w:spacing w:val="-1"/>
                <w:sz w:val="16"/>
              </w:rPr>
              <w:t xml:space="preserve"> </w:t>
            </w:r>
            <w:r>
              <w:rPr>
                <w:rFonts w:ascii="HelveticaNeueLT Std"/>
                <w:b/>
                <w:color w:val="FFFFFF"/>
                <w:sz w:val="16"/>
              </w:rPr>
              <w:t>chronic</w:t>
            </w:r>
            <w:r>
              <w:rPr>
                <w:rFonts w:ascii="HelveticaNeueLT Std"/>
                <w:b/>
                <w:color w:val="FFFFFF"/>
                <w:spacing w:val="-1"/>
                <w:sz w:val="16"/>
              </w:rPr>
              <w:t xml:space="preserve"> </w:t>
            </w:r>
            <w:r>
              <w:rPr>
                <w:rFonts w:ascii="HelveticaNeueLT Std"/>
                <w:b/>
                <w:color w:val="FFFFFF"/>
                <w:spacing w:val="-2"/>
                <w:sz w:val="16"/>
              </w:rPr>
              <w:t>toxicity:</w:t>
            </w:r>
          </w:p>
        </w:tc>
      </w:tr>
      <w:tr w:rsidR="00E803DE" w14:paraId="75235F4F" w14:textId="77777777">
        <w:trPr>
          <w:trHeight w:val="433"/>
        </w:trPr>
        <w:tc>
          <w:tcPr>
            <w:tcW w:w="10184" w:type="dxa"/>
            <w:gridSpan w:val="3"/>
            <w:shd w:val="clear" w:color="auto" w:fill="73797C"/>
          </w:tcPr>
          <w:p w14:paraId="75235F4E" w14:textId="77777777" w:rsidR="00E803DE" w:rsidRDefault="00000000">
            <w:pPr>
              <w:pStyle w:val="TableParagraph"/>
              <w:spacing w:before="118"/>
              <w:rPr>
                <w:rFonts w:ascii="HelveticaNeueLT Std"/>
                <w:b/>
                <w:sz w:val="16"/>
              </w:rPr>
            </w:pPr>
            <w:r>
              <w:rPr>
                <w:rFonts w:ascii="HelveticaNeueLT Std"/>
                <w:b/>
                <w:color w:val="FFFFFF"/>
                <w:sz w:val="16"/>
              </w:rPr>
              <w:t xml:space="preserve">94-36-0 dibenzoyl </w:t>
            </w:r>
            <w:r>
              <w:rPr>
                <w:rFonts w:ascii="HelveticaNeueLT Std"/>
                <w:b/>
                <w:color w:val="FFFFFF"/>
                <w:spacing w:val="-2"/>
                <w:sz w:val="16"/>
              </w:rPr>
              <w:t>peroxide</w:t>
            </w:r>
          </w:p>
        </w:tc>
      </w:tr>
      <w:tr w:rsidR="00E803DE" w14:paraId="75235F58" w14:textId="77777777">
        <w:trPr>
          <w:trHeight w:val="1121"/>
        </w:trPr>
        <w:tc>
          <w:tcPr>
            <w:tcW w:w="2677" w:type="dxa"/>
            <w:shd w:val="clear" w:color="auto" w:fill="F1F2F3"/>
          </w:tcPr>
          <w:p w14:paraId="75235F50" w14:textId="77777777" w:rsidR="00E803DE" w:rsidRDefault="00000000">
            <w:pPr>
              <w:pStyle w:val="TableParagraph"/>
              <w:rPr>
                <w:sz w:val="16"/>
              </w:rPr>
            </w:pPr>
            <w:r>
              <w:rPr>
                <w:spacing w:val="-4"/>
                <w:sz w:val="16"/>
              </w:rPr>
              <w:t>Oral</w:t>
            </w:r>
          </w:p>
        </w:tc>
        <w:tc>
          <w:tcPr>
            <w:tcW w:w="1882" w:type="dxa"/>
            <w:shd w:val="clear" w:color="auto" w:fill="F1F2F3"/>
          </w:tcPr>
          <w:p w14:paraId="75235F51" w14:textId="77777777" w:rsidR="00E803DE" w:rsidRDefault="00000000">
            <w:pPr>
              <w:pStyle w:val="TableParagraph"/>
              <w:rPr>
                <w:sz w:val="16"/>
              </w:rPr>
            </w:pPr>
            <w:r>
              <w:rPr>
                <w:spacing w:val="-4"/>
                <w:sz w:val="16"/>
              </w:rPr>
              <w:t>NOAEL</w:t>
            </w:r>
          </w:p>
          <w:p w14:paraId="75235F52" w14:textId="77777777" w:rsidR="00E803DE" w:rsidRDefault="00E803DE">
            <w:pPr>
              <w:pStyle w:val="TableParagraph"/>
              <w:spacing w:before="0"/>
              <w:ind w:left="0"/>
              <w:rPr>
                <w:sz w:val="16"/>
              </w:rPr>
            </w:pPr>
          </w:p>
          <w:p w14:paraId="75235F53" w14:textId="77777777" w:rsidR="00E803DE" w:rsidRDefault="00E803DE">
            <w:pPr>
              <w:pStyle w:val="TableParagraph"/>
              <w:spacing w:before="33"/>
              <w:ind w:left="0"/>
              <w:rPr>
                <w:sz w:val="16"/>
              </w:rPr>
            </w:pPr>
          </w:p>
          <w:p w14:paraId="75235F54" w14:textId="77777777" w:rsidR="00E803DE" w:rsidRDefault="00000000">
            <w:pPr>
              <w:pStyle w:val="TableParagraph"/>
              <w:spacing w:before="0"/>
              <w:rPr>
                <w:sz w:val="16"/>
              </w:rPr>
            </w:pPr>
            <w:r>
              <w:rPr>
                <w:spacing w:val="-2"/>
                <w:sz w:val="16"/>
              </w:rPr>
              <w:t>NOAEL/29d</w:t>
            </w:r>
          </w:p>
        </w:tc>
        <w:tc>
          <w:tcPr>
            <w:tcW w:w="5625" w:type="dxa"/>
            <w:shd w:val="clear" w:color="auto" w:fill="F1F2F3"/>
          </w:tcPr>
          <w:p w14:paraId="75235F55" w14:textId="77777777" w:rsidR="00E803DE" w:rsidRDefault="00000000">
            <w:pPr>
              <w:pStyle w:val="TableParagraph"/>
              <w:spacing w:line="254" w:lineRule="auto"/>
              <w:ind w:right="2386"/>
              <w:rPr>
                <w:sz w:val="16"/>
              </w:rPr>
            </w:pPr>
            <w:r>
              <w:rPr>
                <w:sz w:val="16"/>
              </w:rPr>
              <w:t>200</w:t>
            </w:r>
            <w:r>
              <w:rPr>
                <w:spacing w:val="-8"/>
                <w:sz w:val="16"/>
              </w:rPr>
              <w:t xml:space="preserve"> </w:t>
            </w:r>
            <w:r>
              <w:rPr>
                <w:sz w:val="16"/>
              </w:rPr>
              <w:t>mg/kg/d</w:t>
            </w:r>
            <w:r>
              <w:rPr>
                <w:spacing w:val="-8"/>
                <w:sz w:val="16"/>
              </w:rPr>
              <w:t xml:space="preserve"> </w:t>
            </w:r>
            <w:r>
              <w:rPr>
                <w:sz w:val="16"/>
              </w:rPr>
              <w:t>(rat)</w:t>
            </w:r>
            <w:r>
              <w:rPr>
                <w:spacing w:val="-8"/>
                <w:sz w:val="16"/>
              </w:rPr>
              <w:t xml:space="preserve"> </w:t>
            </w:r>
            <w:r>
              <w:rPr>
                <w:sz w:val="16"/>
              </w:rPr>
              <w:t>adverse</w:t>
            </w:r>
            <w:r>
              <w:rPr>
                <w:spacing w:val="-8"/>
                <w:sz w:val="16"/>
              </w:rPr>
              <w:t xml:space="preserve"> </w:t>
            </w:r>
            <w:r>
              <w:rPr>
                <w:sz w:val="16"/>
              </w:rPr>
              <w:t>effect</w:t>
            </w:r>
            <w:r>
              <w:rPr>
                <w:spacing w:val="-8"/>
                <w:sz w:val="16"/>
              </w:rPr>
              <w:t xml:space="preserve"> </w:t>
            </w:r>
            <w:r>
              <w:rPr>
                <w:sz w:val="16"/>
              </w:rPr>
              <w:t>observed 500 mg/kg/d (unknown)</w:t>
            </w:r>
          </w:p>
          <w:p w14:paraId="75235F56" w14:textId="77777777" w:rsidR="00E803DE" w:rsidRDefault="00000000">
            <w:pPr>
              <w:pStyle w:val="TableParagraph"/>
              <w:spacing w:before="0" w:line="254" w:lineRule="auto"/>
              <w:ind w:right="1321"/>
              <w:rPr>
                <w:sz w:val="16"/>
              </w:rPr>
            </w:pPr>
            <w:r>
              <w:rPr>
                <w:sz w:val="16"/>
              </w:rPr>
              <w:t>Concentration</w:t>
            </w:r>
            <w:r>
              <w:rPr>
                <w:spacing w:val="-6"/>
                <w:sz w:val="16"/>
              </w:rPr>
              <w:t xml:space="preserve"> </w:t>
            </w:r>
            <w:r>
              <w:rPr>
                <w:sz w:val="16"/>
              </w:rPr>
              <w:t>at</w:t>
            </w:r>
            <w:r>
              <w:rPr>
                <w:spacing w:val="-6"/>
                <w:sz w:val="16"/>
              </w:rPr>
              <w:t xml:space="preserve"> </w:t>
            </w:r>
            <w:r>
              <w:rPr>
                <w:sz w:val="16"/>
              </w:rPr>
              <w:t>which</w:t>
            </w:r>
            <w:r>
              <w:rPr>
                <w:spacing w:val="-6"/>
                <w:sz w:val="16"/>
              </w:rPr>
              <w:t xml:space="preserve"> </w:t>
            </w:r>
            <w:r>
              <w:rPr>
                <w:sz w:val="16"/>
              </w:rPr>
              <w:t>no</w:t>
            </w:r>
            <w:r>
              <w:rPr>
                <w:spacing w:val="-6"/>
                <w:sz w:val="16"/>
              </w:rPr>
              <w:t xml:space="preserve"> </w:t>
            </w:r>
            <w:r>
              <w:rPr>
                <w:sz w:val="16"/>
              </w:rPr>
              <w:t>adverse</w:t>
            </w:r>
            <w:r>
              <w:rPr>
                <w:spacing w:val="-6"/>
                <w:sz w:val="16"/>
              </w:rPr>
              <w:t xml:space="preserve"> </w:t>
            </w:r>
            <w:r>
              <w:rPr>
                <w:sz w:val="16"/>
              </w:rPr>
              <w:t>effect</w:t>
            </w:r>
            <w:r>
              <w:rPr>
                <w:spacing w:val="-6"/>
                <w:sz w:val="16"/>
              </w:rPr>
              <w:t xml:space="preserve"> </w:t>
            </w:r>
            <w:r>
              <w:rPr>
                <w:sz w:val="16"/>
              </w:rPr>
              <w:t>was</w:t>
            </w:r>
            <w:r>
              <w:rPr>
                <w:spacing w:val="-6"/>
                <w:sz w:val="16"/>
              </w:rPr>
              <w:t xml:space="preserve"> </w:t>
            </w:r>
            <w:r>
              <w:rPr>
                <w:sz w:val="16"/>
              </w:rPr>
              <w:t>observed. 1000 mg/kg/d (unknown)</w:t>
            </w:r>
          </w:p>
          <w:p w14:paraId="75235F57" w14:textId="77777777" w:rsidR="00E803DE" w:rsidRDefault="00000000">
            <w:pPr>
              <w:pStyle w:val="TableParagraph"/>
              <w:spacing w:before="0" w:line="188" w:lineRule="exact"/>
              <w:rPr>
                <w:sz w:val="16"/>
              </w:rPr>
            </w:pPr>
            <w:r>
              <w:rPr>
                <w:sz w:val="16"/>
              </w:rPr>
              <w:t>Concentration</w:t>
            </w:r>
            <w:r>
              <w:rPr>
                <w:spacing w:val="-3"/>
                <w:sz w:val="16"/>
              </w:rPr>
              <w:t xml:space="preserve"> </w:t>
            </w:r>
            <w:r>
              <w:rPr>
                <w:sz w:val="16"/>
              </w:rPr>
              <w:t>at which</w:t>
            </w:r>
            <w:r>
              <w:rPr>
                <w:spacing w:val="-1"/>
                <w:sz w:val="16"/>
              </w:rPr>
              <w:t xml:space="preserve"> </w:t>
            </w:r>
            <w:r>
              <w:rPr>
                <w:sz w:val="16"/>
              </w:rPr>
              <w:t>no detrimental</w:t>
            </w:r>
            <w:r>
              <w:rPr>
                <w:spacing w:val="-1"/>
                <w:sz w:val="16"/>
              </w:rPr>
              <w:t xml:space="preserve"> </w:t>
            </w:r>
            <w:r>
              <w:rPr>
                <w:sz w:val="16"/>
              </w:rPr>
              <w:t xml:space="preserve">effect was </w:t>
            </w:r>
            <w:r>
              <w:rPr>
                <w:spacing w:val="-2"/>
                <w:sz w:val="16"/>
              </w:rPr>
              <w:t>observed</w:t>
            </w:r>
          </w:p>
        </w:tc>
      </w:tr>
    </w:tbl>
    <w:p w14:paraId="75235F59" w14:textId="77777777" w:rsidR="00E803DE" w:rsidRDefault="00E803DE">
      <w:pPr>
        <w:pStyle w:val="TableParagraph"/>
        <w:spacing w:line="188" w:lineRule="exact"/>
        <w:rPr>
          <w:sz w:val="16"/>
        </w:rPr>
        <w:sectPr w:rsidR="00E803DE">
          <w:headerReference w:type="default" r:id="rId23"/>
          <w:pgSz w:w="11910" w:h="16840"/>
          <w:pgMar w:top="1360" w:right="708" w:bottom="280" w:left="708" w:header="742" w:footer="0" w:gutter="0"/>
          <w:cols w:space="720"/>
        </w:sectPr>
      </w:pPr>
    </w:p>
    <w:p w14:paraId="75235F5A" w14:textId="77777777" w:rsidR="00E803DE" w:rsidRDefault="00E803DE">
      <w:pPr>
        <w:pStyle w:val="BodyText"/>
      </w:pPr>
    </w:p>
    <w:p w14:paraId="75235F5B" w14:textId="77777777" w:rsidR="00E803DE" w:rsidRDefault="00E803DE">
      <w:pPr>
        <w:pStyle w:val="BodyText"/>
        <w:spacing w:before="191"/>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1882"/>
        <w:gridCol w:w="5625"/>
      </w:tblGrid>
      <w:tr w:rsidR="00E803DE" w14:paraId="75235F5D" w14:textId="77777777">
        <w:trPr>
          <w:trHeight w:val="433"/>
        </w:trPr>
        <w:tc>
          <w:tcPr>
            <w:tcW w:w="10184" w:type="dxa"/>
            <w:gridSpan w:val="3"/>
            <w:shd w:val="clear" w:color="auto" w:fill="73797C"/>
          </w:tcPr>
          <w:p w14:paraId="75235F5C" w14:textId="77777777" w:rsidR="00E803DE" w:rsidRDefault="00000000">
            <w:pPr>
              <w:pStyle w:val="TableParagraph"/>
              <w:tabs>
                <w:tab w:val="left" w:pos="2798"/>
              </w:tabs>
              <w:spacing w:before="118"/>
              <w:rPr>
                <w:rFonts w:ascii="HelveticaNeueLT Std"/>
                <w:b/>
                <w:sz w:val="16"/>
              </w:rPr>
            </w:pPr>
            <w:r>
              <w:rPr>
                <w:rFonts w:ascii="HelveticaNeueLT Std"/>
                <w:b/>
                <w:color w:val="FFFFFF"/>
                <w:sz w:val="16"/>
              </w:rPr>
              <w:t xml:space="preserve">Repeated dose </w:t>
            </w:r>
            <w:r>
              <w:rPr>
                <w:rFonts w:ascii="HelveticaNeueLT Std"/>
                <w:b/>
                <w:color w:val="FFFFFF"/>
                <w:spacing w:val="-2"/>
                <w:sz w:val="16"/>
              </w:rPr>
              <w:t>toxicity</w:t>
            </w:r>
            <w:r>
              <w:rPr>
                <w:rFonts w:ascii="HelveticaNeueLT Std"/>
                <w:b/>
                <w:color w:val="FFFFFF"/>
                <w:sz w:val="16"/>
              </w:rPr>
              <w:tab/>
              <w:t xml:space="preserve">94-49-5 Ethylene </w:t>
            </w:r>
            <w:proofErr w:type="spellStart"/>
            <w:r>
              <w:rPr>
                <w:rFonts w:ascii="HelveticaNeueLT Std"/>
                <w:b/>
                <w:color w:val="FFFFFF"/>
                <w:spacing w:val="-2"/>
                <w:sz w:val="16"/>
              </w:rPr>
              <w:t>dibenzoate</w:t>
            </w:r>
            <w:proofErr w:type="spellEnd"/>
          </w:p>
        </w:tc>
      </w:tr>
      <w:tr w:rsidR="00E803DE" w14:paraId="75235F61" w14:textId="77777777">
        <w:trPr>
          <w:trHeight w:val="433"/>
        </w:trPr>
        <w:tc>
          <w:tcPr>
            <w:tcW w:w="2677" w:type="dxa"/>
            <w:shd w:val="clear" w:color="auto" w:fill="F1F2F3"/>
          </w:tcPr>
          <w:p w14:paraId="75235F5E" w14:textId="77777777" w:rsidR="00E803DE" w:rsidRDefault="00000000">
            <w:pPr>
              <w:pStyle w:val="TableParagraph"/>
              <w:rPr>
                <w:sz w:val="16"/>
              </w:rPr>
            </w:pPr>
            <w:r>
              <w:rPr>
                <w:spacing w:val="-4"/>
                <w:sz w:val="16"/>
              </w:rPr>
              <w:t>Oral</w:t>
            </w:r>
          </w:p>
        </w:tc>
        <w:tc>
          <w:tcPr>
            <w:tcW w:w="1882" w:type="dxa"/>
            <w:shd w:val="clear" w:color="auto" w:fill="F1F2F3"/>
          </w:tcPr>
          <w:p w14:paraId="75235F5F" w14:textId="77777777" w:rsidR="00E803DE" w:rsidRDefault="00000000">
            <w:pPr>
              <w:pStyle w:val="TableParagraph"/>
              <w:rPr>
                <w:sz w:val="16"/>
              </w:rPr>
            </w:pPr>
            <w:r>
              <w:rPr>
                <w:spacing w:val="-2"/>
                <w:sz w:val="16"/>
              </w:rPr>
              <w:t>LOAEL/92d</w:t>
            </w:r>
          </w:p>
        </w:tc>
        <w:tc>
          <w:tcPr>
            <w:tcW w:w="5625" w:type="dxa"/>
            <w:shd w:val="clear" w:color="auto" w:fill="F1F2F3"/>
          </w:tcPr>
          <w:p w14:paraId="75235F60" w14:textId="77777777" w:rsidR="00E803DE" w:rsidRDefault="00000000">
            <w:pPr>
              <w:pStyle w:val="TableParagraph"/>
              <w:rPr>
                <w:sz w:val="16"/>
              </w:rPr>
            </w:pPr>
            <w:r>
              <w:rPr>
                <w:sz w:val="16"/>
              </w:rPr>
              <w:t xml:space="preserve">1000 mg / kg /(rat) (OECD </w:t>
            </w:r>
            <w:r>
              <w:rPr>
                <w:spacing w:val="-4"/>
                <w:sz w:val="16"/>
              </w:rPr>
              <w:t>422)</w:t>
            </w:r>
          </w:p>
        </w:tc>
      </w:tr>
    </w:tbl>
    <w:p w14:paraId="75235F62" w14:textId="77777777" w:rsidR="00E803DE" w:rsidRDefault="00000000">
      <w:pPr>
        <w:pStyle w:val="Heading2"/>
        <w:spacing w:before="179"/>
      </w:pPr>
      <w:r>
        <w:t>CMR</w:t>
      </w:r>
      <w:r>
        <w:rPr>
          <w:spacing w:val="14"/>
        </w:rPr>
        <w:t xml:space="preserve"> </w:t>
      </w:r>
      <w:r>
        <w:t>effects</w:t>
      </w:r>
      <w:r>
        <w:rPr>
          <w:spacing w:val="16"/>
        </w:rPr>
        <w:t xml:space="preserve"> </w:t>
      </w:r>
      <w:r>
        <w:t>(carcinogenicity,</w:t>
      </w:r>
      <w:r>
        <w:rPr>
          <w:spacing w:val="16"/>
        </w:rPr>
        <w:t xml:space="preserve"> </w:t>
      </w:r>
      <w:r>
        <w:t>mutagenicity</w:t>
      </w:r>
      <w:r>
        <w:rPr>
          <w:spacing w:val="16"/>
        </w:rPr>
        <w:t xml:space="preserve"> </w:t>
      </w:r>
      <w:r>
        <w:t>and</w:t>
      </w:r>
      <w:r>
        <w:rPr>
          <w:spacing w:val="16"/>
        </w:rPr>
        <w:t xml:space="preserve"> </w:t>
      </w:r>
      <w:r>
        <w:t>toxicity</w:t>
      </w:r>
      <w:r>
        <w:rPr>
          <w:spacing w:val="16"/>
        </w:rPr>
        <w:t xml:space="preserve"> </w:t>
      </w:r>
      <w:r>
        <w:t>for</w:t>
      </w:r>
      <w:r>
        <w:rPr>
          <w:spacing w:val="17"/>
        </w:rPr>
        <w:t xml:space="preserve"> </w:t>
      </w:r>
      <w:r>
        <w:rPr>
          <w:spacing w:val="-2"/>
        </w:rPr>
        <w:t>reproduction)</w:t>
      </w:r>
    </w:p>
    <w:p w14:paraId="75235F63" w14:textId="77777777" w:rsidR="00E803DE" w:rsidRDefault="00000000">
      <w:pPr>
        <w:tabs>
          <w:tab w:val="left" w:pos="4462"/>
        </w:tabs>
        <w:spacing w:before="78" w:line="374" w:lineRule="auto"/>
        <w:ind w:left="879" w:right="686"/>
        <w:jc w:val="both"/>
        <w:rPr>
          <w:sz w:val="20"/>
        </w:rPr>
      </w:pPr>
      <w:r>
        <w:rPr>
          <w:rFonts w:ascii="HelveticaNeueLT Std"/>
          <w:b/>
          <w:sz w:val="20"/>
        </w:rPr>
        <w:t>Germ cell mutagenicity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pacing w:val="-2"/>
          <w:sz w:val="20"/>
        </w:rPr>
        <w:t>Carcinogenicity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Reproductive toxicity</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STOT-single exposure</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STOT-repeated exposure</w:t>
      </w:r>
      <w:r>
        <w:rPr>
          <w:rFonts w:ascii="HelveticaNeueLT Std"/>
          <w:b/>
          <w:sz w:val="20"/>
        </w:rPr>
        <w:tab/>
      </w:r>
      <w:r>
        <w:rPr>
          <w:sz w:val="20"/>
        </w:rPr>
        <w:t>Based on available data, the classification</w:t>
      </w:r>
      <w:r>
        <w:rPr>
          <w:spacing w:val="-1"/>
          <w:sz w:val="20"/>
        </w:rPr>
        <w:t xml:space="preserve"> </w:t>
      </w:r>
      <w:r>
        <w:rPr>
          <w:sz w:val="20"/>
        </w:rPr>
        <w:t xml:space="preserve">criteria are not met. </w:t>
      </w:r>
      <w:r>
        <w:rPr>
          <w:rFonts w:ascii="HelveticaNeueLT Std"/>
          <w:b/>
          <w:sz w:val="20"/>
        </w:rPr>
        <w:t>Aspiration hazard</w:t>
      </w:r>
      <w:r>
        <w:rPr>
          <w:rFonts w:ascii="HelveticaNeueLT Std"/>
          <w:b/>
          <w:sz w:val="20"/>
        </w:rPr>
        <w:tab/>
      </w:r>
      <w:r>
        <w:rPr>
          <w:sz w:val="20"/>
        </w:rPr>
        <w:t>Based on available data, the classification criteria are not met</w:t>
      </w:r>
    </w:p>
    <w:p w14:paraId="75235F64" w14:textId="77777777" w:rsidR="00E803DE" w:rsidRDefault="00E803DE">
      <w:pPr>
        <w:pStyle w:val="BodyText"/>
        <w:spacing w:before="145"/>
      </w:pPr>
    </w:p>
    <w:p w14:paraId="75235F65" w14:textId="77777777" w:rsidR="00E803DE" w:rsidRDefault="00000000">
      <w:pPr>
        <w:pStyle w:val="Heading1"/>
      </w:pPr>
      <w:r>
        <w:rPr>
          <w:color w:val="009FE3"/>
        </w:rPr>
        <w:t>Section</w:t>
      </w:r>
      <w:r>
        <w:rPr>
          <w:color w:val="009FE3"/>
          <w:spacing w:val="18"/>
        </w:rPr>
        <w:t xml:space="preserve"> </w:t>
      </w:r>
      <w:r>
        <w:rPr>
          <w:color w:val="009FE3"/>
        </w:rPr>
        <w:t>12:</w:t>
      </w:r>
      <w:r>
        <w:rPr>
          <w:color w:val="009FE3"/>
          <w:spacing w:val="21"/>
        </w:rPr>
        <w:t xml:space="preserve"> </w:t>
      </w:r>
      <w:r>
        <w:rPr>
          <w:color w:val="009FE3"/>
        </w:rPr>
        <w:t>Ecological</w:t>
      </w:r>
      <w:r>
        <w:rPr>
          <w:color w:val="009FE3"/>
          <w:spacing w:val="21"/>
        </w:rPr>
        <w:t xml:space="preserve"> </w:t>
      </w:r>
      <w:r>
        <w:rPr>
          <w:color w:val="009FE3"/>
          <w:spacing w:val="-2"/>
        </w:rPr>
        <w:t>information</w:t>
      </w:r>
    </w:p>
    <w:p w14:paraId="75235F66" w14:textId="77777777" w:rsidR="00E803DE" w:rsidRDefault="00000000">
      <w:pPr>
        <w:pStyle w:val="Heading2"/>
        <w:numPr>
          <w:ilvl w:val="1"/>
          <w:numId w:val="4"/>
        </w:numPr>
        <w:tabs>
          <w:tab w:val="left" w:pos="879"/>
        </w:tabs>
        <w:spacing w:before="127"/>
      </w:pPr>
      <w:r>
        <w:rPr>
          <w:spacing w:val="-2"/>
        </w:rPr>
        <w:t>Toxicity</w:t>
      </w:r>
    </w:p>
    <w:p w14:paraId="75235F67" w14:textId="77777777" w:rsidR="00E803DE" w:rsidRDefault="00E803DE">
      <w:pPr>
        <w:pStyle w:val="BodyText"/>
        <w:spacing w:before="1"/>
        <w:rPr>
          <w:rFonts w:ascii="HelveticaNeueLT Std"/>
          <w:b/>
          <w:sz w:val="18"/>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677"/>
        <w:gridCol w:w="7507"/>
      </w:tblGrid>
      <w:tr w:rsidR="00E803DE" w14:paraId="75235F69" w14:textId="77777777">
        <w:trPr>
          <w:trHeight w:val="433"/>
        </w:trPr>
        <w:tc>
          <w:tcPr>
            <w:tcW w:w="10184" w:type="dxa"/>
            <w:gridSpan w:val="2"/>
            <w:shd w:val="clear" w:color="auto" w:fill="73797C"/>
          </w:tcPr>
          <w:p w14:paraId="75235F68" w14:textId="77777777" w:rsidR="00E803DE" w:rsidRDefault="00000000">
            <w:pPr>
              <w:pStyle w:val="TableParagraph"/>
              <w:spacing w:before="118"/>
              <w:rPr>
                <w:rFonts w:ascii="HelveticaNeueLT Std"/>
                <w:b/>
                <w:sz w:val="16"/>
              </w:rPr>
            </w:pPr>
            <w:r>
              <w:rPr>
                <w:rFonts w:ascii="HelveticaNeueLT Std"/>
                <w:b/>
                <w:color w:val="FFFFFF"/>
                <w:sz w:val="16"/>
              </w:rPr>
              <w:t xml:space="preserve">94-49-5 Ethylene </w:t>
            </w:r>
            <w:proofErr w:type="spellStart"/>
            <w:r>
              <w:rPr>
                <w:rFonts w:ascii="HelveticaNeueLT Std"/>
                <w:b/>
                <w:color w:val="FFFFFF"/>
                <w:spacing w:val="-2"/>
                <w:sz w:val="16"/>
              </w:rPr>
              <w:t>dibenzoate</w:t>
            </w:r>
            <w:proofErr w:type="spellEnd"/>
          </w:p>
        </w:tc>
      </w:tr>
      <w:tr w:rsidR="00E803DE" w14:paraId="75235F6C" w14:textId="77777777">
        <w:trPr>
          <w:trHeight w:val="433"/>
        </w:trPr>
        <w:tc>
          <w:tcPr>
            <w:tcW w:w="2677" w:type="dxa"/>
            <w:shd w:val="clear" w:color="auto" w:fill="F1F2F3"/>
          </w:tcPr>
          <w:p w14:paraId="75235F6A" w14:textId="77777777" w:rsidR="00E803DE" w:rsidRDefault="00000000">
            <w:pPr>
              <w:pStyle w:val="TableParagraph"/>
              <w:rPr>
                <w:sz w:val="16"/>
              </w:rPr>
            </w:pPr>
            <w:r>
              <w:rPr>
                <w:sz w:val="16"/>
              </w:rPr>
              <w:t xml:space="preserve">EC50/3h </w:t>
            </w:r>
            <w:r>
              <w:rPr>
                <w:spacing w:val="-2"/>
                <w:sz w:val="16"/>
              </w:rPr>
              <w:t>(static)</w:t>
            </w:r>
          </w:p>
        </w:tc>
        <w:tc>
          <w:tcPr>
            <w:tcW w:w="7507" w:type="dxa"/>
            <w:shd w:val="clear" w:color="auto" w:fill="F1F2F3"/>
          </w:tcPr>
          <w:p w14:paraId="75235F6B" w14:textId="77777777" w:rsidR="00E803DE" w:rsidRDefault="00000000">
            <w:pPr>
              <w:pStyle w:val="TableParagraph"/>
              <w:ind w:left="158"/>
              <w:rPr>
                <w:sz w:val="16"/>
              </w:rPr>
            </w:pPr>
            <w:r>
              <w:rPr>
                <w:sz w:val="16"/>
              </w:rPr>
              <w:t xml:space="preserve">&gt;1,280 mg/l (activated sludge) (OECD </w:t>
            </w:r>
            <w:r>
              <w:rPr>
                <w:spacing w:val="-4"/>
                <w:sz w:val="16"/>
              </w:rPr>
              <w:t>209)</w:t>
            </w:r>
          </w:p>
        </w:tc>
      </w:tr>
      <w:tr w:rsidR="00E803DE" w14:paraId="75235F73" w14:textId="77777777">
        <w:trPr>
          <w:trHeight w:val="721"/>
        </w:trPr>
        <w:tc>
          <w:tcPr>
            <w:tcW w:w="2677" w:type="dxa"/>
            <w:shd w:val="clear" w:color="auto" w:fill="F1F2F3"/>
          </w:tcPr>
          <w:p w14:paraId="75235F6D" w14:textId="77777777" w:rsidR="00E803DE" w:rsidRDefault="00000000">
            <w:pPr>
              <w:pStyle w:val="TableParagraph"/>
              <w:rPr>
                <w:sz w:val="16"/>
              </w:rPr>
            </w:pPr>
            <w:r>
              <w:rPr>
                <w:spacing w:val="-2"/>
                <w:sz w:val="16"/>
              </w:rPr>
              <w:t>EC50/21d</w:t>
            </w:r>
          </w:p>
          <w:p w14:paraId="75235F6E" w14:textId="77777777" w:rsidR="00E803DE" w:rsidRDefault="00E803DE">
            <w:pPr>
              <w:pStyle w:val="TableParagraph"/>
              <w:spacing w:before="20"/>
              <w:ind w:left="0"/>
              <w:rPr>
                <w:rFonts w:ascii="HelveticaNeueLT Std"/>
                <w:b/>
                <w:sz w:val="16"/>
              </w:rPr>
            </w:pPr>
          </w:p>
          <w:p w14:paraId="75235F6F" w14:textId="77777777" w:rsidR="00E803DE" w:rsidRDefault="00000000">
            <w:pPr>
              <w:pStyle w:val="TableParagraph"/>
              <w:spacing w:before="0"/>
              <w:rPr>
                <w:sz w:val="16"/>
              </w:rPr>
            </w:pPr>
            <w:r>
              <w:rPr>
                <w:sz w:val="16"/>
              </w:rPr>
              <w:t xml:space="preserve">EC50/21d </w:t>
            </w:r>
            <w:r>
              <w:rPr>
                <w:spacing w:val="-2"/>
                <w:sz w:val="16"/>
              </w:rPr>
              <w:t>(static)</w:t>
            </w:r>
          </w:p>
        </w:tc>
        <w:tc>
          <w:tcPr>
            <w:tcW w:w="7507" w:type="dxa"/>
            <w:shd w:val="clear" w:color="auto" w:fill="F1F2F3"/>
          </w:tcPr>
          <w:p w14:paraId="75235F70" w14:textId="77777777" w:rsidR="00E803DE" w:rsidRDefault="00000000">
            <w:pPr>
              <w:pStyle w:val="TableParagraph"/>
              <w:rPr>
                <w:sz w:val="16"/>
              </w:rPr>
            </w:pPr>
            <w:r>
              <w:rPr>
                <w:sz w:val="16"/>
              </w:rPr>
              <w:t>1.4</w:t>
            </w:r>
            <w:r>
              <w:rPr>
                <w:spacing w:val="-2"/>
                <w:sz w:val="16"/>
              </w:rPr>
              <w:t xml:space="preserve"> </w:t>
            </w:r>
            <w:r>
              <w:rPr>
                <w:sz w:val="16"/>
              </w:rPr>
              <w:t xml:space="preserve">mg/l (daphnia magna) (OECD </w:t>
            </w:r>
            <w:r>
              <w:rPr>
                <w:spacing w:val="-4"/>
                <w:sz w:val="16"/>
              </w:rPr>
              <w:t>211)</w:t>
            </w:r>
          </w:p>
          <w:p w14:paraId="75235F71" w14:textId="77777777" w:rsidR="00E803DE" w:rsidRDefault="00E803DE">
            <w:pPr>
              <w:pStyle w:val="TableParagraph"/>
              <w:spacing w:before="20"/>
              <w:ind w:left="0"/>
              <w:rPr>
                <w:rFonts w:ascii="HelveticaNeueLT Std"/>
                <w:b/>
                <w:sz w:val="16"/>
              </w:rPr>
            </w:pPr>
          </w:p>
          <w:p w14:paraId="75235F72" w14:textId="77777777" w:rsidR="00E803DE" w:rsidRDefault="00000000">
            <w:pPr>
              <w:pStyle w:val="TableParagraph"/>
              <w:spacing w:before="0"/>
              <w:rPr>
                <w:sz w:val="16"/>
              </w:rPr>
            </w:pPr>
            <w:r>
              <w:rPr>
                <w:sz w:val="16"/>
              </w:rPr>
              <w:t xml:space="preserve">0.79 mg/l (daphnia magna) (OECD </w:t>
            </w:r>
            <w:r>
              <w:rPr>
                <w:spacing w:val="-4"/>
                <w:sz w:val="16"/>
              </w:rPr>
              <w:t>211)</w:t>
            </w:r>
          </w:p>
        </w:tc>
      </w:tr>
      <w:tr w:rsidR="00E803DE" w14:paraId="75235F76" w14:textId="77777777">
        <w:trPr>
          <w:trHeight w:val="433"/>
        </w:trPr>
        <w:tc>
          <w:tcPr>
            <w:tcW w:w="2677" w:type="dxa"/>
            <w:shd w:val="clear" w:color="auto" w:fill="73797C"/>
          </w:tcPr>
          <w:p w14:paraId="75235F74" w14:textId="77777777" w:rsidR="00E803DE" w:rsidRDefault="00000000">
            <w:pPr>
              <w:pStyle w:val="TableParagraph"/>
              <w:spacing w:before="118"/>
              <w:rPr>
                <w:rFonts w:ascii="HelveticaNeueLT Std"/>
                <w:b/>
                <w:sz w:val="16"/>
              </w:rPr>
            </w:pPr>
            <w:r>
              <w:rPr>
                <w:rFonts w:ascii="HelveticaNeueLT Std"/>
                <w:b/>
                <w:color w:val="FFFFFF"/>
                <w:sz w:val="16"/>
              </w:rPr>
              <w:t xml:space="preserve">Aquatic </w:t>
            </w:r>
            <w:r>
              <w:rPr>
                <w:rFonts w:ascii="HelveticaNeueLT Std"/>
                <w:b/>
                <w:color w:val="FFFFFF"/>
                <w:spacing w:val="-2"/>
                <w:sz w:val="16"/>
              </w:rPr>
              <w:t>toxicity</w:t>
            </w:r>
          </w:p>
        </w:tc>
        <w:tc>
          <w:tcPr>
            <w:tcW w:w="7507" w:type="dxa"/>
            <w:shd w:val="clear" w:color="auto" w:fill="73797C"/>
          </w:tcPr>
          <w:p w14:paraId="75235F75" w14:textId="77777777" w:rsidR="00E803DE" w:rsidRDefault="00000000">
            <w:pPr>
              <w:pStyle w:val="TableParagraph"/>
              <w:spacing w:before="118"/>
              <w:rPr>
                <w:rFonts w:ascii="HelveticaNeueLT Std"/>
                <w:b/>
                <w:sz w:val="16"/>
              </w:rPr>
            </w:pPr>
            <w:r>
              <w:rPr>
                <w:rFonts w:ascii="HelveticaNeueLT Std"/>
                <w:b/>
                <w:color w:val="FFFFFF"/>
                <w:sz w:val="16"/>
              </w:rPr>
              <w:t xml:space="preserve">94-36-0 dibenzoyl </w:t>
            </w:r>
            <w:r>
              <w:rPr>
                <w:rFonts w:ascii="HelveticaNeueLT Std"/>
                <w:b/>
                <w:color w:val="FFFFFF"/>
                <w:spacing w:val="-2"/>
                <w:sz w:val="16"/>
              </w:rPr>
              <w:t>peroxide</w:t>
            </w:r>
          </w:p>
        </w:tc>
      </w:tr>
      <w:tr w:rsidR="00E803DE" w14:paraId="75235F79" w14:textId="77777777">
        <w:trPr>
          <w:trHeight w:val="257"/>
        </w:trPr>
        <w:tc>
          <w:tcPr>
            <w:tcW w:w="2677" w:type="dxa"/>
            <w:tcBorders>
              <w:bottom w:val="nil"/>
            </w:tcBorders>
            <w:shd w:val="clear" w:color="auto" w:fill="F1F2F3"/>
          </w:tcPr>
          <w:p w14:paraId="75235F77" w14:textId="77777777" w:rsidR="00E803DE" w:rsidRDefault="00000000">
            <w:pPr>
              <w:pStyle w:val="TableParagraph"/>
              <w:spacing w:line="174" w:lineRule="exact"/>
              <w:rPr>
                <w:sz w:val="16"/>
              </w:rPr>
            </w:pPr>
            <w:r>
              <w:rPr>
                <w:spacing w:val="-4"/>
                <w:sz w:val="16"/>
              </w:rPr>
              <w:t>EC50</w:t>
            </w:r>
          </w:p>
        </w:tc>
        <w:tc>
          <w:tcPr>
            <w:tcW w:w="7507" w:type="dxa"/>
            <w:tcBorders>
              <w:bottom w:val="nil"/>
            </w:tcBorders>
            <w:shd w:val="clear" w:color="auto" w:fill="F1F2F3"/>
          </w:tcPr>
          <w:p w14:paraId="75235F78" w14:textId="77777777" w:rsidR="00E803DE" w:rsidRDefault="00000000">
            <w:pPr>
              <w:pStyle w:val="TableParagraph"/>
              <w:spacing w:line="174" w:lineRule="exact"/>
              <w:rPr>
                <w:sz w:val="16"/>
              </w:rPr>
            </w:pPr>
            <w:r>
              <w:rPr>
                <w:sz w:val="16"/>
              </w:rPr>
              <w:t>35</w:t>
            </w:r>
            <w:r>
              <w:rPr>
                <w:spacing w:val="-1"/>
                <w:sz w:val="16"/>
              </w:rPr>
              <w:t xml:space="preserve"> </w:t>
            </w:r>
            <w:r>
              <w:rPr>
                <w:sz w:val="16"/>
              </w:rPr>
              <w:t>mg/l (bacteria) (breath</w:t>
            </w:r>
            <w:r>
              <w:rPr>
                <w:spacing w:val="-1"/>
                <w:sz w:val="16"/>
              </w:rPr>
              <w:t xml:space="preserve"> </w:t>
            </w:r>
            <w:r>
              <w:rPr>
                <w:sz w:val="16"/>
              </w:rPr>
              <w:t>inhibition test for</w:t>
            </w:r>
            <w:r>
              <w:rPr>
                <w:spacing w:val="-1"/>
                <w:sz w:val="16"/>
              </w:rPr>
              <w:t xml:space="preserve"> </w:t>
            </w:r>
            <w:r>
              <w:rPr>
                <w:sz w:val="16"/>
              </w:rPr>
              <w:t xml:space="preserve">activated sludge) </w:t>
            </w:r>
            <w:r>
              <w:rPr>
                <w:spacing w:val="-4"/>
                <w:sz w:val="16"/>
              </w:rPr>
              <w:t>0.5h</w:t>
            </w:r>
          </w:p>
        </w:tc>
      </w:tr>
      <w:tr w:rsidR="00E803DE" w14:paraId="75235F7C" w14:textId="77777777">
        <w:trPr>
          <w:trHeight w:val="200"/>
        </w:trPr>
        <w:tc>
          <w:tcPr>
            <w:tcW w:w="2677" w:type="dxa"/>
            <w:tcBorders>
              <w:top w:val="nil"/>
              <w:bottom w:val="nil"/>
            </w:tcBorders>
            <w:shd w:val="clear" w:color="auto" w:fill="F1F2F3"/>
          </w:tcPr>
          <w:p w14:paraId="75235F7A" w14:textId="77777777" w:rsidR="00E803DE" w:rsidRDefault="00000000">
            <w:pPr>
              <w:pStyle w:val="TableParagraph"/>
              <w:spacing w:before="5" w:line="174" w:lineRule="exact"/>
              <w:rPr>
                <w:sz w:val="16"/>
              </w:rPr>
            </w:pPr>
            <w:r>
              <w:rPr>
                <w:spacing w:val="-2"/>
                <w:sz w:val="16"/>
              </w:rPr>
              <w:t>EC50/48h</w:t>
            </w:r>
          </w:p>
        </w:tc>
        <w:tc>
          <w:tcPr>
            <w:tcW w:w="7507" w:type="dxa"/>
            <w:tcBorders>
              <w:top w:val="nil"/>
              <w:bottom w:val="nil"/>
            </w:tcBorders>
            <w:shd w:val="clear" w:color="auto" w:fill="F1F2F3"/>
          </w:tcPr>
          <w:p w14:paraId="75235F7B" w14:textId="77777777" w:rsidR="00E803DE" w:rsidRDefault="00000000">
            <w:pPr>
              <w:pStyle w:val="TableParagraph"/>
              <w:spacing w:before="5" w:line="174" w:lineRule="exact"/>
              <w:rPr>
                <w:sz w:val="16"/>
              </w:rPr>
            </w:pPr>
            <w:r>
              <w:rPr>
                <w:sz w:val="16"/>
              </w:rPr>
              <w:t xml:space="preserve">0.11 mg/l (daphnia magna) (OECD </w:t>
            </w:r>
            <w:r>
              <w:rPr>
                <w:spacing w:val="-4"/>
                <w:sz w:val="16"/>
              </w:rPr>
              <w:t>202)</w:t>
            </w:r>
          </w:p>
        </w:tc>
      </w:tr>
      <w:tr w:rsidR="00E803DE" w14:paraId="75235F7F" w14:textId="77777777">
        <w:trPr>
          <w:trHeight w:val="200"/>
        </w:trPr>
        <w:tc>
          <w:tcPr>
            <w:tcW w:w="2677" w:type="dxa"/>
            <w:tcBorders>
              <w:top w:val="nil"/>
              <w:bottom w:val="nil"/>
            </w:tcBorders>
            <w:shd w:val="clear" w:color="auto" w:fill="F1F2F3"/>
          </w:tcPr>
          <w:p w14:paraId="75235F7D" w14:textId="77777777" w:rsidR="00E803DE" w:rsidRDefault="00000000">
            <w:pPr>
              <w:pStyle w:val="TableParagraph"/>
              <w:spacing w:before="5" w:line="174" w:lineRule="exact"/>
              <w:rPr>
                <w:sz w:val="16"/>
              </w:rPr>
            </w:pPr>
            <w:r>
              <w:rPr>
                <w:spacing w:val="-2"/>
                <w:sz w:val="16"/>
              </w:rPr>
              <w:t>LC50/96h</w:t>
            </w:r>
          </w:p>
        </w:tc>
        <w:tc>
          <w:tcPr>
            <w:tcW w:w="7507" w:type="dxa"/>
            <w:tcBorders>
              <w:top w:val="nil"/>
              <w:bottom w:val="nil"/>
            </w:tcBorders>
            <w:shd w:val="clear" w:color="auto" w:fill="F1F2F3"/>
          </w:tcPr>
          <w:p w14:paraId="75235F7E" w14:textId="77777777" w:rsidR="00E803DE" w:rsidRDefault="00000000">
            <w:pPr>
              <w:pStyle w:val="TableParagraph"/>
              <w:spacing w:before="5" w:line="174" w:lineRule="exact"/>
              <w:rPr>
                <w:sz w:val="16"/>
              </w:rPr>
            </w:pPr>
            <w:r>
              <w:rPr>
                <w:sz w:val="16"/>
              </w:rPr>
              <w:t xml:space="preserve">0.06 mg/l </w:t>
            </w:r>
            <w:r>
              <w:rPr>
                <w:spacing w:val="-2"/>
                <w:sz w:val="16"/>
              </w:rPr>
              <w:t>(fish)</w:t>
            </w:r>
          </w:p>
        </w:tc>
      </w:tr>
      <w:tr w:rsidR="00E803DE" w:rsidRPr="00801C53" w14:paraId="75235F82" w14:textId="77777777">
        <w:trPr>
          <w:trHeight w:val="200"/>
        </w:trPr>
        <w:tc>
          <w:tcPr>
            <w:tcW w:w="2677" w:type="dxa"/>
            <w:tcBorders>
              <w:top w:val="nil"/>
              <w:bottom w:val="nil"/>
            </w:tcBorders>
            <w:shd w:val="clear" w:color="auto" w:fill="F1F2F3"/>
          </w:tcPr>
          <w:p w14:paraId="75235F80" w14:textId="77777777" w:rsidR="00E803DE" w:rsidRDefault="00000000">
            <w:pPr>
              <w:pStyle w:val="TableParagraph"/>
              <w:spacing w:before="5" w:line="174" w:lineRule="exact"/>
              <w:rPr>
                <w:sz w:val="16"/>
              </w:rPr>
            </w:pPr>
            <w:r>
              <w:rPr>
                <w:spacing w:val="-2"/>
                <w:sz w:val="16"/>
              </w:rPr>
              <w:t>NOEC/72h</w:t>
            </w:r>
          </w:p>
        </w:tc>
        <w:tc>
          <w:tcPr>
            <w:tcW w:w="7507" w:type="dxa"/>
            <w:tcBorders>
              <w:top w:val="nil"/>
              <w:bottom w:val="nil"/>
            </w:tcBorders>
            <w:shd w:val="clear" w:color="auto" w:fill="F1F2F3"/>
          </w:tcPr>
          <w:p w14:paraId="75235F81" w14:textId="77777777" w:rsidR="00E803DE" w:rsidRPr="00801C53" w:rsidRDefault="00000000">
            <w:pPr>
              <w:pStyle w:val="TableParagraph"/>
              <w:spacing w:before="5" w:line="174" w:lineRule="exact"/>
              <w:rPr>
                <w:sz w:val="16"/>
                <w:lang w:val="de-DE"/>
              </w:rPr>
            </w:pPr>
            <w:r w:rsidRPr="00801C53">
              <w:rPr>
                <w:sz w:val="16"/>
                <w:lang w:val="de-DE"/>
              </w:rPr>
              <w:t>0.02</w:t>
            </w:r>
            <w:r w:rsidRPr="00801C53">
              <w:rPr>
                <w:spacing w:val="-1"/>
                <w:sz w:val="16"/>
                <w:lang w:val="de-DE"/>
              </w:rPr>
              <w:t xml:space="preserve"> </w:t>
            </w:r>
            <w:r w:rsidRPr="00801C53">
              <w:rPr>
                <w:sz w:val="16"/>
                <w:lang w:val="de-DE"/>
              </w:rPr>
              <w:t>mg/l</w:t>
            </w:r>
            <w:r w:rsidRPr="00801C53">
              <w:rPr>
                <w:spacing w:val="-1"/>
                <w:sz w:val="16"/>
                <w:lang w:val="de-DE"/>
              </w:rPr>
              <w:t xml:space="preserve"> </w:t>
            </w:r>
            <w:r w:rsidRPr="00801C53">
              <w:rPr>
                <w:sz w:val="16"/>
                <w:lang w:val="de-DE"/>
              </w:rPr>
              <w:t>(Pseudokirchneriella subcapitata)</w:t>
            </w:r>
            <w:r w:rsidRPr="00801C53">
              <w:rPr>
                <w:spacing w:val="-1"/>
                <w:sz w:val="16"/>
                <w:lang w:val="de-DE"/>
              </w:rPr>
              <w:t xml:space="preserve"> </w:t>
            </w:r>
            <w:r w:rsidRPr="00801C53">
              <w:rPr>
                <w:sz w:val="16"/>
                <w:lang w:val="de-DE"/>
              </w:rPr>
              <w:t xml:space="preserve">(OECD </w:t>
            </w:r>
            <w:r w:rsidRPr="00801C53">
              <w:rPr>
                <w:spacing w:val="-4"/>
                <w:sz w:val="16"/>
                <w:lang w:val="de-DE"/>
              </w:rPr>
              <w:t>201)</w:t>
            </w:r>
          </w:p>
        </w:tc>
      </w:tr>
      <w:tr w:rsidR="00E803DE" w:rsidRPr="00801C53" w14:paraId="75235F85" w14:textId="77777777">
        <w:trPr>
          <w:trHeight w:val="200"/>
        </w:trPr>
        <w:tc>
          <w:tcPr>
            <w:tcW w:w="2677" w:type="dxa"/>
            <w:tcBorders>
              <w:top w:val="nil"/>
              <w:bottom w:val="nil"/>
            </w:tcBorders>
            <w:shd w:val="clear" w:color="auto" w:fill="F1F2F3"/>
          </w:tcPr>
          <w:p w14:paraId="75235F83" w14:textId="77777777" w:rsidR="00E803DE" w:rsidRDefault="00000000">
            <w:pPr>
              <w:pStyle w:val="TableParagraph"/>
              <w:spacing w:before="5" w:line="174" w:lineRule="exact"/>
              <w:rPr>
                <w:sz w:val="16"/>
              </w:rPr>
            </w:pPr>
            <w:r>
              <w:rPr>
                <w:spacing w:val="-2"/>
                <w:sz w:val="16"/>
              </w:rPr>
              <w:t>EC50/72h</w:t>
            </w:r>
          </w:p>
        </w:tc>
        <w:tc>
          <w:tcPr>
            <w:tcW w:w="7507" w:type="dxa"/>
            <w:tcBorders>
              <w:top w:val="nil"/>
              <w:bottom w:val="nil"/>
            </w:tcBorders>
            <w:shd w:val="clear" w:color="auto" w:fill="F1F2F3"/>
          </w:tcPr>
          <w:p w14:paraId="75235F84" w14:textId="77777777" w:rsidR="00E803DE" w:rsidRPr="00801C53" w:rsidRDefault="00000000">
            <w:pPr>
              <w:pStyle w:val="TableParagraph"/>
              <w:spacing w:before="5" w:line="174" w:lineRule="exact"/>
              <w:rPr>
                <w:sz w:val="16"/>
                <w:lang w:val="de-DE"/>
              </w:rPr>
            </w:pPr>
            <w:r w:rsidRPr="00801C53">
              <w:rPr>
                <w:sz w:val="16"/>
                <w:lang w:val="de-DE"/>
              </w:rPr>
              <w:t>0.0711</w:t>
            </w:r>
            <w:r w:rsidRPr="00801C53">
              <w:rPr>
                <w:spacing w:val="-3"/>
                <w:sz w:val="16"/>
                <w:lang w:val="de-DE"/>
              </w:rPr>
              <w:t xml:space="preserve"> </w:t>
            </w:r>
            <w:r w:rsidRPr="00801C53">
              <w:rPr>
                <w:sz w:val="16"/>
                <w:lang w:val="de-DE"/>
              </w:rPr>
              <w:t>mg/l</w:t>
            </w:r>
            <w:r w:rsidRPr="00801C53">
              <w:rPr>
                <w:spacing w:val="-1"/>
                <w:sz w:val="16"/>
                <w:lang w:val="de-DE"/>
              </w:rPr>
              <w:t xml:space="preserve"> </w:t>
            </w:r>
            <w:r w:rsidRPr="00801C53">
              <w:rPr>
                <w:sz w:val="16"/>
                <w:lang w:val="de-DE"/>
              </w:rPr>
              <w:t>(Pseudokirchneriella subcapitata)</w:t>
            </w:r>
            <w:r w:rsidRPr="00801C53">
              <w:rPr>
                <w:spacing w:val="-1"/>
                <w:sz w:val="16"/>
                <w:lang w:val="de-DE"/>
              </w:rPr>
              <w:t xml:space="preserve"> </w:t>
            </w:r>
            <w:r w:rsidRPr="00801C53">
              <w:rPr>
                <w:sz w:val="16"/>
                <w:lang w:val="de-DE"/>
              </w:rPr>
              <w:t xml:space="preserve">(OECD </w:t>
            </w:r>
            <w:r w:rsidRPr="00801C53">
              <w:rPr>
                <w:spacing w:val="-4"/>
                <w:sz w:val="16"/>
                <w:lang w:val="de-DE"/>
              </w:rPr>
              <w:t>201)</w:t>
            </w:r>
          </w:p>
        </w:tc>
      </w:tr>
      <w:tr w:rsidR="00E803DE" w14:paraId="75235F88" w14:textId="77777777">
        <w:trPr>
          <w:trHeight w:val="263"/>
        </w:trPr>
        <w:tc>
          <w:tcPr>
            <w:tcW w:w="2677" w:type="dxa"/>
            <w:tcBorders>
              <w:top w:val="nil"/>
            </w:tcBorders>
            <w:shd w:val="clear" w:color="auto" w:fill="F1F2F3"/>
          </w:tcPr>
          <w:p w14:paraId="75235F86" w14:textId="77777777" w:rsidR="00E803DE" w:rsidRDefault="00000000">
            <w:pPr>
              <w:pStyle w:val="TableParagraph"/>
              <w:spacing w:before="5"/>
              <w:rPr>
                <w:sz w:val="16"/>
              </w:rPr>
            </w:pPr>
            <w:r>
              <w:rPr>
                <w:spacing w:val="-4"/>
                <w:sz w:val="16"/>
              </w:rPr>
              <w:t>NOEC</w:t>
            </w:r>
          </w:p>
        </w:tc>
        <w:tc>
          <w:tcPr>
            <w:tcW w:w="7507" w:type="dxa"/>
            <w:tcBorders>
              <w:top w:val="nil"/>
            </w:tcBorders>
            <w:shd w:val="clear" w:color="auto" w:fill="F1F2F3"/>
          </w:tcPr>
          <w:p w14:paraId="75235F87" w14:textId="77777777" w:rsidR="00E803DE" w:rsidRDefault="00000000">
            <w:pPr>
              <w:pStyle w:val="TableParagraph"/>
              <w:spacing w:before="5"/>
              <w:rPr>
                <w:sz w:val="16"/>
              </w:rPr>
            </w:pPr>
            <w:r>
              <w:rPr>
                <w:sz w:val="16"/>
              </w:rPr>
              <w:t>0.077</w:t>
            </w:r>
            <w:r>
              <w:rPr>
                <w:spacing w:val="-1"/>
                <w:sz w:val="16"/>
              </w:rPr>
              <w:t xml:space="preserve"> </w:t>
            </w:r>
            <w:r>
              <w:rPr>
                <w:sz w:val="16"/>
              </w:rPr>
              <w:t>mg/l (daphnia magna) (OECD</w:t>
            </w:r>
            <w:r>
              <w:rPr>
                <w:spacing w:val="-1"/>
                <w:sz w:val="16"/>
              </w:rPr>
              <w:t xml:space="preserve"> </w:t>
            </w:r>
            <w:r>
              <w:rPr>
                <w:sz w:val="16"/>
              </w:rPr>
              <w:t>202); 48h; 0.0316 mg/l</w:t>
            </w:r>
            <w:r>
              <w:rPr>
                <w:spacing w:val="-1"/>
                <w:sz w:val="16"/>
              </w:rPr>
              <w:t xml:space="preserve"> </w:t>
            </w:r>
            <w:r>
              <w:rPr>
                <w:sz w:val="16"/>
              </w:rPr>
              <w:t xml:space="preserve">(Rainbow trout) OECD 203; </w:t>
            </w:r>
            <w:r>
              <w:rPr>
                <w:spacing w:val="-5"/>
                <w:sz w:val="16"/>
              </w:rPr>
              <w:t>96h</w:t>
            </w:r>
          </w:p>
        </w:tc>
      </w:tr>
      <w:tr w:rsidR="00E803DE" w14:paraId="75235F8B" w14:textId="77777777">
        <w:trPr>
          <w:trHeight w:val="433"/>
        </w:trPr>
        <w:tc>
          <w:tcPr>
            <w:tcW w:w="2677" w:type="dxa"/>
            <w:shd w:val="clear" w:color="auto" w:fill="73797C"/>
          </w:tcPr>
          <w:p w14:paraId="75235F89" w14:textId="77777777" w:rsidR="00E803DE" w:rsidRDefault="00000000">
            <w:pPr>
              <w:pStyle w:val="TableParagraph"/>
              <w:spacing w:before="118"/>
              <w:rPr>
                <w:rFonts w:ascii="HelveticaNeueLT Std"/>
                <w:b/>
                <w:sz w:val="16"/>
              </w:rPr>
            </w:pPr>
            <w:r>
              <w:rPr>
                <w:rFonts w:ascii="HelveticaNeueLT Std"/>
                <w:b/>
                <w:color w:val="FFFFFF"/>
                <w:sz w:val="16"/>
              </w:rPr>
              <w:t xml:space="preserve">Aquatic </w:t>
            </w:r>
            <w:r>
              <w:rPr>
                <w:rFonts w:ascii="HelveticaNeueLT Std"/>
                <w:b/>
                <w:color w:val="FFFFFF"/>
                <w:spacing w:val="-2"/>
                <w:sz w:val="16"/>
              </w:rPr>
              <w:t>toxicity</w:t>
            </w:r>
          </w:p>
        </w:tc>
        <w:tc>
          <w:tcPr>
            <w:tcW w:w="7507" w:type="dxa"/>
            <w:shd w:val="clear" w:color="auto" w:fill="73797C"/>
          </w:tcPr>
          <w:p w14:paraId="75235F8A" w14:textId="77777777" w:rsidR="00E803DE" w:rsidRDefault="00000000">
            <w:pPr>
              <w:pStyle w:val="TableParagraph"/>
              <w:spacing w:before="118"/>
              <w:rPr>
                <w:rFonts w:ascii="HelveticaNeueLT Std"/>
                <w:b/>
                <w:sz w:val="16"/>
              </w:rPr>
            </w:pPr>
            <w:r>
              <w:rPr>
                <w:rFonts w:ascii="HelveticaNeueLT Std"/>
                <w:b/>
                <w:color w:val="FFFFFF"/>
                <w:sz w:val="16"/>
              </w:rPr>
              <w:t xml:space="preserve">94-49-5 Ethylene </w:t>
            </w:r>
            <w:proofErr w:type="spellStart"/>
            <w:r>
              <w:rPr>
                <w:rFonts w:ascii="HelveticaNeueLT Std"/>
                <w:b/>
                <w:color w:val="FFFFFF"/>
                <w:spacing w:val="-2"/>
                <w:sz w:val="16"/>
              </w:rPr>
              <w:t>dibenzoate</w:t>
            </w:r>
            <w:proofErr w:type="spellEnd"/>
          </w:p>
        </w:tc>
      </w:tr>
      <w:tr w:rsidR="00E803DE" w:rsidRPr="00801C53" w14:paraId="75235F90" w14:textId="77777777">
        <w:trPr>
          <w:trHeight w:val="757"/>
        </w:trPr>
        <w:tc>
          <w:tcPr>
            <w:tcW w:w="2677" w:type="dxa"/>
            <w:tcBorders>
              <w:bottom w:val="nil"/>
            </w:tcBorders>
            <w:shd w:val="clear" w:color="auto" w:fill="F1F2F3"/>
          </w:tcPr>
          <w:p w14:paraId="75235F8C" w14:textId="77777777" w:rsidR="00E803DE" w:rsidRDefault="00000000">
            <w:pPr>
              <w:pStyle w:val="TableParagraph"/>
              <w:spacing w:line="254" w:lineRule="auto"/>
              <w:ind w:right="1294"/>
              <w:rPr>
                <w:sz w:val="16"/>
              </w:rPr>
            </w:pPr>
            <w:r>
              <w:rPr>
                <w:sz w:val="16"/>
              </w:rPr>
              <w:t>LC50/96h (static) ErC50/72h</w:t>
            </w:r>
            <w:r>
              <w:rPr>
                <w:spacing w:val="-12"/>
                <w:sz w:val="16"/>
              </w:rPr>
              <w:t xml:space="preserve"> </w:t>
            </w:r>
            <w:r>
              <w:rPr>
                <w:sz w:val="16"/>
              </w:rPr>
              <w:t xml:space="preserve">(static) NOEC/72h </w:t>
            </w:r>
            <w:r>
              <w:rPr>
                <w:spacing w:val="-2"/>
                <w:sz w:val="16"/>
              </w:rPr>
              <w:t>(static)</w:t>
            </w:r>
          </w:p>
        </w:tc>
        <w:tc>
          <w:tcPr>
            <w:tcW w:w="7507" w:type="dxa"/>
            <w:tcBorders>
              <w:bottom w:val="nil"/>
            </w:tcBorders>
            <w:shd w:val="clear" w:color="auto" w:fill="F1F2F3"/>
          </w:tcPr>
          <w:p w14:paraId="75235F8D" w14:textId="77777777" w:rsidR="00E803DE" w:rsidRDefault="00000000">
            <w:pPr>
              <w:pStyle w:val="TableParagraph"/>
              <w:rPr>
                <w:sz w:val="16"/>
              </w:rPr>
            </w:pPr>
            <w:r>
              <w:rPr>
                <w:sz w:val="16"/>
              </w:rPr>
              <w:t>&gt;0.434</w:t>
            </w:r>
            <w:r>
              <w:rPr>
                <w:spacing w:val="-1"/>
                <w:sz w:val="16"/>
              </w:rPr>
              <w:t xml:space="preserve"> </w:t>
            </w:r>
            <w:r>
              <w:rPr>
                <w:sz w:val="16"/>
              </w:rPr>
              <w:t>mg/l (Danio</w:t>
            </w:r>
            <w:r>
              <w:rPr>
                <w:spacing w:val="-1"/>
                <w:sz w:val="16"/>
              </w:rPr>
              <w:t xml:space="preserve"> </w:t>
            </w:r>
            <w:r>
              <w:rPr>
                <w:sz w:val="16"/>
              </w:rPr>
              <w:t>rerio) (Acute</w:t>
            </w:r>
            <w:r>
              <w:rPr>
                <w:spacing w:val="-1"/>
                <w:sz w:val="16"/>
              </w:rPr>
              <w:t xml:space="preserve"> </w:t>
            </w:r>
            <w:r>
              <w:rPr>
                <w:sz w:val="16"/>
              </w:rPr>
              <w:t xml:space="preserve">toxicity to </w:t>
            </w:r>
            <w:r>
              <w:rPr>
                <w:spacing w:val="-2"/>
                <w:sz w:val="16"/>
              </w:rPr>
              <w:t>fish)</w:t>
            </w:r>
          </w:p>
          <w:p w14:paraId="75235F8E" w14:textId="77777777" w:rsidR="00E803DE" w:rsidRPr="00801C53" w:rsidRDefault="00000000">
            <w:pPr>
              <w:pStyle w:val="TableParagraph"/>
              <w:spacing w:before="11"/>
              <w:rPr>
                <w:sz w:val="16"/>
                <w:lang w:val="de-DE"/>
              </w:rPr>
            </w:pPr>
            <w:r w:rsidRPr="00801C53">
              <w:rPr>
                <w:sz w:val="16"/>
                <w:lang w:val="de-DE"/>
              </w:rPr>
              <w:t>&gt;0.87</w:t>
            </w:r>
            <w:r w:rsidRPr="00801C53">
              <w:rPr>
                <w:spacing w:val="-3"/>
                <w:sz w:val="16"/>
                <w:lang w:val="de-DE"/>
              </w:rPr>
              <w:t xml:space="preserve"> </w:t>
            </w:r>
            <w:r w:rsidRPr="00801C53">
              <w:rPr>
                <w:sz w:val="16"/>
                <w:lang w:val="de-DE"/>
              </w:rPr>
              <w:t>mg/l</w:t>
            </w:r>
            <w:r w:rsidRPr="00801C53">
              <w:rPr>
                <w:spacing w:val="-1"/>
                <w:sz w:val="16"/>
                <w:lang w:val="de-DE"/>
              </w:rPr>
              <w:t xml:space="preserve"> </w:t>
            </w:r>
            <w:r w:rsidRPr="00801C53">
              <w:rPr>
                <w:sz w:val="16"/>
                <w:lang w:val="de-DE"/>
              </w:rPr>
              <w:t>(Pseudokirchneriella subcapitata)</w:t>
            </w:r>
            <w:r w:rsidRPr="00801C53">
              <w:rPr>
                <w:spacing w:val="-1"/>
                <w:sz w:val="16"/>
                <w:lang w:val="de-DE"/>
              </w:rPr>
              <w:t xml:space="preserve"> </w:t>
            </w:r>
            <w:r w:rsidRPr="00801C53">
              <w:rPr>
                <w:sz w:val="16"/>
                <w:lang w:val="de-DE"/>
              </w:rPr>
              <w:t xml:space="preserve">(OECD </w:t>
            </w:r>
            <w:r w:rsidRPr="00801C53">
              <w:rPr>
                <w:spacing w:val="-4"/>
                <w:sz w:val="16"/>
                <w:lang w:val="de-DE"/>
              </w:rPr>
              <w:t>201)</w:t>
            </w:r>
          </w:p>
          <w:p w14:paraId="75235F8F" w14:textId="77777777" w:rsidR="00E803DE" w:rsidRPr="00801C53" w:rsidRDefault="00000000">
            <w:pPr>
              <w:pStyle w:val="TableParagraph"/>
              <w:spacing w:before="11"/>
              <w:rPr>
                <w:sz w:val="16"/>
                <w:lang w:val="de-DE"/>
              </w:rPr>
            </w:pPr>
            <w:r w:rsidRPr="00801C53">
              <w:rPr>
                <w:sz w:val="16"/>
                <w:lang w:val="de-DE"/>
              </w:rPr>
              <w:t>0.045</w:t>
            </w:r>
            <w:r w:rsidRPr="00801C53">
              <w:rPr>
                <w:spacing w:val="-3"/>
                <w:sz w:val="16"/>
                <w:lang w:val="de-DE"/>
              </w:rPr>
              <w:t xml:space="preserve"> </w:t>
            </w:r>
            <w:r w:rsidRPr="00801C53">
              <w:rPr>
                <w:sz w:val="16"/>
                <w:lang w:val="de-DE"/>
              </w:rPr>
              <w:t>mg/l</w:t>
            </w:r>
            <w:r w:rsidRPr="00801C53">
              <w:rPr>
                <w:spacing w:val="-1"/>
                <w:sz w:val="16"/>
                <w:lang w:val="de-DE"/>
              </w:rPr>
              <w:t xml:space="preserve"> </w:t>
            </w:r>
            <w:r w:rsidRPr="00801C53">
              <w:rPr>
                <w:sz w:val="16"/>
                <w:lang w:val="de-DE"/>
              </w:rPr>
              <w:t>(Pseudokirchneriella subcapitata)</w:t>
            </w:r>
            <w:r w:rsidRPr="00801C53">
              <w:rPr>
                <w:spacing w:val="-1"/>
                <w:sz w:val="16"/>
                <w:lang w:val="de-DE"/>
              </w:rPr>
              <w:t xml:space="preserve"> </w:t>
            </w:r>
            <w:r w:rsidRPr="00801C53">
              <w:rPr>
                <w:sz w:val="16"/>
                <w:lang w:val="de-DE"/>
              </w:rPr>
              <w:t xml:space="preserve">(OECD </w:t>
            </w:r>
            <w:r w:rsidRPr="00801C53">
              <w:rPr>
                <w:spacing w:val="-4"/>
                <w:sz w:val="16"/>
                <w:lang w:val="de-DE"/>
              </w:rPr>
              <w:t>201)</w:t>
            </w:r>
          </w:p>
        </w:tc>
      </w:tr>
      <w:tr w:rsidR="00E803DE" w14:paraId="75235F94" w14:textId="77777777">
        <w:trPr>
          <w:trHeight w:val="563"/>
        </w:trPr>
        <w:tc>
          <w:tcPr>
            <w:tcW w:w="2677" w:type="dxa"/>
            <w:tcBorders>
              <w:top w:val="nil"/>
            </w:tcBorders>
            <w:shd w:val="clear" w:color="auto" w:fill="F1F2F3"/>
          </w:tcPr>
          <w:p w14:paraId="75235F91" w14:textId="77777777" w:rsidR="00E803DE" w:rsidRDefault="00000000">
            <w:pPr>
              <w:pStyle w:val="TableParagraph"/>
              <w:spacing w:before="105" w:line="254" w:lineRule="auto"/>
              <w:ind w:right="1297"/>
              <w:rPr>
                <w:sz w:val="16"/>
              </w:rPr>
            </w:pPr>
            <w:r>
              <w:rPr>
                <w:sz w:val="16"/>
              </w:rPr>
              <w:t>NOES/21d</w:t>
            </w:r>
            <w:r>
              <w:rPr>
                <w:spacing w:val="-12"/>
                <w:sz w:val="16"/>
              </w:rPr>
              <w:t xml:space="preserve"> </w:t>
            </w:r>
            <w:r>
              <w:rPr>
                <w:sz w:val="16"/>
              </w:rPr>
              <w:t>(static) NOEC (static)</w:t>
            </w:r>
          </w:p>
        </w:tc>
        <w:tc>
          <w:tcPr>
            <w:tcW w:w="7507" w:type="dxa"/>
            <w:tcBorders>
              <w:top w:val="nil"/>
            </w:tcBorders>
            <w:shd w:val="clear" w:color="auto" w:fill="F1F2F3"/>
          </w:tcPr>
          <w:p w14:paraId="75235F92" w14:textId="77777777" w:rsidR="00E803DE" w:rsidRDefault="00000000">
            <w:pPr>
              <w:pStyle w:val="TableParagraph"/>
              <w:spacing w:before="105"/>
              <w:rPr>
                <w:sz w:val="16"/>
              </w:rPr>
            </w:pPr>
            <w:r>
              <w:rPr>
                <w:sz w:val="16"/>
              </w:rPr>
              <w:t xml:space="preserve">0.65 mg/l (daphnia magna) (OECD </w:t>
            </w:r>
            <w:r>
              <w:rPr>
                <w:spacing w:val="-4"/>
                <w:sz w:val="16"/>
              </w:rPr>
              <w:t>211)</w:t>
            </w:r>
          </w:p>
          <w:p w14:paraId="75235F93" w14:textId="77777777" w:rsidR="00E803DE" w:rsidRDefault="00000000">
            <w:pPr>
              <w:pStyle w:val="TableParagraph"/>
              <w:spacing w:before="11"/>
              <w:rPr>
                <w:sz w:val="16"/>
              </w:rPr>
            </w:pPr>
            <w:r>
              <w:rPr>
                <w:sz w:val="16"/>
              </w:rPr>
              <w:t>0.073</w:t>
            </w:r>
            <w:r>
              <w:rPr>
                <w:spacing w:val="-1"/>
                <w:sz w:val="16"/>
              </w:rPr>
              <w:t xml:space="preserve"> </w:t>
            </w:r>
            <w:r>
              <w:rPr>
                <w:sz w:val="16"/>
              </w:rPr>
              <w:t>mg/l</w:t>
            </w:r>
            <w:r>
              <w:rPr>
                <w:spacing w:val="-1"/>
                <w:sz w:val="16"/>
              </w:rPr>
              <w:t xml:space="preserve"> </w:t>
            </w:r>
            <w:r>
              <w:rPr>
                <w:sz w:val="16"/>
              </w:rPr>
              <w:t>(Danio rerio)</w:t>
            </w:r>
            <w:r>
              <w:rPr>
                <w:spacing w:val="-1"/>
                <w:sz w:val="16"/>
              </w:rPr>
              <w:t xml:space="preserve"> </w:t>
            </w:r>
            <w:r>
              <w:rPr>
                <w:sz w:val="16"/>
              </w:rPr>
              <w:t xml:space="preserve">(OECD </w:t>
            </w:r>
            <w:r>
              <w:rPr>
                <w:spacing w:val="-4"/>
                <w:sz w:val="16"/>
              </w:rPr>
              <w:t>210)</w:t>
            </w:r>
          </w:p>
        </w:tc>
      </w:tr>
    </w:tbl>
    <w:p w14:paraId="75235F95" w14:textId="77777777" w:rsidR="00E803DE" w:rsidRDefault="00000000">
      <w:pPr>
        <w:pStyle w:val="ListParagraph"/>
        <w:numPr>
          <w:ilvl w:val="1"/>
          <w:numId w:val="4"/>
        </w:numPr>
        <w:tabs>
          <w:tab w:val="left" w:pos="879"/>
        </w:tabs>
        <w:spacing w:before="182"/>
        <w:rPr>
          <w:b/>
          <w:sz w:val="20"/>
        </w:rPr>
      </w:pPr>
      <w:r>
        <w:rPr>
          <w:b/>
          <w:sz w:val="20"/>
        </w:rPr>
        <w:t>Persistence</w:t>
      </w:r>
      <w:r>
        <w:rPr>
          <w:b/>
          <w:spacing w:val="15"/>
          <w:sz w:val="20"/>
        </w:rPr>
        <w:t xml:space="preserve"> </w:t>
      </w:r>
      <w:r>
        <w:rPr>
          <w:b/>
          <w:sz w:val="20"/>
        </w:rPr>
        <w:t>and</w:t>
      </w:r>
      <w:r>
        <w:rPr>
          <w:b/>
          <w:spacing w:val="15"/>
          <w:sz w:val="20"/>
        </w:rPr>
        <w:t xml:space="preserve"> </w:t>
      </w:r>
      <w:r>
        <w:rPr>
          <w:b/>
          <w:spacing w:val="-2"/>
          <w:sz w:val="20"/>
        </w:rPr>
        <w:t>degradability</w:t>
      </w:r>
    </w:p>
    <w:p w14:paraId="75235F96" w14:textId="77777777" w:rsidR="00E803DE" w:rsidRDefault="00000000">
      <w:pPr>
        <w:pStyle w:val="BodyText"/>
        <w:spacing w:before="23" w:line="264" w:lineRule="auto"/>
        <w:ind w:left="879" w:right="266"/>
      </w:pPr>
      <w:r>
        <w:t>Ethylene</w:t>
      </w:r>
      <w:r>
        <w:rPr>
          <w:spacing w:val="-3"/>
        </w:rPr>
        <w:t xml:space="preserve"> </w:t>
      </w:r>
      <w:r>
        <w:t>glycol</w:t>
      </w:r>
      <w:r>
        <w:rPr>
          <w:spacing w:val="-3"/>
        </w:rPr>
        <w:t xml:space="preserve"> </w:t>
      </w:r>
      <w:proofErr w:type="spellStart"/>
      <w:r>
        <w:t>dibenzoate</w:t>
      </w:r>
      <w:proofErr w:type="spellEnd"/>
      <w:r>
        <w:t>.</w:t>
      </w:r>
      <w:r>
        <w:rPr>
          <w:spacing w:val="-4"/>
        </w:rPr>
        <w:t xml:space="preserve"> </w:t>
      </w:r>
      <w:r>
        <w:t>Biodegradability:</w:t>
      </w:r>
      <w:r>
        <w:rPr>
          <w:spacing w:val="-3"/>
        </w:rPr>
        <w:t xml:space="preserve"> </w:t>
      </w:r>
      <w:r>
        <w:t>Type</w:t>
      </w:r>
      <w:r>
        <w:rPr>
          <w:spacing w:val="-3"/>
        </w:rPr>
        <w:t xml:space="preserve"> </w:t>
      </w:r>
      <w:r>
        <w:t>of</w:t>
      </w:r>
      <w:r>
        <w:rPr>
          <w:spacing w:val="-3"/>
        </w:rPr>
        <w:t xml:space="preserve"> </w:t>
      </w:r>
      <w:r>
        <w:t>test:</w:t>
      </w:r>
      <w:r>
        <w:rPr>
          <w:spacing w:val="-3"/>
        </w:rPr>
        <w:t xml:space="preserve"> </w:t>
      </w:r>
      <w:r>
        <w:t>closed</w:t>
      </w:r>
      <w:r>
        <w:rPr>
          <w:spacing w:val="-3"/>
        </w:rPr>
        <w:t xml:space="preserve"> </w:t>
      </w:r>
      <w:r>
        <w:t>bottle</w:t>
      </w:r>
      <w:r>
        <w:rPr>
          <w:spacing w:val="-3"/>
        </w:rPr>
        <w:t xml:space="preserve"> </w:t>
      </w:r>
      <w:r>
        <w:t>test.</w:t>
      </w:r>
      <w:r>
        <w:rPr>
          <w:spacing w:val="-3"/>
        </w:rPr>
        <w:t xml:space="preserve"> </w:t>
      </w:r>
      <w:r>
        <w:t>Biological</w:t>
      </w:r>
      <w:r>
        <w:rPr>
          <w:spacing w:val="-3"/>
        </w:rPr>
        <w:t xml:space="preserve"> </w:t>
      </w:r>
      <w:r>
        <w:t>degradation:</w:t>
      </w:r>
      <w:r>
        <w:rPr>
          <w:spacing w:val="-3"/>
        </w:rPr>
        <w:t xml:space="preserve"> </w:t>
      </w:r>
      <w:r>
        <w:t>81% Exposure time: 28d; Method: OECD test guideline 301D; GLP: yes; Easily biodegradable.</w:t>
      </w:r>
    </w:p>
    <w:p w14:paraId="75235F97" w14:textId="77777777" w:rsidR="00E803DE" w:rsidRDefault="00000000">
      <w:pPr>
        <w:pStyle w:val="BodyText"/>
        <w:spacing w:before="1"/>
        <w:ind w:left="879"/>
      </w:pPr>
      <w:r>
        <w:t>Dibenzoyl</w:t>
      </w:r>
      <w:r>
        <w:rPr>
          <w:spacing w:val="1"/>
        </w:rPr>
        <w:t xml:space="preserve"> </w:t>
      </w:r>
      <w:r>
        <w:t>peroxide</w:t>
      </w:r>
      <w:r>
        <w:rPr>
          <w:spacing w:val="3"/>
        </w:rPr>
        <w:t xml:space="preserve"> </w:t>
      </w:r>
      <w:r>
        <w:t>Biodegradability:</w:t>
      </w:r>
      <w:r>
        <w:rPr>
          <w:spacing w:val="3"/>
        </w:rPr>
        <w:t xml:space="preserve"> </w:t>
      </w:r>
      <w:r>
        <w:t>Result:</w:t>
      </w:r>
      <w:r>
        <w:rPr>
          <w:spacing w:val="3"/>
        </w:rPr>
        <w:t xml:space="preserve"> </w:t>
      </w:r>
      <w:r>
        <w:t>potentially</w:t>
      </w:r>
      <w:r>
        <w:rPr>
          <w:spacing w:val="4"/>
        </w:rPr>
        <w:t xml:space="preserve"> </w:t>
      </w:r>
      <w:r>
        <w:rPr>
          <w:spacing w:val="-2"/>
        </w:rPr>
        <w:t>biodegradable.</w:t>
      </w:r>
    </w:p>
    <w:p w14:paraId="75235F98" w14:textId="77777777" w:rsidR="00E803DE" w:rsidRDefault="00000000">
      <w:pPr>
        <w:pStyle w:val="Heading2"/>
        <w:numPr>
          <w:ilvl w:val="1"/>
          <w:numId w:val="4"/>
        </w:numPr>
        <w:tabs>
          <w:tab w:val="left" w:pos="879"/>
        </w:tabs>
      </w:pPr>
      <w:r>
        <w:t>Bioaccumulative</w:t>
      </w:r>
      <w:r>
        <w:rPr>
          <w:spacing w:val="16"/>
        </w:rPr>
        <w:t xml:space="preserve"> </w:t>
      </w:r>
      <w:r>
        <w:t>potential</w:t>
      </w:r>
      <w:r>
        <w:rPr>
          <w:spacing w:val="17"/>
        </w:rPr>
        <w:t xml:space="preserve"> </w:t>
      </w:r>
      <w:r>
        <w:t>Bioaccumulation</w:t>
      </w:r>
      <w:r>
        <w:rPr>
          <w:spacing w:val="16"/>
        </w:rPr>
        <w:t xml:space="preserve"> </w:t>
      </w:r>
      <w:r>
        <w:t>is</w:t>
      </w:r>
      <w:r>
        <w:rPr>
          <w:spacing w:val="17"/>
        </w:rPr>
        <w:t xml:space="preserve"> </w:t>
      </w:r>
      <w:r>
        <w:t>not</w:t>
      </w:r>
      <w:r>
        <w:rPr>
          <w:spacing w:val="17"/>
        </w:rPr>
        <w:t xml:space="preserve"> </w:t>
      </w:r>
      <w:r>
        <w:rPr>
          <w:spacing w:val="-2"/>
        </w:rPr>
        <w:t>expected.</w:t>
      </w:r>
    </w:p>
    <w:p w14:paraId="75235F99" w14:textId="77777777" w:rsidR="00E803DE" w:rsidRDefault="00000000">
      <w:pPr>
        <w:pStyle w:val="ListParagraph"/>
        <w:numPr>
          <w:ilvl w:val="1"/>
          <w:numId w:val="4"/>
        </w:numPr>
        <w:tabs>
          <w:tab w:val="left" w:pos="879"/>
        </w:tabs>
        <w:rPr>
          <w:rFonts w:ascii="HelveticaNeueLT Std Lt" w:hAnsi="HelveticaNeueLT Std Lt"/>
          <w:sz w:val="20"/>
        </w:rPr>
      </w:pPr>
      <w:r>
        <w:rPr>
          <w:b/>
          <w:sz w:val="20"/>
        </w:rPr>
        <w:t xml:space="preserve">Mobility in soil </w:t>
      </w:r>
      <w:r>
        <w:rPr>
          <w:rFonts w:ascii="HelveticaNeueLT Std Lt" w:hAnsi="HelveticaNeueLT Std Lt"/>
          <w:sz w:val="20"/>
        </w:rPr>
        <w:t>Dibenzoyl peroxide: log Koc: 6310</w:t>
      </w:r>
      <w:r>
        <w:rPr>
          <w:rFonts w:ascii="HelveticaNeueLT Std Lt" w:hAnsi="HelveticaNeueLT Std Lt"/>
          <w:spacing w:val="1"/>
          <w:sz w:val="20"/>
        </w:rPr>
        <w:t xml:space="preserve"> </w:t>
      </w:r>
      <w:r>
        <w:rPr>
          <w:rFonts w:ascii="HelveticaNeueLT Std Lt" w:hAnsi="HelveticaNeueLT Std Lt"/>
          <w:spacing w:val="-2"/>
          <w:sz w:val="20"/>
        </w:rPr>
        <w:t>(22°C)</w:t>
      </w:r>
    </w:p>
    <w:p w14:paraId="75235F9A" w14:textId="77777777" w:rsidR="00E803DE" w:rsidRDefault="00000000">
      <w:pPr>
        <w:pStyle w:val="Heading2"/>
        <w:spacing w:before="21"/>
      </w:pPr>
      <w:proofErr w:type="spellStart"/>
      <w:r>
        <w:t>Ecotoxical</w:t>
      </w:r>
      <w:proofErr w:type="spellEnd"/>
      <w:r>
        <w:rPr>
          <w:spacing w:val="11"/>
        </w:rPr>
        <w:t xml:space="preserve"> </w:t>
      </w:r>
      <w:r>
        <w:rPr>
          <w:spacing w:val="-2"/>
        </w:rPr>
        <w:t>effects:</w:t>
      </w:r>
    </w:p>
    <w:p w14:paraId="75235F9B" w14:textId="77777777" w:rsidR="00E803DE" w:rsidRDefault="00000000">
      <w:pPr>
        <w:pStyle w:val="BodyText"/>
        <w:spacing w:before="22"/>
        <w:ind w:left="879"/>
      </w:pPr>
      <w:r>
        <w:rPr>
          <w:rFonts w:ascii="HelveticaNeueLT Std"/>
          <w:b/>
        </w:rPr>
        <w:t>Note:</w:t>
      </w:r>
      <w:r>
        <w:rPr>
          <w:rFonts w:ascii="HelveticaNeueLT Std"/>
          <w:b/>
          <w:spacing w:val="-4"/>
        </w:rPr>
        <w:t xml:space="preserve"> </w:t>
      </w:r>
      <w:r>
        <w:t xml:space="preserve">very toxic to aquatic organisms. Very toxic for </w:t>
      </w:r>
      <w:r>
        <w:rPr>
          <w:spacing w:val="-4"/>
        </w:rPr>
        <w:t>fish</w:t>
      </w:r>
    </w:p>
    <w:p w14:paraId="75235F9C" w14:textId="77777777" w:rsidR="00E803DE" w:rsidRDefault="00000000">
      <w:pPr>
        <w:pStyle w:val="Heading2"/>
      </w:pPr>
      <w:r>
        <w:t>Additional</w:t>
      </w:r>
      <w:r>
        <w:rPr>
          <w:spacing w:val="20"/>
        </w:rPr>
        <w:t xml:space="preserve"> </w:t>
      </w:r>
      <w:r>
        <w:t>ecological</w:t>
      </w:r>
      <w:r>
        <w:rPr>
          <w:spacing w:val="21"/>
        </w:rPr>
        <w:t xml:space="preserve"> </w:t>
      </w:r>
      <w:r>
        <w:rPr>
          <w:spacing w:val="-2"/>
        </w:rPr>
        <w:t>information:</w:t>
      </w:r>
    </w:p>
    <w:p w14:paraId="75235F9D" w14:textId="77777777" w:rsidR="00E803DE" w:rsidRDefault="00000000">
      <w:pPr>
        <w:spacing w:before="21"/>
        <w:ind w:left="879"/>
        <w:rPr>
          <w:rFonts w:ascii="HelveticaNeueLT Std"/>
          <w:b/>
          <w:sz w:val="20"/>
        </w:rPr>
      </w:pPr>
      <w:r>
        <w:rPr>
          <w:rFonts w:ascii="HelveticaNeueLT Std"/>
          <w:b/>
          <w:sz w:val="20"/>
        </w:rPr>
        <w:t>General</w:t>
      </w:r>
      <w:r>
        <w:rPr>
          <w:rFonts w:ascii="HelveticaNeueLT Std"/>
          <w:b/>
          <w:spacing w:val="18"/>
          <w:sz w:val="20"/>
        </w:rPr>
        <w:t xml:space="preserve"> </w:t>
      </w:r>
      <w:r>
        <w:rPr>
          <w:rFonts w:ascii="HelveticaNeueLT Std"/>
          <w:b/>
          <w:spacing w:val="-2"/>
          <w:sz w:val="20"/>
        </w:rPr>
        <w:t>notes:</w:t>
      </w:r>
    </w:p>
    <w:p w14:paraId="75235F9E" w14:textId="77777777" w:rsidR="00E803DE" w:rsidRDefault="00000000">
      <w:pPr>
        <w:pStyle w:val="BodyText"/>
        <w:spacing w:before="23" w:line="264" w:lineRule="auto"/>
        <w:ind w:left="879" w:right="1685"/>
      </w:pPr>
      <w:r>
        <w:t>Water</w:t>
      </w:r>
      <w:r>
        <w:rPr>
          <w:spacing w:val="-1"/>
        </w:rPr>
        <w:t xml:space="preserve"> </w:t>
      </w:r>
      <w:r>
        <w:t>hazard</w:t>
      </w:r>
      <w:r>
        <w:rPr>
          <w:spacing w:val="-1"/>
        </w:rPr>
        <w:t xml:space="preserve"> </w:t>
      </w:r>
      <w:r>
        <w:t>class</w:t>
      </w:r>
      <w:r>
        <w:rPr>
          <w:spacing w:val="-1"/>
        </w:rPr>
        <w:t xml:space="preserve"> </w:t>
      </w:r>
      <w:r>
        <w:t>1</w:t>
      </w:r>
      <w:r>
        <w:rPr>
          <w:spacing w:val="-1"/>
        </w:rPr>
        <w:t xml:space="preserve"> </w:t>
      </w:r>
      <w:r>
        <w:t>(German</w:t>
      </w:r>
      <w:r>
        <w:rPr>
          <w:spacing w:val="-1"/>
        </w:rPr>
        <w:t xml:space="preserve"> </w:t>
      </w:r>
      <w:r>
        <w:t>Regulation)</w:t>
      </w:r>
      <w:r>
        <w:rPr>
          <w:spacing w:val="-1"/>
        </w:rPr>
        <w:t xml:space="preserve"> </w:t>
      </w:r>
      <w:r>
        <w:t>(Self-assessment):</w:t>
      </w:r>
      <w:r>
        <w:rPr>
          <w:spacing w:val="-1"/>
        </w:rPr>
        <w:t xml:space="preserve"> </w:t>
      </w:r>
      <w:r>
        <w:t>slightly</w:t>
      </w:r>
      <w:r>
        <w:rPr>
          <w:spacing w:val="-1"/>
        </w:rPr>
        <w:t xml:space="preserve"> </w:t>
      </w:r>
      <w:r>
        <w:t>hazardous</w:t>
      </w:r>
      <w:r>
        <w:rPr>
          <w:spacing w:val="-1"/>
        </w:rPr>
        <w:t xml:space="preserve"> </w:t>
      </w:r>
      <w:r>
        <w:t>for</w:t>
      </w:r>
      <w:r>
        <w:rPr>
          <w:spacing w:val="-2"/>
        </w:rPr>
        <w:t xml:space="preserve"> </w:t>
      </w:r>
      <w:r>
        <w:t>water. Do not allow product to reach ground water, water course or sewage system.</w:t>
      </w:r>
    </w:p>
    <w:p w14:paraId="75235F9F" w14:textId="77777777" w:rsidR="00E803DE" w:rsidRDefault="00000000">
      <w:pPr>
        <w:pStyle w:val="BodyText"/>
        <w:ind w:left="879"/>
      </w:pPr>
      <w:r>
        <w:t>Also</w:t>
      </w:r>
      <w:r>
        <w:rPr>
          <w:spacing w:val="1"/>
        </w:rPr>
        <w:t xml:space="preserve"> </w:t>
      </w:r>
      <w:r>
        <w:t>poisonous</w:t>
      </w:r>
      <w:r>
        <w:rPr>
          <w:spacing w:val="2"/>
        </w:rPr>
        <w:t xml:space="preserve"> </w:t>
      </w:r>
      <w:r>
        <w:t>for</w:t>
      </w:r>
      <w:r>
        <w:rPr>
          <w:spacing w:val="1"/>
        </w:rPr>
        <w:t xml:space="preserve"> </w:t>
      </w:r>
      <w:r>
        <w:t>fish</w:t>
      </w:r>
      <w:r>
        <w:rPr>
          <w:spacing w:val="2"/>
        </w:rPr>
        <w:t xml:space="preserve"> </w:t>
      </w:r>
      <w:r>
        <w:t>and</w:t>
      </w:r>
      <w:r>
        <w:rPr>
          <w:spacing w:val="1"/>
        </w:rPr>
        <w:t xml:space="preserve"> </w:t>
      </w:r>
      <w:r>
        <w:t>plankton.</w:t>
      </w:r>
      <w:r>
        <w:rPr>
          <w:spacing w:val="2"/>
        </w:rPr>
        <w:t xml:space="preserve"> </w:t>
      </w:r>
      <w:r>
        <w:t>Very</w:t>
      </w:r>
      <w:r>
        <w:rPr>
          <w:spacing w:val="1"/>
        </w:rPr>
        <w:t xml:space="preserve"> </w:t>
      </w:r>
      <w:r>
        <w:t>toxic</w:t>
      </w:r>
      <w:r>
        <w:rPr>
          <w:spacing w:val="2"/>
        </w:rPr>
        <w:t xml:space="preserve"> </w:t>
      </w:r>
      <w:r>
        <w:t>for</w:t>
      </w:r>
      <w:r>
        <w:rPr>
          <w:spacing w:val="1"/>
        </w:rPr>
        <w:t xml:space="preserve"> </w:t>
      </w:r>
      <w:r>
        <w:t>aquatic</w:t>
      </w:r>
      <w:r>
        <w:rPr>
          <w:spacing w:val="2"/>
        </w:rPr>
        <w:t xml:space="preserve"> </w:t>
      </w:r>
      <w:r>
        <w:rPr>
          <w:spacing w:val="-2"/>
        </w:rPr>
        <w:t>organisms</w:t>
      </w:r>
    </w:p>
    <w:p w14:paraId="75235FA0" w14:textId="77777777" w:rsidR="00E803DE" w:rsidRDefault="00E803DE">
      <w:pPr>
        <w:pStyle w:val="BodyText"/>
        <w:sectPr w:rsidR="00E803DE">
          <w:headerReference w:type="default" r:id="rId24"/>
          <w:pgSz w:w="11910" w:h="16840"/>
          <w:pgMar w:top="1360" w:right="708" w:bottom="280" w:left="708" w:header="742" w:footer="0" w:gutter="0"/>
          <w:cols w:space="720"/>
        </w:sectPr>
      </w:pPr>
    </w:p>
    <w:p w14:paraId="75235FA1" w14:textId="77777777" w:rsidR="00E803DE" w:rsidRDefault="00E803DE">
      <w:pPr>
        <w:pStyle w:val="BodyText"/>
      </w:pPr>
    </w:p>
    <w:p w14:paraId="75235FA2" w14:textId="77777777" w:rsidR="00E803DE" w:rsidRDefault="00E803DE">
      <w:pPr>
        <w:pStyle w:val="BodyText"/>
        <w:spacing w:before="139"/>
      </w:pPr>
    </w:p>
    <w:p w14:paraId="75235FA3" w14:textId="77777777" w:rsidR="00E803DE" w:rsidRDefault="00000000">
      <w:pPr>
        <w:pStyle w:val="Heading2"/>
        <w:numPr>
          <w:ilvl w:val="1"/>
          <w:numId w:val="4"/>
        </w:numPr>
        <w:tabs>
          <w:tab w:val="left" w:pos="879"/>
        </w:tabs>
        <w:spacing w:before="0"/>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75235FA4" w14:textId="77777777" w:rsidR="00E803DE" w:rsidRDefault="00000000">
      <w:pPr>
        <w:pStyle w:val="BodyText"/>
        <w:spacing w:before="21"/>
        <w:ind w:left="879"/>
      </w:pPr>
      <w:r>
        <w:rPr>
          <w:rFonts w:ascii="HelveticaNeueLT Std"/>
          <w:b/>
        </w:rPr>
        <w:t>PBT:</w:t>
      </w:r>
      <w:r>
        <w:rPr>
          <w:rFonts w:ascii="HelveticaNeueLT Std"/>
          <w:b/>
          <w:spacing w:val="-4"/>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r>
        <w:t>PBT-criteria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assessment</w:t>
      </w:r>
      <w:proofErr w:type="spellEnd"/>
      <w:r>
        <w:rPr>
          <w:spacing w:val="-2"/>
        </w:rPr>
        <w:t>).</w:t>
      </w:r>
    </w:p>
    <w:p w14:paraId="75235FA5" w14:textId="77777777" w:rsidR="00E803DE" w:rsidRDefault="00000000">
      <w:pPr>
        <w:pStyle w:val="BodyText"/>
        <w:spacing w:before="22"/>
        <w:ind w:left="879"/>
      </w:pPr>
      <w:proofErr w:type="spellStart"/>
      <w:r>
        <w:rPr>
          <w:rFonts w:ascii="HelveticaNeueLT Std"/>
          <w:b/>
        </w:rPr>
        <w:t>vPvB</w:t>
      </w:r>
      <w:proofErr w:type="spellEnd"/>
      <w:r>
        <w:rPr>
          <w:rFonts w:ascii="HelveticaNeueLT Std"/>
          <w:b/>
        </w:rPr>
        <w:t xml:space="preserve">: </w:t>
      </w:r>
      <w:r>
        <w:t>Does</w:t>
      </w:r>
      <w:r>
        <w:rPr>
          <w:spacing w:val="2"/>
        </w:rPr>
        <w:t xml:space="preserve"> </w:t>
      </w:r>
      <w:r>
        <w:t>not</w:t>
      </w:r>
      <w:r>
        <w:rPr>
          <w:spacing w:val="2"/>
        </w:rPr>
        <w:t xml:space="preserve"> </w:t>
      </w:r>
      <w:r>
        <w:t>meet</w:t>
      </w:r>
      <w:r>
        <w:rPr>
          <w:spacing w:val="2"/>
        </w:rPr>
        <w:t xml:space="preserve"> </w:t>
      </w:r>
      <w:r>
        <w:t>the</w:t>
      </w:r>
      <w:r>
        <w:rPr>
          <w:spacing w:val="2"/>
        </w:rPr>
        <w:t xml:space="preserve"> </w:t>
      </w:r>
      <w:proofErr w:type="spellStart"/>
      <w:r>
        <w:t>vPvB</w:t>
      </w:r>
      <w:proofErr w:type="spellEnd"/>
      <w:r>
        <w:t>-criteria</w:t>
      </w:r>
      <w:r>
        <w:rPr>
          <w:spacing w:val="2"/>
        </w:rPr>
        <w:t xml:space="preserve"> </w:t>
      </w:r>
      <w:r>
        <w:t>of</w:t>
      </w:r>
      <w:r>
        <w:rPr>
          <w:spacing w:val="2"/>
        </w:rPr>
        <w:t xml:space="preserve"> </w:t>
      </w:r>
      <w:r>
        <w:t>Annex</w:t>
      </w:r>
      <w:r>
        <w:rPr>
          <w:spacing w:val="2"/>
        </w:rPr>
        <w:t xml:space="preserve"> </w:t>
      </w:r>
      <w:r>
        <w:t>XIII</w:t>
      </w:r>
      <w:r>
        <w:rPr>
          <w:spacing w:val="2"/>
        </w:rPr>
        <w:t xml:space="preserve"> </w:t>
      </w:r>
      <w:r>
        <w:t>of</w:t>
      </w:r>
      <w:r>
        <w:rPr>
          <w:spacing w:val="2"/>
        </w:rPr>
        <w:t xml:space="preserve"> </w:t>
      </w:r>
      <w:r>
        <w:t>REACH</w:t>
      </w:r>
      <w:r>
        <w:rPr>
          <w:spacing w:val="2"/>
        </w:rPr>
        <w:t xml:space="preserve"> </w:t>
      </w:r>
      <w:r>
        <w:t>(</w:t>
      </w:r>
      <w:proofErr w:type="spellStart"/>
      <w:r>
        <w:t>self</w:t>
      </w:r>
      <w:r>
        <w:rPr>
          <w:spacing w:val="2"/>
        </w:rPr>
        <w:t xml:space="preserve"> </w:t>
      </w:r>
      <w:r>
        <w:rPr>
          <w:spacing w:val="-2"/>
        </w:rPr>
        <w:t>assessment</w:t>
      </w:r>
      <w:proofErr w:type="spellEnd"/>
      <w:r>
        <w:rPr>
          <w:spacing w:val="-2"/>
        </w:rPr>
        <w:t>).</w:t>
      </w:r>
    </w:p>
    <w:p w14:paraId="75235FA6" w14:textId="77777777" w:rsidR="00E803DE" w:rsidRDefault="00000000">
      <w:pPr>
        <w:pStyle w:val="ListParagraph"/>
        <w:numPr>
          <w:ilvl w:val="1"/>
          <w:numId w:val="4"/>
        </w:numPr>
        <w:tabs>
          <w:tab w:val="left" w:pos="879"/>
        </w:tabs>
        <w:spacing w:before="134"/>
        <w:rPr>
          <w:rFonts w:ascii="HelveticaNeueLT Std Lt"/>
          <w:sz w:val="20"/>
        </w:rPr>
      </w:pPr>
      <w:r>
        <w:rPr>
          <w:b/>
          <w:sz w:val="20"/>
        </w:rPr>
        <w:t>Other</w:t>
      </w:r>
      <w:r>
        <w:rPr>
          <w:b/>
          <w:spacing w:val="6"/>
          <w:sz w:val="20"/>
        </w:rPr>
        <w:t xml:space="preserve"> </w:t>
      </w:r>
      <w:r>
        <w:rPr>
          <w:b/>
          <w:sz w:val="20"/>
        </w:rPr>
        <w:t>adverse</w:t>
      </w:r>
      <w:r>
        <w:rPr>
          <w:b/>
          <w:spacing w:val="7"/>
          <w:sz w:val="20"/>
        </w:rPr>
        <w:t xml:space="preserve"> </w:t>
      </w:r>
      <w:r>
        <w:rPr>
          <w:b/>
          <w:sz w:val="20"/>
        </w:rPr>
        <w:t>effects</w:t>
      </w:r>
      <w:r>
        <w:rPr>
          <w:b/>
          <w:spacing w:val="7"/>
          <w:sz w:val="20"/>
        </w:rPr>
        <w:t xml:space="preserve"> </w:t>
      </w:r>
      <w:r>
        <w:rPr>
          <w:rFonts w:ascii="HelveticaNeueLT Std Lt"/>
          <w:sz w:val="20"/>
        </w:rPr>
        <w:t>No</w:t>
      </w:r>
      <w:r>
        <w:rPr>
          <w:rFonts w:ascii="HelveticaNeueLT Std Lt"/>
          <w:spacing w:val="6"/>
          <w:sz w:val="20"/>
        </w:rPr>
        <w:t xml:space="preserve"> </w:t>
      </w:r>
      <w:r>
        <w:rPr>
          <w:rFonts w:ascii="HelveticaNeueLT Std Lt"/>
          <w:sz w:val="20"/>
        </w:rPr>
        <w:t>further</w:t>
      </w:r>
      <w:r>
        <w:rPr>
          <w:rFonts w:ascii="HelveticaNeueLT Std Lt"/>
          <w:spacing w:val="7"/>
          <w:sz w:val="20"/>
        </w:rPr>
        <w:t xml:space="preserve"> </w:t>
      </w:r>
      <w:r>
        <w:rPr>
          <w:rFonts w:ascii="HelveticaNeueLT Std Lt"/>
          <w:sz w:val="20"/>
        </w:rPr>
        <w:t>relevant</w:t>
      </w:r>
      <w:r>
        <w:rPr>
          <w:rFonts w:ascii="HelveticaNeueLT Std Lt"/>
          <w:spacing w:val="7"/>
          <w:sz w:val="20"/>
        </w:rPr>
        <w:t xml:space="preserve"> </w:t>
      </w:r>
      <w:r>
        <w:rPr>
          <w:rFonts w:ascii="HelveticaNeueLT Std Lt"/>
          <w:sz w:val="20"/>
        </w:rPr>
        <w:t>information</w:t>
      </w:r>
      <w:r>
        <w:rPr>
          <w:rFonts w:ascii="HelveticaNeueLT Std Lt"/>
          <w:spacing w:val="7"/>
          <w:sz w:val="20"/>
        </w:rPr>
        <w:t xml:space="preserve"> </w:t>
      </w:r>
      <w:r>
        <w:rPr>
          <w:rFonts w:ascii="HelveticaNeueLT Std Lt"/>
          <w:spacing w:val="-2"/>
          <w:sz w:val="20"/>
        </w:rPr>
        <w:t>available.</w:t>
      </w:r>
    </w:p>
    <w:p w14:paraId="75235FA7" w14:textId="77777777" w:rsidR="00E803DE" w:rsidRDefault="00E803DE">
      <w:pPr>
        <w:pStyle w:val="BodyText"/>
        <w:spacing w:before="160"/>
      </w:pPr>
    </w:p>
    <w:p w14:paraId="75235FA8" w14:textId="77777777" w:rsidR="00E803DE" w:rsidRDefault="00000000">
      <w:pPr>
        <w:pStyle w:val="Heading1"/>
      </w:pPr>
      <w:r>
        <w:rPr>
          <w:color w:val="009FE3"/>
        </w:rPr>
        <w:t>Section</w:t>
      </w:r>
      <w:r>
        <w:rPr>
          <w:color w:val="009FE3"/>
          <w:spacing w:val="19"/>
        </w:rPr>
        <w:t xml:space="preserve"> </w:t>
      </w:r>
      <w:r>
        <w:rPr>
          <w:color w:val="009FE3"/>
        </w:rPr>
        <w:t>13:</w:t>
      </w:r>
      <w:r>
        <w:rPr>
          <w:color w:val="009FE3"/>
          <w:spacing w:val="19"/>
        </w:rPr>
        <w:t xml:space="preserve"> </w:t>
      </w:r>
      <w:r>
        <w:rPr>
          <w:color w:val="009FE3"/>
        </w:rPr>
        <w:t>Disposal</w:t>
      </w:r>
      <w:r>
        <w:rPr>
          <w:color w:val="009FE3"/>
          <w:spacing w:val="20"/>
        </w:rPr>
        <w:t xml:space="preserve"> </w:t>
      </w:r>
      <w:r>
        <w:rPr>
          <w:color w:val="009FE3"/>
          <w:spacing w:val="-2"/>
        </w:rPr>
        <w:t>considerations</w:t>
      </w:r>
    </w:p>
    <w:p w14:paraId="75235FA9" w14:textId="77777777" w:rsidR="00E803DE" w:rsidRDefault="00000000">
      <w:pPr>
        <w:pStyle w:val="Heading2"/>
        <w:numPr>
          <w:ilvl w:val="1"/>
          <w:numId w:val="3"/>
        </w:numPr>
        <w:tabs>
          <w:tab w:val="left" w:pos="879"/>
        </w:tabs>
        <w:spacing w:before="126"/>
      </w:pPr>
      <w:r>
        <w:t>Waste</w:t>
      </w:r>
      <w:r>
        <w:rPr>
          <w:spacing w:val="13"/>
        </w:rPr>
        <w:t xml:space="preserve"> </w:t>
      </w:r>
      <w:r>
        <w:t>treatment</w:t>
      </w:r>
      <w:r>
        <w:rPr>
          <w:spacing w:val="14"/>
        </w:rPr>
        <w:t xml:space="preserve"> </w:t>
      </w:r>
      <w:r>
        <w:rPr>
          <w:spacing w:val="-2"/>
        </w:rPr>
        <w:t>methods</w:t>
      </w:r>
    </w:p>
    <w:p w14:paraId="75235FAA" w14:textId="77777777" w:rsidR="00E803DE" w:rsidRDefault="00000000">
      <w:pPr>
        <w:pStyle w:val="BodyText"/>
        <w:spacing w:before="23" w:line="264" w:lineRule="auto"/>
        <w:ind w:left="879" w:right="229"/>
      </w:pPr>
      <w:r>
        <w:t>Hazardous</w:t>
      </w:r>
      <w:r>
        <w:rPr>
          <w:spacing w:val="-1"/>
        </w:rPr>
        <w:t xml:space="preserve"> </w:t>
      </w:r>
      <w:r>
        <w:t>waste</w:t>
      </w:r>
      <w:r>
        <w:rPr>
          <w:spacing w:val="-1"/>
        </w:rPr>
        <w:t xml:space="preserve"> </w:t>
      </w:r>
      <w:r>
        <w:t>according</w:t>
      </w:r>
      <w:r>
        <w:rPr>
          <w:spacing w:val="-1"/>
        </w:rPr>
        <w:t xml:space="preserve"> </w:t>
      </w:r>
      <w:r>
        <w:t>to</w:t>
      </w:r>
      <w:r>
        <w:rPr>
          <w:spacing w:val="-1"/>
        </w:rPr>
        <w:t xml:space="preserve"> </w:t>
      </w:r>
      <w:r>
        <w:t>Waste</w:t>
      </w:r>
      <w:r>
        <w:rPr>
          <w:spacing w:val="-1"/>
        </w:rPr>
        <w:t xml:space="preserve"> </w:t>
      </w:r>
      <w:r>
        <w:t>Catalogue</w:t>
      </w:r>
      <w:r>
        <w:rPr>
          <w:spacing w:val="-1"/>
        </w:rPr>
        <w:t xml:space="preserve"> </w:t>
      </w:r>
      <w:r>
        <w:t>(EW</w:t>
      </w:r>
      <w:r>
        <w:rPr>
          <w:spacing w:val="-1"/>
        </w:rPr>
        <w:t xml:space="preserve"> </w:t>
      </w:r>
      <w:r>
        <w:t>C).</w:t>
      </w:r>
      <w:r>
        <w:rPr>
          <w:spacing w:val="-1"/>
        </w:rPr>
        <w:t xml:space="preserve"> </w:t>
      </w:r>
      <w:r>
        <w:t>If</w:t>
      </w:r>
      <w:r>
        <w:rPr>
          <w:spacing w:val="-1"/>
        </w:rPr>
        <w:t xml:space="preserve"> </w:t>
      </w:r>
      <w:r>
        <w:t>recycling</w:t>
      </w:r>
      <w:r>
        <w:rPr>
          <w:spacing w:val="-1"/>
        </w:rPr>
        <w:t xml:space="preserve"> </w:t>
      </w:r>
      <w:r>
        <w:t>is</w:t>
      </w:r>
      <w:r>
        <w:rPr>
          <w:spacing w:val="-1"/>
        </w:rPr>
        <w:t xml:space="preserve"> </w:t>
      </w:r>
      <w:r>
        <w:t>not</w:t>
      </w:r>
      <w:r>
        <w:rPr>
          <w:spacing w:val="-1"/>
        </w:rPr>
        <w:t xml:space="preserve"> </w:t>
      </w:r>
      <w:r>
        <w:t>possible,</w:t>
      </w:r>
      <w:r>
        <w:rPr>
          <w:spacing w:val="-1"/>
        </w:rPr>
        <w:t xml:space="preserve"> </w:t>
      </w:r>
      <w:r>
        <w:t>waste</w:t>
      </w:r>
      <w:r>
        <w:rPr>
          <w:spacing w:val="-1"/>
        </w:rPr>
        <w:t xml:space="preserve"> </w:t>
      </w:r>
      <w:r>
        <w:t>must</w:t>
      </w:r>
      <w:r>
        <w:rPr>
          <w:spacing w:val="-1"/>
        </w:rPr>
        <w:t xml:space="preserve"> </w:t>
      </w:r>
      <w:r>
        <w:t>be</w:t>
      </w:r>
      <w:r>
        <w:rPr>
          <w:spacing w:val="-1"/>
        </w:rPr>
        <w:t xml:space="preserve"> </w:t>
      </w:r>
      <w:r>
        <w:t>removed in compliance with local regulations.</w:t>
      </w:r>
    </w:p>
    <w:p w14:paraId="75235FAB" w14:textId="77777777" w:rsidR="00E803DE" w:rsidRDefault="00000000">
      <w:pPr>
        <w:pStyle w:val="Heading2"/>
        <w:spacing w:before="112"/>
      </w:pPr>
      <w:r>
        <w:rPr>
          <w:spacing w:val="-2"/>
        </w:rPr>
        <w:t>Recommendation</w:t>
      </w:r>
    </w:p>
    <w:p w14:paraId="75235FAC" w14:textId="77777777" w:rsidR="00E803DE" w:rsidRDefault="00000000">
      <w:pPr>
        <w:pStyle w:val="BodyText"/>
        <w:spacing w:before="23"/>
        <w:ind w:left="879"/>
      </w:pPr>
      <w:r>
        <w:t>Must be</w:t>
      </w:r>
      <w:r>
        <w:rPr>
          <w:spacing w:val="4"/>
        </w:rPr>
        <w:t xml:space="preserve"> </w:t>
      </w:r>
      <w:r>
        <w:t>specially</w:t>
      </w:r>
      <w:r>
        <w:rPr>
          <w:spacing w:val="3"/>
        </w:rPr>
        <w:t xml:space="preserve"> </w:t>
      </w:r>
      <w:r>
        <w:t>treated</w:t>
      </w:r>
      <w:r>
        <w:rPr>
          <w:spacing w:val="3"/>
        </w:rPr>
        <w:t xml:space="preserve"> </w:t>
      </w:r>
      <w:r>
        <w:t>in</w:t>
      </w:r>
      <w:r>
        <w:rPr>
          <w:spacing w:val="3"/>
        </w:rPr>
        <w:t xml:space="preserve"> </w:t>
      </w:r>
      <w:r>
        <w:t>compliance</w:t>
      </w:r>
      <w:r>
        <w:rPr>
          <w:spacing w:val="4"/>
        </w:rPr>
        <w:t xml:space="preserve"> </w:t>
      </w:r>
      <w:r>
        <w:t>with</w:t>
      </w:r>
      <w:r>
        <w:rPr>
          <w:spacing w:val="4"/>
        </w:rPr>
        <w:t xml:space="preserve"> </w:t>
      </w:r>
      <w:r>
        <w:t>official</w:t>
      </w:r>
      <w:r>
        <w:rPr>
          <w:spacing w:val="4"/>
        </w:rPr>
        <w:t xml:space="preserve"> </w:t>
      </w:r>
      <w:r>
        <w:rPr>
          <w:spacing w:val="-2"/>
        </w:rPr>
        <w:t>regulations.</w:t>
      </w:r>
    </w:p>
    <w:p w14:paraId="75235FAD" w14:textId="77777777" w:rsidR="00E803DE" w:rsidRDefault="00E803DE">
      <w:pPr>
        <w:pStyle w:val="BodyText"/>
      </w:pPr>
    </w:p>
    <w:p w14:paraId="75235FAE" w14:textId="77777777" w:rsidR="00E803DE" w:rsidRDefault="00E803DE">
      <w:pPr>
        <w:pStyle w:val="BodyText"/>
      </w:pPr>
    </w:p>
    <w:p w14:paraId="75235FAF" w14:textId="77777777" w:rsidR="00E803DE" w:rsidRDefault="00E803DE">
      <w:pPr>
        <w:pStyle w:val="BodyText"/>
        <w:spacing w:before="73"/>
      </w:pPr>
    </w:p>
    <w:p w14:paraId="75235FB0" w14:textId="77777777" w:rsidR="00E803DE" w:rsidRDefault="00000000">
      <w:pPr>
        <w:pStyle w:val="BodyText"/>
        <w:spacing w:line="264" w:lineRule="auto"/>
        <w:ind w:left="2427" w:right="927"/>
      </w:pPr>
      <w:r>
        <w:rPr>
          <w:noProof/>
        </w:rPr>
        <w:drawing>
          <wp:anchor distT="0" distB="0" distL="0" distR="0" simplePos="0" relativeHeight="15735808" behindDoc="0" locked="0" layoutInCell="1" allowOverlap="1" wp14:anchorId="75236055" wp14:editId="75236056">
            <wp:simplePos x="0" y="0"/>
            <wp:positionH relativeFrom="page">
              <wp:posOffset>1008000</wp:posOffset>
            </wp:positionH>
            <wp:positionV relativeFrom="paragraph">
              <wp:posOffset>-223728</wp:posOffset>
            </wp:positionV>
            <wp:extent cx="720000" cy="720000"/>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5" cstate="print"/>
                    <a:stretch>
                      <a:fillRect/>
                    </a:stretch>
                  </pic:blipFill>
                  <pic:spPr>
                    <a:xfrm>
                      <a:off x="0" y="0"/>
                      <a:ext cx="720000" cy="720000"/>
                    </a:xfrm>
                    <a:prstGeom prst="rect">
                      <a:avLst/>
                    </a:prstGeom>
                  </pic:spPr>
                </pic:pic>
              </a:graphicData>
            </a:graphic>
          </wp:anchor>
        </w:drawing>
      </w:r>
      <w:r>
        <w:t xml:space="preserve">Must not be </w:t>
      </w:r>
      <w:proofErr w:type="gramStart"/>
      <w:r>
        <w:t>disposed</w:t>
      </w:r>
      <w:proofErr w:type="gramEnd"/>
      <w:r>
        <w:t xml:space="preserve"> together with household garbage. Do not allow </w:t>
      </w:r>
      <w:proofErr w:type="gramStart"/>
      <w:r>
        <w:t>product</w:t>
      </w:r>
      <w:proofErr w:type="gramEnd"/>
      <w:r>
        <w:t xml:space="preserve"> to reach sewage system.</w:t>
      </w:r>
    </w:p>
    <w:p w14:paraId="75235FB1" w14:textId="77777777" w:rsidR="00E803DE" w:rsidRDefault="00E803DE">
      <w:pPr>
        <w:pStyle w:val="BodyText"/>
      </w:pPr>
    </w:p>
    <w:p w14:paraId="75235FB2" w14:textId="77777777" w:rsidR="00E803DE" w:rsidRDefault="00E803DE">
      <w:pPr>
        <w:pStyle w:val="BodyText"/>
        <w:spacing w:before="2"/>
      </w:pPr>
    </w:p>
    <w:p w14:paraId="75235FB3" w14:textId="77777777" w:rsidR="00E803DE" w:rsidRDefault="00000000">
      <w:pPr>
        <w:pStyle w:val="Heading2"/>
        <w:spacing w:before="0"/>
      </w:pPr>
      <w:r>
        <w:t>European</w:t>
      </w:r>
      <w:r>
        <w:rPr>
          <w:spacing w:val="12"/>
        </w:rPr>
        <w:t xml:space="preserve"> </w:t>
      </w:r>
      <w:r>
        <w:t>waste</w:t>
      </w:r>
      <w:r>
        <w:rPr>
          <w:spacing w:val="12"/>
        </w:rPr>
        <w:t xml:space="preserve"> </w:t>
      </w:r>
      <w:r>
        <w:rPr>
          <w:spacing w:val="-2"/>
        </w:rPr>
        <w:t>catalogue:</w:t>
      </w:r>
    </w:p>
    <w:p w14:paraId="75235FB4" w14:textId="77777777" w:rsidR="00E803DE" w:rsidRDefault="00000000">
      <w:pPr>
        <w:pStyle w:val="BodyText"/>
        <w:spacing w:before="23"/>
        <w:ind w:left="879"/>
      </w:pPr>
      <w:r>
        <w:t>16</w:t>
      </w:r>
      <w:r>
        <w:rPr>
          <w:spacing w:val="-4"/>
        </w:rPr>
        <w:t xml:space="preserve"> </w:t>
      </w:r>
      <w:r>
        <w:t>00</w:t>
      </w:r>
      <w:r>
        <w:rPr>
          <w:spacing w:val="-4"/>
        </w:rPr>
        <w:t xml:space="preserve"> </w:t>
      </w:r>
      <w:r>
        <w:t>00</w:t>
      </w:r>
      <w:r>
        <w:rPr>
          <w:spacing w:val="-4"/>
        </w:rPr>
        <w:t xml:space="preserve"> </w:t>
      </w:r>
      <w:r>
        <w:t>WASTES</w:t>
      </w:r>
      <w:r>
        <w:rPr>
          <w:spacing w:val="-4"/>
        </w:rPr>
        <w:t xml:space="preserve"> </w:t>
      </w:r>
      <w:r>
        <w:t>NOT</w:t>
      </w:r>
      <w:r>
        <w:rPr>
          <w:spacing w:val="-3"/>
        </w:rPr>
        <w:t xml:space="preserve"> </w:t>
      </w:r>
      <w:r>
        <w:t>OTHERWISE</w:t>
      </w:r>
      <w:r>
        <w:rPr>
          <w:spacing w:val="-4"/>
        </w:rPr>
        <w:t xml:space="preserve"> </w:t>
      </w:r>
      <w:r>
        <w:t>SPECIFIED</w:t>
      </w:r>
      <w:r>
        <w:rPr>
          <w:spacing w:val="-4"/>
        </w:rPr>
        <w:t xml:space="preserve"> </w:t>
      </w:r>
      <w:r>
        <w:t>IN</w:t>
      </w:r>
      <w:r>
        <w:rPr>
          <w:spacing w:val="-4"/>
        </w:rPr>
        <w:t xml:space="preserve"> </w:t>
      </w:r>
      <w:r>
        <w:t>THE</w:t>
      </w:r>
      <w:r>
        <w:rPr>
          <w:spacing w:val="-3"/>
        </w:rPr>
        <w:t xml:space="preserve"> </w:t>
      </w:r>
      <w:r>
        <w:rPr>
          <w:spacing w:val="-4"/>
        </w:rPr>
        <w:t>LIST</w:t>
      </w:r>
    </w:p>
    <w:p w14:paraId="75235FB5" w14:textId="77777777" w:rsidR="00E803DE" w:rsidRDefault="00000000">
      <w:pPr>
        <w:pStyle w:val="BodyText"/>
        <w:spacing w:before="24"/>
        <w:ind w:left="879"/>
      </w:pPr>
      <w:r>
        <w:t xml:space="preserve">16 09 00 </w:t>
      </w:r>
      <w:proofErr w:type="spellStart"/>
      <w:r>
        <w:t>Oxidising</w:t>
      </w:r>
      <w:proofErr w:type="spellEnd"/>
      <w:r>
        <w:rPr>
          <w:spacing w:val="1"/>
        </w:rPr>
        <w:t xml:space="preserve"> </w:t>
      </w:r>
      <w:r>
        <w:rPr>
          <w:spacing w:val="-2"/>
        </w:rPr>
        <w:t>substances</w:t>
      </w:r>
    </w:p>
    <w:p w14:paraId="75235FB6" w14:textId="77777777" w:rsidR="00E803DE" w:rsidRDefault="00000000">
      <w:pPr>
        <w:pStyle w:val="BodyText"/>
        <w:spacing w:before="24"/>
        <w:ind w:left="879"/>
      </w:pPr>
      <w:r>
        <w:t>16</w:t>
      </w:r>
      <w:r>
        <w:rPr>
          <w:spacing w:val="-2"/>
        </w:rPr>
        <w:t xml:space="preserve"> </w:t>
      </w:r>
      <w:r>
        <w:t>09</w:t>
      </w:r>
      <w:r>
        <w:rPr>
          <w:spacing w:val="-1"/>
        </w:rPr>
        <w:t xml:space="preserve"> </w:t>
      </w:r>
      <w:r>
        <w:t>03*</w:t>
      </w:r>
      <w:r>
        <w:rPr>
          <w:spacing w:val="-2"/>
        </w:rPr>
        <w:t xml:space="preserve"> </w:t>
      </w:r>
      <w:r>
        <w:t>peroxides,</w:t>
      </w:r>
      <w:r>
        <w:rPr>
          <w:spacing w:val="-1"/>
        </w:rPr>
        <w:t xml:space="preserve"> </w:t>
      </w:r>
      <w:r>
        <w:t>for</w:t>
      </w:r>
      <w:r>
        <w:rPr>
          <w:spacing w:val="-2"/>
        </w:rPr>
        <w:t xml:space="preserve"> </w:t>
      </w:r>
      <w:r>
        <w:t>example</w:t>
      </w:r>
      <w:r>
        <w:rPr>
          <w:spacing w:val="-1"/>
        </w:rPr>
        <w:t xml:space="preserve"> </w:t>
      </w:r>
      <w:r>
        <w:t>hydrogen</w:t>
      </w:r>
      <w:r>
        <w:rPr>
          <w:spacing w:val="-1"/>
        </w:rPr>
        <w:t xml:space="preserve"> </w:t>
      </w:r>
      <w:r>
        <w:rPr>
          <w:spacing w:val="-2"/>
        </w:rPr>
        <w:t>peroxide</w:t>
      </w:r>
    </w:p>
    <w:p w14:paraId="75235FB7" w14:textId="77777777" w:rsidR="00E803DE" w:rsidRDefault="00000000">
      <w:pPr>
        <w:pStyle w:val="Heading2"/>
        <w:spacing w:before="136"/>
      </w:pPr>
      <w:r>
        <w:t>Unclean</w:t>
      </w:r>
      <w:r>
        <w:rPr>
          <w:spacing w:val="13"/>
        </w:rPr>
        <w:t xml:space="preserve"> </w:t>
      </w:r>
      <w:r>
        <w:rPr>
          <w:spacing w:val="-2"/>
        </w:rPr>
        <w:t>packaging:</w:t>
      </w:r>
    </w:p>
    <w:p w14:paraId="75235FB8" w14:textId="77777777" w:rsidR="00E803DE" w:rsidRDefault="00000000">
      <w:pPr>
        <w:spacing w:before="21"/>
        <w:ind w:left="879"/>
        <w:rPr>
          <w:rFonts w:ascii="HelveticaNeueLT Std"/>
          <w:b/>
          <w:sz w:val="20"/>
        </w:rPr>
      </w:pPr>
      <w:r>
        <w:rPr>
          <w:rFonts w:ascii="HelveticaNeueLT Std"/>
          <w:b/>
          <w:spacing w:val="-2"/>
          <w:sz w:val="20"/>
        </w:rPr>
        <w:t>Recommendation:</w:t>
      </w:r>
    </w:p>
    <w:p w14:paraId="75235FB9" w14:textId="77777777" w:rsidR="00E803DE" w:rsidRDefault="00000000">
      <w:pPr>
        <w:pStyle w:val="BodyText"/>
        <w:spacing w:before="23" w:line="264" w:lineRule="auto"/>
        <w:ind w:left="879" w:right="266"/>
      </w:pPr>
      <w:r>
        <w:t xml:space="preserve">Packaging must be emptied </w:t>
      </w:r>
      <w:proofErr w:type="gramStart"/>
      <w:r>
        <w:t>of</w:t>
      </w:r>
      <w:proofErr w:type="gramEnd"/>
      <w:r>
        <w:t xml:space="preserve"> all residues and must be disposed of properly in accordance with the statutory provisions. Packaging that has not been completely emptied must be disposed of in coordination with the regional disposal company.</w:t>
      </w:r>
    </w:p>
    <w:p w14:paraId="75235FBA" w14:textId="77777777" w:rsidR="00E803DE" w:rsidRDefault="00000000">
      <w:pPr>
        <w:pStyle w:val="BodyText"/>
        <w:spacing w:before="1"/>
        <w:ind w:left="879"/>
      </w:pPr>
      <w:r>
        <w:t>Disposal</w:t>
      </w:r>
      <w:r>
        <w:rPr>
          <w:spacing w:val="2"/>
        </w:rPr>
        <w:t xml:space="preserve"> </w:t>
      </w:r>
      <w:r>
        <w:t>must</w:t>
      </w:r>
      <w:r>
        <w:rPr>
          <w:spacing w:val="4"/>
        </w:rPr>
        <w:t xml:space="preserve"> </w:t>
      </w:r>
      <w:r>
        <w:t>be</w:t>
      </w:r>
      <w:r>
        <w:rPr>
          <w:spacing w:val="4"/>
        </w:rPr>
        <w:t xml:space="preserve"> </w:t>
      </w:r>
      <w:r>
        <w:t>made</w:t>
      </w:r>
      <w:r>
        <w:rPr>
          <w:spacing w:val="4"/>
        </w:rPr>
        <w:t xml:space="preserve"> </w:t>
      </w:r>
      <w:r>
        <w:t>in</w:t>
      </w:r>
      <w:r>
        <w:rPr>
          <w:spacing w:val="4"/>
        </w:rPr>
        <w:t xml:space="preserve"> </w:t>
      </w:r>
      <w:r>
        <w:t>accordance</w:t>
      </w:r>
      <w:r>
        <w:rPr>
          <w:spacing w:val="4"/>
        </w:rPr>
        <w:t xml:space="preserve"> </w:t>
      </w:r>
      <w:r>
        <w:t>with</w:t>
      </w:r>
      <w:r>
        <w:rPr>
          <w:spacing w:val="4"/>
        </w:rPr>
        <w:t xml:space="preserve"> </w:t>
      </w:r>
      <w:r>
        <w:t>official</w:t>
      </w:r>
      <w:r>
        <w:rPr>
          <w:spacing w:val="5"/>
        </w:rPr>
        <w:t xml:space="preserve"> </w:t>
      </w:r>
      <w:r>
        <w:rPr>
          <w:spacing w:val="-2"/>
        </w:rPr>
        <w:t>regulations.</w:t>
      </w:r>
    </w:p>
    <w:p w14:paraId="75235FBB" w14:textId="77777777" w:rsidR="00E803DE" w:rsidRDefault="00E803DE">
      <w:pPr>
        <w:pStyle w:val="BodyText"/>
      </w:pPr>
    </w:p>
    <w:p w14:paraId="75235FBC" w14:textId="77777777" w:rsidR="00E803DE" w:rsidRDefault="00E803DE">
      <w:pPr>
        <w:pStyle w:val="BodyText"/>
        <w:spacing w:before="37"/>
      </w:pPr>
    </w:p>
    <w:p w14:paraId="75235FBD" w14:textId="77777777" w:rsidR="00E803DE" w:rsidRDefault="00000000">
      <w:pPr>
        <w:pStyle w:val="Heading1"/>
        <w:ind w:left="879"/>
      </w:pPr>
      <w:r>
        <w:rPr>
          <w:color w:val="009FE3"/>
        </w:rPr>
        <w:t>Section</w:t>
      </w:r>
      <w:r>
        <w:rPr>
          <w:color w:val="009FE3"/>
          <w:spacing w:val="13"/>
        </w:rPr>
        <w:t xml:space="preserve"> </w:t>
      </w:r>
      <w:r>
        <w:rPr>
          <w:color w:val="009FE3"/>
        </w:rPr>
        <w:t>14:</w:t>
      </w:r>
      <w:r>
        <w:rPr>
          <w:color w:val="009FE3"/>
          <w:spacing w:val="15"/>
        </w:rPr>
        <w:t xml:space="preserve"> </w:t>
      </w:r>
      <w:r>
        <w:rPr>
          <w:color w:val="009FE3"/>
        </w:rPr>
        <w:t>Transport</w:t>
      </w:r>
      <w:r>
        <w:rPr>
          <w:color w:val="009FE3"/>
          <w:spacing w:val="16"/>
        </w:rPr>
        <w:t xml:space="preserve"> </w:t>
      </w:r>
      <w:r>
        <w:rPr>
          <w:color w:val="009FE3"/>
          <w:spacing w:val="-2"/>
        </w:rPr>
        <w:t>information</w:t>
      </w:r>
    </w:p>
    <w:p w14:paraId="75235FBE" w14:textId="77777777" w:rsidR="00E803DE" w:rsidRDefault="00000000">
      <w:pPr>
        <w:pStyle w:val="Heading2"/>
        <w:numPr>
          <w:ilvl w:val="1"/>
          <w:numId w:val="2"/>
        </w:numPr>
        <w:tabs>
          <w:tab w:val="left" w:pos="879"/>
        </w:tabs>
        <w:spacing w:before="126"/>
      </w:pPr>
      <w:r>
        <w:t>UN-</w:t>
      </w:r>
      <w:r>
        <w:rPr>
          <w:spacing w:val="-2"/>
        </w:rPr>
        <w:t>Number</w:t>
      </w:r>
    </w:p>
    <w:p w14:paraId="75235FBF" w14:textId="77777777" w:rsidR="00E803DE" w:rsidRDefault="00000000">
      <w:pPr>
        <w:tabs>
          <w:tab w:val="left" w:pos="4462"/>
        </w:tabs>
        <w:spacing w:before="22"/>
        <w:ind w:left="879"/>
        <w:rPr>
          <w:sz w:val="20"/>
        </w:rPr>
      </w:pPr>
      <w:r>
        <w:rPr>
          <w:rFonts w:ascii="HelveticaNeueLT Std"/>
          <w:b/>
          <w:sz w:val="20"/>
        </w:rPr>
        <w:t>ADR,</w:t>
      </w:r>
      <w:r>
        <w:rPr>
          <w:rFonts w:ascii="HelveticaNeueLT Std"/>
          <w:b/>
          <w:spacing w:val="8"/>
          <w:sz w:val="20"/>
        </w:rPr>
        <w:t xml:space="preserve"> </w:t>
      </w:r>
      <w:r>
        <w:rPr>
          <w:rFonts w:ascii="HelveticaNeueLT Std"/>
          <w:b/>
          <w:sz w:val="20"/>
        </w:rPr>
        <w:t>IMDG,</w:t>
      </w:r>
      <w:r>
        <w:rPr>
          <w:rFonts w:ascii="HelveticaNeueLT Std"/>
          <w:b/>
          <w:spacing w:val="9"/>
          <w:sz w:val="20"/>
        </w:rPr>
        <w:t xml:space="preserve"> </w:t>
      </w:r>
      <w:r>
        <w:rPr>
          <w:rFonts w:ascii="HelveticaNeueLT Std"/>
          <w:b/>
          <w:spacing w:val="-4"/>
          <w:sz w:val="20"/>
        </w:rPr>
        <w:t>IATA</w:t>
      </w:r>
      <w:r>
        <w:rPr>
          <w:rFonts w:ascii="HelveticaNeueLT Std"/>
          <w:b/>
          <w:sz w:val="20"/>
        </w:rPr>
        <w:tab/>
      </w:r>
      <w:r>
        <w:rPr>
          <w:spacing w:val="-2"/>
          <w:sz w:val="20"/>
        </w:rPr>
        <w:t>UN3106</w:t>
      </w:r>
    </w:p>
    <w:p w14:paraId="75235FC0" w14:textId="77777777" w:rsidR="00E803DE" w:rsidRDefault="00000000">
      <w:pPr>
        <w:pStyle w:val="Heading2"/>
        <w:numPr>
          <w:ilvl w:val="1"/>
          <w:numId w:val="2"/>
        </w:numPr>
        <w:tabs>
          <w:tab w:val="left" w:pos="879"/>
        </w:tabs>
        <w:spacing w:before="134"/>
      </w:pPr>
      <w:r>
        <w:t>UN</w:t>
      </w:r>
      <w:r>
        <w:rPr>
          <w:spacing w:val="11"/>
        </w:rPr>
        <w:t xml:space="preserve"> </w:t>
      </w:r>
      <w:r>
        <w:t>proper</w:t>
      </w:r>
      <w:r>
        <w:rPr>
          <w:spacing w:val="11"/>
        </w:rPr>
        <w:t xml:space="preserve"> </w:t>
      </w:r>
      <w:r>
        <w:t>shipping</w:t>
      </w:r>
      <w:r>
        <w:rPr>
          <w:spacing w:val="11"/>
        </w:rPr>
        <w:t xml:space="preserve"> </w:t>
      </w:r>
      <w:r>
        <w:rPr>
          <w:spacing w:val="-4"/>
        </w:rPr>
        <w:t>name</w:t>
      </w:r>
    </w:p>
    <w:p w14:paraId="75235FC1" w14:textId="77777777" w:rsidR="00E803DE" w:rsidRDefault="00000000">
      <w:pPr>
        <w:pStyle w:val="BodyText"/>
        <w:tabs>
          <w:tab w:val="left" w:pos="4462"/>
        </w:tabs>
        <w:spacing w:before="22"/>
        <w:ind w:left="879"/>
      </w:pPr>
      <w:r>
        <w:rPr>
          <w:rFonts w:ascii="HelveticaNeueLT Std"/>
          <w:b/>
          <w:spacing w:val="-5"/>
        </w:rPr>
        <w:t>ADR</w:t>
      </w:r>
      <w:r>
        <w:rPr>
          <w:rFonts w:ascii="HelveticaNeueLT Std"/>
          <w:b/>
        </w:rPr>
        <w:tab/>
      </w:r>
      <w:r>
        <w:t>3106</w:t>
      </w:r>
      <w:r>
        <w:rPr>
          <w:spacing w:val="-2"/>
        </w:rPr>
        <w:t xml:space="preserve"> </w:t>
      </w:r>
      <w:r>
        <w:t xml:space="preserve">ORGANIC PEROXIDE TYPE D, SOLID (dibenzoyl </w:t>
      </w:r>
      <w:r>
        <w:rPr>
          <w:spacing w:val="-2"/>
        </w:rPr>
        <w:t>peroxide)</w:t>
      </w:r>
    </w:p>
    <w:p w14:paraId="75235FC2" w14:textId="77777777" w:rsidR="00E803DE" w:rsidRDefault="00000000">
      <w:pPr>
        <w:pStyle w:val="BodyText"/>
        <w:tabs>
          <w:tab w:val="left" w:pos="4462"/>
        </w:tabs>
        <w:spacing w:before="21" w:line="264" w:lineRule="auto"/>
        <w:ind w:left="4462" w:right="927" w:hanging="3583"/>
      </w:pPr>
      <w:r>
        <w:rPr>
          <w:rFonts w:ascii="HelveticaNeueLT Std"/>
          <w:b/>
          <w:spacing w:val="-4"/>
        </w:rPr>
        <w:t>IMDG</w:t>
      </w:r>
      <w:r>
        <w:rPr>
          <w:rFonts w:ascii="HelveticaNeueLT Std"/>
          <w:b/>
        </w:rPr>
        <w:tab/>
      </w:r>
      <w:r>
        <w:t>ORGANIC</w:t>
      </w:r>
      <w:r>
        <w:rPr>
          <w:spacing w:val="-6"/>
        </w:rPr>
        <w:t xml:space="preserve"> </w:t>
      </w:r>
      <w:r>
        <w:t>PEROXIDE</w:t>
      </w:r>
      <w:r>
        <w:rPr>
          <w:spacing w:val="-6"/>
        </w:rPr>
        <w:t xml:space="preserve"> </w:t>
      </w:r>
      <w:r>
        <w:t>TYPE</w:t>
      </w:r>
      <w:r>
        <w:rPr>
          <w:spacing w:val="-6"/>
        </w:rPr>
        <w:t xml:space="preserve"> </w:t>
      </w:r>
      <w:r>
        <w:t>D,</w:t>
      </w:r>
      <w:r>
        <w:rPr>
          <w:spacing w:val="-6"/>
        </w:rPr>
        <w:t xml:space="preserve"> </w:t>
      </w:r>
      <w:r>
        <w:t>SOLID</w:t>
      </w:r>
      <w:r>
        <w:rPr>
          <w:spacing w:val="-6"/>
        </w:rPr>
        <w:t xml:space="preserve"> </w:t>
      </w:r>
      <w:r>
        <w:t>(dibenzoyl</w:t>
      </w:r>
      <w:r>
        <w:rPr>
          <w:spacing w:val="-6"/>
        </w:rPr>
        <w:t xml:space="preserve"> </w:t>
      </w:r>
      <w:r>
        <w:t>peroxide), MARINE POLLUTANT</w:t>
      </w:r>
    </w:p>
    <w:p w14:paraId="75235FC3" w14:textId="77777777" w:rsidR="00E803DE" w:rsidRDefault="00000000">
      <w:pPr>
        <w:pStyle w:val="BodyText"/>
        <w:tabs>
          <w:tab w:val="left" w:pos="4462"/>
        </w:tabs>
        <w:spacing w:line="236" w:lineRule="exact"/>
        <w:ind w:left="879"/>
      </w:pPr>
      <w:r>
        <w:rPr>
          <w:rFonts w:ascii="HelveticaNeueLT Std"/>
          <w:b/>
          <w:spacing w:val="-4"/>
        </w:rPr>
        <w:t>IATA</w:t>
      </w:r>
      <w:r>
        <w:rPr>
          <w:rFonts w:ascii="HelveticaNeueLT Std"/>
          <w:b/>
        </w:rPr>
        <w:tab/>
      </w:r>
      <w:r>
        <w:t>ORGANIC</w:t>
      </w:r>
      <w:r>
        <w:rPr>
          <w:spacing w:val="-2"/>
        </w:rPr>
        <w:t xml:space="preserve"> </w:t>
      </w:r>
      <w:r>
        <w:t xml:space="preserve">PEROXIDE TYPE D, SOLID (dibenzoyl </w:t>
      </w:r>
      <w:r>
        <w:rPr>
          <w:spacing w:val="-2"/>
        </w:rPr>
        <w:t>peroxide)</w:t>
      </w:r>
    </w:p>
    <w:p w14:paraId="75235FC4" w14:textId="77777777" w:rsidR="00E803DE" w:rsidRDefault="00000000">
      <w:pPr>
        <w:pStyle w:val="Heading2"/>
        <w:numPr>
          <w:ilvl w:val="1"/>
          <w:numId w:val="2"/>
        </w:numPr>
        <w:tabs>
          <w:tab w:val="left" w:pos="879"/>
        </w:tabs>
        <w:spacing w:line="261" w:lineRule="auto"/>
        <w:ind w:right="7027"/>
      </w:pPr>
      <w:r>
        <w:t>Transport hazard class(es) ADR, IATA</w:t>
      </w:r>
    </w:p>
    <w:p w14:paraId="75235FC5" w14:textId="77777777" w:rsidR="00E803DE" w:rsidRDefault="00000000">
      <w:pPr>
        <w:pStyle w:val="BodyText"/>
        <w:spacing w:before="2"/>
        <w:rPr>
          <w:rFonts w:ascii="HelveticaNeueLT Std"/>
          <w:b/>
          <w:sz w:val="12"/>
        </w:rPr>
      </w:pPr>
      <w:r>
        <w:rPr>
          <w:rFonts w:ascii="HelveticaNeueLT Std"/>
          <w:b/>
          <w:noProof/>
          <w:sz w:val="12"/>
        </w:rPr>
        <w:drawing>
          <wp:anchor distT="0" distB="0" distL="0" distR="0" simplePos="0" relativeHeight="487593984" behindDoc="1" locked="0" layoutInCell="1" allowOverlap="1" wp14:anchorId="75236057" wp14:editId="75236058">
            <wp:simplePos x="0" y="0"/>
            <wp:positionH relativeFrom="page">
              <wp:posOffset>971999</wp:posOffset>
            </wp:positionH>
            <wp:positionV relativeFrom="paragraph">
              <wp:posOffset>107693</wp:posOffset>
            </wp:positionV>
            <wp:extent cx="722376" cy="722376"/>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6" cstate="print"/>
                    <a:stretch>
                      <a:fillRect/>
                    </a:stretch>
                  </pic:blipFill>
                  <pic:spPr>
                    <a:xfrm>
                      <a:off x="0" y="0"/>
                      <a:ext cx="722376" cy="722376"/>
                    </a:xfrm>
                    <a:prstGeom prst="rect">
                      <a:avLst/>
                    </a:prstGeom>
                  </pic:spPr>
                </pic:pic>
              </a:graphicData>
            </a:graphic>
          </wp:anchor>
        </w:drawing>
      </w:r>
      <w:r>
        <w:rPr>
          <w:rFonts w:ascii="HelveticaNeueLT Std"/>
          <w:b/>
          <w:noProof/>
          <w:sz w:val="12"/>
        </w:rPr>
        <w:drawing>
          <wp:anchor distT="0" distB="0" distL="0" distR="0" simplePos="0" relativeHeight="487594496" behindDoc="1" locked="0" layoutInCell="1" allowOverlap="1" wp14:anchorId="75236059" wp14:editId="7523605A">
            <wp:simplePos x="0" y="0"/>
            <wp:positionH relativeFrom="page">
              <wp:posOffset>1764004</wp:posOffset>
            </wp:positionH>
            <wp:positionV relativeFrom="paragraph">
              <wp:posOffset>107697</wp:posOffset>
            </wp:positionV>
            <wp:extent cx="722376" cy="722376"/>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722376" cy="722376"/>
                    </a:xfrm>
                    <a:prstGeom prst="rect">
                      <a:avLst/>
                    </a:prstGeom>
                  </pic:spPr>
                </pic:pic>
              </a:graphicData>
            </a:graphic>
          </wp:anchor>
        </w:drawing>
      </w:r>
    </w:p>
    <w:p w14:paraId="75235FC6" w14:textId="77777777" w:rsidR="00E803DE" w:rsidRDefault="00000000">
      <w:pPr>
        <w:tabs>
          <w:tab w:val="left" w:pos="4462"/>
        </w:tabs>
        <w:spacing w:before="106"/>
        <w:ind w:left="879"/>
        <w:rPr>
          <w:sz w:val="20"/>
        </w:rPr>
      </w:pPr>
      <w:r>
        <w:rPr>
          <w:rFonts w:ascii="HelveticaNeueLT Std"/>
          <w:b/>
          <w:spacing w:val="-2"/>
          <w:sz w:val="20"/>
        </w:rPr>
        <w:t>Class</w:t>
      </w:r>
      <w:r>
        <w:rPr>
          <w:rFonts w:ascii="HelveticaNeueLT Std"/>
          <w:b/>
          <w:sz w:val="20"/>
        </w:rPr>
        <w:tab/>
      </w:r>
      <w:r>
        <w:rPr>
          <w:sz w:val="20"/>
        </w:rPr>
        <w:t xml:space="preserve">5.2 organic </w:t>
      </w:r>
      <w:r>
        <w:rPr>
          <w:spacing w:val="-2"/>
          <w:sz w:val="20"/>
        </w:rPr>
        <w:t>peroxides.</w:t>
      </w:r>
    </w:p>
    <w:p w14:paraId="75235FC7" w14:textId="77777777" w:rsidR="00E803DE" w:rsidRDefault="00000000">
      <w:pPr>
        <w:tabs>
          <w:tab w:val="right" w:pos="4737"/>
        </w:tabs>
        <w:spacing w:before="21"/>
        <w:ind w:left="879"/>
        <w:rPr>
          <w:sz w:val="20"/>
        </w:rPr>
      </w:pPr>
      <w:r>
        <w:rPr>
          <w:rFonts w:ascii="HelveticaNeueLT Std"/>
          <w:b/>
          <w:spacing w:val="-2"/>
          <w:sz w:val="20"/>
        </w:rPr>
        <w:t>Label</w:t>
      </w:r>
      <w:r>
        <w:rPr>
          <w:rFonts w:ascii="HelveticaNeueLT Std"/>
          <w:b/>
          <w:sz w:val="20"/>
        </w:rPr>
        <w:tab/>
      </w:r>
      <w:r>
        <w:rPr>
          <w:spacing w:val="-5"/>
          <w:sz w:val="20"/>
        </w:rPr>
        <w:t>5.2</w:t>
      </w:r>
    </w:p>
    <w:p w14:paraId="75235FC8" w14:textId="77777777" w:rsidR="00E803DE" w:rsidRDefault="00E803DE">
      <w:pPr>
        <w:rPr>
          <w:sz w:val="20"/>
        </w:rPr>
        <w:sectPr w:rsidR="00E803DE">
          <w:headerReference w:type="default" r:id="rId27"/>
          <w:pgSz w:w="11910" w:h="16840"/>
          <w:pgMar w:top="1360" w:right="708" w:bottom="280" w:left="708" w:header="742" w:footer="0" w:gutter="0"/>
          <w:pgNumType w:start="10"/>
          <w:cols w:space="720"/>
        </w:sectPr>
      </w:pPr>
    </w:p>
    <w:p w14:paraId="75235FC9" w14:textId="77777777" w:rsidR="00E803DE" w:rsidRDefault="00000000">
      <w:pPr>
        <w:pStyle w:val="Heading2"/>
        <w:spacing w:before="611"/>
      </w:pPr>
      <w:r>
        <w:rPr>
          <w:spacing w:val="-4"/>
        </w:rPr>
        <w:lastRenderedPageBreak/>
        <w:t>IMDG</w:t>
      </w:r>
    </w:p>
    <w:p w14:paraId="75235FCA" w14:textId="77777777" w:rsidR="00E803DE" w:rsidRDefault="00000000">
      <w:pPr>
        <w:pStyle w:val="BodyText"/>
        <w:spacing w:before="6"/>
        <w:rPr>
          <w:rFonts w:ascii="HelveticaNeueLT Std"/>
          <w:b/>
          <w:sz w:val="12"/>
        </w:rPr>
      </w:pPr>
      <w:r>
        <w:rPr>
          <w:rFonts w:ascii="HelveticaNeueLT Std"/>
          <w:b/>
          <w:noProof/>
          <w:sz w:val="12"/>
        </w:rPr>
        <w:drawing>
          <wp:anchor distT="0" distB="0" distL="0" distR="0" simplePos="0" relativeHeight="487595520" behindDoc="1" locked="0" layoutInCell="1" allowOverlap="1" wp14:anchorId="7523605B" wp14:editId="7523605C">
            <wp:simplePos x="0" y="0"/>
            <wp:positionH relativeFrom="page">
              <wp:posOffset>971999</wp:posOffset>
            </wp:positionH>
            <wp:positionV relativeFrom="paragraph">
              <wp:posOffset>110016</wp:posOffset>
            </wp:positionV>
            <wp:extent cx="722376" cy="722376"/>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6" cstate="print"/>
                    <a:stretch>
                      <a:fillRect/>
                    </a:stretch>
                  </pic:blipFill>
                  <pic:spPr>
                    <a:xfrm>
                      <a:off x="0" y="0"/>
                      <a:ext cx="722376" cy="722376"/>
                    </a:xfrm>
                    <a:prstGeom prst="rect">
                      <a:avLst/>
                    </a:prstGeom>
                  </pic:spPr>
                </pic:pic>
              </a:graphicData>
            </a:graphic>
          </wp:anchor>
        </w:drawing>
      </w:r>
    </w:p>
    <w:p w14:paraId="75235FCB" w14:textId="77777777" w:rsidR="00E803DE" w:rsidRDefault="00000000">
      <w:pPr>
        <w:tabs>
          <w:tab w:val="left" w:pos="4462"/>
        </w:tabs>
        <w:spacing w:before="124"/>
        <w:ind w:left="879"/>
        <w:rPr>
          <w:sz w:val="20"/>
        </w:rPr>
      </w:pPr>
      <w:r>
        <w:rPr>
          <w:rFonts w:ascii="HelveticaNeueLT Std"/>
          <w:b/>
          <w:spacing w:val="-2"/>
          <w:sz w:val="20"/>
        </w:rPr>
        <w:t>Class</w:t>
      </w:r>
      <w:r>
        <w:rPr>
          <w:rFonts w:ascii="HelveticaNeueLT Std"/>
          <w:b/>
          <w:sz w:val="20"/>
        </w:rPr>
        <w:tab/>
      </w:r>
      <w:r>
        <w:rPr>
          <w:sz w:val="20"/>
        </w:rPr>
        <w:t>5.2</w:t>
      </w:r>
      <w:r>
        <w:rPr>
          <w:spacing w:val="-2"/>
          <w:sz w:val="20"/>
        </w:rPr>
        <w:t xml:space="preserve"> </w:t>
      </w:r>
      <w:r>
        <w:rPr>
          <w:sz w:val="20"/>
        </w:rPr>
        <w:t xml:space="preserve">Organic </w:t>
      </w:r>
      <w:r>
        <w:rPr>
          <w:spacing w:val="-2"/>
          <w:sz w:val="20"/>
        </w:rPr>
        <w:t>peroxides.</w:t>
      </w:r>
    </w:p>
    <w:p w14:paraId="75235FCC" w14:textId="77777777" w:rsidR="00E803DE" w:rsidRDefault="00000000">
      <w:pPr>
        <w:tabs>
          <w:tab w:val="left" w:pos="4462"/>
        </w:tabs>
        <w:spacing w:before="22"/>
        <w:ind w:left="879"/>
        <w:rPr>
          <w:sz w:val="20"/>
        </w:rPr>
      </w:pPr>
      <w:r>
        <w:rPr>
          <w:rFonts w:ascii="HelveticaNeueLT Std"/>
          <w:b/>
          <w:spacing w:val="-2"/>
          <w:sz w:val="20"/>
        </w:rPr>
        <w:t>Label</w:t>
      </w:r>
      <w:r>
        <w:rPr>
          <w:rFonts w:ascii="HelveticaNeueLT Std"/>
          <w:b/>
          <w:sz w:val="20"/>
        </w:rPr>
        <w:tab/>
      </w:r>
      <w:r>
        <w:rPr>
          <w:spacing w:val="-5"/>
          <w:sz w:val="20"/>
        </w:rPr>
        <w:t>5.2</w:t>
      </w:r>
    </w:p>
    <w:p w14:paraId="75235FCD" w14:textId="77777777" w:rsidR="00E803DE" w:rsidRDefault="00000000">
      <w:pPr>
        <w:pStyle w:val="Heading2"/>
        <w:spacing w:before="134"/>
      </w:pPr>
      <w:r>
        <w:rPr>
          <w:spacing w:val="-4"/>
        </w:rPr>
        <w:t>IATA</w:t>
      </w:r>
    </w:p>
    <w:p w14:paraId="75235FCE" w14:textId="77777777" w:rsidR="00E803DE" w:rsidRDefault="00000000">
      <w:pPr>
        <w:pStyle w:val="BodyText"/>
        <w:spacing w:before="8"/>
        <w:rPr>
          <w:rFonts w:ascii="HelveticaNeueLT Std"/>
          <w:b/>
          <w:sz w:val="5"/>
        </w:rPr>
      </w:pPr>
      <w:r>
        <w:rPr>
          <w:rFonts w:ascii="HelveticaNeueLT Std"/>
          <w:b/>
          <w:noProof/>
          <w:sz w:val="5"/>
        </w:rPr>
        <w:drawing>
          <wp:anchor distT="0" distB="0" distL="0" distR="0" simplePos="0" relativeHeight="487596032" behindDoc="1" locked="0" layoutInCell="1" allowOverlap="1" wp14:anchorId="7523605D" wp14:editId="7523605E">
            <wp:simplePos x="0" y="0"/>
            <wp:positionH relativeFrom="page">
              <wp:posOffset>971999</wp:posOffset>
            </wp:positionH>
            <wp:positionV relativeFrom="paragraph">
              <wp:posOffset>58291</wp:posOffset>
            </wp:positionV>
            <wp:extent cx="722376" cy="722376"/>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6" cstate="print"/>
                    <a:stretch>
                      <a:fillRect/>
                    </a:stretch>
                  </pic:blipFill>
                  <pic:spPr>
                    <a:xfrm>
                      <a:off x="0" y="0"/>
                      <a:ext cx="722376" cy="722376"/>
                    </a:xfrm>
                    <a:prstGeom prst="rect">
                      <a:avLst/>
                    </a:prstGeom>
                  </pic:spPr>
                </pic:pic>
              </a:graphicData>
            </a:graphic>
          </wp:anchor>
        </w:drawing>
      </w:r>
      <w:r>
        <w:rPr>
          <w:rFonts w:ascii="HelveticaNeueLT Std"/>
          <w:b/>
          <w:noProof/>
          <w:sz w:val="5"/>
        </w:rPr>
        <w:drawing>
          <wp:anchor distT="0" distB="0" distL="0" distR="0" simplePos="0" relativeHeight="487596544" behindDoc="1" locked="0" layoutInCell="1" allowOverlap="1" wp14:anchorId="7523605F" wp14:editId="75236060">
            <wp:simplePos x="0" y="0"/>
            <wp:positionH relativeFrom="page">
              <wp:posOffset>1764004</wp:posOffset>
            </wp:positionH>
            <wp:positionV relativeFrom="paragraph">
              <wp:posOffset>58290</wp:posOffset>
            </wp:positionV>
            <wp:extent cx="722376" cy="722376"/>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 cstate="print"/>
                    <a:stretch>
                      <a:fillRect/>
                    </a:stretch>
                  </pic:blipFill>
                  <pic:spPr>
                    <a:xfrm>
                      <a:off x="0" y="0"/>
                      <a:ext cx="722376" cy="722376"/>
                    </a:xfrm>
                    <a:prstGeom prst="rect">
                      <a:avLst/>
                    </a:prstGeom>
                  </pic:spPr>
                </pic:pic>
              </a:graphicData>
            </a:graphic>
          </wp:anchor>
        </w:drawing>
      </w:r>
    </w:p>
    <w:p w14:paraId="75235FCF" w14:textId="77777777" w:rsidR="00E803DE" w:rsidRDefault="00000000">
      <w:pPr>
        <w:tabs>
          <w:tab w:val="left" w:pos="4462"/>
        </w:tabs>
        <w:spacing w:before="206"/>
        <w:ind w:left="879"/>
        <w:rPr>
          <w:sz w:val="20"/>
        </w:rPr>
      </w:pPr>
      <w:r>
        <w:rPr>
          <w:rFonts w:ascii="HelveticaNeueLT Std"/>
          <w:b/>
          <w:spacing w:val="-2"/>
          <w:sz w:val="20"/>
        </w:rPr>
        <w:t>Class</w:t>
      </w:r>
      <w:r>
        <w:rPr>
          <w:rFonts w:ascii="HelveticaNeueLT Std"/>
          <w:b/>
          <w:sz w:val="20"/>
        </w:rPr>
        <w:tab/>
      </w:r>
      <w:r>
        <w:rPr>
          <w:sz w:val="20"/>
        </w:rPr>
        <w:t>5.2</w:t>
      </w:r>
      <w:r>
        <w:rPr>
          <w:spacing w:val="-2"/>
          <w:sz w:val="20"/>
        </w:rPr>
        <w:t xml:space="preserve"> </w:t>
      </w:r>
      <w:r>
        <w:rPr>
          <w:sz w:val="20"/>
        </w:rPr>
        <w:t xml:space="preserve">Organic </w:t>
      </w:r>
      <w:r>
        <w:rPr>
          <w:spacing w:val="-2"/>
          <w:sz w:val="20"/>
        </w:rPr>
        <w:t>peroxides.</w:t>
      </w:r>
    </w:p>
    <w:p w14:paraId="75235FD0" w14:textId="77777777" w:rsidR="00E803DE" w:rsidRDefault="00000000">
      <w:pPr>
        <w:tabs>
          <w:tab w:val="left" w:pos="4462"/>
        </w:tabs>
        <w:spacing w:before="21"/>
        <w:ind w:left="879"/>
        <w:rPr>
          <w:sz w:val="20"/>
        </w:rPr>
      </w:pPr>
      <w:r>
        <w:rPr>
          <w:rFonts w:ascii="HelveticaNeueLT Std"/>
          <w:b/>
          <w:spacing w:val="-2"/>
          <w:sz w:val="20"/>
        </w:rPr>
        <w:t>Label</w:t>
      </w:r>
      <w:r>
        <w:rPr>
          <w:rFonts w:ascii="HelveticaNeueLT Std"/>
          <w:b/>
          <w:sz w:val="20"/>
        </w:rPr>
        <w:tab/>
      </w:r>
      <w:r>
        <w:rPr>
          <w:spacing w:val="-5"/>
          <w:sz w:val="20"/>
        </w:rPr>
        <w:t>5.2</w:t>
      </w:r>
    </w:p>
    <w:p w14:paraId="75235FD1" w14:textId="77777777" w:rsidR="00E803DE" w:rsidRDefault="00000000">
      <w:pPr>
        <w:pStyle w:val="ListParagraph"/>
        <w:numPr>
          <w:ilvl w:val="1"/>
          <w:numId w:val="2"/>
        </w:numPr>
        <w:tabs>
          <w:tab w:val="left" w:pos="879"/>
        </w:tabs>
        <w:rPr>
          <w:b/>
          <w:sz w:val="20"/>
        </w:rPr>
      </w:pPr>
      <w:r>
        <w:rPr>
          <w:b/>
          <w:sz w:val="20"/>
        </w:rPr>
        <w:t>Packing</w:t>
      </w:r>
      <w:r>
        <w:rPr>
          <w:b/>
          <w:spacing w:val="10"/>
          <w:sz w:val="20"/>
        </w:rPr>
        <w:t xml:space="preserve"> </w:t>
      </w:r>
      <w:r>
        <w:rPr>
          <w:b/>
          <w:spacing w:val="-2"/>
          <w:sz w:val="20"/>
        </w:rPr>
        <w:t>group</w:t>
      </w:r>
    </w:p>
    <w:p w14:paraId="75235FD2" w14:textId="77777777" w:rsidR="00E803DE" w:rsidRDefault="00000000">
      <w:pPr>
        <w:tabs>
          <w:tab w:val="left" w:pos="4462"/>
        </w:tabs>
        <w:spacing w:before="21"/>
        <w:ind w:left="879"/>
        <w:rPr>
          <w:sz w:val="20"/>
        </w:rPr>
      </w:pPr>
      <w:proofErr w:type="gramStart"/>
      <w:r>
        <w:rPr>
          <w:rFonts w:ascii="HelveticaNeueLT Std"/>
          <w:b/>
          <w:sz w:val="20"/>
        </w:rPr>
        <w:t>ADR</w:t>
      </w:r>
      <w:r>
        <w:rPr>
          <w:rFonts w:ascii="HelveticaNeueLT Std"/>
          <w:b/>
          <w:spacing w:val="4"/>
          <w:sz w:val="20"/>
        </w:rPr>
        <w:t xml:space="preserve"> </w:t>
      </w:r>
      <w:r>
        <w:rPr>
          <w:rFonts w:ascii="HelveticaNeueLT Std"/>
          <w:b/>
          <w:sz w:val="20"/>
        </w:rPr>
        <w:t>,</w:t>
      </w:r>
      <w:proofErr w:type="gramEnd"/>
      <w:r>
        <w:rPr>
          <w:rFonts w:ascii="HelveticaNeueLT Std"/>
          <w:b/>
          <w:spacing w:val="4"/>
          <w:sz w:val="20"/>
        </w:rPr>
        <w:t xml:space="preserve"> </w:t>
      </w:r>
      <w:r>
        <w:rPr>
          <w:rFonts w:ascii="HelveticaNeueLT Std"/>
          <w:b/>
          <w:sz w:val="20"/>
        </w:rPr>
        <w:t>IMDG,</w:t>
      </w:r>
      <w:r>
        <w:rPr>
          <w:rFonts w:ascii="HelveticaNeueLT Std"/>
          <w:b/>
          <w:spacing w:val="5"/>
          <w:sz w:val="20"/>
        </w:rPr>
        <w:t xml:space="preserve"> </w:t>
      </w:r>
      <w:r>
        <w:rPr>
          <w:rFonts w:ascii="HelveticaNeueLT Std"/>
          <w:b/>
          <w:spacing w:val="-4"/>
          <w:sz w:val="20"/>
        </w:rPr>
        <w:t>IATA</w:t>
      </w:r>
      <w:r>
        <w:rPr>
          <w:rFonts w:ascii="HelveticaNeueLT Std"/>
          <w:b/>
          <w:sz w:val="20"/>
        </w:rPr>
        <w:tab/>
      </w:r>
      <w:r>
        <w:rPr>
          <w:spacing w:val="-4"/>
          <w:sz w:val="20"/>
        </w:rPr>
        <w:t>Void</w:t>
      </w:r>
    </w:p>
    <w:p w14:paraId="75235FD3" w14:textId="77777777" w:rsidR="00E803DE" w:rsidRDefault="00000000">
      <w:pPr>
        <w:pStyle w:val="ListParagraph"/>
        <w:numPr>
          <w:ilvl w:val="1"/>
          <w:numId w:val="2"/>
        </w:numPr>
        <w:tabs>
          <w:tab w:val="left" w:pos="879"/>
        </w:tabs>
        <w:rPr>
          <w:b/>
          <w:sz w:val="20"/>
        </w:rPr>
      </w:pPr>
      <w:r>
        <w:rPr>
          <w:b/>
          <w:sz w:val="20"/>
        </w:rPr>
        <w:t>Environmental</w:t>
      </w:r>
      <w:r>
        <w:rPr>
          <w:b/>
          <w:spacing w:val="29"/>
          <w:sz w:val="20"/>
        </w:rPr>
        <w:t xml:space="preserve"> </w:t>
      </w:r>
      <w:r>
        <w:rPr>
          <w:b/>
          <w:spacing w:val="-2"/>
          <w:sz w:val="20"/>
        </w:rPr>
        <w:t>hazards:</w:t>
      </w:r>
    </w:p>
    <w:p w14:paraId="75235FD4" w14:textId="77777777" w:rsidR="00E803DE" w:rsidRDefault="00000000">
      <w:pPr>
        <w:tabs>
          <w:tab w:val="left" w:pos="4462"/>
        </w:tabs>
        <w:spacing w:before="22"/>
        <w:ind w:left="879"/>
        <w:rPr>
          <w:sz w:val="20"/>
        </w:rPr>
      </w:pPr>
      <w:r>
        <w:rPr>
          <w:rFonts w:ascii="HelveticaNeueLT Std"/>
          <w:b/>
          <w:sz w:val="20"/>
        </w:rPr>
        <w:t>Marine</w:t>
      </w:r>
      <w:r>
        <w:rPr>
          <w:rFonts w:ascii="HelveticaNeueLT Std"/>
          <w:b/>
          <w:spacing w:val="12"/>
          <w:sz w:val="20"/>
        </w:rPr>
        <w:t xml:space="preserve"> </w:t>
      </w:r>
      <w:r>
        <w:rPr>
          <w:rFonts w:ascii="HelveticaNeueLT Std"/>
          <w:b/>
          <w:spacing w:val="-2"/>
          <w:sz w:val="20"/>
        </w:rPr>
        <w:t>pollutant:</w:t>
      </w:r>
      <w:r>
        <w:rPr>
          <w:rFonts w:ascii="HelveticaNeueLT Std"/>
          <w:b/>
          <w:sz w:val="20"/>
        </w:rPr>
        <w:tab/>
      </w:r>
      <w:r>
        <w:rPr>
          <w:sz w:val="20"/>
        </w:rPr>
        <w:t>Yes</w:t>
      </w:r>
      <w:r>
        <w:rPr>
          <w:spacing w:val="2"/>
          <w:sz w:val="20"/>
        </w:rPr>
        <w:t xml:space="preserve"> </w:t>
      </w:r>
      <w:r>
        <w:rPr>
          <w:sz w:val="20"/>
        </w:rPr>
        <w:t>-</w:t>
      </w:r>
      <w:r>
        <w:rPr>
          <w:spacing w:val="2"/>
          <w:sz w:val="20"/>
        </w:rPr>
        <w:t xml:space="preserve"> </w:t>
      </w:r>
      <w:r>
        <w:rPr>
          <w:sz w:val="20"/>
        </w:rPr>
        <w:t>Symbol</w:t>
      </w:r>
      <w:r>
        <w:rPr>
          <w:spacing w:val="3"/>
          <w:sz w:val="20"/>
        </w:rPr>
        <w:t xml:space="preserve"> </w:t>
      </w:r>
      <w:r>
        <w:rPr>
          <w:sz w:val="20"/>
        </w:rPr>
        <w:t>(fish</w:t>
      </w:r>
      <w:r>
        <w:rPr>
          <w:spacing w:val="2"/>
          <w:sz w:val="20"/>
        </w:rPr>
        <w:t xml:space="preserve"> </w:t>
      </w:r>
      <w:r>
        <w:rPr>
          <w:sz w:val="20"/>
        </w:rPr>
        <w:t>and</w:t>
      </w:r>
      <w:r>
        <w:rPr>
          <w:spacing w:val="3"/>
          <w:sz w:val="20"/>
        </w:rPr>
        <w:t xml:space="preserve"> </w:t>
      </w:r>
      <w:r>
        <w:rPr>
          <w:spacing w:val="-2"/>
          <w:sz w:val="20"/>
        </w:rPr>
        <w:t>tree)</w:t>
      </w:r>
    </w:p>
    <w:p w14:paraId="75235FD5" w14:textId="77777777" w:rsidR="00E803DE" w:rsidRDefault="00000000">
      <w:pPr>
        <w:tabs>
          <w:tab w:val="left" w:pos="4462"/>
        </w:tabs>
        <w:spacing w:before="21"/>
        <w:ind w:left="879"/>
        <w:rPr>
          <w:sz w:val="20"/>
        </w:rPr>
      </w:pPr>
      <w:r>
        <w:rPr>
          <w:rFonts w:ascii="HelveticaNeueLT Std"/>
          <w:b/>
          <w:sz w:val="20"/>
        </w:rPr>
        <w:t>Special</w:t>
      </w:r>
      <w:r>
        <w:rPr>
          <w:rFonts w:ascii="HelveticaNeueLT Std"/>
          <w:b/>
          <w:spacing w:val="15"/>
          <w:sz w:val="20"/>
        </w:rPr>
        <w:t xml:space="preserve"> </w:t>
      </w:r>
      <w:r>
        <w:rPr>
          <w:rFonts w:ascii="HelveticaNeueLT Std"/>
          <w:b/>
          <w:sz w:val="20"/>
        </w:rPr>
        <w:t>marking</w:t>
      </w:r>
      <w:r>
        <w:rPr>
          <w:rFonts w:ascii="HelveticaNeueLT Std"/>
          <w:b/>
          <w:spacing w:val="16"/>
          <w:sz w:val="20"/>
        </w:rPr>
        <w:t xml:space="preserve"> </w:t>
      </w:r>
      <w:r>
        <w:rPr>
          <w:rFonts w:ascii="HelveticaNeueLT Std"/>
          <w:b/>
          <w:spacing w:val="-2"/>
          <w:sz w:val="20"/>
        </w:rPr>
        <w:t>(ADR):</w:t>
      </w:r>
      <w:r>
        <w:rPr>
          <w:rFonts w:ascii="HelveticaNeueLT Std"/>
          <w:b/>
          <w:sz w:val="20"/>
        </w:rPr>
        <w:tab/>
      </w:r>
      <w:r>
        <w:rPr>
          <w:sz w:val="20"/>
        </w:rPr>
        <w:t>Symbol</w:t>
      </w:r>
      <w:r>
        <w:rPr>
          <w:spacing w:val="2"/>
          <w:sz w:val="20"/>
        </w:rPr>
        <w:t xml:space="preserve"> </w:t>
      </w:r>
      <w:r>
        <w:rPr>
          <w:sz w:val="20"/>
        </w:rPr>
        <w:t>(fish</w:t>
      </w:r>
      <w:r>
        <w:rPr>
          <w:spacing w:val="4"/>
          <w:sz w:val="20"/>
        </w:rPr>
        <w:t xml:space="preserve"> </w:t>
      </w:r>
      <w:r>
        <w:rPr>
          <w:sz w:val="20"/>
        </w:rPr>
        <w:t>and</w:t>
      </w:r>
      <w:r>
        <w:rPr>
          <w:spacing w:val="4"/>
          <w:sz w:val="20"/>
        </w:rPr>
        <w:t xml:space="preserve"> </w:t>
      </w:r>
      <w:r>
        <w:rPr>
          <w:spacing w:val="-2"/>
          <w:sz w:val="20"/>
        </w:rPr>
        <w:t>tree)</w:t>
      </w:r>
    </w:p>
    <w:p w14:paraId="75235FD6" w14:textId="77777777" w:rsidR="00E803DE" w:rsidRDefault="00000000">
      <w:pPr>
        <w:pStyle w:val="ListParagraph"/>
        <w:numPr>
          <w:ilvl w:val="1"/>
          <w:numId w:val="2"/>
        </w:numPr>
        <w:tabs>
          <w:tab w:val="left" w:pos="879"/>
          <w:tab w:val="left" w:pos="4462"/>
        </w:tabs>
        <w:rPr>
          <w:rFonts w:ascii="HelveticaNeueLT Std Lt"/>
          <w:sz w:val="20"/>
        </w:rPr>
      </w:pPr>
      <w:r>
        <w:rPr>
          <w:b/>
          <w:sz w:val="20"/>
        </w:rPr>
        <w:t>Special</w:t>
      </w:r>
      <w:r>
        <w:rPr>
          <w:b/>
          <w:spacing w:val="12"/>
          <w:sz w:val="20"/>
        </w:rPr>
        <w:t xml:space="preserve"> </w:t>
      </w:r>
      <w:r>
        <w:rPr>
          <w:b/>
          <w:sz w:val="20"/>
        </w:rPr>
        <w:t>precautions</w:t>
      </w:r>
      <w:r>
        <w:rPr>
          <w:b/>
          <w:spacing w:val="15"/>
          <w:sz w:val="20"/>
        </w:rPr>
        <w:t xml:space="preserve"> </w:t>
      </w:r>
      <w:r>
        <w:rPr>
          <w:b/>
          <w:sz w:val="20"/>
        </w:rPr>
        <w:t>for</w:t>
      </w:r>
      <w:r>
        <w:rPr>
          <w:b/>
          <w:spacing w:val="15"/>
          <w:sz w:val="20"/>
        </w:rPr>
        <w:t xml:space="preserve"> </w:t>
      </w:r>
      <w:r>
        <w:rPr>
          <w:b/>
          <w:spacing w:val="-4"/>
          <w:sz w:val="20"/>
        </w:rPr>
        <w:t>user</w:t>
      </w:r>
      <w:r>
        <w:rPr>
          <w:b/>
          <w:sz w:val="20"/>
        </w:rPr>
        <w:tab/>
      </w:r>
      <w:r>
        <w:rPr>
          <w:rFonts w:ascii="HelveticaNeueLT Std Lt"/>
          <w:sz w:val="20"/>
        </w:rPr>
        <w:t xml:space="preserve">Warning: Organic </w:t>
      </w:r>
      <w:r>
        <w:rPr>
          <w:rFonts w:ascii="HelveticaNeueLT Std Lt"/>
          <w:spacing w:val="-2"/>
          <w:sz w:val="20"/>
        </w:rPr>
        <w:t>Peroxides.</w:t>
      </w:r>
    </w:p>
    <w:p w14:paraId="75235FD7" w14:textId="77777777" w:rsidR="00E803DE" w:rsidRDefault="00000000">
      <w:pPr>
        <w:pStyle w:val="Heading2"/>
        <w:spacing w:before="21"/>
      </w:pPr>
      <w:r>
        <w:t>Hazard</w:t>
      </w:r>
      <w:r>
        <w:rPr>
          <w:spacing w:val="25"/>
        </w:rPr>
        <w:t xml:space="preserve"> </w:t>
      </w:r>
      <w:r>
        <w:t>identification</w:t>
      </w:r>
      <w:r>
        <w:rPr>
          <w:spacing w:val="25"/>
        </w:rPr>
        <w:t xml:space="preserve"> </w:t>
      </w:r>
      <w:r>
        <w:rPr>
          <w:spacing w:val="-5"/>
        </w:rPr>
        <w:t>no.</w:t>
      </w:r>
    </w:p>
    <w:p w14:paraId="75235FD8" w14:textId="77777777" w:rsidR="00E803DE" w:rsidRDefault="00000000">
      <w:pPr>
        <w:tabs>
          <w:tab w:val="left" w:pos="4462"/>
        </w:tabs>
        <w:spacing w:before="22"/>
        <w:ind w:left="879"/>
        <w:rPr>
          <w:sz w:val="20"/>
        </w:rPr>
      </w:pPr>
      <w:r>
        <w:rPr>
          <w:rFonts w:ascii="HelveticaNeueLT Std"/>
          <w:b/>
          <w:sz w:val="20"/>
        </w:rPr>
        <w:t>(Kemler</w:t>
      </w:r>
      <w:r>
        <w:rPr>
          <w:rFonts w:ascii="HelveticaNeueLT Std"/>
          <w:b/>
          <w:spacing w:val="10"/>
          <w:sz w:val="20"/>
        </w:rPr>
        <w:t xml:space="preserve"> </w:t>
      </w:r>
      <w:r>
        <w:rPr>
          <w:rFonts w:ascii="HelveticaNeueLT Std"/>
          <w:b/>
          <w:spacing w:val="-2"/>
          <w:sz w:val="20"/>
        </w:rPr>
        <w:t>code)</w:t>
      </w:r>
      <w:r>
        <w:rPr>
          <w:rFonts w:ascii="HelveticaNeueLT Std"/>
          <w:b/>
          <w:sz w:val="20"/>
        </w:rPr>
        <w:tab/>
      </w:r>
      <w:r>
        <w:rPr>
          <w:spacing w:val="-10"/>
          <w:sz w:val="20"/>
        </w:rPr>
        <w:t>-</w:t>
      </w:r>
    </w:p>
    <w:p w14:paraId="75235FD9" w14:textId="77777777" w:rsidR="00E803DE" w:rsidRDefault="00000000">
      <w:pPr>
        <w:tabs>
          <w:tab w:val="left" w:pos="4462"/>
        </w:tabs>
        <w:spacing w:before="21"/>
        <w:ind w:left="879"/>
        <w:rPr>
          <w:sz w:val="20"/>
        </w:rPr>
      </w:pPr>
      <w:r>
        <w:rPr>
          <w:rFonts w:ascii="HelveticaNeueLT Std"/>
          <w:b/>
          <w:sz w:val="20"/>
        </w:rPr>
        <w:t>EMS</w:t>
      </w:r>
      <w:r>
        <w:rPr>
          <w:rFonts w:ascii="HelveticaNeueLT Std"/>
          <w:b/>
          <w:spacing w:val="6"/>
          <w:sz w:val="20"/>
        </w:rPr>
        <w:t xml:space="preserve"> </w:t>
      </w:r>
      <w:r>
        <w:rPr>
          <w:rFonts w:ascii="HelveticaNeueLT Std"/>
          <w:b/>
          <w:spacing w:val="-2"/>
          <w:sz w:val="20"/>
        </w:rPr>
        <w:t>Number:</w:t>
      </w:r>
      <w:r>
        <w:rPr>
          <w:rFonts w:ascii="HelveticaNeueLT Std"/>
          <w:b/>
          <w:sz w:val="20"/>
        </w:rPr>
        <w:tab/>
      </w:r>
      <w:r>
        <w:rPr>
          <w:sz w:val="20"/>
        </w:rPr>
        <w:t>F-</w:t>
      </w:r>
      <w:proofErr w:type="gramStart"/>
      <w:r>
        <w:rPr>
          <w:sz w:val="20"/>
        </w:rPr>
        <w:t>J,S</w:t>
      </w:r>
      <w:proofErr w:type="gramEnd"/>
      <w:r>
        <w:rPr>
          <w:sz w:val="20"/>
        </w:rPr>
        <w:t>-</w:t>
      </w:r>
      <w:r>
        <w:rPr>
          <w:spacing w:val="-10"/>
          <w:sz w:val="20"/>
        </w:rPr>
        <w:t>R</w:t>
      </w:r>
    </w:p>
    <w:p w14:paraId="75235FDA" w14:textId="77777777" w:rsidR="00E803DE" w:rsidRDefault="00000000">
      <w:pPr>
        <w:pStyle w:val="Heading2"/>
        <w:tabs>
          <w:tab w:val="left" w:pos="4462"/>
        </w:tabs>
        <w:spacing w:before="21"/>
        <w:rPr>
          <w:rFonts w:ascii="HelveticaNeueLT Std Lt"/>
          <w:b w:val="0"/>
        </w:rPr>
      </w:pPr>
      <w:r>
        <w:t>Stowage</w:t>
      </w:r>
      <w:r>
        <w:rPr>
          <w:spacing w:val="6"/>
        </w:rPr>
        <w:t xml:space="preserve"> </w:t>
      </w:r>
      <w:r>
        <w:rPr>
          <w:spacing w:val="-2"/>
        </w:rPr>
        <w:t>category:</w:t>
      </w:r>
      <w:r>
        <w:tab/>
      </w:r>
      <w:r>
        <w:rPr>
          <w:rFonts w:ascii="HelveticaNeueLT Std Lt"/>
          <w:b w:val="0"/>
          <w:spacing w:val="-10"/>
        </w:rPr>
        <w:t>D</w:t>
      </w:r>
    </w:p>
    <w:p w14:paraId="75235FDB" w14:textId="77777777" w:rsidR="00E803DE" w:rsidRDefault="00000000">
      <w:pPr>
        <w:tabs>
          <w:tab w:val="left" w:pos="4462"/>
        </w:tabs>
        <w:spacing w:before="22"/>
        <w:ind w:left="879"/>
        <w:rPr>
          <w:sz w:val="20"/>
        </w:rPr>
      </w:pPr>
      <w:r>
        <w:rPr>
          <w:rFonts w:ascii="HelveticaNeueLT Std"/>
          <w:b/>
          <w:sz w:val="20"/>
        </w:rPr>
        <w:t>Stowage</w:t>
      </w:r>
      <w:r>
        <w:rPr>
          <w:rFonts w:ascii="HelveticaNeueLT Std"/>
          <w:b/>
          <w:spacing w:val="6"/>
          <w:sz w:val="20"/>
        </w:rPr>
        <w:t xml:space="preserve"> </w:t>
      </w:r>
      <w:r>
        <w:rPr>
          <w:rFonts w:ascii="HelveticaNeueLT Std"/>
          <w:b/>
          <w:spacing w:val="-2"/>
          <w:sz w:val="20"/>
        </w:rPr>
        <w:t>code:</w:t>
      </w:r>
      <w:r>
        <w:rPr>
          <w:rFonts w:ascii="HelveticaNeueLT Std"/>
          <w:b/>
          <w:sz w:val="20"/>
        </w:rPr>
        <w:tab/>
      </w:r>
      <w:r>
        <w:rPr>
          <w:sz w:val="20"/>
        </w:rPr>
        <w:t>SW1</w:t>
      </w:r>
      <w:r>
        <w:rPr>
          <w:spacing w:val="-2"/>
          <w:sz w:val="20"/>
        </w:rPr>
        <w:t xml:space="preserve"> </w:t>
      </w:r>
      <w:r>
        <w:rPr>
          <w:sz w:val="20"/>
        </w:rPr>
        <w:t xml:space="preserve">protected from sources of </w:t>
      </w:r>
      <w:r>
        <w:rPr>
          <w:spacing w:val="-4"/>
          <w:sz w:val="20"/>
        </w:rPr>
        <w:t>heat</w:t>
      </w:r>
    </w:p>
    <w:p w14:paraId="75235FDC" w14:textId="77777777" w:rsidR="00E803DE" w:rsidRDefault="00000000">
      <w:pPr>
        <w:pStyle w:val="BodyText"/>
        <w:tabs>
          <w:tab w:val="left" w:pos="4462"/>
        </w:tabs>
        <w:spacing w:before="21" w:line="264" w:lineRule="auto"/>
        <w:ind w:left="4462" w:right="2979" w:hanging="3583"/>
      </w:pPr>
      <w:r>
        <w:rPr>
          <w:rFonts w:ascii="HelveticaNeueLT Std" w:hAnsi="HelveticaNeueLT Std"/>
          <w:b/>
        </w:rPr>
        <w:t>Segregation code:</w:t>
      </w:r>
      <w:r>
        <w:rPr>
          <w:rFonts w:ascii="HelveticaNeueLT Std" w:hAnsi="HelveticaNeueLT Std"/>
          <w:b/>
        </w:rPr>
        <w:tab/>
      </w:r>
      <w:r>
        <w:t>SG35 Stow ‘separated from’ acids SG36</w:t>
      </w:r>
      <w:r>
        <w:rPr>
          <w:spacing w:val="-9"/>
        </w:rPr>
        <w:t xml:space="preserve"> </w:t>
      </w:r>
      <w:r>
        <w:t>Stow</w:t>
      </w:r>
      <w:r>
        <w:rPr>
          <w:spacing w:val="-9"/>
        </w:rPr>
        <w:t xml:space="preserve"> </w:t>
      </w:r>
      <w:r>
        <w:t>‘separated</w:t>
      </w:r>
      <w:r>
        <w:rPr>
          <w:spacing w:val="-9"/>
        </w:rPr>
        <w:t xml:space="preserve"> </w:t>
      </w:r>
      <w:r>
        <w:t>from’</w:t>
      </w:r>
      <w:r>
        <w:rPr>
          <w:spacing w:val="-9"/>
        </w:rPr>
        <w:t xml:space="preserve"> </w:t>
      </w:r>
      <w:r>
        <w:t>alkalis SG72 See 7.2.6.3.2</w:t>
      </w:r>
    </w:p>
    <w:p w14:paraId="75235FDD" w14:textId="77777777" w:rsidR="00E803DE" w:rsidRDefault="00000000">
      <w:pPr>
        <w:pStyle w:val="Heading2"/>
        <w:numPr>
          <w:ilvl w:val="1"/>
          <w:numId w:val="2"/>
        </w:numPr>
        <w:tabs>
          <w:tab w:val="left" w:pos="879"/>
        </w:tabs>
        <w:spacing w:before="112"/>
      </w:pPr>
      <w:r>
        <w:rPr>
          <w:spacing w:val="-4"/>
        </w:rPr>
        <w:t>Transport</w:t>
      </w:r>
      <w:r>
        <w:rPr>
          <w:spacing w:val="-5"/>
        </w:rPr>
        <w:t xml:space="preserve"> </w:t>
      </w:r>
      <w:r>
        <w:rPr>
          <w:spacing w:val="-4"/>
        </w:rPr>
        <w:t>in</w:t>
      </w:r>
      <w:r>
        <w:rPr>
          <w:spacing w:val="-3"/>
        </w:rPr>
        <w:t xml:space="preserve"> </w:t>
      </w:r>
      <w:r>
        <w:rPr>
          <w:spacing w:val="-4"/>
        </w:rPr>
        <w:t>bulk</w:t>
      </w:r>
      <w:r>
        <w:rPr>
          <w:spacing w:val="-2"/>
        </w:rPr>
        <w:t xml:space="preserve"> </w:t>
      </w:r>
      <w:r>
        <w:rPr>
          <w:spacing w:val="-4"/>
        </w:rPr>
        <w:t>according</w:t>
      </w:r>
      <w:r>
        <w:rPr>
          <w:spacing w:val="-3"/>
        </w:rPr>
        <w:t xml:space="preserve"> </w:t>
      </w:r>
      <w:r>
        <w:rPr>
          <w:spacing w:val="-4"/>
        </w:rPr>
        <w:t>to</w:t>
      </w:r>
      <w:r>
        <w:rPr>
          <w:spacing w:val="-3"/>
        </w:rPr>
        <w:t xml:space="preserve"> </w:t>
      </w:r>
      <w:r>
        <w:rPr>
          <w:spacing w:val="-4"/>
        </w:rPr>
        <w:t>Annex</w:t>
      </w:r>
      <w:r>
        <w:rPr>
          <w:spacing w:val="-2"/>
        </w:rPr>
        <w:t xml:space="preserve"> </w:t>
      </w:r>
      <w:r>
        <w:rPr>
          <w:spacing w:val="-5"/>
        </w:rPr>
        <w:t>II</w:t>
      </w:r>
    </w:p>
    <w:p w14:paraId="75235FDE" w14:textId="77777777" w:rsidR="00E803DE" w:rsidRDefault="00000000">
      <w:pPr>
        <w:tabs>
          <w:tab w:val="left" w:pos="4462"/>
        </w:tabs>
        <w:spacing w:before="21"/>
        <w:ind w:left="879"/>
        <w:rPr>
          <w:sz w:val="20"/>
        </w:rPr>
      </w:pPr>
      <w:r>
        <w:rPr>
          <w:rFonts w:ascii="HelveticaNeueLT Std"/>
          <w:b/>
          <w:sz w:val="20"/>
        </w:rPr>
        <w:t>of</w:t>
      </w:r>
      <w:r>
        <w:rPr>
          <w:rFonts w:ascii="HelveticaNeueLT Std"/>
          <w:b/>
          <w:spacing w:val="6"/>
          <w:sz w:val="20"/>
        </w:rPr>
        <w:t xml:space="preserve"> </w:t>
      </w:r>
      <w:proofErr w:type="spellStart"/>
      <w:r>
        <w:rPr>
          <w:rFonts w:ascii="HelveticaNeueLT Std"/>
          <w:b/>
          <w:sz w:val="20"/>
        </w:rPr>
        <w:t>Marpol</w:t>
      </w:r>
      <w:proofErr w:type="spellEnd"/>
      <w:r>
        <w:rPr>
          <w:rFonts w:ascii="HelveticaNeueLT Std"/>
          <w:b/>
          <w:spacing w:val="6"/>
          <w:sz w:val="20"/>
        </w:rPr>
        <w:t xml:space="preserve"> </w:t>
      </w:r>
      <w:r>
        <w:rPr>
          <w:rFonts w:ascii="HelveticaNeueLT Std"/>
          <w:b/>
          <w:sz w:val="20"/>
        </w:rPr>
        <w:t>73/78</w:t>
      </w:r>
      <w:r>
        <w:rPr>
          <w:rFonts w:ascii="HelveticaNeueLT Std"/>
          <w:b/>
          <w:spacing w:val="6"/>
          <w:sz w:val="20"/>
        </w:rPr>
        <w:t xml:space="preserve"> </w:t>
      </w:r>
      <w:r>
        <w:rPr>
          <w:rFonts w:ascii="HelveticaNeueLT Std"/>
          <w:b/>
          <w:sz w:val="20"/>
        </w:rPr>
        <w:t>and</w:t>
      </w:r>
      <w:r>
        <w:rPr>
          <w:rFonts w:ascii="HelveticaNeueLT Std"/>
          <w:b/>
          <w:spacing w:val="6"/>
          <w:sz w:val="20"/>
        </w:rPr>
        <w:t xml:space="preserve"> </w:t>
      </w:r>
      <w:r>
        <w:rPr>
          <w:rFonts w:ascii="HelveticaNeueLT Std"/>
          <w:b/>
          <w:sz w:val="20"/>
        </w:rPr>
        <w:t>the</w:t>
      </w:r>
      <w:r>
        <w:rPr>
          <w:rFonts w:ascii="HelveticaNeueLT Std"/>
          <w:b/>
          <w:spacing w:val="6"/>
          <w:sz w:val="20"/>
        </w:rPr>
        <w:t xml:space="preserve"> </w:t>
      </w:r>
      <w:r>
        <w:rPr>
          <w:rFonts w:ascii="HelveticaNeueLT Std"/>
          <w:b/>
          <w:sz w:val="20"/>
        </w:rPr>
        <w:t>IBC</w:t>
      </w:r>
      <w:r>
        <w:rPr>
          <w:rFonts w:ascii="HelveticaNeueLT Std"/>
          <w:b/>
          <w:spacing w:val="7"/>
          <w:sz w:val="20"/>
        </w:rPr>
        <w:t xml:space="preserve"> </w:t>
      </w:r>
      <w:r>
        <w:rPr>
          <w:rFonts w:ascii="HelveticaNeueLT Std"/>
          <w:b/>
          <w:spacing w:val="-4"/>
          <w:sz w:val="20"/>
        </w:rPr>
        <w:t>Code</w:t>
      </w:r>
      <w:r>
        <w:rPr>
          <w:rFonts w:ascii="HelveticaNeueLT Std"/>
          <w:b/>
          <w:sz w:val="20"/>
        </w:rPr>
        <w:tab/>
      </w:r>
      <w:r>
        <w:rPr>
          <w:sz w:val="20"/>
        </w:rPr>
        <w:t xml:space="preserve">Not </w:t>
      </w:r>
      <w:r>
        <w:rPr>
          <w:spacing w:val="-2"/>
          <w:sz w:val="20"/>
        </w:rPr>
        <w:t>applicable</w:t>
      </w:r>
    </w:p>
    <w:p w14:paraId="75235FDF" w14:textId="77777777" w:rsidR="00E803DE" w:rsidRDefault="00E803DE">
      <w:pPr>
        <w:pStyle w:val="BodyText"/>
        <w:spacing w:before="140"/>
      </w:pPr>
    </w:p>
    <w:p w14:paraId="75235FE0" w14:textId="77777777" w:rsidR="00E803DE" w:rsidRDefault="00000000">
      <w:pPr>
        <w:pStyle w:val="Heading2"/>
        <w:spacing w:before="1" w:line="370" w:lineRule="atLeast"/>
        <w:ind w:right="6179"/>
      </w:pPr>
      <w:r>
        <w:t xml:space="preserve">Transport/Additional information </w:t>
      </w:r>
      <w:r>
        <w:rPr>
          <w:spacing w:val="-4"/>
        </w:rPr>
        <w:t>ADR</w:t>
      </w:r>
    </w:p>
    <w:p w14:paraId="75235FE1" w14:textId="77777777" w:rsidR="00E803DE" w:rsidRDefault="00000000">
      <w:pPr>
        <w:tabs>
          <w:tab w:val="left" w:pos="4462"/>
        </w:tabs>
        <w:spacing w:before="24"/>
        <w:ind w:left="879"/>
        <w:rPr>
          <w:sz w:val="20"/>
        </w:rPr>
      </w:pPr>
      <w:r>
        <w:rPr>
          <w:rFonts w:ascii="HelveticaNeueLT Std"/>
          <w:b/>
          <w:sz w:val="20"/>
        </w:rPr>
        <w:t>Limited</w:t>
      </w:r>
      <w:r>
        <w:rPr>
          <w:rFonts w:ascii="HelveticaNeueLT Std"/>
          <w:b/>
          <w:spacing w:val="19"/>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r>
        <w:rPr>
          <w:rFonts w:ascii="HelveticaNeueLT Std"/>
          <w:b/>
          <w:sz w:val="20"/>
        </w:rPr>
        <w:tab/>
      </w:r>
      <w:r>
        <w:rPr>
          <w:spacing w:val="-4"/>
          <w:sz w:val="20"/>
        </w:rPr>
        <w:t>500g</w:t>
      </w:r>
    </w:p>
    <w:p w14:paraId="75235FE2" w14:textId="77777777" w:rsidR="00E803DE" w:rsidRDefault="00000000">
      <w:pPr>
        <w:tabs>
          <w:tab w:val="left" w:pos="4462"/>
        </w:tabs>
        <w:spacing w:before="22"/>
        <w:ind w:left="879"/>
        <w:rPr>
          <w:sz w:val="20"/>
        </w:rPr>
      </w:pPr>
      <w:r>
        <w:rPr>
          <w:rFonts w:ascii="HelveticaNeueLT Std"/>
          <w:b/>
          <w:sz w:val="20"/>
        </w:rPr>
        <w:t>Excepted</w:t>
      </w:r>
      <w:r>
        <w:rPr>
          <w:rFonts w:ascii="HelveticaNeueLT Std"/>
          <w:b/>
          <w:spacing w:val="21"/>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(LQ)</w:t>
      </w:r>
      <w:r>
        <w:rPr>
          <w:rFonts w:ascii="HelveticaNeueLT Std"/>
          <w:b/>
          <w:sz w:val="20"/>
        </w:rPr>
        <w:tab/>
      </w:r>
      <w:r>
        <w:rPr>
          <w:sz w:val="20"/>
        </w:rPr>
        <w:t>Code:</w:t>
      </w:r>
      <w:r>
        <w:rPr>
          <w:spacing w:val="-2"/>
          <w:sz w:val="20"/>
        </w:rPr>
        <w:t xml:space="preserve"> </w:t>
      </w:r>
      <w:r>
        <w:rPr>
          <w:sz w:val="20"/>
        </w:rPr>
        <w:t xml:space="preserve">E0 Not permitted as Excepted </w:t>
      </w:r>
      <w:r>
        <w:rPr>
          <w:spacing w:val="-2"/>
          <w:sz w:val="20"/>
        </w:rPr>
        <w:t>Quantity</w:t>
      </w:r>
    </w:p>
    <w:p w14:paraId="75235FE3" w14:textId="77777777" w:rsidR="00E803DE" w:rsidRDefault="00000000">
      <w:pPr>
        <w:tabs>
          <w:tab w:val="right" w:pos="4573"/>
        </w:tabs>
        <w:spacing w:before="21"/>
        <w:ind w:left="879"/>
        <w:rPr>
          <w:sz w:val="20"/>
        </w:rPr>
      </w:pPr>
      <w:r>
        <w:rPr>
          <w:rFonts w:ascii="HelveticaNeueLT Std"/>
          <w:b/>
          <w:sz w:val="20"/>
        </w:rPr>
        <w:t>Transport</w:t>
      </w:r>
      <w:r>
        <w:rPr>
          <w:rFonts w:ascii="HelveticaNeueLT Std"/>
          <w:b/>
          <w:spacing w:val="10"/>
          <w:sz w:val="20"/>
        </w:rPr>
        <w:t xml:space="preserve"> </w:t>
      </w:r>
      <w:r>
        <w:rPr>
          <w:rFonts w:ascii="HelveticaNeueLT Std"/>
          <w:b/>
          <w:spacing w:val="-2"/>
          <w:sz w:val="20"/>
        </w:rPr>
        <w:t>category</w:t>
      </w:r>
      <w:r>
        <w:rPr>
          <w:rFonts w:ascii="HelveticaNeueLT Std"/>
          <w:b/>
          <w:sz w:val="20"/>
        </w:rPr>
        <w:tab/>
      </w:r>
      <w:r>
        <w:rPr>
          <w:spacing w:val="-10"/>
          <w:sz w:val="20"/>
        </w:rPr>
        <w:t>2</w:t>
      </w:r>
    </w:p>
    <w:p w14:paraId="75235FE4" w14:textId="77777777" w:rsidR="00E803DE" w:rsidRDefault="00000000">
      <w:pPr>
        <w:tabs>
          <w:tab w:val="left" w:pos="5182"/>
        </w:tabs>
        <w:spacing w:before="22"/>
        <w:ind w:left="879"/>
        <w:rPr>
          <w:sz w:val="20"/>
        </w:rPr>
      </w:pPr>
      <w:r>
        <w:rPr>
          <w:rFonts w:ascii="HelveticaNeueLT Std"/>
          <w:b/>
          <w:sz w:val="20"/>
        </w:rPr>
        <w:t>Tunnel</w:t>
      </w:r>
      <w:r>
        <w:rPr>
          <w:rFonts w:ascii="HelveticaNeueLT Std"/>
          <w:b/>
          <w:spacing w:val="11"/>
          <w:sz w:val="20"/>
        </w:rPr>
        <w:t xml:space="preserve"> </w:t>
      </w:r>
      <w:r>
        <w:rPr>
          <w:rFonts w:ascii="HelveticaNeueLT Std"/>
          <w:b/>
          <w:sz w:val="20"/>
        </w:rPr>
        <w:t>restriction</w:t>
      </w:r>
      <w:r>
        <w:rPr>
          <w:rFonts w:ascii="HelveticaNeueLT Std"/>
          <w:b/>
          <w:spacing w:val="14"/>
          <w:sz w:val="20"/>
        </w:rPr>
        <w:t xml:space="preserve"> </w:t>
      </w:r>
      <w:r>
        <w:rPr>
          <w:rFonts w:ascii="HelveticaNeueLT Std"/>
          <w:b/>
          <w:spacing w:val="-4"/>
          <w:sz w:val="20"/>
        </w:rPr>
        <w:t>code</w:t>
      </w:r>
      <w:r>
        <w:rPr>
          <w:rFonts w:ascii="HelveticaNeueLT Std"/>
          <w:b/>
          <w:sz w:val="20"/>
        </w:rPr>
        <w:tab/>
      </w:r>
      <w:r>
        <w:rPr>
          <w:spacing w:val="-10"/>
          <w:sz w:val="20"/>
        </w:rPr>
        <w:t>D</w:t>
      </w:r>
    </w:p>
    <w:p w14:paraId="75235FE5" w14:textId="77777777" w:rsidR="00E803DE" w:rsidRDefault="00000000">
      <w:pPr>
        <w:spacing w:before="134"/>
        <w:ind w:left="879"/>
        <w:rPr>
          <w:rFonts w:ascii="HelveticaNeueLT Std"/>
          <w:b/>
          <w:sz w:val="20"/>
        </w:rPr>
      </w:pPr>
      <w:r>
        <w:rPr>
          <w:rFonts w:ascii="HelveticaNeueLT Std"/>
          <w:b/>
          <w:spacing w:val="-5"/>
          <w:sz w:val="20"/>
        </w:rPr>
        <w:t>ADR</w:t>
      </w:r>
    </w:p>
    <w:p w14:paraId="75235FE6" w14:textId="77777777" w:rsidR="00E803DE" w:rsidRDefault="00000000">
      <w:pPr>
        <w:tabs>
          <w:tab w:val="left" w:pos="4462"/>
        </w:tabs>
        <w:spacing w:before="22"/>
        <w:ind w:left="879"/>
        <w:rPr>
          <w:sz w:val="20"/>
        </w:rPr>
      </w:pPr>
      <w:r>
        <w:rPr>
          <w:rFonts w:ascii="HelveticaNeueLT Std"/>
          <w:b/>
          <w:sz w:val="20"/>
        </w:rPr>
        <w:t>Limited</w:t>
      </w:r>
      <w:r>
        <w:rPr>
          <w:rFonts w:ascii="HelveticaNeueLT Std"/>
          <w:b/>
          <w:spacing w:val="19"/>
          <w:sz w:val="20"/>
        </w:rPr>
        <w:t xml:space="preserve"> </w:t>
      </w:r>
      <w:r>
        <w:rPr>
          <w:rFonts w:ascii="HelveticaNeueLT Std"/>
          <w:b/>
          <w:sz w:val="20"/>
        </w:rPr>
        <w:t>Quantities</w:t>
      </w:r>
      <w:r>
        <w:rPr>
          <w:rFonts w:ascii="HelveticaNeueLT Std"/>
          <w:b/>
          <w:spacing w:val="19"/>
          <w:sz w:val="20"/>
        </w:rPr>
        <w:t xml:space="preserve"> </w:t>
      </w:r>
      <w:r>
        <w:rPr>
          <w:rFonts w:ascii="HelveticaNeueLT Std"/>
          <w:b/>
          <w:spacing w:val="-4"/>
          <w:sz w:val="20"/>
        </w:rPr>
        <w:t>(LQ)</w:t>
      </w:r>
      <w:r>
        <w:rPr>
          <w:rFonts w:ascii="HelveticaNeueLT Std"/>
          <w:b/>
          <w:sz w:val="20"/>
        </w:rPr>
        <w:tab/>
      </w:r>
      <w:r>
        <w:rPr>
          <w:spacing w:val="-4"/>
          <w:sz w:val="20"/>
        </w:rPr>
        <w:t>500g</w:t>
      </w:r>
    </w:p>
    <w:p w14:paraId="75235FE7" w14:textId="77777777" w:rsidR="00E803DE" w:rsidRDefault="00000000">
      <w:pPr>
        <w:tabs>
          <w:tab w:val="left" w:pos="4462"/>
        </w:tabs>
        <w:spacing w:before="21"/>
        <w:ind w:left="879"/>
        <w:rPr>
          <w:sz w:val="20"/>
        </w:rPr>
      </w:pPr>
      <w:r>
        <w:rPr>
          <w:rFonts w:ascii="HelveticaNeueLT Std"/>
          <w:b/>
          <w:sz w:val="20"/>
        </w:rPr>
        <w:t>Excepted</w:t>
      </w:r>
      <w:r>
        <w:rPr>
          <w:rFonts w:ascii="HelveticaNeueLT Std"/>
          <w:b/>
          <w:spacing w:val="21"/>
          <w:sz w:val="20"/>
        </w:rPr>
        <w:t xml:space="preserve"> </w:t>
      </w:r>
      <w:r>
        <w:rPr>
          <w:rFonts w:ascii="HelveticaNeueLT Std"/>
          <w:b/>
          <w:sz w:val="20"/>
        </w:rPr>
        <w:t>Quantities</w:t>
      </w:r>
      <w:r>
        <w:rPr>
          <w:rFonts w:ascii="HelveticaNeueLT Std"/>
          <w:b/>
          <w:spacing w:val="21"/>
          <w:sz w:val="20"/>
        </w:rPr>
        <w:t xml:space="preserve"> </w:t>
      </w:r>
      <w:r>
        <w:rPr>
          <w:rFonts w:ascii="HelveticaNeueLT Std"/>
          <w:b/>
          <w:spacing w:val="-4"/>
          <w:sz w:val="20"/>
        </w:rPr>
        <w:t>(LQ)</w:t>
      </w:r>
      <w:r>
        <w:rPr>
          <w:rFonts w:ascii="HelveticaNeueLT Std"/>
          <w:b/>
          <w:sz w:val="20"/>
        </w:rPr>
        <w:tab/>
      </w:r>
      <w:r>
        <w:rPr>
          <w:sz w:val="20"/>
        </w:rPr>
        <w:t xml:space="preserve">Code: </w:t>
      </w:r>
      <w:r>
        <w:rPr>
          <w:spacing w:val="-5"/>
          <w:sz w:val="20"/>
        </w:rPr>
        <w:t>E0</w:t>
      </w:r>
    </w:p>
    <w:p w14:paraId="75235FE8" w14:textId="77777777" w:rsidR="00E803DE" w:rsidRDefault="00000000">
      <w:pPr>
        <w:tabs>
          <w:tab w:val="left" w:pos="4462"/>
        </w:tabs>
        <w:spacing w:before="135"/>
        <w:ind w:left="879"/>
        <w:rPr>
          <w:sz w:val="20"/>
        </w:rPr>
      </w:pPr>
      <w:r>
        <w:rPr>
          <w:rFonts w:ascii="HelveticaNeueLT Std" w:hAnsi="HelveticaNeueLT Std"/>
          <w:b/>
          <w:sz w:val="20"/>
        </w:rPr>
        <w:t>UN</w:t>
      </w:r>
      <w:r>
        <w:rPr>
          <w:rFonts w:ascii="HelveticaNeueLT Std" w:hAnsi="HelveticaNeueLT Std"/>
          <w:b/>
          <w:spacing w:val="7"/>
          <w:sz w:val="20"/>
        </w:rPr>
        <w:t xml:space="preserve"> </w:t>
      </w:r>
      <w:r>
        <w:rPr>
          <w:rFonts w:ascii="HelveticaNeueLT Std" w:hAnsi="HelveticaNeueLT Std"/>
          <w:b/>
          <w:sz w:val="20"/>
        </w:rPr>
        <w:t>“Model</w:t>
      </w:r>
      <w:r>
        <w:rPr>
          <w:rFonts w:ascii="HelveticaNeueLT Std" w:hAnsi="HelveticaNeueLT Std"/>
          <w:b/>
          <w:spacing w:val="8"/>
          <w:sz w:val="20"/>
        </w:rPr>
        <w:t xml:space="preserve"> </w:t>
      </w:r>
      <w:r>
        <w:rPr>
          <w:rFonts w:ascii="HelveticaNeueLT Std" w:hAnsi="HelveticaNeueLT Std"/>
          <w:b/>
          <w:spacing w:val="-2"/>
          <w:sz w:val="20"/>
        </w:rPr>
        <w:t>Regulation”:</w:t>
      </w:r>
      <w:r>
        <w:rPr>
          <w:rFonts w:ascii="HelveticaNeueLT Std" w:hAnsi="HelveticaNeueLT Std"/>
          <w:b/>
          <w:sz w:val="20"/>
        </w:rPr>
        <w:tab/>
      </w:r>
      <w:r>
        <w:rPr>
          <w:sz w:val="20"/>
        </w:rPr>
        <w:t>UN</w:t>
      </w:r>
      <w:r>
        <w:rPr>
          <w:spacing w:val="-2"/>
          <w:sz w:val="20"/>
        </w:rPr>
        <w:t xml:space="preserve"> </w:t>
      </w:r>
      <w:r>
        <w:rPr>
          <w:sz w:val="20"/>
        </w:rPr>
        <w:t>3106, ORGANIC PEROXIDE TYPE D, SOLID</w:t>
      </w:r>
      <w:r>
        <w:rPr>
          <w:spacing w:val="1"/>
          <w:sz w:val="20"/>
        </w:rPr>
        <w:t xml:space="preserve"> </w:t>
      </w:r>
      <w:r>
        <w:rPr>
          <w:spacing w:val="-2"/>
          <w:sz w:val="20"/>
        </w:rPr>
        <w:t>(DIBENZOYL</w:t>
      </w:r>
    </w:p>
    <w:p w14:paraId="75235FE9" w14:textId="77777777" w:rsidR="00E803DE" w:rsidRDefault="00000000">
      <w:pPr>
        <w:pStyle w:val="BodyText"/>
        <w:spacing w:before="23"/>
        <w:ind w:right="239"/>
        <w:jc w:val="center"/>
      </w:pPr>
      <w:r>
        <w:t>PEROXIDE)</w:t>
      </w:r>
      <w:r>
        <w:rPr>
          <w:spacing w:val="-1"/>
        </w:rPr>
        <w:t xml:space="preserve"> </w:t>
      </w:r>
      <w:r>
        <w:rPr>
          <w:spacing w:val="-5"/>
        </w:rPr>
        <w:t>5.2</w:t>
      </w:r>
    </w:p>
    <w:p w14:paraId="75235FEA" w14:textId="77777777" w:rsidR="00E803DE" w:rsidRDefault="00E803DE">
      <w:pPr>
        <w:pStyle w:val="BodyText"/>
        <w:jc w:val="center"/>
        <w:sectPr w:rsidR="00E803DE">
          <w:pgSz w:w="11910" w:h="16840"/>
          <w:pgMar w:top="1360" w:right="708" w:bottom="280" w:left="708" w:header="742" w:footer="0" w:gutter="0"/>
          <w:cols w:space="720"/>
        </w:sectPr>
      </w:pPr>
    </w:p>
    <w:p w14:paraId="75235FEB" w14:textId="77777777" w:rsidR="00E803DE" w:rsidRDefault="00E803DE">
      <w:pPr>
        <w:pStyle w:val="BodyText"/>
        <w:rPr>
          <w:sz w:val="24"/>
        </w:rPr>
      </w:pPr>
    </w:p>
    <w:p w14:paraId="75235FEC" w14:textId="77777777" w:rsidR="00E803DE" w:rsidRDefault="00E803DE">
      <w:pPr>
        <w:pStyle w:val="BodyText"/>
        <w:spacing w:before="34"/>
        <w:rPr>
          <w:sz w:val="24"/>
        </w:rPr>
      </w:pPr>
    </w:p>
    <w:p w14:paraId="75235FED" w14:textId="77777777" w:rsidR="00E803DE" w:rsidRDefault="00000000">
      <w:pPr>
        <w:pStyle w:val="Heading1"/>
      </w:pPr>
      <w:r>
        <w:rPr>
          <w:color w:val="009FE3"/>
        </w:rPr>
        <w:t>Section</w:t>
      </w:r>
      <w:r>
        <w:rPr>
          <w:color w:val="009FE3"/>
          <w:spacing w:val="22"/>
        </w:rPr>
        <w:t xml:space="preserve"> </w:t>
      </w:r>
      <w:r>
        <w:rPr>
          <w:color w:val="009FE3"/>
        </w:rPr>
        <w:t>15:</w:t>
      </w:r>
      <w:r>
        <w:rPr>
          <w:color w:val="009FE3"/>
          <w:spacing w:val="23"/>
        </w:rPr>
        <w:t xml:space="preserve"> </w:t>
      </w:r>
      <w:r>
        <w:rPr>
          <w:color w:val="009FE3"/>
        </w:rPr>
        <w:t>Regulatory</w:t>
      </w:r>
      <w:r>
        <w:rPr>
          <w:color w:val="009FE3"/>
          <w:spacing w:val="23"/>
        </w:rPr>
        <w:t xml:space="preserve"> </w:t>
      </w:r>
      <w:r>
        <w:rPr>
          <w:color w:val="009FE3"/>
          <w:spacing w:val="-2"/>
        </w:rPr>
        <w:t>information</w:t>
      </w:r>
    </w:p>
    <w:p w14:paraId="75235FEE" w14:textId="77777777" w:rsidR="00E803DE" w:rsidRDefault="00000000">
      <w:pPr>
        <w:pStyle w:val="Heading2"/>
        <w:numPr>
          <w:ilvl w:val="1"/>
          <w:numId w:val="1"/>
        </w:numPr>
        <w:tabs>
          <w:tab w:val="left" w:pos="879"/>
        </w:tabs>
        <w:spacing w:before="126" w:line="261" w:lineRule="auto"/>
        <w:ind w:right="528"/>
      </w:pPr>
      <w:r>
        <w:t>Safety, health and environmental regulations/legislation specific for the substance or mixture Directive 2012/18/EU</w:t>
      </w:r>
    </w:p>
    <w:p w14:paraId="75235FEF" w14:textId="77777777" w:rsidR="00E803DE" w:rsidRDefault="00000000">
      <w:pPr>
        <w:ind w:left="879"/>
        <w:rPr>
          <w:sz w:val="20"/>
        </w:rPr>
      </w:pPr>
      <w:r>
        <w:rPr>
          <w:rFonts w:ascii="HelveticaNeueLT Std"/>
          <w:b/>
          <w:sz w:val="20"/>
        </w:rPr>
        <w:t>Named</w:t>
      </w:r>
      <w:r>
        <w:rPr>
          <w:rFonts w:ascii="HelveticaNeueLT Std"/>
          <w:b/>
          <w:spacing w:val="6"/>
          <w:sz w:val="20"/>
        </w:rPr>
        <w:t xml:space="preserve"> </w:t>
      </w:r>
      <w:r>
        <w:rPr>
          <w:rFonts w:ascii="HelveticaNeueLT Std"/>
          <w:b/>
          <w:sz w:val="20"/>
        </w:rPr>
        <w:t>dangerous</w:t>
      </w:r>
      <w:r>
        <w:rPr>
          <w:rFonts w:ascii="HelveticaNeueLT Std"/>
          <w:b/>
          <w:spacing w:val="7"/>
          <w:sz w:val="20"/>
        </w:rPr>
        <w:t xml:space="preserve"> </w:t>
      </w:r>
      <w:r>
        <w:rPr>
          <w:rFonts w:ascii="HelveticaNeueLT Std"/>
          <w:b/>
          <w:sz w:val="20"/>
        </w:rPr>
        <w:t>substances</w:t>
      </w:r>
      <w:r>
        <w:rPr>
          <w:rFonts w:ascii="HelveticaNeueLT Std"/>
          <w:b/>
          <w:spacing w:val="69"/>
          <w:sz w:val="20"/>
        </w:rPr>
        <w:t xml:space="preserve"> </w:t>
      </w:r>
      <w:r>
        <w:rPr>
          <w:rFonts w:ascii="HelveticaNeueLT Std"/>
          <w:b/>
          <w:sz w:val="20"/>
        </w:rPr>
        <w:t>ANNEX</w:t>
      </w:r>
      <w:r>
        <w:rPr>
          <w:rFonts w:ascii="HelveticaNeueLT Std"/>
          <w:b/>
          <w:spacing w:val="7"/>
          <w:sz w:val="20"/>
        </w:rPr>
        <w:t xml:space="preserve"> </w:t>
      </w:r>
      <w:r>
        <w:rPr>
          <w:rFonts w:ascii="HelveticaNeueLT Std"/>
          <w:b/>
          <w:sz w:val="20"/>
        </w:rPr>
        <w:t>I</w:t>
      </w:r>
      <w:r>
        <w:rPr>
          <w:rFonts w:ascii="HelveticaNeueLT Std"/>
          <w:b/>
          <w:spacing w:val="6"/>
          <w:sz w:val="20"/>
        </w:rPr>
        <w:t xml:space="preserve"> </w:t>
      </w:r>
      <w:r>
        <w:rPr>
          <w:sz w:val="20"/>
        </w:rPr>
        <w:t>None</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ingredients</w:t>
      </w:r>
      <w:r>
        <w:rPr>
          <w:spacing w:val="6"/>
          <w:sz w:val="20"/>
        </w:rPr>
        <w:t xml:space="preserve"> </w:t>
      </w:r>
      <w:r>
        <w:rPr>
          <w:sz w:val="20"/>
        </w:rPr>
        <w:t>is</w:t>
      </w:r>
      <w:r>
        <w:rPr>
          <w:spacing w:val="7"/>
          <w:sz w:val="20"/>
        </w:rPr>
        <w:t xml:space="preserve"> </w:t>
      </w:r>
      <w:r>
        <w:rPr>
          <w:spacing w:val="-2"/>
          <w:sz w:val="20"/>
        </w:rPr>
        <w:t>listed.</w:t>
      </w:r>
    </w:p>
    <w:p w14:paraId="75235FF0" w14:textId="77777777" w:rsidR="00E803DE" w:rsidRDefault="00000000">
      <w:pPr>
        <w:spacing w:before="21"/>
        <w:ind w:left="879"/>
        <w:rPr>
          <w:sz w:val="20"/>
        </w:rPr>
      </w:pPr>
      <w:r>
        <w:rPr>
          <w:rFonts w:ascii="HelveticaNeueLT Std"/>
          <w:b/>
          <w:sz w:val="20"/>
        </w:rPr>
        <w:t>Seveso</w:t>
      </w:r>
      <w:r>
        <w:rPr>
          <w:rFonts w:ascii="HelveticaNeueLT Std"/>
          <w:b/>
          <w:spacing w:val="2"/>
          <w:sz w:val="20"/>
        </w:rPr>
        <w:t xml:space="preserve"> </w:t>
      </w:r>
      <w:r>
        <w:rPr>
          <w:rFonts w:ascii="HelveticaNeueLT Std"/>
          <w:b/>
          <w:sz w:val="20"/>
        </w:rPr>
        <w:t>Category</w:t>
      </w:r>
      <w:r>
        <w:rPr>
          <w:rFonts w:ascii="HelveticaNeueLT Std"/>
          <w:b/>
          <w:spacing w:val="1"/>
          <w:sz w:val="20"/>
        </w:rPr>
        <w:t xml:space="preserve"> </w:t>
      </w:r>
      <w:r>
        <w:rPr>
          <w:sz w:val="20"/>
        </w:rPr>
        <w:t>P6b</w:t>
      </w:r>
      <w:r>
        <w:rPr>
          <w:spacing w:val="3"/>
          <w:sz w:val="20"/>
        </w:rPr>
        <w:t xml:space="preserve"> </w:t>
      </w:r>
      <w:r>
        <w:rPr>
          <w:sz w:val="20"/>
        </w:rPr>
        <w:t>SELF-REACTIVE</w:t>
      </w:r>
      <w:r>
        <w:rPr>
          <w:spacing w:val="2"/>
          <w:sz w:val="20"/>
        </w:rPr>
        <w:t xml:space="preserve"> </w:t>
      </w:r>
      <w:r>
        <w:rPr>
          <w:sz w:val="20"/>
        </w:rPr>
        <w:t>SUBSTANCES</w:t>
      </w:r>
      <w:r>
        <w:rPr>
          <w:spacing w:val="3"/>
          <w:sz w:val="20"/>
        </w:rPr>
        <w:t xml:space="preserve"> </w:t>
      </w:r>
      <w:r>
        <w:rPr>
          <w:sz w:val="20"/>
        </w:rPr>
        <w:t>&amp;</w:t>
      </w:r>
      <w:r>
        <w:rPr>
          <w:spacing w:val="2"/>
          <w:sz w:val="20"/>
        </w:rPr>
        <w:t xml:space="preserve"> </w:t>
      </w:r>
      <w:r>
        <w:rPr>
          <w:sz w:val="20"/>
        </w:rPr>
        <w:t>MIXTURES</w:t>
      </w:r>
      <w:r>
        <w:rPr>
          <w:spacing w:val="3"/>
          <w:sz w:val="20"/>
        </w:rPr>
        <w:t xml:space="preserve"> </w:t>
      </w:r>
      <w:r>
        <w:rPr>
          <w:sz w:val="20"/>
        </w:rPr>
        <w:t>&amp;</w:t>
      </w:r>
      <w:r>
        <w:rPr>
          <w:spacing w:val="2"/>
          <w:sz w:val="20"/>
        </w:rPr>
        <w:t xml:space="preserve"> </w:t>
      </w:r>
      <w:r>
        <w:rPr>
          <w:sz w:val="20"/>
        </w:rPr>
        <w:t>ORGANIC</w:t>
      </w:r>
      <w:r>
        <w:rPr>
          <w:spacing w:val="3"/>
          <w:sz w:val="20"/>
        </w:rPr>
        <w:t xml:space="preserve"> </w:t>
      </w:r>
      <w:r>
        <w:rPr>
          <w:spacing w:val="-2"/>
          <w:sz w:val="20"/>
        </w:rPr>
        <w:t>PEROXIDES</w:t>
      </w:r>
    </w:p>
    <w:p w14:paraId="75235FF1" w14:textId="77777777" w:rsidR="00E803DE" w:rsidRDefault="00000000">
      <w:pPr>
        <w:pStyle w:val="BodyText"/>
        <w:spacing w:before="22"/>
        <w:ind w:left="879"/>
      </w:pPr>
      <w:r>
        <w:rPr>
          <w:rFonts w:ascii="HelveticaNeueLT Std"/>
          <w:b/>
        </w:rPr>
        <w:t xml:space="preserve">E1 </w:t>
      </w:r>
      <w:r>
        <w:t>Hazardous to the Aquatic</w:t>
      </w:r>
      <w:r>
        <w:rPr>
          <w:spacing w:val="1"/>
        </w:rPr>
        <w:t xml:space="preserve"> </w:t>
      </w:r>
      <w:proofErr w:type="spellStart"/>
      <w:r>
        <w:rPr>
          <w:spacing w:val="-2"/>
        </w:rPr>
        <w:t>Enviornment</w:t>
      </w:r>
      <w:proofErr w:type="spellEnd"/>
    </w:p>
    <w:p w14:paraId="75235FF2" w14:textId="77777777" w:rsidR="00E803DE" w:rsidRDefault="00000000">
      <w:pPr>
        <w:spacing w:before="21"/>
        <w:ind w:left="879"/>
        <w:rPr>
          <w:sz w:val="20"/>
        </w:rPr>
      </w:pPr>
      <w:r>
        <w:rPr>
          <w:rFonts w:ascii="HelveticaNeueLT Std"/>
          <w:b/>
          <w:sz w:val="20"/>
        </w:rPr>
        <w:t>Qualifying</w:t>
      </w:r>
      <w:r>
        <w:rPr>
          <w:rFonts w:ascii="HelveticaNeueLT Std"/>
          <w:b/>
          <w:spacing w:val="14"/>
          <w:sz w:val="20"/>
        </w:rPr>
        <w:t xml:space="preserve"> </w:t>
      </w:r>
      <w:r>
        <w:rPr>
          <w:rFonts w:ascii="HelveticaNeueLT Std"/>
          <w:b/>
          <w:sz w:val="20"/>
        </w:rPr>
        <w:t>quantity</w:t>
      </w:r>
      <w:r>
        <w:rPr>
          <w:rFonts w:ascii="HelveticaNeueLT Std"/>
          <w:b/>
          <w:spacing w:val="15"/>
          <w:sz w:val="20"/>
        </w:rPr>
        <w:t xml:space="preserve"> </w:t>
      </w:r>
      <w:r>
        <w:rPr>
          <w:rFonts w:ascii="HelveticaNeueLT Std"/>
          <w:b/>
          <w:sz w:val="20"/>
        </w:rPr>
        <w:t>(</w:t>
      </w:r>
      <w:proofErr w:type="spellStart"/>
      <w:proofErr w:type="gramStart"/>
      <w:r>
        <w:rPr>
          <w:rFonts w:ascii="HelveticaNeueLT Std"/>
          <w:b/>
          <w:sz w:val="20"/>
        </w:rPr>
        <w:t>tonnes</w:t>
      </w:r>
      <w:proofErr w:type="spellEnd"/>
      <w:proofErr w:type="gramEnd"/>
      <w:r>
        <w:rPr>
          <w:rFonts w:ascii="HelveticaNeueLT Std"/>
          <w:b/>
          <w:sz w:val="20"/>
        </w:rPr>
        <w:t>)</w:t>
      </w:r>
      <w:r>
        <w:rPr>
          <w:rFonts w:ascii="HelveticaNeueLT Std"/>
          <w:b/>
          <w:spacing w:val="15"/>
          <w:sz w:val="20"/>
        </w:rPr>
        <w:t xml:space="preserve"> </w:t>
      </w:r>
      <w:r>
        <w:rPr>
          <w:rFonts w:ascii="HelveticaNeueLT Std"/>
          <w:b/>
          <w:sz w:val="20"/>
        </w:rPr>
        <w:t>for</w:t>
      </w:r>
      <w:r>
        <w:rPr>
          <w:rFonts w:ascii="HelveticaNeueLT Std"/>
          <w:b/>
          <w:spacing w:val="14"/>
          <w:sz w:val="20"/>
        </w:rPr>
        <w:t xml:space="preserve"> </w:t>
      </w:r>
      <w:r>
        <w:rPr>
          <w:rFonts w:ascii="HelveticaNeueLT Std"/>
          <w:b/>
          <w:sz w:val="20"/>
        </w:rPr>
        <w:t>the</w:t>
      </w:r>
      <w:r>
        <w:rPr>
          <w:rFonts w:ascii="HelveticaNeueLT Std"/>
          <w:b/>
          <w:spacing w:val="15"/>
          <w:sz w:val="20"/>
        </w:rPr>
        <w:t xml:space="preserve"> </w:t>
      </w:r>
      <w:r>
        <w:rPr>
          <w:rFonts w:ascii="HelveticaNeueLT Std"/>
          <w:b/>
          <w:sz w:val="20"/>
        </w:rPr>
        <w:t>application</w:t>
      </w:r>
      <w:r>
        <w:rPr>
          <w:rFonts w:ascii="HelveticaNeueLT Std"/>
          <w:b/>
          <w:spacing w:val="15"/>
          <w:sz w:val="20"/>
        </w:rPr>
        <w:t xml:space="preserve"> </w:t>
      </w:r>
      <w:r>
        <w:rPr>
          <w:rFonts w:ascii="HelveticaNeueLT Std"/>
          <w:b/>
          <w:sz w:val="20"/>
        </w:rPr>
        <w:t>of</w:t>
      </w:r>
      <w:r>
        <w:rPr>
          <w:rFonts w:ascii="HelveticaNeueLT Std"/>
          <w:b/>
          <w:spacing w:val="14"/>
          <w:sz w:val="20"/>
        </w:rPr>
        <w:t xml:space="preserve"> </w:t>
      </w:r>
      <w:r>
        <w:rPr>
          <w:rFonts w:ascii="HelveticaNeueLT Std"/>
          <w:b/>
          <w:sz w:val="20"/>
        </w:rPr>
        <w:t>lower</w:t>
      </w:r>
      <w:r>
        <w:rPr>
          <w:rFonts w:ascii="HelveticaNeueLT Std"/>
          <w:b/>
          <w:spacing w:val="15"/>
          <w:sz w:val="20"/>
        </w:rPr>
        <w:t xml:space="preserve"> </w:t>
      </w:r>
      <w:r>
        <w:rPr>
          <w:rFonts w:ascii="HelveticaNeueLT Std"/>
          <w:b/>
          <w:sz w:val="20"/>
        </w:rPr>
        <w:t>tier</w:t>
      </w:r>
      <w:r>
        <w:rPr>
          <w:rFonts w:ascii="HelveticaNeueLT Std"/>
          <w:b/>
          <w:spacing w:val="15"/>
          <w:sz w:val="20"/>
        </w:rPr>
        <w:t xml:space="preserve"> </w:t>
      </w:r>
      <w:r>
        <w:rPr>
          <w:rFonts w:ascii="HelveticaNeueLT Std"/>
          <w:b/>
          <w:sz w:val="20"/>
        </w:rPr>
        <w:t>requirements</w:t>
      </w:r>
      <w:r>
        <w:rPr>
          <w:rFonts w:ascii="HelveticaNeueLT Std"/>
          <w:b/>
          <w:spacing w:val="15"/>
          <w:sz w:val="20"/>
        </w:rPr>
        <w:t xml:space="preserve"> </w:t>
      </w:r>
      <w:r>
        <w:rPr>
          <w:spacing w:val="-5"/>
          <w:sz w:val="20"/>
        </w:rPr>
        <w:t>50t</w:t>
      </w:r>
    </w:p>
    <w:p w14:paraId="75235FF3" w14:textId="77777777" w:rsidR="00E803DE" w:rsidRDefault="00000000">
      <w:pPr>
        <w:spacing w:before="21"/>
        <w:ind w:left="879"/>
        <w:rPr>
          <w:sz w:val="20"/>
        </w:rPr>
      </w:pPr>
      <w:r>
        <w:rPr>
          <w:rFonts w:ascii="HelveticaNeueLT Std"/>
          <w:b/>
          <w:sz w:val="20"/>
        </w:rPr>
        <w:t>Qualifying</w:t>
      </w:r>
      <w:r>
        <w:rPr>
          <w:rFonts w:ascii="HelveticaNeueLT Std"/>
          <w:b/>
          <w:spacing w:val="12"/>
          <w:sz w:val="20"/>
        </w:rPr>
        <w:t xml:space="preserve"> </w:t>
      </w:r>
      <w:r>
        <w:rPr>
          <w:rFonts w:ascii="HelveticaNeueLT Std"/>
          <w:b/>
          <w:sz w:val="20"/>
        </w:rPr>
        <w:t>quantity</w:t>
      </w:r>
      <w:r>
        <w:rPr>
          <w:rFonts w:ascii="HelveticaNeueLT Std"/>
          <w:b/>
          <w:spacing w:val="14"/>
          <w:sz w:val="20"/>
        </w:rPr>
        <w:t xml:space="preserve"> </w:t>
      </w:r>
      <w:r>
        <w:rPr>
          <w:rFonts w:ascii="HelveticaNeueLT Std"/>
          <w:b/>
          <w:sz w:val="20"/>
        </w:rPr>
        <w:t>(</w:t>
      </w:r>
      <w:proofErr w:type="spellStart"/>
      <w:proofErr w:type="gramStart"/>
      <w:r>
        <w:rPr>
          <w:rFonts w:ascii="HelveticaNeueLT Std"/>
          <w:b/>
          <w:sz w:val="20"/>
        </w:rPr>
        <w:t>tonnes</w:t>
      </w:r>
      <w:proofErr w:type="spellEnd"/>
      <w:proofErr w:type="gramEnd"/>
      <w:r>
        <w:rPr>
          <w:rFonts w:ascii="HelveticaNeueLT Std"/>
          <w:b/>
          <w:sz w:val="20"/>
        </w:rPr>
        <w:t>)</w:t>
      </w:r>
      <w:r>
        <w:rPr>
          <w:rFonts w:ascii="HelveticaNeueLT Std"/>
          <w:b/>
          <w:spacing w:val="14"/>
          <w:sz w:val="20"/>
        </w:rPr>
        <w:t xml:space="preserve"> </w:t>
      </w:r>
      <w:r>
        <w:rPr>
          <w:rFonts w:ascii="HelveticaNeueLT Std"/>
          <w:b/>
          <w:sz w:val="20"/>
        </w:rPr>
        <w:t>for</w:t>
      </w:r>
      <w:r>
        <w:rPr>
          <w:rFonts w:ascii="HelveticaNeueLT Std"/>
          <w:b/>
          <w:spacing w:val="14"/>
          <w:sz w:val="20"/>
        </w:rPr>
        <w:t xml:space="preserve"> </w:t>
      </w:r>
      <w:r>
        <w:rPr>
          <w:rFonts w:ascii="HelveticaNeueLT Std"/>
          <w:b/>
          <w:sz w:val="20"/>
        </w:rPr>
        <w:t>the</w:t>
      </w:r>
      <w:r>
        <w:rPr>
          <w:rFonts w:ascii="HelveticaNeueLT Std"/>
          <w:b/>
          <w:spacing w:val="14"/>
          <w:sz w:val="20"/>
        </w:rPr>
        <w:t xml:space="preserve"> </w:t>
      </w:r>
      <w:r>
        <w:rPr>
          <w:rFonts w:ascii="HelveticaNeueLT Std"/>
          <w:b/>
          <w:sz w:val="20"/>
        </w:rPr>
        <w:t>application</w:t>
      </w:r>
      <w:r>
        <w:rPr>
          <w:rFonts w:ascii="HelveticaNeueLT Std"/>
          <w:b/>
          <w:spacing w:val="15"/>
          <w:sz w:val="20"/>
        </w:rPr>
        <w:t xml:space="preserve"> </w:t>
      </w:r>
      <w:r>
        <w:rPr>
          <w:rFonts w:ascii="HelveticaNeueLT Std"/>
          <w:b/>
          <w:sz w:val="20"/>
        </w:rPr>
        <w:t>of</w:t>
      </w:r>
      <w:r>
        <w:rPr>
          <w:rFonts w:ascii="HelveticaNeueLT Std"/>
          <w:b/>
          <w:spacing w:val="14"/>
          <w:sz w:val="20"/>
        </w:rPr>
        <w:t xml:space="preserve"> </w:t>
      </w:r>
      <w:r>
        <w:rPr>
          <w:rFonts w:ascii="HelveticaNeueLT Std"/>
          <w:b/>
          <w:sz w:val="20"/>
        </w:rPr>
        <w:t>upper</w:t>
      </w:r>
      <w:r>
        <w:rPr>
          <w:rFonts w:ascii="HelveticaNeueLT Std"/>
          <w:b/>
          <w:spacing w:val="14"/>
          <w:sz w:val="20"/>
        </w:rPr>
        <w:t xml:space="preserve"> </w:t>
      </w:r>
      <w:r>
        <w:rPr>
          <w:rFonts w:ascii="HelveticaNeueLT Std"/>
          <w:b/>
          <w:sz w:val="20"/>
        </w:rPr>
        <w:t>tier</w:t>
      </w:r>
      <w:r>
        <w:rPr>
          <w:rFonts w:ascii="HelveticaNeueLT Std"/>
          <w:b/>
          <w:spacing w:val="14"/>
          <w:sz w:val="20"/>
        </w:rPr>
        <w:t xml:space="preserve"> </w:t>
      </w:r>
      <w:r>
        <w:rPr>
          <w:rFonts w:ascii="HelveticaNeueLT Std"/>
          <w:b/>
          <w:sz w:val="20"/>
        </w:rPr>
        <w:t>requirements</w:t>
      </w:r>
      <w:r>
        <w:rPr>
          <w:rFonts w:ascii="HelveticaNeueLT Std"/>
          <w:b/>
          <w:spacing w:val="14"/>
          <w:sz w:val="20"/>
        </w:rPr>
        <w:t xml:space="preserve"> </w:t>
      </w:r>
      <w:r>
        <w:rPr>
          <w:sz w:val="20"/>
        </w:rPr>
        <w:t>200</w:t>
      </w:r>
      <w:r>
        <w:rPr>
          <w:spacing w:val="15"/>
          <w:sz w:val="20"/>
        </w:rPr>
        <w:t xml:space="preserve"> </w:t>
      </w:r>
      <w:r>
        <w:rPr>
          <w:spacing w:val="-10"/>
          <w:sz w:val="20"/>
        </w:rPr>
        <w:t>t</w:t>
      </w:r>
    </w:p>
    <w:p w14:paraId="75235FF4" w14:textId="77777777" w:rsidR="00E803DE" w:rsidRDefault="00000000">
      <w:pPr>
        <w:spacing w:before="135"/>
        <w:ind w:left="879"/>
        <w:rPr>
          <w:rFonts w:ascii="HelveticaNeueLT Std"/>
          <w:b/>
          <w:sz w:val="20"/>
        </w:rPr>
      </w:pPr>
      <w:r>
        <w:rPr>
          <w:rFonts w:ascii="HelveticaNeueLT Std"/>
          <w:b/>
          <w:sz w:val="20"/>
        </w:rPr>
        <w:t>National</w:t>
      </w:r>
      <w:r>
        <w:rPr>
          <w:rFonts w:ascii="HelveticaNeueLT Std"/>
          <w:b/>
          <w:spacing w:val="16"/>
          <w:sz w:val="20"/>
        </w:rPr>
        <w:t xml:space="preserve"> </w:t>
      </w:r>
      <w:r>
        <w:rPr>
          <w:rFonts w:ascii="HelveticaNeueLT Std"/>
          <w:b/>
          <w:spacing w:val="-2"/>
          <w:sz w:val="20"/>
        </w:rPr>
        <w:t>regulations:</w:t>
      </w:r>
    </w:p>
    <w:p w14:paraId="75235FF5" w14:textId="77777777" w:rsidR="00E803DE" w:rsidRDefault="00000000">
      <w:pPr>
        <w:spacing w:before="22"/>
        <w:ind w:left="879"/>
        <w:rPr>
          <w:rFonts w:ascii="HelveticaNeueLT Std"/>
          <w:b/>
          <w:sz w:val="20"/>
        </w:rPr>
      </w:pPr>
      <w:r>
        <w:rPr>
          <w:rFonts w:ascii="HelveticaNeueLT Std"/>
          <w:b/>
          <w:sz w:val="20"/>
        </w:rPr>
        <w:t>Information</w:t>
      </w:r>
      <w:r>
        <w:rPr>
          <w:rFonts w:ascii="HelveticaNeueLT Std"/>
          <w:b/>
          <w:spacing w:val="13"/>
          <w:sz w:val="20"/>
        </w:rPr>
        <w:t xml:space="preserve"> </w:t>
      </w:r>
      <w:r>
        <w:rPr>
          <w:rFonts w:ascii="HelveticaNeueLT Std"/>
          <w:b/>
          <w:sz w:val="20"/>
        </w:rPr>
        <w:t>about</w:t>
      </w:r>
      <w:r>
        <w:rPr>
          <w:rFonts w:ascii="HelveticaNeueLT Std"/>
          <w:b/>
          <w:spacing w:val="12"/>
          <w:sz w:val="20"/>
        </w:rPr>
        <w:t xml:space="preserve"> </w:t>
      </w:r>
      <w:r>
        <w:rPr>
          <w:rFonts w:ascii="HelveticaNeueLT Std"/>
          <w:b/>
          <w:sz w:val="20"/>
        </w:rPr>
        <w:t>limitation</w:t>
      </w:r>
      <w:r>
        <w:rPr>
          <w:rFonts w:ascii="HelveticaNeueLT Std"/>
          <w:b/>
          <w:spacing w:val="14"/>
          <w:sz w:val="20"/>
        </w:rPr>
        <w:t xml:space="preserve"> </w:t>
      </w:r>
      <w:r>
        <w:rPr>
          <w:rFonts w:ascii="HelveticaNeueLT Std"/>
          <w:b/>
          <w:sz w:val="20"/>
        </w:rPr>
        <w:t>of</w:t>
      </w:r>
      <w:r>
        <w:rPr>
          <w:rFonts w:ascii="HelveticaNeueLT Std"/>
          <w:b/>
          <w:spacing w:val="14"/>
          <w:sz w:val="20"/>
        </w:rPr>
        <w:t xml:space="preserve"> </w:t>
      </w:r>
      <w:r>
        <w:rPr>
          <w:rFonts w:ascii="HelveticaNeueLT Std"/>
          <w:b/>
          <w:spacing w:val="-4"/>
          <w:sz w:val="20"/>
        </w:rPr>
        <w:t>use:</w:t>
      </w:r>
    </w:p>
    <w:p w14:paraId="75235FF6" w14:textId="77777777" w:rsidR="00E803DE" w:rsidRDefault="00000000">
      <w:pPr>
        <w:pStyle w:val="BodyText"/>
        <w:spacing w:before="23"/>
        <w:ind w:left="879"/>
      </w:pPr>
      <w:r>
        <w:t>Employment restrictions</w:t>
      </w:r>
      <w:r>
        <w:rPr>
          <w:spacing w:val="3"/>
        </w:rPr>
        <w:t xml:space="preserve"> </w:t>
      </w:r>
      <w:r>
        <w:t>under</w:t>
      </w:r>
      <w:r>
        <w:rPr>
          <w:spacing w:val="2"/>
        </w:rPr>
        <w:t xml:space="preserve"> </w:t>
      </w:r>
      <w:r>
        <w:t>the</w:t>
      </w:r>
      <w:r>
        <w:rPr>
          <w:spacing w:val="3"/>
        </w:rPr>
        <w:t xml:space="preserve"> </w:t>
      </w:r>
      <w:r>
        <w:t>Maternity</w:t>
      </w:r>
      <w:r>
        <w:rPr>
          <w:spacing w:val="2"/>
        </w:rPr>
        <w:t xml:space="preserve"> </w:t>
      </w:r>
      <w:r>
        <w:t>Protection</w:t>
      </w:r>
      <w:r>
        <w:rPr>
          <w:spacing w:val="3"/>
        </w:rPr>
        <w:t xml:space="preserve"> </w:t>
      </w:r>
      <w:r>
        <w:t>Directive</w:t>
      </w:r>
      <w:r>
        <w:rPr>
          <w:spacing w:val="3"/>
        </w:rPr>
        <w:t xml:space="preserve"> </w:t>
      </w:r>
      <w:r>
        <w:rPr>
          <w:spacing w:val="-2"/>
        </w:rPr>
        <w:t>(94/33/EC).</w:t>
      </w:r>
    </w:p>
    <w:p w14:paraId="75235FF7" w14:textId="77777777" w:rsidR="00E803DE" w:rsidRDefault="00000000">
      <w:pPr>
        <w:pStyle w:val="BodyText"/>
        <w:spacing w:before="23"/>
        <w:ind w:left="879"/>
      </w:pPr>
      <w:r>
        <w:t>Employment</w:t>
      </w:r>
      <w:r>
        <w:rPr>
          <w:spacing w:val="-1"/>
        </w:rPr>
        <w:t xml:space="preserve"> </w:t>
      </w:r>
      <w:r>
        <w:t>restrictions</w:t>
      </w:r>
      <w:r>
        <w:rPr>
          <w:spacing w:val="2"/>
        </w:rPr>
        <w:t xml:space="preserve"> </w:t>
      </w:r>
      <w:r>
        <w:t>for</w:t>
      </w:r>
      <w:r>
        <w:rPr>
          <w:spacing w:val="1"/>
        </w:rPr>
        <w:t xml:space="preserve"> </w:t>
      </w:r>
      <w:r>
        <w:t>maternity</w:t>
      </w:r>
      <w:r>
        <w:rPr>
          <w:spacing w:val="2"/>
        </w:rPr>
        <w:t xml:space="preserve"> </w:t>
      </w:r>
      <w:r>
        <w:t>Directive (92/85/EEC)</w:t>
      </w:r>
      <w:r>
        <w:rPr>
          <w:spacing w:val="1"/>
        </w:rPr>
        <w:t xml:space="preserve"> </w:t>
      </w:r>
      <w:r>
        <w:t>for</w:t>
      </w:r>
      <w:r>
        <w:rPr>
          <w:spacing w:val="2"/>
        </w:rPr>
        <w:t xml:space="preserve"> </w:t>
      </w:r>
      <w:r>
        <w:t>expectant</w:t>
      </w:r>
      <w:r>
        <w:rPr>
          <w:spacing w:val="2"/>
        </w:rPr>
        <w:t xml:space="preserve"> </w:t>
      </w:r>
      <w:r>
        <w:t>and</w:t>
      </w:r>
      <w:r>
        <w:rPr>
          <w:spacing w:val="1"/>
        </w:rPr>
        <w:t xml:space="preserve"> </w:t>
      </w:r>
      <w:r>
        <w:t>nursing</w:t>
      </w:r>
      <w:r>
        <w:rPr>
          <w:spacing w:val="2"/>
        </w:rPr>
        <w:t xml:space="preserve"> </w:t>
      </w:r>
      <w:r>
        <w:rPr>
          <w:spacing w:val="-2"/>
        </w:rPr>
        <w:t>mothers.</w:t>
      </w:r>
    </w:p>
    <w:p w14:paraId="75235FF8" w14:textId="77777777" w:rsidR="00E803DE" w:rsidRDefault="00000000">
      <w:pPr>
        <w:pStyle w:val="ListParagraph"/>
        <w:numPr>
          <w:ilvl w:val="1"/>
          <w:numId w:val="1"/>
        </w:numPr>
        <w:tabs>
          <w:tab w:val="left" w:pos="879"/>
        </w:tabs>
        <w:spacing w:before="136"/>
        <w:rPr>
          <w:b/>
          <w:sz w:val="20"/>
        </w:rPr>
      </w:pPr>
      <w:r>
        <w:rPr>
          <w:b/>
          <w:sz w:val="20"/>
        </w:rPr>
        <w:t>Chemical</w:t>
      </w:r>
      <w:r>
        <w:rPr>
          <w:b/>
          <w:spacing w:val="11"/>
          <w:sz w:val="20"/>
        </w:rPr>
        <w:t xml:space="preserve"> </w:t>
      </w:r>
      <w:r>
        <w:rPr>
          <w:b/>
          <w:sz w:val="20"/>
        </w:rPr>
        <w:t>safety</w:t>
      </w:r>
      <w:r>
        <w:rPr>
          <w:b/>
          <w:spacing w:val="14"/>
          <w:sz w:val="20"/>
        </w:rPr>
        <w:t xml:space="preserve"> </w:t>
      </w:r>
      <w:r>
        <w:rPr>
          <w:b/>
          <w:sz w:val="20"/>
        </w:rPr>
        <w:t>assessment:</w:t>
      </w:r>
      <w:r>
        <w:rPr>
          <w:b/>
          <w:spacing w:val="13"/>
          <w:sz w:val="20"/>
        </w:rPr>
        <w:t xml:space="preserve"> </w:t>
      </w:r>
      <w:r>
        <w:rPr>
          <w:b/>
          <w:sz w:val="20"/>
        </w:rPr>
        <w:t>A</w:t>
      </w:r>
      <w:r>
        <w:rPr>
          <w:b/>
          <w:spacing w:val="14"/>
          <w:sz w:val="20"/>
        </w:rPr>
        <w:t xml:space="preserve"> </w:t>
      </w:r>
      <w:r>
        <w:rPr>
          <w:b/>
          <w:sz w:val="20"/>
        </w:rPr>
        <w:t>Chemical</w:t>
      </w:r>
      <w:r>
        <w:rPr>
          <w:b/>
          <w:spacing w:val="13"/>
          <w:sz w:val="20"/>
        </w:rPr>
        <w:t xml:space="preserve"> </w:t>
      </w:r>
      <w:r>
        <w:rPr>
          <w:b/>
          <w:sz w:val="20"/>
        </w:rPr>
        <w:t>Safety</w:t>
      </w:r>
      <w:r>
        <w:rPr>
          <w:b/>
          <w:spacing w:val="14"/>
          <w:sz w:val="20"/>
        </w:rPr>
        <w:t xml:space="preserve"> </w:t>
      </w:r>
      <w:r>
        <w:rPr>
          <w:b/>
          <w:sz w:val="20"/>
        </w:rPr>
        <w:t>Assessment</w:t>
      </w:r>
      <w:r>
        <w:rPr>
          <w:b/>
          <w:spacing w:val="13"/>
          <w:sz w:val="20"/>
        </w:rPr>
        <w:t xml:space="preserve"> </w:t>
      </w:r>
      <w:r>
        <w:rPr>
          <w:b/>
          <w:sz w:val="20"/>
        </w:rPr>
        <w:t>has</w:t>
      </w:r>
      <w:r>
        <w:rPr>
          <w:b/>
          <w:spacing w:val="14"/>
          <w:sz w:val="20"/>
        </w:rPr>
        <w:t xml:space="preserve"> </w:t>
      </w:r>
      <w:r>
        <w:rPr>
          <w:b/>
          <w:sz w:val="20"/>
        </w:rPr>
        <w:t>not</w:t>
      </w:r>
      <w:r>
        <w:rPr>
          <w:b/>
          <w:spacing w:val="14"/>
          <w:sz w:val="20"/>
        </w:rPr>
        <w:t xml:space="preserve"> </w:t>
      </w:r>
      <w:r>
        <w:rPr>
          <w:b/>
          <w:sz w:val="20"/>
        </w:rPr>
        <w:t>been</w:t>
      </w:r>
      <w:r>
        <w:rPr>
          <w:b/>
          <w:spacing w:val="12"/>
          <w:sz w:val="20"/>
        </w:rPr>
        <w:t xml:space="preserve"> </w:t>
      </w:r>
      <w:r>
        <w:rPr>
          <w:b/>
          <w:sz w:val="20"/>
        </w:rPr>
        <w:t>carried</w:t>
      </w:r>
      <w:r>
        <w:rPr>
          <w:b/>
          <w:spacing w:val="14"/>
          <w:sz w:val="20"/>
        </w:rPr>
        <w:t xml:space="preserve"> </w:t>
      </w:r>
      <w:r>
        <w:rPr>
          <w:b/>
          <w:spacing w:val="-4"/>
          <w:sz w:val="20"/>
        </w:rPr>
        <w:t>out.</w:t>
      </w:r>
    </w:p>
    <w:p w14:paraId="75235FF9" w14:textId="77777777" w:rsidR="00E803DE" w:rsidRDefault="00E803DE">
      <w:pPr>
        <w:pStyle w:val="BodyText"/>
        <w:rPr>
          <w:rFonts w:ascii="HelveticaNeueLT Std"/>
          <w:b/>
        </w:rPr>
      </w:pPr>
    </w:p>
    <w:p w14:paraId="75235FFA" w14:textId="77777777" w:rsidR="00E803DE" w:rsidRDefault="00E803DE">
      <w:pPr>
        <w:pStyle w:val="BodyText"/>
        <w:spacing w:before="12"/>
        <w:rPr>
          <w:rFonts w:ascii="HelveticaNeueLT Std"/>
          <w:b/>
        </w:rPr>
      </w:pPr>
    </w:p>
    <w:p w14:paraId="75235FFB" w14:textId="77777777" w:rsidR="00E803DE" w:rsidRDefault="00000000">
      <w:pPr>
        <w:pStyle w:val="Heading1"/>
      </w:pPr>
      <w:r>
        <w:rPr>
          <w:color w:val="009FE3"/>
        </w:rPr>
        <w:t>Section</w:t>
      </w:r>
      <w:r>
        <w:rPr>
          <w:color w:val="009FE3"/>
          <w:spacing w:val="18"/>
        </w:rPr>
        <w:t xml:space="preserve"> </w:t>
      </w:r>
      <w:r>
        <w:rPr>
          <w:color w:val="009FE3"/>
        </w:rPr>
        <w:t>16:</w:t>
      </w:r>
      <w:r>
        <w:rPr>
          <w:color w:val="009FE3"/>
          <w:spacing w:val="18"/>
        </w:rPr>
        <w:t xml:space="preserve"> </w:t>
      </w:r>
      <w:r>
        <w:rPr>
          <w:color w:val="009FE3"/>
        </w:rPr>
        <w:t>Other</w:t>
      </w:r>
      <w:r>
        <w:rPr>
          <w:color w:val="009FE3"/>
          <w:spacing w:val="18"/>
        </w:rPr>
        <w:t xml:space="preserve"> </w:t>
      </w:r>
      <w:r>
        <w:rPr>
          <w:color w:val="009FE3"/>
          <w:spacing w:val="-2"/>
        </w:rPr>
        <w:t>information</w:t>
      </w:r>
    </w:p>
    <w:p w14:paraId="75235FFC" w14:textId="77777777" w:rsidR="00E803DE" w:rsidRDefault="00000000">
      <w:pPr>
        <w:pStyle w:val="BodyText"/>
        <w:spacing w:before="128"/>
        <w:ind w:left="142"/>
      </w:pPr>
      <w:r>
        <w:t>These</w:t>
      </w:r>
      <w:r>
        <w:rPr>
          <w:spacing w:val="1"/>
        </w:rPr>
        <w:t xml:space="preserve"> </w:t>
      </w:r>
      <w:r>
        <w:t>figures</w:t>
      </w:r>
      <w:r>
        <w:rPr>
          <w:spacing w:val="1"/>
        </w:rPr>
        <w:t xml:space="preserve"> </w:t>
      </w:r>
      <w:r>
        <w:t>relate</w:t>
      </w:r>
      <w:r>
        <w:rPr>
          <w:spacing w:val="1"/>
        </w:rPr>
        <w:t xml:space="preserve"> </w:t>
      </w:r>
      <w:r>
        <w:t>to</w:t>
      </w:r>
      <w:r>
        <w:rPr>
          <w:spacing w:val="2"/>
        </w:rPr>
        <w:t xml:space="preserve"> </w:t>
      </w:r>
      <w:r>
        <w:t>the</w:t>
      </w:r>
      <w:r>
        <w:rPr>
          <w:spacing w:val="1"/>
        </w:rPr>
        <w:t xml:space="preserve"> </w:t>
      </w:r>
      <w:r>
        <w:t>product</w:t>
      </w:r>
      <w:r>
        <w:rPr>
          <w:spacing w:val="1"/>
        </w:rPr>
        <w:t xml:space="preserve"> </w:t>
      </w:r>
      <w:r>
        <w:t>as</w:t>
      </w:r>
      <w:r>
        <w:rPr>
          <w:spacing w:val="2"/>
        </w:rPr>
        <w:t xml:space="preserve"> </w:t>
      </w:r>
      <w:r>
        <w:rPr>
          <w:spacing w:val="-2"/>
        </w:rPr>
        <w:t>delivered.</w:t>
      </w:r>
    </w:p>
    <w:p w14:paraId="75235FFD" w14:textId="77777777" w:rsidR="00E803DE" w:rsidRDefault="00000000">
      <w:pPr>
        <w:pStyle w:val="Heading2"/>
        <w:ind w:left="142"/>
      </w:pPr>
      <w:r>
        <w:t>Sector</w:t>
      </w:r>
      <w:r>
        <w:rPr>
          <w:spacing w:val="6"/>
        </w:rPr>
        <w:t xml:space="preserve"> </w:t>
      </w:r>
      <w:r>
        <w:t>of</w:t>
      </w:r>
      <w:r>
        <w:rPr>
          <w:spacing w:val="6"/>
        </w:rPr>
        <w:t xml:space="preserve"> </w:t>
      </w:r>
      <w:r>
        <w:rPr>
          <w:spacing w:val="-5"/>
        </w:rPr>
        <w:t>Use</w:t>
      </w:r>
    </w:p>
    <w:p w14:paraId="75235FFE" w14:textId="77777777" w:rsidR="00E803DE" w:rsidRDefault="00000000">
      <w:pPr>
        <w:pStyle w:val="BodyText"/>
        <w:spacing w:before="23"/>
        <w:ind w:left="142"/>
      </w:pPr>
      <w:r>
        <w:t>Relevant</w:t>
      </w:r>
      <w:r>
        <w:rPr>
          <w:spacing w:val="2"/>
        </w:rPr>
        <w:t xml:space="preserve"> </w:t>
      </w:r>
      <w:r>
        <w:t>identified</w:t>
      </w:r>
      <w:r>
        <w:rPr>
          <w:spacing w:val="3"/>
        </w:rPr>
        <w:t xml:space="preserve"> </w:t>
      </w:r>
      <w:r>
        <w:t>uses</w:t>
      </w:r>
      <w:r>
        <w:rPr>
          <w:spacing w:val="2"/>
        </w:rPr>
        <w:t xml:space="preserve"> </w:t>
      </w:r>
      <w:r>
        <w:t>of</w:t>
      </w:r>
      <w:r>
        <w:rPr>
          <w:spacing w:val="2"/>
        </w:rPr>
        <w:t xml:space="preserve"> </w:t>
      </w:r>
      <w:r>
        <w:t>the</w:t>
      </w:r>
      <w:r>
        <w:rPr>
          <w:spacing w:val="3"/>
        </w:rPr>
        <w:t xml:space="preserve"> </w:t>
      </w:r>
      <w:r>
        <w:rPr>
          <w:spacing w:val="-2"/>
        </w:rPr>
        <w:t>mixture</w:t>
      </w:r>
    </w:p>
    <w:p w14:paraId="75235FFF" w14:textId="77777777" w:rsidR="00E803DE" w:rsidRDefault="00000000">
      <w:pPr>
        <w:pStyle w:val="BodyText"/>
        <w:spacing w:before="138" w:line="264" w:lineRule="auto"/>
        <w:ind w:left="142" w:right="2645"/>
      </w:pPr>
      <w:r>
        <w:t>SU3 Industrial uses: Uses of substances as such or in preparations at industrial sites SU19 Building and construction work</w:t>
      </w:r>
    </w:p>
    <w:p w14:paraId="75236000" w14:textId="77777777" w:rsidR="00E803DE" w:rsidRDefault="00000000">
      <w:pPr>
        <w:pStyle w:val="BodyText"/>
        <w:ind w:left="142"/>
      </w:pPr>
      <w:r>
        <w:t>SU22 Professional</w:t>
      </w:r>
      <w:r>
        <w:rPr>
          <w:spacing w:val="1"/>
        </w:rPr>
        <w:t xml:space="preserve"> </w:t>
      </w:r>
      <w:r>
        <w:t>uses:</w:t>
      </w:r>
      <w:r>
        <w:rPr>
          <w:spacing w:val="3"/>
        </w:rPr>
        <w:t xml:space="preserve"> </w:t>
      </w:r>
      <w:r>
        <w:t>public</w:t>
      </w:r>
      <w:r>
        <w:rPr>
          <w:spacing w:val="2"/>
        </w:rPr>
        <w:t xml:space="preserve"> </w:t>
      </w:r>
      <w:r>
        <w:t>domain</w:t>
      </w:r>
      <w:r>
        <w:rPr>
          <w:spacing w:val="3"/>
        </w:rPr>
        <w:t xml:space="preserve"> </w:t>
      </w:r>
      <w:r>
        <w:t>(administration,</w:t>
      </w:r>
      <w:r>
        <w:rPr>
          <w:spacing w:val="2"/>
        </w:rPr>
        <w:t xml:space="preserve"> </w:t>
      </w:r>
      <w:r>
        <w:t>education,</w:t>
      </w:r>
      <w:r>
        <w:rPr>
          <w:spacing w:val="3"/>
        </w:rPr>
        <w:t xml:space="preserve"> </w:t>
      </w:r>
      <w:r>
        <w:t>entertainment,</w:t>
      </w:r>
      <w:r>
        <w:rPr>
          <w:spacing w:val="2"/>
        </w:rPr>
        <w:t xml:space="preserve"> </w:t>
      </w:r>
      <w:r>
        <w:t>services,</w:t>
      </w:r>
      <w:r>
        <w:rPr>
          <w:spacing w:val="3"/>
        </w:rPr>
        <w:t xml:space="preserve"> </w:t>
      </w:r>
      <w:r>
        <w:rPr>
          <w:spacing w:val="-2"/>
        </w:rPr>
        <w:t>craftsmen)</w:t>
      </w:r>
    </w:p>
    <w:p w14:paraId="75236001" w14:textId="77777777" w:rsidR="00E803DE" w:rsidRDefault="00000000">
      <w:pPr>
        <w:pStyle w:val="Heading2"/>
        <w:ind w:left="142"/>
      </w:pPr>
      <w:r>
        <w:t>Uses</w:t>
      </w:r>
      <w:r>
        <w:rPr>
          <w:spacing w:val="9"/>
        </w:rPr>
        <w:t xml:space="preserve"> </w:t>
      </w:r>
      <w:r>
        <w:t>advised</w:t>
      </w:r>
      <w:r>
        <w:rPr>
          <w:spacing w:val="9"/>
        </w:rPr>
        <w:t xml:space="preserve"> </w:t>
      </w:r>
      <w:r>
        <w:rPr>
          <w:spacing w:val="-2"/>
        </w:rPr>
        <w:t>against</w:t>
      </w:r>
    </w:p>
    <w:p w14:paraId="75236002" w14:textId="77777777" w:rsidR="00E803DE" w:rsidRDefault="00000000">
      <w:pPr>
        <w:pStyle w:val="BodyText"/>
        <w:spacing w:before="23"/>
        <w:ind w:left="142"/>
      </w:pPr>
      <w:r>
        <w:t>SU21</w:t>
      </w:r>
      <w:r>
        <w:rPr>
          <w:spacing w:val="-2"/>
        </w:rPr>
        <w:t xml:space="preserve"> </w:t>
      </w:r>
      <w:r>
        <w:t>Consumer uses: Private households/</w:t>
      </w:r>
      <w:proofErr w:type="gramStart"/>
      <w:r>
        <w:t>general</w:t>
      </w:r>
      <w:r>
        <w:rPr>
          <w:spacing w:val="1"/>
        </w:rPr>
        <w:t xml:space="preserve"> </w:t>
      </w:r>
      <w:r>
        <w:rPr>
          <w:spacing w:val="-2"/>
        </w:rPr>
        <w:t>public</w:t>
      </w:r>
      <w:proofErr w:type="gramEnd"/>
      <w:r>
        <w:rPr>
          <w:spacing w:val="-2"/>
        </w:rPr>
        <w:t>/consumers.</w:t>
      </w:r>
    </w:p>
    <w:p w14:paraId="75236003" w14:textId="77777777" w:rsidR="00E803DE" w:rsidRDefault="00000000">
      <w:pPr>
        <w:pStyle w:val="BodyText"/>
        <w:spacing w:before="24" w:line="264" w:lineRule="auto"/>
        <w:ind w:left="142"/>
      </w:pPr>
      <w:r>
        <w:t>This information is based on our present knowledge. However, this shall not constitute a guarantee for any specific product features and shall not establish a legally valid contractual relationship.</w:t>
      </w:r>
    </w:p>
    <w:p w14:paraId="75236004" w14:textId="77777777" w:rsidR="00E803DE" w:rsidRDefault="00000000">
      <w:pPr>
        <w:pStyle w:val="Heading2"/>
        <w:spacing w:before="112"/>
        <w:ind w:left="142"/>
      </w:pPr>
      <w:r>
        <w:t>Relevant</w:t>
      </w:r>
      <w:r>
        <w:rPr>
          <w:spacing w:val="10"/>
        </w:rPr>
        <w:t xml:space="preserve"> </w:t>
      </w:r>
      <w:r>
        <w:rPr>
          <w:spacing w:val="-2"/>
        </w:rPr>
        <w:t>phrases:</w:t>
      </w:r>
    </w:p>
    <w:p w14:paraId="75236005" w14:textId="77777777" w:rsidR="00E803DE" w:rsidRDefault="00000000">
      <w:pPr>
        <w:pStyle w:val="BodyText"/>
        <w:tabs>
          <w:tab w:val="left" w:pos="4462"/>
        </w:tabs>
        <w:spacing w:before="23"/>
        <w:ind w:left="142"/>
      </w:pPr>
      <w:r>
        <w:rPr>
          <w:spacing w:val="-4"/>
        </w:rPr>
        <w:t>H241</w:t>
      </w:r>
      <w:r>
        <w:tab/>
        <w:t>Heating</w:t>
      </w:r>
      <w:r>
        <w:rPr>
          <w:spacing w:val="-1"/>
        </w:rPr>
        <w:t xml:space="preserve"> </w:t>
      </w:r>
      <w:r>
        <w:t>may</w:t>
      </w:r>
      <w:r>
        <w:rPr>
          <w:spacing w:val="1"/>
        </w:rPr>
        <w:t xml:space="preserve"> </w:t>
      </w:r>
      <w:r>
        <w:t>cause</w:t>
      </w:r>
      <w:r>
        <w:rPr>
          <w:spacing w:val="2"/>
        </w:rPr>
        <w:t xml:space="preserve"> </w:t>
      </w:r>
      <w:r>
        <w:t>a</w:t>
      </w:r>
      <w:r>
        <w:rPr>
          <w:spacing w:val="1"/>
        </w:rPr>
        <w:t xml:space="preserve"> </w:t>
      </w:r>
      <w:r>
        <w:t>fire</w:t>
      </w:r>
      <w:r>
        <w:rPr>
          <w:spacing w:val="1"/>
        </w:rPr>
        <w:t xml:space="preserve"> </w:t>
      </w:r>
      <w:r>
        <w:t>or</w:t>
      </w:r>
      <w:r>
        <w:rPr>
          <w:spacing w:val="2"/>
        </w:rPr>
        <w:t xml:space="preserve"> </w:t>
      </w:r>
      <w:r>
        <w:rPr>
          <w:spacing w:val="-2"/>
        </w:rPr>
        <w:t>explosion</w:t>
      </w:r>
    </w:p>
    <w:p w14:paraId="75236006" w14:textId="77777777" w:rsidR="00E803DE" w:rsidRDefault="00000000">
      <w:pPr>
        <w:pStyle w:val="BodyText"/>
        <w:tabs>
          <w:tab w:val="left" w:pos="4462"/>
        </w:tabs>
        <w:spacing w:before="138"/>
        <w:ind w:left="142"/>
      </w:pPr>
      <w:r>
        <w:rPr>
          <w:spacing w:val="-4"/>
        </w:rPr>
        <w:t>H317</w:t>
      </w:r>
      <w:r>
        <w:tab/>
        <w:t xml:space="preserve">May </w:t>
      </w:r>
      <w:proofErr w:type="gramStart"/>
      <w:r>
        <w:t>cause</w:t>
      </w:r>
      <w:proofErr w:type="gramEnd"/>
      <w:r>
        <w:rPr>
          <w:spacing w:val="3"/>
        </w:rPr>
        <w:t xml:space="preserve"> </w:t>
      </w:r>
      <w:r>
        <w:t>an</w:t>
      </w:r>
      <w:r>
        <w:rPr>
          <w:spacing w:val="3"/>
        </w:rPr>
        <w:t xml:space="preserve"> </w:t>
      </w:r>
      <w:r>
        <w:t>allergic</w:t>
      </w:r>
      <w:r>
        <w:rPr>
          <w:spacing w:val="3"/>
        </w:rPr>
        <w:t xml:space="preserve"> </w:t>
      </w:r>
      <w:r>
        <w:t>skin</w:t>
      </w:r>
      <w:r>
        <w:rPr>
          <w:spacing w:val="3"/>
        </w:rPr>
        <w:t xml:space="preserve"> </w:t>
      </w:r>
      <w:r>
        <w:rPr>
          <w:spacing w:val="-2"/>
        </w:rPr>
        <w:t>reaction</w:t>
      </w:r>
    </w:p>
    <w:p w14:paraId="75236007" w14:textId="77777777" w:rsidR="00E803DE" w:rsidRDefault="00000000">
      <w:pPr>
        <w:pStyle w:val="BodyText"/>
        <w:tabs>
          <w:tab w:val="left" w:pos="4462"/>
        </w:tabs>
        <w:spacing w:before="137"/>
        <w:ind w:left="142"/>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75236008" w14:textId="77777777" w:rsidR="00E803DE" w:rsidRDefault="00000000">
      <w:pPr>
        <w:pStyle w:val="BodyText"/>
        <w:tabs>
          <w:tab w:val="left" w:pos="4462"/>
        </w:tabs>
        <w:spacing w:before="137"/>
        <w:ind w:left="142"/>
      </w:pPr>
      <w:r>
        <w:rPr>
          <w:spacing w:val="-4"/>
        </w:rPr>
        <w:t>H400</w:t>
      </w:r>
      <w:r>
        <w:tab/>
        <w:t>Very</w:t>
      </w:r>
      <w:r>
        <w:rPr>
          <w:spacing w:val="-5"/>
        </w:rPr>
        <w:t xml:space="preserve"> </w:t>
      </w:r>
      <w:r>
        <w:t>toxic</w:t>
      </w:r>
      <w:r>
        <w:rPr>
          <w:spacing w:val="-2"/>
        </w:rPr>
        <w:t xml:space="preserve"> </w:t>
      </w:r>
      <w:r>
        <w:t>to</w:t>
      </w:r>
      <w:r>
        <w:rPr>
          <w:spacing w:val="-2"/>
        </w:rPr>
        <w:t xml:space="preserve"> </w:t>
      </w:r>
      <w:r>
        <w:t>aquatic</w:t>
      </w:r>
      <w:r>
        <w:rPr>
          <w:spacing w:val="-2"/>
        </w:rPr>
        <w:t xml:space="preserve"> </w:t>
      </w:r>
      <w:r>
        <w:rPr>
          <w:spacing w:val="-4"/>
        </w:rPr>
        <w:t>life</w:t>
      </w:r>
    </w:p>
    <w:p w14:paraId="75236009" w14:textId="77777777" w:rsidR="00E803DE" w:rsidRDefault="00000000">
      <w:pPr>
        <w:pStyle w:val="BodyText"/>
        <w:tabs>
          <w:tab w:val="left" w:pos="4462"/>
        </w:tabs>
        <w:spacing w:before="137"/>
        <w:ind w:left="142"/>
      </w:pPr>
      <w:r>
        <w:rPr>
          <w:spacing w:val="-4"/>
        </w:rPr>
        <w:t>H410</w:t>
      </w:r>
      <w:r>
        <w:tab/>
        <w:t>Very</w:t>
      </w:r>
      <w:r>
        <w:rPr>
          <w:spacing w:val="-3"/>
        </w:rPr>
        <w:t xml:space="preserve"> </w:t>
      </w:r>
      <w:r>
        <w:t>toxic to</w:t>
      </w:r>
      <w:r>
        <w:rPr>
          <w:spacing w:val="-1"/>
        </w:rPr>
        <w:t xml:space="preserve"> </w:t>
      </w:r>
      <w:r>
        <w:t>aquatic life with</w:t>
      </w:r>
      <w:r>
        <w:rPr>
          <w:spacing w:val="-1"/>
        </w:rPr>
        <w:t xml:space="preserve"> </w:t>
      </w:r>
      <w:r>
        <w:t xml:space="preserve">long lasting </w:t>
      </w:r>
      <w:r>
        <w:rPr>
          <w:spacing w:val="-2"/>
        </w:rPr>
        <w:t>effects</w:t>
      </w:r>
    </w:p>
    <w:p w14:paraId="7523600A" w14:textId="77777777" w:rsidR="00E803DE" w:rsidRDefault="00000000">
      <w:pPr>
        <w:pStyle w:val="BodyText"/>
        <w:tabs>
          <w:tab w:val="left" w:pos="4462"/>
        </w:tabs>
        <w:spacing w:before="137"/>
        <w:ind w:left="142"/>
      </w:pPr>
      <w:r>
        <w:rPr>
          <w:spacing w:val="-4"/>
        </w:rPr>
        <w:t>H411</w:t>
      </w:r>
      <w:r>
        <w:tab/>
        <w:t>Harmful</w:t>
      </w:r>
      <w:r>
        <w:rPr>
          <w:spacing w:val="-1"/>
        </w:rPr>
        <w:t xml:space="preserve"> </w:t>
      </w:r>
      <w:r>
        <w:t>to</w:t>
      </w:r>
      <w:r>
        <w:rPr>
          <w:spacing w:val="1"/>
        </w:rPr>
        <w:t xml:space="preserve"> </w:t>
      </w:r>
      <w:r>
        <w:t>aquatic</w:t>
      </w:r>
      <w:r>
        <w:rPr>
          <w:spacing w:val="1"/>
        </w:rPr>
        <w:t xml:space="preserve"> </w:t>
      </w:r>
      <w:r>
        <w:t>life</w:t>
      </w:r>
      <w:r>
        <w:rPr>
          <w:spacing w:val="2"/>
        </w:rPr>
        <w:t xml:space="preserve"> </w:t>
      </w:r>
      <w:r>
        <w:t>with</w:t>
      </w:r>
      <w:r>
        <w:rPr>
          <w:spacing w:val="1"/>
        </w:rPr>
        <w:t xml:space="preserve"> </w:t>
      </w:r>
      <w:r>
        <w:t>long</w:t>
      </w:r>
      <w:r>
        <w:rPr>
          <w:spacing w:val="1"/>
        </w:rPr>
        <w:t xml:space="preserve"> </w:t>
      </w:r>
      <w:r>
        <w:t>lasting</w:t>
      </w:r>
      <w:r>
        <w:rPr>
          <w:spacing w:val="2"/>
        </w:rPr>
        <w:t xml:space="preserve"> </w:t>
      </w:r>
      <w:r>
        <w:rPr>
          <w:spacing w:val="-2"/>
        </w:rPr>
        <w:t>effects</w:t>
      </w:r>
    </w:p>
    <w:p w14:paraId="7523600B" w14:textId="77777777" w:rsidR="00E803DE" w:rsidRDefault="00000000">
      <w:pPr>
        <w:pStyle w:val="Heading2"/>
        <w:spacing w:before="136"/>
        <w:ind w:left="142"/>
      </w:pPr>
      <w:r>
        <w:t>Training</w:t>
      </w:r>
      <w:r>
        <w:rPr>
          <w:spacing w:val="5"/>
        </w:rPr>
        <w:t xml:space="preserve"> </w:t>
      </w:r>
      <w:r>
        <w:rPr>
          <w:spacing w:val="-2"/>
        </w:rPr>
        <w:t>hints</w:t>
      </w:r>
    </w:p>
    <w:p w14:paraId="7523600C" w14:textId="77777777" w:rsidR="00E803DE" w:rsidRDefault="00000000">
      <w:pPr>
        <w:pStyle w:val="BodyText"/>
        <w:spacing w:before="23" w:line="264" w:lineRule="auto"/>
        <w:ind w:left="142" w:right="1685"/>
      </w:pPr>
      <w:proofErr w:type="gramStart"/>
      <w:r>
        <w:t>Instruction</w:t>
      </w:r>
      <w:proofErr w:type="gramEnd"/>
      <w:r>
        <w:t xml:space="preserve"> about hazards, precautions and handling must take place before the product is used and at least annually thereafter.</w:t>
      </w:r>
    </w:p>
    <w:p w14:paraId="7523600D" w14:textId="77777777" w:rsidR="00E803DE" w:rsidRDefault="00E803DE">
      <w:pPr>
        <w:pStyle w:val="BodyText"/>
        <w:spacing w:line="264" w:lineRule="auto"/>
        <w:sectPr w:rsidR="00E803DE">
          <w:pgSz w:w="11910" w:h="16840"/>
          <w:pgMar w:top="1360" w:right="708" w:bottom="280" w:left="708" w:header="742" w:footer="0" w:gutter="0"/>
          <w:cols w:space="720"/>
        </w:sectPr>
      </w:pPr>
    </w:p>
    <w:p w14:paraId="7523600E" w14:textId="77777777" w:rsidR="00E803DE" w:rsidRDefault="00E803DE">
      <w:pPr>
        <w:pStyle w:val="BodyText"/>
      </w:pPr>
    </w:p>
    <w:p w14:paraId="7523600F" w14:textId="77777777" w:rsidR="00E803DE" w:rsidRDefault="00E803DE">
      <w:pPr>
        <w:pStyle w:val="BodyText"/>
        <w:spacing w:before="139"/>
      </w:pPr>
    </w:p>
    <w:p w14:paraId="75236010" w14:textId="77777777" w:rsidR="00E803DE" w:rsidRDefault="00000000">
      <w:pPr>
        <w:ind w:left="142"/>
        <w:rPr>
          <w:sz w:val="20"/>
        </w:rPr>
      </w:pPr>
      <w:r>
        <w:rPr>
          <w:rFonts w:ascii="HelveticaNeueLT Std"/>
          <w:b/>
          <w:sz w:val="20"/>
        </w:rPr>
        <w:t>Department</w:t>
      </w:r>
      <w:r>
        <w:rPr>
          <w:rFonts w:ascii="HelveticaNeueLT Std"/>
          <w:b/>
          <w:spacing w:val="11"/>
          <w:sz w:val="20"/>
        </w:rPr>
        <w:t xml:space="preserve"> </w:t>
      </w:r>
      <w:r>
        <w:rPr>
          <w:rFonts w:ascii="HelveticaNeueLT Std"/>
          <w:b/>
          <w:sz w:val="20"/>
        </w:rPr>
        <w:t>issuing</w:t>
      </w:r>
      <w:r>
        <w:rPr>
          <w:rFonts w:ascii="HelveticaNeueLT Std"/>
          <w:b/>
          <w:spacing w:val="13"/>
          <w:sz w:val="20"/>
        </w:rPr>
        <w:t xml:space="preserve"> </w:t>
      </w:r>
      <w:r>
        <w:rPr>
          <w:rFonts w:ascii="HelveticaNeueLT Std"/>
          <w:b/>
          <w:sz w:val="20"/>
        </w:rPr>
        <w:t>MSDS:</w:t>
      </w:r>
      <w:r>
        <w:rPr>
          <w:rFonts w:ascii="HelveticaNeueLT Std"/>
          <w:b/>
          <w:spacing w:val="12"/>
          <w:sz w:val="20"/>
        </w:rPr>
        <w:t xml:space="preserve"> </w:t>
      </w:r>
      <w:r>
        <w:rPr>
          <w:sz w:val="20"/>
        </w:rPr>
        <w:t>Division</w:t>
      </w:r>
      <w:r>
        <w:rPr>
          <w:spacing w:val="13"/>
          <w:sz w:val="20"/>
        </w:rPr>
        <w:t xml:space="preserve"> </w:t>
      </w:r>
      <w:r>
        <w:rPr>
          <w:sz w:val="20"/>
        </w:rPr>
        <w:t>product</w:t>
      </w:r>
      <w:r>
        <w:rPr>
          <w:spacing w:val="12"/>
          <w:sz w:val="20"/>
        </w:rPr>
        <w:t xml:space="preserve"> </w:t>
      </w:r>
      <w:r>
        <w:rPr>
          <w:spacing w:val="-2"/>
          <w:sz w:val="20"/>
        </w:rPr>
        <w:t>safety</w:t>
      </w:r>
    </w:p>
    <w:p w14:paraId="75236011" w14:textId="77777777" w:rsidR="00E803DE" w:rsidRDefault="00000000">
      <w:pPr>
        <w:pStyle w:val="Heading2"/>
        <w:spacing w:before="21"/>
        <w:ind w:left="142"/>
      </w:pPr>
      <w:r>
        <w:t>Abbreviations</w:t>
      </w:r>
      <w:r>
        <w:rPr>
          <w:spacing w:val="17"/>
        </w:rPr>
        <w:t xml:space="preserve"> </w:t>
      </w:r>
      <w:r>
        <w:t>and</w:t>
      </w:r>
      <w:r>
        <w:rPr>
          <w:spacing w:val="16"/>
        </w:rPr>
        <w:t xml:space="preserve"> </w:t>
      </w:r>
      <w:r>
        <w:rPr>
          <w:spacing w:val="-2"/>
        </w:rPr>
        <w:t>acronyms:</w:t>
      </w:r>
    </w:p>
    <w:p w14:paraId="75236012" w14:textId="77777777" w:rsidR="00E803DE" w:rsidRDefault="00000000">
      <w:pPr>
        <w:spacing w:before="2" w:line="254" w:lineRule="auto"/>
        <w:ind w:left="142" w:right="3159"/>
        <w:rPr>
          <w:sz w:val="16"/>
        </w:rPr>
      </w:pPr>
      <w:r>
        <w:rPr>
          <w:sz w:val="16"/>
        </w:rPr>
        <w:t xml:space="preserve">RID: </w:t>
      </w:r>
      <w:proofErr w:type="spellStart"/>
      <w:r>
        <w:rPr>
          <w:sz w:val="16"/>
        </w:rPr>
        <w:t>Règlement</w:t>
      </w:r>
      <w:proofErr w:type="spellEnd"/>
      <w:r>
        <w:rPr>
          <w:sz w:val="16"/>
        </w:rPr>
        <w:t xml:space="preserve"> international </w:t>
      </w:r>
      <w:proofErr w:type="spellStart"/>
      <w:r>
        <w:rPr>
          <w:sz w:val="16"/>
        </w:rPr>
        <w:t>concernant</w:t>
      </w:r>
      <w:proofErr w:type="spellEnd"/>
      <w:r>
        <w:rPr>
          <w:sz w:val="16"/>
        </w:rPr>
        <w:t xml:space="preserve">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chemin de fer (Regulations Concerning the International Transport of Dangerous Goods by Rail)</w:t>
      </w:r>
    </w:p>
    <w:p w14:paraId="75236013" w14:textId="77777777" w:rsidR="00E803DE" w:rsidRDefault="00000000">
      <w:pPr>
        <w:spacing w:line="188" w:lineRule="exact"/>
        <w:ind w:left="142"/>
        <w:rPr>
          <w:sz w:val="16"/>
        </w:rPr>
      </w:pPr>
      <w:r>
        <w:rPr>
          <w:sz w:val="16"/>
        </w:rPr>
        <w:t>ICAO:</w:t>
      </w:r>
      <w:r>
        <w:rPr>
          <w:spacing w:val="6"/>
          <w:sz w:val="16"/>
        </w:rPr>
        <w:t xml:space="preserve"> </w:t>
      </w:r>
      <w:r>
        <w:rPr>
          <w:sz w:val="16"/>
        </w:rPr>
        <w:t>International</w:t>
      </w:r>
      <w:r>
        <w:rPr>
          <w:spacing w:val="7"/>
          <w:sz w:val="16"/>
        </w:rPr>
        <w:t xml:space="preserve"> </w:t>
      </w:r>
      <w:r>
        <w:rPr>
          <w:sz w:val="16"/>
        </w:rPr>
        <w:t>Civil</w:t>
      </w:r>
      <w:r>
        <w:rPr>
          <w:spacing w:val="7"/>
          <w:sz w:val="16"/>
        </w:rPr>
        <w:t xml:space="preserve"> </w:t>
      </w:r>
      <w:r>
        <w:rPr>
          <w:sz w:val="16"/>
        </w:rPr>
        <w:t>Aviation</w:t>
      </w:r>
      <w:r>
        <w:rPr>
          <w:spacing w:val="7"/>
          <w:sz w:val="16"/>
        </w:rPr>
        <w:t xml:space="preserve"> </w:t>
      </w:r>
      <w:r>
        <w:rPr>
          <w:spacing w:val="-2"/>
          <w:sz w:val="16"/>
        </w:rPr>
        <w:t>Organization</w:t>
      </w:r>
    </w:p>
    <w:p w14:paraId="75236014" w14:textId="77777777" w:rsidR="00E803DE" w:rsidRDefault="00000000">
      <w:pPr>
        <w:spacing w:before="11" w:line="254" w:lineRule="auto"/>
        <w:ind w:left="142"/>
        <w:rPr>
          <w:sz w:val="16"/>
        </w:rPr>
      </w:pPr>
      <w:r>
        <w:rPr>
          <w:sz w:val="16"/>
        </w:rPr>
        <w:t xml:space="preserve">ADR: Accord </w:t>
      </w:r>
      <w:proofErr w:type="spellStart"/>
      <w:r>
        <w:rPr>
          <w:sz w:val="16"/>
        </w:rPr>
        <w:t>européen</w:t>
      </w:r>
      <w:proofErr w:type="spellEnd"/>
      <w:r>
        <w:rPr>
          <w:sz w:val="16"/>
        </w:rPr>
        <w:t xml:space="preserve"> sur le transport des </w:t>
      </w:r>
      <w:proofErr w:type="spellStart"/>
      <w:r>
        <w:rPr>
          <w:sz w:val="16"/>
        </w:rPr>
        <w:t>marchandises</w:t>
      </w:r>
      <w:proofErr w:type="spellEnd"/>
      <w:r>
        <w:rPr>
          <w:sz w:val="16"/>
        </w:rPr>
        <w:t xml:space="preserve"> </w:t>
      </w:r>
      <w:proofErr w:type="spellStart"/>
      <w:r>
        <w:rPr>
          <w:sz w:val="16"/>
        </w:rPr>
        <w:t>dangereuses</w:t>
      </w:r>
      <w:proofErr w:type="spellEnd"/>
      <w:r>
        <w:rPr>
          <w:sz w:val="16"/>
        </w:rPr>
        <w:t xml:space="preserve"> par Route (European Agreement concerning the International Carriage of Dangerous Goods by Road)</w:t>
      </w:r>
    </w:p>
    <w:p w14:paraId="75236015" w14:textId="77777777" w:rsidR="00E803DE" w:rsidRDefault="00000000">
      <w:pPr>
        <w:spacing w:line="254" w:lineRule="auto"/>
        <w:ind w:left="142" w:right="6179"/>
        <w:rPr>
          <w:sz w:val="16"/>
        </w:rPr>
      </w:pPr>
      <w:r>
        <w:rPr>
          <w:sz w:val="16"/>
        </w:rPr>
        <w:t>IMDG: International Maritime Code for Dangerous Goods IATA: International Air Transport Association</w:t>
      </w:r>
    </w:p>
    <w:p w14:paraId="75236016" w14:textId="77777777" w:rsidR="00E803DE" w:rsidRDefault="00000000">
      <w:pPr>
        <w:spacing w:line="254" w:lineRule="auto"/>
        <w:ind w:left="142" w:right="4646"/>
        <w:rPr>
          <w:sz w:val="16"/>
        </w:rPr>
      </w:pPr>
      <w:r>
        <w:rPr>
          <w:sz w:val="16"/>
        </w:rPr>
        <w:t>GHS: Globally Harmonized System of Classification and Labelling of Chemicals EINECS: European Inventory of Existing Commercial Chemical Substances ELINCS: European List of Notified Chemical Substances</w:t>
      </w:r>
    </w:p>
    <w:p w14:paraId="75236017" w14:textId="77777777" w:rsidR="00E803DE" w:rsidRDefault="00000000">
      <w:pPr>
        <w:spacing w:line="188" w:lineRule="exact"/>
        <w:ind w:left="142"/>
        <w:rPr>
          <w:sz w:val="16"/>
        </w:rPr>
      </w:pPr>
      <w:r>
        <w:rPr>
          <w:sz w:val="16"/>
        </w:rPr>
        <w:t>CAS:</w:t>
      </w:r>
      <w:r>
        <w:rPr>
          <w:spacing w:val="7"/>
          <w:sz w:val="16"/>
        </w:rPr>
        <w:t xml:space="preserve"> </w:t>
      </w:r>
      <w:r>
        <w:rPr>
          <w:sz w:val="16"/>
        </w:rPr>
        <w:t>Chemical</w:t>
      </w:r>
      <w:r>
        <w:rPr>
          <w:spacing w:val="8"/>
          <w:sz w:val="16"/>
        </w:rPr>
        <w:t xml:space="preserve"> </w:t>
      </w:r>
      <w:r>
        <w:rPr>
          <w:sz w:val="16"/>
        </w:rPr>
        <w:t>Abstracts</w:t>
      </w:r>
      <w:r>
        <w:rPr>
          <w:spacing w:val="10"/>
          <w:sz w:val="16"/>
        </w:rPr>
        <w:t xml:space="preserve"> </w:t>
      </w:r>
      <w:r>
        <w:rPr>
          <w:sz w:val="16"/>
        </w:rPr>
        <w:t>Service</w:t>
      </w:r>
      <w:r>
        <w:rPr>
          <w:spacing w:val="10"/>
          <w:sz w:val="16"/>
        </w:rPr>
        <w:t xml:space="preserve"> </w:t>
      </w:r>
      <w:r>
        <w:rPr>
          <w:sz w:val="16"/>
        </w:rPr>
        <w:t>(division</w:t>
      </w:r>
      <w:r>
        <w:rPr>
          <w:spacing w:val="9"/>
          <w:sz w:val="16"/>
        </w:rPr>
        <w:t xml:space="preserve"> </w:t>
      </w:r>
      <w:r>
        <w:rPr>
          <w:sz w:val="16"/>
        </w:rPr>
        <w:t>of</w:t>
      </w:r>
      <w:r>
        <w:rPr>
          <w:spacing w:val="10"/>
          <w:sz w:val="16"/>
        </w:rPr>
        <w:t xml:space="preserve"> </w:t>
      </w:r>
      <w:r>
        <w:rPr>
          <w:sz w:val="16"/>
        </w:rPr>
        <w:t>the</w:t>
      </w:r>
      <w:r>
        <w:rPr>
          <w:spacing w:val="9"/>
          <w:sz w:val="16"/>
        </w:rPr>
        <w:t xml:space="preserve"> </w:t>
      </w:r>
      <w:r>
        <w:rPr>
          <w:sz w:val="16"/>
        </w:rPr>
        <w:t>American</w:t>
      </w:r>
      <w:r>
        <w:rPr>
          <w:spacing w:val="10"/>
          <w:sz w:val="16"/>
        </w:rPr>
        <w:t xml:space="preserve"> </w:t>
      </w:r>
      <w:r>
        <w:rPr>
          <w:sz w:val="16"/>
        </w:rPr>
        <w:t>Chemical</w:t>
      </w:r>
      <w:r>
        <w:rPr>
          <w:spacing w:val="10"/>
          <w:sz w:val="16"/>
        </w:rPr>
        <w:t xml:space="preserve"> </w:t>
      </w:r>
      <w:r>
        <w:rPr>
          <w:spacing w:val="-2"/>
          <w:sz w:val="16"/>
        </w:rPr>
        <w:t>Society)</w:t>
      </w:r>
    </w:p>
    <w:p w14:paraId="75236018" w14:textId="77777777" w:rsidR="00E803DE" w:rsidRDefault="00000000">
      <w:pPr>
        <w:spacing w:before="123"/>
        <w:ind w:left="142"/>
        <w:rPr>
          <w:sz w:val="16"/>
        </w:rPr>
      </w:pPr>
      <w:r>
        <w:rPr>
          <w:sz w:val="16"/>
        </w:rPr>
        <w:t>DNEL:</w:t>
      </w:r>
      <w:r>
        <w:rPr>
          <w:spacing w:val="9"/>
          <w:sz w:val="16"/>
        </w:rPr>
        <w:t xml:space="preserve"> </w:t>
      </w:r>
      <w:r>
        <w:rPr>
          <w:sz w:val="16"/>
        </w:rPr>
        <w:t>Derived</w:t>
      </w:r>
      <w:r>
        <w:rPr>
          <w:spacing w:val="9"/>
          <w:sz w:val="16"/>
        </w:rPr>
        <w:t xml:space="preserve"> </w:t>
      </w:r>
      <w:r>
        <w:rPr>
          <w:sz w:val="16"/>
        </w:rPr>
        <w:t>No-Effect</w:t>
      </w:r>
      <w:r>
        <w:rPr>
          <w:spacing w:val="9"/>
          <w:sz w:val="16"/>
        </w:rPr>
        <w:t xml:space="preserve"> </w:t>
      </w:r>
      <w:r>
        <w:rPr>
          <w:sz w:val="16"/>
        </w:rPr>
        <w:t>Level</w:t>
      </w:r>
      <w:r>
        <w:rPr>
          <w:spacing w:val="10"/>
          <w:sz w:val="16"/>
        </w:rPr>
        <w:t xml:space="preserve"> </w:t>
      </w:r>
      <w:r>
        <w:rPr>
          <w:spacing w:val="-2"/>
          <w:sz w:val="16"/>
        </w:rPr>
        <w:t>(REACH)</w:t>
      </w:r>
    </w:p>
    <w:p w14:paraId="75236019" w14:textId="77777777" w:rsidR="00E803DE" w:rsidRDefault="00000000">
      <w:pPr>
        <w:spacing w:before="11"/>
        <w:ind w:left="142"/>
        <w:rPr>
          <w:sz w:val="16"/>
        </w:rPr>
      </w:pPr>
      <w:r>
        <w:rPr>
          <w:sz w:val="16"/>
        </w:rPr>
        <w:t>PNEC:</w:t>
      </w:r>
      <w:r>
        <w:rPr>
          <w:spacing w:val="8"/>
          <w:sz w:val="16"/>
        </w:rPr>
        <w:t xml:space="preserve"> </w:t>
      </w:r>
      <w:r>
        <w:rPr>
          <w:sz w:val="16"/>
        </w:rPr>
        <w:t>Predicted</w:t>
      </w:r>
      <w:r>
        <w:rPr>
          <w:spacing w:val="11"/>
          <w:sz w:val="16"/>
        </w:rPr>
        <w:t xml:space="preserve"> </w:t>
      </w:r>
      <w:r>
        <w:rPr>
          <w:sz w:val="16"/>
        </w:rPr>
        <w:t>No-Effect</w:t>
      </w:r>
      <w:r>
        <w:rPr>
          <w:spacing w:val="11"/>
          <w:sz w:val="16"/>
        </w:rPr>
        <w:t xml:space="preserve"> </w:t>
      </w:r>
      <w:r>
        <w:rPr>
          <w:sz w:val="16"/>
        </w:rPr>
        <w:t>Concentration</w:t>
      </w:r>
      <w:r>
        <w:rPr>
          <w:spacing w:val="11"/>
          <w:sz w:val="16"/>
        </w:rPr>
        <w:t xml:space="preserve"> </w:t>
      </w:r>
      <w:r>
        <w:rPr>
          <w:spacing w:val="-2"/>
          <w:sz w:val="16"/>
        </w:rPr>
        <w:t>(REACH)</w:t>
      </w:r>
    </w:p>
    <w:p w14:paraId="7523601A" w14:textId="77777777" w:rsidR="00E803DE" w:rsidRDefault="00000000">
      <w:pPr>
        <w:spacing w:before="125" w:line="254" w:lineRule="auto"/>
        <w:ind w:left="142" w:right="7250"/>
        <w:rPr>
          <w:sz w:val="16"/>
        </w:rPr>
      </w:pPr>
      <w:r>
        <w:rPr>
          <w:sz w:val="16"/>
        </w:rPr>
        <w:t>LC50: Lethal concentration, 50 percent LD50: Lethal dose, 50 percent</w:t>
      </w:r>
    </w:p>
    <w:p w14:paraId="7523601B" w14:textId="77777777" w:rsidR="00E803DE" w:rsidRDefault="00000000">
      <w:pPr>
        <w:spacing w:before="113" w:line="254" w:lineRule="auto"/>
        <w:ind w:left="142" w:right="6815"/>
        <w:rPr>
          <w:sz w:val="16"/>
        </w:rPr>
      </w:pPr>
      <w:proofErr w:type="spellStart"/>
      <w:r>
        <w:rPr>
          <w:sz w:val="16"/>
        </w:rPr>
        <w:t>vPvB</w:t>
      </w:r>
      <w:proofErr w:type="spellEnd"/>
      <w:r>
        <w:rPr>
          <w:sz w:val="16"/>
        </w:rPr>
        <w:t xml:space="preserve">: very Persistent and very Bioaccumulative Org. </w:t>
      </w:r>
      <w:proofErr w:type="spellStart"/>
      <w:r>
        <w:rPr>
          <w:sz w:val="16"/>
        </w:rPr>
        <w:t>Perox</w:t>
      </w:r>
      <w:proofErr w:type="spellEnd"/>
      <w:r>
        <w:rPr>
          <w:sz w:val="16"/>
        </w:rPr>
        <w:t>. B: Organic Peroxides, Type B</w:t>
      </w:r>
    </w:p>
    <w:p w14:paraId="7523601C" w14:textId="77777777" w:rsidR="00E803DE" w:rsidRDefault="00000000">
      <w:pPr>
        <w:spacing w:line="188" w:lineRule="exact"/>
        <w:ind w:left="142"/>
        <w:rPr>
          <w:sz w:val="16"/>
        </w:rPr>
      </w:pPr>
      <w:r>
        <w:rPr>
          <w:sz w:val="16"/>
        </w:rPr>
        <w:t>Org.</w:t>
      </w:r>
      <w:r>
        <w:rPr>
          <w:spacing w:val="2"/>
          <w:sz w:val="16"/>
        </w:rPr>
        <w:t xml:space="preserve"> </w:t>
      </w:r>
      <w:proofErr w:type="spellStart"/>
      <w:r>
        <w:rPr>
          <w:sz w:val="16"/>
        </w:rPr>
        <w:t>Perox</w:t>
      </w:r>
      <w:proofErr w:type="spellEnd"/>
      <w:r>
        <w:rPr>
          <w:sz w:val="16"/>
        </w:rPr>
        <w:t>.</w:t>
      </w:r>
      <w:r>
        <w:rPr>
          <w:spacing w:val="2"/>
          <w:sz w:val="16"/>
        </w:rPr>
        <w:t xml:space="preserve"> </w:t>
      </w:r>
      <w:r>
        <w:rPr>
          <w:sz w:val="16"/>
        </w:rPr>
        <w:t>D:</w:t>
      </w:r>
      <w:r>
        <w:rPr>
          <w:spacing w:val="3"/>
          <w:sz w:val="16"/>
        </w:rPr>
        <w:t xml:space="preserve"> </w:t>
      </w:r>
      <w:r>
        <w:rPr>
          <w:sz w:val="16"/>
        </w:rPr>
        <w:t>Organic</w:t>
      </w:r>
      <w:r>
        <w:rPr>
          <w:spacing w:val="2"/>
          <w:sz w:val="16"/>
        </w:rPr>
        <w:t xml:space="preserve"> </w:t>
      </w:r>
      <w:r>
        <w:rPr>
          <w:sz w:val="16"/>
        </w:rPr>
        <w:t>Peroxides,</w:t>
      </w:r>
      <w:r>
        <w:rPr>
          <w:spacing w:val="3"/>
          <w:sz w:val="16"/>
        </w:rPr>
        <w:t xml:space="preserve"> </w:t>
      </w:r>
      <w:r>
        <w:rPr>
          <w:sz w:val="16"/>
        </w:rPr>
        <w:t>Types</w:t>
      </w:r>
      <w:r>
        <w:rPr>
          <w:spacing w:val="2"/>
          <w:sz w:val="16"/>
        </w:rPr>
        <w:t xml:space="preserve"> </w:t>
      </w:r>
      <w:r>
        <w:rPr>
          <w:sz w:val="16"/>
        </w:rPr>
        <w:t>C,</w:t>
      </w:r>
      <w:r>
        <w:rPr>
          <w:spacing w:val="3"/>
          <w:sz w:val="16"/>
        </w:rPr>
        <w:t xml:space="preserve"> </w:t>
      </w:r>
      <w:r>
        <w:rPr>
          <w:spacing w:val="-10"/>
          <w:sz w:val="16"/>
        </w:rPr>
        <w:t>D</w:t>
      </w:r>
    </w:p>
    <w:p w14:paraId="7523601D" w14:textId="77777777" w:rsidR="00E803DE" w:rsidRDefault="00000000">
      <w:pPr>
        <w:spacing w:before="11" w:line="254" w:lineRule="auto"/>
        <w:ind w:left="142" w:right="5730"/>
        <w:rPr>
          <w:sz w:val="16"/>
        </w:rPr>
      </w:pPr>
      <w:r>
        <w:rPr>
          <w:sz w:val="16"/>
        </w:rPr>
        <w:t xml:space="preserve">Eye </w:t>
      </w:r>
      <w:proofErr w:type="spellStart"/>
      <w:r>
        <w:rPr>
          <w:sz w:val="16"/>
        </w:rPr>
        <w:t>Irrit</w:t>
      </w:r>
      <w:proofErr w:type="spellEnd"/>
      <w:r>
        <w:rPr>
          <w:sz w:val="16"/>
        </w:rPr>
        <w:t xml:space="preserve">. 2: Serious eye damage/eye irritation, Hazard Category 2 Skin Sens. 1: Skin </w:t>
      </w:r>
      <w:proofErr w:type="spellStart"/>
      <w:r>
        <w:rPr>
          <w:sz w:val="16"/>
        </w:rPr>
        <w:t>Sensitisation</w:t>
      </w:r>
      <w:proofErr w:type="spellEnd"/>
      <w:r>
        <w:rPr>
          <w:sz w:val="16"/>
        </w:rPr>
        <w:t xml:space="preserve"> - Category 1</w:t>
      </w:r>
    </w:p>
    <w:p w14:paraId="7523601E" w14:textId="77777777" w:rsidR="00E803DE" w:rsidRDefault="00000000">
      <w:pPr>
        <w:spacing w:line="254" w:lineRule="auto"/>
        <w:ind w:left="142" w:right="3507"/>
        <w:rPr>
          <w:sz w:val="16"/>
        </w:rPr>
      </w:pPr>
      <w:r>
        <w:rPr>
          <w:sz w:val="16"/>
        </w:rPr>
        <w:t>Aquatic Acute 1: Hazardous to the aquatic environment – Acute Aquatic Hazard, Category 1 Aquatic Chronic 1: Hazardous to the aquatic environment - long-term aquatic hazard, Category 1</w:t>
      </w:r>
    </w:p>
    <w:p w14:paraId="7523601F" w14:textId="77777777" w:rsidR="00E803DE" w:rsidRDefault="00000000">
      <w:pPr>
        <w:spacing w:before="111" w:line="254" w:lineRule="auto"/>
        <w:ind w:left="142" w:right="8761"/>
        <w:rPr>
          <w:sz w:val="16"/>
        </w:rPr>
      </w:pPr>
      <w:r>
        <w:rPr>
          <w:rFonts w:ascii="HelveticaNeueLT Std"/>
          <w:b/>
          <w:spacing w:val="-2"/>
          <w:sz w:val="16"/>
        </w:rPr>
        <w:t xml:space="preserve">Sources </w:t>
      </w:r>
      <w:hyperlink r:id="rId28">
        <w:r>
          <w:rPr>
            <w:spacing w:val="-2"/>
            <w:sz w:val="16"/>
          </w:rPr>
          <w:t>www.gestis.de</w:t>
        </w:r>
      </w:hyperlink>
      <w:r>
        <w:rPr>
          <w:spacing w:val="-2"/>
          <w:sz w:val="16"/>
        </w:rPr>
        <w:t xml:space="preserve"> </w:t>
      </w:r>
      <w:hyperlink r:id="rId29">
        <w:r>
          <w:rPr>
            <w:spacing w:val="-2"/>
            <w:sz w:val="16"/>
          </w:rPr>
          <w:t>www.echa.eu</w:t>
        </w:r>
      </w:hyperlink>
      <w:r>
        <w:rPr>
          <w:spacing w:val="-2"/>
          <w:sz w:val="16"/>
        </w:rPr>
        <w:t xml:space="preserve"> logkow.cisti.nrc.ca</w:t>
      </w:r>
    </w:p>
    <w:p w14:paraId="75236020" w14:textId="77777777" w:rsidR="00E803DE" w:rsidRDefault="00E803DE">
      <w:pPr>
        <w:pStyle w:val="BodyText"/>
        <w:rPr>
          <w:sz w:val="16"/>
        </w:rPr>
      </w:pPr>
    </w:p>
    <w:p w14:paraId="75236021" w14:textId="77777777" w:rsidR="00E803DE" w:rsidRDefault="00E803DE">
      <w:pPr>
        <w:pStyle w:val="BodyText"/>
        <w:rPr>
          <w:sz w:val="16"/>
        </w:rPr>
      </w:pPr>
    </w:p>
    <w:p w14:paraId="75236025" w14:textId="77777777" w:rsidR="00E803DE" w:rsidRDefault="00E803DE">
      <w:pPr>
        <w:pStyle w:val="BodyText"/>
        <w:spacing w:before="25"/>
      </w:pPr>
    </w:p>
    <w:p w14:paraId="75236026" w14:textId="77777777" w:rsidR="00E803DE" w:rsidRDefault="00000000">
      <w:pPr>
        <w:pStyle w:val="BodyText"/>
        <w:spacing w:line="264" w:lineRule="auto"/>
        <w:ind w:left="142" w:right="446"/>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75236027" w14:textId="77777777" w:rsidR="00E803DE" w:rsidRDefault="00000000">
      <w:pPr>
        <w:pStyle w:val="BodyText"/>
        <w:spacing w:line="264" w:lineRule="auto"/>
        <w:ind w:left="142" w:right="229"/>
      </w:pPr>
      <w:r>
        <w:t xml:space="preserve">understanding and acting on the information provided. Please ensure that it is </w:t>
      </w:r>
      <w:proofErr w:type="gramStart"/>
      <w:r>
        <w:t>passed</w:t>
      </w:r>
      <w:proofErr w:type="gramEnd"/>
      <w:r>
        <w:t xml:space="preserve"> to the appropriate person(s) in your company who </w:t>
      </w:r>
      <w:proofErr w:type="gramStart"/>
      <w:r>
        <w:t>are capable of acting</w:t>
      </w:r>
      <w:proofErr w:type="gramEnd"/>
      <w:r>
        <w:t xml:space="preserve"> on the information.</w:t>
      </w:r>
    </w:p>
    <w:p w14:paraId="75236028" w14:textId="77777777" w:rsidR="00E803DE" w:rsidRDefault="00E803DE">
      <w:pPr>
        <w:pStyle w:val="BodyText"/>
        <w:spacing w:before="203"/>
      </w:pPr>
    </w:p>
    <w:p w14:paraId="071DC291" w14:textId="77777777" w:rsidR="00B00D72" w:rsidRDefault="00B00D72" w:rsidP="00B00D72">
      <w:pPr>
        <w:ind w:left="142"/>
        <w:rPr>
          <w:sz w:val="16"/>
        </w:rPr>
      </w:pPr>
      <w:r>
        <w:rPr>
          <w:spacing w:val="-2"/>
          <w:sz w:val="16"/>
        </w:rPr>
        <w:t>Disclaimer:</w:t>
      </w:r>
    </w:p>
    <w:p w14:paraId="1BBDDCFD" w14:textId="77777777" w:rsidR="00B00D72" w:rsidRDefault="00B00D72" w:rsidP="00B00D72">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30">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5DD3A51C" w14:textId="77777777" w:rsidR="00B00D72" w:rsidRDefault="00B00D72" w:rsidP="00B00D72">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1B71FCCA" w14:textId="77777777" w:rsidR="00B00D72" w:rsidRDefault="00B00D72" w:rsidP="00B00D72">
      <w:pPr>
        <w:pStyle w:val="BodyText"/>
        <w:spacing w:before="22"/>
        <w:ind w:left="142"/>
        <w:rPr>
          <w:sz w:val="16"/>
        </w:rPr>
      </w:pPr>
    </w:p>
    <w:p w14:paraId="7EFB8E25" w14:textId="77777777" w:rsidR="00B00D72" w:rsidRDefault="00B00D72" w:rsidP="00B00D72">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7523602F" w14:textId="77777777" w:rsidR="00E803DE" w:rsidRDefault="00E803DE">
      <w:pPr>
        <w:pStyle w:val="BodyText"/>
        <w:rPr>
          <w:sz w:val="16"/>
        </w:rPr>
      </w:pPr>
    </w:p>
    <w:p w14:paraId="75236030" w14:textId="77777777" w:rsidR="00E803DE" w:rsidRDefault="00E803DE">
      <w:pPr>
        <w:pStyle w:val="BodyText"/>
        <w:rPr>
          <w:sz w:val="16"/>
        </w:rPr>
      </w:pPr>
    </w:p>
    <w:p w14:paraId="75236031" w14:textId="77777777" w:rsidR="00E803DE" w:rsidRDefault="00E803DE">
      <w:pPr>
        <w:pStyle w:val="BodyText"/>
        <w:rPr>
          <w:sz w:val="16"/>
        </w:rPr>
      </w:pPr>
    </w:p>
    <w:p w14:paraId="75236032" w14:textId="77777777" w:rsidR="00E803DE" w:rsidRDefault="00E803DE">
      <w:pPr>
        <w:pStyle w:val="BodyText"/>
        <w:rPr>
          <w:sz w:val="16"/>
        </w:rPr>
      </w:pPr>
    </w:p>
    <w:p w14:paraId="75236033" w14:textId="77777777" w:rsidR="00E803DE" w:rsidRDefault="00E803DE">
      <w:pPr>
        <w:pStyle w:val="BodyText"/>
        <w:rPr>
          <w:sz w:val="16"/>
        </w:rPr>
      </w:pPr>
    </w:p>
    <w:p w14:paraId="75236034" w14:textId="77777777" w:rsidR="00E803DE" w:rsidRDefault="00E803DE">
      <w:pPr>
        <w:pStyle w:val="BodyText"/>
        <w:rPr>
          <w:sz w:val="16"/>
        </w:rPr>
      </w:pPr>
    </w:p>
    <w:p w14:paraId="75236035" w14:textId="77777777" w:rsidR="00E803DE" w:rsidRDefault="00E803DE">
      <w:pPr>
        <w:pStyle w:val="BodyText"/>
        <w:rPr>
          <w:sz w:val="16"/>
        </w:rPr>
      </w:pPr>
    </w:p>
    <w:p w14:paraId="75236036" w14:textId="77777777" w:rsidR="00E803DE" w:rsidRDefault="00E803DE">
      <w:pPr>
        <w:pStyle w:val="BodyText"/>
        <w:rPr>
          <w:sz w:val="16"/>
        </w:rPr>
      </w:pPr>
    </w:p>
    <w:p w14:paraId="75236037" w14:textId="77777777" w:rsidR="00E803DE" w:rsidRDefault="00E803DE">
      <w:pPr>
        <w:pStyle w:val="BodyText"/>
        <w:spacing w:before="32"/>
        <w:rPr>
          <w:sz w:val="16"/>
        </w:rPr>
      </w:pPr>
    </w:p>
    <w:p w14:paraId="75236038" w14:textId="57C79BC1" w:rsidR="00E803DE" w:rsidRDefault="00E803DE">
      <w:pPr>
        <w:ind w:left="123"/>
        <w:rPr>
          <w:rFonts w:ascii="HelveticaNeueLT Std" w:hAnsi="HelveticaNeueLT Std"/>
          <w:b/>
          <w:sz w:val="16"/>
        </w:rPr>
      </w:pPr>
    </w:p>
    <w:sectPr w:rsidR="00E803DE">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C45F2" w14:textId="77777777" w:rsidR="00DE39D6" w:rsidRDefault="00DE39D6">
      <w:r>
        <w:separator/>
      </w:r>
    </w:p>
  </w:endnote>
  <w:endnote w:type="continuationSeparator" w:id="0">
    <w:p w14:paraId="2AB1856E" w14:textId="77777777" w:rsidR="00DE39D6" w:rsidRDefault="00DE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3C0F" w14:textId="77777777" w:rsidR="00DE39D6" w:rsidRDefault="00DE39D6">
      <w:r>
        <w:separator/>
      </w:r>
    </w:p>
  </w:footnote>
  <w:footnote w:type="continuationSeparator" w:id="0">
    <w:p w14:paraId="3EC80E5D" w14:textId="77777777" w:rsidR="00DE39D6" w:rsidRDefault="00DE3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1" w14:textId="77777777" w:rsidR="00E803DE" w:rsidRDefault="00000000">
    <w:pPr>
      <w:pStyle w:val="BodyText"/>
      <w:spacing w:line="14" w:lineRule="auto"/>
    </w:pPr>
    <w:r>
      <w:rPr>
        <w:noProof/>
      </w:rPr>
      <mc:AlternateContent>
        <mc:Choice Requires="wps">
          <w:drawing>
            <wp:anchor distT="0" distB="0" distL="0" distR="0" simplePos="0" relativeHeight="487012864" behindDoc="1" locked="0" layoutInCell="1" allowOverlap="1" wp14:anchorId="7523606B" wp14:editId="7523606C">
              <wp:simplePos x="0" y="0"/>
              <wp:positionH relativeFrom="page">
                <wp:posOffset>973637</wp:posOffset>
              </wp:positionH>
              <wp:positionV relativeFrom="page">
                <wp:posOffset>562413</wp:posOffset>
              </wp:positionV>
              <wp:extent cx="1270" cy="1873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9DB92B9" id="Graphic 13" o:spid="_x0000_s1026" style="position:absolute;margin-left:76.65pt;margin-top:44.3pt;width:.1pt;height:14.75pt;z-index:-1630361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Pr>
        <w:noProof/>
      </w:rPr>
      <mc:AlternateContent>
        <mc:Choice Requires="wps">
          <w:drawing>
            <wp:anchor distT="0" distB="0" distL="0" distR="0" simplePos="0" relativeHeight="487013376" behindDoc="1" locked="0" layoutInCell="1" allowOverlap="1" wp14:anchorId="7523606D" wp14:editId="7523606E">
              <wp:simplePos x="0" y="0"/>
              <wp:positionH relativeFrom="page">
                <wp:posOffset>527300</wp:posOffset>
              </wp:positionH>
              <wp:positionV relativeFrom="page">
                <wp:posOffset>458225</wp:posOffset>
              </wp:positionV>
              <wp:extent cx="314325" cy="3435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752360BE" w14:textId="77777777" w:rsidR="00E803DE" w:rsidRDefault="00000000">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type w14:anchorId="7523606D" id="_x0000_t202" coordsize="21600,21600" o:spt="202" path="m,l,21600r21600,l21600,xe">
              <v:stroke joinstyle="miter"/>
              <v:path gradientshapeok="t" o:connecttype="rect"/>
            </v:shapetype>
            <v:shape id="Textbox 14" o:spid="_x0000_s1037" type="#_x0000_t202" style="position:absolute;margin-left:41.5pt;margin-top:36.1pt;width:24.75pt;height:27.05pt;z-index:-163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" filled="f" stroked="f">
              <v:textbox inset="0,0,0,0">
                <w:txbxContent>
                  <w:p w14:paraId="752360BE" w14:textId="77777777" w:rsidR="00E803DE" w:rsidRDefault="00000000">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Pr>
        <w:noProof/>
      </w:rPr>
      <mc:AlternateContent>
        <mc:Choice Requires="wps">
          <w:drawing>
            <wp:anchor distT="0" distB="0" distL="0" distR="0" simplePos="0" relativeHeight="487013888" behindDoc="1" locked="0" layoutInCell="1" allowOverlap="1" wp14:anchorId="7523606F" wp14:editId="75236070">
              <wp:simplePos x="0" y="0"/>
              <wp:positionH relativeFrom="page">
                <wp:posOffset>5895341</wp:posOffset>
              </wp:positionH>
              <wp:positionV relativeFrom="page">
                <wp:posOffset>507435</wp:posOffset>
              </wp:positionV>
              <wp:extent cx="1137920" cy="3803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35444D97"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8616B28"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752360C0" w14:textId="41ECD215" w:rsidR="00E803DE" w:rsidRDefault="00E803DE">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 w14:anchorId="7523606F" id="Textbox 15" o:spid="_x0000_s1038" type="#_x0000_t202" style="position:absolute;margin-left:464.2pt;margin-top:39.95pt;width:89.6pt;height:29.9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" filled="f" stroked="f">
              <v:textbox inset="0,0,0,0">
                <w:txbxContent>
                  <w:p w14:paraId="35444D97"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8616B28"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752360C0" w14:textId="41ECD215" w:rsidR="00E803DE" w:rsidRDefault="00E803DE">
                    <w:pPr>
                      <w:spacing w:before="57"/>
                      <w:ind w:left="20" w:firstLine="780"/>
                      <w:rPr>
                        <w:rFonts w:ascii="HelveticaNeueLT Std"/>
                        <w:b/>
                        <w:sz w:val="14"/>
                      </w:rPr>
                    </w:pPr>
                  </w:p>
                </w:txbxContent>
              </v:textbox>
              <w10:wrap anchorx="page" anchory="page"/>
            </v:shape>
          </w:pict>
        </mc:Fallback>
      </mc:AlternateContent>
    </w:r>
    <w:r>
      <w:rPr>
        <w:noProof/>
      </w:rPr>
      <mc:AlternateContent>
        <mc:Choice Requires="wps">
          <w:drawing>
            <wp:anchor distT="0" distB="0" distL="0" distR="0" simplePos="0" relativeHeight="487014400" behindDoc="1" locked="0" layoutInCell="1" allowOverlap="1" wp14:anchorId="75236071" wp14:editId="75236072">
              <wp:simplePos x="0" y="0"/>
              <wp:positionH relativeFrom="page">
                <wp:posOffset>1089160</wp:posOffset>
              </wp:positionH>
              <wp:positionV relativeFrom="page">
                <wp:posOffset>516229</wp:posOffset>
              </wp:positionV>
              <wp:extent cx="1480185" cy="2603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C1"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2"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71" id="Textbox 16" o:spid="_x0000_s1039" type="#_x0000_t202" style="position:absolute;margin-left:85.75pt;margin-top:40.65pt;width:116.55pt;height:20.5pt;z-index:-1630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" filled="f" stroked="f">
              <v:textbox inset="0,0,0,0">
                <w:txbxContent>
                  <w:p w14:paraId="752360C1"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2"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A" w14:textId="2C0A59DF" w:rsidR="00E803DE" w:rsidRDefault="002F191B">
    <w:pPr>
      <w:pStyle w:val="BodyText"/>
      <w:spacing w:line="14" w:lineRule="auto"/>
    </w:pPr>
    <w:r>
      <w:rPr>
        <w:noProof/>
      </w:rPr>
      <mc:AlternateContent>
        <mc:Choice Requires="wps">
          <w:drawing>
            <wp:anchor distT="0" distB="0" distL="0" distR="0" simplePos="0" relativeHeight="487051264" behindDoc="1" locked="0" layoutInCell="1" allowOverlap="1" wp14:anchorId="24267ECE" wp14:editId="0E1BB1FE">
              <wp:simplePos x="0" y="0"/>
              <wp:positionH relativeFrom="page">
                <wp:posOffset>6431280</wp:posOffset>
              </wp:positionH>
              <wp:positionV relativeFrom="page">
                <wp:posOffset>480695</wp:posOffset>
              </wp:positionV>
              <wp:extent cx="1137920" cy="380365"/>
              <wp:effectExtent l="0" t="0" r="0" b="0"/>
              <wp:wrapNone/>
              <wp:docPr id="69579685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3E0FBD55"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CDF4183"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1BE1446A"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24267ECE" id="_x0000_t202" coordsize="21600,21600" o:spt="202" path="m,l,21600r21600,l21600,xe">
              <v:stroke joinstyle="miter"/>
              <v:path gradientshapeok="t" o:connecttype="rect"/>
            </v:shapetype>
            <v:shape id="_x0000_s1064" type="#_x0000_t202" style="position:absolute;margin-left:506.4pt;margin-top:37.85pt;width:89.6pt;height:29.95pt;z-index:-162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" filled="f" stroked="f">
              <v:textbox inset="0,0,0,0">
                <w:txbxContent>
                  <w:p w14:paraId="3E0FBD55"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CDF4183"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1BE1446A"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31296" behindDoc="1" locked="0" layoutInCell="1" allowOverlap="1" wp14:anchorId="752360B3" wp14:editId="752360B4">
              <wp:simplePos x="0" y="0"/>
              <wp:positionH relativeFrom="page">
                <wp:posOffset>973637</wp:posOffset>
              </wp:positionH>
              <wp:positionV relativeFrom="page">
                <wp:posOffset>562413</wp:posOffset>
              </wp:positionV>
              <wp:extent cx="1270" cy="18732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534D60C3" id="Graphic 61" o:spid="_x0000_s1026" style="position:absolute;margin-left:76.65pt;margin-top:44.3pt;width:.1pt;height:14.75pt;z-index:-1628518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31808" behindDoc="1" locked="0" layoutInCell="1" allowOverlap="1" wp14:anchorId="752360B5" wp14:editId="752360B6">
              <wp:simplePos x="0" y="0"/>
              <wp:positionH relativeFrom="page">
                <wp:posOffset>501900</wp:posOffset>
              </wp:positionH>
              <wp:positionV relativeFrom="page">
                <wp:posOffset>458225</wp:posOffset>
              </wp:positionV>
              <wp:extent cx="367665" cy="34353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752360EB" w14:textId="77777777" w:rsidR="00E803DE" w:rsidRDefault="00000000">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752360B5" id="Textbox 62" o:spid="_x0000_s1065" type="#_x0000_t202" style="position:absolute;margin-left:39.5pt;margin-top:36.1pt;width:28.95pt;height:27.05pt;z-index:-162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752360EB" w14:textId="77777777" w:rsidR="00E803DE" w:rsidRDefault="00000000">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000000">
      <w:rPr>
        <w:noProof/>
      </w:rPr>
      <mc:AlternateContent>
        <mc:Choice Requires="wps">
          <w:drawing>
            <wp:anchor distT="0" distB="0" distL="0" distR="0" simplePos="0" relativeHeight="487032832" behindDoc="1" locked="0" layoutInCell="1" allowOverlap="1" wp14:anchorId="752360B9" wp14:editId="6D85B8CF">
              <wp:simplePos x="0" y="0"/>
              <wp:positionH relativeFrom="page">
                <wp:posOffset>1089160</wp:posOffset>
              </wp:positionH>
              <wp:positionV relativeFrom="page">
                <wp:posOffset>516229</wp:posOffset>
              </wp:positionV>
              <wp:extent cx="1480185" cy="26035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EE"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F"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B9" id="Textbox 64" o:spid="_x0000_s1066" type="#_x0000_t202" style="position:absolute;margin-left:85.75pt;margin-top:40.65pt;width:116.55pt;height:20.5pt;z-index:-162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" filled="f" stroked="f">
              <v:textbox inset="0,0,0,0">
                <w:txbxContent>
                  <w:p w14:paraId="752360EE"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F"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2" w14:textId="2352B94F" w:rsidR="00E803DE" w:rsidRDefault="0071061A">
    <w:pPr>
      <w:pStyle w:val="BodyText"/>
      <w:spacing w:line="14" w:lineRule="auto"/>
    </w:pPr>
    <w:r>
      <w:rPr>
        <w:noProof/>
      </w:rPr>
      <mc:AlternateContent>
        <mc:Choice Requires="wps">
          <w:drawing>
            <wp:anchor distT="0" distB="0" distL="0" distR="0" simplePos="0" relativeHeight="487034880" behindDoc="1" locked="0" layoutInCell="1" allowOverlap="1" wp14:anchorId="379BCEC3" wp14:editId="6AD11D88">
              <wp:simplePos x="0" y="0"/>
              <wp:positionH relativeFrom="page">
                <wp:posOffset>6426517</wp:posOffset>
              </wp:positionH>
              <wp:positionV relativeFrom="page">
                <wp:posOffset>480695</wp:posOffset>
              </wp:positionV>
              <wp:extent cx="1137920" cy="380365"/>
              <wp:effectExtent l="0" t="0" r="0" b="0"/>
              <wp:wrapNone/>
              <wp:docPr id="201171662"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66761595"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B26E3B9"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7DFB0DF0" w14:textId="77777777" w:rsidR="0071061A" w:rsidRDefault="0071061A" w:rsidP="0071061A">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379BCEC3" id="_x0000_t202" coordsize="21600,21600" o:spt="202" path="m,l,21600r21600,l21600,xe">
              <v:stroke joinstyle="miter"/>
              <v:path gradientshapeok="t" o:connecttype="rect"/>
            </v:shapetype>
            <v:shape id="_x0000_s1040" type="#_x0000_t202" style="position:absolute;margin-left:506pt;margin-top:37.85pt;width:89.6pt;height:29.95pt;z-index:-162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" filled="f" stroked="f">
              <v:textbox inset="0,0,0,0">
                <w:txbxContent>
                  <w:p w14:paraId="66761595"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B26E3B9"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7DFB0DF0" w14:textId="77777777" w:rsidR="0071061A" w:rsidRDefault="0071061A" w:rsidP="0071061A">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14912" behindDoc="1" locked="0" layoutInCell="1" allowOverlap="1" wp14:anchorId="75236073" wp14:editId="75236074">
              <wp:simplePos x="0" y="0"/>
              <wp:positionH relativeFrom="page">
                <wp:posOffset>973637</wp:posOffset>
              </wp:positionH>
              <wp:positionV relativeFrom="page">
                <wp:posOffset>562413</wp:posOffset>
              </wp:positionV>
              <wp:extent cx="1270" cy="1873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36E237AD" id="Graphic 23" o:spid="_x0000_s1026" style="position:absolute;margin-left:76.65pt;margin-top:44.3pt;width:.1pt;height:14.75pt;z-index:-1630156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15424" behindDoc="1" locked="0" layoutInCell="1" allowOverlap="1" wp14:anchorId="75236075" wp14:editId="75236076">
              <wp:simplePos x="0" y="0"/>
              <wp:positionH relativeFrom="page">
                <wp:posOffset>527300</wp:posOffset>
              </wp:positionH>
              <wp:positionV relativeFrom="page">
                <wp:posOffset>458225</wp:posOffset>
              </wp:positionV>
              <wp:extent cx="326390" cy="3435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2360C3" w14:textId="77777777" w:rsidR="00E803DE" w:rsidRDefault="00000000">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75236075" id="Textbox 24" o:spid="_x0000_s1041" type="#_x0000_t202" style="position:absolute;margin-left:41.5pt;margin-top:36.1pt;width:25.7pt;height:27.05pt;z-index:-1630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752360C3" w14:textId="77777777" w:rsidR="00E803DE" w:rsidRDefault="00000000">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000000">
      <w:rPr>
        <w:noProof/>
      </w:rPr>
      <mc:AlternateContent>
        <mc:Choice Requires="wps">
          <w:drawing>
            <wp:anchor distT="0" distB="0" distL="0" distR="0" simplePos="0" relativeHeight="487016448" behindDoc="1" locked="0" layoutInCell="1" allowOverlap="1" wp14:anchorId="75236079" wp14:editId="25847B2C">
              <wp:simplePos x="0" y="0"/>
              <wp:positionH relativeFrom="page">
                <wp:posOffset>1089160</wp:posOffset>
              </wp:positionH>
              <wp:positionV relativeFrom="page">
                <wp:posOffset>516229</wp:posOffset>
              </wp:positionV>
              <wp:extent cx="1480185" cy="2603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C6"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7"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79" id="Textbox 26" o:spid="_x0000_s1042" type="#_x0000_t202" style="position:absolute;margin-left:85.75pt;margin-top:40.65pt;width:116.55pt;height:20.5pt;z-index:-163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LMlwEAACIDAAAOAAAAZHJzL2Uyb0RvYy54bWysUt2OEyEUvjfxHQj3dqbVbpp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" filled="f" stroked="f">
              <v:textbox inset="0,0,0,0">
                <w:txbxContent>
                  <w:p w14:paraId="752360C6"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7"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3" w14:textId="626C4980" w:rsidR="00E803DE" w:rsidRDefault="0071061A">
    <w:pPr>
      <w:pStyle w:val="BodyText"/>
      <w:spacing w:line="14" w:lineRule="auto"/>
    </w:pPr>
    <w:r>
      <w:rPr>
        <w:noProof/>
      </w:rPr>
      <mc:AlternateContent>
        <mc:Choice Requires="wps">
          <w:drawing>
            <wp:anchor distT="0" distB="0" distL="0" distR="0" simplePos="0" relativeHeight="487036928" behindDoc="1" locked="0" layoutInCell="1" allowOverlap="1" wp14:anchorId="6F4CAA1C" wp14:editId="7A0CF91C">
              <wp:simplePos x="0" y="0"/>
              <wp:positionH relativeFrom="page">
                <wp:posOffset>6426518</wp:posOffset>
              </wp:positionH>
              <wp:positionV relativeFrom="page">
                <wp:posOffset>480695</wp:posOffset>
              </wp:positionV>
              <wp:extent cx="1137920" cy="380365"/>
              <wp:effectExtent l="0" t="0" r="0" b="0"/>
              <wp:wrapNone/>
              <wp:docPr id="73965756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2499B30B"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7767F91"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5808BDF5" w14:textId="77777777" w:rsidR="0071061A" w:rsidRDefault="0071061A" w:rsidP="0071061A">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6F4CAA1C" id="_x0000_t202" coordsize="21600,21600" o:spt="202" path="m,l,21600r21600,l21600,xe">
              <v:stroke joinstyle="miter"/>
              <v:path gradientshapeok="t" o:connecttype="rect"/>
            </v:shapetype>
            <v:shape id="_x0000_s1043" type="#_x0000_t202" style="position:absolute;margin-left:506.05pt;margin-top:37.85pt;width:89.6pt;height:29.95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" filled="f" stroked="f">
              <v:textbox inset="0,0,0,0">
                <w:txbxContent>
                  <w:p w14:paraId="2499B30B"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7767F91"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5808BDF5" w14:textId="77777777" w:rsidR="0071061A" w:rsidRDefault="0071061A" w:rsidP="0071061A">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16960" behindDoc="1" locked="0" layoutInCell="1" allowOverlap="1" wp14:anchorId="7523607B" wp14:editId="7523607C">
              <wp:simplePos x="0" y="0"/>
              <wp:positionH relativeFrom="page">
                <wp:posOffset>973637</wp:posOffset>
              </wp:positionH>
              <wp:positionV relativeFrom="page">
                <wp:posOffset>562413</wp:posOffset>
              </wp:positionV>
              <wp:extent cx="1270" cy="1873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F8FCEA5" id="Graphic 29" o:spid="_x0000_s1026" style="position:absolute;margin-left:76.65pt;margin-top:44.3pt;width:.1pt;height:14.75pt;z-index:-162995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17472" behindDoc="1" locked="0" layoutInCell="1" allowOverlap="1" wp14:anchorId="7523607D" wp14:editId="7523607E">
              <wp:simplePos x="0" y="0"/>
              <wp:positionH relativeFrom="page">
                <wp:posOffset>527300</wp:posOffset>
              </wp:positionH>
              <wp:positionV relativeFrom="page">
                <wp:posOffset>458225</wp:posOffset>
              </wp:positionV>
              <wp:extent cx="330200" cy="3435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52360C8" w14:textId="77777777" w:rsidR="00E803DE" w:rsidRDefault="00000000">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7523607D" id="Textbox 30" o:spid="_x0000_s1044" type="#_x0000_t202" style="position:absolute;margin-left:41.5pt;margin-top:36.1pt;width:26pt;height:27.05pt;z-index:-162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752360C8" w14:textId="77777777" w:rsidR="00E803DE" w:rsidRDefault="00000000">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000000">
      <w:rPr>
        <w:noProof/>
      </w:rPr>
      <mc:AlternateContent>
        <mc:Choice Requires="wps">
          <w:drawing>
            <wp:anchor distT="0" distB="0" distL="0" distR="0" simplePos="0" relativeHeight="487018496" behindDoc="1" locked="0" layoutInCell="1" allowOverlap="1" wp14:anchorId="75236081" wp14:editId="23F90DF8">
              <wp:simplePos x="0" y="0"/>
              <wp:positionH relativeFrom="page">
                <wp:posOffset>1089160</wp:posOffset>
              </wp:positionH>
              <wp:positionV relativeFrom="page">
                <wp:posOffset>516229</wp:posOffset>
              </wp:positionV>
              <wp:extent cx="1480185" cy="2603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CB"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C"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81" id="Textbox 32" o:spid="_x0000_s1045" type="#_x0000_t202" style="position:absolute;margin-left:85.75pt;margin-top:40.65pt;width:116.55pt;height:20.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" filled="f" stroked="f">
              <v:textbox inset="0,0,0,0">
                <w:txbxContent>
                  <w:p w14:paraId="752360CB"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CC"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4" w14:textId="7E012D11" w:rsidR="00E803DE" w:rsidRDefault="0071061A">
    <w:pPr>
      <w:pStyle w:val="BodyText"/>
      <w:spacing w:line="14" w:lineRule="auto"/>
    </w:pPr>
    <w:r>
      <w:rPr>
        <w:noProof/>
      </w:rPr>
      <mc:AlternateContent>
        <mc:Choice Requires="wps">
          <w:drawing>
            <wp:anchor distT="0" distB="0" distL="0" distR="0" simplePos="0" relativeHeight="487038976" behindDoc="1" locked="0" layoutInCell="1" allowOverlap="1" wp14:anchorId="0E2AF2DE" wp14:editId="06BBD1DA">
              <wp:simplePos x="0" y="0"/>
              <wp:positionH relativeFrom="page">
                <wp:posOffset>6421755</wp:posOffset>
              </wp:positionH>
              <wp:positionV relativeFrom="page">
                <wp:posOffset>480695</wp:posOffset>
              </wp:positionV>
              <wp:extent cx="1137920" cy="380365"/>
              <wp:effectExtent l="0" t="0" r="0" b="0"/>
              <wp:wrapNone/>
              <wp:docPr id="248625102"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7C35919B"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E1FED5B"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19E19440" w14:textId="77777777" w:rsidR="0071061A" w:rsidRDefault="0071061A" w:rsidP="0071061A">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0E2AF2DE" id="_x0000_t202" coordsize="21600,21600" o:spt="202" path="m,l,21600r21600,l21600,xe">
              <v:stroke joinstyle="miter"/>
              <v:path gradientshapeok="t" o:connecttype="rect"/>
            </v:shapetype>
            <v:shape id="_x0000_s1046" type="#_x0000_t202" style="position:absolute;margin-left:505.65pt;margin-top:37.85pt;width:89.6pt;height:29.95pt;z-index:-162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" filled="f" stroked="f">
              <v:textbox inset="0,0,0,0">
                <w:txbxContent>
                  <w:p w14:paraId="7C35919B" w14:textId="77777777" w:rsidR="0071061A" w:rsidRPr="00ED62ED" w:rsidRDefault="0071061A" w:rsidP="0071061A">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E1FED5B" w14:textId="77777777" w:rsidR="0071061A" w:rsidRDefault="0071061A" w:rsidP="0071061A">
                    <w:pPr>
                      <w:spacing w:before="56"/>
                      <w:ind w:right="809"/>
                      <w:jc w:val="right"/>
                      <w:rPr>
                        <w:rFonts w:ascii="HelveticaNeueLT Std"/>
                        <w:b/>
                        <w:sz w:val="14"/>
                      </w:rPr>
                    </w:pPr>
                    <w:r w:rsidRPr="00ED62ED">
                      <w:rPr>
                        <w:rFonts w:ascii="HelveticaNeueLT Std"/>
                        <w:b/>
                        <w:color w:val="73797C"/>
                        <w:sz w:val="14"/>
                        <w:highlight w:val="yellow"/>
                      </w:rPr>
                      <w:t>Version   Date</w:t>
                    </w:r>
                  </w:p>
                  <w:p w14:paraId="19E19440" w14:textId="77777777" w:rsidR="0071061A" w:rsidRDefault="0071061A" w:rsidP="0071061A">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19008" behindDoc="1" locked="0" layoutInCell="1" allowOverlap="1" wp14:anchorId="75236083" wp14:editId="75236084">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628AD24E" id="Graphic 34" o:spid="_x0000_s1026" style="position:absolute;margin-left:76.65pt;margin-top:44.3pt;width:.1pt;height:14.75pt;z-index:-1629747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19520" behindDoc="1" locked="0" layoutInCell="1" allowOverlap="1" wp14:anchorId="75236085" wp14:editId="75236086">
              <wp:simplePos x="0" y="0"/>
              <wp:positionH relativeFrom="page">
                <wp:posOffset>527300</wp:posOffset>
              </wp:positionH>
              <wp:positionV relativeFrom="page">
                <wp:posOffset>458225</wp:posOffset>
              </wp:positionV>
              <wp:extent cx="32639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2360CD" w14:textId="77777777" w:rsidR="00E803DE" w:rsidRDefault="00000000">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75236085" id="Textbox 35" o:spid="_x0000_s1047" type="#_x0000_t202" style="position:absolute;margin-left:41.5pt;margin-top:36.1pt;width:25.7pt;height:27.05pt;z-index:-162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752360CD" w14:textId="77777777" w:rsidR="00E803DE" w:rsidRDefault="00000000">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000000">
      <w:rPr>
        <w:noProof/>
      </w:rPr>
      <mc:AlternateContent>
        <mc:Choice Requires="wps">
          <w:drawing>
            <wp:anchor distT="0" distB="0" distL="0" distR="0" simplePos="0" relativeHeight="487020544" behindDoc="1" locked="0" layoutInCell="1" allowOverlap="1" wp14:anchorId="75236089" wp14:editId="3564EF1A">
              <wp:simplePos x="0" y="0"/>
              <wp:positionH relativeFrom="page">
                <wp:posOffset>1089160</wp:posOffset>
              </wp:positionH>
              <wp:positionV relativeFrom="page">
                <wp:posOffset>516229</wp:posOffset>
              </wp:positionV>
              <wp:extent cx="1480185"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D0"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1"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89" id="Textbox 37" o:spid="_x0000_s1048" type="#_x0000_t202" style="position:absolute;margin-left:85.75pt;margin-top:40.65pt;width:116.55pt;height:20.5pt;z-index:-162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" filled="f" stroked="f">
              <v:textbox inset="0,0,0,0">
                <w:txbxContent>
                  <w:p w14:paraId="752360D0"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1"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5" w14:textId="3CF8AA3A" w:rsidR="00E803DE" w:rsidRDefault="002F191B">
    <w:pPr>
      <w:pStyle w:val="BodyText"/>
      <w:spacing w:line="14" w:lineRule="auto"/>
    </w:pPr>
    <w:r>
      <w:rPr>
        <w:noProof/>
      </w:rPr>
      <mc:AlternateContent>
        <mc:Choice Requires="wps">
          <w:drawing>
            <wp:anchor distT="0" distB="0" distL="0" distR="0" simplePos="0" relativeHeight="487041024" behindDoc="1" locked="0" layoutInCell="1" allowOverlap="1" wp14:anchorId="069883BC" wp14:editId="0BD3ED41">
              <wp:simplePos x="0" y="0"/>
              <wp:positionH relativeFrom="page">
                <wp:posOffset>6426518</wp:posOffset>
              </wp:positionH>
              <wp:positionV relativeFrom="page">
                <wp:posOffset>480695</wp:posOffset>
              </wp:positionV>
              <wp:extent cx="1137920" cy="380365"/>
              <wp:effectExtent l="0" t="0" r="0" b="0"/>
              <wp:wrapNone/>
              <wp:docPr id="211774639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6C36CED2"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A93B3D"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30524AD5"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069883BC" id="_x0000_t202" coordsize="21600,21600" o:spt="202" path="m,l,21600r21600,l21600,xe">
              <v:stroke joinstyle="miter"/>
              <v:path gradientshapeok="t" o:connecttype="rect"/>
            </v:shapetype>
            <v:shape id="_x0000_s1049" type="#_x0000_t202" style="position:absolute;margin-left:506.05pt;margin-top:37.85pt;width:89.6pt;height:29.95pt;z-index:-162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" filled="f" stroked="f">
              <v:textbox inset="0,0,0,0">
                <w:txbxContent>
                  <w:p w14:paraId="6C36CED2"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DA93B3D"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30524AD5"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21056" behindDoc="1" locked="0" layoutInCell="1" allowOverlap="1" wp14:anchorId="7523608B" wp14:editId="7523608C">
              <wp:simplePos x="0" y="0"/>
              <wp:positionH relativeFrom="page">
                <wp:posOffset>973637</wp:posOffset>
              </wp:positionH>
              <wp:positionV relativeFrom="page">
                <wp:posOffset>562413</wp:posOffset>
              </wp:positionV>
              <wp:extent cx="1270" cy="1873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106CC082" id="Graphic 38" o:spid="_x0000_s1026" style="position:absolute;margin-left:76.65pt;margin-top:44.3pt;width:.1pt;height:14.75pt;z-index:-1629542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21568" behindDoc="1" locked="0" layoutInCell="1" allowOverlap="1" wp14:anchorId="7523608D" wp14:editId="7523608E">
              <wp:simplePos x="0" y="0"/>
              <wp:positionH relativeFrom="page">
                <wp:posOffset>527300</wp:posOffset>
              </wp:positionH>
              <wp:positionV relativeFrom="page">
                <wp:posOffset>458225</wp:posOffset>
              </wp:positionV>
              <wp:extent cx="330200" cy="3435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752360D2" w14:textId="77777777" w:rsidR="00E803DE" w:rsidRDefault="00000000">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7523608D" id="Textbox 39" o:spid="_x0000_s1050" type="#_x0000_t202" style="position:absolute;margin-left:41.5pt;margin-top:36.1pt;width:26pt;height:27.05pt;z-index:-162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752360D2" w14:textId="77777777" w:rsidR="00E803DE" w:rsidRDefault="00000000">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000000">
      <w:rPr>
        <w:noProof/>
      </w:rPr>
      <mc:AlternateContent>
        <mc:Choice Requires="wps">
          <w:drawing>
            <wp:anchor distT="0" distB="0" distL="0" distR="0" simplePos="0" relativeHeight="487022592" behindDoc="1" locked="0" layoutInCell="1" allowOverlap="1" wp14:anchorId="75236091" wp14:editId="16E1B704">
              <wp:simplePos x="0" y="0"/>
              <wp:positionH relativeFrom="page">
                <wp:posOffset>1089160</wp:posOffset>
              </wp:positionH>
              <wp:positionV relativeFrom="page">
                <wp:posOffset>516229</wp:posOffset>
              </wp:positionV>
              <wp:extent cx="1480185" cy="2603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D5"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6"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91" id="Textbox 41" o:spid="_x0000_s1051" type="#_x0000_t202" style="position:absolute;margin-left:85.75pt;margin-top:40.65pt;width:116.55pt;height:20.5pt;z-index:-162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" filled="f" stroked="f">
              <v:textbox inset="0,0,0,0">
                <w:txbxContent>
                  <w:p w14:paraId="752360D5"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6"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6" w14:textId="2DD63696" w:rsidR="00E803DE" w:rsidRDefault="002F191B">
    <w:pPr>
      <w:pStyle w:val="BodyText"/>
      <w:spacing w:line="14" w:lineRule="auto"/>
    </w:pPr>
    <w:r>
      <w:rPr>
        <w:noProof/>
      </w:rPr>
      <mc:AlternateContent>
        <mc:Choice Requires="wps">
          <w:drawing>
            <wp:anchor distT="0" distB="0" distL="0" distR="0" simplePos="0" relativeHeight="487043072" behindDoc="1" locked="0" layoutInCell="1" allowOverlap="1" wp14:anchorId="2645924C" wp14:editId="480FC3EC">
              <wp:simplePos x="0" y="0"/>
              <wp:positionH relativeFrom="page">
                <wp:posOffset>6426517</wp:posOffset>
              </wp:positionH>
              <wp:positionV relativeFrom="page">
                <wp:posOffset>480695</wp:posOffset>
              </wp:positionV>
              <wp:extent cx="1137920" cy="380365"/>
              <wp:effectExtent l="0" t="0" r="0" b="0"/>
              <wp:wrapNone/>
              <wp:docPr id="17123003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0AF65073"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678F032"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08A38347"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2645924C" id="_x0000_t202" coordsize="21600,21600" o:spt="202" path="m,l,21600r21600,l21600,xe">
              <v:stroke joinstyle="miter"/>
              <v:path gradientshapeok="t" o:connecttype="rect"/>
            </v:shapetype>
            <v:shape id="_x0000_s1052" type="#_x0000_t202" style="position:absolute;margin-left:506pt;margin-top:37.85pt;width:89.6pt;height:29.9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" filled="f" stroked="f">
              <v:textbox inset="0,0,0,0">
                <w:txbxContent>
                  <w:p w14:paraId="0AF65073"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678F032"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08A38347"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23104" behindDoc="1" locked="0" layoutInCell="1" allowOverlap="1" wp14:anchorId="75236093" wp14:editId="75236094">
              <wp:simplePos x="0" y="0"/>
              <wp:positionH relativeFrom="page">
                <wp:posOffset>973637</wp:posOffset>
              </wp:positionH>
              <wp:positionV relativeFrom="page">
                <wp:posOffset>562413</wp:posOffset>
              </wp:positionV>
              <wp:extent cx="1270" cy="1873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0200C10" id="Graphic 45" o:spid="_x0000_s1026" style="position:absolute;margin-left:76.65pt;margin-top:44.3pt;width:.1pt;height:14.75pt;z-index:-1629337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23616" behindDoc="1" locked="0" layoutInCell="1" allowOverlap="1" wp14:anchorId="75236095" wp14:editId="75236096">
              <wp:simplePos x="0" y="0"/>
              <wp:positionH relativeFrom="page">
                <wp:posOffset>527300</wp:posOffset>
              </wp:positionH>
              <wp:positionV relativeFrom="page">
                <wp:posOffset>458225</wp:posOffset>
              </wp:positionV>
              <wp:extent cx="326390" cy="3435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2360D7" w14:textId="77777777" w:rsidR="00E803DE" w:rsidRDefault="00000000">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75236095" id="Textbox 46" o:spid="_x0000_s1053" type="#_x0000_t202" style="position:absolute;margin-left:41.5pt;margin-top:36.1pt;width:25.7pt;height:27.05pt;z-index:-162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752360D7" w14:textId="77777777" w:rsidR="00E803DE" w:rsidRDefault="00000000">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000000">
      <w:rPr>
        <w:noProof/>
      </w:rPr>
      <mc:AlternateContent>
        <mc:Choice Requires="wps">
          <w:drawing>
            <wp:anchor distT="0" distB="0" distL="0" distR="0" simplePos="0" relativeHeight="487024640" behindDoc="1" locked="0" layoutInCell="1" allowOverlap="1" wp14:anchorId="75236099" wp14:editId="01FABB76">
              <wp:simplePos x="0" y="0"/>
              <wp:positionH relativeFrom="page">
                <wp:posOffset>1089160</wp:posOffset>
              </wp:positionH>
              <wp:positionV relativeFrom="page">
                <wp:posOffset>516229</wp:posOffset>
              </wp:positionV>
              <wp:extent cx="1480185" cy="260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DA"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B"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99" id="Textbox 48" o:spid="_x0000_s1054" type="#_x0000_t202" style="position:absolute;margin-left:85.75pt;margin-top:40.65pt;width:116.55pt;height:20.5pt;z-index:-162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" filled="f" stroked="f">
              <v:textbox inset="0,0,0,0">
                <w:txbxContent>
                  <w:p w14:paraId="752360DA"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DB"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7" w14:textId="420CC9D1" w:rsidR="00E803DE" w:rsidRDefault="002F191B">
    <w:pPr>
      <w:pStyle w:val="BodyText"/>
      <w:spacing w:line="14" w:lineRule="auto"/>
    </w:pPr>
    <w:r>
      <w:rPr>
        <w:noProof/>
      </w:rPr>
      <mc:AlternateContent>
        <mc:Choice Requires="wps">
          <w:drawing>
            <wp:anchor distT="0" distB="0" distL="0" distR="0" simplePos="0" relativeHeight="487045120" behindDoc="1" locked="0" layoutInCell="1" allowOverlap="1" wp14:anchorId="6253595E" wp14:editId="03E122D5">
              <wp:simplePos x="0" y="0"/>
              <wp:positionH relativeFrom="page">
                <wp:posOffset>6426518</wp:posOffset>
              </wp:positionH>
              <wp:positionV relativeFrom="page">
                <wp:posOffset>471170</wp:posOffset>
              </wp:positionV>
              <wp:extent cx="1137920" cy="380365"/>
              <wp:effectExtent l="0" t="0" r="0" b="0"/>
              <wp:wrapNone/>
              <wp:docPr id="66176519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2287CDBE"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EECC3D8"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6C221CCB"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6253595E" id="_x0000_t202" coordsize="21600,21600" o:spt="202" path="m,l,21600r21600,l21600,xe">
              <v:stroke joinstyle="miter"/>
              <v:path gradientshapeok="t" o:connecttype="rect"/>
            </v:shapetype>
            <v:shape id="_x0000_s1055" type="#_x0000_t202" style="position:absolute;margin-left:506.05pt;margin-top:37.1pt;width:89.6pt;height:29.95pt;z-index:-162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" filled="f" stroked="f">
              <v:textbox inset="0,0,0,0">
                <w:txbxContent>
                  <w:p w14:paraId="2287CDBE"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EECC3D8"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6C221CCB"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25152" behindDoc="1" locked="0" layoutInCell="1" allowOverlap="1" wp14:anchorId="7523609B" wp14:editId="7523609C">
              <wp:simplePos x="0" y="0"/>
              <wp:positionH relativeFrom="page">
                <wp:posOffset>973637</wp:posOffset>
              </wp:positionH>
              <wp:positionV relativeFrom="page">
                <wp:posOffset>562413</wp:posOffset>
              </wp:positionV>
              <wp:extent cx="1270" cy="1873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462B0B60" id="Graphic 49" o:spid="_x0000_s1026" style="position:absolute;margin-left:76.65pt;margin-top:44.3pt;width:.1pt;height:14.75pt;z-index:-1629132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25664" behindDoc="1" locked="0" layoutInCell="1" allowOverlap="1" wp14:anchorId="7523609D" wp14:editId="7523609E">
              <wp:simplePos x="0" y="0"/>
              <wp:positionH relativeFrom="page">
                <wp:posOffset>527300</wp:posOffset>
              </wp:positionH>
              <wp:positionV relativeFrom="page">
                <wp:posOffset>458225</wp:posOffset>
              </wp:positionV>
              <wp:extent cx="316230" cy="3435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752360DC" w14:textId="77777777" w:rsidR="00E803DE" w:rsidRDefault="00000000">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7523609D" id="Textbox 50" o:spid="_x0000_s1056" type="#_x0000_t202" style="position:absolute;margin-left:41.5pt;margin-top:36.1pt;width:24.9pt;height:27.05pt;z-index:-162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752360DC" w14:textId="77777777" w:rsidR="00E803DE" w:rsidRDefault="00000000">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000000">
      <w:rPr>
        <w:noProof/>
      </w:rPr>
      <mc:AlternateContent>
        <mc:Choice Requires="wps">
          <w:drawing>
            <wp:anchor distT="0" distB="0" distL="0" distR="0" simplePos="0" relativeHeight="487026688" behindDoc="1" locked="0" layoutInCell="1" allowOverlap="1" wp14:anchorId="752360A1" wp14:editId="5694B8F1">
              <wp:simplePos x="0" y="0"/>
              <wp:positionH relativeFrom="page">
                <wp:posOffset>1089160</wp:posOffset>
              </wp:positionH>
              <wp:positionV relativeFrom="page">
                <wp:posOffset>516229</wp:posOffset>
              </wp:positionV>
              <wp:extent cx="1480185" cy="2603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DF"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0"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A1" id="Textbox 52" o:spid="_x0000_s1057" type="#_x0000_t202" style="position:absolute;margin-left:85.75pt;margin-top:40.65pt;width:116.55pt;height:20.5pt;z-index:-162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" filled="f" stroked="f">
              <v:textbox inset="0,0,0,0">
                <w:txbxContent>
                  <w:p w14:paraId="752360DF"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0"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8" w14:textId="5F96F870" w:rsidR="00E803DE" w:rsidRDefault="002F191B">
    <w:pPr>
      <w:pStyle w:val="BodyText"/>
      <w:spacing w:line="14" w:lineRule="auto"/>
    </w:pPr>
    <w:r>
      <w:rPr>
        <w:noProof/>
      </w:rPr>
      <mc:AlternateContent>
        <mc:Choice Requires="wps">
          <w:drawing>
            <wp:anchor distT="0" distB="0" distL="0" distR="0" simplePos="0" relativeHeight="487047168" behindDoc="1" locked="0" layoutInCell="1" allowOverlap="1" wp14:anchorId="3DC5C218" wp14:editId="76B560A4">
              <wp:simplePos x="0" y="0"/>
              <wp:positionH relativeFrom="page">
                <wp:posOffset>6426517</wp:posOffset>
              </wp:positionH>
              <wp:positionV relativeFrom="page">
                <wp:posOffset>480695</wp:posOffset>
              </wp:positionV>
              <wp:extent cx="1137920" cy="380365"/>
              <wp:effectExtent l="0" t="0" r="0" b="0"/>
              <wp:wrapNone/>
              <wp:docPr id="587949292"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6A05A17D"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111C5D"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2C7A0177"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3DC5C218" id="_x0000_t202" coordsize="21600,21600" o:spt="202" path="m,l,21600r21600,l21600,xe">
              <v:stroke joinstyle="miter"/>
              <v:path gradientshapeok="t" o:connecttype="rect"/>
            </v:shapetype>
            <v:shape id="_x0000_s1058" type="#_x0000_t202" style="position:absolute;margin-left:506pt;margin-top:37.85pt;width:89.6pt;height:29.95pt;z-index:-162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" filled="f" stroked="f">
              <v:textbox inset="0,0,0,0">
                <w:txbxContent>
                  <w:p w14:paraId="6A05A17D"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111C5D"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2C7A0177"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27200" behindDoc="1" locked="0" layoutInCell="1" allowOverlap="1" wp14:anchorId="752360A3" wp14:editId="752360A4">
              <wp:simplePos x="0" y="0"/>
              <wp:positionH relativeFrom="page">
                <wp:posOffset>973637</wp:posOffset>
              </wp:positionH>
              <wp:positionV relativeFrom="page">
                <wp:posOffset>562413</wp:posOffset>
              </wp:positionV>
              <wp:extent cx="1270" cy="1873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568911B3" id="Graphic 53" o:spid="_x0000_s1026" style="position:absolute;margin-left:76.65pt;margin-top:44.3pt;width:.1pt;height:14.75pt;z-index:-1628928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27712" behindDoc="1" locked="0" layoutInCell="1" allowOverlap="1" wp14:anchorId="752360A5" wp14:editId="752360A6">
              <wp:simplePos x="0" y="0"/>
              <wp:positionH relativeFrom="page">
                <wp:posOffset>527300</wp:posOffset>
              </wp:positionH>
              <wp:positionV relativeFrom="page">
                <wp:posOffset>458225</wp:posOffset>
              </wp:positionV>
              <wp:extent cx="326390" cy="3435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2360E1" w14:textId="77777777" w:rsidR="00E803DE" w:rsidRDefault="00000000">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752360A5" id="Textbox 54" o:spid="_x0000_s1059" type="#_x0000_t202" style="position:absolute;margin-left:41.5pt;margin-top:36.1pt;width:25.7pt;height:27.05pt;z-index:-162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752360E1" w14:textId="77777777" w:rsidR="00E803DE" w:rsidRDefault="00000000">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000000">
      <w:rPr>
        <w:noProof/>
      </w:rPr>
      <mc:AlternateContent>
        <mc:Choice Requires="wps">
          <w:drawing>
            <wp:anchor distT="0" distB="0" distL="0" distR="0" simplePos="0" relativeHeight="487028736" behindDoc="1" locked="0" layoutInCell="1" allowOverlap="1" wp14:anchorId="752360A9" wp14:editId="275103A5">
              <wp:simplePos x="0" y="0"/>
              <wp:positionH relativeFrom="page">
                <wp:posOffset>1089160</wp:posOffset>
              </wp:positionH>
              <wp:positionV relativeFrom="page">
                <wp:posOffset>516229</wp:posOffset>
              </wp:positionV>
              <wp:extent cx="1480185" cy="26035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E4"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5"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A9" id="Textbox 56" o:spid="_x0000_s1060" type="#_x0000_t202" style="position:absolute;margin-left:85.75pt;margin-top:40.65pt;width:116.55pt;height:20.5pt;z-index:-162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" filled="f" stroked="f">
              <v:textbox inset="0,0,0,0">
                <w:txbxContent>
                  <w:p w14:paraId="752360E4"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5"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069" w14:textId="421DB11E" w:rsidR="00E803DE" w:rsidRDefault="002F191B">
    <w:pPr>
      <w:pStyle w:val="BodyText"/>
      <w:spacing w:line="14" w:lineRule="auto"/>
    </w:pPr>
    <w:r>
      <w:rPr>
        <w:noProof/>
      </w:rPr>
      <mc:AlternateContent>
        <mc:Choice Requires="wps">
          <w:drawing>
            <wp:anchor distT="0" distB="0" distL="0" distR="0" simplePos="0" relativeHeight="487049216" behindDoc="1" locked="0" layoutInCell="1" allowOverlap="1" wp14:anchorId="0820AE35" wp14:editId="160D75D6">
              <wp:simplePos x="0" y="0"/>
              <wp:positionH relativeFrom="page">
                <wp:posOffset>6426518</wp:posOffset>
              </wp:positionH>
              <wp:positionV relativeFrom="page">
                <wp:posOffset>480695</wp:posOffset>
              </wp:positionV>
              <wp:extent cx="1137920" cy="380365"/>
              <wp:effectExtent l="0" t="0" r="0" b="0"/>
              <wp:wrapNone/>
              <wp:docPr id="168346359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920" cy="380365"/>
                      </a:xfrm>
                      <a:prstGeom prst="rect">
                        <a:avLst/>
                      </a:prstGeom>
                    </wps:spPr>
                    <wps:txbx>
                      <w:txbxContent>
                        <w:p w14:paraId="6107D4E6"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47F6116"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25BC4131" w14:textId="77777777" w:rsidR="002F191B" w:rsidRDefault="002F191B" w:rsidP="002F191B">
                          <w:pPr>
                            <w:spacing w:before="57"/>
                            <w:ind w:left="20" w:firstLine="780"/>
                            <w:rPr>
                              <w:rFonts w:ascii="HelveticaNeueLT Std"/>
                              <w:b/>
                              <w:sz w:val="14"/>
                            </w:rPr>
                          </w:pPr>
                        </w:p>
                      </w:txbxContent>
                    </wps:txbx>
                    <wps:bodyPr wrap="square" lIns="0" tIns="0" rIns="0" bIns="0" rtlCol="0">
                      <a:noAutofit/>
                    </wps:bodyPr>
                  </wps:wsp>
                </a:graphicData>
              </a:graphic>
            </wp:anchor>
          </w:drawing>
        </mc:Choice>
        <mc:Fallback>
          <w:pict>
            <v:shapetype w14:anchorId="0820AE35" id="_x0000_t202" coordsize="21600,21600" o:spt="202" path="m,l,21600r21600,l21600,xe">
              <v:stroke joinstyle="miter"/>
              <v:path gradientshapeok="t" o:connecttype="rect"/>
            </v:shapetype>
            <v:shape id="_x0000_s1061" type="#_x0000_t202" style="position:absolute;margin-left:506.05pt;margin-top:37.85pt;width:89.6pt;height:29.95pt;z-index:-162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" filled="f" stroked="f">
              <v:textbox inset="0,0,0,0">
                <w:txbxContent>
                  <w:p w14:paraId="6107D4E6" w14:textId="77777777" w:rsidR="002F191B" w:rsidRPr="00ED62ED" w:rsidRDefault="002F191B" w:rsidP="002F191B">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47F6116" w14:textId="77777777" w:rsidR="002F191B" w:rsidRDefault="002F191B" w:rsidP="002F191B">
                    <w:pPr>
                      <w:spacing w:before="56"/>
                      <w:ind w:right="809"/>
                      <w:jc w:val="right"/>
                      <w:rPr>
                        <w:rFonts w:ascii="HelveticaNeueLT Std"/>
                        <w:b/>
                        <w:sz w:val="14"/>
                      </w:rPr>
                    </w:pPr>
                    <w:r w:rsidRPr="00ED62ED">
                      <w:rPr>
                        <w:rFonts w:ascii="HelveticaNeueLT Std"/>
                        <w:b/>
                        <w:color w:val="73797C"/>
                        <w:sz w:val="14"/>
                        <w:highlight w:val="yellow"/>
                      </w:rPr>
                      <w:t>Version   Date</w:t>
                    </w:r>
                  </w:p>
                  <w:p w14:paraId="25BC4131" w14:textId="77777777" w:rsidR="002F191B" w:rsidRDefault="002F191B" w:rsidP="002F191B">
                    <w:pPr>
                      <w:spacing w:before="57"/>
                      <w:ind w:left="20" w:firstLine="780"/>
                      <w:rPr>
                        <w:rFonts w:ascii="HelveticaNeueLT Std"/>
                        <w:b/>
                        <w:sz w:val="14"/>
                      </w:rPr>
                    </w:pPr>
                  </w:p>
                </w:txbxContent>
              </v:textbox>
              <w10:wrap anchorx="page" anchory="page"/>
            </v:shape>
          </w:pict>
        </mc:Fallback>
      </mc:AlternateContent>
    </w:r>
    <w:r w:rsidR="00000000">
      <w:rPr>
        <w:noProof/>
      </w:rPr>
      <mc:AlternateContent>
        <mc:Choice Requires="wps">
          <w:drawing>
            <wp:anchor distT="0" distB="0" distL="0" distR="0" simplePos="0" relativeHeight="487029248" behindDoc="1" locked="0" layoutInCell="1" allowOverlap="1" wp14:anchorId="752360AB" wp14:editId="752360AC">
              <wp:simplePos x="0" y="0"/>
              <wp:positionH relativeFrom="page">
                <wp:posOffset>973637</wp:posOffset>
              </wp:positionH>
              <wp:positionV relativeFrom="page">
                <wp:posOffset>562413</wp:posOffset>
              </wp:positionV>
              <wp:extent cx="1270" cy="1873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009FE3"/>
                        </a:solidFill>
                        <a:prstDash val="solid"/>
                      </a:ln>
                    </wps:spPr>
                    <wps:bodyPr wrap="square" lIns="0" tIns="0" rIns="0" bIns="0" rtlCol="0">
                      <a:prstTxWarp prst="textNoShape">
                        <a:avLst/>
                      </a:prstTxWarp>
                      <a:noAutofit/>
                    </wps:bodyPr>
                  </wps:wsp>
                </a:graphicData>
              </a:graphic>
            </wp:anchor>
          </w:drawing>
        </mc:Choice>
        <mc:Fallback>
          <w:pict>
            <v:shape w14:anchorId="03A8AB0B" id="Graphic 57" o:spid="_x0000_s1026" style="position:absolute;margin-left:76.65pt;margin-top:44.3pt;width:.1pt;height:14.75pt;z-index:-1628723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" path="m,l,186982e" filled="f" strokecolor="#009fe3" strokeweight=".5pt">
              <v:path arrowok="t"/>
              <w10:wrap anchorx="page" anchory="page"/>
            </v:shape>
          </w:pict>
        </mc:Fallback>
      </mc:AlternateContent>
    </w:r>
    <w:r w:rsidR="00000000">
      <w:rPr>
        <w:noProof/>
      </w:rPr>
      <mc:AlternateContent>
        <mc:Choice Requires="wps">
          <w:drawing>
            <wp:anchor distT="0" distB="0" distL="0" distR="0" simplePos="0" relativeHeight="487029760" behindDoc="1" locked="0" layoutInCell="1" allowOverlap="1" wp14:anchorId="752360AD" wp14:editId="752360AE">
              <wp:simplePos x="0" y="0"/>
              <wp:positionH relativeFrom="page">
                <wp:posOffset>527300</wp:posOffset>
              </wp:positionH>
              <wp:positionV relativeFrom="page">
                <wp:posOffset>458225</wp:posOffset>
              </wp:positionV>
              <wp:extent cx="326390" cy="3435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752360E6" w14:textId="77777777" w:rsidR="00E803DE" w:rsidRDefault="00000000">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752360AD" id="Textbox 58" o:spid="_x0000_s1062" type="#_x0000_t202" style="position:absolute;margin-left:41.5pt;margin-top:36.1pt;width:25.7pt;height:27.05pt;z-index:-162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752360E6" w14:textId="77777777" w:rsidR="00E803DE" w:rsidRDefault="00000000">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000000">
      <w:rPr>
        <w:noProof/>
      </w:rPr>
      <mc:AlternateContent>
        <mc:Choice Requires="wps">
          <w:drawing>
            <wp:anchor distT="0" distB="0" distL="0" distR="0" simplePos="0" relativeHeight="487030784" behindDoc="1" locked="0" layoutInCell="1" allowOverlap="1" wp14:anchorId="752360B1" wp14:editId="6C5DAECD">
              <wp:simplePos x="0" y="0"/>
              <wp:positionH relativeFrom="page">
                <wp:posOffset>1089160</wp:posOffset>
              </wp:positionH>
              <wp:positionV relativeFrom="page">
                <wp:posOffset>516229</wp:posOffset>
              </wp:positionV>
              <wp:extent cx="1480185" cy="2603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260350"/>
                      </a:xfrm>
                      <a:prstGeom prst="rect">
                        <a:avLst/>
                      </a:prstGeom>
                    </wps:spPr>
                    <wps:txbx>
                      <w:txbxContent>
                        <w:p w14:paraId="752360E9"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A"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752360B1" id="Textbox 60" o:spid="_x0000_s1063" type="#_x0000_t202" style="position:absolute;margin-left:85.75pt;margin-top:40.65pt;width:116.55pt;height:20.5pt;z-index:-162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" filled="f" stroked="f">
              <v:textbox inset="0,0,0,0">
                <w:txbxContent>
                  <w:p w14:paraId="752360E9" w14:textId="77777777" w:rsidR="00E803DE" w:rsidRDefault="00000000">
                    <w:pPr>
                      <w:spacing w:before="19" w:line="187" w:lineRule="exact"/>
                      <w:ind w:left="20"/>
                      <w:rPr>
                        <w:rFonts w:ascii="HelveticaNeueLT Std"/>
                        <w:b/>
                        <w:sz w:val="16"/>
                      </w:rPr>
                    </w:pPr>
                    <w:r>
                      <w:rPr>
                        <w:rFonts w:ascii="HelveticaNeueLT Std"/>
                        <w:b/>
                        <w:color w:val="73797C"/>
                        <w:sz w:val="16"/>
                      </w:rPr>
                      <w:t>STARCOAT</w:t>
                    </w:r>
                    <w:r>
                      <w:rPr>
                        <w:rFonts w:ascii="HelveticaNeueLT Std"/>
                        <w:b/>
                        <w:color w:val="73797C"/>
                        <w:spacing w:val="-3"/>
                        <w:sz w:val="16"/>
                      </w:rPr>
                      <w:t xml:space="preserve"> </w:t>
                    </w:r>
                    <w:r>
                      <w:rPr>
                        <w:rFonts w:ascii="HelveticaNeueLT Std"/>
                        <w:b/>
                        <w:color w:val="73797C"/>
                        <w:sz w:val="16"/>
                      </w:rPr>
                      <w:t>PMMA</w:t>
                    </w:r>
                    <w:r>
                      <w:rPr>
                        <w:rFonts w:ascii="HelveticaNeueLT Std"/>
                        <w:b/>
                        <w:color w:val="73797C"/>
                        <w:spacing w:val="-2"/>
                        <w:sz w:val="16"/>
                      </w:rPr>
                      <w:t xml:space="preserve"> CATALYST</w:t>
                    </w:r>
                  </w:p>
                  <w:p w14:paraId="752360EA" w14:textId="77777777" w:rsidR="00E803DE" w:rsidRDefault="00000000">
                    <w:pPr>
                      <w:spacing w:line="183" w:lineRule="exact"/>
                      <w:ind w:left="20"/>
                      <w:rPr>
                        <w:rFonts w:ascii="HelveticaNeueLT Std"/>
                        <w:sz w:val="16"/>
                      </w:rPr>
                    </w:pPr>
                    <w:r>
                      <w:rPr>
                        <w:rFonts w:ascii="HelveticaNeueLT Std"/>
                        <w:color w:val="73797C"/>
                        <w:sz w:val="16"/>
                      </w:rPr>
                      <w:t>LIQUID</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23A6"/>
    <w:multiLevelType w:val="multilevel"/>
    <w:tmpl w:val="8CFAC4F8"/>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 w15:restartNumberingAfterBreak="0">
    <w:nsid w:val="0AE63C69"/>
    <w:multiLevelType w:val="multilevel"/>
    <w:tmpl w:val="8868A432"/>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100A11B3"/>
    <w:multiLevelType w:val="multilevel"/>
    <w:tmpl w:val="85A8F40C"/>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1F472B06"/>
    <w:multiLevelType w:val="multilevel"/>
    <w:tmpl w:val="72025A94"/>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25C81F79"/>
    <w:multiLevelType w:val="multilevel"/>
    <w:tmpl w:val="5CF6B928"/>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4A4B74B9"/>
    <w:multiLevelType w:val="multilevel"/>
    <w:tmpl w:val="7542E140"/>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4D847476"/>
    <w:multiLevelType w:val="multilevel"/>
    <w:tmpl w:val="2B6AFA0A"/>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508C4B49"/>
    <w:multiLevelType w:val="multilevel"/>
    <w:tmpl w:val="D4623F64"/>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8" w15:restartNumberingAfterBreak="0">
    <w:nsid w:val="5C975E78"/>
    <w:multiLevelType w:val="multilevel"/>
    <w:tmpl w:val="EBCA3494"/>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9"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0" w15:restartNumberingAfterBreak="0">
    <w:nsid w:val="64876BBC"/>
    <w:multiLevelType w:val="multilevel"/>
    <w:tmpl w:val="BD7493C8"/>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67FE3FBF"/>
    <w:multiLevelType w:val="multilevel"/>
    <w:tmpl w:val="75500816"/>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2" w15:restartNumberingAfterBreak="0">
    <w:nsid w:val="68CD4B3A"/>
    <w:multiLevelType w:val="multilevel"/>
    <w:tmpl w:val="439419DA"/>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3" w15:restartNumberingAfterBreak="0">
    <w:nsid w:val="69B22B4A"/>
    <w:multiLevelType w:val="multilevel"/>
    <w:tmpl w:val="D660D0C4"/>
    <w:lvl w:ilvl="0">
      <w:start w:val="1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4" w15:restartNumberingAfterBreak="0">
    <w:nsid w:val="6BE9231A"/>
    <w:multiLevelType w:val="multilevel"/>
    <w:tmpl w:val="CA92F9CC"/>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134032353">
    <w:abstractNumId w:val="12"/>
  </w:num>
  <w:num w:numId="2" w16cid:durableId="708721488">
    <w:abstractNumId w:val="13"/>
  </w:num>
  <w:num w:numId="3" w16cid:durableId="1397556471">
    <w:abstractNumId w:val="2"/>
  </w:num>
  <w:num w:numId="4" w16cid:durableId="1810896026">
    <w:abstractNumId w:val="14"/>
  </w:num>
  <w:num w:numId="5" w16cid:durableId="1911186502">
    <w:abstractNumId w:val="7"/>
  </w:num>
  <w:num w:numId="6" w16cid:durableId="794786901">
    <w:abstractNumId w:val="10"/>
  </w:num>
  <w:num w:numId="7" w16cid:durableId="1345979176">
    <w:abstractNumId w:val="3"/>
  </w:num>
  <w:num w:numId="8" w16cid:durableId="1594392019">
    <w:abstractNumId w:val="11"/>
  </w:num>
  <w:num w:numId="9" w16cid:durableId="1595939929">
    <w:abstractNumId w:val="5"/>
  </w:num>
  <w:num w:numId="10" w16cid:durableId="1190072115">
    <w:abstractNumId w:val="0"/>
  </w:num>
  <w:num w:numId="11" w16cid:durableId="298459128">
    <w:abstractNumId w:val="1"/>
  </w:num>
  <w:num w:numId="12" w16cid:durableId="328212982">
    <w:abstractNumId w:val="4"/>
  </w:num>
  <w:num w:numId="13" w16cid:durableId="1131899">
    <w:abstractNumId w:val="6"/>
  </w:num>
  <w:num w:numId="14" w16cid:durableId="391009157">
    <w:abstractNumId w:val="8"/>
  </w:num>
  <w:num w:numId="15" w16cid:durableId="1706327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03DE"/>
    <w:rsid w:val="0015618A"/>
    <w:rsid w:val="002F191B"/>
    <w:rsid w:val="006C7E32"/>
    <w:rsid w:val="0071061A"/>
    <w:rsid w:val="00801C53"/>
    <w:rsid w:val="009304E3"/>
    <w:rsid w:val="009F3863"/>
    <w:rsid w:val="00B00D72"/>
    <w:rsid w:val="00DE39D6"/>
    <w:rsid w:val="00E80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5DB1"/>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5"/>
      <w:ind w:left="879"/>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5"/>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pPr>
      <w:spacing w:before="63"/>
      <w:ind w:left="113"/>
    </w:pPr>
  </w:style>
  <w:style w:type="paragraph" w:styleId="Header">
    <w:name w:val="header"/>
    <w:basedOn w:val="Normal"/>
    <w:link w:val="HeaderChar"/>
    <w:uiPriority w:val="99"/>
    <w:unhideWhenUsed/>
    <w:rsid w:val="0071061A"/>
    <w:pPr>
      <w:tabs>
        <w:tab w:val="center" w:pos="4513"/>
        <w:tab w:val="right" w:pos="9026"/>
      </w:tabs>
    </w:pPr>
  </w:style>
  <w:style w:type="character" w:customStyle="1" w:styleId="HeaderChar">
    <w:name w:val="Header Char"/>
    <w:basedOn w:val="DefaultParagraphFont"/>
    <w:link w:val="Header"/>
    <w:uiPriority w:val="99"/>
    <w:rsid w:val="0071061A"/>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71061A"/>
    <w:pPr>
      <w:tabs>
        <w:tab w:val="center" w:pos="4513"/>
        <w:tab w:val="right" w:pos="9026"/>
      </w:tabs>
    </w:pPr>
  </w:style>
  <w:style w:type="character" w:customStyle="1" w:styleId="FooterChar">
    <w:name w:val="Footer Char"/>
    <w:basedOn w:val="DefaultParagraphFont"/>
    <w:link w:val="Footer"/>
    <w:uiPriority w:val="99"/>
    <w:rsid w:val="0071061A"/>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5.xml"/><Relationship Id="rId29" Type="http://schemas.openxmlformats.org/officeDocument/2006/relationships/hyperlink" Target="http://www.ech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yperlink" Target="http://www.gestis.de/" TargetMode="Externa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yperlink" Target="http://www.axter.co.uk/downloads" TargetMode="External"/><Relationship Id="rId35" Type="http://schemas.openxmlformats.org/officeDocument/2006/relationships/customXml" Target="../customXml/item3.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2FB703-E9BB-4520-A897-29E6DD4D5F33}"/>
</file>

<file path=customXml/itemProps2.xml><?xml version="1.0" encoding="utf-8"?>
<ds:datastoreItem xmlns:ds="http://schemas.openxmlformats.org/officeDocument/2006/customXml" ds:itemID="{42FAEAAF-B41E-4266-B64C-3E5F314CF37D}"/>
</file>

<file path=customXml/itemProps3.xml><?xml version="1.0" encoding="utf-8"?>
<ds:datastoreItem xmlns:ds="http://schemas.openxmlformats.org/officeDocument/2006/customXml" ds:itemID="{1B1DA3B5-1906-4663-A18A-89A18F2704D9}"/>
</file>

<file path=docProps/app.xml><?xml version="1.0" encoding="utf-8"?>
<Properties xmlns="http://schemas.openxmlformats.org/officeDocument/2006/extended-properties" xmlns:vt="http://schemas.openxmlformats.org/officeDocument/2006/docPropsVTypes">
  <Template>Normal</Template>
  <TotalTime>6</TotalTime>
  <Pages>14</Pages>
  <Words>3755</Words>
  <Characters>21407</Characters>
  <Application>Microsoft Office Word</Application>
  <DocSecurity>0</DocSecurity>
  <Lines>178</Lines>
  <Paragraphs>50</Paragraphs>
  <ScaleCrop>false</ScaleCrop>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8</cp:revision>
  <dcterms:created xsi:type="dcterms:W3CDTF">2026-07-03T09:17:00Z</dcterms:created>
  <dcterms:modified xsi:type="dcterms:W3CDTF">2026-07-03T13:10:00Z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