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34ED3" w14:textId="17C61799" w:rsidR="00966CB0" w:rsidRPr="00F92A1F" w:rsidRDefault="00046BC5" w:rsidP="00966CB0">
      <w:pPr>
        <w:pStyle w:val="BodyTextIndent"/>
        <w:tabs>
          <w:tab w:val="left" w:pos="-284"/>
        </w:tabs>
        <w:ind w:left="142" w:right="-483" w:hanging="284"/>
        <w:rPr>
          <w:rFonts w:ascii="Times New Roman" w:hAnsi="Times New Roman"/>
          <w:b/>
          <w:color w:val="92D050"/>
          <w:sz w:val="72"/>
          <w:szCs w:val="72"/>
        </w:rPr>
      </w:pPr>
      <w:r>
        <w:rPr>
          <w:b/>
          <w:noProof/>
          <w:color w:val="92D050"/>
        </w:rPr>
        <mc:AlternateContent>
          <mc:Choice Requires="wps">
            <w:drawing>
              <wp:anchor distT="0" distB="0" distL="114300" distR="114300" simplePos="0" relativeHeight="251660288" behindDoc="0" locked="1" layoutInCell="1" allowOverlap="1" wp14:anchorId="5C9B1BFB" wp14:editId="45BDA740">
                <wp:simplePos x="0" y="0"/>
                <wp:positionH relativeFrom="column">
                  <wp:posOffset>-226695</wp:posOffset>
                </wp:positionH>
                <wp:positionV relativeFrom="paragraph">
                  <wp:posOffset>5257800</wp:posOffset>
                </wp:positionV>
                <wp:extent cx="6565900" cy="647700"/>
                <wp:effectExtent l="20955" t="0" r="13970" b="9525"/>
                <wp:wrapNone/>
                <wp:docPr id="10"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565900" cy="647700"/>
                        </a:xfrm>
                        <a:prstGeom prst="rect">
                          <a:avLst/>
                        </a:prstGeom>
                        <a:extLst>
                          <a:ext uri="{AF507438-7753-43E0-B8FC-AC1667EBCBE1}">
                            <a14:hiddenEffects xmlns:a14="http://schemas.microsoft.com/office/drawing/2010/main">
                              <a:effectLst/>
                            </a14:hiddenEffects>
                          </a:ext>
                        </a:extLst>
                      </wps:spPr>
                      <wps:txbx>
                        <w:txbxContent>
                          <w:p w14:paraId="0F94DF50" w14:textId="77777777" w:rsidR="00046BC5" w:rsidRDefault="00046BC5" w:rsidP="00046BC5">
                            <w:pPr>
                              <w:jc w:val="center"/>
                              <w:rPr>
                                <w:rFonts w:ascii="Lucida Handwriting" w:hAnsi="Lucida Handwriting"/>
                                <w:color w:val="FF0000"/>
                                <w:sz w:val="48"/>
                                <w:szCs w:val="48"/>
                                <w14:textOutline w14:w="9525" w14:cap="flat" w14:cmpd="sng" w14:algn="ctr">
                                  <w14:solidFill>
                                    <w14:srgbClr w14:val="FF0000"/>
                                  </w14:solidFill>
                                  <w14:prstDash w14:val="solid"/>
                                  <w14:round/>
                                </w14:textOutline>
                              </w:rPr>
                            </w:pPr>
                            <w:r>
                              <w:rPr>
                                <w:rFonts w:ascii="Lucida Handwriting" w:hAnsi="Lucida Handwriting"/>
                                <w:color w:val="FF0000"/>
                                <w:sz w:val="48"/>
                                <w:szCs w:val="48"/>
                                <w14:textOutline w14:w="9525" w14:cap="flat" w14:cmpd="sng" w14:algn="ctr">
                                  <w14:solidFill>
                                    <w14:srgbClr w14:val="FF0000"/>
                                  </w14:solidFill>
                                  <w14:prstDash w14:val="solid"/>
                                  <w14:round/>
                                </w14:textOutline>
                              </w:rPr>
                              <w:t xml:space="preserve">Proud to be Caring </w:t>
                            </w:r>
                            <w:proofErr w:type="gramStart"/>
                            <w:r>
                              <w:rPr>
                                <w:rFonts w:ascii="Lucida Handwriting" w:hAnsi="Lucida Handwriting"/>
                                <w:color w:val="FF0000"/>
                                <w:sz w:val="48"/>
                                <w:szCs w:val="48"/>
                                <w14:textOutline w14:w="9525" w14:cap="flat" w14:cmpd="sng" w14:algn="ctr">
                                  <w14:solidFill>
                                    <w14:srgbClr w14:val="FF0000"/>
                                  </w14:solidFill>
                                  <w14:prstDash w14:val="solid"/>
                                  <w14:round/>
                                </w14:textOutline>
                              </w:rPr>
                              <w:t>For</w:t>
                            </w:r>
                            <w:proofErr w:type="gramEnd"/>
                            <w:r>
                              <w:rPr>
                                <w:rFonts w:ascii="Lucida Handwriting" w:hAnsi="Lucida Handwriting"/>
                                <w:color w:val="FF0000"/>
                                <w:sz w:val="48"/>
                                <w:szCs w:val="48"/>
                                <w14:textOutline w14:w="9525" w14:cap="flat" w14:cmpd="sng" w14:algn="ctr">
                                  <w14:solidFill>
                                    <w14:srgbClr w14:val="FF0000"/>
                                  </w14:solidFill>
                                  <w14:prstDash w14:val="solid"/>
                                  <w14:round/>
                                </w14:textOutline>
                              </w:rPr>
                              <w:t xml:space="preserve"> Pembrokeshire</w:t>
                            </w:r>
                          </w:p>
                        </w:txbxContent>
                      </wps:txbx>
                      <wps:bodyPr wrap="square" numCol="1" fromWordArt="1">
                        <a:prstTxWarp prst="textCanDown">
                          <a:avLst>
                            <a:gd name="adj" fmla="val 33333"/>
                          </a:avLst>
                        </a:prstTxWarp>
                        <a:spAutoFit/>
                      </wps:bodyPr>
                    </wps:wsp>
                  </a:graphicData>
                </a:graphic>
                <wp14:sizeRelH relativeFrom="page">
                  <wp14:pctWidth>0</wp14:pctWidth>
                </wp14:sizeRelH>
                <wp14:sizeRelV relativeFrom="page">
                  <wp14:pctHeight>0</wp14:pctHeight>
                </wp14:sizeRelV>
              </wp:anchor>
            </w:drawing>
          </mc:Choice>
          <mc:Fallback>
            <w:pict>
              <v:shapetype w14:anchorId="5C9B1BFB" id="_x0000_t202" coordsize="21600,21600" o:spt="202" path="m,l,21600r21600,l21600,xe">
                <v:stroke joinstyle="miter"/>
                <v:path gradientshapeok="t" o:connecttype="rect"/>
              </v:shapetype>
              <v:shape id="WordArt 3" o:spid="_x0000_s1026" type="#_x0000_t202" style="position:absolute;left:0;text-align:left;margin-left:-17.85pt;margin-top:414pt;width:517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" filled="f" stroked="f">
                <o:lock v:ext="edit" shapetype="t"/>
                <v:textbox style="mso-fit-shape-to-text:t">
                  <w:txbxContent>
                    <w:p w14:paraId="0F94DF50" w14:textId="77777777" w:rsidR="00046BC5" w:rsidRDefault="00046BC5" w:rsidP="00046BC5">
                      <w:pPr>
                        <w:jc w:val="center"/>
                        <w:rPr>
                          <w:rFonts w:ascii="Lucida Handwriting" w:hAnsi="Lucida Handwriting"/>
                          <w:color w:val="FF0000"/>
                          <w:sz w:val="48"/>
                          <w:szCs w:val="48"/>
                          <w14:textOutline w14:w="9525" w14:cap="flat" w14:cmpd="sng" w14:algn="ctr">
                            <w14:solidFill>
                              <w14:srgbClr w14:val="FF0000"/>
                            </w14:solidFill>
                            <w14:prstDash w14:val="solid"/>
                            <w14:round/>
                          </w14:textOutline>
                        </w:rPr>
                      </w:pPr>
                      <w:r>
                        <w:rPr>
                          <w:rFonts w:ascii="Lucida Handwriting" w:hAnsi="Lucida Handwriting"/>
                          <w:color w:val="FF0000"/>
                          <w:sz w:val="48"/>
                          <w:szCs w:val="48"/>
                          <w14:textOutline w14:w="9525" w14:cap="flat" w14:cmpd="sng" w14:algn="ctr">
                            <w14:solidFill>
                              <w14:srgbClr w14:val="FF0000"/>
                            </w14:solidFill>
                            <w14:prstDash w14:val="solid"/>
                            <w14:round/>
                          </w14:textOutline>
                        </w:rPr>
                        <w:t xml:space="preserve">Proud to be Caring </w:t>
                      </w:r>
                      <w:proofErr w:type="gramStart"/>
                      <w:r>
                        <w:rPr>
                          <w:rFonts w:ascii="Lucida Handwriting" w:hAnsi="Lucida Handwriting"/>
                          <w:color w:val="FF0000"/>
                          <w:sz w:val="48"/>
                          <w:szCs w:val="48"/>
                          <w14:textOutline w14:w="9525" w14:cap="flat" w14:cmpd="sng" w14:algn="ctr">
                            <w14:solidFill>
                              <w14:srgbClr w14:val="FF0000"/>
                            </w14:solidFill>
                            <w14:prstDash w14:val="solid"/>
                            <w14:round/>
                          </w14:textOutline>
                        </w:rPr>
                        <w:t>For</w:t>
                      </w:r>
                      <w:proofErr w:type="gramEnd"/>
                      <w:r>
                        <w:rPr>
                          <w:rFonts w:ascii="Lucida Handwriting" w:hAnsi="Lucida Handwriting"/>
                          <w:color w:val="FF0000"/>
                          <w:sz w:val="48"/>
                          <w:szCs w:val="48"/>
                          <w14:textOutline w14:w="9525" w14:cap="flat" w14:cmpd="sng" w14:algn="ctr">
                            <w14:solidFill>
                              <w14:srgbClr w14:val="FF0000"/>
                            </w14:solidFill>
                            <w14:prstDash w14:val="solid"/>
                            <w14:round/>
                          </w14:textOutline>
                        </w:rPr>
                        <w:t xml:space="preserve"> Pembrokeshire</w:t>
                      </w:r>
                    </w:p>
                  </w:txbxContent>
                </v:textbox>
                <w10:anchorlock/>
              </v:shape>
            </w:pict>
          </mc:Fallback>
        </mc:AlternateContent>
      </w:r>
      <w:r w:rsidR="00966CB0" w:rsidRPr="00F92A1F">
        <w:rPr>
          <w:rFonts w:ascii="Times New Roman" w:hAnsi="Times New Roman"/>
          <w:b/>
          <w:color w:val="92D050"/>
          <w:sz w:val="72"/>
          <w:szCs w:val="72"/>
        </w:rPr>
        <w:t xml:space="preserve"> </w:t>
      </w:r>
      <w:r w:rsidR="00966CB0">
        <w:rPr>
          <w:rFonts w:ascii="Times New Roman" w:hAnsi="Times New Roman"/>
          <w:b/>
          <w:noProof/>
          <w:color w:val="92D050"/>
          <w:sz w:val="72"/>
          <w:szCs w:val="72"/>
        </w:rPr>
        <w:drawing>
          <wp:inline distT="0" distB="0" distL="0" distR="0" wp14:anchorId="458D5203" wp14:editId="59901128">
            <wp:extent cx="5731510" cy="2015135"/>
            <wp:effectExtent l="0" t="0" r="8890" b="0"/>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015135"/>
                    </a:xfrm>
                    <a:prstGeom prst="rect">
                      <a:avLst/>
                    </a:prstGeom>
                    <a:noFill/>
                    <a:ln>
                      <a:noFill/>
                    </a:ln>
                  </pic:spPr>
                </pic:pic>
              </a:graphicData>
            </a:graphic>
          </wp:inline>
        </w:drawing>
      </w:r>
    </w:p>
    <w:p w14:paraId="2123CEDE" w14:textId="77777777" w:rsidR="00966CB0" w:rsidRDefault="00966CB0" w:rsidP="00966CB0">
      <w:pPr>
        <w:ind w:left="720"/>
        <w:jc w:val="center"/>
        <w:rPr>
          <w:color w:val="000080"/>
        </w:rPr>
      </w:pPr>
    </w:p>
    <w:p w14:paraId="75C3E8CC" w14:textId="77777777" w:rsidR="00966CB0" w:rsidRDefault="00966CB0" w:rsidP="00966CB0"/>
    <w:p w14:paraId="77C6C541" w14:textId="77777777" w:rsidR="00966CB0" w:rsidRDefault="00966CB0" w:rsidP="00966CB0"/>
    <w:p w14:paraId="1F8A453A" w14:textId="77777777" w:rsidR="007B1ECF" w:rsidRDefault="007B1ECF" w:rsidP="00966CB0">
      <w:pPr>
        <w:pStyle w:val="Heading1"/>
      </w:pPr>
    </w:p>
    <w:p w14:paraId="168E8A3B" w14:textId="77777777" w:rsidR="00966CB0" w:rsidRPr="00281ACF" w:rsidRDefault="00966CB0" w:rsidP="00966CB0">
      <w:pPr>
        <w:pStyle w:val="Heading1"/>
        <w:rPr>
          <w:rFonts w:asciiTheme="minorHAnsi" w:hAnsiTheme="minorHAnsi"/>
        </w:rPr>
      </w:pPr>
      <w:r w:rsidRPr="00281ACF">
        <w:rPr>
          <w:rFonts w:asciiTheme="minorHAnsi" w:hAnsiTheme="minorHAnsi"/>
        </w:rPr>
        <w:t>Service User Guide</w:t>
      </w:r>
    </w:p>
    <w:p w14:paraId="7559A9D6" w14:textId="77777777" w:rsidR="00966CB0" w:rsidRPr="00281ACF" w:rsidRDefault="00966CB0" w:rsidP="00966CB0">
      <w:pPr>
        <w:pStyle w:val="Heading1"/>
        <w:rPr>
          <w:rFonts w:asciiTheme="minorHAnsi" w:hAnsiTheme="minorHAnsi"/>
        </w:rPr>
      </w:pPr>
      <w:r w:rsidRPr="00281ACF">
        <w:rPr>
          <w:rFonts w:asciiTheme="minorHAnsi" w:hAnsiTheme="minorHAnsi"/>
        </w:rPr>
        <w:t>Including</w:t>
      </w:r>
    </w:p>
    <w:p w14:paraId="0BD55D9F" w14:textId="77777777" w:rsidR="00966CB0" w:rsidRPr="00966CB0" w:rsidRDefault="00966CB0" w:rsidP="00966CB0">
      <w:pPr>
        <w:pStyle w:val="Heading1"/>
      </w:pPr>
      <w:r w:rsidRPr="00281ACF">
        <w:rPr>
          <w:rFonts w:asciiTheme="minorHAnsi" w:hAnsiTheme="minorHAnsi"/>
        </w:rPr>
        <w:t>Statement of Purpose</w:t>
      </w:r>
    </w:p>
    <w:p w14:paraId="13755F60" w14:textId="77777777" w:rsidR="00966CB0" w:rsidRDefault="00966CB0" w:rsidP="00966CB0">
      <w:pPr>
        <w:jc w:val="center"/>
      </w:pPr>
    </w:p>
    <w:p w14:paraId="18D8ABB6" w14:textId="77777777" w:rsidR="00966CB0" w:rsidRPr="007A70AC" w:rsidRDefault="00966CB0" w:rsidP="007B1ECF"/>
    <w:p w14:paraId="4B4023AF" w14:textId="77777777" w:rsidR="00966CB0" w:rsidRDefault="00966CB0">
      <w:pPr>
        <w:rPr>
          <w:b/>
        </w:rPr>
      </w:pPr>
    </w:p>
    <w:p w14:paraId="76A5BDBF" w14:textId="77777777" w:rsidR="00966CB0" w:rsidRDefault="00966CB0">
      <w:pPr>
        <w:rPr>
          <w:b/>
        </w:rPr>
      </w:pPr>
    </w:p>
    <w:p w14:paraId="4F6D4C09" w14:textId="77777777" w:rsidR="00966CB0" w:rsidRDefault="00966CB0">
      <w:pPr>
        <w:rPr>
          <w:b/>
        </w:rPr>
      </w:pPr>
    </w:p>
    <w:p w14:paraId="2F0AD4A8" w14:textId="77777777" w:rsidR="00966CB0" w:rsidRDefault="00966CB0">
      <w:pPr>
        <w:rPr>
          <w:b/>
        </w:rPr>
      </w:pPr>
    </w:p>
    <w:p w14:paraId="4D8CED46" w14:textId="77777777" w:rsidR="00966CB0" w:rsidRDefault="00966CB0">
      <w:pPr>
        <w:rPr>
          <w:b/>
        </w:rPr>
      </w:pPr>
    </w:p>
    <w:p w14:paraId="327771C5" w14:textId="77777777" w:rsidR="007B1ECF" w:rsidRDefault="007B1ECF" w:rsidP="007B1ECF">
      <w:pPr>
        <w:pStyle w:val="BodyTextIndent"/>
        <w:tabs>
          <w:tab w:val="left" w:pos="-284"/>
        </w:tabs>
        <w:ind w:left="142" w:right="-483" w:hanging="284"/>
        <w:rPr>
          <w:rFonts w:ascii="David" w:hAnsi="David"/>
          <w:b/>
          <w:bCs/>
          <w:color w:val="auto"/>
          <w:sz w:val="24"/>
          <w:szCs w:val="24"/>
        </w:rPr>
      </w:pPr>
    </w:p>
    <w:p w14:paraId="2B545627" w14:textId="77777777" w:rsidR="007B1ECF" w:rsidRDefault="007B1ECF" w:rsidP="007B1ECF">
      <w:pPr>
        <w:pStyle w:val="BodyTextIndent"/>
        <w:tabs>
          <w:tab w:val="left" w:pos="-284"/>
        </w:tabs>
        <w:ind w:left="142" w:right="-483" w:hanging="284"/>
        <w:rPr>
          <w:rFonts w:ascii="David" w:hAnsi="David"/>
          <w:b/>
          <w:bCs/>
          <w:color w:val="auto"/>
          <w:sz w:val="24"/>
          <w:szCs w:val="24"/>
        </w:rPr>
      </w:pPr>
    </w:p>
    <w:p w14:paraId="5D79E9DD" w14:textId="77777777" w:rsidR="007B1ECF" w:rsidRDefault="007B1ECF" w:rsidP="007B1ECF">
      <w:pPr>
        <w:pStyle w:val="BodyTextIndent"/>
        <w:tabs>
          <w:tab w:val="left" w:pos="-284"/>
        </w:tabs>
        <w:ind w:left="142" w:right="-483" w:hanging="284"/>
        <w:rPr>
          <w:rFonts w:ascii="David" w:hAnsi="David"/>
          <w:b/>
          <w:bCs/>
          <w:color w:val="auto"/>
          <w:sz w:val="24"/>
          <w:szCs w:val="24"/>
        </w:rPr>
      </w:pPr>
    </w:p>
    <w:p w14:paraId="290D9901" w14:textId="77777777" w:rsidR="007B1ECF" w:rsidRDefault="007B1ECF" w:rsidP="007B1ECF">
      <w:pPr>
        <w:pStyle w:val="BodyTextIndent"/>
        <w:tabs>
          <w:tab w:val="left" w:pos="-284"/>
        </w:tabs>
        <w:ind w:left="142" w:right="-483" w:hanging="284"/>
        <w:rPr>
          <w:rFonts w:ascii="David" w:hAnsi="David"/>
          <w:b/>
          <w:bCs/>
          <w:color w:val="auto"/>
          <w:sz w:val="24"/>
          <w:szCs w:val="24"/>
        </w:rPr>
      </w:pPr>
    </w:p>
    <w:p w14:paraId="09B38D6A" w14:textId="77777777" w:rsidR="007B1ECF" w:rsidRDefault="007B1ECF" w:rsidP="007B1ECF">
      <w:pPr>
        <w:pStyle w:val="BodyTextIndent"/>
        <w:tabs>
          <w:tab w:val="left" w:pos="-284"/>
        </w:tabs>
        <w:ind w:left="142" w:right="-483" w:hanging="284"/>
        <w:rPr>
          <w:rFonts w:ascii="David" w:hAnsi="David"/>
          <w:b/>
          <w:bCs/>
          <w:color w:val="auto"/>
          <w:sz w:val="24"/>
          <w:szCs w:val="24"/>
        </w:rPr>
      </w:pPr>
    </w:p>
    <w:p w14:paraId="4844CB03" w14:textId="77777777" w:rsidR="007B1ECF" w:rsidRPr="00281ACF" w:rsidRDefault="007B1ECF" w:rsidP="00281ACF">
      <w:pPr>
        <w:pStyle w:val="BodyTextIndent"/>
        <w:tabs>
          <w:tab w:val="left" w:pos="-284"/>
        </w:tabs>
        <w:ind w:left="0" w:right="-483"/>
        <w:rPr>
          <w:rFonts w:asciiTheme="minorHAnsi" w:hAnsiTheme="minorHAnsi"/>
          <w:b/>
          <w:bCs/>
          <w:color w:val="auto"/>
          <w:sz w:val="24"/>
          <w:szCs w:val="24"/>
        </w:rPr>
      </w:pPr>
      <w:r w:rsidRPr="00281ACF">
        <w:rPr>
          <w:rFonts w:asciiTheme="minorHAnsi" w:hAnsiTheme="minorHAnsi"/>
          <w:b/>
          <w:bCs/>
          <w:color w:val="auto"/>
          <w:sz w:val="24"/>
          <w:szCs w:val="24"/>
        </w:rPr>
        <w:t>Western Welsh Community Care Limited</w:t>
      </w:r>
    </w:p>
    <w:p w14:paraId="122D1213" w14:textId="77777777" w:rsidR="007B1ECF" w:rsidRPr="00281ACF" w:rsidRDefault="007B1ECF" w:rsidP="00281ACF">
      <w:pPr>
        <w:pStyle w:val="BodyTextIndent"/>
        <w:tabs>
          <w:tab w:val="left" w:pos="-284"/>
        </w:tabs>
        <w:ind w:left="142" w:right="-483" w:hanging="284"/>
        <w:rPr>
          <w:rFonts w:asciiTheme="minorHAnsi" w:hAnsiTheme="minorHAnsi"/>
          <w:b/>
          <w:bCs/>
          <w:color w:val="auto"/>
          <w:sz w:val="24"/>
          <w:szCs w:val="24"/>
        </w:rPr>
      </w:pPr>
      <w:r w:rsidRPr="00281ACF">
        <w:rPr>
          <w:rFonts w:asciiTheme="minorHAnsi" w:hAnsiTheme="minorHAnsi"/>
          <w:b/>
          <w:bCs/>
          <w:color w:val="auto"/>
          <w:sz w:val="24"/>
          <w:szCs w:val="24"/>
        </w:rPr>
        <w:t>Bridgend House, Bridgend Square,</w:t>
      </w:r>
    </w:p>
    <w:p w14:paraId="661B3087" w14:textId="77777777" w:rsidR="007B1ECF" w:rsidRPr="00281ACF" w:rsidRDefault="007B1ECF" w:rsidP="00281ACF">
      <w:pPr>
        <w:pStyle w:val="BodyTextIndent"/>
        <w:tabs>
          <w:tab w:val="left" w:pos="-284"/>
        </w:tabs>
        <w:ind w:left="142" w:right="-483" w:hanging="284"/>
        <w:rPr>
          <w:rFonts w:asciiTheme="minorHAnsi" w:hAnsiTheme="minorHAnsi"/>
          <w:b/>
          <w:bCs/>
          <w:color w:val="auto"/>
          <w:sz w:val="24"/>
          <w:szCs w:val="24"/>
        </w:rPr>
      </w:pPr>
      <w:r w:rsidRPr="00281ACF">
        <w:rPr>
          <w:rFonts w:asciiTheme="minorHAnsi" w:hAnsiTheme="minorHAnsi"/>
          <w:b/>
          <w:bCs/>
          <w:color w:val="auto"/>
          <w:sz w:val="24"/>
          <w:szCs w:val="24"/>
        </w:rPr>
        <w:t>Haverfordwest, Pembrokeshire</w:t>
      </w:r>
    </w:p>
    <w:p w14:paraId="3C218BC7" w14:textId="77777777" w:rsidR="007B1ECF" w:rsidRPr="00281ACF" w:rsidRDefault="007B1ECF" w:rsidP="00281ACF">
      <w:pPr>
        <w:pStyle w:val="BodyTextIndent"/>
        <w:tabs>
          <w:tab w:val="left" w:pos="-284"/>
        </w:tabs>
        <w:ind w:left="142" w:right="-483" w:hanging="284"/>
        <w:rPr>
          <w:rFonts w:asciiTheme="minorHAnsi" w:hAnsiTheme="minorHAnsi"/>
          <w:b/>
          <w:bCs/>
          <w:color w:val="auto"/>
          <w:sz w:val="24"/>
          <w:szCs w:val="24"/>
        </w:rPr>
      </w:pPr>
      <w:r w:rsidRPr="00281ACF">
        <w:rPr>
          <w:rFonts w:asciiTheme="minorHAnsi" w:hAnsiTheme="minorHAnsi"/>
          <w:b/>
          <w:bCs/>
          <w:color w:val="auto"/>
          <w:sz w:val="24"/>
          <w:szCs w:val="24"/>
        </w:rPr>
        <w:t>SA61 2ND</w:t>
      </w:r>
    </w:p>
    <w:p w14:paraId="6DFC17DF" w14:textId="77777777" w:rsidR="007B1ECF" w:rsidRPr="00281ACF" w:rsidRDefault="00281ACF" w:rsidP="00281ACF">
      <w:pPr>
        <w:pStyle w:val="BodyTextIndent"/>
        <w:tabs>
          <w:tab w:val="left" w:pos="-284"/>
        </w:tabs>
        <w:ind w:left="142" w:right="-483" w:hanging="284"/>
        <w:rPr>
          <w:rFonts w:asciiTheme="minorHAnsi" w:hAnsiTheme="minorHAnsi"/>
          <w:b/>
          <w:bCs/>
          <w:color w:val="auto"/>
          <w:sz w:val="24"/>
          <w:szCs w:val="24"/>
        </w:rPr>
      </w:pPr>
      <w:r>
        <w:rPr>
          <w:rFonts w:asciiTheme="minorHAnsi" w:hAnsiTheme="minorHAnsi"/>
          <w:b/>
          <w:bCs/>
          <w:color w:val="auto"/>
          <w:sz w:val="24"/>
          <w:szCs w:val="24"/>
        </w:rPr>
        <w:t>Tel: 01437 767711</w:t>
      </w:r>
    </w:p>
    <w:p w14:paraId="7B2CCA42" w14:textId="77777777" w:rsidR="00966CB0" w:rsidRDefault="007B1ECF" w:rsidP="00281ACF">
      <w:pPr>
        <w:jc w:val="center"/>
        <w:rPr>
          <w:rFonts w:ascii="David" w:hAnsi="David"/>
          <w:b/>
          <w:bCs/>
          <w:sz w:val="24"/>
          <w:szCs w:val="24"/>
        </w:rPr>
      </w:pPr>
      <w:r w:rsidRPr="00281ACF">
        <w:rPr>
          <w:b/>
          <w:bCs/>
          <w:sz w:val="24"/>
          <w:szCs w:val="24"/>
        </w:rPr>
        <w:t xml:space="preserve">Email: </w:t>
      </w:r>
      <w:hyperlink r:id="rId9" w:history="1">
        <w:r w:rsidRPr="00281ACF">
          <w:rPr>
            <w:rStyle w:val="Hyperlink"/>
            <w:b/>
            <w:bCs/>
            <w:sz w:val="24"/>
            <w:szCs w:val="24"/>
          </w:rPr>
          <w:t>westernwelshcc@btconnect.com</w:t>
        </w:r>
      </w:hyperlink>
    </w:p>
    <w:p w14:paraId="005836BF" w14:textId="77777777" w:rsidR="007B1ECF" w:rsidRDefault="007B1ECF" w:rsidP="00281ACF">
      <w:pPr>
        <w:jc w:val="center"/>
        <w:rPr>
          <w:b/>
        </w:rPr>
      </w:pPr>
      <w:r>
        <w:rPr>
          <w:rFonts w:ascii="David" w:hAnsi="David"/>
          <w:b/>
          <w:bCs/>
          <w:sz w:val="24"/>
          <w:szCs w:val="24"/>
        </w:rPr>
        <w:t>Company No. 06688202</w:t>
      </w:r>
    </w:p>
    <w:p w14:paraId="5338FF19" w14:textId="77777777" w:rsidR="0007132E" w:rsidRPr="007274A1" w:rsidRDefault="00D50168">
      <w:pPr>
        <w:rPr>
          <w:b/>
        </w:rPr>
      </w:pPr>
      <w:r>
        <w:rPr>
          <w:noProof/>
          <w:lang w:eastAsia="en-GB"/>
        </w:rPr>
        <w:lastRenderedPageBreak/>
        <w:drawing>
          <wp:inline distT="0" distB="0" distL="0" distR="0" wp14:anchorId="06EF2418" wp14:editId="1F486A2A">
            <wp:extent cx="1062845" cy="293298"/>
            <wp:effectExtent l="0" t="0" r="4445" b="0"/>
            <wp:docPr id="5" name="Picture 5" descr="Image result for w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wh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8487" cy="327970"/>
                    </a:xfrm>
                    <a:prstGeom prst="rect">
                      <a:avLst/>
                    </a:prstGeom>
                    <a:noFill/>
                    <a:ln>
                      <a:noFill/>
                    </a:ln>
                  </pic:spPr>
                </pic:pic>
              </a:graphicData>
            </a:graphic>
          </wp:inline>
        </w:drawing>
      </w:r>
      <w:r w:rsidRPr="007274A1">
        <w:rPr>
          <w:b/>
        </w:rPr>
        <w:t xml:space="preserve"> </w:t>
      </w:r>
      <w:r w:rsidR="0052307B">
        <w:rPr>
          <w:b/>
        </w:rPr>
        <w:t xml:space="preserve">1. </w:t>
      </w:r>
      <w:r w:rsidR="0007132E" w:rsidRPr="007274A1">
        <w:rPr>
          <w:b/>
        </w:rPr>
        <w:t>Purpose of this Service User Guide</w:t>
      </w:r>
    </w:p>
    <w:p w14:paraId="4C9F4763" w14:textId="77777777" w:rsidR="0007132E" w:rsidRDefault="0007132E">
      <w:r>
        <w:t xml:space="preserve">Regulation 19 of </w:t>
      </w:r>
      <w:r w:rsidRPr="0007132E">
        <w:t>The Regulated Services (Service Providers and Responsible Individuals) (Wales) Regulations 2017</w:t>
      </w:r>
      <w:r w:rsidR="001A4865">
        <w:t xml:space="preserve"> says that the Western Welsh Community Care</w:t>
      </w:r>
      <w:r>
        <w:t xml:space="preserve"> must prepare a written guide to </w:t>
      </w:r>
      <w:r w:rsidR="001A4865">
        <w:t>the Western Welsh Community Care</w:t>
      </w:r>
      <w:r>
        <w:t xml:space="preserve">.   The Service User Guide must also </w:t>
      </w:r>
      <w:proofErr w:type="gramStart"/>
      <w:r>
        <w:t>be:-</w:t>
      </w:r>
      <w:proofErr w:type="gramEnd"/>
    </w:p>
    <w:p w14:paraId="15827902" w14:textId="77777777" w:rsidR="0007132E" w:rsidRDefault="0007132E" w:rsidP="005F0F70">
      <w:pPr>
        <w:pStyle w:val="ListParagraph"/>
        <w:numPr>
          <w:ilvl w:val="0"/>
          <w:numId w:val="1"/>
        </w:numPr>
      </w:pPr>
      <w:r>
        <w:t xml:space="preserve">Dated, reviewed at least annually and updated when something about </w:t>
      </w:r>
      <w:r w:rsidR="001A4865">
        <w:t xml:space="preserve">Western Welsh Community Care </w:t>
      </w:r>
      <w:proofErr w:type="gramStart"/>
      <w:r>
        <w:t>changes</w:t>
      </w:r>
      <w:proofErr w:type="gramEnd"/>
    </w:p>
    <w:p w14:paraId="4969059D" w14:textId="77777777" w:rsidR="0007132E" w:rsidRDefault="0007132E" w:rsidP="005F0F70">
      <w:pPr>
        <w:pStyle w:val="ListParagraph"/>
        <w:numPr>
          <w:ilvl w:val="0"/>
          <w:numId w:val="1"/>
        </w:numPr>
      </w:pPr>
      <w:r>
        <w:t xml:space="preserve">Written in a </w:t>
      </w:r>
      <w:r w:rsidR="001A4865">
        <w:t>way that makes it easy for individuals</w:t>
      </w:r>
      <w:r>
        <w:t xml:space="preserve"> who use </w:t>
      </w:r>
      <w:r w:rsidR="001A4865">
        <w:t xml:space="preserve">Western Welsh Community Care </w:t>
      </w:r>
      <w:r>
        <w:t xml:space="preserve">to understand it. An individual is the term used by the Registration and Inspection of Social Care (Wales) Act 2016 to describe people who </w:t>
      </w:r>
      <w:r w:rsidR="001A4865">
        <w:t>Western Welsh Community Care</w:t>
      </w:r>
      <w:r>
        <w:t xml:space="preserve">. In the past these people have been </w:t>
      </w:r>
      <w:proofErr w:type="gramStart"/>
      <w:r>
        <w:t>called;</w:t>
      </w:r>
      <w:proofErr w:type="gramEnd"/>
      <w:r>
        <w:t xml:space="preserve"> service users, clients, residents as well as other names. </w:t>
      </w:r>
    </w:p>
    <w:p w14:paraId="5D09213D" w14:textId="77777777" w:rsidR="0007132E" w:rsidRDefault="0007132E" w:rsidP="005F0F70">
      <w:pPr>
        <w:pStyle w:val="ListParagraph"/>
        <w:numPr>
          <w:ilvl w:val="0"/>
          <w:numId w:val="1"/>
        </w:numPr>
      </w:pPr>
      <w:r>
        <w:t>Made available in a range of different ways whic</w:t>
      </w:r>
      <w:r w:rsidR="001A4865">
        <w:t xml:space="preserve">h make it easy for individuals </w:t>
      </w:r>
      <w:r>
        <w:t xml:space="preserve">to access it, this will </w:t>
      </w:r>
      <w:proofErr w:type="gramStart"/>
      <w:r>
        <w:t>include;</w:t>
      </w:r>
      <w:proofErr w:type="gramEnd"/>
      <w:r>
        <w:t xml:space="preserve"> large print, audio, computerised and using pictures </w:t>
      </w:r>
    </w:p>
    <w:p w14:paraId="424D0CC2" w14:textId="77777777" w:rsidR="0007132E" w:rsidRDefault="00281ACF" w:rsidP="005F0F70">
      <w:pPr>
        <w:pStyle w:val="ListParagraph"/>
        <w:numPr>
          <w:ilvl w:val="0"/>
          <w:numId w:val="1"/>
        </w:numPr>
      </w:pPr>
      <w:r>
        <w:t>Explained to individuals</w:t>
      </w:r>
      <w:r w:rsidR="0007132E">
        <w:t xml:space="preserve"> who use </w:t>
      </w:r>
      <w:r w:rsidR="001A4865">
        <w:t xml:space="preserve">Western Welsh Community Care </w:t>
      </w:r>
      <w:r w:rsidR="0007132E">
        <w:t xml:space="preserve">using their preferred method of communication, this means that individuals who use </w:t>
      </w:r>
      <w:r w:rsidR="001A4865">
        <w:t xml:space="preserve">the </w:t>
      </w:r>
      <w:r w:rsidR="00CF6AC7">
        <w:t>WESTERN WELSH COMMUNITY CARE LTD</w:t>
      </w:r>
      <w:r w:rsidR="0007132E">
        <w:t xml:space="preserve"> have the right to be supported to understand the Service User Guide and what it means for them. </w:t>
      </w:r>
    </w:p>
    <w:p w14:paraId="20EF4206" w14:textId="77777777" w:rsidR="0007132E" w:rsidRDefault="0007132E" w:rsidP="005F0F70">
      <w:pPr>
        <w:pStyle w:val="ListParagraph"/>
        <w:numPr>
          <w:ilvl w:val="0"/>
          <w:numId w:val="1"/>
        </w:numPr>
      </w:pPr>
      <w:r>
        <w:t>Given to all individuals who are receiving care and support,</w:t>
      </w:r>
    </w:p>
    <w:p w14:paraId="15C4A7F7" w14:textId="77777777" w:rsidR="0007132E" w:rsidRDefault="0007132E" w:rsidP="005F0F70">
      <w:pPr>
        <w:pStyle w:val="ListParagraph"/>
        <w:numPr>
          <w:ilvl w:val="0"/>
          <w:numId w:val="1"/>
        </w:numPr>
      </w:pPr>
      <w:r>
        <w:t xml:space="preserve">In the case of </w:t>
      </w:r>
      <w:r w:rsidR="001A4865">
        <w:t xml:space="preserve">a </w:t>
      </w:r>
      <w:r>
        <w:t xml:space="preserve">child who is looked after by a local authority, given to the placing authority, </w:t>
      </w:r>
    </w:p>
    <w:p w14:paraId="346C62A8" w14:textId="77777777" w:rsidR="0007132E" w:rsidRDefault="0007132E" w:rsidP="005F0F70">
      <w:pPr>
        <w:pStyle w:val="ListParagraph"/>
        <w:numPr>
          <w:ilvl w:val="0"/>
          <w:numId w:val="1"/>
        </w:numPr>
      </w:pPr>
      <w:r>
        <w:t xml:space="preserve">Made available to others on request, unless this is not appropriate or would not be in the best interests of the individual. This means that </w:t>
      </w:r>
      <w:r w:rsidR="001A4865">
        <w:t xml:space="preserve">Western Welsh Community Care </w:t>
      </w:r>
      <w:r>
        <w:t xml:space="preserve">will provide a copy of the Service User Guide to other people </w:t>
      </w:r>
      <w:proofErr w:type="gramStart"/>
      <w:r>
        <w:t>including;</w:t>
      </w:r>
      <w:proofErr w:type="gramEnd"/>
      <w:r>
        <w:t xml:space="preserve"> relatives, representatives, social workers unless it </w:t>
      </w:r>
      <w:r w:rsidR="00150A14">
        <w:t xml:space="preserve">would have a negative effect on Individuals. </w:t>
      </w:r>
    </w:p>
    <w:p w14:paraId="3D119C26" w14:textId="77777777" w:rsidR="00B5286D" w:rsidRDefault="00D50168" w:rsidP="00B5286D">
      <w:pPr>
        <w:rPr>
          <w:b/>
        </w:rPr>
      </w:pPr>
      <w:r>
        <w:rPr>
          <w:noProof/>
          <w:lang w:eastAsia="en-GB"/>
        </w:rPr>
        <w:drawing>
          <wp:inline distT="0" distB="0" distL="0" distR="0" wp14:anchorId="381D7EA3" wp14:editId="5E900197">
            <wp:extent cx="491694" cy="376118"/>
            <wp:effectExtent l="0" t="0" r="3810" b="5080"/>
            <wp:docPr id="3" name="Picture 3" descr="Image result for 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ho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8577" cy="381383"/>
                    </a:xfrm>
                    <a:prstGeom prst="rect">
                      <a:avLst/>
                    </a:prstGeom>
                    <a:noFill/>
                    <a:ln>
                      <a:noFill/>
                    </a:ln>
                  </pic:spPr>
                </pic:pic>
              </a:graphicData>
            </a:graphic>
          </wp:inline>
        </w:drawing>
      </w:r>
      <w:r w:rsidRPr="00B5286D">
        <w:rPr>
          <w:b/>
        </w:rPr>
        <w:t xml:space="preserve"> </w:t>
      </w:r>
      <w:r w:rsidR="0052307B">
        <w:rPr>
          <w:b/>
        </w:rPr>
        <w:t xml:space="preserve">2. </w:t>
      </w:r>
      <w:r w:rsidR="00B5286D" w:rsidRPr="00B5286D">
        <w:rPr>
          <w:b/>
        </w:rPr>
        <w:t>How we will make this Service User Guide accessible</w:t>
      </w:r>
    </w:p>
    <w:p w14:paraId="67A044D4" w14:textId="77777777" w:rsidR="00B5286D" w:rsidRDefault="00B5286D" w:rsidP="00B5286D">
      <w:r>
        <w:t xml:space="preserve">We will provide this Service User Guide in a range of different formats so that </w:t>
      </w:r>
      <w:r w:rsidR="00B835E1">
        <w:t xml:space="preserve">you and other individuals who use </w:t>
      </w:r>
      <w:r w:rsidR="00F261F8">
        <w:t>Western Welsh Community Care</w:t>
      </w:r>
      <w:r>
        <w:t xml:space="preserve"> can access it, these formats include:</w:t>
      </w:r>
    </w:p>
    <w:p w14:paraId="0A7D6FDB" w14:textId="77777777" w:rsidR="00B5286D" w:rsidRDefault="00B5286D" w:rsidP="005F0F70">
      <w:pPr>
        <w:pStyle w:val="ListParagraph"/>
        <w:numPr>
          <w:ilvl w:val="0"/>
          <w:numId w:val="2"/>
        </w:numPr>
        <w:rPr>
          <w:sz w:val="48"/>
          <w:szCs w:val="48"/>
        </w:rPr>
      </w:pPr>
      <w:r w:rsidRPr="00B5286D">
        <w:rPr>
          <w:sz w:val="48"/>
          <w:szCs w:val="48"/>
        </w:rPr>
        <w:t>Large print</w:t>
      </w:r>
    </w:p>
    <w:p w14:paraId="0938DB2F" w14:textId="77777777" w:rsidR="00B5286D" w:rsidRDefault="00B5286D" w:rsidP="005F0F70">
      <w:pPr>
        <w:pStyle w:val="ListParagraph"/>
        <w:numPr>
          <w:ilvl w:val="0"/>
          <w:numId w:val="2"/>
        </w:numPr>
      </w:pPr>
      <w:r w:rsidRPr="00B5286D">
        <w:rPr>
          <w:noProof/>
          <w:lang w:eastAsia="en-GB"/>
        </w:rPr>
        <w:drawing>
          <wp:anchor distT="0" distB="0" distL="114300" distR="114300" simplePos="0" relativeHeight="251658240" behindDoc="1" locked="0" layoutInCell="1" allowOverlap="1" wp14:anchorId="5599D78B" wp14:editId="09EED999">
            <wp:simplePos x="0" y="0"/>
            <wp:positionH relativeFrom="column">
              <wp:posOffset>1581785</wp:posOffset>
            </wp:positionH>
            <wp:positionV relativeFrom="paragraph">
              <wp:posOffset>582295</wp:posOffset>
            </wp:positionV>
            <wp:extent cx="488950" cy="440055"/>
            <wp:effectExtent l="0" t="0" r="635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8950" cy="440055"/>
                    </a:xfrm>
                    <a:prstGeom prst="rect">
                      <a:avLst/>
                    </a:prstGeom>
                  </pic:spPr>
                </pic:pic>
              </a:graphicData>
            </a:graphic>
          </wp:anchor>
        </w:drawing>
      </w:r>
      <w:r>
        <w:t xml:space="preserve">Audio                   </w:t>
      </w:r>
      <w:r w:rsidRPr="00B5286D">
        <w:rPr>
          <w:noProof/>
          <w:lang w:eastAsia="en-GB"/>
        </w:rPr>
        <w:drawing>
          <wp:inline distT="0" distB="0" distL="0" distR="0" wp14:anchorId="2B1E7DDA" wp14:editId="4BCEE1AC">
            <wp:extent cx="448574" cy="458359"/>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8321" cy="478537"/>
                    </a:xfrm>
                    <a:prstGeom prst="rect">
                      <a:avLst/>
                    </a:prstGeom>
                  </pic:spPr>
                </pic:pic>
              </a:graphicData>
            </a:graphic>
          </wp:inline>
        </w:drawing>
      </w:r>
    </w:p>
    <w:p w14:paraId="653D5D82" w14:textId="77777777" w:rsidR="00B5286D" w:rsidRDefault="00B5286D" w:rsidP="005F0F70">
      <w:pPr>
        <w:pStyle w:val="ListParagraph"/>
        <w:numPr>
          <w:ilvl w:val="0"/>
          <w:numId w:val="2"/>
        </w:numPr>
      </w:pPr>
      <w:r>
        <w:t xml:space="preserve">Computerised   </w:t>
      </w:r>
    </w:p>
    <w:p w14:paraId="7E393058" w14:textId="77777777" w:rsidR="00B5286D" w:rsidRDefault="00B5286D" w:rsidP="005F0F70">
      <w:pPr>
        <w:pStyle w:val="ListParagraph"/>
        <w:numPr>
          <w:ilvl w:val="0"/>
          <w:numId w:val="2"/>
        </w:numPr>
      </w:pPr>
      <w:r>
        <w:t xml:space="preserve">With pictures and visual aids   </w:t>
      </w:r>
      <w:r>
        <w:rPr>
          <w:noProof/>
          <w:lang w:eastAsia="en-GB"/>
        </w:rPr>
        <w:drawing>
          <wp:inline distT="0" distB="0" distL="0" distR="0" wp14:anchorId="5AB45647" wp14:editId="535ED6FB">
            <wp:extent cx="447612" cy="548127"/>
            <wp:effectExtent l="0" t="0" r="0" b="4445"/>
            <wp:docPr id="4" name="Picture 4" descr="Image result for thumbs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humbs u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8193" cy="561083"/>
                    </a:xfrm>
                    <a:prstGeom prst="rect">
                      <a:avLst/>
                    </a:prstGeom>
                    <a:noFill/>
                    <a:ln>
                      <a:noFill/>
                    </a:ln>
                  </pic:spPr>
                </pic:pic>
              </a:graphicData>
            </a:graphic>
          </wp:inline>
        </w:drawing>
      </w:r>
    </w:p>
    <w:p w14:paraId="7300A44A" w14:textId="77777777" w:rsidR="00B5286D" w:rsidRDefault="00B5286D" w:rsidP="00B5286D">
      <w:r>
        <w:t xml:space="preserve">Before we agree to provide a service to </w:t>
      </w:r>
      <w:r w:rsidR="00B835E1">
        <w:t xml:space="preserve">you and other </w:t>
      </w:r>
      <w:proofErr w:type="gramStart"/>
      <w:r>
        <w:t>individuals</w:t>
      </w:r>
      <w:proofErr w:type="gramEnd"/>
      <w:r>
        <w:t xml:space="preserve"> we will carry out an assessment of </w:t>
      </w:r>
      <w:r w:rsidR="00B835E1">
        <w:t>your</w:t>
      </w:r>
      <w:r>
        <w:t xml:space="preserve"> needs, this assessment will include finding out what the preferred method</w:t>
      </w:r>
      <w:r w:rsidR="00B835E1">
        <w:t>(s)</w:t>
      </w:r>
      <w:r>
        <w:t xml:space="preserve"> of communication is. We will then use this method(s)</w:t>
      </w:r>
      <w:r w:rsidR="00B835E1">
        <w:t xml:space="preserve"> to communicate with the you, this includes using that method(s) for the Service User Guide.</w:t>
      </w:r>
    </w:p>
    <w:p w14:paraId="7AABA2B1" w14:textId="77777777" w:rsidR="00B835E1" w:rsidRDefault="00B835E1" w:rsidP="00B5286D">
      <w:r>
        <w:lastRenderedPageBreak/>
        <w:t>You can ask us to provide the Service User Guide in other formats and we will always do our very best to do this. If we cannot pr</w:t>
      </w:r>
      <w:r w:rsidR="001A4865">
        <w:t>ovide a service that meets your</w:t>
      </w:r>
      <w:r>
        <w:t xml:space="preserve"> communication </w:t>
      </w:r>
      <w:proofErr w:type="gramStart"/>
      <w:r>
        <w:t>needs</w:t>
      </w:r>
      <w:proofErr w:type="gramEnd"/>
      <w:r>
        <w:t xml:space="preserve"> then we cannot provide a service to you. </w:t>
      </w:r>
    </w:p>
    <w:p w14:paraId="258D4B3A" w14:textId="77777777" w:rsidR="00B5286D" w:rsidRDefault="00D50168" w:rsidP="00B5286D">
      <w:pPr>
        <w:rPr>
          <w:b/>
        </w:rPr>
      </w:pPr>
      <w:r>
        <w:rPr>
          <w:noProof/>
          <w:lang w:eastAsia="en-GB"/>
        </w:rPr>
        <w:drawing>
          <wp:inline distT="0" distB="0" distL="0" distR="0" wp14:anchorId="786A3851" wp14:editId="1DFF732A">
            <wp:extent cx="491694" cy="376118"/>
            <wp:effectExtent l="0" t="0" r="3810" b="5080"/>
            <wp:docPr id="6" name="Picture 6" descr="Image result for 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ho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8577" cy="381383"/>
                    </a:xfrm>
                    <a:prstGeom prst="rect">
                      <a:avLst/>
                    </a:prstGeom>
                    <a:noFill/>
                    <a:ln>
                      <a:noFill/>
                    </a:ln>
                  </pic:spPr>
                </pic:pic>
              </a:graphicData>
            </a:graphic>
          </wp:inline>
        </w:drawing>
      </w:r>
      <w:r w:rsidR="0052307B">
        <w:rPr>
          <w:b/>
        </w:rPr>
        <w:t xml:space="preserve">3. </w:t>
      </w:r>
      <w:r w:rsidR="00B5286D" w:rsidRPr="00B5286D">
        <w:rPr>
          <w:b/>
        </w:rPr>
        <w:t xml:space="preserve">How we will make sure that we explain the Service User Guide </w:t>
      </w:r>
    </w:p>
    <w:p w14:paraId="388BAB57" w14:textId="77777777" w:rsidR="00B835E1" w:rsidRDefault="00B835E1" w:rsidP="00B5286D">
      <w:r w:rsidRPr="00B835E1">
        <w:t xml:space="preserve">We will </w:t>
      </w:r>
      <w:r>
        <w:t xml:space="preserve">take the time to explain the Service User Guide to you. We will do this before you start to use our service. If you have another person who acts on your behalf (your representative) then we will explain the Service User Guide to them as well.  We will only do this if the representative has the legal right to act on your behalf or if you ask us to explain it to them. </w:t>
      </w:r>
    </w:p>
    <w:p w14:paraId="6138F614" w14:textId="77777777" w:rsidR="00B835E1" w:rsidRDefault="00B835E1" w:rsidP="00B5286D">
      <w:r>
        <w:t xml:space="preserve">We will also explain any changes that we make to the Service User Guide when we make them. Most of the time these changes will be made after we have consulted with you and other individuals who use </w:t>
      </w:r>
      <w:r w:rsidR="00F261F8">
        <w:t>Western Welsh Community Care</w:t>
      </w:r>
      <w:r>
        <w:t xml:space="preserve">. </w:t>
      </w:r>
    </w:p>
    <w:p w14:paraId="6145566C" w14:textId="77777777" w:rsidR="00023530" w:rsidRDefault="00023530" w:rsidP="00B5286D">
      <w:r>
        <w:t xml:space="preserve">If you have any questions, comments, </w:t>
      </w:r>
      <w:proofErr w:type="gramStart"/>
      <w:r>
        <w:t>queries</w:t>
      </w:r>
      <w:proofErr w:type="gramEnd"/>
      <w:r>
        <w:t xml:space="preserve"> or concerns about the Service User Guide please tell us at once. You can </w:t>
      </w:r>
      <w:proofErr w:type="gramStart"/>
      <w:r>
        <w:t>tell:-</w:t>
      </w:r>
      <w:proofErr w:type="gramEnd"/>
    </w:p>
    <w:p w14:paraId="3C11626C" w14:textId="77777777" w:rsidR="00023530" w:rsidRDefault="00023530" w:rsidP="005F0F70">
      <w:pPr>
        <w:pStyle w:val="ListParagraph"/>
        <w:numPr>
          <w:ilvl w:val="0"/>
          <w:numId w:val="3"/>
        </w:numPr>
      </w:pPr>
      <w:r>
        <w:t>The Respo</w:t>
      </w:r>
      <w:r w:rsidR="001A4865">
        <w:t>nsible Individual – this is Cherry Hall</w:t>
      </w:r>
    </w:p>
    <w:p w14:paraId="01F9A660" w14:textId="77777777" w:rsidR="00023530" w:rsidRDefault="00023530" w:rsidP="005F0F70">
      <w:pPr>
        <w:pStyle w:val="ListParagraph"/>
        <w:numPr>
          <w:ilvl w:val="0"/>
          <w:numId w:val="3"/>
        </w:numPr>
      </w:pPr>
      <w:r>
        <w:t>The R</w:t>
      </w:r>
      <w:r w:rsidR="00F261F8">
        <w:t>egistered Manager – this is Cherry Hall</w:t>
      </w:r>
    </w:p>
    <w:p w14:paraId="61705BE2" w14:textId="77777777" w:rsidR="00023530" w:rsidRDefault="00023530" w:rsidP="005F0F70">
      <w:pPr>
        <w:pStyle w:val="ListParagraph"/>
        <w:numPr>
          <w:ilvl w:val="0"/>
          <w:numId w:val="3"/>
        </w:numPr>
      </w:pPr>
      <w:r>
        <w:t xml:space="preserve">Any member of care staff – ask them to record your </w:t>
      </w:r>
      <w:r w:rsidRPr="00023530">
        <w:t>questions, comments, queries or concerns</w:t>
      </w:r>
      <w:r>
        <w:t xml:space="preserve"> and to tell the Registered Manager about </w:t>
      </w:r>
      <w:proofErr w:type="gramStart"/>
      <w:r>
        <w:t>them</w:t>
      </w:r>
      <w:proofErr w:type="gramEnd"/>
    </w:p>
    <w:p w14:paraId="2E81D0FC" w14:textId="77777777" w:rsidR="00023530" w:rsidRDefault="00023530" w:rsidP="00B5286D"/>
    <w:p w14:paraId="453B22E5" w14:textId="77777777" w:rsidR="009C4117" w:rsidRPr="00D50168" w:rsidRDefault="00D50168" w:rsidP="00B5286D">
      <w:pPr>
        <w:rPr>
          <w:b/>
        </w:rPr>
      </w:pPr>
      <w:r>
        <w:rPr>
          <w:noProof/>
          <w:lang w:eastAsia="en-GB"/>
        </w:rPr>
        <w:drawing>
          <wp:inline distT="0" distB="0" distL="0" distR="0" wp14:anchorId="6BF1CFEC" wp14:editId="36C27D62">
            <wp:extent cx="731508" cy="411482"/>
            <wp:effectExtent l="0" t="0" r="0" b="7620"/>
            <wp:docPr id="7" name="Picture 7" descr="Image result for w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ha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7222" cy="431572"/>
                    </a:xfrm>
                    <a:prstGeom prst="rect">
                      <a:avLst/>
                    </a:prstGeom>
                    <a:noFill/>
                    <a:ln>
                      <a:noFill/>
                    </a:ln>
                  </pic:spPr>
                </pic:pic>
              </a:graphicData>
            </a:graphic>
          </wp:inline>
        </w:drawing>
      </w:r>
      <w:r w:rsidR="0052307B">
        <w:rPr>
          <w:b/>
        </w:rPr>
        <w:t xml:space="preserve">4. </w:t>
      </w:r>
      <w:r w:rsidR="009C4117" w:rsidRPr="00D50168">
        <w:rPr>
          <w:b/>
        </w:rPr>
        <w:t>What happens when we update the Service User Guide?</w:t>
      </w:r>
    </w:p>
    <w:p w14:paraId="08B692BF" w14:textId="77777777" w:rsidR="009C4117" w:rsidRDefault="009C4117" w:rsidP="00B5286D">
      <w:r>
        <w:t xml:space="preserve">We will review the Service User Guide at least once a year. We may review it sooner than this if we need to change something. When we review or when we change something we will update the Service User Guide and we will provide a copy to you, other individuals who use our service and other relevant people. </w:t>
      </w:r>
      <w:r w:rsidR="00D50168">
        <w:t xml:space="preserve">We provide your copy in your preferred format and we will explain it to you using your preferred form of communication. </w:t>
      </w:r>
    </w:p>
    <w:p w14:paraId="5F285DE9" w14:textId="77777777" w:rsidR="00D50168" w:rsidRDefault="00D50168" w:rsidP="00B5286D">
      <w:pPr>
        <w:rPr>
          <w:b/>
        </w:rPr>
      </w:pPr>
      <w:r>
        <w:rPr>
          <w:noProof/>
          <w:lang w:eastAsia="en-GB"/>
        </w:rPr>
        <w:drawing>
          <wp:inline distT="0" distB="0" distL="0" distR="0" wp14:anchorId="5E50DAC3" wp14:editId="5EE55397">
            <wp:extent cx="724361" cy="465826"/>
            <wp:effectExtent l="0" t="0" r="0" b="0"/>
            <wp:docPr id="8" name="Picture 8" descr="Image result for w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wh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3975" cy="472009"/>
                    </a:xfrm>
                    <a:prstGeom prst="rect">
                      <a:avLst/>
                    </a:prstGeom>
                    <a:noFill/>
                    <a:ln>
                      <a:noFill/>
                    </a:ln>
                  </pic:spPr>
                </pic:pic>
              </a:graphicData>
            </a:graphic>
          </wp:inline>
        </w:drawing>
      </w:r>
      <w:r w:rsidR="0052307B">
        <w:rPr>
          <w:b/>
        </w:rPr>
        <w:t xml:space="preserve">5. </w:t>
      </w:r>
      <w:r w:rsidRPr="00D50168">
        <w:rPr>
          <w:b/>
        </w:rPr>
        <w:t>People who we will give a copy of the Service User Guide to</w:t>
      </w:r>
    </w:p>
    <w:p w14:paraId="2AA79A26" w14:textId="77777777" w:rsidR="00D50168" w:rsidRDefault="00D50168" w:rsidP="00B5286D">
      <w:r>
        <w:t xml:space="preserve">As well as giving a copy of the Service User Guide to you, we will give a copy to other people if they ask us to. We may refuse to give some people a copy if we believe that it would be harmful to you or other individuals if we did so. If we </w:t>
      </w:r>
      <w:proofErr w:type="gramStart"/>
      <w:r>
        <w:t>refuse</w:t>
      </w:r>
      <w:proofErr w:type="gramEnd"/>
      <w:r>
        <w:t xml:space="preserve"> we must have really good reasons for doing do and we will record these reasons in your file. </w:t>
      </w:r>
    </w:p>
    <w:p w14:paraId="7AD169DC" w14:textId="77777777" w:rsidR="00D50168" w:rsidRDefault="00D50168" w:rsidP="00B5286D">
      <w:r>
        <w:t xml:space="preserve">If you are a child (a person aged under 18) who is looked after by a local authority (the council) then we must provide a copy of the Service User Guide to the local authority who arranged your placement at </w:t>
      </w:r>
      <w:r w:rsidR="00F261F8">
        <w:t>Western Welsh Community Care</w:t>
      </w:r>
      <w:r>
        <w:t xml:space="preserve">. </w:t>
      </w:r>
    </w:p>
    <w:p w14:paraId="4ED716C1" w14:textId="77777777" w:rsidR="00F261F8" w:rsidRDefault="00F261F8" w:rsidP="00B5286D"/>
    <w:p w14:paraId="2C90D171" w14:textId="77777777" w:rsidR="00F261F8" w:rsidRDefault="00F261F8" w:rsidP="00B5286D"/>
    <w:p w14:paraId="4ABFA209" w14:textId="77777777" w:rsidR="00A15111" w:rsidRDefault="00623AC2" w:rsidP="00B5286D">
      <w:pPr>
        <w:rPr>
          <w:b/>
        </w:rPr>
      </w:pPr>
      <w:r>
        <w:rPr>
          <w:noProof/>
          <w:lang w:eastAsia="en-GB"/>
        </w:rPr>
        <w:lastRenderedPageBreak/>
        <w:drawing>
          <wp:inline distT="0" distB="0" distL="0" distR="0" wp14:anchorId="1EC49F26" wp14:editId="781A3FBB">
            <wp:extent cx="731508" cy="411482"/>
            <wp:effectExtent l="0" t="0" r="0" b="7620"/>
            <wp:docPr id="9" name="Picture 9" descr="Image result for w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ha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7222" cy="431572"/>
                    </a:xfrm>
                    <a:prstGeom prst="rect">
                      <a:avLst/>
                    </a:prstGeom>
                    <a:noFill/>
                    <a:ln>
                      <a:noFill/>
                    </a:ln>
                  </pic:spPr>
                </pic:pic>
              </a:graphicData>
            </a:graphic>
          </wp:inline>
        </w:drawing>
      </w:r>
      <w:r w:rsidR="0052307B">
        <w:rPr>
          <w:b/>
        </w:rPr>
        <w:t xml:space="preserve">6. </w:t>
      </w:r>
      <w:r w:rsidRPr="00623AC2">
        <w:rPr>
          <w:b/>
        </w:rPr>
        <w:t>What is in the Service User Guide?</w:t>
      </w:r>
    </w:p>
    <w:p w14:paraId="34B7FFC6" w14:textId="77777777" w:rsidR="00623AC2" w:rsidRDefault="00623AC2" w:rsidP="00B5286D">
      <w:pPr>
        <w:rPr>
          <w:b/>
        </w:rPr>
      </w:pPr>
    </w:p>
    <w:p w14:paraId="11DC13DE" w14:textId="77777777" w:rsidR="00623AC2" w:rsidRDefault="00623AC2" w:rsidP="00B5286D">
      <w:r w:rsidRPr="00623AC2">
        <w:t>Regulation 19</w:t>
      </w:r>
      <w:r>
        <w:t>(3) says that we must include the following in the Service User Guide</w:t>
      </w:r>
    </w:p>
    <w:p w14:paraId="42F2E352" w14:textId="77777777" w:rsidR="00623AC2" w:rsidRDefault="00623AC2" w:rsidP="005F0F70">
      <w:pPr>
        <w:pStyle w:val="ListParagraph"/>
        <w:numPr>
          <w:ilvl w:val="0"/>
          <w:numId w:val="4"/>
        </w:numPr>
      </w:pPr>
      <w:r>
        <w:t xml:space="preserve">information about how to raise a concern or make a </w:t>
      </w:r>
      <w:proofErr w:type="gramStart"/>
      <w:r>
        <w:t>complaint;</w:t>
      </w:r>
      <w:proofErr w:type="gramEnd"/>
    </w:p>
    <w:p w14:paraId="7B07990D" w14:textId="77777777" w:rsidR="00623AC2" w:rsidRDefault="00623AC2" w:rsidP="005F0F70">
      <w:pPr>
        <w:pStyle w:val="ListParagraph"/>
        <w:numPr>
          <w:ilvl w:val="0"/>
          <w:numId w:val="4"/>
        </w:numPr>
      </w:pPr>
      <w:r>
        <w:t>information about the availability of advocacy services.</w:t>
      </w:r>
    </w:p>
    <w:p w14:paraId="6D8786E0" w14:textId="77777777" w:rsidR="00623AC2" w:rsidRDefault="00623AC2" w:rsidP="00623AC2">
      <w:pPr>
        <w:pStyle w:val="TableParagraph"/>
        <w:tabs>
          <w:tab w:val="left" w:pos="1185"/>
          <w:tab w:val="left" w:pos="1186"/>
        </w:tabs>
        <w:spacing w:before="2" w:line="286" w:lineRule="exact"/>
        <w:ind w:left="0"/>
      </w:pPr>
      <w:r w:rsidRPr="00623AC2">
        <w:rPr>
          <w:rFonts w:asciiTheme="minorHAnsi" w:hAnsiTheme="minorHAnsi" w:cstheme="minorHAnsi"/>
        </w:rPr>
        <w:t xml:space="preserve">The Statutory Guidance to meeting the Regulations also says that the Service User Guide must also include the </w:t>
      </w:r>
      <w:proofErr w:type="gramStart"/>
      <w:r w:rsidRPr="00623AC2">
        <w:rPr>
          <w:rFonts w:asciiTheme="minorHAnsi" w:hAnsiTheme="minorHAnsi" w:cstheme="minorHAnsi"/>
        </w:rPr>
        <w:t>following</w:t>
      </w:r>
      <w:r>
        <w:t>:-</w:t>
      </w:r>
      <w:proofErr w:type="gramEnd"/>
    </w:p>
    <w:p w14:paraId="034E22A9" w14:textId="77777777" w:rsidR="00623AC2" w:rsidRDefault="00623AC2" w:rsidP="00623AC2">
      <w:pPr>
        <w:pStyle w:val="TableParagraph"/>
        <w:tabs>
          <w:tab w:val="left" w:pos="1185"/>
          <w:tab w:val="left" w:pos="1186"/>
        </w:tabs>
        <w:spacing w:before="2" w:line="286" w:lineRule="exact"/>
        <w:ind w:left="0"/>
        <w:rPr>
          <w:sz w:val="24"/>
        </w:rPr>
      </w:pPr>
    </w:p>
    <w:p w14:paraId="6794546E" w14:textId="77777777" w:rsidR="00623AC2" w:rsidRPr="00623AC2" w:rsidRDefault="00623AC2" w:rsidP="005F0F70">
      <w:pPr>
        <w:pStyle w:val="TableParagraph"/>
        <w:numPr>
          <w:ilvl w:val="0"/>
          <w:numId w:val="5"/>
        </w:numPr>
        <w:tabs>
          <w:tab w:val="left" w:pos="1185"/>
          <w:tab w:val="left" w:pos="1186"/>
        </w:tabs>
        <w:spacing w:before="2" w:line="286" w:lineRule="exact"/>
        <w:rPr>
          <w:rFonts w:asciiTheme="minorHAnsi" w:hAnsiTheme="minorHAnsi" w:cstheme="minorHAnsi"/>
        </w:rPr>
      </w:pPr>
      <w:r w:rsidRPr="00623AC2">
        <w:rPr>
          <w:rFonts w:asciiTheme="minorHAnsi" w:hAnsiTheme="minorHAnsi" w:cstheme="minorHAnsi"/>
        </w:rPr>
        <w:t>arrangements for welcoming and supporting</w:t>
      </w:r>
      <w:r w:rsidRPr="00623AC2">
        <w:rPr>
          <w:rFonts w:asciiTheme="minorHAnsi" w:hAnsiTheme="minorHAnsi" w:cstheme="minorHAnsi"/>
          <w:spacing w:val="-12"/>
        </w:rPr>
        <w:t xml:space="preserve"> </w:t>
      </w:r>
      <w:proofErr w:type="gramStart"/>
      <w:r w:rsidRPr="00623AC2">
        <w:rPr>
          <w:rFonts w:asciiTheme="minorHAnsi" w:hAnsiTheme="minorHAnsi" w:cstheme="minorHAnsi"/>
        </w:rPr>
        <w:t>individuals;</w:t>
      </w:r>
      <w:proofErr w:type="gramEnd"/>
    </w:p>
    <w:p w14:paraId="4077F227" w14:textId="77777777" w:rsidR="00623AC2" w:rsidRPr="00623AC2" w:rsidRDefault="00623AC2" w:rsidP="005F0F70">
      <w:pPr>
        <w:pStyle w:val="TableParagraph"/>
        <w:numPr>
          <w:ilvl w:val="0"/>
          <w:numId w:val="5"/>
        </w:numPr>
        <w:tabs>
          <w:tab w:val="left" w:pos="1185"/>
          <w:tab w:val="left" w:pos="1186"/>
        </w:tabs>
        <w:spacing w:before="1" w:line="225" w:lineRule="auto"/>
        <w:ind w:right="356"/>
        <w:rPr>
          <w:rFonts w:asciiTheme="minorHAnsi" w:hAnsiTheme="minorHAnsi" w:cstheme="minorHAnsi"/>
        </w:rPr>
      </w:pPr>
      <w:r w:rsidRPr="00623AC2">
        <w:rPr>
          <w:rFonts w:asciiTheme="minorHAnsi" w:hAnsiTheme="minorHAnsi" w:cstheme="minorHAnsi"/>
        </w:rPr>
        <w:t>the ethos, culture and priorities of the regulated</w:t>
      </w:r>
      <w:r w:rsidRPr="00623AC2">
        <w:rPr>
          <w:rFonts w:asciiTheme="minorHAnsi" w:hAnsiTheme="minorHAnsi" w:cstheme="minorHAnsi"/>
          <w:spacing w:val="-22"/>
        </w:rPr>
        <w:t xml:space="preserve"> </w:t>
      </w:r>
      <w:r w:rsidRPr="00623AC2">
        <w:rPr>
          <w:rFonts w:asciiTheme="minorHAnsi" w:hAnsiTheme="minorHAnsi" w:cstheme="minorHAnsi"/>
        </w:rPr>
        <w:t>service including summary of statement of</w:t>
      </w:r>
      <w:r w:rsidRPr="00623AC2">
        <w:rPr>
          <w:rFonts w:asciiTheme="minorHAnsi" w:hAnsiTheme="minorHAnsi" w:cstheme="minorHAnsi"/>
          <w:spacing w:val="-2"/>
        </w:rPr>
        <w:t xml:space="preserve"> </w:t>
      </w:r>
      <w:proofErr w:type="gramStart"/>
      <w:r w:rsidRPr="00623AC2">
        <w:rPr>
          <w:rFonts w:asciiTheme="minorHAnsi" w:hAnsiTheme="minorHAnsi" w:cstheme="minorHAnsi"/>
        </w:rPr>
        <w:t>purpose;</w:t>
      </w:r>
      <w:proofErr w:type="gramEnd"/>
    </w:p>
    <w:p w14:paraId="5491AC1E" w14:textId="77777777" w:rsidR="00623AC2" w:rsidRPr="00623AC2" w:rsidRDefault="00623AC2" w:rsidP="005F0F70">
      <w:pPr>
        <w:pStyle w:val="TableParagraph"/>
        <w:numPr>
          <w:ilvl w:val="0"/>
          <w:numId w:val="5"/>
        </w:numPr>
        <w:tabs>
          <w:tab w:val="left" w:pos="1185"/>
          <w:tab w:val="left" w:pos="1186"/>
        </w:tabs>
        <w:spacing w:before="12" w:line="225" w:lineRule="auto"/>
        <w:ind w:right="1115"/>
        <w:rPr>
          <w:rFonts w:asciiTheme="minorHAnsi" w:hAnsiTheme="minorHAnsi" w:cstheme="minorHAnsi"/>
        </w:rPr>
      </w:pPr>
      <w:r w:rsidRPr="00623AC2">
        <w:rPr>
          <w:rFonts w:asciiTheme="minorHAnsi" w:hAnsiTheme="minorHAnsi" w:cstheme="minorHAnsi"/>
        </w:rPr>
        <w:t>how to access the most recent inspection</w:t>
      </w:r>
      <w:r w:rsidRPr="00623AC2">
        <w:rPr>
          <w:rFonts w:asciiTheme="minorHAnsi" w:hAnsiTheme="minorHAnsi" w:cstheme="minorHAnsi"/>
          <w:spacing w:val="-19"/>
        </w:rPr>
        <w:t xml:space="preserve"> </w:t>
      </w:r>
      <w:r w:rsidRPr="00623AC2">
        <w:rPr>
          <w:rFonts w:asciiTheme="minorHAnsi" w:hAnsiTheme="minorHAnsi" w:cstheme="minorHAnsi"/>
        </w:rPr>
        <w:t>report completed by the service</w:t>
      </w:r>
      <w:r w:rsidRPr="00623AC2">
        <w:rPr>
          <w:rFonts w:asciiTheme="minorHAnsi" w:hAnsiTheme="minorHAnsi" w:cstheme="minorHAnsi"/>
          <w:spacing w:val="-1"/>
        </w:rPr>
        <w:t xml:space="preserve"> </w:t>
      </w:r>
      <w:proofErr w:type="gramStart"/>
      <w:r w:rsidRPr="00623AC2">
        <w:rPr>
          <w:rFonts w:asciiTheme="minorHAnsi" w:hAnsiTheme="minorHAnsi" w:cstheme="minorHAnsi"/>
        </w:rPr>
        <w:t>regulator;</w:t>
      </w:r>
      <w:proofErr w:type="gramEnd"/>
    </w:p>
    <w:p w14:paraId="7384CE97" w14:textId="77777777" w:rsidR="00623AC2" w:rsidRPr="00623AC2" w:rsidRDefault="00623AC2" w:rsidP="005F0F70">
      <w:pPr>
        <w:pStyle w:val="TableParagraph"/>
        <w:numPr>
          <w:ilvl w:val="0"/>
          <w:numId w:val="5"/>
        </w:numPr>
        <w:tabs>
          <w:tab w:val="left" w:pos="1185"/>
          <w:tab w:val="left" w:pos="1186"/>
        </w:tabs>
        <w:spacing w:line="288" w:lineRule="exact"/>
        <w:rPr>
          <w:rFonts w:asciiTheme="minorHAnsi" w:hAnsiTheme="minorHAnsi" w:cstheme="minorHAnsi"/>
        </w:rPr>
      </w:pPr>
      <w:bookmarkStart w:id="0" w:name="_Hlk511301589"/>
      <w:r w:rsidRPr="00623AC2">
        <w:rPr>
          <w:rFonts w:asciiTheme="minorHAnsi" w:hAnsiTheme="minorHAnsi" w:cstheme="minorHAnsi"/>
        </w:rPr>
        <w:t>key staff who will be supporting the</w:t>
      </w:r>
      <w:r w:rsidRPr="00623AC2">
        <w:rPr>
          <w:rFonts w:asciiTheme="minorHAnsi" w:hAnsiTheme="minorHAnsi" w:cstheme="minorHAnsi"/>
          <w:spacing w:val="-6"/>
        </w:rPr>
        <w:t xml:space="preserve"> </w:t>
      </w:r>
      <w:proofErr w:type="gramStart"/>
      <w:r w:rsidRPr="00623AC2">
        <w:rPr>
          <w:rFonts w:asciiTheme="minorHAnsi" w:hAnsiTheme="minorHAnsi" w:cstheme="minorHAnsi"/>
        </w:rPr>
        <w:t>individual;</w:t>
      </w:r>
      <w:proofErr w:type="gramEnd"/>
    </w:p>
    <w:p w14:paraId="48F672F0" w14:textId="77777777" w:rsidR="00623AC2" w:rsidRPr="00623AC2" w:rsidRDefault="00623AC2" w:rsidP="005F0F70">
      <w:pPr>
        <w:pStyle w:val="TableParagraph"/>
        <w:numPr>
          <w:ilvl w:val="0"/>
          <w:numId w:val="5"/>
        </w:numPr>
        <w:tabs>
          <w:tab w:val="left" w:pos="1185"/>
          <w:tab w:val="left" w:pos="1186"/>
        </w:tabs>
        <w:spacing w:line="276" w:lineRule="exact"/>
        <w:rPr>
          <w:rFonts w:asciiTheme="minorHAnsi" w:hAnsiTheme="minorHAnsi" w:cstheme="minorHAnsi"/>
        </w:rPr>
      </w:pPr>
      <w:r w:rsidRPr="00623AC2">
        <w:rPr>
          <w:rFonts w:asciiTheme="minorHAnsi" w:hAnsiTheme="minorHAnsi" w:cstheme="minorHAnsi"/>
        </w:rPr>
        <w:t>how to contact the responsible</w:t>
      </w:r>
      <w:r w:rsidRPr="00623AC2">
        <w:rPr>
          <w:rFonts w:asciiTheme="minorHAnsi" w:hAnsiTheme="minorHAnsi" w:cstheme="minorHAnsi"/>
          <w:spacing w:val="-14"/>
        </w:rPr>
        <w:t xml:space="preserve"> </w:t>
      </w:r>
      <w:proofErr w:type="gramStart"/>
      <w:r w:rsidRPr="00623AC2">
        <w:rPr>
          <w:rFonts w:asciiTheme="minorHAnsi" w:hAnsiTheme="minorHAnsi" w:cstheme="minorHAnsi"/>
        </w:rPr>
        <w:t>individual;</w:t>
      </w:r>
      <w:proofErr w:type="gramEnd"/>
    </w:p>
    <w:p w14:paraId="31A4333C" w14:textId="77777777" w:rsidR="00623AC2" w:rsidRPr="00623AC2" w:rsidRDefault="00623AC2" w:rsidP="005F0F70">
      <w:pPr>
        <w:pStyle w:val="TableParagraph"/>
        <w:numPr>
          <w:ilvl w:val="0"/>
          <w:numId w:val="5"/>
        </w:numPr>
        <w:tabs>
          <w:tab w:val="left" w:pos="1185"/>
          <w:tab w:val="left" w:pos="1186"/>
        </w:tabs>
        <w:spacing w:line="225" w:lineRule="auto"/>
        <w:ind w:right="184"/>
        <w:rPr>
          <w:rFonts w:asciiTheme="minorHAnsi" w:hAnsiTheme="minorHAnsi" w:cstheme="minorHAnsi"/>
        </w:rPr>
      </w:pPr>
      <w:r w:rsidRPr="00623AC2">
        <w:rPr>
          <w:rFonts w:asciiTheme="minorHAnsi" w:hAnsiTheme="minorHAnsi" w:cstheme="minorHAnsi"/>
        </w:rPr>
        <w:t>the opportunities and mechanisms for the involvement</w:t>
      </w:r>
      <w:r w:rsidRPr="00623AC2">
        <w:rPr>
          <w:rFonts w:asciiTheme="minorHAnsi" w:hAnsiTheme="minorHAnsi" w:cstheme="minorHAnsi"/>
          <w:spacing w:val="-25"/>
        </w:rPr>
        <w:t xml:space="preserve"> </w:t>
      </w:r>
      <w:r w:rsidRPr="00623AC2">
        <w:rPr>
          <w:rFonts w:asciiTheme="minorHAnsi" w:hAnsiTheme="minorHAnsi" w:cstheme="minorHAnsi"/>
        </w:rPr>
        <w:t>of families, carers and the</w:t>
      </w:r>
      <w:r w:rsidRPr="00623AC2">
        <w:rPr>
          <w:rFonts w:asciiTheme="minorHAnsi" w:hAnsiTheme="minorHAnsi" w:cstheme="minorHAnsi"/>
          <w:spacing w:val="-2"/>
        </w:rPr>
        <w:t xml:space="preserve"> </w:t>
      </w:r>
      <w:proofErr w:type="gramStart"/>
      <w:r w:rsidRPr="00623AC2">
        <w:rPr>
          <w:rFonts w:asciiTheme="minorHAnsi" w:hAnsiTheme="minorHAnsi" w:cstheme="minorHAnsi"/>
        </w:rPr>
        <w:t>community;</w:t>
      </w:r>
      <w:proofErr w:type="gramEnd"/>
    </w:p>
    <w:p w14:paraId="034E5AAB" w14:textId="77777777" w:rsidR="00623AC2" w:rsidRPr="00623AC2" w:rsidRDefault="00623AC2" w:rsidP="005F0F70">
      <w:pPr>
        <w:pStyle w:val="TableParagraph"/>
        <w:numPr>
          <w:ilvl w:val="0"/>
          <w:numId w:val="5"/>
        </w:numPr>
        <w:tabs>
          <w:tab w:val="left" w:pos="1185"/>
          <w:tab w:val="left" w:pos="1186"/>
        </w:tabs>
        <w:spacing w:before="1" w:line="288" w:lineRule="exact"/>
        <w:rPr>
          <w:rFonts w:asciiTheme="minorHAnsi" w:hAnsiTheme="minorHAnsi" w:cstheme="minorHAnsi"/>
        </w:rPr>
      </w:pPr>
      <w:r w:rsidRPr="00623AC2">
        <w:rPr>
          <w:rFonts w:asciiTheme="minorHAnsi" w:hAnsiTheme="minorHAnsi" w:cstheme="minorHAnsi"/>
        </w:rPr>
        <w:t>the complaints procedure and how to make a</w:t>
      </w:r>
      <w:r w:rsidRPr="00623AC2">
        <w:rPr>
          <w:rFonts w:asciiTheme="minorHAnsi" w:hAnsiTheme="minorHAnsi" w:cstheme="minorHAnsi"/>
          <w:spacing w:val="-11"/>
        </w:rPr>
        <w:t xml:space="preserve"> </w:t>
      </w:r>
      <w:proofErr w:type="gramStart"/>
      <w:r w:rsidRPr="00623AC2">
        <w:rPr>
          <w:rFonts w:asciiTheme="minorHAnsi" w:hAnsiTheme="minorHAnsi" w:cstheme="minorHAnsi"/>
        </w:rPr>
        <w:t>complaint;</w:t>
      </w:r>
      <w:proofErr w:type="gramEnd"/>
    </w:p>
    <w:p w14:paraId="6FF90BBD" w14:textId="77777777" w:rsidR="00623AC2" w:rsidRPr="00623AC2" w:rsidRDefault="00623AC2" w:rsidP="005F0F70">
      <w:pPr>
        <w:pStyle w:val="TableParagraph"/>
        <w:numPr>
          <w:ilvl w:val="0"/>
          <w:numId w:val="5"/>
        </w:numPr>
        <w:tabs>
          <w:tab w:val="left" w:pos="1185"/>
          <w:tab w:val="left" w:pos="1186"/>
        </w:tabs>
        <w:spacing w:line="232" w:lineRule="auto"/>
        <w:ind w:right="541"/>
        <w:rPr>
          <w:rFonts w:asciiTheme="minorHAnsi" w:hAnsiTheme="minorHAnsi" w:cstheme="minorHAnsi"/>
        </w:rPr>
      </w:pPr>
      <w:r w:rsidRPr="00623AC2">
        <w:rPr>
          <w:rFonts w:asciiTheme="minorHAnsi" w:hAnsiTheme="minorHAnsi" w:cstheme="minorHAnsi"/>
        </w:rPr>
        <w:t>contact details and role of the Public Service Ombudsman for Wales, service regulator, Children’s Commissioner and Older Person’s Commissioner (as appropriate</w:t>
      </w:r>
      <w:proofErr w:type="gramStart"/>
      <w:r w:rsidRPr="00623AC2">
        <w:rPr>
          <w:rFonts w:asciiTheme="minorHAnsi" w:hAnsiTheme="minorHAnsi" w:cstheme="minorHAnsi"/>
        </w:rPr>
        <w:t>);</w:t>
      </w:r>
      <w:proofErr w:type="gramEnd"/>
    </w:p>
    <w:p w14:paraId="404445A7" w14:textId="77777777" w:rsidR="00623AC2" w:rsidRPr="00623AC2" w:rsidRDefault="00623AC2" w:rsidP="005F0F70">
      <w:pPr>
        <w:pStyle w:val="TableParagraph"/>
        <w:numPr>
          <w:ilvl w:val="0"/>
          <w:numId w:val="5"/>
        </w:numPr>
        <w:tabs>
          <w:tab w:val="left" w:pos="1185"/>
          <w:tab w:val="left" w:pos="1186"/>
        </w:tabs>
        <w:spacing w:before="7" w:line="235" w:lineRule="auto"/>
        <w:ind w:right="159"/>
        <w:rPr>
          <w:rFonts w:asciiTheme="minorHAnsi" w:hAnsiTheme="minorHAnsi" w:cstheme="minorHAnsi"/>
        </w:rPr>
      </w:pPr>
      <w:r w:rsidRPr="00623AC2">
        <w:rPr>
          <w:rFonts w:asciiTheme="minorHAnsi" w:hAnsiTheme="minorHAnsi" w:cstheme="minorHAnsi"/>
        </w:rPr>
        <w:t>access to, and support to access, relevant advocacy services and other agencies or services, such as</w:t>
      </w:r>
      <w:r w:rsidRPr="00623AC2">
        <w:rPr>
          <w:rFonts w:asciiTheme="minorHAnsi" w:hAnsiTheme="minorHAnsi" w:cstheme="minorHAnsi"/>
          <w:spacing w:val="-21"/>
        </w:rPr>
        <w:t xml:space="preserve"> </w:t>
      </w:r>
      <w:r w:rsidRPr="00623AC2">
        <w:rPr>
          <w:rFonts w:asciiTheme="minorHAnsi" w:hAnsiTheme="minorHAnsi" w:cstheme="minorHAnsi"/>
        </w:rPr>
        <w:t>primary Healthcare Services (GP; Dentist; Optometrist, Pharmacist, Chiropodist, Hospital visits; transport; advocacy</w:t>
      </w:r>
      <w:r w:rsidRPr="00623AC2">
        <w:rPr>
          <w:rFonts w:asciiTheme="minorHAnsi" w:hAnsiTheme="minorHAnsi" w:cstheme="minorHAnsi"/>
          <w:spacing w:val="-1"/>
        </w:rPr>
        <w:t xml:space="preserve"> </w:t>
      </w:r>
      <w:r w:rsidRPr="00623AC2">
        <w:rPr>
          <w:rFonts w:asciiTheme="minorHAnsi" w:hAnsiTheme="minorHAnsi" w:cstheme="minorHAnsi"/>
        </w:rPr>
        <w:t>services</w:t>
      </w:r>
      <w:proofErr w:type="gramStart"/>
      <w:r w:rsidRPr="00623AC2">
        <w:rPr>
          <w:rFonts w:asciiTheme="minorHAnsi" w:hAnsiTheme="minorHAnsi" w:cstheme="minorHAnsi"/>
        </w:rPr>
        <w:t>);</w:t>
      </w:r>
      <w:proofErr w:type="gramEnd"/>
    </w:p>
    <w:p w14:paraId="1630E91E" w14:textId="77777777" w:rsidR="00623AC2" w:rsidRPr="00623AC2" w:rsidRDefault="00623AC2" w:rsidP="005F0F70">
      <w:pPr>
        <w:pStyle w:val="TableParagraph"/>
        <w:numPr>
          <w:ilvl w:val="0"/>
          <w:numId w:val="5"/>
        </w:numPr>
        <w:tabs>
          <w:tab w:val="left" w:pos="1185"/>
          <w:tab w:val="left" w:pos="1186"/>
        </w:tabs>
        <w:spacing w:before="12" w:line="225" w:lineRule="auto"/>
        <w:ind w:right="740"/>
        <w:rPr>
          <w:rFonts w:asciiTheme="minorHAnsi" w:hAnsiTheme="minorHAnsi" w:cstheme="minorHAnsi"/>
        </w:rPr>
      </w:pPr>
      <w:r w:rsidRPr="00623AC2">
        <w:rPr>
          <w:rFonts w:asciiTheme="minorHAnsi" w:hAnsiTheme="minorHAnsi" w:cstheme="minorHAnsi"/>
        </w:rPr>
        <w:t>access to, and support to access, relevant digital communication devices and/or assistive</w:t>
      </w:r>
      <w:r w:rsidRPr="00623AC2">
        <w:rPr>
          <w:rFonts w:asciiTheme="minorHAnsi" w:hAnsiTheme="minorHAnsi" w:cstheme="minorHAnsi"/>
          <w:spacing w:val="-16"/>
        </w:rPr>
        <w:t xml:space="preserve"> </w:t>
      </w:r>
      <w:r w:rsidRPr="00623AC2">
        <w:rPr>
          <w:rFonts w:asciiTheme="minorHAnsi" w:hAnsiTheme="minorHAnsi" w:cstheme="minorHAnsi"/>
        </w:rPr>
        <w:t>technology</w:t>
      </w:r>
    </w:p>
    <w:p w14:paraId="6D6BE861" w14:textId="77777777" w:rsidR="00623AC2" w:rsidRPr="00623AC2" w:rsidRDefault="00623AC2" w:rsidP="005F0F70">
      <w:pPr>
        <w:pStyle w:val="TableParagraph"/>
        <w:numPr>
          <w:ilvl w:val="0"/>
          <w:numId w:val="5"/>
        </w:numPr>
        <w:tabs>
          <w:tab w:val="left" w:pos="1185"/>
          <w:tab w:val="left" w:pos="1186"/>
        </w:tabs>
        <w:spacing w:before="12" w:line="225" w:lineRule="auto"/>
        <w:ind w:right="317"/>
        <w:rPr>
          <w:rFonts w:asciiTheme="minorHAnsi" w:hAnsiTheme="minorHAnsi" w:cstheme="minorHAnsi"/>
        </w:rPr>
      </w:pPr>
      <w:r w:rsidRPr="00623AC2">
        <w:rPr>
          <w:rFonts w:asciiTheme="minorHAnsi" w:hAnsiTheme="minorHAnsi" w:cstheme="minorHAnsi"/>
        </w:rPr>
        <w:t>arrangements for contributing views and participation</w:t>
      </w:r>
      <w:r w:rsidRPr="00623AC2">
        <w:rPr>
          <w:rFonts w:asciiTheme="minorHAnsi" w:hAnsiTheme="minorHAnsi" w:cstheme="minorHAnsi"/>
          <w:spacing w:val="-24"/>
        </w:rPr>
        <w:t xml:space="preserve"> </w:t>
      </w:r>
      <w:r w:rsidRPr="00623AC2">
        <w:rPr>
          <w:rFonts w:asciiTheme="minorHAnsi" w:hAnsiTheme="minorHAnsi" w:cstheme="minorHAnsi"/>
        </w:rPr>
        <w:t xml:space="preserve">in the running of the </w:t>
      </w:r>
      <w:proofErr w:type="gramStart"/>
      <w:r w:rsidRPr="00623AC2">
        <w:rPr>
          <w:rFonts w:asciiTheme="minorHAnsi" w:hAnsiTheme="minorHAnsi" w:cstheme="minorHAnsi"/>
        </w:rPr>
        <w:t>service;</w:t>
      </w:r>
      <w:proofErr w:type="gramEnd"/>
    </w:p>
    <w:p w14:paraId="5FBED230" w14:textId="77777777" w:rsidR="00623AC2" w:rsidRPr="00623AC2" w:rsidRDefault="00623AC2" w:rsidP="005F0F70">
      <w:pPr>
        <w:pStyle w:val="TableParagraph"/>
        <w:numPr>
          <w:ilvl w:val="0"/>
          <w:numId w:val="5"/>
        </w:numPr>
        <w:tabs>
          <w:tab w:val="left" w:pos="1185"/>
          <w:tab w:val="left" w:pos="1186"/>
        </w:tabs>
        <w:spacing w:before="13" w:line="225" w:lineRule="auto"/>
        <w:ind w:right="188"/>
        <w:rPr>
          <w:rFonts w:asciiTheme="minorHAnsi" w:hAnsiTheme="minorHAnsi" w:cstheme="minorHAnsi"/>
        </w:rPr>
      </w:pPr>
      <w:r w:rsidRPr="00623AC2">
        <w:rPr>
          <w:rFonts w:asciiTheme="minorHAnsi" w:hAnsiTheme="minorHAnsi" w:cstheme="minorHAnsi"/>
        </w:rPr>
        <w:t>fees – range, any additional fees or costs payable by the individual, method of payment, notice of increase;</w:t>
      </w:r>
      <w:r w:rsidRPr="00623AC2">
        <w:rPr>
          <w:rFonts w:asciiTheme="minorHAnsi" w:hAnsiTheme="minorHAnsi" w:cstheme="minorHAnsi"/>
          <w:spacing w:val="-9"/>
        </w:rPr>
        <w:t xml:space="preserve"> </w:t>
      </w:r>
      <w:r w:rsidRPr="00623AC2">
        <w:rPr>
          <w:rFonts w:asciiTheme="minorHAnsi" w:hAnsiTheme="minorHAnsi" w:cstheme="minorHAnsi"/>
        </w:rPr>
        <w:t>and</w:t>
      </w:r>
    </w:p>
    <w:p w14:paraId="36926C81" w14:textId="77777777" w:rsidR="00623AC2" w:rsidRPr="00623AC2" w:rsidRDefault="00623AC2" w:rsidP="005F0F70">
      <w:pPr>
        <w:pStyle w:val="TableParagraph"/>
        <w:numPr>
          <w:ilvl w:val="0"/>
          <w:numId w:val="5"/>
        </w:numPr>
        <w:tabs>
          <w:tab w:val="left" w:pos="1185"/>
          <w:tab w:val="left" w:pos="1186"/>
        </w:tabs>
        <w:spacing w:before="8" w:line="230" w:lineRule="auto"/>
        <w:ind w:right="123"/>
        <w:rPr>
          <w:rFonts w:asciiTheme="minorHAnsi" w:hAnsiTheme="minorHAnsi" w:cstheme="minorHAnsi"/>
        </w:rPr>
      </w:pPr>
      <w:r w:rsidRPr="00623AC2">
        <w:rPr>
          <w:rFonts w:asciiTheme="minorHAnsi" w:hAnsiTheme="minorHAnsi" w:cstheme="minorHAnsi"/>
        </w:rPr>
        <w:t>terms and conditions including circumstances in which the service may cease to be provided and notice periods; and</w:t>
      </w:r>
    </w:p>
    <w:p w14:paraId="2A596E60" w14:textId="77777777" w:rsidR="00623AC2" w:rsidRPr="00623AC2" w:rsidRDefault="00623AC2" w:rsidP="005F0F70">
      <w:pPr>
        <w:pStyle w:val="TableParagraph"/>
        <w:numPr>
          <w:ilvl w:val="0"/>
          <w:numId w:val="5"/>
        </w:numPr>
        <w:tabs>
          <w:tab w:val="left" w:pos="1185"/>
          <w:tab w:val="left" w:pos="1186"/>
        </w:tabs>
        <w:spacing w:before="6"/>
        <w:rPr>
          <w:rFonts w:asciiTheme="minorHAnsi" w:hAnsiTheme="minorHAnsi" w:cstheme="minorHAnsi"/>
        </w:rPr>
      </w:pPr>
      <w:r w:rsidRPr="00623AC2">
        <w:rPr>
          <w:rFonts w:asciiTheme="minorHAnsi" w:hAnsiTheme="minorHAnsi" w:cstheme="minorHAnsi"/>
        </w:rPr>
        <w:t>how individuals can access their own</w:t>
      </w:r>
      <w:r w:rsidRPr="00623AC2">
        <w:rPr>
          <w:rFonts w:asciiTheme="minorHAnsi" w:hAnsiTheme="minorHAnsi" w:cstheme="minorHAnsi"/>
          <w:spacing w:val="-8"/>
        </w:rPr>
        <w:t xml:space="preserve"> </w:t>
      </w:r>
      <w:r w:rsidRPr="00623AC2">
        <w:rPr>
          <w:rFonts w:asciiTheme="minorHAnsi" w:hAnsiTheme="minorHAnsi" w:cstheme="minorHAnsi"/>
        </w:rPr>
        <w:t>records.</w:t>
      </w:r>
    </w:p>
    <w:bookmarkEnd w:id="0"/>
    <w:p w14:paraId="43EC26BA" w14:textId="77777777" w:rsidR="00623AC2" w:rsidRDefault="00623AC2" w:rsidP="00623AC2"/>
    <w:p w14:paraId="55967CD8" w14:textId="77777777" w:rsidR="00623AC2" w:rsidRPr="00623AC2" w:rsidRDefault="00623AC2" w:rsidP="00B5286D"/>
    <w:p w14:paraId="09404B0E" w14:textId="77777777" w:rsidR="00A15111" w:rsidRDefault="0052307B" w:rsidP="00B5286D">
      <w:pPr>
        <w:rPr>
          <w:b/>
        </w:rPr>
      </w:pPr>
      <w:r>
        <w:rPr>
          <w:b/>
        </w:rPr>
        <w:t xml:space="preserve">7. </w:t>
      </w:r>
      <w:r w:rsidR="00623AC2" w:rsidRPr="00623AC2">
        <w:rPr>
          <w:b/>
        </w:rPr>
        <w:t>How to raise a concern or make a complaint</w:t>
      </w:r>
    </w:p>
    <w:p w14:paraId="028C10BC" w14:textId="77777777" w:rsidR="00623AC2" w:rsidRDefault="00623AC2" w:rsidP="00B5286D">
      <w:r>
        <w:t xml:space="preserve">If you have a concern or a complaint about </w:t>
      </w:r>
      <w:r w:rsidR="00F261F8">
        <w:t xml:space="preserve">Western Welsh Community </w:t>
      </w:r>
      <w:proofErr w:type="gramStart"/>
      <w:r w:rsidR="00F261F8">
        <w:t>Care</w:t>
      </w:r>
      <w:proofErr w:type="gramEnd"/>
      <w:r>
        <w:t xml:space="preserve"> then we want you to tell us so that we can put it right. We have written a Complaints Policy and we will provide a copy of this policy to anyone who asks for it. You or people acting on your behalf can ask for a copy by </w:t>
      </w:r>
      <w:proofErr w:type="gramStart"/>
      <w:r>
        <w:t>contacting</w:t>
      </w:r>
      <w:r w:rsidR="007B305A">
        <w:t>:-</w:t>
      </w:r>
      <w:proofErr w:type="gramEnd"/>
    </w:p>
    <w:p w14:paraId="526ABC0F" w14:textId="77777777" w:rsidR="007B305A" w:rsidRDefault="007B305A" w:rsidP="007B305A">
      <w:r>
        <w:t>•</w:t>
      </w:r>
      <w:r>
        <w:tab/>
        <w:t>The Respo</w:t>
      </w:r>
      <w:r w:rsidR="00F261F8">
        <w:t>nsible Individual – this is Cherry Hall</w:t>
      </w:r>
    </w:p>
    <w:p w14:paraId="63BD7B64" w14:textId="77777777" w:rsidR="007B305A" w:rsidRDefault="007B305A" w:rsidP="007B305A">
      <w:r>
        <w:t>•</w:t>
      </w:r>
      <w:r>
        <w:tab/>
        <w:t>The R</w:t>
      </w:r>
      <w:r w:rsidR="00F261F8">
        <w:t>egistered Manager – this is Cherry Hall</w:t>
      </w:r>
    </w:p>
    <w:p w14:paraId="7733AA67" w14:textId="77777777" w:rsidR="007B305A" w:rsidRDefault="007B305A" w:rsidP="007B305A">
      <w:r w:rsidRPr="007B305A">
        <w:rPr>
          <w:b/>
        </w:rPr>
        <w:t>Concern</w:t>
      </w:r>
      <w:r>
        <w:t xml:space="preserve"> – a concern is something you or someone acting on your behalf is worried about. For example, you might be concerned about a forthcoming hospital appointment and how you will get </w:t>
      </w:r>
      <w:r>
        <w:lastRenderedPageBreak/>
        <w:t>to the hospital. Someone acting on your behalf or interested in your wellbeing may have a concern that you have lost weight recently.</w:t>
      </w:r>
    </w:p>
    <w:p w14:paraId="141D3405" w14:textId="77777777" w:rsidR="007B305A" w:rsidRDefault="007B305A" w:rsidP="007B305A">
      <w:r w:rsidRPr="007B305A">
        <w:rPr>
          <w:b/>
        </w:rPr>
        <w:t xml:space="preserve">Complaint </w:t>
      </w:r>
      <w:r>
        <w:t xml:space="preserve">– a complaint </w:t>
      </w:r>
      <w:r w:rsidRPr="007B305A">
        <w:t xml:space="preserve">is an expression of dissatisfaction, </w:t>
      </w:r>
      <w:proofErr w:type="gramStart"/>
      <w:r w:rsidRPr="007B305A">
        <w:t>disappointment</w:t>
      </w:r>
      <w:proofErr w:type="gramEnd"/>
      <w:r w:rsidRPr="007B305A">
        <w:t xml:space="preserve"> or discontent</w:t>
      </w:r>
      <w:r>
        <w:t xml:space="preserve"> about the service that we have provided. </w:t>
      </w:r>
      <w:r w:rsidRPr="007B305A">
        <w:t xml:space="preserve">This could be </w:t>
      </w:r>
      <w:r>
        <w:t xml:space="preserve">because you think that we have not done something we should have done, it could be because you or someone acting on your behalf disagree with a decision we have made or something we have done or not done. </w:t>
      </w:r>
    </w:p>
    <w:p w14:paraId="3F616E5F" w14:textId="77777777" w:rsidR="007B305A" w:rsidRDefault="007B305A" w:rsidP="007B305A">
      <w:r>
        <w:t>Our Complaints Policy describes how we will deal with concerns and complaints, this includes how we will investigate, how we will involve people in the process, how we will record information and the timescales for the complaints process.  We will explain the Complaints Policy to you using your preferred method of communication and/or we will explain it to anyone acting on your behalf or anyone you ask us to explain it to so that they can support you.</w:t>
      </w:r>
    </w:p>
    <w:p w14:paraId="17D40217" w14:textId="77777777" w:rsidR="007B305A" w:rsidRDefault="007B305A" w:rsidP="007B305A">
      <w:r>
        <w:t>If you have a concern or a complaint our pol</w:t>
      </w:r>
      <w:r w:rsidR="00F261F8">
        <w:t xml:space="preserve">icy says that this can be made </w:t>
      </w:r>
      <w:r>
        <w:t>either verbally or in writing and can be made by:</w:t>
      </w:r>
    </w:p>
    <w:p w14:paraId="3B60DC16" w14:textId="77777777" w:rsidR="007B305A" w:rsidRDefault="007B305A" w:rsidP="007B305A">
      <w:pPr>
        <w:ind w:left="720"/>
      </w:pPr>
      <w:r>
        <w:t>•</w:t>
      </w:r>
      <w:r>
        <w:tab/>
        <w:t xml:space="preserve">You </w:t>
      </w:r>
    </w:p>
    <w:p w14:paraId="0DE80685" w14:textId="77777777" w:rsidR="007B305A" w:rsidRDefault="007B305A" w:rsidP="007B305A">
      <w:pPr>
        <w:ind w:left="720"/>
      </w:pPr>
      <w:r>
        <w:t>•</w:t>
      </w:r>
      <w:r>
        <w:tab/>
        <w:t xml:space="preserve">Someone acting on your behalf) and with their written consent, </w:t>
      </w:r>
      <w:proofErr w:type="gramStart"/>
      <w:r>
        <w:t>e.g.</w:t>
      </w:r>
      <w:proofErr w:type="gramEnd"/>
      <w:r>
        <w:t xml:space="preserve"> an advocate, relative, Member of Parliament</w:t>
      </w:r>
    </w:p>
    <w:p w14:paraId="194EDD95" w14:textId="77777777" w:rsidR="007B305A" w:rsidRDefault="007B305A" w:rsidP="007B305A">
      <w:pPr>
        <w:ind w:left="720"/>
      </w:pPr>
      <w:r>
        <w:t>•</w:t>
      </w:r>
      <w:r>
        <w:tab/>
        <w:t>Someone acting on behalf of an individual who is unable to represent his or her own interests, provided this does not conflict with the (Individual)’s right to confidentiality or a previously expressed wish of the (Individual)</w:t>
      </w:r>
    </w:p>
    <w:p w14:paraId="019758A0" w14:textId="77777777" w:rsidR="007B305A" w:rsidRDefault="007B305A" w:rsidP="007B305A">
      <w:r>
        <w:t xml:space="preserve">You or someone acting on your behalf should always make your complaint to </w:t>
      </w:r>
      <w:r w:rsidR="00F261F8">
        <w:t>Western Welsh Community Care</w:t>
      </w:r>
      <w:r>
        <w:t xml:space="preserve"> in the first instance. If </w:t>
      </w:r>
      <w:r w:rsidR="0052307B">
        <w:t xml:space="preserve">the complaint is not resolved to your satisfaction then there are other organisations who can provide you with support, these </w:t>
      </w:r>
      <w:proofErr w:type="gramStart"/>
      <w:r w:rsidR="0052307B">
        <w:t>include:-</w:t>
      </w:r>
      <w:proofErr w:type="gramEnd"/>
    </w:p>
    <w:p w14:paraId="262FAE25" w14:textId="77777777" w:rsidR="0052307B" w:rsidRDefault="0052307B" w:rsidP="005F0F70">
      <w:pPr>
        <w:pStyle w:val="ListParagraph"/>
        <w:numPr>
          <w:ilvl w:val="0"/>
          <w:numId w:val="7"/>
        </w:numPr>
      </w:pPr>
      <w:r w:rsidRPr="0052307B">
        <w:t>Public Service Ombudsman for Wales</w:t>
      </w:r>
    </w:p>
    <w:p w14:paraId="0E3887E1" w14:textId="77777777" w:rsidR="0052307B" w:rsidRDefault="0052307B" w:rsidP="005F0F70">
      <w:pPr>
        <w:pStyle w:val="ListParagraph"/>
        <w:numPr>
          <w:ilvl w:val="0"/>
          <w:numId w:val="7"/>
        </w:numPr>
      </w:pPr>
      <w:r>
        <w:t>Care Inspectorate Wales</w:t>
      </w:r>
    </w:p>
    <w:p w14:paraId="29C177D4" w14:textId="77777777" w:rsidR="0052307B" w:rsidRDefault="0052307B" w:rsidP="005F0F70">
      <w:pPr>
        <w:pStyle w:val="ListParagraph"/>
        <w:numPr>
          <w:ilvl w:val="0"/>
          <w:numId w:val="7"/>
        </w:numPr>
      </w:pPr>
      <w:r w:rsidRPr="0052307B">
        <w:t>Children’s Commissioner</w:t>
      </w:r>
    </w:p>
    <w:p w14:paraId="7E1EBADE" w14:textId="77777777" w:rsidR="0052307B" w:rsidRDefault="0052307B" w:rsidP="005F0F70">
      <w:pPr>
        <w:pStyle w:val="ListParagraph"/>
        <w:numPr>
          <w:ilvl w:val="0"/>
          <w:numId w:val="7"/>
        </w:numPr>
      </w:pPr>
      <w:r w:rsidRPr="0052307B">
        <w:t>Older Person’s Commissioner</w:t>
      </w:r>
    </w:p>
    <w:p w14:paraId="7BF3DDB4" w14:textId="77777777" w:rsidR="0052307B" w:rsidRDefault="0052307B" w:rsidP="0052307B">
      <w:r>
        <w:t xml:space="preserve">Contact details for the above organisations are provided later in this Service User Guide. </w:t>
      </w:r>
    </w:p>
    <w:p w14:paraId="558D3F25" w14:textId="77777777" w:rsidR="0052307B" w:rsidRDefault="0052307B" w:rsidP="0052307B">
      <w:pPr>
        <w:rPr>
          <w:b/>
        </w:rPr>
      </w:pPr>
      <w:r w:rsidRPr="0052307B">
        <w:rPr>
          <w:b/>
        </w:rPr>
        <w:t>8. Information about the availability of advocacy services.</w:t>
      </w:r>
    </w:p>
    <w:p w14:paraId="26BC58EB" w14:textId="77777777" w:rsidR="003372A1" w:rsidRDefault="000227A5" w:rsidP="0052307B">
      <w:r w:rsidRPr="00C24E28">
        <w:t xml:space="preserve">The </w:t>
      </w:r>
      <w:r w:rsidR="00C24E28" w:rsidRPr="00C24E28">
        <w:t>Social</w:t>
      </w:r>
      <w:r w:rsidRPr="00C24E28">
        <w:t xml:space="preserve"> Services and </w:t>
      </w:r>
      <w:r w:rsidR="00C24E28" w:rsidRPr="00C24E28">
        <w:t>Wellbeing</w:t>
      </w:r>
      <w:r w:rsidRPr="00C24E28">
        <w:t xml:space="preserve"> (Wales) Act 2014 </w:t>
      </w:r>
      <w:r w:rsidR="00115A09">
        <w:t xml:space="preserve">in Part 10 Chapter 3 covers advocacy. Advocacy can be defined as </w:t>
      </w:r>
    </w:p>
    <w:p w14:paraId="22ABE71F" w14:textId="77777777" w:rsidR="000227A5" w:rsidRDefault="00115A09" w:rsidP="005F0F70">
      <w:pPr>
        <w:pStyle w:val="ListParagraph"/>
        <w:numPr>
          <w:ilvl w:val="0"/>
          <w:numId w:val="8"/>
        </w:numPr>
      </w:pPr>
      <w:r>
        <w:t xml:space="preserve">taking action to help people say that they </w:t>
      </w:r>
      <w:proofErr w:type="gramStart"/>
      <w:r>
        <w:t>want</w:t>
      </w:r>
      <w:proofErr w:type="gramEnd"/>
      <w:r>
        <w:t xml:space="preserve"> </w:t>
      </w:r>
    </w:p>
    <w:p w14:paraId="37CE4922" w14:textId="77777777" w:rsidR="003372A1" w:rsidRDefault="003372A1" w:rsidP="005F0F70">
      <w:pPr>
        <w:pStyle w:val="ListParagraph"/>
        <w:numPr>
          <w:ilvl w:val="0"/>
          <w:numId w:val="8"/>
        </w:numPr>
      </w:pPr>
      <w:r>
        <w:t>secure peoples’ rights</w:t>
      </w:r>
    </w:p>
    <w:p w14:paraId="7FD87204" w14:textId="77777777" w:rsidR="003372A1" w:rsidRDefault="003372A1" w:rsidP="005F0F70">
      <w:pPr>
        <w:pStyle w:val="ListParagraph"/>
        <w:numPr>
          <w:ilvl w:val="0"/>
          <w:numId w:val="8"/>
        </w:numPr>
      </w:pPr>
      <w:r>
        <w:t xml:space="preserve">represent peoples </w:t>
      </w:r>
      <w:proofErr w:type="gramStart"/>
      <w:r>
        <w:t>interests</w:t>
      </w:r>
      <w:proofErr w:type="gramEnd"/>
    </w:p>
    <w:p w14:paraId="2D9B0D66" w14:textId="77777777" w:rsidR="003372A1" w:rsidRDefault="003372A1" w:rsidP="005F0F70">
      <w:pPr>
        <w:pStyle w:val="ListParagraph"/>
        <w:numPr>
          <w:ilvl w:val="0"/>
          <w:numId w:val="8"/>
        </w:numPr>
      </w:pPr>
      <w:r>
        <w:t xml:space="preserve">obtain the services they </w:t>
      </w:r>
      <w:proofErr w:type="gramStart"/>
      <w:r>
        <w:t>need</w:t>
      </w:r>
      <w:proofErr w:type="gramEnd"/>
    </w:p>
    <w:p w14:paraId="305DC4F8" w14:textId="77777777" w:rsidR="003372A1" w:rsidRDefault="003372A1" w:rsidP="005F0F70">
      <w:pPr>
        <w:pStyle w:val="ListParagraph"/>
        <w:numPr>
          <w:ilvl w:val="0"/>
          <w:numId w:val="8"/>
        </w:numPr>
      </w:pPr>
      <w:r>
        <w:t xml:space="preserve">help people make informed </w:t>
      </w:r>
      <w:proofErr w:type="gramStart"/>
      <w:r>
        <w:t>choices</w:t>
      </w:r>
      <w:proofErr w:type="gramEnd"/>
    </w:p>
    <w:p w14:paraId="185A1971" w14:textId="77777777" w:rsidR="003372A1" w:rsidRDefault="003372A1" w:rsidP="003372A1">
      <w:r>
        <w:t xml:space="preserve">Chapter 10 of </w:t>
      </w:r>
      <w:r w:rsidRPr="003372A1">
        <w:t xml:space="preserve">The Social Services and Wellbeing (Wales) Act 2014 </w:t>
      </w:r>
      <w:r>
        <w:t xml:space="preserve">says that local authorities have a duty to consider the role of advocacy in a range of circumstances, these </w:t>
      </w:r>
      <w:proofErr w:type="gramStart"/>
      <w:r>
        <w:t>include:-</w:t>
      </w:r>
      <w:proofErr w:type="gramEnd"/>
    </w:p>
    <w:p w14:paraId="538EB221" w14:textId="77777777" w:rsidR="003372A1" w:rsidRDefault="003372A1" w:rsidP="003372A1"/>
    <w:p w14:paraId="24549107" w14:textId="77777777" w:rsidR="003372A1" w:rsidRDefault="003372A1" w:rsidP="005F0F70">
      <w:pPr>
        <w:pStyle w:val="ListParagraph"/>
        <w:numPr>
          <w:ilvl w:val="0"/>
          <w:numId w:val="9"/>
        </w:numPr>
      </w:pPr>
      <w:r>
        <w:lastRenderedPageBreak/>
        <w:t xml:space="preserve">When making decisions about you that will have a significant impact on </w:t>
      </w:r>
      <w:proofErr w:type="gramStart"/>
      <w:r>
        <w:t>you</w:t>
      </w:r>
      <w:proofErr w:type="gramEnd"/>
      <w:r>
        <w:t xml:space="preserve"> day-to-day life including:</w:t>
      </w:r>
    </w:p>
    <w:p w14:paraId="5B4C88BE" w14:textId="77777777" w:rsidR="003372A1" w:rsidRDefault="003372A1" w:rsidP="005F0F70">
      <w:pPr>
        <w:pStyle w:val="ListParagraph"/>
        <w:numPr>
          <w:ilvl w:val="1"/>
          <w:numId w:val="5"/>
        </w:numPr>
      </w:pPr>
      <w:r>
        <w:t xml:space="preserve">Assessment, care and support planning, reviews </w:t>
      </w:r>
    </w:p>
    <w:p w14:paraId="2226BAA4" w14:textId="77777777" w:rsidR="003372A1" w:rsidRDefault="003372A1" w:rsidP="005F0F70">
      <w:pPr>
        <w:pStyle w:val="ListParagraph"/>
        <w:numPr>
          <w:ilvl w:val="1"/>
          <w:numId w:val="5"/>
        </w:numPr>
      </w:pPr>
      <w:r>
        <w:t xml:space="preserve">Safeguarding </w:t>
      </w:r>
    </w:p>
    <w:p w14:paraId="42D2E258" w14:textId="77777777" w:rsidR="003372A1" w:rsidRDefault="003372A1" w:rsidP="005F0F70">
      <w:pPr>
        <w:pStyle w:val="ListParagraph"/>
        <w:numPr>
          <w:ilvl w:val="1"/>
          <w:numId w:val="5"/>
        </w:numPr>
      </w:pPr>
      <w:r>
        <w:t xml:space="preserve">Accessing information, </w:t>
      </w:r>
      <w:proofErr w:type="gramStart"/>
      <w:r>
        <w:t>advice</w:t>
      </w:r>
      <w:proofErr w:type="gramEnd"/>
      <w:r>
        <w:t xml:space="preserve"> and assistance </w:t>
      </w:r>
    </w:p>
    <w:p w14:paraId="2F422FB9" w14:textId="77777777" w:rsidR="003372A1" w:rsidRDefault="003372A1" w:rsidP="005F0F70">
      <w:pPr>
        <w:pStyle w:val="ListParagraph"/>
        <w:numPr>
          <w:ilvl w:val="1"/>
          <w:numId w:val="5"/>
        </w:numPr>
      </w:pPr>
      <w:r>
        <w:t xml:space="preserve">Where they are going to live </w:t>
      </w:r>
    </w:p>
    <w:p w14:paraId="192D9950" w14:textId="77777777" w:rsidR="003372A1" w:rsidRDefault="003372A1" w:rsidP="005F0F70">
      <w:pPr>
        <w:pStyle w:val="ListParagraph"/>
        <w:numPr>
          <w:ilvl w:val="1"/>
          <w:numId w:val="5"/>
        </w:numPr>
      </w:pPr>
      <w:r>
        <w:t>The assessment of, or changes to, informal care and support arrangements</w:t>
      </w:r>
    </w:p>
    <w:p w14:paraId="055F4205" w14:textId="77777777" w:rsidR="003372A1" w:rsidRDefault="003372A1" w:rsidP="005F0F70">
      <w:pPr>
        <w:pStyle w:val="ListParagraph"/>
        <w:numPr>
          <w:ilvl w:val="1"/>
          <w:numId w:val="5"/>
        </w:numPr>
      </w:pPr>
      <w:r>
        <w:t xml:space="preserve">Moving from receiving care and support via a care and support plan, or support plan if they are a </w:t>
      </w:r>
      <w:proofErr w:type="spellStart"/>
      <w:r>
        <w:t>carer</w:t>
      </w:r>
      <w:proofErr w:type="spellEnd"/>
      <w:r>
        <w:t xml:space="preserve">, to receiving care and support from preventative well-being support in the </w:t>
      </w:r>
      <w:proofErr w:type="gramStart"/>
      <w:r>
        <w:t>community</w:t>
      </w:r>
      <w:proofErr w:type="gramEnd"/>
    </w:p>
    <w:p w14:paraId="327476E2" w14:textId="77777777" w:rsidR="003372A1" w:rsidRDefault="003372A1" w:rsidP="005F0F70">
      <w:pPr>
        <w:pStyle w:val="ListParagraph"/>
        <w:numPr>
          <w:ilvl w:val="0"/>
          <w:numId w:val="9"/>
        </w:numPr>
      </w:pPr>
      <w:r>
        <w:t>When external factors impact on your care and support arrangements, for example, provider failure; care home closure; changes of management or ownership arrangements in care homes.</w:t>
      </w:r>
    </w:p>
    <w:p w14:paraId="3901975D" w14:textId="77777777" w:rsidR="003372A1" w:rsidRDefault="003372A1" w:rsidP="005F0F70">
      <w:pPr>
        <w:pStyle w:val="ListParagraph"/>
        <w:numPr>
          <w:ilvl w:val="0"/>
          <w:numId w:val="9"/>
        </w:numPr>
      </w:pPr>
      <w:r>
        <w:t xml:space="preserve">When you suspected of being at risk of harm or neglect, subject of safeguarding concerns, including when you the subject of any safeguarding enquiry.  </w:t>
      </w:r>
    </w:p>
    <w:p w14:paraId="0D18ADC5" w14:textId="77777777" w:rsidR="003372A1" w:rsidRDefault="003372A1" w:rsidP="005F0F70">
      <w:pPr>
        <w:pStyle w:val="ListParagraph"/>
        <w:numPr>
          <w:ilvl w:val="0"/>
          <w:numId w:val="10"/>
        </w:numPr>
      </w:pPr>
      <w:r>
        <w:t xml:space="preserve">When you may be preparing to leave hospital and return to the community. </w:t>
      </w:r>
    </w:p>
    <w:p w14:paraId="06CF1006" w14:textId="77777777" w:rsidR="003372A1" w:rsidRDefault="003372A1" w:rsidP="003372A1"/>
    <w:p w14:paraId="50A66529" w14:textId="77777777" w:rsidR="000D26D0" w:rsidRDefault="003372A1" w:rsidP="000D26D0">
      <w:r>
        <w:t xml:space="preserve"> </w:t>
      </w:r>
      <w:r w:rsidR="00F261F8">
        <w:t>Western Welsh Community Care</w:t>
      </w:r>
      <w:r>
        <w:t xml:space="preserve"> has a responsibility to provide you with information about the availability of advocacy services.</w:t>
      </w:r>
      <w:r w:rsidR="000D26D0">
        <w:t xml:space="preserve"> Under </w:t>
      </w:r>
      <w:r w:rsidR="000D26D0" w:rsidRPr="000D26D0">
        <w:t>The Social Services and Wellbeing (Wales) Act 2014</w:t>
      </w:r>
      <w:r w:rsidR="000D26D0">
        <w:t xml:space="preserve"> you have the right to Independent Professional Advocacy services. Advocacy services are available from:</w:t>
      </w:r>
    </w:p>
    <w:p w14:paraId="1A83AB77" w14:textId="77777777" w:rsidR="000D26D0" w:rsidRDefault="000D26D0" w:rsidP="000D26D0">
      <w:pPr>
        <w:ind w:left="720"/>
      </w:pPr>
      <w:r>
        <w:t>NAME</w:t>
      </w:r>
      <w:r w:rsidR="00D7492A">
        <w:t xml:space="preserve"> Dewis Centre for Independent Living</w:t>
      </w:r>
    </w:p>
    <w:p w14:paraId="4855B857" w14:textId="77777777" w:rsidR="000D26D0" w:rsidRDefault="000D26D0" w:rsidP="000D26D0">
      <w:pPr>
        <w:ind w:left="720"/>
      </w:pPr>
      <w:r>
        <w:t>ADDRESS</w:t>
      </w:r>
      <w:r w:rsidR="00D7492A">
        <w:t xml:space="preserve"> Dewis CIL, Suite 3b, </w:t>
      </w:r>
      <w:proofErr w:type="spellStart"/>
      <w:r w:rsidR="00D7492A">
        <w:t>Ceder</w:t>
      </w:r>
      <w:proofErr w:type="spellEnd"/>
      <w:r w:rsidR="00D7492A">
        <w:t xml:space="preserve"> Court, Haven Head Business Park, Milford Haven, Pembrokeshire, SA73 3LS</w:t>
      </w:r>
    </w:p>
    <w:p w14:paraId="1B8DBFB8" w14:textId="77777777" w:rsidR="000D26D0" w:rsidRDefault="000D26D0" w:rsidP="000D26D0">
      <w:pPr>
        <w:ind w:left="720"/>
      </w:pPr>
      <w:r>
        <w:t>TEL</w:t>
      </w:r>
      <w:r w:rsidR="00D7492A">
        <w:t xml:space="preserve"> 01646 629123</w:t>
      </w:r>
    </w:p>
    <w:p w14:paraId="2800AEB7" w14:textId="77777777" w:rsidR="000D26D0" w:rsidRDefault="00F261F8" w:rsidP="000D26D0">
      <w:r>
        <w:t>Western Welsh Community Care</w:t>
      </w:r>
      <w:r w:rsidR="000D26D0">
        <w:t xml:space="preserve"> will support you to contact advocacy services and will support you to access these advocacy services.</w:t>
      </w:r>
    </w:p>
    <w:p w14:paraId="3D3B7726" w14:textId="77777777" w:rsidR="000D26D0" w:rsidRPr="0078392D" w:rsidRDefault="0078392D" w:rsidP="000D26D0">
      <w:pPr>
        <w:rPr>
          <w:b/>
        </w:rPr>
      </w:pPr>
      <w:r w:rsidRPr="0078392D">
        <w:rPr>
          <w:b/>
        </w:rPr>
        <w:t>9. Arrangements for welcoming and supporting individuals</w:t>
      </w:r>
    </w:p>
    <w:p w14:paraId="2D56D063" w14:textId="77777777" w:rsidR="0078392D" w:rsidRDefault="00F261F8" w:rsidP="000D26D0">
      <w:r>
        <w:t>Western Welsh Community Care</w:t>
      </w:r>
      <w:r w:rsidR="0078392D">
        <w:t xml:space="preserve"> welcomes you to our service. We regard </w:t>
      </w:r>
      <w:r>
        <w:t>Western Welsh Community Care</w:t>
      </w:r>
      <w:r w:rsidR="0078392D">
        <w:t xml:space="preserve"> is a community where people come together to support each other.  Before we begin to provide a care and support service for </w:t>
      </w:r>
      <w:proofErr w:type="gramStart"/>
      <w:r w:rsidR="0078392D">
        <w:t>you</w:t>
      </w:r>
      <w:proofErr w:type="gramEnd"/>
      <w:r w:rsidR="0078392D">
        <w:t xml:space="preserve"> we must make sure that our service is suitable for you. We will do this by carrying out an assessment. This assessment will be carried out by one of our staff who is trained and experienced to do this. When they carry out the assessment they must take into account; any existing care plan, your health and wellb</w:t>
      </w:r>
      <w:r w:rsidR="00733063">
        <w:t>e</w:t>
      </w:r>
      <w:r w:rsidR="0078392D">
        <w:t xml:space="preserve">ing needs, your views, wishes and feelings, any risks associated with your care, any reasonable adjustments we must make to </w:t>
      </w:r>
      <w:r w:rsidR="00733063">
        <w:t xml:space="preserve">enable us to meet your care and support needs. We must also provide you with a copy of </w:t>
      </w:r>
      <w:r w:rsidR="00733063" w:rsidRPr="00733063">
        <w:t>our</w:t>
      </w:r>
      <w:r w:rsidR="00733063" w:rsidRPr="00733063">
        <w:rPr>
          <w:b/>
        </w:rPr>
        <w:t xml:space="preserve"> Policy on admissions and commencement of </w:t>
      </w:r>
      <w:r w:rsidR="00733063">
        <w:rPr>
          <w:b/>
        </w:rPr>
        <w:t xml:space="preserve">the </w:t>
      </w:r>
      <w:r w:rsidR="00733063" w:rsidRPr="00733063">
        <w:rPr>
          <w:b/>
        </w:rPr>
        <w:t>service</w:t>
      </w:r>
      <w:r w:rsidR="00733063">
        <w:t xml:space="preserve">. When we do the assessment we must involve you, the local authority who arranged the placement (if this applies) and any representative. If you do not wish for a representative to be involved (you must be aged over 16 to decide this) then you do not have to have the representative involved. If we think that involving a representative may have a negative effect on your </w:t>
      </w:r>
      <w:proofErr w:type="gramStart"/>
      <w:r w:rsidR="00733063">
        <w:t>wellbeing</w:t>
      </w:r>
      <w:proofErr w:type="gramEnd"/>
      <w:r w:rsidR="00733063">
        <w:t xml:space="preserve"> then we do not have to involve them. Once we have carried out the assessment of your needs, we must decide if we can meet your needs. To do this we must </w:t>
      </w:r>
      <w:proofErr w:type="gramStart"/>
      <w:r w:rsidR="00733063">
        <w:t>take into account</w:t>
      </w:r>
      <w:proofErr w:type="gramEnd"/>
      <w:r w:rsidR="00733063">
        <w:t xml:space="preserve">; your needs, other people we provide care and support for, our staff knowledge and experience and whether we have the resources to meet your needs in the way you wish.  If we feel </w:t>
      </w:r>
      <w:r w:rsidR="00733063">
        <w:lastRenderedPageBreak/>
        <w:t xml:space="preserve">that we can meet your </w:t>
      </w:r>
      <w:proofErr w:type="gramStart"/>
      <w:r w:rsidR="00733063">
        <w:t>needs</w:t>
      </w:r>
      <w:proofErr w:type="gramEnd"/>
      <w:r w:rsidR="00733063">
        <w:t xml:space="preserve"> then we will write to you to inform you of this.  If we feel that we cannot meet your </w:t>
      </w:r>
      <w:proofErr w:type="gramStart"/>
      <w:r w:rsidR="00733063">
        <w:t>needs</w:t>
      </w:r>
      <w:proofErr w:type="gramEnd"/>
      <w:r w:rsidR="00733063">
        <w:t xml:space="preserve"> then we will write to you to inform you of this and the reasons why this is.  </w:t>
      </w:r>
    </w:p>
    <w:p w14:paraId="768528CC" w14:textId="77777777" w:rsidR="00733063" w:rsidRDefault="00733063" w:rsidP="000D26D0">
      <w:r>
        <w:t xml:space="preserve">When we involve you in the assessment </w:t>
      </w:r>
      <w:proofErr w:type="gramStart"/>
      <w:r>
        <w:t>process</w:t>
      </w:r>
      <w:proofErr w:type="gramEnd"/>
      <w:r>
        <w:t xml:space="preserve"> we must undertake an assessment of your mental capacity to be involved. Mental capacity is the ability to make the decision that must be made at that time. Ther</w:t>
      </w:r>
      <w:r w:rsidR="00013488">
        <w:t>e is a law and Code of Practice</w:t>
      </w:r>
      <w:r>
        <w:t xml:space="preserve"> about mental capacity, the law is The Mental Capacity Act 2005. This sets out how mental capacity is assessed and what we must do if a person lacks mental capacity for a specific decision, this is to </w:t>
      </w:r>
      <w:proofErr w:type="gramStart"/>
      <w:r>
        <w:t>make a decision</w:t>
      </w:r>
      <w:proofErr w:type="gramEnd"/>
      <w:r>
        <w:t xml:space="preserve"> in the persons best interests. </w:t>
      </w:r>
    </w:p>
    <w:p w14:paraId="6D7B1B35" w14:textId="77777777" w:rsidR="001D548A" w:rsidRDefault="001D548A" w:rsidP="000D26D0">
      <w:r>
        <w:t xml:space="preserve">When assessing someone’s mental capacity to </w:t>
      </w:r>
      <w:proofErr w:type="gramStart"/>
      <w:r>
        <w:t>make a decision</w:t>
      </w:r>
      <w:proofErr w:type="gramEnd"/>
      <w:r>
        <w:t xml:space="preserve"> we must consider some key steps.</w:t>
      </w:r>
    </w:p>
    <w:p w14:paraId="26CFBF42" w14:textId="77777777" w:rsidR="001D548A" w:rsidRDefault="001D548A" w:rsidP="000D26D0">
      <w:r w:rsidRPr="009808FF">
        <w:rPr>
          <w:b/>
        </w:rPr>
        <w:t>Step 1</w:t>
      </w:r>
      <w:r>
        <w:t xml:space="preserve">- does the person have a disorder of the mind or brain (this is how the law refers to it)?  This can </w:t>
      </w:r>
      <w:proofErr w:type="gramStart"/>
      <w:r>
        <w:t>include;</w:t>
      </w:r>
      <w:proofErr w:type="gramEnd"/>
      <w:r>
        <w:t xml:space="preserve"> </w:t>
      </w:r>
      <w:r w:rsidR="009808FF">
        <w:t>dementia, brain injury, learning disability, mental health needs, effects of substances etc.</w:t>
      </w:r>
    </w:p>
    <w:p w14:paraId="0AE91C53" w14:textId="77777777" w:rsidR="009808FF" w:rsidRDefault="009808FF" w:rsidP="000D26D0">
      <w:r>
        <w:t xml:space="preserve">If the person does not have a disorder of the mind or </w:t>
      </w:r>
      <w:proofErr w:type="gramStart"/>
      <w:r>
        <w:t>brain</w:t>
      </w:r>
      <w:proofErr w:type="gramEnd"/>
      <w:r>
        <w:t xml:space="preserve"> then they have the mental capacity for that decision and the assessment of mental capacity stops.</w:t>
      </w:r>
    </w:p>
    <w:p w14:paraId="2BF04B5C" w14:textId="77777777" w:rsidR="009808FF" w:rsidRDefault="009808FF" w:rsidP="000D26D0">
      <w:r w:rsidRPr="009808FF">
        <w:rPr>
          <w:b/>
        </w:rPr>
        <w:t>Step 2</w:t>
      </w:r>
      <w:proofErr w:type="gramStart"/>
      <w:r>
        <w:t>-  The</w:t>
      </w:r>
      <w:proofErr w:type="gramEnd"/>
      <w:r>
        <w:t xml:space="preserve"> person must be able to do all of the following to have mental capacity for that decision</w:t>
      </w:r>
    </w:p>
    <w:p w14:paraId="3C87CC88" w14:textId="77777777" w:rsidR="009808FF" w:rsidRDefault="009808FF" w:rsidP="005F0F70">
      <w:pPr>
        <w:pStyle w:val="ListParagraph"/>
        <w:numPr>
          <w:ilvl w:val="0"/>
          <w:numId w:val="11"/>
        </w:numPr>
      </w:pPr>
      <w:r w:rsidRPr="009808FF">
        <w:t xml:space="preserve">understand the information relevant to the </w:t>
      </w:r>
      <w:proofErr w:type="gramStart"/>
      <w:r w:rsidRPr="009808FF">
        <w:t>decision</w:t>
      </w:r>
      <w:proofErr w:type="gramEnd"/>
    </w:p>
    <w:p w14:paraId="40BE5B84" w14:textId="77777777" w:rsidR="009808FF" w:rsidRDefault="009808FF" w:rsidP="005F0F70">
      <w:pPr>
        <w:pStyle w:val="ListParagraph"/>
        <w:numPr>
          <w:ilvl w:val="0"/>
          <w:numId w:val="11"/>
        </w:numPr>
      </w:pPr>
      <w:r w:rsidRPr="009808FF">
        <w:t xml:space="preserve">retain that information long enough to make the </w:t>
      </w:r>
      <w:proofErr w:type="gramStart"/>
      <w:r w:rsidRPr="009808FF">
        <w:t>decision</w:t>
      </w:r>
      <w:proofErr w:type="gramEnd"/>
    </w:p>
    <w:p w14:paraId="61C9B62F" w14:textId="77777777" w:rsidR="009808FF" w:rsidRDefault="009808FF" w:rsidP="005F0F70">
      <w:pPr>
        <w:pStyle w:val="ListParagraph"/>
        <w:numPr>
          <w:ilvl w:val="0"/>
          <w:numId w:val="11"/>
        </w:numPr>
      </w:pPr>
      <w:r w:rsidRPr="009808FF">
        <w:t xml:space="preserve">use or weigh up that information as part of the process of making the </w:t>
      </w:r>
      <w:proofErr w:type="gramStart"/>
      <w:r w:rsidRPr="009808FF">
        <w:t>decision</w:t>
      </w:r>
      <w:proofErr w:type="gramEnd"/>
    </w:p>
    <w:p w14:paraId="125F241C" w14:textId="77777777" w:rsidR="009808FF" w:rsidRDefault="009808FF" w:rsidP="005F0F70">
      <w:pPr>
        <w:pStyle w:val="ListParagraph"/>
        <w:numPr>
          <w:ilvl w:val="0"/>
          <w:numId w:val="11"/>
        </w:numPr>
      </w:pPr>
      <w:r w:rsidRPr="009808FF">
        <w:t xml:space="preserve">communicate their decision, by any means available to </w:t>
      </w:r>
      <w:proofErr w:type="gramStart"/>
      <w:r w:rsidRPr="009808FF">
        <w:t>them</w:t>
      </w:r>
      <w:proofErr w:type="gramEnd"/>
    </w:p>
    <w:p w14:paraId="66F90363" w14:textId="77777777" w:rsidR="002242C6" w:rsidRDefault="002242C6" w:rsidP="002242C6"/>
    <w:p w14:paraId="7A03D629" w14:textId="77777777" w:rsidR="002242C6" w:rsidRPr="002242C6" w:rsidRDefault="002242C6" w:rsidP="002242C6">
      <w:pPr>
        <w:rPr>
          <w:b/>
        </w:rPr>
      </w:pPr>
      <w:r w:rsidRPr="002242C6">
        <w:rPr>
          <w:b/>
        </w:rPr>
        <w:t xml:space="preserve">10. Ethos, </w:t>
      </w:r>
      <w:proofErr w:type="gramStart"/>
      <w:r w:rsidRPr="002242C6">
        <w:rPr>
          <w:b/>
        </w:rPr>
        <w:t>culture</w:t>
      </w:r>
      <w:proofErr w:type="gramEnd"/>
      <w:r w:rsidRPr="002242C6">
        <w:rPr>
          <w:b/>
        </w:rPr>
        <w:t xml:space="preserve"> and priorities of </w:t>
      </w:r>
      <w:r w:rsidR="00013488" w:rsidRPr="00013488">
        <w:rPr>
          <w:b/>
        </w:rPr>
        <w:t>Western Welsh Community Care</w:t>
      </w:r>
      <w:r w:rsidRPr="002242C6">
        <w:rPr>
          <w:b/>
        </w:rPr>
        <w:t xml:space="preserve"> – including a summary of the Statement of Purpose</w:t>
      </w:r>
    </w:p>
    <w:p w14:paraId="003BE400" w14:textId="77777777" w:rsidR="002242C6" w:rsidRDefault="00E422B6" w:rsidP="002242C6">
      <w:r w:rsidRPr="00E422B6">
        <w:rPr>
          <w:b/>
        </w:rPr>
        <w:t>Ethos</w:t>
      </w:r>
      <w:r>
        <w:t xml:space="preserve"> - </w:t>
      </w:r>
      <w:r w:rsidR="00013488">
        <w:t>Western Welsh Community Care</w:t>
      </w:r>
      <w:r w:rsidR="002242C6">
        <w:t xml:space="preserve"> has an ethos which is in line with </w:t>
      </w:r>
      <w:r w:rsidR="00A410E5">
        <w:t xml:space="preserve">principles </w:t>
      </w:r>
      <w:r w:rsidR="002242C6">
        <w:t xml:space="preserve">The Social Services and Wellbeing (Wales) Act 2014, our ethos is </w:t>
      </w:r>
      <w:proofErr w:type="gramStart"/>
      <w:r w:rsidR="002242C6">
        <w:t>to:-</w:t>
      </w:r>
      <w:proofErr w:type="gramEnd"/>
    </w:p>
    <w:p w14:paraId="14A68648" w14:textId="77777777" w:rsidR="00A410E5" w:rsidRPr="00A410E5" w:rsidRDefault="00A410E5" w:rsidP="005F0F70">
      <w:pPr>
        <w:pStyle w:val="ListParagraph"/>
        <w:numPr>
          <w:ilvl w:val="0"/>
          <w:numId w:val="12"/>
        </w:numPr>
        <w:rPr>
          <w:b/>
        </w:rPr>
      </w:pPr>
      <w:r>
        <w:t>Put you and your needs, at the centr</w:t>
      </w:r>
      <w:r w:rsidR="00013488">
        <w:t xml:space="preserve">e of your care, and giving you </w:t>
      </w:r>
      <w:r>
        <w:t xml:space="preserve">a voice in, and control </w:t>
      </w:r>
      <w:proofErr w:type="gramStart"/>
      <w:r>
        <w:t>over reaching</w:t>
      </w:r>
      <w:proofErr w:type="gramEnd"/>
      <w:r>
        <w:t xml:space="preserve"> the outcomes that help you achieve well-being. This is called </w:t>
      </w:r>
      <w:r w:rsidRPr="00A410E5">
        <w:rPr>
          <w:b/>
        </w:rPr>
        <w:t>Voice and Control</w:t>
      </w:r>
    </w:p>
    <w:p w14:paraId="537A2710" w14:textId="77777777" w:rsidR="00A410E5" w:rsidRDefault="00A410E5" w:rsidP="00A410E5"/>
    <w:p w14:paraId="10396DC8" w14:textId="77777777" w:rsidR="00A410E5" w:rsidRDefault="00A410E5" w:rsidP="005F0F70">
      <w:pPr>
        <w:pStyle w:val="ListParagraph"/>
        <w:numPr>
          <w:ilvl w:val="0"/>
          <w:numId w:val="12"/>
        </w:numPr>
      </w:pPr>
      <w:r>
        <w:t xml:space="preserve">Identifying your needs and taking preventative action to prevent things getting worse. This is called </w:t>
      </w:r>
      <w:r w:rsidRPr="00A410E5">
        <w:rPr>
          <w:b/>
        </w:rPr>
        <w:t xml:space="preserve">Prevention and early </w:t>
      </w:r>
      <w:proofErr w:type="gramStart"/>
      <w:r w:rsidRPr="00A410E5">
        <w:rPr>
          <w:b/>
        </w:rPr>
        <w:t>intervention</w:t>
      </w:r>
      <w:proofErr w:type="gramEnd"/>
      <w:r w:rsidRPr="00A410E5">
        <w:t xml:space="preserve"> </w:t>
      </w:r>
    </w:p>
    <w:p w14:paraId="06355CF7" w14:textId="77777777" w:rsidR="00A410E5" w:rsidRDefault="00A410E5" w:rsidP="00A410E5"/>
    <w:p w14:paraId="483C11E6" w14:textId="77777777" w:rsidR="00A410E5" w:rsidRDefault="00013488" w:rsidP="005F0F70">
      <w:pPr>
        <w:pStyle w:val="ListParagraph"/>
        <w:numPr>
          <w:ilvl w:val="0"/>
          <w:numId w:val="12"/>
        </w:numPr>
      </w:pPr>
      <w:r>
        <w:t>Supporting you</w:t>
      </w:r>
      <w:r w:rsidR="00A410E5">
        <w:t xml:space="preserve"> to achieve </w:t>
      </w:r>
      <w:proofErr w:type="gramStart"/>
      <w:r w:rsidR="00A410E5">
        <w:t>your  own</w:t>
      </w:r>
      <w:proofErr w:type="gramEnd"/>
      <w:r w:rsidR="00A410E5">
        <w:t xml:space="preserve"> well-being and measuring the success of care and support. This is called </w:t>
      </w:r>
      <w:proofErr w:type="gramStart"/>
      <w:r w:rsidR="00A410E5" w:rsidRPr="00A410E5">
        <w:rPr>
          <w:b/>
        </w:rPr>
        <w:t>Well-being</w:t>
      </w:r>
      <w:proofErr w:type="gramEnd"/>
      <w:r w:rsidR="00A410E5" w:rsidRPr="00A410E5">
        <w:t xml:space="preserve"> </w:t>
      </w:r>
    </w:p>
    <w:p w14:paraId="438777CD" w14:textId="77777777" w:rsidR="00A410E5" w:rsidRDefault="00A410E5" w:rsidP="00A410E5"/>
    <w:p w14:paraId="3F0BC5BF" w14:textId="77777777" w:rsidR="00A410E5" w:rsidRDefault="00013488" w:rsidP="005F0F70">
      <w:pPr>
        <w:pStyle w:val="ListParagraph"/>
        <w:numPr>
          <w:ilvl w:val="0"/>
          <w:numId w:val="12"/>
        </w:numPr>
      </w:pPr>
      <w:r>
        <w:t xml:space="preserve">Encouraging you </w:t>
      </w:r>
      <w:r w:rsidR="00A410E5">
        <w:t xml:space="preserve">to become more involved in the design and delivery of our service. This is called </w:t>
      </w:r>
      <w:r w:rsidR="00A410E5" w:rsidRPr="00A410E5">
        <w:rPr>
          <w:b/>
        </w:rPr>
        <w:t>Co-</w:t>
      </w:r>
      <w:proofErr w:type="gramStart"/>
      <w:r w:rsidR="00A410E5" w:rsidRPr="00A410E5">
        <w:rPr>
          <w:b/>
        </w:rPr>
        <w:t>production</w:t>
      </w:r>
      <w:proofErr w:type="gramEnd"/>
    </w:p>
    <w:p w14:paraId="41ADF4CC" w14:textId="77777777" w:rsidR="00A410E5" w:rsidRDefault="00E422B6" w:rsidP="00A410E5">
      <w:r w:rsidRPr="00E422B6">
        <w:rPr>
          <w:b/>
        </w:rPr>
        <w:t>Culture</w:t>
      </w:r>
      <w:r>
        <w:t xml:space="preserve"> - </w:t>
      </w:r>
      <w:r w:rsidR="00A410E5">
        <w:t xml:space="preserve">Our culture is built upon the foundations of being open and transparent. This means that we and our staff will be honest with you about all aspects of your care. This includes our </w:t>
      </w:r>
      <w:r>
        <w:t>responsibilities</w:t>
      </w:r>
      <w:r w:rsidR="00A410E5">
        <w:t xml:space="preserve"> under the Duty of Candour. This is covered in Regulation 13 of </w:t>
      </w:r>
      <w:r w:rsidR="00A410E5" w:rsidRPr="00A410E5">
        <w:t xml:space="preserve">The Regulated </w:t>
      </w:r>
      <w:r w:rsidR="00A410E5" w:rsidRPr="00A410E5">
        <w:lastRenderedPageBreak/>
        <w:t>Services (Service Providers and Responsible Individuals) (Wales) Regulations 2017</w:t>
      </w:r>
      <w:r w:rsidR="00A410E5">
        <w:t>.  This says that we must promote a culture of candour that includes:</w:t>
      </w:r>
    </w:p>
    <w:p w14:paraId="499509BB" w14:textId="77777777" w:rsidR="00A410E5" w:rsidRDefault="00A410E5" w:rsidP="005F0F70">
      <w:pPr>
        <w:pStyle w:val="ListParagraph"/>
        <w:numPr>
          <w:ilvl w:val="0"/>
          <w:numId w:val="12"/>
        </w:numPr>
        <w:spacing w:line="240" w:lineRule="auto"/>
        <w:ind w:left="714" w:hanging="357"/>
      </w:pPr>
      <w:r>
        <w:t xml:space="preserve">being open, honest and engaging with </w:t>
      </w:r>
      <w:r w:rsidR="00013488">
        <w:t>you</w:t>
      </w:r>
      <w:r>
        <w:t xml:space="preserve"> and </w:t>
      </w:r>
      <w:r w:rsidR="00E422B6">
        <w:t>you</w:t>
      </w:r>
      <w:r>
        <w:t xml:space="preserve"> representatives when things go </w:t>
      </w:r>
      <w:proofErr w:type="gramStart"/>
      <w:r>
        <w:t>wrong;</w:t>
      </w:r>
      <w:proofErr w:type="gramEnd"/>
    </w:p>
    <w:p w14:paraId="75A319AE" w14:textId="77777777" w:rsidR="00A410E5" w:rsidRDefault="00A410E5" w:rsidP="005F0F70">
      <w:pPr>
        <w:pStyle w:val="ListParagraph"/>
        <w:numPr>
          <w:ilvl w:val="0"/>
          <w:numId w:val="12"/>
        </w:numPr>
        <w:spacing w:line="240" w:lineRule="auto"/>
        <w:ind w:left="714" w:hanging="357"/>
      </w:pPr>
      <w:r>
        <w:t xml:space="preserve">providing </w:t>
      </w:r>
      <w:r w:rsidR="00E422B6">
        <w:t>you and your</w:t>
      </w:r>
      <w:r>
        <w:t xml:space="preserve"> representatives with information about what has happened, the outcome of any investigations that have taken place; and</w:t>
      </w:r>
    </w:p>
    <w:p w14:paraId="0D1D24BF" w14:textId="77777777" w:rsidR="00A410E5" w:rsidRDefault="00A410E5" w:rsidP="005F0F70">
      <w:pPr>
        <w:pStyle w:val="ListParagraph"/>
        <w:numPr>
          <w:ilvl w:val="0"/>
          <w:numId w:val="12"/>
        </w:numPr>
        <w:spacing w:line="240" w:lineRule="auto"/>
        <w:ind w:left="714" w:hanging="357"/>
      </w:pPr>
      <w:r>
        <w:t>offering an apology for what has happened, where it is appropriate to do so.</w:t>
      </w:r>
    </w:p>
    <w:p w14:paraId="321762AB" w14:textId="77777777" w:rsidR="00E422B6" w:rsidRDefault="00E422B6" w:rsidP="00E422B6">
      <w:pPr>
        <w:spacing w:line="240" w:lineRule="auto"/>
      </w:pPr>
      <w:r>
        <w:t xml:space="preserve">We provide our staff with training in how to provide a service in line with our culture or being open and transparent. </w:t>
      </w:r>
    </w:p>
    <w:p w14:paraId="46310533" w14:textId="77777777" w:rsidR="00E422B6" w:rsidRDefault="00E422B6" w:rsidP="00E422B6">
      <w:pPr>
        <w:spacing w:line="240" w:lineRule="auto"/>
      </w:pPr>
      <w:r w:rsidRPr="00E422B6">
        <w:rPr>
          <w:b/>
        </w:rPr>
        <w:t>Priorities</w:t>
      </w:r>
      <w:r>
        <w:t xml:space="preserve"> – </w:t>
      </w:r>
      <w:r w:rsidR="00013488">
        <w:t>Western Welsh Community Care</w:t>
      </w:r>
      <w:r>
        <w:t xml:space="preserve"> has </w:t>
      </w:r>
      <w:proofErr w:type="gramStart"/>
      <w:r>
        <w:t>a number of</w:t>
      </w:r>
      <w:proofErr w:type="gramEnd"/>
      <w:r>
        <w:t xml:space="preserve"> priorities all of which we regard as being of equal value and importance. Our priorities </w:t>
      </w:r>
      <w:proofErr w:type="gramStart"/>
      <w:r>
        <w:t>are:-</w:t>
      </w:r>
      <w:proofErr w:type="gramEnd"/>
    </w:p>
    <w:p w14:paraId="61A14F84" w14:textId="77777777" w:rsidR="00E422B6" w:rsidRDefault="00E422B6" w:rsidP="005F0F70">
      <w:pPr>
        <w:pStyle w:val="ListParagraph"/>
        <w:numPr>
          <w:ilvl w:val="0"/>
          <w:numId w:val="13"/>
        </w:numPr>
        <w:spacing w:line="240" w:lineRule="auto"/>
      </w:pPr>
      <w:r>
        <w:t>To support you to achieve the best possible outcomes in respect of your assessed care and support needs.</w:t>
      </w:r>
    </w:p>
    <w:p w14:paraId="04745A91" w14:textId="77777777" w:rsidR="00E422B6" w:rsidRDefault="00E422B6" w:rsidP="005F0F70">
      <w:pPr>
        <w:pStyle w:val="ListParagraph"/>
        <w:numPr>
          <w:ilvl w:val="0"/>
          <w:numId w:val="13"/>
        </w:numPr>
        <w:spacing w:line="240" w:lineRule="auto"/>
      </w:pPr>
      <w:r>
        <w:t>To provide a care and support service which meets your assessed needs in the way you prefer.</w:t>
      </w:r>
    </w:p>
    <w:p w14:paraId="7EC31775" w14:textId="77777777" w:rsidR="00E422B6" w:rsidRDefault="00E422B6" w:rsidP="005F0F70">
      <w:pPr>
        <w:pStyle w:val="ListParagraph"/>
        <w:numPr>
          <w:ilvl w:val="0"/>
          <w:numId w:val="13"/>
        </w:numPr>
        <w:spacing w:line="240" w:lineRule="auto"/>
      </w:pPr>
      <w:r>
        <w:t xml:space="preserve">To assess and mitigate as far as possible any risks associated with meeting your assessed needs in the way you prefer. </w:t>
      </w:r>
    </w:p>
    <w:p w14:paraId="1D67D8D8" w14:textId="77777777" w:rsidR="000F4DFF" w:rsidRDefault="000F4DFF" w:rsidP="005F0F70">
      <w:pPr>
        <w:pStyle w:val="ListParagraph"/>
        <w:numPr>
          <w:ilvl w:val="0"/>
          <w:numId w:val="13"/>
        </w:numPr>
        <w:spacing w:line="240" w:lineRule="auto"/>
      </w:pPr>
      <w:r>
        <w:t xml:space="preserve">To support you to be as independent as you </w:t>
      </w:r>
      <w:proofErr w:type="gramStart"/>
      <w:r>
        <w:t>are able to</w:t>
      </w:r>
      <w:proofErr w:type="gramEnd"/>
      <w:r>
        <w:t xml:space="preserve"> and wish to be.</w:t>
      </w:r>
    </w:p>
    <w:p w14:paraId="33F69B54" w14:textId="77777777" w:rsidR="0001781E" w:rsidRDefault="0001781E" w:rsidP="005F0F70">
      <w:pPr>
        <w:pStyle w:val="ListParagraph"/>
        <w:numPr>
          <w:ilvl w:val="0"/>
          <w:numId w:val="13"/>
        </w:numPr>
        <w:spacing w:line="240" w:lineRule="auto"/>
      </w:pPr>
      <w:r>
        <w:t xml:space="preserve">To support you to be as well as possible. </w:t>
      </w:r>
    </w:p>
    <w:p w14:paraId="16B1BC96" w14:textId="77777777" w:rsidR="008B4831" w:rsidRDefault="000F4DFF" w:rsidP="005F0F70">
      <w:pPr>
        <w:pStyle w:val="ListParagraph"/>
        <w:numPr>
          <w:ilvl w:val="0"/>
          <w:numId w:val="13"/>
        </w:numPr>
        <w:spacing w:line="240" w:lineRule="auto"/>
      </w:pPr>
      <w:r>
        <w:t>To communicate with you in your preferred format.</w:t>
      </w:r>
    </w:p>
    <w:p w14:paraId="3B9C7C84" w14:textId="77777777" w:rsidR="000F4DFF" w:rsidRDefault="000F4DFF" w:rsidP="005F0F70">
      <w:pPr>
        <w:pStyle w:val="ListParagraph"/>
        <w:numPr>
          <w:ilvl w:val="0"/>
          <w:numId w:val="13"/>
        </w:numPr>
        <w:spacing w:line="240" w:lineRule="auto"/>
      </w:pPr>
      <w:r>
        <w:t xml:space="preserve">To provide training and development for our staff team to ensure that they </w:t>
      </w:r>
      <w:proofErr w:type="gramStart"/>
      <w:r>
        <w:t>are able to</w:t>
      </w:r>
      <w:proofErr w:type="gramEnd"/>
      <w:r>
        <w:t xml:space="preserve"> meet your needs safely and in accordance with the law.</w:t>
      </w:r>
    </w:p>
    <w:p w14:paraId="7D61AC5D" w14:textId="77777777" w:rsidR="000F4DFF" w:rsidRDefault="000F4DFF" w:rsidP="005F0F70">
      <w:pPr>
        <w:pStyle w:val="ListParagraph"/>
        <w:numPr>
          <w:ilvl w:val="0"/>
          <w:numId w:val="13"/>
        </w:numPr>
        <w:spacing w:line="240" w:lineRule="auto"/>
      </w:pPr>
      <w:r>
        <w:t xml:space="preserve">To provide career development opportunities for </w:t>
      </w:r>
      <w:proofErr w:type="gramStart"/>
      <w:r>
        <w:t>all of</w:t>
      </w:r>
      <w:proofErr w:type="gramEnd"/>
      <w:r>
        <w:t xml:space="preserve"> our staff team.</w:t>
      </w:r>
    </w:p>
    <w:p w14:paraId="271E78E1" w14:textId="77777777" w:rsidR="000F4DFF" w:rsidRDefault="000F4DFF" w:rsidP="005F0F70">
      <w:pPr>
        <w:pStyle w:val="ListParagraph"/>
        <w:numPr>
          <w:ilvl w:val="0"/>
          <w:numId w:val="13"/>
        </w:numPr>
        <w:spacing w:line="240" w:lineRule="auto"/>
      </w:pPr>
      <w:r>
        <w:t>To provide a safe environment for all who use and provide our service.</w:t>
      </w:r>
    </w:p>
    <w:p w14:paraId="57100469" w14:textId="77777777" w:rsidR="000F4DFF" w:rsidRDefault="000F4DFF" w:rsidP="005F0F70">
      <w:pPr>
        <w:pStyle w:val="ListParagraph"/>
        <w:numPr>
          <w:ilvl w:val="0"/>
          <w:numId w:val="13"/>
        </w:numPr>
        <w:spacing w:line="240" w:lineRule="auto"/>
      </w:pPr>
      <w:r>
        <w:t>To ensure the financial viability and sustainability of our service.</w:t>
      </w:r>
    </w:p>
    <w:p w14:paraId="1C862496" w14:textId="77777777" w:rsidR="000F4DFF" w:rsidRDefault="000F4DFF" w:rsidP="005F0F70">
      <w:pPr>
        <w:pStyle w:val="ListParagraph"/>
        <w:numPr>
          <w:ilvl w:val="0"/>
          <w:numId w:val="13"/>
        </w:numPr>
        <w:spacing w:line="240" w:lineRule="auto"/>
      </w:pPr>
      <w:r>
        <w:t>To continually monitor the quality of our service and look for ways that this can be improved.</w:t>
      </w:r>
    </w:p>
    <w:p w14:paraId="61364C4E" w14:textId="77777777" w:rsidR="000F4DFF" w:rsidRDefault="000F4DFF" w:rsidP="005F0F70">
      <w:pPr>
        <w:pStyle w:val="ListParagraph"/>
        <w:numPr>
          <w:ilvl w:val="0"/>
          <w:numId w:val="13"/>
        </w:numPr>
        <w:spacing w:line="240" w:lineRule="auto"/>
      </w:pPr>
      <w:r>
        <w:t xml:space="preserve">To comply with the requirements of the relevant legislation. </w:t>
      </w:r>
    </w:p>
    <w:p w14:paraId="7B1A46EA" w14:textId="77777777" w:rsidR="000F4DFF" w:rsidRDefault="000F4DFF" w:rsidP="000F4DFF">
      <w:pPr>
        <w:spacing w:line="240" w:lineRule="auto"/>
      </w:pPr>
      <w:r w:rsidRPr="000F4DFF">
        <w:rPr>
          <w:b/>
        </w:rPr>
        <w:t xml:space="preserve">Summary of Statement of </w:t>
      </w:r>
      <w:proofErr w:type="gramStart"/>
      <w:r w:rsidRPr="000F4DFF">
        <w:rPr>
          <w:b/>
        </w:rPr>
        <w:t>Purpose</w:t>
      </w:r>
      <w:r>
        <w:rPr>
          <w:b/>
        </w:rPr>
        <w:t xml:space="preserve">  -</w:t>
      </w:r>
      <w:proofErr w:type="gramEnd"/>
      <w:r>
        <w:rPr>
          <w:b/>
        </w:rPr>
        <w:t xml:space="preserve"> </w:t>
      </w:r>
      <w:r w:rsidRPr="000F4DFF">
        <w:t xml:space="preserve">The statement of purpose is fundamental to </w:t>
      </w:r>
      <w:r>
        <w:t xml:space="preserve">our </w:t>
      </w:r>
      <w:r w:rsidRPr="000F4DFF">
        <w:t>service. It must:</w:t>
      </w:r>
    </w:p>
    <w:p w14:paraId="3A1F8581" w14:textId="77777777" w:rsidR="000F4DFF" w:rsidRPr="000F4DFF" w:rsidRDefault="000F4DFF" w:rsidP="005F0F70">
      <w:pPr>
        <w:pStyle w:val="ListParagraph"/>
        <w:numPr>
          <w:ilvl w:val="0"/>
          <w:numId w:val="14"/>
        </w:numPr>
        <w:spacing w:line="240" w:lineRule="auto"/>
      </w:pPr>
      <w:r w:rsidRPr="000F4DFF">
        <w:t xml:space="preserve">accurately describe the service </w:t>
      </w:r>
      <w:proofErr w:type="gramStart"/>
      <w:r w:rsidRPr="000F4DFF">
        <w:t>provided;</w:t>
      </w:r>
      <w:proofErr w:type="gramEnd"/>
    </w:p>
    <w:p w14:paraId="66518180" w14:textId="77777777" w:rsidR="000F4DFF" w:rsidRPr="000F4DFF" w:rsidRDefault="000F4DFF" w:rsidP="005F0F70">
      <w:pPr>
        <w:pStyle w:val="ListParagraph"/>
        <w:numPr>
          <w:ilvl w:val="0"/>
          <w:numId w:val="13"/>
        </w:numPr>
        <w:spacing w:line="240" w:lineRule="auto"/>
      </w:pPr>
      <w:r w:rsidRPr="000F4DFF">
        <w:t>state where and how this service will be provided; and</w:t>
      </w:r>
    </w:p>
    <w:p w14:paraId="5FE1EAF5" w14:textId="77777777" w:rsidR="000F4DFF" w:rsidRDefault="000F4DFF" w:rsidP="005F0F70">
      <w:pPr>
        <w:pStyle w:val="ListParagraph"/>
        <w:numPr>
          <w:ilvl w:val="0"/>
          <w:numId w:val="13"/>
        </w:numPr>
        <w:spacing w:line="240" w:lineRule="auto"/>
      </w:pPr>
      <w:r w:rsidRPr="000F4DFF">
        <w:t>state the arrangements to support the delivery of the service.</w:t>
      </w:r>
    </w:p>
    <w:p w14:paraId="78FFA293" w14:textId="77777777" w:rsidR="000F4DFF" w:rsidRDefault="000F4DFF" w:rsidP="000F4DFF">
      <w:pPr>
        <w:spacing w:line="240" w:lineRule="auto"/>
      </w:pPr>
      <w:r>
        <w:t>The Statement of Purpose must be readily available to; you, other individuals who use the service, staff and any representative who requests it. The actual contents of the Statemen</w:t>
      </w:r>
      <w:r w:rsidR="00013488">
        <w:t xml:space="preserve">t of Purpose are prescribed by </w:t>
      </w:r>
      <w:r w:rsidRPr="000F4DFF">
        <w:t>The Regulated Services (Registration) (Wales) Regulations 2017</w:t>
      </w:r>
      <w:r>
        <w:t xml:space="preserve">, these </w:t>
      </w:r>
      <w:proofErr w:type="gramStart"/>
      <w:r>
        <w:t>are:-</w:t>
      </w:r>
      <w:proofErr w:type="gramEnd"/>
    </w:p>
    <w:p w14:paraId="020CDEFC" w14:textId="77777777" w:rsidR="006D169C" w:rsidRPr="00D45961" w:rsidRDefault="006D169C" w:rsidP="006D169C">
      <w:pPr>
        <w:rPr>
          <w:rFonts w:ascii="Arial" w:hAnsi="Arial" w:cs="Arial"/>
          <w:b/>
          <w:sz w:val="40"/>
          <w:szCs w:val="40"/>
        </w:rPr>
      </w:pPr>
      <w:r w:rsidRPr="001E71F2">
        <w:rPr>
          <w:rFonts w:ascii="Arial" w:hAnsi="Arial" w:cs="Arial"/>
          <w:b/>
          <w:sz w:val="40"/>
          <w:szCs w:val="40"/>
        </w:rPr>
        <w:t>Statement of Purpose Template</w:t>
      </w:r>
    </w:p>
    <w:tbl>
      <w:tblPr>
        <w:tblStyle w:val="MediumShading1-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2"/>
        <w:gridCol w:w="6524"/>
      </w:tblGrid>
      <w:tr w:rsidR="006D169C" w14:paraId="3A85A467" w14:textId="77777777" w:rsidTr="004C6B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2"/>
          </w:tcPr>
          <w:p w14:paraId="42D32D82" w14:textId="77777777" w:rsidR="006D169C" w:rsidRPr="00E2003A" w:rsidRDefault="006D169C" w:rsidP="004C6B72">
            <w:pPr>
              <w:spacing w:before="120" w:after="120"/>
              <w:rPr>
                <w:rFonts w:ascii="Arial" w:hAnsi="Arial" w:cs="Arial"/>
                <w:sz w:val="28"/>
                <w:szCs w:val="28"/>
              </w:rPr>
            </w:pPr>
            <w:r w:rsidRPr="00E2003A">
              <w:rPr>
                <w:rFonts w:ascii="Arial" w:hAnsi="Arial" w:cs="Arial"/>
                <w:sz w:val="32"/>
                <w:szCs w:val="32"/>
              </w:rPr>
              <w:t>Section 1</w:t>
            </w:r>
            <w:r>
              <w:rPr>
                <w:rFonts w:ascii="Arial" w:hAnsi="Arial" w:cs="Arial"/>
                <w:sz w:val="32"/>
                <w:szCs w:val="32"/>
              </w:rPr>
              <w:t>:</w:t>
            </w:r>
            <w:r w:rsidRPr="00E2003A">
              <w:rPr>
                <w:rFonts w:ascii="Arial" w:hAnsi="Arial" w:cs="Arial"/>
                <w:sz w:val="32"/>
                <w:szCs w:val="32"/>
              </w:rPr>
              <w:t xml:space="preserve"> </w:t>
            </w:r>
            <w:bookmarkStart w:id="1" w:name="About_the_provider"/>
            <w:bookmarkEnd w:id="1"/>
            <w:r w:rsidRPr="00E2003A">
              <w:rPr>
                <w:rFonts w:ascii="Arial" w:hAnsi="Arial" w:cs="Arial"/>
                <w:b w:val="0"/>
                <w:bCs w:val="0"/>
                <w:sz w:val="32"/>
                <w:szCs w:val="32"/>
              </w:rPr>
              <w:t>About the provider</w:t>
            </w:r>
          </w:p>
        </w:tc>
      </w:tr>
      <w:tr w:rsidR="006D169C" w14:paraId="43C67C35" w14:textId="77777777" w:rsidTr="004C6B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3400DB89" w14:textId="77777777" w:rsidR="006D169C" w:rsidRPr="00E2003A" w:rsidRDefault="006D169C" w:rsidP="004C6B72">
            <w:pPr>
              <w:spacing w:before="120" w:after="120"/>
              <w:rPr>
                <w:rFonts w:ascii="Arial" w:hAnsi="Arial" w:cs="Arial"/>
                <w:sz w:val="24"/>
                <w:szCs w:val="24"/>
              </w:rPr>
            </w:pPr>
            <w:r>
              <w:rPr>
                <w:rFonts w:ascii="Arial" w:hAnsi="Arial" w:cs="Arial"/>
                <w:sz w:val="24"/>
                <w:szCs w:val="24"/>
              </w:rPr>
              <w:t>Service provider</w:t>
            </w:r>
          </w:p>
        </w:tc>
        <w:tc>
          <w:tcPr>
            <w:tcW w:w="6724" w:type="dxa"/>
          </w:tcPr>
          <w:p w14:paraId="1FF2E1A0" w14:textId="77777777" w:rsidR="006D169C" w:rsidRPr="005F7FB6" w:rsidRDefault="006D169C" w:rsidP="004C6B72">
            <w:pPr>
              <w:spacing w:before="120"/>
              <w:cnfStyle w:val="000000100000" w:firstRow="0" w:lastRow="0" w:firstColumn="0" w:lastColumn="0" w:oddVBand="0" w:evenVBand="0" w:oddHBand="1" w:evenHBand="0" w:firstRowFirstColumn="0" w:firstRowLastColumn="0" w:lastRowFirstColumn="0" w:lastRowLastColumn="0"/>
              <w:rPr>
                <w:rFonts w:ascii="Arial" w:hAnsi="Arial" w:cs="Arial"/>
                <w:b/>
                <w:i/>
                <w:sz w:val="24"/>
                <w:szCs w:val="28"/>
              </w:rPr>
            </w:pPr>
            <w:r>
              <w:rPr>
                <w:rFonts w:ascii="Arial" w:hAnsi="Arial" w:cs="Arial"/>
                <w:i/>
                <w:sz w:val="24"/>
                <w:szCs w:val="28"/>
              </w:rPr>
              <w:t>Western Welsh Community Care Limited</w:t>
            </w:r>
          </w:p>
        </w:tc>
      </w:tr>
      <w:tr w:rsidR="006D169C" w14:paraId="48514042" w14:textId="77777777" w:rsidTr="004C6B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Merge w:val="restart"/>
          </w:tcPr>
          <w:p w14:paraId="3097E93A" w14:textId="77777777" w:rsidR="006D169C" w:rsidRPr="00E2003A" w:rsidRDefault="006D169C" w:rsidP="004C6B72">
            <w:pPr>
              <w:spacing w:before="120"/>
              <w:rPr>
                <w:rFonts w:ascii="Arial" w:hAnsi="Arial" w:cs="Arial"/>
                <w:sz w:val="24"/>
                <w:szCs w:val="24"/>
              </w:rPr>
            </w:pPr>
            <w:r w:rsidRPr="00E2003A">
              <w:rPr>
                <w:rFonts w:ascii="Arial" w:hAnsi="Arial" w:cs="Arial"/>
                <w:sz w:val="24"/>
                <w:szCs w:val="24"/>
              </w:rPr>
              <w:t>Legal entity</w:t>
            </w:r>
          </w:p>
        </w:tc>
        <w:tc>
          <w:tcPr>
            <w:tcW w:w="6724" w:type="dxa"/>
          </w:tcPr>
          <w:p w14:paraId="4EDB2618" w14:textId="77777777" w:rsidR="006D169C" w:rsidRPr="004F39FC" w:rsidRDefault="006D169C" w:rsidP="004C6B72">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sz w:val="24"/>
                <w:szCs w:val="28"/>
              </w:rPr>
            </w:pPr>
            <w:r w:rsidRPr="004F39FC">
              <w:rPr>
                <w:rFonts w:ascii="Arial" w:hAnsi="Arial" w:cs="Arial"/>
                <w:sz w:val="24"/>
                <w:szCs w:val="28"/>
              </w:rPr>
              <w:t xml:space="preserve">Individual </w:t>
            </w:r>
            <w:r w:rsidRPr="004F39FC">
              <w:rPr>
                <w:rFonts w:ascii="Arial" w:hAnsi="Arial" w:cs="Arial"/>
                <w:sz w:val="24"/>
                <w:szCs w:val="28"/>
              </w:rPr>
              <w:tab/>
            </w:r>
            <w:r w:rsidRPr="004F39FC">
              <w:rPr>
                <w:rFonts w:ascii="Arial" w:hAnsi="Arial" w:cs="Arial"/>
                <w:sz w:val="24"/>
                <w:szCs w:val="28"/>
              </w:rPr>
              <w:tab/>
            </w:r>
            <w:r>
              <w:rPr>
                <w:rFonts w:ascii="Arial" w:hAnsi="Arial" w:cs="Arial"/>
                <w:sz w:val="24"/>
                <w:szCs w:val="28"/>
              </w:rPr>
              <w:tab/>
            </w:r>
            <w:r w:rsidRPr="004F39FC">
              <w:rPr>
                <w:rFonts w:ascii="Arial" w:hAnsi="Arial" w:cs="Arial"/>
                <w:sz w:val="24"/>
                <w:szCs w:val="28"/>
              </w:rPr>
              <w:tab/>
            </w:r>
            <w:r w:rsidRPr="004F39FC">
              <w:rPr>
                <w:rFonts w:ascii="Arial" w:hAnsi="Arial" w:cs="Arial"/>
                <w:sz w:val="24"/>
                <w:szCs w:val="28"/>
              </w:rPr>
              <w:tab/>
            </w:r>
            <w:r>
              <w:rPr>
                <w:rFonts w:ascii="Arial" w:hAnsi="Arial" w:cs="Arial"/>
                <w:sz w:val="24"/>
                <w:szCs w:val="28"/>
              </w:rPr>
              <w:tab/>
            </w:r>
            <w:r w:rsidR="00EB6A1D" w:rsidRPr="004F39FC">
              <w:rPr>
                <w:rFonts w:cs="Arial"/>
                <w:sz w:val="24"/>
              </w:rPr>
              <w:fldChar w:fldCharType="begin">
                <w:ffData>
                  <w:name w:val="Check1"/>
                  <w:enabled/>
                  <w:calcOnExit w:val="0"/>
                  <w:checkBox>
                    <w:sizeAuto/>
                    <w:default w:val="0"/>
                  </w:checkBox>
                </w:ffData>
              </w:fldChar>
            </w:r>
            <w:r w:rsidRPr="004F39FC">
              <w:rPr>
                <w:rFonts w:cs="Arial"/>
                <w:sz w:val="24"/>
              </w:rPr>
              <w:instrText xml:space="preserve"> FORMCHECKBOX </w:instrText>
            </w:r>
            <w:r w:rsidR="00000000">
              <w:rPr>
                <w:rFonts w:cs="Arial"/>
                <w:sz w:val="24"/>
              </w:rPr>
            </w:r>
            <w:r w:rsidR="00000000">
              <w:rPr>
                <w:rFonts w:cs="Arial"/>
                <w:sz w:val="24"/>
              </w:rPr>
              <w:fldChar w:fldCharType="separate"/>
            </w:r>
            <w:r w:rsidR="00EB6A1D" w:rsidRPr="004F39FC">
              <w:rPr>
                <w:rFonts w:cs="Arial"/>
                <w:sz w:val="24"/>
              </w:rPr>
              <w:fldChar w:fldCharType="end"/>
            </w:r>
          </w:p>
        </w:tc>
      </w:tr>
      <w:tr w:rsidR="006D169C" w14:paraId="24BC0A3E" w14:textId="77777777" w:rsidTr="004C6B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Merge/>
          </w:tcPr>
          <w:p w14:paraId="701B0023" w14:textId="77777777" w:rsidR="006D169C" w:rsidRPr="00E2003A" w:rsidRDefault="006D169C" w:rsidP="004C6B72">
            <w:pPr>
              <w:spacing w:before="120"/>
              <w:rPr>
                <w:rFonts w:ascii="Arial" w:hAnsi="Arial" w:cs="Arial"/>
                <w:sz w:val="24"/>
                <w:szCs w:val="24"/>
              </w:rPr>
            </w:pPr>
          </w:p>
        </w:tc>
        <w:tc>
          <w:tcPr>
            <w:tcW w:w="6724" w:type="dxa"/>
          </w:tcPr>
          <w:p w14:paraId="56E12896" w14:textId="77777777" w:rsidR="006D169C" w:rsidRDefault="006D169C" w:rsidP="004C6B72">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8"/>
              </w:rPr>
            </w:pPr>
            <w:r>
              <w:rPr>
                <w:rFonts w:ascii="Arial" w:hAnsi="Arial" w:cs="Arial"/>
                <w:sz w:val="24"/>
                <w:szCs w:val="28"/>
              </w:rPr>
              <w:t>Limited company</w:t>
            </w: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bookmarkStart w:id="2" w:name="Check1"/>
            <w:r w:rsidR="00EB6A1D">
              <w:rPr>
                <w:rFonts w:cs="Arial"/>
                <w:sz w:val="24"/>
              </w:rPr>
              <w:fldChar w:fldCharType="begin">
                <w:ffData>
                  <w:name w:val="Check1"/>
                  <w:enabled/>
                  <w:calcOnExit w:val="0"/>
                  <w:checkBox>
                    <w:sizeAuto/>
                    <w:default w:val="1"/>
                  </w:checkBox>
                </w:ffData>
              </w:fldChar>
            </w:r>
            <w:r>
              <w:rPr>
                <w:rFonts w:cs="Arial"/>
                <w:sz w:val="24"/>
              </w:rPr>
              <w:instrText xml:space="preserve"> FORMCHECKBOX </w:instrText>
            </w:r>
            <w:r w:rsidR="00000000">
              <w:rPr>
                <w:rFonts w:cs="Arial"/>
                <w:sz w:val="24"/>
              </w:rPr>
            </w:r>
            <w:r w:rsidR="00000000">
              <w:rPr>
                <w:rFonts w:cs="Arial"/>
                <w:sz w:val="24"/>
              </w:rPr>
              <w:fldChar w:fldCharType="separate"/>
            </w:r>
            <w:r w:rsidR="00EB6A1D">
              <w:rPr>
                <w:rFonts w:cs="Arial"/>
                <w:sz w:val="24"/>
              </w:rPr>
              <w:fldChar w:fldCharType="end"/>
            </w:r>
            <w:bookmarkEnd w:id="2"/>
          </w:p>
          <w:p w14:paraId="16DEF5A9" w14:textId="77777777" w:rsidR="006D169C" w:rsidRPr="004F39FC" w:rsidRDefault="006D169C" w:rsidP="004C6B72">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8"/>
              </w:rPr>
            </w:pPr>
            <w:r>
              <w:rPr>
                <w:rFonts w:ascii="Arial" w:hAnsi="Arial" w:cs="Arial"/>
                <w:sz w:val="24"/>
                <w:szCs w:val="28"/>
              </w:rPr>
              <w:lastRenderedPageBreak/>
              <w:t>Public limited c</w:t>
            </w:r>
            <w:r w:rsidRPr="004F39FC">
              <w:rPr>
                <w:rFonts w:ascii="Arial" w:hAnsi="Arial" w:cs="Arial"/>
                <w:sz w:val="24"/>
                <w:szCs w:val="28"/>
              </w:rPr>
              <w:t>ompany</w:t>
            </w:r>
            <w:r w:rsidRPr="004F39FC">
              <w:rPr>
                <w:rFonts w:ascii="Arial" w:hAnsi="Arial" w:cs="Arial"/>
                <w:sz w:val="24"/>
                <w:szCs w:val="28"/>
              </w:rPr>
              <w:tab/>
            </w:r>
            <w:r w:rsidRPr="004F39FC">
              <w:rPr>
                <w:rFonts w:ascii="Arial" w:hAnsi="Arial" w:cs="Arial"/>
                <w:sz w:val="24"/>
                <w:szCs w:val="28"/>
              </w:rPr>
              <w:tab/>
            </w:r>
            <w:r w:rsidRPr="004F39FC">
              <w:rPr>
                <w:rFonts w:ascii="Arial" w:hAnsi="Arial" w:cs="Arial"/>
                <w:sz w:val="24"/>
                <w:szCs w:val="28"/>
              </w:rPr>
              <w:tab/>
            </w:r>
            <w:r w:rsidRPr="004F39FC">
              <w:rPr>
                <w:rFonts w:ascii="Arial" w:hAnsi="Arial" w:cs="Arial"/>
                <w:sz w:val="24"/>
                <w:szCs w:val="28"/>
              </w:rPr>
              <w:tab/>
            </w:r>
            <w:r w:rsidR="00EB6A1D" w:rsidRPr="004F39FC">
              <w:rPr>
                <w:rFonts w:cs="Arial"/>
                <w:sz w:val="24"/>
              </w:rPr>
              <w:fldChar w:fldCharType="begin">
                <w:ffData>
                  <w:name w:val="Check1"/>
                  <w:enabled/>
                  <w:calcOnExit w:val="0"/>
                  <w:checkBox>
                    <w:sizeAuto/>
                    <w:default w:val="0"/>
                  </w:checkBox>
                </w:ffData>
              </w:fldChar>
            </w:r>
            <w:r w:rsidRPr="004F39FC">
              <w:rPr>
                <w:rFonts w:cs="Arial"/>
                <w:sz w:val="24"/>
              </w:rPr>
              <w:instrText xml:space="preserve"> FORMCHECKBOX </w:instrText>
            </w:r>
            <w:r w:rsidR="00000000">
              <w:rPr>
                <w:rFonts w:cs="Arial"/>
                <w:sz w:val="24"/>
              </w:rPr>
            </w:r>
            <w:r w:rsidR="00000000">
              <w:rPr>
                <w:rFonts w:cs="Arial"/>
                <w:sz w:val="24"/>
              </w:rPr>
              <w:fldChar w:fldCharType="separate"/>
            </w:r>
            <w:r w:rsidR="00EB6A1D" w:rsidRPr="004F39FC">
              <w:rPr>
                <w:rFonts w:cs="Arial"/>
                <w:sz w:val="24"/>
              </w:rPr>
              <w:fldChar w:fldCharType="end"/>
            </w:r>
          </w:p>
          <w:p w14:paraId="02830ED8" w14:textId="77777777" w:rsidR="006D169C" w:rsidRDefault="006D169C" w:rsidP="004C6B72">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8"/>
              </w:rPr>
            </w:pPr>
            <w:r>
              <w:rPr>
                <w:rFonts w:ascii="Arial" w:hAnsi="Arial" w:cs="Arial"/>
                <w:sz w:val="24"/>
                <w:szCs w:val="28"/>
              </w:rPr>
              <w:t>Limited liability partnership</w:t>
            </w: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r w:rsidR="00EB6A1D" w:rsidRPr="004F39FC">
              <w:rPr>
                <w:rFonts w:cs="Arial"/>
                <w:sz w:val="24"/>
              </w:rPr>
              <w:fldChar w:fldCharType="begin">
                <w:ffData>
                  <w:name w:val="Check1"/>
                  <w:enabled/>
                  <w:calcOnExit w:val="0"/>
                  <w:checkBox>
                    <w:sizeAuto/>
                    <w:default w:val="0"/>
                  </w:checkBox>
                </w:ffData>
              </w:fldChar>
            </w:r>
            <w:r w:rsidRPr="004F39FC">
              <w:rPr>
                <w:rFonts w:cs="Arial"/>
                <w:sz w:val="24"/>
              </w:rPr>
              <w:instrText xml:space="preserve"> FORMCHECKBOX </w:instrText>
            </w:r>
            <w:r w:rsidR="00000000">
              <w:rPr>
                <w:rFonts w:cs="Arial"/>
                <w:sz w:val="24"/>
              </w:rPr>
            </w:r>
            <w:r w:rsidR="00000000">
              <w:rPr>
                <w:rFonts w:cs="Arial"/>
                <w:sz w:val="24"/>
              </w:rPr>
              <w:fldChar w:fldCharType="separate"/>
            </w:r>
            <w:r w:rsidR="00EB6A1D" w:rsidRPr="004F39FC">
              <w:rPr>
                <w:rFonts w:cs="Arial"/>
                <w:sz w:val="24"/>
              </w:rPr>
              <w:fldChar w:fldCharType="end"/>
            </w:r>
          </w:p>
          <w:p w14:paraId="78DD1BA7" w14:textId="77777777" w:rsidR="006D169C" w:rsidRPr="004F39FC" w:rsidRDefault="006D169C" w:rsidP="004C6B72">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8"/>
              </w:rPr>
            </w:pPr>
            <w:r>
              <w:rPr>
                <w:rFonts w:ascii="Arial" w:hAnsi="Arial" w:cs="Arial"/>
                <w:sz w:val="24"/>
                <w:szCs w:val="28"/>
              </w:rPr>
              <w:t>Charitable company</w:t>
            </w:r>
            <w:r>
              <w:rPr>
                <w:rFonts w:ascii="Arial" w:hAnsi="Arial" w:cs="Arial"/>
                <w:sz w:val="24"/>
                <w:szCs w:val="28"/>
              </w:rPr>
              <w:tab/>
            </w:r>
            <w:r w:rsidRPr="004F39FC">
              <w:rPr>
                <w:rFonts w:ascii="Arial" w:hAnsi="Arial" w:cs="Arial"/>
                <w:sz w:val="24"/>
                <w:szCs w:val="28"/>
              </w:rPr>
              <w:tab/>
            </w:r>
            <w:r w:rsidRPr="004F39FC">
              <w:rPr>
                <w:rFonts w:ascii="Arial" w:hAnsi="Arial" w:cs="Arial"/>
                <w:sz w:val="24"/>
                <w:szCs w:val="28"/>
              </w:rPr>
              <w:tab/>
            </w:r>
            <w:r w:rsidRPr="004F39FC">
              <w:rPr>
                <w:rFonts w:ascii="Arial" w:hAnsi="Arial" w:cs="Arial"/>
                <w:sz w:val="24"/>
                <w:szCs w:val="28"/>
              </w:rPr>
              <w:tab/>
            </w:r>
            <w:r w:rsidRPr="004F39FC">
              <w:rPr>
                <w:rFonts w:ascii="Arial" w:hAnsi="Arial" w:cs="Arial"/>
                <w:sz w:val="24"/>
                <w:szCs w:val="28"/>
              </w:rPr>
              <w:tab/>
            </w:r>
            <w:r w:rsidR="00EB6A1D" w:rsidRPr="004F39FC">
              <w:rPr>
                <w:rFonts w:cs="Arial"/>
                <w:sz w:val="24"/>
              </w:rPr>
              <w:fldChar w:fldCharType="begin">
                <w:ffData>
                  <w:name w:val="Check1"/>
                  <w:enabled/>
                  <w:calcOnExit w:val="0"/>
                  <w:checkBox>
                    <w:sizeAuto/>
                    <w:default w:val="0"/>
                  </w:checkBox>
                </w:ffData>
              </w:fldChar>
            </w:r>
            <w:r w:rsidRPr="004F39FC">
              <w:rPr>
                <w:rFonts w:cs="Arial"/>
                <w:sz w:val="24"/>
              </w:rPr>
              <w:instrText xml:space="preserve"> FORMCHECKBOX </w:instrText>
            </w:r>
            <w:r w:rsidR="00000000">
              <w:rPr>
                <w:rFonts w:cs="Arial"/>
                <w:sz w:val="24"/>
              </w:rPr>
            </w:r>
            <w:r w:rsidR="00000000">
              <w:rPr>
                <w:rFonts w:cs="Arial"/>
                <w:sz w:val="24"/>
              </w:rPr>
              <w:fldChar w:fldCharType="separate"/>
            </w:r>
            <w:r w:rsidR="00EB6A1D" w:rsidRPr="004F39FC">
              <w:rPr>
                <w:rFonts w:cs="Arial"/>
                <w:sz w:val="24"/>
              </w:rPr>
              <w:fldChar w:fldCharType="end"/>
            </w:r>
          </w:p>
          <w:p w14:paraId="557AD5CC" w14:textId="77777777" w:rsidR="006D169C" w:rsidRDefault="006D169C" w:rsidP="004C6B72">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8"/>
              </w:rPr>
            </w:pPr>
            <w:r>
              <w:rPr>
                <w:rFonts w:ascii="Arial" w:hAnsi="Arial" w:cs="Arial"/>
                <w:sz w:val="24"/>
                <w:szCs w:val="28"/>
              </w:rPr>
              <w:t>Charitable incorporated company</w:t>
            </w:r>
            <w:r>
              <w:rPr>
                <w:rFonts w:ascii="Arial" w:hAnsi="Arial" w:cs="Arial"/>
                <w:sz w:val="24"/>
                <w:szCs w:val="28"/>
              </w:rPr>
              <w:tab/>
            </w:r>
            <w:r>
              <w:rPr>
                <w:rFonts w:ascii="Arial" w:hAnsi="Arial" w:cs="Arial"/>
                <w:sz w:val="24"/>
                <w:szCs w:val="28"/>
              </w:rPr>
              <w:tab/>
            </w:r>
            <w:r>
              <w:rPr>
                <w:rFonts w:ascii="Arial" w:hAnsi="Arial" w:cs="Arial"/>
                <w:sz w:val="24"/>
                <w:szCs w:val="28"/>
              </w:rPr>
              <w:tab/>
            </w:r>
            <w:r w:rsidR="00EB6A1D" w:rsidRPr="004F39FC">
              <w:rPr>
                <w:rFonts w:cs="Arial"/>
                <w:sz w:val="24"/>
              </w:rPr>
              <w:fldChar w:fldCharType="begin">
                <w:ffData>
                  <w:name w:val="Check1"/>
                  <w:enabled/>
                  <w:calcOnExit w:val="0"/>
                  <w:checkBox>
                    <w:sizeAuto/>
                    <w:default w:val="0"/>
                  </w:checkBox>
                </w:ffData>
              </w:fldChar>
            </w:r>
            <w:r w:rsidRPr="004F39FC">
              <w:rPr>
                <w:rFonts w:cs="Arial"/>
                <w:sz w:val="24"/>
              </w:rPr>
              <w:instrText xml:space="preserve"> FORMCHECKBOX </w:instrText>
            </w:r>
            <w:r w:rsidR="00000000">
              <w:rPr>
                <w:rFonts w:cs="Arial"/>
                <w:sz w:val="24"/>
              </w:rPr>
            </w:r>
            <w:r w:rsidR="00000000">
              <w:rPr>
                <w:rFonts w:cs="Arial"/>
                <w:sz w:val="24"/>
              </w:rPr>
              <w:fldChar w:fldCharType="separate"/>
            </w:r>
            <w:r w:rsidR="00EB6A1D" w:rsidRPr="004F39FC">
              <w:rPr>
                <w:rFonts w:cs="Arial"/>
                <w:sz w:val="24"/>
              </w:rPr>
              <w:fldChar w:fldCharType="end"/>
            </w:r>
          </w:p>
          <w:p w14:paraId="6468D4E4" w14:textId="77777777" w:rsidR="006D169C" w:rsidRPr="004F39FC" w:rsidRDefault="006D169C" w:rsidP="004C6B72">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8"/>
              </w:rPr>
            </w:pPr>
            <w:r>
              <w:rPr>
                <w:rFonts w:ascii="Arial" w:hAnsi="Arial" w:cs="Arial"/>
                <w:sz w:val="24"/>
                <w:szCs w:val="28"/>
              </w:rPr>
              <w:t>Other corporate body</w:t>
            </w: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r w:rsidR="00EB6A1D" w:rsidRPr="004F39FC">
              <w:rPr>
                <w:rFonts w:cs="Arial"/>
                <w:sz w:val="24"/>
              </w:rPr>
              <w:fldChar w:fldCharType="begin">
                <w:ffData>
                  <w:name w:val="Check1"/>
                  <w:enabled/>
                  <w:calcOnExit w:val="0"/>
                  <w:checkBox>
                    <w:sizeAuto/>
                    <w:default w:val="0"/>
                  </w:checkBox>
                </w:ffData>
              </w:fldChar>
            </w:r>
            <w:r w:rsidRPr="004F39FC">
              <w:rPr>
                <w:rFonts w:cs="Arial"/>
                <w:sz w:val="24"/>
              </w:rPr>
              <w:instrText xml:space="preserve"> FORMCHECKBOX </w:instrText>
            </w:r>
            <w:r w:rsidR="00000000">
              <w:rPr>
                <w:rFonts w:cs="Arial"/>
                <w:sz w:val="24"/>
              </w:rPr>
            </w:r>
            <w:r w:rsidR="00000000">
              <w:rPr>
                <w:rFonts w:cs="Arial"/>
                <w:sz w:val="24"/>
              </w:rPr>
              <w:fldChar w:fldCharType="separate"/>
            </w:r>
            <w:r w:rsidR="00EB6A1D" w:rsidRPr="004F39FC">
              <w:rPr>
                <w:rFonts w:cs="Arial"/>
                <w:sz w:val="24"/>
              </w:rPr>
              <w:fldChar w:fldCharType="end"/>
            </w:r>
          </w:p>
        </w:tc>
      </w:tr>
      <w:tr w:rsidR="006D169C" w14:paraId="356B0C59" w14:textId="77777777" w:rsidTr="004C6B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Merge/>
          </w:tcPr>
          <w:p w14:paraId="5CE1B713" w14:textId="77777777" w:rsidR="006D169C" w:rsidRPr="00E2003A" w:rsidRDefault="006D169C" w:rsidP="004C6B72">
            <w:pPr>
              <w:spacing w:before="120"/>
              <w:rPr>
                <w:rFonts w:ascii="Arial" w:hAnsi="Arial" w:cs="Arial"/>
                <w:sz w:val="24"/>
                <w:szCs w:val="24"/>
              </w:rPr>
            </w:pPr>
          </w:p>
        </w:tc>
        <w:tc>
          <w:tcPr>
            <w:tcW w:w="6724" w:type="dxa"/>
          </w:tcPr>
          <w:p w14:paraId="5A3949D7" w14:textId="77777777" w:rsidR="006D169C" w:rsidRDefault="006D169C" w:rsidP="004C6B72">
            <w:pPr>
              <w:spacing w:after="120"/>
              <w:cnfStyle w:val="000000010000" w:firstRow="0" w:lastRow="0" w:firstColumn="0" w:lastColumn="0" w:oddVBand="0" w:evenVBand="0" w:oddHBand="0" w:evenHBand="1" w:firstRowFirstColumn="0" w:firstRowLastColumn="0" w:lastRowFirstColumn="0" w:lastRowLastColumn="0"/>
              <w:rPr>
                <w:rFonts w:cs="Arial"/>
                <w:sz w:val="24"/>
              </w:rPr>
            </w:pPr>
            <w:r>
              <w:rPr>
                <w:rFonts w:ascii="Arial" w:hAnsi="Arial" w:cs="Arial"/>
                <w:sz w:val="24"/>
                <w:szCs w:val="28"/>
              </w:rPr>
              <w:t>Committee</w:t>
            </w: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r w:rsidR="00EB6A1D" w:rsidRPr="004F39FC">
              <w:rPr>
                <w:rFonts w:cs="Arial"/>
                <w:sz w:val="24"/>
              </w:rPr>
              <w:fldChar w:fldCharType="begin">
                <w:ffData>
                  <w:name w:val="Check1"/>
                  <w:enabled/>
                  <w:calcOnExit w:val="0"/>
                  <w:checkBox>
                    <w:sizeAuto/>
                    <w:default w:val="0"/>
                  </w:checkBox>
                </w:ffData>
              </w:fldChar>
            </w:r>
            <w:r w:rsidRPr="004F39FC">
              <w:rPr>
                <w:rFonts w:cs="Arial"/>
                <w:sz w:val="24"/>
              </w:rPr>
              <w:instrText xml:space="preserve"> FORMCHECKBOX </w:instrText>
            </w:r>
            <w:r w:rsidR="00000000">
              <w:rPr>
                <w:rFonts w:cs="Arial"/>
                <w:sz w:val="24"/>
              </w:rPr>
            </w:r>
            <w:r w:rsidR="00000000">
              <w:rPr>
                <w:rFonts w:cs="Arial"/>
                <w:sz w:val="24"/>
              </w:rPr>
              <w:fldChar w:fldCharType="separate"/>
            </w:r>
            <w:r w:rsidR="00EB6A1D" w:rsidRPr="004F39FC">
              <w:rPr>
                <w:rFonts w:cs="Arial"/>
                <w:sz w:val="24"/>
              </w:rPr>
              <w:fldChar w:fldCharType="end"/>
            </w:r>
          </w:p>
          <w:p w14:paraId="62D29332" w14:textId="77777777" w:rsidR="006D169C" w:rsidRPr="009C27CC" w:rsidRDefault="006D169C" w:rsidP="004C6B72">
            <w:pPr>
              <w:spacing w:after="120"/>
              <w:cnfStyle w:val="000000010000" w:firstRow="0" w:lastRow="0" w:firstColumn="0" w:lastColumn="0" w:oddVBand="0" w:evenVBand="0" w:oddHBand="0" w:evenHBand="1" w:firstRowFirstColumn="0" w:firstRowLastColumn="0" w:lastRowFirstColumn="0" w:lastRowLastColumn="0"/>
              <w:rPr>
                <w:rFonts w:ascii="Arial" w:hAnsi="Arial" w:cs="Arial"/>
                <w:sz w:val="24"/>
                <w:szCs w:val="28"/>
              </w:rPr>
            </w:pPr>
            <w:r>
              <w:rPr>
                <w:rFonts w:ascii="Arial" w:hAnsi="Arial" w:cs="Arial"/>
                <w:sz w:val="24"/>
              </w:rPr>
              <w:t>Charitable trust</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EB6A1D" w:rsidRPr="004F39FC">
              <w:rPr>
                <w:rFonts w:cs="Arial"/>
                <w:sz w:val="24"/>
              </w:rPr>
              <w:fldChar w:fldCharType="begin">
                <w:ffData>
                  <w:name w:val="Check1"/>
                  <w:enabled/>
                  <w:calcOnExit w:val="0"/>
                  <w:checkBox>
                    <w:sizeAuto/>
                    <w:default w:val="0"/>
                  </w:checkBox>
                </w:ffData>
              </w:fldChar>
            </w:r>
            <w:r w:rsidRPr="004F39FC">
              <w:rPr>
                <w:rFonts w:cs="Arial"/>
                <w:sz w:val="24"/>
              </w:rPr>
              <w:instrText xml:space="preserve"> FORMCHECKBOX </w:instrText>
            </w:r>
            <w:r w:rsidR="00000000">
              <w:rPr>
                <w:rFonts w:cs="Arial"/>
                <w:sz w:val="24"/>
              </w:rPr>
            </w:r>
            <w:r w:rsidR="00000000">
              <w:rPr>
                <w:rFonts w:cs="Arial"/>
                <w:sz w:val="24"/>
              </w:rPr>
              <w:fldChar w:fldCharType="separate"/>
            </w:r>
            <w:r w:rsidR="00EB6A1D" w:rsidRPr="004F39FC">
              <w:rPr>
                <w:rFonts w:cs="Arial"/>
                <w:sz w:val="24"/>
              </w:rPr>
              <w:fldChar w:fldCharType="end"/>
            </w:r>
          </w:p>
          <w:p w14:paraId="4365DA0D" w14:textId="77777777" w:rsidR="006D169C" w:rsidRPr="004F39FC" w:rsidRDefault="006D169C" w:rsidP="004C6B72">
            <w:pPr>
              <w:spacing w:after="120"/>
              <w:cnfStyle w:val="000000010000" w:firstRow="0" w:lastRow="0" w:firstColumn="0" w:lastColumn="0" w:oddVBand="0" w:evenVBand="0" w:oddHBand="0" w:evenHBand="1" w:firstRowFirstColumn="0" w:firstRowLastColumn="0" w:lastRowFirstColumn="0" w:lastRowLastColumn="0"/>
              <w:rPr>
                <w:rFonts w:ascii="Arial" w:hAnsi="Arial" w:cs="Arial"/>
                <w:sz w:val="24"/>
                <w:szCs w:val="28"/>
              </w:rPr>
            </w:pPr>
            <w:r>
              <w:rPr>
                <w:rFonts w:ascii="Arial" w:hAnsi="Arial" w:cs="Arial"/>
                <w:sz w:val="24"/>
                <w:szCs w:val="28"/>
              </w:rPr>
              <w:t>Other unincorporated body</w:t>
            </w: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r w:rsidR="00EB6A1D" w:rsidRPr="004F39FC">
              <w:rPr>
                <w:rFonts w:cs="Arial"/>
                <w:sz w:val="24"/>
              </w:rPr>
              <w:fldChar w:fldCharType="begin">
                <w:ffData>
                  <w:name w:val="Check1"/>
                  <w:enabled/>
                  <w:calcOnExit w:val="0"/>
                  <w:checkBox>
                    <w:sizeAuto/>
                    <w:default w:val="0"/>
                  </w:checkBox>
                </w:ffData>
              </w:fldChar>
            </w:r>
            <w:r w:rsidRPr="004F39FC">
              <w:rPr>
                <w:rFonts w:cs="Arial"/>
                <w:sz w:val="24"/>
              </w:rPr>
              <w:instrText xml:space="preserve"> FORMCHECKBOX </w:instrText>
            </w:r>
            <w:r w:rsidR="00000000">
              <w:rPr>
                <w:rFonts w:cs="Arial"/>
                <w:sz w:val="24"/>
              </w:rPr>
            </w:r>
            <w:r w:rsidR="00000000">
              <w:rPr>
                <w:rFonts w:cs="Arial"/>
                <w:sz w:val="24"/>
              </w:rPr>
              <w:fldChar w:fldCharType="separate"/>
            </w:r>
            <w:r w:rsidR="00EB6A1D" w:rsidRPr="004F39FC">
              <w:rPr>
                <w:rFonts w:cs="Arial"/>
                <w:sz w:val="24"/>
              </w:rPr>
              <w:fldChar w:fldCharType="end"/>
            </w:r>
          </w:p>
        </w:tc>
      </w:tr>
      <w:tr w:rsidR="006D169C" w14:paraId="67AE59B8" w14:textId="77777777" w:rsidTr="004C6B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Merge/>
          </w:tcPr>
          <w:p w14:paraId="66C59430" w14:textId="77777777" w:rsidR="006D169C" w:rsidRPr="00E2003A" w:rsidRDefault="006D169C" w:rsidP="004C6B72">
            <w:pPr>
              <w:spacing w:before="120"/>
              <w:rPr>
                <w:rFonts w:ascii="Arial" w:hAnsi="Arial" w:cs="Arial"/>
                <w:sz w:val="24"/>
                <w:szCs w:val="24"/>
              </w:rPr>
            </w:pPr>
          </w:p>
        </w:tc>
        <w:tc>
          <w:tcPr>
            <w:tcW w:w="6724" w:type="dxa"/>
          </w:tcPr>
          <w:p w14:paraId="44D2D7D2" w14:textId="77777777" w:rsidR="006D169C" w:rsidRPr="004F39FC" w:rsidRDefault="006D169C" w:rsidP="004C6B72">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8"/>
              </w:rPr>
            </w:pPr>
            <w:r>
              <w:rPr>
                <w:rFonts w:ascii="Arial" w:hAnsi="Arial" w:cs="Arial"/>
                <w:sz w:val="24"/>
                <w:szCs w:val="28"/>
              </w:rPr>
              <w:t>Local Authority</w:t>
            </w: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r w:rsidR="00EB6A1D" w:rsidRPr="004F39FC">
              <w:rPr>
                <w:rFonts w:cs="Arial"/>
                <w:sz w:val="24"/>
              </w:rPr>
              <w:fldChar w:fldCharType="begin">
                <w:ffData>
                  <w:name w:val="Check1"/>
                  <w:enabled/>
                  <w:calcOnExit w:val="0"/>
                  <w:checkBox>
                    <w:sizeAuto/>
                    <w:default w:val="0"/>
                  </w:checkBox>
                </w:ffData>
              </w:fldChar>
            </w:r>
            <w:r w:rsidRPr="004F39FC">
              <w:rPr>
                <w:rFonts w:cs="Arial"/>
                <w:sz w:val="24"/>
              </w:rPr>
              <w:instrText xml:space="preserve"> FORMCHECKBOX </w:instrText>
            </w:r>
            <w:r w:rsidR="00000000">
              <w:rPr>
                <w:rFonts w:cs="Arial"/>
                <w:sz w:val="24"/>
              </w:rPr>
            </w:r>
            <w:r w:rsidR="00000000">
              <w:rPr>
                <w:rFonts w:cs="Arial"/>
                <w:sz w:val="24"/>
              </w:rPr>
              <w:fldChar w:fldCharType="separate"/>
            </w:r>
            <w:r w:rsidR="00EB6A1D" w:rsidRPr="004F39FC">
              <w:rPr>
                <w:rFonts w:cs="Arial"/>
                <w:sz w:val="24"/>
              </w:rPr>
              <w:fldChar w:fldCharType="end"/>
            </w:r>
          </w:p>
        </w:tc>
      </w:tr>
      <w:tr w:rsidR="006D169C" w14:paraId="49D500BA" w14:textId="77777777" w:rsidTr="004C6B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Merge/>
          </w:tcPr>
          <w:p w14:paraId="26B4DE28" w14:textId="77777777" w:rsidR="006D169C" w:rsidRPr="00E2003A" w:rsidRDefault="006D169C" w:rsidP="004C6B72">
            <w:pPr>
              <w:spacing w:before="120"/>
              <w:rPr>
                <w:rFonts w:ascii="Arial" w:hAnsi="Arial" w:cs="Arial"/>
                <w:sz w:val="24"/>
                <w:szCs w:val="24"/>
              </w:rPr>
            </w:pPr>
          </w:p>
        </w:tc>
        <w:tc>
          <w:tcPr>
            <w:tcW w:w="6724" w:type="dxa"/>
          </w:tcPr>
          <w:p w14:paraId="03BB771B" w14:textId="77777777" w:rsidR="006D169C" w:rsidRPr="004F39FC" w:rsidRDefault="006D169C" w:rsidP="004C6B72">
            <w:pPr>
              <w:spacing w:after="120"/>
              <w:cnfStyle w:val="000000010000" w:firstRow="0" w:lastRow="0" w:firstColumn="0" w:lastColumn="0" w:oddVBand="0" w:evenVBand="0" w:oddHBand="0" w:evenHBand="1" w:firstRowFirstColumn="0" w:firstRowLastColumn="0" w:lastRowFirstColumn="0" w:lastRowLastColumn="0"/>
              <w:rPr>
                <w:rFonts w:ascii="Arial" w:hAnsi="Arial" w:cs="Arial"/>
                <w:sz w:val="24"/>
                <w:szCs w:val="28"/>
              </w:rPr>
            </w:pPr>
            <w:r>
              <w:rPr>
                <w:rFonts w:ascii="Arial" w:hAnsi="Arial" w:cs="Arial"/>
                <w:sz w:val="24"/>
                <w:szCs w:val="28"/>
              </w:rPr>
              <w:t>Local Health Board</w:t>
            </w: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r w:rsidR="00EB6A1D" w:rsidRPr="004F39FC">
              <w:rPr>
                <w:rFonts w:cs="Arial"/>
                <w:sz w:val="24"/>
              </w:rPr>
              <w:fldChar w:fldCharType="begin">
                <w:ffData>
                  <w:name w:val="Check1"/>
                  <w:enabled/>
                  <w:calcOnExit w:val="0"/>
                  <w:checkBox>
                    <w:sizeAuto/>
                    <w:default w:val="0"/>
                  </w:checkBox>
                </w:ffData>
              </w:fldChar>
            </w:r>
            <w:r w:rsidRPr="004F39FC">
              <w:rPr>
                <w:rFonts w:cs="Arial"/>
                <w:sz w:val="24"/>
              </w:rPr>
              <w:instrText xml:space="preserve"> FORMCHECKBOX </w:instrText>
            </w:r>
            <w:r w:rsidR="00000000">
              <w:rPr>
                <w:rFonts w:cs="Arial"/>
                <w:sz w:val="24"/>
              </w:rPr>
            </w:r>
            <w:r w:rsidR="00000000">
              <w:rPr>
                <w:rFonts w:cs="Arial"/>
                <w:sz w:val="24"/>
              </w:rPr>
              <w:fldChar w:fldCharType="separate"/>
            </w:r>
            <w:r w:rsidR="00EB6A1D" w:rsidRPr="004F39FC">
              <w:rPr>
                <w:rFonts w:cs="Arial"/>
                <w:sz w:val="24"/>
              </w:rPr>
              <w:fldChar w:fldCharType="end"/>
            </w:r>
          </w:p>
        </w:tc>
      </w:tr>
      <w:tr w:rsidR="006D169C" w14:paraId="7CAD1876" w14:textId="77777777" w:rsidTr="004C6B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Merge/>
          </w:tcPr>
          <w:p w14:paraId="0B89C913" w14:textId="77777777" w:rsidR="006D169C" w:rsidRPr="00E2003A" w:rsidRDefault="006D169C" w:rsidP="004C6B72">
            <w:pPr>
              <w:spacing w:before="120"/>
              <w:rPr>
                <w:rFonts w:ascii="Arial" w:hAnsi="Arial" w:cs="Arial"/>
                <w:sz w:val="24"/>
                <w:szCs w:val="24"/>
              </w:rPr>
            </w:pPr>
          </w:p>
        </w:tc>
        <w:tc>
          <w:tcPr>
            <w:tcW w:w="6724" w:type="dxa"/>
          </w:tcPr>
          <w:p w14:paraId="3FF387CA" w14:textId="77777777" w:rsidR="006D169C" w:rsidRPr="005F7FB6" w:rsidRDefault="006D169C" w:rsidP="004C6B72">
            <w:pPr>
              <w:spacing w:after="120"/>
              <w:cnfStyle w:val="000000100000" w:firstRow="0" w:lastRow="0" w:firstColumn="0" w:lastColumn="0" w:oddVBand="0" w:evenVBand="0" w:oddHBand="1" w:evenHBand="0" w:firstRowFirstColumn="0" w:firstRowLastColumn="0" w:lastRowFirstColumn="0" w:lastRowLastColumn="0"/>
              <w:rPr>
                <w:rFonts w:cs="Arial"/>
                <w:sz w:val="24"/>
              </w:rPr>
            </w:pPr>
            <w:r w:rsidRPr="004F39FC">
              <w:rPr>
                <w:rFonts w:ascii="Arial" w:hAnsi="Arial" w:cs="Arial"/>
                <w:sz w:val="24"/>
                <w:szCs w:val="28"/>
              </w:rPr>
              <w:t>Partnership</w:t>
            </w:r>
            <w:r w:rsidRPr="004F39FC">
              <w:rPr>
                <w:rFonts w:ascii="Arial" w:hAnsi="Arial" w:cs="Arial"/>
                <w:sz w:val="24"/>
                <w:szCs w:val="28"/>
              </w:rPr>
              <w:tab/>
            </w:r>
            <w:r w:rsidRPr="004F39FC">
              <w:rPr>
                <w:rFonts w:ascii="Arial" w:hAnsi="Arial" w:cs="Arial"/>
                <w:sz w:val="24"/>
                <w:szCs w:val="28"/>
              </w:rPr>
              <w:tab/>
            </w:r>
            <w:r w:rsidRPr="004F39FC">
              <w:rPr>
                <w:rFonts w:ascii="Arial" w:hAnsi="Arial" w:cs="Arial"/>
                <w:sz w:val="24"/>
                <w:szCs w:val="28"/>
              </w:rPr>
              <w:tab/>
            </w:r>
            <w:r w:rsidRPr="004F39FC">
              <w:rPr>
                <w:rFonts w:ascii="Arial" w:hAnsi="Arial" w:cs="Arial"/>
                <w:sz w:val="24"/>
                <w:szCs w:val="28"/>
              </w:rPr>
              <w:tab/>
            </w:r>
            <w:r>
              <w:rPr>
                <w:rFonts w:ascii="Arial" w:hAnsi="Arial" w:cs="Arial"/>
                <w:sz w:val="24"/>
                <w:szCs w:val="28"/>
              </w:rPr>
              <w:tab/>
            </w:r>
            <w:r>
              <w:rPr>
                <w:rFonts w:ascii="Arial" w:hAnsi="Arial" w:cs="Arial"/>
                <w:sz w:val="24"/>
                <w:szCs w:val="28"/>
              </w:rPr>
              <w:tab/>
            </w:r>
            <w:r w:rsidR="00EB6A1D" w:rsidRPr="004F39FC">
              <w:rPr>
                <w:rFonts w:cs="Arial"/>
                <w:sz w:val="24"/>
              </w:rPr>
              <w:fldChar w:fldCharType="begin">
                <w:ffData>
                  <w:name w:val="Check1"/>
                  <w:enabled/>
                  <w:calcOnExit w:val="0"/>
                  <w:checkBox>
                    <w:sizeAuto/>
                    <w:default w:val="0"/>
                  </w:checkBox>
                </w:ffData>
              </w:fldChar>
            </w:r>
            <w:r w:rsidRPr="004F39FC">
              <w:rPr>
                <w:rFonts w:cs="Arial"/>
                <w:sz w:val="24"/>
              </w:rPr>
              <w:instrText xml:space="preserve"> FORMCHECKBOX </w:instrText>
            </w:r>
            <w:r w:rsidR="00000000">
              <w:rPr>
                <w:rFonts w:cs="Arial"/>
                <w:sz w:val="24"/>
              </w:rPr>
            </w:r>
            <w:r w:rsidR="00000000">
              <w:rPr>
                <w:rFonts w:cs="Arial"/>
                <w:sz w:val="24"/>
              </w:rPr>
              <w:fldChar w:fldCharType="separate"/>
            </w:r>
            <w:r w:rsidR="00EB6A1D" w:rsidRPr="004F39FC">
              <w:rPr>
                <w:rFonts w:cs="Arial"/>
                <w:sz w:val="24"/>
              </w:rPr>
              <w:fldChar w:fldCharType="end"/>
            </w:r>
          </w:p>
        </w:tc>
      </w:tr>
      <w:tr w:rsidR="006D169C" w14:paraId="79E33686" w14:textId="77777777" w:rsidTr="004C6B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Align w:val="center"/>
          </w:tcPr>
          <w:p w14:paraId="17905D08" w14:textId="77777777" w:rsidR="006D169C" w:rsidRPr="00E2003A" w:rsidRDefault="006D169C" w:rsidP="004C6B72">
            <w:pPr>
              <w:spacing w:before="120" w:after="120"/>
              <w:rPr>
                <w:rFonts w:ascii="Arial" w:hAnsi="Arial" w:cs="Arial"/>
                <w:sz w:val="24"/>
                <w:szCs w:val="24"/>
              </w:rPr>
            </w:pPr>
            <w:r w:rsidRPr="00E2003A">
              <w:rPr>
                <w:rFonts w:ascii="Arial" w:hAnsi="Arial" w:cs="Arial"/>
                <w:sz w:val="24"/>
                <w:szCs w:val="24"/>
              </w:rPr>
              <w:t>Responsible individual</w:t>
            </w:r>
          </w:p>
        </w:tc>
        <w:tc>
          <w:tcPr>
            <w:tcW w:w="6724" w:type="dxa"/>
            <w:vAlign w:val="center"/>
          </w:tcPr>
          <w:p w14:paraId="184DC09E" w14:textId="77777777" w:rsidR="006D169C" w:rsidRPr="005F7FB6" w:rsidRDefault="006D169C" w:rsidP="004C6B72">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i/>
                <w:sz w:val="24"/>
                <w:szCs w:val="24"/>
              </w:rPr>
            </w:pPr>
            <w:r>
              <w:rPr>
                <w:rFonts w:ascii="Arial" w:hAnsi="Arial" w:cs="Arial"/>
                <w:i/>
                <w:sz w:val="24"/>
                <w:szCs w:val="24"/>
              </w:rPr>
              <w:t>Cherry Hall</w:t>
            </w:r>
          </w:p>
        </w:tc>
      </w:tr>
      <w:tr w:rsidR="006D169C" w14:paraId="7B154A71" w14:textId="77777777" w:rsidTr="004C6B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Align w:val="center"/>
          </w:tcPr>
          <w:p w14:paraId="1CAFBDAD" w14:textId="77777777" w:rsidR="006D169C" w:rsidRPr="00E2003A" w:rsidRDefault="006D169C" w:rsidP="004C6B72">
            <w:pPr>
              <w:spacing w:before="120" w:after="120"/>
              <w:rPr>
                <w:rFonts w:ascii="Arial" w:hAnsi="Arial" w:cs="Arial"/>
                <w:sz w:val="24"/>
                <w:szCs w:val="24"/>
              </w:rPr>
            </w:pPr>
            <w:r w:rsidRPr="00E2003A">
              <w:rPr>
                <w:rFonts w:ascii="Arial" w:hAnsi="Arial" w:cs="Arial"/>
                <w:sz w:val="24"/>
                <w:szCs w:val="24"/>
              </w:rPr>
              <w:t>Manager of service</w:t>
            </w:r>
          </w:p>
        </w:tc>
        <w:tc>
          <w:tcPr>
            <w:tcW w:w="6724" w:type="dxa"/>
            <w:vAlign w:val="center"/>
          </w:tcPr>
          <w:p w14:paraId="1D0C473A" w14:textId="77777777" w:rsidR="006D169C" w:rsidRPr="00235C64" w:rsidRDefault="006D169C" w:rsidP="004C6B72">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i/>
                <w:sz w:val="24"/>
                <w:szCs w:val="28"/>
              </w:rPr>
            </w:pPr>
            <w:r>
              <w:rPr>
                <w:rFonts w:ascii="Arial" w:hAnsi="Arial" w:cs="Arial"/>
                <w:i/>
                <w:sz w:val="24"/>
                <w:szCs w:val="24"/>
              </w:rPr>
              <w:t>Cherry Hall</w:t>
            </w:r>
            <w:r w:rsidRPr="00235C64">
              <w:rPr>
                <w:rFonts w:ascii="Arial" w:hAnsi="Arial" w:cs="Arial"/>
                <w:i/>
                <w:sz w:val="24"/>
                <w:szCs w:val="28"/>
              </w:rPr>
              <w:t xml:space="preserve"> </w:t>
            </w:r>
          </w:p>
        </w:tc>
      </w:tr>
      <w:tr w:rsidR="006D169C" w14:paraId="2B27E213" w14:textId="77777777" w:rsidTr="004C6B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Align w:val="center"/>
          </w:tcPr>
          <w:p w14:paraId="7AD5D11A" w14:textId="77777777" w:rsidR="006D169C" w:rsidRPr="00DD24C7" w:rsidRDefault="006D169C" w:rsidP="004C6B72">
            <w:pPr>
              <w:spacing w:before="120" w:after="120"/>
              <w:rPr>
                <w:rFonts w:ascii="Arial" w:hAnsi="Arial" w:cs="Arial"/>
                <w:sz w:val="24"/>
                <w:szCs w:val="24"/>
              </w:rPr>
            </w:pPr>
            <w:r w:rsidRPr="00DD24C7">
              <w:rPr>
                <w:rFonts w:ascii="Arial" w:hAnsi="Arial" w:cs="Arial"/>
                <w:sz w:val="24"/>
                <w:szCs w:val="24"/>
              </w:rPr>
              <w:t>Name of service</w:t>
            </w:r>
          </w:p>
        </w:tc>
        <w:tc>
          <w:tcPr>
            <w:tcW w:w="6724" w:type="dxa"/>
            <w:vAlign w:val="center"/>
          </w:tcPr>
          <w:p w14:paraId="77C3BC9E" w14:textId="77777777" w:rsidR="006D169C" w:rsidRPr="005F7FB6" w:rsidRDefault="006D169C" w:rsidP="004C6B72">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i/>
                <w:sz w:val="24"/>
                <w:szCs w:val="28"/>
              </w:rPr>
            </w:pPr>
            <w:r>
              <w:rPr>
                <w:rFonts w:ascii="Arial" w:hAnsi="Arial" w:cs="Arial"/>
                <w:i/>
                <w:sz w:val="24"/>
                <w:szCs w:val="28"/>
              </w:rPr>
              <w:t>Western Welsh Community Care Limited</w:t>
            </w:r>
          </w:p>
        </w:tc>
      </w:tr>
      <w:tr w:rsidR="006D169C" w14:paraId="3D8F75D5" w14:textId="77777777" w:rsidTr="004C6B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Align w:val="center"/>
          </w:tcPr>
          <w:p w14:paraId="3418C34D" w14:textId="77777777" w:rsidR="006D169C" w:rsidRPr="00DD24C7" w:rsidRDefault="006D169C" w:rsidP="004C6B72">
            <w:pPr>
              <w:spacing w:before="120"/>
              <w:rPr>
                <w:rFonts w:ascii="Arial" w:hAnsi="Arial" w:cs="Arial"/>
                <w:sz w:val="24"/>
                <w:szCs w:val="24"/>
              </w:rPr>
            </w:pPr>
            <w:r w:rsidRPr="00DD24C7">
              <w:rPr>
                <w:rFonts w:ascii="Arial" w:hAnsi="Arial" w:cs="Arial"/>
                <w:sz w:val="24"/>
                <w:szCs w:val="24"/>
              </w:rPr>
              <w:t>Address of service</w:t>
            </w:r>
          </w:p>
        </w:tc>
        <w:tc>
          <w:tcPr>
            <w:tcW w:w="6724" w:type="dxa"/>
            <w:vAlign w:val="center"/>
          </w:tcPr>
          <w:p w14:paraId="350936FE" w14:textId="77777777" w:rsidR="006D169C" w:rsidRPr="005F7FB6" w:rsidRDefault="006D169C" w:rsidP="004C6B72">
            <w:pPr>
              <w:spacing w:before="240" w:after="120"/>
              <w:cnfStyle w:val="000000100000" w:firstRow="0" w:lastRow="0" w:firstColumn="0" w:lastColumn="0" w:oddVBand="0" w:evenVBand="0" w:oddHBand="1" w:evenHBand="0" w:firstRowFirstColumn="0" w:firstRowLastColumn="0" w:lastRowFirstColumn="0" w:lastRowLastColumn="0"/>
              <w:rPr>
                <w:rFonts w:ascii="Arial" w:hAnsi="Arial" w:cs="Arial"/>
                <w:i/>
                <w:sz w:val="24"/>
                <w:szCs w:val="28"/>
              </w:rPr>
            </w:pPr>
            <w:r>
              <w:rPr>
                <w:rFonts w:ascii="Arial" w:hAnsi="Arial" w:cs="Arial"/>
                <w:b/>
                <w:bCs/>
                <w:color w:val="0B0C0C"/>
                <w:sz w:val="19"/>
                <w:szCs w:val="19"/>
              </w:rPr>
              <w:t>Bridgend House, Bridgend Square, Haverfordwest, Pembrokeshire, SA61 2ND</w:t>
            </w:r>
          </w:p>
        </w:tc>
      </w:tr>
    </w:tbl>
    <w:p w14:paraId="43A831C3" w14:textId="77777777" w:rsidR="006D169C" w:rsidRDefault="006D169C" w:rsidP="006D169C">
      <w:pPr>
        <w:rPr>
          <w:rFonts w:ascii="Arial" w:hAnsi="Arial" w:cs="Arial"/>
          <w:b/>
          <w:sz w:val="32"/>
          <w:szCs w:val="32"/>
        </w:rPr>
      </w:pPr>
    </w:p>
    <w:p w14:paraId="2689E753" w14:textId="77777777" w:rsidR="006D169C" w:rsidRDefault="006D169C" w:rsidP="006D169C">
      <w:pPr>
        <w:rPr>
          <w:rFonts w:ascii="Arial" w:hAnsi="Arial" w:cs="Arial"/>
          <w:b/>
          <w:sz w:val="32"/>
          <w:szCs w:val="32"/>
        </w:rPr>
      </w:pPr>
      <w:r>
        <w:rPr>
          <w:rFonts w:ascii="Arial" w:hAnsi="Arial" w:cs="Arial"/>
          <w:b/>
          <w:sz w:val="32"/>
          <w:szCs w:val="32"/>
        </w:rPr>
        <w:br w:type="page"/>
      </w:r>
    </w:p>
    <w:tbl>
      <w:tblPr>
        <w:tblStyle w:val="MediumShading1-Accent5"/>
        <w:tblW w:w="9242" w:type="dxa"/>
        <w:tblLook w:val="04A0" w:firstRow="1" w:lastRow="0" w:firstColumn="1" w:lastColumn="0" w:noHBand="0" w:noVBand="1"/>
      </w:tblPr>
      <w:tblGrid>
        <w:gridCol w:w="4219"/>
        <w:gridCol w:w="5023"/>
      </w:tblGrid>
      <w:tr w:rsidR="006D169C" w14:paraId="1B18D357" w14:textId="77777777" w:rsidTr="004C6B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2"/>
          </w:tcPr>
          <w:p w14:paraId="137C1AB2" w14:textId="77777777" w:rsidR="006D169C" w:rsidRPr="00E2003A" w:rsidRDefault="006D169C" w:rsidP="004C6B72">
            <w:pPr>
              <w:spacing w:before="120" w:after="120"/>
              <w:rPr>
                <w:rFonts w:ascii="Arial" w:hAnsi="Arial" w:cs="Arial"/>
                <w:sz w:val="32"/>
                <w:szCs w:val="32"/>
              </w:rPr>
            </w:pPr>
            <w:r w:rsidRPr="00E2003A">
              <w:rPr>
                <w:rFonts w:ascii="Arial" w:hAnsi="Arial" w:cs="Arial"/>
                <w:sz w:val="32"/>
                <w:szCs w:val="32"/>
              </w:rPr>
              <w:lastRenderedPageBreak/>
              <w:t>Section 2</w:t>
            </w:r>
            <w:r>
              <w:rPr>
                <w:rFonts w:ascii="Arial" w:hAnsi="Arial" w:cs="Arial"/>
                <w:sz w:val="32"/>
                <w:szCs w:val="32"/>
              </w:rPr>
              <w:t>:</w:t>
            </w:r>
            <w:r w:rsidRPr="00E2003A">
              <w:rPr>
                <w:rFonts w:ascii="Arial" w:hAnsi="Arial" w:cs="Arial"/>
                <w:sz w:val="32"/>
                <w:szCs w:val="32"/>
              </w:rPr>
              <w:t xml:space="preserve"> </w:t>
            </w:r>
            <w:bookmarkStart w:id="3" w:name="Desc_of_the_location"/>
            <w:bookmarkEnd w:id="3"/>
            <w:r w:rsidRPr="00290EE8">
              <w:rPr>
                <w:rFonts w:ascii="Arial" w:hAnsi="Arial" w:cs="Arial"/>
                <w:b w:val="0"/>
                <w:bCs w:val="0"/>
                <w:sz w:val="32"/>
                <w:szCs w:val="32"/>
              </w:rPr>
              <w:t>Description</w:t>
            </w:r>
            <w:r>
              <w:rPr>
                <w:rFonts w:ascii="Arial" w:hAnsi="Arial" w:cs="Arial"/>
                <w:sz w:val="32"/>
                <w:szCs w:val="32"/>
              </w:rPr>
              <w:t xml:space="preserve"> of the location of </w:t>
            </w:r>
            <w:r w:rsidRPr="00E2003A">
              <w:rPr>
                <w:rFonts w:ascii="Arial" w:hAnsi="Arial" w:cs="Arial"/>
                <w:sz w:val="32"/>
                <w:szCs w:val="32"/>
              </w:rPr>
              <w:t>the service</w:t>
            </w:r>
          </w:p>
        </w:tc>
      </w:tr>
      <w:tr w:rsidR="006D169C" w14:paraId="5CB1CFFE" w14:textId="77777777" w:rsidTr="004C6B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2"/>
            <w:tcBorders>
              <w:bottom w:val="single" w:sz="4" w:space="0" w:color="auto"/>
            </w:tcBorders>
          </w:tcPr>
          <w:p w14:paraId="22707EAF" w14:textId="77777777" w:rsidR="006D169C" w:rsidRPr="00290EE8" w:rsidRDefault="006D169C" w:rsidP="006D169C">
            <w:pPr>
              <w:pStyle w:val="ListParagraph"/>
              <w:numPr>
                <w:ilvl w:val="0"/>
                <w:numId w:val="59"/>
              </w:numPr>
              <w:spacing w:before="120"/>
              <w:rPr>
                <w:rFonts w:ascii="Arial" w:hAnsi="Arial" w:cs="Arial"/>
                <w:i/>
                <w:sz w:val="24"/>
                <w:szCs w:val="24"/>
              </w:rPr>
            </w:pPr>
            <w:r w:rsidRPr="00290EE8">
              <w:rPr>
                <w:rFonts w:ascii="Arial" w:hAnsi="Arial" w:cs="Arial"/>
                <w:sz w:val="28"/>
                <w:szCs w:val="24"/>
              </w:rPr>
              <w:t xml:space="preserve">Accommodation based </w:t>
            </w:r>
            <w:proofErr w:type="gramStart"/>
            <w:r w:rsidRPr="00290EE8">
              <w:rPr>
                <w:rFonts w:ascii="Arial" w:hAnsi="Arial" w:cs="Arial"/>
                <w:sz w:val="28"/>
                <w:szCs w:val="24"/>
              </w:rPr>
              <w:t>services</w:t>
            </w:r>
            <w:proofErr w:type="gramEnd"/>
          </w:p>
          <w:p w14:paraId="50B8BD64" w14:textId="77777777" w:rsidR="006D169C" w:rsidRDefault="006D169C" w:rsidP="004C6B72">
            <w:pPr>
              <w:spacing w:before="120"/>
              <w:rPr>
                <w:rFonts w:ascii="Arial" w:hAnsi="Arial" w:cs="Arial"/>
                <w:i/>
                <w:sz w:val="24"/>
                <w:szCs w:val="24"/>
              </w:rPr>
            </w:pPr>
            <w:r>
              <w:rPr>
                <w:rFonts w:ascii="Arial" w:hAnsi="Arial" w:cs="Arial"/>
                <w:i/>
                <w:sz w:val="24"/>
                <w:szCs w:val="24"/>
              </w:rPr>
              <w:t>n/a</w:t>
            </w:r>
          </w:p>
          <w:p w14:paraId="5A46798C" w14:textId="77777777" w:rsidR="006D169C" w:rsidRPr="00D42921" w:rsidRDefault="006D169C" w:rsidP="004C6B72">
            <w:pPr>
              <w:spacing w:before="120"/>
              <w:rPr>
                <w:rFonts w:ascii="Arial" w:hAnsi="Arial" w:cs="Arial"/>
                <w:sz w:val="24"/>
                <w:szCs w:val="24"/>
              </w:rPr>
            </w:pPr>
          </w:p>
        </w:tc>
      </w:tr>
      <w:tr w:rsidR="006D169C" w14:paraId="42CD5521" w14:textId="77777777" w:rsidTr="004C6B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2"/>
            <w:tcBorders>
              <w:top w:val="single" w:sz="4" w:space="0" w:color="auto"/>
              <w:left w:val="single" w:sz="4" w:space="0" w:color="auto"/>
              <w:bottom w:val="single" w:sz="4" w:space="0" w:color="auto"/>
              <w:right w:val="single" w:sz="4" w:space="0" w:color="auto"/>
            </w:tcBorders>
          </w:tcPr>
          <w:p w14:paraId="2C851ED6" w14:textId="77777777" w:rsidR="006D169C" w:rsidRPr="00290EE8" w:rsidRDefault="006D169C" w:rsidP="006D169C">
            <w:pPr>
              <w:pStyle w:val="ListParagraph"/>
              <w:numPr>
                <w:ilvl w:val="0"/>
                <w:numId w:val="59"/>
              </w:numPr>
              <w:spacing w:after="120"/>
              <w:rPr>
                <w:rFonts w:ascii="Arial" w:hAnsi="Arial" w:cs="Arial"/>
                <w:i/>
                <w:sz w:val="24"/>
                <w:szCs w:val="24"/>
              </w:rPr>
            </w:pPr>
            <w:r w:rsidRPr="00290EE8">
              <w:rPr>
                <w:rFonts w:ascii="Arial" w:hAnsi="Arial" w:cs="Arial"/>
                <w:sz w:val="28"/>
                <w:szCs w:val="24"/>
              </w:rPr>
              <w:t xml:space="preserve">Community based services </w:t>
            </w:r>
            <w:proofErr w:type="gramStart"/>
            <w:r w:rsidRPr="00290EE8">
              <w:rPr>
                <w:rFonts w:ascii="Arial" w:hAnsi="Arial" w:cs="Arial"/>
                <w:i/>
                <w:sz w:val="24"/>
                <w:szCs w:val="24"/>
              </w:rPr>
              <w:t>e.</w:t>
            </w:r>
            <w:r>
              <w:rPr>
                <w:rFonts w:ascii="Arial" w:hAnsi="Arial" w:cs="Arial"/>
                <w:i/>
                <w:sz w:val="24"/>
                <w:szCs w:val="24"/>
              </w:rPr>
              <w:t>g.</w:t>
            </w:r>
            <w:proofErr w:type="gramEnd"/>
            <w:r>
              <w:rPr>
                <w:rFonts w:ascii="Arial" w:hAnsi="Arial" w:cs="Arial"/>
                <w:i/>
                <w:sz w:val="24"/>
                <w:szCs w:val="24"/>
              </w:rPr>
              <w:t xml:space="preserve"> domiciliary support services</w:t>
            </w:r>
            <w:r w:rsidRPr="00290EE8">
              <w:rPr>
                <w:rFonts w:ascii="Arial" w:hAnsi="Arial" w:cs="Arial"/>
                <w:i/>
                <w:sz w:val="24"/>
                <w:szCs w:val="24"/>
              </w:rPr>
              <w:t xml:space="preserve"> </w:t>
            </w:r>
          </w:p>
          <w:p w14:paraId="09FCD03C" w14:textId="77777777" w:rsidR="006D169C" w:rsidRPr="00D42921" w:rsidRDefault="006D169C" w:rsidP="004C6B72">
            <w:pPr>
              <w:spacing w:after="120"/>
              <w:rPr>
                <w:rFonts w:ascii="Arial" w:hAnsi="Arial" w:cs="Arial"/>
                <w:sz w:val="24"/>
                <w:szCs w:val="24"/>
              </w:rPr>
            </w:pPr>
            <w:r>
              <w:rPr>
                <w:rFonts w:ascii="Arial" w:hAnsi="Arial" w:cs="Arial"/>
                <w:b w:val="0"/>
                <w:i/>
                <w:sz w:val="24"/>
                <w:szCs w:val="24"/>
              </w:rPr>
              <w:t>T</w:t>
            </w:r>
            <w:r w:rsidRPr="00A87E0D">
              <w:rPr>
                <w:rFonts w:ascii="Arial" w:hAnsi="Arial" w:cs="Arial"/>
                <w:b w:val="0"/>
                <w:i/>
                <w:sz w:val="24"/>
                <w:szCs w:val="24"/>
              </w:rPr>
              <w:t xml:space="preserve">his will be the </w:t>
            </w:r>
            <w:r w:rsidRPr="00235C64">
              <w:rPr>
                <w:rFonts w:ascii="Arial" w:hAnsi="Arial" w:cs="Arial"/>
                <w:b w:val="0"/>
                <w:i/>
                <w:sz w:val="24"/>
                <w:szCs w:val="24"/>
              </w:rPr>
              <w:t>regional partnership area</w:t>
            </w:r>
            <w:r w:rsidRPr="00A87E0D">
              <w:rPr>
                <w:rFonts w:ascii="Arial" w:hAnsi="Arial" w:cs="Arial"/>
                <w:b w:val="0"/>
                <w:i/>
                <w:sz w:val="24"/>
                <w:szCs w:val="24"/>
              </w:rPr>
              <w:t xml:space="preserve"> in which the service is provided please refer to the Statement of Purpose guide for a full break down for each regional partnership area</w:t>
            </w:r>
            <w:r w:rsidRPr="004F39FC">
              <w:rPr>
                <w:rFonts w:ascii="Arial" w:hAnsi="Arial" w:cs="Arial"/>
                <w:b w:val="0"/>
                <w:sz w:val="24"/>
                <w:szCs w:val="24"/>
              </w:rPr>
              <w:t>.</w:t>
            </w:r>
          </w:p>
        </w:tc>
      </w:tr>
      <w:tr w:rsidR="006D169C" w14:paraId="0A4B17DD" w14:textId="77777777" w:rsidTr="004C6B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2"/>
            <w:tcBorders>
              <w:top w:val="single" w:sz="4" w:space="0" w:color="auto"/>
              <w:left w:val="single" w:sz="4" w:space="0" w:color="auto"/>
              <w:bottom w:val="single" w:sz="4" w:space="0" w:color="auto"/>
              <w:right w:val="single" w:sz="4" w:space="0" w:color="auto"/>
            </w:tcBorders>
          </w:tcPr>
          <w:p w14:paraId="5A47A9D4" w14:textId="77777777" w:rsidR="006D169C" w:rsidRPr="00D42921" w:rsidRDefault="006D169C" w:rsidP="004C6B72">
            <w:pPr>
              <w:spacing w:before="120"/>
              <w:rPr>
                <w:rFonts w:ascii="Arial" w:hAnsi="Arial" w:cs="Arial"/>
                <w:sz w:val="24"/>
                <w:szCs w:val="24"/>
              </w:rPr>
            </w:pPr>
            <w:r>
              <w:rPr>
                <w:rFonts w:ascii="Arial" w:hAnsi="Arial" w:cs="Arial"/>
                <w:sz w:val="24"/>
                <w:szCs w:val="24"/>
              </w:rPr>
              <w:t xml:space="preserve"> </w:t>
            </w:r>
            <w:r w:rsidRPr="003B6E88">
              <w:rPr>
                <w:rFonts w:ascii="Arial" w:hAnsi="Arial" w:cs="Arial"/>
                <w:b w:val="0"/>
                <w:i/>
                <w:sz w:val="24"/>
                <w:szCs w:val="24"/>
              </w:rPr>
              <w:t>(</w:t>
            </w:r>
            <w:proofErr w:type="gramStart"/>
            <w:r w:rsidRPr="003B6E88">
              <w:rPr>
                <w:rFonts w:ascii="Arial" w:hAnsi="Arial" w:cs="Arial"/>
                <w:b w:val="0"/>
                <w:i/>
                <w:sz w:val="24"/>
                <w:szCs w:val="24"/>
              </w:rPr>
              <w:t>tick</w:t>
            </w:r>
            <w:proofErr w:type="gramEnd"/>
            <w:r w:rsidRPr="003B6E88">
              <w:rPr>
                <w:rFonts w:ascii="Arial" w:hAnsi="Arial" w:cs="Arial"/>
                <w:b w:val="0"/>
                <w:i/>
                <w:sz w:val="24"/>
                <w:szCs w:val="24"/>
              </w:rPr>
              <w:t xml:space="preserve"> the area where the service is provided)</w:t>
            </w:r>
          </w:p>
        </w:tc>
      </w:tr>
      <w:tr w:rsidR="006D169C" w14:paraId="7768B3A1" w14:textId="77777777" w:rsidTr="004C6B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2"/>
            <w:tcBorders>
              <w:top w:val="single" w:sz="4" w:space="0" w:color="auto"/>
              <w:left w:val="single" w:sz="4" w:space="0" w:color="auto"/>
              <w:bottom w:val="single" w:sz="4" w:space="0" w:color="auto"/>
              <w:right w:val="single" w:sz="4" w:space="0" w:color="auto"/>
            </w:tcBorders>
          </w:tcPr>
          <w:p w14:paraId="7DDF37B2" w14:textId="77777777" w:rsidR="006D169C" w:rsidRPr="003B6E88" w:rsidRDefault="006D169C" w:rsidP="004C6B72">
            <w:pPr>
              <w:spacing w:before="120"/>
              <w:rPr>
                <w:rFonts w:cs="Arial"/>
                <w:sz w:val="24"/>
              </w:rPr>
            </w:pPr>
            <w:r>
              <w:rPr>
                <w:rFonts w:ascii="Arial" w:hAnsi="Arial" w:cs="Arial"/>
                <w:sz w:val="24"/>
                <w:szCs w:val="24"/>
              </w:rPr>
              <w:t>Gwent regional partnership board</w:t>
            </w:r>
            <w:r>
              <w:rPr>
                <w:rFonts w:ascii="Arial" w:hAnsi="Arial" w:cs="Arial"/>
                <w:b w:val="0"/>
                <w:bCs w:val="0"/>
                <w:sz w:val="24"/>
                <w:szCs w:val="24"/>
              </w:rPr>
              <w:tab/>
            </w:r>
            <w:r>
              <w:rPr>
                <w:rFonts w:ascii="Arial" w:hAnsi="Arial" w:cs="Arial"/>
                <w:b w:val="0"/>
                <w:bCs w:val="0"/>
                <w:sz w:val="24"/>
                <w:szCs w:val="24"/>
              </w:rPr>
              <w:tab/>
            </w:r>
            <w:r>
              <w:rPr>
                <w:rFonts w:ascii="Arial" w:hAnsi="Arial" w:cs="Arial"/>
                <w:b w:val="0"/>
                <w:bCs w:val="0"/>
                <w:sz w:val="24"/>
                <w:szCs w:val="24"/>
              </w:rPr>
              <w:tab/>
            </w:r>
            <w:r>
              <w:rPr>
                <w:rFonts w:ascii="Arial" w:hAnsi="Arial" w:cs="Arial"/>
                <w:b w:val="0"/>
                <w:bCs w:val="0"/>
                <w:sz w:val="24"/>
                <w:szCs w:val="24"/>
              </w:rPr>
              <w:tab/>
            </w:r>
            <w:r>
              <w:rPr>
                <w:rFonts w:ascii="Arial" w:hAnsi="Arial" w:cs="Arial"/>
                <w:b w:val="0"/>
                <w:bCs w:val="0"/>
                <w:sz w:val="24"/>
                <w:szCs w:val="24"/>
              </w:rPr>
              <w:tab/>
            </w:r>
            <w:r w:rsidR="00EB6A1D" w:rsidRPr="004F39FC">
              <w:rPr>
                <w:rFonts w:cs="Arial"/>
                <w:sz w:val="24"/>
              </w:rPr>
              <w:fldChar w:fldCharType="begin">
                <w:ffData>
                  <w:name w:val="Check1"/>
                  <w:enabled/>
                  <w:calcOnExit w:val="0"/>
                  <w:checkBox>
                    <w:sizeAuto/>
                    <w:default w:val="0"/>
                  </w:checkBox>
                </w:ffData>
              </w:fldChar>
            </w:r>
            <w:r w:rsidRPr="004F39FC">
              <w:rPr>
                <w:rFonts w:cs="Arial"/>
                <w:sz w:val="24"/>
              </w:rPr>
              <w:instrText xml:space="preserve"> FORMCHECKBOX </w:instrText>
            </w:r>
            <w:r w:rsidR="00000000">
              <w:rPr>
                <w:rFonts w:cs="Arial"/>
                <w:sz w:val="24"/>
              </w:rPr>
            </w:r>
            <w:r w:rsidR="00000000">
              <w:rPr>
                <w:rFonts w:cs="Arial"/>
                <w:sz w:val="24"/>
              </w:rPr>
              <w:fldChar w:fldCharType="separate"/>
            </w:r>
            <w:r w:rsidR="00EB6A1D" w:rsidRPr="004F39FC">
              <w:rPr>
                <w:rFonts w:cs="Arial"/>
                <w:sz w:val="24"/>
              </w:rPr>
              <w:fldChar w:fldCharType="end"/>
            </w:r>
          </w:p>
        </w:tc>
      </w:tr>
      <w:tr w:rsidR="006D169C" w14:paraId="10C03117" w14:textId="77777777" w:rsidTr="004C6B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2"/>
            <w:tcBorders>
              <w:top w:val="single" w:sz="4" w:space="0" w:color="auto"/>
              <w:left w:val="single" w:sz="4" w:space="0" w:color="auto"/>
              <w:bottom w:val="single" w:sz="4" w:space="0" w:color="auto"/>
              <w:right w:val="single" w:sz="4" w:space="0" w:color="auto"/>
            </w:tcBorders>
          </w:tcPr>
          <w:p w14:paraId="06C00D05" w14:textId="77777777" w:rsidR="006D169C" w:rsidRPr="003B6E88" w:rsidRDefault="006D169C" w:rsidP="004C6B72">
            <w:pPr>
              <w:spacing w:before="120"/>
              <w:rPr>
                <w:rFonts w:cs="Arial"/>
                <w:sz w:val="24"/>
              </w:rPr>
            </w:pPr>
            <w:r>
              <w:rPr>
                <w:rFonts w:ascii="Arial" w:hAnsi="Arial" w:cs="Arial"/>
                <w:sz w:val="24"/>
                <w:szCs w:val="24"/>
              </w:rPr>
              <w:t>North Wales regional partnership board</w:t>
            </w:r>
            <w:r>
              <w:rPr>
                <w:rFonts w:ascii="Arial" w:hAnsi="Arial" w:cs="Arial"/>
                <w:b w:val="0"/>
                <w:bCs w:val="0"/>
                <w:sz w:val="24"/>
                <w:szCs w:val="24"/>
              </w:rPr>
              <w:tab/>
            </w:r>
            <w:r>
              <w:rPr>
                <w:rFonts w:ascii="Arial" w:hAnsi="Arial" w:cs="Arial"/>
                <w:b w:val="0"/>
                <w:bCs w:val="0"/>
                <w:sz w:val="24"/>
                <w:szCs w:val="24"/>
              </w:rPr>
              <w:tab/>
            </w:r>
            <w:r>
              <w:rPr>
                <w:rFonts w:ascii="Arial" w:hAnsi="Arial" w:cs="Arial"/>
                <w:b w:val="0"/>
                <w:bCs w:val="0"/>
                <w:sz w:val="24"/>
                <w:szCs w:val="24"/>
              </w:rPr>
              <w:tab/>
            </w:r>
            <w:r>
              <w:rPr>
                <w:rFonts w:ascii="Arial" w:hAnsi="Arial" w:cs="Arial"/>
                <w:b w:val="0"/>
                <w:bCs w:val="0"/>
                <w:sz w:val="24"/>
                <w:szCs w:val="24"/>
              </w:rPr>
              <w:tab/>
            </w:r>
            <w:r w:rsidR="00EB6A1D" w:rsidRPr="004F39FC">
              <w:rPr>
                <w:rFonts w:cs="Arial"/>
                <w:sz w:val="24"/>
              </w:rPr>
              <w:fldChar w:fldCharType="begin">
                <w:ffData>
                  <w:name w:val="Check1"/>
                  <w:enabled/>
                  <w:calcOnExit w:val="0"/>
                  <w:checkBox>
                    <w:sizeAuto/>
                    <w:default w:val="0"/>
                  </w:checkBox>
                </w:ffData>
              </w:fldChar>
            </w:r>
            <w:r w:rsidRPr="004F39FC">
              <w:rPr>
                <w:rFonts w:cs="Arial"/>
                <w:sz w:val="24"/>
              </w:rPr>
              <w:instrText xml:space="preserve"> FORMCHECKBOX </w:instrText>
            </w:r>
            <w:r w:rsidR="00000000">
              <w:rPr>
                <w:rFonts w:cs="Arial"/>
                <w:sz w:val="24"/>
              </w:rPr>
            </w:r>
            <w:r w:rsidR="00000000">
              <w:rPr>
                <w:rFonts w:cs="Arial"/>
                <w:sz w:val="24"/>
              </w:rPr>
              <w:fldChar w:fldCharType="separate"/>
            </w:r>
            <w:r w:rsidR="00EB6A1D" w:rsidRPr="004F39FC">
              <w:rPr>
                <w:rFonts w:cs="Arial"/>
                <w:sz w:val="24"/>
              </w:rPr>
              <w:fldChar w:fldCharType="end"/>
            </w:r>
          </w:p>
        </w:tc>
      </w:tr>
      <w:tr w:rsidR="006D169C" w14:paraId="71FA2BC3" w14:textId="77777777" w:rsidTr="004C6B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2"/>
            <w:tcBorders>
              <w:top w:val="single" w:sz="4" w:space="0" w:color="auto"/>
              <w:left w:val="single" w:sz="4" w:space="0" w:color="auto"/>
              <w:bottom w:val="single" w:sz="4" w:space="0" w:color="auto"/>
              <w:right w:val="single" w:sz="4" w:space="0" w:color="auto"/>
            </w:tcBorders>
          </w:tcPr>
          <w:p w14:paraId="382802A4" w14:textId="77777777" w:rsidR="006D169C" w:rsidRPr="003B6E88" w:rsidRDefault="006D169C" w:rsidP="004C6B72">
            <w:pPr>
              <w:spacing w:before="120"/>
              <w:rPr>
                <w:rFonts w:cs="Arial"/>
                <w:b w:val="0"/>
                <w:sz w:val="24"/>
              </w:rPr>
            </w:pPr>
            <w:r w:rsidRPr="00D75CDD">
              <w:rPr>
                <w:rFonts w:ascii="Arial" w:hAnsi="Arial" w:cs="Arial"/>
                <w:sz w:val="24"/>
                <w:szCs w:val="24"/>
              </w:rPr>
              <w:t>Cardiff and Vale regional partnership board</w:t>
            </w:r>
            <w:r w:rsidRPr="00D75CDD">
              <w:rPr>
                <w:rFonts w:ascii="Arial" w:hAnsi="Arial" w:cs="Arial"/>
                <w:bCs w:val="0"/>
                <w:sz w:val="24"/>
                <w:szCs w:val="24"/>
              </w:rPr>
              <w:tab/>
            </w:r>
            <w:r w:rsidRPr="00D75CDD">
              <w:rPr>
                <w:rFonts w:ascii="Arial" w:hAnsi="Arial" w:cs="Arial"/>
                <w:bCs w:val="0"/>
                <w:sz w:val="24"/>
                <w:szCs w:val="24"/>
              </w:rPr>
              <w:tab/>
            </w:r>
            <w:r w:rsidRPr="00D75CDD">
              <w:rPr>
                <w:rFonts w:ascii="Arial" w:hAnsi="Arial" w:cs="Arial"/>
                <w:bCs w:val="0"/>
                <w:sz w:val="24"/>
                <w:szCs w:val="24"/>
              </w:rPr>
              <w:tab/>
            </w:r>
            <w:r w:rsidRPr="00D75CDD">
              <w:rPr>
                <w:rFonts w:ascii="Arial" w:hAnsi="Arial" w:cs="Arial"/>
                <w:bCs w:val="0"/>
                <w:sz w:val="24"/>
                <w:szCs w:val="24"/>
              </w:rPr>
              <w:tab/>
            </w:r>
            <w:r w:rsidR="00EB6A1D" w:rsidRPr="00D75CDD">
              <w:rPr>
                <w:rFonts w:cs="Arial"/>
                <w:sz w:val="24"/>
              </w:rPr>
              <w:fldChar w:fldCharType="begin">
                <w:ffData>
                  <w:name w:val="Check1"/>
                  <w:enabled/>
                  <w:calcOnExit w:val="0"/>
                  <w:checkBox>
                    <w:sizeAuto/>
                    <w:default w:val="0"/>
                  </w:checkBox>
                </w:ffData>
              </w:fldChar>
            </w:r>
            <w:r w:rsidRPr="00D75CDD">
              <w:rPr>
                <w:rFonts w:cs="Arial"/>
                <w:b w:val="0"/>
                <w:sz w:val="24"/>
              </w:rPr>
              <w:instrText xml:space="preserve"> FORMCHECKBOX </w:instrText>
            </w:r>
            <w:r w:rsidR="00000000">
              <w:rPr>
                <w:rFonts w:cs="Arial"/>
                <w:sz w:val="24"/>
              </w:rPr>
            </w:r>
            <w:r w:rsidR="00000000">
              <w:rPr>
                <w:rFonts w:cs="Arial"/>
                <w:sz w:val="24"/>
              </w:rPr>
              <w:fldChar w:fldCharType="separate"/>
            </w:r>
            <w:r w:rsidR="00EB6A1D" w:rsidRPr="00D75CDD">
              <w:rPr>
                <w:rFonts w:cs="Arial"/>
                <w:sz w:val="24"/>
              </w:rPr>
              <w:fldChar w:fldCharType="end"/>
            </w:r>
          </w:p>
        </w:tc>
      </w:tr>
      <w:tr w:rsidR="006D169C" w14:paraId="7E207C8A" w14:textId="77777777" w:rsidTr="004C6B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2"/>
            <w:tcBorders>
              <w:top w:val="single" w:sz="4" w:space="0" w:color="auto"/>
              <w:left w:val="single" w:sz="4" w:space="0" w:color="auto"/>
              <w:bottom w:val="single" w:sz="4" w:space="0" w:color="auto"/>
              <w:right w:val="single" w:sz="4" w:space="0" w:color="auto"/>
            </w:tcBorders>
          </w:tcPr>
          <w:p w14:paraId="256DBE0B" w14:textId="77777777" w:rsidR="006D169C" w:rsidRPr="003B6E88" w:rsidRDefault="006D169C" w:rsidP="004C6B72">
            <w:pPr>
              <w:spacing w:before="120"/>
              <w:rPr>
                <w:rFonts w:ascii="Arial" w:hAnsi="Arial" w:cs="Arial"/>
                <w:bCs w:val="0"/>
                <w:sz w:val="24"/>
                <w:szCs w:val="24"/>
              </w:rPr>
            </w:pPr>
            <w:r w:rsidRPr="00980848">
              <w:rPr>
                <w:rFonts w:ascii="Arial" w:hAnsi="Arial" w:cs="Arial"/>
                <w:sz w:val="24"/>
                <w:szCs w:val="24"/>
              </w:rPr>
              <w:t>Western Bay regional partnership board</w:t>
            </w:r>
            <w:r>
              <w:rPr>
                <w:rFonts w:ascii="Arial" w:hAnsi="Arial" w:cs="Arial"/>
                <w:b w:val="0"/>
                <w:bCs w:val="0"/>
                <w:sz w:val="24"/>
                <w:szCs w:val="24"/>
              </w:rPr>
              <w:tab/>
            </w:r>
            <w:r>
              <w:rPr>
                <w:rFonts w:ascii="Arial" w:hAnsi="Arial" w:cs="Arial"/>
                <w:b w:val="0"/>
                <w:bCs w:val="0"/>
                <w:sz w:val="24"/>
                <w:szCs w:val="24"/>
              </w:rPr>
              <w:tab/>
            </w:r>
            <w:r>
              <w:rPr>
                <w:rFonts w:ascii="Arial" w:hAnsi="Arial" w:cs="Arial"/>
                <w:b w:val="0"/>
                <w:bCs w:val="0"/>
                <w:sz w:val="24"/>
                <w:szCs w:val="24"/>
              </w:rPr>
              <w:tab/>
            </w:r>
            <w:r>
              <w:rPr>
                <w:rFonts w:ascii="Arial" w:hAnsi="Arial" w:cs="Arial"/>
                <w:b w:val="0"/>
                <w:bCs w:val="0"/>
                <w:sz w:val="24"/>
                <w:szCs w:val="24"/>
              </w:rPr>
              <w:tab/>
            </w:r>
            <w:r w:rsidR="00EB6A1D" w:rsidRPr="00D75CDD">
              <w:rPr>
                <w:rFonts w:cs="Arial"/>
                <w:sz w:val="24"/>
              </w:rPr>
              <w:fldChar w:fldCharType="begin">
                <w:ffData>
                  <w:name w:val="Check1"/>
                  <w:enabled/>
                  <w:calcOnExit w:val="0"/>
                  <w:checkBox>
                    <w:sizeAuto/>
                    <w:default w:val="0"/>
                  </w:checkBox>
                </w:ffData>
              </w:fldChar>
            </w:r>
            <w:r w:rsidRPr="00D75CDD">
              <w:rPr>
                <w:rFonts w:cs="Arial"/>
                <w:b w:val="0"/>
                <w:sz w:val="24"/>
              </w:rPr>
              <w:instrText xml:space="preserve"> FORMCHECKBOX </w:instrText>
            </w:r>
            <w:r w:rsidR="00000000">
              <w:rPr>
                <w:rFonts w:cs="Arial"/>
                <w:sz w:val="24"/>
              </w:rPr>
            </w:r>
            <w:r w:rsidR="00000000">
              <w:rPr>
                <w:rFonts w:cs="Arial"/>
                <w:sz w:val="24"/>
              </w:rPr>
              <w:fldChar w:fldCharType="separate"/>
            </w:r>
            <w:r w:rsidR="00EB6A1D" w:rsidRPr="00D75CDD">
              <w:rPr>
                <w:rFonts w:cs="Arial"/>
                <w:sz w:val="24"/>
              </w:rPr>
              <w:fldChar w:fldCharType="end"/>
            </w:r>
          </w:p>
        </w:tc>
      </w:tr>
      <w:tr w:rsidR="006D169C" w14:paraId="7EBB559A" w14:textId="77777777" w:rsidTr="004C6B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2"/>
            <w:tcBorders>
              <w:top w:val="single" w:sz="4" w:space="0" w:color="auto"/>
              <w:left w:val="single" w:sz="4" w:space="0" w:color="auto"/>
              <w:bottom w:val="single" w:sz="4" w:space="0" w:color="auto"/>
              <w:right w:val="single" w:sz="4" w:space="0" w:color="auto"/>
            </w:tcBorders>
          </w:tcPr>
          <w:p w14:paraId="3F56C473" w14:textId="77777777" w:rsidR="006D169C" w:rsidRPr="003B6E88" w:rsidRDefault="006D169C" w:rsidP="004C6B72">
            <w:pPr>
              <w:spacing w:before="120"/>
              <w:rPr>
                <w:rFonts w:ascii="Arial" w:hAnsi="Arial" w:cs="Arial"/>
                <w:bCs w:val="0"/>
                <w:sz w:val="24"/>
                <w:szCs w:val="24"/>
              </w:rPr>
            </w:pPr>
            <w:r w:rsidRPr="00980848">
              <w:rPr>
                <w:rFonts w:ascii="Arial" w:hAnsi="Arial" w:cs="Arial"/>
                <w:sz w:val="24"/>
                <w:szCs w:val="24"/>
              </w:rPr>
              <w:t xml:space="preserve">Cwm </w:t>
            </w:r>
            <w:proofErr w:type="spellStart"/>
            <w:r w:rsidRPr="00980848">
              <w:rPr>
                <w:rFonts w:ascii="Arial" w:hAnsi="Arial" w:cs="Arial"/>
                <w:sz w:val="24"/>
                <w:szCs w:val="24"/>
              </w:rPr>
              <w:t>Taf</w:t>
            </w:r>
            <w:proofErr w:type="spellEnd"/>
            <w:r w:rsidRPr="00980848">
              <w:rPr>
                <w:rFonts w:ascii="Arial" w:hAnsi="Arial" w:cs="Arial"/>
                <w:sz w:val="24"/>
                <w:szCs w:val="24"/>
              </w:rPr>
              <w:t xml:space="preserve"> regional partnership board</w:t>
            </w:r>
            <w:r>
              <w:rPr>
                <w:rFonts w:ascii="Arial" w:hAnsi="Arial" w:cs="Arial"/>
                <w:b w:val="0"/>
                <w:bCs w:val="0"/>
                <w:sz w:val="24"/>
                <w:szCs w:val="24"/>
              </w:rPr>
              <w:tab/>
            </w:r>
            <w:r>
              <w:rPr>
                <w:rFonts w:ascii="Arial" w:hAnsi="Arial" w:cs="Arial"/>
                <w:b w:val="0"/>
                <w:bCs w:val="0"/>
                <w:sz w:val="24"/>
                <w:szCs w:val="24"/>
              </w:rPr>
              <w:tab/>
            </w:r>
            <w:r>
              <w:rPr>
                <w:rFonts w:ascii="Arial" w:hAnsi="Arial" w:cs="Arial"/>
                <w:b w:val="0"/>
                <w:bCs w:val="0"/>
                <w:sz w:val="24"/>
                <w:szCs w:val="24"/>
              </w:rPr>
              <w:tab/>
            </w:r>
            <w:r>
              <w:rPr>
                <w:rFonts w:ascii="Arial" w:hAnsi="Arial" w:cs="Arial"/>
                <w:b w:val="0"/>
                <w:bCs w:val="0"/>
                <w:sz w:val="24"/>
                <w:szCs w:val="24"/>
              </w:rPr>
              <w:tab/>
            </w:r>
            <w:r>
              <w:rPr>
                <w:rFonts w:ascii="Arial" w:hAnsi="Arial" w:cs="Arial"/>
                <w:b w:val="0"/>
                <w:bCs w:val="0"/>
                <w:sz w:val="24"/>
                <w:szCs w:val="24"/>
              </w:rPr>
              <w:tab/>
            </w:r>
            <w:r w:rsidR="00EB6A1D" w:rsidRPr="00D75CDD">
              <w:rPr>
                <w:rFonts w:cs="Arial"/>
                <w:sz w:val="24"/>
              </w:rPr>
              <w:fldChar w:fldCharType="begin">
                <w:ffData>
                  <w:name w:val="Check1"/>
                  <w:enabled/>
                  <w:calcOnExit w:val="0"/>
                  <w:checkBox>
                    <w:sizeAuto/>
                    <w:default w:val="0"/>
                  </w:checkBox>
                </w:ffData>
              </w:fldChar>
            </w:r>
            <w:r w:rsidRPr="00D75CDD">
              <w:rPr>
                <w:rFonts w:cs="Arial"/>
                <w:b w:val="0"/>
                <w:sz w:val="24"/>
              </w:rPr>
              <w:instrText xml:space="preserve"> FORMCHECKBOX </w:instrText>
            </w:r>
            <w:r w:rsidR="00000000">
              <w:rPr>
                <w:rFonts w:cs="Arial"/>
                <w:sz w:val="24"/>
              </w:rPr>
            </w:r>
            <w:r w:rsidR="00000000">
              <w:rPr>
                <w:rFonts w:cs="Arial"/>
                <w:sz w:val="24"/>
              </w:rPr>
              <w:fldChar w:fldCharType="separate"/>
            </w:r>
            <w:r w:rsidR="00EB6A1D" w:rsidRPr="00D75CDD">
              <w:rPr>
                <w:rFonts w:cs="Arial"/>
                <w:sz w:val="24"/>
              </w:rPr>
              <w:fldChar w:fldCharType="end"/>
            </w:r>
          </w:p>
        </w:tc>
      </w:tr>
      <w:tr w:rsidR="006D169C" w14:paraId="0B1F2E97" w14:textId="77777777" w:rsidTr="004C6B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2"/>
            <w:tcBorders>
              <w:top w:val="single" w:sz="4" w:space="0" w:color="auto"/>
              <w:left w:val="single" w:sz="4" w:space="0" w:color="auto"/>
              <w:bottom w:val="single" w:sz="4" w:space="0" w:color="auto"/>
              <w:right w:val="single" w:sz="4" w:space="0" w:color="auto"/>
            </w:tcBorders>
          </w:tcPr>
          <w:p w14:paraId="73CFEF60" w14:textId="77777777" w:rsidR="006D169C" w:rsidRPr="003B6E88" w:rsidRDefault="006D169C" w:rsidP="004C6B72">
            <w:pPr>
              <w:spacing w:before="120"/>
              <w:rPr>
                <w:rFonts w:ascii="Arial" w:hAnsi="Arial" w:cs="Arial"/>
                <w:bCs w:val="0"/>
                <w:sz w:val="24"/>
                <w:szCs w:val="24"/>
              </w:rPr>
            </w:pPr>
            <w:r w:rsidRPr="00980848">
              <w:rPr>
                <w:rFonts w:ascii="Arial" w:hAnsi="Arial" w:cs="Arial"/>
                <w:sz w:val="24"/>
                <w:szCs w:val="24"/>
              </w:rPr>
              <w:t>West Wales regional partnership board</w:t>
            </w:r>
            <w:r>
              <w:rPr>
                <w:rFonts w:ascii="Arial" w:hAnsi="Arial" w:cs="Arial"/>
                <w:b w:val="0"/>
                <w:bCs w:val="0"/>
                <w:sz w:val="24"/>
                <w:szCs w:val="24"/>
              </w:rPr>
              <w:tab/>
            </w:r>
            <w:r>
              <w:rPr>
                <w:rFonts w:ascii="Arial" w:hAnsi="Arial" w:cs="Arial"/>
                <w:b w:val="0"/>
                <w:bCs w:val="0"/>
                <w:sz w:val="24"/>
                <w:szCs w:val="24"/>
              </w:rPr>
              <w:tab/>
            </w:r>
            <w:r>
              <w:rPr>
                <w:rFonts w:ascii="Arial" w:hAnsi="Arial" w:cs="Arial"/>
                <w:b w:val="0"/>
                <w:bCs w:val="0"/>
                <w:sz w:val="24"/>
                <w:szCs w:val="24"/>
              </w:rPr>
              <w:tab/>
            </w:r>
            <w:r>
              <w:rPr>
                <w:rFonts w:ascii="Arial" w:hAnsi="Arial" w:cs="Arial"/>
                <w:b w:val="0"/>
                <w:bCs w:val="0"/>
                <w:sz w:val="24"/>
                <w:szCs w:val="24"/>
              </w:rPr>
              <w:tab/>
            </w:r>
            <w:r w:rsidR="00EB6A1D" w:rsidRPr="00D75CDD">
              <w:rPr>
                <w:rFonts w:cs="Arial"/>
                <w:sz w:val="24"/>
              </w:rPr>
              <w:fldChar w:fldCharType="begin">
                <w:ffData>
                  <w:name w:val="Check1"/>
                  <w:enabled/>
                  <w:calcOnExit w:val="0"/>
                  <w:checkBox>
                    <w:sizeAuto/>
                    <w:default w:val="0"/>
                  </w:checkBox>
                </w:ffData>
              </w:fldChar>
            </w:r>
            <w:r w:rsidRPr="00D75CDD">
              <w:rPr>
                <w:rFonts w:cs="Arial"/>
                <w:b w:val="0"/>
                <w:sz w:val="24"/>
              </w:rPr>
              <w:instrText xml:space="preserve"> FORMCHECKBOX </w:instrText>
            </w:r>
            <w:r w:rsidR="00000000">
              <w:rPr>
                <w:rFonts w:cs="Arial"/>
                <w:sz w:val="24"/>
              </w:rPr>
            </w:r>
            <w:r w:rsidR="00000000">
              <w:rPr>
                <w:rFonts w:cs="Arial"/>
                <w:sz w:val="24"/>
              </w:rPr>
              <w:fldChar w:fldCharType="separate"/>
            </w:r>
            <w:r w:rsidR="00EB6A1D" w:rsidRPr="00D75CDD">
              <w:rPr>
                <w:rFonts w:cs="Arial"/>
                <w:sz w:val="24"/>
              </w:rPr>
              <w:fldChar w:fldCharType="end"/>
            </w:r>
          </w:p>
        </w:tc>
      </w:tr>
      <w:tr w:rsidR="006D169C" w14:paraId="45B04962" w14:textId="77777777" w:rsidTr="004C6B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2"/>
            <w:tcBorders>
              <w:top w:val="single" w:sz="4" w:space="0" w:color="auto"/>
              <w:left w:val="single" w:sz="4" w:space="0" w:color="auto"/>
              <w:bottom w:val="single" w:sz="4" w:space="0" w:color="auto"/>
              <w:right w:val="single" w:sz="4" w:space="0" w:color="auto"/>
            </w:tcBorders>
          </w:tcPr>
          <w:p w14:paraId="464AFBF2" w14:textId="77777777" w:rsidR="006D169C" w:rsidRPr="003B6E88" w:rsidRDefault="006D169C" w:rsidP="004C6B72">
            <w:pPr>
              <w:spacing w:before="120"/>
              <w:rPr>
                <w:rFonts w:ascii="Arial" w:hAnsi="Arial" w:cs="Arial"/>
                <w:bCs w:val="0"/>
                <w:sz w:val="24"/>
                <w:szCs w:val="24"/>
              </w:rPr>
            </w:pPr>
            <w:r w:rsidRPr="00980848">
              <w:rPr>
                <w:rFonts w:ascii="Arial" w:hAnsi="Arial" w:cs="Arial"/>
                <w:sz w:val="24"/>
                <w:szCs w:val="24"/>
              </w:rPr>
              <w:t>Powys regional partnership board</w:t>
            </w:r>
            <w:r>
              <w:rPr>
                <w:rFonts w:ascii="Arial" w:hAnsi="Arial" w:cs="Arial"/>
                <w:b w:val="0"/>
                <w:bCs w:val="0"/>
                <w:sz w:val="24"/>
                <w:szCs w:val="24"/>
              </w:rPr>
              <w:tab/>
            </w:r>
            <w:r>
              <w:rPr>
                <w:rFonts w:ascii="Arial" w:hAnsi="Arial" w:cs="Arial"/>
                <w:b w:val="0"/>
                <w:bCs w:val="0"/>
                <w:sz w:val="24"/>
                <w:szCs w:val="24"/>
              </w:rPr>
              <w:tab/>
            </w:r>
            <w:r>
              <w:rPr>
                <w:rFonts w:ascii="Arial" w:hAnsi="Arial" w:cs="Arial"/>
                <w:b w:val="0"/>
                <w:bCs w:val="0"/>
                <w:sz w:val="24"/>
                <w:szCs w:val="24"/>
              </w:rPr>
              <w:tab/>
            </w:r>
            <w:r>
              <w:rPr>
                <w:rFonts w:ascii="Arial" w:hAnsi="Arial" w:cs="Arial"/>
                <w:b w:val="0"/>
                <w:bCs w:val="0"/>
                <w:sz w:val="24"/>
                <w:szCs w:val="24"/>
              </w:rPr>
              <w:tab/>
            </w:r>
            <w:r>
              <w:rPr>
                <w:rFonts w:ascii="Arial" w:hAnsi="Arial" w:cs="Arial"/>
                <w:b w:val="0"/>
                <w:bCs w:val="0"/>
                <w:sz w:val="24"/>
                <w:szCs w:val="24"/>
              </w:rPr>
              <w:tab/>
            </w:r>
            <w:r w:rsidR="00EB6A1D">
              <w:rPr>
                <w:rFonts w:cs="Arial"/>
                <w:sz w:val="24"/>
              </w:rPr>
              <w:fldChar w:fldCharType="begin">
                <w:ffData>
                  <w:name w:val=""/>
                  <w:enabled/>
                  <w:calcOnExit w:val="0"/>
                  <w:checkBox>
                    <w:sizeAuto/>
                    <w:default w:val="1"/>
                  </w:checkBox>
                </w:ffData>
              </w:fldChar>
            </w:r>
            <w:r>
              <w:rPr>
                <w:rFonts w:cs="Arial"/>
                <w:b w:val="0"/>
                <w:sz w:val="24"/>
              </w:rPr>
              <w:instrText xml:space="preserve"> FORMCHECKBOX </w:instrText>
            </w:r>
            <w:r w:rsidR="00000000">
              <w:rPr>
                <w:rFonts w:cs="Arial"/>
                <w:sz w:val="24"/>
              </w:rPr>
            </w:r>
            <w:r w:rsidR="00000000">
              <w:rPr>
                <w:rFonts w:cs="Arial"/>
                <w:sz w:val="24"/>
              </w:rPr>
              <w:fldChar w:fldCharType="separate"/>
            </w:r>
            <w:r w:rsidR="00EB6A1D">
              <w:rPr>
                <w:rFonts w:cs="Arial"/>
                <w:sz w:val="24"/>
              </w:rPr>
              <w:fldChar w:fldCharType="end"/>
            </w:r>
          </w:p>
        </w:tc>
      </w:tr>
      <w:tr w:rsidR="006D169C" w14:paraId="46DAD299" w14:textId="77777777" w:rsidTr="004C6B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2"/>
            <w:tcBorders>
              <w:top w:val="single" w:sz="4" w:space="0" w:color="auto"/>
              <w:left w:val="nil"/>
              <w:bottom w:val="nil"/>
              <w:right w:val="nil"/>
            </w:tcBorders>
          </w:tcPr>
          <w:p w14:paraId="16FBFF9C" w14:textId="77777777" w:rsidR="006D169C" w:rsidRDefault="006D169C" w:rsidP="004C6B72">
            <w:pPr>
              <w:spacing w:before="120"/>
              <w:rPr>
                <w:rFonts w:ascii="Arial" w:hAnsi="Arial" w:cs="Arial"/>
                <w:sz w:val="24"/>
                <w:szCs w:val="24"/>
              </w:rPr>
            </w:pPr>
          </w:p>
          <w:p w14:paraId="5C89B054" w14:textId="77777777" w:rsidR="006D169C" w:rsidRDefault="006D169C" w:rsidP="004C6B72">
            <w:pPr>
              <w:spacing w:before="120"/>
              <w:rPr>
                <w:rFonts w:ascii="Arial" w:hAnsi="Arial" w:cs="Arial"/>
                <w:sz w:val="24"/>
                <w:szCs w:val="24"/>
              </w:rPr>
            </w:pPr>
          </w:p>
          <w:p w14:paraId="293E6A3F" w14:textId="77777777" w:rsidR="006D169C" w:rsidRDefault="006D169C" w:rsidP="004C6B72">
            <w:pPr>
              <w:spacing w:before="120"/>
              <w:rPr>
                <w:rFonts w:ascii="Arial" w:hAnsi="Arial" w:cs="Arial"/>
                <w:sz w:val="24"/>
                <w:szCs w:val="24"/>
              </w:rPr>
            </w:pPr>
          </w:p>
          <w:p w14:paraId="5A7EC3A8" w14:textId="77777777" w:rsidR="006D169C" w:rsidRDefault="006D169C" w:rsidP="004C6B72">
            <w:pPr>
              <w:spacing w:before="120"/>
              <w:rPr>
                <w:rFonts w:ascii="Arial" w:hAnsi="Arial" w:cs="Arial"/>
                <w:sz w:val="24"/>
                <w:szCs w:val="24"/>
              </w:rPr>
            </w:pPr>
          </w:p>
          <w:p w14:paraId="4C24FCE4" w14:textId="77777777" w:rsidR="006D169C" w:rsidRDefault="006D169C" w:rsidP="004C6B72">
            <w:pPr>
              <w:spacing w:before="120"/>
              <w:rPr>
                <w:rFonts w:ascii="Arial" w:hAnsi="Arial" w:cs="Arial"/>
                <w:sz w:val="24"/>
                <w:szCs w:val="24"/>
              </w:rPr>
            </w:pPr>
          </w:p>
          <w:p w14:paraId="42069025" w14:textId="77777777" w:rsidR="006D169C" w:rsidRDefault="006D169C" w:rsidP="004C6B72">
            <w:pPr>
              <w:spacing w:before="120"/>
              <w:rPr>
                <w:rFonts w:ascii="Arial" w:hAnsi="Arial" w:cs="Arial"/>
                <w:sz w:val="24"/>
                <w:szCs w:val="24"/>
              </w:rPr>
            </w:pPr>
          </w:p>
          <w:p w14:paraId="10D4A2B4" w14:textId="77777777" w:rsidR="006D169C" w:rsidRDefault="006D169C" w:rsidP="004C6B72">
            <w:pPr>
              <w:spacing w:before="120"/>
              <w:rPr>
                <w:rFonts w:ascii="Arial" w:hAnsi="Arial" w:cs="Arial"/>
                <w:sz w:val="24"/>
                <w:szCs w:val="24"/>
              </w:rPr>
            </w:pPr>
          </w:p>
          <w:p w14:paraId="48727CE7" w14:textId="77777777" w:rsidR="006D169C" w:rsidRDefault="006D169C" w:rsidP="004C6B72">
            <w:pPr>
              <w:spacing w:before="120"/>
              <w:rPr>
                <w:rFonts w:ascii="Arial" w:hAnsi="Arial" w:cs="Arial"/>
                <w:sz w:val="24"/>
                <w:szCs w:val="24"/>
              </w:rPr>
            </w:pPr>
          </w:p>
          <w:p w14:paraId="6B2E7585" w14:textId="77777777" w:rsidR="006D169C" w:rsidRDefault="006D169C" w:rsidP="004C6B72">
            <w:pPr>
              <w:spacing w:before="120"/>
              <w:rPr>
                <w:rFonts w:ascii="Arial" w:hAnsi="Arial" w:cs="Arial"/>
                <w:sz w:val="24"/>
                <w:szCs w:val="24"/>
              </w:rPr>
            </w:pPr>
          </w:p>
          <w:p w14:paraId="705F53B8" w14:textId="77777777" w:rsidR="006D169C" w:rsidRDefault="006D169C" w:rsidP="004C6B72">
            <w:pPr>
              <w:spacing w:before="120"/>
              <w:rPr>
                <w:rFonts w:ascii="Arial" w:hAnsi="Arial" w:cs="Arial"/>
                <w:sz w:val="24"/>
                <w:szCs w:val="24"/>
              </w:rPr>
            </w:pPr>
          </w:p>
          <w:p w14:paraId="141BA2F9" w14:textId="77777777" w:rsidR="006D169C" w:rsidRDefault="006D169C" w:rsidP="004C6B72">
            <w:pPr>
              <w:spacing w:before="120"/>
              <w:rPr>
                <w:rFonts w:ascii="Arial" w:hAnsi="Arial" w:cs="Arial"/>
                <w:sz w:val="24"/>
                <w:szCs w:val="24"/>
              </w:rPr>
            </w:pPr>
          </w:p>
          <w:p w14:paraId="0347D7F1" w14:textId="77777777" w:rsidR="006D169C" w:rsidRDefault="006D169C" w:rsidP="004C6B72">
            <w:pPr>
              <w:spacing w:before="120"/>
              <w:rPr>
                <w:rFonts w:ascii="Arial" w:hAnsi="Arial" w:cs="Arial"/>
                <w:sz w:val="24"/>
                <w:szCs w:val="24"/>
              </w:rPr>
            </w:pPr>
          </w:p>
          <w:p w14:paraId="7633F5D7" w14:textId="77777777" w:rsidR="006D169C" w:rsidRDefault="006D169C" w:rsidP="004C6B72">
            <w:pPr>
              <w:spacing w:before="120"/>
              <w:rPr>
                <w:rFonts w:ascii="Arial" w:hAnsi="Arial" w:cs="Arial"/>
                <w:sz w:val="24"/>
                <w:szCs w:val="24"/>
              </w:rPr>
            </w:pPr>
          </w:p>
          <w:p w14:paraId="426B2947" w14:textId="77777777" w:rsidR="006D169C" w:rsidRDefault="006D169C" w:rsidP="004C6B72">
            <w:pPr>
              <w:spacing w:before="120"/>
              <w:rPr>
                <w:rFonts w:ascii="Arial" w:hAnsi="Arial" w:cs="Arial"/>
                <w:sz w:val="24"/>
                <w:szCs w:val="24"/>
              </w:rPr>
            </w:pPr>
          </w:p>
          <w:p w14:paraId="241B500D" w14:textId="77777777" w:rsidR="006D169C" w:rsidRPr="00980848" w:rsidRDefault="006D169C" w:rsidP="004C6B72">
            <w:pPr>
              <w:spacing w:before="120"/>
              <w:rPr>
                <w:rFonts w:ascii="Arial" w:hAnsi="Arial" w:cs="Arial"/>
                <w:sz w:val="24"/>
                <w:szCs w:val="24"/>
              </w:rPr>
            </w:pPr>
          </w:p>
        </w:tc>
      </w:tr>
      <w:tr w:rsidR="006D169C" w14:paraId="215D067B" w14:textId="77777777" w:rsidTr="004C6B72">
        <w:tblPrEx>
          <w:tblBorders>
            <w:top w:val="single" w:sz="8" w:space="0" w:color="1F4E79" w:themeColor="accent5" w:themeShade="80"/>
            <w:left w:val="single" w:sz="8" w:space="0" w:color="1F4E79" w:themeColor="accent5" w:themeShade="80"/>
            <w:bottom w:val="single" w:sz="8" w:space="0" w:color="1F4E79" w:themeColor="accent5" w:themeShade="80"/>
            <w:right w:val="single" w:sz="8" w:space="0" w:color="1F4E79" w:themeColor="accent5" w:themeShade="80"/>
            <w:insideH w:val="single" w:sz="8" w:space="0" w:color="1F4E79" w:themeColor="accent5" w:themeShade="80"/>
            <w:insideV w:val="single" w:sz="8" w:space="0" w:color="1F4E79" w:themeColor="accent5" w:themeShade="80"/>
          </w:tblBorders>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2"/>
            <w:tcBorders>
              <w:top w:val="nil"/>
            </w:tcBorders>
            <w:shd w:val="clear" w:color="auto" w:fill="2E74B5" w:themeFill="accent5" w:themeFillShade="BF"/>
          </w:tcPr>
          <w:p w14:paraId="53CE032F" w14:textId="77777777" w:rsidR="006D169C" w:rsidRPr="000537F9" w:rsidRDefault="006D169C" w:rsidP="004C6B72">
            <w:pPr>
              <w:spacing w:before="120" w:after="120"/>
              <w:rPr>
                <w:rFonts w:ascii="Arial" w:hAnsi="Arial" w:cs="Arial"/>
                <w:color w:val="FFFFFF" w:themeColor="background1"/>
                <w:sz w:val="28"/>
                <w:szCs w:val="28"/>
              </w:rPr>
            </w:pPr>
            <w:r>
              <w:rPr>
                <w:rFonts w:ascii="Arial" w:hAnsi="Arial" w:cs="Arial"/>
                <w:b w:val="0"/>
                <w:bCs w:val="0"/>
                <w:sz w:val="32"/>
                <w:szCs w:val="32"/>
              </w:rPr>
              <w:br w:type="page"/>
            </w:r>
            <w:r w:rsidRPr="000537F9">
              <w:rPr>
                <w:rFonts w:ascii="Arial" w:hAnsi="Arial" w:cs="Arial"/>
                <w:color w:val="FFFFFF" w:themeColor="background1"/>
                <w:sz w:val="32"/>
                <w:szCs w:val="32"/>
                <w:shd w:val="clear" w:color="auto" w:fill="2E74B5" w:themeFill="accent5" w:themeFillShade="BF"/>
              </w:rPr>
              <w:t xml:space="preserve">Section 3 </w:t>
            </w:r>
            <w:bookmarkStart w:id="4" w:name="About_the_service_provided"/>
            <w:bookmarkEnd w:id="4"/>
            <w:r w:rsidRPr="000537F9">
              <w:rPr>
                <w:rFonts w:ascii="Arial" w:hAnsi="Arial" w:cs="Arial"/>
                <w:b w:val="0"/>
                <w:bCs w:val="0"/>
                <w:color w:val="FFFFFF" w:themeColor="background1"/>
                <w:sz w:val="32"/>
                <w:szCs w:val="32"/>
                <w:shd w:val="clear" w:color="auto" w:fill="2E74B5" w:themeFill="accent5" w:themeFillShade="BF"/>
              </w:rPr>
              <w:t>About the service provided</w:t>
            </w:r>
          </w:p>
        </w:tc>
      </w:tr>
      <w:tr w:rsidR="006D169C" w14:paraId="70306C2E" w14:textId="77777777" w:rsidTr="004C6B72">
        <w:tblPrEx>
          <w:tblBorders>
            <w:top w:val="single" w:sz="8" w:space="0" w:color="1F4E79" w:themeColor="accent5" w:themeShade="80"/>
            <w:left w:val="single" w:sz="8" w:space="0" w:color="1F4E79" w:themeColor="accent5" w:themeShade="80"/>
            <w:bottom w:val="single" w:sz="8" w:space="0" w:color="1F4E79" w:themeColor="accent5" w:themeShade="80"/>
            <w:right w:val="single" w:sz="8" w:space="0" w:color="1F4E79" w:themeColor="accent5" w:themeShade="80"/>
            <w:insideH w:val="single" w:sz="8" w:space="0" w:color="1F4E79" w:themeColor="accent5" w:themeShade="80"/>
            <w:insideV w:val="single" w:sz="8" w:space="0" w:color="1F4E79" w:themeColor="accent5" w:themeShade="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2"/>
            <w:tcBorders>
              <w:bottom w:val="single" w:sz="4" w:space="0" w:color="auto"/>
            </w:tcBorders>
          </w:tcPr>
          <w:p w14:paraId="08CE5F73" w14:textId="77777777" w:rsidR="006D169C" w:rsidRPr="00B4126E" w:rsidRDefault="006D169C" w:rsidP="006D169C">
            <w:pPr>
              <w:pStyle w:val="ListParagraph"/>
              <w:numPr>
                <w:ilvl w:val="0"/>
                <w:numId w:val="58"/>
              </w:numPr>
              <w:spacing w:before="120" w:after="120"/>
              <w:ind w:left="426" w:hanging="426"/>
              <w:rPr>
                <w:rFonts w:ascii="Arial" w:hAnsi="Arial" w:cs="Arial"/>
                <w:sz w:val="24"/>
                <w:szCs w:val="24"/>
              </w:rPr>
            </w:pPr>
            <w:r w:rsidRPr="00B4126E">
              <w:rPr>
                <w:rFonts w:ascii="Arial" w:hAnsi="Arial" w:cs="Arial"/>
                <w:sz w:val="24"/>
                <w:szCs w:val="24"/>
              </w:rPr>
              <w:t>Range of needs we can support</w:t>
            </w:r>
          </w:p>
        </w:tc>
      </w:tr>
      <w:tr w:rsidR="006D169C" w14:paraId="0CD2BE52" w14:textId="77777777" w:rsidTr="004C6B72">
        <w:tblPrEx>
          <w:tblBorders>
            <w:top w:val="single" w:sz="8" w:space="0" w:color="1F4E79" w:themeColor="accent5" w:themeShade="80"/>
            <w:left w:val="single" w:sz="8" w:space="0" w:color="1F4E79" w:themeColor="accent5" w:themeShade="80"/>
            <w:bottom w:val="single" w:sz="8" w:space="0" w:color="1F4E79" w:themeColor="accent5" w:themeShade="80"/>
            <w:right w:val="single" w:sz="8" w:space="0" w:color="1F4E79" w:themeColor="accent5" w:themeShade="80"/>
            <w:insideH w:val="single" w:sz="8" w:space="0" w:color="1F4E79" w:themeColor="accent5" w:themeShade="80"/>
            <w:insideV w:val="single" w:sz="8" w:space="0" w:color="1F4E79" w:themeColor="accent5" w:themeShade="80"/>
          </w:tblBorders>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2"/>
            <w:tcBorders>
              <w:top w:val="single" w:sz="4" w:space="0" w:color="auto"/>
              <w:left w:val="single" w:sz="4" w:space="0" w:color="auto"/>
              <w:bottom w:val="single" w:sz="4" w:space="0" w:color="auto"/>
              <w:right w:val="single" w:sz="4" w:space="0" w:color="auto"/>
            </w:tcBorders>
          </w:tcPr>
          <w:p w14:paraId="0CB323C4" w14:textId="77777777" w:rsidR="006D169C" w:rsidRPr="00311044" w:rsidRDefault="006D169C" w:rsidP="004C6B72">
            <w:pPr>
              <w:ind w:left="720"/>
              <w:rPr>
                <w:b w:val="0"/>
              </w:rPr>
            </w:pPr>
            <w:r>
              <w:lastRenderedPageBreak/>
              <w:t xml:space="preserve">Range of needs we can support – </w:t>
            </w:r>
            <w:r w:rsidRPr="00305ED4">
              <w:rPr>
                <w:b w:val="0"/>
              </w:rPr>
              <w:t xml:space="preserve">Western Welsh Community Care offers a care and support service to individuals who have the following needs range of needs 24hr Live in Care Services, Domiciliary Care Service, Wake Nights, Sleep </w:t>
            </w:r>
            <w:proofErr w:type="gramStart"/>
            <w:r w:rsidRPr="00305ED4">
              <w:rPr>
                <w:b w:val="0"/>
              </w:rPr>
              <w:t>In</w:t>
            </w:r>
            <w:proofErr w:type="gramEnd"/>
            <w:r w:rsidRPr="00305ED4">
              <w:rPr>
                <w:b w:val="0"/>
              </w:rPr>
              <w:t xml:space="preserve"> Service, Sitting Service, Personal Care, Shopping Service, Light Domestic Care, Meal Preparation and Prescription Delivery. </w:t>
            </w:r>
          </w:p>
          <w:p w14:paraId="4F6FBDD7" w14:textId="77777777" w:rsidR="006D169C" w:rsidRPr="00F964AC" w:rsidRDefault="006D169C" w:rsidP="004C6B72">
            <w:pPr>
              <w:spacing w:before="240"/>
              <w:jc w:val="both"/>
              <w:rPr>
                <w:rFonts w:ascii="Arial" w:hAnsi="Arial" w:cs="Arial"/>
                <w:b w:val="0"/>
                <w:sz w:val="24"/>
                <w:szCs w:val="24"/>
              </w:rPr>
            </w:pPr>
          </w:p>
        </w:tc>
      </w:tr>
      <w:tr w:rsidR="006D169C" w14:paraId="3A380B74" w14:textId="77777777" w:rsidTr="004C6B72">
        <w:tblPrEx>
          <w:tblBorders>
            <w:top w:val="single" w:sz="8" w:space="0" w:color="1F4E79" w:themeColor="accent5" w:themeShade="80"/>
            <w:left w:val="single" w:sz="8" w:space="0" w:color="1F4E79" w:themeColor="accent5" w:themeShade="80"/>
            <w:bottom w:val="single" w:sz="8" w:space="0" w:color="1F4E79" w:themeColor="accent5" w:themeShade="80"/>
            <w:right w:val="single" w:sz="8" w:space="0" w:color="1F4E79" w:themeColor="accent5" w:themeShade="80"/>
            <w:insideH w:val="single" w:sz="8" w:space="0" w:color="1F4E79" w:themeColor="accent5" w:themeShade="80"/>
            <w:insideV w:val="single" w:sz="8" w:space="0" w:color="1F4E79" w:themeColor="accent5" w:themeShade="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Borders>
              <w:top w:val="single" w:sz="4" w:space="0" w:color="auto"/>
              <w:left w:val="single" w:sz="4" w:space="0" w:color="auto"/>
              <w:bottom w:val="single" w:sz="4" w:space="0" w:color="auto"/>
              <w:right w:val="single" w:sz="4" w:space="0" w:color="auto"/>
            </w:tcBorders>
          </w:tcPr>
          <w:p w14:paraId="0BDC01C5" w14:textId="77777777" w:rsidR="006D169C" w:rsidRPr="00B4126E" w:rsidRDefault="006D169C" w:rsidP="006D169C">
            <w:pPr>
              <w:pStyle w:val="ListParagraph"/>
              <w:numPr>
                <w:ilvl w:val="0"/>
                <w:numId w:val="58"/>
              </w:numPr>
              <w:spacing w:before="120" w:after="120"/>
              <w:ind w:left="426" w:hanging="426"/>
              <w:rPr>
                <w:rFonts w:ascii="Arial" w:hAnsi="Arial" w:cs="Arial"/>
                <w:b w:val="0"/>
                <w:bCs w:val="0"/>
                <w:sz w:val="24"/>
                <w:szCs w:val="24"/>
              </w:rPr>
            </w:pPr>
            <w:r w:rsidRPr="00B4126E">
              <w:rPr>
                <w:rFonts w:ascii="Arial" w:hAnsi="Arial" w:cs="Arial"/>
                <w:sz w:val="24"/>
                <w:szCs w:val="24"/>
              </w:rPr>
              <w:t>Age range of people using the service</w:t>
            </w:r>
          </w:p>
        </w:tc>
        <w:tc>
          <w:tcPr>
            <w:tcW w:w="5023" w:type="dxa"/>
            <w:tcBorders>
              <w:top w:val="single" w:sz="4" w:space="0" w:color="auto"/>
              <w:left w:val="single" w:sz="4" w:space="0" w:color="auto"/>
              <w:bottom w:val="single" w:sz="4" w:space="0" w:color="auto"/>
              <w:right w:val="single" w:sz="4" w:space="0" w:color="auto"/>
            </w:tcBorders>
          </w:tcPr>
          <w:p w14:paraId="123C9BF7" w14:textId="77777777" w:rsidR="006D169C" w:rsidRPr="00C17478" w:rsidRDefault="006D169C" w:rsidP="004C6B72">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Over 18</w:t>
            </w:r>
          </w:p>
        </w:tc>
      </w:tr>
      <w:tr w:rsidR="006D169C" w14:paraId="5BAB96CC" w14:textId="77777777" w:rsidTr="004C6B72">
        <w:tblPrEx>
          <w:tblBorders>
            <w:top w:val="single" w:sz="8" w:space="0" w:color="1F4E79" w:themeColor="accent5" w:themeShade="80"/>
            <w:left w:val="single" w:sz="8" w:space="0" w:color="1F4E79" w:themeColor="accent5" w:themeShade="80"/>
            <w:bottom w:val="single" w:sz="8" w:space="0" w:color="1F4E79" w:themeColor="accent5" w:themeShade="80"/>
            <w:right w:val="single" w:sz="8" w:space="0" w:color="1F4E79" w:themeColor="accent5" w:themeShade="80"/>
            <w:insideH w:val="single" w:sz="8" w:space="0" w:color="1F4E79" w:themeColor="accent5" w:themeShade="80"/>
            <w:insideV w:val="single" w:sz="8" w:space="0" w:color="1F4E79" w:themeColor="accent5" w:themeShade="80"/>
          </w:tblBorders>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Borders>
              <w:top w:val="single" w:sz="4" w:space="0" w:color="auto"/>
            </w:tcBorders>
          </w:tcPr>
          <w:p w14:paraId="131C27E0" w14:textId="77777777" w:rsidR="006D169C" w:rsidRPr="00290EE8" w:rsidRDefault="006D169C" w:rsidP="006D169C">
            <w:pPr>
              <w:pStyle w:val="ListParagraph"/>
              <w:numPr>
                <w:ilvl w:val="0"/>
                <w:numId w:val="58"/>
              </w:numPr>
              <w:spacing w:before="120" w:after="120"/>
              <w:ind w:left="426" w:hanging="426"/>
              <w:rPr>
                <w:rFonts w:ascii="Arial" w:hAnsi="Arial" w:cs="Arial"/>
                <w:sz w:val="24"/>
                <w:szCs w:val="24"/>
              </w:rPr>
            </w:pPr>
            <w:r w:rsidRPr="00290EE8">
              <w:rPr>
                <w:rFonts w:ascii="Arial" w:hAnsi="Arial" w:cs="Arial"/>
                <w:sz w:val="24"/>
                <w:szCs w:val="24"/>
              </w:rPr>
              <w:t xml:space="preserve">Accommodation Based </w:t>
            </w:r>
            <w:proofErr w:type="gramStart"/>
            <w:r w:rsidRPr="00290EE8">
              <w:rPr>
                <w:rFonts w:ascii="Arial" w:hAnsi="Arial" w:cs="Arial"/>
                <w:sz w:val="24"/>
                <w:szCs w:val="24"/>
              </w:rPr>
              <w:t>services</w:t>
            </w:r>
            <w:proofErr w:type="gramEnd"/>
            <w:r w:rsidRPr="00290EE8">
              <w:rPr>
                <w:rFonts w:ascii="Arial" w:hAnsi="Arial" w:cs="Arial"/>
                <w:sz w:val="24"/>
                <w:szCs w:val="24"/>
              </w:rPr>
              <w:t xml:space="preserve"> </w:t>
            </w:r>
          </w:p>
          <w:p w14:paraId="3A3281D6" w14:textId="77777777" w:rsidR="006D169C" w:rsidRPr="00290EE8" w:rsidRDefault="006D169C" w:rsidP="004C6B72">
            <w:pPr>
              <w:spacing w:before="120" w:after="120"/>
              <w:ind w:left="426" w:hanging="426"/>
              <w:rPr>
                <w:rFonts w:ascii="Arial" w:hAnsi="Arial" w:cs="Arial"/>
                <w:sz w:val="24"/>
                <w:szCs w:val="24"/>
              </w:rPr>
            </w:pPr>
          </w:p>
        </w:tc>
        <w:tc>
          <w:tcPr>
            <w:tcW w:w="5023" w:type="dxa"/>
            <w:tcBorders>
              <w:top w:val="single" w:sz="4" w:space="0" w:color="auto"/>
            </w:tcBorders>
          </w:tcPr>
          <w:p w14:paraId="3EABB0D4" w14:textId="77777777" w:rsidR="006D169C" w:rsidRPr="003B6E88" w:rsidRDefault="006D169C" w:rsidP="004C6B72">
            <w:pPr>
              <w:spacing w:after="120"/>
              <w:cnfStyle w:val="000000010000" w:firstRow="0" w:lastRow="0" w:firstColumn="0" w:lastColumn="0" w:oddVBand="0" w:evenVBand="0" w:oddHBand="0" w:evenHBand="1" w:firstRowFirstColumn="0" w:firstRowLastColumn="0" w:lastRowFirstColumn="0" w:lastRowLastColumn="0"/>
              <w:rPr>
                <w:rFonts w:ascii="Arial" w:hAnsi="Arial" w:cs="Arial"/>
                <w:b/>
                <w:sz w:val="32"/>
                <w:szCs w:val="32"/>
              </w:rPr>
            </w:pPr>
            <w:r>
              <w:rPr>
                <w:rFonts w:ascii="Arial" w:hAnsi="Arial" w:cs="Arial"/>
                <w:b/>
                <w:sz w:val="24"/>
                <w:szCs w:val="32"/>
              </w:rPr>
              <w:t>n/a</w:t>
            </w:r>
          </w:p>
        </w:tc>
      </w:tr>
      <w:tr w:rsidR="006D169C" w14:paraId="56DD755C" w14:textId="77777777" w:rsidTr="004C6B72">
        <w:tblPrEx>
          <w:tblBorders>
            <w:top w:val="single" w:sz="8" w:space="0" w:color="1F4E79" w:themeColor="accent5" w:themeShade="80"/>
            <w:left w:val="single" w:sz="8" w:space="0" w:color="1F4E79" w:themeColor="accent5" w:themeShade="80"/>
            <w:bottom w:val="single" w:sz="8" w:space="0" w:color="1F4E79" w:themeColor="accent5" w:themeShade="80"/>
            <w:right w:val="single" w:sz="8" w:space="0" w:color="1F4E79" w:themeColor="accent5" w:themeShade="80"/>
            <w:insideH w:val="single" w:sz="8" w:space="0" w:color="1F4E79" w:themeColor="accent5" w:themeShade="80"/>
            <w:insideV w:val="single" w:sz="8" w:space="0" w:color="1F4E79" w:themeColor="accent5" w:themeShade="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Pr>
          <w:p w14:paraId="60C4EB85" w14:textId="77777777" w:rsidR="006D169C" w:rsidRPr="00290EE8" w:rsidRDefault="006D169C" w:rsidP="006D169C">
            <w:pPr>
              <w:pStyle w:val="ListParagraph"/>
              <w:numPr>
                <w:ilvl w:val="0"/>
                <w:numId w:val="58"/>
              </w:numPr>
              <w:spacing w:before="120" w:after="120"/>
              <w:ind w:left="426" w:hanging="426"/>
              <w:rPr>
                <w:rFonts w:ascii="Arial" w:hAnsi="Arial" w:cs="Arial"/>
                <w:sz w:val="24"/>
                <w:szCs w:val="24"/>
              </w:rPr>
            </w:pPr>
            <w:r w:rsidRPr="00290EE8">
              <w:rPr>
                <w:rFonts w:ascii="Arial" w:hAnsi="Arial" w:cs="Arial"/>
                <w:sz w:val="24"/>
                <w:szCs w:val="24"/>
              </w:rPr>
              <w:t>Community based services only</w:t>
            </w:r>
          </w:p>
          <w:p w14:paraId="7D8C3E3B" w14:textId="77777777" w:rsidR="006D169C" w:rsidRPr="00290EE8" w:rsidRDefault="006D169C" w:rsidP="004C6B72">
            <w:pPr>
              <w:spacing w:after="120"/>
              <w:ind w:left="426" w:hanging="426"/>
              <w:jc w:val="both"/>
              <w:rPr>
                <w:rFonts w:ascii="Arial" w:hAnsi="Arial" w:cs="Arial"/>
                <w:sz w:val="24"/>
                <w:szCs w:val="24"/>
              </w:rPr>
            </w:pPr>
          </w:p>
        </w:tc>
        <w:tc>
          <w:tcPr>
            <w:tcW w:w="5023" w:type="dxa"/>
          </w:tcPr>
          <w:p w14:paraId="083C5360" w14:textId="77777777" w:rsidR="006D169C" w:rsidRDefault="006D169C" w:rsidP="004C6B72">
            <w:pPr>
              <w:spacing w:before="120"/>
              <w:cnfStyle w:val="000000100000" w:firstRow="0" w:lastRow="0" w:firstColumn="0" w:lastColumn="0" w:oddVBand="0" w:evenVBand="0" w:oddHBand="1" w:evenHBand="0" w:firstRowFirstColumn="0" w:firstRowLastColumn="0" w:lastRowFirstColumn="0" w:lastRowLastColumn="0"/>
              <w:rPr>
                <w:rFonts w:ascii="Arial" w:hAnsi="Arial" w:cs="Arial"/>
                <w:b/>
                <w:sz w:val="24"/>
                <w:szCs w:val="32"/>
              </w:rPr>
            </w:pPr>
            <w:r w:rsidRPr="003B6E88">
              <w:rPr>
                <w:rFonts w:ascii="Arial" w:hAnsi="Arial" w:cs="Arial"/>
                <w:b/>
                <w:sz w:val="24"/>
                <w:szCs w:val="32"/>
              </w:rPr>
              <w:t xml:space="preserve">Number of Care Hours </w:t>
            </w:r>
            <w:proofErr w:type="gramStart"/>
            <w:r w:rsidRPr="003B6E88">
              <w:rPr>
                <w:rFonts w:ascii="Arial" w:hAnsi="Arial" w:cs="Arial"/>
                <w:b/>
                <w:sz w:val="24"/>
                <w:szCs w:val="32"/>
              </w:rPr>
              <w:t>delivered</w:t>
            </w:r>
            <w:proofErr w:type="gramEnd"/>
          </w:p>
          <w:p w14:paraId="0D5739C2" w14:textId="77777777" w:rsidR="006D169C" w:rsidRPr="00A87E0D" w:rsidRDefault="006D169C" w:rsidP="004C6B72">
            <w:pPr>
              <w:jc w:val="both"/>
              <w:cnfStyle w:val="000000100000" w:firstRow="0" w:lastRow="0" w:firstColumn="0" w:lastColumn="0" w:oddVBand="0" w:evenVBand="0" w:oddHBand="1" w:evenHBand="0" w:firstRowFirstColumn="0" w:firstRowLastColumn="0" w:lastRowFirstColumn="0" w:lastRowLastColumn="0"/>
              <w:rPr>
                <w:rFonts w:ascii="Arial" w:hAnsi="Arial" w:cs="Arial"/>
                <w:i/>
                <w:sz w:val="24"/>
                <w:szCs w:val="24"/>
              </w:rPr>
            </w:pPr>
            <w:r w:rsidRPr="00A87E0D">
              <w:rPr>
                <w:rFonts w:ascii="Arial" w:hAnsi="Arial" w:cs="Arial"/>
                <w:i/>
                <w:sz w:val="24"/>
                <w:szCs w:val="24"/>
              </w:rPr>
              <w:t xml:space="preserve">Detail the average number of care hours delivered per week. </w:t>
            </w:r>
            <w:r w:rsidRPr="00A87E0D">
              <w:rPr>
                <w:rFonts w:ascii="Arial" w:hAnsi="Arial" w:cs="Arial"/>
                <w:i/>
                <w:sz w:val="24"/>
                <w:szCs w:val="32"/>
              </w:rPr>
              <w:t>(</w:t>
            </w:r>
            <w:proofErr w:type="gramStart"/>
            <w:r w:rsidRPr="00A87E0D">
              <w:rPr>
                <w:rFonts w:ascii="Arial" w:hAnsi="Arial" w:cs="Arial"/>
                <w:i/>
                <w:sz w:val="24"/>
                <w:szCs w:val="32"/>
              </w:rPr>
              <w:t>tick</w:t>
            </w:r>
            <w:proofErr w:type="gramEnd"/>
            <w:r w:rsidRPr="00A87E0D">
              <w:rPr>
                <w:rFonts w:ascii="Arial" w:hAnsi="Arial" w:cs="Arial"/>
                <w:i/>
                <w:sz w:val="24"/>
                <w:szCs w:val="32"/>
              </w:rPr>
              <w:t xml:space="preserve"> the relevant box)</w:t>
            </w:r>
          </w:p>
          <w:p w14:paraId="664F7D93" w14:textId="77777777" w:rsidR="006D169C" w:rsidRPr="004F284E" w:rsidRDefault="006D169C" w:rsidP="004C6B72">
            <w:pPr>
              <w:spacing w:before="120"/>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Pr>
                <w:rFonts w:ascii="Arial" w:hAnsi="Arial"/>
                <w:b/>
                <w:sz w:val="24"/>
              </w:rPr>
              <w:t xml:space="preserve">0-250 </w:t>
            </w:r>
            <w:r>
              <w:rPr>
                <w:rFonts w:ascii="Arial" w:hAnsi="Arial"/>
                <w:b/>
                <w:sz w:val="24"/>
              </w:rPr>
              <w:tab/>
              <w:t xml:space="preserve"> </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sidR="00EB6A1D" w:rsidRPr="00D75CDD">
              <w:rPr>
                <w:rFonts w:cs="Arial"/>
                <w:b/>
                <w:sz w:val="24"/>
              </w:rPr>
              <w:fldChar w:fldCharType="begin">
                <w:ffData>
                  <w:name w:val="Check1"/>
                  <w:enabled/>
                  <w:calcOnExit w:val="0"/>
                  <w:checkBox>
                    <w:sizeAuto/>
                    <w:default w:val="0"/>
                  </w:checkBox>
                </w:ffData>
              </w:fldChar>
            </w:r>
            <w:r w:rsidRPr="00D75CDD">
              <w:rPr>
                <w:rFonts w:cs="Arial"/>
                <w:b/>
                <w:sz w:val="24"/>
              </w:rPr>
              <w:instrText xml:space="preserve"> FORMCHECKBOX </w:instrText>
            </w:r>
            <w:r w:rsidR="00000000">
              <w:rPr>
                <w:rFonts w:cs="Arial"/>
                <w:b/>
                <w:sz w:val="24"/>
              </w:rPr>
            </w:r>
            <w:r w:rsidR="00000000">
              <w:rPr>
                <w:rFonts w:cs="Arial"/>
                <w:b/>
                <w:sz w:val="24"/>
              </w:rPr>
              <w:fldChar w:fldCharType="separate"/>
            </w:r>
            <w:r w:rsidR="00EB6A1D" w:rsidRPr="00D75CDD">
              <w:rPr>
                <w:rFonts w:cs="Arial"/>
                <w:b/>
                <w:sz w:val="24"/>
              </w:rPr>
              <w:fldChar w:fldCharType="end"/>
            </w:r>
          </w:p>
          <w:p w14:paraId="12914FCA" w14:textId="77777777" w:rsidR="006D169C" w:rsidRPr="004F284E" w:rsidRDefault="006D169C" w:rsidP="004C6B72">
            <w:pPr>
              <w:spacing w:before="120"/>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Pr>
                <w:rFonts w:ascii="Arial" w:hAnsi="Arial"/>
                <w:b/>
                <w:sz w:val="24"/>
              </w:rPr>
              <w:t>251-500</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sidR="00EB6A1D">
              <w:rPr>
                <w:rFonts w:cs="Arial"/>
                <w:b/>
                <w:sz w:val="24"/>
              </w:rPr>
              <w:fldChar w:fldCharType="begin">
                <w:ffData>
                  <w:name w:val=""/>
                  <w:enabled/>
                  <w:calcOnExit w:val="0"/>
                  <w:checkBox>
                    <w:sizeAuto/>
                    <w:default w:val="1"/>
                  </w:checkBox>
                </w:ffData>
              </w:fldChar>
            </w:r>
            <w:r>
              <w:rPr>
                <w:rFonts w:cs="Arial"/>
                <w:b/>
                <w:sz w:val="24"/>
              </w:rPr>
              <w:instrText xml:space="preserve"> FORMCHECKBOX </w:instrText>
            </w:r>
            <w:r w:rsidR="00000000">
              <w:rPr>
                <w:rFonts w:cs="Arial"/>
                <w:b/>
                <w:sz w:val="24"/>
              </w:rPr>
            </w:r>
            <w:r w:rsidR="00000000">
              <w:rPr>
                <w:rFonts w:cs="Arial"/>
                <w:b/>
                <w:sz w:val="24"/>
              </w:rPr>
              <w:fldChar w:fldCharType="separate"/>
            </w:r>
            <w:r w:rsidR="00EB6A1D">
              <w:rPr>
                <w:rFonts w:cs="Arial"/>
                <w:b/>
                <w:sz w:val="24"/>
              </w:rPr>
              <w:fldChar w:fldCharType="end"/>
            </w:r>
          </w:p>
          <w:p w14:paraId="6BAEB49F" w14:textId="77777777" w:rsidR="006D169C" w:rsidRPr="004F284E" w:rsidRDefault="006D169C" w:rsidP="004C6B72">
            <w:pPr>
              <w:spacing w:before="120"/>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Pr>
                <w:rFonts w:ascii="Arial" w:hAnsi="Arial"/>
                <w:b/>
                <w:sz w:val="24"/>
              </w:rPr>
              <w:t>501-750</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sidR="00EB6A1D" w:rsidRPr="00D75CDD">
              <w:rPr>
                <w:rFonts w:cs="Arial"/>
                <w:b/>
                <w:sz w:val="24"/>
              </w:rPr>
              <w:fldChar w:fldCharType="begin">
                <w:ffData>
                  <w:name w:val="Check1"/>
                  <w:enabled/>
                  <w:calcOnExit w:val="0"/>
                  <w:checkBox>
                    <w:sizeAuto/>
                    <w:default w:val="0"/>
                  </w:checkBox>
                </w:ffData>
              </w:fldChar>
            </w:r>
            <w:r w:rsidRPr="00D75CDD">
              <w:rPr>
                <w:rFonts w:cs="Arial"/>
                <w:b/>
                <w:sz w:val="24"/>
              </w:rPr>
              <w:instrText xml:space="preserve"> FORMCHECKBOX </w:instrText>
            </w:r>
            <w:r w:rsidR="00000000">
              <w:rPr>
                <w:rFonts w:cs="Arial"/>
                <w:b/>
                <w:sz w:val="24"/>
              </w:rPr>
            </w:r>
            <w:r w:rsidR="00000000">
              <w:rPr>
                <w:rFonts w:cs="Arial"/>
                <w:b/>
                <w:sz w:val="24"/>
              </w:rPr>
              <w:fldChar w:fldCharType="separate"/>
            </w:r>
            <w:r w:rsidR="00EB6A1D" w:rsidRPr="00D75CDD">
              <w:rPr>
                <w:rFonts w:cs="Arial"/>
                <w:b/>
                <w:sz w:val="24"/>
              </w:rPr>
              <w:fldChar w:fldCharType="end"/>
            </w:r>
          </w:p>
          <w:p w14:paraId="28543977" w14:textId="77777777" w:rsidR="006D169C" w:rsidRPr="004F284E" w:rsidRDefault="006D169C" w:rsidP="004C6B72">
            <w:pPr>
              <w:spacing w:before="120"/>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Pr>
                <w:rFonts w:ascii="Arial" w:hAnsi="Arial"/>
                <w:b/>
                <w:sz w:val="24"/>
              </w:rPr>
              <w:t>751-1000</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sidR="00EB6A1D" w:rsidRPr="00D75CDD">
              <w:rPr>
                <w:rFonts w:cs="Arial"/>
                <w:b/>
                <w:sz w:val="24"/>
              </w:rPr>
              <w:fldChar w:fldCharType="begin">
                <w:ffData>
                  <w:name w:val="Check1"/>
                  <w:enabled/>
                  <w:calcOnExit w:val="0"/>
                  <w:checkBox>
                    <w:sizeAuto/>
                    <w:default w:val="0"/>
                  </w:checkBox>
                </w:ffData>
              </w:fldChar>
            </w:r>
            <w:r w:rsidRPr="00D75CDD">
              <w:rPr>
                <w:rFonts w:cs="Arial"/>
                <w:b/>
                <w:sz w:val="24"/>
              </w:rPr>
              <w:instrText xml:space="preserve"> FORMCHECKBOX </w:instrText>
            </w:r>
            <w:r w:rsidR="00000000">
              <w:rPr>
                <w:rFonts w:cs="Arial"/>
                <w:b/>
                <w:sz w:val="24"/>
              </w:rPr>
            </w:r>
            <w:r w:rsidR="00000000">
              <w:rPr>
                <w:rFonts w:cs="Arial"/>
                <w:b/>
                <w:sz w:val="24"/>
              </w:rPr>
              <w:fldChar w:fldCharType="separate"/>
            </w:r>
            <w:r w:rsidR="00EB6A1D" w:rsidRPr="00D75CDD">
              <w:rPr>
                <w:rFonts w:cs="Arial"/>
                <w:b/>
                <w:sz w:val="24"/>
              </w:rPr>
              <w:fldChar w:fldCharType="end"/>
            </w:r>
          </w:p>
          <w:p w14:paraId="422D4DE4" w14:textId="77777777" w:rsidR="006D169C" w:rsidRPr="004F284E" w:rsidRDefault="006D169C" w:rsidP="004C6B72">
            <w:pPr>
              <w:spacing w:before="120"/>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Pr>
                <w:rFonts w:ascii="Arial" w:hAnsi="Arial"/>
                <w:b/>
                <w:sz w:val="24"/>
              </w:rPr>
              <w:t>1001-1500</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sidR="00EB6A1D" w:rsidRPr="00D75CDD">
              <w:rPr>
                <w:rFonts w:cs="Arial"/>
                <w:b/>
                <w:sz w:val="24"/>
              </w:rPr>
              <w:fldChar w:fldCharType="begin">
                <w:ffData>
                  <w:name w:val="Check1"/>
                  <w:enabled/>
                  <w:calcOnExit w:val="0"/>
                  <w:checkBox>
                    <w:sizeAuto/>
                    <w:default w:val="0"/>
                  </w:checkBox>
                </w:ffData>
              </w:fldChar>
            </w:r>
            <w:r w:rsidRPr="00D75CDD">
              <w:rPr>
                <w:rFonts w:cs="Arial"/>
                <w:b/>
                <w:sz w:val="24"/>
              </w:rPr>
              <w:instrText xml:space="preserve"> FORMCHECKBOX </w:instrText>
            </w:r>
            <w:r w:rsidR="00000000">
              <w:rPr>
                <w:rFonts w:cs="Arial"/>
                <w:b/>
                <w:sz w:val="24"/>
              </w:rPr>
            </w:r>
            <w:r w:rsidR="00000000">
              <w:rPr>
                <w:rFonts w:cs="Arial"/>
                <w:b/>
                <w:sz w:val="24"/>
              </w:rPr>
              <w:fldChar w:fldCharType="separate"/>
            </w:r>
            <w:r w:rsidR="00EB6A1D" w:rsidRPr="00D75CDD">
              <w:rPr>
                <w:rFonts w:cs="Arial"/>
                <w:b/>
                <w:sz w:val="24"/>
              </w:rPr>
              <w:fldChar w:fldCharType="end"/>
            </w:r>
          </w:p>
          <w:p w14:paraId="5F11FE7D" w14:textId="77777777" w:rsidR="006D169C" w:rsidRPr="004F284E" w:rsidRDefault="006D169C" w:rsidP="004C6B72">
            <w:pPr>
              <w:spacing w:before="120"/>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Pr>
                <w:rFonts w:ascii="Arial" w:hAnsi="Arial"/>
                <w:b/>
                <w:sz w:val="24"/>
              </w:rPr>
              <w:t>1501-2000</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sidR="00EB6A1D" w:rsidRPr="00D75CDD">
              <w:rPr>
                <w:rFonts w:cs="Arial"/>
                <w:b/>
                <w:sz w:val="24"/>
              </w:rPr>
              <w:fldChar w:fldCharType="begin">
                <w:ffData>
                  <w:name w:val="Check1"/>
                  <w:enabled/>
                  <w:calcOnExit w:val="0"/>
                  <w:checkBox>
                    <w:sizeAuto/>
                    <w:default w:val="0"/>
                  </w:checkBox>
                </w:ffData>
              </w:fldChar>
            </w:r>
            <w:r w:rsidRPr="00D75CDD">
              <w:rPr>
                <w:rFonts w:cs="Arial"/>
                <w:b/>
                <w:sz w:val="24"/>
              </w:rPr>
              <w:instrText xml:space="preserve"> FORMCHECKBOX </w:instrText>
            </w:r>
            <w:r w:rsidR="00000000">
              <w:rPr>
                <w:rFonts w:cs="Arial"/>
                <w:b/>
                <w:sz w:val="24"/>
              </w:rPr>
            </w:r>
            <w:r w:rsidR="00000000">
              <w:rPr>
                <w:rFonts w:cs="Arial"/>
                <w:b/>
                <w:sz w:val="24"/>
              </w:rPr>
              <w:fldChar w:fldCharType="separate"/>
            </w:r>
            <w:r w:rsidR="00EB6A1D" w:rsidRPr="00D75CDD">
              <w:rPr>
                <w:rFonts w:cs="Arial"/>
                <w:b/>
                <w:sz w:val="24"/>
              </w:rPr>
              <w:fldChar w:fldCharType="end"/>
            </w:r>
          </w:p>
          <w:p w14:paraId="505CF95F" w14:textId="77777777" w:rsidR="006D169C" w:rsidRPr="004F284E" w:rsidRDefault="006D169C" w:rsidP="004C6B72">
            <w:pPr>
              <w:spacing w:before="120"/>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Pr>
                <w:rFonts w:ascii="Arial" w:hAnsi="Arial"/>
                <w:b/>
                <w:sz w:val="24"/>
              </w:rPr>
              <w:t>2001-3000</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sidR="00EB6A1D" w:rsidRPr="00D75CDD">
              <w:rPr>
                <w:rFonts w:cs="Arial"/>
                <w:b/>
                <w:sz w:val="24"/>
              </w:rPr>
              <w:fldChar w:fldCharType="begin">
                <w:ffData>
                  <w:name w:val="Check1"/>
                  <w:enabled/>
                  <w:calcOnExit w:val="0"/>
                  <w:checkBox>
                    <w:sizeAuto/>
                    <w:default w:val="0"/>
                  </w:checkBox>
                </w:ffData>
              </w:fldChar>
            </w:r>
            <w:r w:rsidRPr="00D75CDD">
              <w:rPr>
                <w:rFonts w:cs="Arial"/>
                <w:b/>
                <w:sz w:val="24"/>
              </w:rPr>
              <w:instrText xml:space="preserve"> FORMCHECKBOX </w:instrText>
            </w:r>
            <w:r w:rsidR="00000000">
              <w:rPr>
                <w:rFonts w:cs="Arial"/>
                <w:b/>
                <w:sz w:val="24"/>
              </w:rPr>
            </w:r>
            <w:r w:rsidR="00000000">
              <w:rPr>
                <w:rFonts w:cs="Arial"/>
                <w:b/>
                <w:sz w:val="24"/>
              </w:rPr>
              <w:fldChar w:fldCharType="separate"/>
            </w:r>
            <w:r w:rsidR="00EB6A1D" w:rsidRPr="00D75CDD">
              <w:rPr>
                <w:rFonts w:cs="Arial"/>
                <w:b/>
                <w:sz w:val="24"/>
              </w:rPr>
              <w:fldChar w:fldCharType="end"/>
            </w:r>
          </w:p>
          <w:p w14:paraId="19D783EF" w14:textId="77777777" w:rsidR="006D169C" w:rsidRPr="00980848" w:rsidRDefault="006D169C" w:rsidP="004C6B72">
            <w:pPr>
              <w:spacing w:before="120"/>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Pr>
                <w:rFonts w:ascii="Arial" w:hAnsi="Arial"/>
                <w:b/>
                <w:sz w:val="24"/>
              </w:rPr>
              <w:t>3000+</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sidR="00EB6A1D" w:rsidRPr="00D75CDD">
              <w:rPr>
                <w:rFonts w:cs="Arial"/>
                <w:b/>
                <w:sz w:val="24"/>
              </w:rPr>
              <w:fldChar w:fldCharType="begin">
                <w:ffData>
                  <w:name w:val="Check1"/>
                  <w:enabled/>
                  <w:calcOnExit w:val="0"/>
                  <w:checkBox>
                    <w:sizeAuto/>
                    <w:default w:val="0"/>
                  </w:checkBox>
                </w:ffData>
              </w:fldChar>
            </w:r>
            <w:r w:rsidRPr="00D75CDD">
              <w:rPr>
                <w:rFonts w:cs="Arial"/>
                <w:b/>
                <w:sz w:val="24"/>
              </w:rPr>
              <w:instrText xml:space="preserve"> FORMCHECKBOX </w:instrText>
            </w:r>
            <w:r w:rsidR="00000000">
              <w:rPr>
                <w:rFonts w:cs="Arial"/>
                <w:b/>
                <w:sz w:val="24"/>
              </w:rPr>
            </w:r>
            <w:r w:rsidR="00000000">
              <w:rPr>
                <w:rFonts w:cs="Arial"/>
                <w:b/>
                <w:sz w:val="24"/>
              </w:rPr>
              <w:fldChar w:fldCharType="separate"/>
            </w:r>
            <w:r w:rsidR="00EB6A1D" w:rsidRPr="00D75CDD">
              <w:rPr>
                <w:rFonts w:cs="Arial"/>
                <w:b/>
                <w:sz w:val="24"/>
              </w:rPr>
              <w:fldChar w:fldCharType="end"/>
            </w:r>
          </w:p>
          <w:p w14:paraId="7BED3A2B" w14:textId="77777777" w:rsidR="006D169C" w:rsidRPr="000534EB" w:rsidRDefault="006D169C" w:rsidP="004C6B72">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08EC4070" w14:textId="77777777" w:rsidR="006D169C" w:rsidRDefault="006D169C" w:rsidP="006D169C">
      <w:pPr>
        <w:pStyle w:val="N1"/>
        <w:numPr>
          <w:ilvl w:val="0"/>
          <w:numId w:val="0"/>
        </w:numPr>
      </w:pPr>
    </w:p>
    <w:p w14:paraId="6A70BF62" w14:textId="77777777" w:rsidR="006D169C" w:rsidRDefault="006D169C" w:rsidP="006D169C">
      <w:pPr>
        <w:rPr>
          <w:rFonts w:ascii="Arial" w:hAnsi="Arial" w:cs="Arial"/>
          <w:b/>
          <w:sz w:val="32"/>
          <w:szCs w:val="32"/>
        </w:rPr>
      </w:pPr>
      <w:r>
        <w:rPr>
          <w:rFonts w:ascii="Arial" w:hAnsi="Arial" w:cs="Arial"/>
          <w:b/>
          <w:sz w:val="32"/>
          <w:szCs w:val="32"/>
        </w:rPr>
        <w:br w:type="page"/>
      </w:r>
    </w:p>
    <w:tbl>
      <w:tblPr>
        <w:tblStyle w:val="MediumShading1-Accent5"/>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026"/>
      </w:tblGrid>
      <w:tr w:rsidR="006D169C" w14:paraId="5E6D1526" w14:textId="77777777" w:rsidTr="00386B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Borders>
              <w:top w:val="none" w:sz="0" w:space="0" w:color="auto"/>
              <w:left w:val="none" w:sz="0" w:space="0" w:color="auto"/>
              <w:bottom w:val="none" w:sz="0" w:space="0" w:color="auto"/>
              <w:right w:val="none" w:sz="0" w:space="0" w:color="auto"/>
            </w:tcBorders>
            <w:shd w:val="clear" w:color="auto" w:fill="auto"/>
          </w:tcPr>
          <w:p w14:paraId="026B035F" w14:textId="77777777" w:rsidR="006D169C" w:rsidRPr="00C95032" w:rsidRDefault="006D169C" w:rsidP="004C6B72">
            <w:pPr>
              <w:spacing w:before="120" w:after="120"/>
              <w:jc w:val="both"/>
              <w:rPr>
                <w:rFonts w:ascii="Arial" w:hAnsi="Arial" w:cs="Arial"/>
                <w:sz w:val="28"/>
                <w:szCs w:val="24"/>
              </w:rPr>
            </w:pPr>
            <w:r w:rsidRPr="00C95032">
              <w:rPr>
                <w:rFonts w:ascii="Arial" w:hAnsi="Arial" w:cs="Arial"/>
                <w:sz w:val="28"/>
                <w:szCs w:val="24"/>
              </w:rPr>
              <w:lastRenderedPageBreak/>
              <w:t xml:space="preserve">Section 4: </w:t>
            </w:r>
            <w:bookmarkStart w:id="5" w:name="How_the_service_is_provided"/>
            <w:bookmarkEnd w:id="5"/>
            <w:r w:rsidRPr="00C95032">
              <w:rPr>
                <w:rFonts w:ascii="Arial" w:hAnsi="Arial" w:cs="Arial"/>
                <w:b w:val="0"/>
                <w:bCs w:val="0"/>
                <w:sz w:val="28"/>
                <w:szCs w:val="24"/>
              </w:rPr>
              <w:t>How the service is provided</w:t>
            </w:r>
          </w:p>
        </w:tc>
      </w:tr>
      <w:tr w:rsidR="006D169C" w14:paraId="6D14B529" w14:textId="77777777" w:rsidTr="00386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auto"/>
          </w:tcPr>
          <w:p w14:paraId="19D13125" w14:textId="77777777" w:rsidR="006D169C" w:rsidRPr="00305ED4" w:rsidRDefault="006D169C" w:rsidP="004C6B72">
            <w:pPr>
              <w:rPr>
                <w:b w:val="0"/>
              </w:rPr>
            </w:pPr>
            <w:r w:rsidRPr="00305ED4">
              <w:rPr>
                <w:b w:val="0"/>
              </w:rPr>
              <w:t xml:space="preserve">Western Welsh Community Care aims to provide a service which support you to achieve the best possible outcomes in respect of your assessed care and support needs. We do this by providing a care and support service which meets your assessed needs in the way you prefer. We also assess and mitigate as far as possible any risks associated with meeting your assessed needs in the way you prefer. Our overall aim to support you to be as independent as you </w:t>
            </w:r>
            <w:proofErr w:type="gramStart"/>
            <w:r w:rsidRPr="00305ED4">
              <w:rPr>
                <w:b w:val="0"/>
              </w:rPr>
              <w:t>are able to</w:t>
            </w:r>
            <w:proofErr w:type="gramEnd"/>
            <w:r w:rsidRPr="00305ED4">
              <w:rPr>
                <w:b w:val="0"/>
              </w:rPr>
              <w:t xml:space="preserve"> and wish to be and as well as possible for as long as possible. To do this we provide training and development for our staff team to ensure that they </w:t>
            </w:r>
            <w:proofErr w:type="gramStart"/>
            <w:r w:rsidRPr="00305ED4">
              <w:rPr>
                <w:b w:val="0"/>
              </w:rPr>
              <w:t>are able to</w:t>
            </w:r>
            <w:proofErr w:type="gramEnd"/>
            <w:r w:rsidRPr="00305ED4">
              <w:rPr>
                <w:b w:val="0"/>
              </w:rPr>
              <w:t xml:space="preserve"> meet your needs safely and in accordance with the law. As part of this we provide career development opportunities for </w:t>
            </w:r>
            <w:proofErr w:type="gramStart"/>
            <w:r w:rsidRPr="00305ED4">
              <w:rPr>
                <w:b w:val="0"/>
              </w:rPr>
              <w:t>all of</w:t>
            </w:r>
            <w:proofErr w:type="gramEnd"/>
            <w:r w:rsidRPr="00305ED4">
              <w:rPr>
                <w:b w:val="0"/>
              </w:rPr>
              <w:t xml:space="preserve"> our staff team. We strongly believe that Western Welsh Community Care should provide a safe environment for all who use and provide our service.  Western Welsh Community Care Ltd delivers person centred outcome focused care and support in peoples own homes.  The aim of our service is to enable and re-able individuals to develop and maintain independence as far as is </w:t>
            </w:r>
            <w:proofErr w:type="gramStart"/>
            <w:r w:rsidRPr="00305ED4">
              <w:rPr>
                <w:b w:val="0"/>
              </w:rPr>
              <w:t>possible</w:t>
            </w:r>
            <w:proofErr w:type="gramEnd"/>
          </w:p>
          <w:p w14:paraId="095716DC" w14:textId="77777777" w:rsidR="006D169C" w:rsidRPr="00290EE8" w:rsidRDefault="006D169C" w:rsidP="004C6B72">
            <w:pPr>
              <w:pStyle w:val="ListParagraph"/>
              <w:spacing w:before="120" w:after="120"/>
              <w:ind w:left="0"/>
              <w:jc w:val="both"/>
              <w:rPr>
                <w:rFonts w:ascii="Arial" w:hAnsi="Arial" w:cs="Arial"/>
                <w:i/>
                <w:sz w:val="24"/>
                <w:szCs w:val="24"/>
              </w:rPr>
            </w:pPr>
          </w:p>
        </w:tc>
      </w:tr>
      <w:tr w:rsidR="006D169C" w14:paraId="3DA21DB6" w14:textId="77777777" w:rsidTr="00386BD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auto"/>
          </w:tcPr>
          <w:p w14:paraId="4E76CB6C" w14:textId="77777777" w:rsidR="006D169C" w:rsidRPr="00B4126E" w:rsidRDefault="006D169C" w:rsidP="006D169C">
            <w:pPr>
              <w:pStyle w:val="ListParagraph"/>
              <w:numPr>
                <w:ilvl w:val="0"/>
                <w:numId w:val="57"/>
              </w:numPr>
              <w:spacing w:before="120" w:after="120"/>
              <w:jc w:val="both"/>
              <w:rPr>
                <w:rFonts w:ascii="Arial" w:hAnsi="Arial" w:cs="Arial"/>
                <w:sz w:val="24"/>
                <w:szCs w:val="24"/>
              </w:rPr>
            </w:pPr>
            <w:r w:rsidRPr="00B4126E">
              <w:rPr>
                <w:rFonts w:ascii="Arial" w:hAnsi="Arial" w:cs="Arial"/>
                <w:sz w:val="24"/>
                <w:szCs w:val="24"/>
              </w:rPr>
              <w:t xml:space="preserve">Arrangements for admitting, assessing, planning and reviewing people’s </w:t>
            </w:r>
            <w:proofErr w:type="gramStart"/>
            <w:r w:rsidRPr="00B4126E">
              <w:rPr>
                <w:rFonts w:ascii="Arial" w:hAnsi="Arial" w:cs="Arial"/>
                <w:sz w:val="24"/>
                <w:szCs w:val="24"/>
              </w:rPr>
              <w:t>care</w:t>
            </w:r>
            <w:proofErr w:type="gramEnd"/>
          </w:p>
          <w:p w14:paraId="3E66CCDF" w14:textId="77777777" w:rsidR="006D169C" w:rsidRPr="00305ED4" w:rsidRDefault="006D169C" w:rsidP="004C6B72">
            <w:pPr>
              <w:rPr>
                <w:b w:val="0"/>
              </w:rPr>
            </w:pPr>
            <w:r w:rsidRPr="00305ED4">
              <w:t>Planned placements and initial assessment</w:t>
            </w:r>
            <w:r>
              <w:t xml:space="preserve">- </w:t>
            </w:r>
            <w:r w:rsidRPr="00305ED4">
              <w:rPr>
                <w:b w:val="0"/>
              </w:rPr>
              <w:t>We are required under Regulation 14 of The Regulated Services (Service Providers and Responsible Individuals) (Wales) Regulations 2017 to have a policy and procedure about how individuals are admitted to our service. We will provide you with a copy of this policy and procedure if you request a copy. Before agreeing to provide a service to you we must make an informed decision about whether or not we can meet your care and support needs. This process must take into account all of the following:-</w:t>
            </w:r>
          </w:p>
          <w:p w14:paraId="08CE4A4D" w14:textId="77777777" w:rsidR="006D169C" w:rsidRPr="00305ED4" w:rsidRDefault="006D169C" w:rsidP="006D169C">
            <w:pPr>
              <w:pStyle w:val="ListParagraph"/>
              <w:numPr>
                <w:ilvl w:val="1"/>
                <w:numId w:val="16"/>
              </w:numPr>
              <w:spacing w:after="160"/>
              <w:ind w:left="1080"/>
              <w:rPr>
                <w:b w:val="0"/>
              </w:rPr>
            </w:pPr>
            <w:r w:rsidRPr="00305ED4">
              <w:rPr>
                <w:b w:val="0"/>
              </w:rPr>
              <w:t xml:space="preserve">Your care and support plan, this will normally be produced by the placing authority. </w:t>
            </w:r>
          </w:p>
          <w:p w14:paraId="6D0523CB" w14:textId="77777777" w:rsidR="006D169C" w:rsidRPr="00305ED4" w:rsidRDefault="006D169C" w:rsidP="006D169C">
            <w:pPr>
              <w:pStyle w:val="ListParagraph"/>
              <w:numPr>
                <w:ilvl w:val="1"/>
                <w:numId w:val="16"/>
              </w:numPr>
              <w:spacing w:after="160"/>
              <w:ind w:left="1080"/>
              <w:rPr>
                <w:b w:val="0"/>
              </w:rPr>
            </w:pPr>
            <w:r w:rsidRPr="00305ED4">
              <w:rPr>
                <w:b w:val="0"/>
              </w:rPr>
              <w:t xml:space="preserve">If there is no existing care and support plan for example, you are </w:t>
            </w:r>
            <w:proofErr w:type="spellStart"/>
            <w:r w:rsidRPr="00305ED4">
              <w:rPr>
                <w:b w:val="0"/>
              </w:rPr>
              <w:t>self funding</w:t>
            </w:r>
            <w:proofErr w:type="spellEnd"/>
            <w:r w:rsidRPr="00305ED4">
              <w:rPr>
                <w:b w:val="0"/>
              </w:rPr>
              <w:t xml:space="preserve"> your care,  we must undertake an assessment of your care and support needs and your personal outcomes. This assessment will include your; health, personal care and support needs, any specialist support required, communication, emotional, educational, social, cultural, religious and spiritual needs and your personal outcomes and aspirations. If we undertake an assessment then this will only be carried out by someone who is; trained, skilled, competent and experienced to do so.</w:t>
            </w:r>
          </w:p>
          <w:p w14:paraId="793B08F2" w14:textId="77777777" w:rsidR="006D169C" w:rsidRPr="00305ED4" w:rsidRDefault="006D169C" w:rsidP="006D169C">
            <w:pPr>
              <w:pStyle w:val="ListParagraph"/>
              <w:numPr>
                <w:ilvl w:val="1"/>
                <w:numId w:val="16"/>
              </w:numPr>
              <w:spacing w:after="160"/>
              <w:ind w:left="1080"/>
              <w:rPr>
                <w:b w:val="0"/>
              </w:rPr>
            </w:pPr>
            <w:r w:rsidRPr="00305ED4">
              <w:rPr>
                <w:b w:val="0"/>
              </w:rPr>
              <w:t>Any health, specialist or other relevant assessments so that we can assess if we can meet these</w:t>
            </w:r>
          </w:p>
          <w:p w14:paraId="68D322D3" w14:textId="77777777" w:rsidR="006D169C" w:rsidRPr="00305ED4" w:rsidRDefault="006D169C" w:rsidP="006D169C">
            <w:pPr>
              <w:pStyle w:val="ListParagraph"/>
              <w:numPr>
                <w:ilvl w:val="1"/>
                <w:numId w:val="16"/>
              </w:numPr>
              <w:spacing w:after="160"/>
              <w:ind w:left="1080"/>
              <w:rPr>
                <w:b w:val="0"/>
              </w:rPr>
            </w:pPr>
            <w:r w:rsidRPr="00305ED4">
              <w:rPr>
                <w:b w:val="0"/>
              </w:rPr>
              <w:t>Your individual wishes and feelings</w:t>
            </w:r>
          </w:p>
          <w:p w14:paraId="06EBDCAF" w14:textId="77777777" w:rsidR="006D169C" w:rsidRPr="00305ED4" w:rsidRDefault="006D169C" w:rsidP="006D169C">
            <w:pPr>
              <w:pStyle w:val="ListParagraph"/>
              <w:numPr>
                <w:ilvl w:val="1"/>
                <w:numId w:val="16"/>
              </w:numPr>
              <w:spacing w:after="160"/>
              <w:ind w:left="1080"/>
              <w:rPr>
                <w:b w:val="0"/>
              </w:rPr>
            </w:pPr>
            <w:r w:rsidRPr="00305ED4">
              <w:rPr>
                <w:b w:val="0"/>
              </w:rPr>
              <w:t>Any risks to your wellbeing</w:t>
            </w:r>
          </w:p>
          <w:p w14:paraId="217DEBDC" w14:textId="77777777" w:rsidR="006D169C" w:rsidRPr="00305ED4" w:rsidRDefault="006D169C" w:rsidP="006D169C">
            <w:pPr>
              <w:pStyle w:val="ListParagraph"/>
              <w:numPr>
                <w:ilvl w:val="1"/>
                <w:numId w:val="16"/>
              </w:numPr>
              <w:spacing w:after="160"/>
              <w:ind w:left="1080"/>
              <w:rPr>
                <w:b w:val="0"/>
              </w:rPr>
            </w:pPr>
            <w:r w:rsidRPr="00305ED4">
              <w:rPr>
                <w:b w:val="0"/>
              </w:rPr>
              <w:t xml:space="preserve">Any risks to the wellbeing of other individuals to whom </w:t>
            </w:r>
            <w:proofErr w:type="gramStart"/>
            <w:r w:rsidRPr="00305ED4">
              <w:rPr>
                <w:b w:val="0"/>
              </w:rPr>
              <w:t>care</w:t>
            </w:r>
            <w:proofErr w:type="gramEnd"/>
            <w:r w:rsidRPr="00305ED4">
              <w:rPr>
                <w:b w:val="0"/>
              </w:rPr>
              <w:t xml:space="preserve"> and support is provided</w:t>
            </w:r>
          </w:p>
          <w:p w14:paraId="76CE18EE" w14:textId="77777777" w:rsidR="006D169C" w:rsidRPr="00305ED4" w:rsidRDefault="006D169C" w:rsidP="006D169C">
            <w:pPr>
              <w:pStyle w:val="ListParagraph"/>
              <w:numPr>
                <w:ilvl w:val="1"/>
                <w:numId w:val="16"/>
              </w:numPr>
              <w:spacing w:after="160"/>
              <w:ind w:left="1080"/>
              <w:rPr>
                <w:b w:val="0"/>
              </w:rPr>
            </w:pPr>
            <w:r w:rsidRPr="00305ED4">
              <w:rPr>
                <w:b w:val="0"/>
              </w:rPr>
              <w:t xml:space="preserve">Any reasonable adjustments which we could make </w:t>
            </w:r>
            <w:proofErr w:type="gramStart"/>
            <w:r w:rsidRPr="00305ED4">
              <w:rPr>
                <w:b w:val="0"/>
              </w:rPr>
              <w:t>to  enable</w:t>
            </w:r>
            <w:proofErr w:type="gramEnd"/>
            <w:r w:rsidRPr="00305ED4">
              <w:rPr>
                <w:b w:val="0"/>
              </w:rPr>
              <w:t xml:space="preserve"> us to meet your care and support needs.</w:t>
            </w:r>
          </w:p>
          <w:p w14:paraId="5B9F63A3" w14:textId="77777777" w:rsidR="006D169C" w:rsidRPr="00305ED4" w:rsidRDefault="006D169C" w:rsidP="006D169C">
            <w:pPr>
              <w:pStyle w:val="ListParagraph"/>
              <w:numPr>
                <w:ilvl w:val="1"/>
                <w:numId w:val="16"/>
              </w:numPr>
              <w:spacing w:after="160"/>
              <w:ind w:left="1080"/>
              <w:rPr>
                <w:b w:val="0"/>
              </w:rPr>
            </w:pPr>
            <w:r w:rsidRPr="00305ED4">
              <w:rPr>
                <w:b w:val="0"/>
              </w:rPr>
              <w:t>Our policy and procedure on admissions to our service.</w:t>
            </w:r>
          </w:p>
          <w:p w14:paraId="0CBE43C0" w14:textId="77777777" w:rsidR="006D169C" w:rsidRPr="00305ED4" w:rsidRDefault="006D169C" w:rsidP="004C6B72">
            <w:pPr>
              <w:rPr>
                <w:b w:val="0"/>
              </w:rPr>
            </w:pPr>
            <w:r w:rsidRPr="00305ED4">
              <w:rPr>
                <w:b w:val="0"/>
              </w:rPr>
              <w:t xml:space="preserve">We must also consult with you, any placing authority (if applicable) and/or your representative to determine what matters to you.  As well as considering the risks to your wellbeing we must also consider the risks to others, these include other individuals </w:t>
            </w:r>
            <w:proofErr w:type="gramStart"/>
            <w:r w:rsidRPr="00305ED4">
              <w:rPr>
                <w:b w:val="0"/>
              </w:rPr>
              <w:t>and also</w:t>
            </w:r>
            <w:proofErr w:type="gramEnd"/>
            <w:r w:rsidRPr="00305ED4">
              <w:rPr>
                <w:b w:val="0"/>
              </w:rPr>
              <w:t xml:space="preserve"> to our staff team. </w:t>
            </w:r>
          </w:p>
          <w:p w14:paraId="7A39E6ED" w14:textId="77777777" w:rsidR="006D169C" w:rsidRPr="00305ED4" w:rsidRDefault="006D169C" w:rsidP="004C6B72">
            <w:pPr>
              <w:rPr>
                <w:b w:val="0"/>
              </w:rPr>
            </w:pPr>
            <w:r w:rsidRPr="00305ED4">
              <w:rPr>
                <w:b w:val="0"/>
              </w:rPr>
              <w:t xml:space="preserve">Making a decision about a provider of care and support is one of the most important decisions that someone can </w:t>
            </w:r>
            <w:proofErr w:type="gramStart"/>
            <w:r w:rsidRPr="00305ED4">
              <w:rPr>
                <w:b w:val="0"/>
              </w:rPr>
              <w:t>make</w:t>
            </w:r>
            <w:proofErr w:type="gramEnd"/>
            <w:r w:rsidRPr="00305ED4">
              <w:rPr>
                <w:b w:val="0"/>
              </w:rPr>
              <w:t xml:space="preserve"> and service providers must make sure that there is enough relevant information available to you on the choices available to you, this includes information from alternative service providers.  As part of our </w:t>
            </w:r>
            <w:proofErr w:type="gramStart"/>
            <w:r w:rsidRPr="00305ED4">
              <w:rPr>
                <w:b w:val="0"/>
              </w:rPr>
              <w:t>assessment</w:t>
            </w:r>
            <w:proofErr w:type="gramEnd"/>
            <w:r w:rsidRPr="00305ED4">
              <w:rPr>
                <w:b w:val="0"/>
              </w:rPr>
              <w:t xml:space="preserve"> we will assess your communication needs and we will provide this information in a format that makes it accessible to you. </w:t>
            </w:r>
          </w:p>
          <w:p w14:paraId="1A5D0B8F" w14:textId="77777777" w:rsidR="006D169C" w:rsidRPr="00305ED4" w:rsidRDefault="006D169C" w:rsidP="004C6B72">
            <w:pPr>
              <w:rPr>
                <w:b w:val="0"/>
              </w:rPr>
            </w:pPr>
            <w:r w:rsidRPr="00305ED4">
              <w:rPr>
                <w:b w:val="0"/>
              </w:rPr>
              <w:t xml:space="preserve">If you lack the mental capacity to make specific decisions about care and support and no lawful representative (Lasting Power of Attorney/ Court Appointed Deputy for Health and Welfare) has </w:t>
            </w:r>
            <w:r w:rsidRPr="00305ED4">
              <w:rPr>
                <w:b w:val="0"/>
              </w:rPr>
              <w:lastRenderedPageBreak/>
              <w:t xml:space="preserve">been appointed, we will work with others to </w:t>
            </w:r>
            <w:proofErr w:type="gramStart"/>
            <w:r w:rsidRPr="00305ED4">
              <w:rPr>
                <w:b w:val="0"/>
              </w:rPr>
              <w:t>make a decision</w:t>
            </w:r>
            <w:proofErr w:type="gramEnd"/>
            <w:r w:rsidRPr="00305ED4">
              <w:rPr>
                <w:b w:val="0"/>
              </w:rPr>
              <w:t xml:space="preserve"> which is in your best interests in line with the Mental Capacity Act 2005.</w:t>
            </w:r>
          </w:p>
          <w:p w14:paraId="7E91315B" w14:textId="77777777" w:rsidR="006D169C" w:rsidRPr="00305ED4" w:rsidRDefault="006D169C" w:rsidP="004C6B72">
            <w:pPr>
              <w:rPr>
                <w:b w:val="0"/>
              </w:rPr>
            </w:pPr>
            <w:r w:rsidRPr="00305ED4">
              <w:rPr>
                <w:b w:val="0"/>
              </w:rPr>
              <w:t xml:space="preserve">If you and/or your representative decide that our service is suitable for you and our assessment shows that we can meet your needs then we will work with you, your representatives, existing care provider, placing authority and others to ensure a smooth transition for you to our service. </w:t>
            </w:r>
          </w:p>
          <w:p w14:paraId="231F6A0B" w14:textId="77777777" w:rsidR="006D169C" w:rsidRPr="00305ED4" w:rsidRDefault="006D169C" w:rsidP="004C6B72">
            <w:pPr>
              <w:rPr>
                <w:b w:val="0"/>
              </w:rPr>
            </w:pPr>
            <w:r w:rsidRPr="00305ED4">
              <w:rPr>
                <w:b w:val="0"/>
              </w:rPr>
              <w:t xml:space="preserve">We must consider whether our service has the ability and resources to meet your needs and that the demand </w:t>
            </w:r>
            <w:proofErr w:type="gramStart"/>
            <w:r w:rsidRPr="00305ED4">
              <w:rPr>
                <w:b w:val="0"/>
              </w:rPr>
              <w:t>this places</w:t>
            </w:r>
            <w:proofErr w:type="gramEnd"/>
            <w:r w:rsidRPr="00305ED4">
              <w:rPr>
                <w:b w:val="0"/>
              </w:rPr>
              <w:t xml:space="preserve"> on our service does not have an detrimental impact on other individuals who are already using our service. An example of this would be whether we can provide care and support at your preferred times. </w:t>
            </w:r>
          </w:p>
          <w:p w14:paraId="0733F6C0" w14:textId="77777777" w:rsidR="006D169C" w:rsidRDefault="006D169C" w:rsidP="004C6B72">
            <w:pPr>
              <w:rPr>
                <w:b w:val="0"/>
              </w:rPr>
            </w:pPr>
            <w:r w:rsidRPr="00305ED4">
              <w:rPr>
                <w:b w:val="0"/>
              </w:rPr>
              <w:t xml:space="preserve">After we have carried out the assessment as described </w:t>
            </w:r>
            <w:proofErr w:type="gramStart"/>
            <w:r w:rsidRPr="00305ED4">
              <w:rPr>
                <w:b w:val="0"/>
              </w:rPr>
              <w:t>above</w:t>
            </w:r>
            <w:proofErr w:type="gramEnd"/>
            <w:r w:rsidRPr="00305ED4">
              <w:rPr>
                <w:b w:val="0"/>
              </w:rPr>
              <w:t xml:space="preserve"> we must provide confirmation in writing that we can meet the your care and support needs including health, personal care, emotional, social, cultural, religious and spiritual needs. If we are unable to meet your care and support </w:t>
            </w:r>
            <w:proofErr w:type="gramStart"/>
            <w:r w:rsidRPr="00305ED4">
              <w:rPr>
                <w:b w:val="0"/>
              </w:rPr>
              <w:t>needs</w:t>
            </w:r>
            <w:proofErr w:type="gramEnd"/>
            <w:r w:rsidRPr="00305ED4">
              <w:rPr>
                <w:b w:val="0"/>
              </w:rPr>
              <w:t xml:space="preserve"> then we will provide confirmation in writing of this. </w:t>
            </w:r>
          </w:p>
          <w:p w14:paraId="6F8DD38D" w14:textId="77777777" w:rsidR="006D169C" w:rsidRPr="00305ED4" w:rsidRDefault="006D169C" w:rsidP="004C6B72">
            <w:pPr>
              <w:rPr>
                <w:b w:val="0"/>
              </w:rPr>
            </w:pPr>
          </w:p>
          <w:p w14:paraId="2EF9C415" w14:textId="77777777" w:rsidR="006D169C" w:rsidRPr="00305ED4" w:rsidRDefault="006D169C" w:rsidP="004C6B72">
            <w:pPr>
              <w:rPr>
                <w:b w:val="0"/>
              </w:rPr>
            </w:pPr>
            <w:r w:rsidRPr="00305ED4">
              <w:t>Emergency/ urgent placements</w:t>
            </w:r>
            <w:r w:rsidRPr="00394129">
              <w:rPr>
                <w:b w:val="0"/>
              </w:rPr>
              <w:t xml:space="preserve"> </w:t>
            </w:r>
            <w:r>
              <w:rPr>
                <w:b w:val="0"/>
              </w:rPr>
              <w:t>–</w:t>
            </w:r>
            <w:r w:rsidRPr="00394129">
              <w:rPr>
                <w:b w:val="0"/>
              </w:rPr>
              <w:t xml:space="preserve"> </w:t>
            </w:r>
            <w:r w:rsidRPr="00305ED4">
              <w:rPr>
                <w:b w:val="0"/>
              </w:rPr>
              <w:t xml:space="preserve">if your placement is urgent or an emergency then we will make every effort to secure the relevant assessments prior to the commencement of the placement to ensure that our service can meet your needs. </w:t>
            </w:r>
          </w:p>
          <w:p w14:paraId="3EE416D9" w14:textId="77777777" w:rsidR="006D169C" w:rsidRDefault="006D169C" w:rsidP="004C6B72">
            <w:pPr>
              <w:rPr>
                <w:b w:val="0"/>
              </w:rPr>
            </w:pPr>
            <w:r w:rsidRPr="00305ED4">
              <w:rPr>
                <w:b w:val="0"/>
              </w:rPr>
              <w:t xml:space="preserve">Respite/ short stay placements – if your placement is of a short duration </w:t>
            </w:r>
            <w:proofErr w:type="spellStart"/>
            <w:r w:rsidRPr="00305ED4">
              <w:rPr>
                <w:b w:val="0"/>
              </w:rPr>
              <w:t>e.g</w:t>
            </w:r>
            <w:proofErr w:type="spellEnd"/>
            <w:r w:rsidRPr="00305ED4">
              <w:rPr>
                <w:b w:val="0"/>
              </w:rPr>
              <w:t xml:space="preserve"> respite care, then prior to your first placement we will carry out the assessment process as described above. For subsequent placements we will review your updated care and support plan and amend your personal plan to provide assurance that our service can still meet your needs. </w:t>
            </w:r>
          </w:p>
          <w:p w14:paraId="4F4D45AB" w14:textId="77777777" w:rsidR="006D169C" w:rsidRPr="00305ED4" w:rsidRDefault="006D169C" w:rsidP="004C6B72">
            <w:pPr>
              <w:rPr>
                <w:b w:val="0"/>
              </w:rPr>
            </w:pPr>
          </w:p>
          <w:p w14:paraId="62768BDC" w14:textId="77777777" w:rsidR="006D169C" w:rsidRPr="00305ED4" w:rsidRDefault="006D169C" w:rsidP="004C6B72">
            <w:pPr>
              <w:rPr>
                <w:b w:val="0"/>
              </w:rPr>
            </w:pPr>
            <w:r w:rsidRPr="00305ED4">
              <w:t>How your personal plan will be developed and reviewed in consultation with you and or your representative</w:t>
            </w:r>
            <w:r>
              <w:rPr>
                <w:b w:val="0"/>
              </w:rPr>
              <w:t xml:space="preserve"> </w:t>
            </w:r>
            <w:r w:rsidRPr="00305ED4">
              <w:rPr>
                <w:b w:val="0"/>
              </w:rPr>
              <w:t xml:space="preserve">– The requirements regarding your personal plan are contained in Regulation 15 of The Regulated Services (Service Providers and Responsible Individuals) (Wales) Regulations 2017. The aim of the personal plan is </w:t>
            </w:r>
            <w:proofErr w:type="gramStart"/>
            <w:r w:rsidRPr="00305ED4">
              <w:rPr>
                <w:b w:val="0"/>
              </w:rPr>
              <w:t>to:-</w:t>
            </w:r>
            <w:proofErr w:type="gramEnd"/>
          </w:p>
          <w:p w14:paraId="78E04F7C" w14:textId="77777777" w:rsidR="006D169C" w:rsidRPr="00305ED4" w:rsidRDefault="006D169C" w:rsidP="006D169C">
            <w:pPr>
              <w:pStyle w:val="ListParagraph"/>
              <w:numPr>
                <w:ilvl w:val="1"/>
                <w:numId w:val="5"/>
              </w:numPr>
              <w:spacing w:after="160"/>
              <w:ind w:left="1440"/>
              <w:rPr>
                <w:b w:val="0"/>
              </w:rPr>
            </w:pPr>
            <w:r w:rsidRPr="00305ED4">
              <w:rPr>
                <w:b w:val="0"/>
              </w:rPr>
              <w:t xml:space="preserve">provided information for you and your representatives of the agreed care and support and the manner in which this will be </w:t>
            </w:r>
            <w:proofErr w:type="gramStart"/>
            <w:r w:rsidRPr="00305ED4">
              <w:rPr>
                <w:b w:val="0"/>
              </w:rPr>
              <w:t>provided;</w:t>
            </w:r>
            <w:proofErr w:type="gramEnd"/>
          </w:p>
          <w:p w14:paraId="50563CB6" w14:textId="77777777" w:rsidR="006D169C" w:rsidRPr="00305ED4" w:rsidRDefault="006D169C" w:rsidP="006D169C">
            <w:pPr>
              <w:pStyle w:val="ListParagraph"/>
              <w:numPr>
                <w:ilvl w:val="1"/>
                <w:numId w:val="5"/>
              </w:numPr>
              <w:spacing w:after="160"/>
              <w:ind w:left="1440"/>
              <w:rPr>
                <w:b w:val="0"/>
              </w:rPr>
            </w:pPr>
            <w:r w:rsidRPr="00305ED4">
              <w:rPr>
                <w:b w:val="0"/>
              </w:rPr>
              <w:t xml:space="preserve">provide a clear and constructive guide for staff about you, your care and support needs and the outcomes you would like to </w:t>
            </w:r>
            <w:proofErr w:type="gramStart"/>
            <w:r w:rsidRPr="00305ED4">
              <w:rPr>
                <w:b w:val="0"/>
              </w:rPr>
              <w:t>achieve;</w:t>
            </w:r>
            <w:proofErr w:type="gramEnd"/>
          </w:p>
          <w:p w14:paraId="1763E4EA" w14:textId="77777777" w:rsidR="006D169C" w:rsidRPr="00305ED4" w:rsidRDefault="006D169C" w:rsidP="006D169C">
            <w:pPr>
              <w:pStyle w:val="ListParagraph"/>
              <w:numPr>
                <w:ilvl w:val="1"/>
                <w:numId w:val="5"/>
              </w:numPr>
              <w:spacing w:after="160"/>
              <w:ind w:left="1440"/>
              <w:rPr>
                <w:b w:val="0"/>
              </w:rPr>
            </w:pPr>
            <w:r w:rsidRPr="00305ED4">
              <w:rPr>
                <w:b w:val="0"/>
              </w:rPr>
              <w:t>provide the basis for ongoing review; and</w:t>
            </w:r>
          </w:p>
          <w:p w14:paraId="6E51B3D4" w14:textId="77777777" w:rsidR="006D169C" w:rsidRPr="00305ED4" w:rsidRDefault="006D169C" w:rsidP="006D169C">
            <w:pPr>
              <w:pStyle w:val="ListParagraph"/>
              <w:numPr>
                <w:ilvl w:val="1"/>
                <w:numId w:val="5"/>
              </w:numPr>
              <w:spacing w:after="160"/>
              <w:ind w:left="1440"/>
              <w:rPr>
                <w:b w:val="0"/>
              </w:rPr>
            </w:pPr>
            <w:r w:rsidRPr="00305ED4">
              <w:rPr>
                <w:b w:val="0"/>
              </w:rPr>
              <w:t xml:space="preserve">enable you, your </w:t>
            </w:r>
            <w:proofErr w:type="gramStart"/>
            <w:r w:rsidRPr="00305ED4">
              <w:rPr>
                <w:b w:val="0"/>
              </w:rPr>
              <w:t>representatives</w:t>
            </w:r>
            <w:proofErr w:type="gramEnd"/>
            <w:r w:rsidRPr="00305ED4">
              <w:rPr>
                <w:b w:val="0"/>
              </w:rPr>
              <w:t xml:space="preserve"> and staff to measure progress and whether your personal outcomes are met.</w:t>
            </w:r>
          </w:p>
          <w:p w14:paraId="4F6CCF84" w14:textId="77777777" w:rsidR="006D169C" w:rsidRDefault="006D169C" w:rsidP="004C6B72">
            <w:pPr>
              <w:rPr>
                <w:b w:val="0"/>
              </w:rPr>
            </w:pPr>
            <w:r w:rsidRPr="00305ED4">
              <w:rPr>
                <w:b w:val="0"/>
              </w:rPr>
              <w:t xml:space="preserve">We must develop an initial personal plan before the service begins using existing information, assessments and any care and support plans in place. The personal plan must then be developed further during the first week of using the service through a full assessment undertaken by us, this is called the provider assessment. </w:t>
            </w:r>
          </w:p>
          <w:p w14:paraId="1C61CC67" w14:textId="77777777" w:rsidR="006D169C" w:rsidRPr="00305ED4" w:rsidRDefault="006D169C" w:rsidP="004C6B72">
            <w:pPr>
              <w:rPr>
                <w:b w:val="0"/>
              </w:rPr>
            </w:pPr>
          </w:p>
          <w:p w14:paraId="6EEB4FE6" w14:textId="77777777" w:rsidR="006D169C" w:rsidRPr="00305ED4" w:rsidRDefault="006D169C" w:rsidP="004C6B72">
            <w:pPr>
              <w:rPr>
                <w:b w:val="0"/>
              </w:rPr>
            </w:pPr>
            <w:r w:rsidRPr="00305ED4">
              <w:t>The provider assessment</w:t>
            </w:r>
            <w:r>
              <w:t xml:space="preserve"> - </w:t>
            </w:r>
            <w:r w:rsidRPr="00305ED4">
              <w:rPr>
                <w:b w:val="0"/>
              </w:rPr>
              <w:t>We must undertake the provider assessment with you and your representative. The provider assessment must consider your personal wishes, aspirations and care and support needs. The information from this is used to further develop your personal plan. The provider assessment builds on the information which has informed our decision to provide a service for the you, including any existing care and support plan. It is important that the provider assessment is proportionate to the nature of the placement and your particular circumstances.</w:t>
            </w:r>
          </w:p>
          <w:p w14:paraId="54652B81" w14:textId="77777777" w:rsidR="006D169C" w:rsidRPr="00305ED4" w:rsidRDefault="006D169C" w:rsidP="004C6B72">
            <w:pPr>
              <w:rPr>
                <w:b w:val="0"/>
              </w:rPr>
            </w:pPr>
            <w:r w:rsidRPr="00305ED4">
              <w:rPr>
                <w:b w:val="0"/>
              </w:rPr>
              <w:t xml:space="preserve">The provider assessment must </w:t>
            </w:r>
            <w:proofErr w:type="gramStart"/>
            <w:r w:rsidRPr="00305ED4">
              <w:rPr>
                <w:b w:val="0"/>
              </w:rPr>
              <w:t>identify</w:t>
            </w:r>
            <w:proofErr w:type="gramEnd"/>
          </w:p>
          <w:p w14:paraId="4842E4EE" w14:textId="77777777" w:rsidR="006D169C" w:rsidRPr="00305ED4" w:rsidRDefault="006D169C" w:rsidP="006D169C">
            <w:pPr>
              <w:pStyle w:val="ListParagraph"/>
              <w:numPr>
                <w:ilvl w:val="0"/>
                <w:numId w:val="43"/>
              </w:numPr>
              <w:spacing w:after="160" w:line="259" w:lineRule="auto"/>
              <w:rPr>
                <w:b w:val="0"/>
              </w:rPr>
            </w:pPr>
            <w:r w:rsidRPr="00305ED4">
              <w:rPr>
                <w:b w:val="0"/>
              </w:rPr>
              <w:t xml:space="preserve">your personal </w:t>
            </w:r>
            <w:proofErr w:type="gramStart"/>
            <w:r w:rsidRPr="00305ED4">
              <w:rPr>
                <w:b w:val="0"/>
              </w:rPr>
              <w:t>outcomes;</w:t>
            </w:r>
            <w:proofErr w:type="gramEnd"/>
          </w:p>
          <w:p w14:paraId="49555BF9" w14:textId="77777777" w:rsidR="006D169C" w:rsidRPr="00305ED4" w:rsidRDefault="006D169C" w:rsidP="006D169C">
            <w:pPr>
              <w:pStyle w:val="ListParagraph"/>
              <w:numPr>
                <w:ilvl w:val="0"/>
                <w:numId w:val="43"/>
              </w:numPr>
              <w:spacing w:after="160" w:line="259" w:lineRule="auto"/>
              <w:rPr>
                <w:b w:val="0"/>
              </w:rPr>
            </w:pPr>
            <w:r w:rsidRPr="00305ED4">
              <w:rPr>
                <w:b w:val="0"/>
              </w:rPr>
              <w:t xml:space="preserve">the care and support needed to support you to achieve your personal </w:t>
            </w:r>
            <w:proofErr w:type="gramStart"/>
            <w:r w:rsidRPr="00305ED4">
              <w:rPr>
                <w:b w:val="0"/>
              </w:rPr>
              <w:t>outcomes;</w:t>
            </w:r>
            <w:proofErr w:type="gramEnd"/>
          </w:p>
          <w:p w14:paraId="6AB62D4E" w14:textId="77777777" w:rsidR="006D169C" w:rsidRPr="00305ED4" w:rsidRDefault="006D169C" w:rsidP="006D169C">
            <w:pPr>
              <w:pStyle w:val="ListParagraph"/>
              <w:numPr>
                <w:ilvl w:val="0"/>
                <w:numId w:val="43"/>
              </w:numPr>
              <w:spacing w:after="160" w:line="259" w:lineRule="auto"/>
              <w:rPr>
                <w:b w:val="0"/>
              </w:rPr>
            </w:pPr>
            <w:r w:rsidRPr="00305ED4">
              <w:rPr>
                <w:b w:val="0"/>
              </w:rPr>
              <w:t xml:space="preserve">your personal preferences (taking into account any religious beliefs) in how these can be </w:t>
            </w:r>
            <w:proofErr w:type="gramStart"/>
            <w:r w:rsidRPr="00305ED4">
              <w:rPr>
                <w:b w:val="0"/>
              </w:rPr>
              <w:t>achieved;</w:t>
            </w:r>
            <w:proofErr w:type="gramEnd"/>
          </w:p>
          <w:p w14:paraId="69F4FEF9" w14:textId="77777777" w:rsidR="006D169C" w:rsidRPr="00305ED4" w:rsidRDefault="006D169C" w:rsidP="006D169C">
            <w:pPr>
              <w:pStyle w:val="ListParagraph"/>
              <w:numPr>
                <w:ilvl w:val="0"/>
                <w:numId w:val="43"/>
              </w:numPr>
              <w:spacing w:after="160" w:line="259" w:lineRule="auto"/>
              <w:rPr>
                <w:b w:val="0"/>
              </w:rPr>
            </w:pPr>
            <w:r w:rsidRPr="00305ED4">
              <w:rPr>
                <w:b w:val="0"/>
              </w:rPr>
              <w:lastRenderedPageBreak/>
              <w:t>any risks to your well-being or risks to the well- being of others and how these will be mitigated; and</w:t>
            </w:r>
          </w:p>
          <w:p w14:paraId="76E67709" w14:textId="77777777" w:rsidR="006D169C" w:rsidRPr="00305ED4" w:rsidRDefault="006D169C" w:rsidP="006D169C">
            <w:pPr>
              <w:pStyle w:val="ListParagraph"/>
              <w:numPr>
                <w:ilvl w:val="0"/>
                <w:numId w:val="43"/>
              </w:numPr>
              <w:spacing w:after="160" w:line="259" w:lineRule="auto"/>
              <w:rPr>
                <w:b w:val="0"/>
              </w:rPr>
            </w:pPr>
            <w:r w:rsidRPr="00305ED4">
              <w:rPr>
                <w:b w:val="0"/>
              </w:rPr>
              <w:t>areas which require more in depth or specialist assessment.</w:t>
            </w:r>
          </w:p>
          <w:p w14:paraId="027199A5" w14:textId="77777777" w:rsidR="006D169C" w:rsidRPr="00305ED4" w:rsidRDefault="006D169C" w:rsidP="004C6B72">
            <w:pPr>
              <w:rPr>
                <w:b w:val="0"/>
              </w:rPr>
            </w:pPr>
            <w:r w:rsidRPr="00305ED4">
              <w:rPr>
                <w:b w:val="0"/>
              </w:rPr>
              <w:t>We will undertake the provider assessment in consultation with you and/or their representative. We will then use the outcome of the provider assessment to inform the development of the personal plan within the first 7 days of you commencing using our service.</w:t>
            </w:r>
          </w:p>
          <w:p w14:paraId="5B200EB4" w14:textId="77777777" w:rsidR="006D169C" w:rsidRPr="00305ED4" w:rsidRDefault="006D169C" w:rsidP="004C6B72">
            <w:pPr>
              <w:rPr>
                <w:b w:val="0"/>
              </w:rPr>
            </w:pPr>
            <w:r w:rsidRPr="00305ED4">
              <w:rPr>
                <w:b w:val="0"/>
              </w:rPr>
              <w:t xml:space="preserve">As with the initial assessment, the person undertaking the provider assessment will </w:t>
            </w:r>
            <w:proofErr w:type="gramStart"/>
            <w:r w:rsidRPr="00305ED4">
              <w:rPr>
                <w:b w:val="0"/>
              </w:rPr>
              <w:t>be;</w:t>
            </w:r>
            <w:proofErr w:type="gramEnd"/>
            <w:r w:rsidRPr="00305ED4">
              <w:rPr>
                <w:b w:val="0"/>
              </w:rPr>
              <w:t xml:space="preserve"> trained, skilled, competent and experienced to do so. If you have complex </w:t>
            </w:r>
            <w:proofErr w:type="gramStart"/>
            <w:r w:rsidRPr="00305ED4">
              <w:rPr>
                <w:b w:val="0"/>
              </w:rPr>
              <w:t>needs</w:t>
            </w:r>
            <w:proofErr w:type="gramEnd"/>
            <w:r w:rsidRPr="00305ED4">
              <w:rPr>
                <w:b w:val="0"/>
              </w:rPr>
              <w:t xml:space="preserve"> then the person undertaking the provider assessment will have relevant training or will see the advice and guidance of a relevant specialist. If you have nursing </w:t>
            </w:r>
            <w:proofErr w:type="gramStart"/>
            <w:r w:rsidRPr="00305ED4">
              <w:rPr>
                <w:b w:val="0"/>
              </w:rPr>
              <w:t>needs</w:t>
            </w:r>
            <w:proofErr w:type="gramEnd"/>
            <w:r w:rsidRPr="00305ED4">
              <w:rPr>
                <w:b w:val="0"/>
              </w:rPr>
              <w:t xml:space="preserve"> then the provider assessment will be undertaken by a Registered Nurse. Sometimes it is necessary for people to have more than one service provider, if this applies to you then we will collaborate with others to ensure that all partners are clear about their responsibilities in relation to you in relation to the assessment and review of your needs.</w:t>
            </w:r>
          </w:p>
          <w:p w14:paraId="77E0FF55" w14:textId="77777777" w:rsidR="006D169C" w:rsidRDefault="006D169C" w:rsidP="004C6B72">
            <w:pPr>
              <w:rPr>
                <w:b w:val="0"/>
              </w:rPr>
            </w:pPr>
            <w:r w:rsidRPr="00305ED4">
              <w:rPr>
                <w:b w:val="0"/>
              </w:rPr>
              <w:t xml:space="preserve">We have developed an assessment tool to be compliant with Reg 18 and we will keep this under review to make sure that it reflects good practice and legislation.  </w:t>
            </w:r>
          </w:p>
          <w:p w14:paraId="0DB05EF6" w14:textId="77777777" w:rsidR="006D169C" w:rsidRPr="00305ED4" w:rsidRDefault="006D169C" w:rsidP="004C6B72">
            <w:pPr>
              <w:rPr>
                <w:b w:val="0"/>
              </w:rPr>
            </w:pPr>
          </w:p>
          <w:p w14:paraId="4237B93E" w14:textId="77777777" w:rsidR="006D169C" w:rsidRPr="00305ED4" w:rsidRDefault="006D169C" w:rsidP="004C6B72">
            <w:pPr>
              <w:rPr>
                <w:b w:val="0"/>
              </w:rPr>
            </w:pPr>
            <w:r w:rsidRPr="00305ED4">
              <w:t>Review of the provider assessment</w:t>
            </w:r>
            <w:r>
              <w:t xml:space="preserve"> – </w:t>
            </w:r>
            <w:r w:rsidRPr="00305ED4">
              <w:rPr>
                <w:b w:val="0"/>
              </w:rPr>
              <w:t xml:space="preserve">We will review and revise the provider assessment whenever there is a significant change in an your needs or where the personal plan is not supporting </w:t>
            </w:r>
            <w:proofErr w:type="gramStart"/>
            <w:r w:rsidRPr="00305ED4">
              <w:rPr>
                <w:b w:val="0"/>
              </w:rPr>
              <w:t>you  to</w:t>
            </w:r>
            <w:proofErr w:type="gramEnd"/>
            <w:r w:rsidRPr="00305ED4">
              <w:rPr>
                <w:b w:val="0"/>
              </w:rPr>
              <w:t xml:space="preserve"> achieve your  personal outcomes. Following a revision of the provider assessment we will revise and update your personal plan. The process for developing the personal plan is described below. </w:t>
            </w:r>
          </w:p>
          <w:p w14:paraId="6ECA4A00" w14:textId="77777777" w:rsidR="006D169C" w:rsidRPr="00305ED4" w:rsidRDefault="006D169C" w:rsidP="004C6B72">
            <w:pPr>
              <w:rPr>
                <w:b w:val="0"/>
              </w:rPr>
            </w:pPr>
            <w:r w:rsidRPr="00305ED4">
              <w:rPr>
                <w:b w:val="0"/>
              </w:rPr>
              <w:t xml:space="preserve">The personal plan – When we decide that our service can meet your care and support needs an initial personal plan will be developed, co-produced with the individual, the placing authority (if applicable) and any representative (if appropriate) before you begin to receive care and support.  If your placement is an </w:t>
            </w:r>
            <w:proofErr w:type="gramStart"/>
            <w:r w:rsidRPr="00305ED4">
              <w:rPr>
                <w:b w:val="0"/>
              </w:rPr>
              <w:t>emergency</w:t>
            </w:r>
            <w:proofErr w:type="gramEnd"/>
            <w:r w:rsidRPr="00305ED4">
              <w:rPr>
                <w:b w:val="0"/>
              </w:rPr>
              <w:t xml:space="preserve"> then we must ensure that the initial personal plan is in place within 24hrs of the service commencing. We must review your initial personal plan within 7 days of the commencement of the service. The personal plan will set </w:t>
            </w:r>
            <w:proofErr w:type="gramStart"/>
            <w:r w:rsidRPr="00305ED4">
              <w:rPr>
                <w:b w:val="0"/>
              </w:rPr>
              <w:t>out:-</w:t>
            </w:r>
            <w:proofErr w:type="gramEnd"/>
          </w:p>
          <w:p w14:paraId="6185D0F8" w14:textId="77777777" w:rsidR="006D169C" w:rsidRPr="00305ED4" w:rsidRDefault="006D169C" w:rsidP="006D169C">
            <w:pPr>
              <w:pStyle w:val="ListParagraph"/>
              <w:numPr>
                <w:ilvl w:val="0"/>
                <w:numId w:val="43"/>
              </w:numPr>
              <w:spacing w:after="160" w:line="259" w:lineRule="auto"/>
              <w:rPr>
                <w:b w:val="0"/>
              </w:rPr>
            </w:pPr>
            <w:r w:rsidRPr="00305ED4">
              <w:rPr>
                <w:b w:val="0"/>
              </w:rPr>
              <w:t xml:space="preserve">the actions required to meet your well-being, care and support needs on a </w:t>
            </w:r>
            <w:proofErr w:type="gramStart"/>
            <w:r w:rsidRPr="00305ED4">
              <w:rPr>
                <w:b w:val="0"/>
              </w:rPr>
              <w:t>day to day</w:t>
            </w:r>
            <w:proofErr w:type="gramEnd"/>
            <w:r w:rsidRPr="00305ED4">
              <w:rPr>
                <w:b w:val="0"/>
              </w:rPr>
              <w:t xml:space="preserve"> basis. This includes the details of your care needs (including </w:t>
            </w:r>
            <w:proofErr w:type="spellStart"/>
            <w:r w:rsidRPr="00305ED4">
              <w:rPr>
                <w:b w:val="0"/>
              </w:rPr>
              <w:t>self medication</w:t>
            </w:r>
            <w:proofErr w:type="spellEnd"/>
            <w:r w:rsidRPr="00305ED4">
              <w:rPr>
                <w:b w:val="0"/>
              </w:rPr>
              <w:t xml:space="preserve">), your personal preferences and routines for how this will be </w:t>
            </w:r>
            <w:proofErr w:type="gramStart"/>
            <w:r w:rsidRPr="00305ED4">
              <w:rPr>
                <w:b w:val="0"/>
              </w:rPr>
              <w:t>provided;</w:t>
            </w:r>
            <w:proofErr w:type="gramEnd"/>
          </w:p>
          <w:p w14:paraId="65AE9461" w14:textId="77777777" w:rsidR="006D169C" w:rsidRPr="00305ED4" w:rsidRDefault="006D169C" w:rsidP="006D169C">
            <w:pPr>
              <w:pStyle w:val="ListParagraph"/>
              <w:numPr>
                <w:ilvl w:val="0"/>
                <w:numId w:val="43"/>
              </w:numPr>
              <w:spacing w:after="160" w:line="259" w:lineRule="auto"/>
              <w:rPr>
                <w:b w:val="0"/>
              </w:rPr>
            </w:pPr>
            <w:r w:rsidRPr="00305ED4">
              <w:rPr>
                <w:b w:val="0"/>
              </w:rPr>
              <w:t xml:space="preserve">how you will be supported to achieve your personal </w:t>
            </w:r>
            <w:proofErr w:type="gramStart"/>
            <w:r w:rsidRPr="00305ED4">
              <w:rPr>
                <w:b w:val="0"/>
              </w:rPr>
              <w:t>outcomes;</w:t>
            </w:r>
            <w:proofErr w:type="gramEnd"/>
          </w:p>
          <w:p w14:paraId="757F48B8" w14:textId="77777777" w:rsidR="006D169C" w:rsidRPr="00305ED4" w:rsidRDefault="006D169C" w:rsidP="006D169C">
            <w:pPr>
              <w:pStyle w:val="ListParagraph"/>
              <w:numPr>
                <w:ilvl w:val="0"/>
                <w:numId w:val="43"/>
              </w:numPr>
              <w:spacing w:after="160" w:line="259" w:lineRule="auto"/>
              <w:rPr>
                <w:b w:val="0"/>
              </w:rPr>
            </w:pPr>
            <w:r w:rsidRPr="00305ED4">
              <w:rPr>
                <w:b w:val="0"/>
              </w:rPr>
              <w:t xml:space="preserve">how your wishes, aspirations and religious beliefs will be </w:t>
            </w:r>
            <w:proofErr w:type="gramStart"/>
            <w:r w:rsidRPr="00305ED4">
              <w:rPr>
                <w:b w:val="0"/>
              </w:rPr>
              <w:t>supported;</w:t>
            </w:r>
            <w:proofErr w:type="gramEnd"/>
          </w:p>
          <w:p w14:paraId="2F15A1DF" w14:textId="77777777" w:rsidR="006D169C" w:rsidRPr="00305ED4" w:rsidRDefault="006D169C" w:rsidP="006D169C">
            <w:pPr>
              <w:pStyle w:val="ListParagraph"/>
              <w:numPr>
                <w:ilvl w:val="0"/>
                <w:numId w:val="43"/>
              </w:numPr>
              <w:spacing w:after="160" w:line="259" w:lineRule="auto"/>
              <w:rPr>
                <w:b w:val="0"/>
              </w:rPr>
            </w:pPr>
            <w:r w:rsidRPr="00305ED4">
              <w:rPr>
                <w:b w:val="0"/>
              </w:rPr>
              <w:t xml:space="preserve">steps to identify risks to your well-being and how this will be </w:t>
            </w:r>
            <w:proofErr w:type="gramStart"/>
            <w:r w:rsidRPr="00305ED4">
              <w:rPr>
                <w:b w:val="0"/>
              </w:rPr>
              <w:t>managed;</w:t>
            </w:r>
            <w:proofErr w:type="gramEnd"/>
          </w:p>
          <w:p w14:paraId="6BEFB88F" w14:textId="77777777" w:rsidR="006D169C" w:rsidRPr="00305ED4" w:rsidRDefault="006D169C" w:rsidP="006D169C">
            <w:pPr>
              <w:pStyle w:val="ListParagraph"/>
              <w:numPr>
                <w:ilvl w:val="0"/>
                <w:numId w:val="43"/>
              </w:numPr>
              <w:spacing w:after="160" w:line="259" w:lineRule="auto"/>
              <w:rPr>
                <w:b w:val="0"/>
              </w:rPr>
            </w:pPr>
            <w:r w:rsidRPr="00305ED4">
              <w:rPr>
                <w:b w:val="0"/>
              </w:rPr>
              <w:t xml:space="preserve">steps to support you in positive risk </w:t>
            </w:r>
            <w:proofErr w:type="gramStart"/>
            <w:r w:rsidRPr="00305ED4">
              <w:rPr>
                <w:b w:val="0"/>
              </w:rPr>
              <w:t>taking;</w:t>
            </w:r>
            <w:proofErr w:type="gramEnd"/>
          </w:p>
          <w:p w14:paraId="668829E7" w14:textId="77777777" w:rsidR="006D169C" w:rsidRPr="00305ED4" w:rsidRDefault="006D169C" w:rsidP="006D169C">
            <w:pPr>
              <w:pStyle w:val="ListParagraph"/>
              <w:numPr>
                <w:ilvl w:val="0"/>
                <w:numId w:val="43"/>
              </w:numPr>
              <w:spacing w:after="160" w:line="259" w:lineRule="auto"/>
              <w:rPr>
                <w:b w:val="0"/>
              </w:rPr>
            </w:pPr>
            <w:r w:rsidRPr="00305ED4">
              <w:rPr>
                <w:b w:val="0"/>
              </w:rPr>
              <w:t>steps to maintain, re-able and/or achieve your independence.</w:t>
            </w:r>
          </w:p>
          <w:p w14:paraId="10BC68C0" w14:textId="77777777" w:rsidR="006D169C" w:rsidRPr="00305ED4" w:rsidRDefault="006D169C" w:rsidP="004C6B72">
            <w:pPr>
              <w:rPr>
                <w:b w:val="0"/>
              </w:rPr>
            </w:pPr>
            <w:r w:rsidRPr="00305ED4">
              <w:rPr>
                <w:b w:val="0"/>
              </w:rPr>
              <w:t xml:space="preserve">When we develop or review a personal </w:t>
            </w:r>
            <w:proofErr w:type="gramStart"/>
            <w:r w:rsidRPr="00305ED4">
              <w:rPr>
                <w:b w:val="0"/>
              </w:rPr>
              <w:t>plan</w:t>
            </w:r>
            <w:proofErr w:type="gramEnd"/>
            <w:r w:rsidRPr="00305ED4">
              <w:rPr>
                <w:b w:val="0"/>
              </w:rPr>
              <w:t xml:space="preserve"> we must do this with you, the placing authority (if applicable) and your representative, this is called co-production. We must provide you with a copy of your personal plan in a format that you can understand, as part of the provider assessment we will determine your needs in respect of this.  If there are valid reasons for not providing yow with a copy of your personal </w:t>
            </w:r>
            <w:proofErr w:type="gramStart"/>
            <w:r w:rsidRPr="00305ED4">
              <w:rPr>
                <w:b w:val="0"/>
              </w:rPr>
              <w:t>plan</w:t>
            </w:r>
            <w:proofErr w:type="gramEnd"/>
            <w:r w:rsidRPr="00305ED4">
              <w:rPr>
                <w:b w:val="0"/>
              </w:rPr>
              <w:t xml:space="preserve"> then these must be documented. Some valid reasons may </w:t>
            </w:r>
            <w:proofErr w:type="gramStart"/>
            <w:r w:rsidRPr="00305ED4">
              <w:rPr>
                <w:b w:val="0"/>
              </w:rPr>
              <w:t>be;</w:t>
            </w:r>
            <w:proofErr w:type="gramEnd"/>
            <w:r w:rsidRPr="00305ED4">
              <w:rPr>
                <w:b w:val="0"/>
              </w:rPr>
              <w:t xml:space="preserve"> you do not wish to have a copy of your personal plan, having access to a copy of your personal plan may be harmful to your wellbeing or your lawful representative decides that you should not have a copy. </w:t>
            </w:r>
          </w:p>
          <w:p w14:paraId="270B3B75" w14:textId="77777777" w:rsidR="006D169C" w:rsidRDefault="006D169C" w:rsidP="004C6B72">
            <w:pPr>
              <w:rPr>
                <w:b w:val="0"/>
              </w:rPr>
            </w:pPr>
            <w:r w:rsidRPr="00305ED4">
              <w:rPr>
                <w:b w:val="0"/>
              </w:rPr>
              <w:t xml:space="preserve">It is important that our staff know how they provide care and support </w:t>
            </w:r>
            <w:proofErr w:type="gramStart"/>
            <w:r w:rsidRPr="00305ED4">
              <w:rPr>
                <w:b w:val="0"/>
              </w:rPr>
              <w:t>on a daily basis</w:t>
            </w:r>
            <w:proofErr w:type="gramEnd"/>
            <w:r w:rsidRPr="00305ED4">
              <w:rPr>
                <w:b w:val="0"/>
              </w:rPr>
              <w:t xml:space="preserve"> to meet your needs and support you to achieve your personal outcomes, to achieve this we will make sure that your personal plan is accessible and in a clear format.  We must also make sure that your personal plan takes into account any care and support plan prepared by a local authority for the </w:t>
            </w:r>
            <w:r w:rsidRPr="00305ED4">
              <w:rPr>
                <w:b w:val="0"/>
              </w:rPr>
              <w:lastRenderedPageBreak/>
              <w:t xml:space="preserve">person under section 54 of the 2014 Act </w:t>
            </w:r>
            <w:proofErr w:type="gramStart"/>
            <w:r w:rsidRPr="00305ED4">
              <w:rPr>
                <w:b w:val="0"/>
              </w:rPr>
              <w:t>and  any</w:t>
            </w:r>
            <w:proofErr w:type="gramEnd"/>
            <w:r w:rsidRPr="00305ED4">
              <w:rPr>
                <w:b w:val="0"/>
              </w:rPr>
              <w:t xml:space="preserve"> health or other relevant assessments and/or plans such as a behavioural support plan.</w:t>
            </w:r>
          </w:p>
          <w:p w14:paraId="74F4C9B3" w14:textId="77777777" w:rsidR="006D169C" w:rsidRPr="00305ED4" w:rsidRDefault="006D169C" w:rsidP="004C6B72">
            <w:pPr>
              <w:rPr>
                <w:b w:val="0"/>
              </w:rPr>
            </w:pPr>
          </w:p>
          <w:p w14:paraId="6DEABBD4" w14:textId="77777777" w:rsidR="006D169C" w:rsidRPr="00305ED4" w:rsidRDefault="006D169C" w:rsidP="004C6B72">
            <w:pPr>
              <w:rPr>
                <w:b w:val="0"/>
              </w:rPr>
            </w:pPr>
            <w:r w:rsidRPr="00305ED4">
              <w:t xml:space="preserve">Ongoing assessment of care and support needs </w:t>
            </w:r>
            <w:r>
              <w:rPr>
                <w:b w:val="0"/>
              </w:rPr>
              <w:t xml:space="preserve">– </w:t>
            </w:r>
            <w:r w:rsidRPr="00305ED4">
              <w:rPr>
                <w:b w:val="0"/>
              </w:rPr>
              <w:t xml:space="preserve">Your personal plan will be kept under review and amended and developed to reflect changes in your care and support needs and personal outcomes. Your plan will be reviewed every three months or sooner, if there is a change in your needs, and in line with any reviews undertaken by the placing authority. Reviews will involve you, and, where appropriate, with your agreement, your representative. Reviews will </w:t>
            </w:r>
            <w:proofErr w:type="gramStart"/>
            <w:r w:rsidRPr="00305ED4">
              <w:rPr>
                <w:b w:val="0"/>
              </w:rPr>
              <w:t>take into account</w:t>
            </w:r>
            <w:proofErr w:type="gramEnd"/>
            <w:r w:rsidRPr="00305ED4">
              <w:rPr>
                <w:b w:val="0"/>
              </w:rPr>
              <w:t xml:space="preserve"> the information recorded on a daily basis relating to you achieving your personal outcomes. Where this differs significantly from any commissioning body’s assessment and care and support plan, the relevant commissioner will be notified.</w:t>
            </w:r>
          </w:p>
          <w:p w14:paraId="6134B21E" w14:textId="77777777" w:rsidR="006D169C" w:rsidRPr="003B6E88" w:rsidRDefault="006D169C" w:rsidP="004C6B72">
            <w:pPr>
              <w:pStyle w:val="ListParagraph"/>
              <w:spacing w:before="120" w:after="120"/>
              <w:ind w:left="0"/>
              <w:jc w:val="both"/>
              <w:rPr>
                <w:rFonts w:ascii="Arial" w:hAnsi="Arial" w:cs="Arial"/>
                <w:i/>
                <w:sz w:val="24"/>
                <w:szCs w:val="24"/>
              </w:rPr>
            </w:pPr>
          </w:p>
        </w:tc>
      </w:tr>
      <w:tr w:rsidR="006D169C" w14:paraId="5529A374" w14:textId="77777777" w:rsidTr="00386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auto"/>
          </w:tcPr>
          <w:p w14:paraId="0F5AAFC7" w14:textId="77777777" w:rsidR="006D169C" w:rsidRDefault="006D169C" w:rsidP="006D169C">
            <w:pPr>
              <w:pStyle w:val="ListParagraph"/>
              <w:numPr>
                <w:ilvl w:val="0"/>
                <w:numId w:val="57"/>
              </w:numPr>
              <w:spacing w:before="120" w:after="120"/>
              <w:jc w:val="both"/>
              <w:rPr>
                <w:rFonts w:ascii="Arial" w:hAnsi="Arial" w:cs="Arial"/>
                <w:sz w:val="24"/>
                <w:szCs w:val="32"/>
              </w:rPr>
            </w:pPr>
            <w:r w:rsidRPr="00B4126E">
              <w:rPr>
                <w:rFonts w:ascii="Arial" w:hAnsi="Arial" w:cs="Arial"/>
                <w:sz w:val="24"/>
                <w:szCs w:val="32"/>
              </w:rPr>
              <w:lastRenderedPageBreak/>
              <w:t>Standard of care and support</w:t>
            </w:r>
          </w:p>
          <w:p w14:paraId="251624E9" w14:textId="77777777" w:rsidR="006D169C" w:rsidRPr="00305ED4" w:rsidRDefault="006D169C" w:rsidP="004C6B72">
            <w:pPr>
              <w:rPr>
                <w:b w:val="0"/>
              </w:rPr>
            </w:pPr>
            <w:r w:rsidRPr="00305ED4">
              <w:rPr>
                <w:b w:val="0"/>
              </w:rPr>
              <w:t>Our service is designed to ensure that you are provided with care and support which enables you to achieve the best possible outcomes. The service we provided for you will be designed in consultation with you and will consider your personal wishes, aspirations and outcomes and any risks and specialist needs which inform your care and support. This includes:</w:t>
            </w:r>
          </w:p>
          <w:p w14:paraId="5D92BA49" w14:textId="77777777" w:rsidR="006D169C" w:rsidRPr="00305ED4" w:rsidRDefault="006D169C" w:rsidP="006D169C">
            <w:pPr>
              <w:pStyle w:val="ListParagraph"/>
              <w:numPr>
                <w:ilvl w:val="1"/>
                <w:numId w:val="5"/>
              </w:numPr>
              <w:spacing w:after="160"/>
              <w:rPr>
                <w:b w:val="0"/>
              </w:rPr>
            </w:pPr>
            <w:r w:rsidRPr="00305ED4">
              <w:rPr>
                <w:b w:val="0"/>
              </w:rPr>
              <w:t xml:space="preserve">providing care and support that meets your personal </w:t>
            </w:r>
            <w:proofErr w:type="gramStart"/>
            <w:r w:rsidRPr="00305ED4">
              <w:rPr>
                <w:b w:val="0"/>
              </w:rPr>
              <w:t>outcomes;</w:t>
            </w:r>
            <w:proofErr w:type="gramEnd"/>
          </w:p>
          <w:p w14:paraId="610172D6" w14:textId="77777777" w:rsidR="006D169C" w:rsidRPr="00305ED4" w:rsidRDefault="006D169C" w:rsidP="006D169C">
            <w:pPr>
              <w:pStyle w:val="ListParagraph"/>
              <w:numPr>
                <w:ilvl w:val="1"/>
                <w:numId w:val="5"/>
              </w:numPr>
              <w:spacing w:after="160"/>
              <w:rPr>
                <w:b w:val="0"/>
              </w:rPr>
            </w:pPr>
            <w:r w:rsidRPr="00305ED4">
              <w:rPr>
                <w:b w:val="0"/>
              </w:rPr>
              <w:t xml:space="preserve">provision of staff with the knowledge, skills and competency to meet your well-being </w:t>
            </w:r>
            <w:proofErr w:type="gramStart"/>
            <w:r w:rsidRPr="00305ED4">
              <w:rPr>
                <w:b w:val="0"/>
              </w:rPr>
              <w:t>needs;</w:t>
            </w:r>
            <w:proofErr w:type="gramEnd"/>
          </w:p>
          <w:p w14:paraId="0F9F604D" w14:textId="77777777" w:rsidR="006D169C" w:rsidRPr="00305ED4" w:rsidRDefault="006D169C" w:rsidP="006D169C">
            <w:pPr>
              <w:pStyle w:val="ListParagraph"/>
              <w:numPr>
                <w:ilvl w:val="1"/>
                <w:numId w:val="5"/>
              </w:numPr>
              <w:spacing w:after="160"/>
              <w:rPr>
                <w:b w:val="0"/>
              </w:rPr>
            </w:pPr>
            <w:r w:rsidRPr="00305ED4">
              <w:rPr>
                <w:b w:val="0"/>
              </w:rPr>
              <w:t xml:space="preserve">ensuring staff have the appropriate language and communication </w:t>
            </w:r>
            <w:proofErr w:type="gramStart"/>
            <w:r w:rsidRPr="00305ED4">
              <w:rPr>
                <w:b w:val="0"/>
              </w:rPr>
              <w:t>skills;</w:t>
            </w:r>
            <w:proofErr w:type="gramEnd"/>
          </w:p>
          <w:p w14:paraId="703E144E" w14:textId="77777777" w:rsidR="006D169C" w:rsidRPr="00305ED4" w:rsidRDefault="006D169C" w:rsidP="006D169C">
            <w:pPr>
              <w:pStyle w:val="ListParagraph"/>
              <w:numPr>
                <w:ilvl w:val="1"/>
                <w:numId w:val="5"/>
              </w:numPr>
              <w:spacing w:after="160"/>
              <w:rPr>
                <w:b w:val="0"/>
              </w:rPr>
            </w:pPr>
            <w:r w:rsidRPr="00305ED4">
              <w:rPr>
                <w:b w:val="0"/>
              </w:rPr>
              <w:t>planning and deploying staff to provide continuity of care; and</w:t>
            </w:r>
          </w:p>
          <w:p w14:paraId="189DE63B" w14:textId="77777777" w:rsidR="006D169C" w:rsidRPr="00305ED4" w:rsidRDefault="006D169C" w:rsidP="006D169C">
            <w:pPr>
              <w:pStyle w:val="ListParagraph"/>
              <w:numPr>
                <w:ilvl w:val="1"/>
                <w:numId w:val="5"/>
              </w:numPr>
              <w:spacing w:after="160"/>
              <w:rPr>
                <w:b w:val="0"/>
              </w:rPr>
            </w:pPr>
            <w:r w:rsidRPr="00305ED4">
              <w:rPr>
                <w:b w:val="0"/>
              </w:rPr>
              <w:t>consultation with and seeking support from relevant agencies and specialists where required.</w:t>
            </w:r>
          </w:p>
          <w:p w14:paraId="7C961C81" w14:textId="77777777" w:rsidR="006D169C" w:rsidRPr="00305ED4" w:rsidRDefault="006D169C" w:rsidP="004C6B72">
            <w:pPr>
              <w:rPr>
                <w:b w:val="0"/>
              </w:rPr>
            </w:pPr>
            <w:r w:rsidRPr="00305ED4">
              <w:rPr>
                <w:b w:val="0"/>
              </w:rPr>
              <w:t xml:space="preserve">Our approach to standards of care and support, including any positive behaviour support, is clearly set out in this Statement of Purpose. Our policies and procedures are underpinned by the ethos of supporting you to achieve your personal outcomes and have been developed to be in line with any current legislation, national guidance and reflect evidence-based practice. In supporting you to achieve your personal outcomes we will ensure that our service is responsive and proactive in identifying and mitigating risks, and in supporting positive risk-taking and independence where it has been determined this is appropriate. </w:t>
            </w:r>
          </w:p>
          <w:p w14:paraId="25D06E1C" w14:textId="77777777" w:rsidR="006D169C" w:rsidRPr="00305ED4" w:rsidRDefault="006D169C" w:rsidP="004C6B72">
            <w:pPr>
              <w:rPr>
                <w:b w:val="0"/>
              </w:rPr>
            </w:pPr>
            <w:r w:rsidRPr="00305ED4">
              <w:rPr>
                <w:b w:val="0"/>
              </w:rPr>
              <w:t>We will ensure care and support is provided in keeping with any assessment and personal plan, meets your needs and supports you to achieve their personal outcomes in relation to your:</w:t>
            </w:r>
          </w:p>
          <w:p w14:paraId="481CFBB7" w14:textId="77777777" w:rsidR="006D169C" w:rsidRPr="00305ED4" w:rsidRDefault="006D169C" w:rsidP="006D169C">
            <w:pPr>
              <w:pStyle w:val="ListParagraph"/>
              <w:numPr>
                <w:ilvl w:val="0"/>
                <w:numId w:val="46"/>
              </w:numPr>
              <w:spacing w:after="160"/>
              <w:rPr>
                <w:b w:val="0"/>
              </w:rPr>
            </w:pPr>
            <w:r w:rsidRPr="00305ED4">
              <w:rPr>
                <w:b w:val="0"/>
              </w:rPr>
              <w:t xml:space="preserve">physical, mental and emotional </w:t>
            </w:r>
            <w:proofErr w:type="spellStart"/>
            <w:r w:rsidRPr="00305ED4">
              <w:rPr>
                <w:b w:val="0"/>
              </w:rPr>
              <w:t xml:space="preserve">well </w:t>
            </w:r>
            <w:proofErr w:type="gramStart"/>
            <w:r w:rsidRPr="00305ED4">
              <w:rPr>
                <w:b w:val="0"/>
              </w:rPr>
              <w:t>being</w:t>
            </w:r>
            <w:proofErr w:type="spellEnd"/>
            <w:r w:rsidRPr="00305ED4">
              <w:rPr>
                <w:b w:val="0"/>
              </w:rPr>
              <w:t>;</w:t>
            </w:r>
            <w:proofErr w:type="gramEnd"/>
          </w:p>
          <w:p w14:paraId="1AF189A1" w14:textId="77777777" w:rsidR="006D169C" w:rsidRPr="00305ED4" w:rsidRDefault="006D169C" w:rsidP="006D169C">
            <w:pPr>
              <w:pStyle w:val="ListParagraph"/>
              <w:numPr>
                <w:ilvl w:val="0"/>
                <w:numId w:val="46"/>
              </w:numPr>
              <w:spacing w:after="160"/>
              <w:rPr>
                <w:b w:val="0"/>
              </w:rPr>
            </w:pPr>
            <w:r w:rsidRPr="00305ED4">
              <w:rPr>
                <w:b w:val="0"/>
              </w:rPr>
              <w:t xml:space="preserve">cultural, religious, social or spiritual </w:t>
            </w:r>
            <w:proofErr w:type="gramStart"/>
            <w:r w:rsidRPr="00305ED4">
              <w:rPr>
                <w:b w:val="0"/>
              </w:rPr>
              <w:t>preferences;</w:t>
            </w:r>
            <w:proofErr w:type="gramEnd"/>
          </w:p>
          <w:p w14:paraId="3F39996A" w14:textId="77777777" w:rsidR="006D169C" w:rsidRPr="00305ED4" w:rsidRDefault="006D169C" w:rsidP="006D169C">
            <w:pPr>
              <w:pStyle w:val="ListParagraph"/>
              <w:numPr>
                <w:ilvl w:val="0"/>
                <w:numId w:val="46"/>
              </w:numPr>
              <w:spacing w:after="160"/>
              <w:rPr>
                <w:b w:val="0"/>
              </w:rPr>
            </w:pPr>
            <w:r w:rsidRPr="00305ED4">
              <w:rPr>
                <w:b w:val="0"/>
              </w:rPr>
              <w:t xml:space="preserve">education, training and recreation </w:t>
            </w:r>
            <w:proofErr w:type="gramStart"/>
            <w:r w:rsidRPr="00305ED4">
              <w:rPr>
                <w:b w:val="0"/>
              </w:rPr>
              <w:t>needs;</w:t>
            </w:r>
            <w:proofErr w:type="gramEnd"/>
          </w:p>
          <w:p w14:paraId="1FBF4CA1" w14:textId="77777777" w:rsidR="006D169C" w:rsidRPr="00305ED4" w:rsidRDefault="006D169C" w:rsidP="006D169C">
            <w:pPr>
              <w:pStyle w:val="ListParagraph"/>
              <w:numPr>
                <w:ilvl w:val="0"/>
                <w:numId w:val="46"/>
              </w:numPr>
              <w:spacing w:after="160"/>
              <w:rPr>
                <w:b w:val="0"/>
              </w:rPr>
            </w:pPr>
            <w:r w:rsidRPr="00305ED4">
              <w:rPr>
                <w:b w:val="0"/>
              </w:rPr>
              <w:t xml:space="preserve">family and personal </w:t>
            </w:r>
            <w:proofErr w:type="gramStart"/>
            <w:r w:rsidRPr="00305ED4">
              <w:rPr>
                <w:b w:val="0"/>
              </w:rPr>
              <w:t>relationships;</w:t>
            </w:r>
            <w:proofErr w:type="gramEnd"/>
          </w:p>
          <w:p w14:paraId="08EB7D28" w14:textId="77777777" w:rsidR="006D169C" w:rsidRPr="00305ED4" w:rsidRDefault="006D169C" w:rsidP="006D169C">
            <w:pPr>
              <w:pStyle w:val="ListParagraph"/>
              <w:numPr>
                <w:ilvl w:val="0"/>
                <w:numId w:val="46"/>
              </w:numPr>
              <w:spacing w:after="160"/>
              <w:rPr>
                <w:b w:val="0"/>
              </w:rPr>
            </w:pPr>
            <w:r w:rsidRPr="00305ED4">
              <w:rPr>
                <w:b w:val="0"/>
              </w:rPr>
              <w:t xml:space="preserve">control over everyday life and where relevant participation in </w:t>
            </w:r>
            <w:proofErr w:type="gramStart"/>
            <w:r w:rsidRPr="00305ED4">
              <w:rPr>
                <w:b w:val="0"/>
              </w:rPr>
              <w:t>work;</w:t>
            </w:r>
            <w:proofErr w:type="gramEnd"/>
          </w:p>
          <w:p w14:paraId="4D2D11A4" w14:textId="77777777" w:rsidR="006D169C" w:rsidRPr="00305ED4" w:rsidRDefault="006D169C" w:rsidP="006D169C">
            <w:pPr>
              <w:pStyle w:val="ListParagraph"/>
              <w:numPr>
                <w:ilvl w:val="0"/>
                <w:numId w:val="46"/>
              </w:numPr>
              <w:spacing w:after="160"/>
              <w:rPr>
                <w:b w:val="0"/>
              </w:rPr>
            </w:pPr>
            <w:r w:rsidRPr="00305ED4">
              <w:rPr>
                <w:b w:val="0"/>
              </w:rPr>
              <w:t xml:space="preserve">intellectual, emotional and behavioural </w:t>
            </w:r>
            <w:proofErr w:type="gramStart"/>
            <w:r w:rsidRPr="00305ED4">
              <w:rPr>
                <w:b w:val="0"/>
              </w:rPr>
              <w:t>development;</w:t>
            </w:r>
            <w:proofErr w:type="gramEnd"/>
          </w:p>
          <w:p w14:paraId="550A9D90" w14:textId="77777777" w:rsidR="006D169C" w:rsidRPr="00305ED4" w:rsidRDefault="006D169C" w:rsidP="006D169C">
            <w:pPr>
              <w:pStyle w:val="ListParagraph"/>
              <w:numPr>
                <w:ilvl w:val="0"/>
                <w:numId w:val="46"/>
              </w:numPr>
              <w:spacing w:after="160"/>
              <w:rPr>
                <w:b w:val="0"/>
              </w:rPr>
            </w:pPr>
            <w:r w:rsidRPr="00305ED4">
              <w:rPr>
                <w:b w:val="0"/>
              </w:rPr>
              <w:t>protection from abuse and neglect.</w:t>
            </w:r>
          </w:p>
          <w:p w14:paraId="134B871D" w14:textId="77777777" w:rsidR="006D169C" w:rsidRPr="00305ED4" w:rsidRDefault="006D169C" w:rsidP="004C6B72">
            <w:pPr>
              <w:rPr>
                <w:b w:val="0"/>
              </w:rPr>
            </w:pPr>
            <w:r w:rsidRPr="00305ED4">
              <w:rPr>
                <w:b w:val="0"/>
              </w:rPr>
              <w:t xml:space="preserve">Your personal plans will include sufficient detail to inform and enable staff to meet your care and support needs and support you to achieve the best possible outcomes. This will be based on relevant guidance, </w:t>
            </w:r>
            <w:proofErr w:type="gramStart"/>
            <w:r w:rsidRPr="00305ED4">
              <w:rPr>
                <w:b w:val="0"/>
              </w:rPr>
              <w:t>information</w:t>
            </w:r>
            <w:proofErr w:type="gramEnd"/>
            <w:r w:rsidRPr="00305ED4">
              <w:rPr>
                <w:b w:val="0"/>
              </w:rPr>
              <w:t xml:space="preserve"> or prescribed practice. The specific ways in which our service will provide care and support to meet the above outcomes is as </w:t>
            </w:r>
            <w:proofErr w:type="gramStart"/>
            <w:r w:rsidRPr="00305ED4">
              <w:rPr>
                <w:b w:val="0"/>
              </w:rPr>
              <w:t>follows:-</w:t>
            </w:r>
            <w:proofErr w:type="gramEnd"/>
          </w:p>
          <w:p w14:paraId="538B294B" w14:textId="77777777" w:rsidR="006D169C" w:rsidRPr="00305ED4" w:rsidRDefault="006D169C" w:rsidP="004C6B72">
            <w:pPr>
              <w:rPr>
                <w:b w:val="0"/>
              </w:rPr>
            </w:pPr>
          </w:p>
          <w:p w14:paraId="1CBC0035" w14:textId="77777777" w:rsidR="006D169C" w:rsidRPr="00305ED4" w:rsidRDefault="006D169C" w:rsidP="004C6B72">
            <w:r w:rsidRPr="00305ED4">
              <w:t xml:space="preserve">Supporting you to be as physically, </w:t>
            </w:r>
            <w:proofErr w:type="gramStart"/>
            <w:r w:rsidRPr="00305ED4">
              <w:t>mentally</w:t>
            </w:r>
            <w:proofErr w:type="gramEnd"/>
            <w:r w:rsidRPr="00305ED4">
              <w:t xml:space="preserve"> and emotionally healthy as possible</w:t>
            </w:r>
          </w:p>
          <w:p w14:paraId="7360C28C" w14:textId="77777777" w:rsidR="006D169C" w:rsidRPr="00305ED4" w:rsidRDefault="006D169C" w:rsidP="004C6B72">
            <w:pPr>
              <w:rPr>
                <w:b w:val="0"/>
              </w:rPr>
            </w:pPr>
            <w:r w:rsidRPr="00305ED4">
              <w:rPr>
                <w:b w:val="0"/>
              </w:rPr>
              <w:lastRenderedPageBreak/>
              <w:t xml:space="preserve">We will ensure medical advice and professional help for an individual is sought (where appropriate) or a referral to commissioners is made in a timely manner. Our arrangements are as </w:t>
            </w:r>
            <w:proofErr w:type="gramStart"/>
            <w:r w:rsidRPr="00305ED4">
              <w:rPr>
                <w:b w:val="0"/>
              </w:rPr>
              <w:t>follows:-</w:t>
            </w:r>
            <w:proofErr w:type="gramEnd"/>
          </w:p>
          <w:p w14:paraId="62147822" w14:textId="77777777" w:rsidR="006D169C" w:rsidRPr="00305ED4" w:rsidRDefault="006D169C" w:rsidP="006D169C">
            <w:pPr>
              <w:pStyle w:val="ListParagraph"/>
              <w:numPr>
                <w:ilvl w:val="0"/>
                <w:numId w:val="45"/>
              </w:numPr>
              <w:spacing w:after="160"/>
              <w:rPr>
                <w:b w:val="0"/>
              </w:rPr>
            </w:pPr>
            <w:r w:rsidRPr="00305ED4">
              <w:rPr>
                <w:b w:val="0"/>
              </w:rPr>
              <w:t xml:space="preserve">Need for referral identified by Social Care Worker or brought to our </w:t>
            </w:r>
            <w:proofErr w:type="gramStart"/>
            <w:r w:rsidRPr="00305ED4">
              <w:rPr>
                <w:b w:val="0"/>
              </w:rPr>
              <w:t>attention</w:t>
            </w:r>
            <w:proofErr w:type="gramEnd"/>
          </w:p>
          <w:p w14:paraId="4651932F" w14:textId="77777777" w:rsidR="006D169C" w:rsidRPr="00305ED4" w:rsidRDefault="006D169C" w:rsidP="006D169C">
            <w:pPr>
              <w:pStyle w:val="ListParagraph"/>
              <w:numPr>
                <w:ilvl w:val="0"/>
                <w:numId w:val="45"/>
              </w:numPr>
              <w:spacing w:after="160"/>
              <w:rPr>
                <w:b w:val="0"/>
              </w:rPr>
            </w:pPr>
            <w:r w:rsidRPr="00305ED4">
              <w:rPr>
                <w:b w:val="0"/>
              </w:rPr>
              <w:t>Social Care worker records the circumstance and reports to the Registered Manager (or delegated person).</w:t>
            </w:r>
          </w:p>
          <w:p w14:paraId="42883BF4" w14:textId="77777777" w:rsidR="006D169C" w:rsidRPr="00305ED4" w:rsidRDefault="006D169C" w:rsidP="006D169C">
            <w:pPr>
              <w:pStyle w:val="ListParagraph"/>
              <w:numPr>
                <w:ilvl w:val="0"/>
                <w:numId w:val="45"/>
              </w:numPr>
              <w:spacing w:after="160"/>
              <w:rPr>
                <w:b w:val="0"/>
              </w:rPr>
            </w:pPr>
            <w:r w:rsidRPr="00305ED4">
              <w:rPr>
                <w:b w:val="0"/>
              </w:rPr>
              <w:t xml:space="preserve">Registered Manager (or delegated person) makes the appropriate </w:t>
            </w:r>
            <w:proofErr w:type="gramStart"/>
            <w:r w:rsidRPr="00305ED4">
              <w:rPr>
                <w:b w:val="0"/>
              </w:rPr>
              <w:t>referral</w:t>
            </w:r>
            <w:proofErr w:type="gramEnd"/>
          </w:p>
          <w:p w14:paraId="7F70DD39" w14:textId="77777777" w:rsidR="006D169C" w:rsidRPr="00305ED4" w:rsidRDefault="006D169C" w:rsidP="006D169C">
            <w:pPr>
              <w:pStyle w:val="ListParagraph"/>
              <w:numPr>
                <w:ilvl w:val="0"/>
                <w:numId w:val="45"/>
              </w:numPr>
              <w:spacing w:after="160"/>
              <w:rPr>
                <w:b w:val="0"/>
              </w:rPr>
            </w:pPr>
            <w:r w:rsidRPr="00305ED4">
              <w:rPr>
                <w:b w:val="0"/>
              </w:rPr>
              <w:t xml:space="preserve">Record of referral being made is retained in your </w:t>
            </w:r>
            <w:proofErr w:type="gramStart"/>
            <w:r w:rsidRPr="00305ED4">
              <w:rPr>
                <w:b w:val="0"/>
              </w:rPr>
              <w:t>file</w:t>
            </w:r>
            <w:proofErr w:type="gramEnd"/>
          </w:p>
          <w:p w14:paraId="27E3CEE4" w14:textId="77777777" w:rsidR="006D169C" w:rsidRPr="00305ED4" w:rsidRDefault="006D169C" w:rsidP="004C6B72">
            <w:pPr>
              <w:rPr>
                <w:b w:val="0"/>
              </w:rPr>
            </w:pPr>
            <w:r w:rsidRPr="00305ED4">
              <w:rPr>
                <w:b w:val="0"/>
              </w:rPr>
              <w:t xml:space="preserve">We have arrangements must be in place to make referrals to specialist services for support and advice, where appropriate. These </w:t>
            </w:r>
            <w:proofErr w:type="gramStart"/>
            <w:r w:rsidRPr="00305ED4">
              <w:rPr>
                <w:b w:val="0"/>
              </w:rPr>
              <w:t>include;</w:t>
            </w:r>
            <w:proofErr w:type="gramEnd"/>
            <w:r w:rsidRPr="00305ED4">
              <w:rPr>
                <w:b w:val="0"/>
              </w:rPr>
              <w:t xml:space="preserve"> GP, SALT team, Occupational Therapy. Our arrangements are as </w:t>
            </w:r>
            <w:proofErr w:type="gramStart"/>
            <w:r w:rsidRPr="00305ED4">
              <w:rPr>
                <w:b w:val="0"/>
              </w:rPr>
              <w:t>follows:-</w:t>
            </w:r>
            <w:proofErr w:type="gramEnd"/>
          </w:p>
          <w:p w14:paraId="6984CBFB" w14:textId="77777777" w:rsidR="006D169C" w:rsidRPr="00305ED4" w:rsidRDefault="006D169C" w:rsidP="006D169C">
            <w:pPr>
              <w:pStyle w:val="ListParagraph"/>
              <w:numPr>
                <w:ilvl w:val="0"/>
                <w:numId w:val="44"/>
              </w:numPr>
              <w:spacing w:after="160"/>
              <w:rPr>
                <w:b w:val="0"/>
              </w:rPr>
            </w:pPr>
            <w:r w:rsidRPr="00305ED4">
              <w:rPr>
                <w:b w:val="0"/>
              </w:rPr>
              <w:t xml:space="preserve">Need for referral identified by Social Care Worker or brought to our </w:t>
            </w:r>
            <w:proofErr w:type="gramStart"/>
            <w:r w:rsidRPr="00305ED4">
              <w:rPr>
                <w:b w:val="0"/>
              </w:rPr>
              <w:t>attention</w:t>
            </w:r>
            <w:proofErr w:type="gramEnd"/>
          </w:p>
          <w:p w14:paraId="26923D25" w14:textId="77777777" w:rsidR="006D169C" w:rsidRPr="00305ED4" w:rsidRDefault="006D169C" w:rsidP="006D169C">
            <w:pPr>
              <w:pStyle w:val="ListParagraph"/>
              <w:numPr>
                <w:ilvl w:val="0"/>
                <w:numId w:val="44"/>
              </w:numPr>
              <w:spacing w:after="160"/>
              <w:rPr>
                <w:b w:val="0"/>
              </w:rPr>
            </w:pPr>
            <w:r w:rsidRPr="00305ED4">
              <w:rPr>
                <w:b w:val="0"/>
              </w:rPr>
              <w:t>Social Care worker records the circumstance and reports to the Registered Manager (or delegated person).</w:t>
            </w:r>
          </w:p>
          <w:p w14:paraId="53406991" w14:textId="77777777" w:rsidR="006D169C" w:rsidRPr="00305ED4" w:rsidRDefault="006D169C" w:rsidP="006D169C">
            <w:pPr>
              <w:pStyle w:val="ListParagraph"/>
              <w:numPr>
                <w:ilvl w:val="0"/>
                <w:numId w:val="44"/>
              </w:numPr>
              <w:spacing w:after="160"/>
              <w:rPr>
                <w:b w:val="0"/>
              </w:rPr>
            </w:pPr>
            <w:r w:rsidRPr="00305ED4">
              <w:rPr>
                <w:b w:val="0"/>
              </w:rPr>
              <w:t xml:space="preserve">Registered Manager (or delegated person) makes the appropriate </w:t>
            </w:r>
            <w:proofErr w:type="gramStart"/>
            <w:r w:rsidRPr="00305ED4">
              <w:rPr>
                <w:b w:val="0"/>
              </w:rPr>
              <w:t>referral</w:t>
            </w:r>
            <w:proofErr w:type="gramEnd"/>
          </w:p>
          <w:p w14:paraId="691EB132" w14:textId="77777777" w:rsidR="006D169C" w:rsidRPr="00305ED4" w:rsidRDefault="006D169C" w:rsidP="006D169C">
            <w:pPr>
              <w:pStyle w:val="ListParagraph"/>
              <w:numPr>
                <w:ilvl w:val="0"/>
                <w:numId w:val="44"/>
              </w:numPr>
              <w:spacing w:after="160"/>
              <w:rPr>
                <w:b w:val="0"/>
              </w:rPr>
            </w:pPr>
            <w:r w:rsidRPr="00305ED4">
              <w:rPr>
                <w:b w:val="0"/>
              </w:rPr>
              <w:t xml:space="preserve">Record of referral being made is retained in your </w:t>
            </w:r>
            <w:proofErr w:type="gramStart"/>
            <w:r w:rsidRPr="00305ED4">
              <w:rPr>
                <w:b w:val="0"/>
              </w:rPr>
              <w:t>file</w:t>
            </w:r>
            <w:proofErr w:type="gramEnd"/>
          </w:p>
          <w:p w14:paraId="5980BCFB" w14:textId="77777777" w:rsidR="006D169C" w:rsidRDefault="006D169C" w:rsidP="004C6B72">
            <w:pPr>
              <w:rPr>
                <w:b w:val="0"/>
              </w:rPr>
            </w:pPr>
            <w:r w:rsidRPr="00305ED4">
              <w:rPr>
                <w:b w:val="0"/>
              </w:rPr>
              <w:t xml:space="preserve">We will ensure care and support is delivered in a dignified and respectful </w:t>
            </w:r>
            <w:proofErr w:type="gramStart"/>
            <w:r w:rsidRPr="00305ED4">
              <w:rPr>
                <w:b w:val="0"/>
              </w:rPr>
              <w:t>manner in which</w:t>
            </w:r>
            <w:proofErr w:type="gramEnd"/>
            <w:r w:rsidRPr="00305ED4">
              <w:rPr>
                <w:b w:val="0"/>
              </w:rPr>
              <w:t xml:space="preserve"> staff have meaningful interactions and positive and caring attitudes towards individuals. Meaningful interactions means that staff will respect you, your life history, background, wishes and aspirations and conversations will be about things which matter to you.  When we undertake formal supervision sessions on our staff this is one of the things we will cover. </w:t>
            </w:r>
          </w:p>
          <w:p w14:paraId="3ADEBFA7" w14:textId="77777777" w:rsidR="006D169C" w:rsidRPr="00305ED4" w:rsidRDefault="006D169C" w:rsidP="004C6B72">
            <w:pPr>
              <w:rPr>
                <w:b w:val="0"/>
              </w:rPr>
            </w:pPr>
          </w:p>
          <w:p w14:paraId="0E6B34AD" w14:textId="77777777" w:rsidR="006D169C" w:rsidRPr="00305ED4" w:rsidRDefault="006D169C" w:rsidP="004C6B72">
            <w:pPr>
              <w:pStyle w:val="TableParagraph"/>
              <w:spacing w:line="235" w:lineRule="auto"/>
              <w:ind w:left="0" w:right="652"/>
              <w:rPr>
                <w:rFonts w:asciiTheme="minorHAnsi" w:hAnsiTheme="minorHAnsi" w:cstheme="minorHAnsi"/>
                <w:b w:val="0"/>
              </w:rPr>
            </w:pPr>
            <w:r w:rsidRPr="00305ED4">
              <w:rPr>
                <w:rFonts w:asciiTheme="minorHAnsi" w:hAnsiTheme="minorHAnsi" w:cstheme="minorHAnsi"/>
              </w:rPr>
              <w:t xml:space="preserve">How we will support your emotional and mental well-being </w:t>
            </w:r>
            <w:r>
              <w:rPr>
                <w:rFonts w:asciiTheme="minorHAnsi" w:hAnsiTheme="minorHAnsi" w:cstheme="minorHAnsi"/>
                <w:b w:val="0"/>
              </w:rPr>
              <w:t xml:space="preserve">- </w:t>
            </w:r>
            <w:r w:rsidRPr="00305ED4">
              <w:rPr>
                <w:rFonts w:asciiTheme="minorHAnsi" w:hAnsiTheme="minorHAnsi" w:cstheme="minorHAnsi"/>
                <w:b w:val="0"/>
              </w:rPr>
              <w:t>we will support you to:</w:t>
            </w:r>
          </w:p>
          <w:p w14:paraId="41D07D81" w14:textId="77777777" w:rsidR="006D169C" w:rsidRPr="00305ED4" w:rsidRDefault="006D169C" w:rsidP="006D169C">
            <w:pPr>
              <w:pStyle w:val="TableParagraph"/>
              <w:numPr>
                <w:ilvl w:val="0"/>
                <w:numId w:val="47"/>
              </w:numPr>
              <w:tabs>
                <w:tab w:val="left" w:pos="1186"/>
              </w:tabs>
              <w:spacing w:before="19" w:line="218" w:lineRule="auto"/>
              <w:ind w:right="785"/>
              <w:rPr>
                <w:rFonts w:asciiTheme="minorHAnsi" w:hAnsiTheme="minorHAnsi" w:cstheme="minorHAnsi"/>
                <w:b w:val="0"/>
              </w:rPr>
            </w:pPr>
            <w:r w:rsidRPr="00305ED4">
              <w:rPr>
                <w:rFonts w:asciiTheme="minorHAnsi" w:hAnsiTheme="minorHAnsi" w:cstheme="minorHAnsi"/>
                <w:b w:val="0"/>
              </w:rPr>
              <w:t xml:space="preserve">feel that </w:t>
            </w:r>
            <w:proofErr w:type="gramStart"/>
            <w:r w:rsidRPr="00305ED4">
              <w:rPr>
                <w:rFonts w:asciiTheme="minorHAnsi" w:hAnsiTheme="minorHAnsi" w:cstheme="minorHAnsi"/>
                <w:b w:val="0"/>
              </w:rPr>
              <w:t>you  respected</w:t>
            </w:r>
            <w:proofErr w:type="gramEnd"/>
            <w:r w:rsidRPr="00305ED4">
              <w:rPr>
                <w:rFonts w:asciiTheme="minorHAnsi" w:hAnsiTheme="minorHAnsi" w:cstheme="minorHAnsi"/>
                <w:b w:val="0"/>
              </w:rPr>
              <w:t xml:space="preserve"> as an individual and that</w:t>
            </w:r>
            <w:r w:rsidRPr="00305ED4">
              <w:rPr>
                <w:rFonts w:asciiTheme="minorHAnsi" w:hAnsiTheme="minorHAnsi" w:cstheme="minorHAnsi"/>
                <w:b w:val="0"/>
                <w:spacing w:val="-22"/>
              </w:rPr>
              <w:t xml:space="preserve"> your</w:t>
            </w:r>
            <w:r w:rsidRPr="00305ED4">
              <w:rPr>
                <w:rFonts w:asciiTheme="minorHAnsi" w:hAnsiTheme="minorHAnsi" w:cstheme="minorHAnsi"/>
                <w:b w:val="0"/>
              </w:rPr>
              <w:t xml:space="preserve"> identity is recognised and</w:t>
            </w:r>
            <w:r w:rsidRPr="00305ED4">
              <w:rPr>
                <w:rFonts w:asciiTheme="minorHAnsi" w:hAnsiTheme="minorHAnsi" w:cstheme="minorHAnsi"/>
                <w:b w:val="0"/>
                <w:spacing w:val="-5"/>
              </w:rPr>
              <w:t xml:space="preserve"> </w:t>
            </w:r>
            <w:r w:rsidRPr="00305ED4">
              <w:rPr>
                <w:rFonts w:asciiTheme="minorHAnsi" w:hAnsiTheme="minorHAnsi" w:cstheme="minorHAnsi"/>
                <w:b w:val="0"/>
              </w:rPr>
              <w:t>valued;</w:t>
            </w:r>
          </w:p>
          <w:p w14:paraId="766BA197" w14:textId="77777777" w:rsidR="006D169C" w:rsidRPr="00305ED4" w:rsidRDefault="006D169C" w:rsidP="006D169C">
            <w:pPr>
              <w:pStyle w:val="TableParagraph"/>
              <w:numPr>
                <w:ilvl w:val="0"/>
                <w:numId w:val="47"/>
              </w:numPr>
              <w:tabs>
                <w:tab w:val="left" w:pos="1186"/>
              </w:tabs>
              <w:spacing w:before="8" w:line="285" w:lineRule="exact"/>
              <w:rPr>
                <w:rFonts w:asciiTheme="minorHAnsi" w:hAnsiTheme="minorHAnsi" w:cstheme="minorHAnsi"/>
                <w:b w:val="0"/>
              </w:rPr>
            </w:pPr>
            <w:r w:rsidRPr="00305ED4">
              <w:rPr>
                <w:rFonts w:asciiTheme="minorHAnsi" w:hAnsiTheme="minorHAnsi" w:cstheme="minorHAnsi"/>
                <w:b w:val="0"/>
              </w:rPr>
              <w:t>feel that you have choice and control and are listened</w:t>
            </w:r>
            <w:r w:rsidRPr="00305ED4">
              <w:rPr>
                <w:rFonts w:asciiTheme="minorHAnsi" w:hAnsiTheme="minorHAnsi" w:cstheme="minorHAnsi"/>
                <w:b w:val="0"/>
                <w:spacing w:val="-6"/>
              </w:rPr>
              <w:t xml:space="preserve"> </w:t>
            </w:r>
            <w:proofErr w:type="gramStart"/>
            <w:r w:rsidRPr="00305ED4">
              <w:rPr>
                <w:rFonts w:asciiTheme="minorHAnsi" w:hAnsiTheme="minorHAnsi" w:cstheme="minorHAnsi"/>
                <w:b w:val="0"/>
              </w:rPr>
              <w:t>to;</w:t>
            </w:r>
            <w:proofErr w:type="gramEnd"/>
          </w:p>
          <w:p w14:paraId="1A2314FE" w14:textId="77777777" w:rsidR="006D169C" w:rsidRPr="00305ED4" w:rsidRDefault="006D169C" w:rsidP="006D169C">
            <w:pPr>
              <w:pStyle w:val="ListParagraph"/>
              <w:numPr>
                <w:ilvl w:val="0"/>
                <w:numId w:val="47"/>
              </w:numPr>
              <w:spacing w:after="160"/>
              <w:rPr>
                <w:rFonts w:cstheme="minorHAnsi"/>
                <w:b w:val="0"/>
              </w:rPr>
            </w:pPr>
            <w:r w:rsidRPr="00305ED4">
              <w:rPr>
                <w:rFonts w:cstheme="minorHAnsi"/>
                <w:b w:val="0"/>
              </w:rPr>
              <w:t>feel secure and</w:t>
            </w:r>
            <w:r w:rsidRPr="00305ED4">
              <w:rPr>
                <w:rFonts w:cstheme="minorHAnsi"/>
                <w:b w:val="0"/>
                <w:spacing w:val="-4"/>
              </w:rPr>
              <w:t xml:space="preserve"> </w:t>
            </w:r>
            <w:proofErr w:type="gramStart"/>
            <w:r w:rsidRPr="00305ED4">
              <w:rPr>
                <w:rFonts w:cstheme="minorHAnsi"/>
                <w:b w:val="0"/>
              </w:rPr>
              <w:t>safe;</w:t>
            </w:r>
            <w:proofErr w:type="gramEnd"/>
          </w:p>
          <w:p w14:paraId="4EE926EB" w14:textId="77777777" w:rsidR="006D169C" w:rsidRPr="00305ED4" w:rsidRDefault="006D169C" w:rsidP="006D169C">
            <w:pPr>
              <w:pStyle w:val="ListParagraph"/>
              <w:numPr>
                <w:ilvl w:val="0"/>
                <w:numId w:val="47"/>
              </w:numPr>
              <w:spacing w:after="160"/>
              <w:rPr>
                <w:rFonts w:cstheme="minorHAnsi"/>
                <w:b w:val="0"/>
              </w:rPr>
            </w:pPr>
            <w:r w:rsidRPr="00305ED4">
              <w:rPr>
                <w:rFonts w:cstheme="minorHAnsi"/>
                <w:b w:val="0"/>
              </w:rPr>
              <w:t xml:space="preserve">feel that </w:t>
            </w:r>
            <w:proofErr w:type="gramStart"/>
            <w:r w:rsidRPr="00305ED4">
              <w:rPr>
                <w:rFonts w:cstheme="minorHAnsi"/>
                <w:b w:val="0"/>
              </w:rPr>
              <w:t>you  belong</w:t>
            </w:r>
            <w:proofErr w:type="gramEnd"/>
            <w:r w:rsidRPr="00305ED4">
              <w:rPr>
                <w:rFonts w:cstheme="minorHAnsi"/>
                <w:b w:val="0"/>
              </w:rPr>
              <w:t xml:space="preserve"> and matter to</w:t>
            </w:r>
            <w:r w:rsidRPr="00305ED4">
              <w:rPr>
                <w:rFonts w:cstheme="minorHAnsi"/>
                <w:b w:val="0"/>
                <w:spacing w:val="-2"/>
              </w:rPr>
              <w:t xml:space="preserve"> </w:t>
            </w:r>
            <w:r w:rsidRPr="00305ED4">
              <w:rPr>
                <w:rFonts w:cstheme="minorHAnsi"/>
                <w:b w:val="0"/>
              </w:rPr>
              <w:t>others;</w:t>
            </w:r>
          </w:p>
          <w:p w14:paraId="6186EC9F" w14:textId="77777777" w:rsidR="006D169C" w:rsidRPr="00305ED4" w:rsidRDefault="006D169C" w:rsidP="006D169C">
            <w:pPr>
              <w:pStyle w:val="TableParagraph"/>
              <w:numPr>
                <w:ilvl w:val="0"/>
                <w:numId w:val="47"/>
              </w:numPr>
              <w:tabs>
                <w:tab w:val="left" w:pos="1186"/>
              </w:tabs>
              <w:spacing w:before="7" w:line="218" w:lineRule="auto"/>
              <w:ind w:right="730"/>
              <w:rPr>
                <w:rFonts w:asciiTheme="minorHAnsi" w:hAnsiTheme="minorHAnsi" w:cstheme="minorHAnsi"/>
                <w:b w:val="0"/>
              </w:rPr>
            </w:pPr>
            <w:r w:rsidRPr="00305ED4">
              <w:rPr>
                <w:rFonts w:asciiTheme="minorHAnsi" w:hAnsiTheme="minorHAnsi" w:cstheme="minorHAnsi"/>
                <w:b w:val="0"/>
              </w:rPr>
              <w:t>enjoy safe and healthy relationships with family</w:t>
            </w:r>
            <w:r w:rsidRPr="00305ED4">
              <w:rPr>
                <w:rFonts w:asciiTheme="minorHAnsi" w:hAnsiTheme="minorHAnsi" w:cstheme="minorHAnsi"/>
                <w:b w:val="0"/>
                <w:spacing w:val="-18"/>
              </w:rPr>
              <w:t xml:space="preserve"> </w:t>
            </w:r>
            <w:r w:rsidRPr="00305ED4">
              <w:rPr>
                <w:rFonts w:asciiTheme="minorHAnsi" w:hAnsiTheme="minorHAnsi" w:cstheme="minorHAnsi"/>
                <w:b w:val="0"/>
              </w:rPr>
              <w:t>and friends and to develop new relationships;</w:t>
            </w:r>
            <w:r w:rsidRPr="00305ED4">
              <w:rPr>
                <w:rFonts w:asciiTheme="minorHAnsi" w:hAnsiTheme="minorHAnsi" w:cstheme="minorHAnsi"/>
                <w:b w:val="0"/>
                <w:spacing w:val="-12"/>
              </w:rPr>
              <w:t xml:space="preserve"> </w:t>
            </w:r>
            <w:r w:rsidRPr="00305ED4">
              <w:rPr>
                <w:rFonts w:asciiTheme="minorHAnsi" w:hAnsiTheme="minorHAnsi" w:cstheme="minorHAnsi"/>
                <w:b w:val="0"/>
              </w:rPr>
              <w:t>and</w:t>
            </w:r>
          </w:p>
          <w:p w14:paraId="10307525" w14:textId="77777777" w:rsidR="006D169C" w:rsidRPr="00305ED4" w:rsidRDefault="006D169C" w:rsidP="006D169C">
            <w:pPr>
              <w:pStyle w:val="TableParagraph"/>
              <w:numPr>
                <w:ilvl w:val="0"/>
                <w:numId w:val="47"/>
              </w:numPr>
              <w:tabs>
                <w:tab w:val="left" w:pos="1186"/>
              </w:tabs>
              <w:spacing w:before="7"/>
              <w:rPr>
                <w:rFonts w:asciiTheme="minorHAnsi" w:hAnsiTheme="minorHAnsi" w:cstheme="minorHAnsi"/>
                <w:b w:val="0"/>
              </w:rPr>
            </w:pPr>
            <w:r w:rsidRPr="00305ED4">
              <w:rPr>
                <w:rFonts w:asciiTheme="minorHAnsi" w:hAnsiTheme="minorHAnsi" w:cstheme="minorHAnsi"/>
                <w:b w:val="0"/>
              </w:rPr>
              <w:t>experience</w:t>
            </w:r>
            <w:r w:rsidRPr="00305ED4">
              <w:rPr>
                <w:rFonts w:asciiTheme="minorHAnsi" w:hAnsiTheme="minorHAnsi" w:cstheme="minorHAnsi"/>
                <w:b w:val="0"/>
                <w:spacing w:val="-4"/>
              </w:rPr>
              <w:t xml:space="preserve"> </w:t>
            </w:r>
            <w:r w:rsidRPr="00305ED4">
              <w:rPr>
                <w:rFonts w:asciiTheme="minorHAnsi" w:hAnsiTheme="minorHAnsi" w:cstheme="minorHAnsi"/>
                <w:b w:val="0"/>
              </w:rPr>
              <w:t>continuity.</w:t>
            </w:r>
          </w:p>
          <w:p w14:paraId="2E0AB6B4" w14:textId="77777777" w:rsidR="006D169C" w:rsidRPr="00305ED4" w:rsidRDefault="006D169C" w:rsidP="004C6B72">
            <w:pPr>
              <w:pStyle w:val="TableParagraph"/>
              <w:ind w:left="0"/>
              <w:rPr>
                <w:rFonts w:asciiTheme="minorHAnsi" w:hAnsiTheme="minorHAnsi" w:cstheme="minorHAnsi"/>
                <w:b w:val="0"/>
              </w:rPr>
            </w:pPr>
          </w:p>
          <w:p w14:paraId="6C0FDBF3" w14:textId="77777777" w:rsidR="006D169C" w:rsidRPr="00305ED4" w:rsidRDefault="006D169C" w:rsidP="004C6B72">
            <w:pPr>
              <w:pStyle w:val="TableParagraph"/>
              <w:tabs>
                <w:tab w:val="left" w:pos="466"/>
              </w:tabs>
              <w:ind w:right="239"/>
              <w:rPr>
                <w:rFonts w:asciiTheme="minorHAnsi" w:hAnsiTheme="minorHAnsi" w:cstheme="minorHAnsi"/>
                <w:b w:val="0"/>
              </w:rPr>
            </w:pPr>
            <w:r w:rsidRPr="00305ED4">
              <w:rPr>
                <w:rFonts w:asciiTheme="minorHAnsi" w:hAnsiTheme="minorHAnsi" w:cstheme="minorHAnsi"/>
                <w:b w:val="0"/>
              </w:rPr>
              <w:t xml:space="preserve">We will recognise and respond positively to your emotional needs especially when you are </w:t>
            </w:r>
            <w:proofErr w:type="gramStart"/>
            <w:r w:rsidRPr="00305ED4">
              <w:rPr>
                <w:rFonts w:asciiTheme="minorHAnsi" w:hAnsiTheme="minorHAnsi" w:cstheme="minorHAnsi"/>
                <w:b w:val="0"/>
              </w:rPr>
              <w:t>experiencing difficulty</w:t>
            </w:r>
            <w:proofErr w:type="gramEnd"/>
            <w:r w:rsidRPr="00305ED4">
              <w:rPr>
                <w:rFonts w:asciiTheme="minorHAnsi" w:hAnsiTheme="minorHAnsi" w:cstheme="minorHAnsi"/>
                <w:b w:val="0"/>
              </w:rPr>
              <w:t>, for example when you are</w:t>
            </w:r>
            <w:r w:rsidRPr="00305ED4">
              <w:rPr>
                <w:rFonts w:asciiTheme="minorHAnsi" w:hAnsiTheme="minorHAnsi" w:cstheme="minorHAnsi"/>
                <w:b w:val="0"/>
                <w:spacing w:val="-27"/>
              </w:rPr>
              <w:t xml:space="preserve"> </w:t>
            </w:r>
            <w:r w:rsidRPr="00305ED4">
              <w:rPr>
                <w:rFonts w:asciiTheme="minorHAnsi" w:hAnsiTheme="minorHAnsi" w:cstheme="minorHAnsi"/>
                <w:b w:val="0"/>
              </w:rPr>
              <w:t xml:space="preserve">lonely, distressed, experiencing transition or loss, or experiencing anxiety, depression or other </w:t>
            </w:r>
            <w:r w:rsidRPr="00305ED4">
              <w:rPr>
                <w:rFonts w:asciiTheme="minorHAnsi" w:hAnsiTheme="minorHAnsi" w:cstheme="minorHAnsi"/>
                <w:b w:val="0"/>
                <w:spacing w:val="-3"/>
              </w:rPr>
              <w:t xml:space="preserve">forms </w:t>
            </w:r>
            <w:r w:rsidRPr="00305ED4">
              <w:rPr>
                <w:rFonts w:asciiTheme="minorHAnsi" w:hAnsiTheme="minorHAnsi" w:cstheme="minorHAnsi"/>
                <w:b w:val="0"/>
              </w:rPr>
              <w:t>of mental</w:t>
            </w:r>
            <w:r w:rsidRPr="00305ED4">
              <w:rPr>
                <w:rFonts w:asciiTheme="minorHAnsi" w:hAnsiTheme="minorHAnsi" w:cstheme="minorHAnsi"/>
                <w:b w:val="0"/>
                <w:spacing w:val="3"/>
              </w:rPr>
              <w:t xml:space="preserve"> </w:t>
            </w:r>
            <w:r w:rsidRPr="00305ED4">
              <w:rPr>
                <w:rFonts w:asciiTheme="minorHAnsi" w:hAnsiTheme="minorHAnsi" w:cstheme="minorHAnsi"/>
                <w:b w:val="0"/>
              </w:rPr>
              <w:t>illness. Our staff receive appropriate training to understand behaviours and adopt strategies to support you and other individuals with their behaviours to achieve positive well-being and</w:t>
            </w:r>
            <w:r w:rsidRPr="00305ED4">
              <w:rPr>
                <w:rFonts w:asciiTheme="minorHAnsi" w:hAnsiTheme="minorHAnsi" w:cstheme="minorHAnsi"/>
                <w:b w:val="0"/>
                <w:spacing w:val="-6"/>
              </w:rPr>
              <w:t xml:space="preserve"> </w:t>
            </w:r>
            <w:r w:rsidRPr="00305ED4">
              <w:rPr>
                <w:rFonts w:asciiTheme="minorHAnsi" w:hAnsiTheme="minorHAnsi" w:cstheme="minorHAnsi"/>
                <w:b w:val="0"/>
              </w:rPr>
              <w:t xml:space="preserve">outcomes. This is backed up by </w:t>
            </w:r>
            <w:proofErr w:type="gramStart"/>
            <w:r w:rsidRPr="00305ED4">
              <w:rPr>
                <w:rFonts w:asciiTheme="minorHAnsi" w:hAnsiTheme="minorHAnsi" w:cstheme="minorHAnsi"/>
                <w:b w:val="0"/>
              </w:rPr>
              <w:t>our</w:t>
            </w:r>
            <w:proofErr w:type="gramEnd"/>
            <w:r w:rsidRPr="00305ED4">
              <w:rPr>
                <w:rFonts w:asciiTheme="minorHAnsi" w:hAnsiTheme="minorHAnsi" w:cstheme="minorHAnsi"/>
                <w:b w:val="0"/>
              </w:rPr>
              <w:t xml:space="preserve"> for positive behavioural support, these include the individual roles and responsibilities of staff or others working.  This is aligned with any current national guidance and evidence-based</w:t>
            </w:r>
            <w:r w:rsidRPr="00305ED4">
              <w:rPr>
                <w:rFonts w:asciiTheme="minorHAnsi" w:hAnsiTheme="minorHAnsi" w:cstheme="minorHAnsi"/>
                <w:b w:val="0"/>
                <w:spacing w:val="-11"/>
              </w:rPr>
              <w:t xml:space="preserve"> </w:t>
            </w:r>
            <w:r w:rsidRPr="00305ED4">
              <w:rPr>
                <w:rFonts w:asciiTheme="minorHAnsi" w:hAnsiTheme="minorHAnsi" w:cstheme="minorHAnsi"/>
                <w:b w:val="0"/>
              </w:rPr>
              <w:t xml:space="preserve">practice. Positive behavioural support involves understanding the reasons for behaviour and considering the person as a whole - including their life history, physical </w:t>
            </w:r>
            <w:proofErr w:type="gramStart"/>
            <w:r w:rsidRPr="00305ED4">
              <w:rPr>
                <w:rFonts w:asciiTheme="minorHAnsi" w:hAnsiTheme="minorHAnsi" w:cstheme="minorHAnsi"/>
                <w:b w:val="0"/>
              </w:rPr>
              <w:t>health</w:t>
            </w:r>
            <w:proofErr w:type="gramEnd"/>
            <w:r w:rsidRPr="00305ED4">
              <w:rPr>
                <w:rFonts w:asciiTheme="minorHAnsi" w:hAnsiTheme="minorHAnsi" w:cstheme="minorHAnsi"/>
                <w:b w:val="0"/>
              </w:rPr>
              <w:t xml:space="preserve"> and emotional needs - to implement ways of supporting the person. It focuses on creating physical and social environments that are supportive and capable of meeting people's needs, and teaching people new skills to replace the behaviours which challenge. It involves:</w:t>
            </w:r>
          </w:p>
          <w:p w14:paraId="3775DAD6" w14:textId="77777777" w:rsidR="006D169C" w:rsidRPr="00305ED4" w:rsidRDefault="006D169C" w:rsidP="004C6B72">
            <w:pPr>
              <w:pStyle w:val="TableParagraph"/>
              <w:tabs>
                <w:tab w:val="left" w:pos="466"/>
              </w:tabs>
              <w:ind w:right="239"/>
              <w:rPr>
                <w:rFonts w:asciiTheme="minorHAnsi" w:hAnsiTheme="minorHAnsi" w:cstheme="minorHAnsi"/>
                <w:b w:val="0"/>
              </w:rPr>
            </w:pPr>
          </w:p>
          <w:p w14:paraId="3F590A66" w14:textId="77777777" w:rsidR="006D169C" w:rsidRPr="00305ED4" w:rsidRDefault="006D169C" w:rsidP="006D169C">
            <w:pPr>
              <w:pStyle w:val="TableParagraph"/>
              <w:numPr>
                <w:ilvl w:val="0"/>
                <w:numId w:val="48"/>
              </w:numPr>
              <w:tabs>
                <w:tab w:val="left" w:pos="466"/>
              </w:tabs>
              <w:ind w:right="239"/>
              <w:rPr>
                <w:rFonts w:asciiTheme="minorHAnsi" w:hAnsiTheme="minorHAnsi" w:cstheme="minorHAnsi"/>
                <w:b w:val="0"/>
              </w:rPr>
            </w:pPr>
            <w:r w:rsidRPr="00305ED4">
              <w:rPr>
                <w:rFonts w:asciiTheme="minorHAnsi" w:hAnsiTheme="minorHAnsi" w:cstheme="minorHAnsi"/>
                <w:b w:val="0"/>
              </w:rPr>
              <w:t>understanding the reasons for behaviours which challenge</w:t>
            </w:r>
          </w:p>
          <w:p w14:paraId="55F0CFE8" w14:textId="77777777" w:rsidR="006D169C" w:rsidRPr="00305ED4" w:rsidRDefault="006D169C" w:rsidP="006D169C">
            <w:pPr>
              <w:pStyle w:val="TableParagraph"/>
              <w:numPr>
                <w:ilvl w:val="0"/>
                <w:numId w:val="48"/>
              </w:numPr>
              <w:tabs>
                <w:tab w:val="left" w:pos="466"/>
              </w:tabs>
              <w:ind w:right="239"/>
              <w:rPr>
                <w:rFonts w:asciiTheme="minorHAnsi" w:hAnsiTheme="minorHAnsi" w:cstheme="minorHAnsi"/>
                <w:b w:val="0"/>
              </w:rPr>
            </w:pPr>
            <w:r w:rsidRPr="00305ED4">
              <w:rPr>
                <w:rFonts w:asciiTheme="minorHAnsi" w:hAnsiTheme="minorHAnsi" w:cstheme="minorHAnsi"/>
                <w:b w:val="0"/>
              </w:rPr>
              <w:t xml:space="preserve">assessing the broad social and physical context in which the behaviour occurs - including the person's life history, physical and mental health, and the impact of any traumatic life </w:t>
            </w:r>
            <w:proofErr w:type="gramStart"/>
            <w:r w:rsidRPr="00305ED4">
              <w:rPr>
                <w:rFonts w:asciiTheme="minorHAnsi" w:hAnsiTheme="minorHAnsi" w:cstheme="minorHAnsi"/>
                <w:b w:val="0"/>
              </w:rPr>
              <w:t>events</w:t>
            </w:r>
            <w:proofErr w:type="gramEnd"/>
          </w:p>
          <w:p w14:paraId="1264E3DB" w14:textId="77777777" w:rsidR="006D169C" w:rsidRPr="00305ED4" w:rsidRDefault="006D169C" w:rsidP="006D169C">
            <w:pPr>
              <w:pStyle w:val="TableParagraph"/>
              <w:numPr>
                <w:ilvl w:val="0"/>
                <w:numId w:val="48"/>
              </w:numPr>
              <w:tabs>
                <w:tab w:val="left" w:pos="466"/>
              </w:tabs>
              <w:ind w:right="239"/>
              <w:rPr>
                <w:rFonts w:asciiTheme="minorHAnsi" w:hAnsiTheme="minorHAnsi" w:cstheme="minorHAnsi"/>
                <w:b w:val="0"/>
              </w:rPr>
            </w:pPr>
            <w:r w:rsidRPr="00305ED4">
              <w:rPr>
                <w:rFonts w:asciiTheme="minorHAnsi" w:hAnsiTheme="minorHAnsi" w:cstheme="minorHAnsi"/>
                <w:b w:val="0"/>
              </w:rPr>
              <w:lastRenderedPageBreak/>
              <w:t xml:space="preserve">planning and implementing ways of supporting the person which enhance quality of life for both the person themselves and their </w:t>
            </w:r>
            <w:proofErr w:type="spellStart"/>
            <w:r w:rsidRPr="00305ED4">
              <w:rPr>
                <w:rFonts w:asciiTheme="minorHAnsi" w:hAnsiTheme="minorHAnsi" w:cstheme="minorHAnsi"/>
                <w:b w:val="0"/>
              </w:rPr>
              <w:t>carers</w:t>
            </w:r>
            <w:proofErr w:type="spellEnd"/>
            <w:r w:rsidRPr="00305ED4">
              <w:rPr>
                <w:rFonts w:asciiTheme="minorHAnsi" w:hAnsiTheme="minorHAnsi" w:cstheme="minorHAnsi"/>
                <w:b w:val="0"/>
              </w:rPr>
              <w:t xml:space="preserve">.  </w:t>
            </w:r>
          </w:p>
          <w:p w14:paraId="4386039A" w14:textId="77777777" w:rsidR="006D169C" w:rsidRDefault="006D169C" w:rsidP="004C6B72">
            <w:pPr>
              <w:pStyle w:val="ListParagraph"/>
              <w:ind w:left="1185"/>
              <w:rPr>
                <w:b w:val="0"/>
                <w:color w:val="FF0000"/>
              </w:rPr>
            </w:pPr>
          </w:p>
          <w:p w14:paraId="074509E2" w14:textId="77777777" w:rsidR="006D169C" w:rsidRPr="00305ED4" w:rsidRDefault="006D169C" w:rsidP="004C6B72">
            <w:pPr>
              <w:pStyle w:val="TableParagraph"/>
              <w:spacing w:line="235" w:lineRule="auto"/>
              <w:rPr>
                <w:rFonts w:cstheme="minorHAnsi"/>
                <w:b w:val="0"/>
                <w:color w:val="FF0000"/>
              </w:rPr>
            </w:pPr>
            <w:r w:rsidRPr="00305ED4">
              <w:rPr>
                <w:rFonts w:asciiTheme="minorHAnsi" w:hAnsiTheme="minorHAnsi" w:cstheme="minorHAnsi"/>
              </w:rPr>
              <w:t xml:space="preserve">How we will support </w:t>
            </w:r>
            <w:proofErr w:type="gramStart"/>
            <w:r w:rsidRPr="00305ED4">
              <w:rPr>
                <w:rFonts w:asciiTheme="minorHAnsi" w:hAnsiTheme="minorHAnsi" w:cstheme="minorHAnsi"/>
              </w:rPr>
              <w:t>you  to</w:t>
            </w:r>
            <w:proofErr w:type="gramEnd"/>
            <w:r w:rsidRPr="00305ED4">
              <w:rPr>
                <w:rFonts w:asciiTheme="minorHAnsi" w:hAnsiTheme="minorHAnsi" w:cstheme="minorHAnsi"/>
              </w:rPr>
              <w:t xml:space="preserve"> maintain a healthy diet and fluid intake</w:t>
            </w:r>
            <w:r>
              <w:rPr>
                <w:rFonts w:asciiTheme="minorHAnsi" w:hAnsiTheme="minorHAnsi" w:cstheme="minorHAnsi"/>
                <w:b w:val="0"/>
              </w:rPr>
              <w:t xml:space="preserve"> – </w:t>
            </w:r>
            <w:r w:rsidRPr="00305ED4">
              <w:rPr>
                <w:rFonts w:asciiTheme="minorHAnsi" w:hAnsiTheme="minorHAnsi" w:cstheme="minorHAnsi"/>
                <w:b w:val="0"/>
              </w:rPr>
              <w:t>If our service provides e food and/or drink is provided for you we will make sure that  there is</w:t>
            </w:r>
            <w:r w:rsidRPr="00305ED4">
              <w:rPr>
                <w:rFonts w:asciiTheme="minorHAnsi" w:hAnsiTheme="minorHAnsi" w:cstheme="minorHAnsi"/>
                <w:b w:val="0"/>
                <w:spacing w:val="-25"/>
              </w:rPr>
              <w:t xml:space="preserve"> </w:t>
            </w:r>
            <w:r w:rsidRPr="00305ED4">
              <w:rPr>
                <w:rFonts w:asciiTheme="minorHAnsi" w:hAnsiTheme="minorHAnsi" w:cstheme="minorHAnsi"/>
                <w:b w:val="0"/>
              </w:rPr>
              <w:t>a choice which meets your needs and preferences as far as is reasonably</w:t>
            </w:r>
            <w:r w:rsidRPr="00305ED4">
              <w:rPr>
                <w:rFonts w:asciiTheme="minorHAnsi" w:hAnsiTheme="minorHAnsi" w:cstheme="minorHAnsi"/>
                <w:b w:val="0"/>
                <w:spacing w:val="-6"/>
              </w:rPr>
              <w:t xml:space="preserve"> </w:t>
            </w:r>
            <w:r w:rsidRPr="00305ED4">
              <w:rPr>
                <w:rFonts w:asciiTheme="minorHAnsi" w:hAnsiTheme="minorHAnsi" w:cstheme="minorHAnsi"/>
                <w:b w:val="0"/>
              </w:rPr>
              <w:t>practical. We will also make sure that healthy choices of food are available and are</w:t>
            </w:r>
            <w:r w:rsidRPr="00305ED4">
              <w:rPr>
                <w:rFonts w:asciiTheme="minorHAnsi" w:hAnsiTheme="minorHAnsi" w:cstheme="minorHAnsi"/>
                <w:b w:val="0"/>
                <w:spacing w:val="-18"/>
              </w:rPr>
              <w:t xml:space="preserve"> </w:t>
            </w:r>
            <w:r w:rsidRPr="00305ED4">
              <w:rPr>
                <w:rFonts w:asciiTheme="minorHAnsi" w:hAnsiTheme="minorHAnsi" w:cstheme="minorHAnsi"/>
                <w:b w:val="0"/>
              </w:rPr>
              <w:t>promoted. We believe that mealtimes should be a positive experience and, where required, you are supported sensitively to eat and</w:t>
            </w:r>
            <w:r w:rsidRPr="00305ED4">
              <w:rPr>
                <w:rFonts w:asciiTheme="minorHAnsi" w:hAnsiTheme="minorHAnsi" w:cstheme="minorHAnsi"/>
                <w:b w:val="0"/>
                <w:spacing w:val="-11"/>
              </w:rPr>
              <w:t xml:space="preserve"> </w:t>
            </w:r>
            <w:r w:rsidRPr="00305ED4">
              <w:rPr>
                <w:rFonts w:asciiTheme="minorHAnsi" w:hAnsiTheme="minorHAnsi" w:cstheme="minorHAnsi"/>
                <w:b w:val="0"/>
              </w:rPr>
              <w:t xml:space="preserve">drink. When we undertake an assessment of your nutritional or fluid intake </w:t>
            </w:r>
            <w:proofErr w:type="gramStart"/>
            <w:r w:rsidRPr="00305ED4">
              <w:rPr>
                <w:rFonts w:asciiTheme="minorHAnsi" w:hAnsiTheme="minorHAnsi" w:cstheme="minorHAnsi"/>
                <w:b w:val="0"/>
              </w:rPr>
              <w:t>needs</w:t>
            </w:r>
            <w:proofErr w:type="gramEnd"/>
            <w:r w:rsidRPr="00305ED4">
              <w:rPr>
                <w:rFonts w:asciiTheme="minorHAnsi" w:hAnsiTheme="minorHAnsi" w:cstheme="minorHAnsi"/>
                <w:b w:val="0"/>
              </w:rPr>
              <w:t xml:space="preserve"> we will use nationally recognised tools and evidence- based guidance, to determine where your nutritional or fluid intake could be compromised. If you are identified as being at risk of weight loss or dehydration we will implement effective monitoring of weight, nutritional and fluid intake, and take remedial action when concerns arise or persist.  Where necessary, additional specialist advice will be sought to support care. Prescribed treatments and support, including specialist diets and food and drink preparation, will be adhered to.</w:t>
            </w:r>
          </w:p>
          <w:p w14:paraId="7E98DBE5" w14:textId="77777777" w:rsidR="006D169C" w:rsidRDefault="006D169C" w:rsidP="004C6B72">
            <w:pPr>
              <w:rPr>
                <w:b w:val="0"/>
                <w:color w:val="FF0000"/>
              </w:rPr>
            </w:pPr>
          </w:p>
          <w:p w14:paraId="4938D441" w14:textId="77777777" w:rsidR="006D169C" w:rsidRPr="00305ED4" w:rsidRDefault="006D169C" w:rsidP="004C6B72">
            <w:pPr>
              <w:pStyle w:val="TableParagraph"/>
              <w:ind w:left="105" w:right="95"/>
              <w:rPr>
                <w:rFonts w:asciiTheme="minorHAnsi" w:hAnsiTheme="minorHAnsi" w:cstheme="minorHAnsi"/>
                <w:b w:val="0"/>
                <w:color w:val="FF0000"/>
              </w:rPr>
            </w:pPr>
            <w:r w:rsidRPr="00305ED4">
              <w:rPr>
                <w:rFonts w:asciiTheme="minorHAnsi" w:hAnsiTheme="minorHAnsi" w:cstheme="minorHAnsi"/>
                <w:b w:val="0"/>
              </w:rPr>
              <w:t>How we will support you to manage skin integrity appropriately</w:t>
            </w:r>
            <w:r w:rsidRPr="00DB732F">
              <w:rPr>
                <w:rFonts w:asciiTheme="minorHAnsi" w:hAnsiTheme="minorHAnsi" w:cstheme="minorHAnsi"/>
                <w:b w:val="0"/>
              </w:rPr>
              <w:t xml:space="preserve"> - </w:t>
            </w:r>
            <w:r w:rsidRPr="00305ED4">
              <w:rPr>
                <w:rFonts w:asciiTheme="minorHAnsi" w:hAnsiTheme="minorHAnsi" w:cstheme="minorHAnsi"/>
                <w:b w:val="0"/>
              </w:rPr>
              <w:t xml:space="preserve">Where skin integrity assessments are needed, they will only be undertaken using assessment tools approved by Public Health Wales. If you are </w:t>
            </w:r>
            <w:r w:rsidRPr="00305ED4">
              <w:rPr>
                <w:rFonts w:asciiTheme="minorHAnsi" w:hAnsiTheme="minorHAnsi" w:cstheme="minorHAnsi"/>
                <w:b w:val="0"/>
                <w:color w:val="212121"/>
              </w:rPr>
              <w:t xml:space="preserve">assessed as being at risk you will </w:t>
            </w:r>
            <w:proofErr w:type="gramStart"/>
            <w:r w:rsidRPr="00305ED4">
              <w:rPr>
                <w:rFonts w:asciiTheme="minorHAnsi" w:hAnsiTheme="minorHAnsi" w:cstheme="minorHAnsi"/>
                <w:b w:val="0"/>
                <w:color w:val="212121"/>
              </w:rPr>
              <w:t>be  put</w:t>
            </w:r>
            <w:proofErr w:type="gramEnd"/>
            <w:r w:rsidRPr="00305ED4">
              <w:rPr>
                <w:rFonts w:asciiTheme="minorHAnsi" w:hAnsiTheme="minorHAnsi" w:cstheme="minorHAnsi"/>
                <w:b w:val="0"/>
                <w:color w:val="212121"/>
              </w:rPr>
              <w:t xml:space="preserve"> on the SKIN bundle </w:t>
            </w:r>
            <w:r w:rsidRPr="00305ED4">
              <w:rPr>
                <w:rFonts w:asciiTheme="minorHAnsi" w:hAnsiTheme="minorHAnsi" w:cstheme="minorHAnsi"/>
                <w:b w:val="0"/>
              </w:rPr>
              <w:t>(Public Health</w:t>
            </w:r>
            <w:r w:rsidRPr="00305ED4">
              <w:rPr>
                <w:rFonts w:asciiTheme="minorHAnsi" w:hAnsiTheme="minorHAnsi" w:cstheme="minorHAnsi"/>
                <w:b w:val="0"/>
                <w:spacing w:val="-6"/>
              </w:rPr>
              <w:t xml:space="preserve"> </w:t>
            </w:r>
            <w:r w:rsidRPr="00305ED4">
              <w:rPr>
                <w:rFonts w:asciiTheme="minorHAnsi" w:hAnsiTheme="minorHAnsi" w:cstheme="minorHAnsi"/>
                <w:b w:val="0"/>
              </w:rPr>
              <w:t>Wales).  Staff completing the skin integrity assessment have the</w:t>
            </w:r>
            <w:r w:rsidRPr="00305ED4">
              <w:rPr>
                <w:rFonts w:asciiTheme="minorHAnsi" w:hAnsiTheme="minorHAnsi" w:cstheme="minorHAnsi"/>
                <w:b w:val="0"/>
                <w:spacing w:val="-23"/>
              </w:rPr>
              <w:t xml:space="preserve"> </w:t>
            </w:r>
            <w:r w:rsidRPr="00305ED4">
              <w:rPr>
                <w:rFonts w:asciiTheme="minorHAnsi" w:hAnsiTheme="minorHAnsi" w:cstheme="minorHAnsi"/>
                <w:b w:val="0"/>
              </w:rPr>
              <w:t xml:space="preserve">required skills and knowledge in both skin assessment, </w:t>
            </w:r>
            <w:proofErr w:type="gramStart"/>
            <w:r w:rsidRPr="00305ED4">
              <w:rPr>
                <w:rFonts w:asciiTheme="minorHAnsi" w:hAnsiTheme="minorHAnsi" w:cstheme="minorHAnsi"/>
                <w:b w:val="0"/>
              </w:rPr>
              <w:t>management</w:t>
            </w:r>
            <w:proofErr w:type="gramEnd"/>
            <w:r w:rsidRPr="00305ED4">
              <w:rPr>
                <w:rFonts w:asciiTheme="minorHAnsi" w:hAnsiTheme="minorHAnsi" w:cstheme="minorHAnsi"/>
                <w:b w:val="0"/>
              </w:rPr>
              <w:t xml:space="preserve"> and treatment of pressure</w:t>
            </w:r>
            <w:r w:rsidRPr="00305ED4">
              <w:rPr>
                <w:rFonts w:asciiTheme="minorHAnsi" w:hAnsiTheme="minorHAnsi" w:cstheme="minorHAnsi"/>
                <w:b w:val="0"/>
                <w:spacing w:val="-2"/>
              </w:rPr>
              <w:t xml:space="preserve"> </w:t>
            </w:r>
            <w:r w:rsidRPr="00305ED4">
              <w:rPr>
                <w:rFonts w:asciiTheme="minorHAnsi" w:hAnsiTheme="minorHAnsi" w:cstheme="minorHAnsi"/>
                <w:b w:val="0"/>
              </w:rPr>
              <w:t>ulcers/wounds. We will make sure that pressure relieving equipment is appropriate, in good</w:t>
            </w:r>
            <w:r w:rsidRPr="00305ED4">
              <w:rPr>
                <w:rFonts w:asciiTheme="minorHAnsi" w:hAnsiTheme="minorHAnsi" w:cstheme="minorHAnsi"/>
                <w:b w:val="0"/>
                <w:spacing w:val="-25"/>
              </w:rPr>
              <w:t xml:space="preserve"> </w:t>
            </w:r>
            <w:r w:rsidRPr="00305ED4">
              <w:rPr>
                <w:rFonts w:asciiTheme="minorHAnsi" w:hAnsiTheme="minorHAnsi" w:cstheme="minorHAnsi"/>
                <w:b w:val="0"/>
              </w:rPr>
              <w:t xml:space="preserve">working order and relevant </w:t>
            </w:r>
            <w:r w:rsidRPr="00305ED4">
              <w:rPr>
                <w:rFonts w:asciiTheme="minorHAnsi" w:hAnsiTheme="minorHAnsi" w:cstheme="minorHAnsi"/>
                <w:b w:val="0"/>
                <w:spacing w:val="-3"/>
              </w:rPr>
              <w:t xml:space="preserve">to </w:t>
            </w:r>
            <w:r w:rsidRPr="00305ED4">
              <w:rPr>
                <w:rFonts w:asciiTheme="minorHAnsi" w:hAnsiTheme="minorHAnsi" w:cstheme="minorHAnsi"/>
                <w:b w:val="0"/>
              </w:rPr>
              <w:t>the risk assessment</w:t>
            </w:r>
            <w:r w:rsidRPr="00305ED4">
              <w:rPr>
                <w:rFonts w:asciiTheme="minorHAnsi" w:hAnsiTheme="minorHAnsi" w:cstheme="minorHAnsi"/>
                <w:b w:val="0"/>
                <w:spacing w:val="-2"/>
              </w:rPr>
              <w:t xml:space="preserve"> </w:t>
            </w:r>
            <w:r w:rsidRPr="00305ED4">
              <w:rPr>
                <w:rFonts w:asciiTheme="minorHAnsi" w:hAnsiTheme="minorHAnsi" w:cstheme="minorHAnsi"/>
                <w:b w:val="0"/>
              </w:rPr>
              <w:t>rating. Where necessary, additional specialist advice will be sought to support</w:t>
            </w:r>
            <w:r w:rsidRPr="00305ED4">
              <w:rPr>
                <w:rFonts w:asciiTheme="minorHAnsi" w:hAnsiTheme="minorHAnsi" w:cstheme="minorHAnsi"/>
                <w:b w:val="0"/>
                <w:spacing w:val="-1"/>
              </w:rPr>
              <w:t xml:space="preserve"> </w:t>
            </w:r>
            <w:r w:rsidRPr="00305ED4">
              <w:rPr>
                <w:rFonts w:asciiTheme="minorHAnsi" w:hAnsiTheme="minorHAnsi" w:cstheme="minorHAnsi"/>
                <w:b w:val="0"/>
              </w:rPr>
              <w:t>care.</w:t>
            </w:r>
          </w:p>
          <w:p w14:paraId="2433A964" w14:textId="77777777" w:rsidR="006D169C" w:rsidRDefault="006D169C" w:rsidP="004C6B72">
            <w:pPr>
              <w:pStyle w:val="TableParagraph"/>
              <w:spacing w:before="4"/>
              <w:ind w:left="0"/>
              <w:rPr>
                <w:rFonts w:ascii="Times New Roman"/>
                <w:sz w:val="23"/>
              </w:rPr>
            </w:pPr>
            <w:r>
              <w:rPr>
                <w:b w:val="0"/>
                <w:color w:val="FF0000"/>
              </w:rPr>
              <w:t xml:space="preserve"> </w:t>
            </w:r>
          </w:p>
          <w:p w14:paraId="6CF62AC1" w14:textId="77777777" w:rsidR="006D169C" w:rsidRPr="00305ED4" w:rsidRDefault="006D169C" w:rsidP="004C6B72">
            <w:pPr>
              <w:pStyle w:val="TableParagraph"/>
              <w:ind w:left="105"/>
              <w:rPr>
                <w:rFonts w:asciiTheme="minorHAnsi" w:hAnsiTheme="minorHAnsi" w:cstheme="minorHAnsi"/>
              </w:rPr>
            </w:pPr>
            <w:r w:rsidRPr="00305ED4">
              <w:rPr>
                <w:rFonts w:asciiTheme="minorHAnsi" w:hAnsiTheme="minorHAnsi" w:cstheme="minorHAnsi"/>
              </w:rPr>
              <w:t>How we will support you with maintaining and managing continence</w:t>
            </w:r>
          </w:p>
          <w:p w14:paraId="3AD32E9E" w14:textId="77777777" w:rsidR="006D169C" w:rsidRPr="00DB732F" w:rsidRDefault="006D169C" w:rsidP="004C6B72">
            <w:pPr>
              <w:pStyle w:val="TableParagraph"/>
              <w:spacing w:before="1"/>
              <w:ind w:left="0"/>
              <w:rPr>
                <w:rFonts w:asciiTheme="minorHAnsi" w:hAnsiTheme="minorHAnsi" w:cstheme="minorHAnsi"/>
              </w:rPr>
            </w:pPr>
          </w:p>
          <w:p w14:paraId="52B02AA8" w14:textId="77777777" w:rsidR="006D169C" w:rsidRPr="00305ED4" w:rsidRDefault="006D169C" w:rsidP="004C6B72">
            <w:pPr>
              <w:pStyle w:val="TableParagraph"/>
              <w:tabs>
                <w:tab w:val="left" w:pos="466"/>
              </w:tabs>
              <w:spacing w:before="1"/>
              <w:ind w:left="105" w:right="249"/>
              <w:rPr>
                <w:rFonts w:asciiTheme="minorHAnsi" w:hAnsiTheme="minorHAnsi" w:cstheme="minorHAnsi"/>
                <w:b w:val="0"/>
              </w:rPr>
            </w:pPr>
            <w:r w:rsidRPr="00305ED4">
              <w:rPr>
                <w:rFonts w:asciiTheme="minorHAnsi" w:hAnsiTheme="minorHAnsi" w:cstheme="minorHAnsi"/>
                <w:b w:val="0"/>
              </w:rPr>
              <w:t>Where appropriate, we will support you to maximise</w:t>
            </w:r>
            <w:r w:rsidRPr="00305ED4">
              <w:rPr>
                <w:rFonts w:asciiTheme="minorHAnsi" w:hAnsiTheme="minorHAnsi" w:cstheme="minorHAnsi"/>
                <w:b w:val="0"/>
                <w:spacing w:val="-21"/>
              </w:rPr>
              <w:t xml:space="preserve"> </w:t>
            </w:r>
            <w:r w:rsidRPr="00305ED4">
              <w:rPr>
                <w:rFonts w:asciiTheme="minorHAnsi" w:hAnsiTheme="minorHAnsi" w:cstheme="minorHAnsi"/>
                <w:b w:val="0"/>
              </w:rPr>
              <w:t>your independence with personal toileting</w:t>
            </w:r>
            <w:r w:rsidRPr="00305ED4">
              <w:rPr>
                <w:rFonts w:asciiTheme="minorHAnsi" w:hAnsiTheme="minorHAnsi" w:cstheme="minorHAnsi"/>
                <w:b w:val="0"/>
                <w:spacing w:val="-6"/>
              </w:rPr>
              <w:t xml:space="preserve"> </w:t>
            </w:r>
            <w:r w:rsidRPr="00305ED4">
              <w:rPr>
                <w:rFonts w:asciiTheme="minorHAnsi" w:hAnsiTheme="minorHAnsi" w:cstheme="minorHAnsi"/>
                <w:b w:val="0"/>
              </w:rPr>
              <w:t>routines. We will do this my providing care and support with continence management</w:t>
            </w:r>
            <w:r w:rsidRPr="00305ED4">
              <w:rPr>
                <w:rFonts w:asciiTheme="minorHAnsi" w:hAnsiTheme="minorHAnsi" w:cstheme="minorHAnsi"/>
                <w:b w:val="0"/>
                <w:spacing w:val="-24"/>
              </w:rPr>
              <w:t xml:space="preserve"> </w:t>
            </w:r>
            <w:r w:rsidRPr="00305ED4">
              <w:rPr>
                <w:rFonts w:asciiTheme="minorHAnsi" w:hAnsiTheme="minorHAnsi" w:cstheme="minorHAnsi"/>
                <w:b w:val="0"/>
              </w:rPr>
              <w:t xml:space="preserve">in a way which protects the individual’s dignity and privacy. Our provider assessment will </w:t>
            </w:r>
            <w:proofErr w:type="gramStart"/>
            <w:r w:rsidRPr="00305ED4">
              <w:rPr>
                <w:rFonts w:asciiTheme="minorHAnsi" w:hAnsiTheme="minorHAnsi" w:cstheme="minorHAnsi"/>
                <w:b w:val="0"/>
              </w:rPr>
              <w:t>include</w:t>
            </w:r>
            <w:proofErr w:type="gramEnd"/>
            <w:r w:rsidRPr="00305ED4">
              <w:rPr>
                <w:rFonts w:asciiTheme="minorHAnsi" w:hAnsiTheme="minorHAnsi" w:cstheme="minorHAnsi"/>
                <w:b w:val="0"/>
              </w:rPr>
              <w:t xml:space="preserve"> and assessment of your continence is undertaken, where relevant. This will be undertaken using recognised tools, and additional expert support and advice is sought where</w:t>
            </w:r>
            <w:r w:rsidRPr="00305ED4">
              <w:rPr>
                <w:rFonts w:asciiTheme="minorHAnsi" w:hAnsiTheme="minorHAnsi" w:cstheme="minorHAnsi"/>
                <w:b w:val="0"/>
                <w:spacing w:val="-9"/>
              </w:rPr>
              <w:t xml:space="preserve"> </w:t>
            </w:r>
            <w:r w:rsidRPr="00305ED4">
              <w:rPr>
                <w:rFonts w:asciiTheme="minorHAnsi" w:hAnsiTheme="minorHAnsi" w:cstheme="minorHAnsi"/>
                <w:b w:val="0"/>
              </w:rPr>
              <w:t>necessary. Recommendations for managing continence, including the use of specialist aids and products, will be outlined your personal</w:t>
            </w:r>
            <w:r w:rsidRPr="00305ED4">
              <w:rPr>
                <w:rFonts w:asciiTheme="minorHAnsi" w:hAnsiTheme="minorHAnsi" w:cstheme="minorHAnsi"/>
                <w:b w:val="0"/>
                <w:spacing w:val="-30"/>
              </w:rPr>
              <w:t xml:space="preserve"> </w:t>
            </w:r>
            <w:proofErr w:type="gramStart"/>
            <w:r w:rsidRPr="00305ED4">
              <w:rPr>
                <w:rFonts w:asciiTheme="minorHAnsi" w:hAnsiTheme="minorHAnsi" w:cstheme="minorHAnsi"/>
                <w:b w:val="0"/>
              </w:rPr>
              <w:t>plan</w:t>
            </w:r>
            <w:proofErr w:type="gramEnd"/>
            <w:r w:rsidRPr="00305ED4">
              <w:rPr>
                <w:rFonts w:asciiTheme="minorHAnsi" w:hAnsiTheme="minorHAnsi" w:cstheme="minorHAnsi"/>
                <w:b w:val="0"/>
              </w:rPr>
              <w:t xml:space="preserve"> and will be followed by</w:t>
            </w:r>
            <w:r w:rsidRPr="00305ED4">
              <w:rPr>
                <w:rFonts w:asciiTheme="minorHAnsi" w:hAnsiTheme="minorHAnsi" w:cstheme="minorHAnsi"/>
                <w:b w:val="0"/>
                <w:spacing w:val="-5"/>
              </w:rPr>
              <w:t xml:space="preserve"> </w:t>
            </w:r>
            <w:r w:rsidRPr="00305ED4">
              <w:rPr>
                <w:rFonts w:asciiTheme="minorHAnsi" w:hAnsiTheme="minorHAnsi" w:cstheme="minorHAnsi"/>
                <w:b w:val="0"/>
              </w:rPr>
              <w:t>staff.</w:t>
            </w:r>
          </w:p>
          <w:p w14:paraId="4B613EE8" w14:textId="77777777" w:rsidR="006D169C" w:rsidRPr="00DB732F" w:rsidRDefault="006D169C" w:rsidP="004C6B72">
            <w:pPr>
              <w:pStyle w:val="TableParagraph"/>
              <w:ind w:left="0"/>
              <w:rPr>
                <w:rFonts w:asciiTheme="minorHAnsi" w:hAnsiTheme="minorHAnsi" w:cstheme="minorHAnsi"/>
              </w:rPr>
            </w:pPr>
          </w:p>
          <w:p w14:paraId="6CB715E2" w14:textId="77777777" w:rsidR="006D169C" w:rsidRPr="00DB732F" w:rsidRDefault="006D169C" w:rsidP="004C6B72">
            <w:pPr>
              <w:pStyle w:val="TableParagraph"/>
              <w:spacing w:before="10"/>
              <w:ind w:left="0"/>
              <w:rPr>
                <w:rFonts w:asciiTheme="minorHAnsi" w:hAnsiTheme="minorHAnsi" w:cstheme="minorHAnsi"/>
              </w:rPr>
            </w:pPr>
          </w:p>
          <w:p w14:paraId="46CF6381" w14:textId="77777777" w:rsidR="006D169C" w:rsidRPr="00305ED4" w:rsidRDefault="006D169C" w:rsidP="004C6B72">
            <w:pPr>
              <w:pStyle w:val="TableParagraph"/>
              <w:spacing w:before="1"/>
              <w:ind w:left="105" w:right="670"/>
              <w:rPr>
                <w:rFonts w:asciiTheme="minorHAnsi" w:hAnsiTheme="minorHAnsi" w:cstheme="minorHAnsi"/>
                <w:b w:val="0"/>
              </w:rPr>
            </w:pPr>
            <w:r w:rsidRPr="00305ED4">
              <w:rPr>
                <w:rFonts w:asciiTheme="minorHAnsi" w:hAnsiTheme="minorHAnsi" w:cstheme="minorHAnsi"/>
              </w:rPr>
              <w:t>How we will support you to identify and manage sensory impairment appropriately</w:t>
            </w:r>
            <w:r>
              <w:rPr>
                <w:rFonts w:asciiTheme="minorHAnsi" w:hAnsiTheme="minorHAnsi" w:cstheme="minorHAnsi"/>
                <w:b w:val="0"/>
              </w:rPr>
              <w:t xml:space="preserve"> - </w:t>
            </w:r>
            <w:r w:rsidRPr="00305ED4">
              <w:rPr>
                <w:rFonts w:asciiTheme="minorHAnsi" w:hAnsiTheme="minorHAnsi" w:cstheme="minorHAnsi"/>
                <w:b w:val="0"/>
              </w:rPr>
              <w:t>Where appropriate, we will ensure that you receive relevant checks and support to access ongoing</w:t>
            </w:r>
            <w:r w:rsidRPr="00305ED4">
              <w:rPr>
                <w:rFonts w:asciiTheme="minorHAnsi" w:hAnsiTheme="minorHAnsi" w:cstheme="minorHAnsi"/>
                <w:b w:val="0"/>
                <w:spacing w:val="-19"/>
              </w:rPr>
              <w:t xml:space="preserve"> </w:t>
            </w:r>
            <w:r w:rsidRPr="00305ED4">
              <w:rPr>
                <w:rFonts w:asciiTheme="minorHAnsi" w:hAnsiTheme="minorHAnsi" w:cstheme="minorHAnsi"/>
                <w:b w:val="0"/>
              </w:rPr>
              <w:t>reviews. If you have been provided with aids such as hearing aids and glasses, staff will be trained to understand their importance</w:t>
            </w:r>
            <w:r w:rsidRPr="00305ED4">
              <w:rPr>
                <w:rFonts w:asciiTheme="minorHAnsi" w:hAnsiTheme="minorHAnsi" w:cstheme="minorHAnsi"/>
                <w:b w:val="0"/>
                <w:spacing w:val="-22"/>
              </w:rPr>
              <w:t xml:space="preserve"> </w:t>
            </w:r>
            <w:r w:rsidRPr="00305ED4">
              <w:rPr>
                <w:rFonts w:asciiTheme="minorHAnsi" w:hAnsiTheme="minorHAnsi" w:cstheme="minorHAnsi"/>
                <w:b w:val="0"/>
              </w:rPr>
              <w:t xml:space="preserve">and how to be proactive in supporting you to </w:t>
            </w:r>
            <w:r w:rsidRPr="00305ED4">
              <w:rPr>
                <w:rFonts w:asciiTheme="minorHAnsi" w:hAnsiTheme="minorHAnsi" w:cstheme="minorHAnsi"/>
                <w:b w:val="0"/>
                <w:spacing w:val="2"/>
              </w:rPr>
              <w:t>use</w:t>
            </w:r>
            <w:r w:rsidRPr="00305ED4">
              <w:rPr>
                <w:rFonts w:asciiTheme="minorHAnsi" w:hAnsiTheme="minorHAnsi" w:cstheme="minorHAnsi"/>
                <w:b w:val="0"/>
                <w:spacing w:val="-14"/>
              </w:rPr>
              <w:t xml:space="preserve"> </w:t>
            </w:r>
            <w:r w:rsidRPr="00305ED4">
              <w:rPr>
                <w:rFonts w:asciiTheme="minorHAnsi" w:hAnsiTheme="minorHAnsi" w:cstheme="minorHAnsi"/>
                <w:b w:val="0"/>
                <w:spacing w:val="-3"/>
              </w:rPr>
              <w:t xml:space="preserve">them. We will identify in your personal plan how such </w:t>
            </w:r>
            <w:r w:rsidRPr="00305ED4">
              <w:rPr>
                <w:rFonts w:asciiTheme="minorHAnsi" w:hAnsiTheme="minorHAnsi" w:cstheme="minorHAnsi"/>
                <w:b w:val="0"/>
              </w:rPr>
              <w:t xml:space="preserve">aids are appropriately maintained so they </w:t>
            </w:r>
            <w:r w:rsidRPr="00305ED4">
              <w:rPr>
                <w:rFonts w:asciiTheme="minorHAnsi" w:hAnsiTheme="minorHAnsi" w:cstheme="minorHAnsi"/>
                <w:b w:val="0"/>
                <w:spacing w:val="-3"/>
              </w:rPr>
              <w:t xml:space="preserve">may </w:t>
            </w:r>
            <w:r w:rsidRPr="00305ED4">
              <w:rPr>
                <w:rFonts w:asciiTheme="minorHAnsi" w:hAnsiTheme="minorHAnsi" w:cstheme="minorHAnsi"/>
                <w:b w:val="0"/>
              </w:rPr>
              <w:t>be used</w:t>
            </w:r>
            <w:r w:rsidRPr="00305ED4">
              <w:rPr>
                <w:rFonts w:asciiTheme="minorHAnsi" w:hAnsiTheme="minorHAnsi" w:cstheme="minorHAnsi"/>
                <w:b w:val="0"/>
                <w:spacing w:val="-3"/>
              </w:rPr>
              <w:t xml:space="preserve"> </w:t>
            </w:r>
            <w:r w:rsidRPr="00305ED4">
              <w:rPr>
                <w:rFonts w:asciiTheme="minorHAnsi" w:hAnsiTheme="minorHAnsi" w:cstheme="minorHAnsi"/>
                <w:b w:val="0"/>
              </w:rPr>
              <w:t>effectively. We will consider the potential impact on individuals with sensory impairment when planning the environment, for example, the effects of noise in communal areas on individuals who have a hearing</w:t>
            </w:r>
            <w:r w:rsidRPr="00305ED4">
              <w:rPr>
                <w:rFonts w:asciiTheme="minorHAnsi" w:hAnsiTheme="minorHAnsi" w:cstheme="minorHAnsi"/>
                <w:b w:val="0"/>
                <w:spacing w:val="-5"/>
              </w:rPr>
              <w:t xml:space="preserve"> </w:t>
            </w:r>
            <w:r w:rsidRPr="00305ED4">
              <w:rPr>
                <w:rFonts w:asciiTheme="minorHAnsi" w:hAnsiTheme="minorHAnsi" w:cstheme="minorHAnsi"/>
                <w:b w:val="0"/>
              </w:rPr>
              <w:t>impairment.</w:t>
            </w:r>
          </w:p>
          <w:p w14:paraId="1D2934FD" w14:textId="77777777" w:rsidR="006D169C" w:rsidRPr="004C4827" w:rsidRDefault="006D169C" w:rsidP="004C6B72">
            <w:pPr>
              <w:pStyle w:val="TableParagraph"/>
              <w:spacing w:before="1"/>
              <w:ind w:left="0"/>
              <w:rPr>
                <w:rFonts w:asciiTheme="minorHAnsi" w:hAnsiTheme="minorHAnsi" w:cstheme="minorHAnsi"/>
              </w:rPr>
            </w:pPr>
          </w:p>
          <w:p w14:paraId="50E2A1AE" w14:textId="77777777" w:rsidR="006D169C" w:rsidRPr="00305ED4" w:rsidRDefault="006D169C" w:rsidP="004C6B72">
            <w:pPr>
              <w:pStyle w:val="TableParagraph"/>
              <w:ind w:left="105"/>
              <w:rPr>
                <w:rFonts w:asciiTheme="minorHAnsi" w:hAnsiTheme="minorHAnsi" w:cstheme="minorHAnsi"/>
                <w:b w:val="0"/>
              </w:rPr>
            </w:pPr>
            <w:r w:rsidRPr="00305ED4">
              <w:rPr>
                <w:rFonts w:asciiTheme="minorHAnsi" w:hAnsiTheme="minorHAnsi" w:cstheme="minorHAnsi"/>
              </w:rPr>
              <w:t>How we will support you if you have a cognitive impairment</w:t>
            </w:r>
            <w:r w:rsidRPr="004C4827">
              <w:rPr>
                <w:rFonts w:asciiTheme="minorHAnsi" w:hAnsiTheme="minorHAnsi" w:cstheme="minorHAnsi"/>
                <w:b w:val="0"/>
              </w:rPr>
              <w:t xml:space="preserve"> – </w:t>
            </w:r>
            <w:r w:rsidRPr="00305ED4">
              <w:rPr>
                <w:rFonts w:asciiTheme="minorHAnsi" w:hAnsiTheme="minorHAnsi" w:cstheme="minorHAnsi"/>
                <w:b w:val="0"/>
              </w:rPr>
              <w:t>From our provider assessment we will recognise and understand your specialist needs if you have been identified as having a cognitive impairment. We will provide individual therapy activities and specific programmes to prevent or manage a particular condition or behaviour and to enhance</w:t>
            </w:r>
            <w:r w:rsidRPr="00305ED4">
              <w:rPr>
                <w:rFonts w:asciiTheme="minorHAnsi" w:hAnsiTheme="minorHAnsi" w:cstheme="minorHAnsi"/>
                <w:b w:val="0"/>
                <w:spacing w:val="-31"/>
              </w:rPr>
              <w:t xml:space="preserve"> </w:t>
            </w:r>
            <w:r w:rsidRPr="00305ED4">
              <w:rPr>
                <w:rFonts w:asciiTheme="minorHAnsi" w:hAnsiTheme="minorHAnsi" w:cstheme="minorHAnsi"/>
                <w:b w:val="0"/>
              </w:rPr>
              <w:t xml:space="preserve">your quality of life.  Care and support provided based on recognised evidence-based guidance and frameworks relevant to your impairment and in line with this Statement of Purpose. Our staff are provided with </w:t>
            </w:r>
            <w:r w:rsidRPr="00305ED4">
              <w:rPr>
                <w:rFonts w:asciiTheme="minorHAnsi" w:hAnsiTheme="minorHAnsi" w:cstheme="minorHAnsi"/>
                <w:b w:val="0"/>
              </w:rPr>
              <w:lastRenderedPageBreak/>
              <w:t>appropriate training to understand cognitive impairment. This includes pain recognition and pain management, and how to communicate with, and employ strategies to support, individuals with cognitive impairment</w:t>
            </w:r>
            <w:r w:rsidRPr="00305ED4">
              <w:rPr>
                <w:rFonts w:asciiTheme="minorHAnsi" w:hAnsiTheme="minorHAnsi" w:cstheme="minorHAnsi"/>
                <w:b w:val="0"/>
                <w:spacing w:val="-22"/>
              </w:rPr>
              <w:t xml:space="preserve"> </w:t>
            </w:r>
            <w:r w:rsidRPr="00305ED4">
              <w:rPr>
                <w:rFonts w:asciiTheme="minorHAnsi" w:hAnsiTheme="minorHAnsi" w:cstheme="minorHAnsi"/>
                <w:b w:val="0"/>
              </w:rPr>
              <w:t>to help them achieve positive well-being and</w:t>
            </w:r>
            <w:r w:rsidRPr="00305ED4">
              <w:rPr>
                <w:rFonts w:asciiTheme="minorHAnsi" w:hAnsiTheme="minorHAnsi" w:cstheme="minorHAnsi"/>
                <w:b w:val="0"/>
                <w:spacing w:val="-17"/>
              </w:rPr>
              <w:t xml:space="preserve"> </w:t>
            </w:r>
            <w:r w:rsidRPr="00305ED4">
              <w:rPr>
                <w:rFonts w:asciiTheme="minorHAnsi" w:hAnsiTheme="minorHAnsi" w:cstheme="minorHAnsi"/>
                <w:b w:val="0"/>
              </w:rPr>
              <w:t>outcomes. It is important to our service that you are given ongoing support and encouragement</w:t>
            </w:r>
            <w:r w:rsidRPr="00305ED4">
              <w:rPr>
                <w:rFonts w:asciiTheme="minorHAnsi" w:hAnsiTheme="minorHAnsi" w:cstheme="minorHAnsi"/>
                <w:b w:val="0"/>
                <w:spacing w:val="-29"/>
              </w:rPr>
              <w:t xml:space="preserve"> </w:t>
            </w:r>
            <w:r w:rsidRPr="00305ED4">
              <w:rPr>
                <w:rFonts w:asciiTheme="minorHAnsi" w:hAnsiTheme="minorHAnsi" w:cstheme="minorHAnsi"/>
                <w:b w:val="0"/>
              </w:rPr>
              <w:t>to motivate or enable them to take part in daily</w:t>
            </w:r>
            <w:r w:rsidRPr="00305ED4">
              <w:rPr>
                <w:rFonts w:asciiTheme="minorHAnsi" w:hAnsiTheme="minorHAnsi" w:cstheme="minorHAnsi"/>
                <w:b w:val="0"/>
                <w:spacing w:val="-17"/>
              </w:rPr>
              <w:t xml:space="preserve"> </w:t>
            </w:r>
            <w:r w:rsidRPr="00305ED4">
              <w:rPr>
                <w:rFonts w:asciiTheme="minorHAnsi" w:hAnsiTheme="minorHAnsi" w:cstheme="minorHAnsi"/>
                <w:b w:val="0"/>
              </w:rPr>
              <w:t>life. We will seek expert assessments and advice, where appropriate, for individuals who have ongoing difficulties</w:t>
            </w:r>
            <w:r w:rsidRPr="00305ED4">
              <w:rPr>
                <w:rFonts w:asciiTheme="minorHAnsi" w:hAnsiTheme="minorHAnsi" w:cstheme="minorHAnsi"/>
                <w:b w:val="0"/>
                <w:spacing w:val="-23"/>
              </w:rPr>
              <w:t xml:space="preserve"> </w:t>
            </w:r>
            <w:r w:rsidRPr="00305ED4">
              <w:rPr>
                <w:rFonts w:asciiTheme="minorHAnsi" w:hAnsiTheme="minorHAnsi" w:cstheme="minorHAnsi"/>
                <w:b w:val="0"/>
              </w:rPr>
              <w:t>and/or cognitive deterioration. The outcome of any assessment prompts a review of the personal plan and of the support provided to the</w:t>
            </w:r>
            <w:r w:rsidRPr="00305ED4">
              <w:rPr>
                <w:rFonts w:asciiTheme="minorHAnsi" w:hAnsiTheme="minorHAnsi" w:cstheme="minorHAnsi"/>
                <w:b w:val="0"/>
                <w:spacing w:val="-5"/>
              </w:rPr>
              <w:t xml:space="preserve"> </w:t>
            </w:r>
            <w:r w:rsidRPr="00305ED4">
              <w:rPr>
                <w:rFonts w:asciiTheme="minorHAnsi" w:hAnsiTheme="minorHAnsi" w:cstheme="minorHAnsi"/>
                <w:b w:val="0"/>
              </w:rPr>
              <w:t>individual.</w:t>
            </w:r>
          </w:p>
          <w:p w14:paraId="21616CE6" w14:textId="77777777" w:rsidR="006D169C" w:rsidRPr="004C4827" w:rsidRDefault="006D169C" w:rsidP="004C6B72">
            <w:pPr>
              <w:pStyle w:val="TableParagraph"/>
              <w:ind w:left="105"/>
              <w:rPr>
                <w:rFonts w:cstheme="minorHAnsi"/>
                <w:b w:val="0"/>
                <w:color w:val="FF0000"/>
              </w:rPr>
            </w:pPr>
          </w:p>
          <w:p w14:paraId="319B817B" w14:textId="77777777" w:rsidR="006D169C" w:rsidRPr="00823A87" w:rsidRDefault="006D169C" w:rsidP="004C6B72">
            <w:pPr>
              <w:pStyle w:val="ListParagraph"/>
              <w:ind w:left="105"/>
            </w:pPr>
            <w:r w:rsidRPr="00305ED4">
              <w:t>How we will support you with effective oral hygiene and dental health</w:t>
            </w:r>
            <w:r>
              <w:rPr>
                <w:b w:val="0"/>
              </w:rPr>
              <w:t xml:space="preserve"> – </w:t>
            </w:r>
            <w:r w:rsidRPr="00305ED4">
              <w:rPr>
                <w:b w:val="0"/>
              </w:rPr>
              <w:t xml:space="preserve">You will be encouraged to care for </w:t>
            </w:r>
            <w:proofErr w:type="gramStart"/>
            <w:r w:rsidRPr="00305ED4">
              <w:rPr>
                <w:b w:val="0"/>
              </w:rPr>
              <w:t>your  teeth</w:t>
            </w:r>
            <w:proofErr w:type="gramEnd"/>
            <w:r w:rsidRPr="00305ED4">
              <w:rPr>
                <w:b w:val="0"/>
              </w:rPr>
              <w:t xml:space="preserve"> and mouth and, where necessary, are provided with support to do so. We will check that appropriate oral healthcare supplies are readily available and kept in good condition. We will also make sure that oral healthcare is monitored as part of daily care and remedial action is taken where issues are identified. Where appropriate, you will be assisted to access regular dental heath checks or to visit a dentist if pain or decay is suspected</w:t>
            </w:r>
            <w:r w:rsidRPr="00823A87">
              <w:t>.</w:t>
            </w:r>
          </w:p>
          <w:p w14:paraId="35C321ED" w14:textId="77777777" w:rsidR="006D169C" w:rsidRPr="00A00FE5" w:rsidRDefault="006D169C" w:rsidP="004C6B72">
            <w:pPr>
              <w:pStyle w:val="ListParagraph"/>
              <w:ind w:left="105"/>
              <w:rPr>
                <w:b w:val="0"/>
              </w:rPr>
            </w:pPr>
          </w:p>
          <w:p w14:paraId="19F95D90" w14:textId="77777777" w:rsidR="006D169C" w:rsidRDefault="006D169C" w:rsidP="004C6B72">
            <w:pPr>
              <w:pStyle w:val="ListParagraph"/>
              <w:ind w:left="105"/>
              <w:rPr>
                <w:b w:val="0"/>
              </w:rPr>
            </w:pPr>
            <w:r w:rsidRPr="00305ED4">
              <w:t>How we will support you appropriately during your last days of life</w:t>
            </w:r>
            <w:r>
              <w:rPr>
                <w:b w:val="0"/>
              </w:rPr>
              <w:t xml:space="preserve"> - </w:t>
            </w:r>
            <w:r w:rsidRPr="00305ED4">
              <w:rPr>
                <w:b w:val="0"/>
              </w:rPr>
              <w:t xml:space="preserve">Where appropriate, as part of the provider assessment, we will ascertain your wishes and preferences regarding your </w:t>
            </w:r>
            <w:proofErr w:type="gramStart"/>
            <w:r w:rsidRPr="00305ED4">
              <w:rPr>
                <w:b w:val="0"/>
              </w:rPr>
              <w:t>end of life</w:t>
            </w:r>
            <w:proofErr w:type="gramEnd"/>
            <w:r w:rsidRPr="00305ED4">
              <w:rPr>
                <w:b w:val="0"/>
              </w:rPr>
              <w:t xml:space="preserve"> care and support. Your personal plan will reflect advance statements and advance decision-making including details of any legal lasting power of attorney for health and welfare. The care and support provided by our service reflects any current national guidance. You will be able to spend their last days of life at the service if that is your wish, or at home, unless there is a medical reason why this should not occur. </w:t>
            </w:r>
          </w:p>
          <w:p w14:paraId="0E871656" w14:textId="77777777" w:rsidR="006D169C" w:rsidRPr="00305ED4" w:rsidRDefault="006D169C" w:rsidP="004C6B72">
            <w:pPr>
              <w:pStyle w:val="ListParagraph"/>
              <w:ind w:left="105"/>
              <w:rPr>
                <w:b w:val="0"/>
              </w:rPr>
            </w:pPr>
          </w:p>
          <w:p w14:paraId="6F709D7B" w14:textId="77777777" w:rsidR="006D169C" w:rsidRPr="00305ED4" w:rsidRDefault="006D169C" w:rsidP="004C6B72">
            <w:r w:rsidRPr="00305ED4">
              <w:t>Supporting you to be safe</w:t>
            </w:r>
          </w:p>
          <w:p w14:paraId="4E567962" w14:textId="77777777" w:rsidR="006D169C" w:rsidRDefault="006D169C" w:rsidP="004C6B72">
            <w:pPr>
              <w:rPr>
                <w:b w:val="0"/>
              </w:rPr>
            </w:pPr>
            <w:r w:rsidRPr="00305ED4">
              <w:rPr>
                <w:b w:val="0"/>
              </w:rPr>
              <w:t>It is important to our service that we do everything reasonably possible to ensure your safety and to make you feel safe.  However, this must be balanced with you rights especially the rights to take risks.  The following paragraphs describe the way that we will do what is reasonably possible to ensure your safety whilst you are a user of our services.</w:t>
            </w:r>
          </w:p>
          <w:p w14:paraId="667B8EA0" w14:textId="77777777" w:rsidR="006D169C" w:rsidRPr="00305ED4" w:rsidRDefault="006D169C" w:rsidP="004C6B72">
            <w:pPr>
              <w:rPr>
                <w:b w:val="0"/>
              </w:rPr>
            </w:pPr>
          </w:p>
          <w:p w14:paraId="2D1B6ACA" w14:textId="77777777" w:rsidR="006D169C" w:rsidRPr="00305ED4" w:rsidRDefault="006D169C" w:rsidP="004C6B72">
            <w:pPr>
              <w:rPr>
                <w:b w:val="0"/>
              </w:rPr>
            </w:pPr>
            <w:r w:rsidRPr="00305ED4">
              <w:t>Safeguarding-</w:t>
            </w:r>
            <w:r>
              <w:t xml:space="preserve"> </w:t>
            </w:r>
            <w:r w:rsidRPr="00305ED4">
              <w:rPr>
                <w:b w:val="0"/>
              </w:rPr>
              <w:t xml:space="preserve">We have developed a policy and procedures on safeguarding, a copy of this will be provided to you and others on request.  Safeguarding is the protection of people from abuse, </w:t>
            </w:r>
            <w:proofErr w:type="gramStart"/>
            <w:r w:rsidRPr="00305ED4">
              <w:rPr>
                <w:b w:val="0"/>
              </w:rPr>
              <w:t>neglect</w:t>
            </w:r>
            <w:proofErr w:type="gramEnd"/>
            <w:r w:rsidRPr="00305ED4">
              <w:rPr>
                <w:b w:val="0"/>
              </w:rPr>
              <w:t xml:space="preserve"> and harm.  Our safeguarding policies and procedures are aligned to current legislation, national guidance and local adult and children’s safeguarding procedures. The safeguarding policy and procedures include the individual roles and responsibilities of staff or others working at the service in receiving and reporting allegations of abuse, neglect or improper treatment or suspected abuse, </w:t>
            </w:r>
            <w:proofErr w:type="gramStart"/>
            <w:r w:rsidRPr="00305ED4">
              <w:rPr>
                <w:b w:val="0"/>
              </w:rPr>
              <w:t>neglect</w:t>
            </w:r>
            <w:proofErr w:type="gramEnd"/>
            <w:r w:rsidRPr="00305ED4">
              <w:rPr>
                <w:b w:val="0"/>
              </w:rPr>
              <w:t xml:space="preserve"> or improper treatment. This will include instruction for staff on actions to be taken and mechanisms for referral to the local authority and other relevant partners and agencies. Our safeguarding policy provides information on how to raise a concern and the support which we will provide you with if you or other raise a concern.  In summary, you and others are encouraged to speak out about any concerns which you have, you can do this to a member of our care staff, to the Registered Manager or to the Responsible Individual. If your concern is about our service then you can contact the local authority safeguarding team or the service regulator, this is Care Inspectorate Wales. You can also contact the Ombudsman. The contact details for these bodies are in the Safeguarding Policy and have also been provided </w:t>
            </w:r>
            <w:proofErr w:type="gramStart"/>
            <w:r w:rsidRPr="00305ED4">
              <w:rPr>
                <w:b w:val="0"/>
              </w:rPr>
              <w:t>below:-</w:t>
            </w:r>
            <w:proofErr w:type="gramEnd"/>
          </w:p>
          <w:tbl>
            <w:tblPr>
              <w:tblStyle w:val="TableGrid"/>
              <w:tblW w:w="0" w:type="auto"/>
              <w:tblLook w:val="04A0" w:firstRow="1" w:lastRow="0" w:firstColumn="1" w:lastColumn="0" w:noHBand="0" w:noVBand="1"/>
            </w:tblPr>
            <w:tblGrid>
              <w:gridCol w:w="2972"/>
              <w:gridCol w:w="5828"/>
            </w:tblGrid>
            <w:tr w:rsidR="006D169C" w14:paraId="315BB7A8" w14:textId="77777777" w:rsidTr="004C6B72">
              <w:tc>
                <w:tcPr>
                  <w:tcW w:w="3005" w:type="dxa"/>
                  <w:tcBorders>
                    <w:top w:val="single" w:sz="4" w:space="0" w:color="auto"/>
                    <w:left w:val="single" w:sz="4" w:space="0" w:color="auto"/>
                    <w:bottom w:val="single" w:sz="4" w:space="0" w:color="auto"/>
                    <w:right w:val="single" w:sz="4" w:space="0" w:color="auto"/>
                  </w:tcBorders>
                </w:tcPr>
                <w:p w14:paraId="0FDC98FC" w14:textId="77777777" w:rsidR="006D169C" w:rsidRPr="00FA5986" w:rsidRDefault="006D169C" w:rsidP="004C6B72">
                  <w:pPr>
                    <w:rPr>
                      <w:b/>
                    </w:rPr>
                  </w:pPr>
                  <w:r w:rsidRPr="00FA5986">
                    <w:rPr>
                      <w:b/>
                    </w:rPr>
                    <w:t>Body</w:t>
                  </w:r>
                </w:p>
              </w:tc>
              <w:tc>
                <w:tcPr>
                  <w:tcW w:w="5921" w:type="dxa"/>
                  <w:tcBorders>
                    <w:top w:val="single" w:sz="4" w:space="0" w:color="auto"/>
                    <w:left w:val="single" w:sz="4" w:space="0" w:color="auto"/>
                    <w:bottom w:val="single" w:sz="4" w:space="0" w:color="auto"/>
                    <w:right w:val="single" w:sz="4" w:space="0" w:color="auto"/>
                  </w:tcBorders>
                </w:tcPr>
                <w:p w14:paraId="1CE5A79B" w14:textId="77777777" w:rsidR="006D169C" w:rsidRPr="00FA5986" w:rsidRDefault="006D169C" w:rsidP="004C6B72">
                  <w:pPr>
                    <w:rPr>
                      <w:b/>
                    </w:rPr>
                  </w:pPr>
                  <w:r w:rsidRPr="00FA5986">
                    <w:rPr>
                      <w:b/>
                    </w:rPr>
                    <w:t>Contact details</w:t>
                  </w:r>
                </w:p>
              </w:tc>
            </w:tr>
            <w:tr w:rsidR="006D169C" w14:paraId="04D05312" w14:textId="77777777" w:rsidTr="004C6B72">
              <w:tc>
                <w:tcPr>
                  <w:tcW w:w="3005" w:type="dxa"/>
                  <w:tcBorders>
                    <w:top w:val="single" w:sz="4" w:space="0" w:color="auto"/>
                    <w:left w:val="single" w:sz="4" w:space="0" w:color="auto"/>
                    <w:bottom w:val="single" w:sz="4" w:space="0" w:color="auto"/>
                    <w:right w:val="single" w:sz="4" w:space="0" w:color="auto"/>
                  </w:tcBorders>
                </w:tcPr>
                <w:p w14:paraId="26A17369" w14:textId="77777777" w:rsidR="006D169C" w:rsidRDefault="006D169C" w:rsidP="004C6B72">
                  <w:r>
                    <w:t>Local authority safeguarding</w:t>
                  </w:r>
                </w:p>
              </w:tc>
              <w:tc>
                <w:tcPr>
                  <w:tcW w:w="5921" w:type="dxa"/>
                  <w:tcBorders>
                    <w:top w:val="single" w:sz="4" w:space="0" w:color="auto"/>
                    <w:left w:val="single" w:sz="4" w:space="0" w:color="auto"/>
                    <w:bottom w:val="single" w:sz="4" w:space="0" w:color="auto"/>
                    <w:right w:val="single" w:sz="4" w:space="0" w:color="auto"/>
                  </w:tcBorders>
                </w:tcPr>
                <w:p w14:paraId="1AD552A5" w14:textId="77777777" w:rsidR="006D169C" w:rsidRPr="00FA5986" w:rsidRDefault="006D169C" w:rsidP="004C6B72">
                  <w:pPr>
                    <w:rPr>
                      <w:i/>
                    </w:rPr>
                  </w:pPr>
                  <w:r>
                    <w:rPr>
                      <w:i/>
                    </w:rPr>
                    <w:t>01437 764551/Out of Hours 0300 3332222</w:t>
                  </w:r>
                </w:p>
              </w:tc>
            </w:tr>
            <w:tr w:rsidR="006D169C" w14:paraId="0BBA8384" w14:textId="77777777" w:rsidTr="004C6B72">
              <w:tc>
                <w:tcPr>
                  <w:tcW w:w="3005" w:type="dxa"/>
                  <w:tcBorders>
                    <w:top w:val="single" w:sz="4" w:space="0" w:color="auto"/>
                    <w:left w:val="single" w:sz="4" w:space="0" w:color="auto"/>
                    <w:bottom w:val="single" w:sz="4" w:space="0" w:color="auto"/>
                    <w:right w:val="single" w:sz="4" w:space="0" w:color="auto"/>
                  </w:tcBorders>
                </w:tcPr>
                <w:p w14:paraId="470F85D2" w14:textId="77777777" w:rsidR="006D169C" w:rsidRDefault="006D169C" w:rsidP="004C6B72">
                  <w:r>
                    <w:t>Care Inspectorate Wales</w:t>
                  </w:r>
                </w:p>
              </w:tc>
              <w:tc>
                <w:tcPr>
                  <w:tcW w:w="5921" w:type="dxa"/>
                  <w:tcBorders>
                    <w:top w:val="single" w:sz="4" w:space="0" w:color="auto"/>
                    <w:left w:val="single" w:sz="4" w:space="0" w:color="auto"/>
                    <w:bottom w:val="single" w:sz="4" w:space="0" w:color="auto"/>
                    <w:right w:val="single" w:sz="4" w:space="0" w:color="auto"/>
                  </w:tcBorders>
                </w:tcPr>
                <w:p w14:paraId="398DB08A" w14:textId="77777777" w:rsidR="006D169C" w:rsidRDefault="006D169C" w:rsidP="004C6B72">
                  <w:r>
                    <w:t>0300 7900126</w:t>
                  </w:r>
                </w:p>
              </w:tc>
            </w:tr>
            <w:tr w:rsidR="006D169C" w14:paraId="48AF5AB0" w14:textId="77777777" w:rsidTr="004C6B72">
              <w:tc>
                <w:tcPr>
                  <w:tcW w:w="3005" w:type="dxa"/>
                  <w:tcBorders>
                    <w:top w:val="single" w:sz="4" w:space="0" w:color="auto"/>
                    <w:left w:val="single" w:sz="4" w:space="0" w:color="auto"/>
                    <w:bottom w:val="single" w:sz="4" w:space="0" w:color="auto"/>
                    <w:right w:val="single" w:sz="4" w:space="0" w:color="auto"/>
                  </w:tcBorders>
                </w:tcPr>
                <w:p w14:paraId="0D540937" w14:textId="77777777" w:rsidR="006D169C" w:rsidRDefault="006D169C" w:rsidP="004C6B72">
                  <w:r>
                    <w:t>Public Services Ombudsman for Wales</w:t>
                  </w:r>
                </w:p>
              </w:tc>
              <w:tc>
                <w:tcPr>
                  <w:tcW w:w="5921" w:type="dxa"/>
                  <w:tcBorders>
                    <w:top w:val="single" w:sz="4" w:space="0" w:color="auto"/>
                    <w:left w:val="single" w:sz="4" w:space="0" w:color="auto"/>
                    <w:bottom w:val="single" w:sz="4" w:space="0" w:color="auto"/>
                    <w:right w:val="single" w:sz="4" w:space="0" w:color="auto"/>
                  </w:tcBorders>
                </w:tcPr>
                <w:p w14:paraId="6BF2478A" w14:textId="77777777" w:rsidR="006D169C" w:rsidRDefault="006D169C" w:rsidP="004C6B72">
                  <w:r>
                    <w:t>0300 7900203</w:t>
                  </w:r>
                </w:p>
              </w:tc>
            </w:tr>
          </w:tbl>
          <w:p w14:paraId="0A36FEF6" w14:textId="77777777" w:rsidR="006D169C" w:rsidRDefault="006D169C" w:rsidP="004C6B72"/>
          <w:p w14:paraId="7ADFE1DB" w14:textId="77777777" w:rsidR="006D169C" w:rsidRDefault="006D169C" w:rsidP="004C6B72">
            <w:pPr>
              <w:rPr>
                <w:b w:val="0"/>
              </w:rPr>
            </w:pPr>
            <w:r w:rsidRPr="00305ED4">
              <w:rPr>
                <w:b w:val="0"/>
              </w:rPr>
              <w:lastRenderedPageBreak/>
              <w:t xml:space="preserve">Our staff can access our up to date safeguarding policy and procedures and have received training relevant to their role at induction to understand safeguarding and protecting vulnerable individuals. This training includes both internal and local safeguarding arrangements including how to raise a concern (whistleblowing).  Staff training is ongoing at regular intervals in line with local safeguarding recommendations. Staff are aware of their individual responsibilities for raising concerns to ensure the safety and well-being of individuals and we check this by </w:t>
            </w:r>
            <w:proofErr w:type="gramStart"/>
            <w:r w:rsidRPr="00305ED4">
              <w:rPr>
                <w:b w:val="0"/>
              </w:rPr>
              <w:t>day to day</w:t>
            </w:r>
            <w:proofErr w:type="gramEnd"/>
            <w:r w:rsidRPr="00305ED4">
              <w:rPr>
                <w:b w:val="0"/>
              </w:rPr>
              <w:t xml:space="preserve"> observations and the reflective practice part of formal supervision sessions. If our staff raise concerns (whistleblowing) then we will support them appropriately, this means that we will listen to their concerns, investigate the concerns, refer as required and not treat the staff member who raised the concern any differently just because they raised a concern. We aim to work in partnership with other relevant professionals and agencies to assess and manage risk to you and other individuals using the service and participate in the safeguarding process. We also keep records of safeguarding referrals and outcomes are maintained to enable oversight and scrutiny of safeguarding within the service. If the safeguarding referral is about you we will ensure that outcomes arising from any safeguarding referral is communicated to the </w:t>
            </w:r>
            <w:proofErr w:type="gramStart"/>
            <w:r w:rsidRPr="00305ED4">
              <w:rPr>
                <w:b w:val="0"/>
              </w:rPr>
              <w:t>you  in</w:t>
            </w:r>
            <w:proofErr w:type="gramEnd"/>
            <w:r w:rsidRPr="00305ED4">
              <w:rPr>
                <w:b w:val="0"/>
              </w:rPr>
              <w:t xml:space="preserve"> an appropriate method so that you can understand it. You have the right to Independent Professional Advocacy under the Social Services and Wellbeing (Wales) act 2014 and section 8 of this Service User Guide provides more information about this. </w:t>
            </w:r>
          </w:p>
          <w:p w14:paraId="79E87B20" w14:textId="77777777" w:rsidR="006D169C" w:rsidRPr="00305ED4" w:rsidRDefault="006D169C" w:rsidP="004C6B72">
            <w:pPr>
              <w:rPr>
                <w:b w:val="0"/>
              </w:rPr>
            </w:pPr>
          </w:p>
          <w:p w14:paraId="66C88278" w14:textId="77777777" w:rsidR="006D169C" w:rsidRPr="00305ED4" w:rsidRDefault="006D169C" w:rsidP="004C6B72">
            <w:pPr>
              <w:rPr>
                <w:b w:val="0"/>
              </w:rPr>
            </w:pPr>
            <w:r w:rsidRPr="00305ED4">
              <w:t>How we will support you to manage your money</w:t>
            </w:r>
            <w:r>
              <w:t xml:space="preserve"> – </w:t>
            </w:r>
            <w:r w:rsidRPr="00305ED4">
              <w:rPr>
                <w:b w:val="0"/>
              </w:rPr>
              <w:t>We have developed a policy on the management of money and finances, a copy of this is available on request. This includes:</w:t>
            </w:r>
          </w:p>
          <w:p w14:paraId="35421B92" w14:textId="77777777" w:rsidR="006D169C" w:rsidRPr="00305ED4" w:rsidRDefault="006D169C" w:rsidP="006D169C">
            <w:pPr>
              <w:pStyle w:val="ListParagraph"/>
              <w:numPr>
                <w:ilvl w:val="0"/>
                <w:numId w:val="48"/>
              </w:numPr>
              <w:spacing w:after="160"/>
              <w:rPr>
                <w:b w:val="0"/>
              </w:rPr>
            </w:pPr>
            <w:r w:rsidRPr="00305ED4">
              <w:rPr>
                <w:b w:val="0"/>
              </w:rPr>
              <w:t xml:space="preserve">how you </w:t>
            </w:r>
            <w:proofErr w:type="gramStart"/>
            <w:r w:rsidRPr="00305ED4">
              <w:rPr>
                <w:b w:val="0"/>
              </w:rPr>
              <w:t>will be are</w:t>
            </w:r>
            <w:proofErr w:type="gramEnd"/>
            <w:r w:rsidRPr="00305ED4">
              <w:rPr>
                <w:b w:val="0"/>
              </w:rPr>
              <w:t xml:space="preserve"> encouraged and supported to handle your own financial affairs as you wish/where possible;</w:t>
            </w:r>
          </w:p>
          <w:p w14:paraId="4428920C" w14:textId="77777777" w:rsidR="006D169C" w:rsidRPr="00305ED4" w:rsidRDefault="006D169C" w:rsidP="006D169C">
            <w:pPr>
              <w:pStyle w:val="ListParagraph"/>
              <w:numPr>
                <w:ilvl w:val="0"/>
                <w:numId w:val="48"/>
              </w:numPr>
              <w:spacing w:after="160"/>
              <w:rPr>
                <w:b w:val="0"/>
              </w:rPr>
            </w:pPr>
            <w:r w:rsidRPr="00305ED4">
              <w:rPr>
                <w:b w:val="0"/>
              </w:rPr>
              <w:t xml:space="preserve">how </w:t>
            </w:r>
            <w:proofErr w:type="gramStart"/>
            <w:r w:rsidRPr="00305ED4">
              <w:rPr>
                <w:b w:val="0"/>
              </w:rPr>
              <w:t>you  will</w:t>
            </w:r>
            <w:proofErr w:type="gramEnd"/>
            <w:r w:rsidRPr="00305ED4">
              <w:rPr>
                <w:b w:val="0"/>
              </w:rPr>
              <w:t xml:space="preserve"> be supported, including opening and managing individual bank accounts, budgeting and making spending decisions;</w:t>
            </w:r>
          </w:p>
          <w:p w14:paraId="6377A050" w14:textId="77777777" w:rsidR="006D169C" w:rsidRPr="00305ED4" w:rsidRDefault="006D169C" w:rsidP="006D169C">
            <w:pPr>
              <w:pStyle w:val="ListParagraph"/>
              <w:numPr>
                <w:ilvl w:val="0"/>
                <w:numId w:val="48"/>
              </w:numPr>
              <w:spacing w:after="160"/>
              <w:rPr>
                <w:b w:val="0"/>
              </w:rPr>
            </w:pPr>
            <w:r w:rsidRPr="00305ED4">
              <w:rPr>
                <w:b w:val="0"/>
              </w:rPr>
              <w:t xml:space="preserve">how </w:t>
            </w:r>
            <w:proofErr w:type="gramStart"/>
            <w:r w:rsidRPr="00305ED4">
              <w:rPr>
                <w:b w:val="0"/>
              </w:rPr>
              <w:t>you  are</w:t>
            </w:r>
            <w:proofErr w:type="gramEnd"/>
            <w:r w:rsidRPr="00305ED4">
              <w:rPr>
                <w:b w:val="0"/>
              </w:rPr>
              <w:t xml:space="preserve"> supported to understand and manage any associated risks; and</w:t>
            </w:r>
          </w:p>
          <w:p w14:paraId="7F4E019D" w14:textId="77777777" w:rsidR="006D169C" w:rsidRPr="00305ED4" w:rsidRDefault="006D169C" w:rsidP="006D169C">
            <w:pPr>
              <w:pStyle w:val="ListParagraph"/>
              <w:numPr>
                <w:ilvl w:val="0"/>
                <w:numId w:val="48"/>
              </w:numPr>
              <w:spacing w:after="160"/>
              <w:rPr>
                <w:b w:val="0"/>
              </w:rPr>
            </w:pPr>
            <w:r w:rsidRPr="00305ED4">
              <w:rPr>
                <w:b w:val="0"/>
              </w:rPr>
              <w:t xml:space="preserve">how we </w:t>
            </w:r>
            <w:proofErr w:type="gramStart"/>
            <w:r w:rsidRPr="00305ED4">
              <w:rPr>
                <w:b w:val="0"/>
              </w:rPr>
              <w:t>will  ensure</w:t>
            </w:r>
            <w:proofErr w:type="gramEnd"/>
            <w:r w:rsidRPr="00305ED4">
              <w:rPr>
                <w:b w:val="0"/>
              </w:rPr>
              <w:t xml:space="preserve"> that those staff not required to support you to manage their money or others working in or connected with the service are precluded from involvement with your financial affairs.</w:t>
            </w:r>
          </w:p>
          <w:p w14:paraId="6EA0DB18" w14:textId="77777777" w:rsidR="006D169C" w:rsidRDefault="006D169C" w:rsidP="004C6B72">
            <w:pPr>
              <w:rPr>
                <w:b w:val="0"/>
              </w:rPr>
            </w:pPr>
            <w:r w:rsidRPr="00305ED4">
              <w:rPr>
                <w:b w:val="0"/>
              </w:rPr>
              <w:t xml:space="preserve">Our procedures for making sure that we provide you with support to manage your money in a safe way include; Where you are not able to manage your own finances, records and receipts </w:t>
            </w:r>
            <w:proofErr w:type="gramStart"/>
            <w:r w:rsidRPr="00305ED4">
              <w:rPr>
                <w:b w:val="0"/>
              </w:rPr>
              <w:t>are  maintained</w:t>
            </w:r>
            <w:proofErr w:type="gramEnd"/>
            <w:r w:rsidRPr="00305ED4">
              <w:rPr>
                <w:b w:val="0"/>
              </w:rPr>
              <w:t xml:space="preserve"> of any financial transactions undertaken on your behalf. Where staff are supporting </w:t>
            </w:r>
            <w:proofErr w:type="gramStart"/>
            <w:r w:rsidRPr="00305ED4">
              <w:rPr>
                <w:b w:val="0"/>
              </w:rPr>
              <w:t>you  to</w:t>
            </w:r>
            <w:proofErr w:type="gramEnd"/>
            <w:r w:rsidRPr="00305ED4">
              <w:rPr>
                <w:b w:val="0"/>
              </w:rPr>
              <w:t xml:space="preserve"> manage your  money, this is recorded in the your  personal plan, this will include the level of support you need and the specific procedures to be followed to provide this support.  Arrangements are in place for oversight and review of management of finances by the Registered Manager (or another person to whom this role has been delegated). These arrangements include regular recorded checks of the records and any cash balances. Any discrepancies identified will be investigated and if required subject to a safeguarding referral.  Where our service handles your money, we </w:t>
            </w:r>
            <w:proofErr w:type="gramStart"/>
            <w:r w:rsidRPr="00305ED4">
              <w:rPr>
                <w:b w:val="0"/>
              </w:rPr>
              <w:t>must  ensure</w:t>
            </w:r>
            <w:proofErr w:type="gramEnd"/>
            <w:r w:rsidRPr="00305ED4">
              <w:rPr>
                <w:b w:val="0"/>
              </w:rPr>
              <w:t xml:space="preserve"> that the personal finances of the individuals are not pooled with the finances of the service. To do this we will arrange that money is held in an account in </w:t>
            </w:r>
            <w:proofErr w:type="gramStart"/>
            <w:r w:rsidRPr="00305ED4">
              <w:rPr>
                <w:b w:val="0"/>
              </w:rPr>
              <w:t>the your</w:t>
            </w:r>
            <w:proofErr w:type="gramEnd"/>
            <w:r w:rsidRPr="00305ED4">
              <w:rPr>
                <w:b w:val="0"/>
              </w:rPr>
              <w:t xml:space="preserve"> name (or an account with clear demarcation of the your money) and is spent as you wish. Appropriate records and receipts are kept. There are arrangements in place for the safe storage of money and valuables. Records are be maintained of any possessions handed over for safekeeping. We will make you aware of and support you to access independent support and advice (advocacy) concerning your financial affairs, including in relation to Wills, </w:t>
            </w:r>
            <w:proofErr w:type="gramStart"/>
            <w:r w:rsidRPr="00305ED4">
              <w:rPr>
                <w:b w:val="0"/>
              </w:rPr>
              <w:t>bequests</w:t>
            </w:r>
            <w:proofErr w:type="gramEnd"/>
            <w:r w:rsidRPr="00305ED4">
              <w:rPr>
                <w:b w:val="0"/>
              </w:rPr>
              <w:t xml:space="preserve"> or legacies. To further protect you and our service staff or others working at our service or involved with the service will not act as agents (to act on your behalf) unless they have the lawful authority to do so. We will ensure that money donated to or collected specifically for the benefit of the individuals using our service is not used for routine expenditure.</w:t>
            </w:r>
          </w:p>
          <w:p w14:paraId="2C0219B0" w14:textId="77777777" w:rsidR="006D169C" w:rsidRPr="00305ED4" w:rsidRDefault="006D169C" w:rsidP="004C6B72">
            <w:pPr>
              <w:rPr>
                <w:b w:val="0"/>
              </w:rPr>
            </w:pPr>
          </w:p>
          <w:p w14:paraId="67A0330D" w14:textId="77777777" w:rsidR="006D169C" w:rsidRPr="00305ED4" w:rsidRDefault="006D169C" w:rsidP="004C6B72">
            <w:pPr>
              <w:rPr>
                <w:b w:val="0"/>
              </w:rPr>
            </w:pPr>
            <w:r w:rsidRPr="00305ED4">
              <w:lastRenderedPageBreak/>
              <w:t xml:space="preserve">How we will support you regarding the use of control and restraint </w:t>
            </w:r>
            <w:r>
              <w:t xml:space="preserve">– </w:t>
            </w:r>
            <w:r w:rsidRPr="00305ED4">
              <w:rPr>
                <w:b w:val="0"/>
              </w:rPr>
              <w:t xml:space="preserve">The legislation (regulation 29) says that care and support must not be provided in a way which includes acts intended to control or restrain and individual unless this is necessary to prevent a risk of harm to you or another person and the acts are proportionate to the risk.  We have developed a policy on Control and Restrain and a copy of this is available on request, this policy includes restrictive practice and reflects current national guidance. Staff are aware of and understand the policy on the appropriate use of control and restraint. As part of their induction, staff receive behavioural support training that is relevant to their role and at a suitable level to make sure any control, restraint or restrictive practices are only used proactively and when </w:t>
            </w:r>
            <w:proofErr w:type="gramStart"/>
            <w:r w:rsidRPr="00305ED4">
              <w:rPr>
                <w:b w:val="0"/>
              </w:rPr>
              <w:t>absolutely necessary</w:t>
            </w:r>
            <w:proofErr w:type="gramEnd"/>
            <w:r w:rsidRPr="00305ED4">
              <w:rPr>
                <w:b w:val="0"/>
              </w:rPr>
              <w:t xml:space="preserve">, in line with current national guidance. Staff are kept up to date on the policy at appropriate intervals and in line with any changes to guidance and legislation. </w:t>
            </w:r>
          </w:p>
          <w:p w14:paraId="07D369D2" w14:textId="77777777" w:rsidR="006D169C" w:rsidRPr="00305ED4" w:rsidRDefault="006D169C" w:rsidP="004C6B72">
            <w:pPr>
              <w:rPr>
                <w:b w:val="0"/>
              </w:rPr>
            </w:pPr>
            <w:r w:rsidRPr="00305ED4">
              <w:rPr>
                <w:b w:val="0"/>
              </w:rPr>
              <w:t xml:space="preserve">Control and restraint is defined in law </w:t>
            </w:r>
            <w:proofErr w:type="gramStart"/>
            <w:r w:rsidRPr="00305ED4">
              <w:rPr>
                <w:b w:val="0"/>
              </w:rPr>
              <w:t>as  “</w:t>
            </w:r>
            <w:proofErr w:type="gramEnd"/>
            <w:r w:rsidRPr="00305ED4">
              <w:rPr>
                <w:b w:val="0"/>
              </w:rPr>
              <w:t>the use of or the threat of the use of force to secure the doing of an act which the individual resists or, restricting the individuals liberty of movement, whether or not the individual resists, including by the use of physical, mechanical or chemical means”. Where an individual lacks mental capacity to consent to the arrangements for their care and support, we must follow the statutory principles and provisions of the Mental Capacity Act 2005 and the Deprivation of Liberty Safeguards, where appropriate. We must also ensure acts of care and support are in the person’s best interest and there is lawful authority in place where required. Our service and our staff regularly monitor and review the approach to, and use of, restraint and restrictive practice and report on this within our governance framework. This includes:</w:t>
            </w:r>
          </w:p>
          <w:p w14:paraId="548F4693" w14:textId="77777777" w:rsidR="006D169C" w:rsidRPr="00305ED4" w:rsidRDefault="006D169C" w:rsidP="006D169C">
            <w:pPr>
              <w:pStyle w:val="ListParagraph"/>
              <w:numPr>
                <w:ilvl w:val="0"/>
                <w:numId w:val="48"/>
              </w:numPr>
              <w:spacing w:after="160"/>
              <w:rPr>
                <w:b w:val="0"/>
              </w:rPr>
            </w:pPr>
            <w:r w:rsidRPr="00305ED4">
              <w:rPr>
                <w:b w:val="0"/>
              </w:rPr>
              <w:t>the details of the incident and actions taken in response; and</w:t>
            </w:r>
          </w:p>
          <w:p w14:paraId="17935277" w14:textId="77777777" w:rsidR="006D169C" w:rsidRPr="00305ED4" w:rsidRDefault="006D169C" w:rsidP="006D169C">
            <w:pPr>
              <w:pStyle w:val="ListParagraph"/>
              <w:numPr>
                <w:ilvl w:val="0"/>
                <w:numId w:val="48"/>
              </w:numPr>
              <w:spacing w:after="160"/>
              <w:rPr>
                <w:b w:val="0"/>
              </w:rPr>
            </w:pPr>
            <w:r w:rsidRPr="00305ED4">
              <w:rPr>
                <w:b w:val="0"/>
              </w:rPr>
              <w:t>sufficient detail to enable analysis and review of the individual’s care needs as well as to inform wider review of service provision.</w:t>
            </w:r>
          </w:p>
          <w:p w14:paraId="09CF69A3" w14:textId="77777777" w:rsidR="006D169C" w:rsidRPr="00305ED4" w:rsidRDefault="006D169C" w:rsidP="004C6B72">
            <w:pPr>
              <w:rPr>
                <w:b w:val="0"/>
              </w:rPr>
            </w:pPr>
            <w:r w:rsidRPr="00305ED4">
              <w:rPr>
                <w:b w:val="0"/>
              </w:rPr>
              <w:t xml:space="preserve">Records of the use of control and restraint are reviewed and reported upon within our </w:t>
            </w:r>
            <w:proofErr w:type="gramStart"/>
            <w:r w:rsidRPr="00305ED4">
              <w:rPr>
                <w:b w:val="0"/>
              </w:rPr>
              <w:t>quality of care</w:t>
            </w:r>
            <w:proofErr w:type="gramEnd"/>
            <w:r w:rsidRPr="00305ED4">
              <w:rPr>
                <w:b w:val="0"/>
              </w:rPr>
              <w:t xml:space="preserve"> review. One of the most frequent occasions where the use of control and restraint may be considered is the management of individual’s behaviour. Our policy on control and restraint is designed to ensure a positive approach is adopted to support an individual’s behaviour. Any strategies or measures taken to support the individual’s behaviour must be consistent with meeting the individual’s needs for care and support and the well-being of other individuals for whom </w:t>
            </w:r>
            <w:proofErr w:type="gramStart"/>
            <w:r w:rsidRPr="00305ED4">
              <w:rPr>
                <w:b w:val="0"/>
              </w:rPr>
              <w:t>care</w:t>
            </w:r>
            <w:proofErr w:type="gramEnd"/>
            <w:r w:rsidRPr="00305ED4">
              <w:rPr>
                <w:b w:val="0"/>
              </w:rPr>
              <w:t xml:space="preserve"> and support is provided.  If it is necessary to use control and restraint to meet your identified needs and protect you and others from the risk of </w:t>
            </w:r>
            <w:proofErr w:type="gramStart"/>
            <w:r w:rsidRPr="00305ED4">
              <w:rPr>
                <w:b w:val="0"/>
              </w:rPr>
              <w:t>harm</w:t>
            </w:r>
            <w:proofErr w:type="gramEnd"/>
            <w:r w:rsidRPr="00305ED4">
              <w:rPr>
                <w:b w:val="0"/>
              </w:rPr>
              <w:t xml:space="preserve"> we will make sure that control and restraint;</w:t>
            </w:r>
          </w:p>
          <w:p w14:paraId="751453D9" w14:textId="77777777" w:rsidR="006D169C" w:rsidRPr="00305ED4" w:rsidRDefault="006D169C" w:rsidP="006D169C">
            <w:pPr>
              <w:pStyle w:val="ListParagraph"/>
              <w:numPr>
                <w:ilvl w:val="0"/>
                <w:numId w:val="49"/>
              </w:numPr>
              <w:spacing w:after="160"/>
              <w:rPr>
                <w:b w:val="0"/>
              </w:rPr>
            </w:pPr>
            <w:r w:rsidRPr="00305ED4">
              <w:rPr>
                <w:b w:val="0"/>
              </w:rPr>
              <w:t xml:space="preserve">is used as part of a pro-active approach to behavioural </w:t>
            </w:r>
            <w:proofErr w:type="gramStart"/>
            <w:r w:rsidRPr="00305ED4">
              <w:rPr>
                <w:b w:val="0"/>
              </w:rPr>
              <w:t>support;</w:t>
            </w:r>
            <w:proofErr w:type="gramEnd"/>
          </w:p>
          <w:p w14:paraId="27E1B088" w14:textId="77777777" w:rsidR="006D169C" w:rsidRPr="00305ED4" w:rsidRDefault="006D169C" w:rsidP="006D169C">
            <w:pPr>
              <w:pStyle w:val="ListParagraph"/>
              <w:numPr>
                <w:ilvl w:val="0"/>
                <w:numId w:val="49"/>
              </w:numPr>
              <w:spacing w:after="160"/>
              <w:rPr>
                <w:b w:val="0"/>
              </w:rPr>
            </w:pPr>
            <w:r w:rsidRPr="00305ED4">
              <w:rPr>
                <w:b w:val="0"/>
              </w:rPr>
              <w:t xml:space="preserve">is proportionate to the risk of harm and the seriousness of that harm to </w:t>
            </w:r>
            <w:proofErr w:type="gramStart"/>
            <w:r w:rsidRPr="00305ED4">
              <w:rPr>
                <w:b w:val="0"/>
              </w:rPr>
              <w:t>you  or</w:t>
            </w:r>
            <w:proofErr w:type="gramEnd"/>
            <w:r w:rsidRPr="00305ED4">
              <w:rPr>
                <w:b w:val="0"/>
              </w:rPr>
              <w:t xml:space="preserve"> another person;</w:t>
            </w:r>
          </w:p>
          <w:p w14:paraId="183E1F42" w14:textId="77777777" w:rsidR="006D169C" w:rsidRPr="00305ED4" w:rsidRDefault="006D169C" w:rsidP="006D169C">
            <w:pPr>
              <w:pStyle w:val="ListParagraph"/>
              <w:numPr>
                <w:ilvl w:val="0"/>
                <w:numId w:val="49"/>
              </w:numPr>
              <w:spacing w:after="160"/>
              <w:rPr>
                <w:b w:val="0"/>
              </w:rPr>
            </w:pPr>
            <w:r w:rsidRPr="00305ED4">
              <w:rPr>
                <w:b w:val="0"/>
              </w:rPr>
              <w:t xml:space="preserve">takes account of the assessment of </w:t>
            </w:r>
            <w:proofErr w:type="gramStart"/>
            <w:r w:rsidRPr="00305ED4">
              <w:rPr>
                <w:b w:val="0"/>
              </w:rPr>
              <w:t>your  needs</w:t>
            </w:r>
            <w:proofErr w:type="gramEnd"/>
            <w:r w:rsidRPr="00305ED4">
              <w:rPr>
                <w:b w:val="0"/>
              </w:rPr>
              <w:t xml:space="preserve"> and their capacity to consent to such treatment; and</w:t>
            </w:r>
          </w:p>
          <w:p w14:paraId="2241F641" w14:textId="77777777" w:rsidR="006D169C" w:rsidRPr="00305ED4" w:rsidRDefault="006D169C" w:rsidP="006D169C">
            <w:pPr>
              <w:pStyle w:val="ListParagraph"/>
              <w:numPr>
                <w:ilvl w:val="0"/>
                <w:numId w:val="49"/>
              </w:numPr>
              <w:spacing w:after="160"/>
              <w:rPr>
                <w:b w:val="0"/>
              </w:rPr>
            </w:pPr>
            <w:r w:rsidRPr="00305ED4">
              <w:rPr>
                <w:b w:val="0"/>
              </w:rPr>
              <w:t>follows current legislation and guidance.</w:t>
            </w:r>
          </w:p>
          <w:p w14:paraId="5790D5D5" w14:textId="77777777" w:rsidR="006D169C" w:rsidRPr="00305ED4" w:rsidRDefault="006D169C" w:rsidP="004C6B72">
            <w:pPr>
              <w:rPr>
                <w:b w:val="0"/>
              </w:rPr>
            </w:pPr>
            <w:r w:rsidRPr="00305ED4">
              <w:t>How we will support your health and safety</w:t>
            </w:r>
            <w:r>
              <w:t xml:space="preserve"> –</w:t>
            </w:r>
            <w:r w:rsidRPr="00305ED4">
              <w:rPr>
                <w:b w:val="0"/>
              </w:rPr>
              <w:t>We have developed policies and procedures for health and safety and a copy is available on request. The legislation (regulation 57) says that we must identify any risks to the health and safety of individuals and reduce these risks as far as reasonably possible.  In practice this means that ensure that premises comply with current legislation and national guidance in relation to health and safety, fire safety, environmental health and any standards set by the Food Standards Agency. Examples include:</w:t>
            </w:r>
          </w:p>
          <w:p w14:paraId="6A682B63" w14:textId="77777777" w:rsidR="006D169C" w:rsidRPr="00305ED4" w:rsidRDefault="006D169C" w:rsidP="006D169C">
            <w:pPr>
              <w:pStyle w:val="ListParagraph"/>
              <w:numPr>
                <w:ilvl w:val="0"/>
                <w:numId w:val="49"/>
              </w:numPr>
              <w:spacing w:after="160"/>
              <w:rPr>
                <w:b w:val="0"/>
              </w:rPr>
            </w:pPr>
            <w:r w:rsidRPr="00305ED4">
              <w:rPr>
                <w:b w:val="0"/>
              </w:rPr>
              <w:t xml:space="preserve">required safe water </w:t>
            </w:r>
            <w:proofErr w:type="gramStart"/>
            <w:r w:rsidRPr="00305ED4">
              <w:rPr>
                <w:b w:val="0"/>
              </w:rPr>
              <w:t>temperatures;</w:t>
            </w:r>
            <w:proofErr w:type="gramEnd"/>
            <w:r w:rsidRPr="00305ED4">
              <w:rPr>
                <w:b w:val="0"/>
              </w:rPr>
              <w:t xml:space="preserve"> </w:t>
            </w:r>
          </w:p>
          <w:p w14:paraId="39555B18" w14:textId="77777777" w:rsidR="006D169C" w:rsidRPr="00305ED4" w:rsidRDefault="006D169C" w:rsidP="006D169C">
            <w:pPr>
              <w:pStyle w:val="ListParagraph"/>
              <w:numPr>
                <w:ilvl w:val="0"/>
                <w:numId w:val="49"/>
              </w:numPr>
              <w:spacing w:after="160"/>
              <w:rPr>
                <w:b w:val="0"/>
              </w:rPr>
            </w:pPr>
            <w:r w:rsidRPr="00305ED4">
              <w:rPr>
                <w:b w:val="0"/>
              </w:rPr>
              <w:t xml:space="preserve">fitting and maintenance of window </w:t>
            </w:r>
            <w:proofErr w:type="gramStart"/>
            <w:r w:rsidRPr="00305ED4">
              <w:rPr>
                <w:b w:val="0"/>
              </w:rPr>
              <w:t>restrictors;</w:t>
            </w:r>
            <w:proofErr w:type="gramEnd"/>
          </w:p>
          <w:p w14:paraId="1A94714D" w14:textId="77777777" w:rsidR="006D169C" w:rsidRPr="00305ED4" w:rsidRDefault="006D169C" w:rsidP="006D169C">
            <w:pPr>
              <w:pStyle w:val="ListParagraph"/>
              <w:numPr>
                <w:ilvl w:val="0"/>
                <w:numId w:val="49"/>
              </w:numPr>
              <w:spacing w:after="160"/>
              <w:rPr>
                <w:b w:val="0"/>
              </w:rPr>
            </w:pPr>
            <w:r w:rsidRPr="00305ED4">
              <w:rPr>
                <w:b w:val="0"/>
              </w:rPr>
              <w:t xml:space="preserve">fire evacuation and </w:t>
            </w:r>
            <w:proofErr w:type="gramStart"/>
            <w:r w:rsidRPr="00305ED4">
              <w:rPr>
                <w:b w:val="0"/>
              </w:rPr>
              <w:t>drills;</w:t>
            </w:r>
            <w:proofErr w:type="gramEnd"/>
          </w:p>
          <w:p w14:paraId="4BCB58AF" w14:textId="77777777" w:rsidR="006D169C" w:rsidRPr="00305ED4" w:rsidRDefault="006D169C" w:rsidP="006D169C">
            <w:pPr>
              <w:pStyle w:val="ListParagraph"/>
              <w:numPr>
                <w:ilvl w:val="0"/>
                <w:numId w:val="49"/>
              </w:numPr>
              <w:spacing w:after="160"/>
              <w:rPr>
                <w:b w:val="0"/>
              </w:rPr>
            </w:pPr>
            <w:r w:rsidRPr="00305ED4">
              <w:rPr>
                <w:b w:val="0"/>
              </w:rPr>
              <w:t xml:space="preserve">safe disposal of clinical </w:t>
            </w:r>
            <w:proofErr w:type="gramStart"/>
            <w:r w:rsidRPr="00305ED4">
              <w:rPr>
                <w:b w:val="0"/>
              </w:rPr>
              <w:t>waste;</w:t>
            </w:r>
            <w:proofErr w:type="gramEnd"/>
          </w:p>
          <w:p w14:paraId="531616E0" w14:textId="77777777" w:rsidR="006D169C" w:rsidRPr="00305ED4" w:rsidRDefault="006D169C" w:rsidP="006D169C">
            <w:pPr>
              <w:pStyle w:val="ListParagraph"/>
              <w:numPr>
                <w:ilvl w:val="0"/>
                <w:numId w:val="49"/>
              </w:numPr>
              <w:spacing w:after="160"/>
              <w:rPr>
                <w:b w:val="0"/>
              </w:rPr>
            </w:pPr>
            <w:r w:rsidRPr="00305ED4">
              <w:rPr>
                <w:b w:val="0"/>
              </w:rPr>
              <w:lastRenderedPageBreak/>
              <w:t>safe storage, preparation of food; and</w:t>
            </w:r>
          </w:p>
          <w:p w14:paraId="11787F65" w14:textId="77777777" w:rsidR="006D169C" w:rsidRDefault="006D169C" w:rsidP="004C6B72">
            <w:pPr>
              <w:rPr>
                <w:b w:val="0"/>
              </w:rPr>
            </w:pPr>
            <w:r w:rsidRPr="00305ED4">
              <w:rPr>
                <w:b w:val="0"/>
              </w:rPr>
              <w:t xml:space="preserve">We also undertake regular health and safety risk assessments of the premises which include the grounds and equipment. Where improvements are identified these will be acted in according to the level of risk. We must also act upon the advice and views of external bodies such </w:t>
            </w:r>
            <w:proofErr w:type="gramStart"/>
            <w:r w:rsidRPr="00305ED4">
              <w:rPr>
                <w:b w:val="0"/>
              </w:rPr>
              <w:t>as;</w:t>
            </w:r>
            <w:proofErr w:type="gramEnd"/>
            <w:r w:rsidRPr="00305ED4">
              <w:rPr>
                <w:b w:val="0"/>
              </w:rPr>
              <w:t xml:space="preserve"> </w:t>
            </w:r>
            <w:proofErr w:type="spellStart"/>
            <w:r w:rsidRPr="00305ED4">
              <w:rPr>
                <w:b w:val="0"/>
              </w:rPr>
              <w:t>Heath</w:t>
            </w:r>
            <w:proofErr w:type="spellEnd"/>
            <w:r w:rsidRPr="00305ED4">
              <w:rPr>
                <w:b w:val="0"/>
              </w:rPr>
              <w:t xml:space="preserve"> and Safety Executive, Environmental Health and other bodies that provide best practice guidance.</w:t>
            </w:r>
          </w:p>
          <w:p w14:paraId="56BC0E5F" w14:textId="77777777" w:rsidR="006D169C" w:rsidRPr="00305ED4" w:rsidRDefault="006D169C" w:rsidP="004C6B72">
            <w:pPr>
              <w:rPr>
                <w:b w:val="0"/>
              </w:rPr>
            </w:pPr>
          </w:p>
          <w:p w14:paraId="078033B3" w14:textId="77777777" w:rsidR="006D169C" w:rsidRDefault="006D169C" w:rsidP="004C6B72">
            <w:r w:rsidRPr="00305ED4">
              <w:t>How we will support you with hygiene and infection control</w:t>
            </w:r>
            <w:r>
              <w:t xml:space="preserve"> – </w:t>
            </w:r>
            <w:r w:rsidRPr="00305ED4">
              <w:rPr>
                <w:b w:val="0"/>
              </w:rPr>
              <w:t xml:space="preserve">the legislation (regulation 58) says that we must have arrangements in place to ensure satisfactory standards of hygiene in the delivery of our service. We must also arrange for the appropriate disposal of general and clinical waste. We have developed set of policies and procedures for the control of infection and to minimise the spread of infection and we must ensure that the service is provided in accordance with these policies and procedures. Copies of these policies and procedures are available on request. Our policies and procedures take into account current legislation and guidance on issues such </w:t>
            </w:r>
            <w:proofErr w:type="gramStart"/>
            <w:r w:rsidRPr="00305ED4">
              <w:rPr>
                <w:b w:val="0"/>
              </w:rPr>
              <w:t>as;</w:t>
            </w:r>
            <w:proofErr w:type="gramEnd"/>
            <w:r w:rsidRPr="00305ED4">
              <w:rPr>
                <w:b w:val="0"/>
              </w:rPr>
              <w:t xml:space="preserve"> food safety, hand washing, cleaning, laundry arrangements.  Our policies and procedures are intended to meet the requirements of the relevant regulatory authorities to ensure the health and safety of individuals using the service, </w:t>
            </w:r>
            <w:proofErr w:type="gramStart"/>
            <w:r w:rsidRPr="00305ED4">
              <w:rPr>
                <w:b w:val="0"/>
              </w:rPr>
              <w:t>staff</w:t>
            </w:r>
            <w:proofErr w:type="gramEnd"/>
            <w:r w:rsidRPr="00305ED4">
              <w:rPr>
                <w:b w:val="0"/>
              </w:rPr>
              <w:t xml:space="preserve"> and visitors, this includes procedures for the management of hazardous waste meet the requirements of relevant Health and Safety legislation and guidance. This includes, the safe handling and disposal of clinical </w:t>
            </w:r>
            <w:proofErr w:type="gramStart"/>
            <w:r w:rsidRPr="00305ED4">
              <w:rPr>
                <w:b w:val="0"/>
              </w:rPr>
              <w:t>waste;  dealing</w:t>
            </w:r>
            <w:proofErr w:type="gramEnd"/>
            <w:r w:rsidRPr="00305ED4">
              <w:rPr>
                <w:b w:val="0"/>
              </w:rPr>
              <w:t xml:space="preserve"> with spillages, the provision of protective clothing and hand washing.   Our training and induction procedures for staff are based upon our policies and procedures and staff have training to understand safe working practices which is relevant to their role. This training and ongoing supervision stresses the importance of staff following </w:t>
            </w:r>
            <w:proofErr w:type="gramStart"/>
            <w:r w:rsidRPr="00305ED4">
              <w:rPr>
                <w:b w:val="0"/>
              </w:rPr>
              <w:t>our  arrangements</w:t>
            </w:r>
            <w:proofErr w:type="gramEnd"/>
            <w:r w:rsidRPr="00305ED4">
              <w:rPr>
                <w:b w:val="0"/>
              </w:rPr>
              <w:t xml:space="preserve"> to control infection and minimise the spread of infection include the correct use  of equipment required  to maintain high standards of hygiene, for wearing and changing  protective clothing, gloves and aprons. Equipment provided for cleaning and decontamination is suitable to meet the requirements of current legislation and guidance and relevant to the statement of purpose. In practice this means that we must make sure that it is easily accessible; and that it is cleaned and decontaminated after each use in line with current legislation, </w:t>
            </w:r>
            <w:proofErr w:type="gramStart"/>
            <w:r w:rsidRPr="00305ED4">
              <w:rPr>
                <w:b w:val="0"/>
              </w:rPr>
              <w:t>guidance</w:t>
            </w:r>
            <w:proofErr w:type="gramEnd"/>
            <w:r w:rsidRPr="00305ED4">
              <w:rPr>
                <w:b w:val="0"/>
              </w:rPr>
              <w:t xml:space="preserve"> and manufacturers' instructions</w:t>
            </w:r>
            <w:r>
              <w:t>.</w:t>
            </w:r>
          </w:p>
          <w:p w14:paraId="5C4BFDB1" w14:textId="77777777" w:rsidR="006D169C" w:rsidRDefault="006D169C" w:rsidP="004C6B72"/>
          <w:p w14:paraId="6A505AD2" w14:textId="77777777" w:rsidR="006D169C" w:rsidRPr="00305ED4" w:rsidRDefault="006D169C" w:rsidP="004C6B72">
            <w:pPr>
              <w:rPr>
                <w:b w:val="0"/>
              </w:rPr>
            </w:pPr>
            <w:r w:rsidRPr="00305ED4">
              <w:t xml:space="preserve">How we will support you with medicines </w:t>
            </w:r>
            <w:r>
              <w:rPr>
                <w:b w:val="0"/>
              </w:rPr>
              <w:t xml:space="preserve">– </w:t>
            </w:r>
            <w:r w:rsidRPr="00305ED4">
              <w:rPr>
                <w:b w:val="0"/>
              </w:rPr>
              <w:t xml:space="preserve">legislation (regulation 58) says that we must have arrangements in place to ensure that medicines are stored and administered safely. We must also ensure that our service is delivered in accordance with our policies and procedures.  The arrangements which we must have in place </w:t>
            </w:r>
            <w:proofErr w:type="gramStart"/>
            <w:r w:rsidRPr="00305ED4">
              <w:rPr>
                <w:b w:val="0"/>
              </w:rPr>
              <w:t>include;</w:t>
            </w:r>
            <w:proofErr w:type="gramEnd"/>
            <w:r w:rsidRPr="00305ED4">
              <w:rPr>
                <w:b w:val="0"/>
              </w:rPr>
              <w:t xml:space="preserve"> maintaining a sufficient supply of medicines, effective ordering, re-ordering, recording, handling and disposal of medicines and regular auditing of the storage and administration of medicines. We have a suite of policies and procedures for the management of medicines and copies of these are available on request. Our medication policy and procedures are aligned </w:t>
            </w:r>
            <w:proofErr w:type="gramStart"/>
            <w:r w:rsidRPr="00305ED4">
              <w:rPr>
                <w:b w:val="0"/>
              </w:rPr>
              <w:t>to  current</w:t>
            </w:r>
            <w:proofErr w:type="gramEnd"/>
            <w:r w:rsidRPr="00305ED4">
              <w:rPr>
                <w:b w:val="0"/>
              </w:rPr>
              <w:t xml:space="preserve"> legislation and national guidance. This includes the systems in place for the management and oversight of ordering, reordering, storage (of both controlled and non-controlled medication), administration (including covert administration), reconciliation, recording, and disposal of medicines. Our medication storage and administration </w:t>
            </w:r>
            <w:proofErr w:type="gramStart"/>
            <w:r w:rsidRPr="00305ED4">
              <w:rPr>
                <w:b w:val="0"/>
              </w:rPr>
              <w:t>adheres</w:t>
            </w:r>
            <w:proofErr w:type="gramEnd"/>
            <w:r w:rsidRPr="00305ED4">
              <w:rPr>
                <w:b w:val="0"/>
              </w:rPr>
              <w:t xml:space="preserve"> to statutory and non-statutory national guidance.</w:t>
            </w:r>
          </w:p>
          <w:p w14:paraId="27B91D3B" w14:textId="77777777" w:rsidR="006D169C" w:rsidRPr="00305ED4" w:rsidRDefault="006D169C" w:rsidP="004C6B72">
            <w:pPr>
              <w:rPr>
                <w:b w:val="0"/>
              </w:rPr>
            </w:pPr>
            <w:r w:rsidRPr="00305ED4">
              <w:rPr>
                <w:b w:val="0"/>
              </w:rPr>
              <w:t xml:space="preserve">Our arrangements are designed to where ever </w:t>
            </w:r>
            <w:proofErr w:type="gramStart"/>
            <w:r w:rsidRPr="00305ED4">
              <w:rPr>
                <w:b w:val="0"/>
              </w:rPr>
              <w:t>possible  support</w:t>
            </w:r>
            <w:proofErr w:type="gramEnd"/>
            <w:r w:rsidRPr="00305ED4">
              <w:rPr>
                <w:b w:val="0"/>
              </w:rPr>
              <w:t xml:space="preserve"> and promote you to be  independent in the management your  medication, this  includes liaison with relevant professionals to enable this if possible.  Where covert medication is provided, it is administered in line with current best practice guidance and in accordance with the Mental Capacity Act 2005. Our staff receive training and are assessed as competent before managing, </w:t>
            </w:r>
            <w:proofErr w:type="gramStart"/>
            <w:r w:rsidRPr="00305ED4">
              <w:rPr>
                <w:b w:val="0"/>
              </w:rPr>
              <w:t>administering</w:t>
            </w:r>
            <w:proofErr w:type="gramEnd"/>
            <w:r w:rsidRPr="00305ED4">
              <w:rPr>
                <w:b w:val="0"/>
              </w:rPr>
              <w:t xml:space="preserve"> or supporting individuals to manage their own medication.  Our staff have at least an annual review of their; knowledge, </w:t>
            </w:r>
            <w:proofErr w:type="gramStart"/>
            <w:r w:rsidRPr="00305ED4">
              <w:rPr>
                <w:b w:val="0"/>
              </w:rPr>
              <w:t>skills</w:t>
            </w:r>
            <w:proofErr w:type="gramEnd"/>
            <w:r w:rsidRPr="00305ED4">
              <w:rPr>
                <w:b w:val="0"/>
              </w:rPr>
              <w:t xml:space="preserve"> and competence in the management of medicines. This review may identify the need for further training.  The review may be undertaken more frequently if there is a medication related safety incident.  Systems are in place to ensure the oversight and audit of medicines management. These </w:t>
            </w:r>
            <w:proofErr w:type="gramStart"/>
            <w:r w:rsidRPr="00305ED4">
              <w:rPr>
                <w:b w:val="0"/>
              </w:rPr>
              <w:t>include;</w:t>
            </w:r>
            <w:proofErr w:type="gramEnd"/>
            <w:r w:rsidRPr="00305ED4">
              <w:rPr>
                <w:b w:val="0"/>
              </w:rPr>
              <w:t xml:space="preserve"> competence assessments which include observat</w:t>
            </w:r>
            <w:r>
              <w:rPr>
                <w:b w:val="0"/>
              </w:rPr>
              <w:t xml:space="preserve">ions of </w:t>
            </w:r>
            <w:r>
              <w:rPr>
                <w:b w:val="0"/>
              </w:rPr>
              <w:lastRenderedPageBreak/>
              <w:t>support being provided and m</w:t>
            </w:r>
            <w:r w:rsidRPr="00305ED4">
              <w:rPr>
                <w:b w:val="0"/>
              </w:rPr>
              <w:t>edication audits. Where staff are taking on delegated activities from other professionals relating to medicine management this is in keeping with any current national guidance and/or professional codes of practice.</w:t>
            </w:r>
          </w:p>
          <w:p w14:paraId="03A32C57" w14:textId="77777777" w:rsidR="006D169C" w:rsidRPr="00305ED4" w:rsidRDefault="006D169C" w:rsidP="004C6B72"/>
          <w:p w14:paraId="25E8B928" w14:textId="77777777" w:rsidR="006D169C" w:rsidRPr="00305ED4" w:rsidRDefault="006D169C" w:rsidP="004C6B72">
            <w:pPr>
              <w:rPr>
                <w:color w:val="FF0000"/>
              </w:rPr>
            </w:pPr>
            <w:r w:rsidRPr="00305ED4">
              <w:t xml:space="preserve">How we will support you to be involved in activities, </w:t>
            </w:r>
            <w:proofErr w:type="gramStart"/>
            <w:r w:rsidRPr="00305ED4">
              <w:t>hobbies</w:t>
            </w:r>
            <w:proofErr w:type="gramEnd"/>
            <w:r w:rsidRPr="00305ED4">
              <w:t xml:space="preserve"> or individual interests</w:t>
            </w:r>
            <w:r w:rsidRPr="00305ED4">
              <w:rPr>
                <w:color w:val="FF0000"/>
              </w:rPr>
              <w:t xml:space="preserve"> </w:t>
            </w:r>
          </w:p>
          <w:p w14:paraId="6C140C2B" w14:textId="77777777" w:rsidR="006D169C" w:rsidRPr="00305ED4" w:rsidRDefault="006D169C" w:rsidP="004C6B72">
            <w:pPr>
              <w:rPr>
                <w:b w:val="0"/>
              </w:rPr>
            </w:pPr>
            <w:r w:rsidRPr="00305ED4">
              <w:rPr>
                <w:b w:val="0"/>
              </w:rPr>
              <w:t xml:space="preserve">As part of the provider </w:t>
            </w:r>
            <w:proofErr w:type="gramStart"/>
            <w:r w:rsidRPr="00305ED4">
              <w:rPr>
                <w:b w:val="0"/>
              </w:rPr>
              <w:t>assessment</w:t>
            </w:r>
            <w:proofErr w:type="gramEnd"/>
            <w:r w:rsidRPr="00305ED4">
              <w:rPr>
                <w:b w:val="0"/>
              </w:rPr>
              <w:t xml:space="preserve"> we will identify any; activities, hobbies and interests that are important to you. We will work with you and if appropriate your representatives to determine how we can provide a service which supports you to pursue these and other activities, </w:t>
            </w:r>
            <w:proofErr w:type="gramStart"/>
            <w:r w:rsidRPr="00305ED4">
              <w:rPr>
                <w:b w:val="0"/>
              </w:rPr>
              <w:t>hobbies</w:t>
            </w:r>
            <w:proofErr w:type="gramEnd"/>
            <w:r w:rsidRPr="00305ED4">
              <w:rPr>
                <w:b w:val="0"/>
              </w:rPr>
              <w:t xml:space="preserve"> and interests that you may </w:t>
            </w:r>
            <w:proofErr w:type="spellStart"/>
            <w:r w:rsidRPr="00305ED4">
              <w:rPr>
                <w:b w:val="0"/>
              </w:rPr>
              <w:t>chose</w:t>
            </w:r>
            <w:proofErr w:type="spellEnd"/>
            <w:r w:rsidRPr="00305ED4">
              <w:rPr>
                <w:b w:val="0"/>
              </w:rPr>
              <w:t xml:space="preserve"> to take up whilst you use our service.  </w:t>
            </w:r>
          </w:p>
          <w:p w14:paraId="5823C940" w14:textId="77777777" w:rsidR="006D169C" w:rsidRDefault="006D169C" w:rsidP="004C6B72">
            <w:pPr>
              <w:rPr>
                <w:b w:val="0"/>
              </w:rPr>
            </w:pPr>
            <w:r w:rsidRPr="00305ED4">
              <w:rPr>
                <w:b w:val="0"/>
              </w:rPr>
              <w:t xml:space="preserve">If it is part of your assessed needs and our service has been commissioned to meet that </w:t>
            </w:r>
            <w:proofErr w:type="gramStart"/>
            <w:r w:rsidRPr="00305ED4">
              <w:rPr>
                <w:b w:val="0"/>
              </w:rPr>
              <w:t>need</w:t>
            </w:r>
            <w:proofErr w:type="gramEnd"/>
            <w:r w:rsidRPr="00305ED4">
              <w:rPr>
                <w:b w:val="0"/>
              </w:rPr>
              <w:t xml:space="preserve"> we will provide you with appropriate support to pursue your chosen activity, hobby and interest. Like other aspects of your care and support we must undertake an assessment of the risks to you and others posed by your chosen activity, </w:t>
            </w:r>
            <w:proofErr w:type="gramStart"/>
            <w:r w:rsidRPr="00305ED4">
              <w:rPr>
                <w:b w:val="0"/>
              </w:rPr>
              <w:t>hobby</w:t>
            </w:r>
            <w:proofErr w:type="gramEnd"/>
            <w:r w:rsidRPr="00305ED4">
              <w:rPr>
                <w:b w:val="0"/>
              </w:rPr>
              <w:t xml:space="preserve"> or interest.  We will make reasonable adjustments to mitigate such risks but </w:t>
            </w:r>
            <w:proofErr w:type="gramStart"/>
            <w:r w:rsidRPr="00305ED4">
              <w:rPr>
                <w:b w:val="0"/>
              </w:rPr>
              <w:t>in the event that</w:t>
            </w:r>
            <w:proofErr w:type="gramEnd"/>
            <w:r w:rsidRPr="00305ED4">
              <w:rPr>
                <w:b w:val="0"/>
              </w:rPr>
              <w:t xml:space="preserve"> the residual risk is too great then we be unable to provide support. </w:t>
            </w:r>
          </w:p>
          <w:p w14:paraId="6FEC915C" w14:textId="77777777" w:rsidR="006D169C" w:rsidRPr="00305ED4" w:rsidRDefault="006D169C" w:rsidP="004C6B72">
            <w:pPr>
              <w:rPr>
                <w:b w:val="0"/>
              </w:rPr>
            </w:pPr>
          </w:p>
          <w:p w14:paraId="619172F3" w14:textId="77777777" w:rsidR="006D169C" w:rsidRPr="00305ED4" w:rsidRDefault="006D169C" w:rsidP="004C6B72">
            <w:r w:rsidRPr="00305ED4">
              <w:t>How we will support you to access education, learning and development opportunities</w:t>
            </w:r>
          </w:p>
          <w:p w14:paraId="23F3D049" w14:textId="77777777" w:rsidR="006D169C" w:rsidRDefault="006D169C" w:rsidP="004C6B72">
            <w:pPr>
              <w:rPr>
                <w:b w:val="0"/>
              </w:rPr>
            </w:pPr>
            <w:r>
              <w:t xml:space="preserve">It </w:t>
            </w:r>
            <w:r w:rsidRPr="00305ED4">
              <w:rPr>
                <w:b w:val="0"/>
              </w:rPr>
              <w:t xml:space="preserve">is important to our service that you are supported to fulfil your potential and do things that matter to them and make them happy. This can include being supported to participate in or complete education or lifelong learning, </w:t>
            </w:r>
            <w:proofErr w:type="gramStart"/>
            <w:r w:rsidRPr="00305ED4">
              <w:rPr>
                <w:b w:val="0"/>
              </w:rPr>
              <w:t>developing</w:t>
            </w:r>
            <w:proofErr w:type="gramEnd"/>
            <w:r w:rsidRPr="00305ED4">
              <w:rPr>
                <w:b w:val="0"/>
              </w:rPr>
              <w:t xml:space="preserve"> and maintaining hobbies, joining community activities and volunteering. As part of the provider </w:t>
            </w:r>
            <w:proofErr w:type="gramStart"/>
            <w:r w:rsidRPr="00305ED4">
              <w:rPr>
                <w:b w:val="0"/>
              </w:rPr>
              <w:t>assessment</w:t>
            </w:r>
            <w:proofErr w:type="gramEnd"/>
            <w:r w:rsidRPr="00305ED4">
              <w:rPr>
                <w:b w:val="0"/>
              </w:rPr>
              <w:t xml:space="preserve"> we will identify your wishes in respect of education, learning and development and we will include these in your personal plan. As part of this we will suggest education, learning and development opportunities that we think you may enjoy and benefit from, these are our suggestions and there is no requirement for you to take part in these if you do not wish to do so. Your personal plan will identify the support that you require to undertake education, learning and development and whether this is included in the service that we have been commissioned to deliver or not.  If it is not included in our commissioned service and we are able to provide the required </w:t>
            </w:r>
            <w:proofErr w:type="gramStart"/>
            <w:r w:rsidRPr="00305ED4">
              <w:rPr>
                <w:b w:val="0"/>
              </w:rPr>
              <w:t>support</w:t>
            </w:r>
            <w:proofErr w:type="gramEnd"/>
            <w:r w:rsidRPr="00305ED4">
              <w:rPr>
                <w:b w:val="0"/>
              </w:rPr>
              <w:t xml:space="preserve"> then we will notify you of our charges for this support. </w:t>
            </w:r>
          </w:p>
          <w:p w14:paraId="5B8A4B99" w14:textId="77777777" w:rsidR="006D169C" w:rsidRPr="00305ED4" w:rsidRDefault="006D169C" w:rsidP="004C6B72">
            <w:pPr>
              <w:rPr>
                <w:b w:val="0"/>
              </w:rPr>
            </w:pPr>
          </w:p>
          <w:p w14:paraId="63830692" w14:textId="77777777" w:rsidR="006D169C" w:rsidRPr="00305ED4" w:rsidRDefault="006D169C" w:rsidP="004C6B72">
            <w:r w:rsidRPr="00305ED4">
              <w:t>How we will support you to have control over everyday life and where relevant participation in work</w:t>
            </w:r>
          </w:p>
          <w:p w14:paraId="349FEEA6" w14:textId="77777777" w:rsidR="006D169C" w:rsidRPr="00305ED4" w:rsidRDefault="006D169C" w:rsidP="004C6B72">
            <w:pPr>
              <w:rPr>
                <w:b w:val="0"/>
              </w:rPr>
            </w:pPr>
            <w:r w:rsidRPr="00305ED4">
              <w:rPr>
                <w:b w:val="0"/>
              </w:rPr>
              <w:t xml:space="preserve">Legislation (regulation 23) requires us to ensure that you have the information they need to make or participate in assessments, plans and day to day decisions about the way care and support </w:t>
            </w:r>
            <w:proofErr w:type="gramStart"/>
            <w:r w:rsidRPr="00305ED4">
              <w:rPr>
                <w:b w:val="0"/>
              </w:rPr>
              <w:t>is</w:t>
            </w:r>
            <w:proofErr w:type="gramEnd"/>
          </w:p>
          <w:p w14:paraId="76932773" w14:textId="77777777" w:rsidR="006D169C" w:rsidRDefault="006D169C" w:rsidP="004C6B72">
            <w:pPr>
              <w:rPr>
                <w:b w:val="0"/>
              </w:rPr>
            </w:pPr>
            <w:r w:rsidRPr="00305ED4">
              <w:rPr>
                <w:b w:val="0"/>
              </w:rPr>
              <w:t xml:space="preserve">provided to them and how they are supported to achieve their personal outcomes. This includes making sure that you are supported to be able to make decisions about your everyday life. We will identify the support you need to make decisions about your everyday life as part of the provider assessment. Your personal plan will then set out the level and nature of the support that you require to be as involved in your life as you are able and as much as you wish. We will offer you the opportunity to contribute your views about the day to day running of our service, we will do this on a </w:t>
            </w:r>
            <w:proofErr w:type="gramStart"/>
            <w:r w:rsidRPr="00305ED4">
              <w:rPr>
                <w:b w:val="0"/>
              </w:rPr>
              <w:t>day to day</w:t>
            </w:r>
            <w:proofErr w:type="gramEnd"/>
            <w:r w:rsidRPr="00305ED4">
              <w:rPr>
                <w:b w:val="0"/>
              </w:rPr>
              <w:t xml:space="preserve"> basis via discussions with you and our staff, formally via stakeholder meetings and surveys.  We will make sure that the way in which we offer you the opportunity to contribute your views is consistent with your preferred method of communication which we will identify in the provider assessment. This may include making you aware of and supporting you to access relevant advocacy services or </w:t>
            </w:r>
            <w:proofErr w:type="spellStart"/>
            <w:r w:rsidRPr="00305ED4">
              <w:rPr>
                <w:b w:val="0"/>
              </w:rPr>
              <w:t>self advocacy</w:t>
            </w:r>
            <w:proofErr w:type="spellEnd"/>
            <w:r w:rsidRPr="00305ED4">
              <w:rPr>
                <w:b w:val="0"/>
              </w:rPr>
              <w:t xml:space="preserve"> groups. </w:t>
            </w:r>
          </w:p>
          <w:p w14:paraId="065D5C1E" w14:textId="77777777" w:rsidR="006D169C" w:rsidRPr="00305ED4" w:rsidRDefault="006D169C" w:rsidP="004C6B72">
            <w:pPr>
              <w:rPr>
                <w:b w:val="0"/>
              </w:rPr>
            </w:pPr>
          </w:p>
          <w:p w14:paraId="46A3AFC2" w14:textId="77777777" w:rsidR="006D169C" w:rsidRPr="00305ED4" w:rsidRDefault="006D169C" w:rsidP="004C6B72">
            <w:pPr>
              <w:rPr>
                <w:color w:val="FF0000"/>
              </w:rPr>
            </w:pPr>
            <w:r w:rsidRPr="00305ED4">
              <w:t>How we will support you to maintain your linguistic, cultural and /or religious identity</w:t>
            </w:r>
          </w:p>
          <w:p w14:paraId="109A7C8C" w14:textId="77777777" w:rsidR="006D169C" w:rsidRDefault="006D169C" w:rsidP="004C6B72">
            <w:pPr>
              <w:rPr>
                <w:b w:val="0"/>
              </w:rPr>
            </w:pPr>
            <w:r w:rsidRPr="00305ED4">
              <w:rPr>
                <w:b w:val="0"/>
              </w:rPr>
              <w:t xml:space="preserve">As part of the provider </w:t>
            </w:r>
            <w:proofErr w:type="gramStart"/>
            <w:r w:rsidRPr="00305ED4">
              <w:rPr>
                <w:b w:val="0"/>
              </w:rPr>
              <w:t>assessment</w:t>
            </w:r>
            <w:proofErr w:type="gramEnd"/>
            <w:r w:rsidRPr="00305ED4">
              <w:rPr>
                <w:b w:val="0"/>
              </w:rPr>
              <w:t xml:space="preserve"> we will identify your needs in respect of; linguistic, cultural and /or religious identity.  We will also identify the support that you require to meet these needs in the way in which you choose. Your personal plan will detail how our staff are to provide this </w:t>
            </w:r>
            <w:r w:rsidRPr="00305ED4">
              <w:rPr>
                <w:b w:val="0"/>
              </w:rPr>
              <w:lastRenderedPageBreak/>
              <w:t>support in the way in which you prefer.  Legislation (regulation 24) requires us to take reasonable steps meet your language needs, and we provide more information on how we will do this below.</w:t>
            </w:r>
          </w:p>
          <w:p w14:paraId="11A8BCE3" w14:textId="77777777" w:rsidR="006D169C" w:rsidRPr="00305ED4" w:rsidRDefault="006D169C" w:rsidP="004C6B72">
            <w:pPr>
              <w:rPr>
                <w:b w:val="0"/>
              </w:rPr>
            </w:pPr>
          </w:p>
          <w:p w14:paraId="11630285" w14:textId="77777777" w:rsidR="006D169C" w:rsidRPr="00305ED4" w:rsidRDefault="006D169C" w:rsidP="004C6B72">
            <w:r w:rsidRPr="00305ED4">
              <w:t xml:space="preserve">How we will support you to maintain family and personal relationships; and develop their potential, </w:t>
            </w:r>
            <w:proofErr w:type="gramStart"/>
            <w:r w:rsidRPr="00305ED4">
              <w:t>learn</w:t>
            </w:r>
            <w:proofErr w:type="gramEnd"/>
            <w:r w:rsidRPr="00305ED4">
              <w:t xml:space="preserve"> and practice life skills.</w:t>
            </w:r>
          </w:p>
          <w:p w14:paraId="1E6468AF" w14:textId="77777777" w:rsidR="006D169C" w:rsidRPr="00305ED4" w:rsidRDefault="006D169C" w:rsidP="004C6B72">
            <w:pPr>
              <w:rPr>
                <w:b w:val="0"/>
              </w:rPr>
            </w:pPr>
            <w:r w:rsidRPr="00305ED4">
              <w:rPr>
                <w:b w:val="0"/>
              </w:rPr>
              <w:t xml:space="preserve">As part of the provider </w:t>
            </w:r>
            <w:proofErr w:type="gramStart"/>
            <w:r w:rsidRPr="00305ED4">
              <w:rPr>
                <w:b w:val="0"/>
              </w:rPr>
              <w:t>assessment</w:t>
            </w:r>
            <w:proofErr w:type="gramEnd"/>
            <w:r w:rsidRPr="00305ED4">
              <w:rPr>
                <w:b w:val="0"/>
              </w:rPr>
              <w:t xml:space="preserve"> we will identify your needs in respect of maintaining family and personal relationships.  We will also identify the support that you require to meet these needs in the way in which you choose. Your personal plan will detail how our staff are to provide this support in the way in which you prefer.  </w:t>
            </w:r>
          </w:p>
          <w:p w14:paraId="0D10B62D" w14:textId="77777777" w:rsidR="006D169C" w:rsidRPr="00A872FD" w:rsidRDefault="006D169C" w:rsidP="004C6B72">
            <w:pPr>
              <w:autoSpaceDE w:val="0"/>
              <w:autoSpaceDN w:val="0"/>
              <w:adjustRightInd w:val="0"/>
              <w:rPr>
                <w:rFonts w:ascii="Arial" w:hAnsi="Arial" w:cs="Arial"/>
                <w:i/>
                <w:color w:val="000000"/>
                <w:sz w:val="24"/>
                <w:szCs w:val="24"/>
              </w:rPr>
            </w:pPr>
          </w:p>
        </w:tc>
      </w:tr>
      <w:tr w:rsidR="006D169C" w14:paraId="15992C52" w14:textId="77777777" w:rsidTr="00386BD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auto"/>
          </w:tcPr>
          <w:p w14:paraId="39708171" w14:textId="77777777" w:rsidR="006D169C" w:rsidRPr="00B4126E" w:rsidRDefault="006D169C" w:rsidP="006D169C">
            <w:pPr>
              <w:pStyle w:val="ListParagraph"/>
              <w:numPr>
                <w:ilvl w:val="0"/>
                <w:numId w:val="57"/>
              </w:numPr>
              <w:autoSpaceDE w:val="0"/>
              <w:autoSpaceDN w:val="0"/>
              <w:adjustRightInd w:val="0"/>
              <w:spacing w:before="120" w:after="120"/>
              <w:rPr>
                <w:rFonts w:ascii="Arial" w:hAnsi="Arial" w:cs="Arial"/>
                <w:color w:val="000000"/>
                <w:sz w:val="24"/>
                <w:szCs w:val="24"/>
              </w:rPr>
            </w:pPr>
            <w:r w:rsidRPr="00B4126E">
              <w:rPr>
                <w:rFonts w:ascii="Arial" w:hAnsi="Arial" w:cs="Arial"/>
                <w:color w:val="000000"/>
                <w:sz w:val="24"/>
                <w:szCs w:val="24"/>
              </w:rPr>
              <w:lastRenderedPageBreak/>
              <w:t xml:space="preserve">Language and communication </w:t>
            </w:r>
            <w:proofErr w:type="gramStart"/>
            <w:r w:rsidRPr="00B4126E">
              <w:rPr>
                <w:rFonts w:ascii="Arial" w:hAnsi="Arial" w:cs="Arial"/>
                <w:color w:val="000000"/>
                <w:sz w:val="24"/>
                <w:szCs w:val="24"/>
              </w:rPr>
              <w:t>needs</w:t>
            </w:r>
            <w:proofErr w:type="gramEnd"/>
            <w:r w:rsidRPr="00B4126E">
              <w:rPr>
                <w:rFonts w:ascii="Arial" w:hAnsi="Arial" w:cs="Arial"/>
                <w:color w:val="000000"/>
                <w:sz w:val="24"/>
                <w:szCs w:val="24"/>
              </w:rPr>
              <w:t xml:space="preserve"> for people using the service</w:t>
            </w:r>
            <w:r w:rsidRPr="00DA5AFB">
              <w:rPr>
                <w:rFonts w:ascii="Arial" w:hAnsi="Arial" w:cs="Arial"/>
                <w:b w:val="0"/>
                <w:i/>
                <w:color w:val="000000"/>
                <w:sz w:val="24"/>
                <w:szCs w:val="24"/>
              </w:rPr>
              <w:t xml:space="preserve"> </w:t>
            </w:r>
          </w:p>
          <w:p w14:paraId="2C229FE6" w14:textId="77777777" w:rsidR="006D169C" w:rsidRDefault="006D169C" w:rsidP="004C6B72">
            <w:pPr>
              <w:pStyle w:val="ListParagraph"/>
              <w:autoSpaceDE w:val="0"/>
              <w:autoSpaceDN w:val="0"/>
              <w:adjustRightInd w:val="0"/>
              <w:spacing w:before="120" w:after="120"/>
              <w:rPr>
                <w:rFonts w:ascii="Arial" w:hAnsi="Arial" w:cs="Arial"/>
                <w:b w:val="0"/>
                <w:i/>
                <w:color w:val="000000"/>
                <w:sz w:val="24"/>
                <w:szCs w:val="24"/>
              </w:rPr>
            </w:pPr>
          </w:p>
          <w:p w14:paraId="475CF7D9" w14:textId="77777777" w:rsidR="006D169C" w:rsidRPr="00305ED4" w:rsidRDefault="006D169C" w:rsidP="004C6B72">
            <w:pPr>
              <w:rPr>
                <w:b w:val="0"/>
              </w:rPr>
            </w:pPr>
            <w:r w:rsidRPr="00305ED4">
              <w:rPr>
                <w:b w:val="0"/>
              </w:rPr>
              <w:t xml:space="preserve">Regulation 24 requires us to take reasonable steps to meet your language needs and to ensure that you are provided with access to such aids and equipment as may be necessary to facilitate your communication. As part of our determination as to whether we can meet your needs we will identify your communication needs. If we determine that we can meet your </w:t>
            </w:r>
            <w:proofErr w:type="gramStart"/>
            <w:r w:rsidRPr="00305ED4">
              <w:rPr>
                <w:b w:val="0"/>
              </w:rPr>
              <w:t>needs</w:t>
            </w:r>
            <w:proofErr w:type="gramEnd"/>
            <w:r w:rsidRPr="00305ED4">
              <w:rPr>
                <w:b w:val="0"/>
              </w:rPr>
              <w:t xml:space="preserve"> we will detail in your personal plan how we will assist you with your specific communication and language needs. This will include putting in place measures so that you can communicate effectively, these may </w:t>
            </w:r>
            <w:proofErr w:type="gramStart"/>
            <w:r w:rsidRPr="00305ED4">
              <w:rPr>
                <w:b w:val="0"/>
              </w:rPr>
              <w:t>include;</w:t>
            </w:r>
            <w:proofErr w:type="gramEnd"/>
            <w:r w:rsidRPr="00305ED4">
              <w:rPr>
                <w:b w:val="0"/>
              </w:rPr>
              <w:t xml:space="preserve"> your language of choice and additional means of communication.  </w:t>
            </w:r>
          </w:p>
          <w:p w14:paraId="549D09A3" w14:textId="77777777" w:rsidR="006D169C" w:rsidRPr="00305ED4" w:rsidRDefault="006D169C" w:rsidP="004C6B72">
            <w:pPr>
              <w:rPr>
                <w:b w:val="0"/>
              </w:rPr>
            </w:pPr>
            <w:r w:rsidRPr="00305ED4">
              <w:rPr>
                <w:b w:val="0"/>
              </w:rPr>
              <w:t xml:space="preserve">We are working towards providing you with a service which is consistent with the Welsh Language Active Offer. An ‘Active Offer’ simply means providing a service in Welsh without someone having to ask for it. The Welsh language should be as visible as the English language. It means creating a change in culture that takes the responsibility off you to ask for a service through the medium of Welsh. Providing a service that is service user-centred is fundamental to the ‘Active Offer’. What this means in practice is providing a tailor-made service that enables you to be assured that you are in control and fully understand the services being offered. Making an ‘Active Offer’ means not making assumptions that all Welsh speakers speak English anyway.  It ensures Welsh-speaking individuals are treated with dignity and respect by asking them what their preferred language is and acting on it. This requires is a proactive approach that ensures language need is identified as an integral part of safe high-quality service provision. Making an ‘Active Offer’ is also about creating the right environment where individuals feel empowered and confident that their needs will be met. We are doing this by providing Welsh lessons for our staff team, including Welsh in the activities that we offer, greeting people in Welsh, identifying who in our team speaks Welsh, using simple Welsh phrases in everyday conversation, labelling things like menu choices, room names etc in Welsh and English. </w:t>
            </w:r>
          </w:p>
          <w:p w14:paraId="278788D5" w14:textId="77777777" w:rsidR="006D169C" w:rsidRPr="00B4126E" w:rsidRDefault="006D169C" w:rsidP="004C6B72">
            <w:pPr>
              <w:pStyle w:val="ListParagraph"/>
              <w:autoSpaceDE w:val="0"/>
              <w:autoSpaceDN w:val="0"/>
              <w:adjustRightInd w:val="0"/>
              <w:spacing w:before="120" w:after="120"/>
              <w:ind w:left="0"/>
              <w:rPr>
                <w:rFonts w:ascii="Arial" w:hAnsi="Arial" w:cs="Arial"/>
                <w:color w:val="000000"/>
                <w:sz w:val="24"/>
                <w:szCs w:val="24"/>
              </w:rPr>
            </w:pPr>
          </w:p>
        </w:tc>
      </w:tr>
    </w:tbl>
    <w:p w14:paraId="30461092" w14:textId="77777777" w:rsidR="006D169C" w:rsidRDefault="006D169C" w:rsidP="006D169C">
      <w:pPr>
        <w:rPr>
          <w:rFonts w:ascii="Arial" w:hAnsi="Arial" w:cs="Arial"/>
          <w:b/>
          <w:sz w:val="32"/>
          <w:szCs w:val="32"/>
        </w:rPr>
      </w:pPr>
      <w:r>
        <w:rPr>
          <w:rFonts w:ascii="Arial" w:hAnsi="Arial" w:cs="Arial"/>
          <w:b/>
          <w:sz w:val="32"/>
          <w:szCs w:val="32"/>
        </w:rPr>
        <w:br w:type="page"/>
      </w:r>
    </w:p>
    <w:tbl>
      <w:tblPr>
        <w:tblStyle w:val="MediumShading1-Accent5"/>
        <w:tblW w:w="0" w:type="auto"/>
        <w:tblBorders>
          <w:top w:val="single" w:sz="8" w:space="0" w:color="1F4E79" w:themeColor="accent5" w:themeShade="80"/>
          <w:left w:val="single" w:sz="8" w:space="0" w:color="1F4E79" w:themeColor="accent5" w:themeShade="80"/>
          <w:bottom w:val="single" w:sz="8" w:space="0" w:color="1F4E79" w:themeColor="accent5" w:themeShade="80"/>
          <w:right w:val="single" w:sz="8" w:space="0" w:color="1F4E79" w:themeColor="accent5" w:themeShade="80"/>
          <w:insideH w:val="single" w:sz="8" w:space="0" w:color="1F4E79" w:themeColor="accent5" w:themeShade="80"/>
          <w:insideV w:val="single" w:sz="8" w:space="0" w:color="1F4E79" w:themeColor="accent5" w:themeShade="80"/>
        </w:tblBorders>
        <w:tblLook w:val="04A0" w:firstRow="1" w:lastRow="0" w:firstColumn="1" w:lastColumn="0" w:noHBand="0" w:noVBand="1"/>
      </w:tblPr>
      <w:tblGrid>
        <w:gridCol w:w="3134"/>
        <w:gridCol w:w="5872"/>
      </w:tblGrid>
      <w:tr w:rsidR="006D169C" w14:paraId="2B131B43" w14:textId="77777777" w:rsidTr="004C6B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2"/>
          </w:tcPr>
          <w:p w14:paraId="0AF66F28" w14:textId="77777777" w:rsidR="006D169C" w:rsidRPr="00C17478" w:rsidRDefault="006D169C" w:rsidP="004C6B72">
            <w:pPr>
              <w:autoSpaceDE w:val="0"/>
              <w:autoSpaceDN w:val="0"/>
              <w:adjustRightInd w:val="0"/>
              <w:spacing w:before="120" w:after="120"/>
              <w:rPr>
                <w:rFonts w:ascii="Arial" w:hAnsi="Arial" w:cs="Arial"/>
                <w:sz w:val="28"/>
                <w:szCs w:val="24"/>
              </w:rPr>
            </w:pPr>
            <w:r w:rsidRPr="00C17478">
              <w:rPr>
                <w:rFonts w:ascii="Arial" w:hAnsi="Arial" w:cs="Arial"/>
                <w:sz w:val="28"/>
                <w:szCs w:val="24"/>
              </w:rPr>
              <w:lastRenderedPageBreak/>
              <w:t xml:space="preserve">Section 5: </w:t>
            </w:r>
            <w:bookmarkStart w:id="6" w:name="Staffing_arrangements"/>
            <w:bookmarkEnd w:id="6"/>
            <w:r w:rsidRPr="00C17478">
              <w:rPr>
                <w:rFonts w:ascii="Arial" w:hAnsi="Arial" w:cs="Arial"/>
                <w:b w:val="0"/>
                <w:bCs w:val="0"/>
                <w:sz w:val="28"/>
                <w:szCs w:val="24"/>
              </w:rPr>
              <w:t>Staffing arrangements</w:t>
            </w:r>
          </w:p>
        </w:tc>
      </w:tr>
      <w:tr w:rsidR="006D169C" w14:paraId="73B90FEB" w14:textId="77777777" w:rsidTr="004C6B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2"/>
          </w:tcPr>
          <w:p w14:paraId="1709A8FE" w14:textId="77777777" w:rsidR="006D169C" w:rsidRDefault="006D169C" w:rsidP="004C6B72">
            <w:r>
              <w:t xml:space="preserve">Western Welsh Community Care Ltd has carried out an assessment of the number of staff we need to provide our service and to ensure that we have enough staff to cover; our rota, annual leave, sickness, </w:t>
            </w:r>
            <w:proofErr w:type="gramStart"/>
            <w:r>
              <w:t>training</w:t>
            </w:r>
            <w:proofErr w:type="gramEnd"/>
            <w:r>
              <w:t xml:space="preserve"> and other events, which may affect our staffing numbers. </w:t>
            </w:r>
          </w:p>
          <w:p w14:paraId="68A4CEF8" w14:textId="77777777" w:rsidR="006D169C" w:rsidRDefault="006D169C" w:rsidP="004C6B72">
            <w:pPr>
              <w:autoSpaceDE w:val="0"/>
              <w:autoSpaceDN w:val="0"/>
              <w:adjustRightInd w:val="0"/>
              <w:rPr>
                <w:rFonts w:ascii="Arial" w:hAnsi="Arial" w:cs="Arial"/>
                <w:b w:val="0"/>
                <w:sz w:val="24"/>
                <w:szCs w:val="24"/>
              </w:rPr>
            </w:pPr>
          </w:p>
          <w:p w14:paraId="15A4F0DD" w14:textId="77777777" w:rsidR="006D169C" w:rsidRPr="00DA5AFB" w:rsidRDefault="006D169C" w:rsidP="004C6B72">
            <w:pPr>
              <w:autoSpaceDE w:val="0"/>
              <w:autoSpaceDN w:val="0"/>
              <w:adjustRightInd w:val="0"/>
              <w:spacing w:after="120"/>
              <w:rPr>
                <w:rFonts w:ascii="Arial" w:hAnsi="Arial" w:cs="Arial"/>
                <w:i/>
                <w:sz w:val="24"/>
                <w:szCs w:val="24"/>
              </w:rPr>
            </w:pPr>
            <w:r w:rsidRPr="00DA5AFB">
              <w:rPr>
                <w:rFonts w:ascii="Arial" w:hAnsi="Arial" w:cs="Arial"/>
                <w:i/>
                <w:sz w:val="24"/>
                <w:szCs w:val="24"/>
              </w:rPr>
              <w:t>This should include the following:</w:t>
            </w:r>
          </w:p>
        </w:tc>
      </w:tr>
      <w:tr w:rsidR="006D169C" w14:paraId="3065287C" w14:textId="77777777" w:rsidTr="004C6B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1DA4AF12" w14:textId="77777777" w:rsidR="006D169C" w:rsidRPr="00C95032" w:rsidRDefault="006D169C" w:rsidP="006D169C">
            <w:pPr>
              <w:pStyle w:val="ListParagraph"/>
              <w:numPr>
                <w:ilvl w:val="0"/>
                <w:numId w:val="60"/>
              </w:numPr>
              <w:spacing w:before="120" w:after="120"/>
              <w:rPr>
                <w:rFonts w:ascii="Arial" w:hAnsi="Arial" w:cs="Arial"/>
                <w:sz w:val="24"/>
                <w:szCs w:val="24"/>
              </w:rPr>
            </w:pPr>
            <w:r w:rsidRPr="00C95032">
              <w:rPr>
                <w:rFonts w:ascii="Arial" w:hAnsi="Arial" w:cs="Arial"/>
                <w:sz w:val="24"/>
                <w:szCs w:val="24"/>
              </w:rPr>
              <w:t>Number</w:t>
            </w:r>
            <w:r>
              <w:rPr>
                <w:rFonts w:ascii="Arial" w:hAnsi="Arial" w:cs="Arial"/>
                <w:sz w:val="24"/>
                <w:szCs w:val="24"/>
              </w:rPr>
              <w:t>s</w:t>
            </w:r>
            <w:r w:rsidRPr="00C95032">
              <w:rPr>
                <w:rFonts w:ascii="Arial" w:hAnsi="Arial" w:cs="Arial"/>
                <w:sz w:val="24"/>
                <w:szCs w:val="24"/>
              </w:rPr>
              <w:t xml:space="preserve"> </w:t>
            </w:r>
            <w:r>
              <w:rPr>
                <w:rFonts w:ascii="Arial" w:hAnsi="Arial" w:cs="Arial"/>
                <w:sz w:val="24"/>
                <w:szCs w:val="24"/>
              </w:rPr>
              <w:t>and qualifications</w:t>
            </w:r>
            <w:r w:rsidRPr="00C95032">
              <w:rPr>
                <w:rFonts w:ascii="Arial" w:hAnsi="Arial" w:cs="Arial"/>
                <w:sz w:val="24"/>
                <w:szCs w:val="24"/>
              </w:rPr>
              <w:t xml:space="preserve"> of staff</w:t>
            </w:r>
          </w:p>
        </w:tc>
        <w:tc>
          <w:tcPr>
            <w:tcW w:w="6015" w:type="dxa"/>
          </w:tcPr>
          <w:p w14:paraId="51DD1364" w14:textId="77777777" w:rsidR="006D169C" w:rsidRDefault="006D169C" w:rsidP="006D169C">
            <w:pPr>
              <w:pStyle w:val="ListParagraph"/>
              <w:numPr>
                <w:ilvl w:val="0"/>
                <w:numId w:val="17"/>
              </w:numPr>
              <w:spacing w:after="160"/>
              <w:cnfStyle w:val="000000010000" w:firstRow="0" w:lastRow="0" w:firstColumn="0" w:lastColumn="0" w:oddVBand="0" w:evenVBand="0" w:oddHBand="0" w:evenHBand="1" w:firstRowFirstColumn="0" w:firstRowLastColumn="0" w:lastRowFirstColumn="0" w:lastRowLastColumn="0"/>
            </w:pPr>
            <w:r>
              <w:t xml:space="preserve">Our staffing numbers and qualifications </w:t>
            </w:r>
            <w:proofErr w:type="gramStart"/>
            <w:r>
              <w:t>are:-</w:t>
            </w:r>
            <w:proofErr w:type="gramEnd"/>
          </w:p>
          <w:tbl>
            <w:tblPr>
              <w:tblStyle w:val="TableGrid"/>
              <w:tblW w:w="0" w:type="auto"/>
              <w:tblLook w:val="04A0" w:firstRow="1" w:lastRow="0" w:firstColumn="1" w:lastColumn="0" w:noHBand="0" w:noVBand="1"/>
            </w:tblPr>
            <w:tblGrid>
              <w:gridCol w:w="2495"/>
              <w:gridCol w:w="1377"/>
              <w:gridCol w:w="1774"/>
            </w:tblGrid>
            <w:tr w:rsidR="006D169C" w14:paraId="7D9458D9" w14:textId="77777777" w:rsidTr="004C6B72">
              <w:tc>
                <w:tcPr>
                  <w:tcW w:w="4508" w:type="dxa"/>
                  <w:tcBorders>
                    <w:top w:val="single" w:sz="4" w:space="0" w:color="auto"/>
                    <w:left w:val="single" w:sz="4" w:space="0" w:color="auto"/>
                    <w:bottom w:val="single" w:sz="4" w:space="0" w:color="auto"/>
                    <w:right w:val="single" w:sz="4" w:space="0" w:color="auto"/>
                  </w:tcBorders>
                </w:tcPr>
                <w:p w14:paraId="293DB29B" w14:textId="77777777" w:rsidR="006D169C" w:rsidRPr="00D12970" w:rsidRDefault="006D169C" w:rsidP="004C6B72">
                  <w:pPr>
                    <w:rPr>
                      <w:b/>
                    </w:rPr>
                  </w:pPr>
                  <w:r w:rsidRPr="00D12970">
                    <w:rPr>
                      <w:b/>
                    </w:rPr>
                    <w:t>Job title</w:t>
                  </w:r>
                </w:p>
              </w:tc>
              <w:tc>
                <w:tcPr>
                  <w:tcW w:w="2254" w:type="dxa"/>
                  <w:tcBorders>
                    <w:top w:val="single" w:sz="4" w:space="0" w:color="auto"/>
                    <w:left w:val="single" w:sz="4" w:space="0" w:color="auto"/>
                    <w:bottom w:val="single" w:sz="4" w:space="0" w:color="auto"/>
                    <w:right w:val="single" w:sz="4" w:space="0" w:color="auto"/>
                  </w:tcBorders>
                </w:tcPr>
                <w:p w14:paraId="3EF99E87" w14:textId="77777777" w:rsidR="006D169C" w:rsidRPr="00D12970" w:rsidRDefault="006D169C" w:rsidP="004C6B72">
                  <w:pPr>
                    <w:rPr>
                      <w:b/>
                    </w:rPr>
                  </w:pPr>
                  <w:r w:rsidRPr="00D12970">
                    <w:rPr>
                      <w:b/>
                    </w:rPr>
                    <w:t>Number</w:t>
                  </w:r>
                </w:p>
              </w:tc>
              <w:tc>
                <w:tcPr>
                  <w:tcW w:w="2254" w:type="dxa"/>
                  <w:tcBorders>
                    <w:top w:val="single" w:sz="4" w:space="0" w:color="auto"/>
                    <w:left w:val="single" w:sz="4" w:space="0" w:color="auto"/>
                    <w:bottom w:val="single" w:sz="4" w:space="0" w:color="auto"/>
                    <w:right w:val="single" w:sz="4" w:space="0" w:color="auto"/>
                  </w:tcBorders>
                </w:tcPr>
                <w:p w14:paraId="0943800E" w14:textId="77777777" w:rsidR="006D169C" w:rsidRPr="00D12970" w:rsidRDefault="006D169C" w:rsidP="004C6B72">
                  <w:pPr>
                    <w:rPr>
                      <w:b/>
                    </w:rPr>
                  </w:pPr>
                  <w:r w:rsidRPr="00D12970">
                    <w:rPr>
                      <w:b/>
                    </w:rPr>
                    <w:t>Qualifications</w:t>
                  </w:r>
                </w:p>
              </w:tc>
            </w:tr>
            <w:tr w:rsidR="006D169C" w14:paraId="46CB8C8F" w14:textId="77777777" w:rsidTr="004C6B72">
              <w:tc>
                <w:tcPr>
                  <w:tcW w:w="4508" w:type="dxa"/>
                  <w:tcBorders>
                    <w:top w:val="single" w:sz="4" w:space="0" w:color="auto"/>
                    <w:left w:val="single" w:sz="4" w:space="0" w:color="auto"/>
                    <w:bottom w:val="single" w:sz="4" w:space="0" w:color="auto"/>
                    <w:right w:val="single" w:sz="4" w:space="0" w:color="auto"/>
                  </w:tcBorders>
                </w:tcPr>
                <w:p w14:paraId="3F216CC6" w14:textId="77777777" w:rsidR="006D169C" w:rsidRDefault="006D169C" w:rsidP="004C6B72">
                  <w:r>
                    <w:t>Registered Manager</w:t>
                  </w:r>
                </w:p>
              </w:tc>
              <w:tc>
                <w:tcPr>
                  <w:tcW w:w="2254" w:type="dxa"/>
                  <w:tcBorders>
                    <w:top w:val="single" w:sz="4" w:space="0" w:color="auto"/>
                    <w:left w:val="single" w:sz="4" w:space="0" w:color="auto"/>
                    <w:bottom w:val="single" w:sz="4" w:space="0" w:color="auto"/>
                    <w:right w:val="single" w:sz="4" w:space="0" w:color="auto"/>
                  </w:tcBorders>
                </w:tcPr>
                <w:p w14:paraId="0056D029" w14:textId="77777777" w:rsidR="006D169C" w:rsidRDefault="006D169C" w:rsidP="004C6B72">
                  <w:r>
                    <w:t>1</w:t>
                  </w:r>
                </w:p>
              </w:tc>
              <w:tc>
                <w:tcPr>
                  <w:tcW w:w="2254" w:type="dxa"/>
                  <w:tcBorders>
                    <w:top w:val="single" w:sz="4" w:space="0" w:color="auto"/>
                    <w:left w:val="single" w:sz="4" w:space="0" w:color="auto"/>
                    <w:bottom w:val="single" w:sz="4" w:space="0" w:color="auto"/>
                    <w:right w:val="single" w:sz="4" w:space="0" w:color="auto"/>
                  </w:tcBorders>
                </w:tcPr>
                <w:p w14:paraId="1D7C5B69" w14:textId="77777777" w:rsidR="006D169C" w:rsidRDefault="006D169C" w:rsidP="004C6B72">
                  <w:r>
                    <w:t xml:space="preserve">NVQ 4 Leadership and Management </w:t>
                  </w:r>
                  <w:proofErr w:type="gramStart"/>
                  <w:r>
                    <w:t>for  Care</w:t>
                  </w:r>
                  <w:proofErr w:type="gramEnd"/>
                  <w:r>
                    <w:t xml:space="preserve"> Services</w:t>
                  </w:r>
                </w:p>
              </w:tc>
            </w:tr>
            <w:tr w:rsidR="006D169C" w14:paraId="21E14913" w14:textId="77777777" w:rsidTr="004C6B72">
              <w:tc>
                <w:tcPr>
                  <w:tcW w:w="4508" w:type="dxa"/>
                  <w:tcBorders>
                    <w:top w:val="single" w:sz="4" w:space="0" w:color="auto"/>
                    <w:left w:val="single" w:sz="4" w:space="0" w:color="auto"/>
                    <w:bottom w:val="single" w:sz="4" w:space="0" w:color="auto"/>
                    <w:right w:val="single" w:sz="4" w:space="0" w:color="auto"/>
                  </w:tcBorders>
                </w:tcPr>
                <w:p w14:paraId="09DC21C5" w14:textId="77777777" w:rsidR="006D169C" w:rsidRDefault="006D169C" w:rsidP="004C6B72">
                  <w:r>
                    <w:t xml:space="preserve">Other supervisory staff i.e. Administration and </w:t>
                  </w:r>
                  <w:proofErr w:type="gramStart"/>
                  <w:r>
                    <w:t>Finance  Manager</w:t>
                  </w:r>
                  <w:proofErr w:type="gramEnd"/>
                  <w:r>
                    <w:t xml:space="preserve"> </w:t>
                  </w:r>
                </w:p>
              </w:tc>
              <w:tc>
                <w:tcPr>
                  <w:tcW w:w="2254" w:type="dxa"/>
                  <w:tcBorders>
                    <w:top w:val="single" w:sz="4" w:space="0" w:color="auto"/>
                    <w:left w:val="single" w:sz="4" w:space="0" w:color="auto"/>
                    <w:bottom w:val="single" w:sz="4" w:space="0" w:color="auto"/>
                    <w:right w:val="single" w:sz="4" w:space="0" w:color="auto"/>
                  </w:tcBorders>
                </w:tcPr>
                <w:p w14:paraId="5D08318C" w14:textId="77777777" w:rsidR="006D169C" w:rsidRDefault="006D169C" w:rsidP="004C6B72">
                  <w:r>
                    <w:t>1</w:t>
                  </w:r>
                </w:p>
              </w:tc>
              <w:tc>
                <w:tcPr>
                  <w:tcW w:w="2254" w:type="dxa"/>
                  <w:tcBorders>
                    <w:top w:val="single" w:sz="4" w:space="0" w:color="auto"/>
                    <w:left w:val="single" w:sz="4" w:space="0" w:color="auto"/>
                    <w:bottom w:val="single" w:sz="4" w:space="0" w:color="auto"/>
                    <w:right w:val="single" w:sz="4" w:space="0" w:color="auto"/>
                  </w:tcBorders>
                </w:tcPr>
                <w:p w14:paraId="1E619D6E" w14:textId="77777777" w:rsidR="006D169C" w:rsidRDefault="006D169C" w:rsidP="004C6B72">
                  <w:r>
                    <w:t>NVQ 2 Business Administration</w:t>
                  </w:r>
                </w:p>
              </w:tc>
            </w:tr>
            <w:tr w:rsidR="006D169C" w14:paraId="351D79EC" w14:textId="77777777" w:rsidTr="004C6B72">
              <w:tc>
                <w:tcPr>
                  <w:tcW w:w="4508" w:type="dxa"/>
                  <w:tcBorders>
                    <w:top w:val="single" w:sz="4" w:space="0" w:color="auto"/>
                    <w:left w:val="single" w:sz="4" w:space="0" w:color="auto"/>
                    <w:bottom w:val="single" w:sz="4" w:space="0" w:color="auto"/>
                    <w:right w:val="single" w:sz="4" w:space="0" w:color="auto"/>
                  </w:tcBorders>
                </w:tcPr>
                <w:p w14:paraId="5ABD15A6" w14:textId="77777777" w:rsidR="006D169C" w:rsidRDefault="006D169C" w:rsidP="004C6B72">
                  <w:r>
                    <w:t xml:space="preserve">Senior Social Care Staff </w:t>
                  </w:r>
                  <w:proofErr w:type="spellStart"/>
                  <w:r>
                    <w:t>i.e</w:t>
                  </w:r>
                  <w:proofErr w:type="spellEnd"/>
                </w:p>
                <w:p w14:paraId="22F4608A" w14:textId="77777777" w:rsidR="006D169C" w:rsidRDefault="006D169C" w:rsidP="004C6B72">
                  <w:r>
                    <w:t>Team Leader / Senior Care Worker (amend as appropriate)</w:t>
                  </w:r>
                </w:p>
              </w:tc>
              <w:tc>
                <w:tcPr>
                  <w:tcW w:w="2254" w:type="dxa"/>
                  <w:tcBorders>
                    <w:top w:val="single" w:sz="4" w:space="0" w:color="auto"/>
                    <w:left w:val="single" w:sz="4" w:space="0" w:color="auto"/>
                    <w:bottom w:val="single" w:sz="4" w:space="0" w:color="auto"/>
                    <w:right w:val="single" w:sz="4" w:space="0" w:color="auto"/>
                  </w:tcBorders>
                </w:tcPr>
                <w:p w14:paraId="142862CE" w14:textId="77777777" w:rsidR="006D169C" w:rsidRDefault="006D169C" w:rsidP="004C6B72">
                  <w:r>
                    <w:t>2</w:t>
                  </w:r>
                </w:p>
              </w:tc>
              <w:tc>
                <w:tcPr>
                  <w:tcW w:w="2254" w:type="dxa"/>
                  <w:tcBorders>
                    <w:top w:val="single" w:sz="4" w:space="0" w:color="auto"/>
                    <w:left w:val="single" w:sz="4" w:space="0" w:color="auto"/>
                    <w:bottom w:val="single" w:sz="4" w:space="0" w:color="auto"/>
                    <w:right w:val="single" w:sz="4" w:space="0" w:color="auto"/>
                  </w:tcBorders>
                </w:tcPr>
                <w:p w14:paraId="6C63360D" w14:textId="77777777" w:rsidR="006D169C" w:rsidRDefault="006D169C" w:rsidP="004C6B72">
                  <w:r>
                    <w:t>NVQ 3 Health and Social Care</w:t>
                  </w:r>
                </w:p>
              </w:tc>
            </w:tr>
            <w:tr w:rsidR="006D169C" w14:paraId="3C04B4E8" w14:textId="77777777" w:rsidTr="004C6B72">
              <w:tc>
                <w:tcPr>
                  <w:tcW w:w="4508" w:type="dxa"/>
                  <w:tcBorders>
                    <w:top w:val="single" w:sz="4" w:space="0" w:color="auto"/>
                    <w:left w:val="single" w:sz="4" w:space="0" w:color="auto"/>
                    <w:bottom w:val="single" w:sz="4" w:space="0" w:color="auto"/>
                    <w:right w:val="single" w:sz="4" w:space="0" w:color="auto"/>
                  </w:tcBorders>
                </w:tcPr>
                <w:p w14:paraId="46DB2D79" w14:textId="77777777" w:rsidR="006D169C" w:rsidRDefault="006D169C" w:rsidP="004C6B72">
                  <w:r>
                    <w:t xml:space="preserve">Social Care Staff </w:t>
                  </w:r>
                </w:p>
              </w:tc>
              <w:tc>
                <w:tcPr>
                  <w:tcW w:w="2254" w:type="dxa"/>
                  <w:tcBorders>
                    <w:top w:val="single" w:sz="4" w:space="0" w:color="auto"/>
                    <w:left w:val="single" w:sz="4" w:space="0" w:color="auto"/>
                    <w:bottom w:val="single" w:sz="4" w:space="0" w:color="auto"/>
                    <w:right w:val="single" w:sz="4" w:space="0" w:color="auto"/>
                  </w:tcBorders>
                </w:tcPr>
                <w:p w14:paraId="616C5385" w14:textId="77777777" w:rsidR="006D169C" w:rsidRDefault="006D169C" w:rsidP="004C6B72">
                  <w:r>
                    <w:t>17</w:t>
                  </w:r>
                </w:p>
              </w:tc>
              <w:tc>
                <w:tcPr>
                  <w:tcW w:w="2254" w:type="dxa"/>
                  <w:tcBorders>
                    <w:top w:val="single" w:sz="4" w:space="0" w:color="auto"/>
                    <w:left w:val="single" w:sz="4" w:space="0" w:color="auto"/>
                    <w:bottom w:val="single" w:sz="4" w:space="0" w:color="auto"/>
                    <w:right w:val="single" w:sz="4" w:space="0" w:color="auto"/>
                  </w:tcBorders>
                </w:tcPr>
                <w:p w14:paraId="13CD09FC" w14:textId="77777777" w:rsidR="006D169C" w:rsidRDefault="006D169C" w:rsidP="004C6B72">
                  <w:r>
                    <w:t>10x NVQ 2 Health and Social Care</w:t>
                  </w:r>
                </w:p>
              </w:tc>
            </w:tr>
            <w:tr w:rsidR="006D169C" w14:paraId="25E84D9E" w14:textId="77777777" w:rsidTr="004C6B72">
              <w:tc>
                <w:tcPr>
                  <w:tcW w:w="4508" w:type="dxa"/>
                  <w:tcBorders>
                    <w:top w:val="single" w:sz="4" w:space="0" w:color="auto"/>
                    <w:left w:val="single" w:sz="4" w:space="0" w:color="auto"/>
                    <w:bottom w:val="single" w:sz="4" w:space="0" w:color="auto"/>
                    <w:right w:val="single" w:sz="4" w:space="0" w:color="auto"/>
                  </w:tcBorders>
                </w:tcPr>
                <w:p w14:paraId="1B9CF024" w14:textId="77777777" w:rsidR="006D169C" w:rsidRDefault="006D169C" w:rsidP="004C6B72"/>
              </w:tc>
              <w:tc>
                <w:tcPr>
                  <w:tcW w:w="2254" w:type="dxa"/>
                  <w:tcBorders>
                    <w:top w:val="single" w:sz="4" w:space="0" w:color="auto"/>
                    <w:left w:val="single" w:sz="4" w:space="0" w:color="auto"/>
                    <w:bottom w:val="single" w:sz="4" w:space="0" w:color="auto"/>
                    <w:right w:val="single" w:sz="4" w:space="0" w:color="auto"/>
                  </w:tcBorders>
                </w:tcPr>
                <w:p w14:paraId="6EB54FF8" w14:textId="77777777" w:rsidR="006D169C" w:rsidRDefault="006D169C" w:rsidP="004C6B72"/>
              </w:tc>
              <w:tc>
                <w:tcPr>
                  <w:tcW w:w="2254" w:type="dxa"/>
                  <w:tcBorders>
                    <w:top w:val="single" w:sz="4" w:space="0" w:color="auto"/>
                    <w:left w:val="single" w:sz="4" w:space="0" w:color="auto"/>
                    <w:bottom w:val="single" w:sz="4" w:space="0" w:color="auto"/>
                    <w:right w:val="single" w:sz="4" w:space="0" w:color="auto"/>
                  </w:tcBorders>
                </w:tcPr>
                <w:p w14:paraId="3CC9D474" w14:textId="77777777" w:rsidR="006D169C" w:rsidRDefault="006D169C" w:rsidP="004C6B72"/>
              </w:tc>
            </w:tr>
          </w:tbl>
          <w:p w14:paraId="5BF67A51" w14:textId="77777777" w:rsidR="006D169C" w:rsidRDefault="006D169C" w:rsidP="004C6B72">
            <w:pPr>
              <w:cnfStyle w:val="000000010000" w:firstRow="0" w:lastRow="0" w:firstColumn="0" w:lastColumn="0" w:oddVBand="0" w:evenVBand="0" w:oddHBand="0" w:evenHBand="1" w:firstRowFirstColumn="0" w:firstRowLastColumn="0" w:lastRowFirstColumn="0" w:lastRowLastColumn="0"/>
            </w:pPr>
          </w:p>
          <w:p w14:paraId="19BF600D" w14:textId="77777777" w:rsidR="006D169C" w:rsidRDefault="006D169C" w:rsidP="004C6B72">
            <w:pPr>
              <w:cnfStyle w:val="000000010000" w:firstRow="0" w:lastRow="0" w:firstColumn="0" w:lastColumn="0" w:oddVBand="0" w:evenVBand="0" w:oddHBand="0" w:evenHBand="1" w:firstRowFirstColumn="0" w:firstRowLastColumn="0" w:lastRowFirstColumn="0" w:lastRowLastColumn="0"/>
            </w:pPr>
            <w:r>
              <w:t xml:space="preserve">The total numbers of staff working in an average week is </w:t>
            </w:r>
            <w:proofErr w:type="gramStart"/>
            <w:r>
              <w:t>15,  these</w:t>
            </w:r>
            <w:proofErr w:type="gramEnd"/>
            <w:r>
              <w:t xml:space="preserve"> staff will carry out 350 Hours of care and support per average week.  The qualifications of these staff are </w:t>
            </w:r>
            <w:proofErr w:type="gramStart"/>
            <w:r>
              <w:t>typically</w:t>
            </w:r>
            <w:proofErr w:type="gramEnd"/>
          </w:p>
          <w:p w14:paraId="5DD49868" w14:textId="77777777" w:rsidR="006D169C" w:rsidRDefault="006D169C" w:rsidP="004C6B72">
            <w:pPr>
              <w:cnfStyle w:val="000000010000" w:firstRow="0" w:lastRow="0" w:firstColumn="0" w:lastColumn="0" w:oddVBand="0" w:evenVBand="0" w:oddHBand="0" w:evenHBand="1" w:firstRowFirstColumn="0" w:firstRowLastColumn="0" w:lastRowFirstColumn="0" w:lastRowLastColumn="0"/>
            </w:pPr>
            <w:r>
              <w:t>NVQ/ QCF Level 2 50%</w:t>
            </w:r>
          </w:p>
          <w:p w14:paraId="3FE7A4C6" w14:textId="77777777" w:rsidR="006D169C" w:rsidRDefault="006D169C" w:rsidP="004C6B72">
            <w:pPr>
              <w:cnfStyle w:val="000000010000" w:firstRow="0" w:lastRow="0" w:firstColumn="0" w:lastColumn="0" w:oddVBand="0" w:evenVBand="0" w:oddHBand="0" w:evenHBand="1" w:firstRowFirstColumn="0" w:firstRowLastColumn="0" w:lastRowFirstColumn="0" w:lastRowLastColumn="0"/>
            </w:pPr>
            <w:r>
              <w:t>NVQ/ QCF Level 3 19%</w:t>
            </w:r>
          </w:p>
          <w:p w14:paraId="34A91559" w14:textId="77777777" w:rsidR="006D169C" w:rsidRDefault="006D169C" w:rsidP="004C6B72">
            <w:pPr>
              <w:cnfStyle w:val="000000010000" w:firstRow="0" w:lastRow="0" w:firstColumn="0" w:lastColumn="0" w:oddVBand="0" w:evenVBand="0" w:oddHBand="0" w:evenHBand="1" w:firstRowFirstColumn="0" w:firstRowLastColumn="0" w:lastRowFirstColumn="0" w:lastRowLastColumn="0"/>
            </w:pPr>
            <w:r>
              <w:t>No formal qualifications 31%</w:t>
            </w:r>
          </w:p>
          <w:p w14:paraId="55A4D3DE" w14:textId="77777777" w:rsidR="006D169C" w:rsidRDefault="006D169C" w:rsidP="004C6B72">
            <w:pPr>
              <w:pStyle w:val="ListParagraph"/>
              <w:cnfStyle w:val="000000010000" w:firstRow="0" w:lastRow="0" w:firstColumn="0" w:lastColumn="0" w:oddVBand="0" w:evenVBand="0" w:oddHBand="0" w:evenHBand="1" w:firstRowFirstColumn="0" w:firstRowLastColumn="0" w:lastRowFirstColumn="0" w:lastRowLastColumn="0"/>
            </w:pPr>
          </w:p>
          <w:p w14:paraId="2F60D200" w14:textId="77777777" w:rsidR="006D169C" w:rsidRPr="00AE2741" w:rsidRDefault="006D169C" w:rsidP="004C6B72">
            <w:pPr>
              <w:autoSpaceDE w:val="0"/>
              <w:autoSpaceDN w:val="0"/>
              <w:adjustRightInd w:val="0"/>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i/>
                <w:sz w:val="24"/>
                <w:szCs w:val="24"/>
              </w:rPr>
            </w:pPr>
          </w:p>
        </w:tc>
      </w:tr>
      <w:tr w:rsidR="006D169C" w14:paraId="36D7535F" w14:textId="77777777" w:rsidTr="004C6B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33CEF8C3" w14:textId="77777777" w:rsidR="006D169C" w:rsidRPr="00C95032" w:rsidRDefault="006D169C" w:rsidP="006D169C">
            <w:pPr>
              <w:pStyle w:val="ListParagraph"/>
              <w:numPr>
                <w:ilvl w:val="0"/>
                <w:numId w:val="60"/>
              </w:numPr>
              <w:spacing w:before="120" w:after="120"/>
              <w:rPr>
                <w:rFonts w:ascii="Arial" w:hAnsi="Arial" w:cs="Arial"/>
                <w:sz w:val="24"/>
                <w:szCs w:val="24"/>
              </w:rPr>
            </w:pPr>
            <w:r>
              <w:rPr>
                <w:rFonts w:ascii="Arial" w:hAnsi="Arial" w:cs="Arial"/>
                <w:sz w:val="24"/>
                <w:szCs w:val="24"/>
              </w:rPr>
              <w:t>S</w:t>
            </w:r>
            <w:r w:rsidRPr="00C95032">
              <w:rPr>
                <w:rFonts w:ascii="Arial" w:hAnsi="Arial" w:cs="Arial"/>
                <w:sz w:val="24"/>
                <w:szCs w:val="24"/>
              </w:rPr>
              <w:t>taff levels</w:t>
            </w:r>
          </w:p>
        </w:tc>
        <w:tc>
          <w:tcPr>
            <w:tcW w:w="6015" w:type="dxa"/>
          </w:tcPr>
          <w:p w14:paraId="262A10E8" w14:textId="77777777" w:rsidR="006D169C" w:rsidRPr="00DA5AFB" w:rsidRDefault="006D169C" w:rsidP="004C6B72">
            <w:pPr>
              <w:cnfStyle w:val="000000100000" w:firstRow="0" w:lastRow="0" w:firstColumn="0" w:lastColumn="0" w:oddVBand="0" w:evenVBand="0" w:oddHBand="1" w:evenHBand="0" w:firstRowFirstColumn="0" w:firstRowLastColumn="0" w:lastRowFirstColumn="0" w:lastRowLastColumn="0"/>
              <w:rPr>
                <w:rFonts w:ascii="Arial" w:hAnsi="Arial" w:cs="Arial"/>
                <w:i/>
                <w:sz w:val="24"/>
                <w:szCs w:val="24"/>
              </w:rPr>
            </w:pPr>
            <w:r>
              <w:t xml:space="preserve">The total numbers of staff working in an average week is </w:t>
            </w:r>
            <w:proofErr w:type="gramStart"/>
            <w:r>
              <w:t>15,  these</w:t>
            </w:r>
            <w:proofErr w:type="gramEnd"/>
            <w:r>
              <w:t xml:space="preserve"> staff will carry out 350 Hours of care and support per average week.  </w:t>
            </w:r>
          </w:p>
        </w:tc>
      </w:tr>
      <w:tr w:rsidR="006D169C" w14:paraId="1097585A" w14:textId="77777777" w:rsidTr="004C6B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Borders>
              <w:bottom w:val="single" w:sz="4" w:space="0" w:color="auto"/>
            </w:tcBorders>
          </w:tcPr>
          <w:p w14:paraId="7DA63B19" w14:textId="77777777" w:rsidR="006D169C" w:rsidRPr="00C95032" w:rsidRDefault="006D169C" w:rsidP="006D169C">
            <w:pPr>
              <w:pStyle w:val="ListParagraph"/>
              <w:numPr>
                <w:ilvl w:val="0"/>
                <w:numId w:val="60"/>
              </w:numPr>
              <w:spacing w:before="120" w:after="120"/>
              <w:rPr>
                <w:rFonts w:ascii="Arial" w:hAnsi="Arial" w:cs="Arial"/>
                <w:sz w:val="24"/>
                <w:szCs w:val="24"/>
              </w:rPr>
            </w:pPr>
            <w:r w:rsidRPr="00C95032">
              <w:rPr>
                <w:rFonts w:ascii="Arial" w:hAnsi="Arial" w:cs="Arial"/>
                <w:sz w:val="24"/>
                <w:szCs w:val="24"/>
              </w:rPr>
              <w:t>Specialist staff</w:t>
            </w:r>
          </w:p>
        </w:tc>
        <w:tc>
          <w:tcPr>
            <w:tcW w:w="6015" w:type="dxa"/>
            <w:tcBorders>
              <w:bottom w:val="single" w:sz="4" w:space="0" w:color="auto"/>
            </w:tcBorders>
          </w:tcPr>
          <w:p w14:paraId="6D363B3F" w14:textId="77777777" w:rsidR="006D169C" w:rsidRPr="005665AA" w:rsidRDefault="006D169C" w:rsidP="004C6B72">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i/>
                <w:sz w:val="24"/>
                <w:szCs w:val="24"/>
              </w:rPr>
            </w:pPr>
            <w:r>
              <w:rPr>
                <w:rFonts w:ascii="Arial" w:hAnsi="Arial" w:cs="Arial"/>
                <w:i/>
                <w:sz w:val="24"/>
                <w:szCs w:val="24"/>
              </w:rPr>
              <w:t>None</w:t>
            </w:r>
          </w:p>
          <w:p w14:paraId="548BC1D1" w14:textId="77777777" w:rsidR="006D169C" w:rsidRDefault="006D169C" w:rsidP="004C6B72">
            <w:pPr>
              <w:autoSpaceDE w:val="0"/>
              <w:autoSpaceDN w:val="0"/>
              <w:adjustRightInd w:val="0"/>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p>
        </w:tc>
      </w:tr>
      <w:tr w:rsidR="006D169C" w14:paraId="3187F19B" w14:textId="77777777" w:rsidTr="004C6B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tcPr>
          <w:p w14:paraId="19253DFA" w14:textId="77777777" w:rsidR="006D169C" w:rsidRDefault="006D169C" w:rsidP="006D169C">
            <w:pPr>
              <w:pStyle w:val="ListParagraph"/>
              <w:numPr>
                <w:ilvl w:val="0"/>
                <w:numId w:val="60"/>
              </w:numPr>
              <w:spacing w:before="120" w:after="120"/>
              <w:rPr>
                <w:rFonts w:ascii="Arial" w:hAnsi="Arial" w:cs="Arial"/>
                <w:sz w:val="24"/>
                <w:szCs w:val="24"/>
              </w:rPr>
            </w:pPr>
            <w:r>
              <w:rPr>
                <w:rFonts w:ascii="Arial" w:hAnsi="Arial" w:cs="Arial"/>
                <w:sz w:val="24"/>
                <w:szCs w:val="24"/>
              </w:rPr>
              <w:t xml:space="preserve">Deployment of staff at service </w:t>
            </w:r>
            <w:r w:rsidRPr="00DD24C7">
              <w:rPr>
                <w:rFonts w:ascii="Arial" w:hAnsi="Arial" w:cs="Arial"/>
                <w:sz w:val="24"/>
                <w:szCs w:val="24"/>
              </w:rPr>
              <w:t xml:space="preserve">(for </w:t>
            </w:r>
            <w:proofErr w:type="gramStart"/>
            <w:r w:rsidRPr="00DD24C7">
              <w:rPr>
                <w:rFonts w:ascii="Arial" w:hAnsi="Arial" w:cs="Arial"/>
                <w:sz w:val="24"/>
                <w:szCs w:val="24"/>
              </w:rPr>
              <w:t>accommodation based</w:t>
            </w:r>
            <w:proofErr w:type="gramEnd"/>
            <w:r w:rsidRPr="00DD24C7">
              <w:rPr>
                <w:rFonts w:ascii="Arial" w:hAnsi="Arial" w:cs="Arial"/>
                <w:sz w:val="24"/>
                <w:szCs w:val="24"/>
              </w:rPr>
              <w:t xml:space="preserve"> services only)</w:t>
            </w:r>
          </w:p>
        </w:tc>
        <w:tc>
          <w:tcPr>
            <w:tcW w:w="6015" w:type="dxa"/>
            <w:tcBorders>
              <w:top w:val="single" w:sz="4" w:space="0" w:color="auto"/>
              <w:left w:val="single" w:sz="4" w:space="0" w:color="auto"/>
              <w:bottom w:val="single" w:sz="4" w:space="0" w:color="auto"/>
              <w:right w:val="single" w:sz="4" w:space="0" w:color="auto"/>
            </w:tcBorders>
          </w:tcPr>
          <w:p w14:paraId="44C76C06" w14:textId="77777777" w:rsidR="006D169C" w:rsidRPr="00C95032" w:rsidRDefault="006D169C" w:rsidP="004C6B72">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i/>
                <w:sz w:val="24"/>
                <w:szCs w:val="24"/>
              </w:rPr>
              <w:t>n/a</w:t>
            </w:r>
          </w:p>
        </w:tc>
      </w:tr>
      <w:tr w:rsidR="006D169C" w14:paraId="57248491" w14:textId="77777777" w:rsidTr="004C6B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tcPr>
          <w:p w14:paraId="474C8F77" w14:textId="77777777" w:rsidR="006D169C" w:rsidRDefault="006D169C" w:rsidP="006D169C">
            <w:pPr>
              <w:pStyle w:val="ListParagraph"/>
              <w:numPr>
                <w:ilvl w:val="0"/>
                <w:numId w:val="60"/>
              </w:numPr>
              <w:spacing w:before="120" w:after="120"/>
              <w:rPr>
                <w:rFonts w:ascii="Arial" w:hAnsi="Arial" w:cs="Arial"/>
                <w:sz w:val="24"/>
                <w:szCs w:val="24"/>
              </w:rPr>
            </w:pPr>
            <w:r>
              <w:rPr>
                <w:rFonts w:ascii="Arial" w:hAnsi="Arial" w:cs="Arial"/>
                <w:sz w:val="24"/>
                <w:szCs w:val="24"/>
              </w:rPr>
              <w:t>Arrangements for delegated tasks</w:t>
            </w:r>
            <w:r w:rsidRPr="00290EE8">
              <w:rPr>
                <w:rFonts w:ascii="Arial" w:hAnsi="Arial" w:cs="Arial"/>
                <w:sz w:val="24"/>
                <w:szCs w:val="24"/>
              </w:rPr>
              <w:t xml:space="preserve"> </w:t>
            </w:r>
          </w:p>
          <w:p w14:paraId="5F289EFF" w14:textId="77777777" w:rsidR="006D169C" w:rsidRPr="00290EE8" w:rsidRDefault="006D169C" w:rsidP="004C6B72">
            <w:pPr>
              <w:pStyle w:val="ListParagraph"/>
              <w:spacing w:before="120" w:after="120"/>
              <w:ind w:left="360"/>
              <w:rPr>
                <w:rFonts w:ascii="Arial" w:hAnsi="Arial" w:cs="Arial"/>
                <w:sz w:val="24"/>
                <w:szCs w:val="24"/>
              </w:rPr>
            </w:pPr>
          </w:p>
        </w:tc>
        <w:tc>
          <w:tcPr>
            <w:tcW w:w="6015" w:type="dxa"/>
            <w:tcBorders>
              <w:top w:val="single" w:sz="4" w:space="0" w:color="auto"/>
              <w:left w:val="single" w:sz="4" w:space="0" w:color="auto"/>
              <w:bottom w:val="single" w:sz="4" w:space="0" w:color="auto"/>
              <w:right w:val="single" w:sz="4" w:space="0" w:color="auto"/>
            </w:tcBorders>
          </w:tcPr>
          <w:p w14:paraId="34688384" w14:textId="77777777" w:rsidR="006D169C" w:rsidRDefault="006D169C" w:rsidP="006D169C">
            <w:pPr>
              <w:pStyle w:val="ListParagraph"/>
              <w:numPr>
                <w:ilvl w:val="0"/>
                <w:numId w:val="18"/>
              </w:numPr>
              <w:spacing w:after="160"/>
              <w:cnfStyle w:val="000000010000" w:firstRow="0" w:lastRow="0" w:firstColumn="0" w:lastColumn="0" w:oddVBand="0" w:evenVBand="0" w:oddHBand="0" w:evenHBand="1" w:firstRowFirstColumn="0" w:firstRowLastColumn="0" w:lastRowFirstColumn="0" w:lastRowLastColumn="0"/>
            </w:pPr>
            <w:r>
              <w:t xml:space="preserve">Our Registered Manager will be in overall day-to-day control of Western Welsh Community Care Ltd. They will oversee the operation of Western Welsh Community </w:t>
            </w:r>
            <w:r>
              <w:lastRenderedPageBreak/>
              <w:t xml:space="preserve">Care Ltd. They will be supported by our staff team </w:t>
            </w:r>
            <w:proofErr w:type="gramStart"/>
            <w:r>
              <w:t>a number of</w:t>
            </w:r>
            <w:proofErr w:type="gramEnd"/>
            <w:r>
              <w:t xml:space="preserve"> whom have responsibility for tasks delegated to them.  However, the Registered Manager remains ultimately responsible for the tasks being undertaken correctly and compliance with the relevant laws and standards.  Our arrangements for delegated tasks are shown below, these may change on a day-to-day basis for operational reasons and if such changes are permanent and/or are material to the operation of Western Welsh Community Care Ltd we will review and revise our Statement of Purpose. </w:t>
            </w:r>
          </w:p>
          <w:tbl>
            <w:tblPr>
              <w:tblStyle w:val="TableGrid"/>
              <w:tblW w:w="0" w:type="auto"/>
              <w:tblLook w:val="04A0" w:firstRow="1" w:lastRow="0" w:firstColumn="1" w:lastColumn="0" w:noHBand="0" w:noVBand="1"/>
            </w:tblPr>
            <w:tblGrid>
              <w:gridCol w:w="2039"/>
              <w:gridCol w:w="1007"/>
              <w:gridCol w:w="2600"/>
            </w:tblGrid>
            <w:tr w:rsidR="006D169C" w:rsidRPr="00D12970" w14:paraId="6EDA8081" w14:textId="77777777" w:rsidTr="004C6B72">
              <w:tc>
                <w:tcPr>
                  <w:tcW w:w="3539" w:type="dxa"/>
                  <w:tcBorders>
                    <w:top w:val="single" w:sz="4" w:space="0" w:color="auto"/>
                    <w:left w:val="single" w:sz="4" w:space="0" w:color="auto"/>
                    <w:bottom w:val="single" w:sz="4" w:space="0" w:color="auto"/>
                    <w:right w:val="single" w:sz="4" w:space="0" w:color="auto"/>
                  </w:tcBorders>
                </w:tcPr>
                <w:p w14:paraId="288A217E" w14:textId="77777777" w:rsidR="006D169C" w:rsidRPr="00D12970" w:rsidRDefault="006D169C" w:rsidP="004C6B72">
                  <w:pPr>
                    <w:rPr>
                      <w:b/>
                    </w:rPr>
                  </w:pPr>
                  <w:r w:rsidRPr="00D12970">
                    <w:rPr>
                      <w:b/>
                    </w:rPr>
                    <w:t>Job title</w:t>
                  </w:r>
                </w:p>
              </w:tc>
              <w:tc>
                <w:tcPr>
                  <w:tcW w:w="1134" w:type="dxa"/>
                  <w:tcBorders>
                    <w:top w:val="single" w:sz="4" w:space="0" w:color="auto"/>
                    <w:left w:val="single" w:sz="4" w:space="0" w:color="auto"/>
                    <w:bottom w:val="single" w:sz="4" w:space="0" w:color="auto"/>
                    <w:right w:val="single" w:sz="4" w:space="0" w:color="auto"/>
                  </w:tcBorders>
                </w:tcPr>
                <w:p w14:paraId="56339DA3" w14:textId="77777777" w:rsidR="006D169C" w:rsidRPr="00D12970" w:rsidRDefault="006D169C" w:rsidP="004C6B72">
                  <w:pPr>
                    <w:rPr>
                      <w:b/>
                    </w:rPr>
                  </w:pPr>
                  <w:r w:rsidRPr="00D12970">
                    <w:rPr>
                      <w:b/>
                    </w:rPr>
                    <w:t>Number</w:t>
                  </w:r>
                </w:p>
              </w:tc>
              <w:tc>
                <w:tcPr>
                  <w:tcW w:w="4343" w:type="dxa"/>
                  <w:tcBorders>
                    <w:top w:val="single" w:sz="4" w:space="0" w:color="auto"/>
                    <w:left w:val="single" w:sz="4" w:space="0" w:color="auto"/>
                    <w:bottom w:val="single" w:sz="4" w:space="0" w:color="auto"/>
                    <w:right w:val="single" w:sz="4" w:space="0" w:color="auto"/>
                  </w:tcBorders>
                </w:tcPr>
                <w:p w14:paraId="15335F44" w14:textId="77777777" w:rsidR="006D169C" w:rsidRPr="00D12970" w:rsidRDefault="006D169C" w:rsidP="004C6B72">
                  <w:pPr>
                    <w:rPr>
                      <w:b/>
                    </w:rPr>
                  </w:pPr>
                  <w:r>
                    <w:rPr>
                      <w:b/>
                    </w:rPr>
                    <w:t xml:space="preserve">Delegated tasks </w:t>
                  </w:r>
                  <w:r w:rsidRPr="003F1E6A">
                    <w:t>(amend as appropriate)</w:t>
                  </w:r>
                </w:p>
              </w:tc>
            </w:tr>
            <w:tr w:rsidR="006D169C" w14:paraId="1F2FA3FB" w14:textId="77777777" w:rsidTr="004C6B72">
              <w:tc>
                <w:tcPr>
                  <w:tcW w:w="3539" w:type="dxa"/>
                  <w:tcBorders>
                    <w:top w:val="single" w:sz="4" w:space="0" w:color="auto"/>
                    <w:left w:val="single" w:sz="4" w:space="0" w:color="auto"/>
                    <w:bottom w:val="single" w:sz="4" w:space="0" w:color="auto"/>
                    <w:right w:val="single" w:sz="4" w:space="0" w:color="auto"/>
                  </w:tcBorders>
                </w:tcPr>
                <w:p w14:paraId="4F80B5AC" w14:textId="77777777" w:rsidR="006D169C" w:rsidRDefault="006D169C" w:rsidP="004C6B72">
                  <w:r>
                    <w:t>Registered Manager</w:t>
                  </w:r>
                </w:p>
              </w:tc>
              <w:tc>
                <w:tcPr>
                  <w:tcW w:w="1134" w:type="dxa"/>
                  <w:tcBorders>
                    <w:top w:val="single" w:sz="4" w:space="0" w:color="auto"/>
                    <w:left w:val="single" w:sz="4" w:space="0" w:color="auto"/>
                    <w:bottom w:val="single" w:sz="4" w:space="0" w:color="auto"/>
                    <w:right w:val="single" w:sz="4" w:space="0" w:color="auto"/>
                  </w:tcBorders>
                </w:tcPr>
                <w:p w14:paraId="17C6550A" w14:textId="77777777" w:rsidR="006D169C" w:rsidRDefault="006D169C" w:rsidP="004C6B72"/>
              </w:tc>
              <w:tc>
                <w:tcPr>
                  <w:tcW w:w="4343" w:type="dxa"/>
                  <w:tcBorders>
                    <w:top w:val="single" w:sz="4" w:space="0" w:color="auto"/>
                    <w:left w:val="single" w:sz="4" w:space="0" w:color="auto"/>
                    <w:bottom w:val="single" w:sz="4" w:space="0" w:color="auto"/>
                    <w:right w:val="single" w:sz="4" w:space="0" w:color="auto"/>
                  </w:tcBorders>
                </w:tcPr>
                <w:p w14:paraId="2EB91409" w14:textId="77777777" w:rsidR="006D169C" w:rsidRDefault="006D169C" w:rsidP="006D169C">
                  <w:pPr>
                    <w:pStyle w:val="ListParagraph"/>
                    <w:numPr>
                      <w:ilvl w:val="0"/>
                      <w:numId w:val="19"/>
                    </w:numPr>
                  </w:pPr>
                  <w:r>
                    <w:t>Day to day operation of service</w:t>
                  </w:r>
                </w:p>
                <w:p w14:paraId="0D4267FA" w14:textId="77777777" w:rsidR="006D169C" w:rsidRDefault="006D169C" w:rsidP="006D169C">
                  <w:pPr>
                    <w:pStyle w:val="ListParagraph"/>
                    <w:numPr>
                      <w:ilvl w:val="0"/>
                      <w:numId w:val="19"/>
                    </w:numPr>
                  </w:pPr>
                  <w:r>
                    <w:t xml:space="preserve">Oversight of ethos, </w:t>
                  </w:r>
                  <w:proofErr w:type="gramStart"/>
                  <w:r>
                    <w:t>culture</w:t>
                  </w:r>
                  <w:proofErr w:type="gramEnd"/>
                  <w:r>
                    <w:t xml:space="preserve"> and priorities</w:t>
                  </w:r>
                </w:p>
                <w:p w14:paraId="479B98F8" w14:textId="77777777" w:rsidR="006D169C" w:rsidRDefault="006D169C" w:rsidP="006D169C">
                  <w:pPr>
                    <w:pStyle w:val="ListParagraph"/>
                    <w:numPr>
                      <w:ilvl w:val="0"/>
                      <w:numId w:val="19"/>
                    </w:numPr>
                  </w:pPr>
                  <w:r>
                    <w:t xml:space="preserve">Monitoring of compliance with legislation, standards and evidence based best </w:t>
                  </w:r>
                  <w:proofErr w:type="gramStart"/>
                  <w:r>
                    <w:t>practice</w:t>
                  </w:r>
                  <w:proofErr w:type="gramEnd"/>
                </w:p>
                <w:p w14:paraId="37482FF2" w14:textId="77777777" w:rsidR="006D169C" w:rsidRDefault="006D169C" w:rsidP="006D169C">
                  <w:pPr>
                    <w:pStyle w:val="ListParagraph"/>
                    <w:numPr>
                      <w:ilvl w:val="0"/>
                      <w:numId w:val="19"/>
                    </w:numPr>
                  </w:pPr>
                  <w:r>
                    <w:t xml:space="preserve">Submission of required notifications to CIW, RIDDOR, </w:t>
                  </w:r>
                  <w:proofErr w:type="gramStart"/>
                  <w:r>
                    <w:t>safeguarding</w:t>
                  </w:r>
                  <w:proofErr w:type="gramEnd"/>
                </w:p>
                <w:p w14:paraId="67642630" w14:textId="77777777" w:rsidR="006D169C" w:rsidRDefault="006D169C" w:rsidP="006D169C">
                  <w:pPr>
                    <w:pStyle w:val="ListParagraph"/>
                    <w:numPr>
                      <w:ilvl w:val="0"/>
                      <w:numId w:val="19"/>
                    </w:numPr>
                  </w:pPr>
                  <w:r>
                    <w:t>Management of the Duty of Candour process</w:t>
                  </w:r>
                </w:p>
                <w:p w14:paraId="0819E006" w14:textId="77777777" w:rsidR="006D169C" w:rsidRDefault="006D169C" w:rsidP="006D169C">
                  <w:pPr>
                    <w:pStyle w:val="ListParagraph"/>
                    <w:numPr>
                      <w:ilvl w:val="0"/>
                      <w:numId w:val="19"/>
                    </w:numPr>
                  </w:pPr>
                  <w:r>
                    <w:t>Acting as the Safeguarding Lead for WESTERN WELSH COMMUNITY CARE LTD</w:t>
                  </w:r>
                </w:p>
                <w:p w14:paraId="63B3FED3" w14:textId="77777777" w:rsidR="006D169C" w:rsidRDefault="006D169C" w:rsidP="006D169C">
                  <w:pPr>
                    <w:pStyle w:val="ListParagraph"/>
                    <w:numPr>
                      <w:ilvl w:val="0"/>
                      <w:numId w:val="19"/>
                    </w:numPr>
                  </w:pPr>
                  <w:r>
                    <w:t xml:space="preserve">Undertaking supervisions on members of the management team </w:t>
                  </w:r>
                </w:p>
                <w:p w14:paraId="0B43CAC8" w14:textId="77777777" w:rsidR="006D169C" w:rsidRDefault="006D169C" w:rsidP="006D169C">
                  <w:pPr>
                    <w:pStyle w:val="ListParagraph"/>
                    <w:numPr>
                      <w:ilvl w:val="0"/>
                      <w:numId w:val="19"/>
                    </w:numPr>
                  </w:pPr>
                  <w:r>
                    <w:t xml:space="preserve">Monitoring of the </w:t>
                  </w:r>
                  <w:proofErr w:type="gramStart"/>
                  <w:r>
                    <w:t>quality of service</w:t>
                  </w:r>
                  <w:proofErr w:type="gramEnd"/>
                  <w:r>
                    <w:t xml:space="preserve"> provision and undertaking the Quality of Care Review with the Responsible Individual</w:t>
                  </w:r>
                </w:p>
                <w:p w14:paraId="42C7243C" w14:textId="77777777" w:rsidR="006D169C" w:rsidRDefault="006D169C" w:rsidP="006D169C">
                  <w:pPr>
                    <w:pStyle w:val="ListParagraph"/>
                    <w:numPr>
                      <w:ilvl w:val="0"/>
                      <w:numId w:val="19"/>
                    </w:numPr>
                  </w:pPr>
                  <w:r>
                    <w:t xml:space="preserve">Provision of information to the Responsible Individual to inform the </w:t>
                  </w:r>
                  <w:r>
                    <w:lastRenderedPageBreak/>
                    <w:t>Statement of Compliance</w:t>
                  </w:r>
                </w:p>
                <w:p w14:paraId="6CC5F9DF" w14:textId="77777777" w:rsidR="006D169C" w:rsidRDefault="006D169C" w:rsidP="006D169C">
                  <w:pPr>
                    <w:pStyle w:val="ListParagraph"/>
                    <w:numPr>
                      <w:ilvl w:val="0"/>
                      <w:numId w:val="19"/>
                    </w:numPr>
                  </w:pPr>
                  <w:r>
                    <w:t xml:space="preserve">Management of; concerns, complaints, </w:t>
                  </w:r>
                  <w:proofErr w:type="gramStart"/>
                  <w:r>
                    <w:t>whistleblowing</w:t>
                  </w:r>
                  <w:proofErr w:type="gramEnd"/>
                  <w:r>
                    <w:t xml:space="preserve"> and other feedback</w:t>
                  </w:r>
                </w:p>
                <w:p w14:paraId="020FC552" w14:textId="77777777" w:rsidR="006D169C" w:rsidRDefault="006D169C" w:rsidP="006D169C">
                  <w:pPr>
                    <w:pStyle w:val="ListParagraph"/>
                    <w:numPr>
                      <w:ilvl w:val="0"/>
                      <w:numId w:val="19"/>
                    </w:numPr>
                  </w:pPr>
                  <w:r>
                    <w:t xml:space="preserve">Providing support to staff who raise </w:t>
                  </w:r>
                  <w:proofErr w:type="gramStart"/>
                  <w:r>
                    <w:t>concerns</w:t>
                  </w:r>
                  <w:proofErr w:type="gramEnd"/>
                </w:p>
                <w:p w14:paraId="32117E15" w14:textId="77777777" w:rsidR="006D169C" w:rsidRDefault="006D169C" w:rsidP="006D169C">
                  <w:pPr>
                    <w:pStyle w:val="ListParagraph"/>
                    <w:numPr>
                      <w:ilvl w:val="0"/>
                      <w:numId w:val="19"/>
                    </w:numPr>
                  </w:pPr>
                  <w:r>
                    <w:t>Oversight of the assessment and care planning processes</w:t>
                  </w:r>
                </w:p>
                <w:p w14:paraId="641EB44F" w14:textId="77777777" w:rsidR="006D169C" w:rsidRDefault="006D169C" w:rsidP="006D169C">
                  <w:pPr>
                    <w:pStyle w:val="ListParagraph"/>
                    <w:numPr>
                      <w:ilvl w:val="0"/>
                      <w:numId w:val="19"/>
                    </w:numPr>
                  </w:pPr>
                  <w:r>
                    <w:t>Oversight of the information management and records processes</w:t>
                  </w:r>
                </w:p>
                <w:p w14:paraId="08F832E3" w14:textId="77777777" w:rsidR="006D169C" w:rsidRDefault="006D169C" w:rsidP="006D169C">
                  <w:pPr>
                    <w:pStyle w:val="ListParagraph"/>
                    <w:numPr>
                      <w:ilvl w:val="0"/>
                      <w:numId w:val="19"/>
                    </w:numPr>
                  </w:pPr>
                  <w:r>
                    <w:t xml:space="preserve">Ensuring adequacy of resources to meet the needs of </w:t>
                  </w:r>
                  <w:proofErr w:type="gramStart"/>
                  <w:r>
                    <w:t>individuals</w:t>
                  </w:r>
                  <w:proofErr w:type="gramEnd"/>
                </w:p>
                <w:p w14:paraId="34C4EF6E" w14:textId="77777777" w:rsidR="006D169C" w:rsidRDefault="006D169C" w:rsidP="006D169C">
                  <w:pPr>
                    <w:pStyle w:val="ListParagraph"/>
                    <w:numPr>
                      <w:ilvl w:val="0"/>
                      <w:numId w:val="21"/>
                    </w:numPr>
                  </w:pPr>
                  <w:r>
                    <w:t xml:space="preserve">Day to day management of the </w:t>
                  </w:r>
                  <w:proofErr w:type="gramStart"/>
                  <w:r>
                    <w:t>quality of care</w:t>
                  </w:r>
                  <w:proofErr w:type="gramEnd"/>
                  <w:r>
                    <w:t xml:space="preserve"> provision</w:t>
                  </w:r>
                </w:p>
                <w:p w14:paraId="022214F3" w14:textId="77777777" w:rsidR="006D169C" w:rsidRDefault="006D169C" w:rsidP="006D169C">
                  <w:pPr>
                    <w:pStyle w:val="ListParagraph"/>
                    <w:numPr>
                      <w:ilvl w:val="0"/>
                      <w:numId w:val="21"/>
                    </w:numPr>
                  </w:pPr>
                  <w:r>
                    <w:t xml:space="preserve">Undertaking surveys of the views of; individuals, representatives, </w:t>
                  </w:r>
                  <w:proofErr w:type="gramStart"/>
                  <w:r>
                    <w:t>staff</w:t>
                  </w:r>
                  <w:proofErr w:type="gramEnd"/>
                  <w:r>
                    <w:t xml:space="preserve"> and commissioners</w:t>
                  </w:r>
                </w:p>
                <w:p w14:paraId="708A546A" w14:textId="77777777" w:rsidR="006D169C" w:rsidRDefault="006D169C" w:rsidP="006D169C">
                  <w:pPr>
                    <w:pStyle w:val="ListParagraph"/>
                    <w:numPr>
                      <w:ilvl w:val="0"/>
                      <w:numId w:val="21"/>
                    </w:numPr>
                  </w:pPr>
                  <w:r>
                    <w:t xml:space="preserve">Undertaking internal audits of the </w:t>
                  </w:r>
                  <w:proofErr w:type="gramStart"/>
                  <w:r>
                    <w:t>quality of care</w:t>
                  </w:r>
                  <w:proofErr w:type="gramEnd"/>
                  <w:r>
                    <w:t xml:space="preserve"> provision</w:t>
                  </w:r>
                </w:p>
                <w:p w14:paraId="05D551D0" w14:textId="77777777" w:rsidR="006D169C" w:rsidRDefault="006D169C" w:rsidP="006D169C">
                  <w:pPr>
                    <w:pStyle w:val="ListParagraph"/>
                    <w:numPr>
                      <w:ilvl w:val="0"/>
                      <w:numId w:val="23"/>
                    </w:numPr>
                  </w:pPr>
                  <w:r>
                    <w:t>Assessing the training and development needs of new staff members</w:t>
                  </w:r>
                </w:p>
                <w:p w14:paraId="63B040F2" w14:textId="77777777" w:rsidR="006D169C" w:rsidRDefault="006D169C" w:rsidP="006D169C">
                  <w:pPr>
                    <w:pStyle w:val="ListParagraph"/>
                    <w:numPr>
                      <w:ilvl w:val="0"/>
                      <w:numId w:val="23"/>
                    </w:numPr>
                  </w:pPr>
                  <w:r>
                    <w:t>Development of individual staff development plans for all staff</w:t>
                  </w:r>
                </w:p>
                <w:p w14:paraId="7BB88071" w14:textId="77777777" w:rsidR="006D169C" w:rsidRDefault="006D169C" w:rsidP="006D169C">
                  <w:pPr>
                    <w:pStyle w:val="ListParagraph"/>
                    <w:numPr>
                      <w:ilvl w:val="0"/>
                      <w:numId w:val="23"/>
                    </w:numPr>
                  </w:pPr>
                  <w:r>
                    <w:t>Arranging appropriate training for staff</w:t>
                  </w:r>
                </w:p>
                <w:p w14:paraId="70246AE8" w14:textId="77777777" w:rsidR="006D169C" w:rsidRDefault="006D169C" w:rsidP="006D169C">
                  <w:pPr>
                    <w:pStyle w:val="ListParagraph"/>
                    <w:numPr>
                      <w:ilvl w:val="0"/>
                      <w:numId w:val="23"/>
                    </w:numPr>
                  </w:pPr>
                  <w:r>
                    <w:t xml:space="preserve">Keeping records of training completed </w:t>
                  </w:r>
                </w:p>
                <w:p w14:paraId="402629DC" w14:textId="77777777" w:rsidR="006D169C" w:rsidRDefault="006D169C" w:rsidP="006D169C">
                  <w:pPr>
                    <w:pStyle w:val="ListParagraph"/>
                    <w:numPr>
                      <w:ilvl w:val="0"/>
                      <w:numId w:val="23"/>
                    </w:numPr>
                  </w:pPr>
                  <w:r>
                    <w:t>Keeping records of planned training</w:t>
                  </w:r>
                </w:p>
                <w:p w14:paraId="1320C633" w14:textId="77777777" w:rsidR="006D169C" w:rsidRDefault="006D169C" w:rsidP="006D169C">
                  <w:pPr>
                    <w:pStyle w:val="ListParagraph"/>
                    <w:numPr>
                      <w:ilvl w:val="0"/>
                      <w:numId w:val="23"/>
                    </w:numPr>
                  </w:pPr>
                  <w:r>
                    <w:t xml:space="preserve">Liaison with Registered Manager and others to link appraisals and supervisions to </w:t>
                  </w:r>
                  <w:r>
                    <w:lastRenderedPageBreak/>
                    <w:t xml:space="preserve">training and </w:t>
                  </w:r>
                  <w:proofErr w:type="gramStart"/>
                  <w:r>
                    <w:t>development</w:t>
                  </w:r>
                  <w:proofErr w:type="gramEnd"/>
                </w:p>
                <w:p w14:paraId="6B604DDE" w14:textId="77777777" w:rsidR="006D169C" w:rsidRDefault="006D169C" w:rsidP="006D169C">
                  <w:pPr>
                    <w:pStyle w:val="ListParagraph"/>
                    <w:numPr>
                      <w:ilvl w:val="0"/>
                      <w:numId w:val="23"/>
                    </w:numPr>
                  </w:pPr>
                  <w:r>
                    <w:t>Delivery of training for staff (if appropriately qualified to do so)</w:t>
                  </w:r>
                </w:p>
                <w:p w14:paraId="68983874" w14:textId="77777777" w:rsidR="006D169C" w:rsidRDefault="006D169C" w:rsidP="006D169C">
                  <w:pPr>
                    <w:pStyle w:val="ListParagraph"/>
                    <w:numPr>
                      <w:ilvl w:val="0"/>
                      <w:numId w:val="21"/>
                    </w:numPr>
                  </w:pPr>
                  <w:r>
                    <w:t xml:space="preserve">Providing information to local authorities on staff training when requested to do </w:t>
                  </w:r>
                  <w:proofErr w:type="gramStart"/>
                  <w:r>
                    <w:t>so</w:t>
                  </w:r>
                  <w:proofErr w:type="gramEnd"/>
                </w:p>
                <w:p w14:paraId="32BAAF41" w14:textId="77777777" w:rsidR="006D169C" w:rsidRDefault="006D169C" w:rsidP="006D169C">
                  <w:pPr>
                    <w:pStyle w:val="ListParagraph"/>
                    <w:numPr>
                      <w:ilvl w:val="0"/>
                      <w:numId w:val="24"/>
                    </w:numPr>
                  </w:pPr>
                  <w:r>
                    <w:t xml:space="preserve">Initial assessment of whether the agency has the resources to meet the needs of the </w:t>
                  </w:r>
                  <w:proofErr w:type="gramStart"/>
                  <w:r>
                    <w:t>individual</w:t>
                  </w:r>
                  <w:proofErr w:type="gramEnd"/>
                </w:p>
                <w:p w14:paraId="3EE226C8" w14:textId="77777777" w:rsidR="006D169C" w:rsidRDefault="006D169C" w:rsidP="006D169C">
                  <w:pPr>
                    <w:pStyle w:val="ListParagraph"/>
                    <w:numPr>
                      <w:ilvl w:val="0"/>
                      <w:numId w:val="24"/>
                    </w:numPr>
                  </w:pPr>
                  <w:r>
                    <w:t xml:space="preserve">Liaison with the Registered Manager (or others to who this has been delegated to) to identify if the agency can meet the needs of the </w:t>
                  </w:r>
                  <w:proofErr w:type="gramStart"/>
                  <w:r>
                    <w:t>individual</w:t>
                  </w:r>
                  <w:proofErr w:type="gramEnd"/>
                </w:p>
                <w:p w14:paraId="04F69C27" w14:textId="77777777" w:rsidR="006D169C" w:rsidRDefault="006D169C" w:rsidP="006D169C">
                  <w:pPr>
                    <w:pStyle w:val="ListParagraph"/>
                    <w:numPr>
                      <w:ilvl w:val="0"/>
                      <w:numId w:val="24"/>
                    </w:numPr>
                  </w:pPr>
                  <w:r>
                    <w:t>Arranging staffing to meet the needs of the individuals supported and in accordance with Reg 41 (duration of visits)</w:t>
                  </w:r>
                </w:p>
                <w:p w14:paraId="03D14150" w14:textId="77777777" w:rsidR="006D169C" w:rsidRDefault="006D169C" w:rsidP="006D169C">
                  <w:pPr>
                    <w:pStyle w:val="ListParagraph"/>
                    <w:numPr>
                      <w:ilvl w:val="0"/>
                      <w:numId w:val="19"/>
                    </w:numPr>
                  </w:pPr>
                  <w:r>
                    <w:t xml:space="preserve">Engaging with individuals who use WESTERN WELSH COMMUNITY CARE LTD on an informal and formal </w:t>
                  </w:r>
                  <w:proofErr w:type="gramStart"/>
                  <w:r>
                    <w:t>basis</w:t>
                  </w:r>
                  <w:proofErr w:type="gramEnd"/>
                </w:p>
                <w:p w14:paraId="0DC355EF" w14:textId="77777777" w:rsidR="006D169C" w:rsidRDefault="006D169C" w:rsidP="006D169C">
                  <w:pPr>
                    <w:pStyle w:val="ListParagraph"/>
                    <w:numPr>
                      <w:ilvl w:val="0"/>
                      <w:numId w:val="19"/>
                    </w:numPr>
                  </w:pPr>
                  <w:r>
                    <w:t xml:space="preserve">Investigation of incidents and complaints </w:t>
                  </w:r>
                </w:p>
                <w:p w14:paraId="19C46A53" w14:textId="77777777" w:rsidR="006D169C" w:rsidRDefault="006D169C" w:rsidP="006D169C">
                  <w:pPr>
                    <w:pStyle w:val="ListParagraph"/>
                    <w:numPr>
                      <w:ilvl w:val="0"/>
                      <w:numId w:val="19"/>
                    </w:numPr>
                  </w:pPr>
                  <w:r>
                    <w:t>Ensuring the financial viability of WESTERN WELSH COMMUNITY CARE LTD</w:t>
                  </w:r>
                </w:p>
              </w:tc>
            </w:tr>
            <w:tr w:rsidR="006D169C" w14:paraId="195D5232" w14:textId="77777777" w:rsidTr="004C6B72">
              <w:tc>
                <w:tcPr>
                  <w:tcW w:w="3539" w:type="dxa"/>
                  <w:tcBorders>
                    <w:top w:val="single" w:sz="4" w:space="0" w:color="auto"/>
                    <w:left w:val="single" w:sz="4" w:space="0" w:color="auto"/>
                    <w:bottom w:val="single" w:sz="4" w:space="0" w:color="auto"/>
                    <w:right w:val="single" w:sz="4" w:space="0" w:color="auto"/>
                  </w:tcBorders>
                </w:tcPr>
                <w:p w14:paraId="01B2A602" w14:textId="77777777" w:rsidR="006D169C" w:rsidRDefault="006D169C" w:rsidP="004C6B72">
                  <w:r>
                    <w:lastRenderedPageBreak/>
                    <w:t xml:space="preserve">Senior Social Care Worker </w:t>
                  </w:r>
                </w:p>
              </w:tc>
              <w:tc>
                <w:tcPr>
                  <w:tcW w:w="1134" w:type="dxa"/>
                  <w:tcBorders>
                    <w:top w:val="single" w:sz="4" w:space="0" w:color="auto"/>
                    <w:left w:val="single" w:sz="4" w:space="0" w:color="auto"/>
                    <w:bottom w:val="single" w:sz="4" w:space="0" w:color="auto"/>
                    <w:right w:val="single" w:sz="4" w:space="0" w:color="auto"/>
                  </w:tcBorders>
                </w:tcPr>
                <w:p w14:paraId="3D975BB1" w14:textId="77777777" w:rsidR="006D169C" w:rsidRDefault="006D169C" w:rsidP="004C6B72"/>
              </w:tc>
              <w:tc>
                <w:tcPr>
                  <w:tcW w:w="4343" w:type="dxa"/>
                  <w:tcBorders>
                    <w:top w:val="single" w:sz="4" w:space="0" w:color="auto"/>
                    <w:left w:val="single" w:sz="4" w:space="0" w:color="auto"/>
                    <w:bottom w:val="single" w:sz="4" w:space="0" w:color="auto"/>
                    <w:right w:val="single" w:sz="4" w:space="0" w:color="auto"/>
                  </w:tcBorders>
                </w:tcPr>
                <w:p w14:paraId="72A55B49" w14:textId="77777777" w:rsidR="006D169C" w:rsidRDefault="006D169C" w:rsidP="006D169C">
                  <w:pPr>
                    <w:pStyle w:val="ListParagraph"/>
                    <w:numPr>
                      <w:ilvl w:val="0"/>
                      <w:numId w:val="20"/>
                    </w:numPr>
                  </w:pPr>
                  <w:r>
                    <w:t>Undertaking the role of Registered Manager in the absence of the Registered Manager (as defined above)</w:t>
                  </w:r>
                </w:p>
                <w:p w14:paraId="4CABE306" w14:textId="77777777" w:rsidR="006D169C" w:rsidRDefault="006D169C" w:rsidP="006D169C">
                  <w:pPr>
                    <w:pStyle w:val="ListParagraph"/>
                    <w:numPr>
                      <w:ilvl w:val="0"/>
                      <w:numId w:val="20"/>
                    </w:numPr>
                  </w:pPr>
                  <w:r>
                    <w:t>Undertaking assessments prior to provision of care and support</w:t>
                  </w:r>
                </w:p>
                <w:p w14:paraId="79313F68" w14:textId="77777777" w:rsidR="006D169C" w:rsidRDefault="006D169C" w:rsidP="006D169C">
                  <w:pPr>
                    <w:pStyle w:val="ListParagraph"/>
                    <w:numPr>
                      <w:ilvl w:val="0"/>
                      <w:numId w:val="20"/>
                    </w:numPr>
                  </w:pPr>
                  <w:r>
                    <w:lastRenderedPageBreak/>
                    <w:t xml:space="preserve">Generation of personal plans with individuals </w:t>
                  </w:r>
                </w:p>
                <w:p w14:paraId="715A7E00" w14:textId="77777777" w:rsidR="006D169C" w:rsidRDefault="006D169C" w:rsidP="006D169C">
                  <w:pPr>
                    <w:pStyle w:val="ListParagraph"/>
                    <w:numPr>
                      <w:ilvl w:val="0"/>
                      <w:numId w:val="20"/>
                    </w:numPr>
                  </w:pPr>
                  <w:r>
                    <w:t xml:space="preserve">Review of person plans with </w:t>
                  </w:r>
                  <w:proofErr w:type="gramStart"/>
                  <w:r>
                    <w:t>individuals</w:t>
                  </w:r>
                  <w:proofErr w:type="gramEnd"/>
                </w:p>
                <w:p w14:paraId="37A0C4B4" w14:textId="77777777" w:rsidR="006D169C" w:rsidRDefault="006D169C" w:rsidP="006D169C">
                  <w:pPr>
                    <w:pStyle w:val="ListParagraph"/>
                    <w:numPr>
                      <w:ilvl w:val="0"/>
                      <w:numId w:val="20"/>
                    </w:numPr>
                  </w:pPr>
                  <w:r>
                    <w:t>Undertaking supervision and appraisal sessions with; senior social care workers</w:t>
                  </w:r>
                </w:p>
                <w:p w14:paraId="2DA70D3A" w14:textId="77777777" w:rsidR="006D169C" w:rsidRDefault="006D169C" w:rsidP="006D169C">
                  <w:pPr>
                    <w:pStyle w:val="ListParagraph"/>
                    <w:numPr>
                      <w:ilvl w:val="0"/>
                      <w:numId w:val="29"/>
                    </w:numPr>
                  </w:pPr>
                  <w:r>
                    <w:t>Day to day care and support for individuals</w:t>
                  </w:r>
                </w:p>
                <w:p w14:paraId="7CB329C2" w14:textId="77777777" w:rsidR="006D169C" w:rsidRDefault="006D169C" w:rsidP="006D169C">
                  <w:pPr>
                    <w:pStyle w:val="ListParagraph"/>
                    <w:numPr>
                      <w:ilvl w:val="0"/>
                      <w:numId w:val="29"/>
                    </w:numPr>
                  </w:pPr>
                  <w:r>
                    <w:t>Work allocation to Social Care Staff</w:t>
                  </w:r>
                </w:p>
                <w:p w14:paraId="0055E075" w14:textId="77777777" w:rsidR="006D169C" w:rsidRDefault="006D169C" w:rsidP="006D169C">
                  <w:pPr>
                    <w:pStyle w:val="ListParagraph"/>
                    <w:numPr>
                      <w:ilvl w:val="0"/>
                      <w:numId w:val="29"/>
                    </w:numPr>
                  </w:pPr>
                  <w:r>
                    <w:t>Day to day supervision of Social Care Staff</w:t>
                  </w:r>
                </w:p>
                <w:p w14:paraId="7990880C" w14:textId="77777777" w:rsidR="006D169C" w:rsidRDefault="006D169C" w:rsidP="006D169C">
                  <w:pPr>
                    <w:pStyle w:val="ListParagraph"/>
                    <w:numPr>
                      <w:ilvl w:val="0"/>
                      <w:numId w:val="20"/>
                    </w:numPr>
                  </w:pPr>
                  <w:r>
                    <w:t xml:space="preserve">Making records of care and support provided as </w:t>
                  </w:r>
                  <w:proofErr w:type="gramStart"/>
                  <w:r>
                    <w:t>required</w:t>
                  </w:r>
                  <w:proofErr w:type="gramEnd"/>
                </w:p>
                <w:p w14:paraId="38C02042" w14:textId="77777777" w:rsidR="006D169C" w:rsidRDefault="006D169C" w:rsidP="006D169C">
                  <w:pPr>
                    <w:pStyle w:val="ListParagraph"/>
                    <w:numPr>
                      <w:ilvl w:val="0"/>
                      <w:numId w:val="20"/>
                    </w:numPr>
                  </w:pPr>
                  <w:r>
                    <w:t xml:space="preserve">Day to day supervision of care workers and acting as a role </w:t>
                  </w:r>
                  <w:proofErr w:type="gramStart"/>
                  <w:r>
                    <w:t>model</w:t>
                  </w:r>
                  <w:proofErr w:type="gramEnd"/>
                </w:p>
                <w:p w14:paraId="3DA25B6B" w14:textId="77777777" w:rsidR="006D169C" w:rsidRDefault="006D169C" w:rsidP="006D169C">
                  <w:pPr>
                    <w:pStyle w:val="ListParagraph"/>
                    <w:numPr>
                      <w:ilvl w:val="0"/>
                      <w:numId w:val="20"/>
                    </w:numPr>
                  </w:pPr>
                  <w:r>
                    <w:t>Acting as the Medication Lead for WESTERN WELSH COMMUNITY CARE LTD</w:t>
                  </w:r>
                </w:p>
                <w:p w14:paraId="1899F0BD" w14:textId="77777777" w:rsidR="006D169C" w:rsidRDefault="006D169C" w:rsidP="006D169C">
                  <w:pPr>
                    <w:pStyle w:val="ListParagraph"/>
                    <w:numPr>
                      <w:ilvl w:val="0"/>
                      <w:numId w:val="20"/>
                    </w:numPr>
                  </w:pPr>
                  <w:r>
                    <w:t>Acting as the Moving and Handling Lead for WESTERN WELSH COMMUNITY CARE LTD</w:t>
                  </w:r>
                </w:p>
                <w:p w14:paraId="64B54678" w14:textId="77777777" w:rsidR="006D169C" w:rsidRDefault="006D169C" w:rsidP="006D169C">
                  <w:pPr>
                    <w:pStyle w:val="ListParagraph"/>
                    <w:numPr>
                      <w:ilvl w:val="0"/>
                      <w:numId w:val="20"/>
                    </w:numPr>
                  </w:pPr>
                  <w:r>
                    <w:t>Acting as the Infection Control Lead for WESTERN WELSH COMMUNITY CARE LTD</w:t>
                  </w:r>
                </w:p>
              </w:tc>
            </w:tr>
            <w:tr w:rsidR="006D169C" w14:paraId="1360A61A" w14:textId="77777777" w:rsidTr="004C6B72">
              <w:tc>
                <w:tcPr>
                  <w:tcW w:w="3539" w:type="dxa"/>
                  <w:tcBorders>
                    <w:top w:val="single" w:sz="4" w:space="0" w:color="auto"/>
                    <w:left w:val="single" w:sz="4" w:space="0" w:color="auto"/>
                    <w:bottom w:val="single" w:sz="4" w:space="0" w:color="auto"/>
                    <w:right w:val="single" w:sz="4" w:space="0" w:color="auto"/>
                  </w:tcBorders>
                </w:tcPr>
                <w:p w14:paraId="2C271185" w14:textId="77777777" w:rsidR="006D169C" w:rsidRDefault="006D169C" w:rsidP="004C6B72">
                  <w:r>
                    <w:lastRenderedPageBreak/>
                    <w:t>Administration and Finance Manager</w:t>
                  </w:r>
                </w:p>
              </w:tc>
              <w:tc>
                <w:tcPr>
                  <w:tcW w:w="1134" w:type="dxa"/>
                  <w:tcBorders>
                    <w:top w:val="single" w:sz="4" w:space="0" w:color="auto"/>
                    <w:left w:val="single" w:sz="4" w:space="0" w:color="auto"/>
                    <w:bottom w:val="single" w:sz="4" w:space="0" w:color="auto"/>
                    <w:right w:val="single" w:sz="4" w:space="0" w:color="auto"/>
                  </w:tcBorders>
                </w:tcPr>
                <w:p w14:paraId="71D7EE7C" w14:textId="77777777" w:rsidR="006D169C" w:rsidRDefault="006D169C" w:rsidP="004C6B72"/>
              </w:tc>
              <w:tc>
                <w:tcPr>
                  <w:tcW w:w="4343" w:type="dxa"/>
                  <w:tcBorders>
                    <w:top w:val="single" w:sz="4" w:space="0" w:color="auto"/>
                    <w:left w:val="single" w:sz="4" w:space="0" w:color="auto"/>
                    <w:bottom w:val="single" w:sz="4" w:space="0" w:color="auto"/>
                    <w:right w:val="single" w:sz="4" w:space="0" w:color="auto"/>
                  </w:tcBorders>
                </w:tcPr>
                <w:p w14:paraId="03E4FCB8" w14:textId="77777777" w:rsidR="006D169C" w:rsidRDefault="006D169C" w:rsidP="006D169C">
                  <w:pPr>
                    <w:pStyle w:val="ListParagraph"/>
                    <w:numPr>
                      <w:ilvl w:val="0"/>
                      <w:numId w:val="22"/>
                    </w:numPr>
                  </w:pPr>
                  <w:r>
                    <w:t xml:space="preserve">Creation and submission of invoices for services </w:t>
                  </w:r>
                  <w:proofErr w:type="gramStart"/>
                  <w:r>
                    <w:t>provided</w:t>
                  </w:r>
                  <w:proofErr w:type="gramEnd"/>
                </w:p>
                <w:p w14:paraId="02BFC117" w14:textId="77777777" w:rsidR="006D169C" w:rsidRDefault="006D169C" w:rsidP="006D169C">
                  <w:pPr>
                    <w:pStyle w:val="ListParagraph"/>
                    <w:numPr>
                      <w:ilvl w:val="0"/>
                      <w:numId w:val="22"/>
                    </w:numPr>
                  </w:pPr>
                  <w:r>
                    <w:t>Making and retaining records of the charges made by WESTERN WELSH COMMUNITY CARE LTD</w:t>
                  </w:r>
                </w:p>
                <w:p w14:paraId="115F4336" w14:textId="77777777" w:rsidR="006D169C" w:rsidRDefault="006D169C" w:rsidP="006D169C">
                  <w:pPr>
                    <w:pStyle w:val="ListParagraph"/>
                    <w:numPr>
                      <w:ilvl w:val="0"/>
                      <w:numId w:val="25"/>
                    </w:numPr>
                  </w:pPr>
                  <w:r>
                    <w:t>Day to day management of the admin function of WESTERN WELSH COMMUNITY CARE LTD</w:t>
                  </w:r>
                </w:p>
                <w:p w14:paraId="0EA21669" w14:textId="77777777" w:rsidR="006D169C" w:rsidRDefault="006D169C" w:rsidP="006D169C">
                  <w:pPr>
                    <w:pStyle w:val="ListParagraph"/>
                    <w:numPr>
                      <w:ilvl w:val="0"/>
                      <w:numId w:val="25"/>
                    </w:numPr>
                  </w:pPr>
                  <w:r>
                    <w:lastRenderedPageBreak/>
                    <w:t>Keeping and maintaining all required records in accordance with Data Protection and GDPR</w:t>
                  </w:r>
                </w:p>
                <w:p w14:paraId="7B426F91" w14:textId="77777777" w:rsidR="006D169C" w:rsidRDefault="006D169C" w:rsidP="006D169C">
                  <w:pPr>
                    <w:pStyle w:val="ListParagraph"/>
                    <w:numPr>
                      <w:ilvl w:val="0"/>
                      <w:numId w:val="22"/>
                    </w:numPr>
                  </w:pPr>
                  <w:r>
                    <w:t>Day to day management of admin support assistant(s)</w:t>
                  </w:r>
                </w:p>
                <w:p w14:paraId="3EBEFB12" w14:textId="77777777" w:rsidR="006D169C" w:rsidRDefault="006D169C" w:rsidP="006D169C">
                  <w:pPr>
                    <w:pStyle w:val="ListParagraph"/>
                    <w:numPr>
                      <w:ilvl w:val="0"/>
                      <w:numId w:val="22"/>
                    </w:numPr>
                  </w:pPr>
                  <w:r>
                    <w:t xml:space="preserve">Managing staff </w:t>
                  </w:r>
                  <w:proofErr w:type="gramStart"/>
                  <w:r>
                    <w:t>payroll ,</w:t>
                  </w:r>
                  <w:proofErr w:type="gramEnd"/>
                  <w:r>
                    <w:t xml:space="preserve"> taxes, auto-enrolment</w:t>
                  </w:r>
                </w:p>
                <w:p w14:paraId="3FB2C2DF" w14:textId="77777777" w:rsidR="006D169C" w:rsidRDefault="006D169C" w:rsidP="006D169C">
                  <w:pPr>
                    <w:pStyle w:val="ListParagraph"/>
                    <w:numPr>
                      <w:ilvl w:val="0"/>
                      <w:numId w:val="22"/>
                    </w:numPr>
                  </w:pPr>
                  <w:r>
                    <w:t xml:space="preserve">Managing staff leave and </w:t>
                  </w:r>
                  <w:proofErr w:type="gramStart"/>
                  <w:r>
                    <w:t>sickness</w:t>
                  </w:r>
                  <w:proofErr w:type="gramEnd"/>
                </w:p>
                <w:p w14:paraId="47EABCFA" w14:textId="77777777" w:rsidR="006D169C" w:rsidRDefault="006D169C" w:rsidP="006D169C">
                  <w:pPr>
                    <w:pStyle w:val="ListParagraph"/>
                    <w:numPr>
                      <w:ilvl w:val="0"/>
                      <w:numId w:val="22"/>
                    </w:numPr>
                  </w:pPr>
                  <w:r>
                    <w:t>Checking, processing and payment of invoices from suppliers</w:t>
                  </w:r>
                </w:p>
              </w:tc>
            </w:tr>
            <w:tr w:rsidR="006D169C" w14:paraId="36DB886A" w14:textId="77777777" w:rsidTr="004C6B72">
              <w:tc>
                <w:tcPr>
                  <w:tcW w:w="3539" w:type="dxa"/>
                  <w:tcBorders>
                    <w:top w:val="single" w:sz="4" w:space="0" w:color="auto"/>
                    <w:left w:val="single" w:sz="4" w:space="0" w:color="auto"/>
                    <w:bottom w:val="single" w:sz="4" w:space="0" w:color="auto"/>
                    <w:right w:val="single" w:sz="4" w:space="0" w:color="auto"/>
                  </w:tcBorders>
                </w:tcPr>
                <w:p w14:paraId="7DD100C5" w14:textId="77777777" w:rsidR="006D169C" w:rsidRDefault="006D169C" w:rsidP="004C6B72">
                  <w:r>
                    <w:lastRenderedPageBreak/>
                    <w:t>Administration Assistant</w:t>
                  </w:r>
                </w:p>
              </w:tc>
              <w:tc>
                <w:tcPr>
                  <w:tcW w:w="1134" w:type="dxa"/>
                  <w:tcBorders>
                    <w:top w:val="single" w:sz="4" w:space="0" w:color="auto"/>
                    <w:left w:val="single" w:sz="4" w:space="0" w:color="auto"/>
                    <w:bottom w:val="single" w:sz="4" w:space="0" w:color="auto"/>
                    <w:right w:val="single" w:sz="4" w:space="0" w:color="auto"/>
                  </w:tcBorders>
                </w:tcPr>
                <w:p w14:paraId="561770CA" w14:textId="77777777" w:rsidR="006D169C" w:rsidRDefault="006D169C" w:rsidP="004C6B72"/>
              </w:tc>
              <w:tc>
                <w:tcPr>
                  <w:tcW w:w="4343" w:type="dxa"/>
                  <w:tcBorders>
                    <w:top w:val="single" w:sz="4" w:space="0" w:color="auto"/>
                    <w:left w:val="single" w:sz="4" w:space="0" w:color="auto"/>
                    <w:bottom w:val="single" w:sz="4" w:space="0" w:color="auto"/>
                    <w:right w:val="single" w:sz="4" w:space="0" w:color="auto"/>
                  </w:tcBorders>
                </w:tcPr>
                <w:p w14:paraId="5C4ECC86" w14:textId="77777777" w:rsidR="006D169C" w:rsidRDefault="006D169C" w:rsidP="006D169C">
                  <w:pPr>
                    <w:pStyle w:val="ListParagraph"/>
                    <w:numPr>
                      <w:ilvl w:val="0"/>
                      <w:numId w:val="24"/>
                    </w:numPr>
                  </w:pPr>
                  <w:r>
                    <w:t xml:space="preserve">Taking and handling of calls from; individuals, </w:t>
                  </w:r>
                  <w:proofErr w:type="gramStart"/>
                  <w:r>
                    <w:t>representatives</w:t>
                  </w:r>
                  <w:proofErr w:type="gramEnd"/>
                  <w:r>
                    <w:t xml:space="preserve"> and staff about care visits. </w:t>
                  </w:r>
                </w:p>
                <w:p w14:paraId="56091409" w14:textId="77777777" w:rsidR="006D169C" w:rsidRDefault="006D169C" w:rsidP="006D169C">
                  <w:pPr>
                    <w:pStyle w:val="ListParagraph"/>
                    <w:numPr>
                      <w:ilvl w:val="0"/>
                      <w:numId w:val="23"/>
                    </w:numPr>
                  </w:pPr>
                  <w:r>
                    <w:t xml:space="preserve">Reallocating staff for </w:t>
                  </w:r>
                  <w:proofErr w:type="gramStart"/>
                  <w:r>
                    <w:t>day to day</w:t>
                  </w:r>
                  <w:proofErr w:type="gramEnd"/>
                  <w:r>
                    <w:t xml:space="preserve"> operational reasons and informing; staff, individual and representatives as appropriate</w:t>
                  </w:r>
                </w:p>
                <w:p w14:paraId="35527191" w14:textId="77777777" w:rsidR="006D169C" w:rsidRDefault="006D169C" w:rsidP="006D169C">
                  <w:pPr>
                    <w:pStyle w:val="ListParagraph"/>
                    <w:numPr>
                      <w:ilvl w:val="0"/>
                      <w:numId w:val="23"/>
                    </w:numPr>
                  </w:pPr>
                  <w:r>
                    <w:t>Admin support for the Admin Manager and management team</w:t>
                  </w:r>
                </w:p>
              </w:tc>
            </w:tr>
            <w:tr w:rsidR="006D169C" w14:paraId="7F33DE8C" w14:textId="77777777" w:rsidTr="004C6B72">
              <w:tc>
                <w:tcPr>
                  <w:tcW w:w="3539" w:type="dxa"/>
                  <w:tcBorders>
                    <w:top w:val="single" w:sz="4" w:space="0" w:color="auto"/>
                    <w:left w:val="single" w:sz="4" w:space="0" w:color="auto"/>
                    <w:bottom w:val="single" w:sz="4" w:space="0" w:color="auto"/>
                    <w:right w:val="single" w:sz="4" w:space="0" w:color="auto"/>
                  </w:tcBorders>
                </w:tcPr>
                <w:p w14:paraId="1F0D21F4" w14:textId="77777777" w:rsidR="006D169C" w:rsidRDefault="006D169C" w:rsidP="004C6B72">
                  <w:r>
                    <w:t xml:space="preserve">Social Care Staff </w:t>
                  </w:r>
                </w:p>
              </w:tc>
              <w:tc>
                <w:tcPr>
                  <w:tcW w:w="1134" w:type="dxa"/>
                  <w:tcBorders>
                    <w:top w:val="single" w:sz="4" w:space="0" w:color="auto"/>
                    <w:left w:val="single" w:sz="4" w:space="0" w:color="auto"/>
                    <w:bottom w:val="single" w:sz="4" w:space="0" w:color="auto"/>
                    <w:right w:val="single" w:sz="4" w:space="0" w:color="auto"/>
                  </w:tcBorders>
                </w:tcPr>
                <w:p w14:paraId="55DC4024" w14:textId="77777777" w:rsidR="006D169C" w:rsidRDefault="006D169C" w:rsidP="004C6B72"/>
              </w:tc>
              <w:tc>
                <w:tcPr>
                  <w:tcW w:w="4343" w:type="dxa"/>
                  <w:tcBorders>
                    <w:top w:val="single" w:sz="4" w:space="0" w:color="auto"/>
                    <w:left w:val="single" w:sz="4" w:space="0" w:color="auto"/>
                    <w:bottom w:val="single" w:sz="4" w:space="0" w:color="auto"/>
                    <w:right w:val="single" w:sz="4" w:space="0" w:color="auto"/>
                  </w:tcBorders>
                </w:tcPr>
                <w:p w14:paraId="7D958F40" w14:textId="77777777" w:rsidR="006D169C" w:rsidRDefault="006D169C" w:rsidP="006D169C">
                  <w:pPr>
                    <w:pStyle w:val="ListParagraph"/>
                    <w:numPr>
                      <w:ilvl w:val="0"/>
                      <w:numId w:val="29"/>
                    </w:numPr>
                  </w:pPr>
                  <w:r>
                    <w:t>Day to day care and support for individuals</w:t>
                  </w:r>
                </w:p>
                <w:p w14:paraId="6DA572D9" w14:textId="77777777" w:rsidR="006D169C" w:rsidRDefault="006D169C" w:rsidP="006D169C">
                  <w:pPr>
                    <w:pStyle w:val="ListParagraph"/>
                    <w:numPr>
                      <w:ilvl w:val="0"/>
                      <w:numId w:val="30"/>
                    </w:numPr>
                  </w:pPr>
                  <w:r>
                    <w:t>Making records of care and support provided as required</w:t>
                  </w:r>
                </w:p>
              </w:tc>
            </w:tr>
          </w:tbl>
          <w:p w14:paraId="03ED9A79" w14:textId="77777777" w:rsidR="006D169C" w:rsidRDefault="006D169C" w:rsidP="004C6B72">
            <w:pPr>
              <w:pStyle w:val="ListParagraph"/>
              <w:ind w:left="502"/>
              <w:cnfStyle w:val="000000010000" w:firstRow="0" w:lastRow="0" w:firstColumn="0" w:lastColumn="0" w:oddVBand="0" w:evenVBand="0" w:oddHBand="0" w:evenHBand="1" w:firstRowFirstColumn="0" w:firstRowLastColumn="0" w:lastRowFirstColumn="0" w:lastRowLastColumn="0"/>
            </w:pPr>
          </w:p>
          <w:p w14:paraId="4D4BBFF1" w14:textId="77777777" w:rsidR="006D169C" w:rsidRDefault="006D169C" w:rsidP="004C6B72">
            <w:pPr>
              <w:cnfStyle w:val="000000010000" w:firstRow="0" w:lastRow="0" w:firstColumn="0" w:lastColumn="0" w:oddVBand="0" w:evenVBand="0" w:oddHBand="0" w:evenHBand="1" w:firstRowFirstColumn="0" w:firstRowLastColumn="0" w:lastRowFirstColumn="0" w:lastRowLastColumn="0"/>
            </w:pPr>
            <w:r>
              <w:t xml:space="preserve">In order to provide reliable and safe care to individuals WESTERN WELSH COMMUNITY CARE LTD </w:t>
            </w:r>
            <w:proofErr w:type="gramStart"/>
            <w:r>
              <w:t>will:-</w:t>
            </w:r>
            <w:proofErr w:type="gramEnd"/>
          </w:p>
          <w:p w14:paraId="6E0F4BED" w14:textId="77777777" w:rsidR="006D169C" w:rsidRDefault="006D169C" w:rsidP="004C6B72">
            <w:pPr>
              <w:cnfStyle w:val="000000010000" w:firstRow="0" w:lastRow="0" w:firstColumn="0" w:lastColumn="0" w:oddVBand="0" w:evenVBand="0" w:oddHBand="0" w:evenHBand="1" w:firstRowFirstColumn="0" w:firstRowLastColumn="0" w:lastRowFirstColumn="0" w:lastRowLastColumn="0"/>
            </w:pPr>
            <w:r w:rsidRPr="00EB7F11">
              <w:t xml:space="preserve">Staffing rotas are generated </w:t>
            </w:r>
            <w:r>
              <w:t>2</w:t>
            </w:r>
            <w:r w:rsidRPr="00EB7F11">
              <w:t xml:space="preserve"> weeks prior to the </w:t>
            </w:r>
            <w:proofErr w:type="gramStart"/>
            <w:r>
              <w:t xml:space="preserve">1 </w:t>
            </w:r>
            <w:r w:rsidRPr="00EB7F11">
              <w:t>week</w:t>
            </w:r>
            <w:proofErr w:type="gramEnd"/>
            <w:r w:rsidRPr="00EB7F11">
              <w:t xml:space="preserve"> period they cover.  Staff rotas are subject to amendment for operational reasons.</w:t>
            </w:r>
            <w:r>
              <w:t xml:space="preserve"> Our aim is to provide individuals with a core team of Social Care Workers who are known to the individual. </w:t>
            </w:r>
          </w:p>
          <w:p w14:paraId="5BE0B8F5" w14:textId="77777777" w:rsidR="006D169C" w:rsidRPr="00CF6771" w:rsidRDefault="006D169C" w:rsidP="004C6B72">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p>
        </w:tc>
      </w:tr>
      <w:tr w:rsidR="006D169C" w14:paraId="0AA0B22A" w14:textId="77777777" w:rsidTr="004C6B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tcPr>
          <w:p w14:paraId="2EFE884B" w14:textId="77777777" w:rsidR="006D169C" w:rsidRPr="00290EE8" w:rsidRDefault="006D169C" w:rsidP="006D169C">
            <w:pPr>
              <w:pStyle w:val="ListParagraph"/>
              <w:numPr>
                <w:ilvl w:val="0"/>
                <w:numId w:val="60"/>
              </w:numPr>
              <w:spacing w:before="120" w:after="120"/>
              <w:rPr>
                <w:rFonts w:ascii="Arial" w:hAnsi="Arial" w:cs="Arial"/>
                <w:sz w:val="24"/>
                <w:szCs w:val="24"/>
              </w:rPr>
            </w:pPr>
            <w:r w:rsidRPr="00C95032">
              <w:rPr>
                <w:rFonts w:ascii="Arial" w:hAnsi="Arial" w:cs="Arial"/>
                <w:sz w:val="24"/>
                <w:szCs w:val="24"/>
              </w:rPr>
              <w:lastRenderedPageBreak/>
              <w:t>Supervision arrangements</w:t>
            </w:r>
          </w:p>
        </w:tc>
        <w:tc>
          <w:tcPr>
            <w:tcW w:w="6015" w:type="dxa"/>
            <w:tcBorders>
              <w:top w:val="single" w:sz="4" w:space="0" w:color="auto"/>
              <w:left w:val="single" w:sz="4" w:space="0" w:color="auto"/>
            </w:tcBorders>
          </w:tcPr>
          <w:p w14:paraId="75BF6203" w14:textId="77777777" w:rsidR="006D169C" w:rsidRDefault="006D169C" w:rsidP="004C6B72">
            <w:pPr>
              <w:cnfStyle w:val="000000100000" w:firstRow="0" w:lastRow="0" w:firstColumn="0" w:lastColumn="0" w:oddVBand="0" w:evenVBand="0" w:oddHBand="1" w:evenHBand="0" w:firstRowFirstColumn="0" w:firstRowLastColumn="0" w:lastRowFirstColumn="0" w:lastRowLastColumn="0"/>
            </w:pPr>
            <w:r>
              <w:t xml:space="preserve">All staff will be provided with a formal recorded supervision session at least quarterly. This session will be conducted by their line manager or more senior manager, this person will be suitably trained, competent and experienced to conduct the </w:t>
            </w:r>
            <w:r>
              <w:lastRenderedPageBreak/>
              <w:t xml:space="preserve">supervision session. The purpose of all types of supervision provided at WESTERN WELSH COMMUNITY CARE LTD will be to promote safe, </w:t>
            </w:r>
            <w:proofErr w:type="gramStart"/>
            <w:r>
              <w:t>consistent</w:t>
            </w:r>
            <w:proofErr w:type="gramEnd"/>
            <w:r>
              <w:t xml:space="preserve"> and best practice throughout the entire workforce by:</w:t>
            </w:r>
          </w:p>
          <w:p w14:paraId="4A1FF2D8" w14:textId="77777777" w:rsidR="006D169C" w:rsidRDefault="006D169C" w:rsidP="006D169C">
            <w:pPr>
              <w:pStyle w:val="ListParagraph"/>
              <w:numPr>
                <w:ilvl w:val="1"/>
                <w:numId w:val="5"/>
              </w:numPr>
              <w:ind w:left="1797"/>
              <w:cnfStyle w:val="000000100000" w:firstRow="0" w:lastRow="0" w:firstColumn="0" w:lastColumn="0" w:oddVBand="0" w:evenVBand="0" w:oddHBand="1" w:evenHBand="0" w:firstRowFirstColumn="0" w:firstRowLastColumn="0" w:lastRowFirstColumn="0" w:lastRowLastColumn="0"/>
            </w:pPr>
            <w:r>
              <w:t>Reinforcing formal training regarding expectations of staff working individuals</w:t>
            </w:r>
          </w:p>
          <w:p w14:paraId="46B415B8" w14:textId="77777777" w:rsidR="006D169C" w:rsidRDefault="006D169C" w:rsidP="006D169C">
            <w:pPr>
              <w:pStyle w:val="ListParagraph"/>
              <w:numPr>
                <w:ilvl w:val="1"/>
                <w:numId w:val="5"/>
              </w:numPr>
              <w:ind w:left="1797"/>
              <w:cnfStyle w:val="000000100000" w:firstRow="0" w:lastRow="0" w:firstColumn="0" w:lastColumn="0" w:oddVBand="0" w:evenVBand="0" w:oddHBand="1" w:evenHBand="0" w:firstRowFirstColumn="0" w:firstRowLastColumn="0" w:lastRowFirstColumn="0" w:lastRowLastColumn="0"/>
            </w:pPr>
            <w:r>
              <w:t xml:space="preserve">Assisting staff to understand national and local expectations of a care and support </w:t>
            </w:r>
            <w:proofErr w:type="gramStart"/>
            <w:r>
              <w:t>worker</w:t>
            </w:r>
            <w:proofErr w:type="gramEnd"/>
          </w:p>
          <w:p w14:paraId="05B2181A" w14:textId="77777777" w:rsidR="006D169C" w:rsidRDefault="006D169C" w:rsidP="006D169C">
            <w:pPr>
              <w:pStyle w:val="ListParagraph"/>
              <w:numPr>
                <w:ilvl w:val="1"/>
                <w:numId w:val="5"/>
              </w:numPr>
              <w:ind w:left="1797"/>
              <w:cnfStyle w:val="000000100000" w:firstRow="0" w:lastRow="0" w:firstColumn="0" w:lastColumn="0" w:oddVBand="0" w:evenVBand="0" w:oddHBand="1" w:evenHBand="0" w:firstRowFirstColumn="0" w:firstRowLastColumn="0" w:lastRowFirstColumn="0" w:lastRowLastColumn="0"/>
            </w:pPr>
            <w:r>
              <w:t>To ensure that each individual member of staff is clear about their roles, responsibilities and professional boundaries within Health and Social Care</w:t>
            </w:r>
          </w:p>
          <w:p w14:paraId="1C535246" w14:textId="77777777" w:rsidR="006D169C" w:rsidRDefault="006D169C" w:rsidP="006D169C">
            <w:pPr>
              <w:pStyle w:val="ListParagraph"/>
              <w:numPr>
                <w:ilvl w:val="1"/>
                <w:numId w:val="5"/>
              </w:numPr>
              <w:ind w:left="1797"/>
              <w:cnfStyle w:val="000000100000" w:firstRow="0" w:lastRow="0" w:firstColumn="0" w:lastColumn="0" w:oddVBand="0" w:evenVBand="0" w:oddHBand="1" w:evenHBand="0" w:firstRowFirstColumn="0" w:firstRowLastColumn="0" w:lastRowFirstColumn="0" w:lastRowLastColumn="0"/>
            </w:pPr>
            <w:r>
              <w:t xml:space="preserve">To ensure that each member of staff understands the nature of the clinical specialism within which they </w:t>
            </w:r>
            <w:proofErr w:type="gramStart"/>
            <w:r>
              <w:t>work</w:t>
            </w:r>
            <w:proofErr w:type="gramEnd"/>
          </w:p>
          <w:p w14:paraId="4387FD14" w14:textId="77777777" w:rsidR="006D169C" w:rsidRDefault="006D169C" w:rsidP="006D169C">
            <w:pPr>
              <w:pStyle w:val="ListParagraph"/>
              <w:numPr>
                <w:ilvl w:val="1"/>
                <w:numId w:val="5"/>
              </w:numPr>
              <w:ind w:left="1797"/>
              <w:cnfStyle w:val="000000100000" w:firstRow="0" w:lastRow="0" w:firstColumn="0" w:lastColumn="0" w:oddVBand="0" w:evenVBand="0" w:oddHBand="1" w:evenHBand="0" w:firstRowFirstColumn="0" w:firstRowLastColumn="0" w:lastRowFirstColumn="0" w:lastRowLastColumn="0"/>
            </w:pPr>
            <w:r>
              <w:t xml:space="preserve">To ensure individual staff members understand and accept accountability for their </w:t>
            </w:r>
            <w:proofErr w:type="gramStart"/>
            <w:r>
              <w:t>work</w:t>
            </w:r>
            <w:proofErr w:type="gramEnd"/>
          </w:p>
          <w:p w14:paraId="5304C434" w14:textId="77777777" w:rsidR="006D169C" w:rsidRDefault="006D169C" w:rsidP="006D169C">
            <w:pPr>
              <w:pStyle w:val="ListParagraph"/>
              <w:numPr>
                <w:ilvl w:val="1"/>
                <w:numId w:val="5"/>
              </w:numPr>
              <w:ind w:left="1797"/>
              <w:cnfStyle w:val="000000100000" w:firstRow="0" w:lastRow="0" w:firstColumn="0" w:lastColumn="0" w:oddVBand="0" w:evenVBand="0" w:oddHBand="1" w:evenHBand="0" w:firstRowFirstColumn="0" w:firstRowLastColumn="0" w:lastRowFirstColumn="0" w:lastRowLastColumn="0"/>
            </w:pPr>
            <w:r>
              <w:t xml:space="preserve">To identify ways to support the individual member of staff’s personal </w:t>
            </w:r>
            <w:proofErr w:type="gramStart"/>
            <w:r>
              <w:t>development</w:t>
            </w:r>
            <w:proofErr w:type="gramEnd"/>
          </w:p>
          <w:p w14:paraId="78E7D3DB" w14:textId="77777777" w:rsidR="006D169C" w:rsidRDefault="006D169C" w:rsidP="006D169C">
            <w:pPr>
              <w:pStyle w:val="ListParagraph"/>
              <w:numPr>
                <w:ilvl w:val="1"/>
                <w:numId w:val="5"/>
              </w:numPr>
              <w:ind w:left="1797"/>
              <w:cnfStyle w:val="000000100000" w:firstRow="0" w:lastRow="0" w:firstColumn="0" w:lastColumn="0" w:oddVBand="0" w:evenVBand="0" w:oddHBand="1" w:evenHBand="0" w:firstRowFirstColumn="0" w:firstRowLastColumn="0" w:lastRowFirstColumn="0" w:lastRowLastColumn="0"/>
            </w:pPr>
            <w:r>
              <w:t xml:space="preserve">To be a source of support for staff by encouraging them to reflect on the achievements and challenges of the </w:t>
            </w:r>
            <w:proofErr w:type="gramStart"/>
            <w:r>
              <w:t>job</w:t>
            </w:r>
            <w:proofErr w:type="gramEnd"/>
          </w:p>
          <w:p w14:paraId="70B77802" w14:textId="77777777" w:rsidR="006D169C" w:rsidRDefault="006D169C" w:rsidP="006D169C">
            <w:pPr>
              <w:pStyle w:val="ListParagraph"/>
              <w:numPr>
                <w:ilvl w:val="1"/>
                <w:numId w:val="5"/>
              </w:numPr>
              <w:ind w:left="1797"/>
              <w:cnfStyle w:val="000000100000" w:firstRow="0" w:lastRow="0" w:firstColumn="0" w:lastColumn="0" w:oddVBand="0" w:evenVBand="0" w:oddHBand="1" w:evenHBand="0" w:firstRowFirstColumn="0" w:firstRowLastColumn="0" w:lastRowFirstColumn="0" w:lastRowLastColumn="0"/>
            </w:pPr>
            <w:r>
              <w:t>To provide regular and constructive feedback to individual staff on their performance</w:t>
            </w:r>
          </w:p>
          <w:p w14:paraId="4983E3E1" w14:textId="77777777" w:rsidR="006D169C" w:rsidRDefault="006D169C" w:rsidP="006D169C">
            <w:pPr>
              <w:pStyle w:val="ListParagraph"/>
              <w:numPr>
                <w:ilvl w:val="1"/>
                <w:numId w:val="5"/>
              </w:numPr>
              <w:ind w:left="1797"/>
              <w:cnfStyle w:val="000000100000" w:firstRow="0" w:lastRow="0" w:firstColumn="0" w:lastColumn="0" w:oddVBand="0" w:evenVBand="0" w:oddHBand="1" w:evenHBand="0" w:firstRowFirstColumn="0" w:firstRowLastColumn="0" w:lastRowFirstColumn="0" w:lastRowLastColumn="0"/>
            </w:pPr>
            <w:r>
              <w:t xml:space="preserve">To encourage staff to share any issues or concerns they may </w:t>
            </w:r>
            <w:proofErr w:type="gramStart"/>
            <w:r>
              <w:t>have</w:t>
            </w:r>
            <w:proofErr w:type="gramEnd"/>
          </w:p>
          <w:p w14:paraId="63CA1204" w14:textId="77777777" w:rsidR="006D169C" w:rsidRDefault="006D169C" w:rsidP="004C6B72">
            <w:pPr>
              <w:cnfStyle w:val="000000100000" w:firstRow="0" w:lastRow="0" w:firstColumn="0" w:lastColumn="0" w:oddVBand="0" w:evenVBand="0" w:oddHBand="1" w:evenHBand="0" w:firstRowFirstColumn="0" w:firstRowLastColumn="0" w:lastRowFirstColumn="0" w:lastRowLastColumn="0"/>
            </w:pPr>
          </w:p>
          <w:p w14:paraId="5A221724" w14:textId="77777777" w:rsidR="006D169C" w:rsidRDefault="006D169C" w:rsidP="004C6B72">
            <w:pPr>
              <w:cnfStyle w:val="000000100000" w:firstRow="0" w:lastRow="0" w:firstColumn="0" w:lastColumn="0" w:oddVBand="0" w:evenVBand="0" w:oddHBand="1" w:evenHBand="0" w:firstRowFirstColumn="0" w:firstRowLastColumn="0" w:lastRowFirstColumn="0" w:lastRowLastColumn="0"/>
            </w:pPr>
            <w:r w:rsidRPr="00FA1A80">
              <w:t xml:space="preserve">In </w:t>
            </w:r>
            <w:proofErr w:type="gramStart"/>
            <w:r w:rsidRPr="00FA1A80">
              <w:t>addition</w:t>
            </w:r>
            <w:proofErr w:type="gramEnd"/>
            <w:r w:rsidRPr="00FA1A80">
              <w:t xml:space="preserve"> each staff member will have an appraisal conducted by their line manager or more senior manager, this appraisal will be at least annually. This will </w:t>
            </w:r>
            <w:proofErr w:type="gramStart"/>
            <w:r w:rsidRPr="00FA1A80">
              <w:t>include;</w:t>
            </w:r>
            <w:proofErr w:type="gramEnd"/>
            <w:r w:rsidRPr="00FA1A80">
              <w:t xml:space="preserve"> reflection on past performance, training and development, career development and how the ethos and culture of the </w:t>
            </w:r>
            <w:r>
              <w:t>Western Welsh Community Care Ltd</w:t>
            </w:r>
            <w:r w:rsidRPr="00FA1A80">
              <w:t xml:space="preserve"> have been implemented in practice.</w:t>
            </w:r>
          </w:p>
          <w:p w14:paraId="68DEAB4C" w14:textId="77777777" w:rsidR="006D169C" w:rsidRDefault="006D169C" w:rsidP="004C6B72">
            <w:pPr>
              <w:cnfStyle w:val="000000100000" w:firstRow="0" w:lastRow="0" w:firstColumn="0" w:lastColumn="0" w:oddVBand="0" w:evenVBand="0" w:oddHBand="1" w:evenHBand="0" w:firstRowFirstColumn="0" w:firstRowLastColumn="0" w:lastRowFirstColumn="0" w:lastRowLastColumn="0"/>
            </w:pPr>
          </w:p>
          <w:p w14:paraId="415E800A" w14:textId="77777777" w:rsidR="006D169C" w:rsidRDefault="006D169C" w:rsidP="004C6B72">
            <w:pPr>
              <w:cnfStyle w:val="000000100000" w:firstRow="0" w:lastRow="0" w:firstColumn="0" w:lastColumn="0" w:oddVBand="0" w:evenVBand="0" w:oddHBand="1" w:evenHBand="0" w:firstRowFirstColumn="0" w:firstRowLastColumn="0" w:lastRowFirstColumn="0" w:lastRowLastColumn="0"/>
            </w:pPr>
            <w:r>
              <w:t xml:space="preserve">A record of supervisions and appraisal will be made and retained by WESTERN WELSH COMMUNITY CARE LTD. </w:t>
            </w:r>
          </w:p>
          <w:p w14:paraId="6162DC05" w14:textId="77777777" w:rsidR="006D169C" w:rsidRDefault="006D169C" w:rsidP="004C6B72">
            <w:pPr>
              <w:cnfStyle w:val="000000100000" w:firstRow="0" w:lastRow="0" w:firstColumn="0" w:lastColumn="0" w:oddVBand="0" w:evenVBand="0" w:oddHBand="1" w:evenHBand="0" w:firstRowFirstColumn="0" w:firstRowLastColumn="0" w:lastRowFirstColumn="0" w:lastRowLastColumn="0"/>
            </w:pPr>
          </w:p>
          <w:p w14:paraId="289F843C" w14:textId="77777777" w:rsidR="006D169C" w:rsidRPr="00C95032" w:rsidRDefault="006D169C" w:rsidP="004C6B72">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6D169C" w14:paraId="7EB667DA" w14:textId="77777777" w:rsidTr="004C6B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Borders>
              <w:right w:val="single" w:sz="4" w:space="0" w:color="auto"/>
            </w:tcBorders>
          </w:tcPr>
          <w:p w14:paraId="51DFA9DB" w14:textId="77777777" w:rsidR="006D169C" w:rsidRPr="00290EE8" w:rsidRDefault="006D169C" w:rsidP="006D169C">
            <w:pPr>
              <w:pStyle w:val="ListParagraph"/>
              <w:numPr>
                <w:ilvl w:val="0"/>
                <w:numId w:val="60"/>
              </w:numPr>
              <w:spacing w:before="120" w:after="120"/>
              <w:rPr>
                <w:rFonts w:ascii="Arial" w:hAnsi="Arial" w:cs="Arial"/>
                <w:sz w:val="24"/>
                <w:szCs w:val="24"/>
              </w:rPr>
            </w:pPr>
            <w:r w:rsidRPr="00C95032">
              <w:rPr>
                <w:rFonts w:ascii="Arial" w:hAnsi="Arial" w:cs="Arial"/>
                <w:sz w:val="24"/>
                <w:szCs w:val="24"/>
              </w:rPr>
              <w:lastRenderedPageBreak/>
              <w:t>Staff training</w:t>
            </w:r>
          </w:p>
        </w:tc>
        <w:tc>
          <w:tcPr>
            <w:tcW w:w="6015" w:type="dxa"/>
            <w:tcBorders>
              <w:top w:val="single" w:sz="4" w:space="0" w:color="auto"/>
              <w:left w:val="single" w:sz="4" w:space="0" w:color="auto"/>
              <w:bottom w:val="single" w:sz="4" w:space="0" w:color="auto"/>
            </w:tcBorders>
          </w:tcPr>
          <w:p w14:paraId="0C842408" w14:textId="77777777" w:rsidR="006D169C" w:rsidRDefault="006D169C" w:rsidP="004C6B72">
            <w:pPr>
              <w:cnfStyle w:val="000000010000" w:firstRow="0" w:lastRow="0" w:firstColumn="0" w:lastColumn="0" w:oddVBand="0" w:evenVBand="0" w:oddHBand="0" w:evenHBand="1" w:firstRowFirstColumn="0" w:firstRowLastColumn="0" w:lastRowFirstColumn="0" w:lastRowLastColumn="0"/>
            </w:pPr>
            <w:r>
              <w:t xml:space="preserve">As part of our recruitment, induction, </w:t>
            </w:r>
            <w:proofErr w:type="gramStart"/>
            <w:r>
              <w:t>supervision</w:t>
            </w:r>
            <w:proofErr w:type="gramEnd"/>
            <w:r>
              <w:t xml:space="preserve"> and appraisal process we identify the training and development needs of our staff team. Training comprises both core training and specialist training. Core training is training is that which is required to meet the requirements of </w:t>
            </w:r>
            <w:proofErr w:type="gramStart"/>
            <w:r>
              <w:t>legislation</w:t>
            </w:r>
            <w:proofErr w:type="gramEnd"/>
            <w:r>
              <w:t xml:space="preserve"> and which is appropriate for the work to be undertaken by the staff member. Specialist training is that which is required to enable </w:t>
            </w:r>
            <w:r>
              <w:lastRenderedPageBreak/>
              <w:t xml:space="preserve">the staff member to undertake specific tasks to meet the identified needs of individuals. </w:t>
            </w:r>
          </w:p>
          <w:p w14:paraId="446708D8" w14:textId="77777777" w:rsidR="006D169C" w:rsidRDefault="006D169C" w:rsidP="004C6B72">
            <w:pPr>
              <w:cnfStyle w:val="000000010000" w:firstRow="0" w:lastRow="0" w:firstColumn="0" w:lastColumn="0" w:oddVBand="0" w:evenVBand="0" w:oddHBand="0" w:evenHBand="1" w:firstRowFirstColumn="0" w:firstRowLastColumn="0" w:lastRowFirstColumn="0" w:lastRowLastColumn="0"/>
            </w:pPr>
          </w:p>
          <w:p w14:paraId="3FCB1A50" w14:textId="77777777" w:rsidR="006D169C" w:rsidRPr="0029613A" w:rsidRDefault="006D169C" w:rsidP="004C6B72">
            <w:pPr>
              <w:shd w:val="clear" w:color="auto" w:fill="FFFFFF"/>
              <w:spacing w:line="164" w:lineRule="atLeast"/>
              <w:jc w:val="both"/>
              <w:cnfStyle w:val="000000010000" w:firstRow="0" w:lastRow="0" w:firstColumn="0" w:lastColumn="0" w:oddVBand="0" w:evenVBand="0" w:oddHBand="0" w:evenHBand="1" w:firstRowFirstColumn="0" w:firstRowLastColumn="0" w:lastRowFirstColumn="0" w:lastRowLastColumn="0"/>
              <w:rPr>
                <w:rFonts w:cstheme="minorHAnsi"/>
                <w:lang w:eastAsia="en-GB"/>
              </w:rPr>
            </w:pPr>
            <w:r w:rsidRPr="0029613A">
              <w:rPr>
                <w:rFonts w:cstheme="minorHAnsi"/>
                <w:lang w:eastAsia="en-GB"/>
              </w:rPr>
              <w:t xml:space="preserve">We have a strong commitment to training, learning and development of our management and care worker to ensure that they have the skills, </w:t>
            </w:r>
            <w:proofErr w:type="gramStart"/>
            <w:r w:rsidRPr="0029613A">
              <w:rPr>
                <w:rFonts w:cstheme="minorHAnsi"/>
                <w:lang w:eastAsia="en-GB"/>
              </w:rPr>
              <w:t>knowledge</w:t>
            </w:r>
            <w:proofErr w:type="gramEnd"/>
            <w:r w:rsidRPr="0029613A">
              <w:rPr>
                <w:rFonts w:cstheme="minorHAnsi"/>
                <w:lang w:eastAsia="en-GB"/>
              </w:rPr>
              <w:t xml:space="preserve"> and experience to meet the needs of </w:t>
            </w:r>
            <w:r>
              <w:rPr>
                <w:rFonts w:cstheme="minorHAnsi"/>
                <w:lang w:eastAsia="en-GB"/>
              </w:rPr>
              <w:t>Western Welsh Community Care Ltd</w:t>
            </w:r>
            <w:r w:rsidRPr="0029613A">
              <w:rPr>
                <w:rFonts w:cstheme="minorHAnsi"/>
                <w:lang w:eastAsia="en-GB"/>
              </w:rPr>
              <w:t xml:space="preserve"> users. We regard training as the acquisition of the knowledge base which underpins learning. Learning is the process of applying the knowledge base into practice and achieving competence. Development is the on-going process of updating and maintaining the knowledge base and competence to ensure that the person remains suitably skilled, </w:t>
            </w:r>
            <w:proofErr w:type="gramStart"/>
            <w:r w:rsidRPr="0029613A">
              <w:rPr>
                <w:rFonts w:cstheme="minorHAnsi"/>
                <w:lang w:eastAsia="en-GB"/>
              </w:rPr>
              <w:t>knowledgeable</w:t>
            </w:r>
            <w:proofErr w:type="gramEnd"/>
            <w:r w:rsidRPr="0029613A">
              <w:rPr>
                <w:rFonts w:cstheme="minorHAnsi"/>
                <w:lang w:eastAsia="en-GB"/>
              </w:rPr>
              <w:t xml:space="preserve"> and experienced to meet the changing needs of the service, service user and the sector. </w:t>
            </w:r>
          </w:p>
          <w:p w14:paraId="6DBD52B7" w14:textId="77777777" w:rsidR="006D169C" w:rsidRPr="0029613A" w:rsidRDefault="006D169C" w:rsidP="004C6B72">
            <w:pPr>
              <w:shd w:val="clear" w:color="auto" w:fill="FFFFFF"/>
              <w:spacing w:line="164" w:lineRule="atLeast"/>
              <w:jc w:val="both"/>
              <w:cnfStyle w:val="000000010000" w:firstRow="0" w:lastRow="0" w:firstColumn="0" w:lastColumn="0" w:oddVBand="0" w:evenVBand="0" w:oddHBand="0" w:evenHBand="1" w:firstRowFirstColumn="0" w:firstRowLastColumn="0" w:lastRowFirstColumn="0" w:lastRowLastColumn="0"/>
              <w:rPr>
                <w:rFonts w:cstheme="minorHAnsi"/>
                <w:lang w:eastAsia="en-GB"/>
              </w:rPr>
            </w:pPr>
          </w:p>
          <w:p w14:paraId="131B26A7" w14:textId="77777777" w:rsidR="006D169C" w:rsidRPr="0029613A" w:rsidRDefault="006D169C" w:rsidP="004C6B72">
            <w:pPr>
              <w:shd w:val="clear" w:color="auto" w:fill="FFFFFF"/>
              <w:spacing w:line="164" w:lineRule="atLeast"/>
              <w:jc w:val="both"/>
              <w:cnfStyle w:val="000000010000" w:firstRow="0" w:lastRow="0" w:firstColumn="0" w:lastColumn="0" w:oddVBand="0" w:evenVBand="0" w:oddHBand="0" w:evenHBand="1" w:firstRowFirstColumn="0" w:firstRowLastColumn="0" w:lastRowFirstColumn="0" w:lastRowLastColumn="0"/>
              <w:rPr>
                <w:rFonts w:cstheme="minorHAnsi"/>
                <w:b/>
                <w:lang w:eastAsia="en-GB"/>
              </w:rPr>
            </w:pPr>
            <w:r w:rsidRPr="0029613A">
              <w:rPr>
                <w:rFonts w:cstheme="minorHAnsi"/>
                <w:b/>
                <w:lang w:eastAsia="en-GB"/>
              </w:rPr>
              <w:t>Management</w:t>
            </w:r>
          </w:p>
          <w:p w14:paraId="13A68500" w14:textId="77777777" w:rsidR="006D169C" w:rsidRPr="0029613A" w:rsidRDefault="006D169C" w:rsidP="004C6B72">
            <w:pPr>
              <w:shd w:val="clear" w:color="auto" w:fill="FFFFFF"/>
              <w:spacing w:line="164" w:lineRule="atLeast"/>
              <w:jc w:val="both"/>
              <w:cnfStyle w:val="000000010000" w:firstRow="0" w:lastRow="0" w:firstColumn="0" w:lastColumn="0" w:oddVBand="0" w:evenVBand="0" w:oddHBand="0" w:evenHBand="1" w:firstRowFirstColumn="0" w:firstRowLastColumn="0" w:lastRowFirstColumn="0" w:lastRowLastColumn="0"/>
              <w:rPr>
                <w:rFonts w:cstheme="minorHAnsi"/>
                <w:b/>
                <w:lang w:eastAsia="en-GB"/>
              </w:rPr>
            </w:pPr>
          </w:p>
          <w:p w14:paraId="76490A8B" w14:textId="77777777" w:rsidR="006D169C" w:rsidRPr="0029613A" w:rsidRDefault="006D169C" w:rsidP="004C6B72">
            <w:pPr>
              <w:shd w:val="clear" w:color="auto" w:fill="FFFFFF"/>
              <w:spacing w:line="164" w:lineRule="atLeast"/>
              <w:jc w:val="both"/>
              <w:cnfStyle w:val="000000010000" w:firstRow="0" w:lastRow="0" w:firstColumn="0" w:lastColumn="0" w:oddVBand="0" w:evenVBand="0" w:oddHBand="0" w:evenHBand="1" w:firstRowFirstColumn="0" w:firstRowLastColumn="0" w:lastRowFirstColumn="0" w:lastRowLastColumn="0"/>
              <w:rPr>
                <w:rFonts w:cstheme="minorHAnsi"/>
                <w:lang w:eastAsia="en-GB"/>
              </w:rPr>
            </w:pPr>
            <w:r w:rsidRPr="0029613A">
              <w:rPr>
                <w:rFonts w:cstheme="minorHAnsi"/>
                <w:lang w:eastAsia="en-GB"/>
              </w:rPr>
              <w:t xml:space="preserve">The Registered Manager, Cherry Hall is registered as an Adult Care Manager with the Care Council for Wales. Cherry has a </w:t>
            </w:r>
            <w:r>
              <w:rPr>
                <w:rFonts w:cstheme="minorHAnsi"/>
                <w:lang w:eastAsia="en-GB"/>
              </w:rPr>
              <w:t>NVQ Level 5 in Leadership and Management for Care Services</w:t>
            </w:r>
            <w:r w:rsidRPr="0029613A">
              <w:rPr>
                <w:rFonts w:cstheme="minorHAnsi"/>
                <w:lang w:eastAsia="en-GB"/>
              </w:rPr>
              <w:t xml:space="preserve"> which is one of the qualifications on the </w:t>
            </w:r>
            <w:proofErr w:type="gramStart"/>
            <w:r w:rsidRPr="0029613A">
              <w:rPr>
                <w:rFonts w:cstheme="minorHAnsi"/>
                <w:lang w:eastAsia="en-GB"/>
              </w:rPr>
              <w:t>Qualification  Framework</w:t>
            </w:r>
            <w:proofErr w:type="gramEnd"/>
            <w:r w:rsidRPr="0029613A">
              <w:rPr>
                <w:rFonts w:cstheme="minorHAnsi"/>
                <w:lang w:eastAsia="en-GB"/>
              </w:rPr>
              <w:t xml:space="preserve"> for an Adult Care Manager. In </w:t>
            </w:r>
            <w:proofErr w:type="gramStart"/>
            <w:r w:rsidRPr="0029613A">
              <w:rPr>
                <w:rFonts w:cstheme="minorHAnsi"/>
                <w:lang w:eastAsia="en-GB"/>
              </w:rPr>
              <w:t>addition</w:t>
            </w:r>
            <w:proofErr w:type="gramEnd"/>
            <w:r w:rsidRPr="0029613A">
              <w:rPr>
                <w:rFonts w:cstheme="minorHAnsi"/>
                <w:lang w:eastAsia="en-GB"/>
              </w:rPr>
              <w:t xml:space="preserve"> Cherry is required to undertake at least 5 days Continuing Professional Development per year. The CPD that Cherry has undertaken in the last 3 years has been selected to ensure that her knowledge and skills are updated and are commensurate with her role as a Registered Manager. This includes both management development and core competency training. Cherry also works in a hands-on care worker role when the need arises and her CPD includes health and social care training such </w:t>
            </w:r>
            <w:proofErr w:type="gramStart"/>
            <w:r w:rsidRPr="0029613A">
              <w:rPr>
                <w:rFonts w:cstheme="minorHAnsi"/>
                <w:lang w:eastAsia="en-GB"/>
              </w:rPr>
              <w:t>as;</w:t>
            </w:r>
            <w:proofErr w:type="gramEnd"/>
            <w:r w:rsidRPr="0029613A">
              <w:rPr>
                <w:rFonts w:cstheme="minorHAnsi"/>
                <w:lang w:eastAsia="en-GB"/>
              </w:rPr>
              <w:t xml:space="preserve"> </w:t>
            </w:r>
            <w:proofErr w:type="spellStart"/>
            <w:r w:rsidRPr="0029613A">
              <w:rPr>
                <w:rFonts w:cstheme="minorHAnsi"/>
                <w:lang w:eastAsia="en-GB"/>
              </w:rPr>
              <w:t>Parkinsons</w:t>
            </w:r>
            <w:proofErr w:type="spellEnd"/>
            <w:r w:rsidRPr="0029613A">
              <w:rPr>
                <w:rFonts w:cstheme="minorHAnsi"/>
                <w:lang w:eastAsia="en-GB"/>
              </w:rPr>
              <w:t xml:space="preserve"> Disease, Manual Handling, First Aid, Infection Control.  The Registered Manager also subscribes to e-learning publications such as Care Quality Matters, this features a different topic each month with practical advice on how to achieve service improvement using a PLAN-DO- CHECK- ACT process. The Registered Manager is currently investigating the option of undertaking the QCF Level 5 Diploma in Care Services to augment their knowledge base and skills and to ensure that they are suitably qualified to manage the agency in such </w:t>
            </w:r>
            <w:proofErr w:type="spellStart"/>
            <w:r w:rsidRPr="0029613A">
              <w:rPr>
                <w:rFonts w:cstheme="minorHAnsi"/>
                <w:lang w:eastAsia="en-GB"/>
              </w:rPr>
              <w:t>as</w:t>
            </w:r>
            <w:proofErr w:type="spellEnd"/>
            <w:r w:rsidRPr="0029613A">
              <w:rPr>
                <w:rFonts w:cstheme="minorHAnsi"/>
                <w:lang w:eastAsia="en-GB"/>
              </w:rPr>
              <w:t xml:space="preserve"> way as to meet the needs of service users.  </w:t>
            </w:r>
          </w:p>
          <w:p w14:paraId="6B266384" w14:textId="77777777" w:rsidR="006D169C" w:rsidRPr="0029613A" w:rsidRDefault="006D169C" w:rsidP="004C6B72">
            <w:pPr>
              <w:shd w:val="clear" w:color="auto" w:fill="FFFFFF"/>
              <w:spacing w:line="164" w:lineRule="atLeast"/>
              <w:jc w:val="both"/>
              <w:cnfStyle w:val="000000010000" w:firstRow="0" w:lastRow="0" w:firstColumn="0" w:lastColumn="0" w:oddVBand="0" w:evenVBand="0" w:oddHBand="0" w:evenHBand="1" w:firstRowFirstColumn="0" w:firstRowLastColumn="0" w:lastRowFirstColumn="0" w:lastRowLastColumn="0"/>
              <w:rPr>
                <w:rFonts w:cstheme="minorHAnsi"/>
                <w:lang w:eastAsia="en-GB"/>
              </w:rPr>
            </w:pPr>
          </w:p>
          <w:p w14:paraId="3AC4A3E2" w14:textId="77777777" w:rsidR="006D169C" w:rsidRPr="0029613A" w:rsidRDefault="006D169C" w:rsidP="004C6B72">
            <w:pPr>
              <w:shd w:val="clear" w:color="auto" w:fill="FFFFFF"/>
              <w:spacing w:line="164" w:lineRule="atLeast"/>
              <w:jc w:val="both"/>
              <w:cnfStyle w:val="000000010000" w:firstRow="0" w:lastRow="0" w:firstColumn="0" w:lastColumn="0" w:oddVBand="0" w:evenVBand="0" w:oddHBand="0" w:evenHBand="1" w:firstRowFirstColumn="0" w:firstRowLastColumn="0" w:lastRowFirstColumn="0" w:lastRowLastColumn="0"/>
              <w:rPr>
                <w:rFonts w:cstheme="minorHAnsi"/>
                <w:lang w:eastAsia="en-GB"/>
              </w:rPr>
            </w:pPr>
            <w:r w:rsidRPr="0029613A">
              <w:rPr>
                <w:rFonts w:cstheme="minorHAnsi"/>
                <w:lang w:eastAsia="en-GB"/>
              </w:rPr>
              <w:t>The agency has also retained the services of Social Care Consultants Ltd to act in an advisory capacity in matters relating to the management of the agency and to design and deliver a staff development programme as detailed below</w:t>
            </w:r>
            <w:proofErr w:type="gramStart"/>
            <w:r w:rsidRPr="0029613A">
              <w:rPr>
                <w:rFonts w:cstheme="minorHAnsi"/>
                <w:lang w:eastAsia="en-GB"/>
              </w:rPr>
              <w:t>.:-</w:t>
            </w:r>
            <w:proofErr w:type="gramEnd"/>
          </w:p>
          <w:p w14:paraId="24CFE25B" w14:textId="77777777" w:rsidR="006D169C" w:rsidRPr="0029613A" w:rsidRDefault="006D169C" w:rsidP="004C6B72">
            <w:pPr>
              <w:shd w:val="clear" w:color="auto" w:fill="FFFFFF"/>
              <w:spacing w:line="164" w:lineRule="atLeast"/>
              <w:jc w:val="both"/>
              <w:cnfStyle w:val="000000010000" w:firstRow="0" w:lastRow="0" w:firstColumn="0" w:lastColumn="0" w:oddVBand="0" w:evenVBand="0" w:oddHBand="0" w:evenHBand="1" w:firstRowFirstColumn="0" w:firstRowLastColumn="0" w:lastRowFirstColumn="0" w:lastRowLastColumn="0"/>
              <w:rPr>
                <w:rFonts w:cstheme="minorHAnsi"/>
                <w:b/>
                <w:lang w:eastAsia="en-GB"/>
              </w:rPr>
            </w:pPr>
          </w:p>
          <w:p w14:paraId="562B7AF3" w14:textId="77777777" w:rsidR="006D169C" w:rsidRPr="0029613A" w:rsidRDefault="006D169C" w:rsidP="004C6B72">
            <w:pPr>
              <w:shd w:val="clear" w:color="auto" w:fill="FFFFFF"/>
              <w:spacing w:line="164" w:lineRule="atLeast"/>
              <w:jc w:val="both"/>
              <w:cnfStyle w:val="000000010000" w:firstRow="0" w:lastRow="0" w:firstColumn="0" w:lastColumn="0" w:oddVBand="0" w:evenVBand="0" w:oddHBand="0" w:evenHBand="1" w:firstRowFirstColumn="0" w:firstRowLastColumn="0" w:lastRowFirstColumn="0" w:lastRowLastColumn="0"/>
              <w:rPr>
                <w:rFonts w:cstheme="minorHAnsi"/>
                <w:b/>
                <w:lang w:eastAsia="en-GB"/>
              </w:rPr>
            </w:pPr>
            <w:r w:rsidRPr="0029613A">
              <w:rPr>
                <w:rFonts w:cstheme="minorHAnsi"/>
                <w:b/>
                <w:lang w:eastAsia="en-GB"/>
              </w:rPr>
              <w:t>Staff Team</w:t>
            </w:r>
          </w:p>
          <w:p w14:paraId="5D189777" w14:textId="77777777" w:rsidR="006D169C" w:rsidRPr="0029613A" w:rsidRDefault="006D169C" w:rsidP="004C6B72">
            <w:pPr>
              <w:shd w:val="clear" w:color="auto" w:fill="FFFFFF"/>
              <w:spacing w:line="164" w:lineRule="atLeast"/>
              <w:jc w:val="both"/>
              <w:cnfStyle w:val="000000010000" w:firstRow="0" w:lastRow="0" w:firstColumn="0" w:lastColumn="0" w:oddVBand="0" w:evenVBand="0" w:oddHBand="0" w:evenHBand="1" w:firstRowFirstColumn="0" w:firstRowLastColumn="0" w:lastRowFirstColumn="0" w:lastRowLastColumn="0"/>
              <w:rPr>
                <w:rFonts w:cstheme="minorHAnsi"/>
                <w:lang w:eastAsia="en-GB"/>
              </w:rPr>
            </w:pPr>
          </w:p>
          <w:p w14:paraId="13778C3F" w14:textId="77777777" w:rsidR="006D169C" w:rsidRPr="0029613A" w:rsidRDefault="006D169C" w:rsidP="004C6B72">
            <w:pPr>
              <w:shd w:val="clear" w:color="auto" w:fill="FFFFFF"/>
              <w:spacing w:line="164" w:lineRule="atLeast"/>
              <w:jc w:val="both"/>
              <w:cnfStyle w:val="000000010000" w:firstRow="0" w:lastRow="0" w:firstColumn="0" w:lastColumn="0" w:oddVBand="0" w:evenVBand="0" w:oddHBand="0" w:evenHBand="1" w:firstRowFirstColumn="0" w:firstRowLastColumn="0" w:lastRowFirstColumn="0" w:lastRowLastColumn="0"/>
              <w:rPr>
                <w:rFonts w:cstheme="minorHAnsi"/>
                <w:lang w:eastAsia="en-GB"/>
              </w:rPr>
            </w:pPr>
            <w:r w:rsidRPr="0029613A">
              <w:rPr>
                <w:rFonts w:cstheme="minorHAnsi"/>
                <w:lang w:eastAsia="en-GB"/>
              </w:rPr>
              <w:lastRenderedPageBreak/>
              <w:t xml:space="preserve">Learning and development needs are </w:t>
            </w:r>
            <w:proofErr w:type="spellStart"/>
            <w:r w:rsidRPr="0029613A">
              <w:rPr>
                <w:rFonts w:cstheme="minorHAnsi"/>
                <w:lang w:eastAsia="en-GB"/>
              </w:rPr>
              <w:t>indentified</w:t>
            </w:r>
            <w:proofErr w:type="spellEnd"/>
            <w:r w:rsidRPr="0029613A">
              <w:rPr>
                <w:rFonts w:cstheme="minorHAnsi"/>
                <w:lang w:eastAsia="en-GB"/>
              </w:rPr>
              <w:t xml:space="preserve"> for all staff from an analysis of individual and organisational training needs in three areas, these </w:t>
            </w:r>
            <w:proofErr w:type="gramStart"/>
            <w:r w:rsidRPr="0029613A">
              <w:rPr>
                <w:rFonts w:cstheme="minorHAnsi"/>
                <w:lang w:eastAsia="en-GB"/>
              </w:rPr>
              <w:t>are:-</w:t>
            </w:r>
            <w:proofErr w:type="gramEnd"/>
          </w:p>
          <w:p w14:paraId="6C4C0275" w14:textId="77777777" w:rsidR="006D169C" w:rsidRPr="0029613A" w:rsidRDefault="006D169C" w:rsidP="004C6B72">
            <w:pPr>
              <w:shd w:val="clear" w:color="auto" w:fill="FFFFFF"/>
              <w:spacing w:line="164" w:lineRule="atLeast"/>
              <w:jc w:val="both"/>
              <w:cnfStyle w:val="000000010000" w:firstRow="0" w:lastRow="0" w:firstColumn="0" w:lastColumn="0" w:oddVBand="0" w:evenVBand="0" w:oddHBand="0" w:evenHBand="1" w:firstRowFirstColumn="0" w:firstRowLastColumn="0" w:lastRowFirstColumn="0" w:lastRowLastColumn="0"/>
              <w:rPr>
                <w:rFonts w:cstheme="minorHAnsi"/>
                <w:lang w:eastAsia="en-GB"/>
              </w:rPr>
            </w:pPr>
          </w:p>
          <w:p w14:paraId="3B073DD6" w14:textId="77777777" w:rsidR="006D169C" w:rsidRPr="0029613A" w:rsidRDefault="006D169C" w:rsidP="004C6B72">
            <w:pPr>
              <w:pStyle w:val="Default"/>
              <w:spacing w:after="51"/>
              <w:ind w:left="720"/>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9613A">
              <w:rPr>
                <w:rFonts w:asciiTheme="minorHAnsi" w:hAnsiTheme="minorHAnsi" w:cstheme="minorHAnsi"/>
                <w:b/>
                <w:sz w:val="22"/>
                <w:szCs w:val="22"/>
                <w:lang w:eastAsia="en-GB"/>
              </w:rPr>
              <w:t>Compliance Training</w:t>
            </w:r>
            <w:r w:rsidRPr="0029613A">
              <w:rPr>
                <w:rFonts w:asciiTheme="minorHAnsi" w:hAnsiTheme="minorHAnsi" w:cstheme="minorHAnsi"/>
                <w:sz w:val="22"/>
                <w:szCs w:val="22"/>
                <w:lang w:eastAsia="en-GB"/>
              </w:rPr>
              <w:t xml:space="preserve"> - this is often called Mandatory Training and is training that is required to ensure compliance with the law. This includes; </w:t>
            </w:r>
            <w:r w:rsidRPr="0029613A">
              <w:rPr>
                <w:rFonts w:asciiTheme="minorHAnsi" w:hAnsiTheme="minorHAnsi" w:cstheme="minorHAnsi"/>
                <w:sz w:val="22"/>
                <w:szCs w:val="22"/>
              </w:rPr>
              <w:t xml:space="preserve">All Wales Manual Handling Passport, First Aid, Health and Safety, Fire Safety, Food Hygiene, Safeguarding of Vulnerable </w:t>
            </w:r>
            <w:proofErr w:type="gramStart"/>
            <w:r w:rsidRPr="0029613A">
              <w:rPr>
                <w:rFonts w:asciiTheme="minorHAnsi" w:hAnsiTheme="minorHAnsi" w:cstheme="minorHAnsi"/>
                <w:sz w:val="22"/>
                <w:szCs w:val="22"/>
              </w:rPr>
              <w:t>Adults ,</w:t>
            </w:r>
            <w:proofErr w:type="gramEnd"/>
            <w:r w:rsidRPr="0029613A">
              <w:rPr>
                <w:rFonts w:asciiTheme="minorHAnsi" w:hAnsiTheme="minorHAnsi" w:cstheme="minorHAnsi"/>
                <w:sz w:val="22"/>
                <w:szCs w:val="22"/>
              </w:rPr>
              <w:t xml:space="preserve"> Medication, Codes of Practice for Social Care Workers, and Fundamentals of care. </w:t>
            </w:r>
          </w:p>
          <w:p w14:paraId="1FDC13FC" w14:textId="77777777" w:rsidR="006D169C" w:rsidRPr="0029613A" w:rsidRDefault="006D169C" w:rsidP="004C6B72">
            <w:pPr>
              <w:pStyle w:val="Default"/>
              <w:spacing w:after="51"/>
              <w:ind w:left="720"/>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p>
          <w:p w14:paraId="58F76AD6" w14:textId="77777777" w:rsidR="006D169C" w:rsidRPr="0029613A" w:rsidRDefault="006D169C" w:rsidP="004C6B72">
            <w:pPr>
              <w:pStyle w:val="Default"/>
              <w:spacing w:after="51"/>
              <w:ind w:left="720"/>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9613A">
              <w:rPr>
                <w:rFonts w:asciiTheme="minorHAnsi" w:hAnsiTheme="minorHAnsi" w:cstheme="minorHAnsi"/>
                <w:b/>
                <w:sz w:val="22"/>
                <w:szCs w:val="22"/>
              </w:rPr>
              <w:t>Service Specific Training</w:t>
            </w:r>
            <w:r w:rsidRPr="0029613A">
              <w:rPr>
                <w:rFonts w:asciiTheme="minorHAnsi" w:hAnsiTheme="minorHAnsi" w:cstheme="minorHAnsi"/>
                <w:sz w:val="22"/>
                <w:szCs w:val="22"/>
              </w:rPr>
              <w:t xml:space="preserve"> - this is training required to equip staff with the knowledge base to meet the needs of service users. This </w:t>
            </w:r>
            <w:proofErr w:type="gramStart"/>
            <w:r w:rsidRPr="0029613A">
              <w:rPr>
                <w:rFonts w:asciiTheme="minorHAnsi" w:hAnsiTheme="minorHAnsi" w:cstheme="minorHAnsi"/>
                <w:sz w:val="22"/>
                <w:szCs w:val="22"/>
              </w:rPr>
              <w:t>includes;</w:t>
            </w:r>
            <w:proofErr w:type="gramEnd"/>
            <w:r w:rsidRPr="0029613A">
              <w:rPr>
                <w:rFonts w:asciiTheme="minorHAnsi" w:hAnsiTheme="minorHAnsi" w:cstheme="minorHAnsi"/>
                <w:sz w:val="22"/>
                <w:szCs w:val="22"/>
              </w:rPr>
              <w:t xml:space="preserve"> Dementia, Stoke, Epilepsy, Diabetes, Assisted Eating and Drinking, Person Centred Care, Challenging Behaviour, Continence Management, Values and Attitudes, Equality and Diversity, Dignity in Care, Risk Management, Conflict Resolution and Lone Working, Effective Communication. </w:t>
            </w:r>
          </w:p>
          <w:p w14:paraId="26CA67BD" w14:textId="77777777" w:rsidR="006D169C" w:rsidRPr="0029613A" w:rsidRDefault="006D169C" w:rsidP="004C6B72">
            <w:pPr>
              <w:pStyle w:val="Default"/>
              <w:spacing w:after="51"/>
              <w:ind w:left="720"/>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p>
          <w:p w14:paraId="3DFA88E3" w14:textId="77777777" w:rsidR="006D169C" w:rsidRPr="0029613A" w:rsidRDefault="006D169C" w:rsidP="004C6B72">
            <w:pPr>
              <w:pStyle w:val="Default"/>
              <w:spacing w:after="51"/>
              <w:ind w:left="720"/>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9613A">
              <w:rPr>
                <w:rFonts w:asciiTheme="minorHAnsi" w:hAnsiTheme="minorHAnsi" w:cstheme="minorHAnsi"/>
                <w:b/>
                <w:sz w:val="22"/>
                <w:szCs w:val="22"/>
              </w:rPr>
              <w:t>Person Specific Training</w:t>
            </w:r>
            <w:r w:rsidRPr="0029613A">
              <w:rPr>
                <w:rFonts w:asciiTheme="minorHAnsi" w:hAnsiTheme="minorHAnsi" w:cstheme="minorHAnsi"/>
                <w:sz w:val="22"/>
                <w:szCs w:val="22"/>
              </w:rPr>
              <w:t xml:space="preserve"> - this is training required by individual team members to ensure that they have the skills and knowledge base to carry </w:t>
            </w:r>
            <w:proofErr w:type="spellStart"/>
            <w:proofErr w:type="gramStart"/>
            <w:r w:rsidRPr="0029613A">
              <w:rPr>
                <w:rFonts w:asciiTheme="minorHAnsi" w:hAnsiTheme="minorHAnsi" w:cstheme="minorHAnsi"/>
                <w:sz w:val="22"/>
                <w:szCs w:val="22"/>
              </w:rPr>
              <w:t>our</w:t>
            </w:r>
            <w:proofErr w:type="spellEnd"/>
            <w:r w:rsidRPr="0029613A">
              <w:rPr>
                <w:rFonts w:asciiTheme="minorHAnsi" w:hAnsiTheme="minorHAnsi" w:cstheme="minorHAnsi"/>
                <w:sz w:val="22"/>
                <w:szCs w:val="22"/>
              </w:rPr>
              <w:t xml:space="preserve"> the</w:t>
            </w:r>
            <w:proofErr w:type="gramEnd"/>
            <w:r w:rsidRPr="0029613A">
              <w:rPr>
                <w:rFonts w:asciiTheme="minorHAnsi" w:hAnsiTheme="minorHAnsi" w:cstheme="minorHAnsi"/>
                <w:sz w:val="22"/>
                <w:szCs w:val="22"/>
              </w:rPr>
              <w:t xml:space="preserve"> duties associated with their role and to meet their individual learning and development needs. This may </w:t>
            </w:r>
            <w:proofErr w:type="gramStart"/>
            <w:r w:rsidRPr="0029613A">
              <w:rPr>
                <w:rFonts w:asciiTheme="minorHAnsi" w:hAnsiTheme="minorHAnsi" w:cstheme="minorHAnsi"/>
                <w:sz w:val="22"/>
                <w:szCs w:val="22"/>
              </w:rPr>
              <w:t>include;</w:t>
            </w:r>
            <w:proofErr w:type="gramEnd"/>
            <w:r w:rsidRPr="0029613A">
              <w:rPr>
                <w:rFonts w:asciiTheme="minorHAnsi" w:hAnsiTheme="minorHAnsi" w:cstheme="minorHAnsi"/>
                <w:sz w:val="22"/>
                <w:szCs w:val="22"/>
              </w:rPr>
              <w:t xml:space="preserve"> QCF, literacy skills, numeracy skills, Business Management, Welsh etc.</w:t>
            </w:r>
          </w:p>
          <w:p w14:paraId="4F625464" w14:textId="77777777" w:rsidR="006D169C" w:rsidRPr="0029613A" w:rsidRDefault="006D169C" w:rsidP="004C6B72">
            <w:pPr>
              <w:pStyle w:val="Default"/>
              <w:spacing w:after="51"/>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p>
          <w:p w14:paraId="0A4C57B3" w14:textId="77777777" w:rsidR="006D169C" w:rsidRPr="0029613A" w:rsidRDefault="006D169C" w:rsidP="004C6B72">
            <w:pPr>
              <w:pStyle w:val="Default"/>
              <w:spacing w:after="51"/>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9613A">
              <w:rPr>
                <w:rFonts w:asciiTheme="minorHAnsi" w:hAnsiTheme="minorHAnsi" w:cstheme="minorHAnsi"/>
                <w:sz w:val="22"/>
                <w:szCs w:val="22"/>
              </w:rPr>
              <w:t xml:space="preserve">We use a range of training methods to meet the learning needs of our staff team, these </w:t>
            </w:r>
            <w:proofErr w:type="gramStart"/>
            <w:r w:rsidRPr="0029613A">
              <w:rPr>
                <w:rFonts w:asciiTheme="minorHAnsi" w:hAnsiTheme="minorHAnsi" w:cstheme="minorHAnsi"/>
                <w:sz w:val="22"/>
                <w:szCs w:val="22"/>
              </w:rPr>
              <w:t>include;</w:t>
            </w:r>
            <w:proofErr w:type="gramEnd"/>
            <w:r w:rsidRPr="0029613A">
              <w:rPr>
                <w:rFonts w:asciiTheme="minorHAnsi" w:hAnsiTheme="minorHAnsi" w:cstheme="minorHAnsi"/>
                <w:sz w:val="22"/>
                <w:szCs w:val="22"/>
              </w:rPr>
              <w:t xml:space="preserve"> face to face in-house training, Pembrokeshire County Council SCDWP training, workbook, e-learning, DVD's. </w:t>
            </w:r>
          </w:p>
          <w:p w14:paraId="2DCD1990" w14:textId="77777777" w:rsidR="006D169C" w:rsidRPr="0029613A" w:rsidRDefault="006D169C" w:rsidP="004C6B72">
            <w:pPr>
              <w:pStyle w:val="Default"/>
              <w:spacing w:after="51"/>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p>
          <w:p w14:paraId="305A713F" w14:textId="77777777" w:rsidR="006D169C" w:rsidRPr="0029613A" w:rsidRDefault="006D169C" w:rsidP="004C6B72">
            <w:pPr>
              <w:pStyle w:val="Default"/>
              <w:spacing w:after="51"/>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9613A">
              <w:rPr>
                <w:rFonts w:asciiTheme="minorHAnsi" w:hAnsiTheme="minorHAnsi" w:cstheme="minorHAnsi"/>
                <w:sz w:val="22"/>
                <w:szCs w:val="22"/>
              </w:rPr>
              <w:t xml:space="preserve">We recognise that training alone does not mean that staff are qualified to deliver the core care tasks associated with their role. Attendance at a training course is only part of the process, it how the learning is applied in the workplace that is important to meeting the needs and outcomes for service users. This is </w:t>
            </w:r>
            <w:proofErr w:type="gramStart"/>
            <w:r w:rsidRPr="0029613A">
              <w:rPr>
                <w:rFonts w:asciiTheme="minorHAnsi" w:hAnsiTheme="minorHAnsi" w:cstheme="minorHAnsi"/>
                <w:sz w:val="22"/>
                <w:szCs w:val="22"/>
              </w:rPr>
              <w:t>effected</w:t>
            </w:r>
            <w:proofErr w:type="gramEnd"/>
            <w:r w:rsidRPr="0029613A">
              <w:rPr>
                <w:rFonts w:asciiTheme="minorHAnsi" w:hAnsiTheme="minorHAnsi" w:cstheme="minorHAnsi"/>
                <w:sz w:val="22"/>
                <w:szCs w:val="22"/>
              </w:rPr>
              <w:t xml:space="preserve"> by follow-up supervision sessions where recent learning is discussed and the team member is supported to reflect on how they have improved their practice as a result of the training. This informs our on-going organisational development plan. We combine these with formal competence assessments which assess both underpinning knowledge and its application into the workplace.   </w:t>
            </w:r>
          </w:p>
          <w:p w14:paraId="18B73FC0" w14:textId="77777777" w:rsidR="006D169C" w:rsidRPr="0029613A" w:rsidRDefault="006D169C" w:rsidP="004C6B72">
            <w:pPr>
              <w:pStyle w:val="Default"/>
              <w:spacing w:after="51"/>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p>
          <w:p w14:paraId="491575A0" w14:textId="77777777" w:rsidR="006D169C" w:rsidRPr="0029613A" w:rsidRDefault="006D169C" w:rsidP="004C6B72">
            <w:pPr>
              <w:pStyle w:val="Default"/>
              <w:spacing w:after="51"/>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9613A">
              <w:rPr>
                <w:rFonts w:asciiTheme="minorHAnsi" w:hAnsiTheme="minorHAnsi" w:cstheme="minorHAnsi"/>
                <w:sz w:val="22"/>
                <w:szCs w:val="22"/>
              </w:rPr>
              <w:lastRenderedPageBreak/>
              <w:t xml:space="preserve">Supervisions and competence assessments provide information which constitutes the learning and development plan for the individual staff member. When these are </w:t>
            </w:r>
            <w:proofErr w:type="gramStart"/>
            <w:r w:rsidRPr="0029613A">
              <w:rPr>
                <w:rFonts w:asciiTheme="minorHAnsi" w:hAnsiTheme="minorHAnsi" w:cstheme="minorHAnsi"/>
                <w:sz w:val="22"/>
                <w:szCs w:val="22"/>
              </w:rPr>
              <w:t>combined</w:t>
            </w:r>
            <w:proofErr w:type="gramEnd"/>
            <w:r w:rsidRPr="0029613A">
              <w:rPr>
                <w:rFonts w:asciiTheme="minorHAnsi" w:hAnsiTheme="minorHAnsi" w:cstheme="minorHAnsi"/>
                <w:sz w:val="22"/>
                <w:szCs w:val="22"/>
              </w:rPr>
              <w:t xml:space="preserve"> they constitute the learning and development plan for the service as a whole. This then enables us to plan our training for the coming months and determine which delivery methods are most suitable. One challenge to be addressed is staff availability. We provide a service 24hrs per day for 365 days per year and there will always be a member of our staff on duty. This means that we cannot arrange one training session for all staff. </w:t>
            </w:r>
            <w:proofErr w:type="gramStart"/>
            <w:r w:rsidRPr="0029613A">
              <w:rPr>
                <w:rFonts w:asciiTheme="minorHAnsi" w:hAnsiTheme="minorHAnsi" w:cstheme="minorHAnsi"/>
                <w:sz w:val="22"/>
                <w:szCs w:val="22"/>
              </w:rPr>
              <w:t>Instead</w:t>
            </w:r>
            <w:proofErr w:type="gramEnd"/>
            <w:r w:rsidRPr="0029613A">
              <w:rPr>
                <w:rFonts w:asciiTheme="minorHAnsi" w:hAnsiTheme="minorHAnsi" w:cstheme="minorHAnsi"/>
                <w:sz w:val="22"/>
                <w:szCs w:val="22"/>
              </w:rPr>
              <w:t xml:space="preserve"> we have to arrange multiple sessions so that everyone can access the training. This is where training methods such as workbooks proves immensely valuable. Staff are provided with a factsheet on the topic and a worksheet. They read the fact sheet, apply the knowledge to work and complete the worksheet. These are then sent off to our training provider for marking and certification. </w:t>
            </w:r>
          </w:p>
          <w:p w14:paraId="574E62E6" w14:textId="77777777" w:rsidR="006D169C" w:rsidRPr="0029613A" w:rsidRDefault="006D169C" w:rsidP="004C6B72">
            <w:pPr>
              <w:cnfStyle w:val="000000010000" w:firstRow="0" w:lastRow="0" w:firstColumn="0" w:lastColumn="0" w:oddVBand="0" w:evenVBand="0" w:oddHBand="0" w:evenHBand="1" w:firstRowFirstColumn="0" w:firstRowLastColumn="0" w:lastRowFirstColumn="0" w:lastRowLastColumn="0"/>
              <w:rPr>
                <w:rFonts w:cstheme="minorHAnsi"/>
              </w:rPr>
            </w:pPr>
          </w:p>
          <w:p w14:paraId="75350158" w14:textId="77777777" w:rsidR="006D169C" w:rsidRPr="0029613A" w:rsidRDefault="006D169C" w:rsidP="004C6B72">
            <w:pPr>
              <w:cnfStyle w:val="000000010000" w:firstRow="0" w:lastRow="0" w:firstColumn="0" w:lastColumn="0" w:oddVBand="0" w:evenVBand="0" w:oddHBand="0" w:evenHBand="1" w:firstRowFirstColumn="0" w:firstRowLastColumn="0" w:lastRowFirstColumn="0" w:lastRowLastColumn="0"/>
              <w:rPr>
                <w:rFonts w:cstheme="minorHAnsi"/>
                <w:b/>
                <w:u w:val="single"/>
              </w:rPr>
            </w:pPr>
            <w:r w:rsidRPr="0029613A">
              <w:rPr>
                <w:rFonts w:cstheme="minorHAnsi"/>
                <w:b/>
                <w:u w:val="single"/>
              </w:rPr>
              <w:t>Staff Induction</w:t>
            </w:r>
          </w:p>
          <w:p w14:paraId="0D818D79" w14:textId="77777777" w:rsidR="006D169C" w:rsidRPr="0029613A" w:rsidRDefault="006D169C" w:rsidP="004C6B72">
            <w:pPr>
              <w:cnfStyle w:val="000000010000" w:firstRow="0" w:lastRow="0" w:firstColumn="0" w:lastColumn="0" w:oddVBand="0" w:evenVBand="0" w:oddHBand="0" w:evenHBand="1" w:firstRowFirstColumn="0" w:firstRowLastColumn="0" w:lastRowFirstColumn="0" w:lastRowLastColumn="0"/>
              <w:rPr>
                <w:rFonts w:cstheme="minorHAnsi"/>
              </w:rPr>
            </w:pPr>
            <w:r w:rsidRPr="0029613A">
              <w:rPr>
                <w:rFonts w:cstheme="minorHAnsi"/>
              </w:rPr>
              <w:t xml:space="preserve">All new staff undertake </w:t>
            </w:r>
            <w:r>
              <w:rPr>
                <w:rFonts w:cstheme="minorHAnsi"/>
              </w:rPr>
              <w:t xml:space="preserve">an induction programme which is consistent with the All Wales Health and Social Care Induction Framework. </w:t>
            </w:r>
          </w:p>
          <w:p w14:paraId="3E1D2237" w14:textId="77777777" w:rsidR="006D169C" w:rsidRPr="009D6764" w:rsidRDefault="006D169C" w:rsidP="004C6B72">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b/>
                <w:i/>
                <w:sz w:val="24"/>
                <w:szCs w:val="24"/>
              </w:rPr>
            </w:pPr>
          </w:p>
        </w:tc>
      </w:tr>
    </w:tbl>
    <w:p w14:paraId="36BB082A" w14:textId="77777777" w:rsidR="006D169C" w:rsidRDefault="006D169C" w:rsidP="006D169C">
      <w:pPr>
        <w:spacing w:before="240"/>
        <w:jc w:val="both"/>
        <w:rPr>
          <w:rFonts w:ascii="Arial" w:hAnsi="Arial" w:cs="Arial"/>
          <w:b/>
          <w:sz w:val="24"/>
          <w:szCs w:val="24"/>
        </w:rPr>
      </w:pPr>
    </w:p>
    <w:p w14:paraId="4034F160" w14:textId="77777777" w:rsidR="006D169C" w:rsidRDefault="006D169C" w:rsidP="006D169C">
      <w:pPr>
        <w:rPr>
          <w:rFonts w:ascii="Arial" w:hAnsi="Arial" w:cs="Arial"/>
          <w:b/>
          <w:sz w:val="24"/>
          <w:szCs w:val="24"/>
        </w:rPr>
      </w:pPr>
      <w:r>
        <w:rPr>
          <w:rFonts w:ascii="Arial" w:hAnsi="Arial" w:cs="Arial"/>
          <w:b/>
          <w:sz w:val="24"/>
          <w:szCs w:val="24"/>
        </w:rPr>
        <w:br w:type="page"/>
      </w:r>
    </w:p>
    <w:tbl>
      <w:tblPr>
        <w:tblStyle w:val="MediumShading1-Accent5"/>
        <w:tblW w:w="0" w:type="auto"/>
        <w:tblLook w:val="04A0" w:firstRow="1" w:lastRow="0" w:firstColumn="1" w:lastColumn="0" w:noHBand="0" w:noVBand="1"/>
      </w:tblPr>
      <w:tblGrid>
        <w:gridCol w:w="9006"/>
      </w:tblGrid>
      <w:tr w:rsidR="006D169C" w14:paraId="4B093EF5" w14:textId="77777777" w:rsidTr="004C6B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4A1CB99B" w14:textId="77777777" w:rsidR="006D169C" w:rsidRPr="00E11F98" w:rsidRDefault="006D169C" w:rsidP="004C6B72">
            <w:pPr>
              <w:spacing w:before="120" w:after="120"/>
              <w:jc w:val="both"/>
              <w:rPr>
                <w:rFonts w:ascii="Arial" w:hAnsi="Arial" w:cs="Arial"/>
                <w:b w:val="0"/>
                <w:sz w:val="28"/>
                <w:szCs w:val="28"/>
              </w:rPr>
            </w:pPr>
            <w:r w:rsidRPr="00E11F98">
              <w:rPr>
                <w:rFonts w:ascii="Arial" w:hAnsi="Arial" w:cs="Arial"/>
                <w:sz w:val="28"/>
                <w:szCs w:val="28"/>
              </w:rPr>
              <w:lastRenderedPageBreak/>
              <w:t xml:space="preserve">Section 6: </w:t>
            </w:r>
            <w:bookmarkStart w:id="7" w:name="Facilities_and_services"/>
            <w:bookmarkEnd w:id="7"/>
            <w:r w:rsidRPr="00E11F98">
              <w:rPr>
                <w:rFonts w:ascii="Arial" w:hAnsi="Arial" w:cs="Arial"/>
                <w:b w:val="0"/>
                <w:bCs w:val="0"/>
                <w:sz w:val="28"/>
                <w:szCs w:val="28"/>
              </w:rPr>
              <w:t>Facilities and services</w:t>
            </w:r>
          </w:p>
        </w:tc>
      </w:tr>
      <w:tr w:rsidR="006D169C" w14:paraId="3F72FB93" w14:textId="77777777" w:rsidTr="004C6B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Borders>
              <w:top w:val="single" w:sz="8" w:space="0" w:color="1F4E79" w:themeColor="accent5" w:themeShade="80"/>
              <w:bottom w:val="single" w:sz="8" w:space="0" w:color="1F4E79" w:themeColor="accent5" w:themeShade="80"/>
            </w:tcBorders>
          </w:tcPr>
          <w:p w14:paraId="3CC11A11" w14:textId="77777777" w:rsidR="006D169C" w:rsidRPr="008E45AD" w:rsidRDefault="006D169C" w:rsidP="006D169C">
            <w:pPr>
              <w:pStyle w:val="ListParagraph"/>
              <w:numPr>
                <w:ilvl w:val="0"/>
                <w:numId w:val="61"/>
              </w:numPr>
              <w:spacing w:before="120" w:after="120"/>
              <w:rPr>
                <w:rFonts w:ascii="Arial" w:hAnsi="Arial" w:cs="Arial"/>
                <w:sz w:val="24"/>
                <w:szCs w:val="24"/>
              </w:rPr>
            </w:pPr>
            <w:r w:rsidRPr="008E45AD">
              <w:rPr>
                <w:rFonts w:ascii="Arial" w:hAnsi="Arial" w:cs="Arial"/>
                <w:sz w:val="24"/>
                <w:szCs w:val="24"/>
              </w:rPr>
              <w:t>Community based services only</w:t>
            </w:r>
            <w:r>
              <w:rPr>
                <w:rFonts w:ascii="Arial" w:hAnsi="Arial" w:cs="Arial"/>
                <w:sz w:val="24"/>
                <w:szCs w:val="24"/>
              </w:rPr>
              <w:t>:</w:t>
            </w:r>
          </w:p>
          <w:p w14:paraId="5711C894" w14:textId="77777777" w:rsidR="006D169C" w:rsidRDefault="006D169C" w:rsidP="004C6B72">
            <w:r>
              <w:t>Community based services</w:t>
            </w:r>
          </w:p>
          <w:p w14:paraId="6048BDC4" w14:textId="77777777" w:rsidR="006D169C" w:rsidRDefault="006D169C" w:rsidP="004C6B72"/>
          <w:p w14:paraId="61A4E689" w14:textId="77777777" w:rsidR="006D169C" w:rsidRPr="00EE3DFC" w:rsidRDefault="006D169C" w:rsidP="006D169C">
            <w:pPr>
              <w:pStyle w:val="ListParagraph"/>
              <w:numPr>
                <w:ilvl w:val="0"/>
                <w:numId w:val="33"/>
              </w:numPr>
              <w:rPr>
                <w:b w:val="0"/>
              </w:rPr>
            </w:pPr>
            <w:r w:rsidRPr="00EE3DFC">
              <w:rPr>
                <w:b w:val="0"/>
              </w:rPr>
              <w:t>Facilities to store records – records are stored securely at our business premises in locked rooms and locked cabinets.</w:t>
            </w:r>
          </w:p>
          <w:p w14:paraId="0E2D09E9" w14:textId="77777777" w:rsidR="006D169C" w:rsidRPr="00EE3DFC" w:rsidRDefault="006D169C" w:rsidP="006D169C">
            <w:pPr>
              <w:pStyle w:val="ListParagraph"/>
              <w:numPr>
                <w:ilvl w:val="0"/>
                <w:numId w:val="33"/>
              </w:numPr>
              <w:rPr>
                <w:b w:val="0"/>
              </w:rPr>
            </w:pPr>
            <w:r w:rsidRPr="00EE3DFC">
              <w:rPr>
                <w:b w:val="0"/>
              </w:rPr>
              <w:t xml:space="preserve">Facilities to meet with individuals using the service –we have a meeting room in our </w:t>
            </w:r>
            <w:proofErr w:type="gramStart"/>
            <w:r w:rsidRPr="00EE3DFC">
              <w:rPr>
                <w:b w:val="0"/>
              </w:rPr>
              <w:t>office</w:t>
            </w:r>
            <w:proofErr w:type="gramEnd"/>
            <w:r w:rsidRPr="00EE3DFC">
              <w:rPr>
                <w:b w:val="0"/>
              </w:rPr>
              <w:t xml:space="preserve"> and we are happy to meet with individuals in their house it that is more convenient for them</w:t>
            </w:r>
          </w:p>
          <w:p w14:paraId="70E1F7F3" w14:textId="77777777" w:rsidR="006D169C" w:rsidRPr="00EE3DFC" w:rsidRDefault="006D169C" w:rsidP="006D169C">
            <w:pPr>
              <w:pStyle w:val="ListParagraph"/>
              <w:numPr>
                <w:ilvl w:val="0"/>
                <w:numId w:val="33"/>
              </w:numPr>
              <w:rPr>
                <w:b w:val="0"/>
              </w:rPr>
            </w:pPr>
            <w:r w:rsidRPr="00EE3DFC">
              <w:rPr>
                <w:b w:val="0"/>
              </w:rPr>
              <w:t>Facilities for staff training – our staff training facilities are located at our offices when suitable or a training facility is booked to conduct training when our premises are not suitable for those specific training needs.</w:t>
            </w:r>
          </w:p>
          <w:p w14:paraId="27F209FC" w14:textId="77777777" w:rsidR="006D169C" w:rsidRPr="00EE3DFC" w:rsidRDefault="006D169C" w:rsidP="006D169C">
            <w:pPr>
              <w:pStyle w:val="ListParagraph"/>
              <w:numPr>
                <w:ilvl w:val="0"/>
                <w:numId w:val="33"/>
              </w:numPr>
              <w:rPr>
                <w:b w:val="0"/>
              </w:rPr>
            </w:pPr>
            <w:r w:rsidRPr="00EE3DFC">
              <w:rPr>
                <w:b w:val="0"/>
              </w:rPr>
              <w:t xml:space="preserve">Facilities to meet with staff – we have a meeting room in our </w:t>
            </w:r>
            <w:proofErr w:type="gramStart"/>
            <w:r w:rsidRPr="00EE3DFC">
              <w:rPr>
                <w:b w:val="0"/>
              </w:rPr>
              <w:t>office</w:t>
            </w:r>
            <w:proofErr w:type="gramEnd"/>
            <w:r w:rsidRPr="00EE3DFC">
              <w:rPr>
                <w:b w:val="0"/>
              </w:rPr>
              <w:t xml:space="preserve"> </w:t>
            </w:r>
          </w:p>
          <w:p w14:paraId="0B75C0D2" w14:textId="77777777" w:rsidR="006D169C" w:rsidRPr="00DC358B" w:rsidRDefault="006D169C" w:rsidP="004C6B72">
            <w:pPr>
              <w:pStyle w:val="ListParagraph"/>
              <w:autoSpaceDE w:val="0"/>
              <w:autoSpaceDN w:val="0"/>
              <w:adjustRightInd w:val="0"/>
              <w:spacing w:after="120"/>
              <w:ind w:left="0"/>
              <w:rPr>
                <w:rFonts w:ascii="Arial" w:hAnsi="Arial" w:cs="Arial"/>
                <w:b w:val="0"/>
                <w:sz w:val="24"/>
                <w:szCs w:val="24"/>
              </w:rPr>
            </w:pPr>
          </w:p>
        </w:tc>
      </w:tr>
    </w:tbl>
    <w:p w14:paraId="392A1497" w14:textId="77777777" w:rsidR="006D169C" w:rsidRDefault="006D169C" w:rsidP="006D169C">
      <w:pPr>
        <w:spacing w:before="240"/>
        <w:jc w:val="both"/>
        <w:rPr>
          <w:rFonts w:ascii="Arial" w:hAnsi="Arial" w:cs="Arial"/>
          <w:b/>
          <w:sz w:val="24"/>
          <w:szCs w:val="24"/>
        </w:rPr>
      </w:pPr>
    </w:p>
    <w:tbl>
      <w:tblPr>
        <w:tblStyle w:val="MediumShading1-Accent5"/>
        <w:tblW w:w="0" w:type="auto"/>
        <w:tblLook w:val="04A0" w:firstRow="1" w:lastRow="0" w:firstColumn="1" w:lastColumn="0" w:noHBand="0" w:noVBand="1"/>
      </w:tblPr>
      <w:tblGrid>
        <w:gridCol w:w="9006"/>
      </w:tblGrid>
      <w:tr w:rsidR="006D169C" w14:paraId="5B142892" w14:textId="77777777" w:rsidTr="004C6B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1E64A4B2" w14:textId="77777777" w:rsidR="006D169C" w:rsidRPr="00E11F98" w:rsidRDefault="006D169C" w:rsidP="004C6B72">
            <w:pPr>
              <w:autoSpaceDE w:val="0"/>
              <w:autoSpaceDN w:val="0"/>
              <w:adjustRightInd w:val="0"/>
              <w:spacing w:before="120" w:after="120"/>
              <w:rPr>
                <w:rFonts w:ascii="Arial" w:hAnsi="Arial" w:cs="Arial"/>
                <w:sz w:val="28"/>
                <w:szCs w:val="28"/>
              </w:rPr>
            </w:pPr>
            <w:r>
              <w:rPr>
                <w:rFonts w:ascii="Arial" w:hAnsi="Arial" w:cs="Arial"/>
                <w:b w:val="0"/>
                <w:bCs w:val="0"/>
                <w:sz w:val="24"/>
                <w:szCs w:val="24"/>
              </w:rPr>
              <w:br w:type="page"/>
            </w:r>
            <w:r w:rsidRPr="00E11F98">
              <w:rPr>
                <w:rFonts w:ascii="Arial" w:hAnsi="Arial" w:cs="Arial"/>
                <w:sz w:val="28"/>
                <w:szCs w:val="28"/>
              </w:rPr>
              <w:t xml:space="preserve">Section 7: </w:t>
            </w:r>
            <w:bookmarkStart w:id="8" w:name="Governance"/>
            <w:bookmarkEnd w:id="8"/>
            <w:r w:rsidRPr="00E11F98">
              <w:rPr>
                <w:rFonts w:ascii="Arial" w:hAnsi="Arial" w:cs="Arial"/>
                <w:b w:val="0"/>
                <w:bCs w:val="0"/>
                <w:sz w:val="28"/>
                <w:szCs w:val="28"/>
              </w:rPr>
              <w:t>Governance and quality monitoring arrangements</w:t>
            </w:r>
          </w:p>
          <w:p w14:paraId="160F1137" w14:textId="77777777" w:rsidR="006D169C" w:rsidRPr="00DC358B" w:rsidRDefault="006D169C" w:rsidP="004C6B72">
            <w:pPr>
              <w:rPr>
                <w:rFonts w:ascii="Arial" w:hAnsi="Arial" w:cs="Arial"/>
                <w:b w:val="0"/>
                <w:sz w:val="32"/>
                <w:szCs w:val="32"/>
              </w:rPr>
            </w:pPr>
          </w:p>
        </w:tc>
      </w:tr>
      <w:tr w:rsidR="006D169C" w14:paraId="0A35E2B1" w14:textId="77777777" w:rsidTr="004C6B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2F654EB8" w14:textId="77777777" w:rsidR="006D169C" w:rsidRPr="00EE3DFC" w:rsidRDefault="006D169C" w:rsidP="004C6B72">
            <w:pPr>
              <w:rPr>
                <w:b w:val="0"/>
              </w:rPr>
            </w:pPr>
            <w:r w:rsidRPr="00EE3DFC">
              <w:rPr>
                <w:b w:val="0"/>
              </w:rPr>
              <w:t>Regulation 6 of The Regulated Services (Service Providers and Responsible Individuals) (Wales) Regulations 2017 requires that WESTERN WELSH COMMUNITY CARE LTD must ensure that the service is provided with sufficient care, competence, skill, having regard to the Statement of Purpose. To us this means that we must have clear arrangements to oversee and govern the service to ensure that our culture is maintained and that our service archives the best possible outcomes for individuals. The following paragraphs describe how we will do this.</w:t>
            </w:r>
          </w:p>
          <w:p w14:paraId="5C89AEFA" w14:textId="77777777" w:rsidR="006D169C" w:rsidRPr="00691751" w:rsidRDefault="006D169C" w:rsidP="004C6B72"/>
          <w:p w14:paraId="290A8743" w14:textId="77777777" w:rsidR="006D169C" w:rsidRDefault="006D169C" w:rsidP="004C6B72"/>
          <w:p w14:paraId="13F3D209" w14:textId="77777777" w:rsidR="006D169C" w:rsidRPr="00EE3DFC" w:rsidRDefault="006D169C" w:rsidP="006D169C">
            <w:pPr>
              <w:pStyle w:val="ListParagraph"/>
              <w:numPr>
                <w:ilvl w:val="0"/>
                <w:numId w:val="34"/>
              </w:numPr>
            </w:pPr>
            <w:r w:rsidRPr="00EE3DFC">
              <w:t xml:space="preserve">oversight and governance arrangements in place to establish and maintain a culture which ensures that the best possible outcomes are achieved for individuals.  </w:t>
            </w:r>
          </w:p>
          <w:p w14:paraId="0BCD5BB2" w14:textId="77777777" w:rsidR="006D169C" w:rsidRPr="00EE3DFC" w:rsidRDefault="006D169C" w:rsidP="006D169C">
            <w:pPr>
              <w:pStyle w:val="ListParagraph"/>
              <w:numPr>
                <w:ilvl w:val="1"/>
                <w:numId w:val="34"/>
              </w:numPr>
              <w:rPr>
                <w:b w:val="0"/>
              </w:rPr>
            </w:pPr>
            <w:r w:rsidRPr="00EE3DFC">
              <w:rPr>
                <w:b w:val="0"/>
              </w:rPr>
              <w:t xml:space="preserve">We have developed policies and procedures to achieve the aims of the statement of purpose and place people at the centre of our service. These policies and procedures are provided to our staff team in a range of formats.  We also make these available </w:t>
            </w:r>
            <w:proofErr w:type="gramStart"/>
            <w:r w:rsidRPr="00EE3DFC">
              <w:rPr>
                <w:b w:val="0"/>
              </w:rPr>
              <w:t>to;</w:t>
            </w:r>
            <w:proofErr w:type="gramEnd"/>
            <w:r w:rsidRPr="00EE3DFC">
              <w:rPr>
                <w:b w:val="0"/>
              </w:rPr>
              <w:t xml:space="preserve"> individuals and their representatives on request. Our policies and procedures are subject to regular review and revision and the Registered Manager is responsible for the overall control of the policies and procedures although they may delegate some tasks to other staff members. </w:t>
            </w:r>
          </w:p>
          <w:p w14:paraId="60436685" w14:textId="77777777" w:rsidR="006D169C" w:rsidRPr="00EE3DFC" w:rsidRDefault="006D169C" w:rsidP="006D169C">
            <w:pPr>
              <w:pStyle w:val="ListParagraph"/>
              <w:numPr>
                <w:ilvl w:val="1"/>
                <w:numId w:val="34"/>
              </w:numPr>
              <w:rPr>
                <w:b w:val="0"/>
              </w:rPr>
            </w:pPr>
            <w:r w:rsidRPr="00EE3DFC">
              <w:rPr>
                <w:b w:val="0"/>
              </w:rPr>
              <w:t xml:space="preserve">We have developed systems for assessment, care planning, monitoring and review. These support evidence-based practice and are designed to support individuals to achieve their personal outcomes. The Registered Manager has overall responsibility for the assessment and care planning </w:t>
            </w:r>
            <w:proofErr w:type="gramStart"/>
            <w:r w:rsidRPr="00EE3DFC">
              <w:rPr>
                <w:b w:val="0"/>
              </w:rPr>
              <w:t>process</w:t>
            </w:r>
            <w:proofErr w:type="gramEnd"/>
            <w:r w:rsidRPr="00EE3DFC">
              <w:rPr>
                <w:b w:val="0"/>
              </w:rPr>
              <w:t xml:space="preserve"> and this is delegated to Cherry Hall On a day to day basis.  We will always involve the individual in the process unless we have valid documented reasons not to do so. </w:t>
            </w:r>
          </w:p>
          <w:p w14:paraId="14C0F8A0" w14:textId="77777777" w:rsidR="006D169C" w:rsidRPr="00EE3DFC" w:rsidRDefault="006D169C" w:rsidP="006D169C">
            <w:pPr>
              <w:pStyle w:val="ListParagraph"/>
              <w:numPr>
                <w:ilvl w:val="1"/>
                <w:numId w:val="34"/>
              </w:numPr>
              <w:rPr>
                <w:b w:val="0"/>
              </w:rPr>
            </w:pPr>
            <w:r w:rsidRPr="00EE3DFC">
              <w:rPr>
                <w:b w:val="0"/>
              </w:rPr>
              <w:t xml:space="preserve">In order that our service delivers care is delivered consistently and reliably we have processes in place to recruit and retain staff who buy in to our ethos and culture and who </w:t>
            </w:r>
            <w:proofErr w:type="gramStart"/>
            <w:r w:rsidRPr="00EE3DFC">
              <w:rPr>
                <w:b w:val="0"/>
              </w:rPr>
              <w:t>carry out their duties professionally at all times</w:t>
            </w:r>
            <w:proofErr w:type="gramEnd"/>
            <w:r w:rsidRPr="00EE3DFC">
              <w:rPr>
                <w:b w:val="0"/>
              </w:rPr>
              <w:t xml:space="preserve">.  Our direct care staff have the job title of Social Care </w:t>
            </w:r>
            <w:proofErr w:type="gramStart"/>
            <w:r w:rsidRPr="00EE3DFC">
              <w:rPr>
                <w:b w:val="0"/>
              </w:rPr>
              <w:t>Worker</w:t>
            </w:r>
            <w:proofErr w:type="gramEnd"/>
            <w:r w:rsidRPr="00EE3DFC">
              <w:rPr>
                <w:b w:val="0"/>
              </w:rPr>
              <w:t xml:space="preserve"> and we look forward to the further professionalisation of the role with the forthcoming registration of Social Care Workers by Social Care Wales. Our staff are provided with training to ensure that they are equipped with the </w:t>
            </w:r>
            <w:r w:rsidRPr="00EE3DFC">
              <w:rPr>
                <w:b w:val="0"/>
              </w:rPr>
              <w:lastRenderedPageBreak/>
              <w:t xml:space="preserve">knowledge base and competence to meet the care and support needs of individuals using the service in the way in which the individuals prefer. Our Training Manager has responsibility for staff </w:t>
            </w:r>
            <w:proofErr w:type="gramStart"/>
            <w:r w:rsidRPr="00EE3DFC">
              <w:rPr>
                <w:b w:val="0"/>
              </w:rPr>
              <w:t>development</w:t>
            </w:r>
            <w:proofErr w:type="gramEnd"/>
            <w:r w:rsidRPr="00EE3DFC">
              <w:rPr>
                <w:b w:val="0"/>
              </w:rPr>
              <w:t xml:space="preserve"> and they work closely with the Registered Manager and those who undertake supervisions on staff to ensure that our ethos and culture is being delivered on a day to day basis. </w:t>
            </w:r>
          </w:p>
          <w:p w14:paraId="4A0ED2B7" w14:textId="77777777" w:rsidR="006D169C" w:rsidRPr="00EE3DFC" w:rsidRDefault="006D169C" w:rsidP="006D169C">
            <w:pPr>
              <w:pStyle w:val="ListParagraph"/>
              <w:numPr>
                <w:ilvl w:val="1"/>
                <w:numId w:val="34"/>
              </w:numPr>
              <w:rPr>
                <w:b w:val="0"/>
              </w:rPr>
            </w:pPr>
            <w:r w:rsidRPr="00EE3DFC">
              <w:rPr>
                <w:b w:val="0"/>
              </w:rPr>
              <w:t xml:space="preserve">Our quality and audit systems are designed to review progress and inform service development. Our Quality Manager has overall responsibility for this </w:t>
            </w:r>
            <w:proofErr w:type="gramStart"/>
            <w:r w:rsidRPr="00EE3DFC">
              <w:rPr>
                <w:b w:val="0"/>
              </w:rPr>
              <w:t>function</w:t>
            </w:r>
            <w:proofErr w:type="gramEnd"/>
            <w:r w:rsidRPr="00EE3DFC">
              <w:rPr>
                <w:b w:val="0"/>
              </w:rPr>
              <w:t xml:space="preserve"> and they report to the Registered Manager. We carry out a wide range of internal audits of specific functions. These </w:t>
            </w:r>
            <w:proofErr w:type="gramStart"/>
            <w:r w:rsidRPr="00EE3DFC">
              <w:rPr>
                <w:b w:val="0"/>
              </w:rPr>
              <w:t>include;</w:t>
            </w:r>
            <w:proofErr w:type="gramEnd"/>
            <w:r w:rsidRPr="00EE3DFC">
              <w:rPr>
                <w:b w:val="0"/>
              </w:rPr>
              <w:t xml:space="preserve"> medication management, infection prevention, health and safety, care planning, record keeping, staff development, analysis of incidents, analysis of feedback (compliments, concerns and complaints). The aim of our quality and audit systems are to inform the Registered Manager, Responsible Individual and WESTERN WELSH COMMUNITY CARE LTD of the </w:t>
            </w:r>
            <w:proofErr w:type="gramStart"/>
            <w:r w:rsidRPr="00EE3DFC">
              <w:rPr>
                <w:b w:val="0"/>
              </w:rPr>
              <w:t>up to date</w:t>
            </w:r>
            <w:proofErr w:type="gramEnd"/>
            <w:r w:rsidRPr="00EE3DFC">
              <w:rPr>
                <w:b w:val="0"/>
              </w:rPr>
              <w:t xml:space="preserve"> level of compliance that our service has achieved with the regulations and to identify areas for improvement. We feel that there will always be areas where we can improve our service and our quality system is built upon this premise.</w:t>
            </w:r>
          </w:p>
          <w:p w14:paraId="35B67FFC" w14:textId="77777777" w:rsidR="006D169C" w:rsidRPr="00EE3DFC" w:rsidRDefault="006D169C" w:rsidP="006D169C">
            <w:pPr>
              <w:pStyle w:val="ListParagraph"/>
              <w:numPr>
                <w:ilvl w:val="1"/>
                <w:numId w:val="34"/>
              </w:numPr>
              <w:rPr>
                <w:b w:val="0"/>
              </w:rPr>
            </w:pPr>
            <w:r w:rsidRPr="00EE3DFC">
              <w:rPr>
                <w:b w:val="0"/>
              </w:rPr>
              <w:t xml:space="preserve">Our service must provide suitable and accessible premises, </w:t>
            </w:r>
            <w:proofErr w:type="gramStart"/>
            <w:r w:rsidRPr="00EE3DFC">
              <w:rPr>
                <w:b w:val="0"/>
              </w:rPr>
              <w:t>facilities</w:t>
            </w:r>
            <w:proofErr w:type="gramEnd"/>
            <w:r w:rsidRPr="00EE3DFC">
              <w:rPr>
                <w:b w:val="0"/>
              </w:rPr>
              <w:t xml:space="preserve"> and equipment in order that we can meet the needs of the individuals we support in a safe manner.  The Registered Manager has overall responsibility for this and on a </w:t>
            </w:r>
            <w:proofErr w:type="gramStart"/>
            <w:r w:rsidRPr="00EE3DFC">
              <w:rPr>
                <w:b w:val="0"/>
              </w:rPr>
              <w:t>day to day</w:t>
            </w:r>
            <w:proofErr w:type="gramEnd"/>
            <w:r w:rsidRPr="00EE3DFC">
              <w:rPr>
                <w:b w:val="0"/>
              </w:rPr>
              <w:t xml:space="preserve"> basis this is delegated to Cherry Hall.  We engage the services of external professionals to undertake some of the testing, </w:t>
            </w:r>
            <w:proofErr w:type="gramStart"/>
            <w:r w:rsidRPr="00EE3DFC">
              <w:rPr>
                <w:b w:val="0"/>
              </w:rPr>
              <w:t>inspecting</w:t>
            </w:r>
            <w:proofErr w:type="gramEnd"/>
            <w:r w:rsidRPr="00EE3DFC">
              <w:rPr>
                <w:b w:val="0"/>
              </w:rPr>
              <w:t xml:space="preserve"> and auditing of some of our facilities and equipment but we recognise that overall responsibility lies with our service. Our staff team are provided with training in health and </w:t>
            </w:r>
            <w:proofErr w:type="gramStart"/>
            <w:r w:rsidRPr="00EE3DFC">
              <w:rPr>
                <w:b w:val="0"/>
              </w:rPr>
              <w:t>safety</w:t>
            </w:r>
            <w:proofErr w:type="gramEnd"/>
            <w:r w:rsidRPr="00EE3DFC">
              <w:rPr>
                <w:b w:val="0"/>
              </w:rPr>
              <w:t xml:space="preserve"> and this covers issues such as; legislation, employers responsibilities, employers responsibilities, risk assessment, premises safety, equipment safety, COSHH etc. Health and safety </w:t>
            </w:r>
            <w:proofErr w:type="gramStart"/>
            <w:r w:rsidRPr="00EE3DFC">
              <w:rPr>
                <w:b w:val="0"/>
              </w:rPr>
              <w:t>is</w:t>
            </w:r>
            <w:proofErr w:type="gramEnd"/>
            <w:r w:rsidRPr="00EE3DFC">
              <w:rPr>
                <w:b w:val="0"/>
              </w:rPr>
              <w:t xml:space="preserve"> also discussed in supervision sessions. We have a nominated staff representative for health and safety and this area is discussed at our management team meetings. </w:t>
            </w:r>
            <w:r w:rsidRPr="00EE3DFC">
              <w:rPr>
                <w:b w:val="0"/>
              </w:rPr>
              <w:br/>
            </w:r>
          </w:p>
          <w:p w14:paraId="3558C7A8" w14:textId="77777777" w:rsidR="006D169C" w:rsidRPr="00EE3DFC" w:rsidRDefault="006D169C" w:rsidP="006D169C">
            <w:pPr>
              <w:pStyle w:val="ListParagraph"/>
              <w:numPr>
                <w:ilvl w:val="0"/>
                <w:numId w:val="34"/>
              </w:numPr>
            </w:pPr>
            <w:r w:rsidRPr="00EE3DFC">
              <w:t xml:space="preserve">how the responsible individual will maintain oversight of the management, quality, safety and effectiveness of the service including frequency of visits to the </w:t>
            </w:r>
            <w:proofErr w:type="gramStart"/>
            <w:r w:rsidRPr="00EE3DFC">
              <w:t>service;</w:t>
            </w:r>
            <w:proofErr w:type="gramEnd"/>
          </w:p>
          <w:p w14:paraId="29F03B18" w14:textId="77777777" w:rsidR="006D169C" w:rsidRPr="00EE3DFC" w:rsidRDefault="006D169C" w:rsidP="006D169C">
            <w:pPr>
              <w:pStyle w:val="ListParagraph"/>
              <w:numPr>
                <w:ilvl w:val="1"/>
                <w:numId w:val="34"/>
              </w:numPr>
              <w:rPr>
                <w:b w:val="0"/>
              </w:rPr>
            </w:pPr>
            <w:r w:rsidRPr="00EE3DFC">
              <w:rPr>
                <w:b w:val="0"/>
              </w:rPr>
              <w:t xml:space="preserve">Western Welsh Community Care supports the Responsible Individual to undertake training which enables them to carry out their role effectively. This is so that they can and to meet the aims of the service as outlined in this Statement of Purpose and in line with practice guidance recommended by Social Care Wales.  We have developed a training programme for the Responsible Individual which </w:t>
            </w:r>
            <w:proofErr w:type="gramStart"/>
            <w:r w:rsidRPr="00EE3DFC">
              <w:rPr>
                <w:b w:val="0"/>
              </w:rPr>
              <w:t>includes</w:t>
            </w:r>
            <w:proofErr w:type="gramEnd"/>
          </w:p>
          <w:p w14:paraId="0017D101" w14:textId="77777777" w:rsidR="006D169C" w:rsidRPr="00EE3DFC" w:rsidRDefault="006D169C" w:rsidP="006D169C">
            <w:pPr>
              <w:pStyle w:val="ListParagraph"/>
              <w:numPr>
                <w:ilvl w:val="2"/>
                <w:numId w:val="34"/>
              </w:numPr>
              <w:rPr>
                <w:b w:val="0"/>
              </w:rPr>
            </w:pPr>
            <w:r w:rsidRPr="00EE3DFC">
              <w:rPr>
                <w:b w:val="0"/>
              </w:rPr>
              <w:t xml:space="preserve">legislative framework and </w:t>
            </w:r>
            <w:proofErr w:type="gramStart"/>
            <w:r w:rsidRPr="00EE3DFC">
              <w:rPr>
                <w:b w:val="0"/>
              </w:rPr>
              <w:t>requirements;</w:t>
            </w:r>
            <w:proofErr w:type="gramEnd"/>
          </w:p>
          <w:p w14:paraId="2CB9B934" w14:textId="77777777" w:rsidR="006D169C" w:rsidRPr="00EE3DFC" w:rsidRDefault="006D169C" w:rsidP="006D169C">
            <w:pPr>
              <w:pStyle w:val="ListParagraph"/>
              <w:numPr>
                <w:ilvl w:val="2"/>
                <w:numId w:val="34"/>
              </w:numPr>
              <w:rPr>
                <w:b w:val="0"/>
              </w:rPr>
            </w:pPr>
            <w:r w:rsidRPr="00EE3DFC">
              <w:rPr>
                <w:b w:val="0"/>
              </w:rPr>
              <w:t xml:space="preserve">specific duties of a responsible </w:t>
            </w:r>
            <w:proofErr w:type="gramStart"/>
            <w:r w:rsidRPr="00EE3DFC">
              <w:rPr>
                <w:b w:val="0"/>
              </w:rPr>
              <w:t>individual;</w:t>
            </w:r>
            <w:proofErr w:type="gramEnd"/>
          </w:p>
          <w:p w14:paraId="6C02CF50" w14:textId="77777777" w:rsidR="006D169C" w:rsidRPr="00EE3DFC" w:rsidRDefault="006D169C" w:rsidP="006D169C">
            <w:pPr>
              <w:pStyle w:val="ListParagraph"/>
              <w:numPr>
                <w:ilvl w:val="2"/>
                <w:numId w:val="34"/>
              </w:numPr>
              <w:rPr>
                <w:b w:val="0"/>
              </w:rPr>
            </w:pPr>
            <w:r w:rsidRPr="00EE3DFC">
              <w:rPr>
                <w:b w:val="0"/>
              </w:rPr>
              <w:t>service performance and quality management; and</w:t>
            </w:r>
          </w:p>
          <w:p w14:paraId="42D82C38" w14:textId="77777777" w:rsidR="006D169C" w:rsidRPr="00EE3DFC" w:rsidRDefault="006D169C" w:rsidP="006D169C">
            <w:pPr>
              <w:pStyle w:val="ListParagraph"/>
              <w:numPr>
                <w:ilvl w:val="2"/>
                <w:numId w:val="34"/>
              </w:numPr>
              <w:rPr>
                <w:b w:val="0"/>
              </w:rPr>
            </w:pPr>
            <w:r w:rsidRPr="00EE3DFC">
              <w:rPr>
                <w:b w:val="0"/>
              </w:rPr>
              <w:t>shaping service culture, etc.</w:t>
            </w:r>
          </w:p>
          <w:p w14:paraId="7A25396E" w14:textId="77777777" w:rsidR="006D169C" w:rsidRPr="00EE3DFC" w:rsidRDefault="006D169C" w:rsidP="006D169C">
            <w:pPr>
              <w:pStyle w:val="ListParagraph"/>
              <w:numPr>
                <w:ilvl w:val="1"/>
                <w:numId w:val="34"/>
              </w:numPr>
              <w:rPr>
                <w:b w:val="0"/>
              </w:rPr>
            </w:pPr>
            <w:r w:rsidRPr="00EE3DFC">
              <w:rPr>
                <w:b w:val="0"/>
              </w:rPr>
              <w:t xml:space="preserve">The Responsible Individual will follow service’s prescribed systems and processes to enable proper oversight of the management, quality, </w:t>
            </w:r>
            <w:proofErr w:type="gramStart"/>
            <w:r w:rsidRPr="00EE3DFC">
              <w:rPr>
                <w:b w:val="0"/>
              </w:rPr>
              <w:t>safety</w:t>
            </w:r>
            <w:proofErr w:type="gramEnd"/>
            <w:r w:rsidRPr="00EE3DFC">
              <w:rPr>
                <w:b w:val="0"/>
              </w:rPr>
              <w:t xml:space="preserve"> and effectiveness of the service. This includes, but is not limited to, ensuring that our service:</w:t>
            </w:r>
          </w:p>
          <w:p w14:paraId="0119300B" w14:textId="77777777" w:rsidR="006D169C" w:rsidRPr="00EE3DFC" w:rsidRDefault="006D169C" w:rsidP="006D169C">
            <w:pPr>
              <w:pStyle w:val="ListParagraph"/>
              <w:numPr>
                <w:ilvl w:val="2"/>
                <w:numId w:val="34"/>
              </w:numPr>
              <w:rPr>
                <w:b w:val="0"/>
              </w:rPr>
            </w:pPr>
            <w:r w:rsidRPr="00EE3DFC">
              <w:rPr>
                <w:b w:val="0"/>
              </w:rPr>
              <w:t>focuses on individuals’ well-being and personal outcomes, by ensuring that assessments, care planning, risk assessment and reviews are always focussed on what matters to individuals and on their outcomes.</w:t>
            </w:r>
          </w:p>
          <w:p w14:paraId="3E54CBDF" w14:textId="77777777" w:rsidR="006D169C" w:rsidRPr="00EE3DFC" w:rsidRDefault="006D169C" w:rsidP="006D169C">
            <w:pPr>
              <w:pStyle w:val="ListParagraph"/>
              <w:numPr>
                <w:ilvl w:val="2"/>
                <w:numId w:val="34"/>
              </w:numPr>
              <w:rPr>
                <w:b w:val="0"/>
              </w:rPr>
            </w:pPr>
            <w:r w:rsidRPr="00EE3DFC">
              <w:rPr>
                <w:b w:val="0"/>
              </w:rPr>
              <w:t xml:space="preserve">listens to individuals, by always involving them in the care planning process (unless there are valid documented reasons not to do so), by consulting individuals about their views on their care and by responding positively to any concerns or complaints. </w:t>
            </w:r>
          </w:p>
          <w:p w14:paraId="561DF47E" w14:textId="77777777" w:rsidR="006D169C" w:rsidRPr="00EE3DFC" w:rsidRDefault="006D169C" w:rsidP="006D169C">
            <w:pPr>
              <w:pStyle w:val="ListParagraph"/>
              <w:numPr>
                <w:ilvl w:val="2"/>
                <w:numId w:val="34"/>
              </w:numPr>
              <w:rPr>
                <w:b w:val="0"/>
              </w:rPr>
            </w:pPr>
            <w:r w:rsidRPr="00EE3DFC">
              <w:rPr>
                <w:b w:val="0"/>
              </w:rPr>
              <w:lastRenderedPageBreak/>
              <w:t>does not place individuals at unnecessary risk, by undertaking and keeping under constant review any risks to individuals arising from their needs and/or care and support.</w:t>
            </w:r>
          </w:p>
          <w:p w14:paraId="563959D8" w14:textId="77777777" w:rsidR="006D169C" w:rsidRPr="00EE3DFC" w:rsidRDefault="006D169C" w:rsidP="006D169C">
            <w:pPr>
              <w:pStyle w:val="ListParagraph"/>
              <w:numPr>
                <w:ilvl w:val="2"/>
                <w:numId w:val="34"/>
              </w:numPr>
              <w:rPr>
                <w:b w:val="0"/>
              </w:rPr>
            </w:pPr>
            <w:r w:rsidRPr="00EE3DFC">
              <w:rPr>
                <w:b w:val="0"/>
              </w:rPr>
              <w:t>achieves best possible outcomes for individuals, by supporting them to define what matters to them and what are the appropriate outcomes to support this.</w:t>
            </w:r>
          </w:p>
          <w:p w14:paraId="713885AA" w14:textId="77777777" w:rsidR="006D169C" w:rsidRPr="00EE3DFC" w:rsidRDefault="006D169C" w:rsidP="006D169C">
            <w:pPr>
              <w:pStyle w:val="ListParagraph"/>
              <w:numPr>
                <w:ilvl w:val="2"/>
                <w:numId w:val="34"/>
              </w:numPr>
              <w:rPr>
                <w:b w:val="0"/>
              </w:rPr>
            </w:pPr>
            <w:r w:rsidRPr="00EE3DFC">
              <w:rPr>
                <w:b w:val="0"/>
              </w:rPr>
              <w:t xml:space="preserve">fulfils the statement of purpose, by a regular review of the Statement of Purpose (at least once a year) and making changes as required. </w:t>
            </w:r>
          </w:p>
          <w:p w14:paraId="206CAE91" w14:textId="77777777" w:rsidR="006D169C" w:rsidRPr="00EE3DFC" w:rsidRDefault="006D169C" w:rsidP="006D169C">
            <w:pPr>
              <w:pStyle w:val="ListParagraph"/>
              <w:numPr>
                <w:ilvl w:val="2"/>
                <w:numId w:val="34"/>
              </w:numPr>
              <w:rPr>
                <w:b w:val="0"/>
              </w:rPr>
            </w:pPr>
            <w:r w:rsidRPr="00EE3DFC">
              <w:rPr>
                <w:b w:val="0"/>
              </w:rPr>
              <w:t xml:space="preserve">has adequate numbers of staff who are trained, competent and skilled to undertake their role, by </w:t>
            </w:r>
          </w:p>
          <w:p w14:paraId="0471A20F" w14:textId="77777777" w:rsidR="006D169C" w:rsidRPr="00EE3DFC" w:rsidRDefault="006D169C" w:rsidP="006D169C">
            <w:pPr>
              <w:pStyle w:val="ListParagraph"/>
              <w:numPr>
                <w:ilvl w:val="3"/>
                <w:numId w:val="34"/>
              </w:numPr>
              <w:rPr>
                <w:b w:val="0"/>
              </w:rPr>
            </w:pPr>
            <w:r w:rsidRPr="00EE3DFC">
              <w:rPr>
                <w:b w:val="0"/>
              </w:rPr>
              <w:t xml:space="preserve">Accommodation based services - undertaking a </w:t>
            </w:r>
            <w:proofErr w:type="gramStart"/>
            <w:r w:rsidRPr="00EE3DFC">
              <w:rPr>
                <w:b w:val="0"/>
              </w:rPr>
              <w:t>dependency based</w:t>
            </w:r>
            <w:proofErr w:type="gramEnd"/>
            <w:r w:rsidRPr="00EE3DFC">
              <w:rPr>
                <w:b w:val="0"/>
              </w:rPr>
              <w:t xml:space="preserve"> assessment of staffing levels which is reviewed whenever the needs of individuals change, this is supported by our staff development and supervision processes</w:t>
            </w:r>
          </w:p>
          <w:p w14:paraId="1662C177" w14:textId="77777777" w:rsidR="006D169C" w:rsidRPr="00EE3DFC" w:rsidRDefault="006D169C" w:rsidP="006D169C">
            <w:pPr>
              <w:pStyle w:val="ListParagraph"/>
              <w:numPr>
                <w:ilvl w:val="3"/>
                <w:numId w:val="34"/>
              </w:numPr>
              <w:spacing w:after="160" w:line="259" w:lineRule="auto"/>
              <w:rPr>
                <w:b w:val="0"/>
              </w:rPr>
            </w:pPr>
            <w:r w:rsidRPr="00EE3DFC">
              <w:rPr>
                <w:b w:val="0"/>
              </w:rPr>
              <w:t xml:space="preserve">Community based services – undertaking a review of the numbers of staff required in each area where we operate to ensure that we can provide a consistent team to support individuals, this is supported by our staff development and supervision </w:t>
            </w:r>
            <w:proofErr w:type="gramStart"/>
            <w:r w:rsidRPr="00EE3DFC">
              <w:rPr>
                <w:b w:val="0"/>
              </w:rPr>
              <w:t>processes</w:t>
            </w:r>
            <w:proofErr w:type="gramEnd"/>
          </w:p>
          <w:p w14:paraId="65A4A58E" w14:textId="77777777" w:rsidR="006D169C" w:rsidRPr="00EE3DFC" w:rsidRDefault="006D169C" w:rsidP="006D169C">
            <w:pPr>
              <w:pStyle w:val="ListParagraph"/>
              <w:numPr>
                <w:ilvl w:val="2"/>
                <w:numId w:val="34"/>
              </w:numPr>
              <w:rPr>
                <w:b w:val="0"/>
              </w:rPr>
            </w:pPr>
            <w:r w:rsidRPr="00EE3DFC">
              <w:rPr>
                <w:b w:val="0"/>
              </w:rPr>
              <w:t xml:space="preserve">has sufficient resources, facilities and equipment, by regular discussion </w:t>
            </w:r>
            <w:proofErr w:type="gramStart"/>
            <w:r w:rsidRPr="00EE3DFC">
              <w:rPr>
                <w:b w:val="0"/>
              </w:rPr>
              <w:t>at  management</w:t>
            </w:r>
            <w:proofErr w:type="gramEnd"/>
            <w:r w:rsidRPr="00EE3DFC">
              <w:rPr>
                <w:b w:val="0"/>
              </w:rPr>
              <w:t xml:space="preserve"> team meetings, monitoring of budgets, financial performance and liaison with those who fund the service on the charges necessary to provide the service to the required standards.</w:t>
            </w:r>
          </w:p>
          <w:p w14:paraId="787022AE" w14:textId="77777777" w:rsidR="006D169C" w:rsidRPr="00EE3DFC" w:rsidRDefault="006D169C" w:rsidP="006D169C">
            <w:pPr>
              <w:pStyle w:val="ListParagraph"/>
              <w:numPr>
                <w:ilvl w:val="1"/>
                <w:numId w:val="34"/>
              </w:numPr>
              <w:rPr>
                <w:b w:val="0"/>
              </w:rPr>
            </w:pPr>
            <w:r w:rsidRPr="00EE3DFC">
              <w:rPr>
                <w:b w:val="0"/>
              </w:rPr>
              <w:t xml:space="preserve">The Responsible Individual is present in the service </w:t>
            </w:r>
            <w:proofErr w:type="gramStart"/>
            <w:r w:rsidRPr="00EE3DFC">
              <w:rPr>
                <w:b w:val="0"/>
              </w:rPr>
              <w:t>on a daily basis</w:t>
            </w:r>
            <w:proofErr w:type="gramEnd"/>
            <w:r w:rsidRPr="00EE3DFC">
              <w:rPr>
                <w:b w:val="0"/>
              </w:rPr>
              <w:t xml:space="preserve"> to oversee the service. </w:t>
            </w:r>
          </w:p>
          <w:p w14:paraId="00EF7536" w14:textId="77777777" w:rsidR="006D169C" w:rsidRPr="00EE3DFC" w:rsidRDefault="006D169C" w:rsidP="006D169C">
            <w:pPr>
              <w:pStyle w:val="ListParagraph"/>
              <w:numPr>
                <w:ilvl w:val="0"/>
                <w:numId w:val="34"/>
              </w:numPr>
            </w:pPr>
            <w:r w:rsidRPr="00EE3DFC">
              <w:t xml:space="preserve">management structure of the service, lines of accountability, delegation and </w:t>
            </w:r>
            <w:proofErr w:type="gramStart"/>
            <w:r w:rsidRPr="00EE3DFC">
              <w:t>responsibility;</w:t>
            </w:r>
            <w:proofErr w:type="gramEnd"/>
          </w:p>
          <w:p w14:paraId="7D703FCD" w14:textId="77777777" w:rsidR="006D169C" w:rsidRPr="00EE3DFC" w:rsidRDefault="006D169C" w:rsidP="006D169C">
            <w:pPr>
              <w:pStyle w:val="ListParagraph"/>
              <w:numPr>
                <w:ilvl w:val="2"/>
                <w:numId w:val="34"/>
              </w:numPr>
              <w:rPr>
                <w:b w:val="0"/>
              </w:rPr>
            </w:pPr>
            <w:r w:rsidRPr="00EE3DFC">
              <w:rPr>
                <w:b w:val="0"/>
              </w:rPr>
              <w:t xml:space="preserve">We have established systems to ensure that the Responsible Individual has systems in place to review and assess the implementation </w:t>
            </w:r>
            <w:proofErr w:type="gramStart"/>
            <w:r w:rsidRPr="00EE3DFC">
              <w:rPr>
                <w:b w:val="0"/>
              </w:rPr>
              <w:t>of  actions</w:t>
            </w:r>
            <w:proofErr w:type="gramEnd"/>
            <w:r w:rsidRPr="00EE3DFC">
              <w:rPr>
                <w:b w:val="0"/>
              </w:rPr>
              <w:t xml:space="preserve"> from the findings of internal quality assurance and external inspection reports, within required timescales. These systems require </w:t>
            </w:r>
            <w:proofErr w:type="gramStart"/>
            <w:r w:rsidRPr="00EE3DFC">
              <w:rPr>
                <w:b w:val="0"/>
              </w:rPr>
              <w:t>us  to</w:t>
            </w:r>
            <w:proofErr w:type="gramEnd"/>
            <w:r w:rsidRPr="00EE3DFC">
              <w:rPr>
                <w:b w:val="0"/>
              </w:rPr>
              <w:t xml:space="preserve"> produce a SMART action plan to address improvement actions, this action plan will be reviewed at management team meetings</w:t>
            </w:r>
          </w:p>
          <w:p w14:paraId="564C9B9A" w14:textId="77777777" w:rsidR="006D169C" w:rsidRPr="001B36EA" w:rsidRDefault="006D169C" w:rsidP="004C6B72"/>
          <w:p w14:paraId="53FA3930" w14:textId="77777777" w:rsidR="006D169C" w:rsidRPr="00EE3DFC" w:rsidRDefault="006D169C" w:rsidP="006D169C">
            <w:pPr>
              <w:pStyle w:val="ListParagraph"/>
              <w:numPr>
                <w:ilvl w:val="0"/>
                <w:numId w:val="34"/>
              </w:numPr>
            </w:pPr>
            <w:r w:rsidRPr="00EE3DFC">
              <w:t xml:space="preserve">the measures that will be used to monitor, review and improve the quality of care and </w:t>
            </w:r>
            <w:proofErr w:type="gramStart"/>
            <w:r w:rsidRPr="00EE3DFC">
              <w:t>support;</w:t>
            </w:r>
            <w:proofErr w:type="gramEnd"/>
            <w:r w:rsidRPr="00EE3DFC">
              <w:t xml:space="preserve"> </w:t>
            </w:r>
          </w:p>
          <w:p w14:paraId="4170C2E6" w14:textId="77777777" w:rsidR="006D169C" w:rsidRPr="00EE3DFC" w:rsidRDefault="006D169C" w:rsidP="006D169C">
            <w:pPr>
              <w:pStyle w:val="ListParagraph"/>
              <w:numPr>
                <w:ilvl w:val="2"/>
                <w:numId w:val="34"/>
              </w:numPr>
              <w:rPr>
                <w:b w:val="0"/>
              </w:rPr>
            </w:pPr>
            <w:r w:rsidRPr="00EE3DFC">
              <w:rPr>
                <w:b w:val="0"/>
              </w:rPr>
              <w:t>The Responsible Individual has suitable arrangements in place to assess, monitor and improve the quality and safety of the service. This includes, but is not limited to:</w:t>
            </w:r>
          </w:p>
          <w:p w14:paraId="1DF1D0F1" w14:textId="77777777" w:rsidR="006D169C" w:rsidRPr="00EE3DFC" w:rsidRDefault="006D169C" w:rsidP="006D169C">
            <w:pPr>
              <w:pStyle w:val="ListParagraph"/>
              <w:numPr>
                <w:ilvl w:val="3"/>
                <w:numId w:val="34"/>
              </w:numPr>
              <w:rPr>
                <w:b w:val="0"/>
              </w:rPr>
            </w:pPr>
            <w:r w:rsidRPr="00EE3DFC">
              <w:rPr>
                <w:b w:val="0"/>
              </w:rPr>
              <w:t xml:space="preserve">The collation and analysis of feedback on the quality of care and support provided and how this can be improved </w:t>
            </w:r>
            <w:proofErr w:type="gramStart"/>
            <w:r w:rsidRPr="00EE3DFC">
              <w:rPr>
                <w:b w:val="0"/>
              </w:rPr>
              <w:t>from;</w:t>
            </w:r>
            <w:proofErr w:type="gramEnd"/>
            <w:r w:rsidRPr="00EE3DFC">
              <w:rPr>
                <w:b w:val="0"/>
              </w:rPr>
              <w:t xml:space="preserve"> </w:t>
            </w:r>
          </w:p>
          <w:p w14:paraId="60E969CB" w14:textId="77777777" w:rsidR="006D169C" w:rsidRPr="00EE3DFC" w:rsidRDefault="006D169C" w:rsidP="006D169C">
            <w:pPr>
              <w:pStyle w:val="ListParagraph"/>
              <w:numPr>
                <w:ilvl w:val="4"/>
                <w:numId w:val="34"/>
              </w:numPr>
              <w:rPr>
                <w:b w:val="0"/>
              </w:rPr>
            </w:pPr>
            <w:r w:rsidRPr="00EE3DFC">
              <w:rPr>
                <w:b w:val="0"/>
              </w:rPr>
              <w:t>the individuals who are receiving care and support,</w:t>
            </w:r>
          </w:p>
          <w:p w14:paraId="758C6C15" w14:textId="77777777" w:rsidR="006D169C" w:rsidRPr="00EE3DFC" w:rsidRDefault="006D169C" w:rsidP="006D169C">
            <w:pPr>
              <w:pStyle w:val="ListParagraph"/>
              <w:numPr>
                <w:ilvl w:val="4"/>
                <w:numId w:val="34"/>
              </w:numPr>
              <w:rPr>
                <w:b w:val="0"/>
              </w:rPr>
            </w:pPr>
            <w:r w:rsidRPr="00EE3DFC">
              <w:rPr>
                <w:b w:val="0"/>
              </w:rPr>
              <w:t>any representatives of those individuals,</w:t>
            </w:r>
          </w:p>
          <w:p w14:paraId="271B4B94" w14:textId="77777777" w:rsidR="006D169C" w:rsidRPr="00EE3DFC" w:rsidRDefault="006D169C" w:rsidP="006D169C">
            <w:pPr>
              <w:pStyle w:val="ListParagraph"/>
              <w:numPr>
                <w:ilvl w:val="4"/>
                <w:numId w:val="34"/>
              </w:numPr>
              <w:rPr>
                <w:b w:val="0"/>
              </w:rPr>
            </w:pPr>
            <w:r w:rsidRPr="00EE3DFC">
              <w:rPr>
                <w:b w:val="0"/>
              </w:rPr>
              <w:t>in the case of a child who is provided with accommodation, the placing authority,</w:t>
            </w:r>
          </w:p>
          <w:p w14:paraId="5D2F409C" w14:textId="77777777" w:rsidR="006D169C" w:rsidRPr="00EE3DFC" w:rsidRDefault="006D169C" w:rsidP="006D169C">
            <w:pPr>
              <w:pStyle w:val="ListParagraph"/>
              <w:numPr>
                <w:ilvl w:val="4"/>
                <w:numId w:val="34"/>
              </w:numPr>
              <w:rPr>
                <w:b w:val="0"/>
              </w:rPr>
            </w:pPr>
            <w:r w:rsidRPr="00EE3DFC">
              <w:rPr>
                <w:b w:val="0"/>
              </w:rPr>
              <w:t>service commissioners, and</w:t>
            </w:r>
          </w:p>
          <w:p w14:paraId="78CE8453" w14:textId="77777777" w:rsidR="006D169C" w:rsidRPr="00EE3DFC" w:rsidRDefault="006D169C" w:rsidP="006D169C">
            <w:pPr>
              <w:pStyle w:val="ListParagraph"/>
              <w:numPr>
                <w:ilvl w:val="4"/>
                <w:numId w:val="34"/>
              </w:numPr>
              <w:rPr>
                <w:b w:val="0"/>
              </w:rPr>
            </w:pPr>
            <w:r w:rsidRPr="00EE3DFC">
              <w:rPr>
                <w:b w:val="0"/>
              </w:rPr>
              <w:t>staff employed at the service,</w:t>
            </w:r>
          </w:p>
          <w:p w14:paraId="25B75452" w14:textId="77777777" w:rsidR="006D169C" w:rsidRPr="00EE3DFC" w:rsidRDefault="006D169C" w:rsidP="006D169C">
            <w:pPr>
              <w:pStyle w:val="ListParagraph"/>
              <w:numPr>
                <w:ilvl w:val="3"/>
                <w:numId w:val="34"/>
              </w:numPr>
              <w:rPr>
                <w:b w:val="0"/>
              </w:rPr>
            </w:pPr>
            <w:r w:rsidRPr="00EE3DFC">
              <w:rPr>
                <w:b w:val="0"/>
              </w:rPr>
              <w:t xml:space="preserve">Reporting the views obtained to the service provider so that these views can be </w:t>
            </w:r>
            <w:proofErr w:type="gramStart"/>
            <w:r w:rsidRPr="00EE3DFC">
              <w:rPr>
                <w:b w:val="0"/>
              </w:rPr>
              <w:t>taken into account</w:t>
            </w:r>
            <w:proofErr w:type="gramEnd"/>
            <w:r w:rsidRPr="00EE3DFC">
              <w:rPr>
                <w:b w:val="0"/>
              </w:rPr>
              <w:t xml:space="preserve"> when making decisions on plans for service improvement.</w:t>
            </w:r>
          </w:p>
          <w:p w14:paraId="052AA47C" w14:textId="77777777" w:rsidR="006D169C" w:rsidRPr="00EE3DFC" w:rsidRDefault="006D169C" w:rsidP="006D169C">
            <w:pPr>
              <w:pStyle w:val="ListParagraph"/>
              <w:numPr>
                <w:ilvl w:val="3"/>
                <w:numId w:val="34"/>
              </w:numPr>
              <w:rPr>
                <w:b w:val="0"/>
              </w:rPr>
            </w:pPr>
            <w:r w:rsidRPr="00EE3DFC">
              <w:rPr>
                <w:b w:val="0"/>
              </w:rPr>
              <w:t xml:space="preserve">Identification of issues and lessons learned from the analysis of complaints and safeguarding </w:t>
            </w:r>
            <w:proofErr w:type="gramStart"/>
            <w:r w:rsidRPr="00EE3DFC">
              <w:rPr>
                <w:b w:val="0"/>
              </w:rPr>
              <w:t>matters</w:t>
            </w:r>
            <w:proofErr w:type="gramEnd"/>
          </w:p>
          <w:p w14:paraId="4FF4E297" w14:textId="77777777" w:rsidR="006D169C" w:rsidRPr="00EE3DFC" w:rsidRDefault="006D169C" w:rsidP="006D169C">
            <w:pPr>
              <w:pStyle w:val="ListParagraph"/>
              <w:numPr>
                <w:ilvl w:val="3"/>
                <w:numId w:val="34"/>
              </w:numPr>
              <w:rPr>
                <w:b w:val="0"/>
              </w:rPr>
            </w:pPr>
            <w:r w:rsidRPr="00EE3DFC">
              <w:rPr>
                <w:b w:val="0"/>
              </w:rPr>
              <w:lastRenderedPageBreak/>
              <w:t xml:space="preserve">Identification of patterns and trends identified through the analysis of incidents or near misses, for example falls or medication </w:t>
            </w:r>
            <w:proofErr w:type="gramStart"/>
            <w:r w:rsidRPr="00EE3DFC">
              <w:rPr>
                <w:b w:val="0"/>
              </w:rPr>
              <w:t>errors</w:t>
            </w:r>
            <w:proofErr w:type="gramEnd"/>
          </w:p>
          <w:p w14:paraId="00A5A7E1" w14:textId="77777777" w:rsidR="006D169C" w:rsidRPr="00EE3DFC" w:rsidRDefault="006D169C" w:rsidP="006D169C">
            <w:pPr>
              <w:pStyle w:val="ListParagraph"/>
              <w:numPr>
                <w:ilvl w:val="3"/>
                <w:numId w:val="34"/>
              </w:numPr>
              <w:rPr>
                <w:b w:val="0"/>
              </w:rPr>
            </w:pPr>
            <w:r w:rsidRPr="00EE3DFC">
              <w:rPr>
                <w:b w:val="0"/>
              </w:rPr>
              <w:t>A review of the outcome of any inspection reports from regulators and the SMART action plan to be produced by the Registered Manager in response to such reports.</w:t>
            </w:r>
          </w:p>
          <w:p w14:paraId="6E26213A" w14:textId="77777777" w:rsidR="006D169C" w:rsidRPr="00EE3DFC" w:rsidRDefault="006D169C" w:rsidP="006D169C">
            <w:pPr>
              <w:pStyle w:val="ListParagraph"/>
              <w:numPr>
                <w:ilvl w:val="3"/>
                <w:numId w:val="34"/>
              </w:numPr>
              <w:spacing w:after="160" w:line="259" w:lineRule="auto"/>
              <w:rPr>
                <w:b w:val="0"/>
              </w:rPr>
            </w:pPr>
            <w:r w:rsidRPr="00EE3DFC">
              <w:rPr>
                <w:b w:val="0"/>
              </w:rPr>
              <w:t>The outcome of visits to monitor the service by the responsible individual and the SMART action plan to be produced by the Registered Manager in response to such reports.</w:t>
            </w:r>
          </w:p>
          <w:p w14:paraId="47D59AA4" w14:textId="77777777" w:rsidR="006D169C" w:rsidRPr="00EE3DFC" w:rsidRDefault="006D169C" w:rsidP="006D169C">
            <w:pPr>
              <w:pStyle w:val="ListParagraph"/>
              <w:numPr>
                <w:ilvl w:val="3"/>
                <w:numId w:val="34"/>
              </w:numPr>
              <w:rPr>
                <w:b w:val="0"/>
              </w:rPr>
            </w:pPr>
            <w:r w:rsidRPr="00EE3DFC">
              <w:rPr>
                <w:b w:val="0"/>
              </w:rPr>
              <w:t xml:space="preserve">The audits of records, this comprises an audit of the quality of the records and the storage of records. The Registered Manager will conduct a monthly audit of records, which </w:t>
            </w:r>
            <w:proofErr w:type="gramStart"/>
            <w:r w:rsidRPr="00EE3DFC">
              <w:rPr>
                <w:b w:val="0"/>
              </w:rPr>
              <w:t>include:-</w:t>
            </w:r>
            <w:proofErr w:type="gramEnd"/>
          </w:p>
          <w:p w14:paraId="689A7299" w14:textId="77777777" w:rsidR="006D169C" w:rsidRPr="00EE3DFC" w:rsidRDefault="006D169C" w:rsidP="006D169C">
            <w:pPr>
              <w:pStyle w:val="ListParagraph"/>
              <w:numPr>
                <w:ilvl w:val="4"/>
                <w:numId w:val="34"/>
              </w:numPr>
              <w:rPr>
                <w:b w:val="0"/>
              </w:rPr>
            </w:pPr>
            <w:r w:rsidRPr="00EE3DFC">
              <w:rPr>
                <w:b w:val="0"/>
              </w:rPr>
              <w:t>Complaints</w:t>
            </w:r>
          </w:p>
          <w:p w14:paraId="082B3C70" w14:textId="77777777" w:rsidR="006D169C" w:rsidRPr="00EE3DFC" w:rsidRDefault="006D169C" w:rsidP="006D169C">
            <w:pPr>
              <w:pStyle w:val="ListParagraph"/>
              <w:numPr>
                <w:ilvl w:val="4"/>
                <w:numId w:val="34"/>
              </w:numPr>
              <w:rPr>
                <w:b w:val="0"/>
              </w:rPr>
            </w:pPr>
            <w:r w:rsidRPr="00EE3DFC">
              <w:rPr>
                <w:b w:val="0"/>
              </w:rPr>
              <w:t>Concerns</w:t>
            </w:r>
          </w:p>
          <w:p w14:paraId="7DBA5AE4" w14:textId="77777777" w:rsidR="006D169C" w:rsidRPr="00EE3DFC" w:rsidRDefault="006D169C" w:rsidP="006D169C">
            <w:pPr>
              <w:pStyle w:val="ListParagraph"/>
              <w:numPr>
                <w:ilvl w:val="4"/>
                <w:numId w:val="34"/>
              </w:numPr>
              <w:rPr>
                <w:b w:val="0"/>
              </w:rPr>
            </w:pPr>
            <w:r w:rsidRPr="00EE3DFC">
              <w:rPr>
                <w:b w:val="0"/>
              </w:rPr>
              <w:t>Feedback</w:t>
            </w:r>
          </w:p>
          <w:p w14:paraId="713DE498" w14:textId="77777777" w:rsidR="006D169C" w:rsidRPr="00EE3DFC" w:rsidRDefault="006D169C" w:rsidP="006D169C">
            <w:pPr>
              <w:pStyle w:val="ListParagraph"/>
              <w:numPr>
                <w:ilvl w:val="4"/>
                <w:numId w:val="34"/>
              </w:numPr>
              <w:rPr>
                <w:b w:val="0"/>
              </w:rPr>
            </w:pPr>
            <w:r w:rsidRPr="00EE3DFC">
              <w:rPr>
                <w:b w:val="0"/>
              </w:rPr>
              <w:t>Safeguarding referrals</w:t>
            </w:r>
          </w:p>
          <w:p w14:paraId="6E77A084" w14:textId="77777777" w:rsidR="006D169C" w:rsidRPr="00EE3DFC" w:rsidRDefault="006D169C" w:rsidP="006D169C">
            <w:pPr>
              <w:pStyle w:val="ListParagraph"/>
              <w:numPr>
                <w:ilvl w:val="4"/>
                <w:numId w:val="34"/>
              </w:numPr>
              <w:rPr>
                <w:b w:val="0"/>
              </w:rPr>
            </w:pPr>
            <w:r w:rsidRPr="00EE3DFC">
              <w:rPr>
                <w:b w:val="0"/>
              </w:rPr>
              <w:t>Care plans</w:t>
            </w:r>
          </w:p>
          <w:p w14:paraId="7E55C72F" w14:textId="77777777" w:rsidR="006D169C" w:rsidRPr="00EE3DFC" w:rsidRDefault="006D169C" w:rsidP="006D169C">
            <w:pPr>
              <w:pStyle w:val="ListParagraph"/>
              <w:numPr>
                <w:ilvl w:val="4"/>
                <w:numId w:val="34"/>
              </w:numPr>
              <w:rPr>
                <w:b w:val="0"/>
              </w:rPr>
            </w:pPr>
            <w:r w:rsidRPr="00EE3DFC">
              <w:rPr>
                <w:b w:val="0"/>
              </w:rPr>
              <w:t>Risk assessments</w:t>
            </w:r>
          </w:p>
          <w:p w14:paraId="3BC7512F" w14:textId="77777777" w:rsidR="006D169C" w:rsidRPr="00EE3DFC" w:rsidRDefault="006D169C" w:rsidP="006D169C">
            <w:pPr>
              <w:pStyle w:val="ListParagraph"/>
              <w:numPr>
                <w:ilvl w:val="4"/>
                <w:numId w:val="34"/>
              </w:numPr>
              <w:rPr>
                <w:b w:val="0"/>
              </w:rPr>
            </w:pPr>
            <w:r w:rsidRPr="00EE3DFC">
              <w:rPr>
                <w:b w:val="0"/>
              </w:rPr>
              <w:t>Infection prevention</w:t>
            </w:r>
          </w:p>
          <w:p w14:paraId="68823C55" w14:textId="77777777" w:rsidR="006D169C" w:rsidRPr="00EE3DFC" w:rsidRDefault="006D169C" w:rsidP="006D169C">
            <w:pPr>
              <w:pStyle w:val="ListParagraph"/>
              <w:numPr>
                <w:ilvl w:val="4"/>
                <w:numId w:val="34"/>
              </w:numPr>
              <w:rPr>
                <w:b w:val="0"/>
              </w:rPr>
            </w:pPr>
            <w:r w:rsidRPr="00EE3DFC">
              <w:rPr>
                <w:b w:val="0"/>
              </w:rPr>
              <w:t xml:space="preserve">Medication </w:t>
            </w:r>
          </w:p>
          <w:p w14:paraId="675174EC" w14:textId="77777777" w:rsidR="006D169C" w:rsidRPr="00EE3DFC" w:rsidRDefault="006D169C" w:rsidP="006D169C">
            <w:pPr>
              <w:pStyle w:val="ListParagraph"/>
              <w:numPr>
                <w:ilvl w:val="4"/>
                <w:numId w:val="34"/>
              </w:numPr>
              <w:rPr>
                <w:b w:val="0"/>
              </w:rPr>
            </w:pPr>
            <w:r w:rsidRPr="00EE3DFC">
              <w:rPr>
                <w:b w:val="0"/>
              </w:rPr>
              <w:t>Health and safety</w:t>
            </w:r>
          </w:p>
          <w:p w14:paraId="3AFF7F17" w14:textId="77777777" w:rsidR="006D169C" w:rsidRPr="00EE3DFC" w:rsidRDefault="006D169C" w:rsidP="006D169C">
            <w:pPr>
              <w:pStyle w:val="ListParagraph"/>
              <w:numPr>
                <w:ilvl w:val="4"/>
                <w:numId w:val="34"/>
              </w:numPr>
              <w:rPr>
                <w:b w:val="0"/>
              </w:rPr>
            </w:pPr>
            <w:r w:rsidRPr="00EE3DFC">
              <w:rPr>
                <w:b w:val="0"/>
              </w:rPr>
              <w:t>Staff training</w:t>
            </w:r>
          </w:p>
          <w:p w14:paraId="76BB6AC5" w14:textId="77777777" w:rsidR="006D169C" w:rsidRPr="00EE3DFC" w:rsidRDefault="006D169C" w:rsidP="006D169C">
            <w:pPr>
              <w:pStyle w:val="ListParagraph"/>
              <w:numPr>
                <w:ilvl w:val="4"/>
                <w:numId w:val="34"/>
              </w:numPr>
              <w:rPr>
                <w:b w:val="0"/>
              </w:rPr>
            </w:pPr>
            <w:r w:rsidRPr="00EE3DFC">
              <w:rPr>
                <w:b w:val="0"/>
              </w:rPr>
              <w:t>Supervision</w:t>
            </w:r>
          </w:p>
          <w:p w14:paraId="0EFC0A78" w14:textId="77777777" w:rsidR="006D169C" w:rsidRPr="00EE3DFC" w:rsidRDefault="006D169C" w:rsidP="006D169C">
            <w:pPr>
              <w:pStyle w:val="ListParagraph"/>
              <w:numPr>
                <w:ilvl w:val="2"/>
                <w:numId w:val="34"/>
              </w:numPr>
              <w:rPr>
                <w:b w:val="0"/>
              </w:rPr>
            </w:pPr>
            <w:r w:rsidRPr="00EE3DFC">
              <w:rPr>
                <w:b w:val="0"/>
              </w:rPr>
              <w:t xml:space="preserve">The Responsible Individual ensures that the audit systems and processes for monitoring the service give assurance that the service provides high quality care, achieves the best possible outcomes for individuals and improves their well-being by requiring that Western Welsh Community Care assesses whether outcomes were met in a way to improve wellbeing and if this was not the case, why this was and what action has been taken to address this. </w:t>
            </w:r>
          </w:p>
          <w:p w14:paraId="762A5DA8" w14:textId="77777777" w:rsidR="006D169C" w:rsidRPr="00EE3DFC" w:rsidRDefault="006D169C" w:rsidP="006D169C">
            <w:pPr>
              <w:pStyle w:val="ListParagraph"/>
              <w:numPr>
                <w:ilvl w:val="2"/>
                <w:numId w:val="34"/>
              </w:numPr>
              <w:rPr>
                <w:b w:val="0"/>
              </w:rPr>
            </w:pPr>
            <w:r w:rsidRPr="00EE3DFC">
              <w:rPr>
                <w:b w:val="0"/>
              </w:rPr>
              <w:t>The Responsible individual has suitable arrangements in place to ensure systems and processes are continually reviewed to enable the identification of areas quality and/or safety of services is being, or may be, compromised, and to respond appropriately without delay.</w:t>
            </w:r>
          </w:p>
          <w:p w14:paraId="5257DB7C" w14:textId="77777777" w:rsidR="006D169C" w:rsidRDefault="006D169C" w:rsidP="004C6B72">
            <w:pPr>
              <w:rPr>
                <w:b w:val="0"/>
              </w:rPr>
            </w:pPr>
          </w:p>
          <w:p w14:paraId="0F8BFBCB" w14:textId="77777777" w:rsidR="006D169C" w:rsidRPr="00EE3DFC" w:rsidRDefault="006D169C" w:rsidP="006D169C">
            <w:pPr>
              <w:pStyle w:val="ListParagraph"/>
              <w:numPr>
                <w:ilvl w:val="0"/>
                <w:numId w:val="34"/>
              </w:numPr>
            </w:pPr>
            <w:r w:rsidRPr="00EE3DFC">
              <w:t xml:space="preserve">arrangements for dealing with </w:t>
            </w:r>
            <w:proofErr w:type="gramStart"/>
            <w:r w:rsidRPr="00EE3DFC">
              <w:t>complaints</w:t>
            </w:r>
            <w:proofErr w:type="gramEnd"/>
            <w:r w:rsidRPr="00EE3DFC">
              <w:t xml:space="preserve">   </w:t>
            </w:r>
          </w:p>
          <w:p w14:paraId="084742C3" w14:textId="77777777" w:rsidR="006D169C" w:rsidRPr="00205C1F" w:rsidRDefault="006D169C" w:rsidP="006D169C">
            <w:pPr>
              <w:pStyle w:val="ListParagraph"/>
              <w:numPr>
                <w:ilvl w:val="2"/>
                <w:numId w:val="34"/>
              </w:numPr>
            </w:pPr>
            <w:r w:rsidRPr="00EE3DFC">
              <w:rPr>
                <w:b w:val="0"/>
              </w:rPr>
              <w:t>The Responsible Individual has established processes for dealing with complaints, these are described in detail in the Complaints Policy and in section 7 of the Service User Guide. All complaints will be responded to positively and regarded and an opportunity to identify service improvements. The Responsible Individual requires the Registered Manager to notify the Responsible Individual of all complaints and the outcome of the investigation</w:t>
            </w:r>
            <w:r>
              <w:t xml:space="preserve">. </w:t>
            </w:r>
          </w:p>
          <w:p w14:paraId="30D8E62B" w14:textId="77777777" w:rsidR="006D169C" w:rsidRDefault="006D169C" w:rsidP="004C6B72"/>
          <w:p w14:paraId="0C02C35C" w14:textId="77777777" w:rsidR="006D169C" w:rsidRPr="00EE3DFC" w:rsidRDefault="006D169C" w:rsidP="006D169C">
            <w:pPr>
              <w:pStyle w:val="ListParagraph"/>
              <w:numPr>
                <w:ilvl w:val="0"/>
                <w:numId w:val="34"/>
              </w:numPr>
            </w:pPr>
            <w:r w:rsidRPr="00EE3DFC">
              <w:t xml:space="preserve">arrangements for consulting people using the service, staff and other stakeholders to affect the way in which the service is delivered and </w:t>
            </w:r>
            <w:proofErr w:type="gramStart"/>
            <w:r w:rsidRPr="00EE3DFC">
              <w:t>improved</w:t>
            </w:r>
            <w:proofErr w:type="gramEnd"/>
          </w:p>
          <w:p w14:paraId="610D5BB0" w14:textId="77777777" w:rsidR="006D169C" w:rsidRPr="00EE3DFC" w:rsidRDefault="006D169C" w:rsidP="006D169C">
            <w:pPr>
              <w:pStyle w:val="ListParagraph"/>
              <w:numPr>
                <w:ilvl w:val="2"/>
                <w:numId w:val="34"/>
              </w:numPr>
              <w:rPr>
                <w:b w:val="0"/>
              </w:rPr>
            </w:pPr>
            <w:r w:rsidRPr="00EE3DFC">
              <w:rPr>
                <w:b w:val="0"/>
              </w:rPr>
              <w:t xml:space="preserve">The Responsible Individual has put in place arrangements to enable feedback on all aspects of service provision and to ensure that these arrangements are accessible to, and inclusive to all stakeholders, these </w:t>
            </w:r>
            <w:proofErr w:type="gramStart"/>
            <w:r w:rsidRPr="00EE3DFC">
              <w:rPr>
                <w:b w:val="0"/>
              </w:rPr>
              <w:t>include;</w:t>
            </w:r>
            <w:proofErr w:type="gramEnd"/>
          </w:p>
          <w:p w14:paraId="588362C7" w14:textId="77777777" w:rsidR="006D169C" w:rsidRPr="00EE3DFC" w:rsidRDefault="006D169C" w:rsidP="006D169C">
            <w:pPr>
              <w:pStyle w:val="ListParagraph"/>
              <w:numPr>
                <w:ilvl w:val="3"/>
                <w:numId w:val="34"/>
              </w:numPr>
              <w:rPr>
                <w:b w:val="0"/>
              </w:rPr>
            </w:pPr>
            <w:r w:rsidRPr="00EE3DFC">
              <w:rPr>
                <w:b w:val="0"/>
              </w:rPr>
              <w:t>the individuals who are receiving care and support,</w:t>
            </w:r>
          </w:p>
          <w:p w14:paraId="43713F17" w14:textId="77777777" w:rsidR="006D169C" w:rsidRPr="00EE3DFC" w:rsidRDefault="006D169C" w:rsidP="006D169C">
            <w:pPr>
              <w:pStyle w:val="ListParagraph"/>
              <w:numPr>
                <w:ilvl w:val="3"/>
                <w:numId w:val="34"/>
              </w:numPr>
              <w:rPr>
                <w:b w:val="0"/>
              </w:rPr>
            </w:pPr>
            <w:r w:rsidRPr="00EE3DFC">
              <w:rPr>
                <w:b w:val="0"/>
              </w:rPr>
              <w:t>any representatives of those individuals,</w:t>
            </w:r>
          </w:p>
          <w:p w14:paraId="6A8E242E" w14:textId="77777777" w:rsidR="006D169C" w:rsidRPr="00EE3DFC" w:rsidRDefault="006D169C" w:rsidP="006D169C">
            <w:pPr>
              <w:pStyle w:val="ListParagraph"/>
              <w:numPr>
                <w:ilvl w:val="3"/>
                <w:numId w:val="34"/>
              </w:numPr>
              <w:rPr>
                <w:b w:val="0"/>
              </w:rPr>
            </w:pPr>
            <w:r w:rsidRPr="00EE3DFC">
              <w:rPr>
                <w:b w:val="0"/>
              </w:rPr>
              <w:t>service commissioners, and</w:t>
            </w:r>
          </w:p>
          <w:p w14:paraId="6A0ED5D8" w14:textId="77777777" w:rsidR="006D169C" w:rsidRPr="00EE3DFC" w:rsidRDefault="006D169C" w:rsidP="006D169C">
            <w:pPr>
              <w:pStyle w:val="ListParagraph"/>
              <w:numPr>
                <w:ilvl w:val="3"/>
                <w:numId w:val="34"/>
              </w:numPr>
              <w:rPr>
                <w:b w:val="0"/>
              </w:rPr>
            </w:pPr>
            <w:r w:rsidRPr="00EE3DFC">
              <w:rPr>
                <w:b w:val="0"/>
              </w:rPr>
              <w:t>staff employed at the service,</w:t>
            </w:r>
          </w:p>
          <w:p w14:paraId="562EB734" w14:textId="77777777" w:rsidR="006D169C" w:rsidRPr="00EE3DFC" w:rsidRDefault="006D169C" w:rsidP="006D169C">
            <w:pPr>
              <w:pStyle w:val="ListParagraph"/>
              <w:numPr>
                <w:ilvl w:val="2"/>
                <w:numId w:val="34"/>
              </w:numPr>
              <w:rPr>
                <w:b w:val="0"/>
              </w:rPr>
            </w:pPr>
            <w:r w:rsidRPr="00EE3DFC">
              <w:rPr>
                <w:b w:val="0"/>
              </w:rPr>
              <w:t xml:space="preserve">These arrangements comprise the </w:t>
            </w:r>
            <w:proofErr w:type="gramStart"/>
            <w:r w:rsidRPr="00EE3DFC">
              <w:rPr>
                <w:b w:val="0"/>
              </w:rPr>
              <w:t>following;</w:t>
            </w:r>
            <w:proofErr w:type="gramEnd"/>
          </w:p>
          <w:p w14:paraId="593729C5" w14:textId="77777777" w:rsidR="006D169C" w:rsidRPr="00EE3DFC" w:rsidRDefault="006D169C" w:rsidP="006D169C">
            <w:pPr>
              <w:pStyle w:val="ListParagraph"/>
              <w:numPr>
                <w:ilvl w:val="3"/>
                <w:numId w:val="34"/>
              </w:numPr>
              <w:rPr>
                <w:b w:val="0"/>
              </w:rPr>
            </w:pPr>
            <w:r w:rsidRPr="00EE3DFC">
              <w:rPr>
                <w:b w:val="0"/>
              </w:rPr>
              <w:lastRenderedPageBreak/>
              <w:t xml:space="preserve">Quarterly surveys of the views of the above stakeholders on the </w:t>
            </w:r>
            <w:proofErr w:type="gramStart"/>
            <w:r w:rsidRPr="00EE3DFC">
              <w:rPr>
                <w:b w:val="0"/>
              </w:rPr>
              <w:t>quality of service</w:t>
            </w:r>
            <w:proofErr w:type="gramEnd"/>
            <w:r w:rsidRPr="00EE3DFC">
              <w:rPr>
                <w:b w:val="0"/>
              </w:rPr>
              <w:t xml:space="preserve"> provision </w:t>
            </w:r>
          </w:p>
          <w:p w14:paraId="344A4947" w14:textId="77777777" w:rsidR="006D169C" w:rsidRPr="00EE3DFC" w:rsidRDefault="006D169C" w:rsidP="006D169C">
            <w:pPr>
              <w:pStyle w:val="ListParagraph"/>
              <w:numPr>
                <w:ilvl w:val="3"/>
                <w:numId w:val="34"/>
              </w:numPr>
              <w:rPr>
                <w:b w:val="0"/>
              </w:rPr>
            </w:pPr>
            <w:r w:rsidRPr="00EE3DFC">
              <w:rPr>
                <w:b w:val="0"/>
              </w:rPr>
              <w:t>Meetings conducted by the Registered Manager with staff employed at the service.</w:t>
            </w:r>
          </w:p>
          <w:p w14:paraId="20E9F30D" w14:textId="77777777" w:rsidR="006D169C" w:rsidRPr="00EE3DFC" w:rsidRDefault="006D169C" w:rsidP="006D169C">
            <w:pPr>
              <w:pStyle w:val="ListParagraph"/>
              <w:numPr>
                <w:ilvl w:val="2"/>
                <w:numId w:val="34"/>
              </w:numPr>
              <w:rPr>
                <w:b w:val="0"/>
              </w:rPr>
            </w:pPr>
            <w:r w:rsidRPr="00EE3DFC">
              <w:rPr>
                <w:b w:val="0"/>
              </w:rPr>
              <w:t xml:space="preserve">The Responsible Individual will ensure the methods used to engage with and gain the views of individuals using the service are appropriate to their age, level of understanding and </w:t>
            </w:r>
            <w:proofErr w:type="gramStart"/>
            <w:r w:rsidRPr="00EE3DFC">
              <w:rPr>
                <w:b w:val="0"/>
              </w:rPr>
              <w:t>take into account</w:t>
            </w:r>
            <w:proofErr w:type="gramEnd"/>
            <w:r w:rsidRPr="00EE3DFC">
              <w:rPr>
                <w:b w:val="0"/>
              </w:rPr>
              <w:t xml:space="preserve"> any specific condition or communication need. This means that the method used to engage with and gain the views of any individual will be consistent with their assessed communication needs.</w:t>
            </w:r>
          </w:p>
          <w:p w14:paraId="4A1DED6C" w14:textId="77777777" w:rsidR="006D169C" w:rsidRPr="00EE3DFC" w:rsidRDefault="006D169C" w:rsidP="006D169C">
            <w:pPr>
              <w:pStyle w:val="ListParagraph"/>
              <w:numPr>
                <w:ilvl w:val="2"/>
                <w:numId w:val="34"/>
              </w:numPr>
              <w:rPr>
                <w:b w:val="0"/>
              </w:rPr>
            </w:pPr>
            <w:r w:rsidRPr="00EE3DFC">
              <w:rPr>
                <w:b w:val="0"/>
              </w:rPr>
              <w:t>The responsible individual has positive relationships with, and is accessible to, people outside the service. This includes but is not limited to:</w:t>
            </w:r>
          </w:p>
          <w:p w14:paraId="792A2ECF" w14:textId="77777777" w:rsidR="006D169C" w:rsidRPr="00EE3DFC" w:rsidRDefault="006D169C" w:rsidP="006D169C">
            <w:pPr>
              <w:pStyle w:val="ListParagraph"/>
              <w:numPr>
                <w:ilvl w:val="3"/>
                <w:numId w:val="34"/>
              </w:numPr>
              <w:rPr>
                <w:b w:val="0"/>
              </w:rPr>
            </w:pPr>
            <w:r w:rsidRPr="00EE3DFC">
              <w:rPr>
                <w:b w:val="0"/>
              </w:rPr>
              <w:t xml:space="preserve">families or nominated </w:t>
            </w:r>
            <w:proofErr w:type="gramStart"/>
            <w:r w:rsidRPr="00EE3DFC">
              <w:rPr>
                <w:b w:val="0"/>
              </w:rPr>
              <w:t>representation;</w:t>
            </w:r>
            <w:proofErr w:type="gramEnd"/>
          </w:p>
          <w:p w14:paraId="6252AE96" w14:textId="77777777" w:rsidR="006D169C" w:rsidRPr="00EE3DFC" w:rsidRDefault="006D169C" w:rsidP="006D169C">
            <w:pPr>
              <w:pStyle w:val="ListParagraph"/>
              <w:numPr>
                <w:ilvl w:val="3"/>
                <w:numId w:val="34"/>
              </w:numPr>
              <w:rPr>
                <w:b w:val="0"/>
              </w:rPr>
            </w:pPr>
            <w:proofErr w:type="gramStart"/>
            <w:r w:rsidRPr="00EE3DFC">
              <w:rPr>
                <w:b w:val="0"/>
              </w:rPr>
              <w:t>commissioners;</w:t>
            </w:r>
            <w:proofErr w:type="gramEnd"/>
          </w:p>
          <w:p w14:paraId="1900A635" w14:textId="77777777" w:rsidR="006D169C" w:rsidRPr="00EE3DFC" w:rsidRDefault="006D169C" w:rsidP="006D169C">
            <w:pPr>
              <w:pStyle w:val="ListParagraph"/>
              <w:numPr>
                <w:ilvl w:val="3"/>
                <w:numId w:val="34"/>
              </w:numPr>
              <w:rPr>
                <w:b w:val="0"/>
              </w:rPr>
            </w:pPr>
            <w:proofErr w:type="gramStart"/>
            <w:r w:rsidRPr="00EE3DFC">
              <w:rPr>
                <w:b w:val="0"/>
              </w:rPr>
              <w:t>regulators;</w:t>
            </w:r>
            <w:proofErr w:type="gramEnd"/>
            <w:r w:rsidRPr="00EE3DFC">
              <w:rPr>
                <w:b w:val="0"/>
              </w:rPr>
              <w:t xml:space="preserve"> </w:t>
            </w:r>
          </w:p>
          <w:p w14:paraId="48F50071" w14:textId="77777777" w:rsidR="006D169C" w:rsidRPr="00EE3DFC" w:rsidRDefault="006D169C" w:rsidP="006D169C">
            <w:pPr>
              <w:pStyle w:val="ListParagraph"/>
              <w:numPr>
                <w:ilvl w:val="3"/>
                <w:numId w:val="34"/>
              </w:numPr>
              <w:rPr>
                <w:b w:val="0"/>
              </w:rPr>
            </w:pPr>
            <w:r w:rsidRPr="00EE3DFC">
              <w:rPr>
                <w:b w:val="0"/>
              </w:rPr>
              <w:t>professional bodies.</w:t>
            </w:r>
          </w:p>
          <w:p w14:paraId="7A1EC9F0" w14:textId="77777777" w:rsidR="006D169C" w:rsidRPr="00D0469F" w:rsidRDefault="006D169C" w:rsidP="004C6B72">
            <w:pPr>
              <w:autoSpaceDE w:val="0"/>
              <w:autoSpaceDN w:val="0"/>
              <w:adjustRightInd w:val="0"/>
              <w:spacing w:before="120" w:after="120"/>
              <w:rPr>
                <w:rFonts w:ascii="Arial" w:hAnsi="Arial" w:cs="Arial"/>
                <w:sz w:val="24"/>
                <w:szCs w:val="24"/>
              </w:rPr>
            </w:pPr>
          </w:p>
        </w:tc>
      </w:tr>
    </w:tbl>
    <w:p w14:paraId="5046665C" w14:textId="77777777" w:rsidR="006D169C" w:rsidRDefault="006D169C" w:rsidP="006D169C"/>
    <w:p w14:paraId="37D1AAE5" w14:textId="77777777" w:rsidR="002A3936" w:rsidRDefault="002A3936" w:rsidP="002A3936">
      <w:pPr>
        <w:spacing w:after="0" w:line="240" w:lineRule="auto"/>
      </w:pPr>
    </w:p>
    <w:p w14:paraId="0195D402" w14:textId="77777777" w:rsidR="002A3936" w:rsidRDefault="002A3936" w:rsidP="002A3936">
      <w:pPr>
        <w:spacing w:after="0" w:line="240" w:lineRule="auto"/>
        <w:rPr>
          <w:b/>
        </w:rPr>
      </w:pPr>
      <w:r w:rsidRPr="002A3936">
        <w:rPr>
          <w:b/>
        </w:rPr>
        <w:t xml:space="preserve">11. How to access the most recent inspection report completed by the service </w:t>
      </w:r>
      <w:proofErr w:type="gramStart"/>
      <w:r w:rsidRPr="002A3936">
        <w:rPr>
          <w:b/>
        </w:rPr>
        <w:t>regulator;</w:t>
      </w:r>
      <w:proofErr w:type="gramEnd"/>
    </w:p>
    <w:p w14:paraId="6BF308C5" w14:textId="77777777" w:rsidR="002A3936" w:rsidRDefault="002A3936" w:rsidP="002A3936">
      <w:pPr>
        <w:spacing w:after="0" w:line="240" w:lineRule="auto"/>
      </w:pPr>
    </w:p>
    <w:p w14:paraId="65A468AC" w14:textId="77777777" w:rsidR="002A3936" w:rsidRDefault="002A3936" w:rsidP="002A3936">
      <w:pPr>
        <w:spacing w:after="0" w:line="240" w:lineRule="auto"/>
      </w:pPr>
      <w:r w:rsidRPr="002A3936">
        <w:t xml:space="preserve">The </w:t>
      </w:r>
      <w:r>
        <w:t xml:space="preserve">most recent report completed by the service regulator can be accessed as </w:t>
      </w:r>
      <w:proofErr w:type="gramStart"/>
      <w:r>
        <w:t>follows:-</w:t>
      </w:r>
      <w:proofErr w:type="gramEnd"/>
    </w:p>
    <w:p w14:paraId="6F5084A5" w14:textId="77777777" w:rsidR="002A3936" w:rsidRDefault="002A3936" w:rsidP="005F0F70">
      <w:pPr>
        <w:pStyle w:val="ListParagraph"/>
        <w:numPr>
          <w:ilvl w:val="0"/>
          <w:numId w:val="35"/>
        </w:numPr>
        <w:spacing w:after="0" w:line="240" w:lineRule="auto"/>
        <w:ind w:left="1080"/>
      </w:pPr>
      <w:r>
        <w:t>B</w:t>
      </w:r>
      <w:r w:rsidR="00653F37">
        <w:t xml:space="preserve">y requesting a copy </w:t>
      </w:r>
      <w:proofErr w:type="gramStart"/>
      <w:r w:rsidR="00653F37">
        <w:t xml:space="preserve">from </w:t>
      </w:r>
      <w:r>
        <w:t>,</w:t>
      </w:r>
      <w:proofErr w:type="gramEnd"/>
      <w:r>
        <w:t xml:space="preserve"> this request can be made;</w:t>
      </w:r>
    </w:p>
    <w:p w14:paraId="7EFD98EF" w14:textId="77777777" w:rsidR="002A3936" w:rsidRDefault="002A3936" w:rsidP="005F0F70">
      <w:pPr>
        <w:pStyle w:val="ListParagraph"/>
        <w:numPr>
          <w:ilvl w:val="1"/>
          <w:numId w:val="35"/>
        </w:numPr>
        <w:spacing w:after="0" w:line="240" w:lineRule="auto"/>
        <w:ind w:left="2160"/>
      </w:pPr>
      <w:r>
        <w:t>Verbally</w:t>
      </w:r>
    </w:p>
    <w:p w14:paraId="61E117B6" w14:textId="77777777" w:rsidR="002A3936" w:rsidRDefault="002A3936" w:rsidP="005F0F70">
      <w:pPr>
        <w:pStyle w:val="ListParagraph"/>
        <w:numPr>
          <w:ilvl w:val="1"/>
          <w:numId w:val="35"/>
        </w:numPr>
        <w:spacing w:after="0" w:line="240" w:lineRule="auto"/>
        <w:ind w:left="2160"/>
      </w:pPr>
      <w:r>
        <w:t>By email</w:t>
      </w:r>
    </w:p>
    <w:p w14:paraId="135789F2" w14:textId="77777777" w:rsidR="002A3936" w:rsidRDefault="002A3936" w:rsidP="005F0F70">
      <w:pPr>
        <w:pStyle w:val="ListParagraph"/>
        <w:numPr>
          <w:ilvl w:val="1"/>
          <w:numId w:val="35"/>
        </w:numPr>
        <w:spacing w:after="0" w:line="240" w:lineRule="auto"/>
        <w:ind w:left="2160"/>
      </w:pPr>
      <w:r>
        <w:t>By letter</w:t>
      </w:r>
    </w:p>
    <w:p w14:paraId="2053C0D0" w14:textId="77777777" w:rsidR="00913140" w:rsidRDefault="00913140" w:rsidP="005F0F70">
      <w:pPr>
        <w:pStyle w:val="ListParagraph"/>
        <w:numPr>
          <w:ilvl w:val="0"/>
          <w:numId w:val="35"/>
        </w:numPr>
        <w:spacing w:after="0" w:line="240" w:lineRule="auto"/>
        <w:ind w:left="1080"/>
      </w:pPr>
      <w:r>
        <w:t xml:space="preserve">By accessing the report on the website of Care Inspectorate Wales, visit </w:t>
      </w:r>
    </w:p>
    <w:p w14:paraId="4818B25F" w14:textId="77777777" w:rsidR="00913140" w:rsidRDefault="00000000" w:rsidP="00913140">
      <w:pPr>
        <w:spacing w:after="0" w:line="240" w:lineRule="auto"/>
        <w:ind w:left="720"/>
      </w:pPr>
      <w:hyperlink r:id="rId17" w:history="1">
        <w:r w:rsidR="00913140" w:rsidRPr="004A0CB6">
          <w:rPr>
            <w:rStyle w:val="Hyperlink"/>
          </w:rPr>
          <w:t>http://careinspectorate.wales/find-a-care-service/service-directory/?lang=en</w:t>
        </w:r>
      </w:hyperlink>
    </w:p>
    <w:p w14:paraId="767FB2F0" w14:textId="77777777" w:rsidR="00913140" w:rsidRDefault="00913140" w:rsidP="00913140">
      <w:pPr>
        <w:spacing w:after="0" w:line="240" w:lineRule="auto"/>
      </w:pPr>
    </w:p>
    <w:p w14:paraId="1C008585" w14:textId="77777777" w:rsidR="00913140" w:rsidRPr="00913140" w:rsidRDefault="00913140" w:rsidP="00913140">
      <w:pPr>
        <w:spacing w:after="0" w:line="240" w:lineRule="auto"/>
        <w:ind w:left="360"/>
        <w:rPr>
          <w:b/>
        </w:rPr>
      </w:pPr>
      <w:r w:rsidRPr="00913140">
        <w:rPr>
          <w:b/>
        </w:rPr>
        <w:t>12. Key staff who will be supporting the individual</w:t>
      </w:r>
    </w:p>
    <w:p w14:paraId="5B0EFB2F" w14:textId="77777777" w:rsidR="00913140" w:rsidRDefault="00913140" w:rsidP="00913140">
      <w:pPr>
        <w:spacing w:after="0" w:line="240" w:lineRule="auto"/>
        <w:ind w:left="360"/>
      </w:pPr>
    </w:p>
    <w:p w14:paraId="68C718EE" w14:textId="77777777" w:rsidR="00913140" w:rsidRDefault="00913140" w:rsidP="00913140">
      <w:pPr>
        <w:spacing w:after="0" w:line="240" w:lineRule="auto"/>
        <w:ind w:left="360"/>
      </w:pPr>
      <w:r>
        <w:t>The key staff who will be supporting you an their respon</w:t>
      </w:r>
      <w:r w:rsidR="009207CE">
        <w:t xml:space="preserve">sibilities </w:t>
      </w:r>
      <w:proofErr w:type="gramStart"/>
      <w:r w:rsidR="009207CE">
        <w:t>are:-</w:t>
      </w:r>
      <w:proofErr w:type="gramEnd"/>
    </w:p>
    <w:p w14:paraId="39146104" w14:textId="77777777" w:rsidR="009207CE" w:rsidRDefault="009207CE" w:rsidP="00913140">
      <w:pPr>
        <w:spacing w:after="0" w:line="240" w:lineRule="auto"/>
        <w:ind w:left="360"/>
      </w:pPr>
    </w:p>
    <w:tbl>
      <w:tblPr>
        <w:tblStyle w:val="TableGrid"/>
        <w:tblW w:w="0" w:type="auto"/>
        <w:tblInd w:w="360" w:type="dxa"/>
        <w:tblLook w:val="04A0" w:firstRow="1" w:lastRow="0" w:firstColumn="1" w:lastColumn="0" w:noHBand="0" w:noVBand="1"/>
      </w:tblPr>
      <w:tblGrid>
        <w:gridCol w:w="2912"/>
        <w:gridCol w:w="2838"/>
        <w:gridCol w:w="2906"/>
      </w:tblGrid>
      <w:tr w:rsidR="009207CE" w14:paraId="7618BF5E" w14:textId="77777777" w:rsidTr="0069029D">
        <w:tc>
          <w:tcPr>
            <w:tcW w:w="2912" w:type="dxa"/>
          </w:tcPr>
          <w:p w14:paraId="5DDAA846" w14:textId="77777777" w:rsidR="009207CE" w:rsidRDefault="009207CE" w:rsidP="00913140">
            <w:r>
              <w:t>Job role</w:t>
            </w:r>
          </w:p>
        </w:tc>
        <w:tc>
          <w:tcPr>
            <w:tcW w:w="2838" w:type="dxa"/>
          </w:tcPr>
          <w:p w14:paraId="28766CC2" w14:textId="77777777" w:rsidR="009207CE" w:rsidRDefault="009207CE" w:rsidP="00913140">
            <w:r>
              <w:t>Name</w:t>
            </w:r>
          </w:p>
        </w:tc>
        <w:tc>
          <w:tcPr>
            <w:tcW w:w="2906" w:type="dxa"/>
          </w:tcPr>
          <w:p w14:paraId="62371475" w14:textId="77777777" w:rsidR="009207CE" w:rsidRDefault="009207CE" w:rsidP="00913140">
            <w:r>
              <w:t>Key responsibilities</w:t>
            </w:r>
          </w:p>
        </w:tc>
      </w:tr>
      <w:tr w:rsidR="009207CE" w14:paraId="38BD2E15" w14:textId="77777777" w:rsidTr="0069029D">
        <w:tc>
          <w:tcPr>
            <w:tcW w:w="2912" w:type="dxa"/>
          </w:tcPr>
          <w:p w14:paraId="2E726472" w14:textId="77777777" w:rsidR="009207CE" w:rsidRDefault="009207CE" w:rsidP="00913140">
            <w:r>
              <w:t>Responsible Individual</w:t>
            </w:r>
          </w:p>
        </w:tc>
        <w:tc>
          <w:tcPr>
            <w:tcW w:w="2838" w:type="dxa"/>
          </w:tcPr>
          <w:p w14:paraId="75844772" w14:textId="77777777" w:rsidR="009207CE" w:rsidRDefault="006D169C" w:rsidP="00913140">
            <w:r>
              <w:t>Cherry Hall</w:t>
            </w:r>
          </w:p>
        </w:tc>
        <w:tc>
          <w:tcPr>
            <w:tcW w:w="2906" w:type="dxa"/>
          </w:tcPr>
          <w:p w14:paraId="6EB5DF0A" w14:textId="77777777" w:rsidR="009207CE" w:rsidRDefault="009207CE" w:rsidP="005F0F70">
            <w:pPr>
              <w:pStyle w:val="ListParagraph"/>
              <w:numPr>
                <w:ilvl w:val="0"/>
                <w:numId w:val="36"/>
              </w:numPr>
            </w:pPr>
            <w:r>
              <w:t>Oversight of the service</w:t>
            </w:r>
          </w:p>
          <w:p w14:paraId="523A81EF" w14:textId="77777777" w:rsidR="009207CE" w:rsidRDefault="009207CE" w:rsidP="005F0F70">
            <w:pPr>
              <w:pStyle w:val="ListParagraph"/>
              <w:numPr>
                <w:ilvl w:val="0"/>
                <w:numId w:val="36"/>
              </w:numPr>
            </w:pPr>
            <w:r>
              <w:t>Governance of the service</w:t>
            </w:r>
          </w:p>
          <w:p w14:paraId="29979F0B" w14:textId="77777777" w:rsidR="009207CE" w:rsidRDefault="009207CE" w:rsidP="005F0F70">
            <w:pPr>
              <w:pStyle w:val="ListParagraph"/>
              <w:numPr>
                <w:ilvl w:val="0"/>
                <w:numId w:val="36"/>
              </w:numPr>
            </w:pPr>
            <w:r>
              <w:t>Quality of care and support</w:t>
            </w:r>
          </w:p>
        </w:tc>
      </w:tr>
      <w:tr w:rsidR="009207CE" w14:paraId="62209742" w14:textId="77777777" w:rsidTr="0069029D">
        <w:tc>
          <w:tcPr>
            <w:tcW w:w="2912" w:type="dxa"/>
          </w:tcPr>
          <w:p w14:paraId="4C9DA13D" w14:textId="77777777" w:rsidR="009207CE" w:rsidRDefault="009207CE" w:rsidP="00913140">
            <w:r>
              <w:t>Registered Manager</w:t>
            </w:r>
          </w:p>
        </w:tc>
        <w:tc>
          <w:tcPr>
            <w:tcW w:w="2838" w:type="dxa"/>
          </w:tcPr>
          <w:p w14:paraId="563F712F" w14:textId="77777777" w:rsidR="009207CE" w:rsidRDefault="006D169C" w:rsidP="00913140">
            <w:r>
              <w:t>Cherry Hall</w:t>
            </w:r>
          </w:p>
        </w:tc>
        <w:tc>
          <w:tcPr>
            <w:tcW w:w="2906" w:type="dxa"/>
          </w:tcPr>
          <w:p w14:paraId="5AE5F19D" w14:textId="77777777" w:rsidR="009207CE" w:rsidRDefault="009207CE" w:rsidP="005F0F70">
            <w:pPr>
              <w:pStyle w:val="ListParagraph"/>
              <w:numPr>
                <w:ilvl w:val="0"/>
                <w:numId w:val="36"/>
              </w:numPr>
            </w:pPr>
            <w:r>
              <w:t xml:space="preserve">Day to day running of the </w:t>
            </w:r>
            <w:proofErr w:type="gramStart"/>
            <w:r>
              <w:t>service</w:t>
            </w:r>
            <w:proofErr w:type="gramEnd"/>
          </w:p>
          <w:p w14:paraId="4272F032" w14:textId="77777777" w:rsidR="009207CE" w:rsidRDefault="009207CE" w:rsidP="005F0F70">
            <w:pPr>
              <w:pStyle w:val="ListParagraph"/>
              <w:numPr>
                <w:ilvl w:val="0"/>
                <w:numId w:val="36"/>
              </w:numPr>
            </w:pPr>
            <w:r>
              <w:t>Supervision of staff</w:t>
            </w:r>
          </w:p>
          <w:p w14:paraId="4E75980A" w14:textId="77777777" w:rsidR="009207CE" w:rsidRDefault="009207CE" w:rsidP="005F0F70">
            <w:pPr>
              <w:pStyle w:val="ListParagraph"/>
              <w:numPr>
                <w:ilvl w:val="0"/>
                <w:numId w:val="36"/>
              </w:numPr>
            </w:pPr>
            <w:r>
              <w:t>Engaging with you</w:t>
            </w:r>
          </w:p>
          <w:p w14:paraId="1056845D" w14:textId="77777777" w:rsidR="009207CE" w:rsidRDefault="009207CE" w:rsidP="009207CE"/>
        </w:tc>
      </w:tr>
      <w:tr w:rsidR="006D169C" w14:paraId="43AA3E85" w14:textId="77777777" w:rsidTr="00F01E40">
        <w:trPr>
          <w:trHeight w:val="1972"/>
        </w:trPr>
        <w:tc>
          <w:tcPr>
            <w:tcW w:w="2912" w:type="dxa"/>
          </w:tcPr>
          <w:p w14:paraId="1757B704" w14:textId="77777777" w:rsidR="006D169C" w:rsidRDefault="006D169C" w:rsidP="00913140">
            <w:r>
              <w:lastRenderedPageBreak/>
              <w:t>Senior Social Care Workers</w:t>
            </w:r>
          </w:p>
        </w:tc>
        <w:tc>
          <w:tcPr>
            <w:tcW w:w="2838" w:type="dxa"/>
          </w:tcPr>
          <w:p w14:paraId="1B14C77B" w14:textId="77777777" w:rsidR="006D169C" w:rsidRDefault="006D169C" w:rsidP="00913140"/>
        </w:tc>
        <w:tc>
          <w:tcPr>
            <w:tcW w:w="2906" w:type="dxa"/>
          </w:tcPr>
          <w:p w14:paraId="073587EA" w14:textId="77777777" w:rsidR="006D169C" w:rsidRDefault="006D169C" w:rsidP="005F0F70">
            <w:pPr>
              <w:pStyle w:val="ListParagraph"/>
              <w:numPr>
                <w:ilvl w:val="0"/>
                <w:numId w:val="36"/>
              </w:numPr>
            </w:pPr>
            <w:r>
              <w:t>Care planning and review</w:t>
            </w:r>
          </w:p>
          <w:p w14:paraId="2BABC166" w14:textId="77777777" w:rsidR="006D169C" w:rsidRDefault="006D169C" w:rsidP="005F0F70">
            <w:pPr>
              <w:pStyle w:val="ListParagraph"/>
              <w:numPr>
                <w:ilvl w:val="0"/>
                <w:numId w:val="36"/>
              </w:numPr>
            </w:pPr>
            <w:r>
              <w:t>Supervision of staff</w:t>
            </w:r>
          </w:p>
          <w:p w14:paraId="77273207" w14:textId="77777777" w:rsidR="006D169C" w:rsidRDefault="006D169C" w:rsidP="005F0F70">
            <w:pPr>
              <w:pStyle w:val="ListParagraph"/>
              <w:numPr>
                <w:ilvl w:val="0"/>
                <w:numId w:val="36"/>
              </w:numPr>
            </w:pPr>
            <w:r>
              <w:t>Engaging with you</w:t>
            </w:r>
          </w:p>
          <w:p w14:paraId="35B73DCA" w14:textId="77777777" w:rsidR="006D169C" w:rsidRDefault="006D169C" w:rsidP="005F0F70">
            <w:pPr>
              <w:pStyle w:val="ListParagraph"/>
              <w:numPr>
                <w:ilvl w:val="0"/>
                <w:numId w:val="36"/>
              </w:numPr>
            </w:pPr>
            <w:r>
              <w:t>Care and support</w:t>
            </w:r>
          </w:p>
          <w:p w14:paraId="51CA42FA" w14:textId="77777777" w:rsidR="006D169C" w:rsidRDefault="006D169C" w:rsidP="005F0F70">
            <w:pPr>
              <w:pStyle w:val="ListParagraph"/>
              <w:numPr>
                <w:ilvl w:val="0"/>
                <w:numId w:val="36"/>
              </w:numPr>
            </w:pPr>
            <w:r>
              <w:t>Supervision of staff</w:t>
            </w:r>
          </w:p>
          <w:p w14:paraId="57784D6E" w14:textId="77777777" w:rsidR="006D169C" w:rsidRDefault="006D169C" w:rsidP="005F0F70">
            <w:pPr>
              <w:pStyle w:val="ListParagraph"/>
              <w:numPr>
                <w:ilvl w:val="0"/>
                <w:numId w:val="36"/>
              </w:numPr>
            </w:pPr>
            <w:r>
              <w:t>Engaging with you</w:t>
            </w:r>
          </w:p>
          <w:p w14:paraId="3D3F6248" w14:textId="77777777" w:rsidR="006D169C" w:rsidRDefault="006D169C" w:rsidP="005F0F70">
            <w:pPr>
              <w:pStyle w:val="ListParagraph"/>
              <w:numPr>
                <w:ilvl w:val="0"/>
                <w:numId w:val="36"/>
              </w:numPr>
            </w:pPr>
            <w:r>
              <w:t>Care and support</w:t>
            </w:r>
          </w:p>
        </w:tc>
      </w:tr>
      <w:tr w:rsidR="009207CE" w14:paraId="649C726C" w14:textId="77777777" w:rsidTr="0069029D">
        <w:tc>
          <w:tcPr>
            <w:tcW w:w="2912" w:type="dxa"/>
          </w:tcPr>
          <w:p w14:paraId="752D5066" w14:textId="77777777" w:rsidR="009207CE" w:rsidRDefault="009207CE" w:rsidP="00913140">
            <w:r>
              <w:t>Social Care Workers</w:t>
            </w:r>
          </w:p>
        </w:tc>
        <w:tc>
          <w:tcPr>
            <w:tcW w:w="2838" w:type="dxa"/>
          </w:tcPr>
          <w:p w14:paraId="66726252" w14:textId="77777777" w:rsidR="009207CE" w:rsidRDefault="009207CE" w:rsidP="00913140"/>
        </w:tc>
        <w:tc>
          <w:tcPr>
            <w:tcW w:w="2906" w:type="dxa"/>
          </w:tcPr>
          <w:p w14:paraId="4D32DB00" w14:textId="77777777" w:rsidR="009207CE" w:rsidRDefault="009207CE" w:rsidP="005F0F70">
            <w:pPr>
              <w:pStyle w:val="ListParagraph"/>
              <w:numPr>
                <w:ilvl w:val="0"/>
                <w:numId w:val="36"/>
              </w:numPr>
            </w:pPr>
            <w:r>
              <w:t>Engaging with you</w:t>
            </w:r>
          </w:p>
          <w:p w14:paraId="33086877" w14:textId="77777777" w:rsidR="009207CE" w:rsidRDefault="009207CE" w:rsidP="005F0F70">
            <w:pPr>
              <w:pStyle w:val="ListParagraph"/>
              <w:numPr>
                <w:ilvl w:val="0"/>
                <w:numId w:val="36"/>
              </w:numPr>
            </w:pPr>
            <w:r>
              <w:t>Care and support</w:t>
            </w:r>
          </w:p>
        </w:tc>
      </w:tr>
    </w:tbl>
    <w:p w14:paraId="60DE873A" w14:textId="77777777" w:rsidR="009207CE" w:rsidRDefault="009207CE" w:rsidP="00913140">
      <w:pPr>
        <w:spacing w:after="0" w:line="240" w:lineRule="auto"/>
        <w:ind w:left="360"/>
      </w:pPr>
    </w:p>
    <w:p w14:paraId="53F6AEC9" w14:textId="77777777" w:rsidR="00913140" w:rsidRDefault="00913140" w:rsidP="00913140">
      <w:pPr>
        <w:spacing w:after="0" w:line="240" w:lineRule="auto"/>
        <w:ind w:left="360"/>
      </w:pPr>
    </w:p>
    <w:p w14:paraId="399C3262" w14:textId="77777777" w:rsidR="00913140" w:rsidRDefault="00913140" w:rsidP="00913140">
      <w:pPr>
        <w:spacing w:after="0" w:line="240" w:lineRule="auto"/>
        <w:ind w:left="360"/>
      </w:pPr>
    </w:p>
    <w:p w14:paraId="38459984" w14:textId="77777777" w:rsidR="00913140" w:rsidRDefault="00130B13" w:rsidP="00130B13">
      <w:pPr>
        <w:spacing w:after="0" w:line="240" w:lineRule="auto"/>
        <w:ind w:left="142" w:hanging="142"/>
        <w:rPr>
          <w:b/>
        </w:rPr>
      </w:pPr>
      <w:r w:rsidRPr="00322522">
        <w:rPr>
          <w:b/>
        </w:rPr>
        <w:t xml:space="preserve">13. </w:t>
      </w:r>
      <w:r w:rsidR="00322522">
        <w:rPr>
          <w:b/>
        </w:rPr>
        <w:t>H</w:t>
      </w:r>
      <w:r w:rsidR="00913140" w:rsidRPr="00322522">
        <w:rPr>
          <w:b/>
        </w:rPr>
        <w:t xml:space="preserve">ow to contact the responsible </w:t>
      </w:r>
      <w:proofErr w:type="gramStart"/>
      <w:r w:rsidR="00913140" w:rsidRPr="00322522">
        <w:rPr>
          <w:b/>
        </w:rPr>
        <w:t>individual;</w:t>
      </w:r>
      <w:proofErr w:type="gramEnd"/>
    </w:p>
    <w:p w14:paraId="611F3478" w14:textId="77777777" w:rsidR="00322522" w:rsidRDefault="00322522" w:rsidP="00130B13">
      <w:pPr>
        <w:spacing w:after="0" w:line="240" w:lineRule="auto"/>
        <w:ind w:left="142" w:hanging="142"/>
        <w:rPr>
          <w:b/>
        </w:rPr>
      </w:pPr>
    </w:p>
    <w:p w14:paraId="052CBF6E" w14:textId="77777777" w:rsidR="00322522" w:rsidRDefault="00322522" w:rsidP="00130B13">
      <w:pPr>
        <w:spacing w:after="0" w:line="240" w:lineRule="auto"/>
        <w:ind w:left="142" w:hanging="142"/>
      </w:pPr>
      <w:r>
        <w:t xml:space="preserve">The Responsible </w:t>
      </w:r>
      <w:r w:rsidR="004E5265">
        <w:t>Individual</w:t>
      </w:r>
      <w:r w:rsidR="00D94C4C">
        <w:t xml:space="preserve"> is Cherry Hall</w:t>
      </w:r>
      <w:r>
        <w:t xml:space="preserve"> They can be contacted by</w:t>
      </w:r>
    </w:p>
    <w:p w14:paraId="20B89EA7" w14:textId="77777777" w:rsidR="00322522" w:rsidRDefault="00322522" w:rsidP="00130B13">
      <w:pPr>
        <w:spacing w:after="0" w:line="240" w:lineRule="auto"/>
        <w:ind w:left="142" w:hanging="142"/>
      </w:pPr>
    </w:p>
    <w:p w14:paraId="65AB2F47" w14:textId="77777777" w:rsidR="00322522" w:rsidRDefault="004E5265" w:rsidP="00130B13">
      <w:pPr>
        <w:spacing w:after="0" w:line="240" w:lineRule="auto"/>
        <w:ind w:left="142" w:hanging="142"/>
      </w:pPr>
      <w:r>
        <w:sym w:font="Wingdings" w:char="F028"/>
      </w:r>
      <w:r w:rsidR="00D94C4C">
        <w:t xml:space="preserve"> Phone 01437767711</w:t>
      </w:r>
    </w:p>
    <w:p w14:paraId="7341A2FD" w14:textId="77777777" w:rsidR="004E5265" w:rsidRDefault="004E5265" w:rsidP="00130B13">
      <w:pPr>
        <w:spacing w:after="0" w:line="240" w:lineRule="auto"/>
        <w:ind w:left="142" w:hanging="142"/>
      </w:pPr>
      <w:r>
        <w:sym w:font="Wingdings" w:char="F03A"/>
      </w:r>
      <w:r w:rsidR="00D94C4C">
        <w:t xml:space="preserve"> Email westernwelshcc@btconnect.com</w:t>
      </w:r>
    </w:p>
    <w:p w14:paraId="3816A8D7" w14:textId="77777777" w:rsidR="004E5265" w:rsidRPr="00322522" w:rsidRDefault="004E5265" w:rsidP="00D94C4C">
      <w:pPr>
        <w:spacing w:after="0" w:line="240" w:lineRule="auto"/>
        <w:ind w:left="142" w:hanging="142"/>
      </w:pPr>
      <w:r>
        <w:sym w:font="Wingdings" w:char="F02B"/>
      </w:r>
      <w:r w:rsidR="00D94C4C">
        <w:t xml:space="preserve"> Letter Western Welsh Community Care Ltd, Bridgend House, Bridgend Square, Haverfordwest, Pembrokeshire, SA61 2ND</w:t>
      </w:r>
    </w:p>
    <w:p w14:paraId="58580D5B" w14:textId="77777777" w:rsidR="00130B13" w:rsidRDefault="00130B13" w:rsidP="00130B13">
      <w:pPr>
        <w:spacing w:after="0" w:line="240" w:lineRule="auto"/>
        <w:ind w:left="142" w:hanging="142"/>
      </w:pPr>
    </w:p>
    <w:p w14:paraId="45054050" w14:textId="77777777" w:rsidR="00913140" w:rsidRDefault="00130B13" w:rsidP="00130B13">
      <w:pPr>
        <w:spacing w:after="0" w:line="240" w:lineRule="auto"/>
        <w:ind w:left="1080" w:hanging="1080"/>
        <w:rPr>
          <w:b/>
        </w:rPr>
      </w:pPr>
      <w:r w:rsidRPr="004E5265">
        <w:rPr>
          <w:b/>
        </w:rPr>
        <w:t xml:space="preserve">14. </w:t>
      </w:r>
      <w:r w:rsidR="004E5265" w:rsidRPr="004E5265">
        <w:rPr>
          <w:b/>
        </w:rPr>
        <w:t>T</w:t>
      </w:r>
      <w:r w:rsidR="00913140" w:rsidRPr="004E5265">
        <w:rPr>
          <w:b/>
        </w:rPr>
        <w:t xml:space="preserve">he opportunities and mechanisms for the involvement of families, carers and the </w:t>
      </w:r>
      <w:proofErr w:type="gramStart"/>
      <w:r w:rsidR="00913140" w:rsidRPr="004E5265">
        <w:rPr>
          <w:b/>
        </w:rPr>
        <w:t>community;</w:t>
      </w:r>
      <w:proofErr w:type="gramEnd"/>
    </w:p>
    <w:p w14:paraId="7581183F" w14:textId="77777777" w:rsidR="004E5265" w:rsidRDefault="004E5265" w:rsidP="00130B13">
      <w:pPr>
        <w:spacing w:after="0" w:line="240" w:lineRule="auto"/>
        <w:ind w:left="1080" w:hanging="1080"/>
        <w:rPr>
          <w:b/>
        </w:rPr>
      </w:pPr>
    </w:p>
    <w:p w14:paraId="748C2B42" w14:textId="77777777" w:rsidR="00130B13" w:rsidRDefault="004E5265" w:rsidP="006D169C">
      <w:pPr>
        <w:spacing w:after="0" w:line="240" w:lineRule="auto"/>
      </w:pPr>
      <w:r>
        <w:t xml:space="preserve">We welcome the involvement of families, </w:t>
      </w:r>
      <w:proofErr w:type="gramStart"/>
      <w:r>
        <w:t>carers</w:t>
      </w:r>
      <w:proofErr w:type="gramEnd"/>
      <w:r>
        <w:t xml:space="preserve"> and the community in the development of our service. We conduct 3 monthly meetings hosted by the Registered Manager to obtain the views of representatives including families and carers on the quality of our service. </w:t>
      </w:r>
    </w:p>
    <w:p w14:paraId="40648547" w14:textId="77777777" w:rsidR="00130B13" w:rsidRDefault="00130B13" w:rsidP="004E5265">
      <w:pPr>
        <w:spacing w:after="0" w:line="240" w:lineRule="auto"/>
      </w:pPr>
    </w:p>
    <w:p w14:paraId="6B59C9D6" w14:textId="77777777" w:rsidR="00913140" w:rsidRDefault="00130B13" w:rsidP="004E5265">
      <w:pPr>
        <w:spacing w:after="0" w:line="240" w:lineRule="auto"/>
        <w:rPr>
          <w:b/>
        </w:rPr>
      </w:pPr>
      <w:r w:rsidRPr="0080061F">
        <w:rPr>
          <w:b/>
        </w:rPr>
        <w:t xml:space="preserve">16. </w:t>
      </w:r>
      <w:r w:rsidR="0080061F" w:rsidRPr="0080061F">
        <w:rPr>
          <w:b/>
        </w:rPr>
        <w:t>C</w:t>
      </w:r>
      <w:r w:rsidR="00913140" w:rsidRPr="0080061F">
        <w:rPr>
          <w:b/>
        </w:rPr>
        <w:t xml:space="preserve">ontact details and role of the Public Service Ombudsman for Wales, service regulator, Children’s Commissioner and Older Person’s Commissioner </w:t>
      </w:r>
    </w:p>
    <w:p w14:paraId="6EA0F6CC" w14:textId="77777777" w:rsidR="0080061F" w:rsidRDefault="0080061F" w:rsidP="004E5265">
      <w:pPr>
        <w:spacing w:after="0" w:line="240" w:lineRule="auto"/>
        <w:rPr>
          <w:b/>
        </w:rPr>
      </w:pPr>
    </w:p>
    <w:tbl>
      <w:tblPr>
        <w:tblStyle w:val="TableGrid"/>
        <w:tblW w:w="0" w:type="auto"/>
        <w:tblLook w:val="04A0" w:firstRow="1" w:lastRow="0" w:firstColumn="1" w:lastColumn="0" w:noHBand="0" w:noVBand="1"/>
      </w:tblPr>
      <w:tblGrid>
        <w:gridCol w:w="2733"/>
        <w:gridCol w:w="2819"/>
        <w:gridCol w:w="3464"/>
      </w:tblGrid>
      <w:tr w:rsidR="0080061F" w14:paraId="22A98944" w14:textId="77777777" w:rsidTr="0080061F">
        <w:tc>
          <w:tcPr>
            <w:tcW w:w="3005" w:type="dxa"/>
          </w:tcPr>
          <w:p w14:paraId="3028EB38" w14:textId="77777777" w:rsidR="0080061F" w:rsidRDefault="0080061F" w:rsidP="004E5265">
            <w:pPr>
              <w:rPr>
                <w:b/>
              </w:rPr>
            </w:pPr>
            <w:r>
              <w:rPr>
                <w:b/>
              </w:rPr>
              <w:t>Organisation</w:t>
            </w:r>
          </w:p>
        </w:tc>
        <w:tc>
          <w:tcPr>
            <w:tcW w:w="3005" w:type="dxa"/>
          </w:tcPr>
          <w:p w14:paraId="2CD4879B" w14:textId="77777777" w:rsidR="0080061F" w:rsidRDefault="0080061F" w:rsidP="004E5265">
            <w:pPr>
              <w:rPr>
                <w:b/>
              </w:rPr>
            </w:pPr>
            <w:r>
              <w:rPr>
                <w:b/>
              </w:rPr>
              <w:t>Role</w:t>
            </w:r>
          </w:p>
        </w:tc>
        <w:tc>
          <w:tcPr>
            <w:tcW w:w="3006" w:type="dxa"/>
          </w:tcPr>
          <w:p w14:paraId="70630AFD" w14:textId="77777777" w:rsidR="0080061F" w:rsidRDefault="0080061F" w:rsidP="004E5265">
            <w:pPr>
              <w:rPr>
                <w:b/>
              </w:rPr>
            </w:pPr>
            <w:r>
              <w:rPr>
                <w:b/>
              </w:rPr>
              <w:t>Contact details</w:t>
            </w:r>
          </w:p>
        </w:tc>
      </w:tr>
      <w:tr w:rsidR="0080061F" w14:paraId="04B2EAEA" w14:textId="77777777" w:rsidTr="0080061F">
        <w:tc>
          <w:tcPr>
            <w:tcW w:w="3005" w:type="dxa"/>
          </w:tcPr>
          <w:p w14:paraId="5D03CB32" w14:textId="77777777" w:rsidR="0080061F" w:rsidRDefault="0080061F" w:rsidP="004E5265">
            <w:pPr>
              <w:rPr>
                <w:b/>
              </w:rPr>
            </w:pPr>
            <w:r w:rsidRPr="0080061F">
              <w:rPr>
                <w:b/>
              </w:rPr>
              <w:t>Public Service Ombudsman for Wales</w:t>
            </w:r>
          </w:p>
        </w:tc>
        <w:tc>
          <w:tcPr>
            <w:tcW w:w="3005" w:type="dxa"/>
          </w:tcPr>
          <w:p w14:paraId="759720AA" w14:textId="77777777" w:rsidR="0080061F" w:rsidRDefault="0080061F" w:rsidP="005F0F70">
            <w:pPr>
              <w:pStyle w:val="ListParagraph"/>
              <w:numPr>
                <w:ilvl w:val="0"/>
                <w:numId w:val="38"/>
              </w:numPr>
            </w:pPr>
            <w:r>
              <w:t>T</w:t>
            </w:r>
            <w:r w:rsidRPr="0080061F">
              <w:t xml:space="preserve">o </w:t>
            </w:r>
            <w:proofErr w:type="gramStart"/>
            <w:r w:rsidRPr="0080061F">
              <w:t>look into</w:t>
            </w:r>
            <w:proofErr w:type="gramEnd"/>
            <w:r w:rsidRPr="0080061F">
              <w:t xml:space="preserve"> complaints about public services and independent care providers in Wales.</w:t>
            </w:r>
          </w:p>
          <w:p w14:paraId="41CD225A" w14:textId="77777777" w:rsidR="0080061F" w:rsidRDefault="0080061F" w:rsidP="005F0F70">
            <w:pPr>
              <w:pStyle w:val="ListParagraph"/>
              <w:numPr>
                <w:ilvl w:val="0"/>
                <w:numId w:val="38"/>
              </w:numPr>
            </w:pPr>
            <w:r>
              <w:t xml:space="preserve">To </w:t>
            </w:r>
            <w:r w:rsidRPr="0080061F">
              <w:t xml:space="preserve">investigate complaints that members of local government bodies have broken their authority's code of conduct.  </w:t>
            </w:r>
          </w:p>
          <w:p w14:paraId="75ABB5A0" w14:textId="77777777" w:rsidR="0080061F" w:rsidRDefault="0080061F" w:rsidP="005F0F70">
            <w:pPr>
              <w:pStyle w:val="ListParagraph"/>
              <w:numPr>
                <w:ilvl w:val="0"/>
                <w:numId w:val="38"/>
              </w:numPr>
            </w:pPr>
            <w:r w:rsidRPr="0080061F">
              <w:t>By considering complaints, to put things right for service users and contribute to improve public service delivery and standards in public life.</w:t>
            </w:r>
          </w:p>
          <w:p w14:paraId="5763C0A5" w14:textId="77777777" w:rsidR="0080061F" w:rsidRDefault="00D94C4C" w:rsidP="005F0F70">
            <w:pPr>
              <w:pStyle w:val="ListParagraph"/>
              <w:numPr>
                <w:ilvl w:val="0"/>
                <w:numId w:val="38"/>
              </w:numPr>
            </w:pPr>
            <w:r>
              <w:t xml:space="preserve">To put things right. When they </w:t>
            </w:r>
            <w:r w:rsidR="0080061F">
              <w:t xml:space="preserve">can, the </w:t>
            </w:r>
            <w:proofErr w:type="gramStart"/>
            <w:r w:rsidR="0080061F">
              <w:t>ombudsman  will</w:t>
            </w:r>
            <w:proofErr w:type="gramEnd"/>
            <w:r w:rsidR="0080061F">
              <w:t xml:space="preserve"> try to </w:t>
            </w:r>
            <w:r w:rsidR="0080061F">
              <w:lastRenderedPageBreak/>
              <w:t>put people back in the position they would have been in if they had not suffered an injustice, and work to secure the best possible outcome where injustice has occurred.</w:t>
            </w:r>
          </w:p>
          <w:p w14:paraId="28E26E28" w14:textId="77777777" w:rsidR="0080061F" w:rsidRDefault="0080061F" w:rsidP="005F0F70">
            <w:pPr>
              <w:pStyle w:val="ListParagraph"/>
              <w:numPr>
                <w:ilvl w:val="0"/>
                <w:numId w:val="38"/>
              </w:numPr>
            </w:pPr>
            <w:r>
              <w:t>To recognise and share good practice so that public bodies can learn the lessons from investigations and put right any systemic weaknesses identified, leading to continued improvement in the standards of public services in Wales.</w:t>
            </w:r>
          </w:p>
          <w:p w14:paraId="11A8C3CF" w14:textId="77777777" w:rsidR="0080061F" w:rsidRDefault="0080061F" w:rsidP="005F0F70">
            <w:pPr>
              <w:pStyle w:val="ListParagraph"/>
              <w:numPr>
                <w:ilvl w:val="0"/>
                <w:numId w:val="38"/>
              </w:numPr>
            </w:pPr>
            <w:r>
              <w:t>To help people send their complaint to the right public service provider or complaint handler.</w:t>
            </w:r>
          </w:p>
          <w:p w14:paraId="126C966C" w14:textId="77777777" w:rsidR="0080061F" w:rsidRDefault="0080061F" w:rsidP="005F0F70">
            <w:pPr>
              <w:pStyle w:val="ListParagraph"/>
              <w:numPr>
                <w:ilvl w:val="0"/>
                <w:numId w:val="38"/>
              </w:numPr>
            </w:pPr>
            <w:r>
              <w:t>To consider complaints that members of local authorities have broken the code of conduct.</w:t>
            </w:r>
          </w:p>
          <w:p w14:paraId="6AD365E1" w14:textId="77777777" w:rsidR="0080061F" w:rsidRPr="0080061F" w:rsidRDefault="0080061F" w:rsidP="005F0F70">
            <w:pPr>
              <w:pStyle w:val="ListParagraph"/>
              <w:numPr>
                <w:ilvl w:val="0"/>
                <w:numId w:val="38"/>
              </w:numPr>
            </w:pPr>
            <w:r>
              <w:t>To build confidence in local government in Wales by promoting high standards in public life.</w:t>
            </w:r>
          </w:p>
        </w:tc>
        <w:tc>
          <w:tcPr>
            <w:tcW w:w="3006" w:type="dxa"/>
          </w:tcPr>
          <w:p w14:paraId="4AF84EDD" w14:textId="77777777" w:rsidR="0080061F" w:rsidRDefault="0080061F" w:rsidP="0080061F">
            <w:r>
              <w:lastRenderedPageBreak/>
              <w:t>Public Services Ombudsman for Wales</w:t>
            </w:r>
          </w:p>
          <w:p w14:paraId="32F6644E" w14:textId="77777777" w:rsidR="0080061F" w:rsidRDefault="0080061F" w:rsidP="0080061F">
            <w:r>
              <w:t xml:space="preserve">1 </w:t>
            </w:r>
            <w:proofErr w:type="spellStart"/>
            <w:r>
              <w:t>Ffordd</w:t>
            </w:r>
            <w:proofErr w:type="spellEnd"/>
            <w:r>
              <w:t xml:space="preserve"> </w:t>
            </w:r>
            <w:proofErr w:type="spellStart"/>
            <w:r>
              <w:t>yr</w:t>
            </w:r>
            <w:proofErr w:type="spellEnd"/>
            <w:r>
              <w:t xml:space="preserve"> Hen </w:t>
            </w:r>
            <w:proofErr w:type="spellStart"/>
            <w:r>
              <w:t>Gae</w:t>
            </w:r>
            <w:proofErr w:type="spellEnd"/>
          </w:p>
          <w:p w14:paraId="3172CD05" w14:textId="77777777" w:rsidR="0080061F" w:rsidRDefault="0080061F" w:rsidP="0080061F">
            <w:r>
              <w:t>Pencoed</w:t>
            </w:r>
          </w:p>
          <w:p w14:paraId="1C2FF3A3" w14:textId="77777777" w:rsidR="0080061F" w:rsidRDefault="0080061F" w:rsidP="0080061F">
            <w:r>
              <w:t>CF35 5LJ</w:t>
            </w:r>
          </w:p>
          <w:p w14:paraId="76A27E3E" w14:textId="77777777" w:rsidR="0080061F" w:rsidRDefault="0080061F" w:rsidP="0080061F"/>
          <w:p w14:paraId="52D1FC0B" w14:textId="77777777" w:rsidR="0080061F" w:rsidRDefault="0080061F" w:rsidP="0080061F">
            <w:r>
              <w:t>Tel: 0300 790 0203</w:t>
            </w:r>
          </w:p>
          <w:p w14:paraId="5CBF2502" w14:textId="77777777" w:rsidR="0080061F" w:rsidRDefault="0080061F" w:rsidP="0080061F">
            <w:r w:rsidRPr="0080061F">
              <w:t>Fax: (01656) 641199</w:t>
            </w:r>
          </w:p>
          <w:p w14:paraId="2BFBB6F6" w14:textId="77777777" w:rsidR="0080061F" w:rsidRDefault="0080061F" w:rsidP="0080061F"/>
          <w:p w14:paraId="72A6D128" w14:textId="77777777" w:rsidR="0080061F" w:rsidRPr="0080061F" w:rsidRDefault="0080061F" w:rsidP="0080061F">
            <w:r w:rsidRPr="0080061F">
              <w:t>http://www.ombudsman-wales.org.uk</w:t>
            </w:r>
          </w:p>
        </w:tc>
      </w:tr>
      <w:tr w:rsidR="0080061F" w14:paraId="51E232E2" w14:textId="77777777" w:rsidTr="0080061F">
        <w:tc>
          <w:tcPr>
            <w:tcW w:w="3005" w:type="dxa"/>
          </w:tcPr>
          <w:p w14:paraId="5EEABE64" w14:textId="77777777" w:rsidR="0080061F" w:rsidRDefault="0080061F" w:rsidP="004E5265">
            <w:pPr>
              <w:rPr>
                <w:b/>
              </w:rPr>
            </w:pPr>
            <w:r>
              <w:rPr>
                <w:b/>
              </w:rPr>
              <w:t>Service Regulator – Care Inspectorate Wales</w:t>
            </w:r>
          </w:p>
        </w:tc>
        <w:tc>
          <w:tcPr>
            <w:tcW w:w="3005" w:type="dxa"/>
          </w:tcPr>
          <w:p w14:paraId="6E96E2AF" w14:textId="77777777" w:rsidR="0080061F" w:rsidRDefault="0080061F" w:rsidP="005F0F70">
            <w:pPr>
              <w:pStyle w:val="ListParagraph"/>
              <w:numPr>
                <w:ilvl w:val="0"/>
                <w:numId w:val="39"/>
              </w:numPr>
            </w:pPr>
            <w:r>
              <w:t>To</w:t>
            </w:r>
            <w:r w:rsidRPr="0080061F">
              <w:t xml:space="preserve"> register, inspect and take action to improve the quality and safety of services for the well-being of the people of Wales.</w:t>
            </w:r>
          </w:p>
          <w:p w14:paraId="2D83440B" w14:textId="77777777" w:rsidR="0080061F" w:rsidRDefault="0080061F" w:rsidP="005F0F70">
            <w:pPr>
              <w:pStyle w:val="ListParagraph"/>
              <w:numPr>
                <w:ilvl w:val="0"/>
                <w:numId w:val="39"/>
              </w:numPr>
            </w:pPr>
            <w:r>
              <w:t>To carry out functions on behalf of Welsh Ministers</w:t>
            </w:r>
          </w:p>
          <w:p w14:paraId="1FD62633" w14:textId="77777777" w:rsidR="0080061F" w:rsidRDefault="0080061F" w:rsidP="005F0F70">
            <w:pPr>
              <w:pStyle w:val="ListParagraph"/>
              <w:numPr>
                <w:ilvl w:val="0"/>
                <w:numId w:val="39"/>
              </w:numPr>
            </w:pPr>
            <w:r>
              <w:t xml:space="preserve">To decide who can provide </w:t>
            </w:r>
            <w:proofErr w:type="gramStart"/>
            <w:r>
              <w:t>services</w:t>
            </w:r>
            <w:proofErr w:type="gramEnd"/>
          </w:p>
          <w:p w14:paraId="758441F3" w14:textId="77777777" w:rsidR="0080061F" w:rsidRDefault="0086661E" w:rsidP="005F0F70">
            <w:pPr>
              <w:pStyle w:val="ListParagraph"/>
              <w:numPr>
                <w:ilvl w:val="0"/>
                <w:numId w:val="39"/>
              </w:numPr>
            </w:pPr>
            <w:r>
              <w:t xml:space="preserve">To </w:t>
            </w:r>
            <w:r w:rsidR="0080061F">
              <w:t xml:space="preserve">inspect and drive improvement of regulated services and local authority social </w:t>
            </w:r>
            <w:proofErr w:type="gramStart"/>
            <w:r w:rsidR="0080061F">
              <w:t>services</w:t>
            </w:r>
            <w:proofErr w:type="gramEnd"/>
          </w:p>
          <w:p w14:paraId="6DE2F5CB" w14:textId="77777777" w:rsidR="0080061F" w:rsidRDefault="0086661E" w:rsidP="005F0F70">
            <w:pPr>
              <w:pStyle w:val="ListParagraph"/>
              <w:numPr>
                <w:ilvl w:val="0"/>
                <w:numId w:val="39"/>
              </w:numPr>
            </w:pPr>
            <w:r>
              <w:t>To</w:t>
            </w:r>
            <w:r w:rsidR="0080061F">
              <w:t xml:space="preserve"> undertake thematic reviews of social care services</w:t>
            </w:r>
          </w:p>
          <w:p w14:paraId="36FC69F4" w14:textId="77777777" w:rsidR="0080061F" w:rsidRDefault="0086661E" w:rsidP="005F0F70">
            <w:pPr>
              <w:pStyle w:val="ListParagraph"/>
              <w:numPr>
                <w:ilvl w:val="0"/>
                <w:numId w:val="39"/>
              </w:numPr>
            </w:pPr>
            <w:r>
              <w:lastRenderedPageBreak/>
              <w:t>To</w:t>
            </w:r>
            <w:r w:rsidR="0080061F">
              <w:t xml:space="preserve"> take action to ensure services meet legislative and regulatory </w:t>
            </w:r>
            <w:proofErr w:type="gramStart"/>
            <w:r w:rsidR="0080061F">
              <w:t>requirements</w:t>
            </w:r>
            <w:proofErr w:type="gramEnd"/>
          </w:p>
          <w:p w14:paraId="0C797D33" w14:textId="77777777" w:rsidR="0080061F" w:rsidRPr="0080061F" w:rsidRDefault="0086661E" w:rsidP="005F0F70">
            <w:pPr>
              <w:pStyle w:val="ListParagraph"/>
              <w:numPr>
                <w:ilvl w:val="0"/>
                <w:numId w:val="39"/>
              </w:numPr>
            </w:pPr>
            <w:r>
              <w:t>To</w:t>
            </w:r>
            <w:r w:rsidR="0080061F">
              <w:t xml:space="preserve"> investigate concerns raised about regulated services</w:t>
            </w:r>
          </w:p>
        </w:tc>
        <w:tc>
          <w:tcPr>
            <w:tcW w:w="3006" w:type="dxa"/>
          </w:tcPr>
          <w:p w14:paraId="2BC4D2EA" w14:textId="77777777" w:rsidR="0086661E" w:rsidRDefault="0086661E" w:rsidP="0086661E">
            <w:r>
              <w:lastRenderedPageBreak/>
              <w:t>Tel: 0300 7900 126</w:t>
            </w:r>
          </w:p>
          <w:p w14:paraId="38DC1621" w14:textId="77777777" w:rsidR="0086661E" w:rsidRDefault="0086661E" w:rsidP="0086661E"/>
          <w:p w14:paraId="6E49AF86" w14:textId="77777777" w:rsidR="0086661E" w:rsidRDefault="0086661E" w:rsidP="0086661E">
            <w:proofErr w:type="spellStart"/>
            <w:r>
              <w:t>ciw@gov.wales</w:t>
            </w:r>
            <w:proofErr w:type="spellEnd"/>
          </w:p>
          <w:p w14:paraId="1BDFA915" w14:textId="77777777" w:rsidR="0086661E" w:rsidRDefault="0086661E" w:rsidP="0086661E"/>
          <w:p w14:paraId="6E6658C7" w14:textId="77777777" w:rsidR="0086661E" w:rsidRDefault="0086661E" w:rsidP="0086661E">
            <w:r>
              <w:t>Welsh Government office</w:t>
            </w:r>
          </w:p>
          <w:p w14:paraId="6768B570" w14:textId="77777777" w:rsidR="0086661E" w:rsidRDefault="0086661E" w:rsidP="0086661E">
            <w:proofErr w:type="spellStart"/>
            <w:r>
              <w:t>Rhydycar</w:t>
            </w:r>
            <w:proofErr w:type="spellEnd"/>
            <w:r>
              <w:t xml:space="preserve"> Business Park</w:t>
            </w:r>
          </w:p>
          <w:p w14:paraId="3705804D" w14:textId="77777777" w:rsidR="0086661E" w:rsidRDefault="0086661E" w:rsidP="0086661E">
            <w:r>
              <w:t>Merthyr Tydfil</w:t>
            </w:r>
          </w:p>
          <w:p w14:paraId="6917D20D" w14:textId="77777777" w:rsidR="0080061F" w:rsidRPr="0080061F" w:rsidRDefault="0086661E" w:rsidP="0086661E">
            <w:r>
              <w:t>CF48 1UZ</w:t>
            </w:r>
          </w:p>
        </w:tc>
      </w:tr>
      <w:tr w:rsidR="0080061F" w14:paraId="6267995B" w14:textId="77777777" w:rsidTr="0080061F">
        <w:tc>
          <w:tcPr>
            <w:tcW w:w="3005" w:type="dxa"/>
          </w:tcPr>
          <w:p w14:paraId="6DC6F319" w14:textId="77777777" w:rsidR="0080061F" w:rsidRDefault="0080061F" w:rsidP="004E5265">
            <w:pPr>
              <w:rPr>
                <w:b/>
              </w:rPr>
            </w:pPr>
            <w:r w:rsidRPr="0080061F">
              <w:rPr>
                <w:b/>
              </w:rPr>
              <w:t>Children’s Commissioner</w:t>
            </w:r>
          </w:p>
        </w:tc>
        <w:tc>
          <w:tcPr>
            <w:tcW w:w="3005" w:type="dxa"/>
          </w:tcPr>
          <w:p w14:paraId="0468EE9C" w14:textId="77777777" w:rsidR="0086661E" w:rsidRDefault="0086661E" w:rsidP="005F0F70">
            <w:pPr>
              <w:pStyle w:val="ListParagraph"/>
              <w:numPr>
                <w:ilvl w:val="0"/>
                <w:numId w:val="40"/>
              </w:numPr>
            </w:pPr>
            <w:r>
              <w:t xml:space="preserve">Support children and young people to find out about children’s </w:t>
            </w:r>
            <w:proofErr w:type="gramStart"/>
            <w:r>
              <w:t>rights</w:t>
            </w:r>
            <w:proofErr w:type="gramEnd"/>
          </w:p>
          <w:p w14:paraId="48969922" w14:textId="77777777" w:rsidR="0086661E" w:rsidRDefault="0086661E" w:rsidP="005F0F70">
            <w:pPr>
              <w:pStyle w:val="ListParagraph"/>
              <w:numPr>
                <w:ilvl w:val="0"/>
                <w:numId w:val="40"/>
              </w:numPr>
            </w:pPr>
            <w:r>
              <w:t xml:space="preserve">Listen to children and young people to find out what’s important to </w:t>
            </w:r>
            <w:proofErr w:type="gramStart"/>
            <w:r>
              <w:t>them</w:t>
            </w:r>
            <w:proofErr w:type="gramEnd"/>
          </w:p>
          <w:p w14:paraId="547D8B9C" w14:textId="77777777" w:rsidR="0086661E" w:rsidRDefault="0086661E" w:rsidP="005F0F70">
            <w:pPr>
              <w:pStyle w:val="ListParagraph"/>
              <w:numPr>
                <w:ilvl w:val="0"/>
                <w:numId w:val="40"/>
              </w:numPr>
            </w:pPr>
            <w:r>
              <w:t xml:space="preserve">Advise children, young people and those who care for them if they feel they’ve got nowhere else to go with their </w:t>
            </w:r>
            <w:proofErr w:type="gramStart"/>
            <w:r>
              <w:t>problems</w:t>
            </w:r>
            <w:proofErr w:type="gramEnd"/>
          </w:p>
          <w:p w14:paraId="6F61CCD7" w14:textId="77777777" w:rsidR="0086661E" w:rsidRDefault="0086661E" w:rsidP="005F0F70">
            <w:pPr>
              <w:pStyle w:val="ListParagraph"/>
              <w:numPr>
                <w:ilvl w:val="0"/>
                <w:numId w:val="40"/>
              </w:numPr>
            </w:pPr>
            <w:r>
              <w:t xml:space="preserve">Influence government and other organisations who say they’re going to make a difference to children’s lives, making sure they keep their promises to children and young </w:t>
            </w:r>
            <w:proofErr w:type="gramStart"/>
            <w:r>
              <w:t>people</w:t>
            </w:r>
            <w:proofErr w:type="gramEnd"/>
          </w:p>
          <w:p w14:paraId="15FC46E6" w14:textId="77777777" w:rsidR="0080061F" w:rsidRPr="0080061F" w:rsidRDefault="0086661E" w:rsidP="005F0F70">
            <w:pPr>
              <w:pStyle w:val="ListParagraph"/>
              <w:numPr>
                <w:ilvl w:val="0"/>
                <w:numId w:val="40"/>
              </w:numPr>
            </w:pPr>
            <w:r>
              <w:t>Speak up for children and young people nationally on important issues – being the children’s champion in Wales</w:t>
            </w:r>
          </w:p>
        </w:tc>
        <w:tc>
          <w:tcPr>
            <w:tcW w:w="3006" w:type="dxa"/>
          </w:tcPr>
          <w:p w14:paraId="0A38A386" w14:textId="77777777" w:rsidR="0086661E" w:rsidRDefault="0086661E" w:rsidP="0086661E">
            <w:r>
              <w:t>Children’s Commissioner for Wales</w:t>
            </w:r>
          </w:p>
          <w:p w14:paraId="39E60779" w14:textId="77777777" w:rsidR="0086661E" w:rsidRDefault="0086661E" w:rsidP="0086661E">
            <w:proofErr w:type="spellStart"/>
            <w:r>
              <w:t>Oystermouth</w:t>
            </w:r>
            <w:proofErr w:type="spellEnd"/>
            <w:r>
              <w:t xml:space="preserve"> House</w:t>
            </w:r>
          </w:p>
          <w:p w14:paraId="48B984D9" w14:textId="77777777" w:rsidR="0086661E" w:rsidRDefault="0086661E" w:rsidP="0086661E">
            <w:r>
              <w:t>Phoenix Way</w:t>
            </w:r>
          </w:p>
          <w:p w14:paraId="102A5526" w14:textId="77777777" w:rsidR="0086661E" w:rsidRDefault="0086661E" w:rsidP="0086661E">
            <w:proofErr w:type="spellStart"/>
            <w:r>
              <w:t>Llansamlet</w:t>
            </w:r>
            <w:proofErr w:type="spellEnd"/>
          </w:p>
          <w:p w14:paraId="43113DE3" w14:textId="77777777" w:rsidR="0086661E" w:rsidRDefault="0086661E" w:rsidP="0086661E">
            <w:r>
              <w:t>Swansea</w:t>
            </w:r>
          </w:p>
          <w:p w14:paraId="07801851" w14:textId="77777777" w:rsidR="0086661E" w:rsidRDefault="0086661E" w:rsidP="0086661E">
            <w:r>
              <w:t xml:space="preserve">SA7 9FS </w:t>
            </w:r>
          </w:p>
          <w:p w14:paraId="58318FA6" w14:textId="77777777" w:rsidR="0086661E" w:rsidRDefault="0086661E" w:rsidP="0086661E">
            <w:r>
              <w:t xml:space="preserve">01792 765600 </w:t>
            </w:r>
          </w:p>
          <w:p w14:paraId="0060C44D" w14:textId="77777777" w:rsidR="0086661E" w:rsidRDefault="0086661E" w:rsidP="0086661E">
            <w:r>
              <w:t xml:space="preserve">FAX: 01792 765601 </w:t>
            </w:r>
          </w:p>
          <w:p w14:paraId="1B576E27" w14:textId="77777777" w:rsidR="0086661E" w:rsidRDefault="0086661E" w:rsidP="0086661E">
            <w:r>
              <w:t>post@childcomwales.org.uk</w:t>
            </w:r>
          </w:p>
          <w:p w14:paraId="0429A025" w14:textId="77777777" w:rsidR="0086661E" w:rsidRDefault="0086661E" w:rsidP="004E5265"/>
          <w:p w14:paraId="4BF1625D" w14:textId="77777777" w:rsidR="0086661E" w:rsidRDefault="0086661E" w:rsidP="004E5265"/>
          <w:p w14:paraId="06576919" w14:textId="77777777" w:rsidR="0080061F" w:rsidRPr="0080061F" w:rsidRDefault="0086661E" w:rsidP="004E5265">
            <w:r w:rsidRPr="0086661E">
              <w:t>https://www.childcomwales.org.uk/</w:t>
            </w:r>
          </w:p>
        </w:tc>
      </w:tr>
      <w:tr w:rsidR="0080061F" w14:paraId="3A37A20D" w14:textId="77777777" w:rsidTr="0080061F">
        <w:tc>
          <w:tcPr>
            <w:tcW w:w="3005" w:type="dxa"/>
          </w:tcPr>
          <w:p w14:paraId="3B731785" w14:textId="77777777" w:rsidR="0080061F" w:rsidRPr="0080061F" w:rsidRDefault="0080061F" w:rsidP="004E5265">
            <w:pPr>
              <w:rPr>
                <w:b/>
              </w:rPr>
            </w:pPr>
            <w:r w:rsidRPr="0080061F">
              <w:rPr>
                <w:b/>
              </w:rPr>
              <w:t>Older Person’s Commissioner</w:t>
            </w:r>
          </w:p>
        </w:tc>
        <w:tc>
          <w:tcPr>
            <w:tcW w:w="3005" w:type="dxa"/>
          </w:tcPr>
          <w:p w14:paraId="495A0C87" w14:textId="77777777" w:rsidR="0086661E" w:rsidRDefault="0086661E" w:rsidP="005F0F70">
            <w:pPr>
              <w:pStyle w:val="ListParagraph"/>
              <w:numPr>
                <w:ilvl w:val="0"/>
                <w:numId w:val="41"/>
              </w:numPr>
            </w:pPr>
            <w:r>
              <w:t xml:space="preserve">To </w:t>
            </w:r>
            <w:proofErr w:type="gramStart"/>
            <w:r>
              <w:t xml:space="preserve">be </w:t>
            </w:r>
            <w:r w:rsidRPr="0086661E">
              <w:t xml:space="preserve"> an</w:t>
            </w:r>
            <w:proofErr w:type="gramEnd"/>
            <w:r w:rsidRPr="0086661E">
              <w:t xml:space="preserve"> independent voice and champion for older people across Wales, standing up and speaking out on their behalf. </w:t>
            </w:r>
          </w:p>
          <w:p w14:paraId="1E9F6E43" w14:textId="77777777" w:rsidR="0086661E" w:rsidRDefault="0086661E" w:rsidP="005F0F70">
            <w:pPr>
              <w:pStyle w:val="ListParagraph"/>
              <w:numPr>
                <w:ilvl w:val="0"/>
                <w:numId w:val="41"/>
              </w:numPr>
            </w:pPr>
            <w:r>
              <w:t xml:space="preserve">To work </w:t>
            </w:r>
            <w:r w:rsidRPr="0086661E">
              <w:t xml:space="preserve">to ensure that those who are vulnerable and at risk are kept safe and ensures that all older people have a voice that is </w:t>
            </w:r>
            <w:proofErr w:type="gramStart"/>
            <w:r w:rsidRPr="0086661E">
              <w:t>heard,</w:t>
            </w:r>
            <w:proofErr w:type="gramEnd"/>
            <w:r w:rsidRPr="0086661E">
              <w:t xml:space="preserve"> that they have choice and control, that they don’t feel isolated or discriminated against and that they receive </w:t>
            </w:r>
            <w:r w:rsidRPr="0086661E">
              <w:lastRenderedPageBreak/>
              <w:t xml:space="preserve">the support and services they need. </w:t>
            </w:r>
          </w:p>
          <w:p w14:paraId="6555C44C" w14:textId="77777777" w:rsidR="0086661E" w:rsidRDefault="0086661E" w:rsidP="005F0F70">
            <w:pPr>
              <w:pStyle w:val="ListParagraph"/>
              <w:numPr>
                <w:ilvl w:val="0"/>
                <w:numId w:val="41"/>
              </w:numPr>
            </w:pPr>
            <w:r>
              <w:t>To promote awareness of the rights and interests of older people in Wales.</w:t>
            </w:r>
          </w:p>
          <w:p w14:paraId="26588E26" w14:textId="77777777" w:rsidR="0086661E" w:rsidRDefault="0086661E" w:rsidP="005F0F70">
            <w:pPr>
              <w:pStyle w:val="ListParagraph"/>
              <w:numPr>
                <w:ilvl w:val="0"/>
                <w:numId w:val="41"/>
              </w:numPr>
            </w:pPr>
            <w:r>
              <w:t xml:space="preserve">To challenge discrimination against older people in Wales. </w:t>
            </w:r>
          </w:p>
          <w:p w14:paraId="2E5208EB" w14:textId="77777777" w:rsidR="0086661E" w:rsidRDefault="0086661E" w:rsidP="005F0F70">
            <w:pPr>
              <w:pStyle w:val="ListParagraph"/>
              <w:numPr>
                <w:ilvl w:val="0"/>
                <w:numId w:val="41"/>
              </w:numPr>
            </w:pPr>
            <w:r>
              <w:t xml:space="preserve">To encourage best practice in the treatment of older people in Wales. </w:t>
            </w:r>
          </w:p>
          <w:p w14:paraId="1C2CF34B" w14:textId="77777777" w:rsidR="0086661E" w:rsidRDefault="0086661E" w:rsidP="005F0F70">
            <w:pPr>
              <w:pStyle w:val="ListParagraph"/>
              <w:numPr>
                <w:ilvl w:val="0"/>
                <w:numId w:val="41"/>
              </w:numPr>
            </w:pPr>
            <w:r>
              <w:t>To review the law affecting the interests of older people in Wales.</w:t>
            </w:r>
          </w:p>
          <w:p w14:paraId="037E4883" w14:textId="77777777" w:rsidR="0080061F" w:rsidRPr="0080061F" w:rsidRDefault="0086661E" w:rsidP="005F0F70">
            <w:pPr>
              <w:pStyle w:val="ListParagraph"/>
              <w:numPr>
                <w:ilvl w:val="0"/>
                <w:numId w:val="41"/>
              </w:numPr>
            </w:pPr>
            <w:r w:rsidRPr="0086661E">
              <w:t>The Commissioner's work is driven by what older people say matters most to them and their voices are at the heart of all that she does.</w:t>
            </w:r>
          </w:p>
        </w:tc>
        <w:tc>
          <w:tcPr>
            <w:tcW w:w="3006" w:type="dxa"/>
          </w:tcPr>
          <w:p w14:paraId="1EB068EA" w14:textId="77777777" w:rsidR="0086661E" w:rsidRDefault="0086661E" w:rsidP="0086661E">
            <w:r>
              <w:lastRenderedPageBreak/>
              <w:t>Cambrian Buildings</w:t>
            </w:r>
          </w:p>
          <w:p w14:paraId="70B589A2" w14:textId="77777777" w:rsidR="0086661E" w:rsidRDefault="0086661E" w:rsidP="0086661E">
            <w:r>
              <w:t>Mount Stuart Square</w:t>
            </w:r>
          </w:p>
          <w:p w14:paraId="7F6E07A1" w14:textId="77777777" w:rsidR="0086661E" w:rsidRDefault="0086661E" w:rsidP="0086661E">
            <w:proofErr w:type="spellStart"/>
            <w:r>
              <w:t>Butetown</w:t>
            </w:r>
            <w:proofErr w:type="spellEnd"/>
          </w:p>
          <w:p w14:paraId="3B27AE63" w14:textId="77777777" w:rsidR="0086661E" w:rsidRDefault="0086661E" w:rsidP="0086661E">
            <w:r>
              <w:t>Cardiff</w:t>
            </w:r>
          </w:p>
          <w:p w14:paraId="7C59F263" w14:textId="77777777" w:rsidR="0086661E" w:rsidRDefault="0086661E" w:rsidP="0086661E">
            <w:r>
              <w:t>CF10 5FL</w:t>
            </w:r>
          </w:p>
          <w:p w14:paraId="21B4CBC9" w14:textId="77777777" w:rsidR="0086661E" w:rsidRDefault="0086661E" w:rsidP="0086661E"/>
          <w:p w14:paraId="2FFA8F66" w14:textId="77777777" w:rsidR="0086661E" w:rsidRDefault="0086661E" w:rsidP="0086661E">
            <w:r>
              <w:t>Phone: 03442 640 670</w:t>
            </w:r>
          </w:p>
          <w:p w14:paraId="3A5C0A6E" w14:textId="77777777" w:rsidR="0080061F" w:rsidRDefault="0086661E" w:rsidP="0086661E">
            <w:r>
              <w:t xml:space="preserve">Email: </w:t>
            </w:r>
            <w:hyperlink r:id="rId18" w:history="1">
              <w:r w:rsidRPr="004A0CB6">
                <w:rPr>
                  <w:rStyle w:val="Hyperlink"/>
                </w:rPr>
                <w:t>ask@olderpeoplewales.com</w:t>
              </w:r>
            </w:hyperlink>
          </w:p>
          <w:p w14:paraId="7808F7A6" w14:textId="77777777" w:rsidR="0086661E" w:rsidRDefault="0086661E" w:rsidP="0086661E"/>
          <w:p w14:paraId="0B118568" w14:textId="77777777" w:rsidR="0086661E" w:rsidRPr="0080061F" w:rsidRDefault="0086661E" w:rsidP="0086661E">
            <w:r w:rsidRPr="0086661E">
              <w:t>http://www.olderpeoplewales.com</w:t>
            </w:r>
          </w:p>
        </w:tc>
      </w:tr>
    </w:tbl>
    <w:p w14:paraId="03509A34" w14:textId="77777777" w:rsidR="0080061F" w:rsidRPr="0080061F" w:rsidRDefault="0080061F" w:rsidP="004E5265">
      <w:pPr>
        <w:spacing w:after="0" w:line="240" w:lineRule="auto"/>
        <w:rPr>
          <w:b/>
        </w:rPr>
      </w:pPr>
    </w:p>
    <w:p w14:paraId="46386953" w14:textId="77777777" w:rsidR="00130B13" w:rsidRPr="000101B2" w:rsidRDefault="00130B13" w:rsidP="004E5265">
      <w:pPr>
        <w:spacing w:after="0" w:line="240" w:lineRule="auto"/>
        <w:rPr>
          <w:b/>
        </w:rPr>
      </w:pPr>
    </w:p>
    <w:p w14:paraId="7D2D63FA" w14:textId="77777777" w:rsidR="00913140" w:rsidRDefault="00130B13" w:rsidP="004E5265">
      <w:pPr>
        <w:spacing w:after="0" w:line="240" w:lineRule="auto"/>
        <w:rPr>
          <w:b/>
        </w:rPr>
      </w:pPr>
      <w:r w:rsidRPr="000101B2">
        <w:rPr>
          <w:b/>
        </w:rPr>
        <w:t>17.</w:t>
      </w:r>
      <w:r w:rsidR="00D776F0">
        <w:rPr>
          <w:b/>
        </w:rPr>
        <w:t xml:space="preserve">  A</w:t>
      </w:r>
      <w:r w:rsidR="00913140" w:rsidRPr="000101B2">
        <w:rPr>
          <w:b/>
        </w:rPr>
        <w:t>ccess to, and support to access, relevant advocacy services and other agencies or services, such as primary Healthcare Services (GP; Dentist; Optometrist, Pharmacist, Chiropodist, Hospital visits; transport; advocacy services</w:t>
      </w:r>
      <w:proofErr w:type="gramStart"/>
      <w:r w:rsidR="00913140" w:rsidRPr="000101B2">
        <w:rPr>
          <w:b/>
        </w:rPr>
        <w:t>);</w:t>
      </w:r>
      <w:proofErr w:type="gramEnd"/>
    </w:p>
    <w:p w14:paraId="516161F5" w14:textId="77777777" w:rsidR="00D776F0" w:rsidRDefault="00D776F0" w:rsidP="004E5265">
      <w:pPr>
        <w:spacing w:after="0" w:line="240" w:lineRule="auto"/>
        <w:rPr>
          <w:b/>
        </w:rPr>
      </w:pPr>
    </w:p>
    <w:p w14:paraId="1FF7E2D3" w14:textId="77777777" w:rsidR="00D776F0" w:rsidRDefault="00D776F0" w:rsidP="004E5265">
      <w:pPr>
        <w:spacing w:after="0" w:line="240" w:lineRule="auto"/>
      </w:pPr>
      <w:r>
        <w:t xml:space="preserve">It </w:t>
      </w:r>
      <w:r w:rsidR="00D94C4C">
        <w:t>is important to Western Welsh Community Care that</w:t>
      </w:r>
      <w:r>
        <w:t xml:space="preserve"> you and other individuals receiving care and support </w:t>
      </w:r>
      <w:proofErr w:type="gramStart"/>
      <w:r>
        <w:t>are able to</w:t>
      </w:r>
      <w:proofErr w:type="gramEnd"/>
      <w:r>
        <w:t xml:space="preserve"> access other services.  As part of your assessment before we start to provide a service to </w:t>
      </w:r>
      <w:proofErr w:type="gramStart"/>
      <w:r>
        <w:t>you</w:t>
      </w:r>
      <w:proofErr w:type="gramEnd"/>
      <w:r>
        <w:t xml:space="preserve"> we will identify your needs in respect of other services and the support that you may need to access these. We will then develop and plan (your personal plan) with you and if appropriate with your representatives to detail the support you need to access these services and the </w:t>
      </w:r>
      <w:proofErr w:type="gramStart"/>
      <w:r>
        <w:t>actions</w:t>
      </w:r>
      <w:proofErr w:type="gramEnd"/>
      <w:r>
        <w:t xml:space="preserve"> we will take to provide this support.</w:t>
      </w:r>
    </w:p>
    <w:p w14:paraId="03C584EF" w14:textId="77777777" w:rsidR="006D169C" w:rsidRDefault="006D169C" w:rsidP="004E5265">
      <w:pPr>
        <w:spacing w:after="0" w:line="240" w:lineRule="auto"/>
      </w:pPr>
    </w:p>
    <w:p w14:paraId="4B8974DA" w14:textId="77777777" w:rsidR="00BF2BD1" w:rsidRPr="0042355B" w:rsidRDefault="0042355B" w:rsidP="004E5265">
      <w:pPr>
        <w:spacing w:after="0" w:line="240" w:lineRule="auto"/>
      </w:pPr>
      <w:r>
        <w:t xml:space="preserve">We will provide support for you to access appointments or whilst the </w:t>
      </w:r>
      <w:r w:rsidR="00711ECD">
        <w:t>service is visiting you in your home. We make a charge for this service. Details of our charges are included in Section 20 of this Service User Guide.</w:t>
      </w:r>
    </w:p>
    <w:p w14:paraId="7354B997" w14:textId="77777777" w:rsidR="00AD1488" w:rsidRDefault="00AD1488" w:rsidP="004E5265">
      <w:pPr>
        <w:spacing w:after="0" w:line="240" w:lineRule="auto"/>
      </w:pPr>
    </w:p>
    <w:p w14:paraId="1460D35D" w14:textId="77777777" w:rsidR="00913140" w:rsidRDefault="00130B13" w:rsidP="004E5265">
      <w:pPr>
        <w:spacing w:after="0" w:line="240" w:lineRule="auto"/>
        <w:rPr>
          <w:b/>
        </w:rPr>
      </w:pPr>
      <w:r w:rsidRPr="00711ECD">
        <w:rPr>
          <w:b/>
        </w:rPr>
        <w:t xml:space="preserve">18. </w:t>
      </w:r>
      <w:r w:rsidR="00711ECD">
        <w:rPr>
          <w:b/>
        </w:rPr>
        <w:t>A</w:t>
      </w:r>
      <w:r w:rsidR="00913140" w:rsidRPr="00711ECD">
        <w:rPr>
          <w:b/>
        </w:rPr>
        <w:t>ccess to, and support to access, relevant digital communication devices and/or assistive technology</w:t>
      </w:r>
    </w:p>
    <w:p w14:paraId="619953DA" w14:textId="77777777" w:rsidR="00711ECD" w:rsidRDefault="00711ECD" w:rsidP="004E5265">
      <w:pPr>
        <w:spacing w:after="0" w:line="240" w:lineRule="auto"/>
        <w:rPr>
          <w:b/>
        </w:rPr>
      </w:pPr>
    </w:p>
    <w:p w14:paraId="5232AD75" w14:textId="77777777" w:rsidR="00711ECD" w:rsidRPr="00711ECD" w:rsidRDefault="00711ECD" w:rsidP="004E5265">
      <w:pPr>
        <w:spacing w:after="0" w:line="240" w:lineRule="auto"/>
      </w:pPr>
      <w:r w:rsidRPr="00711ECD">
        <w:t>As part of your initial and ongoing assessments we will work with relevant professionals to see if your needs can be met with digital communication devices and/or assistive technology. We will work with the relevant professionals to provide this equipment, the cost of which will be borne by the other service provider or by you. Where we decide that your needs can be best met with such equipment then we will arrange and fund the cost of the equipment.</w:t>
      </w:r>
    </w:p>
    <w:p w14:paraId="7D35447B" w14:textId="77777777" w:rsidR="00130B13" w:rsidRDefault="00130B13" w:rsidP="004E5265">
      <w:pPr>
        <w:spacing w:after="0" w:line="240" w:lineRule="auto"/>
      </w:pPr>
    </w:p>
    <w:p w14:paraId="7F9120DC" w14:textId="77777777" w:rsidR="00913140" w:rsidRDefault="00130B13" w:rsidP="004E5265">
      <w:pPr>
        <w:spacing w:after="0" w:line="240" w:lineRule="auto"/>
        <w:rPr>
          <w:b/>
        </w:rPr>
      </w:pPr>
      <w:r w:rsidRPr="00711ECD">
        <w:rPr>
          <w:b/>
        </w:rPr>
        <w:t xml:space="preserve">19. </w:t>
      </w:r>
      <w:r w:rsidR="00711ECD">
        <w:rPr>
          <w:b/>
        </w:rPr>
        <w:t>A</w:t>
      </w:r>
      <w:r w:rsidR="00913140" w:rsidRPr="00711ECD">
        <w:rPr>
          <w:b/>
        </w:rPr>
        <w:t xml:space="preserve">rrangements for contributing views and participation in the running of the </w:t>
      </w:r>
      <w:proofErr w:type="gramStart"/>
      <w:r w:rsidR="00913140" w:rsidRPr="00711ECD">
        <w:rPr>
          <w:b/>
        </w:rPr>
        <w:t>service;</w:t>
      </w:r>
      <w:proofErr w:type="gramEnd"/>
    </w:p>
    <w:p w14:paraId="7DA693A0" w14:textId="77777777" w:rsidR="00711ECD" w:rsidRDefault="00711ECD" w:rsidP="004E5265">
      <w:pPr>
        <w:spacing w:after="0" w:line="240" w:lineRule="auto"/>
        <w:rPr>
          <w:b/>
        </w:rPr>
      </w:pPr>
    </w:p>
    <w:p w14:paraId="7A7A5D21" w14:textId="77777777" w:rsidR="00711ECD" w:rsidRDefault="00361E71" w:rsidP="004E5265">
      <w:pPr>
        <w:spacing w:after="0" w:line="240" w:lineRule="auto"/>
      </w:pPr>
      <w:r>
        <w:lastRenderedPageBreak/>
        <w:t xml:space="preserve">We welcome your view on our service at any time, your views can be made known </w:t>
      </w:r>
      <w:proofErr w:type="gramStart"/>
      <w:r>
        <w:t>to;</w:t>
      </w:r>
      <w:proofErr w:type="gramEnd"/>
      <w:r>
        <w:t xml:space="preserve"> any member of care staff, to the Registered Manager and to the Responsible Individual.  We will consult with you formally as </w:t>
      </w:r>
      <w:proofErr w:type="gramStart"/>
      <w:r>
        <w:t>follows :</w:t>
      </w:r>
      <w:proofErr w:type="gramEnd"/>
      <w:r>
        <w:t>-</w:t>
      </w:r>
    </w:p>
    <w:p w14:paraId="4353AC81" w14:textId="77777777" w:rsidR="00361E71" w:rsidRDefault="00067CD0" w:rsidP="005F0F70">
      <w:pPr>
        <w:pStyle w:val="ListParagraph"/>
        <w:numPr>
          <w:ilvl w:val="1"/>
          <w:numId w:val="42"/>
        </w:numPr>
        <w:spacing w:after="0" w:line="240" w:lineRule="auto"/>
      </w:pPr>
      <w:r>
        <w:t>Annually</w:t>
      </w:r>
      <w:r w:rsidR="00361E71">
        <w:t xml:space="preserve"> surveys of your views on the </w:t>
      </w:r>
      <w:proofErr w:type="gramStart"/>
      <w:r w:rsidR="00361E71">
        <w:t>quality of service</w:t>
      </w:r>
      <w:proofErr w:type="gramEnd"/>
      <w:r w:rsidR="00361E71">
        <w:t xml:space="preserve"> provision </w:t>
      </w:r>
    </w:p>
    <w:p w14:paraId="7C0DB1E4" w14:textId="77777777" w:rsidR="00361E71" w:rsidRDefault="00067CD0" w:rsidP="005F0F70">
      <w:pPr>
        <w:pStyle w:val="ListParagraph"/>
        <w:numPr>
          <w:ilvl w:val="1"/>
          <w:numId w:val="42"/>
        </w:numPr>
        <w:spacing w:after="0" w:line="240" w:lineRule="auto"/>
      </w:pPr>
      <w:r>
        <w:t>M</w:t>
      </w:r>
      <w:r w:rsidR="00D94C4C">
        <w:t xml:space="preserve">eetings </w:t>
      </w:r>
      <w:r>
        <w:t xml:space="preserve">can </w:t>
      </w:r>
      <w:proofErr w:type="gramStart"/>
      <w:r w:rsidR="00D94C4C">
        <w:t>conducted</w:t>
      </w:r>
      <w:proofErr w:type="gramEnd"/>
      <w:r w:rsidR="00D94C4C">
        <w:t xml:space="preserve"> by</w:t>
      </w:r>
      <w:r w:rsidR="00361E71">
        <w:t xml:space="preserve"> the Registered Manager with </w:t>
      </w:r>
      <w:r w:rsidR="007F62DF">
        <w:t xml:space="preserve">you and other </w:t>
      </w:r>
      <w:r w:rsidR="00361E71">
        <w:t>individuals who are receiving care and support</w:t>
      </w:r>
    </w:p>
    <w:p w14:paraId="346E80A6" w14:textId="77777777" w:rsidR="007F62DF" w:rsidRDefault="007F62DF" w:rsidP="005F0F70">
      <w:pPr>
        <w:pStyle w:val="ListParagraph"/>
        <w:numPr>
          <w:ilvl w:val="1"/>
          <w:numId w:val="42"/>
        </w:numPr>
        <w:spacing w:after="0" w:line="240" w:lineRule="auto"/>
      </w:pPr>
      <w:r>
        <w:t xml:space="preserve">3 monthly visits by the Responsible Individual at which they will speak with whichever individuals who wish to speak with them. </w:t>
      </w:r>
    </w:p>
    <w:p w14:paraId="0E4A2DDC" w14:textId="77777777" w:rsidR="007F62DF" w:rsidRPr="00711ECD" w:rsidRDefault="007F62DF" w:rsidP="007F62DF">
      <w:pPr>
        <w:spacing w:after="0" w:line="240" w:lineRule="auto"/>
      </w:pPr>
      <w:r>
        <w:t>We welcome your participation in the running of the service and the monthly meetings arranged by the Registered Manager provide an opportunity for this.</w:t>
      </w:r>
    </w:p>
    <w:p w14:paraId="4ECE0452" w14:textId="77777777" w:rsidR="00130B13" w:rsidRDefault="00130B13" w:rsidP="004E5265">
      <w:pPr>
        <w:spacing w:after="0" w:line="240" w:lineRule="auto"/>
      </w:pPr>
    </w:p>
    <w:p w14:paraId="5088AEDB" w14:textId="77777777" w:rsidR="00913140" w:rsidRDefault="00130B13" w:rsidP="004E5265">
      <w:pPr>
        <w:spacing w:after="0" w:line="240" w:lineRule="auto"/>
        <w:rPr>
          <w:b/>
        </w:rPr>
      </w:pPr>
      <w:r w:rsidRPr="007F62DF">
        <w:rPr>
          <w:b/>
        </w:rPr>
        <w:t xml:space="preserve">20. </w:t>
      </w:r>
      <w:r w:rsidR="00913140" w:rsidRPr="007F62DF">
        <w:rPr>
          <w:b/>
        </w:rPr>
        <w:t xml:space="preserve">fees – range, any additional fees or costs payable by the individual, method of payment, notice of </w:t>
      </w:r>
      <w:proofErr w:type="gramStart"/>
      <w:r w:rsidR="00913140" w:rsidRPr="007F62DF">
        <w:rPr>
          <w:b/>
        </w:rPr>
        <w:t>increase;</w:t>
      </w:r>
      <w:proofErr w:type="gramEnd"/>
    </w:p>
    <w:p w14:paraId="26A8E512" w14:textId="77777777" w:rsidR="007F62DF" w:rsidRDefault="007F62DF" w:rsidP="004E5265">
      <w:pPr>
        <w:spacing w:after="0" w:line="240" w:lineRule="auto"/>
        <w:rPr>
          <w:b/>
        </w:rPr>
      </w:pPr>
    </w:p>
    <w:p w14:paraId="3868B164" w14:textId="77777777" w:rsidR="007F62DF" w:rsidRDefault="007F62DF" w:rsidP="004E5265">
      <w:pPr>
        <w:spacing w:after="0" w:line="240" w:lineRule="auto"/>
      </w:pPr>
      <w:r w:rsidRPr="007F62DF">
        <w:t>Our fees</w:t>
      </w:r>
      <w:r w:rsidR="00742CB6">
        <w:t xml:space="preserve"> for the period 1</w:t>
      </w:r>
      <w:r w:rsidR="00742CB6" w:rsidRPr="00742CB6">
        <w:rPr>
          <w:vertAlign w:val="superscript"/>
        </w:rPr>
        <w:t>st</w:t>
      </w:r>
      <w:r w:rsidR="00742CB6">
        <w:t xml:space="preserve"> April 2018 to 31</w:t>
      </w:r>
      <w:r w:rsidR="00742CB6" w:rsidRPr="00742CB6">
        <w:rPr>
          <w:vertAlign w:val="superscript"/>
        </w:rPr>
        <w:t>st</w:t>
      </w:r>
      <w:r w:rsidR="00742CB6">
        <w:t xml:space="preserve"> March 2019</w:t>
      </w:r>
      <w:r>
        <w:t xml:space="preserve"> Are:</w:t>
      </w:r>
    </w:p>
    <w:p w14:paraId="236A189B" w14:textId="77777777" w:rsidR="007F62DF" w:rsidRDefault="007F62DF" w:rsidP="004E5265">
      <w:pPr>
        <w:spacing w:after="0" w:line="240" w:lineRule="auto"/>
      </w:pPr>
    </w:p>
    <w:p w14:paraId="383EAC87" w14:textId="77777777" w:rsidR="00900036" w:rsidRDefault="00900036" w:rsidP="00900036">
      <w:pPr>
        <w:spacing w:after="0" w:line="240" w:lineRule="auto"/>
        <w:rPr>
          <w:i/>
        </w:rPr>
      </w:pPr>
    </w:p>
    <w:tbl>
      <w:tblPr>
        <w:tblStyle w:val="TableGrid"/>
        <w:tblW w:w="0" w:type="auto"/>
        <w:tblLook w:val="04A0" w:firstRow="1" w:lastRow="0" w:firstColumn="1" w:lastColumn="0" w:noHBand="0" w:noVBand="1"/>
      </w:tblPr>
      <w:tblGrid>
        <w:gridCol w:w="4508"/>
        <w:gridCol w:w="4508"/>
      </w:tblGrid>
      <w:tr w:rsidR="00900036" w14:paraId="1A6AB2C7" w14:textId="77777777" w:rsidTr="002D2555">
        <w:tc>
          <w:tcPr>
            <w:tcW w:w="4508" w:type="dxa"/>
          </w:tcPr>
          <w:p w14:paraId="576D960D" w14:textId="77777777" w:rsidR="00900036" w:rsidRPr="00900036" w:rsidRDefault="00900036" w:rsidP="002D2555">
            <w:pPr>
              <w:rPr>
                <w:b/>
              </w:rPr>
            </w:pPr>
            <w:r w:rsidRPr="00900036">
              <w:rPr>
                <w:b/>
              </w:rPr>
              <w:t>Service</w:t>
            </w:r>
          </w:p>
        </w:tc>
        <w:tc>
          <w:tcPr>
            <w:tcW w:w="4508" w:type="dxa"/>
          </w:tcPr>
          <w:p w14:paraId="222256DA" w14:textId="77777777" w:rsidR="00900036" w:rsidRPr="00900036" w:rsidRDefault="00900036" w:rsidP="002D2555">
            <w:pPr>
              <w:rPr>
                <w:b/>
              </w:rPr>
            </w:pPr>
            <w:r w:rsidRPr="00900036">
              <w:rPr>
                <w:b/>
              </w:rPr>
              <w:t>Fee</w:t>
            </w:r>
          </w:p>
        </w:tc>
      </w:tr>
      <w:tr w:rsidR="00900036" w14:paraId="453F98F9" w14:textId="77777777" w:rsidTr="002D2555">
        <w:trPr>
          <w:trHeight w:val="1104"/>
        </w:trPr>
        <w:tc>
          <w:tcPr>
            <w:tcW w:w="4508" w:type="dxa"/>
          </w:tcPr>
          <w:p w14:paraId="0A593E02" w14:textId="77777777" w:rsidR="00900036" w:rsidRPr="007F62DF" w:rsidRDefault="00C05F2D" w:rsidP="002D2555">
            <w:r>
              <w:t xml:space="preserve">Care and support </w:t>
            </w:r>
          </w:p>
        </w:tc>
        <w:tc>
          <w:tcPr>
            <w:tcW w:w="4508" w:type="dxa"/>
          </w:tcPr>
          <w:p w14:paraId="1CAC91AB" w14:textId="77777777" w:rsidR="00900036" w:rsidRDefault="00C05F2D" w:rsidP="002D2555">
            <w:r>
              <w:t>£</w:t>
            </w:r>
            <w:r w:rsidR="005A361D">
              <w:t>16.57</w:t>
            </w:r>
            <w:r>
              <w:t xml:space="preserve">/ hr </w:t>
            </w:r>
          </w:p>
          <w:p w14:paraId="235D16C7" w14:textId="77777777" w:rsidR="00C05F2D" w:rsidRPr="007F62DF" w:rsidRDefault="00C05F2D" w:rsidP="002D2555">
            <w:r>
              <w:t xml:space="preserve">£ </w:t>
            </w:r>
            <w:r w:rsidR="00455E94">
              <w:t>8.29</w:t>
            </w:r>
            <w:r>
              <w:t>/ half hour</w:t>
            </w:r>
          </w:p>
        </w:tc>
      </w:tr>
      <w:tr w:rsidR="00900036" w14:paraId="5E213AF4" w14:textId="77777777" w:rsidTr="002D2555">
        <w:tc>
          <w:tcPr>
            <w:tcW w:w="4508" w:type="dxa"/>
          </w:tcPr>
          <w:p w14:paraId="33DC69A4" w14:textId="77777777" w:rsidR="00900036" w:rsidRPr="007F62DF" w:rsidRDefault="00C05F2D" w:rsidP="002D2555">
            <w:r>
              <w:t>Care and support on public holidays</w:t>
            </w:r>
          </w:p>
        </w:tc>
        <w:tc>
          <w:tcPr>
            <w:tcW w:w="4508" w:type="dxa"/>
          </w:tcPr>
          <w:p w14:paraId="29CD829C" w14:textId="77777777" w:rsidR="00C05F2D" w:rsidRDefault="00C05F2D" w:rsidP="00C05F2D">
            <w:r>
              <w:t>£</w:t>
            </w:r>
            <w:r w:rsidR="00455E94">
              <w:t>24.86</w:t>
            </w:r>
            <w:r>
              <w:t xml:space="preserve">/ hr </w:t>
            </w:r>
          </w:p>
          <w:p w14:paraId="4C185FD5" w14:textId="77777777" w:rsidR="00900036" w:rsidRPr="007F62DF" w:rsidRDefault="00C05F2D" w:rsidP="00C05F2D">
            <w:r>
              <w:t>£</w:t>
            </w:r>
            <w:r w:rsidR="00455E94">
              <w:t>12.43</w:t>
            </w:r>
            <w:r>
              <w:t xml:space="preserve"> / half hour</w:t>
            </w:r>
          </w:p>
        </w:tc>
      </w:tr>
      <w:tr w:rsidR="00900036" w14:paraId="0BA3F0CF" w14:textId="77777777" w:rsidTr="002D2555">
        <w:tc>
          <w:tcPr>
            <w:tcW w:w="4508" w:type="dxa"/>
          </w:tcPr>
          <w:p w14:paraId="3BDF94E8" w14:textId="77777777" w:rsidR="00900036" w:rsidRPr="007F62DF" w:rsidRDefault="00C05F2D" w:rsidP="002D2555">
            <w:r>
              <w:t>Overnight care and support</w:t>
            </w:r>
          </w:p>
        </w:tc>
        <w:tc>
          <w:tcPr>
            <w:tcW w:w="4508" w:type="dxa"/>
          </w:tcPr>
          <w:p w14:paraId="0B606233" w14:textId="77777777" w:rsidR="00900036" w:rsidRPr="007F62DF" w:rsidRDefault="00455E94" w:rsidP="00C05F2D">
            <w:r>
              <w:t>£130.28/night</w:t>
            </w:r>
          </w:p>
        </w:tc>
      </w:tr>
      <w:tr w:rsidR="00900036" w14:paraId="737FBA5F" w14:textId="77777777" w:rsidTr="002D2555">
        <w:tc>
          <w:tcPr>
            <w:tcW w:w="4508" w:type="dxa"/>
          </w:tcPr>
          <w:p w14:paraId="2B59E41B" w14:textId="77777777" w:rsidR="00900036" w:rsidRDefault="00900036" w:rsidP="002D2555">
            <w:r>
              <w:t>Support to attend external appointments / activities</w:t>
            </w:r>
          </w:p>
        </w:tc>
        <w:tc>
          <w:tcPr>
            <w:tcW w:w="4508" w:type="dxa"/>
          </w:tcPr>
          <w:p w14:paraId="3290AE69" w14:textId="77777777" w:rsidR="00900036" w:rsidRDefault="00900036" w:rsidP="002D2555">
            <w:r>
              <w:t>£</w:t>
            </w:r>
            <w:r w:rsidR="00455E94">
              <w:t>16.57</w:t>
            </w:r>
            <w:r>
              <w:t>/hr per staff member</w:t>
            </w:r>
          </w:p>
        </w:tc>
      </w:tr>
      <w:tr w:rsidR="00900036" w14:paraId="58B257BE" w14:textId="77777777" w:rsidTr="002D2555">
        <w:tc>
          <w:tcPr>
            <w:tcW w:w="4508" w:type="dxa"/>
          </w:tcPr>
          <w:p w14:paraId="061DD29D" w14:textId="77777777" w:rsidR="00900036" w:rsidRDefault="00900036" w:rsidP="002D2555">
            <w:r>
              <w:t>Transport to and from external appointments/ events</w:t>
            </w:r>
          </w:p>
        </w:tc>
        <w:tc>
          <w:tcPr>
            <w:tcW w:w="4508" w:type="dxa"/>
          </w:tcPr>
          <w:p w14:paraId="41258D81" w14:textId="77777777" w:rsidR="00900036" w:rsidRDefault="00900036" w:rsidP="002D2555">
            <w:r>
              <w:t>£</w:t>
            </w:r>
            <w:r w:rsidR="00455E94">
              <w:t>0.20p</w:t>
            </w:r>
            <w:r>
              <w:t>/ mile</w:t>
            </w:r>
          </w:p>
        </w:tc>
      </w:tr>
    </w:tbl>
    <w:p w14:paraId="4CDCF19C" w14:textId="77777777" w:rsidR="00900036" w:rsidRDefault="00900036" w:rsidP="004E5265">
      <w:pPr>
        <w:spacing w:after="0" w:line="240" w:lineRule="auto"/>
        <w:rPr>
          <w:i/>
        </w:rPr>
      </w:pPr>
    </w:p>
    <w:p w14:paraId="532DC27D" w14:textId="77777777" w:rsidR="00913140" w:rsidRDefault="00130B13" w:rsidP="004E5265">
      <w:pPr>
        <w:spacing w:after="0" w:line="240" w:lineRule="auto"/>
        <w:rPr>
          <w:b/>
        </w:rPr>
      </w:pPr>
      <w:r w:rsidRPr="00C05F2D">
        <w:rPr>
          <w:b/>
        </w:rPr>
        <w:t xml:space="preserve">21. </w:t>
      </w:r>
      <w:r w:rsidR="00C05F2D" w:rsidRPr="00C05F2D">
        <w:rPr>
          <w:b/>
        </w:rPr>
        <w:t>T</w:t>
      </w:r>
      <w:r w:rsidR="00913140" w:rsidRPr="00C05F2D">
        <w:rPr>
          <w:b/>
        </w:rPr>
        <w:t xml:space="preserve">erms and conditions including circumstances in which the service may cease to be provided and notice </w:t>
      </w:r>
      <w:proofErr w:type="gramStart"/>
      <w:r w:rsidR="00913140" w:rsidRPr="00C05F2D">
        <w:rPr>
          <w:b/>
        </w:rPr>
        <w:t>periods;</w:t>
      </w:r>
      <w:proofErr w:type="gramEnd"/>
      <w:r w:rsidR="00913140" w:rsidRPr="00C05F2D">
        <w:rPr>
          <w:b/>
        </w:rPr>
        <w:t xml:space="preserve"> </w:t>
      </w:r>
    </w:p>
    <w:p w14:paraId="1D8B26EE" w14:textId="77777777" w:rsidR="007677EA" w:rsidRDefault="007677EA" w:rsidP="004E5265">
      <w:pPr>
        <w:spacing w:after="0" w:line="240" w:lineRule="auto"/>
        <w:rPr>
          <w:b/>
        </w:rPr>
      </w:pPr>
    </w:p>
    <w:p w14:paraId="7E61330D" w14:textId="77777777" w:rsidR="002A451D" w:rsidRDefault="002A451D" w:rsidP="004E5265">
      <w:pPr>
        <w:spacing w:after="0" w:line="240" w:lineRule="auto"/>
      </w:pPr>
      <w:r w:rsidRPr="002A451D">
        <w:t xml:space="preserve">Our terms and conditions of </w:t>
      </w:r>
      <w:r>
        <w:t xml:space="preserve">service are detailed in full in the Service User Contract.  </w:t>
      </w:r>
      <w:proofErr w:type="gramStart"/>
      <w:r>
        <w:t>This states</w:t>
      </w:r>
      <w:proofErr w:type="gramEnd"/>
      <w:r>
        <w:t>.</w:t>
      </w:r>
    </w:p>
    <w:p w14:paraId="71F07B92" w14:textId="77777777" w:rsidR="002A451D" w:rsidRDefault="002A451D" w:rsidP="004E5265">
      <w:pPr>
        <w:spacing w:after="0" w:line="240" w:lineRule="auto"/>
      </w:pPr>
    </w:p>
    <w:p w14:paraId="31C18800" w14:textId="77777777" w:rsidR="001B0C86" w:rsidRDefault="001B0C86" w:rsidP="001B0C86">
      <w:pPr>
        <w:pStyle w:val="Title"/>
      </w:pPr>
      <w:r>
        <w:t>CLIENT CONTRACT</w:t>
      </w:r>
    </w:p>
    <w:p w14:paraId="688B3A7E" w14:textId="77777777" w:rsidR="001B0C86" w:rsidRDefault="001B0C86" w:rsidP="001B0C86">
      <w:pPr>
        <w:jc w:val="center"/>
        <w:rPr>
          <w:b/>
          <w:bCs/>
          <w:sz w:val="32"/>
          <w:u w:val="single"/>
        </w:rPr>
      </w:pPr>
    </w:p>
    <w:p w14:paraId="404FF374" w14:textId="77777777" w:rsidR="001B0C86" w:rsidRPr="001E42E1" w:rsidRDefault="001B0C86" w:rsidP="001B0C86">
      <w:pPr>
        <w:rPr>
          <w:u w:val="single"/>
        </w:rPr>
      </w:pPr>
      <w:r>
        <w:t>Agreement between</w:t>
      </w:r>
      <w:r>
        <w:tab/>
      </w:r>
      <w:r>
        <w:tab/>
      </w:r>
      <w:r w:rsidRPr="00626CAF">
        <w:rPr>
          <w:u w:val="single"/>
        </w:rPr>
        <w:t>Western Welsh Community Care</w:t>
      </w:r>
      <w:r>
        <w:rPr>
          <w:u w:val="single"/>
        </w:rPr>
        <w:t xml:space="preserve"> Ltd</w:t>
      </w:r>
      <w:r>
        <w:rPr>
          <w:u w:val="single"/>
        </w:rPr>
        <w:tab/>
      </w:r>
      <w:r>
        <w:rPr>
          <w:u w:val="single"/>
        </w:rPr>
        <w:tab/>
      </w:r>
      <w:r>
        <w:t>(Provider)</w:t>
      </w:r>
    </w:p>
    <w:p w14:paraId="563B7065" w14:textId="77777777" w:rsidR="001B0C86" w:rsidRDefault="001B0C86" w:rsidP="001B0C86">
      <w:r>
        <w:t>And</w:t>
      </w:r>
      <w:r>
        <w:tab/>
      </w:r>
      <w:r>
        <w:tab/>
      </w:r>
      <w:r>
        <w:tab/>
      </w:r>
      <w:r>
        <w:tab/>
      </w:r>
      <w:r>
        <w:rPr>
          <w:u w:val="single"/>
        </w:rPr>
        <w:tab/>
      </w:r>
      <w:r>
        <w:rPr>
          <w:u w:val="single"/>
        </w:rPr>
        <w:tab/>
      </w:r>
      <w:r>
        <w:rPr>
          <w:u w:val="single"/>
        </w:rPr>
        <w:tab/>
      </w:r>
      <w:r>
        <w:rPr>
          <w:u w:val="single"/>
        </w:rPr>
        <w:tab/>
      </w:r>
      <w:r>
        <w:rPr>
          <w:u w:val="single"/>
        </w:rPr>
        <w:tab/>
      </w:r>
      <w:r>
        <w:rPr>
          <w:u w:val="single"/>
        </w:rPr>
        <w:tab/>
        <w:t xml:space="preserve"> </w:t>
      </w:r>
      <w:r>
        <w:t>(Client)</w:t>
      </w:r>
    </w:p>
    <w:p w14:paraId="4153C8EE" w14:textId="77777777" w:rsidR="001B0C86" w:rsidRDefault="001B0C86" w:rsidP="001B0C86">
      <w:r>
        <w:t>Time of Calls (between)</w:t>
      </w:r>
      <w:r>
        <w:tab/>
        <w:t xml:space="preserve"> A.M.</w:t>
      </w:r>
      <w:r>
        <w:tab/>
      </w:r>
      <w:r>
        <w:rPr>
          <w:u w:val="single"/>
        </w:rPr>
        <w:tab/>
      </w:r>
      <w:r>
        <w:rPr>
          <w:u w:val="single"/>
        </w:rPr>
        <w:tab/>
      </w:r>
      <w:r>
        <w:t>to</w:t>
      </w:r>
      <w:r>
        <w:rPr>
          <w:u w:val="single"/>
        </w:rPr>
        <w:tab/>
      </w:r>
      <w:r>
        <w:rPr>
          <w:u w:val="single"/>
        </w:rPr>
        <w:tab/>
      </w:r>
      <w:r>
        <w:t>-</w:t>
      </w:r>
      <w:r>
        <w:rPr>
          <w:u w:val="single"/>
        </w:rPr>
        <w:tab/>
      </w:r>
      <w:r>
        <w:t>hr</w:t>
      </w:r>
      <w:r>
        <w:tab/>
      </w:r>
    </w:p>
    <w:p w14:paraId="46501E10" w14:textId="77777777" w:rsidR="001B0C86" w:rsidRPr="00A13C67" w:rsidRDefault="001B0C86" w:rsidP="001B0C86">
      <w:r>
        <w:tab/>
      </w:r>
      <w:r>
        <w:tab/>
      </w:r>
      <w:r>
        <w:tab/>
        <w:t xml:space="preserve"> L.T.</w:t>
      </w:r>
      <w:r>
        <w:tab/>
      </w:r>
      <w:r>
        <w:rPr>
          <w:u w:val="single"/>
        </w:rPr>
        <w:tab/>
      </w:r>
      <w:r>
        <w:rPr>
          <w:u w:val="single"/>
        </w:rPr>
        <w:tab/>
      </w:r>
      <w:r>
        <w:t>to</w:t>
      </w:r>
      <w:r>
        <w:rPr>
          <w:u w:val="single"/>
        </w:rPr>
        <w:tab/>
      </w:r>
      <w:r>
        <w:rPr>
          <w:u w:val="single"/>
        </w:rPr>
        <w:tab/>
      </w:r>
      <w:r>
        <w:t>-</w:t>
      </w:r>
      <w:r>
        <w:rPr>
          <w:u w:val="single"/>
        </w:rPr>
        <w:tab/>
      </w:r>
      <w:r>
        <w:t xml:space="preserve">hr </w:t>
      </w:r>
    </w:p>
    <w:p w14:paraId="0A9E3038" w14:textId="77777777" w:rsidR="001B0C86" w:rsidRPr="00A13C67" w:rsidRDefault="001B0C86" w:rsidP="001B0C86">
      <w:r>
        <w:tab/>
      </w:r>
      <w:r>
        <w:tab/>
      </w:r>
      <w:r>
        <w:tab/>
        <w:t xml:space="preserve"> T.T.</w:t>
      </w:r>
      <w:r>
        <w:tab/>
      </w:r>
      <w:r>
        <w:rPr>
          <w:u w:val="single"/>
        </w:rPr>
        <w:tab/>
      </w:r>
      <w:r>
        <w:rPr>
          <w:u w:val="single"/>
        </w:rPr>
        <w:tab/>
      </w:r>
      <w:r>
        <w:t>to</w:t>
      </w:r>
      <w:r>
        <w:rPr>
          <w:u w:val="single"/>
        </w:rPr>
        <w:tab/>
      </w:r>
      <w:r>
        <w:rPr>
          <w:u w:val="single"/>
        </w:rPr>
        <w:tab/>
      </w:r>
      <w:r>
        <w:t>-</w:t>
      </w:r>
      <w:r>
        <w:rPr>
          <w:u w:val="single"/>
        </w:rPr>
        <w:tab/>
        <w:t xml:space="preserve"> </w:t>
      </w:r>
      <w:r>
        <w:t xml:space="preserve">hr </w:t>
      </w:r>
    </w:p>
    <w:p w14:paraId="71AC971A" w14:textId="77777777" w:rsidR="001B0C86" w:rsidRPr="00A13C67" w:rsidRDefault="001B0C86" w:rsidP="001B0C86">
      <w:r>
        <w:tab/>
      </w:r>
      <w:r>
        <w:tab/>
      </w:r>
      <w:r>
        <w:tab/>
        <w:t xml:space="preserve"> P.M.</w:t>
      </w:r>
      <w:r>
        <w:tab/>
      </w:r>
      <w:r>
        <w:rPr>
          <w:u w:val="single"/>
        </w:rPr>
        <w:tab/>
      </w:r>
      <w:r>
        <w:rPr>
          <w:u w:val="single"/>
        </w:rPr>
        <w:tab/>
      </w:r>
      <w:r>
        <w:t>to</w:t>
      </w:r>
      <w:r>
        <w:rPr>
          <w:u w:val="single"/>
        </w:rPr>
        <w:tab/>
      </w:r>
      <w:r>
        <w:rPr>
          <w:u w:val="single"/>
        </w:rPr>
        <w:tab/>
      </w:r>
      <w:r>
        <w:t>-</w:t>
      </w:r>
      <w:r>
        <w:rPr>
          <w:u w:val="single"/>
        </w:rPr>
        <w:tab/>
        <w:t xml:space="preserve"> </w:t>
      </w:r>
      <w:r>
        <w:t xml:space="preserve">hr </w:t>
      </w:r>
    </w:p>
    <w:p w14:paraId="052DBA95" w14:textId="77777777" w:rsidR="001B0C86" w:rsidRDefault="001B0C86" w:rsidP="001B0C86"/>
    <w:p w14:paraId="465B9C9A" w14:textId="77777777" w:rsidR="001B0C86" w:rsidRDefault="001B0C86" w:rsidP="001B0C86">
      <w:r>
        <w:t>Total Length of Calls</w:t>
      </w:r>
      <w:r>
        <w:tab/>
      </w:r>
      <w:r>
        <w:tab/>
      </w:r>
      <w:r>
        <w:rPr>
          <w:u w:val="single"/>
        </w:rPr>
        <w:tab/>
      </w:r>
      <w:r>
        <w:rPr>
          <w:u w:val="single"/>
        </w:rPr>
        <w:tab/>
      </w:r>
      <w:r>
        <w:t>hrs</w:t>
      </w:r>
    </w:p>
    <w:p w14:paraId="43939BCF" w14:textId="77777777" w:rsidR="001B0C86" w:rsidRPr="00A13C67" w:rsidRDefault="001B0C86" w:rsidP="001B0C86">
      <w:r>
        <w:lastRenderedPageBreak/>
        <w:t>Hourly Rate</w:t>
      </w:r>
      <w:r>
        <w:tab/>
      </w:r>
      <w:r>
        <w:tab/>
        <w:t xml:space="preserve">           £</w:t>
      </w:r>
      <w:r>
        <w:rPr>
          <w:u w:val="single"/>
        </w:rPr>
        <w:tab/>
      </w:r>
      <w:r>
        <w:rPr>
          <w:u w:val="single"/>
        </w:rPr>
        <w:tab/>
      </w:r>
      <w:r>
        <w:rPr>
          <w:u w:val="single"/>
        </w:rPr>
        <w:tab/>
      </w:r>
      <w:r>
        <w:t>p</w:t>
      </w:r>
    </w:p>
    <w:p w14:paraId="10CD2234" w14:textId="77777777" w:rsidR="001B0C86" w:rsidRPr="00113403" w:rsidRDefault="001B0C86" w:rsidP="001B0C86">
      <w:pPr>
        <w:rPr>
          <w:u w:val="single"/>
        </w:rPr>
      </w:pPr>
      <w:r>
        <w:t>Night Duties</w:t>
      </w:r>
      <w:r>
        <w:tab/>
      </w:r>
      <w:r>
        <w:tab/>
      </w:r>
      <w:r>
        <w:tab/>
      </w:r>
      <w:r>
        <w:rPr>
          <w:u w:val="single"/>
        </w:rPr>
        <w:tab/>
      </w:r>
      <w:r>
        <w:rPr>
          <w:u w:val="single"/>
        </w:rPr>
        <w:tab/>
      </w:r>
      <w:r w:rsidRPr="00113403">
        <w:t>(sleep/wake)</w:t>
      </w:r>
    </w:p>
    <w:p w14:paraId="28A5DBBD" w14:textId="77777777" w:rsidR="001B0C86" w:rsidRDefault="001B0C86" w:rsidP="001B0C86">
      <w:r>
        <w:t>Night Duty Rate</w:t>
      </w:r>
      <w:r>
        <w:tab/>
        <w:t xml:space="preserve">          </w:t>
      </w:r>
      <w:r>
        <w:tab/>
        <w:t xml:space="preserve"> £</w:t>
      </w:r>
      <w:r>
        <w:rPr>
          <w:u w:val="single"/>
        </w:rPr>
        <w:tab/>
      </w:r>
      <w:r>
        <w:rPr>
          <w:u w:val="single"/>
        </w:rPr>
        <w:tab/>
      </w:r>
      <w:r>
        <w:rPr>
          <w:u w:val="single"/>
        </w:rPr>
        <w:tab/>
      </w:r>
      <w:r>
        <w:t>p</w:t>
      </w:r>
    </w:p>
    <w:p w14:paraId="7DEBB9FF" w14:textId="77777777" w:rsidR="001B0C86" w:rsidRPr="00113403" w:rsidRDefault="001B0C86" w:rsidP="001B0C86">
      <w:r>
        <w:t>Bank Holiday Rate</w:t>
      </w:r>
      <w:r>
        <w:tab/>
        <w:t xml:space="preserve">           £</w:t>
      </w:r>
      <w:r>
        <w:rPr>
          <w:u w:val="single"/>
        </w:rPr>
        <w:tab/>
      </w:r>
      <w:r>
        <w:rPr>
          <w:u w:val="single"/>
        </w:rPr>
        <w:tab/>
      </w:r>
      <w:r>
        <w:rPr>
          <w:u w:val="single"/>
        </w:rPr>
        <w:tab/>
      </w:r>
      <w:r>
        <w:t>p</w:t>
      </w:r>
    </w:p>
    <w:p w14:paraId="574B71C2" w14:textId="77777777" w:rsidR="001B0C86" w:rsidRPr="00113403" w:rsidRDefault="001B0C86" w:rsidP="001B0C86">
      <w:r>
        <w:tab/>
      </w:r>
    </w:p>
    <w:p w14:paraId="0457FEB7" w14:textId="77777777" w:rsidR="001B0C86" w:rsidRDefault="001B0C86" w:rsidP="001B0C86"/>
    <w:p w14:paraId="3ED360C9" w14:textId="77777777" w:rsidR="001B0C86" w:rsidRPr="00A13C67" w:rsidRDefault="001B0C86" w:rsidP="001B0C86">
      <w:r w:rsidRPr="00A13C67">
        <w:t>Total Cost of Care</w:t>
      </w:r>
      <w:r>
        <w:tab/>
        <w:t xml:space="preserve">           £</w:t>
      </w:r>
      <w:r>
        <w:tab/>
      </w:r>
      <w:r>
        <w:rPr>
          <w:u w:val="single"/>
        </w:rPr>
        <w:tab/>
      </w:r>
      <w:r>
        <w:rPr>
          <w:u w:val="single"/>
        </w:rPr>
        <w:tab/>
      </w:r>
      <w:r>
        <w:t xml:space="preserve">p  </w:t>
      </w:r>
    </w:p>
    <w:p w14:paraId="4E34E299" w14:textId="77777777" w:rsidR="001B0C86" w:rsidRDefault="001B0C86" w:rsidP="001B0C86">
      <w:pPr>
        <w:pStyle w:val="Heading1"/>
      </w:pPr>
    </w:p>
    <w:p w14:paraId="5DE5F0C8" w14:textId="77777777" w:rsidR="001B0C86" w:rsidRPr="001B0C86" w:rsidRDefault="001B0C86" w:rsidP="001B0C86">
      <w:pPr>
        <w:pStyle w:val="Heading1"/>
        <w:rPr>
          <w:sz w:val="28"/>
          <w:szCs w:val="28"/>
        </w:rPr>
      </w:pPr>
      <w:r w:rsidRPr="001B0C86">
        <w:rPr>
          <w:sz w:val="28"/>
          <w:szCs w:val="28"/>
        </w:rPr>
        <w:t>CLIENT RIGHTS</w:t>
      </w:r>
    </w:p>
    <w:p w14:paraId="59530365" w14:textId="77777777" w:rsidR="001B0C86" w:rsidRDefault="001B0C86" w:rsidP="001B0C86">
      <w:pPr>
        <w:rPr>
          <w:b/>
          <w:bCs/>
        </w:rPr>
      </w:pPr>
    </w:p>
    <w:p w14:paraId="60B61241" w14:textId="77777777" w:rsidR="001B0C86" w:rsidRDefault="001B0C86" w:rsidP="001B0C86">
      <w:r>
        <w:t>The provider respects the rights of the clients in all cases.</w:t>
      </w:r>
    </w:p>
    <w:p w14:paraId="43E73C47" w14:textId="77777777" w:rsidR="001B0C86" w:rsidRDefault="001B0C86" w:rsidP="001B0C86"/>
    <w:p w14:paraId="19004284" w14:textId="77777777" w:rsidR="001B0C86" w:rsidRPr="001B0C86" w:rsidRDefault="001B0C86" w:rsidP="001B0C86">
      <w:pPr>
        <w:pStyle w:val="Heading1"/>
        <w:rPr>
          <w:sz w:val="28"/>
          <w:szCs w:val="28"/>
        </w:rPr>
      </w:pPr>
      <w:r w:rsidRPr="001B0C86">
        <w:rPr>
          <w:sz w:val="28"/>
          <w:szCs w:val="28"/>
        </w:rPr>
        <w:t>PERSONAL CHOICE</w:t>
      </w:r>
    </w:p>
    <w:p w14:paraId="3A0489CF" w14:textId="77777777" w:rsidR="001B0C86" w:rsidRDefault="001B0C86" w:rsidP="001B0C86">
      <w:pPr>
        <w:rPr>
          <w:b/>
          <w:bCs/>
        </w:rPr>
      </w:pPr>
    </w:p>
    <w:p w14:paraId="5B27AB74" w14:textId="77777777" w:rsidR="001B0C86" w:rsidRDefault="001B0C86" w:rsidP="001B0C86">
      <w:pPr>
        <w:pStyle w:val="BodyText"/>
      </w:pPr>
      <w:r>
        <w:t xml:space="preserve">Western Welsh Community Care must allow </w:t>
      </w:r>
      <w:proofErr w:type="gramStart"/>
      <w:r>
        <w:t>each individual</w:t>
      </w:r>
      <w:proofErr w:type="gramEnd"/>
      <w:r>
        <w:t xml:space="preserve"> to exercise his or her full potential for personal choice of opportunities and lifestyles.  The organisation will ensure that the person to be cared for has a full say in decisions over the provision, extent and timing of any care planned, also over the withdrawal of any service.  Where for the reasons of mental frailty, the person who is being cared for is not able to participate fully in planning care, consideration should nevertheless be given to his or her wishes, insofar as these expressed and are practical.  Account should also be taken of the needs and rights of carers to lead their lives without unreasonable levels of demands and stress.  The rights of clients not to accept in their own homes care workers with whom they are not compatible must be upheld.</w:t>
      </w:r>
    </w:p>
    <w:p w14:paraId="1BE97881" w14:textId="77777777" w:rsidR="001B0C86" w:rsidRDefault="001B0C86" w:rsidP="001B0C86"/>
    <w:p w14:paraId="66C0ADE6" w14:textId="77777777" w:rsidR="001B0C86" w:rsidRPr="001B0C86" w:rsidRDefault="001B0C86" w:rsidP="001B0C86">
      <w:pPr>
        <w:pStyle w:val="Heading1"/>
        <w:rPr>
          <w:sz w:val="28"/>
          <w:szCs w:val="28"/>
        </w:rPr>
      </w:pPr>
      <w:r w:rsidRPr="001B0C86">
        <w:rPr>
          <w:sz w:val="28"/>
          <w:szCs w:val="28"/>
        </w:rPr>
        <w:t>INFORMATION</w:t>
      </w:r>
    </w:p>
    <w:p w14:paraId="08DC43DF" w14:textId="77777777" w:rsidR="001B0C86" w:rsidRDefault="001B0C86" w:rsidP="001B0C86">
      <w:pPr>
        <w:rPr>
          <w:b/>
          <w:bCs/>
        </w:rPr>
      </w:pPr>
    </w:p>
    <w:p w14:paraId="05248A65" w14:textId="77777777" w:rsidR="001B0C86" w:rsidRDefault="001B0C86" w:rsidP="001B0C86">
      <w:pPr>
        <w:pStyle w:val="BodyText"/>
      </w:pPr>
      <w:r>
        <w:t xml:space="preserve">Each client has a right to information about the objectives and detailed explanation of the service being offered including, for example, information about costs and exactly what the costs cover, and information about such matters as whether the organisation will provide a replacement if a care worker is ill.  Western Welsh Community Care will take responsibility for ensuring, insofar as they are able, </w:t>
      </w:r>
      <w:proofErr w:type="gramStart"/>
      <w:r>
        <w:t>that  clients</w:t>
      </w:r>
      <w:proofErr w:type="gramEnd"/>
      <w:r>
        <w:t xml:space="preserve"> are made aware of their services and sources of help, funding, treatment and advice, and they are aware of their welfare rights.</w:t>
      </w:r>
    </w:p>
    <w:p w14:paraId="65DE0A00" w14:textId="77777777" w:rsidR="001B0C86" w:rsidRDefault="001B0C86" w:rsidP="001B0C86"/>
    <w:p w14:paraId="12327C84" w14:textId="77777777" w:rsidR="001B0C86" w:rsidRPr="001B0C86" w:rsidRDefault="001B0C86" w:rsidP="001B0C86">
      <w:pPr>
        <w:pStyle w:val="Heading1"/>
        <w:rPr>
          <w:sz w:val="28"/>
          <w:szCs w:val="28"/>
        </w:rPr>
      </w:pPr>
      <w:r w:rsidRPr="001B0C86">
        <w:rPr>
          <w:sz w:val="28"/>
          <w:szCs w:val="28"/>
        </w:rPr>
        <w:t>LEGISLATION AND REGULATION</w:t>
      </w:r>
    </w:p>
    <w:p w14:paraId="35DF979D" w14:textId="77777777" w:rsidR="001B0C86" w:rsidRDefault="001B0C86" w:rsidP="001B0C86">
      <w:pPr>
        <w:rPr>
          <w:b/>
          <w:bCs/>
        </w:rPr>
      </w:pPr>
    </w:p>
    <w:p w14:paraId="5DC83CB2" w14:textId="77777777" w:rsidR="001B0C86" w:rsidRDefault="001B0C86" w:rsidP="001B0C86">
      <w:pPr>
        <w:pStyle w:val="BodyText"/>
      </w:pPr>
      <w:r>
        <w:t>Western Welsh Community Care ensure that they are fully aware of their responsibilities with regards to the current legislation and regulation relevant to their organisation.</w:t>
      </w:r>
    </w:p>
    <w:p w14:paraId="65CD709F" w14:textId="77777777" w:rsidR="001B0C86" w:rsidRDefault="001B0C86" w:rsidP="001B0C86"/>
    <w:p w14:paraId="15667C8D" w14:textId="77777777" w:rsidR="001B0C86" w:rsidRPr="001B0C86" w:rsidRDefault="001B0C86" w:rsidP="001B0C86">
      <w:pPr>
        <w:pStyle w:val="Heading1"/>
        <w:rPr>
          <w:sz w:val="28"/>
          <w:szCs w:val="28"/>
        </w:rPr>
      </w:pPr>
      <w:r w:rsidRPr="001B0C86">
        <w:rPr>
          <w:sz w:val="28"/>
          <w:szCs w:val="28"/>
        </w:rPr>
        <w:t>INSURANCE</w:t>
      </w:r>
    </w:p>
    <w:p w14:paraId="17C4D935" w14:textId="77777777" w:rsidR="001B0C86" w:rsidRDefault="001B0C86" w:rsidP="001B0C86">
      <w:pPr>
        <w:rPr>
          <w:b/>
          <w:bCs/>
        </w:rPr>
      </w:pPr>
    </w:p>
    <w:p w14:paraId="75CD91A1" w14:textId="77777777" w:rsidR="001B0C86" w:rsidRDefault="001B0C86" w:rsidP="001B0C86">
      <w:pPr>
        <w:pStyle w:val="BodyText"/>
      </w:pPr>
      <w:r>
        <w:t xml:space="preserve">Western Welsh Community Care </w:t>
      </w:r>
      <w:proofErr w:type="gramStart"/>
      <w:r>
        <w:t>have at all times</w:t>
      </w:r>
      <w:proofErr w:type="gramEnd"/>
      <w:r>
        <w:t>, appropriate insurance to cover their obligations to workers and their responsibilities to clients.</w:t>
      </w:r>
    </w:p>
    <w:p w14:paraId="6A58C359" w14:textId="77777777" w:rsidR="001B0C86" w:rsidRDefault="001B0C86" w:rsidP="001B0C86"/>
    <w:p w14:paraId="6A4B22E4" w14:textId="77777777" w:rsidR="001B0C86" w:rsidRPr="001B0C86" w:rsidRDefault="001B0C86" w:rsidP="001B0C86">
      <w:pPr>
        <w:pStyle w:val="Heading1"/>
        <w:rPr>
          <w:sz w:val="28"/>
          <w:szCs w:val="28"/>
        </w:rPr>
      </w:pPr>
      <w:r w:rsidRPr="001B0C86">
        <w:rPr>
          <w:sz w:val="28"/>
          <w:szCs w:val="28"/>
        </w:rPr>
        <w:t>RESPONSIBILITIES OF CLIENTS</w:t>
      </w:r>
    </w:p>
    <w:p w14:paraId="5F8684CE" w14:textId="77777777" w:rsidR="001B0C86" w:rsidRDefault="001B0C86" w:rsidP="001B0C86"/>
    <w:p w14:paraId="46A1B5F7" w14:textId="77777777" w:rsidR="001B0C86" w:rsidRDefault="001B0C86" w:rsidP="001B0C86">
      <w:pPr>
        <w:pStyle w:val="BodyText"/>
      </w:pPr>
      <w:r>
        <w:t>Clients have a responsibility to abide by the terms of business published by Western Welsh Community Care.</w:t>
      </w:r>
    </w:p>
    <w:p w14:paraId="44CEAA7C" w14:textId="77777777" w:rsidR="001B0C86" w:rsidRDefault="001B0C86" w:rsidP="001B0C86"/>
    <w:p w14:paraId="476F2426" w14:textId="77777777" w:rsidR="001B0C86" w:rsidRDefault="001B0C86" w:rsidP="001B0C86">
      <w:r>
        <w:t>Clients have a responsibility to provide a safe working environment for care workers.</w:t>
      </w:r>
    </w:p>
    <w:p w14:paraId="0DCA9C20" w14:textId="77777777" w:rsidR="001B0C86" w:rsidRDefault="001B0C86" w:rsidP="001B0C86"/>
    <w:p w14:paraId="30D434B1" w14:textId="77777777" w:rsidR="001B0C86" w:rsidRDefault="001B0C86" w:rsidP="001B0C86">
      <w:r>
        <w:t>Clients have a responsibility to provide adequate household insurance to the extent that they would be able to claim full benefit for any liability in terms of loss or accidental injury to a care worker which might arise while he or she was in the client’s home.</w:t>
      </w:r>
    </w:p>
    <w:p w14:paraId="57F64590" w14:textId="77777777" w:rsidR="001B0C86" w:rsidRDefault="001B0C86" w:rsidP="001B0C86"/>
    <w:p w14:paraId="1DD7884C" w14:textId="77777777" w:rsidR="001B0C86" w:rsidRDefault="001B0C86" w:rsidP="001B0C86">
      <w:pPr>
        <w:rPr>
          <w:u w:val="single"/>
        </w:rPr>
      </w:pPr>
      <w:r>
        <w:t>Client Signature:</w:t>
      </w:r>
      <w:r>
        <w:tab/>
      </w:r>
      <w:r>
        <w:rPr>
          <w:u w:val="single"/>
        </w:rPr>
        <w:tab/>
      </w:r>
      <w:r>
        <w:rPr>
          <w:u w:val="single"/>
        </w:rPr>
        <w:tab/>
      </w:r>
      <w:r>
        <w:rPr>
          <w:u w:val="single"/>
        </w:rPr>
        <w:tab/>
      </w:r>
      <w:r>
        <w:rPr>
          <w:u w:val="single"/>
        </w:rPr>
        <w:tab/>
      </w:r>
      <w:r>
        <w:rPr>
          <w:u w:val="single"/>
        </w:rPr>
        <w:tab/>
      </w:r>
      <w:r>
        <w:tab/>
        <w:t>Date:</w:t>
      </w:r>
      <w:r>
        <w:tab/>
      </w:r>
      <w:r>
        <w:rPr>
          <w:u w:val="single"/>
        </w:rPr>
        <w:tab/>
      </w:r>
      <w:r>
        <w:rPr>
          <w:u w:val="single"/>
        </w:rPr>
        <w:tab/>
      </w:r>
    </w:p>
    <w:p w14:paraId="70947D0F" w14:textId="77777777" w:rsidR="001B0C86" w:rsidRDefault="001B0C86" w:rsidP="001B0C86">
      <w:pPr>
        <w:rPr>
          <w:u w:val="single"/>
        </w:rPr>
      </w:pPr>
    </w:p>
    <w:p w14:paraId="0B8EA429" w14:textId="77777777" w:rsidR="001B0C86" w:rsidRDefault="001B0C86" w:rsidP="001B0C86">
      <w:pPr>
        <w:rPr>
          <w:u w:val="single"/>
        </w:rPr>
      </w:pPr>
    </w:p>
    <w:p w14:paraId="7A3C682C" w14:textId="77777777" w:rsidR="001B0C86" w:rsidRPr="00113403" w:rsidRDefault="001B0C86" w:rsidP="001B0C86">
      <w:pPr>
        <w:rPr>
          <w:u w:val="single"/>
        </w:rPr>
      </w:pPr>
      <w:r w:rsidRPr="00113403">
        <w:t>Providers Signature</w:t>
      </w:r>
      <w:r>
        <w:t>:</w:t>
      </w:r>
      <w:r>
        <w:tab/>
      </w:r>
      <w:r>
        <w:rPr>
          <w:u w:val="single"/>
        </w:rPr>
        <w:tab/>
      </w:r>
      <w:r>
        <w:rPr>
          <w:u w:val="single"/>
        </w:rPr>
        <w:tab/>
      </w:r>
      <w:r>
        <w:rPr>
          <w:u w:val="single"/>
        </w:rPr>
        <w:tab/>
      </w:r>
      <w:r>
        <w:rPr>
          <w:u w:val="single"/>
        </w:rPr>
        <w:tab/>
      </w:r>
      <w:r>
        <w:rPr>
          <w:u w:val="single"/>
        </w:rPr>
        <w:tab/>
      </w:r>
      <w:r>
        <w:tab/>
        <w:t>Date:</w:t>
      </w:r>
      <w:r>
        <w:tab/>
      </w:r>
      <w:r>
        <w:rPr>
          <w:u w:val="single"/>
        </w:rPr>
        <w:tab/>
      </w:r>
      <w:r>
        <w:rPr>
          <w:u w:val="single"/>
        </w:rPr>
        <w:tab/>
      </w:r>
    </w:p>
    <w:p w14:paraId="7A75516C" w14:textId="77777777" w:rsidR="00130B13" w:rsidRDefault="00130B13" w:rsidP="004E5265">
      <w:pPr>
        <w:spacing w:after="0" w:line="240" w:lineRule="auto"/>
      </w:pPr>
    </w:p>
    <w:p w14:paraId="01C19CBE" w14:textId="77777777" w:rsidR="00913140" w:rsidRDefault="00130B13" w:rsidP="004E5265">
      <w:pPr>
        <w:spacing w:after="0" w:line="240" w:lineRule="auto"/>
        <w:rPr>
          <w:b/>
        </w:rPr>
      </w:pPr>
      <w:r w:rsidRPr="00C05F2D">
        <w:rPr>
          <w:b/>
        </w:rPr>
        <w:t xml:space="preserve">22. </w:t>
      </w:r>
      <w:r w:rsidR="00C05F2D">
        <w:rPr>
          <w:b/>
        </w:rPr>
        <w:t>H</w:t>
      </w:r>
      <w:r w:rsidR="00913140" w:rsidRPr="00C05F2D">
        <w:rPr>
          <w:b/>
        </w:rPr>
        <w:t>ow individuals can access their own records.</w:t>
      </w:r>
    </w:p>
    <w:p w14:paraId="7BA6C5EA" w14:textId="77777777" w:rsidR="002A451D" w:rsidRDefault="002A451D" w:rsidP="004E5265">
      <w:pPr>
        <w:spacing w:after="0" w:line="240" w:lineRule="auto"/>
        <w:rPr>
          <w:b/>
        </w:rPr>
      </w:pPr>
    </w:p>
    <w:p w14:paraId="4803983F" w14:textId="77777777" w:rsidR="002A451D" w:rsidRPr="006D169C" w:rsidRDefault="002A451D" w:rsidP="004E5265">
      <w:pPr>
        <w:spacing w:after="0" w:line="240" w:lineRule="auto"/>
      </w:pPr>
      <w:r w:rsidRPr="006D169C">
        <w:t xml:space="preserve">You have the right to access all records </w:t>
      </w:r>
      <w:r w:rsidR="001F08FC" w:rsidRPr="006D169C">
        <w:t>we hold about you unless doing so would be detrimental to your wellbeing.  If this is the case then this will be part of your personal plan and risk assessment and will be supported with by your consent, the consent of your representative (if they have the legal authority to give this consent) or a best interests decision. You can access archived records by making a request to the Registered Manager</w:t>
      </w:r>
      <w:r w:rsidR="000400A0" w:rsidRPr="006D169C">
        <w:t xml:space="preserve">, this request can be made in any format </w:t>
      </w:r>
      <w:proofErr w:type="gramStart"/>
      <w:r w:rsidR="000400A0" w:rsidRPr="006D169C">
        <w:t>i.e.</w:t>
      </w:r>
      <w:proofErr w:type="gramEnd"/>
      <w:r w:rsidR="000400A0" w:rsidRPr="006D169C">
        <w:t xml:space="preserve"> verbal, email or letter. We will provide access to your records unless </w:t>
      </w:r>
      <w:r w:rsidR="00BD10B3" w:rsidRPr="006D169C">
        <w:t xml:space="preserve">doing so would be detrimental to your wellbeing or compromise the confidentiality of other people, in which case we must redact parts of the records. </w:t>
      </w:r>
    </w:p>
    <w:p w14:paraId="4CF48B91" w14:textId="77777777" w:rsidR="002A451D" w:rsidRDefault="002A451D" w:rsidP="004E5265">
      <w:pPr>
        <w:spacing w:after="0" w:line="240" w:lineRule="auto"/>
      </w:pPr>
    </w:p>
    <w:sectPr w:rsidR="002A451D" w:rsidSect="00386BDE">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DDFA8" w14:textId="77777777" w:rsidR="006D4F81" w:rsidRDefault="006D4F81" w:rsidP="007B1ECF">
      <w:pPr>
        <w:spacing w:after="0" w:line="240" w:lineRule="auto"/>
      </w:pPr>
      <w:r>
        <w:separator/>
      </w:r>
    </w:p>
  </w:endnote>
  <w:endnote w:type="continuationSeparator" w:id="0">
    <w:p w14:paraId="2ED511B9" w14:textId="77777777" w:rsidR="006D4F81" w:rsidRDefault="006D4F81" w:rsidP="007B1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Edwardian Script ITC">
    <w:altName w:val="Ink Free"/>
    <w:panose1 w:val="030303020407070D0804"/>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David">
    <w:altName w:val="Times New Roman"/>
    <w:charset w:val="B1"/>
    <w:family w:val="swiss"/>
    <w:pitch w:val="variable"/>
    <w:sig w:usb0="00000803" w:usb1="00000000" w:usb2="00000000" w:usb3="00000000" w:csb0="0000002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CB752" w14:textId="4DCDE928" w:rsidR="00455E94" w:rsidRDefault="00455E94" w:rsidP="00281ACF">
    <w:pPr>
      <w:pStyle w:val="Footer"/>
      <w:jc w:val="right"/>
    </w:pPr>
    <w:r>
      <w:t>18/05/20</w:t>
    </w:r>
    <w:r w:rsidR="00650F7C">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02911" w14:textId="77777777" w:rsidR="006D4F81" w:rsidRDefault="006D4F81" w:rsidP="007B1ECF">
      <w:pPr>
        <w:spacing w:after="0" w:line="240" w:lineRule="auto"/>
      </w:pPr>
      <w:r>
        <w:separator/>
      </w:r>
    </w:p>
  </w:footnote>
  <w:footnote w:type="continuationSeparator" w:id="0">
    <w:p w14:paraId="3296A1D9" w14:textId="77777777" w:rsidR="006D4F81" w:rsidRDefault="006D4F81" w:rsidP="007B1E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BA8"/>
    <w:multiLevelType w:val="hybridMultilevel"/>
    <w:tmpl w:val="3B6E79E0"/>
    <w:lvl w:ilvl="0" w:tplc="547A1FFC">
      <w:start w:val="1"/>
      <w:numFmt w:val="lowerLetter"/>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4313F3"/>
    <w:multiLevelType w:val="hybridMultilevel"/>
    <w:tmpl w:val="20CE0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AF1325"/>
    <w:multiLevelType w:val="hybridMultilevel"/>
    <w:tmpl w:val="3D9C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E54C1"/>
    <w:multiLevelType w:val="hybridMultilevel"/>
    <w:tmpl w:val="CAA0D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A4F4D"/>
    <w:multiLevelType w:val="hybridMultilevel"/>
    <w:tmpl w:val="E27A1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C2F79"/>
    <w:multiLevelType w:val="hybridMultilevel"/>
    <w:tmpl w:val="CE284A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5E0CCE"/>
    <w:multiLevelType w:val="hybridMultilevel"/>
    <w:tmpl w:val="307A40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023451E"/>
    <w:multiLevelType w:val="hybridMultilevel"/>
    <w:tmpl w:val="818684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5C7CFF"/>
    <w:multiLevelType w:val="hybridMultilevel"/>
    <w:tmpl w:val="3C5AB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3D513A7"/>
    <w:multiLevelType w:val="hybridMultilevel"/>
    <w:tmpl w:val="05D28B1C"/>
    <w:lvl w:ilvl="0" w:tplc="08090017">
      <w:start w:val="1"/>
      <w:numFmt w:val="lowerLetter"/>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0" w15:restartNumberingAfterBreak="0">
    <w:nsid w:val="1AC94CC1"/>
    <w:multiLevelType w:val="hybridMultilevel"/>
    <w:tmpl w:val="B3AC7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B47D04"/>
    <w:multiLevelType w:val="hybridMultilevel"/>
    <w:tmpl w:val="AE128C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BC74532"/>
    <w:multiLevelType w:val="hybridMultilevel"/>
    <w:tmpl w:val="DEA87CC8"/>
    <w:lvl w:ilvl="0" w:tplc="08090017">
      <w:start w:val="1"/>
      <w:numFmt w:val="lowerLetter"/>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9815E7"/>
    <w:multiLevelType w:val="hybridMultilevel"/>
    <w:tmpl w:val="CB48360C"/>
    <w:lvl w:ilvl="0" w:tplc="0809000F">
      <w:start w:val="1"/>
      <w:numFmt w:val="decimal"/>
      <w:lvlText w:val="%1."/>
      <w:lvlJc w:val="left"/>
      <w:pPr>
        <w:ind w:left="108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1F9E2C8E"/>
    <w:multiLevelType w:val="hybridMultilevel"/>
    <w:tmpl w:val="EA1021C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5" w15:restartNumberingAfterBreak="0">
    <w:nsid w:val="20C441EA"/>
    <w:multiLevelType w:val="hybridMultilevel"/>
    <w:tmpl w:val="BB9267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1BD0857"/>
    <w:multiLevelType w:val="hybridMultilevel"/>
    <w:tmpl w:val="27126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7462A5"/>
    <w:multiLevelType w:val="hybridMultilevel"/>
    <w:tmpl w:val="05D28B1C"/>
    <w:lvl w:ilvl="0" w:tplc="08090017">
      <w:start w:val="1"/>
      <w:numFmt w:val="lowerLetter"/>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8" w15:restartNumberingAfterBreak="0">
    <w:nsid w:val="238153D2"/>
    <w:multiLevelType w:val="hybridMultilevel"/>
    <w:tmpl w:val="EC262538"/>
    <w:lvl w:ilvl="0" w:tplc="547A1FFC">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78C6F7A"/>
    <w:multiLevelType w:val="hybridMultilevel"/>
    <w:tmpl w:val="ED00DFE4"/>
    <w:lvl w:ilvl="0" w:tplc="547A1FFC">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E3245D"/>
    <w:multiLevelType w:val="hybridMultilevel"/>
    <w:tmpl w:val="6EA4E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FC4318B"/>
    <w:multiLevelType w:val="hybridMultilevel"/>
    <w:tmpl w:val="43883E6E"/>
    <w:lvl w:ilvl="0" w:tplc="91364B4A">
      <w:start w:val="1"/>
      <w:numFmt w:val="lowerLetter"/>
      <w:lvlText w:val="%1)"/>
      <w:lvlJc w:val="left"/>
      <w:pPr>
        <w:ind w:left="36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1570C2F"/>
    <w:multiLevelType w:val="hybridMultilevel"/>
    <w:tmpl w:val="05D28B1C"/>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31653021"/>
    <w:multiLevelType w:val="hybridMultilevel"/>
    <w:tmpl w:val="4746B8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EFC1721"/>
    <w:multiLevelType w:val="hybridMultilevel"/>
    <w:tmpl w:val="13E233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FD17F40"/>
    <w:multiLevelType w:val="hybridMultilevel"/>
    <w:tmpl w:val="2EF617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FE31FEA"/>
    <w:multiLevelType w:val="hybridMultilevel"/>
    <w:tmpl w:val="08526AB8"/>
    <w:lvl w:ilvl="0" w:tplc="08090001">
      <w:start w:val="1"/>
      <w:numFmt w:val="bullet"/>
      <w:lvlText w:val=""/>
      <w:lvlJc w:val="left"/>
      <w:pPr>
        <w:ind w:left="720" w:hanging="360"/>
      </w:pPr>
      <w:rPr>
        <w:rFonts w:ascii="Symbol" w:hAnsi="Symbol" w:hint="default"/>
      </w:rPr>
    </w:lvl>
    <w:lvl w:ilvl="1" w:tplc="AC6E832E">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B93F0D"/>
    <w:multiLevelType w:val="hybridMultilevel"/>
    <w:tmpl w:val="30128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0B40E3"/>
    <w:multiLevelType w:val="hybridMultilevel"/>
    <w:tmpl w:val="1BAA9B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38D3B6A"/>
    <w:multiLevelType w:val="hybridMultilevel"/>
    <w:tmpl w:val="34A8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3322E7"/>
    <w:multiLevelType w:val="hybridMultilevel"/>
    <w:tmpl w:val="3D740654"/>
    <w:lvl w:ilvl="0" w:tplc="08090001">
      <w:start w:val="1"/>
      <w:numFmt w:val="bullet"/>
      <w:lvlText w:val=""/>
      <w:lvlJc w:val="left"/>
      <w:pPr>
        <w:ind w:left="1081" w:hanging="361"/>
      </w:pPr>
      <w:rPr>
        <w:rFonts w:ascii="Symbol" w:hAnsi="Symbol" w:hint="default"/>
        <w:spacing w:val="-5"/>
        <w:w w:val="99"/>
        <w:sz w:val="24"/>
        <w:szCs w:val="24"/>
        <w:lang w:val="en-GB" w:eastAsia="en-GB" w:bidi="en-GB"/>
      </w:rPr>
    </w:lvl>
    <w:lvl w:ilvl="1" w:tplc="08090003" w:tentative="1">
      <w:start w:val="1"/>
      <w:numFmt w:val="bullet"/>
      <w:lvlText w:val="o"/>
      <w:lvlJc w:val="left"/>
      <w:pPr>
        <w:ind w:left="1336" w:hanging="360"/>
      </w:pPr>
      <w:rPr>
        <w:rFonts w:ascii="Courier New" w:hAnsi="Courier New" w:cs="Courier New" w:hint="default"/>
      </w:rPr>
    </w:lvl>
    <w:lvl w:ilvl="2" w:tplc="08090005" w:tentative="1">
      <w:start w:val="1"/>
      <w:numFmt w:val="bullet"/>
      <w:lvlText w:val=""/>
      <w:lvlJc w:val="left"/>
      <w:pPr>
        <w:ind w:left="2056" w:hanging="360"/>
      </w:pPr>
      <w:rPr>
        <w:rFonts w:ascii="Wingdings" w:hAnsi="Wingdings" w:hint="default"/>
      </w:rPr>
    </w:lvl>
    <w:lvl w:ilvl="3" w:tplc="08090001" w:tentative="1">
      <w:start w:val="1"/>
      <w:numFmt w:val="bullet"/>
      <w:lvlText w:val=""/>
      <w:lvlJc w:val="left"/>
      <w:pPr>
        <w:ind w:left="2776" w:hanging="360"/>
      </w:pPr>
      <w:rPr>
        <w:rFonts w:ascii="Symbol" w:hAnsi="Symbol" w:hint="default"/>
      </w:rPr>
    </w:lvl>
    <w:lvl w:ilvl="4" w:tplc="08090003" w:tentative="1">
      <w:start w:val="1"/>
      <w:numFmt w:val="bullet"/>
      <w:lvlText w:val="o"/>
      <w:lvlJc w:val="left"/>
      <w:pPr>
        <w:ind w:left="3496" w:hanging="360"/>
      </w:pPr>
      <w:rPr>
        <w:rFonts w:ascii="Courier New" w:hAnsi="Courier New" w:cs="Courier New" w:hint="default"/>
      </w:rPr>
    </w:lvl>
    <w:lvl w:ilvl="5" w:tplc="08090005" w:tentative="1">
      <w:start w:val="1"/>
      <w:numFmt w:val="bullet"/>
      <w:lvlText w:val=""/>
      <w:lvlJc w:val="left"/>
      <w:pPr>
        <w:ind w:left="4216" w:hanging="360"/>
      </w:pPr>
      <w:rPr>
        <w:rFonts w:ascii="Wingdings" w:hAnsi="Wingdings" w:hint="default"/>
      </w:rPr>
    </w:lvl>
    <w:lvl w:ilvl="6" w:tplc="08090001" w:tentative="1">
      <w:start w:val="1"/>
      <w:numFmt w:val="bullet"/>
      <w:lvlText w:val=""/>
      <w:lvlJc w:val="left"/>
      <w:pPr>
        <w:ind w:left="4936" w:hanging="360"/>
      </w:pPr>
      <w:rPr>
        <w:rFonts w:ascii="Symbol" w:hAnsi="Symbol" w:hint="default"/>
      </w:rPr>
    </w:lvl>
    <w:lvl w:ilvl="7" w:tplc="08090003" w:tentative="1">
      <w:start w:val="1"/>
      <w:numFmt w:val="bullet"/>
      <w:lvlText w:val="o"/>
      <w:lvlJc w:val="left"/>
      <w:pPr>
        <w:ind w:left="5656" w:hanging="360"/>
      </w:pPr>
      <w:rPr>
        <w:rFonts w:ascii="Courier New" w:hAnsi="Courier New" w:cs="Courier New" w:hint="default"/>
      </w:rPr>
    </w:lvl>
    <w:lvl w:ilvl="8" w:tplc="08090005" w:tentative="1">
      <w:start w:val="1"/>
      <w:numFmt w:val="bullet"/>
      <w:lvlText w:val=""/>
      <w:lvlJc w:val="left"/>
      <w:pPr>
        <w:ind w:left="6376" w:hanging="360"/>
      </w:pPr>
      <w:rPr>
        <w:rFonts w:ascii="Wingdings" w:hAnsi="Wingdings" w:hint="default"/>
      </w:rPr>
    </w:lvl>
  </w:abstractNum>
  <w:abstractNum w:abstractNumId="31" w15:restartNumberingAfterBreak="0">
    <w:nsid w:val="479F5BCF"/>
    <w:multiLevelType w:val="hybridMultilevel"/>
    <w:tmpl w:val="C1406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D15D3C"/>
    <w:multiLevelType w:val="hybridMultilevel"/>
    <w:tmpl w:val="E5D49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E64518"/>
    <w:multiLevelType w:val="hybridMultilevel"/>
    <w:tmpl w:val="B9FA3240"/>
    <w:lvl w:ilvl="0" w:tplc="757A60D0">
      <w:start w:val="1"/>
      <w:numFmt w:val="lowerLetter"/>
      <w:lvlText w:val="%1)"/>
      <w:lvlJc w:val="left"/>
      <w:pPr>
        <w:ind w:left="720" w:hanging="360"/>
      </w:pPr>
      <w:rPr>
        <w:rFonts w:cs="Times New Roman"/>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15:restartNumberingAfterBreak="0">
    <w:nsid w:val="4A171688"/>
    <w:multiLevelType w:val="hybridMultilevel"/>
    <w:tmpl w:val="72FCA7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AA138CF"/>
    <w:multiLevelType w:val="hybridMultilevel"/>
    <w:tmpl w:val="3C64555A"/>
    <w:lvl w:ilvl="0" w:tplc="08090017">
      <w:start w:val="1"/>
      <w:numFmt w:val="lowerLetter"/>
      <w:lvlText w:val="%1)"/>
      <w:lvlJc w:val="left"/>
      <w:pPr>
        <w:ind w:left="720" w:hanging="360"/>
      </w:pPr>
    </w:lvl>
    <w:lvl w:ilvl="1" w:tplc="B4328846">
      <w:start w:val="1"/>
      <w:numFmt w:val="decimal"/>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BD737D8"/>
    <w:multiLevelType w:val="hybridMultilevel"/>
    <w:tmpl w:val="5128D10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4FEE259A"/>
    <w:multiLevelType w:val="hybridMultilevel"/>
    <w:tmpl w:val="6A1087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40E6836"/>
    <w:multiLevelType w:val="hybridMultilevel"/>
    <w:tmpl w:val="40349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4EA5332"/>
    <w:multiLevelType w:val="hybridMultilevel"/>
    <w:tmpl w:val="C8341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DD16822"/>
    <w:multiLevelType w:val="hybridMultilevel"/>
    <w:tmpl w:val="47502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E104EB6"/>
    <w:multiLevelType w:val="hybridMultilevel"/>
    <w:tmpl w:val="9F90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F2F6B59"/>
    <w:multiLevelType w:val="hybridMultilevel"/>
    <w:tmpl w:val="41969072"/>
    <w:lvl w:ilvl="0" w:tplc="08090017">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FF8782E"/>
    <w:multiLevelType w:val="hybridMultilevel"/>
    <w:tmpl w:val="8E5AB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firstLine="170"/>
      </w:pPr>
      <w:rPr>
        <w:rFonts w:cs="Times New Roman"/>
        <w:b/>
      </w:rPr>
    </w:lvl>
    <w:lvl w:ilvl="1">
      <w:start w:val="1"/>
      <w:numFmt w:val="decimal"/>
      <w:pStyle w:val="N2"/>
      <w:suff w:val="space"/>
      <w:lvlText w:val="(%2)"/>
      <w:lvlJc w:val="left"/>
      <w:pPr>
        <w:tabs>
          <w:tab w:val="num" w:pos="720"/>
        </w:tabs>
        <w:ind w:firstLine="170"/>
      </w:pPr>
      <w:rPr>
        <w:rFonts w:cs="Times New Roman"/>
      </w:rPr>
    </w:lvl>
    <w:lvl w:ilvl="2">
      <w:start w:val="1"/>
      <w:numFmt w:val="lowerLetter"/>
      <w:pStyle w:val="N3"/>
      <w:lvlText w:val="(%3)"/>
      <w:lvlJc w:val="left"/>
      <w:pPr>
        <w:tabs>
          <w:tab w:val="num" w:pos="737"/>
        </w:tabs>
        <w:ind w:left="737" w:hanging="397"/>
      </w:pPr>
      <w:rPr>
        <w:rFonts w:cs="Times New Roman"/>
      </w:rPr>
    </w:lvl>
    <w:lvl w:ilvl="3">
      <w:start w:val="1"/>
      <w:numFmt w:val="lowerRoman"/>
      <w:pStyle w:val="N4"/>
      <w:lvlText w:val="(%4)"/>
      <w:lvlJc w:val="right"/>
      <w:pPr>
        <w:tabs>
          <w:tab w:val="num" w:pos="1134"/>
        </w:tabs>
        <w:ind w:left="1134" w:hanging="113"/>
      </w:pPr>
      <w:rPr>
        <w:rFonts w:cs="Times New Roman"/>
      </w:rPr>
    </w:lvl>
    <w:lvl w:ilvl="4">
      <w:start w:val="1"/>
      <w:numFmt w:val="lowerLetter"/>
      <w:pStyle w:val="N5"/>
      <w:lvlText w:val="(%5%5)"/>
      <w:lvlJc w:val="left"/>
      <w:pPr>
        <w:tabs>
          <w:tab w:val="num" w:pos="1701"/>
        </w:tabs>
        <w:ind w:left="1701" w:hanging="567"/>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15:restartNumberingAfterBreak="0">
    <w:nsid w:val="63231339"/>
    <w:multiLevelType w:val="hybridMultilevel"/>
    <w:tmpl w:val="5E569B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72B3283"/>
    <w:multiLevelType w:val="hybridMultilevel"/>
    <w:tmpl w:val="47CE2944"/>
    <w:lvl w:ilvl="0" w:tplc="C3984C6A">
      <w:start w:val="1"/>
      <w:numFmt w:val="lowerLetter"/>
      <w:lvlText w:val="%1)"/>
      <w:lvlJc w:val="left"/>
      <w:pPr>
        <w:ind w:left="502"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8066BA6"/>
    <w:multiLevelType w:val="hybridMultilevel"/>
    <w:tmpl w:val="1728CB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92E634D"/>
    <w:multiLevelType w:val="hybridMultilevel"/>
    <w:tmpl w:val="9566E798"/>
    <w:lvl w:ilvl="0" w:tplc="635C2414">
      <w:start w:val="1"/>
      <w:numFmt w:val="lowerLetter"/>
      <w:lvlText w:val="%1)"/>
      <w:lvlJc w:val="left"/>
      <w:pPr>
        <w:ind w:left="360" w:hanging="360"/>
      </w:pPr>
      <w:rPr>
        <w:rFonts w:cs="Times New Roman"/>
        <w:i w:val="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9" w15:restartNumberingAfterBreak="0">
    <w:nsid w:val="69B47649"/>
    <w:multiLevelType w:val="hybridMultilevel"/>
    <w:tmpl w:val="4CE424E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F322D84"/>
    <w:multiLevelType w:val="hybridMultilevel"/>
    <w:tmpl w:val="B7302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FFB4633"/>
    <w:multiLevelType w:val="hybridMultilevel"/>
    <w:tmpl w:val="89FAE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03914BD"/>
    <w:multiLevelType w:val="hybridMultilevel"/>
    <w:tmpl w:val="94A60C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17147D7"/>
    <w:multiLevelType w:val="hybridMultilevel"/>
    <w:tmpl w:val="86EA1DD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726A0D48"/>
    <w:multiLevelType w:val="hybridMultilevel"/>
    <w:tmpl w:val="58BA5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2D7780B"/>
    <w:multiLevelType w:val="hybridMultilevel"/>
    <w:tmpl w:val="777AF5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394327C"/>
    <w:multiLevelType w:val="hybridMultilevel"/>
    <w:tmpl w:val="F3861680"/>
    <w:lvl w:ilvl="0" w:tplc="257E995C">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6D925C2"/>
    <w:multiLevelType w:val="hybridMultilevel"/>
    <w:tmpl w:val="6AE0ADEE"/>
    <w:lvl w:ilvl="0" w:tplc="C3984C6A">
      <w:start w:val="1"/>
      <w:numFmt w:val="lowerLetter"/>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78B713B"/>
    <w:multiLevelType w:val="hybridMultilevel"/>
    <w:tmpl w:val="329C0FA8"/>
    <w:lvl w:ilvl="0" w:tplc="CD7CCD34">
      <w:start w:val="2"/>
      <w:numFmt w:val="lowerLetter"/>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D9934D2"/>
    <w:multiLevelType w:val="hybridMultilevel"/>
    <w:tmpl w:val="60726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EA551C2"/>
    <w:multiLevelType w:val="hybridMultilevel"/>
    <w:tmpl w:val="DD605632"/>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720" w:hanging="360"/>
      </w:pPr>
    </w:lvl>
    <w:lvl w:ilvl="2" w:tplc="0809001B">
      <w:start w:val="1"/>
      <w:numFmt w:val="lowerRoman"/>
      <w:lvlText w:val="%3."/>
      <w:lvlJc w:val="right"/>
      <w:pPr>
        <w:ind w:left="0" w:hanging="180"/>
      </w:pPr>
    </w:lvl>
    <w:lvl w:ilvl="3" w:tplc="0809000F">
      <w:start w:val="1"/>
      <w:numFmt w:val="decimal"/>
      <w:lvlText w:val="%4."/>
      <w:lvlJc w:val="left"/>
      <w:pPr>
        <w:ind w:left="720" w:hanging="360"/>
      </w:p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num w:numId="1" w16cid:durableId="313727150">
    <w:abstractNumId w:val="10"/>
  </w:num>
  <w:num w:numId="2" w16cid:durableId="1248616272">
    <w:abstractNumId w:val="3"/>
  </w:num>
  <w:num w:numId="3" w16cid:durableId="1217619815">
    <w:abstractNumId w:val="50"/>
  </w:num>
  <w:num w:numId="4" w16cid:durableId="208567521">
    <w:abstractNumId w:val="35"/>
  </w:num>
  <w:num w:numId="5" w16cid:durableId="252860301">
    <w:abstractNumId w:val="26"/>
  </w:num>
  <w:num w:numId="6" w16cid:durableId="1958832818">
    <w:abstractNumId w:val="2"/>
  </w:num>
  <w:num w:numId="7" w16cid:durableId="1360349022">
    <w:abstractNumId w:val="41"/>
  </w:num>
  <w:num w:numId="8" w16cid:durableId="798183250">
    <w:abstractNumId w:val="1"/>
  </w:num>
  <w:num w:numId="9" w16cid:durableId="1650134885">
    <w:abstractNumId w:val="6"/>
  </w:num>
  <w:num w:numId="10" w16cid:durableId="1348292274">
    <w:abstractNumId w:val="56"/>
  </w:num>
  <w:num w:numId="11" w16cid:durableId="2043554055">
    <w:abstractNumId w:val="42"/>
  </w:num>
  <w:num w:numId="12" w16cid:durableId="249853599">
    <w:abstractNumId w:val="43"/>
  </w:num>
  <w:num w:numId="13" w16cid:durableId="1142038437">
    <w:abstractNumId w:val="4"/>
  </w:num>
  <w:num w:numId="14" w16cid:durableId="1652559414">
    <w:abstractNumId w:val="31"/>
  </w:num>
  <w:num w:numId="15" w16cid:durableId="95636960">
    <w:abstractNumId w:val="47"/>
  </w:num>
  <w:num w:numId="16" w16cid:durableId="1199397197">
    <w:abstractNumId w:val="21"/>
  </w:num>
  <w:num w:numId="17" w16cid:durableId="898320701">
    <w:abstractNumId w:val="12"/>
  </w:num>
  <w:num w:numId="18" w16cid:durableId="1317148536">
    <w:abstractNumId w:val="58"/>
  </w:num>
  <w:num w:numId="19" w16cid:durableId="2131901190">
    <w:abstractNumId w:val="23"/>
  </w:num>
  <w:num w:numId="20" w16cid:durableId="479275353">
    <w:abstractNumId w:val="38"/>
  </w:num>
  <w:num w:numId="21" w16cid:durableId="1315140859">
    <w:abstractNumId w:val="7"/>
  </w:num>
  <w:num w:numId="22" w16cid:durableId="576669529">
    <w:abstractNumId w:val="5"/>
  </w:num>
  <w:num w:numId="23" w16cid:durableId="622032918">
    <w:abstractNumId w:val="24"/>
  </w:num>
  <w:num w:numId="24" w16cid:durableId="1102145966">
    <w:abstractNumId w:val="28"/>
  </w:num>
  <w:num w:numId="25" w16cid:durableId="1158425574">
    <w:abstractNumId w:val="39"/>
  </w:num>
  <w:num w:numId="26" w16cid:durableId="1032002307">
    <w:abstractNumId w:val="34"/>
  </w:num>
  <w:num w:numId="27" w16cid:durableId="1109466625">
    <w:abstractNumId w:val="52"/>
  </w:num>
  <w:num w:numId="28" w16cid:durableId="1934699517">
    <w:abstractNumId w:val="8"/>
  </w:num>
  <w:num w:numId="29" w16cid:durableId="352614807">
    <w:abstractNumId w:val="15"/>
  </w:num>
  <w:num w:numId="30" w16cid:durableId="446824836">
    <w:abstractNumId w:val="55"/>
  </w:num>
  <w:num w:numId="31" w16cid:durableId="1194810281">
    <w:abstractNumId w:val="27"/>
  </w:num>
  <w:num w:numId="32" w16cid:durableId="2145078687">
    <w:abstractNumId w:val="46"/>
  </w:num>
  <w:num w:numId="33" w16cid:durableId="1294095600">
    <w:abstractNumId w:val="57"/>
  </w:num>
  <w:num w:numId="34" w16cid:durableId="1357775008">
    <w:abstractNumId w:val="18"/>
  </w:num>
  <w:num w:numId="35" w16cid:durableId="18094722">
    <w:abstractNumId w:val="0"/>
  </w:num>
  <w:num w:numId="36" w16cid:durableId="1946572540">
    <w:abstractNumId w:val="25"/>
  </w:num>
  <w:num w:numId="37" w16cid:durableId="284511417">
    <w:abstractNumId w:val="19"/>
  </w:num>
  <w:num w:numId="38" w16cid:durableId="903369536">
    <w:abstractNumId w:val="45"/>
  </w:num>
  <w:num w:numId="39" w16cid:durableId="1360084627">
    <w:abstractNumId w:val="59"/>
  </w:num>
  <w:num w:numId="40" w16cid:durableId="880675966">
    <w:abstractNumId w:val="20"/>
  </w:num>
  <w:num w:numId="41" w16cid:durableId="159661622">
    <w:abstractNumId w:val="11"/>
  </w:num>
  <w:num w:numId="42" w16cid:durableId="714736187">
    <w:abstractNumId w:val="49"/>
  </w:num>
  <w:num w:numId="43" w16cid:durableId="1384019353">
    <w:abstractNumId w:val="32"/>
  </w:num>
  <w:num w:numId="44" w16cid:durableId="1083187524">
    <w:abstractNumId w:val="13"/>
  </w:num>
  <w:num w:numId="45" w16cid:durableId="1077090564">
    <w:abstractNumId w:val="36"/>
  </w:num>
  <w:num w:numId="46" w16cid:durableId="1279484788">
    <w:abstractNumId w:val="54"/>
  </w:num>
  <w:num w:numId="47" w16cid:durableId="983583361">
    <w:abstractNumId w:val="30"/>
  </w:num>
  <w:num w:numId="48" w16cid:durableId="1425154453">
    <w:abstractNumId w:val="14"/>
  </w:num>
  <w:num w:numId="49" w16cid:durableId="362050799">
    <w:abstractNumId w:val="29"/>
  </w:num>
  <w:num w:numId="50" w16cid:durableId="1463616281">
    <w:abstractNumId w:val="51"/>
  </w:num>
  <w:num w:numId="51" w16cid:durableId="1345936952">
    <w:abstractNumId w:val="60"/>
  </w:num>
  <w:num w:numId="52" w16cid:durableId="2063945368">
    <w:abstractNumId w:val="40"/>
  </w:num>
  <w:num w:numId="53" w16cid:durableId="1902444709">
    <w:abstractNumId w:val="53"/>
  </w:num>
  <w:num w:numId="54" w16cid:durableId="1502038710">
    <w:abstractNumId w:val="37"/>
  </w:num>
  <w:num w:numId="55" w16cid:durableId="953898830">
    <w:abstractNumId w:val="16"/>
  </w:num>
  <w:num w:numId="56" w16cid:durableId="260719011">
    <w:abstractNumId w:val="44"/>
  </w:num>
  <w:num w:numId="57" w16cid:durableId="1237323197">
    <w:abstractNumId w:val="22"/>
  </w:num>
  <w:num w:numId="58" w16cid:durableId="151410390">
    <w:abstractNumId w:val="33"/>
  </w:num>
  <w:num w:numId="59" w16cid:durableId="2111660638">
    <w:abstractNumId w:val="48"/>
  </w:num>
  <w:num w:numId="60" w16cid:durableId="55663239">
    <w:abstractNumId w:val="9"/>
  </w:num>
  <w:num w:numId="61" w16cid:durableId="1153838250">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32E"/>
    <w:rsid w:val="000101B2"/>
    <w:rsid w:val="00013488"/>
    <w:rsid w:val="0001781E"/>
    <w:rsid w:val="000227A5"/>
    <w:rsid w:val="00023530"/>
    <w:rsid w:val="000400A0"/>
    <w:rsid w:val="00046BC5"/>
    <w:rsid w:val="00067CD0"/>
    <w:rsid w:val="0007132E"/>
    <w:rsid w:val="0007477B"/>
    <w:rsid w:val="00074B9A"/>
    <w:rsid w:val="00091059"/>
    <w:rsid w:val="000A3929"/>
    <w:rsid w:val="000C1A5E"/>
    <w:rsid w:val="000C7B1D"/>
    <w:rsid w:val="000D26D0"/>
    <w:rsid w:val="000D56DE"/>
    <w:rsid w:val="000D791A"/>
    <w:rsid w:val="000E1071"/>
    <w:rsid w:val="000F4DFF"/>
    <w:rsid w:val="00111BD9"/>
    <w:rsid w:val="00115A09"/>
    <w:rsid w:val="00130B13"/>
    <w:rsid w:val="00150A14"/>
    <w:rsid w:val="00151F54"/>
    <w:rsid w:val="001539F5"/>
    <w:rsid w:val="0017052A"/>
    <w:rsid w:val="001774FC"/>
    <w:rsid w:val="001A4865"/>
    <w:rsid w:val="001A6CF0"/>
    <w:rsid w:val="001B0C86"/>
    <w:rsid w:val="001B36EA"/>
    <w:rsid w:val="001D2193"/>
    <w:rsid w:val="001D548A"/>
    <w:rsid w:val="001F08FC"/>
    <w:rsid w:val="00205C1F"/>
    <w:rsid w:val="002242C6"/>
    <w:rsid w:val="00236E95"/>
    <w:rsid w:val="002403B1"/>
    <w:rsid w:val="002461F0"/>
    <w:rsid w:val="002751B1"/>
    <w:rsid w:val="00281ACF"/>
    <w:rsid w:val="0028435A"/>
    <w:rsid w:val="0029613A"/>
    <w:rsid w:val="002A3936"/>
    <w:rsid w:val="002A451D"/>
    <w:rsid w:val="002A7AA0"/>
    <w:rsid w:val="002C1750"/>
    <w:rsid w:val="002C67AF"/>
    <w:rsid w:val="002C751C"/>
    <w:rsid w:val="002D2555"/>
    <w:rsid w:val="002E39CD"/>
    <w:rsid w:val="00311044"/>
    <w:rsid w:val="003204F3"/>
    <w:rsid w:val="00322522"/>
    <w:rsid w:val="00322EB0"/>
    <w:rsid w:val="003372A1"/>
    <w:rsid w:val="0035089E"/>
    <w:rsid w:val="0036134A"/>
    <w:rsid w:val="00361E71"/>
    <w:rsid w:val="00386BDE"/>
    <w:rsid w:val="00387148"/>
    <w:rsid w:val="00394129"/>
    <w:rsid w:val="003A6532"/>
    <w:rsid w:val="003B73B4"/>
    <w:rsid w:val="003C27EC"/>
    <w:rsid w:val="003C5097"/>
    <w:rsid w:val="003E58D6"/>
    <w:rsid w:val="003F00E3"/>
    <w:rsid w:val="003F1E6A"/>
    <w:rsid w:val="00403601"/>
    <w:rsid w:val="0042355B"/>
    <w:rsid w:val="00425BBD"/>
    <w:rsid w:val="00451304"/>
    <w:rsid w:val="00455E94"/>
    <w:rsid w:val="0046295C"/>
    <w:rsid w:val="004A509E"/>
    <w:rsid w:val="004C1F09"/>
    <w:rsid w:val="004C4827"/>
    <w:rsid w:val="004D6079"/>
    <w:rsid w:val="004E0D0B"/>
    <w:rsid w:val="004E2FDC"/>
    <w:rsid w:val="004E5265"/>
    <w:rsid w:val="00507A79"/>
    <w:rsid w:val="00511952"/>
    <w:rsid w:val="0052307B"/>
    <w:rsid w:val="0054086F"/>
    <w:rsid w:val="00572724"/>
    <w:rsid w:val="005774D4"/>
    <w:rsid w:val="00580AE7"/>
    <w:rsid w:val="00590CA2"/>
    <w:rsid w:val="00594A4F"/>
    <w:rsid w:val="005A361D"/>
    <w:rsid w:val="005F0F70"/>
    <w:rsid w:val="005F1A3C"/>
    <w:rsid w:val="00622F32"/>
    <w:rsid w:val="00623AC2"/>
    <w:rsid w:val="00641575"/>
    <w:rsid w:val="006509C8"/>
    <w:rsid w:val="00650F7C"/>
    <w:rsid w:val="00653F37"/>
    <w:rsid w:val="00671B2E"/>
    <w:rsid w:val="00677268"/>
    <w:rsid w:val="0069029D"/>
    <w:rsid w:val="00691751"/>
    <w:rsid w:val="006919F9"/>
    <w:rsid w:val="006B3350"/>
    <w:rsid w:val="006D169C"/>
    <w:rsid w:val="006D4F81"/>
    <w:rsid w:val="00711ECD"/>
    <w:rsid w:val="0071713B"/>
    <w:rsid w:val="007245F8"/>
    <w:rsid w:val="007274A1"/>
    <w:rsid w:val="00733063"/>
    <w:rsid w:val="00742CB6"/>
    <w:rsid w:val="007469AE"/>
    <w:rsid w:val="007677EA"/>
    <w:rsid w:val="0078392D"/>
    <w:rsid w:val="00795A44"/>
    <w:rsid w:val="007B1ECF"/>
    <w:rsid w:val="007B305A"/>
    <w:rsid w:val="007F62DF"/>
    <w:rsid w:val="0080061F"/>
    <w:rsid w:val="00822F6F"/>
    <w:rsid w:val="00823A87"/>
    <w:rsid w:val="00841289"/>
    <w:rsid w:val="00856E7B"/>
    <w:rsid w:val="00863CC7"/>
    <w:rsid w:val="0086661E"/>
    <w:rsid w:val="00882805"/>
    <w:rsid w:val="008B4831"/>
    <w:rsid w:val="008E69CB"/>
    <w:rsid w:val="00900036"/>
    <w:rsid w:val="00913140"/>
    <w:rsid w:val="009207CE"/>
    <w:rsid w:val="0094692D"/>
    <w:rsid w:val="00966C84"/>
    <w:rsid w:val="00966CB0"/>
    <w:rsid w:val="009808FF"/>
    <w:rsid w:val="0098325B"/>
    <w:rsid w:val="009A22A6"/>
    <w:rsid w:val="009C4117"/>
    <w:rsid w:val="009D121B"/>
    <w:rsid w:val="009E08F3"/>
    <w:rsid w:val="009F78AD"/>
    <w:rsid w:val="00A00FE5"/>
    <w:rsid w:val="00A15111"/>
    <w:rsid w:val="00A21B7C"/>
    <w:rsid w:val="00A410E5"/>
    <w:rsid w:val="00A63CAF"/>
    <w:rsid w:val="00A97FDC"/>
    <w:rsid w:val="00AB2CCA"/>
    <w:rsid w:val="00AC333A"/>
    <w:rsid w:val="00AC576B"/>
    <w:rsid w:val="00AC6136"/>
    <w:rsid w:val="00AD1488"/>
    <w:rsid w:val="00B03035"/>
    <w:rsid w:val="00B329C6"/>
    <w:rsid w:val="00B32B18"/>
    <w:rsid w:val="00B34A8E"/>
    <w:rsid w:val="00B379CC"/>
    <w:rsid w:val="00B5286D"/>
    <w:rsid w:val="00B54278"/>
    <w:rsid w:val="00B835E1"/>
    <w:rsid w:val="00B906C2"/>
    <w:rsid w:val="00B911C2"/>
    <w:rsid w:val="00BB6DC4"/>
    <w:rsid w:val="00BC621A"/>
    <w:rsid w:val="00BD10B3"/>
    <w:rsid w:val="00BD52A1"/>
    <w:rsid w:val="00BE1E0D"/>
    <w:rsid w:val="00BE5287"/>
    <w:rsid w:val="00BF2386"/>
    <w:rsid w:val="00BF2BD1"/>
    <w:rsid w:val="00C05F2D"/>
    <w:rsid w:val="00C24E28"/>
    <w:rsid w:val="00C6116A"/>
    <w:rsid w:val="00C65D4C"/>
    <w:rsid w:val="00C83D9C"/>
    <w:rsid w:val="00C943C6"/>
    <w:rsid w:val="00C95596"/>
    <w:rsid w:val="00CB51CD"/>
    <w:rsid w:val="00CF6AC7"/>
    <w:rsid w:val="00D05F01"/>
    <w:rsid w:val="00D11F66"/>
    <w:rsid w:val="00D12970"/>
    <w:rsid w:val="00D14B85"/>
    <w:rsid w:val="00D36BB1"/>
    <w:rsid w:val="00D37A42"/>
    <w:rsid w:val="00D50168"/>
    <w:rsid w:val="00D7492A"/>
    <w:rsid w:val="00D776F0"/>
    <w:rsid w:val="00D90C3A"/>
    <w:rsid w:val="00D91B89"/>
    <w:rsid w:val="00D94C4C"/>
    <w:rsid w:val="00DA3081"/>
    <w:rsid w:val="00DB2811"/>
    <w:rsid w:val="00DB732F"/>
    <w:rsid w:val="00DB7A64"/>
    <w:rsid w:val="00DC42F3"/>
    <w:rsid w:val="00DD19C9"/>
    <w:rsid w:val="00DD6BE9"/>
    <w:rsid w:val="00DE4B04"/>
    <w:rsid w:val="00E11AFD"/>
    <w:rsid w:val="00E422B6"/>
    <w:rsid w:val="00E56597"/>
    <w:rsid w:val="00E67E73"/>
    <w:rsid w:val="00E70E60"/>
    <w:rsid w:val="00E85E52"/>
    <w:rsid w:val="00EA009B"/>
    <w:rsid w:val="00EB1DD4"/>
    <w:rsid w:val="00EB6A1D"/>
    <w:rsid w:val="00EB7F11"/>
    <w:rsid w:val="00F03C3E"/>
    <w:rsid w:val="00F261F8"/>
    <w:rsid w:val="00F3760D"/>
    <w:rsid w:val="00F663F5"/>
    <w:rsid w:val="00F67049"/>
    <w:rsid w:val="00F84D54"/>
    <w:rsid w:val="00F955D6"/>
    <w:rsid w:val="00FA1A80"/>
    <w:rsid w:val="00FA1B5C"/>
    <w:rsid w:val="00FA5986"/>
    <w:rsid w:val="00FB5441"/>
    <w:rsid w:val="00FB5C60"/>
    <w:rsid w:val="00FB73C3"/>
    <w:rsid w:val="00FE7E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F3069F"/>
  <w15:docId w15:val="{A179EE16-FF83-4B5B-8BC7-CF70D5D33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036"/>
  </w:style>
  <w:style w:type="paragraph" w:styleId="Heading1">
    <w:name w:val="heading 1"/>
    <w:basedOn w:val="Normal"/>
    <w:next w:val="Normal"/>
    <w:link w:val="Heading1Char"/>
    <w:qFormat/>
    <w:rsid w:val="00966CB0"/>
    <w:pPr>
      <w:keepNext/>
      <w:spacing w:after="0" w:line="240" w:lineRule="auto"/>
      <w:jc w:val="center"/>
      <w:outlineLvl w:val="0"/>
    </w:pPr>
    <w:rPr>
      <w:rFonts w:ascii="Times New Roman" w:eastAsia="Times New Roman" w:hAnsi="Times New Roman" w:cs="Times New Roman"/>
      <w:sz w:val="5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32E"/>
    <w:pPr>
      <w:ind w:left="720"/>
      <w:contextualSpacing/>
    </w:pPr>
  </w:style>
  <w:style w:type="paragraph" w:customStyle="1" w:styleId="TableParagraph">
    <w:name w:val="Table Paragraph"/>
    <w:basedOn w:val="Normal"/>
    <w:uiPriority w:val="1"/>
    <w:qFormat/>
    <w:rsid w:val="00623AC2"/>
    <w:pPr>
      <w:widowControl w:val="0"/>
      <w:autoSpaceDE w:val="0"/>
      <w:autoSpaceDN w:val="0"/>
      <w:spacing w:after="0" w:line="240" w:lineRule="auto"/>
      <w:ind w:left="110"/>
    </w:pPr>
    <w:rPr>
      <w:rFonts w:ascii="Arial" w:eastAsia="Arial" w:hAnsi="Arial" w:cs="Arial"/>
      <w:lang w:eastAsia="en-GB" w:bidi="en-GB"/>
    </w:rPr>
  </w:style>
  <w:style w:type="table" w:styleId="TableGrid">
    <w:name w:val="Table Grid"/>
    <w:basedOn w:val="TableNormal"/>
    <w:uiPriority w:val="39"/>
    <w:rsid w:val="00D12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3140"/>
    <w:rPr>
      <w:color w:val="0563C1" w:themeColor="hyperlink"/>
      <w:u w:val="single"/>
    </w:rPr>
  </w:style>
  <w:style w:type="character" w:customStyle="1" w:styleId="UnresolvedMention1">
    <w:name w:val="Unresolved Mention1"/>
    <w:basedOn w:val="DefaultParagraphFont"/>
    <w:uiPriority w:val="99"/>
    <w:semiHidden/>
    <w:unhideWhenUsed/>
    <w:rsid w:val="00913140"/>
    <w:rPr>
      <w:color w:val="808080"/>
      <w:shd w:val="clear" w:color="auto" w:fill="E6E6E6"/>
    </w:rPr>
  </w:style>
  <w:style w:type="paragraph" w:styleId="BalloonText">
    <w:name w:val="Balloon Text"/>
    <w:basedOn w:val="Normal"/>
    <w:link w:val="BalloonTextChar"/>
    <w:semiHidden/>
    <w:unhideWhenUsed/>
    <w:rsid w:val="00966CB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66CB0"/>
    <w:rPr>
      <w:rFonts w:ascii="Lucida Grande" w:hAnsi="Lucida Grande"/>
      <w:sz w:val="18"/>
      <w:szCs w:val="18"/>
    </w:rPr>
  </w:style>
  <w:style w:type="character" w:customStyle="1" w:styleId="Heading1Char">
    <w:name w:val="Heading 1 Char"/>
    <w:basedOn w:val="DefaultParagraphFont"/>
    <w:link w:val="Heading1"/>
    <w:rsid w:val="00966CB0"/>
    <w:rPr>
      <w:rFonts w:ascii="Times New Roman" w:eastAsia="Times New Roman" w:hAnsi="Times New Roman" w:cs="Times New Roman"/>
      <w:sz w:val="52"/>
      <w:szCs w:val="20"/>
      <w:lang w:eastAsia="en-GB"/>
    </w:rPr>
  </w:style>
  <w:style w:type="paragraph" w:styleId="BodyTextIndent">
    <w:name w:val="Body Text Indent"/>
    <w:basedOn w:val="Normal"/>
    <w:link w:val="BodyTextIndentChar"/>
    <w:rsid w:val="00966CB0"/>
    <w:pPr>
      <w:spacing w:after="0" w:line="240" w:lineRule="auto"/>
      <w:ind w:left="720"/>
      <w:jc w:val="center"/>
    </w:pPr>
    <w:rPr>
      <w:rFonts w:ascii="Edwardian Script ITC" w:eastAsia="Times New Roman" w:hAnsi="Edwardian Script ITC" w:cs="Times New Roman"/>
      <w:color w:val="000080"/>
      <w:sz w:val="96"/>
      <w:szCs w:val="20"/>
      <w:lang w:eastAsia="en-GB"/>
    </w:rPr>
  </w:style>
  <w:style w:type="character" w:customStyle="1" w:styleId="BodyTextIndentChar">
    <w:name w:val="Body Text Indent Char"/>
    <w:basedOn w:val="DefaultParagraphFont"/>
    <w:link w:val="BodyTextIndent"/>
    <w:rsid w:val="00966CB0"/>
    <w:rPr>
      <w:rFonts w:ascii="Edwardian Script ITC" w:eastAsia="Times New Roman" w:hAnsi="Edwardian Script ITC" w:cs="Times New Roman"/>
      <w:color w:val="000080"/>
      <w:sz w:val="96"/>
      <w:szCs w:val="20"/>
      <w:lang w:eastAsia="en-GB"/>
    </w:rPr>
  </w:style>
  <w:style w:type="paragraph" w:styleId="Header">
    <w:name w:val="header"/>
    <w:basedOn w:val="Normal"/>
    <w:link w:val="HeaderChar"/>
    <w:uiPriority w:val="99"/>
    <w:unhideWhenUsed/>
    <w:rsid w:val="007B1ECF"/>
    <w:pPr>
      <w:tabs>
        <w:tab w:val="center" w:pos="4320"/>
        <w:tab w:val="right" w:pos="8640"/>
      </w:tabs>
      <w:spacing w:after="0" w:line="240" w:lineRule="auto"/>
    </w:pPr>
  </w:style>
  <w:style w:type="character" w:customStyle="1" w:styleId="HeaderChar">
    <w:name w:val="Header Char"/>
    <w:basedOn w:val="DefaultParagraphFont"/>
    <w:link w:val="Header"/>
    <w:uiPriority w:val="99"/>
    <w:rsid w:val="007B1ECF"/>
  </w:style>
  <w:style w:type="paragraph" w:styleId="Footer">
    <w:name w:val="footer"/>
    <w:basedOn w:val="Normal"/>
    <w:link w:val="FooterChar"/>
    <w:uiPriority w:val="99"/>
    <w:unhideWhenUsed/>
    <w:rsid w:val="007B1ECF"/>
    <w:pPr>
      <w:tabs>
        <w:tab w:val="center" w:pos="4320"/>
        <w:tab w:val="right" w:pos="8640"/>
      </w:tabs>
      <w:spacing w:after="0" w:line="240" w:lineRule="auto"/>
    </w:pPr>
  </w:style>
  <w:style w:type="character" w:customStyle="1" w:styleId="FooterChar">
    <w:name w:val="Footer Char"/>
    <w:basedOn w:val="DefaultParagraphFont"/>
    <w:link w:val="Footer"/>
    <w:uiPriority w:val="99"/>
    <w:rsid w:val="007B1ECF"/>
  </w:style>
  <w:style w:type="paragraph" w:customStyle="1" w:styleId="Default">
    <w:name w:val="Default"/>
    <w:rsid w:val="0029613A"/>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99"/>
    <w:semiHidden/>
    <w:unhideWhenUsed/>
    <w:rsid w:val="001B0C86"/>
    <w:pPr>
      <w:spacing w:after="120"/>
    </w:pPr>
  </w:style>
  <w:style w:type="character" w:customStyle="1" w:styleId="BodyTextChar">
    <w:name w:val="Body Text Char"/>
    <w:basedOn w:val="DefaultParagraphFont"/>
    <w:link w:val="BodyText"/>
    <w:uiPriority w:val="99"/>
    <w:semiHidden/>
    <w:rsid w:val="001B0C86"/>
  </w:style>
  <w:style w:type="paragraph" w:styleId="Title">
    <w:name w:val="Title"/>
    <w:basedOn w:val="Normal"/>
    <w:link w:val="TitleChar"/>
    <w:qFormat/>
    <w:rsid w:val="001B0C86"/>
    <w:pPr>
      <w:spacing w:after="0" w:line="240" w:lineRule="auto"/>
      <w:jc w:val="center"/>
    </w:pPr>
    <w:rPr>
      <w:rFonts w:ascii="Times New Roman" w:eastAsia="Times New Roman" w:hAnsi="Times New Roman" w:cs="Times New Roman"/>
      <w:b/>
      <w:bCs/>
      <w:sz w:val="32"/>
      <w:szCs w:val="24"/>
      <w:u w:val="single"/>
    </w:rPr>
  </w:style>
  <w:style w:type="character" w:customStyle="1" w:styleId="TitleChar">
    <w:name w:val="Title Char"/>
    <w:basedOn w:val="DefaultParagraphFont"/>
    <w:link w:val="Title"/>
    <w:rsid w:val="001B0C86"/>
    <w:rPr>
      <w:rFonts w:ascii="Times New Roman" w:eastAsia="Times New Roman" w:hAnsi="Times New Roman" w:cs="Times New Roman"/>
      <w:b/>
      <w:bCs/>
      <w:sz w:val="32"/>
      <w:szCs w:val="24"/>
      <w:u w:val="single"/>
    </w:rPr>
  </w:style>
  <w:style w:type="paragraph" w:customStyle="1" w:styleId="N1">
    <w:name w:val="N1"/>
    <w:basedOn w:val="Normal"/>
    <w:rsid w:val="006D169C"/>
    <w:pPr>
      <w:numPr>
        <w:numId w:val="56"/>
      </w:numPr>
      <w:spacing w:before="160" w:after="0" w:line="220" w:lineRule="atLeast"/>
      <w:jc w:val="both"/>
    </w:pPr>
    <w:rPr>
      <w:rFonts w:ascii="Times New Roman" w:eastAsia="Times New Roman" w:hAnsi="Times New Roman" w:cs="Times New Roman"/>
      <w:sz w:val="21"/>
      <w:szCs w:val="20"/>
    </w:rPr>
  </w:style>
  <w:style w:type="paragraph" w:customStyle="1" w:styleId="N2">
    <w:name w:val="N2"/>
    <w:basedOn w:val="N1"/>
    <w:rsid w:val="006D169C"/>
    <w:pPr>
      <w:numPr>
        <w:ilvl w:val="1"/>
      </w:numPr>
      <w:spacing w:before="80"/>
    </w:pPr>
  </w:style>
  <w:style w:type="paragraph" w:customStyle="1" w:styleId="N3">
    <w:name w:val="N3"/>
    <w:basedOn w:val="N2"/>
    <w:rsid w:val="006D169C"/>
    <w:pPr>
      <w:numPr>
        <w:ilvl w:val="2"/>
      </w:numPr>
    </w:pPr>
  </w:style>
  <w:style w:type="paragraph" w:customStyle="1" w:styleId="N4">
    <w:name w:val="N4"/>
    <w:basedOn w:val="N3"/>
    <w:rsid w:val="006D169C"/>
    <w:pPr>
      <w:numPr>
        <w:ilvl w:val="3"/>
      </w:numPr>
    </w:pPr>
  </w:style>
  <w:style w:type="paragraph" w:customStyle="1" w:styleId="N5">
    <w:name w:val="N5"/>
    <w:basedOn w:val="N4"/>
    <w:rsid w:val="006D169C"/>
    <w:pPr>
      <w:numPr>
        <w:ilvl w:val="4"/>
      </w:numPr>
      <w:tabs>
        <w:tab w:val="clear" w:pos="1701"/>
        <w:tab w:val="num" w:pos="1134"/>
      </w:tabs>
      <w:ind w:left="1134" w:hanging="113"/>
    </w:pPr>
  </w:style>
  <w:style w:type="table" w:styleId="MediumShading1-Accent5">
    <w:name w:val="Medium Shading 1 Accent 5"/>
    <w:basedOn w:val="TableNormal"/>
    <w:uiPriority w:val="63"/>
    <w:rsid w:val="006D169C"/>
    <w:pPr>
      <w:spacing w:after="0" w:line="240" w:lineRule="auto"/>
    </w:pPr>
    <w:rPr>
      <w:rFonts w:eastAsia="Times New Roman"/>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pPr>
      <w:rPr>
        <w:rFonts w:cstheme="minorBidi"/>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pPr>
      <w:rPr>
        <w:rFonts w:cstheme="minorBidi"/>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rFonts w:cstheme="minorBidi"/>
        <w:b/>
        <w:bCs/>
      </w:rPr>
    </w:tblStylePr>
    <w:tblStylePr w:type="lastCol">
      <w:rPr>
        <w:rFonts w:cstheme="minorBidi"/>
        <w:b/>
        <w:bCs/>
      </w:rPr>
    </w:tblStylePr>
    <w:tblStylePr w:type="band1Vert">
      <w:rPr>
        <w:rFonts w:cstheme="minorBidi"/>
      </w:rPr>
      <w:tblPr/>
      <w:tcPr>
        <w:shd w:val="clear" w:color="auto" w:fill="D6E6F4" w:themeFill="accent5" w:themeFillTint="3F"/>
      </w:tcPr>
    </w:tblStylePr>
    <w:tblStylePr w:type="band1Horz">
      <w:rPr>
        <w:rFonts w:cstheme="minorBidi"/>
      </w:rPr>
      <w:tblPr/>
      <w:tcPr>
        <w:tcBorders>
          <w:insideH w:val="nil"/>
          <w:insideV w:val="nil"/>
        </w:tcBorders>
        <w:shd w:val="clear" w:color="auto" w:fill="D6E6F4" w:themeFill="accent5" w:themeFillTint="3F"/>
      </w:tcPr>
    </w:tblStylePr>
    <w:tblStylePr w:type="band2Horz">
      <w:rPr>
        <w:rFonts w:cstheme="minorBidi"/>
      </w:rPr>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13755">
      <w:bodyDiv w:val="1"/>
      <w:marLeft w:val="0"/>
      <w:marRight w:val="0"/>
      <w:marTop w:val="0"/>
      <w:marBottom w:val="0"/>
      <w:divBdr>
        <w:top w:val="none" w:sz="0" w:space="0" w:color="auto"/>
        <w:left w:val="none" w:sz="0" w:space="0" w:color="auto"/>
        <w:bottom w:val="none" w:sz="0" w:space="0" w:color="auto"/>
        <w:right w:val="none" w:sz="0" w:space="0" w:color="auto"/>
      </w:divBdr>
    </w:div>
    <w:div w:id="161169613">
      <w:bodyDiv w:val="1"/>
      <w:marLeft w:val="0"/>
      <w:marRight w:val="0"/>
      <w:marTop w:val="0"/>
      <w:marBottom w:val="0"/>
      <w:divBdr>
        <w:top w:val="none" w:sz="0" w:space="0" w:color="auto"/>
        <w:left w:val="none" w:sz="0" w:space="0" w:color="auto"/>
        <w:bottom w:val="none" w:sz="0" w:space="0" w:color="auto"/>
        <w:right w:val="none" w:sz="0" w:space="0" w:color="auto"/>
      </w:divBdr>
    </w:div>
    <w:div w:id="385181836">
      <w:bodyDiv w:val="1"/>
      <w:marLeft w:val="0"/>
      <w:marRight w:val="0"/>
      <w:marTop w:val="0"/>
      <w:marBottom w:val="0"/>
      <w:divBdr>
        <w:top w:val="none" w:sz="0" w:space="0" w:color="auto"/>
        <w:left w:val="none" w:sz="0" w:space="0" w:color="auto"/>
        <w:bottom w:val="none" w:sz="0" w:space="0" w:color="auto"/>
        <w:right w:val="none" w:sz="0" w:space="0" w:color="auto"/>
      </w:divBdr>
    </w:div>
    <w:div w:id="472453613">
      <w:bodyDiv w:val="1"/>
      <w:marLeft w:val="0"/>
      <w:marRight w:val="0"/>
      <w:marTop w:val="0"/>
      <w:marBottom w:val="0"/>
      <w:divBdr>
        <w:top w:val="none" w:sz="0" w:space="0" w:color="auto"/>
        <w:left w:val="none" w:sz="0" w:space="0" w:color="auto"/>
        <w:bottom w:val="none" w:sz="0" w:space="0" w:color="auto"/>
        <w:right w:val="none" w:sz="0" w:space="0" w:color="auto"/>
      </w:divBdr>
    </w:div>
    <w:div w:id="836112868">
      <w:bodyDiv w:val="1"/>
      <w:marLeft w:val="0"/>
      <w:marRight w:val="0"/>
      <w:marTop w:val="0"/>
      <w:marBottom w:val="0"/>
      <w:divBdr>
        <w:top w:val="none" w:sz="0" w:space="0" w:color="auto"/>
        <w:left w:val="none" w:sz="0" w:space="0" w:color="auto"/>
        <w:bottom w:val="none" w:sz="0" w:space="0" w:color="auto"/>
        <w:right w:val="none" w:sz="0" w:space="0" w:color="auto"/>
      </w:divBdr>
    </w:div>
    <w:div w:id="1421416266">
      <w:bodyDiv w:val="1"/>
      <w:marLeft w:val="0"/>
      <w:marRight w:val="0"/>
      <w:marTop w:val="0"/>
      <w:marBottom w:val="0"/>
      <w:divBdr>
        <w:top w:val="none" w:sz="0" w:space="0" w:color="auto"/>
        <w:left w:val="none" w:sz="0" w:space="0" w:color="auto"/>
        <w:bottom w:val="none" w:sz="0" w:space="0" w:color="auto"/>
        <w:right w:val="none" w:sz="0" w:space="0" w:color="auto"/>
      </w:divBdr>
    </w:div>
    <w:div w:id="1925216946">
      <w:bodyDiv w:val="1"/>
      <w:marLeft w:val="0"/>
      <w:marRight w:val="0"/>
      <w:marTop w:val="0"/>
      <w:marBottom w:val="0"/>
      <w:divBdr>
        <w:top w:val="none" w:sz="0" w:space="0" w:color="auto"/>
        <w:left w:val="none" w:sz="0" w:space="0" w:color="auto"/>
        <w:bottom w:val="none" w:sz="0" w:space="0" w:color="auto"/>
        <w:right w:val="none" w:sz="0" w:space="0" w:color="auto"/>
      </w:divBdr>
    </w:div>
    <w:div w:id="207789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mailto:ask@olderpeoplewales.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careinspectorate.wales/find-a-care-service/service-directory/?lang=en"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esternwelshcc@btconnect.com"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D9DD20-4C66-41CD-893E-E9921E60A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15614</Words>
  <Characters>89005</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Dallinger</dc:creator>
  <cp:keywords/>
  <dc:description/>
  <cp:lastModifiedBy>John Harry Hall</cp:lastModifiedBy>
  <cp:revision>3</cp:revision>
  <dcterms:created xsi:type="dcterms:W3CDTF">2023-03-01T12:17:00Z</dcterms:created>
  <dcterms:modified xsi:type="dcterms:W3CDTF">2023-03-01T12:18:00Z</dcterms:modified>
</cp:coreProperties>
</file>