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B110" w14:textId="77777777" w:rsidR="00074DC7" w:rsidRPr="00AA144E" w:rsidRDefault="00074DC7" w:rsidP="007F3CEA">
      <w:pPr>
        <w:pStyle w:val="Title"/>
        <w:rPr>
          <w:rFonts w:ascii="Times New Roman" w:hAnsi="Times New Roman"/>
          <w:sz w:val="24"/>
        </w:rPr>
      </w:pPr>
    </w:p>
    <w:p w14:paraId="6C9D5921" w14:textId="77777777" w:rsidR="00CB35AF" w:rsidRPr="00AA144E" w:rsidRDefault="00CB35AF" w:rsidP="007F3CEA">
      <w:pPr>
        <w:pStyle w:val="Title"/>
        <w:rPr>
          <w:rFonts w:ascii="Times New Roman" w:hAnsi="Times New Roman"/>
          <w:sz w:val="24"/>
        </w:rPr>
      </w:pPr>
      <w:r w:rsidRPr="00AA144E">
        <w:rPr>
          <w:rFonts w:ascii="Times New Roman" w:hAnsi="Times New Roman"/>
          <w:sz w:val="24"/>
        </w:rPr>
        <w:t>Nicholas Epley</w:t>
      </w:r>
    </w:p>
    <w:p w14:paraId="6B7126F8" w14:textId="77777777" w:rsidR="00B83C54" w:rsidRPr="00AA144E" w:rsidRDefault="00B83C54" w:rsidP="00B83C54">
      <w:pPr>
        <w:jc w:val="center"/>
      </w:pPr>
      <w:r w:rsidRPr="00AA144E">
        <w:t>Curriculum Vitae</w:t>
      </w:r>
    </w:p>
    <w:p w14:paraId="6EF0EC28" w14:textId="4699F1DE" w:rsidR="00B83C54" w:rsidRPr="00AA144E" w:rsidRDefault="008605DA" w:rsidP="00B83C54">
      <w:pPr>
        <w:jc w:val="center"/>
      </w:pPr>
      <w:r w:rsidRPr="00AA144E">
        <w:t>January</w:t>
      </w:r>
      <w:r w:rsidR="00D82B11" w:rsidRPr="00AA144E">
        <w:t>, 202</w:t>
      </w:r>
      <w:r w:rsidRPr="00AA144E">
        <w:t>6</w:t>
      </w:r>
    </w:p>
    <w:p w14:paraId="2BA0A24F" w14:textId="77777777" w:rsidR="00B83C54" w:rsidRPr="00AA144E" w:rsidRDefault="00B83C54" w:rsidP="00B83C54">
      <w:pPr>
        <w:pStyle w:val="Heading2"/>
        <w:rPr>
          <w:rFonts w:ascii="Times New Roman" w:hAnsi="Times New Roman"/>
        </w:rPr>
      </w:pPr>
    </w:p>
    <w:p w14:paraId="4C7F7A34" w14:textId="0A32AE07" w:rsidR="00B83C54" w:rsidRPr="00AA144E" w:rsidRDefault="00B83C54" w:rsidP="00B83C54">
      <w:r w:rsidRPr="00AA144E">
        <w:rPr>
          <w:i/>
        </w:rPr>
        <w:t>Office Address</w:t>
      </w:r>
      <w:r w:rsidRPr="00AA144E">
        <w:rPr>
          <w:i/>
        </w:rPr>
        <w:tab/>
      </w:r>
      <w:r w:rsidRPr="00AA144E">
        <w:rPr>
          <w:i/>
        </w:rPr>
        <w:tab/>
      </w:r>
      <w:r w:rsidRPr="00AA144E">
        <w:rPr>
          <w:i/>
        </w:rPr>
        <w:tab/>
      </w:r>
      <w:r w:rsidRPr="00AA144E">
        <w:rPr>
          <w:i/>
        </w:rPr>
        <w:tab/>
      </w:r>
      <w:r w:rsidRPr="00AA144E">
        <w:rPr>
          <w:i/>
        </w:rPr>
        <w:tab/>
      </w:r>
      <w:r w:rsidRPr="00AA144E">
        <w:rPr>
          <w:i/>
        </w:rPr>
        <w:tab/>
      </w:r>
      <w:r w:rsidRPr="00AA144E">
        <w:rPr>
          <w:i/>
        </w:rPr>
        <w:tab/>
      </w:r>
      <w:r w:rsidRPr="00AA144E">
        <w:rPr>
          <w:i/>
        </w:rPr>
        <w:tab/>
      </w:r>
    </w:p>
    <w:p w14:paraId="517FFDFF" w14:textId="554AE635" w:rsidR="00B83C54" w:rsidRPr="00AA144E" w:rsidRDefault="00B83C54" w:rsidP="00B83C54">
      <w:r w:rsidRPr="00AA144E">
        <w:t>University of Chicago</w:t>
      </w:r>
      <w:r w:rsidRPr="00AA144E">
        <w:tab/>
      </w:r>
      <w:r w:rsidRPr="00AA144E">
        <w:tab/>
      </w:r>
      <w:r w:rsidRPr="00AA144E">
        <w:tab/>
      </w:r>
      <w:r w:rsidRPr="00AA144E">
        <w:tab/>
      </w:r>
      <w:r w:rsidRPr="00AA144E">
        <w:tab/>
      </w:r>
      <w:r w:rsidRPr="00AA144E">
        <w:tab/>
      </w:r>
      <w:r w:rsidRPr="00AA144E">
        <w:tab/>
      </w:r>
    </w:p>
    <w:p w14:paraId="36400910" w14:textId="356E6AC7" w:rsidR="00B83C54" w:rsidRPr="00AA144E" w:rsidRDefault="00B83C54" w:rsidP="00B83C54">
      <w:r w:rsidRPr="00AA144E">
        <w:t>Booth School of Business</w:t>
      </w:r>
      <w:r w:rsidRPr="00AA144E">
        <w:tab/>
      </w:r>
      <w:r w:rsidRPr="00AA144E">
        <w:tab/>
      </w:r>
      <w:r w:rsidRPr="00AA144E">
        <w:tab/>
      </w:r>
      <w:r w:rsidRPr="00AA144E">
        <w:tab/>
      </w:r>
      <w:r w:rsidRPr="00AA144E">
        <w:tab/>
      </w:r>
      <w:r w:rsidRPr="00AA144E">
        <w:tab/>
      </w:r>
    </w:p>
    <w:p w14:paraId="51A87417" w14:textId="680320DE" w:rsidR="00B83C54" w:rsidRPr="00AA144E" w:rsidRDefault="00B83C54" w:rsidP="00B83C54">
      <w:r w:rsidRPr="00AA144E">
        <w:t>5807 South Woodlawn Avenue</w:t>
      </w:r>
      <w:r w:rsidRPr="00AA144E">
        <w:tab/>
      </w:r>
      <w:r w:rsidRPr="00AA144E">
        <w:tab/>
      </w:r>
      <w:r w:rsidRPr="00AA144E">
        <w:tab/>
      </w:r>
      <w:r w:rsidRPr="00AA144E">
        <w:tab/>
      </w:r>
      <w:r w:rsidRPr="00AA144E">
        <w:tab/>
      </w:r>
      <w:r w:rsidRPr="00AA144E">
        <w:tab/>
      </w:r>
      <w:r w:rsidRPr="00AA144E">
        <w:tab/>
      </w:r>
    </w:p>
    <w:p w14:paraId="467A88EC" w14:textId="308A3E60" w:rsidR="00B83C54" w:rsidRPr="00AA144E" w:rsidRDefault="00B83C54" w:rsidP="00B83C54">
      <w:pPr>
        <w:ind w:right="-90"/>
      </w:pPr>
      <w:r w:rsidRPr="00AA144E">
        <w:t>Chicago, IL 60637</w:t>
      </w:r>
      <w:r w:rsidRPr="00AA144E">
        <w:tab/>
      </w:r>
      <w:r w:rsidRPr="00AA144E">
        <w:tab/>
      </w:r>
      <w:r w:rsidRPr="00AA144E">
        <w:tab/>
      </w:r>
      <w:r w:rsidRPr="00AA144E">
        <w:tab/>
      </w:r>
      <w:r w:rsidRPr="00AA144E">
        <w:tab/>
      </w:r>
      <w:r w:rsidRPr="00AA144E">
        <w:tab/>
      </w:r>
      <w:r w:rsidRPr="00AA144E">
        <w:tab/>
      </w:r>
    </w:p>
    <w:p w14:paraId="65E39528" w14:textId="2B0ED599" w:rsidR="00B83C54" w:rsidRPr="00AA144E" w:rsidRDefault="00B83C54" w:rsidP="00B83C54">
      <w:r w:rsidRPr="00AA144E">
        <w:t>(773) 834-1266</w:t>
      </w:r>
      <w:r w:rsidRPr="00AA144E">
        <w:tab/>
      </w:r>
      <w:r w:rsidRPr="00AA144E">
        <w:tab/>
      </w:r>
      <w:r w:rsidRPr="00AA144E">
        <w:tab/>
      </w:r>
      <w:r w:rsidRPr="00AA144E">
        <w:tab/>
      </w:r>
      <w:r w:rsidRPr="00AA144E">
        <w:tab/>
      </w:r>
      <w:r w:rsidRPr="00AA144E">
        <w:tab/>
      </w:r>
      <w:r w:rsidRPr="00AA144E">
        <w:tab/>
      </w:r>
    </w:p>
    <w:p w14:paraId="66DE0E0C" w14:textId="77777777" w:rsidR="00B83C54" w:rsidRPr="00AA144E" w:rsidRDefault="00B83C54" w:rsidP="00B83C54">
      <w:r w:rsidRPr="00AA144E">
        <w:t>http://faculty.chicagobooth.edu/nicholas.epley/</w:t>
      </w:r>
    </w:p>
    <w:p w14:paraId="53AD2FF8" w14:textId="72AC1CDB" w:rsidR="00B83C54" w:rsidRPr="00AA144E" w:rsidRDefault="00F63EF9" w:rsidP="00B83C54">
      <w:r w:rsidRPr="00AA144E">
        <w:t xml:space="preserve">e-mail:  </w:t>
      </w:r>
      <w:hyperlink r:id="rId7" w:history="1">
        <w:r w:rsidRPr="00AA144E">
          <w:rPr>
            <w:rStyle w:val="Hyperlink"/>
          </w:rPr>
          <w:t>epley@chicagobooth.edu</w:t>
        </w:r>
      </w:hyperlink>
    </w:p>
    <w:p w14:paraId="46410C8C" w14:textId="77777777" w:rsidR="00F63EF9" w:rsidRPr="00AA144E" w:rsidRDefault="00F63EF9" w:rsidP="00B83C54"/>
    <w:p w14:paraId="36162206" w14:textId="77777777" w:rsidR="00B83C54" w:rsidRPr="00AA144E" w:rsidRDefault="00B83C54" w:rsidP="00B83C54">
      <w:pPr>
        <w:pStyle w:val="Heading2"/>
        <w:rPr>
          <w:rFonts w:ascii="Times New Roman" w:hAnsi="Times New Roman"/>
        </w:rPr>
      </w:pPr>
      <w:r w:rsidRPr="00AA144E">
        <w:rPr>
          <w:rFonts w:ascii="Times New Roman" w:hAnsi="Times New Roman"/>
        </w:rPr>
        <w:t>Education</w:t>
      </w:r>
    </w:p>
    <w:p w14:paraId="0A240D5C" w14:textId="77777777" w:rsidR="00B83C54" w:rsidRPr="00AA144E" w:rsidRDefault="00B83C54" w:rsidP="00B83C54">
      <w:pPr>
        <w:ind w:left="180"/>
      </w:pPr>
      <w:r w:rsidRPr="00AA144E">
        <w:t>Ph.D., Psychology, Cornell University, June, 2001</w:t>
      </w:r>
    </w:p>
    <w:p w14:paraId="24213959" w14:textId="77777777" w:rsidR="00B83C54" w:rsidRPr="00AA144E" w:rsidRDefault="00B83C54" w:rsidP="00B83C54">
      <w:r w:rsidRPr="00AA144E">
        <w:t xml:space="preserve">   B.A., Psychology/Philosophy, Saint Olaf College, May, 1996</w:t>
      </w:r>
    </w:p>
    <w:p w14:paraId="29A1C447" w14:textId="77777777" w:rsidR="00B83C54" w:rsidRPr="00AA144E" w:rsidRDefault="00B83C54" w:rsidP="00B83C54">
      <w:pPr>
        <w:rPr>
          <w:u w:val="single"/>
        </w:rPr>
      </w:pPr>
    </w:p>
    <w:p w14:paraId="3DF3B36E" w14:textId="77777777" w:rsidR="00B83C54" w:rsidRPr="00AA144E" w:rsidRDefault="00B83C54" w:rsidP="00B83C54">
      <w:pPr>
        <w:pStyle w:val="Heading2"/>
        <w:rPr>
          <w:rFonts w:ascii="Times New Roman" w:hAnsi="Times New Roman"/>
        </w:rPr>
      </w:pPr>
      <w:r w:rsidRPr="00AA144E">
        <w:rPr>
          <w:rFonts w:ascii="Times New Roman" w:hAnsi="Times New Roman"/>
        </w:rPr>
        <w:t>Academic Positions</w:t>
      </w:r>
    </w:p>
    <w:p w14:paraId="1515242E" w14:textId="77777777" w:rsidR="00900344" w:rsidRPr="00AA144E" w:rsidRDefault="00900344" w:rsidP="00900344">
      <w:pPr>
        <w:ind w:left="180"/>
      </w:pPr>
      <w:r w:rsidRPr="00AA144E">
        <w:t xml:space="preserve">John Templeton Keller Distinguished Service Professor of Behavioral Science, University of </w:t>
      </w:r>
    </w:p>
    <w:p w14:paraId="30A13D8C" w14:textId="5ECDB4C4" w:rsidR="00900344" w:rsidRPr="00AA144E" w:rsidRDefault="00900344" w:rsidP="00900344">
      <w:pPr>
        <w:ind w:left="180" w:firstLine="540"/>
      </w:pPr>
      <w:r w:rsidRPr="00AA144E">
        <w:t>Chicago, 2022-present</w:t>
      </w:r>
    </w:p>
    <w:p w14:paraId="444D17CC" w14:textId="7DED585E" w:rsidR="00C92BE2" w:rsidRPr="00AA144E" w:rsidRDefault="00A572D6" w:rsidP="00B87A6F">
      <w:pPr>
        <w:ind w:left="180"/>
      </w:pPr>
      <w:r w:rsidRPr="00AA144E">
        <w:t xml:space="preserve">Roman Family </w:t>
      </w:r>
      <w:r w:rsidR="00C92BE2" w:rsidRPr="00AA144E">
        <w:t>Center for Decision Research, Faculty Director, 2017-present</w:t>
      </w:r>
    </w:p>
    <w:p w14:paraId="14DA8EE1" w14:textId="50C74A6B" w:rsidR="00B87A6F" w:rsidRPr="00AA144E" w:rsidRDefault="00B87A6F" w:rsidP="00B87A6F">
      <w:pPr>
        <w:ind w:left="180"/>
      </w:pPr>
      <w:r w:rsidRPr="00AA144E">
        <w:t>Neubauer Family Faculty Fellow, 2015-</w:t>
      </w:r>
      <w:r w:rsidR="00F8114C" w:rsidRPr="00AA144E">
        <w:t>Present</w:t>
      </w:r>
    </w:p>
    <w:p w14:paraId="45BCC133" w14:textId="5C16AAD2" w:rsidR="00B87A6F" w:rsidRPr="00AA144E" w:rsidRDefault="00B83C54" w:rsidP="00B87A6F">
      <w:pPr>
        <w:ind w:left="180"/>
      </w:pPr>
      <w:r w:rsidRPr="00AA144E">
        <w:t>John T</w:t>
      </w:r>
      <w:r w:rsidR="002457EB" w:rsidRPr="00AA144E">
        <w:t>empleton</w:t>
      </w:r>
      <w:r w:rsidRPr="00AA144E">
        <w:t xml:space="preserve"> Keller Professor of Behavioral Science, University of Chicago, July 2010-</w:t>
      </w:r>
      <w:r w:rsidR="00900344" w:rsidRPr="00AA144E">
        <w:t>2021</w:t>
      </w:r>
    </w:p>
    <w:p w14:paraId="6CC78C71" w14:textId="77777777" w:rsidR="00B83C54" w:rsidRPr="00AA144E" w:rsidRDefault="00B83C54" w:rsidP="00B83C54">
      <w:pPr>
        <w:ind w:left="180"/>
      </w:pPr>
      <w:r w:rsidRPr="00AA144E">
        <w:t>Professor of Behavioral Science, University of Chicago, July 2008-June 2010</w:t>
      </w:r>
    </w:p>
    <w:p w14:paraId="3E63C8A2" w14:textId="77777777" w:rsidR="00B83C54" w:rsidRPr="00AA144E" w:rsidRDefault="00B83C54" w:rsidP="00B83C54">
      <w:pPr>
        <w:ind w:left="180"/>
      </w:pPr>
      <w:r w:rsidRPr="00AA144E">
        <w:t>Assistant Professor, University of Chicago, January 2005-June 2008</w:t>
      </w:r>
    </w:p>
    <w:p w14:paraId="1514B2D1" w14:textId="77777777" w:rsidR="00B83C54" w:rsidRPr="00AA144E" w:rsidRDefault="00B83C54" w:rsidP="00B83C54">
      <w:pPr>
        <w:ind w:left="180"/>
      </w:pPr>
      <w:r w:rsidRPr="00AA144E">
        <w:t>Assistant Professor, Harvard University, July 2001 - December 2004</w:t>
      </w:r>
    </w:p>
    <w:p w14:paraId="561CA5BC" w14:textId="77777777" w:rsidR="00B83C54" w:rsidRPr="00AA144E" w:rsidRDefault="00B83C54" w:rsidP="00B83C54">
      <w:pPr>
        <w:ind w:left="180"/>
      </w:pPr>
    </w:p>
    <w:p w14:paraId="240F04C6" w14:textId="7237FDA1" w:rsidR="00B83C54" w:rsidRPr="00AA144E" w:rsidRDefault="009E43B7" w:rsidP="00B83C54">
      <w:pPr>
        <w:pStyle w:val="Heading2"/>
        <w:rPr>
          <w:rFonts w:ascii="Times New Roman" w:hAnsi="Times New Roman"/>
        </w:rPr>
      </w:pPr>
      <w:r w:rsidRPr="00AA144E">
        <w:rPr>
          <w:rFonts w:ascii="Times New Roman" w:hAnsi="Times New Roman"/>
        </w:rPr>
        <w:t xml:space="preserve">Honors, </w:t>
      </w:r>
      <w:r w:rsidR="00B83C54" w:rsidRPr="00AA144E">
        <w:rPr>
          <w:rFonts w:ascii="Times New Roman" w:hAnsi="Times New Roman"/>
        </w:rPr>
        <w:t>Awards</w:t>
      </w:r>
      <w:r w:rsidRPr="00AA144E">
        <w:rPr>
          <w:rFonts w:ascii="Times New Roman" w:hAnsi="Times New Roman"/>
        </w:rPr>
        <w:t>, Recognitions</w:t>
      </w:r>
    </w:p>
    <w:p w14:paraId="5B75B73C" w14:textId="77777777" w:rsidR="005B2AD5" w:rsidRPr="00AA144E" w:rsidRDefault="005B2AD5" w:rsidP="00B83C54">
      <w:pPr>
        <w:ind w:left="187"/>
      </w:pPr>
      <w:r w:rsidRPr="00AA144E">
        <w:t>Alumni Achievement Award, St. Olaf College, 2021</w:t>
      </w:r>
    </w:p>
    <w:p w14:paraId="7AAA060E" w14:textId="79054D5C" w:rsidR="001167FC" w:rsidRPr="00AA144E" w:rsidRDefault="001167FC" w:rsidP="00B83C54">
      <w:pPr>
        <w:ind w:left="187"/>
      </w:pPr>
      <w:r w:rsidRPr="00AA144E">
        <w:t>Career Trajectory Award, Society of Experimental Social Psychology, 2018</w:t>
      </w:r>
    </w:p>
    <w:p w14:paraId="7E6D7E02" w14:textId="4988128E" w:rsidR="007F3CEA" w:rsidRPr="00AA144E" w:rsidRDefault="007F3CEA" w:rsidP="00B83C54">
      <w:pPr>
        <w:ind w:left="187"/>
      </w:pPr>
      <w:r w:rsidRPr="00AA144E">
        <w:t>Phoenix Award, University of Chicago Booth, 2017</w:t>
      </w:r>
    </w:p>
    <w:p w14:paraId="48F70229" w14:textId="1F6F6E75" w:rsidR="00A73DB0" w:rsidRPr="00AA144E" w:rsidRDefault="00A73DB0" w:rsidP="00B83C54">
      <w:pPr>
        <w:ind w:left="187"/>
      </w:pPr>
      <w:r w:rsidRPr="00AA144E">
        <w:t>Top 100 Most Influential in Business Ethics, Ethisphere, 2015</w:t>
      </w:r>
    </w:p>
    <w:p w14:paraId="74A9DF65" w14:textId="6EB85CE0" w:rsidR="00B97C7A" w:rsidRPr="00AA144E" w:rsidRDefault="00B97C7A" w:rsidP="00B83C54">
      <w:pPr>
        <w:ind w:left="187"/>
      </w:pPr>
      <w:r w:rsidRPr="00AA144E">
        <w:t xml:space="preserve">Media Book Prize for </w:t>
      </w:r>
      <w:proofErr w:type="spellStart"/>
      <w:r w:rsidRPr="00AA144E">
        <w:rPr>
          <w:i/>
        </w:rPr>
        <w:t>Mindwise</w:t>
      </w:r>
      <w:proofErr w:type="spellEnd"/>
      <w:r w:rsidRPr="00AA144E">
        <w:t>, Society for Personality and Social Psychology, 2015</w:t>
      </w:r>
    </w:p>
    <w:p w14:paraId="6B786E5E" w14:textId="062EF534" w:rsidR="00AA222D" w:rsidRPr="00AA144E" w:rsidRDefault="00AA222D" w:rsidP="00B83C54">
      <w:pPr>
        <w:ind w:left="187"/>
      </w:pPr>
      <w:r w:rsidRPr="00AA144E">
        <w:t>Commencement Speaker, University of Chicago Booth, 2015</w:t>
      </w:r>
    </w:p>
    <w:p w14:paraId="58B2B13F" w14:textId="5A46B5EC" w:rsidR="000C1694" w:rsidRPr="00AA144E" w:rsidRDefault="000C1694" w:rsidP="00B83C54">
      <w:pPr>
        <w:ind w:left="187"/>
      </w:pPr>
      <w:r w:rsidRPr="00AA144E">
        <w:t>Fellow, American Psychological Association, 2015</w:t>
      </w:r>
    </w:p>
    <w:p w14:paraId="65BDF81F" w14:textId="77777777" w:rsidR="000C1694" w:rsidRPr="00AA144E" w:rsidRDefault="00F27903" w:rsidP="00B83C54">
      <w:pPr>
        <w:ind w:left="187"/>
      </w:pPr>
      <w:r w:rsidRPr="00AA144E">
        <w:t xml:space="preserve">The World’s Best 40 Business School Professors Under the Age of 40, Poets &amp; Quants, 2014 </w:t>
      </w:r>
    </w:p>
    <w:p w14:paraId="3787C3F3" w14:textId="6E750D41" w:rsidR="000C1694" w:rsidRPr="00AA144E" w:rsidRDefault="000C1694" w:rsidP="00B83C54">
      <w:pPr>
        <w:ind w:left="187"/>
        <w:rPr>
          <w:szCs w:val="32"/>
        </w:rPr>
      </w:pPr>
      <w:r w:rsidRPr="00AA144E">
        <w:rPr>
          <w:szCs w:val="32"/>
        </w:rPr>
        <w:t>Fellow, Society for Personality and Social Psychology, 2014</w:t>
      </w:r>
    </w:p>
    <w:p w14:paraId="6F36F3D9" w14:textId="43E4B1DA" w:rsidR="00AF251C" w:rsidRPr="00AA144E" w:rsidRDefault="00AF251C" w:rsidP="00B83C54">
      <w:pPr>
        <w:ind w:left="187"/>
      </w:pPr>
      <w:r w:rsidRPr="00AA144E">
        <w:rPr>
          <w:szCs w:val="32"/>
        </w:rPr>
        <w:t>American Psychological Association Distinguished Sc</w:t>
      </w:r>
      <w:r w:rsidR="000938EB" w:rsidRPr="00AA144E">
        <w:rPr>
          <w:szCs w:val="32"/>
        </w:rPr>
        <w:t xml:space="preserve">ientific Award for Early Career </w:t>
      </w:r>
      <w:r w:rsidR="000938EB" w:rsidRPr="00AA144E">
        <w:rPr>
          <w:szCs w:val="32"/>
        </w:rPr>
        <w:tab/>
      </w:r>
      <w:r w:rsidRPr="00AA144E">
        <w:rPr>
          <w:szCs w:val="32"/>
        </w:rPr>
        <w:t>Contribution to Psychology, 2011</w:t>
      </w:r>
    </w:p>
    <w:p w14:paraId="2A35B675" w14:textId="6653D4AB" w:rsidR="00D83545" w:rsidRPr="00AA144E" w:rsidRDefault="00D83545" w:rsidP="00B83C54">
      <w:pPr>
        <w:ind w:left="187"/>
      </w:pPr>
      <w:r w:rsidRPr="00AA144E">
        <w:t xml:space="preserve">Neubauer Family Faculty Fellow, </w:t>
      </w:r>
      <w:r w:rsidR="00B97C7A" w:rsidRPr="00AA144E">
        <w:t xml:space="preserve">2008-2010, </w:t>
      </w:r>
      <w:r w:rsidRPr="00AA144E">
        <w:t>2011-2012</w:t>
      </w:r>
      <w:r w:rsidR="00B97C7A" w:rsidRPr="00AA144E">
        <w:t>, 2015</w:t>
      </w:r>
      <w:r w:rsidR="006A58C2" w:rsidRPr="00AA144E">
        <w:t>-present</w:t>
      </w:r>
    </w:p>
    <w:p w14:paraId="69A56C43" w14:textId="77777777" w:rsidR="00B83C54" w:rsidRPr="00AA144E" w:rsidRDefault="00B83C54" w:rsidP="00B83C54">
      <w:pPr>
        <w:ind w:left="187"/>
      </w:pPr>
      <w:r w:rsidRPr="00AA144E">
        <w:t xml:space="preserve">John E. </w:t>
      </w:r>
      <w:proofErr w:type="spellStart"/>
      <w:r w:rsidRPr="00AA144E">
        <w:t>Jeuck</w:t>
      </w:r>
      <w:proofErr w:type="spellEnd"/>
      <w:r w:rsidRPr="00AA144E">
        <w:t xml:space="preserve"> Faculty Fellow, University of Chicago, 2010-</w:t>
      </w:r>
      <w:r w:rsidR="00D83545" w:rsidRPr="00AA144E">
        <w:t>2011</w:t>
      </w:r>
    </w:p>
    <w:p w14:paraId="0A37244E" w14:textId="0276BBED" w:rsidR="00B83C54" w:rsidRPr="00AA144E" w:rsidRDefault="00B83C54" w:rsidP="00B83C54">
      <w:pPr>
        <w:ind w:left="187"/>
      </w:pPr>
      <w:r w:rsidRPr="00AA144E">
        <w:t>Fellow, Center for Advanced Studies in the Behavioral Sciences at Stanford Univ</w:t>
      </w:r>
      <w:r w:rsidR="00CF3C30" w:rsidRPr="00AA144E">
        <w:t>.</w:t>
      </w:r>
      <w:r w:rsidRPr="00AA144E">
        <w:t>, 2009-</w:t>
      </w:r>
      <w:r w:rsidR="00CF3C30" w:rsidRPr="00AA144E">
        <w:t>20</w:t>
      </w:r>
      <w:r w:rsidRPr="00AA144E">
        <w:t xml:space="preserve">10 </w:t>
      </w:r>
    </w:p>
    <w:p w14:paraId="00786F46" w14:textId="77777777" w:rsidR="00B83C54" w:rsidRPr="00AA144E" w:rsidRDefault="00B83C54" w:rsidP="00B83C54">
      <w:pPr>
        <w:ind w:left="187"/>
      </w:pPr>
      <w:r w:rsidRPr="00AA144E">
        <w:t>Fellow, Association for Psychological Science, 2009</w:t>
      </w:r>
    </w:p>
    <w:p w14:paraId="275186FB" w14:textId="77777777" w:rsidR="00B83C54" w:rsidRPr="00AA144E" w:rsidRDefault="00B83C54" w:rsidP="00B83C54">
      <w:pPr>
        <w:ind w:left="187"/>
      </w:pPr>
      <w:r w:rsidRPr="00AA144E">
        <w:t>Charter Fellow, Midwestern Psychological Association, 2009</w:t>
      </w:r>
    </w:p>
    <w:p w14:paraId="7DB407A6" w14:textId="77777777" w:rsidR="00B83C54" w:rsidRPr="00AA144E" w:rsidRDefault="00B83C54" w:rsidP="000938EB">
      <w:pPr>
        <w:ind w:left="187"/>
      </w:pPr>
      <w:r w:rsidRPr="00AA144E">
        <w:t>Theoretical Innovation Award from the Society for Personality and Social Psychology (with co-</w:t>
      </w:r>
      <w:r w:rsidR="000938EB" w:rsidRPr="00AA144E">
        <w:tab/>
      </w:r>
      <w:r w:rsidRPr="00AA144E">
        <w:t>authors Adam Waytz &amp; John Cacioppo), 2008</w:t>
      </w:r>
    </w:p>
    <w:p w14:paraId="65EFC375" w14:textId="5D7A0E4A" w:rsidR="00B83C54" w:rsidRPr="00AA144E" w:rsidRDefault="00B83C54" w:rsidP="000C1694">
      <w:pPr>
        <w:ind w:left="187"/>
      </w:pPr>
      <w:r w:rsidRPr="00AA144E">
        <w:t xml:space="preserve">Voted one of Harvard’s “Favorite Professors,” by </w:t>
      </w:r>
      <w:r w:rsidR="000C1694" w:rsidRPr="00AA144E">
        <w:t xml:space="preserve">the </w:t>
      </w:r>
      <w:r w:rsidRPr="00AA144E">
        <w:t>Harvard Classes of 2003, 2004, and 2005</w:t>
      </w:r>
    </w:p>
    <w:p w14:paraId="3A2A55F7" w14:textId="77777777" w:rsidR="00B83C54" w:rsidRPr="00AA144E" w:rsidRDefault="00B83C54" w:rsidP="00B83C54">
      <w:pPr>
        <w:ind w:left="180"/>
      </w:pPr>
      <w:r w:rsidRPr="00AA144E">
        <w:lastRenderedPageBreak/>
        <w:t>Junior Scholar, Peter Wall Institute for Advanced Studies, Univ. of British Columbia, July 2002</w:t>
      </w:r>
    </w:p>
    <w:p w14:paraId="0530C53E" w14:textId="77777777" w:rsidR="00B83C54" w:rsidRPr="00AA144E" w:rsidRDefault="00B83C54" w:rsidP="00B83C54">
      <w:pPr>
        <w:ind w:left="187"/>
      </w:pPr>
      <w:r w:rsidRPr="00AA144E">
        <w:t>Finalist, Society for Experimental Social Psychology Dissertation Award, 2002</w:t>
      </w:r>
    </w:p>
    <w:p w14:paraId="4534C7C7" w14:textId="77777777" w:rsidR="00B83C54" w:rsidRPr="00AA144E" w:rsidRDefault="00B83C54" w:rsidP="00B83C54">
      <w:pPr>
        <w:ind w:left="187"/>
      </w:pPr>
      <w:r w:rsidRPr="00AA144E">
        <w:t>Graduate Teaching Award, Department of Psychology, Cornell University, 1999</w:t>
      </w:r>
    </w:p>
    <w:p w14:paraId="3C38DCD8" w14:textId="69AD757C" w:rsidR="00B83C54" w:rsidRPr="00AA144E" w:rsidRDefault="00B83C54" w:rsidP="00EC5CE2">
      <w:pPr>
        <w:ind w:left="187"/>
      </w:pPr>
      <w:r w:rsidRPr="00AA144E">
        <w:t>Donald G. Patterson Undergraduate Award in Psychology, Minnesota Psych</w:t>
      </w:r>
      <w:r w:rsidR="00EC5CE2" w:rsidRPr="00AA144E">
        <w:t>.</w:t>
      </w:r>
      <w:r w:rsidRPr="00AA144E">
        <w:t xml:space="preserve"> </w:t>
      </w:r>
      <w:r w:rsidR="00EC5CE2" w:rsidRPr="00AA144E">
        <w:t>Assoc.</w:t>
      </w:r>
      <w:r w:rsidRPr="00AA144E">
        <w:t>, 1996</w:t>
      </w:r>
    </w:p>
    <w:p w14:paraId="6C7D123F" w14:textId="77777777" w:rsidR="00B83C54" w:rsidRPr="00AA144E" w:rsidRDefault="00B83C54" w:rsidP="00B83C54">
      <w:pPr>
        <w:ind w:left="187"/>
      </w:pPr>
      <w:r w:rsidRPr="00AA144E">
        <w:t>Phi Beta Kappa, 1996</w:t>
      </w:r>
    </w:p>
    <w:p w14:paraId="1537BE87" w14:textId="77777777" w:rsidR="00B83C54" w:rsidRPr="00AA144E" w:rsidRDefault="00B83C54" w:rsidP="00B83C54">
      <w:pPr>
        <w:pStyle w:val="Footer"/>
        <w:tabs>
          <w:tab w:val="clear" w:pos="4320"/>
          <w:tab w:val="clear" w:pos="8640"/>
        </w:tabs>
        <w:rPr>
          <w:rFonts w:ascii="Times New Roman" w:hAnsi="Times New Roman"/>
          <w:b/>
        </w:rPr>
      </w:pPr>
    </w:p>
    <w:p w14:paraId="1694F75E" w14:textId="77777777" w:rsidR="00E45324" w:rsidRPr="00AA144E" w:rsidRDefault="00B83C54" w:rsidP="00B83C54">
      <w:pPr>
        <w:pStyle w:val="Footer"/>
        <w:tabs>
          <w:tab w:val="clear" w:pos="4320"/>
          <w:tab w:val="clear" w:pos="8640"/>
        </w:tabs>
        <w:rPr>
          <w:rFonts w:ascii="Times New Roman" w:hAnsi="Times New Roman"/>
        </w:rPr>
      </w:pPr>
      <w:r w:rsidRPr="00AA144E">
        <w:rPr>
          <w:rFonts w:ascii="Times New Roman" w:hAnsi="Times New Roman"/>
          <w:b/>
        </w:rPr>
        <w:t>Publications</w:t>
      </w:r>
      <w:bookmarkStart w:id="0" w:name="OLE_LINK5"/>
      <w:bookmarkStart w:id="1" w:name="OLE_LINK6"/>
      <w:bookmarkStart w:id="2" w:name="OLE_LINK21"/>
    </w:p>
    <w:p w14:paraId="6BE29F12" w14:textId="77777777" w:rsidR="00DC731A" w:rsidRPr="00AA144E" w:rsidRDefault="00DC731A" w:rsidP="00B83C54">
      <w:pPr>
        <w:pStyle w:val="Footer"/>
        <w:tabs>
          <w:tab w:val="clear" w:pos="4320"/>
          <w:tab w:val="clear" w:pos="8640"/>
        </w:tabs>
        <w:rPr>
          <w:rFonts w:ascii="Times New Roman" w:hAnsi="Times New Roman"/>
          <w:szCs w:val="32"/>
        </w:rPr>
      </w:pPr>
    </w:p>
    <w:p w14:paraId="6FFD7224" w14:textId="1F7DF158" w:rsidR="00900E43" w:rsidRPr="00AA144E" w:rsidRDefault="00900E43" w:rsidP="00A268A5">
      <w:pPr>
        <w:pStyle w:val="Footer"/>
        <w:tabs>
          <w:tab w:val="clear" w:pos="4320"/>
          <w:tab w:val="clear" w:pos="8640"/>
        </w:tabs>
        <w:rPr>
          <w:rFonts w:ascii="Times New Roman" w:hAnsi="Times New Roman"/>
          <w:szCs w:val="32"/>
        </w:rPr>
      </w:pPr>
      <w:r w:rsidRPr="00AA144E">
        <w:rPr>
          <w:rFonts w:ascii="Times New Roman" w:hAnsi="Times New Roman"/>
          <w:i/>
          <w:szCs w:val="32"/>
        </w:rPr>
        <w:t>Book</w:t>
      </w:r>
      <w:r w:rsidR="00D82B11" w:rsidRPr="00AA144E">
        <w:rPr>
          <w:rFonts w:ascii="Times New Roman" w:hAnsi="Times New Roman"/>
          <w:i/>
          <w:szCs w:val="32"/>
        </w:rPr>
        <w:t>s</w:t>
      </w:r>
    </w:p>
    <w:p w14:paraId="2DAB3006" w14:textId="11706603" w:rsidR="00FD0FF8" w:rsidRPr="00014785" w:rsidRDefault="00456B0F" w:rsidP="00FD0FF8">
      <w:pPr>
        <w:pStyle w:val="Footer"/>
        <w:tabs>
          <w:tab w:val="clear" w:pos="4320"/>
          <w:tab w:val="clear" w:pos="8640"/>
        </w:tabs>
        <w:rPr>
          <w:rFonts w:ascii="Times New Roman" w:hAnsi="Times New Roman"/>
          <w:i/>
          <w:iCs/>
          <w:szCs w:val="32"/>
        </w:rPr>
      </w:pPr>
      <w:r w:rsidRPr="00014785">
        <w:rPr>
          <w:rFonts w:ascii="Times New Roman" w:hAnsi="Times New Roman"/>
          <w:szCs w:val="32"/>
        </w:rPr>
        <w:t xml:space="preserve">Epley, N. (2026).  </w:t>
      </w:r>
      <w:r w:rsidRPr="00014785">
        <w:rPr>
          <w:rFonts w:ascii="Times New Roman" w:hAnsi="Times New Roman"/>
          <w:i/>
          <w:iCs/>
          <w:szCs w:val="32"/>
        </w:rPr>
        <w:t xml:space="preserve">A Little More Social:  How Small </w:t>
      </w:r>
      <w:r w:rsidR="00FD0FF8" w:rsidRPr="00014785">
        <w:rPr>
          <w:rFonts w:ascii="Times New Roman" w:hAnsi="Times New Roman"/>
          <w:i/>
          <w:iCs/>
          <w:szCs w:val="32"/>
        </w:rPr>
        <w:t xml:space="preserve">Choices Create Unexpected Happiness, </w:t>
      </w:r>
    </w:p>
    <w:p w14:paraId="239FE1FD" w14:textId="33C1D23D" w:rsidR="00456B0F" w:rsidRPr="00014785" w:rsidRDefault="00FD0FF8" w:rsidP="00FD0FF8">
      <w:pPr>
        <w:pStyle w:val="Footer"/>
        <w:tabs>
          <w:tab w:val="clear" w:pos="4320"/>
          <w:tab w:val="clear" w:pos="8640"/>
        </w:tabs>
        <w:ind w:firstLine="720"/>
        <w:rPr>
          <w:rFonts w:ascii="Times New Roman" w:hAnsi="Times New Roman"/>
          <w:szCs w:val="32"/>
        </w:rPr>
      </w:pPr>
      <w:r w:rsidRPr="00014785">
        <w:rPr>
          <w:rFonts w:ascii="Times New Roman" w:hAnsi="Times New Roman"/>
          <w:i/>
          <w:iCs/>
          <w:szCs w:val="32"/>
        </w:rPr>
        <w:t>Health, and Connection</w:t>
      </w:r>
      <w:r w:rsidR="00456B0F" w:rsidRPr="00014785">
        <w:rPr>
          <w:rFonts w:ascii="Times New Roman" w:hAnsi="Times New Roman"/>
          <w:i/>
          <w:iCs/>
          <w:szCs w:val="32"/>
        </w:rPr>
        <w:t xml:space="preserve">. </w:t>
      </w:r>
      <w:r w:rsidR="00456B0F" w:rsidRPr="00014785">
        <w:rPr>
          <w:rFonts w:ascii="Times New Roman" w:hAnsi="Times New Roman"/>
          <w:szCs w:val="32"/>
        </w:rPr>
        <w:t xml:space="preserve"> New York: Knopf.</w:t>
      </w:r>
    </w:p>
    <w:p w14:paraId="0EE890D5" w14:textId="2F992479" w:rsidR="00CE4752" w:rsidRPr="00AA144E" w:rsidRDefault="00CE4752" w:rsidP="00BF5688">
      <w:pPr>
        <w:pStyle w:val="Footer"/>
        <w:tabs>
          <w:tab w:val="clear" w:pos="4320"/>
          <w:tab w:val="clear" w:pos="8640"/>
        </w:tabs>
        <w:ind w:left="720"/>
        <w:rPr>
          <w:rFonts w:ascii="Times New Roman" w:hAnsi="Times New Roman"/>
          <w:szCs w:val="32"/>
        </w:rPr>
      </w:pPr>
      <w:r w:rsidRPr="00014785">
        <w:rPr>
          <w:rFonts w:ascii="Times New Roman" w:hAnsi="Times New Roman"/>
          <w:szCs w:val="32"/>
        </w:rPr>
        <w:t>—International Markets: U.K. (</w:t>
      </w:r>
      <w:r w:rsidR="00BF5688" w:rsidRPr="00014785">
        <w:rPr>
          <w:rFonts w:ascii="Times New Roman" w:hAnsi="Times New Roman"/>
          <w:i/>
          <w:iCs/>
          <w:szCs w:val="32"/>
        </w:rPr>
        <w:t>Hello: The Unexpected Power of Choosing to Connect</w:t>
      </w:r>
      <w:r w:rsidR="00BF5688" w:rsidRPr="00014785">
        <w:rPr>
          <w:rFonts w:ascii="Times New Roman" w:hAnsi="Times New Roman"/>
          <w:szCs w:val="32"/>
        </w:rPr>
        <w:t>, Penguin/Random House)</w:t>
      </w:r>
    </w:p>
    <w:p w14:paraId="6223719C" w14:textId="77777777" w:rsidR="00456B0F" w:rsidRPr="00AA144E" w:rsidRDefault="00456B0F" w:rsidP="00A268A5">
      <w:pPr>
        <w:pStyle w:val="Footer"/>
        <w:tabs>
          <w:tab w:val="clear" w:pos="4320"/>
          <w:tab w:val="clear" w:pos="8640"/>
        </w:tabs>
        <w:rPr>
          <w:rFonts w:ascii="Times New Roman" w:hAnsi="Times New Roman"/>
          <w:szCs w:val="32"/>
        </w:rPr>
      </w:pPr>
    </w:p>
    <w:p w14:paraId="0A7141EE" w14:textId="47AD65B3" w:rsidR="00DA4756" w:rsidRPr="00AA144E" w:rsidRDefault="0028351B" w:rsidP="00A268A5">
      <w:pPr>
        <w:pStyle w:val="Footer"/>
        <w:tabs>
          <w:tab w:val="clear" w:pos="4320"/>
          <w:tab w:val="clear" w:pos="8640"/>
        </w:tabs>
        <w:rPr>
          <w:rFonts w:ascii="Times New Roman" w:hAnsi="Times New Roman"/>
          <w:i/>
          <w:szCs w:val="32"/>
        </w:rPr>
      </w:pPr>
      <w:r w:rsidRPr="00AA144E">
        <w:rPr>
          <w:rFonts w:ascii="Times New Roman" w:hAnsi="Times New Roman"/>
          <w:szCs w:val="32"/>
        </w:rPr>
        <w:t>Epley, N</w:t>
      </w:r>
      <w:r w:rsidR="00900E43" w:rsidRPr="00AA144E">
        <w:rPr>
          <w:rFonts w:ascii="Times New Roman" w:hAnsi="Times New Roman"/>
          <w:szCs w:val="32"/>
        </w:rPr>
        <w:t>.</w:t>
      </w:r>
      <w:r w:rsidRPr="00AA144E">
        <w:rPr>
          <w:rFonts w:ascii="Times New Roman" w:hAnsi="Times New Roman"/>
          <w:szCs w:val="32"/>
        </w:rPr>
        <w:t xml:space="preserve"> (</w:t>
      </w:r>
      <w:r w:rsidR="003433BF" w:rsidRPr="00AA144E">
        <w:rPr>
          <w:rFonts w:ascii="Times New Roman" w:hAnsi="Times New Roman"/>
          <w:szCs w:val="32"/>
        </w:rPr>
        <w:t>2014</w:t>
      </w:r>
      <w:r w:rsidR="00DA4756" w:rsidRPr="00AA144E">
        <w:rPr>
          <w:rFonts w:ascii="Times New Roman" w:hAnsi="Times New Roman"/>
          <w:szCs w:val="32"/>
        </w:rPr>
        <w:t>, hardcover</w:t>
      </w:r>
      <w:r w:rsidRPr="00AA144E">
        <w:rPr>
          <w:rFonts w:ascii="Times New Roman" w:hAnsi="Times New Roman"/>
          <w:szCs w:val="32"/>
        </w:rPr>
        <w:t xml:space="preserve">).  </w:t>
      </w:r>
      <w:proofErr w:type="spellStart"/>
      <w:r w:rsidR="00D646AB" w:rsidRPr="00AA144E">
        <w:rPr>
          <w:rFonts w:ascii="Times New Roman" w:hAnsi="Times New Roman"/>
          <w:i/>
          <w:szCs w:val="32"/>
        </w:rPr>
        <w:t>Mindwise</w:t>
      </w:r>
      <w:proofErr w:type="spellEnd"/>
      <w:r w:rsidR="00D646AB" w:rsidRPr="00AA144E">
        <w:rPr>
          <w:rFonts w:ascii="Times New Roman" w:hAnsi="Times New Roman"/>
          <w:i/>
          <w:szCs w:val="32"/>
        </w:rPr>
        <w:t xml:space="preserve">: </w:t>
      </w:r>
      <w:r w:rsidR="00F27903" w:rsidRPr="00AA144E">
        <w:rPr>
          <w:rFonts w:ascii="Times New Roman" w:hAnsi="Times New Roman"/>
          <w:i/>
          <w:szCs w:val="32"/>
        </w:rPr>
        <w:t xml:space="preserve">How We Understand What Others Think, Feel, Believe, </w:t>
      </w:r>
    </w:p>
    <w:p w14:paraId="6910D1FA" w14:textId="6662FA03" w:rsidR="0028351B" w:rsidRPr="00AA144E" w:rsidRDefault="00F27903" w:rsidP="00DA4756">
      <w:pPr>
        <w:pStyle w:val="Footer"/>
        <w:tabs>
          <w:tab w:val="clear" w:pos="4320"/>
          <w:tab w:val="clear" w:pos="8640"/>
        </w:tabs>
        <w:ind w:firstLine="720"/>
        <w:rPr>
          <w:rFonts w:ascii="Times New Roman" w:hAnsi="Times New Roman"/>
          <w:szCs w:val="32"/>
        </w:rPr>
      </w:pPr>
      <w:r w:rsidRPr="00AA144E">
        <w:rPr>
          <w:rFonts w:ascii="Times New Roman" w:hAnsi="Times New Roman"/>
          <w:i/>
          <w:szCs w:val="32"/>
        </w:rPr>
        <w:t>and Want</w:t>
      </w:r>
      <w:r w:rsidR="0028351B" w:rsidRPr="00AA144E">
        <w:rPr>
          <w:rFonts w:ascii="Times New Roman" w:hAnsi="Times New Roman"/>
          <w:i/>
          <w:szCs w:val="32"/>
        </w:rPr>
        <w:t>.</w:t>
      </w:r>
      <w:r w:rsidR="0028351B" w:rsidRPr="00AA144E">
        <w:rPr>
          <w:rFonts w:ascii="Times New Roman" w:hAnsi="Times New Roman"/>
          <w:szCs w:val="32"/>
        </w:rPr>
        <w:t xml:space="preserve"> </w:t>
      </w:r>
      <w:r w:rsidR="00DA4756" w:rsidRPr="00AA144E">
        <w:rPr>
          <w:rFonts w:ascii="Times New Roman" w:hAnsi="Times New Roman"/>
          <w:szCs w:val="32"/>
        </w:rPr>
        <w:t xml:space="preserve"> </w:t>
      </w:r>
      <w:r w:rsidR="0028351B" w:rsidRPr="00AA144E">
        <w:rPr>
          <w:rFonts w:ascii="Times New Roman" w:hAnsi="Times New Roman"/>
          <w:szCs w:val="32"/>
        </w:rPr>
        <w:t xml:space="preserve">New York: </w:t>
      </w:r>
      <w:r w:rsidR="00D646AB" w:rsidRPr="00AA144E">
        <w:rPr>
          <w:rFonts w:ascii="Times New Roman" w:hAnsi="Times New Roman"/>
          <w:szCs w:val="32"/>
        </w:rPr>
        <w:t>Knopf.</w:t>
      </w:r>
    </w:p>
    <w:p w14:paraId="45544A3F" w14:textId="788DC381" w:rsidR="0028351B" w:rsidRPr="00AA144E" w:rsidRDefault="003433BF" w:rsidP="00A268A5">
      <w:pPr>
        <w:pStyle w:val="Footer"/>
        <w:tabs>
          <w:tab w:val="clear" w:pos="4320"/>
          <w:tab w:val="clear" w:pos="8640"/>
        </w:tabs>
        <w:ind w:left="720"/>
        <w:rPr>
          <w:rFonts w:ascii="Times New Roman" w:hAnsi="Times New Roman"/>
        </w:rPr>
      </w:pPr>
      <w:r w:rsidRPr="00AA144E">
        <w:rPr>
          <w:rFonts w:ascii="Times New Roman" w:hAnsi="Times New Roman"/>
        </w:rPr>
        <w:t>—International Markets: U.K. (Penguin), Germany (</w:t>
      </w:r>
      <w:proofErr w:type="spellStart"/>
      <w:r w:rsidRPr="00AA144E">
        <w:rPr>
          <w:rFonts w:ascii="Times New Roman" w:hAnsi="Times New Roman"/>
        </w:rPr>
        <w:t>Ul</w:t>
      </w:r>
      <w:r w:rsidR="00AA0494" w:rsidRPr="00AA144E">
        <w:rPr>
          <w:rFonts w:ascii="Times New Roman" w:hAnsi="Times New Roman"/>
        </w:rPr>
        <w:t>l</w:t>
      </w:r>
      <w:r w:rsidRPr="00AA144E">
        <w:rPr>
          <w:rFonts w:ascii="Times New Roman" w:hAnsi="Times New Roman"/>
        </w:rPr>
        <w:t>stein</w:t>
      </w:r>
      <w:proofErr w:type="spellEnd"/>
      <w:r w:rsidRPr="00AA144E">
        <w:rPr>
          <w:rFonts w:ascii="Times New Roman" w:hAnsi="Times New Roman"/>
        </w:rPr>
        <w:t>), Korea (</w:t>
      </w:r>
      <w:proofErr w:type="spellStart"/>
      <w:r w:rsidRPr="00AA144E">
        <w:rPr>
          <w:rFonts w:ascii="Times New Roman" w:hAnsi="Times New Roman"/>
        </w:rPr>
        <w:t>Eulyoo</w:t>
      </w:r>
      <w:proofErr w:type="spellEnd"/>
      <w:r w:rsidRPr="00AA144E">
        <w:rPr>
          <w:rFonts w:ascii="Times New Roman" w:hAnsi="Times New Roman"/>
        </w:rPr>
        <w:t>), Netherlands (</w:t>
      </w:r>
      <w:proofErr w:type="spellStart"/>
      <w:r w:rsidRPr="00AA144E">
        <w:rPr>
          <w:rFonts w:ascii="Times New Roman" w:hAnsi="Times New Roman"/>
        </w:rPr>
        <w:t>Nieuwezijds</w:t>
      </w:r>
      <w:proofErr w:type="spellEnd"/>
      <w:r w:rsidRPr="00AA144E">
        <w:rPr>
          <w:rFonts w:ascii="Times New Roman" w:hAnsi="Times New Roman"/>
        </w:rPr>
        <w:t>), China (Hunan Science and Technology)</w:t>
      </w:r>
      <w:r w:rsidR="00F30EF0" w:rsidRPr="00AA144E">
        <w:rPr>
          <w:rFonts w:ascii="Times New Roman" w:hAnsi="Times New Roman"/>
        </w:rPr>
        <w:t xml:space="preserve">, </w:t>
      </w:r>
      <w:r w:rsidR="006119A7" w:rsidRPr="00AA144E">
        <w:rPr>
          <w:rFonts w:ascii="Times New Roman" w:hAnsi="Times New Roman"/>
        </w:rPr>
        <w:t xml:space="preserve">Taiwan (Eurasian Publishing Group), </w:t>
      </w:r>
      <w:r w:rsidR="00A268A5" w:rsidRPr="00AA144E">
        <w:rPr>
          <w:rFonts w:ascii="Times New Roman" w:hAnsi="Times New Roman"/>
        </w:rPr>
        <w:t xml:space="preserve">Japan (Hayakawa), Arabic (Jarir), </w:t>
      </w:r>
      <w:r w:rsidR="006119A7" w:rsidRPr="00AA144E">
        <w:rPr>
          <w:rFonts w:ascii="Times New Roman" w:hAnsi="Times New Roman"/>
        </w:rPr>
        <w:t xml:space="preserve">Estonia </w:t>
      </w:r>
      <w:r w:rsidR="006119A7" w:rsidRPr="00AA144E">
        <w:rPr>
          <w:rFonts w:ascii="Times New Roman" w:hAnsi="Times New Roman"/>
          <w:color w:val="000000" w:themeColor="text1"/>
        </w:rPr>
        <w:t xml:space="preserve">(MTÜ </w:t>
      </w:r>
      <w:proofErr w:type="spellStart"/>
      <w:r w:rsidR="006119A7" w:rsidRPr="00AA144E">
        <w:rPr>
          <w:rFonts w:ascii="Times New Roman" w:hAnsi="Times New Roman"/>
          <w:color w:val="000000" w:themeColor="text1"/>
        </w:rPr>
        <w:t>Heaolu</w:t>
      </w:r>
      <w:proofErr w:type="spellEnd"/>
      <w:r w:rsidR="006119A7" w:rsidRPr="00AA144E">
        <w:rPr>
          <w:rFonts w:ascii="Times New Roman" w:hAnsi="Times New Roman"/>
          <w:color w:val="000000" w:themeColor="text1"/>
        </w:rPr>
        <w:t xml:space="preserve"> </w:t>
      </w:r>
      <w:proofErr w:type="spellStart"/>
      <w:r w:rsidR="006119A7" w:rsidRPr="00AA144E">
        <w:rPr>
          <w:rFonts w:ascii="Times New Roman" w:hAnsi="Times New Roman"/>
          <w:color w:val="000000" w:themeColor="text1"/>
        </w:rPr>
        <w:t>Arendusühing</w:t>
      </w:r>
      <w:proofErr w:type="spellEnd"/>
      <w:r w:rsidR="006119A7" w:rsidRPr="00AA144E">
        <w:rPr>
          <w:rFonts w:ascii="Times New Roman" w:hAnsi="Times New Roman"/>
          <w:color w:val="000000" w:themeColor="text1"/>
        </w:rPr>
        <w:t>), Russia (Atticus), India (Penguin)</w:t>
      </w:r>
      <w:r w:rsidR="00AA0494" w:rsidRPr="00AA144E">
        <w:rPr>
          <w:rFonts w:ascii="Times New Roman" w:hAnsi="Times New Roman"/>
          <w:color w:val="000000" w:themeColor="text1"/>
        </w:rPr>
        <w:t>, Vietnam (We-Dan Tri)</w:t>
      </w:r>
      <w:r w:rsidR="00D42430" w:rsidRPr="00AA144E">
        <w:rPr>
          <w:rFonts w:ascii="Times New Roman" w:hAnsi="Times New Roman"/>
          <w:color w:val="000000" w:themeColor="text1"/>
        </w:rPr>
        <w:t>, Turkey (</w:t>
      </w:r>
      <w:proofErr w:type="spellStart"/>
      <w:r w:rsidR="00D42430" w:rsidRPr="00AA144E">
        <w:rPr>
          <w:rFonts w:ascii="Times New Roman" w:hAnsi="Times New Roman"/>
          <w:color w:val="000000" w:themeColor="text1"/>
        </w:rPr>
        <w:t>Ketebe</w:t>
      </w:r>
      <w:proofErr w:type="spellEnd"/>
      <w:r w:rsidR="00D42430" w:rsidRPr="00AA144E">
        <w:rPr>
          <w:rFonts w:ascii="Times New Roman" w:hAnsi="Times New Roman"/>
          <w:color w:val="000000" w:themeColor="text1"/>
        </w:rPr>
        <w:t>)</w:t>
      </w:r>
    </w:p>
    <w:p w14:paraId="565D1DE9" w14:textId="4D515F2B" w:rsidR="00B87A6F" w:rsidRPr="00AA144E" w:rsidRDefault="003433BF" w:rsidP="00B87A6F">
      <w:pPr>
        <w:pStyle w:val="Footer"/>
        <w:tabs>
          <w:tab w:val="clear" w:pos="4320"/>
          <w:tab w:val="clear" w:pos="8640"/>
        </w:tabs>
        <w:ind w:left="720"/>
        <w:rPr>
          <w:rFonts w:ascii="Times New Roman" w:hAnsi="Times New Roman"/>
          <w:szCs w:val="32"/>
        </w:rPr>
      </w:pPr>
      <w:r w:rsidRPr="00AA144E">
        <w:rPr>
          <w:rFonts w:ascii="Times New Roman" w:hAnsi="Times New Roman"/>
          <w:szCs w:val="32"/>
        </w:rPr>
        <w:t>—Audiobook: Brilliance Audio</w:t>
      </w:r>
      <w:r w:rsidR="003F79FC" w:rsidRPr="00AA144E">
        <w:rPr>
          <w:rFonts w:ascii="Times New Roman" w:hAnsi="Times New Roman"/>
          <w:szCs w:val="32"/>
        </w:rPr>
        <w:t xml:space="preserve"> (Nicholas Epley, narrator)</w:t>
      </w:r>
    </w:p>
    <w:p w14:paraId="7A9BD1DC" w14:textId="77777777" w:rsidR="00C46946" w:rsidRPr="00AA144E" w:rsidRDefault="00C46946" w:rsidP="007F542A">
      <w:pPr>
        <w:pStyle w:val="Footer"/>
        <w:tabs>
          <w:tab w:val="clear" w:pos="4320"/>
          <w:tab w:val="clear" w:pos="8640"/>
        </w:tabs>
        <w:ind w:left="720" w:hanging="720"/>
        <w:rPr>
          <w:rFonts w:ascii="Times New Roman" w:hAnsi="Times New Roman"/>
          <w:szCs w:val="32"/>
        </w:rPr>
      </w:pPr>
    </w:p>
    <w:p w14:paraId="047B5B5F" w14:textId="01871F24" w:rsidR="007F542A" w:rsidRPr="00AA144E" w:rsidRDefault="00DA4756" w:rsidP="007F542A">
      <w:pPr>
        <w:pStyle w:val="Footer"/>
        <w:tabs>
          <w:tab w:val="clear" w:pos="4320"/>
          <w:tab w:val="clear" w:pos="8640"/>
        </w:tabs>
        <w:ind w:left="720" w:hanging="720"/>
        <w:rPr>
          <w:rFonts w:ascii="Times New Roman" w:hAnsi="Times New Roman"/>
          <w:szCs w:val="32"/>
        </w:rPr>
      </w:pPr>
      <w:r w:rsidRPr="00AA144E">
        <w:rPr>
          <w:rFonts w:ascii="Times New Roman" w:hAnsi="Times New Roman"/>
          <w:szCs w:val="32"/>
        </w:rPr>
        <w:t xml:space="preserve">Epley, N. (2015, paperback).  </w:t>
      </w:r>
      <w:proofErr w:type="spellStart"/>
      <w:r w:rsidRPr="00AA144E">
        <w:rPr>
          <w:rFonts w:ascii="Times New Roman" w:hAnsi="Times New Roman"/>
          <w:i/>
          <w:szCs w:val="32"/>
        </w:rPr>
        <w:t>Mindwise</w:t>
      </w:r>
      <w:proofErr w:type="spellEnd"/>
      <w:r w:rsidRPr="00AA144E">
        <w:rPr>
          <w:rFonts w:ascii="Times New Roman" w:hAnsi="Times New Roman"/>
          <w:i/>
          <w:szCs w:val="32"/>
        </w:rPr>
        <w:t>: Why We Misunderstand What Others Think, Feel, Believe, and Want.</w:t>
      </w:r>
      <w:r w:rsidRPr="00AA144E">
        <w:rPr>
          <w:rFonts w:ascii="Times New Roman" w:hAnsi="Times New Roman"/>
          <w:szCs w:val="32"/>
        </w:rPr>
        <w:t xml:space="preserve"> New York: Vintage Books.</w:t>
      </w:r>
      <w:r w:rsidR="007F542A" w:rsidRPr="00AA144E">
        <w:rPr>
          <w:rFonts w:ascii="Times New Roman" w:hAnsi="Times New Roman"/>
          <w:szCs w:val="32"/>
        </w:rPr>
        <w:t xml:space="preserve"> </w:t>
      </w:r>
    </w:p>
    <w:p w14:paraId="4F12CE37" w14:textId="020019F3" w:rsidR="00D82B11" w:rsidRPr="00AA144E" w:rsidRDefault="00D82B11" w:rsidP="00CF3C30">
      <w:pPr>
        <w:rPr>
          <w:iCs/>
          <w:szCs w:val="32"/>
        </w:rPr>
      </w:pPr>
    </w:p>
    <w:p w14:paraId="4DB13857" w14:textId="108D17AF" w:rsidR="00900E43" w:rsidRPr="00AA144E" w:rsidRDefault="00900E43" w:rsidP="00CF3C30">
      <w:pPr>
        <w:rPr>
          <w:i/>
          <w:szCs w:val="32"/>
        </w:rPr>
      </w:pPr>
      <w:r w:rsidRPr="00AA144E">
        <w:rPr>
          <w:i/>
          <w:szCs w:val="32"/>
        </w:rPr>
        <w:t>Journal Articles and Chapters</w:t>
      </w:r>
    </w:p>
    <w:p w14:paraId="033C4F92" w14:textId="77777777" w:rsidR="00D82B11" w:rsidRPr="00AA144E" w:rsidRDefault="00D82B11" w:rsidP="00102756">
      <w:pPr>
        <w:rPr>
          <w:color w:val="000000" w:themeColor="text1"/>
        </w:rPr>
      </w:pPr>
    </w:p>
    <w:p w14:paraId="1D3E2A25" w14:textId="77777777" w:rsidR="00085D90" w:rsidRPr="00014785" w:rsidRDefault="00BF6D0B" w:rsidP="00085D90">
      <w:pPr>
        <w:rPr>
          <w:color w:val="000000" w:themeColor="text1"/>
        </w:rPr>
      </w:pPr>
      <w:r w:rsidRPr="00014785">
        <w:rPr>
          <w:color w:val="000000" w:themeColor="text1"/>
        </w:rPr>
        <w:t xml:space="preserve">Atir, S., &amp; Epley, N. (in press).  Fleeting generalization: how unstable belief updating keeps </w:t>
      </w:r>
    </w:p>
    <w:p w14:paraId="2E697F22" w14:textId="5D54E766" w:rsidR="00BF6D0B" w:rsidRPr="00AA144E" w:rsidRDefault="00BF6D0B" w:rsidP="00085D90">
      <w:pPr>
        <w:ind w:left="720"/>
        <w:rPr>
          <w:color w:val="000000" w:themeColor="text1"/>
        </w:rPr>
      </w:pPr>
      <w:r w:rsidRPr="00014785">
        <w:rPr>
          <w:color w:val="000000" w:themeColor="text1"/>
        </w:rPr>
        <w:t xml:space="preserve">people overly pessimistic about talking to strangers.  </w:t>
      </w:r>
      <w:r w:rsidRPr="00014785">
        <w:rPr>
          <w:i/>
          <w:iCs/>
          <w:color w:val="000000" w:themeColor="text1"/>
        </w:rPr>
        <w:t>Journal of Personality and Social Psychology.</w:t>
      </w:r>
    </w:p>
    <w:p w14:paraId="38227286" w14:textId="77777777" w:rsidR="00BF6D0B" w:rsidRPr="00AA144E" w:rsidRDefault="00BF6D0B" w:rsidP="00102756">
      <w:pPr>
        <w:rPr>
          <w:color w:val="000000" w:themeColor="text1"/>
        </w:rPr>
      </w:pPr>
    </w:p>
    <w:p w14:paraId="5A885149" w14:textId="5565A973" w:rsidR="00807DCB" w:rsidRPr="00AA144E" w:rsidRDefault="00807DCB" w:rsidP="00102756">
      <w:pPr>
        <w:rPr>
          <w:color w:val="000000" w:themeColor="text1"/>
        </w:rPr>
      </w:pPr>
      <w:r w:rsidRPr="00AA144E">
        <w:rPr>
          <w:color w:val="000000" w:themeColor="text1"/>
        </w:rPr>
        <w:t>Wald, K., Kardas, M., &amp; Epley, N. (</w:t>
      </w:r>
      <w:r w:rsidR="000E2ED8" w:rsidRPr="00AA144E">
        <w:rPr>
          <w:color w:val="000000" w:themeColor="text1"/>
        </w:rPr>
        <w:t>2024</w:t>
      </w:r>
      <w:r w:rsidRPr="00AA144E">
        <w:rPr>
          <w:color w:val="000000" w:themeColor="text1"/>
        </w:rPr>
        <w:t xml:space="preserve">).  Misplaced divides?: Discussing political </w:t>
      </w:r>
    </w:p>
    <w:p w14:paraId="640E8261" w14:textId="40AE3CE4" w:rsidR="00807DCB" w:rsidRPr="00AA144E" w:rsidRDefault="00807DCB" w:rsidP="000E2ED8">
      <w:pPr>
        <w:ind w:left="720"/>
        <w:rPr>
          <w:color w:val="000000" w:themeColor="text1"/>
        </w:rPr>
      </w:pPr>
      <w:r w:rsidRPr="00AA144E">
        <w:rPr>
          <w:color w:val="000000" w:themeColor="text1"/>
        </w:rPr>
        <w:t xml:space="preserve">disagreement with strangers can be unexpectedly positive.  </w:t>
      </w:r>
      <w:r w:rsidRPr="00AA144E">
        <w:rPr>
          <w:i/>
          <w:iCs/>
          <w:color w:val="000000" w:themeColor="text1"/>
        </w:rPr>
        <w:t>Psychological Science</w:t>
      </w:r>
      <w:r w:rsidR="000E2ED8" w:rsidRPr="00AA144E">
        <w:rPr>
          <w:i/>
          <w:iCs/>
          <w:color w:val="000000" w:themeColor="text1"/>
        </w:rPr>
        <w:t>, 35(5),</w:t>
      </w:r>
      <w:r w:rsidR="000E2ED8" w:rsidRPr="00AA144E">
        <w:rPr>
          <w:color w:val="000000" w:themeColor="text1"/>
        </w:rPr>
        <w:t xml:space="preserve"> 471-488</w:t>
      </w:r>
      <w:r w:rsidRPr="00AA144E">
        <w:rPr>
          <w:i/>
          <w:iCs/>
          <w:color w:val="000000" w:themeColor="text1"/>
        </w:rPr>
        <w:t>.</w:t>
      </w:r>
    </w:p>
    <w:p w14:paraId="7757B35E" w14:textId="77777777" w:rsidR="00807DCB" w:rsidRPr="00AA144E" w:rsidRDefault="00807DCB" w:rsidP="00102756">
      <w:pPr>
        <w:rPr>
          <w:color w:val="000000" w:themeColor="text1"/>
        </w:rPr>
      </w:pPr>
    </w:p>
    <w:p w14:paraId="1B1658BC" w14:textId="25DF0BB3" w:rsidR="00884C79" w:rsidRPr="00AA144E" w:rsidRDefault="00884C79" w:rsidP="00102756">
      <w:pPr>
        <w:rPr>
          <w:color w:val="000000" w:themeColor="text1"/>
        </w:rPr>
      </w:pPr>
      <w:r w:rsidRPr="00AA144E">
        <w:rPr>
          <w:color w:val="000000" w:themeColor="text1"/>
        </w:rPr>
        <w:t>Kardas, M., Kumar, A., &amp; Epley, N. (</w:t>
      </w:r>
      <w:r w:rsidR="000E2ED8" w:rsidRPr="00AA144E">
        <w:rPr>
          <w:color w:val="000000" w:themeColor="text1"/>
        </w:rPr>
        <w:t>2024</w:t>
      </w:r>
      <w:r w:rsidRPr="00AA144E">
        <w:rPr>
          <w:color w:val="000000" w:themeColor="text1"/>
        </w:rPr>
        <w:t xml:space="preserve">).  Let it go: How exaggerating the reputational costs </w:t>
      </w:r>
    </w:p>
    <w:p w14:paraId="786F3844" w14:textId="77777777" w:rsidR="00884C79" w:rsidRPr="00AA144E" w:rsidRDefault="00884C79" w:rsidP="00884C79">
      <w:pPr>
        <w:ind w:firstLine="720"/>
        <w:rPr>
          <w:i/>
          <w:iCs/>
          <w:color w:val="000000" w:themeColor="text1"/>
        </w:rPr>
      </w:pPr>
      <w:r w:rsidRPr="00AA144E">
        <w:rPr>
          <w:color w:val="000000" w:themeColor="text1"/>
        </w:rPr>
        <w:t xml:space="preserve">of revealing negative information encourages secrecy in relationships. </w:t>
      </w:r>
      <w:r w:rsidRPr="00AA144E">
        <w:rPr>
          <w:i/>
          <w:iCs/>
          <w:color w:val="000000" w:themeColor="text1"/>
        </w:rPr>
        <w:t xml:space="preserve">Journal of </w:t>
      </w:r>
    </w:p>
    <w:p w14:paraId="46947BFE" w14:textId="3BCF7F41" w:rsidR="00884C79" w:rsidRPr="00AA144E" w:rsidRDefault="00884C79" w:rsidP="00884C79">
      <w:pPr>
        <w:ind w:firstLine="720"/>
        <w:rPr>
          <w:color w:val="000000" w:themeColor="text1"/>
        </w:rPr>
      </w:pPr>
      <w:r w:rsidRPr="00AA144E">
        <w:rPr>
          <w:i/>
          <w:iCs/>
          <w:color w:val="000000" w:themeColor="text1"/>
        </w:rPr>
        <w:t>Personality and Social Psycholo</w:t>
      </w:r>
      <w:r w:rsidR="004F1BD5" w:rsidRPr="00AA144E">
        <w:rPr>
          <w:i/>
          <w:iCs/>
          <w:color w:val="000000" w:themeColor="text1"/>
        </w:rPr>
        <w:t>g</w:t>
      </w:r>
      <w:r w:rsidRPr="00AA144E">
        <w:rPr>
          <w:i/>
          <w:iCs/>
          <w:color w:val="000000" w:themeColor="text1"/>
        </w:rPr>
        <w:t>y</w:t>
      </w:r>
      <w:r w:rsidR="000E2ED8" w:rsidRPr="00AA144E">
        <w:rPr>
          <w:i/>
          <w:iCs/>
          <w:color w:val="000000" w:themeColor="text1"/>
        </w:rPr>
        <w:t>, 126(6),</w:t>
      </w:r>
      <w:r w:rsidR="000E2ED8" w:rsidRPr="00AA144E">
        <w:rPr>
          <w:color w:val="000000" w:themeColor="text1"/>
        </w:rPr>
        <w:t xml:space="preserve"> 1052-1083.</w:t>
      </w:r>
    </w:p>
    <w:p w14:paraId="5A48185A" w14:textId="77777777" w:rsidR="00884C79" w:rsidRPr="00AA144E" w:rsidRDefault="00884C79" w:rsidP="00102756">
      <w:pPr>
        <w:rPr>
          <w:color w:val="000000" w:themeColor="text1"/>
        </w:rPr>
      </w:pPr>
    </w:p>
    <w:p w14:paraId="71DDF408" w14:textId="77777777" w:rsidR="00116934" w:rsidRPr="00AA144E" w:rsidRDefault="00116934" w:rsidP="00116934">
      <w:pPr>
        <w:rPr>
          <w:color w:val="000000" w:themeColor="text1"/>
        </w:rPr>
      </w:pPr>
      <w:r w:rsidRPr="00AA144E">
        <w:rPr>
          <w:color w:val="000000" w:themeColor="text1"/>
        </w:rPr>
        <w:t xml:space="preserve">Dungan, J., &amp; Epley, N. (2024).  Surprisingly good talk: Misunderstanding others creates a </w:t>
      </w:r>
    </w:p>
    <w:p w14:paraId="6AE7C712" w14:textId="77777777" w:rsidR="00116934" w:rsidRPr="00AA144E" w:rsidRDefault="00116934" w:rsidP="00116934">
      <w:pPr>
        <w:ind w:left="720"/>
        <w:rPr>
          <w:color w:val="000000" w:themeColor="text1"/>
        </w:rPr>
      </w:pPr>
      <w:r w:rsidRPr="00AA144E">
        <w:rPr>
          <w:color w:val="000000" w:themeColor="text1"/>
        </w:rPr>
        <w:t xml:space="preserve">barrier to constructive confrontation.  </w:t>
      </w:r>
      <w:r w:rsidRPr="00AA144E">
        <w:rPr>
          <w:i/>
          <w:iCs/>
          <w:color w:val="000000" w:themeColor="text1"/>
        </w:rPr>
        <w:t>Journal of Experimental Psychology: General, 153(3),</w:t>
      </w:r>
      <w:r w:rsidRPr="00AA144E">
        <w:rPr>
          <w:color w:val="000000" w:themeColor="text1"/>
        </w:rPr>
        <w:t xml:space="preserve"> 779-797.</w:t>
      </w:r>
    </w:p>
    <w:p w14:paraId="697969D5" w14:textId="77777777" w:rsidR="00116934" w:rsidRPr="00AA144E" w:rsidRDefault="00116934" w:rsidP="00A61330">
      <w:pPr>
        <w:rPr>
          <w:color w:val="000000" w:themeColor="text1"/>
        </w:rPr>
      </w:pPr>
    </w:p>
    <w:p w14:paraId="6AA8B603" w14:textId="25C3F421" w:rsidR="00A61330" w:rsidRPr="00AA144E" w:rsidRDefault="00A61330" w:rsidP="00A61330">
      <w:pPr>
        <w:rPr>
          <w:color w:val="000000" w:themeColor="text1"/>
        </w:rPr>
      </w:pPr>
      <w:r w:rsidRPr="00AA144E">
        <w:rPr>
          <w:color w:val="000000" w:themeColor="text1"/>
        </w:rPr>
        <w:t xml:space="preserve">Echelbarger, M., &amp; Epley, N. (2023).  Undervaluing the positive impact of kindness starts early.  </w:t>
      </w:r>
    </w:p>
    <w:p w14:paraId="655B82AE" w14:textId="77777777" w:rsidR="00A61330" w:rsidRPr="00AA144E" w:rsidRDefault="00A61330" w:rsidP="00A61330">
      <w:pPr>
        <w:rPr>
          <w:iCs/>
          <w:color w:val="000000" w:themeColor="text1"/>
        </w:rPr>
      </w:pPr>
      <w:r w:rsidRPr="00AA144E">
        <w:rPr>
          <w:i/>
          <w:color w:val="000000" w:themeColor="text1"/>
        </w:rPr>
        <w:tab/>
        <w:t>Journal of Experimental Psychology: General, 152 (10),</w:t>
      </w:r>
      <w:r w:rsidRPr="00AA144E">
        <w:rPr>
          <w:color w:val="000000" w:themeColor="text1"/>
        </w:rPr>
        <w:t xml:space="preserve"> 2989-2994.</w:t>
      </w:r>
    </w:p>
    <w:p w14:paraId="21C52436" w14:textId="77777777" w:rsidR="009038ED" w:rsidRPr="00AA144E" w:rsidRDefault="009038ED" w:rsidP="00102756">
      <w:pPr>
        <w:rPr>
          <w:i/>
          <w:color w:val="000000" w:themeColor="text1"/>
        </w:rPr>
      </w:pPr>
    </w:p>
    <w:p w14:paraId="5092E12E" w14:textId="77777777" w:rsidR="00886AC6" w:rsidRPr="00AA144E" w:rsidRDefault="00102756" w:rsidP="00886AC6">
      <w:pPr>
        <w:rPr>
          <w:color w:val="000000"/>
        </w:rPr>
      </w:pPr>
      <w:r w:rsidRPr="00AA144E">
        <w:rPr>
          <w:color w:val="000000" w:themeColor="text1"/>
        </w:rPr>
        <w:t xml:space="preserve">Epley, N., Kumar, A., Dungan, J., &amp; Echelbarger, M. (2023).  </w:t>
      </w:r>
      <w:r w:rsidRPr="00AA144E">
        <w:rPr>
          <w:color w:val="000000"/>
        </w:rPr>
        <w:t xml:space="preserve">A </w:t>
      </w:r>
      <w:proofErr w:type="spellStart"/>
      <w:r w:rsidRPr="00AA144E">
        <w:rPr>
          <w:color w:val="000000"/>
        </w:rPr>
        <w:t>prosociality</w:t>
      </w:r>
      <w:proofErr w:type="spellEnd"/>
      <w:r w:rsidRPr="00AA144E">
        <w:rPr>
          <w:color w:val="000000"/>
        </w:rPr>
        <w:t xml:space="preserve"> paradox: How</w:t>
      </w:r>
    </w:p>
    <w:p w14:paraId="7F8F56EC" w14:textId="746FC52E" w:rsidR="00102756" w:rsidRPr="00AA144E" w:rsidRDefault="00102756" w:rsidP="00886AC6">
      <w:pPr>
        <w:ind w:left="720"/>
        <w:rPr>
          <w:color w:val="000000"/>
        </w:rPr>
      </w:pPr>
      <w:r w:rsidRPr="00AA144E">
        <w:rPr>
          <w:color w:val="000000"/>
        </w:rPr>
        <w:t xml:space="preserve">miscalibrated social cognition creates a misplaced barrier to prosocial action.  </w:t>
      </w:r>
      <w:r w:rsidRPr="00AA144E">
        <w:rPr>
          <w:i/>
          <w:color w:val="000000"/>
        </w:rPr>
        <w:t>Current Directions in Psychological Science</w:t>
      </w:r>
      <w:r w:rsidR="00886AC6" w:rsidRPr="00AA144E">
        <w:rPr>
          <w:i/>
          <w:color w:val="000000"/>
        </w:rPr>
        <w:t>,</w:t>
      </w:r>
      <w:r w:rsidR="00886AC6" w:rsidRPr="00AA144E">
        <w:rPr>
          <w:i/>
          <w:iCs/>
          <w:color w:val="333333"/>
        </w:rPr>
        <w:t xml:space="preserve"> 32</w:t>
      </w:r>
      <w:r w:rsidR="00886AC6" w:rsidRPr="00AA144E">
        <w:rPr>
          <w:color w:val="333333"/>
          <w:shd w:val="clear" w:color="auto" w:fill="FFFFFF"/>
        </w:rPr>
        <w:t>, 33–41.</w:t>
      </w:r>
    </w:p>
    <w:p w14:paraId="7EEC7B4E" w14:textId="77777777" w:rsidR="00886AC6" w:rsidRPr="00AA144E" w:rsidRDefault="00886AC6" w:rsidP="00886AC6">
      <w:pPr>
        <w:ind w:left="720"/>
        <w:rPr>
          <w:color w:val="000000"/>
        </w:rPr>
      </w:pPr>
    </w:p>
    <w:p w14:paraId="20245474" w14:textId="5E084D6E" w:rsidR="00193822" w:rsidRPr="00AA144E" w:rsidRDefault="00F36E3B" w:rsidP="009D752B">
      <w:pPr>
        <w:rPr>
          <w:i/>
          <w:color w:val="000000" w:themeColor="text1"/>
        </w:rPr>
      </w:pPr>
      <w:r w:rsidRPr="00AA144E">
        <w:rPr>
          <w:color w:val="000000" w:themeColor="text1"/>
        </w:rPr>
        <w:t>Kumar, A., &amp; Epley, N. (</w:t>
      </w:r>
      <w:r w:rsidR="00193822" w:rsidRPr="00AA144E">
        <w:rPr>
          <w:color w:val="000000" w:themeColor="text1"/>
        </w:rPr>
        <w:t>2023</w:t>
      </w:r>
      <w:r w:rsidRPr="00AA144E">
        <w:rPr>
          <w:color w:val="000000" w:themeColor="text1"/>
        </w:rPr>
        <w:t xml:space="preserve">).  </w:t>
      </w:r>
      <w:proofErr w:type="spellStart"/>
      <w:r w:rsidR="00DF1F35" w:rsidRPr="00AA144E">
        <w:rPr>
          <w:color w:val="000000" w:themeColor="text1"/>
        </w:rPr>
        <w:t>Undersociality</w:t>
      </w:r>
      <w:proofErr w:type="spellEnd"/>
      <w:r w:rsidR="00DF1F35" w:rsidRPr="00AA144E">
        <w:rPr>
          <w:color w:val="000000" w:themeColor="text1"/>
        </w:rPr>
        <w:t xml:space="preserve"> is unwise.  </w:t>
      </w:r>
      <w:r w:rsidR="00DF1F35" w:rsidRPr="00AA144E">
        <w:rPr>
          <w:i/>
          <w:color w:val="000000" w:themeColor="text1"/>
        </w:rPr>
        <w:t>Journal of Consumer Psychology</w:t>
      </w:r>
      <w:r w:rsidR="00193822" w:rsidRPr="00AA144E">
        <w:rPr>
          <w:i/>
          <w:color w:val="000000" w:themeColor="text1"/>
        </w:rPr>
        <w:t xml:space="preserve">, 33 </w:t>
      </w:r>
    </w:p>
    <w:p w14:paraId="66255949" w14:textId="799D3C6F" w:rsidR="00F36E3B" w:rsidRPr="00AA144E" w:rsidRDefault="00193822" w:rsidP="00193822">
      <w:pPr>
        <w:ind w:firstLine="720"/>
        <w:rPr>
          <w:i/>
          <w:color w:val="000000" w:themeColor="text1"/>
        </w:rPr>
      </w:pPr>
      <w:r w:rsidRPr="00AA144E">
        <w:rPr>
          <w:i/>
          <w:color w:val="000000" w:themeColor="text1"/>
        </w:rPr>
        <w:t xml:space="preserve">(1), </w:t>
      </w:r>
      <w:r w:rsidRPr="00AA144E">
        <w:rPr>
          <w:iCs/>
          <w:color w:val="000000" w:themeColor="text1"/>
        </w:rPr>
        <w:t>199-212.</w:t>
      </w:r>
    </w:p>
    <w:p w14:paraId="61ED1E40" w14:textId="77777777" w:rsidR="00156855" w:rsidRPr="00AA144E" w:rsidRDefault="0029248E" w:rsidP="006E7730">
      <w:pPr>
        <w:widowControl w:val="0"/>
        <w:autoSpaceDE w:val="0"/>
        <w:autoSpaceDN w:val="0"/>
        <w:adjustRightInd w:val="0"/>
        <w:rPr>
          <w:color w:val="000000" w:themeColor="text1"/>
        </w:rPr>
      </w:pPr>
      <w:r w:rsidRPr="00AA144E">
        <w:rPr>
          <w:color w:val="000000" w:themeColor="text1"/>
        </w:rPr>
        <w:tab/>
        <w:t xml:space="preserve">—Response to commentaries: Kumar, A., &amp; Epley, N. (2023).  </w:t>
      </w:r>
      <w:r w:rsidR="00156855" w:rsidRPr="00AA144E">
        <w:rPr>
          <w:color w:val="000000" w:themeColor="text1"/>
        </w:rPr>
        <w:t xml:space="preserve">Understanding </w:t>
      </w:r>
    </w:p>
    <w:p w14:paraId="1EF33521" w14:textId="77777777" w:rsidR="00156855" w:rsidRPr="00AA144E" w:rsidRDefault="00156855" w:rsidP="00156855">
      <w:pPr>
        <w:widowControl w:val="0"/>
        <w:autoSpaceDE w:val="0"/>
        <w:autoSpaceDN w:val="0"/>
        <w:adjustRightInd w:val="0"/>
        <w:ind w:firstLine="720"/>
        <w:rPr>
          <w:i/>
          <w:color w:val="000000" w:themeColor="text1"/>
        </w:rPr>
      </w:pPr>
      <w:proofErr w:type="spellStart"/>
      <w:r w:rsidRPr="00AA144E">
        <w:rPr>
          <w:color w:val="000000" w:themeColor="text1"/>
        </w:rPr>
        <w:t>undersociality</w:t>
      </w:r>
      <w:proofErr w:type="spellEnd"/>
      <w:r w:rsidRPr="00AA144E">
        <w:rPr>
          <w:color w:val="000000" w:themeColor="text1"/>
        </w:rPr>
        <w:t xml:space="preserve">: Intentions, impressions, and interactions.  </w:t>
      </w:r>
      <w:r w:rsidRPr="00AA144E">
        <w:rPr>
          <w:i/>
          <w:color w:val="000000" w:themeColor="text1"/>
        </w:rPr>
        <w:t xml:space="preserve">Journal of Consumer Psychology, </w:t>
      </w:r>
    </w:p>
    <w:p w14:paraId="3BAA20E0" w14:textId="60AE6F5D" w:rsidR="009D752B" w:rsidRPr="00AA144E" w:rsidRDefault="00156855" w:rsidP="00156855">
      <w:pPr>
        <w:widowControl w:val="0"/>
        <w:autoSpaceDE w:val="0"/>
        <w:autoSpaceDN w:val="0"/>
        <w:adjustRightInd w:val="0"/>
        <w:ind w:left="720"/>
        <w:rPr>
          <w:color w:val="000000" w:themeColor="text1"/>
        </w:rPr>
      </w:pPr>
      <w:r w:rsidRPr="00AA144E">
        <w:rPr>
          <w:i/>
          <w:color w:val="000000" w:themeColor="text1"/>
        </w:rPr>
        <w:t xml:space="preserve">33, </w:t>
      </w:r>
      <w:r w:rsidRPr="00AA144E">
        <w:rPr>
          <w:color w:val="000000" w:themeColor="text1"/>
        </w:rPr>
        <w:t>221-225.</w:t>
      </w:r>
    </w:p>
    <w:p w14:paraId="1328A062" w14:textId="77777777" w:rsidR="0029248E" w:rsidRPr="00AA144E" w:rsidRDefault="0029248E" w:rsidP="006E7730">
      <w:pPr>
        <w:widowControl w:val="0"/>
        <w:autoSpaceDE w:val="0"/>
        <w:autoSpaceDN w:val="0"/>
        <w:adjustRightInd w:val="0"/>
        <w:rPr>
          <w:color w:val="000000" w:themeColor="text1"/>
        </w:rPr>
      </w:pPr>
    </w:p>
    <w:p w14:paraId="61543718" w14:textId="7C47B5CF" w:rsidR="00472E9E" w:rsidRPr="00AA144E" w:rsidRDefault="00472E9E" w:rsidP="006E7730">
      <w:pPr>
        <w:widowControl w:val="0"/>
        <w:autoSpaceDE w:val="0"/>
        <w:autoSpaceDN w:val="0"/>
        <w:adjustRightInd w:val="0"/>
        <w:rPr>
          <w:color w:val="000000" w:themeColor="text1"/>
        </w:rPr>
      </w:pPr>
      <w:bookmarkStart w:id="3" w:name="OLE_LINK7"/>
      <w:r w:rsidRPr="00AA144E">
        <w:rPr>
          <w:color w:val="000000" w:themeColor="text1"/>
        </w:rPr>
        <w:t>Atir, S., Wald, K., &amp; Epley, N. (</w:t>
      </w:r>
      <w:r w:rsidR="00CC0D76" w:rsidRPr="00AA144E">
        <w:rPr>
          <w:color w:val="000000" w:themeColor="text1"/>
        </w:rPr>
        <w:t>2022</w:t>
      </w:r>
      <w:r w:rsidRPr="00AA144E">
        <w:rPr>
          <w:color w:val="000000" w:themeColor="text1"/>
        </w:rPr>
        <w:t xml:space="preserve">).  Talking to strangers is surprisingly informative.  </w:t>
      </w:r>
    </w:p>
    <w:p w14:paraId="3E608562" w14:textId="7FD1FC6D" w:rsidR="00472E9E" w:rsidRPr="00AA144E" w:rsidRDefault="00472E9E" w:rsidP="00472E9E">
      <w:pPr>
        <w:widowControl w:val="0"/>
        <w:autoSpaceDE w:val="0"/>
        <w:autoSpaceDN w:val="0"/>
        <w:adjustRightInd w:val="0"/>
        <w:ind w:firstLine="720"/>
        <w:rPr>
          <w:i/>
          <w:color w:val="000000" w:themeColor="text1"/>
        </w:rPr>
      </w:pPr>
      <w:r w:rsidRPr="00AA144E">
        <w:rPr>
          <w:i/>
          <w:color w:val="000000" w:themeColor="text1"/>
        </w:rPr>
        <w:t>Proceedings of the National Academy of Sciences</w:t>
      </w:r>
      <w:r w:rsidR="00C647FE" w:rsidRPr="00AA144E">
        <w:rPr>
          <w:i/>
          <w:color w:val="000000" w:themeColor="text1"/>
        </w:rPr>
        <w:t xml:space="preserve">, 110(34), </w:t>
      </w:r>
      <w:r w:rsidR="00C647FE" w:rsidRPr="00AA144E">
        <w:rPr>
          <w:color w:val="000000" w:themeColor="text1"/>
        </w:rPr>
        <w:t>e2206992119.</w:t>
      </w:r>
    </w:p>
    <w:bookmarkEnd w:id="3"/>
    <w:p w14:paraId="06D7FE0A" w14:textId="77777777" w:rsidR="00472E9E" w:rsidRPr="00AA144E" w:rsidRDefault="00472E9E" w:rsidP="00472E9E">
      <w:pPr>
        <w:widowControl w:val="0"/>
        <w:autoSpaceDE w:val="0"/>
        <w:autoSpaceDN w:val="0"/>
        <w:adjustRightInd w:val="0"/>
        <w:ind w:firstLine="720"/>
        <w:rPr>
          <w:i/>
          <w:color w:val="000000" w:themeColor="text1"/>
        </w:rPr>
      </w:pPr>
    </w:p>
    <w:p w14:paraId="53A4AD1A" w14:textId="3D94C74B" w:rsidR="008827F9" w:rsidRPr="00AA144E" w:rsidRDefault="008827F9" w:rsidP="006E7730">
      <w:pPr>
        <w:widowControl w:val="0"/>
        <w:autoSpaceDE w:val="0"/>
        <w:autoSpaceDN w:val="0"/>
        <w:adjustRightInd w:val="0"/>
        <w:rPr>
          <w:color w:val="000000" w:themeColor="text1"/>
        </w:rPr>
      </w:pPr>
      <w:r w:rsidRPr="00AA144E">
        <w:rPr>
          <w:color w:val="000000" w:themeColor="text1"/>
        </w:rPr>
        <w:t>Kumar, A., &amp; Epley, N. (</w:t>
      </w:r>
      <w:r w:rsidR="00CC0D76" w:rsidRPr="00AA144E">
        <w:rPr>
          <w:color w:val="000000" w:themeColor="text1"/>
        </w:rPr>
        <w:t>2022</w:t>
      </w:r>
      <w:r w:rsidRPr="00AA144E">
        <w:rPr>
          <w:color w:val="000000" w:themeColor="text1"/>
        </w:rPr>
        <w:t xml:space="preserve">).  A little good goes an unexpectedly long way: Underestimating </w:t>
      </w:r>
    </w:p>
    <w:p w14:paraId="0F780928" w14:textId="3EF3982C" w:rsidR="000C495D" w:rsidRPr="00AA144E" w:rsidRDefault="008827F9" w:rsidP="006E7730">
      <w:pPr>
        <w:widowControl w:val="0"/>
        <w:autoSpaceDE w:val="0"/>
        <w:autoSpaceDN w:val="0"/>
        <w:adjustRightInd w:val="0"/>
        <w:rPr>
          <w:iCs/>
          <w:color w:val="000000" w:themeColor="text1"/>
        </w:rPr>
      </w:pPr>
      <w:r w:rsidRPr="00AA144E">
        <w:rPr>
          <w:color w:val="000000" w:themeColor="text1"/>
        </w:rPr>
        <w:tab/>
        <w:t xml:space="preserve">the positive impact of kindness on recipients.  </w:t>
      </w:r>
      <w:r w:rsidRPr="00AA144E">
        <w:rPr>
          <w:i/>
          <w:color w:val="000000" w:themeColor="text1"/>
        </w:rPr>
        <w:t xml:space="preserve">Journal of Experimental Psychology: </w:t>
      </w:r>
      <w:r w:rsidRPr="00AA144E">
        <w:rPr>
          <w:i/>
          <w:color w:val="000000" w:themeColor="text1"/>
        </w:rPr>
        <w:tab/>
        <w:t>General</w:t>
      </w:r>
      <w:r w:rsidR="000C495D" w:rsidRPr="00AA144E">
        <w:rPr>
          <w:i/>
          <w:color w:val="000000" w:themeColor="text1"/>
        </w:rPr>
        <w:t>, 152(1),</w:t>
      </w:r>
      <w:r w:rsidR="000C495D" w:rsidRPr="00AA144E">
        <w:rPr>
          <w:iCs/>
          <w:color w:val="000000" w:themeColor="text1"/>
        </w:rPr>
        <w:t xml:space="preserve"> </w:t>
      </w:r>
      <w:r w:rsidR="00BF026C" w:rsidRPr="00AA144E">
        <w:rPr>
          <w:iCs/>
          <w:color w:val="000000" w:themeColor="text1"/>
        </w:rPr>
        <w:t>236-252.</w:t>
      </w:r>
    </w:p>
    <w:p w14:paraId="0A3E55F6" w14:textId="77777777" w:rsidR="008827F9" w:rsidRPr="00AA144E" w:rsidRDefault="008827F9" w:rsidP="006E7730">
      <w:pPr>
        <w:widowControl w:val="0"/>
        <w:autoSpaceDE w:val="0"/>
        <w:autoSpaceDN w:val="0"/>
        <w:adjustRightInd w:val="0"/>
        <w:rPr>
          <w:i/>
          <w:color w:val="000000" w:themeColor="text1"/>
        </w:rPr>
      </w:pPr>
    </w:p>
    <w:p w14:paraId="5736CABA" w14:textId="4BBFF458" w:rsidR="00C474A5" w:rsidRPr="00AA144E" w:rsidRDefault="00C474A5" w:rsidP="006E7730">
      <w:pPr>
        <w:widowControl w:val="0"/>
        <w:autoSpaceDE w:val="0"/>
        <w:autoSpaceDN w:val="0"/>
        <w:adjustRightInd w:val="0"/>
        <w:rPr>
          <w:color w:val="000000" w:themeColor="text1"/>
        </w:rPr>
      </w:pPr>
      <w:r w:rsidRPr="00AA144E">
        <w:rPr>
          <w:color w:val="000000" w:themeColor="text1"/>
        </w:rPr>
        <w:t>Zhao, X., &amp; Epley, N. (</w:t>
      </w:r>
      <w:r w:rsidR="00CC0D76" w:rsidRPr="00AA144E">
        <w:rPr>
          <w:color w:val="000000" w:themeColor="text1"/>
        </w:rPr>
        <w:t>2022</w:t>
      </w:r>
      <w:r w:rsidRPr="00AA144E">
        <w:rPr>
          <w:color w:val="000000" w:themeColor="text1"/>
        </w:rPr>
        <w:t xml:space="preserve">).  Surprisingly happy to have helped: Underestimating </w:t>
      </w:r>
      <w:proofErr w:type="spellStart"/>
      <w:r w:rsidRPr="00AA144E">
        <w:rPr>
          <w:color w:val="000000" w:themeColor="text1"/>
        </w:rPr>
        <w:t>prosociality</w:t>
      </w:r>
      <w:proofErr w:type="spellEnd"/>
      <w:r w:rsidRPr="00AA144E">
        <w:rPr>
          <w:color w:val="000000" w:themeColor="text1"/>
        </w:rPr>
        <w:t xml:space="preserve"> </w:t>
      </w:r>
    </w:p>
    <w:p w14:paraId="5E0F7ACA" w14:textId="164D95ED" w:rsidR="00C474A5" w:rsidRPr="00AA144E" w:rsidRDefault="00C474A5" w:rsidP="00C474A5">
      <w:pPr>
        <w:widowControl w:val="0"/>
        <w:autoSpaceDE w:val="0"/>
        <w:autoSpaceDN w:val="0"/>
        <w:adjustRightInd w:val="0"/>
        <w:ind w:firstLine="720"/>
        <w:rPr>
          <w:i/>
          <w:color w:val="000000" w:themeColor="text1"/>
        </w:rPr>
      </w:pPr>
      <w:r w:rsidRPr="00AA144E">
        <w:rPr>
          <w:color w:val="000000" w:themeColor="text1"/>
        </w:rPr>
        <w:t xml:space="preserve">creates a misplaced barrier to asking for help.  </w:t>
      </w:r>
      <w:r w:rsidRPr="00AA144E">
        <w:rPr>
          <w:i/>
          <w:color w:val="000000" w:themeColor="text1"/>
        </w:rPr>
        <w:t>Psychological Science</w:t>
      </w:r>
      <w:r w:rsidR="00527B14" w:rsidRPr="00AA144E">
        <w:rPr>
          <w:i/>
          <w:color w:val="000000" w:themeColor="text1"/>
        </w:rPr>
        <w:t xml:space="preserve">, 33(10), </w:t>
      </w:r>
      <w:r w:rsidR="00527B14" w:rsidRPr="00AA144E">
        <w:rPr>
          <w:iCs/>
          <w:color w:val="000000" w:themeColor="text1"/>
        </w:rPr>
        <w:t>1708-1731</w:t>
      </w:r>
      <w:r w:rsidR="00527B14" w:rsidRPr="00AA144E">
        <w:rPr>
          <w:i/>
          <w:color w:val="000000" w:themeColor="text1"/>
        </w:rPr>
        <w:t>.</w:t>
      </w:r>
    </w:p>
    <w:p w14:paraId="2B21F32D" w14:textId="77777777" w:rsidR="00C474A5" w:rsidRPr="00AA144E" w:rsidRDefault="00C474A5" w:rsidP="00C474A5">
      <w:pPr>
        <w:widowControl w:val="0"/>
        <w:autoSpaceDE w:val="0"/>
        <w:autoSpaceDN w:val="0"/>
        <w:adjustRightInd w:val="0"/>
        <w:ind w:firstLine="720"/>
        <w:rPr>
          <w:i/>
          <w:color w:val="000000" w:themeColor="text1"/>
        </w:rPr>
      </w:pPr>
    </w:p>
    <w:p w14:paraId="4E1ECCEB" w14:textId="7CB6BED3" w:rsidR="006E7730" w:rsidRPr="00AA144E" w:rsidRDefault="00900344" w:rsidP="006E7730">
      <w:pPr>
        <w:widowControl w:val="0"/>
        <w:autoSpaceDE w:val="0"/>
        <w:autoSpaceDN w:val="0"/>
        <w:adjustRightInd w:val="0"/>
        <w:rPr>
          <w:color w:val="000000" w:themeColor="text1"/>
        </w:rPr>
      </w:pPr>
      <w:r w:rsidRPr="00AA144E">
        <w:rPr>
          <w:color w:val="000000" w:themeColor="text1"/>
        </w:rPr>
        <w:t>Dungan, J.</w:t>
      </w:r>
      <w:r w:rsidR="00370B04" w:rsidRPr="00AA144E">
        <w:rPr>
          <w:color w:val="000000" w:themeColor="text1"/>
        </w:rPr>
        <w:t>M.</w:t>
      </w:r>
      <w:r w:rsidRPr="00AA144E">
        <w:rPr>
          <w:color w:val="000000" w:themeColor="text1"/>
        </w:rPr>
        <w:t xml:space="preserve">, </w:t>
      </w:r>
      <w:r w:rsidR="006E7730" w:rsidRPr="00AA144E">
        <w:rPr>
          <w:color w:val="000000" w:themeColor="text1"/>
        </w:rPr>
        <w:t>Munguia Gomez, D.</w:t>
      </w:r>
      <w:r w:rsidR="00370B04" w:rsidRPr="00AA144E">
        <w:rPr>
          <w:color w:val="000000" w:themeColor="text1"/>
        </w:rPr>
        <w:t>A.</w:t>
      </w:r>
      <w:r w:rsidR="006E7730" w:rsidRPr="00AA144E">
        <w:rPr>
          <w:color w:val="000000" w:themeColor="text1"/>
        </w:rPr>
        <w:t xml:space="preserve">, </w:t>
      </w:r>
      <w:r w:rsidRPr="00AA144E">
        <w:rPr>
          <w:color w:val="000000" w:themeColor="text1"/>
        </w:rPr>
        <w:t>&amp; Epley, N. (</w:t>
      </w:r>
      <w:r w:rsidR="00CC0D76" w:rsidRPr="00AA144E">
        <w:rPr>
          <w:color w:val="000000" w:themeColor="text1"/>
        </w:rPr>
        <w:t>2022</w:t>
      </w:r>
      <w:r w:rsidRPr="00AA144E">
        <w:rPr>
          <w:color w:val="000000" w:themeColor="text1"/>
        </w:rPr>
        <w:t xml:space="preserve">).  </w:t>
      </w:r>
      <w:r w:rsidR="00766B08" w:rsidRPr="00AA144E">
        <w:rPr>
          <w:color w:val="000000" w:themeColor="text1"/>
        </w:rPr>
        <w:t xml:space="preserve">Too reluctant to reach out: Receiving </w:t>
      </w:r>
    </w:p>
    <w:p w14:paraId="5A779BAE" w14:textId="3E35EFFD" w:rsidR="00900344" w:rsidRPr="00AA144E" w:rsidRDefault="00766B08" w:rsidP="00C647FE">
      <w:pPr>
        <w:widowControl w:val="0"/>
        <w:autoSpaceDE w:val="0"/>
        <w:autoSpaceDN w:val="0"/>
        <w:adjustRightInd w:val="0"/>
        <w:ind w:left="720"/>
        <w:rPr>
          <w:color w:val="000000" w:themeColor="text1"/>
        </w:rPr>
      </w:pPr>
      <w:r w:rsidRPr="00AA144E">
        <w:rPr>
          <w:color w:val="000000" w:themeColor="text1"/>
        </w:rPr>
        <w:t xml:space="preserve">social support is more positive than expressers expect.  </w:t>
      </w:r>
      <w:r w:rsidRPr="00AA144E">
        <w:rPr>
          <w:i/>
          <w:color w:val="000000" w:themeColor="text1"/>
        </w:rPr>
        <w:t>Psychological Science</w:t>
      </w:r>
      <w:r w:rsidR="00C647FE" w:rsidRPr="00AA144E">
        <w:rPr>
          <w:i/>
          <w:color w:val="000000" w:themeColor="text1"/>
        </w:rPr>
        <w:t xml:space="preserve">, 33(8), </w:t>
      </w:r>
      <w:r w:rsidR="00C647FE" w:rsidRPr="00AA144E">
        <w:rPr>
          <w:color w:val="000000" w:themeColor="text1"/>
        </w:rPr>
        <w:t>1300-1312</w:t>
      </w:r>
      <w:r w:rsidRPr="00AA144E">
        <w:rPr>
          <w:color w:val="000000" w:themeColor="text1"/>
        </w:rPr>
        <w:t xml:space="preserve">. </w:t>
      </w:r>
    </w:p>
    <w:p w14:paraId="00DD0C94" w14:textId="3B382FFB" w:rsidR="00766B08" w:rsidRPr="00AA144E" w:rsidRDefault="00766B08" w:rsidP="0030349F">
      <w:pPr>
        <w:widowControl w:val="0"/>
        <w:autoSpaceDE w:val="0"/>
        <w:autoSpaceDN w:val="0"/>
        <w:adjustRightInd w:val="0"/>
        <w:rPr>
          <w:color w:val="000000" w:themeColor="text1"/>
        </w:rPr>
      </w:pPr>
    </w:p>
    <w:p w14:paraId="40389E4A" w14:textId="77777777" w:rsidR="000A54D4" w:rsidRPr="00AA144E" w:rsidRDefault="000A54D4" w:rsidP="000A54D4">
      <w:pPr>
        <w:widowControl w:val="0"/>
        <w:autoSpaceDE w:val="0"/>
        <w:autoSpaceDN w:val="0"/>
        <w:adjustRightInd w:val="0"/>
        <w:rPr>
          <w:color w:val="000000" w:themeColor="text1"/>
        </w:rPr>
      </w:pPr>
      <w:bookmarkStart w:id="4" w:name="OLE_LINK8"/>
      <w:r w:rsidRPr="00AA144E">
        <w:rPr>
          <w:color w:val="000000" w:themeColor="text1"/>
        </w:rPr>
        <w:t xml:space="preserve">Epley, N., Kardas, M., Zhao, X., Atir, S., &amp; Schroeder, J. (2022).  </w:t>
      </w:r>
      <w:proofErr w:type="spellStart"/>
      <w:r w:rsidRPr="00AA144E">
        <w:rPr>
          <w:color w:val="000000" w:themeColor="text1"/>
        </w:rPr>
        <w:t>Undersociality</w:t>
      </w:r>
      <w:proofErr w:type="spellEnd"/>
      <w:r w:rsidRPr="00AA144E">
        <w:rPr>
          <w:color w:val="000000" w:themeColor="text1"/>
        </w:rPr>
        <w:t xml:space="preserve">: </w:t>
      </w:r>
      <w:proofErr w:type="spellStart"/>
      <w:r w:rsidRPr="00AA144E">
        <w:rPr>
          <w:color w:val="000000" w:themeColor="text1"/>
        </w:rPr>
        <w:t>Miscalibrated</w:t>
      </w:r>
      <w:proofErr w:type="spellEnd"/>
      <w:r w:rsidRPr="00AA144E">
        <w:rPr>
          <w:color w:val="000000" w:themeColor="text1"/>
        </w:rPr>
        <w:t xml:space="preserve"> </w:t>
      </w:r>
    </w:p>
    <w:p w14:paraId="571D5C57" w14:textId="77777777" w:rsidR="000A54D4" w:rsidRPr="00AA144E" w:rsidRDefault="000A54D4" w:rsidP="000A54D4">
      <w:pPr>
        <w:widowControl w:val="0"/>
        <w:autoSpaceDE w:val="0"/>
        <w:autoSpaceDN w:val="0"/>
        <w:adjustRightInd w:val="0"/>
        <w:ind w:firstLine="720"/>
        <w:rPr>
          <w:i/>
          <w:color w:val="000000" w:themeColor="text1"/>
        </w:rPr>
      </w:pPr>
      <w:r w:rsidRPr="00AA144E">
        <w:rPr>
          <w:color w:val="000000" w:themeColor="text1"/>
        </w:rPr>
        <w:t xml:space="preserve">social cognition can inhibit social connection. </w:t>
      </w:r>
      <w:r w:rsidRPr="00AA144E">
        <w:rPr>
          <w:i/>
          <w:color w:val="000000" w:themeColor="text1"/>
        </w:rPr>
        <w:t>Trends in Cognitive Sciences, 26(5),</w:t>
      </w:r>
      <w:r w:rsidRPr="00AA144E">
        <w:rPr>
          <w:color w:val="000000" w:themeColor="text1"/>
        </w:rPr>
        <w:t xml:space="preserve"> 406-418</w:t>
      </w:r>
      <w:r w:rsidRPr="00AA144E">
        <w:rPr>
          <w:i/>
          <w:color w:val="000000" w:themeColor="text1"/>
        </w:rPr>
        <w:t>.</w:t>
      </w:r>
    </w:p>
    <w:bookmarkEnd w:id="4"/>
    <w:p w14:paraId="13B274D4" w14:textId="77777777" w:rsidR="000A54D4" w:rsidRPr="00AA144E" w:rsidRDefault="000A54D4" w:rsidP="0030349F">
      <w:pPr>
        <w:widowControl w:val="0"/>
        <w:autoSpaceDE w:val="0"/>
        <w:autoSpaceDN w:val="0"/>
        <w:adjustRightInd w:val="0"/>
        <w:rPr>
          <w:color w:val="000000" w:themeColor="text1"/>
        </w:rPr>
      </w:pPr>
    </w:p>
    <w:p w14:paraId="560ACD38" w14:textId="7A651A64" w:rsidR="00E65FF9" w:rsidRPr="00AA144E" w:rsidRDefault="00E65FF9" w:rsidP="0030349F">
      <w:pPr>
        <w:widowControl w:val="0"/>
        <w:autoSpaceDE w:val="0"/>
        <w:autoSpaceDN w:val="0"/>
        <w:adjustRightInd w:val="0"/>
        <w:rPr>
          <w:color w:val="000000" w:themeColor="text1"/>
        </w:rPr>
      </w:pPr>
      <w:r w:rsidRPr="00AA144E">
        <w:rPr>
          <w:color w:val="000000" w:themeColor="text1"/>
        </w:rPr>
        <w:t>Schroeder, J., Lyons, D., &amp; Epley, N. (</w:t>
      </w:r>
      <w:r w:rsidR="00472E9E" w:rsidRPr="00AA144E">
        <w:rPr>
          <w:color w:val="000000" w:themeColor="text1"/>
        </w:rPr>
        <w:t>2022</w:t>
      </w:r>
      <w:r w:rsidRPr="00AA144E">
        <w:rPr>
          <w:color w:val="000000" w:themeColor="text1"/>
        </w:rPr>
        <w:t xml:space="preserve">).  Hello, stranger?: Pleasant conversations are </w:t>
      </w:r>
    </w:p>
    <w:p w14:paraId="5EC59B28" w14:textId="2F34587F" w:rsidR="00E65FF9" w:rsidRPr="00AA144E" w:rsidRDefault="00E65FF9" w:rsidP="00472E9E">
      <w:pPr>
        <w:widowControl w:val="0"/>
        <w:autoSpaceDE w:val="0"/>
        <w:autoSpaceDN w:val="0"/>
        <w:adjustRightInd w:val="0"/>
        <w:ind w:left="720"/>
        <w:rPr>
          <w:i/>
          <w:color w:val="000000" w:themeColor="text1"/>
        </w:rPr>
      </w:pPr>
      <w:r w:rsidRPr="00AA144E">
        <w:rPr>
          <w:color w:val="000000" w:themeColor="text1"/>
        </w:rPr>
        <w:t xml:space="preserve">preceded by concerns about starting one. </w:t>
      </w:r>
      <w:r w:rsidRPr="00AA144E">
        <w:rPr>
          <w:i/>
          <w:color w:val="000000" w:themeColor="text1"/>
        </w:rPr>
        <w:t>Journal of Experimental Psychology: General</w:t>
      </w:r>
      <w:r w:rsidR="00472E9E" w:rsidRPr="00AA144E">
        <w:rPr>
          <w:i/>
          <w:color w:val="000000" w:themeColor="text1"/>
        </w:rPr>
        <w:t xml:space="preserve">, 151(5), </w:t>
      </w:r>
      <w:r w:rsidR="00472E9E" w:rsidRPr="00AA144E">
        <w:rPr>
          <w:color w:val="000000" w:themeColor="text1"/>
        </w:rPr>
        <w:t>1141-1153</w:t>
      </w:r>
      <w:r w:rsidRPr="00AA144E">
        <w:rPr>
          <w:i/>
          <w:color w:val="000000" w:themeColor="text1"/>
        </w:rPr>
        <w:t>.</w:t>
      </w:r>
    </w:p>
    <w:p w14:paraId="2EA49139" w14:textId="77777777" w:rsidR="00E65FF9" w:rsidRPr="00AA144E" w:rsidRDefault="00E65FF9" w:rsidP="0030349F">
      <w:pPr>
        <w:widowControl w:val="0"/>
        <w:autoSpaceDE w:val="0"/>
        <w:autoSpaceDN w:val="0"/>
        <w:adjustRightInd w:val="0"/>
        <w:rPr>
          <w:i/>
          <w:color w:val="000000" w:themeColor="text1"/>
        </w:rPr>
      </w:pPr>
    </w:p>
    <w:p w14:paraId="30894E56" w14:textId="77777777" w:rsidR="00EE5FB9" w:rsidRPr="00AA144E" w:rsidRDefault="00EE5FB9" w:rsidP="00EE5FB9">
      <w:pPr>
        <w:rPr>
          <w:color w:val="000000" w:themeColor="text1"/>
          <w:shd w:val="clear" w:color="auto" w:fill="FFFFFF"/>
        </w:rPr>
      </w:pPr>
      <w:r w:rsidRPr="00AA144E">
        <w:rPr>
          <w:color w:val="000000" w:themeColor="text1"/>
          <w:shd w:val="clear" w:color="auto" w:fill="FFFFFF"/>
        </w:rPr>
        <w:t xml:space="preserve">Kardas, M., Kumar, A., &amp; Epley, N. (2022). Overly shallow?: Miscalibrated expectations create a </w:t>
      </w:r>
    </w:p>
    <w:p w14:paraId="2917902B" w14:textId="524B5F06" w:rsidR="00EE5FB9" w:rsidRPr="00AA144E" w:rsidRDefault="00EE5FB9" w:rsidP="00EE5FB9">
      <w:pPr>
        <w:ind w:left="720"/>
        <w:rPr>
          <w:color w:val="000000" w:themeColor="text1"/>
        </w:rPr>
      </w:pPr>
      <w:r w:rsidRPr="00AA144E">
        <w:rPr>
          <w:color w:val="000000" w:themeColor="text1"/>
          <w:shd w:val="clear" w:color="auto" w:fill="FFFFFF"/>
        </w:rPr>
        <w:t>barrier to deeper conversation.</w:t>
      </w:r>
      <w:r w:rsidRPr="00AA144E">
        <w:rPr>
          <w:rStyle w:val="apple-converted-space"/>
          <w:color w:val="000000" w:themeColor="text1"/>
          <w:shd w:val="clear" w:color="auto" w:fill="FFFFFF"/>
        </w:rPr>
        <w:t> </w:t>
      </w:r>
      <w:r w:rsidRPr="00AA144E">
        <w:rPr>
          <w:rStyle w:val="Emphasis"/>
          <w:color w:val="000000" w:themeColor="text1"/>
        </w:rPr>
        <w:t>Journal of Personality and Social Psychology, 122</w:t>
      </w:r>
      <w:r w:rsidRPr="00AA144E">
        <w:rPr>
          <w:color w:val="000000" w:themeColor="text1"/>
          <w:shd w:val="clear" w:color="auto" w:fill="FFFFFF"/>
        </w:rPr>
        <w:t>(3), 367–398.</w:t>
      </w:r>
    </w:p>
    <w:p w14:paraId="15F23184" w14:textId="77777777" w:rsidR="002F505F" w:rsidRPr="00AA144E" w:rsidRDefault="002F505F" w:rsidP="00305229">
      <w:pPr>
        <w:rPr>
          <w:color w:val="000000"/>
        </w:rPr>
      </w:pPr>
    </w:p>
    <w:p w14:paraId="4A342DBC" w14:textId="1FE2F1FC" w:rsidR="00F27FE5" w:rsidRPr="00AA144E" w:rsidRDefault="00F27FE5" w:rsidP="00305229">
      <w:pPr>
        <w:rPr>
          <w:color w:val="000000"/>
        </w:rPr>
      </w:pPr>
      <w:r w:rsidRPr="00AA144E">
        <w:rPr>
          <w:color w:val="000000"/>
        </w:rPr>
        <w:t>Kumar, A., &amp; Epley, N. (</w:t>
      </w:r>
      <w:r w:rsidR="00D201AF" w:rsidRPr="00AA144E">
        <w:rPr>
          <w:color w:val="000000"/>
        </w:rPr>
        <w:t>2021</w:t>
      </w:r>
      <w:r w:rsidRPr="00AA144E">
        <w:rPr>
          <w:color w:val="000000"/>
        </w:rPr>
        <w:t xml:space="preserve">).  It’s surprisingly nice to hear you: Misunderstanding the impact </w:t>
      </w:r>
    </w:p>
    <w:p w14:paraId="62331178" w14:textId="19C24160" w:rsidR="00F27FE5" w:rsidRPr="00AA144E" w:rsidRDefault="00F27FE5" w:rsidP="00F27FE5">
      <w:pPr>
        <w:ind w:left="720"/>
        <w:rPr>
          <w:i/>
          <w:color w:val="000000"/>
        </w:rPr>
      </w:pPr>
      <w:r w:rsidRPr="00AA144E">
        <w:rPr>
          <w:color w:val="000000"/>
        </w:rPr>
        <w:t xml:space="preserve">of communication media can lead to suboptimal choices of how to connect with others.  </w:t>
      </w:r>
      <w:r w:rsidRPr="00AA144E">
        <w:rPr>
          <w:i/>
          <w:color w:val="000000"/>
        </w:rPr>
        <w:t>Journal of Experimental Psychology: General</w:t>
      </w:r>
      <w:r w:rsidR="00D201AF" w:rsidRPr="00AA144E">
        <w:rPr>
          <w:i/>
          <w:color w:val="000000"/>
        </w:rPr>
        <w:t>, 150,</w:t>
      </w:r>
      <w:r w:rsidR="00D201AF" w:rsidRPr="00AA144E">
        <w:rPr>
          <w:color w:val="000000"/>
        </w:rPr>
        <w:t xml:space="preserve"> 595-607</w:t>
      </w:r>
      <w:r w:rsidRPr="00AA144E">
        <w:rPr>
          <w:i/>
          <w:color w:val="000000"/>
        </w:rPr>
        <w:t>.</w:t>
      </w:r>
    </w:p>
    <w:p w14:paraId="046426B1" w14:textId="77777777" w:rsidR="008E73F1" w:rsidRPr="00AA144E" w:rsidRDefault="008E73F1" w:rsidP="008E73F1">
      <w:pPr>
        <w:rPr>
          <w:color w:val="000000"/>
        </w:rPr>
      </w:pPr>
    </w:p>
    <w:p w14:paraId="012F52E6" w14:textId="77777777" w:rsidR="008E73F1" w:rsidRPr="00AA144E" w:rsidRDefault="008E73F1" w:rsidP="008E73F1">
      <w:pPr>
        <w:rPr>
          <w:color w:val="000000"/>
        </w:rPr>
      </w:pPr>
      <w:r w:rsidRPr="00AA144E">
        <w:rPr>
          <w:color w:val="000000"/>
        </w:rPr>
        <w:t xml:space="preserve">Zhao, X., &amp; Epley, N. (2021).  Kind words do not become tired words: Undervaluing the positive </w:t>
      </w:r>
    </w:p>
    <w:p w14:paraId="0F8BE1DA" w14:textId="714EDC7C" w:rsidR="008E73F1" w:rsidRPr="00AA144E" w:rsidRDefault="008E73F1" w:rsidP="008E73F1">
      <w:pPr>
        <w:ind w:firstLine="720"/>
        <w:rPr>
          <w:i/>
          <w:color w:val="000000"/>
        </w:rPr>
      </w:pPr>
      <w:r w:rsidRPr="00AA144E">
        <w:rPr>
          <w:color w:val="000000"/>
        </w:rPr>
        <w:t xml:space="preserve">impact of frequent compliments. </w:t>
      </w:r>
      <w:r w:rsidRPr="00AA144E">
        <w:rPr>
          <w:i/>
          <w:color w:val="000000"/>
        </w:rPr>
        <w:t xml:space="preserve">Self and Identity, 20, </w:t>
      </w:r>
      <w:r w:rsidRPr="00AA144E">
        <w:rPr>
          <w:color w:val="000000"/>
        </w:rPr>
        <w:t>25-46</w:t>
      </w:r>
      <w:r w:rsidRPr="00AA144E">
        <w:rPr>
          <w:i/>
          <w:color w:val="000000"/>
        </w:rPr>
        <w:t xml:space="preserve">. </w:t>
      </w:r>
    </w:p>
    <w:p w14:paraId="5C6E5124" w14:textId="77777777" w:rsidR="00203DD8" w:rsidRPr="00AA144E" w:rsidRDefault="00203DD8" w:rsidP="00305229">
      <w:pPr>
        <w:rPr>
          <w:color w:val="000000"/>
        </w:rPr>
      </w:pPr>
    </w:p>
    <w:p w14:paraId="0A3DD2C3" w14:textId="77777777" w:rsidR="00CF7B99" w:rsidRPr="00AA144E" w:rsidRDefault="00CF7B99" w:rsidP="00CF7B99">
      <w:pPr>
        <w:rPr>
          <w:color w:val="000000"/>
        </w:rPr>
      </w:pPr>
      <w:r w:rsidRPr="00AA144E">
        <w:rPr>
          <w:color w:val="000000"/>
        </w:rPr>
        <w:t xml:space="preserve">Zhao, X., &amp; Epley, N. (2021).  Insufficiently complimentary?: Underestimating the positive impact </w:t>
      </w:r>
    </w:p>
    <w:p w14:paraId="4EA13F69" w14:textId="23F4C262" w:rsidR="00CF7B99" w:rsidRPr="00AA144E" w:rsidRDefault="00CF7B99" w:rsidP="00CF7B99">
      <w:pPr>
        <w:ind w:left="720"/>
        <w:rPr>
          <w:color w:val="000000" w:themeColor="text1"/>
        </w:rPr>
      </w:pPr>
      <w:r w:rsidRPr="00AA144E">
        <w:rPr>
          <w:color w:val="000000"/>
        </w:rPr>
        <w:t xml:space="preserve">of compliments creates a barrier to expressing them. </w:t>
      </w:r>
      <w:r w:rsidRPr="00AA144E">
        <w:rPr>
          <w:rStyle w:val="Emphasis"/>
          <w:color w:val="000000" w:themeColor="text1"/>
        </w:rPr>
        <w:t>Journal of Personality and Social Psychology, 121</w:t>
      </w:r>
      <w:r w:rsidRPr="00AA144E">
        <w:rPr>
          <w:color w:val="000000" w:themeColor="text1"/>
          <w:shd w:val="clear" w:color="auto" w:fill="FFFFFF"/>
        </w:rPr>
        <w:t>(2), 239-256.</w:t>
      </w:r>
    </w:p>
    <w:p w14:paraId="06781FAD" w14:textId="77777777" w:rsidR="00CF7B99" w:rsidRPr="00AA144E" w:rsidRDefault="00CF7B99" w:rsidP="00305229">
      <w:pPr>
        <w:rPr>
          <w:color w:val="000000"/>
        </w:rPr>
      </w:pPr>
    </w:p>
    <w:p w14:paraId="5FEAF750" w14:textId="12E8C271" w:rsidR="00305229" w:rsidRPr="00AA144E" w:rsidRDefault="00305229" w:rsidP="00305229">
      <w:pPr>
        <w:rPr>
          <w:color w:val="000000"/>
        </w:rPr>
      </w:pPr>
      <w:r w:rsidRPr="00AA144E">
        <w:rPr>
          <w:color w:val="000000"/>
        </w:rPr>
        <w:t>Schroeder, J., &amp; Epley, N. (</w:t>
      </w:r>
      <w:r w:rsidR="003818DD" w:rsidRPr="00AA144E">
        <w:rPr>
          <w:color w:val="000000"/>
        </w:rPr>
        <w:t>2020</w:t>
      </w:r>
      <w:r w:rsidRPr="00AA144E">
        <w:rPr>
          <w:color w:val="000000"/>
        </w:rPr>
        <w:t xml:space="preserve">).  Demeaning: Dehumanizing others by minimizing the </w:t>
      </w:r>
    </w:p>
    <w:p w14:paraId="06FD91DA" w14:textId="3B36682B" w:rsidR="00305229" w:rsidRPr="00AA144E" w:rsidRDefault="00305229" w:rsidP="003818DD">
      <w:pPr>
        <w:ind w:left="720"/>
      </w:pPr>
      <w:r w:rsidRPr="00AA144E">
        <w:rPr>
          <w:color w:val="000000"/>
        </w:rPr>
        <w:t>importance of their psychological needs. </w:t>
      </w:r>
      <w:r w:rsidRPr="00AA144E">
        <w:rPr>
          <w:i/>
          <w:iCs/>
          <w:color w:val="000000"/>
        </w:rPr>
        <w:t>Journal of Personality and Social Psychology</w:t>
      </w:r>
      <w:r w:rsidR="003818DD" w:rsidRPr="00AA144E">
        <w:rPr>
          <w:i/>
          <w:iCs/>
          <w:color w:val="000000"/>
        </w:rPr>
        <w:t>, 119,</w:t>
      </w:r>
      <w:r w:rsidR="003818DD" w:rsidRPr="00AA144E">
        <w:rPr>
          <w:iCs/>
          <w:color w:val="000000"/>
        </w:rPr>
        <w:t xml:space="preserve"> 765-791</w:t>
      </w:r>
      <w:r w:rsidRPr="00AA144E">
        <w:rPr>
          <w:i/>
          <w:iCs/>
          <w:color w:val="000000"/>
        </w:rPr>
        <w:t>.</w:t>
      </w:r>
    </w:p>
    <w:p w14:paraId="3D29D65E" w14:textId="58A32CE1" w:rsidR="00305229" w:rsidRPr="00AA144E" w:rsidRDefault="00305229" w:rsidP="00506794">
      <w:pPr>
        <w:widowControl w:val="0"/>
        <w:autoSpaceDE w:val="0"/>
        <w:autoSpaceDN w:val="0"/>
        <w:adjustRightInd w:val="0"/>
        <w:rPr>
          <w:color w:val="000000" w:themeColor="text1"/>
        </w:rPr>
      </w:pPr>
    </w:p>
    <w:p w14:paraId="139AAA9A" w14:textId="0635D897" w:rsidR="00506794" w:rsidRPr="00AA144E" w:rsidRDefault="00506794" w:rsidP="00506794">
      <w:pPr>
        <w:widowControl w:val="0"/>
        <w:autoSpaceDE w:val="0"/>
        <w:autoSpaceDN w:val="0"/>
        <w:adjustRightInd w:val="0"/>
        <w:rPr>
          <w:color w:val="000000" w:themeColor="text1"/>
        </w:rPr>
      </w:pPr>
      <w:r w:rsidRPr="00AA144E">
        <w:rPr>
          <w:color w:val="000000" w:themeColor="text1"/>
        </w:rPr>
        <w:t>Epley, N., &amp; Kardas, M. (</w:t>
      </w:r>
      <w:r w:rsidR="008E73F1" w:rsidRPr="00AA144E">
        <w:rPr>
          <w:color w:val="000000" w:themeColor="text1"/>
        </w:rPr>
        <w:t>2020</w:t>
      </w:r>
      <w:r w:rsidRPr="00AA144E">
        <w:rPr>
          <w:color w:val="000000" w:themeColor="text1"/>
        </w:rPr>
        <w:t xml:space="preserve">).  Understanding the minds of others: Activation, application, and </w:t>
      </w:r>
    </w:p>
    <w:p w14:paraId="2F8F80BB" w14:textId="77F5794C" w:rsidR="00506794" w:rsidRPr="00AA144E" w:rsidRDefault="00506794" w:rsidP="00506794">
      <w:pPr>
        <w:widowControl w:val="0"/>
        <w:autoSpaceDE w:val="0"/>
        <w:autoSpaceDN w:val="0"/>
        <w:adjustRightInd w:val="0"/>
        <w:ind w:left="720"/>
        <w:rPr>
          <w:i/>
          <w:color w:val="000000" w:themeColor="text1"/>
        </w:rPr>
      </w:pPr>
      <w:r w:rsidRPr="00AA144E">
        <w:rPr>
          <w:color w:val="000000" w:themeColor="text1"/>
        </w:rPr>
        <w:t>accuracy of mind perception.  In P. Van Lange</w:t>
      </w:r>
      <w:r w:rsidR="003818DD" w:rsidRPr="00AA144E">
        <w:rPr>
          <w:color w:val="000000" w:themeColor="text1"/>
        </w:rPr>
        <w:t xml:space="preserve">, </w:t>
      </w:r>
      <w:r w:rsidRPr="00AA144E">
        <w:rPr>
          <w:color w:val="000000" w:themeColor="text1"/>
        </w:rPr>
        <w:t>T. Higgins</w:t>
      </w:r>
      <w:r w:rsidR="003818DD" w:rsidRPr="00AA144E">
        <w:rPr>
          <w:color w:val="000000" w:themeColor="text1"/>
        </w:rPr>
        <w:t xml:space="preserve">, &amp; A. </w:t>
      </w:r>
      <w:proofErr w:type="spellStart"/>
      <w:r w:rsidR="003818DD" w:rsidRPr="00AA144E">
        <w:rPr>
          <w:color w:val="000000" w:themeColor="text1"/>
        </w:rPr>
        <w:t>Kruglanski</w:t>
      </w:r>
      <w:proofErr w:type="spellEnd"/>
      <w:r w:rsidRPr="00AA144E">
        <w:rPr>
          <w:color w:val="000000" w:themeColor="text1"/>
        </w:rPr>
        <w:t xml:space="preserve"> (Eds.), </w:t>
      </w:r>
      <w:r w:rsidRPr="00AA144E">
        <w:rPr>
          <w:i/>
          <w:color w:val="000000" w:themeColor="text1"/>
        </w:rPr>
        <w:t xml:space="preserve">Social </w:t>
      </w:r>
      <w:r w:rsidRPr="00AA144E">
        <w:rPr>
          <w:i/>
          <w:color w:val="000000" w:themeColor="text1"/>
        </w:rPr>
        <w:lastRenderedPageBreak/>
        <w:t>Psychology:</w:t>
      </w:r>
      <w:r w:rsidRPr="00AA144E">
        <w:rPr>
          <w:color w:val="000000" w:themeColor="text1"/>
        </w:rPr>
        <w:t xml:space="preserve"> </w:t>
      </w:r>
      <w:r w:rsidRPr="00AA144E">
        <w:rPr>
          <w:i/>
          <w:color w:val="000000" w:themeColor="text1"/>
        </w:rPr>
        <w:t>Handbook of Basic Principles (</w:t>
      </w:r>
      <w:r w:rsidR="003818DD" w:rsidRPr="00AA144E">
        <w:rPr>
          <w:i/>
          <w:color w:val="000000" w:themeColor="text1"/>
        </w:rPr>
        <w:t>3</w:t>
      </w:r>
      <w:r w:rsidRPr="00AA144E">
        <w:rPr>
          <w:i/>
          <w:color w:val="000000" w:themeColor="text1"/>
          <w:vertAlign w:val="superscript"/>
        </w:rPr>
        <w:t>nd</w:t>
      </w:r>
      <w:r w:rsidRPr="00AA144E">
        <w:rPr>
          <w:i/>
          <w:color w:val="000000" w:themeColor="text1"/>
        </w:rPr>
        <w:t xml:space="preserve"> Ed.).</w:t>
      </w:r>
    </w:p>
    <w:p w14:paraId="51A8335A" w14:textId="77777777" w:rsidR="00506794" w:rsidRPr="00AA144E" w:rsidRDefault="00506794" w:rsidP="00161409">
      <w:pPr>
        <w:rPr>
          <w:color w:val="000000" w:themeColor="text1"/>
        </w:rPr>
      </w:pPr>
    </w:p>
    <w:p w14:paraId="25E82273" w14:textId="2F4A54E9" w:rsidR="00161409" w:rsidRPr="00AA144E" w:rsidRDefault="00161409" w:rsidP="00161409">
      <w:pPr>
        <w:rPr>
          <w:bCs/>
          <w:color w:val="000000"/>
        </w:rPr>
      </w:pPr>
      <w:r w:rsidRPr="00AA144E">
        <w:rPr>
          <w:color w:val="000000" w:themeColor="text1"/>
        </w:rPr>
        <w:t xml:space="preserve">Vandermeer, J., Hosey, C., Epley, N., &amp; </w:t>
      </w:r>
      <w:proofErr w:type="spellStart"/>
      <w:r w:rsidRPr="00AA144E">
        <w:rPr>
          <w:color w:val="000000" w:themeColor="text1"/>
        </w:rPr>
        <w:t>Keysar</w:t>
      </w:r>
      <w:proofErr w:type="spellEnd"/>
      <w:r w:rsidRPr="00AA144E">
        <w:rPr>
          <w:color w:val="000000" w:themeColor="text1"/>
        </w:rPr>
        <w:t>, B. (</w:t>
      </w:r>
      <w:r w:rsidR="00506794" w:rsidRPr="00AA144E">
        <w:rPr>
          <w:color w:val="000000" w:themeColor="text1"/>
        </w:rPr>
        <w:t>2019</w:t>
      </w:r>
      <w:r w:rsidRPr="00AA144E">
        <w:rPr>
          <w:color w:val="000000" w:themeColor="text1"/>
        </w:rPr>
        <w:t xml:space="preserve">).  </w:t>
      </w:r>
      <w:r w:rsidRPr="00AA144E">
        <w:rPr>
          <w:bCs/>
          <w:color w:val="000000"/>
        </w:rPr>
        <w:t xml:space="preserve">Escalation of negative social </w:t>
      </w:r>
    </w:p>
    <w:p w14:paraId="4CBB8BEC" w14:textId="4016C62F" w:rsidR="00161409" w:rsidRPr="00AA144E" w:rsidRDefault="00161409" w:rsidP="00161409">
      <w:pPr>
        <w:ind w:left="720"/>
      </w:pPr>
      <w:r w:rsidRPr="00AA144E">
        <w:rPr>
          <w:bCs/>
          <w:color w:val="000000"/>
        </w:rPr>
        <w:t>exchange: Reflexive punishment or deliberative deterrence?</w:t>
      </w:r>
      <w:r w:rsidRPr="00AA144E">
        <w:rPr>
          <w:color w:val="000000"/>
        </w:rPr>
        <w:t> </w:t>
      </w:r>
      <w:r w:rsidRPr="00AA144E">
        <w:rPr>
          <w:i/>
          <w:color w:val="000000"/>
        </w:rPr>
        <w:t>Journal of Experimental Social Psychology</w:t>
      </w:r>
      <w:r w:rsidR="00506794" w:rsidRPr="00AA144E">
        <w:rPr>
          <w:i/>
          <w:color w:val="000000"/>
        </w:rPr>
        <w:t xml:space="preserve">, 84, </w:t>
      </w:r>
      <w:r w:rsidR="00506794" w:rsidRPr="00AA144E">
        <w:rPr>
          <w:color w:val="000000"/>
        </w:rPr>
        <w:t>103823.</w:t>
      </w:r>
    </w:p>
    <w:p w14:paraId="370535E9" w14:textId="77777777" w:rsidR="00161409" w:rsidRPr="00AA144E" w:rsidRDefault="00161409" w:rsidP="0030349F">
      <w:pPr>
        <w:widowControl w:val="0"/>
        <w:autoSpaceDE w:val="0"/>
        <w:autoSpaceDN w:val="0"/>
        <w:adjustRightInd w:val="0"/>
        <w:rPr>
          <w:color w:val="000000" w:themeColor="text1"/>
        </w:rPr>
      </w:pPr>
    </w:p>
    <w:p w14:paraId="4CE68C49" w14:textId="491E8E8B" w:rsidR="00B51BA0" w:rsidRPr="00AA144E" w:rsidRDefault="00B51BA0" w:rsidP="0030349F">
      <w:pPr>
        <w:widowControl w:val="0"/>
        <w:autoSpaceDE w:val="0"/>
        <w:autoSpaceDN w:val="0"/>
        <w:adjustRightInd w:val="0"/>
        <w:rPr>
          <w:color w:val="000000" w:themeColor="text1"/>
        </w:rPr>
      </w:pPr>
      <w:r w:rsidRPr="00AA144E">
        <w:rPr>
          <w:color w:val="000000" w:themeColor="text1"/>
        </w:rPr>
        <w:t>Epley, N., &amp; Eyal., T. (</w:t>
      </w:r>
      <w:r w:rsidR="00506794" w:rsidRPr="00AA144E">
        <w:rPr>
          <w:color w:val="000000" w:themeColor="text1"/>
        </w:rPr>
        <w:t>2019</w:t>
      </w:r>
      <w:r w:rsidRPr="00AA144E">
        <w:rPr>
          <w:color w:val="000000" w:themeColor="text1"/>
        </w:rPr>
        <w:t xml:space="preserve">).  Through a looking glass, darkly: Using mechanisms of mind </w:t>
      </w:r>
    </w:p>
    <w:p w14:paraId="5AD00FA1" w14:textId="54E4F601" w:rsidR="00B51BA0" w:rsidRPr="00AA144E" w:rsidRDefault="00B51BA0" w:rsidP="00506794">
      <w:pPr>
        <w:widowControl w:val="0"/>
        <w:autoSpaceDE w:val="0"/>
        <w:autoSpaceDN w:val="0"/>
        <w:adjustRightInd w:val="0"/>
        <w:ind w:left="720"/>
        <w:rPr>
          <w:color w:val="000000" w:themeColor="text1"/>
        </w:rPr>
      </w:pPr>
      <w:r w:rsidRPr="00AA144E">
        <w:rPr>
          <w:color w:val="000000" w:themeColor="text1"/>
        </w:rPr>
        <w:t xml:space="preserve">perception to identify accuracy, overconfidence, and underappreciate means for improvement.  </w:t>
      </w:r>
      <w:r w:rsidRPr="00AA144E">
        <w:rPr>
          <w:i/>
          <w:color w:val="000000" w:themeColor="text1"/>
        </w:rPr>
        <w:t>Advances in Experimental Social Psychology</w:t>
      </w:r>
      <w:r w:rsidR="00506794" w:rsidRPr="00AA144E">
        <w:rPr>
          <w:i/>
          <w:color w:val="000000" w:themeColor="text1"/>
        </w:rPr>
        <w:t xml:space="preserve">, 60, </w:t>
      </w:r>
      <w:r w:rsidR="00506794" w:rsidRPr="00AA144E">
        <w:rPr>
          <w:color w:val="000000" w:themeColor="text1"/>
        </w:rPr>
        <w:t>65-120.</w:t>
      </w:r>
    </w:p>
    <w:p w14:paraId="673AD6B6" w14:textId="77777777" w:rsidR="00B51BA0" w:rsidRPr="00AA144E" w:rsidRDefault="00B51BA0" w:rsidP="0030349F">
      <w:pPr>
        <w:widowControl w:val="0"/>
        <w:autoSpaceDE w:val="0"/>
        <w:autoSpaceDN w:val="0"/>
        <w:adjustRightInd w:val="0"/>
        <w:rPr>
          <w:color w:val="000000" w:themeColor="text1"/>
        </w:rPr>
      </w:pPr>
    </w:p>
    <w:p w14:paraId="536D22BD" w14:textId="3D0C4201" w:rsidR="00684923" w:rsidRPr="00AA144E" w:rsidRDefault="00684923" w:rsidP="0030349F">
      <w:pPr>
        <w:widowControl w:val="0"/>
        <w:autoSpaceDE w:val="0"/>
        <w:autoSpaceDN w:val="0"/>
        <w:adjustRightInd w:val="0"/>
        <w:rPr>
          <w:i/>
          <w:color w:val="000000" w:themeColor="text1"/>
        </w:rPr>
      </w:pPr>
      <w:r w:rsidRPr="00AA144E">
        <w:rPr>
          <w:color w:val="000000" w:themeColor="text1"/>
        </w:rPr>
        <w:t>Epley, N., &amp; Kumar, A. (</w:t>
      </w:r>
      <w:r w:rsidR="00506794" w:rsidRPr="00AA144E">
        <w:rPr>
          <w:color w:val="000000" w:themeColor="text1"/>
        </w:rPr>
        <w:t>2019</w:t>
      </w:r>
      <w:r w:rsidRPr="00AA144E">
        <w:rPr>
          <w:color w:val="000000" w:themeColor="text1"/>
        </w:rPr>
        <w:t xml:space="preserve">).  </w:t>
      </w:r>
      <w:r w:rsidR="00694A29" w:rsidRPr="00AA144E">
        <w:rPr>
          <w:color w:val="000000" w:themeColor="text1"/>
        </w:rPr>
        <w:t>How to design an ethical culture</w:t>
      </w:r>
      <w:r w:rsidRPr="00AA144E">
        <w:rPr>
          <w:color w:val="000000" w:themeColor="text1"/>
        </w:rPr>
        <w:t>.</w:t>
      </w:r>
      <w:r w:rsidRPr="00AA144E">
        <w:rPr>
          <w:i/>
          <w:color w:val="000000" w:themeColor="text1"/>
        </w:rPr>
        <w:t xml:space="preserve">  Harvard Business </w:t>
      </w:r>
    </w:p>
    <w:p w14:paraId="5290F52F" w14:textId="36E39C03" w:rsidR="00684923" w:rsidRPr="00AA144E" w:rsidRDefault="00684923" w:rsidP="00684923">
      <w:pPr>
        <w:widowControl w:val="0"/>
        <w:autoSpaceDE w:val="0"/>
        <w:autoSpaceDN w:val="0"/>
        <w:adjustRightInd w:val="0"/>
        <w:ind w:firstLine="720"/>
        <w:rPr>
          <w:color w:val="000000" w:themeColor="text1"/>
        </w:rPr>
      </w:pPr>
      <w:r w:rsidRPr="00AA144E">
        <w:rPr>
          <w:i/>
          <w:color w:val="000000" w:themeColor="text1"/>
        </w:rPr>
        <w:t>Review</w:t>
      </w:r>
      <w:r w:rsidR="00506794" w:rsidRPr="00AA144E">
        <w:rPr>
          <w:i/>
          <w:color w:val="000000" w:themeColor="text1"/>
        </w:rPr>
        <w:t>, 3,</w:t>
      </w:r>
      <w:r w:rsidR="00506794" w:rsidRPr="00AA144E">
        <w:rPr>
          <w:color w:val="000000" w:themeColor="text1"/>
        </w:rPr>
        <w:t xml:space="preserve"> 144-150.</w:t>
      </w:r>
    </w:p>
    <w:p w14:paraId="6D760554" w14:textId="77777777" w:rsidR="00506794" w:rsidRPr="00AA144E" w:rsidRDefault="00506794" w:rsidP="0030349F">
      <w:pPr>
        <w:widowControl w:val="0"/>
        <w:autoSpaceDE w:val="0"/>
        <w:autoSpaceDN w:val="0"/>
        <w:adjustRightInd w:val="0"/>
        <w:rPr>
          <w:color w:val="000000" w:themeColor="text1"/>
        </w:rPr>
      </w:pPr>
    </w:p>
    <w:p w14:paraId="105BAFFC" w14:textId="28D0DCB6" w:rsidR="0030349F" w:rsidRPr="00AA144E" w:rsidRDefault="0030349F" w:rsidP="0030349F">
      <w:pPr>
        <w:widowControl w:val="0"/>
        <w:autoSpaceDE w:val="0"/>
        <w:autoSpaceDN w:val="0"/>
        <w:adjustRightInd w:val="0"/>
      </w:pPr>
      <w:r w:rsidRPr="00AA144E">
        <w:rPr>
          <w:color w:val="000000" w:themeColor="text1"/>
        </w:rPr>
        <w:t>Kumar, A., &amp; Epley, N. (</w:t>
      </w:r>
      <w:r w:rsidR="00B42A32" w:rsidRPr="00AA144E">
        <w:rPr>
          <w:color w:val="000000" w:themeColor="text1"/>
        </w:rPr>
        <w:t>2018</w:t>
      </w:r>
      <w:r w:rsidRPr="00AA144E">
        <w:rPr>
          <w:color w:val="000000" w:themeColor="text1"/>
        </w:rPr>
        <w:t xml:space="preserve">).  </w:t>
      </w:r>
      <w:r w:rsidRPr="00AA144E">
        <w:t>Undervaluing gratitude: Express</w:t>
      </w:r>
      <w:r w:rsidR="006A6255" w:rsidRPr="00AA144E">
        <w:t>e</w:t>
      </w:r>
      <w:r w:rsidRPr="00AA144E">
        <w:t xml:space="preserve">rs misunderstand the </w:t>
      </w:r>
    </w:p>
    <w:p w14:paraId="2E846BC3" w14:textId="4C11D9E0" w:rsidR="0030349F" w:rsidRPr="00AA144E" w:rsidRDefault="0030349F" w:rsidP="0030349F">
      <w:pPr>
        <w:widowControl w:val="0"/>
        <w:autoSpaceDE w:val="0"/>
        <w:autoSpaceDN w:val="0"/>
        <w:adjustRightInd w:val="0"/>
        <w:ind w:firstLine="720"/>
      </w:pPr>
      <w:r w:rsidRPr="00AA144E">
        <w:t xml:space="preserve">consequences of showing appreciation. </w:t>
      </w:r>
      <w:r w:rsidR="00127CB1" w:rsidRPr="00AA144E">
        <w:rPr>
          <w:i/>
        </w:rPr>
        <w:t xml:space="preserve">Psychological Science, 29, </w:t>
      </w:r>
      <w:r w:rsidR="00127CB1" w:rsidRPr="00AA144E">
        <w:t>1423-1435.</w:t>
      </w:r>
    </w:p>
    <w:p w14:paraId="2926F713" w14:textId="77777777" w:rsidR="0030349F" w:rsidRPr="00AA144E" w:rsidRDefault="0030349F" w:rsidP="00EC5CE2">
      <w:pPr>
        <w:rPr>
          <w:color w:val="000000" w:themeColor="text1"/>
        </w:rPr>
      </w:pPr>
    </w:p>
    <w:p w14:paraId="3427C497" w14:textId="77777777" w:rsidR="00316C3C" w:rsidRPr="00AA144E" w:rsidRDefault="00316C3C" w:rsidP="00316C3C">
      <w:r w:rsidRPr="00AA144E">
        <w:t xml:space="preserve">Epley, N. (2018).  A mind like mine: The exceptionally ordinary underpinnings of </w:t>
      </w:r>
    </w:p>
    <w:p w14:paraId="74ADB463" w14:textId="77777777" w:rsidR="00316C3C" w:rsidRPr="00AA144E" w:rsidRDefault="00316C3C" w:rsidP="00316C3C">
      <w:pPr>
        <w:ind w:firstLine="720"/>
      </w:pPr>
      <w:r w:rsidRPr="00AA144E">
        <w:t xml:space="preserve">anthropomorphism.  </w:t>
      </w:r>
      <w:r w:rsidRPr="00AA144E">
        <w:rPr>
          <w:i/>
        </w:rPr>
        <w:t>Journal of the Association for Consumer Research, 3,</w:t>
      </w:r>
      <w:r w:rsidRPr="00AA144E">
        <w:t xml:space="preserve"> 591-598.</w:t>
      </w:r>
    </w:p>
    <w:p w14:paraId="46EE2A82" w14:textId="77777777" w:rsidR="00316C3C" w:rsidRPr="00AA144E" w:rsidRDefault="00316C3C" w:rsidP="00316C3C">
      <w:pPr>
        <w:ind w:firstLine="720"/>
        <w:rPr>
          <w:i/>
        </w:rPr>
      </w:pPr>
    </w:p>
    <w:p w14:paraId="431FCE7B" w14:textId="7092A390" w:rsidR="004451D3" w:rsidRPr="00AA144E" w:rsidRDefault="004451D3" w:rsidP="00EC5CE2">
      <w:r w:rsidRPr="00AA144E">
        <w:rPr>
          <w:color w:val="000000" w:themeColor="text1"/>
        </w:rPr>
        <w:t>Eyal, T., Steffel, M., &amp; Epley, N. (</w:t>
      </w:r>
      <w:r w:rsidR="0030349F" w:rsidRPr="00AA144E">
        <w:rPr>
          <w:color w:val="000000" w:themeColor="text1"/>
        </w:rPr>
        <w:t>2018</w:t>
      </w:r>
      <w:r w:rsidRPr="00AA144E">
        <w:rPr>
          <w:color w:val="000000" w:themeColor="text1"/>
        </w:rPr>
        <w:t xml:space="preserve">).  </w:t>
      </w:r>
      <w:r w:rsidRPr="00AA144E">
        <w:t xml:space="preserve">Perspective mistaking: Accurately understanding the </w:t>
      </w:r>
    </w:p>
    <w:p w14:paraId="417CFDCE" w14:textId="7B7ABBD2" w:rsidR="004451D3" w:rsidRPr="00AA144E" w:rsidRDefault="004451D3" w:rsidP="004451D3">
      <w:pPr>
        <w:ind w:left="720"/>
        <w:rPr>
          <w:i/>
          <w:color w:val="000000" w:themeColor="text1"/>
        </w:rPr>
      </w:pPr>
      <w:r w:rsidRPr="00AA144E">
        <w:t xml:space="preserve">mind of another requires getting perspective, not taking perspective.  </w:t>
      </w:r>
      <w:r w:rsidRPr="00AA144E">
        <w:rPr>
          <w:i/>
        </w:rPr>
        <w:t>Journal of Personality and Social Psychology</w:t>
      </w:r>
      <w:r w:rsidR="0030349F" w:rsidRPr="00AA144E">
        <w:rPr>
          <w:i/>
        </w:rPr>
        <w:t xml:space="preserve">, 114, </w:t>
      </w:r>
      <w:r w:rsidR="0030349F" w:rsidRPr="00AA144E">
        <w:t>547-571</w:t>
      </w:r>
      <w:r w:rsidRPr="00AA144E">
        <w:rPr>
          <w:i/>
        </w:rPr>
        <w:t xml:space="preserve">. </w:t>
      </w:r>
    </w:p>
    <w:p w14:paraId="7321AC89" w14:textId="77777777" w:rsidR="004451D3" w:rsidRPr="00AA144E" w:rsidRDefault="004451D3" w:rsidP="00EC5CE2">
      <w:pPr>
        <w:rPr>
          <w:color w:val="000000" w:themeColor="text1"/>
        </w:rPr>
      </w:pPr>
    </w:p>
    <w:p w14:paraId="1E0D98E4" w14:textId="12AF6BC2" w:rsidR="007F3CEA" w:rsidRPr="00AA144E" w:rsidRDefault="007F3CEA" w:rsidP="00EC5CE2">
      <w:pPr>
        <w:rPr>
          <w:i/>
          <w:color w:val="000000" w:themeColor="text1"/>
        </w:rPr>
      </w:pPr>
      <w:r w:rsidRPr="00AA144E">
        <w:rPr>
          <w:color w:val="000000" w:themeColor="text1"/>
        </w:rPr>
        <w:t>Epley, N., &amp; Tannenbaum, D. (</w:t>
      </w:r>
      <w:r w:rsidR="0030349F" w:rsidRPr="00AA144E">
        <w:rPr>
          <w:color w:val="000000" w:themeColor="text1"/>
        </w:rPr>
        <w:t>201</w:t>
      </w:r>
      <w:r w:rsidR="00E81045" w:rsidRPr="00AA144E">
        <w:rPr>
          <w:color w:val="000000" w:themeColor="text1"/>
        </w:rPr>
        <w:t>7</w:t>
      </w:r>
      <w:r w:rsidRPr="00AA144E">
        <w:rPr>
          <w:color w:val="000000" w:themeColor="text1"/>
        </w:rPr>
        <w:t xml:space="preserve">).  Treating ethics as a design problem.  </w:t>
      </w:r>
      <w:r w:rsidRPr="00AA144E">
        <w:rPr>
          <w:i/>
          <w:color w:val="000000" w:themeColor="text1"/>
        </w:rPr>
        <w:t xml:space="preserve">Behavioral Science </w:t>
      </w:r>
    </w:p>
    <w:p w14:paraId="73CF2C7E" w14:textId="530499EF" w:rsidR="007F3CEA" w:rsidRPr="00AA144E" w:rsidRDefault="007F3CEA" w:rsidP="007F3CEA">
      <w:pPr>
        <w:ind w:firstLine="720"/>
        <w:rPr>
          <w:i/>
          <w:color w:val="000000" w:themeColor="text1"/>
        </w:rPr>
      </w:pPr>
      <w:r w:rsidRPr="00AA144E">
        <w:rPr>
          <w:i/>
          <w:color w:val="000000" w:themeColor="text1"/>
        </w:rPr>
        <w:t>and Policy</w:t>
      </w:r>
      <w:r w:rsidR="0030349F" w:rsidRPr="00AA144E">
        <w:rPr>
          <w:i/>
          <w:color w:val="000000" w:themeColor="text1"/>
        </w:rPr>
        <w:t>, 3</w:t>
      </w:r>
      <w:r w:rsidR="0030349F" w:rsidRPr="00AA144E">
        <w:rPr>
          <w:color w:val="000000" w:themeColor="text1"/>
        </w:rPr>
        <w:t>, 73-84</w:t>
      </w:r>
      <w:r w:rsidRPr="00AA144E">
        <w:rPr>
          <w:i/>
          <w:color w:val="000000" w:themeColor="text1"/>
        </w:rPr>
        <w:t>.</w:t>
      </w:r>
    </w:p>
    <w:p w14:paraId="7EBCC8E9" w14:textId="77777777" w:rsidR="007F3CEA" w:rsidRPr="00AA144E" w:rsidRDefault="007F3CEA" w:rsidP="007F3CEA">
      <w:pPr>
        <w:ind w:firstLine="720"/>
        <w:rPr>
          <w:i/>
          <w:color w:val="000000" w:themeColor="text1"/>
        </w:rPr>
      </w:pPr>
    </w:p>
    <w:p w14:paraId="56206A47" w14:textId="0A0ABB6A" w:rsidR="007F3CEA" w:rsidRPr="00AA144E" w:rsidRDefault="007F3CEA" w:rsidP="007F3CEA">
      <w:pPr>
        <w:rPr>
          <w:color w:val="000000" w:themeColor="text1"/>
        </w:rPr>
      </w:pPr>
      <w:r w:rsidRPr="00AA144E">
        <w:rPr>
          <w:color w:val="000000" w:themeColor="text1"/>
        </w:rPr>
        <w:t>Schroeder, J., Kardas, M., &amp; Epley, N. (</w:t>
      </w:r>
      <w:r w:rsidR="004451D3" w:rsidRPr="00AA144E">
        <w:rPr>
          <w:color w:val="000000" w:themeColor="text1"/>
        </w:rPr>
        <w:t>2017</w:t>
      </w:r>
      <w:r w:rsidRPr="00AA144E">
        <w:rPr>
          <w:color w:val="000000" w:themeColor="text1"/>
        </w:rPr>
        <w:t xml:space="preserve">).  The humanizing voice: Speech reveals, and text </w:t>
      </w:r>
    </w:p>
    <w:p w14:paraId="2B749672" w14:textId="05D2680F" w:rsidR="007F3CEA" w:rsidRPr="00AA144E" w:rsidRDefault="007F3CEA" w:rsidP="004451D3">
      <w:pPr>
        <w:ind w:left="360"/>
        <w:rPr>
          <w:color w:val="000000" w:themeColor="text1"/>
        </w:rPr>
      </w:pPr>
      <w:r w:rsidRPr="00AA144E">
        <w:rPr>
          <w:color w:val="000000" w:themeColor="text1"/>
        </w:rPr>
        <w:t xml:space="preserve">conceals, a more thoughtful mind in the midst of disagreement.  </w:t>
      </w:r>
      <w:r w:rsidRPr="00AA144E">
        <w:rPr>
          <w:i/>
          <w:color w:val="000000" w:themeColor="text1"/>
        </w:rPr>
        <w:t>Psychological Science</w:t>
      </w:r>
      <w:r w:rsidR="004451D3" w:rsidRPr="00AA144E">
        <w:rPr>
          <w:i/>
          <w:color w:val="000000" w:themeColor="text1"/>
        </w:rPr>
        <w:t xml:space="preserve">, 28, </w:t>
      </w:r>
      <w:r w:rsidR="004451D3" w:rsidRPr="00AA144E">
        <w:rPr>
          <w:color w:val="000000" w:themeColor="text1"/>
        </w:rPr>
        <w:t>1745-1762</w:t>
      </w:r>
      <w:r w:rsidRPr="00AA144E">
        <w:rPr>
          <w:color w:val="000000" w:themeColor="text1"/>
        </w:rPr>
        <w:t>.</w:t>
      </w:r>
    </w:p>
    <w:p w14:paraId="7F0505CF" w14:textId="77777777" w:rsidR="007F3CEA" w:rsidRPr="00AA144E" w:rsidRDefault="007F3CEA" w:rsidP="00EC5CE2">
      <w:pPr>
        <w:rPr>
          <w:color w:val="000000" w:themeColor="text1"/>
        </w:rPr>
      </w:pPr>
    </w:p>
    <w:p w14:paraId="5D4754F1" w14:textId="375AF557" w:rsidR="00FC110C" w:rsidRPr="00AA144E" w:rsidRDefault="00FC110C" w:rsidP="00EC5CE2">
      <w:r w:rsidRPr="00AA144E">
        <w:rPr>
          <w:color w:val="000000" w:themeColor="text1"/>
        </w:rPr>
        <w:t>Eyal, T., &amp; Epley, N. (</w:t>
      </w:r>
      <w:r w:rsidR="003C137E" w:rsidRPr="00AA144E">
        <w:rPr>
          <w:color w:val="000000" w:themeColor="text1"/>
        </w:rPr>
        <w:t>2017</w:t>
      </w:r>
      <w:r w:rsidRPr="00AA144E">
        <w:rPr>
          <w:color w:val="000000" w:themeColor="text1"/>
        </w:rPr>
        <w:t xml:space="preserve">).  </w:t>
      </w:r>
      <w:r w:rsidRPr="00AA144E">
        <w:t xml:space="preserve">Exaggerating accessible differences: When gender stereotypes </w:t>
      </w:r>
    </w:p>
    <w:p w14:paraId="6E069BB7" w14:textId="59924DBB" w:rsidR="00FC110C" w:rsidRPr="00AA144E" w:rsidRDefault="00FC110C" w:rsidP="00423294">
      <w:pPr>
        <w:ind w:left="720"/>
        <w:rPr>
          <w:color w:val="000000" w:themeColor="text1"/>
        </w:rPr>
      </w:pPr>
      <w:r w:rsidRPr="00AA144E">
        <w:t xml:space="preserve">overestimate actual group differences.  </w:t>
      </w:r>
      <w:r w:rsidRPr="00AA144E">
        <w:rPr>
          <w:i/>
        </w:rPr>
        <w:t>Personality and Social Psychology Bulletin</w:t>
      </w:r>
      <w:r w:rsidR="00423294" w:rsidRPr="00AA144E">
        <w:t>, 43, 1323-1336.</w:t>
      </w:r>
    </w:p>
    <w:p w14:paraId="0E90A8BB" w14:textId="77777777" w:rsidR="00FC110C" w:rsidRPr="00AA144E" w:rsidRDefault="00FC110C" w:rsidP="00EC5CE2">
      <w:pPr>
        <w:rPr>
          <w:color w:val="000000" w:themeColor="text1"/>
        </w:rPr>
      </w:pPr>
    </w:p>
    <w:p w14:paraId="3521476C" w14:textId="384DE219" w:rsidR="00EC5CE2" w:rsidRPr="00AA144E" w:rsidRDefault="00EC5CE2" w:rsidP="00EC5CE2">
      <w:pPr>
        <w:rPr>
          <w:color w:val="000000"/>
          <w:sz w:val="25"/>
          <w:szCs w:val="25"/>
          <w:shd w:val="clear" w:color="auto" w:fill="FFFFFF"/>
        </w:rPr>
      </w:pPr>
      <w:r w:rsidRPr="00AA144E">
        <w:rPr>
          <w:color w:val="000000" w:themeColor="text1"/>
        </w:rPr>
        <w:t>Klein, N., &amp; Epley, N. (</w:t>
      </w:r>
      <w:r w:rsidR="003C137E" w:rsidRPr="00AA144E">
        <w:rPr>
          <w:color w:val="000000" w:themeColor="text1"/>
        </w:rPr>
        <w:t>2017</w:t>
      </w:r>
      <w:r w:rsidRPr="00AA144E">
        <w:rPr>
          <w:color w:val="000000" w:themeColor="text1"/>
        </w:rPr>
        <w:t xml:space="preserve">).  </w:t>
      </w:r>
      <w:r w:rsidRPr="00AA144E">
        <w:rPr>
          <w:color w:val="000000"/>
          <w:sz w:val="25"/>
          <w:szCs w:val="25"/>
          <w:shd w:val="clear" w:color="auto" w:fill="FFFFFF"/>
        </w:rPr>
        <w:t xml:space="preserve">Less evil than you: Bounded self-righteousness in character </w:t>
      </w:r>
    </w:p>
    <w:p w14:paraId="53953573" w14:textId="30B21AA9" w:rsidR="00EC5CE2" w:rsidRPr="00AA144E" w:rsidRDefault="00EC5CE2" w:rsidP="00EC5CE2">
      <w:pPr>
        <w:ind w:left="720"/>
      </w:pPr>
      <w:r w:rsidRPr="00AA144E">
        <w:rPr>
          <w:color w:val="000000"/>
          <w:sz w:val="25"/>
          <w:szCs w:val="25"/>
          <w:shd w:val="clear" w:color="auto" w:fill="FFFFFF"/>
        </w:rPr>
        <w:t>inferences, emotional reactions, and behavioral extremes.</w:t>
      </w:r>
      <w:r w:rsidRPr="00AA144E">
        <w:rPr>
          <w:rStyle w:val="apple-converted-space"/>
          <w:color w:val="000000"/>
          <w:sz w:val="25"/>
          <w:szCs w:val="25"/>
          <w:shd w:val="clear" w:color="auto" w:fill="FFFFFF"/>
        </w:rPr>
        <w:t>  </w:t>
      </w:r>
      <w:r w:rsidRPr="00AA144E">
        <w:rPr>
          <w:rStyle w:val="Emphasis"/>
          <w:color w:val="000000"/>
          <w:sz w:val="25"/>
          <w:szCs w:val="25"/>
        </w:rPr>
        <w:t>Personality and Social Psychology Bulletin</w:t>
      </w:r>
      <w:r w:rsidR="003772FD" w:rsidRPr="00AA144E">
        <w:rPr>
          <w:rStyle w:val="Emphasis"/>
          <w:color w:val="000000"/>
          <w:sz w:val="25"/>
          <w:szCs w:val="25"/>
        </w:rPr>
        <w:t xml:space="preserve">, 43, </w:t>
      </w:r>
      <w:r w:rsidR="003772FD" w:rsidRPr="00AA144E">
        <w:rPr>
          <w:rStyle w:val="Emphasis"/>
          <w:i w:val="0"/>
          <w:color w:val="000000"/>
          <w:sz w:val="25"/>
          <w:szCs w:val="25"/>
        </w:rPr>
        <w:t>1202-1212.</w:t>
      </w:r>
    </w:p>
    <w:p w14:paraId="1E306920" w14:textId="77777777" w:rsidR="00EC5CE2" w:rsidRPr="00AA144E" w:rsidRDefault="00EC5CE2" w:rsidP="007A6BAF">
      <w:pPr>
        <w:pStyle w:val="NormalWeb"/>
        <w:spacing w:before="0" w:beforeAutospacing="0" w:after="0" w:afterAutospacing="0"/>
        <w:rPr>
          <w:rFonts w:ascii="Times New Roman" w:hAnsi="Times New Roman"/>
          <w:color w:val="000000" w:themeColor="text1"/>
          <w:sz w:val="24"/>
        </w:rPr>
      </w:pPr>
    </w:p>
    <w:p w14:paraId="37C52838" w14:textId="7497914D" w:rsidR="001656D5" w:rsidRPr="00AA144E" w:rsidRDefault="001656D5" w:rsidP="007A6BAF">
      <w:pPr>
        <w:pStyle w:val="NormalWeb"/>
        <w:spacing w:before="0" w:beforeAutospacing="0" w:after="0" w:afterAutospacing="0"/>
        <w:rPr>
          <w:rFonts w:ascii="Times New Roman" w:hAnsi="Times New Roman"/>
          <w:color w:val="000000" w:themeColor="text1"/>
          <w:sz w:val="24"/>
        </w:rPr>
      </w:pPr>
      <w:r w:rsidRPr="00AA144E">
        <w:rPr>
          <w:rFonts w:ascii="Times New Roman" w:hAnsi="Times New Roman"/>
          <w:color w:val="000000" w:themeColor="text1"/>
          <w:sz w:val="24"/>
        </w:rPr>
        <w:t xml:space="preserve">Schroeder, J., </w:t>
      </w:r>
      <w:proofErr w:type="spellStart"/>
      <w:r w:rsidRPr="00AA144E">
        <w:rPr>
          <w:rFonts w:ascii="Times New Roman" w:hAnsi="Times New Roman"/>
          <w:color w:val="000000" w:themeColor="text1"/>
          <w:sz w:val="24"/>
        </w:rPr>
        <w:t>Waytz</w:t>
      </w:r>
      <w:proofErr w:type="spellEnd"/>
      <w:r w:rsidRPr="00AA144E">
        <w:rPr>
          <w:rFonts w:ascii="Times New Roman" w:hAnsi="Times New Roman"/>
          <w:color w:val="000000" w:themeColor="text1"/>
          <w:sz w:val="24"/>
        </w:rPr>
        <w:t>, A., &amp; Epley, N. (</w:t>
      </w:r>
      <w:r w:rsidR="003C137E" w:rsidRPr="00AA144E">
        <w:rPr>
          <w:rFonts w:ascii="Times New Roman" w:hAnsi="Times New Roman"/>
          <w:color w:val="000000" w:themeColor="text1"/>
          <w:sz w:val="24"/>
        </w:rPr>
        <w:t>2017</w:t>
      </w:r>
      <w:r w:rsidRPr="00AA144E">
        <w:rPr>
          <w:rFonts w:ascii="Times New Roman" w:hAnsi="Times New Roman"/>
          <w:color w:val="000000" w:themeColor="text1"/>
          <w:sz w:val="24"/>
        </w:rPr>
        <w:t xml:space="preserve">).  Endorsing help for others that you oppose for </w:t>
      </w:r>
    </w:p>
    <w:p w14:paraId="4762811F" w14:textId="40E0BCF1" w:rsidR="001656D5" w:rsidRPr="00AA144E" w:rsidRDefault="001656D5" w:rsidP="00EC5CE2">
      <w:pPr>
        <w:pStyle w:val="NormalWeb"/>
        <w:spacing w:before="0" w:beforeAutospacing="0" w:after="0" w:afterAutospacing="0"/>
        <w:ind w:left="720"/>
        <w:rPr>
          <w:rFonts w:ascii="Times New Roman" w:hAnsi="Times New Roman"/>
          <w:color w:val="000000" w:themeColor="text1"/>
          <w:sz w:val="24"/>
        </w:rPr>
      </w:pPr>
      <w:r w:rsidRPr="00AA144E">
        <w:rPr>
          <w:rFonts w:ascii="Times New Roman" w:hAnsi="Times New Roman"/>
          <w:color w:val="000000" w:themeColor="text1"/>
          <w:sz w:val="24"/>
        </w:rPr>
        <w:t xml:space="preserve">yourself: Mind perception alters the perceived effectiveness of paternalism.  </w:t>
      </w:r>
      <w:r w:rsidRPr="00AA144E">
        <w:rPr>
          <w:rFonts w:ascii="Times New Roman" w:hAnsi="Times New Roman"/>
          <w:i/>
          <w:color w:val="000000" w:themeColor="text1"/>
          <w:sz w:val="24"/>
        </w:rPr>
        <w:t>Journal of Experimental Psychology:</w:t>
      </w:r>
      <w:r w:rsidR="003C137E" w:rsidRPr="00AA144E">
        <w:rPr>
          <w:rFonts w:ascii="Times New Roman" w:hAnsi="Times New Roman"/>
          <w:i/>
          <w:color w:val="000000" w:themeColor="text1"/>
          <w:sz w:val="24"/>
        </w:rPr>
        <w:t xml:space="preserve"> General, 146, </w:t>
      </w:r>
      <w:r w:rsidR="003C137E" w:rsidRPr="00AA144E">
        <w:rPr>
          <w:rFonts w:ascii="Times New Roman" w:hAnsi="Times New Roman"/>
          <w:color w:val="000000" w:themeColor="text1"/>
          <w:sz w:val="24"/>
        </w:rPr>
        <w:t>1106-1125.</w:t>
      </w:r>
    </w:p>
    <w:p w14:paraId="29004BB1" w14:textId="77777777" w:rsidR="001656D5" w:rsidRPr="00AA144E" w:rsidRDefault="001656D5" w:rsidP="001656D5">
      <w:pPr>
        <w:pStyle w:val="NormalWeb"/>
        <w:spacing w:before="0" w:beforeAutospacing="0" w:after="0" w:afterAutospacing="0"/>
        <w:ind w:left="720"/>
        <w:rPr>
          <w:rFonts w:ascii="Times New Roman" w:hAnsi="Times New Roman"/>
          <w:i/>
          <w:color w:val="000000" w:themeColor="text1"/>
          <w:sz w:val="24"/>
        </w:rPr>
      </w:pPr>
    </w:p>
    <w:p w14:paraId="3E42A717" w14:textId="3EA70AA0" w:rsidR="000E4CCA" w:rsidRPr="00AA144E" w:rsidRDefault="000E4CCA" w:rsidP="007A6BAF">
      <w:pPr>
        <w:pStyle w:val="NormalWeb"/>
        <w:spacing w:before="0" w:beforeAutospacing="0" w:after="0" w:afterAutospacing="0"/>
        <w:rPr>
          <w:rFonts w:ascii="Times New Roman" w:hAnsi="Times New Roman"/>
          <w:color w:val="000000" w:themeColor="text1"/>
          <w:sz w:val="24"/>
        </w:rPr>
      </w:pPr>
      <w:r w:rsidRPr="00AA144E">
        <w:rPr>
          <w:rFonts w:ascii="Times New Roman" w:hAnsi="Times New Roman"/>
          <w:color w:val="000000" w:themeColor="text1"/>
          <w:sz w:val="24"/>
        </w:rPr>
        <w:t>Zhou, H., Majka, L., &amp; Epley, N. (</w:t>
      </w:r>
      <w:r w:rsidR="00EC5CE2" w:rsidRPr="00AA144E">
        <w:rPr>
          <w:rFonts w:ascii="Times New Roman" w:hAnsi="Times New Roman"/>
          <w:color w:val="000000" w:themeColor="text1"/>
          <w:sz w:val="24"/>
        </w:rPr>
        <w:t>2017</w:t>
      </w:r>
      <w:r w:rsidRPr="00AA144E">
        <w:rPr>
          <w:rFonts w:ascii="Times New Roman" w:hAnsi="Times New Roman"/>
          <w:color w:val="000000" w:themeColor="text1"/>
          <w:sz w:val="24"/>
        </w:rPr>
        <w:t xml:space="preserve">).  Inferring perspective versus getting perspective: </w:t>
      </w:r>
    </w:p>
    <w:p w14:paraId="481204C8" w14:textId="3F6E5E74" w:rsidR="004D4F22" w:rsidRPr="00AA144E" w:rsidRDefault="000E4CCA" w:rsidP="001656D5">
      <w:pPr>
        <w:pStyle w:val="NormalWeb"/>
        <w:spacing w:before="0" w:beforeAutospacing="0" w:after="0" w:afterAutospacing="0"/>
        <w:ind w:firstLine="720"/>
        <w:rPr>
          <w:rFonts w:ascii="Times New Roman" w:hAnsi="Times New Roman"/>
          <w:color w:val="000000" w:themeColor="text1"/>
          <w:sz w:val="24"/>
        </w:rPr>
      </w:pPr>
      <w:r w:rsidRPr="00AA144E">
        <w:rPr>
          <w:rFonts w:ascii="Times New Roman" w:hAnsi="Times New Roman"/>
          <w:color w:val="000000" w:themeColor="text1"/>
          <w:sz w:val="24"/>
        </w:rPr>
        <w:t xml:space="preserve">Underestimating the value of being in another’s shoes.  </w:t>
      </w:r>
      <w:r w:rsidR="00940E74" w:rsidRPr="00AA144E">
        <w:rPr>
          <w:rFonts w:ascii="Times New Roman" w:hAnsi="Times New Roman"/>
          <w:i/>
          <w:color w:val="000000" w:themeColor="text1"/>
          <w:sz w:val="24"/>
        </w:rPr>
        <w:t xml:space="preserve">Psychological Science, 28, </w:t>
      </w:r>
      <w:r w:rsidR="00940E74" w:rsidRPr="00AA144E">
        <w:rPr>
          <w:rFonts w:ascii="Times New Roman" w:hAnsi="Times New Roman"/>
          <w:color w:val="000000" w:themeColor="text1"/>
          <w:sz w:val="24"/>
        </w:rPr>
        <w:t>482-493.</w:t>
      </w:r>
    </w:p>
    <w:p w14:paraId="764E497D" w14:textId="77777777" w:rsidR="004D4F22" w:rsidRPr="00AA144E" w:rsidRDefault="004D4F22" w:rsidP="007A6BAF">
      <w:pPr>
        <w:pStyle w:val="NormalWeb"/>
        <w:spacing w:before="0" w:beforeAutospacing="0" w:after="0" w:afterAutospacing="0"/>
        <w:rPr>
          <w:rFonts w:ascii="Times New Roman" w:hAnsi="Times New Roman"/>
          <w:color w:val="000000" w:themeColor="text1"/>
          <w:sz w:val="24"/>
        </w:rPr>
      </w:pPr>
    </w:p>
    <w:p w14:paraId="53B34D88" w14:textId="6A7044BB" w:rsidR="00B14DB1" w:rsidRPr="00AA144E" w:rsidRDefault="00B14DB1" w:rsidP="007A6BAF">
      <w:pPr>
        <w:pStyle w:val="NormalWeb"/>
        <w:spacing w:before="0" w:beforeAutospacing="0" w:after="0" w:afterAutospacing="0"/>
        <w:rPr>
          <w:rFonts w:ascii="Times New Roman" w:hAnsi="Times New Roman"/>
          <w:color w:val="000000" w:themeColor="text1"/>
          <w:sz w:val="24"/>
          <w:u w:color="0000E9"/>
        </w:rPr>
      </w:pPr>
      <w:r w:rsidRPr="00AA144E">
        <w:rPr>
          <w:rFonts w:ascii="Times New Roman" w:hAnsi="Times New Roman"/>
          <w:color w:val="000000" w:themeColor="text1"/>
          <w:sz w:val="24"/>
        </w:rPr>
        <w:t>Schroeder, J., &amp; Epley, N</w:t>
      </w:r>
      <w:r w:rsidR="00C017F9" w:rsidRPr="00AA144E">
        <w:rPr>
          <w:rFonts w:ascii="Times New Roman" w:hAnsi="Times New Roman"/>
          <w:color w:val="000000" w:themeColor="text1"/>
          <w:sz w:val="24"/>
        </w:rPr>
        <w:t>.</w:t>
      </w:r>
      <w:r w:rsidRPr="00AA144E">
        <w:rPr>
          <w:rFonts w:ascii="Times New Roman" w:hAnsi="Times New Roman"/>
          <w:color w:val="000000" w:themeColor="text1"/>
          <w:sz w:val="24"/>
        </w:rPr>
        <w:t xml:space="preserve"> (</w:t>
      </w:r>
      <w:r w:rsidR="000E4CCA" w:rsidRPr="00AA144E">
        <w:rPr>
          <w:rFonts w:ascii="Times New Roman" w:hAnsi="Times New Roman"/>
          <w:color w:val="000000" w:themeColor="text1"/>
          <w:sz w:val="24"/>
        </w:rPr>
        <w:t>2016</w:t>
      </w:r>
      <w:r w:rsidRPr="00AA144E">
        <w:rPr>
          <w:rFonts w:ascii="Times New Roman" w:hAnsi="Times New Roman"/>
          <w:color w:val="000000" w:themeColor="text1"/>
          <w:sz w:val="24"/>
        </w:rPr>
        <w:t xml:space="preserve">).  </w:t>
      </w:r>
      <w:r w:rsidRPr="00AA144E">
        <w:rPr>
          <w:rFonts w:ascii="Times New Roman" w:hAnsi="Times New Roman"/>
          <w:color w:val="000000" w:themeColor="text1"/>
          <w:sz w:val="24"/>
          <w:u w:color="0000E9"/>
        </w:rPr>
        <w:t xml:space="preserve">Mistaking minds and machines: How speech affects </w:t>
      </w:r>
    </w:p>
    <w:p w14:paraId="00A398AE" w14:textId="5B19D479" w:rsidR="00B14DB1" w:rsidRPr="00AA144E" w:rsidRDefault="00B14DB1" w:rsidP="000E4CCA">
      <w:pPr>
        <w:pStyle w:val="NormalWeb"/>
        <w:spacing w:before="0" w:beforeAutospacing="0" w:after="0" w:afterAutospacing="0"/>
        <w:ind w:left="720"/>
        <w:rPr>
          <w:rFonts w:ascii="Times New Roman" w:hAnsi="Times New Roman"/>
          <w:i/>
          <w:color w:val="000000" w:themeColor="text1"/>
          <w:sz w:val="24"/>
          <w:u w:color="0000E9"/>
        </w:rPr>
      </w:pPr>
      <w:r w:rsidRPr="00AA144E">
        <w:rPr>
          <w:rFonts w:ascii="Times New Roman" w:hAnsi="Times New Roman"/>
          <w:color w:val="000000" w:themeColor="text1"/>
          <w:sz w:val="24"/>
          <w:u w:color="0000E9"/>
        </w:rPr>
        <w:t>dehumanization and anthropomorphism</w:t>
      </w:r>
      <w:r w:rsidRPr="00AA144E">
        <w:rPr>
          <w:rFonts w:ascii="Times New Roman" w:hAnsi="Times New Roman"/>
          <w:color w:val="000000" w:themeColor="text1"/>
          <w:sz w:val="24"/>
        </w:rPr>
        <w:t xml:space="preserve">. </w:t>
      </w:r>
      <w:r w:rsidRPr="00AA144E">
        <w:rPr>
          <w:rFonts w:ascii="Times New Roman" w:hAnsi="Times New Roman"/>
          <w:i/>
          <w:iCs/>
          <w:color w:val="000000" w:themeColor="text1"/>
          <w:sz w:val="24"/>
        </w:rPr>
        <w:t>Journal of Experimental Psychology: General</w:t>
      </w:r>
      <w:r w:rsidR="000E4CCA" w:rsidRPr="00AA144E">
        <w:rPr>
          <w:rFonts w:ascii="Times New Roman" w:hAnsi="Times New Roman"/>
          <w:i/>
          <w:color w:val="000000" w:themeColor="text1"/>
          <w:sz w:val="24"/>
        </w:rPr>
        <w:t xml:space="preserve">, 145, </w:t>
      </w:r>
      <w:r w:rsidR="000E4CCA" w:rsidRPr="00AA144E">
        <w:rPr>
          <w:rFonts w:ascii="Times New Roman" w:hAnsi="Times New Roman"/>
          <w:color w:val="000000" w:themeColor="text1"/>
          <w:sz w:val="24"/>
        </w:rPr>
        <w:t>1427-1437.</w:t>
      </w:r>
    </w:p>
    <w:p w14:paraId="2EFD6EB9" w14:textId="77777777" w:rsidR="00C017F9" w:rsidRPr="00AA144E" w:rsidRDefault="00C017F9" w:rsidP="007A6BAF">
      <w:pPr>
        <w:pStyle w:val="NormalWeb"/>
        <w:spacing w:before="0" w:beforeAutospacing="0" w:after="0" w:afterAutospacing="0"/>
        <w:rPr>
          <w:rFonts w:ascii="Times New Roman" w:hAnsi="Times New Roman"/>
          <w:color w:val="000000" w:themeColor="text1"/>
          <w:sz w:val="24"/>
        </w:rPr>
      </w:pPr>
    </w:p>
    <w:p w14:paraId="62A96083" w14:textId="77777777" w:rsidR="00C017F9" w:rsidRPr="00AA144E" w:rsidRDefault="00C017F9" w:rsidP="007A6BAF">
      <w:pPr>
        <w:pStyle w:val="NormalWeb"/>
        <w:spacing w:before="0" w:beforeAutospacing="0" w:after="0" w:afterAutospacing="0"/>
        <w:rPr>
          <w:rFonts w:ascii="Times New Roman" w:hAnsi="Times New Roman"/>
          <w:i/>
          <w:iCs/>
          <w:color w:val="000000" w:themeColor="text1"/>
          <w:sz w:val="24"/>
        </w:rPr>
      </w:pPr>
      <w:r w:rsidRPr="00AA144E">
        <w:rPr>
          <w:rFonts w:ascii="Times New Roman" w:hAnsi="Times New Roman"/>
          <w:color w:val="000000" w:themeColor="text1"/>
          <w:sz w:val="24"/>
        </w:rPr>
        <w:t xml:space="preserve">Epley, N., &amp; Gilovich, T. (2016).  </w:t>
      </w:r>
      <w:r w:rsidRPr="00AA144E">
        <w:rPr>
          <w:rFonts w:ascii="Times New Roman" w:hAnsi="Times New Roman"/>
          <w:color w:val="000000" w:themeColor="text1"/>
          <w:sz w:val="24"/>
          <w:u w:color="0000E9"/>
        </w:rPr>
        <w:t>The mechanics of motivated reasoning</w:t>
      </w:r>
      <w:r w:rsidRPr="00AA144E">
        <w:rPr>
          <w:rFonts w:ascii="Times New Roman" w:hAnsi="Times New Roman"/>
          <w:color w:val="000000" w:themeColor="text1"/>
          <w:sz w:val="24"/>
        </w:rPr>
        <w:t xml:space="preserve">. </w:t>
      </w:r>
      <w:r w:rsidRPr="00AA144E">
        <w:rPr>
          <w:rFonts w:ascii="Times New Roman" w:hAnsi="Times New Roman"/>
          <w:i/>
          <w:iCs/>
          <w:color w:val="000000" w:themeColor="text1"/>
          <w:sz w:val="24"/>
        </w:rPr>
        <w:t xml:space="preserve">Journal of Economic </w:t>
      </w:r>
    </w:p>
    <w:p w14:paraId="465110C7" w14:textId="16E86B8B" w:rsidR="00C017F9" w:rsidRPr="00AA144E" w:rsidRDefault="00C017F9" w:rsidP="007A6BAF">
      <w:pPr>
        <w:pStyle w:val="NormalWeb"/>
        <w:spacing w:before="0" w:beforeAutospacing="0" w:after="0" w:afterAutospacing="0"/>
        <w:ind w:firstLine="720"/>
        <w:rPr>
          <w:rFonts w:ascii="Times New Roman" w:hAnsi="Times New Roman"/>
          <w:color w:val="000000" w:themeColor="text1"/>
          <w:sz w:val="24"/>
          <w:u w:color="0000E9"/>
        </w:rPr>
      </w:pPr>
      <w:r w:rsidRPr="00AA144E">
        <w:rPr>
          <w:rFonts w:ascii="Times New Roman" w:hAnsi="Times New Roman"/>
          <w:i/>
          <w:iCs/>
          <w:color w:val="000000" w:themeColor="text1"/>
          <w:sz w:val="24"/>
        </w:rPr>
        <w:t xml:space="preserve">Perspectives, 30, </w:t>
      </w:r>
      <w:r w:rsidRPr="00AA144E">
        <w:rPr>
          <w:rFonts w:ascii="Times New Roman" w:hAnsi="Times New Roman"/>
          <w:iCs/>
          <w:color w:val="000000" w:themeColor="text1"/>
          <w:sz w:val="24"/>
        </w:rPr>
        <w:t>133-140.</w:t>
      </w:r>
    </w:p>
    <w:p w14:paraId="7E7F5FF1" w14:textId="77777777" w:rsidR="000E4CCA" w:rsidRPr="00AA144E" w:rsidRDefault="000E4CCA" w:rsidP="007A6BAF">
      <w:pPr>
        <w:tabs>
          <w:tab w:val="left" w:pos="180"/>
          <w:tab w:val="left" w:pos="270"/>
          <w:tab w:val="left" w:pos="360"/>
        </w:tabs>
        <w:rPr>
          <w:szCs w:val="32"/>
        </w:rPr>
      </w:pPr>
    </w:p>
    <w:p w14:paraId="6EC87491" w14:textId="0EF29F72" w:rsidR="0094108A" w:rsidRPr="00AA144E" w:rsidRDefault="0094108A" w:rsidP="007A6BAF">
      <w:pPr>
        <w:tabs>
          <w:tab w:val="left" w:pos="180"/>
          <w:tab w:val="left" w:pos="270"/>
          <w:tab w:val="left" w:pos="360"/>
        </w:tabs>
      </w:pPr>
      <w:r w:rsidRPr="00AA144E">
        <w:rPr>
          <w:szCs w:val="32"/>
        </w:rPr>
        <w:t>Klein, N., &amp; Epley, N. (</w:t>
      </w:r>
      <w:r w:rsidR="00B14DB1" w:rsidRPr="00AA144E">
        <w:rPr>
          <w:szCs w:val="32"/>
        </w:rPr>
        <w:t>2016</w:t>
      </w:r>
      <w:r w:rsidRPr="00AA144E">
        <w:rPr>
          <w:szCs w:val="32"/>
        </w:rPr>
        <w:t xml:space="preserve">).  </w:t>
      </w:r>
      <w:r w:rsidRPr="00AA144E">
        <w:t>Maybe holier, but definitely less evil, than you:</w:t>
      </w:r>
    </w:p>
    <w:p w14:paraId="3C7E8094" w14:textId="7B0BE31B" w:rsidR="0094108A" w:rsidRPr="00AA144E" w:rsidRDefault="0094108A" w:rsidP="007A6BAF">
      <w:pPr>
        <w:widowControl w:val="0"/>
        <w:autoSpaceDE w:val="0"/>
        <w:autoSpaceDN w:val="0"/>
        <w:adjustRightInd w:val="0"/>
        <w:ind w:left="720"/>
        <w:rPr>
          <w:szCs w:val="32"/>
        </w:rPr>
      </w:pPr>
      <w:r w:rsidRPr="00AA144E">
        <w:t xml:space="preserve">Bounded self-righteousness in social judgment.  </w:t>
      </w:r>
      <w:r w:rsidRPr="00AA144E">
        <w:rPr>
          <w:i/>
        </w:rPr>
        <w:t>Journal of Personality and Social Psychology</w:t>
      </w:r>
      <w:r w:rsidR="00B14DB1" w:rsidRPr="00AA144E">
        <w:rPr>
          <w:i/>
        </w:rPr>
        <w:t xml:space="preserve">, 110, </w:t>
      </w:r>
      <w:r w:rsidR="00B14DB1" w:rsidRPr="00AA144E">
        <w:t>660-674.</w:t>
      </w:r>
    </w:p>
    <w:p w14:paraId="5C178B93" w14:textId="77777777" w:rsidR="0094108A" w:rsidRPr="00AA144E" w:rsidRDefault="0094108A" w:rsidP="007A6BAF">
      <w:pPr>
        <w:widowControl w:val="0"/>
        <w:autoSpaceDE w:val="0"/>
        <w:autoSpaceDN w:val="0"/>
        <w:adjustRightInd w:val="0"/>
        <w:rPr>
          <w:szCs w:val="32"/>
        </w:rPr>
      </w:pPr>
    </w:p>
    <w:p w14:paraId="334CB5CD" w14:textId="36189140" w:rsidR="00A73DB0" w:rsidRPr="00AA144E" w:rsidRDefault="00A73DB0" w:rsidP="007A6BAF">
      <w:pPr>
        <w:widowControl w:val="0"/>
        <w:autoSpaceDE w:val="0"/>
        <w:autoSpaceDN w:val="0"/>
        <w:adjustRightInd w:val="0"/>
        <w:rPr>
          <w:szCs w:val="32"/>
        </w:rPr>
      </w:pPr>
      <w:r w:rsidRPr="00AA144E">
        <w:rPr>
          <w:szCs w:val="32"/>
        </w:rPr>
        <w:t>Schroeder, J., Caruso, E.M., &amp; Epley, N. (</w:t>
      </w:r>
      <w:r w:rsidR="00B14DB1" w:rsidRPr="00AA144E">
        <w:rPr>
          <w:szCs w:val="32"/>
        </w:rPr>
        <w:t>2016</w:t>
      </w:r>
      <w:r w:rsidRPr="00AA144E">
        <w:rPr>
          <w:szCs w:val="32"/>
        </w:rPr>
        <w:t xml:space="preserve">).  Many hands make overlooked work: </w:t>
      </w:r>
    </w:p>
    <w:p w14:paraId="42B04FF9" w14:textId="4B41EFDE" w:rsidR="00A73DB0" w:rsidRPr="00AA144E" w:rsidRDefault="00A73DB0" w:rsidP="007A6BAF">
      <w:pPr>
        <w:widowControl w:val="0"/>
        <w:autoSpaceDE w:val="0"/>
        <w:autoSpaceDN w:val="0"/>
        <w:adjustRightInd w:val="0"/>
        <w:ind w:left="720"/>
        <w:rPr>
          <w:sz w:val="20"/>
          <w:szCs w:val="32"/>
        </w:rPr>
      </w:pPr>
      <w:r w:rsidRPr="00AA144E">
        <w:rPr>
          <w:szCs w:val="32"/>
        </w:rPr>
        <w:t>Overclaiming of responsibility increases with group size.  </w:t>
      </w:r>
      <w:r w:rsidRPr="00AA144E">
        <w:rPr>
          <w:i/>
          <w:iCs/>
          <w:szCs w:val="32"/>
        </w:rPr>
        <w:t>Journal of Experimental Psychology: Applied</w:t>
      </w:r>
      <w:r w:rsidR="00B14DB1" w:rsidRPr="00AA144E">
        <w:rPr>
          <w:szCs w:val="32"/>
        </w:rPr>
        <w:t xml:space="preserve">, </w:t>
      </w:r>
      <w:r w:rsidR="00B14DB1" w:rsidRPr="00AA144E">
        <w:rPr>
          <w:i/>
          <w:szCs w:val="32"/>
        </w:rPr>
        <w:t xml:space="preserve">22, </w:t>
      </w:r>
      <w:r w:rsidR="00B14DB1" w:rsidRPr="00AA144E">
        <w:rPr>
          <w:szCs w:val="32"/>
        </w:rPr>
        <w:t>238-246.</w:t>
      </w:r>
    </w:p>
    <w:p w14:paraId="00F8CEC4" w14:textId="77777777" w:rsidR="00A73DB0" w:rsidRPr="00AA144E" w:rsidRDefault="00A73DB0" w:rsidP="007A6BAF">
      <w:pPr>
        <w:widowControl w:val="0"/>
        <w:autoSpaceDE w:val="0"/>
        <w:autoSpaceDN w:val="0"/>
        <w:adjustRightInd w:val="0"/>
        <w:rPr>
          <w:szCs w:val="32"/>
        </w:rPr>
      </w:pPr>
    </w:p>
    <w:p w14:paraId="2198D891" w14:textId="77777777" w:rsidR="00B87A6F" w:rsidRPr="00AA144E" w:rsidRDefault="00B87A6F" w:rsidP="007A6BAF">
      <w:pPr>
        <w:widowControl w:val="0"/>
        <w:autoSpaceDE w:val="0"/>
        <w:autoSpaceDN w:val="0"/>
        <w:adjustRightInd w:val="0"/>
        <w:rPr>
          <w:szCs w:val="32"/>
        </w:rPr>
      </w:pPr>
      <w:r w:rsidRPr="00AA144E">
        <w:rPr>
          <w:szCs w:val="32"/>
        </w:rPr>
        <w:t xml:space="preserve">Klein, N., Grossman, I., </w:t>
      </w:r>
      <w:proofErr w:type="spellStart"/>
      <w:r w:rsidRPr="00AA144E">
        <w:rPr>
          <w:szCs w:val="32"/>
        </w:rPr>
        <w:t>Uskul</w:t>
      </w:r>
      <w:proofErr w:type="spellEnd"/>
      <w:r w:rsidRPr="00AA144E">
        <w:rPr>
          <w:szCs w:val="32"/>
        </w:rPr>
        <w:t xml:space="preserve">, A., Kraus, A.A., &amp; Epley, N. (2015).  It pays to be nice, but not </w:t>
      </w:r>
    </w:p>
    <w:p w14:paraId="56CE9915" w14:textId="7FB909AA" w:rsidR="00B87A6F" w:rsidRPr="00AA144E" w:rsidRDefault="00B87A6F" w:rsidP="007A6BAF">
      <w:pPr>
        <w:widowControl w:val="0"/>
        <w:autoSpaceDE w:val="0"/>
        <w:autoSpaceDN w:val="0"/>
        <w:adjustRightInd w:val="0"/>
        <w:ind w:left="720"/>
        <w:rPr>
          <w:i/>
          <w:iCs/>
          <w:sz w:val="28"/>
          <w:szCs w:val="28"/>
        </w:rPr>
      </w:pPr>
      <w:r w:rsidRPr="00AA144E">
        <w:rPr>
          <w:szCs w:val="32"/>
        </w:rPr>
        <w:t xml:space="preserve">really nice: Asymmetric reputations from </w:t>
      </w:r>
      <w:proofErr w:type="spellStart"/>
      <w:r w:rsidRPr="00AA144E">
        <w:rPr>
          <w:szCs w:val="32"/>
        </w:rPr>
        <w:t>prosociality</w:t>
      </w:r>
      <w:proofErr w:type="spellEnd"/>
      <w:r w:rsidRPr="00AA144E">
        <w:rPr>
          <w:szCs w:val="32"/>
        </w:rPr>
        <w:t xml:space="preserve"> across 7 cultures.  </w:t>
      </w:r>
      <w:r w:rsidRPr="00AA144E">
        <w:rPr>
          <w:i/>
          <w:szCs w:val="32"/>
        </w:rPr>
        <w:t xml:space="preserve">Judgment and Decision Making, 10, </w:t>
      </w:r>
      <w:r w:rsidRPr="00AA144E">
        <w:rPr>
          <w:szCs w:val="32"/>
        </w:rPr>
        <w:t>355-364.</w:t>
      </w:r>
      <w:r w:rsidRPr="00AA144E">
        <w:rPr>
          <w:i/>
          <w:szCs w:val="32"/>
        </w:rPr>
        <w:t xml:space="preserve">  </w:t>
      </w:r>
      <w:r w:rsidRPr="00AA144E">
        <w:rPr>
          <w:szCs w:val="32"/>
        </w:rPr>
        <w:t xml:space="preserve"> </w:t>
      </w:r>
    </w:p>
    <w:p w14:paraId="065AFA62" w14:textId="77777777" w:rsidR="00B87A6F" w:rsidRPr="00AA144E" w:rsidRDefault="00B87A6F" w:rsidP="007A6BAF">
      <w:pPr>
        <w:widowControl w:val="0"/>
        <w:autoSpaceDE w:val="0"/>
        <w:autoSpaceDN w:val="0"/>
        <w:adjustRightInd w:val="0"/>
        <w:rPr>
          <w:szCs w:val="32"/>
        </w:rPr>
      </w:pPr>
    </w:p>
    <w:p w14:paraId="6025BC47" w14:textId="3EF34FC6" w:rsidR="00D867D9" w:rsidRPr="00AA144E" w:rsidRDefault="00D867D9" w:rsidP="007A6BAF">
      <w:pPr>
        <w:widowControl w:val="0"/>
        <w:autoSpaceDE w:val="0"/>
        <w:autoSpaceDN w:val="0"/>
        <w:adjustRightInd w:val="0"/>
        <w:rPr>
          <w:i/>
          <w:szCs w:val="32"/>
        </w:rPr>
      </w:pPr>
      <w:r w:rsidRPr="00AA144E">
        <w:rPr>
          <w:szCs w:val="32"/>
        </w:rPr>
        <w:t>Klein, N., &amp; Epley, N. (</w:t>
      </w:r>
      <w:r w:rsidR="00B87A6F" w:rsidRPr="00AA144E">
        <w:rPr>
          <w:szCs w:val="32"/>
        </w:rPr>
        <w:t>2015</w:t>
      </w:r>
      <w:r w:rsidRPr="00AA144E">
        <w:rPr>
          <w:szCs w:val="32"/>
        </w:rPr>
        <w:t xml:space="preserve">).  Group discussion improves lie detection.  </w:t>
      </w:r>
      <w:r w:rsidRPr="00AA144E">
        <w:rPr>
          <w:i/>
          <w:szCs w:val="32"/>
        </w:rPr>
        <w:t xml:space="preserve">Proceedings of the </w:t>
      </w:r>
    </w:p>
    <w:p w14:paraId="78F94FF6" w14:textId="26FAE38A" w:rsidR="00D867D9" w:rsidRPr="00AA144E" w:rsidRDefault="00D867D9" w:rsidP="007A6BAF">
      <w:pPr>
        <w:widowControl w:val="0"/>
        <w:autoSpaceDE w:val="0"/>
        <w:autoSpaceDN w:val="0"/>
        <w:adjustRightInd w:val="0"/>
        <w:ind w:firstLine="720"/>
        <w:rPr>
          <w:szCs w:val="32"/>
        </w:rPr>
      </w:pPr>
      <w:r w:rsidRPr="00AA144E">
        <w:rPr>
          <w:i/>
          <w:szCs w:val="32"/>
        </w:rPr>
        <w:t>Nation</w:t>
      </w:r>
      <w:r w:rsidR="00B87A6F" w:rsidRPr="00AA144E">
        <w:rPr>
          <w:i/>
          <w:szCs w:val="32"/>
        </w:rPr>
        <w:t xml:space="preserve">al Academy of Sciences, 112, </w:t>
      </w:r>
      <w:r w:rsidR="00B87A6F" w:rsidRPr="00AA144E">
        <w:rPr>
          <w:szCs w:val="32"/>
        </w:rPr>
        <w:t>7460-7465.</w:t>
      </w:r>
    </w:p>
    <w:p w14:paraId="0F7D91FF" w14:textId="77777777" w:rsidR="00D867D9" w:rsidRPr="00AA144E" w:rsidRDefault="00D867D9" w:rsidP="007A6BAF">
      <w:pPr>
        <w:widowControl w:val="0"/>
        <w:autoSpaceDE w:val="0"/>
        <w:autoSpaceDN w:val="0"/>
        <w:adjustRightInd w:val="0"/>
        <w:rPr>
          <w:szCs w:val="32"/>
        </w:rPr>
      </w:pPr>
    </w:p>
    <w:p w14:paraId="366C43D6" w14:textId="77777777" w:rsidR="00B87A6F" w:rsidRPr="00AA144E" w:rsidRDefault="00D867D9" w:rsidP="007A6BAF">
      <w:pPr>
        <w:widowControl w:val="0"/>
        <w:autoSpaceDE w:val="0"/>
        <w:autoSpaceDN w:val="0"/>
        <w:adjustRightInd w:val="0"/>
        <w:rPr>
          <w:szCs w:val="32"/>
        </w:rPr>
      </w:pPr>
      <w:r w:rsidRPr="00AA144E">
        <w:rPr>
          <w:szCs w:val="32"/>
        </w:rPr>
        <w:t>Schroeder, J.,  &amp; Epley, N. (</w:t>
      </w:r>
      <w:r w:rsidR="00B87A6F" w:rsidRPr="00AA144E">
        <w:rPr>
          <w:szCs w:val="32"/>
        </w:rPr>
        <w:t xml:space="preserve">2015).  The sound of intellect:  Speech reveals a thoughtful mind, </w:t>
      </w:r>
    </w:p>
    <w:p w14:paraId="6F52D298" w14:textId="72733371" w:rsidR="00D867D9" w:rsidRPr="00AA144E" w:rsidRDefault="00B87A6F" w:rsidP="007A6BAF">
      <w:pPr>
        <w:widowControl w:val="0"/>
        <w:autoSpaceDE w:val="0"/>
        <w:autoSpaceDN w:val="0"/>
        <w:adjustRightInd w:val="0"/>
        <w:ind w:firstLine="720"/>
        <w:rPr>
          <w:szCs w:val="32"/>
        </w:rPr>
      </w:pPr>
      <w:r w:rsidRPr="00AA144E">
        <w:rPr>
          <w:szCs w:val="32"/>
        </w:rPr>
        <w:t>increasing a job candidate’s appeal.</w:t>
      </w:r>
      <w:r w:rsidR="00D867D9" w:rsidRPr="00AA144E">
        <w:rPr>
          <w:szCs w:val="32"/>
        </w:rPr>
        <w:t xml:space="preserve"> </w:t>
      </w:r>
      <w:r w:rsidRPr="00AA144E">
        <w:rPr>
          <w:i/>
          <w:szCs w:val="32"/>
        </w:rPr>
        <w:t>Psychological Science, 26,</w:t>
      </w:r>
      <w:r w:rsidRPr="00AA144E">
        <w:rPr>
          <w:szCs w:val="32"/>
        </w:rPr>
        <w:t xml:space="preserve"> 877-891.</w:t>
      </w:r>
    </w:p>
    <w:p w14:paraId="7EE5AE5D" w14:textId="77777777" w:rsidR="00D867D9" w:rsidRPr="00AA144E" w:rsidRDefault="00D867D9" w:rsidP="00F27903">
      <w:pPr>
        <w:widowControl w:val="0"/>
        <w:autoSpaceDE w:val="0"/>
        <w:autoSpaceDN w:val="0"/>
        <w:adjustRightInd w:val="0"/>
        <w:rPr>
          <w:i/>
          <w:szCs w:val="32"/>
        </w:rPr>
      </w:pPr>
    </w:p>
    <w:p w14:paraId="68C3F624" w14:textId="53A529BD" w:rsidR="006119A7" w:rsidRPr="00AA144E" w:rsidRDefault="006119A7" w:rsidP="00F27903">
      <w:pPr>
        <w:widowControl w:val="0"/>
        <w:autoSpaceDE w:val="0"/>
        <w:autoSpaceDN w:val="0"/>
        <w:adjustRightInd w:val="0"/>
        <w:rPr>
          <w:i/>
          <w:szCs w:val="32"/>
        </w:rPr>
      </w:pPr>
      <w:r w:rsidRPr="00AA144E">
        <w:rPr>
          <w:szCs w:val="32"/>
        </w:rPr>
        <w:t>Epley, N., &amp; Schroeder (</w:t>
      </w:r>
      <w:r w:rsidR="00DA4756" w:rsidRPr="00AA144E">
        <w:rPr>
          <w:szCs w:val="32"/>
        </w:rPr>
        <w:t>2014</w:t>
      </w:r>
      <w:r w:rsidRPr="00AA144E">
        <w:rPr>
          <w:szCs w:val="32"/>
        </w:rPr>
        <w:t xml:space="preserve">).  Mistakenly seeking solitude.  </w:t>
      </w:r>
      <w:r w:rsidRPr="00AA144E">
        <w:rPr>
          <w:i/>
          <w:szCs w:val="32"/>
        </w:rPr>
        <w:t xml:space="preserve">Journal of Experimental </w:t>
      </w:r>
    </w:p>
    <w:p w14:paraId="60D00834" w14:textId="4B8461A8" w:rsidR="006119A7" w:rsidRPr="00AA144E" w:rsidRDefault="006119A7" w:rsidP="006119A7">
      <w:pPr>
        <w:widowControl w:val="0"/>
        <w:autoSpaceDE w:val="0"/>
        <w:autoSpaceDN w:val="0"/>
        <w:adjustRightInd w:val="0"/>
        <w:ind w:firstLine="720"/>
        <w:rPr>
          <w:i/>
          <w:szCs w:val="32"/>
        </w:rPr>
      </w:pPr>
      <w:r w:rsidRPr="00AA144E">
        <w:rPr>
          <w:i/>
          <w:szCs w:val="32"/>
        </w:rPr>
        <w:t>Psychology: General</w:t>
      </w:r>
      <w:r w:rsidR="00DA4756" w:rsidRPr="00AA144E">
        <w:rPr>
          <w:i/>
          <w:szCs w:val="32"/>
        </w:rPr>
        <w:t>, 143</w:t>
      </w:r>
      <w:r w:rsidR="00DA4756" w:rsidRPr="00AA144E">
        <w:rPr>
          <w:szCs w:val="32"/>
        </w:rPr>
        <w:t>, 1980-1999</w:t>
      </w:r>
      <w:r w:rsidRPr="00AA144E">
        <w:rPr>
          <w:i/>
          <w:szCs w:val="32"/>
        </w:rPr>
        <w:t>.</w:t>
      </w:r>
    </w:p>
    <w:p w14:paraId="17DEFE53" w14:textId="77777777" w:rsidR="006119A7" w:rsidRPr="00AA144E" w:rsidRDefault="006119A7" w:rsidP="00F27903">
      <w:pPr>
        <w:widowControl w:val="0"/>
        <w:autoSpaceDE w:val="0"/>
        <w:autoSpaceDN w:val="0"/>
        <w:adjustRightInd w:val="0"/>
        <w:rPr>
          <w:i/>
          <w:szCs w:val="32"/>
        </w:rPr>
      </w:pPr>
    </w:p>
    <w:p w14:paraId="5D950B93" w14:textId="05779FD6" w:rsidR="006119A7" w:rsidRPr="00AA144E" w:rsidRDefault="006119A7" w:rsidP="00F27903">
      <w:pPr>
        <w:widowControl w:val="0"/>
        <w:autoSpaceDE w:val="0"/>
        <w:autoSpaceDN w:val="0"/>
        <w:adjustRightInd w:val="0"/>
        <w:rPr>
          <w:szCs w:val="32"/>
        </w:rPr>
      </w:pPr>
      <w:r w:rsidRPr="00AA144E">
        <w:rPr>
          <w:szCs w:val="32"/>
        </w:rPr>
        <w:t>Gneezy, A., &amp; Epley, N. (</w:t>
      </w:r>
      <w:r w:rsidR="00E700E5" w:rsidRPr="00AA144E">
        <w:rPr>
          <w:szCs w:val="32"/>
        </w:rPr>
        <w:t>2014</w:t>
      </w:r>
      <w:r w:rsidRPr="00AA144E">
        <w:rPr>
          <w:szCs w:val="32"/>
        </w:rPr>
        <w:t xml:space="preserve">).  Worth keeping but not exceeding: Asymmetric consequences </w:t>
      </w:r>
    </w:p>
    <w:p w14:paraId="1ABBA6FB" w14:textId="07060C09" w:rsidR="006119A7" w:rsidRPr="00AA144E" w:rsidRDefault="006119A7" w:rsidP="00E700E5">
      <w:pPr>
        <w:widowControl w:val="0"/>
        <w:autoSpaceDE w:val="0"/>
        <w:autoSpaceDN w:val="0"/>
        <w:adjustRightInd w:val="0"/>
        <w:ind w:left="720"/>
        <w:rPr>
          <w:szCs w:val="32"/>
        </w:rPr>
      </w:pPr>
      <w:r w:rsidRPr="00AA144E">
        <w:rPr>
          <w:szCs w:val="32"/>
        </w:rPr>
        <w:t xml:space="preserve">of breaking versus exceeding promises.  </w:t>
      </w:r>
      <w:r w:rsidRPr="00AA144E">
        <w:rPr>
          <w:i/>
          <w:szCs w:val="32"/>
        </w:rPr>
        <w:t>Social Psy</w:t>
      </w:r>
      <w:r w:rsidR="00E700E5" w:rsidRPr="00AA144E">
        <w:rPr>
          <w:i/>
          <w:szCs w:val="32"/>
        </w:rPr>
        <w:t xml:space="preserve">chology and Personality Science, 5, </w:t>
      </w:r>
      <w:r w:rsidR="00E700E5" w:rsidRPr="00AA144E">
        <w:rPr>
          <w:szCs w:val="32"/>
        </w:rPr>
        <w:t>796-804.</w:t>
      </w:r>
    </w:p>
    <w:p w14:paraId="6F19081B" w14:textId="77777777" w:rsidR="00B124E3" w:rsidRPr="00AA144E" w:rsidRDefault="00B124E3" w:rsidP="00B124E3">
      <w:pPr>
        <w:widowControl w:val="0"/>
        <w:autoSpaceDE w:val="0"/>
        <w:autoSpaceDN w:val="0"/>
        <w:adjustRightInd w:val="0"/>
        <w:ind w:firstLine="720"/>
        <w:rPr>
          <w:i/>
          <w:szCs w:val="32"/>
        </w:rPr>
      </w:pPr>
    </w:p>
    <w:p w14:paraId="52A9A629" w14:textId="77777777" w:rsidR="00DA4756" w:rsidRPr="00AA144E" w:rsidRDefault="00DA4756" w:rsidP="00DA4756">
      <w:pPr>
        <w:widowControl w:val="0"/>
        <w:autoSpaceDE w:val="0"/>
        <w:autoSpaceDN w:val="0"/>
        <w:adjustRightInd w:val="0"/>
        <w:rPr>
          <w:szCs w:val="32"/>
        </w:rPr>
      </w:pPr>
      <w:r w:rsidRPr="00AA144E">
        <w:rPr>
          <w:szCs w:val="32"/>
        </w:rPr>
        <w:t xml:space="preserve">Klein, N., &amp; Epley, N. (2014).  The topography of generosity: Asymmetric evaluations of </w:t>
      </w:r>
    </w:p>
    <w:p w14:paraId="51586502" w14:textId="77777777" w:rsidR="00DA4756" w:rsidRPr="00AA144E" w:rsidRDefault="00DA4756" w:rsidP="00DA4756">
      <w:pPr>
        <w:widowControl w:val="0"/>
        <w:autoSpaceDE w:val="0"/>
        <w:autoSpaceDN w:val="0"/>
        <w:adjustRightInd w:val="0"/>
        <w:ind w:firstLine="720"/>
        <w:rPr>
          <w:szCs w:val="32"/>
        </w:rPr>
      </w:pPr>
      <w:r w:rsidRPr="00AA144E">
        <w:rPr>
          <w:szCs w:val="32"/>
        </w:rPr>
        <w:t xml:space="preserve">prosocial actions.  </w:t>
      </w:r>
      <w:r w:rsidRPr="00AA144E">
        <w:rPr>
          <w:i/>
          <w:szCs w:val="32"/>
        </w:rPr>
        <w:t>Journal of Experimental Psychology: General, 143,</w:t>
      </w:r>
      <w:r w:rsidRPr="00AA144E">
        <w:rPr>
          <w:szCs w:val="32"/>
        </w:rPr>
        <w:t xml:space="preserve"> 2366-2379. </w:t>
      </w:r>
    </w:p>
    <w:p w14:paraId="4727F011" w14:textId="77777777" w:rsidR="00DA4756" w:rsidRPr="00AA144E" w:rsidRDefault="00DA4756" w:rsidP="00DA4756">
      <w:pPr>
        <w:widowControl w:val="0"/>
        <w:autoSpaceDE w:val="0"/>
        <w:autoSpaceDN w:val="0"/>
        <w:adjustRightInd w:val="0"/>
        <w:rPr>
          <w:szCs w:val="32"/>
        </w:rPr>
      </w:pPr>
    </w:p>
    <w:p w14:paraId="03B8E732" w14:textId="7E7B7DB4" w:rsidR="00F27903" w:rsidRPr="00AA144E" w:rsidRDefault="00F27903" w:rsidP="00F27903">
      <w:pPr>
        <w:widowControl w:val="0"/>
        <w:autoSpaceDE w:val="0"/>
        <w:autoSpaceDN w:val="0"/>
        <w:adjustRightInd w:val="0"/>
      </w:pPr>
      <w:proofErr w:type="spellStart"/>
      <w:r w:rsidRPr="00AA144E">
        <w:rPr>
          <w:szCs w:val="32"/>
        </w:rPr>
        <w:t>Waytz</w:t>
      </w:r>
      <w:proofErr w:type="spellEnd"/>
      <w:r w:rsidRPr="00AA144E">
        <w:rPr>
          <w:szCs w:val="32"/>
        </w:rPr>
        <w:t>, A., Haeffner, J., &amp; Epley, N. (</w:t>
      </w:r>
      <w:r w:rsidR="00B124E3" w:rsidRPr="00AA144E">
        <w:rPr>
          <w:szCs w:val="32"/>
        </w:rPr>
        <w:t>2014</w:t>
      </w:r>
      <w:r w:rsidRPr="00AA144E">
        <w:rPr>
          <w:szCs w:val="32"/>
        </w:rPr>
        <w:t xml:space="preserve">).  </w:t>
      </w:r>
      <w:r w:rsidRPr="00AA144E">
        <w:t xml:space="preserve">The mind in the machine: Anthropomorphism </w:t>
      </w:r>
    </w:p>
    <w:p w14:paraId="369F6515" w14:textId="2CD2C42D" w:rsidR="00F27903" w:rsidRPr="00AA144E" w:rsidRDefault="00F27903" w:rsidP="00B124E3">
      <w:pPr>
        <w:widowControl w:val="0"/>
        <w:autoSpaceDE w:val="0"/>
        <w:autoSpaceDN w:val="0"/>
        <w:adjustRightInd w:val="0"/>
        <w:ind w:left="720"/>
      </w:pPr>
      <w:r w:rsidRPr="00AA144E">
        <w:t xml:space="preserve">increases trust in an autonomous vehicle.  </w:t>
      </w:r>
      <w:r w:rsidRPr="00AA144E">
        <w:rPr>
          <w:i/>
        </w:rPr>
        <w:t>Journal of Experimental Social Psychology</w:t>
      </w:r>
      <w:r w:rsidR="00B124E3" w:rsidRPr="00AA144E">
        <w:rPr>
          <w:i/>
        </w:rPr>
        <w:t xml:space="preserve">, 52, </w:t>
      </w:r>
      <w:r w:rsidR="00B124E3" w:rsidRPr="00AA144E">
        <w:t>113-117.</w:t>
      </w:r>
    </w:p>
    <w:p w14:paraId="629250AF" w14:textId="77777777" w:rsidR="00B124E3" w:rsidRPr="00AA144E" w:rsidRDefault="00B124E3" w:rsidP="00B83C54">
      <w:pPr>
        <w:pStyle w:val="Footer"/>
        <w:tabs>
          <w:tab w:val="clear" w:pos="4320"/>
          <w:tab w:val="clear" w:pos="8640"/>
        </w:tabs>
        <w:rPr>
          <w:rFonts w:ascii="Times New Roman" w:hAnsi="Times New Roman"/>
          <w:szCs w:val="32"/>
        </w:rPr>
      </w:pPr>
    </w:p>
    <w:p w14:paraId="1365DA54" w14:textId="7A6154D3" w:rsidR="00F52767" w:rsidRPr="00AA144E" w:rsidRDefault="00F52767" w:rsidP="00B83C54">
      <w:pPr>
        <w:pStyle w:val="Footer"/>
        <w:tabs>
          <w:tab w:val="clear" w:pos="4320"/>
          <w:tab w:val="clear" w:pos="8640"/>
        </w:tabs>
        <w:rPr>
          <w:rFonts w:ascii="Times New Roman" w:hAnsi="Times New Roman"/>
          <w:szCs w:val="32"/>
        </w:rPr>
      </w:pPr>
      <w:r w:rsidRPr="00AA144E">
        <w:rPr>
          <w:rFonts w:ascii="Times New Roman" w:hAnsi="Times New Roman"/>
          <w:szCs w:val="32"/>
        </w:rPr>
        <w:t>Alter, A.L., Oppenheimer, D., &amp; Epley, N. (</w:t>
      </w:r>
      <w:r w:rsidR="003433BF" w:rsidRPr="00AA144E">
        <w:rPr>
          <w:rFonts w:ascii="Times New Roman" w:hAnsi="Times New Roman"/>
          <w:szCs w:val="32"/>
        </w:rPr>
        <w:t>2013</w:t>
      </w:r>
      <w:r w:rsidRPr="00AA144E">
        <w:rPr>
          <w:rFonts w:ascii="Times New Roman" w:hAnsi="Times New Roman"/>
          <w:szCs w:val="32"/>
        </w:rPr>
        <w:t xml:space="preserve">).  Disfluency prompts analytic thinking—But </w:t>
      </w:r>
    </w:p>
    <w:p w14:paraId="51DAACE7" w14:textId="1800F648" w:rsidR="00F52767" w:rsidRPr="00AA144E" w:rsidRDefault="00F52767" w:rsidP="00F52767">
      <w:pPr>
        <w:pStyle w:val="Footer"/>
        <w:tabs>
          <w:tab w:val="clear" w:pos="4320"/>
          <w:tab w:val="clear" w:pos="8640"/>
        </w:tabs>
        <w:ind w:firstLine="720"/>
        <w:rPr>
          <w:rFonts w:ascii="Times New Roman" w:hAnsi="Times New Roman"/>
          <w:szCs w:val="32"/>
        </w:rPr>
      </w:pPr>
      <w:r w:rsidRPr="00AA144E">
        <w:rPr>
          <w:rFonts w:ascii="Times New Roman" w:hAnsi="Times New Roman"/>
          <w:szCs w:val="32"/>
        </w:rPr>
        <w:t>not always greater accuracy: Response to Thompson et al. (2013).</w:t>
      </w:r>
      <w:r w:rsidR="003433BF" w:rsidRPr="00AA144E">
        <w:rPr>
          <w:rFonts w:ascii="Times New Roman" w:hAnsi="Times New Roman"/>
          <w:szCs w:val="32"/>
        </w:rPr>
        <w:t xml:space="preserve"> </w:t>
      </w:r>
      <w:r w:rsidR="003433BF" w:rsidRPr="00AA144E">
        <w:rPr>
          <w:rFonts w:ascii="Times New Roman" w:hAnsi="Times New Roman"/>
          <w:i/>
          <w:szCs w:val="32"/>
        </w:rPr>
        <w:t>Cognition, 128,</w:t>
      </w:r>
      <w:r w:rsidR="003433BF" w:rsidRPr="00AA144E">
        <w:rPr>
          <w:rFonts w:ascii="Times New Roman" w:hAnsi="Times New Roman"/>
          <w:szCs w:val="32"/>
        </w:rPr>
        <w:t xml:space="preserve"> 252-255.</w:t>
      </w:r>
    </w:p>
    <w:p w14:paraId="4D27FD7F" w14:textId="77777777" w:rsidR="00F52767" w:rsidRPr="00AA144E" w:rsidRDefault="00F52767" w:rsidP="00B83C54">
      <w:pPr>
        <w:pStyle w:val="Footer"/>
        <w:tabs>
          <w:tab w:val="clear" w:pos="4320"/>
          <w:tab w:val="clear" w:pos="8640"/>
        </w:tabs>
        <w:rPr>
          <w:rFonts w:ascii="Times New Roman" w:hAnsi="Times New Roman"/>
          <w:szCs w:val="32"/>
        </w:rPr>
      </w:pPr>
    </w:p>
    <w:p w14:paraId="22CB3933" w14:textId="4DF9DCA9" w:rsidR="00DC731A" w:rsidRPr="00AA144E" w:rsidRDefault="00DC731A" w:rsidP="003433BF">
      <w:pPr>
        <w:pStyle w:val="Footer"/>
        <w:tabs>
          <w:tab w:val="clear" w:pos="4320"/>
          <w:tab w:val="clear" w:pos="8640"/>
        </w:tabs>
        <w:ind w:left="720" w:hanging="720"/>
        <w:rPr>
          <w:rFonts w:ascii="Times New Roman" w:hAnsi="Times New Roman"/>
          <w:szCs w:val="32"/>
        </w:rPr>
      </w:pPr>
      <w:proofErr w:type="spellStart"/>
      <w:r w:rsidRPr="00AA144E">
        <w:rPr>
          <w:rFonts w:ascii="Times New Roman" w:hAnsi="Times New Roman"/>
          <w:szCs w:val="32"/>
        </w:rPr>
        <w:t>Waytz</w:t>
      </w:r>
      <w:proofErr w:type="spellEnd"/>
      <w:r w:rsidRPr="00AA144E">
        <w:rPr>
          <w:rFonts w:ascii="Times New Roman" w:hAnsi="Times New Roman"/>
          <w:szCs w:val="32"/>
        </w:rPr>
        <w:t>, A., Schroeder, J., &amp; Epley, N.  (</w:t>
      </w:r>
      <w:r w:rsidR="003433BF" w:rsidRPr="00AA144E">
        <w:rPr>
          <w:rFonts w:ascii="Times New Roman" w:hAnsi="Times New Roman"/>
          <w:szCs w:val="32"/>
        </w:rPr>
        <w:t>2013</w:t>
      </w:r>
      <w:r w:rsidRPr="00AA144E">
        <w:rPr>
          <w:rFonts w:ascii="Times New Roman" w:hAnsi="Times New Roman"/>
          <w:szCs w:val="32"/>
        </w:rPr>
        <w:t>).  The lesser minds problem.</w:t>
      </w:r>
      <w:r w:rsidRPr="00AA144E">
        <w:rPr>
          <w:rFonts w:ascii="Times New Roman" w:hAnsi="Times New Roman"/>
          <w:i/>
          <w:szCs w:val="32"/>
        </w:rPr>
        <w:t xml:space="preserve"> </w:t>
      </w:r>
      <w:r w:rsidR="00E700E5" w:rsidRPr="00AA144E">
        <w:rPr>
          <w:rFonts w:ascii="Times New Roman" w:hAnsi="Times New Roman"/>
          <w:szCs w:val="32"/>
        </w:rPr>
        <w:t xml:space="preserve"> In Bain, P., Vaes, J., &amp; </w:t>
      </w:r>
      <w:proofErr w:type="spellStart"/>
      <w:r w:rsidR="00E700E5" w:rsidRPr="00AA144E">
        <w:rPr>
          <w:rFonts w:ascii="Times New Roman" w:hAnsi="Times New Roman"/>
          <w:szCs w:val="32"/>
        </w:rPr>
        <w:t>Leyens</w:t>
      </w:r>
      <w:proofErr w:type="spellEnd"/>
      <w:r w:rsidR="00E700E5" w:rsidRPr="00AA144E">
        <w:rPr>
          <w:rFonts w:ascii="Times New Roman" w:hAnsi="Times New Roman"/>
          <w:szCs w:val="32"/>
        </w:rPr>
        <w:t>, J.P. (Eds.),</w:t>
      </w:r>
      <w:r w:rsidRPr="00AA144E">
        <w:rPr>
          <w:rFonts w:ascii="Times New Roman" w:hAnsi="Times New Roman"/>
          <w:szCs w:val="32"/>
        </w:rPr>
        <w:t xml:space="preserve"> </w:t>
      </w:r>
      <w:r w:rsidRPr="00AA144E">
        <w:rPr>
          <w:rFonts w:ascii="Times New Roman" w:hAnsi="Times New Roman"/>
          <w:i/>
          <w:szCs w:val="32"/>
        </w:rPr>
        <w:t xml:space="preserve">Are we all human?  Advances </w:t>
      </w:r>
      <w:r w:rsidR="00B57B14" w:rsidRPr="00AA144E">
        <w:rPr>
          <w:rFonts w:ascii="Times New Roman" w:hAnsi="Times New Roman"/>
          <w:i/>
          <w:szCs w:val="32"/>
        </w:rPr>
        <w:t>in Understanding H</w:t>
      </w:r>
      <w:r w:rsidR="003433BF" w:rsidRPr="00AA144E">
        <w:rPr>
          <w:rFonts w:ascii="Times New Roman" w:hAnsi="Times New Roman"/>
          <w:i/>
          <w:szCs w:val="32"/>
        </w:rPr>
        <w:t xml:space="preserve">umanness and </w:t>
      </w:r>
      <w:r w:rsidR="00B57B14" w:rsidRPr="00AA144E">
        <w:rPr>
          <w:rFonts w:ascii="Times New Roman" w:hAnsi="Times New Roman"/>
          <w:i/>
          <w:szCs w:val="32"/>
        </w:rPr>
        <w:t>D</w:t>
      </w:r>
      <w:r w:rsidRPr="00AA144E">
        <w:rPr>
          <w:rFonts w:ascii="Times New Roman" w:hAnsi="Times New Roman"/>
          <w:i/>
          <w:szCs w:val="32"/>
        </w:rPr>
        <w:t>ehumanization</w:t>
      </w:r>
      <w:r w:rsidR="003433BF" w:rsidRPr="00AA144E">
        <w:rPr>
          <w:rFonts w:ascii="Times New Roman" w:hAnsi="Times New Roman"/>
          <w:szCs w:val="32"/>
        </w:rPr>
        <w:t xml:space="preserve"> (pp. 49-67)</w:t>
      </w:r>
      <w:r w:rsidRPr="00AA144E">
        <w:rPr>
          <w:rFonts w:ascii="Times New Roman" w:hAnsi="Times New Roman"/>
          <w:i/>
          <w:szCs w:val="32"/>
        </w:rPr>
        <w:t>.</w:t>
      </w:r>
      <w:r w:rsidRPr="00AA144E">
        <w:rPr>
          <w:rFonts w:ascii="Times New Roman" w:hAnsi="Times New Roman"/>
          <w:szCs w:val="32"/>
        </w:rPr>
        <w:t xml:space="preserve"> </w:t>
      </w:r>
      <w:r w:rsidR="003433BF" w:rsidRPr="00AA144E">
        <w:rPr>
          <w:rFonts w:ascii="Times New Roman" w:hAnsi="Times New Roman"/>
          <w:szCs w:val="32"/>
        </w:rPr>
        <w:t xml:space="preserve"> New York, NY: Psychology Press</w:t>
      </w:r>
      <w:r w:rsidRPr="00AA144E">
        <w:rPr>
          <w:rFonts w:ascii="Times New Roman" w:hAnsi="Times New Roman"/>
          <w:szCs w:val="32"/>
        </w:rPr>
        <w:t>.</w:t>
      </w:r>
    </w:p>
    <w:p w14:paraId="695E19F7" w14:textId="77777777" w:rsidR="00DC731A" w:rsidRPr="00AA144E" w:rsidRDefault="00DC731A" w:rsidP="00B83C54">
      <w:pPr>
        <w:pStyle w:val="Footer"/>
        <w:tabs>
          <w:tab w:val="clear" w:pos="4320"/>
          <w:tab w:val="clear" w:pos="8640"/>
        </w:tabs>
        <w:rPr>
          <w:rFonts w:ascii="Times New Roman" w:hAnsi="Times New Roman"/>
          <w:szCs w:val="32"/>
        </w:rPr>
      </w:pPr>
    </w:p>
    <w:p w14:paraId="5A16FAA9" w14:textId="0E8A545E" w:rsidR="00DC731A" w:rsidRPr="00AA144E" w:rsidRDefault="00DC731A" w:rsidP="00DC731A">
      <w:r w:rsidRPr="00AA144E">
        <w:rPr>
          <w:szCs w:val="32"/>
        </w:rPr>
        <w:t xml:space="preserve">Epley, N., Schroeder, J., &amp; </w:t>
      </w:r>
      <w:proofErr w:type="spellStart"/>
      <w:r w:rsidRPr="00AA144E">
        <w:rPr>
          <w:szCs w:val="32"/>
        </w:rPr>
        <w:t>Waytz</w:t>
      </w:r>
      <w:proofErr w:type="spellEnd"/>
      <w:r w:rsidRPr="00AA144E">
        <w:rPr>
          <w:szCs w:val="32"/>
        </w:rPr>
        <w:t>, A. (</w:t>
      </w:r>
      <w:r w:rsidR="003433BF" w:rsidRPr="00AA144E">
        <w:rPr>
          <w:szCs w:val="32"/>
        </w:rPr>
        <w:t>2013</w:t>
      </w:r>
      <w:r w:rsidRPr="00AA144E">
        <w:rPr>
          <w:szCs w:val="32"/>
        </w:rPr>
        <w:t xml:space="preserve">).  </w:t>
      </w:r>
      <w:r w:rsidRPr="00AA144E">
        <w:t xml:space="preserve">Motivated mind perception:  Treating pets as </w:t>
      </w:r>
      <w:r w:rsidRPr="00AA144E">
        <w:tab/>
        <w:t xml:space="preserve">people and people as animals.  In Gervais, S. (Ed.), </w:t>
      </w:r>
      <w:r w:rsidRPr="00AA144E">
        <w:rPr>
          <w:i/>
        </w:rPr>
        <w:t>Nebraska Symposium on Motivation</w:t>
      </w:r>
      <w:r w:rsidR="003433BF" w:rsidRPr="00AA144E">
        <w:t xml:space="preserve"> </w:t>
      </w:r>
      <w:r w:rsidR="003433BF" w:rsidRPr="00AA144E">
        <w:tab/>
        <w:t>(Vol. 60, pp. 127-152)</w:t>
      </w:r>
      <w:r w:rsidRPr="00AA144E">
        <w:t>.</w:t>
      </w:r>
      <w:r w:rsidR="003433BF" w:rsidRPr="00AA144E">
        <w:t xml:space="preserve"> New York, NY: Springer.</w:t>
      </w:r>
    </w:p>
    <w:p w14:paraId="3E9B0EBE" w14:textId="77777777" w:rsidR="00DC731A" w:rsidRPr="00AA144E" w:rsidRDefault="00DC731A" w:rsidP="00B83C54">
      <w:pPr>
        <w:pStyle w:val="Footer"/>
        <w:tabs>
          <w:tab w:val="clear" w:pos="4320"/>
          <w:tab w:val="clear" w:pos="8640"/>
        </w:tabs>
        <w:rPr>
          <w:rFonts w:ascii="Times New Roman" w:hAnsi="Times New Roman"/>
          <w:szCs w:val="32"/>
        </w:rPr>
      </w:pPr>
    </w:p>
    <w:p w14:paraId="1A4ABEE3" w14:textId="77777777" w:rsidR="003433BF" w:rsidRPr="00AA144E" w:rsidRDefault="0014314E" w:rsidP="00B83C54">
      <w:pPr>
        <w:pStyle w:val="Footer"/>
        <w:tabs>
          <w:tab w:val="clear" w:pos="4320"/>
          <w:tab w:val="clear" w:pos="8640"/>
        </w:tabs>
        <w:rPr>
          <w:rFonts w:ascii="Times New Roman" w:hAnsi="Times New Roman"/>
          <w:i/>
          <w:iCs/>
          <w:szCs w:val="32"/>
        </w:rPr>
      </w:pPr>
      <w:proofErr w:type="spellStart"/>
      <w:r w:rsidRPr="00AA144E">
        <w:rPr>
          <w:rFonts w:ascii="Times New Roman" w:hAnsi="Times New Roman"/>
          <w:szCs w:val="32"/>
        </w:rPr>
        <w:t>Waytz</w:t>
      </w:r>
      <w:proofErr w:type="spellEnd"/>
      <w:r w:rsidRPr="00AA144E">
        <w:rPr>
          <w:rFonts w:ascii="Times New Roman" w:hAnsi="Times New Roman"/>
          <w:szCs w:val="32"/>
        </w:rPr>
        <w:t>, A., Klein, N., &amp; Epley, N. (</w:t>
      </w:r>
      <w:r w:rsidR="003433BF" w:rsidRPr="00AA144E">
        <w:rPr>
          <w:rFonts w:ascii="Times New Roman" w:hAnsi="Times New Roman"/>
          <w:szCs w:val="32"/>
        </w:rPr>
        <w:t>2013</w:t>
      </w:r>
      <w:r w:rsidRPr="00AA144E">
        <w:rPr>
          <w:rFonts w:ascii="Times New Roman" w:hAnsi="Times New Roman"/>
          <w:szCs w:val="32"/>
        </w:rPr>
        <w:t xml:space="preserve">). Imagining other minds: Hair triggered but not </w:t>
      </w:r>
      <w:r w:rsidRPr="00AA144E">
        <w:rPr>
          <w:rFonts w:ascii="Times New Roman" w:hAnsi="Times New Roman"/>
          <w:szCs w:val="32"/>
        </w:rPr>
        <w:tab/>
        <w:t xml:space="preserve">hare brained.  In Marjorie Taylor (Ed.), </w:t>
      </w:r>
      <w:r w:rsidR="003433BF" w:rsidRPr="00AA144E">
        <w:rPr>
          <w:rFonts w:ascii="Times New Roman" w:hAnsi="Times New Roman"/>
          <w:i/>
          <w:iCs/>
          <w:szCs w:val="32"/>
        </w:rPr>
        <w:t xml:space="preserve">The Oxford Handbook of the Development of </w:t>
      </w:r>
    </w:p>
    <w:p w14:paraId="5D9177B2" w14:textId="19FB015F" w:rsidR="0014314E" w:rsidRPr="00AA144E" w:rsidRDefault="003433BF" w:rsidP="003433BF">
      <w:pPr>
        <w:pStyle w:val="Footer"/>
        <w:tabs>
          <w:tab w:val="clear" w:pos="4320"/>
          <w:tab w:val="clear" w:pos="8640"/>
        </w:tabs>
        <w:ind w:firstLine="720"/>
        <w:rPr>
          <w:rFonts w:ascii="Times New Roman" w:hAnsi="Times New Roman"/>
          <w:szCs w:val="32"/>
        </w:rPr>
      </w:pPr>
      <w:r w:rsidRPr="00AA144E">
        <w:rPr>
          <w:rFonts w:ascii="Times New Roman" w:hAnsi="Times New Roman"/>
          <w:i/>
          <w:iCs/>
          <w:szCs w:val="32"/>
        </w:rPr>
        <w:lastRenderedPageBreak/>
        <w:t>I</w:t>
      </w:r>
      <w:r w:rsidR="0014314E" w:rsidRPr="00AA144E">
        <w:rPr>
          <w:rFonts w:ascii="Times New Roman" w:hAnsi="Times New Roman"/>
          <w:i/>
          <w:iCs/>
          <w:szCs w:val="32"/>
        </w:rPr>
        <w:t>magination</w:t>
      </w:r>
      <w:r w:rsidR="00A679BF" w:rsidRPr="00AA144E">
        <w:rPr>
          <w:rFonts w:ascii="Times New Roman" w:hAnsi="Times New Roman"/>
          <w:iCs/>
          <w:szCs w:val="32"/>
        </w:rPr>
        <w:t xml:space="preserve"> (pp. 272-287)</w:t>
      </w:r>
      <w:r w:rsidR="0014314E" w:rsidRPr="00AA144E">
        <w:rPr>
          <w:rFonts w:ascii="Times New Roman" w:hAnsi="Times New Roman"/>
          <w:szCs w:val="32"/>
        </w:rPr>
        <w:t>.  </w:t>
      </w:r>
      <w:r w:rsidRPr="00AA144E">
        <w:rPr>
          <w:rFonts w:ascii="Times New Roman" w:hAnsi="Times New Roman"/>
          <w:szCs w:val="32"/>
        </w:rPr>
        <w:t xml:space="preserve">New York, NY: </w:t>
      </w:r>
      <w:r w:rsidR="0014314E" w:rsidRPr="00AA144E">
        <w:rPr>
          <w:rFonts w:ascii="Times New Roman" w:hAnsi="Times New Roman"/>
          <w:szCs w:val="32"/>
        </w:rPr>
        <w:t>Oxford University Press.</w:t>
      </w:r>
    </w:p>
    <w:p w14:paraId="164392BA" w14:textId="77777777" w:rsidR="00E656A4" w:rsidRPr="00AA144E" w:rsidRDefault="00E656A4" w:rsidP="000938EB">
      <w:pPr>
        <w:pStyle w:val="Footer"/>
        <w:tabs>
          <w:tab w:val="clear" w:pos="4320"/>
          <w:tab w:val="clear" w:pos="8640"/>
        </w:tabs>
        <w:rPr>
          <w:rFonts w:ascii="Times New Roman" w:hAnsi="Times New Roman"/>
          <w:szCs w:val="32"/>
        </w:rPr>
      </w:pPr>
    </w:p>
    <w:p w14:paraId="7FC3F1BE" w14:textId="77777777" w:rsidR="000938EB" w:rsidRPr="00AA144E" w:rsidRDefault="000938EB" w:rsidP="000938EB">
      <w:pPr>
        <w:pStyle w:val="Footer"/>
        <w:tabs>
          <w:tab w:val="clear" w:pos="4320"/>
          <w:tab w:val="clear" w:pos="8640"/>
        </w:tabs>
        <w:rPr>
          <w:rFonts w:ascii="Times New Roman" w:hAnsi="Times New Roman"/>
          <w:i/>
          <w:szCs w:val="32"/>
        </w:rPr>
      </w:pPr>
      <w:proofErr w:type="spellStart"/>
      <w:r w:rsidRPr="00AA144E">
        <w:rPr>
          <w:rFonts w:ascii="Times New Roman" w:hAnsi="Times New Roman"/>
          <w:szCs w:val="32"/>
        </w:rPr>
        <w:t>Waytz</w:t>
      </w:r>
      <w:proofErr w:type="spellEnd"/>
      <w:r w:rsidRPr="00AA144E">
        <w:rPr>
          <w:rFonts w:ascii="Times New Roman" w:hAnsi="Times New Roman"/>
          <w:szCs w:val="32"/>
        </w:rPr>
        <w:t xml:space="preserve">, A., &amp; Epley, N. (2012).  Social connection enables dehumanization.  </w:t>
      </w:r>
      <w:r w:rsidRPr="00AA144E">
        <w:rPr>
          <w:rFonts w:ascii="Times New Roman" w:hAnsi="Times New Roman"/>
          <w:i/>
          <w:szCs w:val="32"/>
        </w:rPr>
        <w:t xml:space="preserve">Journal of </w:t>
      </w:r>
    </w:p>
    <w:p w14:paraId="1B1DF811" w14:textId="77777777" w:rsidR="000938EB" w:rsidRPr="00AA144E" w:rsidRDefault="000938EB" w:rsidP="000938EB">
      <w:pPr>
        <w:pStyle w:val="Footer"/>
        <w:tabs>
          <w:tab w:val="clear" w:pos="4320"/>
          <w:tab w:val="clear" w:pos="8640"/>
        </w:tabs>
        <w:ind w:firstLine="720"/>
        <w:rPr>
          <w:rFonts w:ascii="Times New Roman" w:hAnsi="Times New Roman"/>
          <w:szCs w:val="32"/>
        </w:rPr>
      </w:pPr>
      <w:r w:rsidRPr="00AA144E">
        <w:rPr>
          <w:rFonts w:ascii="Times New Roman" w:hAnsi="Times New Roman"/>
          <w:i/>
          <w:szCs w:val="32"/>
        </w:rPr>
        <w:t>Experimental Social Psychology</w:t>
      </w:r>
      <w:r w:rsidRPr="00AA144E">
        <w:rPr>
          <w:rFonts w:ascii="Times New Roman" w:hAnsi="Times New Roman"/>
          <w:szCs w:val="32"/>
        </w:rPr>
        <w:t xml:space="preserve">, </w:t>
      </w:r>
      <w:r w:rsidRPr="00AA144E">
        <w:rPr>
          <w:rFonts w:ascii="Times New Roman" w:hAnsi="Times New Roman"/>
          <w:i/>
          <w:szCs w:val="32"/>
        </w:rPr>
        <w:t>48</w:t>
      </w:r>
      <w:r w:rsidRPr="00AA144E">
        <w:rPr>
          <w:rFonts w:ascii="Times New Roman" w:hAnsi="Times New Roman"/>
          <w:szCs w:val="32"/>
        </w:rPr>
        <w:t>, 70-76.</w:t>
      </w:r>
    </w:p>
    <w:p w14:paraId="67C26955" w14:textId="77777777" w:rsidR="000938EB" w:rsidRPr="00AA144E" w:rsidRDefault="000938EB" w:rsidP="000938EB">
      <w:pPr>
        <w:pStyle w:val="Footer"/>
        <w:tabs>
          <w:tab w:val="clear" w:pos="4320"/>
          <w:tab w:val="clear" w:pos="8640"/>
        </w:tabs>
        <w:rPr>
          <w:rFonts w:ascii="Times New Roman" w:hAnsi="Times New Roman"/>
          <w:szCs w:val="32"/>
        </w:rPr>
      </w:pPr>
    </w:p>
    <w:p w14:paraId="284FD4D2" w14:textId="77777777" w:rsidR="0028351B" w:rsidRPr="00AA144E" w:rsidRDefault="0028351B" w:rsidP="0028351B">
      <w:pPr>
        <w:pStyle w:val="Footer"/>
        <w:tabs>
          <w:tab w:val="clear" w:pos="4320"/>
          <w:tab w:val="clear" w:pos="8640"/>
        </w:tabs>
        <w:rPr>
          <w:rFonts w:ascii="Times New Roman" w:hAnsi="Times New Roman"/>
          <w:i/>
          <w:szCs w:val="32"/>
        </w:rPr>
      </w:pPr>
      <w:r w:rsidRPr="00AA144E">
        <w:rPr>
          <w:rFonts w:ascii="Times New Roman" w:hAnsi="Times New Roman"/>
          <w:szCs w:val="32"/>
        </w:rPr>
        <w:t xml:space="preserve">Zhang, Y., &amp; Epley, N. (2012).  Exaggerated, </w:t>
      </w:r>
      <w:proofErr w:type="spellStart"/>
      <w:r w:rsidRPr="00AA144E">
        <w:rPr>
          <w:rFonts w:ascii="Times New Roman" w:hAnsi="Times New Roman"/>
          <w:szCs w:val="32"/>
        </w:rPr>
        <w:t>mispredicted</w:t>
      </w:r>
      <w:proofErr w:type="spellEnd"/>
      <w:r w:rsidRPr="00AA144E">
        <w:rPr>
          <w:rFonts w:ascii="Times New Roman" w:hAnsi="Times New Roman"/>
          <w:szCs w:val="32"/>
        </w:rPr>
        <w:t xml:space="preserve">, and misplaced:  When "it's the </w:t>
      </w:r>
      <w:r w:rsidRPr="00AA144E">
        <w:rPr>
          <w:rFonts w:ascii="Times New Roman" w:hAnsi="Times New Roman"/>
          <w:szCs w:val="32"/>
        </w:rPr>
        <w:tab/>
        <w:t xml:space="preserve">thought that counts" in gift exchanges.  </w:t>
      </w:r>
      <w:r w:rsidRPr="00AA144E">
        <w:rPr>
          <w:rFonts w:ascii="Times New Roman" w:hAnsi="Times New Roman"/>
          <w:i/>
          <w:szCs w:val="32"/>
        </w:rPr>
        <w:t>Journal of Experimental Psychology: General, 141,</w:t>
      </w:r>
      <w:r w:rsidRPr="00AA144E">
        <w:rPr>
          <w:rFonts w:ascii="Times New Roman" w:hAnsi="Times New Roman"/>
          <w:szCs w:val="32"/>
        </w:rPr>
        <w:t xml:space="preserve"> </w:t>
      </w:r>
      <w:r w:rsidRPr="00AA144E">
        <w:rPr>
          <w:rFonts w:ascii="Times New Roman" w:hAnsi="Times New Roman"/>
          <w:szCs w:val="32"/>
        </w:rPr>
        <w:tab/>
        <w:t>667-681</w:t>
      </w:r>
      <w:r w:rsidRPr="00AA144E">
        <w:rPr>
          <w:rFonts w:ascii="Times New Roman" w:hAnsi="Times New Roman"/>
          <w:i/>
          <w:szCs w:val="32"/>
        </w:rPr>
        <w:t>.</w:t>
      </w:r>
    </w:p>
    <w:p w14:paraId="19A44832" w14:textId="77777777" w:rsidR="0028351B" w:rsidRPr="00AA144E" w:rsidRDefault="0028351B" w:rsidP="00D12F58">
      <w:pPr>
        <w:rPr>
          <w:szCs w:val="34"/>
        </w:rPr>
      </w:pPr>
    </w:p>
    <w:p w14:paraId="4E7259B7" w14:textId="77777777" w:rsidR="00D12F58" w:rsidRPr="00AA144E" w:rsidRDefault="00D12F58" w:rsidP="00D12F58">
      <w:pPr>
        <w:rPr>
          <w:i/>
          <w:szCs w:val="34"/>
        </w:rPr>
      </w:pPr>
      <w:r w:rsidRPr="00AA144E">
        <w:rPr>
          <w:szCs w:val="34"/>
        </w:rPr>
        <w:t xml:space="preserve">Epley, N. (2011).  Seeing invisible minds.  In Chicago Social Brain Network (Ed.), </w:t>
      </w:r>
      <w:r w:rsidRPr="00AA144E">
        <w:rPr>
          <w:i/>
          <w:szCs w:val="34"/>
        </w:rPr>
        <w:t xml:space="preserve">Invisible </w:t>
      </w:r>
    </w:p>
    <w:p w14:paraId="13E89A20" w14:textId="77777777" w:rsidR="00D12F58" w:rsidRPr="00AA144E" w:rsidRDefault="00D12F58" w:rsidP="00D12F58">
      <w:pPr>
        <w:ind w:firstLine="720"/>
        <w:rPr>
          <w:szCs w:val="34"/>
        </w:rPr>
      </w:pPr>
      <w:r w:rsidRPr="00AA144E">
        <w:rPr>
          <w:i/>
          <w:szCs w:val="34"/>
        </w:rPr>
        <w:t>Forces and Powerful Beliefs: Gravity, Gods, and Minds.</w:t>
      </w:r>
      <w:r w:rsidRPr="00AA144E">
        <w:rPr>
          <w:szCs w:val="34"/>
        </w:rPr>
        <w:t xml:space="preserve">  </w:t>
      </w:r>
    </w:p>
    <w:p w14:paraId="5D6D6C87" w14:textId="77777777" w:rsidR="00D12F58" w:rsidRPr="00AA144E" w:rsidRDefault="00D12F58" w:rsidP="00D12F58">
      <w:pPr>
        <w:ind w:firstLine="720"/>
        <w:rPr>
          <w:szCs w:val="34"/>
        </w:rPr>
      </w:pPr>
    </w:p>
    <w:p w14:paraId="49E96C01" w14:textId="77777777" w:rsidR="003F7176" w:rsidRPr="00AA144E" w:rsidRDefault="003F7176" w:rsidP="003F7176">
      <w:pPr>
        <w:pStyle w:val="Footer"/>
        <w:tabs>
          <w:tab w:val="clear" w:pos="4320"/>
          <w:tab w:val="clear" w:pos="8640"/>
        </w:tabs>
        <w:rPr>
          <w:rFonts w:ascii="Times New Roman" w:hAnsi="Times New Roman"/>
          <w:szCs w:val="32"/>
        </w:rPr>
      </w:pPr>
      <w:r w:rsidRPr="00AA144E">
        <w:rPr>
          <w:rFonts w:ascii="Times New Roman" w:hAnsi="Times New Roman"/>
          <w:szCs w:val="32"/>
        </w:rPr>
        <w:t xml:space="preserve">Savitsky, K., </w:t>
      </w:r>
      <w:proofErr w:type="spellStart"/>
      <w:r w:rsidRPr="00AA144E">
        <w:rPr>
          <w:rFonts w:ascii="Times New Roman" w:hAnsi="Times New Roman"/>
          <w:szCs w:val="32"/>
        </w:rPr>
        <w:t>Keysar</w:t>
      </w:r>
      <w:proofErr w:type="spellEnd"/>
      <w:r w:rsidRPr="00AA144E">
        <w:rPr>
          <w:rFonts w:ascii="Times New Roman" w:hAnsi="Times New Roman"/>
          <w:szCs w:val="32"/>
        </w:rPr>
        <w:t xml:space="preserve">, B., Epley, N., Carter, T., &amp; </w:t>
      </w:r>
      <w:proofErr w:type="spellStart"/>
      <w:r w:rsidRPr="00AA144E">
        <w:rPr>
          <w:rFonts w:ascii="Times New Roman" w:hAnsi="Times New Roman"/>
          <w:szCs w:val="32"/>
        </w:rPr>
        <w:t>Sawnson</w:t>
      </w:r>
      <w:proofErr w:type="spellEnd"/>
      <w:r w:rsidRPr="00AA144E">
        <w:rPr>
          <w:rFonts w:ascii="Times New Roman" w:hAnsi="Times New Roman"/>
          <w:szCs w:val="32"/>
        </w:rPr>
        <w:t>, A. (2011).  The Closeness-</w:t>
      </w:r>
      <w:r w:rsidRPr="00AA144E">
        <w:rPr>
          <w:rFonts w:ascii="Times New Roman" w:hAnsi="Times New Roman"/>
          <w:szCs w:val="32"/>
        </w:rPr>
        <w:tab/>
        <w:t xml:space="preserve">Communication Bias:  Increased egocentrism among friends versus strangers.  </w:t>
      </w:r>
      <w:r w:rsidRPr="00AA144E">
        <w:rPr>
          <w:rFonts w:ascii="Times New Roman" w:hAnsi="Times New Roman"/>
          <w:i/>
          <w:szCs w:val="32"/>
        </w:rPr>
        <w:t xml:space="preserve">Journal of </w:t>
      </w:r>
      <w:r w:rsidRPr="00AA144E">
        <w:rPr>
          <w:rFonts w:ascii="Times New Roman" w:hAnsi="Times New Roman"/>
          <w:i/>
          <w:szCs w:val="32"/>
        </w:rPr>
        <w:tab/>
        <w:t>Experimental Social Psychology, 47</w:t>
      </w:r>
      <w:r w:rsidRPr="00AA144E">
        <w:rPr>
          <w:rFonts w:ascii="Times New Roman" w:hAnsi="Times New Roman"/>
          <w:szCs w:val="32"/>
        </w:rPr>
        <w:t>, 269-273.</w:t>
      </w:r>
    </w:p>
    <w:p w14:paraId="1AE150F6" w14:textId="77777777" w:rsidR="003F7176" w:rsidRPr="00AA144E" w:rsidRDefault="003F7176" w:rsidP="00B83C54"/>
    <w:p w14:paraId="50EBA4BD" w14:textId="77777777" w:rsidR="00B83C54" w:rsidRPr="00AA144E" w:rsidRDefault="00B83C54" w:rsidP="00B83C54">
      <w:r w:rsidRPr="00AA144E">
        <w:t xml:space="preserve">Caruso, E.M., </w:t>
      </w:r>
      <w:proofErr w:type="spellStart"/>
      <w:r w:rsidRPr="00AA144E">
        <w:t>Waytz</w:t>
      </w:r>
      <w:proofErr w:type="spellEnd"/>
      <w:r w:rsidRPr="00AA144E">
        <w:t xml:space="preserve">, A., &amp; Epley, N. (2010).  The intentional mind and the hot hand:  </w:t>
      </w:r>
      <w:r w:rsidRPr="00AA144E">
        <w:tab/>
        <w:t xml:space="preserve">Perceiving intentions makes streaks seem likely to continue.  </w:t>
      </w:r>
      <w:r w:rsidRPr="00AA144E">
        <w:rPr>
          <w:i/>
        </w:rPr>
        <w:t xml:space="preserve">Cognition, 116, </w:t>
      </w:r>
      <w:r w:rsidRPr="00AA144E">
        <w:t xml:space="preserve">149-153. </w:t>
      </w:r>
    </w:p>
    <w:p w14:paraId="7B1BC96A" w14:textId="77777777" w:rsidR="00B83C54" w:rsidRPr="00AA144E" w:rsidRDefault="00B83C54" w:rsidP="00B83C54"/>
    <w:p w14:paraId="740AD0C7" w14:textId="77777777" w:rsidR="00B83C54" w:rsidRPr="00AA144E" w:rsidRDefault="00B83C54" w:rsidP="00B83C54">
      <w:pPr>
        <w:rPr>
          <w:szCs w:val="34"/>
        </w:rPr>
      </w:pPr>
      <w:r w:rsidRPr="00AA144E">
        <w:rPr>
          <w:szCs w:val="34"/>
        </w:rPr>
        <w:t xml:space="preserve">Epley, N., &amp; </w:t>
      </w:r>
      <w:proofErr w:type="spellStart"/>
      <w:r w:rsidRPr="00AA144E">
        <w:rPr>
          <w:szCs w:val="34"/>
        </w:rPr>
        <w:t>Waytz</w:t>
      </w:r>
      <w:proofErr w:type="spellEnd"/>
      <w:r w:rsidRPr="00AA144E">
        <w:rPr>
          <w:szCs w:val="34"/>
        </w:rPr>
        <w:t xml:space="preserve">, A. (2010).  Mind Perception.  In S.T. Fiske, D.T. Gilbert, &amp; G. Lindsay, </w:t>
      </w:r>
    </w:p>
    <w:p w14:paraId="5DF86A70" w14:textId="77777777" w:rsidR="00B83C54" w:rsidRPr="00AA144E" w:rsidRDefault="00B83C54" w:rsidP="00B83C54">
      <w:pPr>
        <w:ind w:firstLine="720"/>
        <w:rPr>
          <w:szCs w:val="34"/>
        </w:rPr>
      </w:pPr>
      <w:r w:rsidRPr="00AA144E">
        <w:rPr>
          <w:szCs w:val="34"/>
        </w:rPr>
        <w:t xml:space="preserve">(Eds.), </w:t>
      </w:r>
      <w:r w:rsidRPr="00AA144E">
        <w:rPr>
          <w:i/>
          <w:szCs w:val="34"/>
        </w:rPr>
        <w:t>The Handbook of Social Psychology</w:t>
      </w:r>
      <w:r w:rsidRPr="00AA144E">
        <w:rPr>
          <w:szCs w:val="34"/>
        </w:rPr>
        <w:t xml:space="preserve"> (5</w:t>
      </w:r>
      <w:r w:rsidRPr="00AA144E">
        <w:rPr>
          <w:szCs w:val="34"/>
          <w:vertAlign w:val="superscript"/>
        </w:rPr>
        <w:t>th</w:t>
      </w:r>
      <w:r w:rsidRPr="00AA144E">
        <w:rPr>
          <w:szCs w:val="34"/>
        </w:rPr>
        <w:t xml:space="preserve"> ed., Vol I., pp. 498-541)</w:t>
      </w:r>
      <w:r w:rsidRPr="00AA144E">
        <w:rPr>
          <w:i/>
          <w:szCs w:val="34"/>
        </w:rPr>
        <w:t xml:space="preserve">.  </w:t>
      </w:r>
      <w:r w:rsidRPr="00AA144E">
        <w:rPr>
          <w:szCs w:val="34"/>
        </w:rPr>
        <w:t>New York: Wiley.</w:t>
      </w:r>
    </w:p>
    <w:p w14:paraId="1E18262D" w14:textId="77777777" w:rsidR="00B83C54" w:rsidRPr="00AA144E" w:rsidRDefault="00B83C54" w:rsidP="00B83C54">
      <w:pPr>
        <w:pStyle w:val="Footer"/>
        <w:tabs>
          <w:tab w:val="clear" w:pos="4320"/>
          <w:tab w:val="clear" w:pos="8640"/>
        </w:tabs>
        <w:rPr>
          <w:rFonts w:ascii="Times New Roman" w:hAnsi="Times New Roman"/>
        </w:rPr>
      </w:pPr>
    </w:p>
    <w:p w14:paraId="1F7D5DDF" w14:textId="77777777" w:rsidR="00B83C54" w:rsidRPr="00AA144E" w:rsidRDefault="00B83C54" w:rsidP="00AF400A">
      <w:r w:rsidRPr="00AA144E">
        <w:t>Eyal, T., &amp; Epley, N. (2010).  How to seem telepathic:  Enabling mind reading by matching self-</w:t>
      </w:r>
    </w:p>
    <w:p w14:paraId="2786FF77" w14:textId="77777777" w:rsidR="00B83C54" w:rsidRPr="00AA144E" w:rsidRDefault="00B83C54" w:rsidP="00B83C54">
      <w:pPr>
        <w:pStyle w:val="Footer"/>
        <w:tabs>
          <w:tab w:val="clear" w:pos="4320"/>
          <w:tab w:val="clear" w:pos="8640"/>
        </w:tabs>
        <w:ind w:firstLine="720"/>
        <w:rPr>
          <w:rFonts w:ascii="Times New Roman" w:hAnsi="Times New Roman"/>
          <w:i/>
        </w:rPr>
      </w:pPr>
      <w:r w:rsidRPr="00AA144E">
        <w:rPr>
          <w:rFonts w:ascii="Times New Roman" w:hAnsi="Times New Roman"/>
        </w:rPr>
        <w:t xml:space="preserve">construal.  </w:t>
      </w:r>
      <w:r w:rsidRPr="00AA144E">
        <w:rPr>
          <w:rFonts w:ascii="Times New Roman" w:hAnsi="Times New Roman"/>
          <w:i/>
        </w:rPr>
        <w:t>Psychological Science</w:t>
      </w:r>
      <w:r w:rsidRPr="00AA144E">
        <w:rPr>
          <w:rFonts w:ascii="Times New Roman" w:hAnsi="Times New Roman"/>
        </w:rPr>
        <w:t xml:space="preserve">, </w:t>
      </w:r>
      <w:r w:rsidRPr="00AA144E">
        <w:rPr>
          <w:rFonts w:ascii="Times New Roman" w:hAnsi="Times New Roman"/>
          <w:i/>
        </w:rPr>
        <w:t>21</w:t>
      </w:r>
      <w:r w:rsidRPr="00AA144E">
        <w:rPr>
          <w:rFonts w:ascii="Times New Roman" w:hAnsi="Times New Roman"/>
        </w:rPr>
        <w:t>, 700-705</w:t>
      </w:r>
      <w:r w:rsidRPr="00AA144E">
        <w:rPr>
          <w:rFonts w:ascii="Times New Roman" w:hAnsi="Times New Roman"/>
          <w:i/>
        </w:rPr>
        <w:t>.</w:t>
      </w:r>
    </w:p>
    <w:p w14:paraId="01034EB4" w14:textId="77777777" w:rsidR="00B83C54" w:rsidRPr="00AA144E" w:rsidRDefault="00B83C54" w:rsidP="00B83C54">
      <w:pPr>
        <w:pStyle w:val="Footer"/>
        <w:tabs>
          <w:tab w:val="clear" w:pos="4320"/>
          <w:tab w:val="clear" w:pos="8640"/>
        </w:tabs>
        <w:rPr>
          <w:rFonts w:ascii="Times New Roman" w:hAnsi="Times New Roman"/>
        </w:rPr>
      </w:pPr>
    </w:p>
    <w:p w14:paraId="76EEF407" w14:textId="77777777" w:rsidR="00B83C54" w:rsidRPr="00AA144E" w:rsidRDefault="00B83C54" w:rsidP="00B83C54">
      <w:pPr>
        <w:pStyle w:val="Footer"/>
        <w:tabs>
          <w:tab w:val="clear" w:pos="4320"/>
          <w:tab w:val="clear" w:pos="8640"/>
        </w:tabs>
        <w:rPr>
          <w:rFonts w:ascii="Times New Roman" w:hAnsi="Times New Roman"/>
        </w:rPr>
      </w:pPr>
      <w:r w:rsidRPr="00AA144E">
        <w:rPr>
          <w:rFonts w:ascii="Times New Roman" w:hAnsi="Times New Roman"/>
        </w:rPr>
        <w:t xml:space="preserve">Lin, S., </w:t>
      </w:r>
      <w:proofErr w:type="spellStart"/>
      <w:r w:rsidRPr="00AA144E">
        <w:rPr>
          <w:rFonts w:ascii="Times New Roman" w:hAnsi="Times New Roman"/>
        </w:rPr>
        <w:t>Keysar</w:t>
      </w:r>
      <w:proofErr w:type="spellEnd"/>
      <w:r w:rsidRPr="00AA144E">
        <w:rPr>
          <w:rFonts w:ascii="Times New Roman" w:hAnsi="Times New Roman"/>
        </w:rPr>
        <w:t xml:space="preserve">, B., &amp; Epley, N.  (2010).  Reflexively </w:t>
      </w:r>
      <w:proofErr w:type="spellStart"/>
      <w:r w:rsidRPr="00AA144E">
        <w:rPr>
          <w:rFonts w:ascii="Times New Roman" w:hAnsi="Times New Roman"/>
        </w:rPr>
        <w:t>mindblind</w:t>
      </w:r>
      <w:proofErr w:type="spellEnd"/>
      <w:r w:rsidRPr="00AA144E">
        <w:rPr>
          <w:rFonts w:ascii="Times New Roman" w:hAnsi="Times New Roman"/>
        </w:rPr>
        <w:t xml:space="preserve">:  Using Theory of Mind to </w:t>
      </w:r>
    </w:p>
    <w:p w14:paraId="4814A9EE" w14:textId="77777777" w:rsidR="00B83C54" w:rsidRPr="00AA144E" w:rsidRDefault="00B83C54" w:rsidP="00B83C54">
      <w:pPr>
        <w:pStyle w:val="Footer"/>
        <w:tabs>
          <w:tab w:val="clear" w:pos="4320"/>
          <w:tab w:val="clear" w:pos="8640"/>
        </w:tabs>
        <w:ind w:firstLine="720"/>
        <w:rPr>
          <w:rFonts w:ascii="Times New Roman" w:hAnsi="Times New Roman"/>
          <w:i/>
        </w:rPr>
      </w:pPr>
      <w:r w:rsidRPr="00AA144E">
        <w:rPr>
          <w:rFonts w:ascii="Times New Roman" w:hAnsi="Times New Roman"/>
        </w:rPr>
        <w:t xml:space="preserve">interpret behavior requires effortful attention.  </w:t>
      </w:r>
      <w:r w:rsidRPr="00AA144E">
        <w:rPr>
          <w:rFonts w:ascii="Times New Roman" w:hAnsi="Times New Roman"/>
          <w:i/>
        </w:rPr>
        <w:t xml:space="preserve">Journal of Experimental Social Psychology, </w:t>
      </w:r>
      <w:r w:rsidRPr="00AA144E">
        <w:rPr>
          <w:rFonts w:ascii="Times New Roman" w:hAnsi="Times New Roman"/>
          <w:i/>
        </w:rPr>
        <w:tab/>
        <w:t>46,</w:t>
      </w:r>
      <w:r w:rsidRPr="00AA144E">
        <w:rPr>
          <w:rFonts w:ascii="Times New Roman" w:hAnsi="Times New Roman"/>
        </w:rPr>
        <w:t xml:space="preserve"> 551-556</w:t>
      </w:r>
      <w:r w:rsidRPr="00AA144E">
        <w:rPr>
          <w:rFonts w:ascii="Times New Roman" w:hAnsi="Times New Roman"/>
          <w:i/>
        </w:rPr>
        <w:t>.</w:t>
      </w:r>
    </w:p>
    <w:p w14:paraId="5BC7D85D" w14:textId="77777777" w:rsidR="00B83C54" w:rsidRPr="00AA144E" w:rsidRDefault="00B83C54" w:rsidP="00B83C54">
      <w:pPr>
        <w:pStyle w:val="Footer"/>
        <w:tabs>
          <w:tab w:val="clear" w:pos="4320"/>
          <w:tab w:val="clear" w:pos="8640"/>
        </w:tabs>
        <w:rPr>
          <w:rFonts w:ascii="Times New Roman" w:hAnsi="Times New Roman"/>
        </w:rPr>
      </w:pPr>
    </w:p>
    <w:p w14:paraId="1CC45DE0" w14:textId="77777777" w:rsidR="00B83C54" w:rsidRPr="00AA144E" w:rsidRDefault="00B83C54" w:rsidP="00B83C54">
      <w:pPr>
        <w:pStyle w:val="Footer"/>
        <w:tabs>
          <w:tab w:val="clear" w:pos="4320"/>
          <w:tab w:val="clear" w:pos="8640"/>
        </w:tabs>
        <w:rPr>
          <w:rFonts w:ascii="Times New Roman" w:hAnsi="Times New Roman"/>
        </w:rPr>
      </w:pPr>
      <w:proofErr w:type="spellStart"/>
      <w:r w:rsidRPr="00AA144E">
        <w:rPr>
          <w:rFonts w:ascii="Times New Roman" w:hAnsi="Times New Roman"/>
        </w:rPr>
        <w:t>Waytz</w:t>
      </w:r>
      <w:proofErr w:type="spellEnd"/>
      <w:r w:rsidRPr="00AA144E">
        <w:rPr>
          <w:rFonts w:ascii="Times New Roman" w:hAnsi="Times New Roman"/>
        </w:rPr>
        <w:t xml:space="preserve">, A., Cacioppo, J.T., &amp; Epley, N.  (2010).  Who sees human?  The stability and importance </w:t>
      </w:r>
    </w:p>
    <w:p w14:paraId="3452180B" w14:textId="77777777" w:rsidR="00B83C54" w:rsidRPr="00AA144E" w:rsidRDefault="00B83C54" w:rsidP="00B83C54">
      <w:pPr>
        <w:pStyle w:val="Footer"/>
        <w:tabs>
          <w:tab w:val="clear" w:pos="4320"/>
          <w:tab w:val="clear" w:pos="8640"/>
        </w:tabs>
        <w:ind w:firstLine="720"/>
        <w:rPr>
          <w:rFonts w:ascii="Times New Roman" w:hAnsi="Times New Roman"/>
        </w:rPr>
      </w:pPr>
      <w:r w:rsidRPr="00AA144E">
        <w:rPr>
          <w:rFonts w:ascii="Times New Roman" w:hAnsi="Times New Roman"/>
        </w:rPr>
        <w:t xml:space="preserve">of individual differences in anthropomorphism.  </w:t>
      </w:r>
      <w:r w:rsidRPr="00AA144E">
        <w:rPr>
          <w:rFonts w:ascii="Times New Roman" w:hAnsi="Times New Roman"/>
          <w:i/>
        </w:rPr>
        <w:t xml:space="preserve">Perspectives on Psychological Science, 5, </w:t>
      </w:r>
      <w:r w:rsidRPr="00AA144E">
        <w:rPr>
          <w:rFonts w:ascii="Times New Roman" w:hAnsi="Times New Roman"/>
          <w:i/>
        </w:rPr>
        <w:tab/>
      </w:r>
      <w:r w:rsidRPr="00AA144E">
        <w:rPr>
          <w:rFonts w:ascii="Times New Roman" w:hAnsi="Times New Roman"/>
        </w:rPr>
        <w:t>219-232</w:t>
      </w:r>
      <w:r w:rsidRPr="00AA144E">
        <w:rPr>
          <w:rFonts w:ascii="Times New Roman" w:hAnsi="Times New Roman"/>
          <w:i/>
        </w:rPr>
        <w:t>.</w:t>
      </w:r>
    </w:p>
    <w:p w14:paraId="4C712447" w14:textId="77777777" w:rsidR="00B83C54" w:rsidRPr="00AA144E" w:rsidRDefault="00B83C54" w:rsidP="00B83C54">
      <w:pPr>
        <w:rPr>
          <w:szCs w:val="34"/>
        </w:rPr>
      </w:pPr>
    </w:p>
    <w:p w14:paraId="2B89A02B" w14:textId="77777777" w:rsidR="00814DAB" w:rsidRPr="00AA144E" w:rsidRDefault="00814DAB" w:rsidP="00814DAB">
      <w:pPr>
        <w:pStyle w:val="Footer"/>
        <w:tabs>
          <w:tab w:val="clear" w:pos="4320"/>
          <w:tab w:val="clear" w:pos="8640"/>
        </w:tabs>
        <w:rPr>
          <w:rFonts w:ascii="Times New Roman" w:hAnsi="Times New Roman"/>
        </w:rPr>
      </w:pPr>
      <w:proofErr w:type="spellStart"/>
      <w:r w:rsidRPr="00AA144E">
        <w:rPr>
          <w:rFonts w:ascii="Times New Roman" w:hAnsi="Times New Roman"/>
        </w:rPr>
        <w:t>Waytz</w:t>
      </w:r>
      <w:proofErr w:type="spellEnd"/>
      <w:r w:rsidRPr="00AA144E">
        <w:rPr>
          <w:rFonts w:ascii="Times New Roman" w:hAnsi="Times New Roman"/>
        </w:rPr>
        <w:t xml:space="preserve">, A., </w:t>
      </w:r>
      <w:proofErr w:type="spellStart"/>
      <w:r w:rsidRPr="00AA144E">
        <w:rPr>
          <w:rFonts w:ascii="Times New Roman" w:hAnsi="Times New Roman"/>
        </w:rPr>
        <w:t>Morewedge</w:t>
      </w:r>
      <w:proofErr w:type="spellEnd"/>
      <w:r w:rsidRPr="00AA144E">
        <w:rPr>
          <w:rFonts w:ascii="Times New Roman" w:hAnsi="Times New Roman"/>
        </w:rPr>
        <w:t xml:space="preserve">, C., Epley, N., Monteleone, G., Gao, J., &amp; Cacioppo, J.T.  (2010).  </w:t>
      </w:r>
      <w:r w:rsidRPr="00AA144E">
        <w:rPr>
          <w:rFonts w:ascii="Times New Roman" w:hAnsi="Times New Roman"/>
        </w:rPr>
        <w:tab/>
        <w:t xml:space="preserve">Making sense by making sentient:  </w:t>
      </w:r>
      <w:proofErr w:type="spellStart"/>
      <w:r w:rsidRPr="00AA144E">
        <w:rPr>
          <w:rFonts w:ascii="Times New Roman" w:hAnsi="Times New Roman"/>
        </w:rPr>
        <w:t>Effectance</w:t>
      </w:r>
      <w:proofErr w:type="spellEnd"/>
      <w:r w:rsidRPr="00AA144E">
        <w:rPr>
          <w:rFonts w:ascii="Times New Roman" w:hAnsi="Times New Roman"/>
        </w:rPr>
        <w:t xml:space="preserve"> motivation increases anthropomorphism. </w:t>
      </w:r>
      <w:r w:rsidRPr="00AA144E">
        <w:rPr>
          <w:rFonts w:ascii="Times New Roman" w:hAnsi="Times New Roman"/>
          <w:i/>
        </w:rPr>
        <w:t xml:space="preserve"> </w:t>
      </w:r>
      <w:r w:rsidRPr="00AA144E">
        <w:rPr>
          <w:rFonts w:ascii="Times New Roman" w:hAnsi="Times New Roman"/>
          <w:i/>
        </w:rPr>
        <w:tab/>
        <w:t>Journal of Personality and Social Psychology, 99,</w:t>
      </w:r>
      <w:r w:rsidRPr="00AA144E">
        <w:rPr>
          <w:rFonts w:ascii="Times New Roman" w:hAnsi="Times New Roman"/>
        </w:rPr>
        <w:t xml:space="preserve"> 410-435.</w:t>
      </w:r>
    </w:p>
    <w:p w14:paraId="59D26C6F" w14:textId="77777777" w:rsidR="00814DAB" w:rsidRPr="00AA144E" w:rsidRDefault="00814DAB" w:rsidP="00814DAB"/>
    <w:p w14:paraId="7896BDDB" w14:textId="77777777" w:rsidR="00B83C54" w:rsidRPr="00AA144E" w:rsidRDefault="00B83C54" w:rsidP="00B83C54">
      <w:proofErr w:type="spellStart"/>
      <w:r w:rsidRPr="00AA144E">
        <w:t>Waytz</w:t>
      </w:r>
      <w:proofErr w:type="spellEnd"/>
      <w:r w:rsidRPr="00AA144E">
        <w:t xml:space="preserve">, A., Gray, K., Epley, N., &amp; Wegner, D. (2010).  The causes and consequences of mind </w:t>
      </w:r>
    </w:p>
    <w:p w14:paraId="49FE6B1A" w14:textId="77777777" w:rsidR="00B83C54" w:rsidRPr="00AA144E" w:rsidRDefault="00B83C54" w:rsidP="00B83C54">
      <w:r w:rsidRPr="00AA144E">
        <w:tab/>
        <w:t xml:space="preserve">perception.  </w:t>
      </w:r>
      <w:r w:rsidRPr="00AA144E">
        <w:rPr>
          <w:i/>
        </w:rPr>
        <w:t>Trends in Cognitive Sciences, 14,</w:t>
      </w:r>
      <w:r w:rsidRPr="00AA144E">
        <w:t xml:space="preserve"> 383-388</w:t>
      </w:r>
      <w:r w:rsidRPr="00AA144E">
        <w:rPr>
          <w:i/>
        </w:rPr>
        <w:t>.</w:t>
      </w:r>
    </w:p>
    <w:p w14:paraId="405F97B1" w14:textId="77777777" w:rsidR="00B83C54" w:rsidRPr="00AA144E" w:rsidRDefault="00B83C54" w:rsidP="00B83C54"/>
    <w:p w14:paraId="2E4B3393" w14:textId="77777777" w:rsidR="00B83C54" w:rsidRPr="00AA144E" w:rsidRDefault="00B83C54" w:rsidP="00B83C54">
      <w:pPr>
        <w:pStyle w:val="Footer"/>
        <w:tabs>
          <w:tab w:val="clear" w:pos="4320"/>
          <w:tab w:val="clear" w:pos="8640"/>
        </w:tabs>
        <w:rPr>
          <w:rFonts w:ascii="Times New Roman" w:hAnsi="Times New Roman"/>
        </w:rPr>
      </w:pPr>
      <w:proofErr w:type="spellStart"/>
      <w:r w:rsidRPr="00AA144E">
        <w:rPr>
          <w:rFonts w:ascii="Times New Roman" w:hAnsi="Times New Roman"/>
        </w:rPr>
        <w:t>Waytz</w:t>
      </w:r>
      <w:proofErr w:type="spellEnd"/>
      <w:r w:rsidRPr="00AA144E">
        <w:rPr>
          <w:rFonts w:ascii="Times New Roman" w:hAnsi="Times New Roman"/>
        </w:rPr>
        <w:t xml:space="preserve">, A., Epley, N., &amp; Cacioppo, J.T. (2010).  Social cognition unbound:  Insights into </w:t>
      </w:r>
    </w:p>
    <w:p w14:paraId="160652D1" w14:textId="77777777" w:rsidR="00B83C54" w:rsidRPr="00AA144E" w:rsidRDefault="00B83C54" w:rsidP="00B83C54">
      <w:pPr>
        <w:pStyle w:val="Footer"/>
        <w:tabs>
          <w:tab w:val="clear" w:pos="4320"/>
          <w:tab w:val="clear" w:pos="8640"/>
        </w:tabs>
        <w:ind w:left="720"/>
        <w:rPr>
          <w:rFonts w:ascii="Times New Roman" w:hAnsi="Times New Roman"/>
          <w:i/>
        </w:rPr>
      </w:pPr>
      <w:r w:rsidRPr="00AA144E">
        <w:rPr>
          <w:rFonts w:ascii="Times New Roman" w:hAnsi="Times New Roman"/>
        </w:rPr>
        <w:t xml:space="preserve">anthropomorphism and dehumanization.  </w:t>
      </w:r>
      <w:r w:rsidRPr="00AA144E">
        <w:rPr>
          <w:rFonts w:ascii="Times New Roman" w:hAnsi="Times New Roman"/>
          <w:i/>
        </w:rPr>
        <w:t>Current Directions in Psychological Science</w:t>
      </w:r>
      <w:r w:rsidRPr="00AA144E">
        <w:rPr>
          <w:rFonts w:ascii="Times New Roman" w:hAnsi="Times New Roman"/>
        </w:rPr>
        <w:t xml:space="preserve">, </w:t>
      </w:r>
      <w:r w:rsidRPr="00AA144E">
        <w:rPr>
          <w:rFonts w:ascii="Times New Roman" w:hAnsi="Times New Roman"/>
          <w:i/>
        </w:rPr>
        <w:t>19</w:t>
      </w:r>
      <w:r w:rsidRPr="00AA144E">
        <w:rPr>
          <w:rFonts w:ascii="Times New Roman" w:hAnsi="Times New Roman"/>
        </w:rPr>
        <w:t>, 58-62</w:t>
      </w:r>
      <w:r w:rsidRPr="00AA144E">
        <w:rPr>
          <w:rFonts w:ascii="Times New Roman" w:hAnsi="Times New Roman"/>
          <w:i/>
        </w:rPr>
        <w:t>.</w:t>
      </w:r>
    </w:p>
    <w:p w14:paraId="0BA3C930" w14:textId="77777777" w:rsidR="00B83C54" w:rsidRPr="00AA144E" w:rsidRDefault="00B83C54" w:rsidP="00B83C54"/>
    <w:p w14:paraId="2569DED3" w14:textId="77777777" w:rsidR="00B83C54" w:rsidRPr="00AA144E" w:rsidRDefault="00B83C54" w:rsidP="00B83C54">
      <w:pPr>
        <w:rPr>
          <w:szCs w:val="34"/>
        </w:rPr>
      </w:pPr>
      <w:r w:rsidRPr="00AA144E">
        <w:rPr>
          <w:szCs w:val="34"/>
        </w:rPr>
        <w:t xml:space="preserve">Epley, N., Converse, B.A., </w:t>
      </w:r>
      <w:proofErr w:type="spellStart"/>
      <w:r w:rsidRPr="00AA144E">
        <w:rPr>
          <w:szCs w:val="34"/>
        </w:rPr>
        <w:t>Delbosc</w:t>
      </w:r>
      <w:proofErr w:type="spellEnd"/>
      <w:r w:rsidRPr="00AA144E">
        <w:rPr>
          <w:szCs w:val="34"/>
        </w:rPr>
        <w:t xml:space="preserve">, A., Monteleone, G., &amp; Cacioppo, J. (2009).  Believers’ </w:t>
      </w:r>
    </w:p>
    <w:p w14:paraId="69961AD1" w14:textId="77777777" w:rsidR="00B83C54" w:rsidRPr="00AA144E" w:rsidRDefault="00B83C54" w:rsidP="00B83C54">
      <w:pPr>
        <w:ind w:left="720"/>
        <w:rPr>
          <w:i/>
          <w:szCs w:val="34"/>
        </w:rPr>
      </w:pPr>
      <w:r w:rsidRPr="00AA144E">
        <w:rPr>
          <w:szCs w:val="34"/>
        </w:rPr>
        <w:t xml:space="preserve">estimates of God’s beliefs are more egocentric than estimates of other people’s beliefs.  </w:t>
      </w:r>
      <w:r w:rsidRPr="00AA144E">
        <w:rPr>
          <w:i/>
          <w:szCs w:val="34"/>
        </w:rPr>
        <w:t>Proceedings of the National Academy of Sciences, 106,</w:t>
      </w:r>
      <w:r w:rsidRPr="00AA144E">
        <w:rPr>
          <w:szCs w:val="34"/>
        </w:rPr>
        <w:t xml:space="preserve"> 21533-21538</w:t>
      </w:r>
      <w:r w:rsidRPr="00AA144E">
        <w:rPr>
          <w:i/>
          <w:szCs w:val="34"/>
        </w:rPr>
        <w:t>.</w:t>
      </w:r>
    </w:p>
    <w:p w14:paraId="3E8FBFC8" w14:textId="77777777" w:rsidR="00B83C54" w:rsidRPr="00AA144E" w:rsidRDefault="00B83C54" w:rsidP="00B83C54">
      <w:pPr>
        <w:pStyle w:val="Footer"/>
        <w:tabs>
          <w:tab w:val="clear" w:pos="4320"/>
          <w:tab w:val="clear" w:pos="8640"/>
        </w:tabs>
        <w:rPr>
          <w:rFonts w:ascii="Times New Roman" w:hAnsi="Times New Roman"/>
        </w:rPr>
      </w:pPr>
    </w:p>
    <w:p w14:paraId="2BBD3F2A" w14:textId="77777777" w:rsidR="00B83C54" w:rsidRPr="00AA144E" w:rsidRDefault="00B83C54" w:rsidP="00B83C54">
      <w:r w:rsidRPr="00AA144E">
        <w:t xml:space="preserve">Epley, N., &amp; Caruso, E. (2009).  Perspective taking:  </w:t>
      </w:r>
      <w:proofErr w:type="spellStart"/>
      <w:r w:rsidRPr="00AA144E">
        <w:t>Misstepping</w:t>
      </w:r>
      <w:proofErr w:type="spellEnd"/>
      <w:r w:rsidRPr="00AA144E">
        <w:t xml:space="preserve"> into others’ shoes.  In </w:t>
      </w:r>
    </w:p>
    <w:p w14:paraId="162CEA21" w14:textId="77777777" w:rsidR="00B83C54" w:rsidRPr="00AA144E" w:rsidRDefault="00B83C54" w:rsidP="00B83C54">
      <w:pPr>
        <w:ind w:left="720"/>
      </w:pPr>
      <w:r w:rsidRPr="00AA144E">
        <w:lastRenderedPageBreak/>
        <w:t xml:space="preserve">K. Markman &amp; W.M. Klien (Eds.), </w:t>
      </w:r>
      <w:r w:rsidRPr="00AA144E">
        <w:rPr>
          <w:i/>
        </w:rPr>
        <w:t>Handbook of Imagination and Mental Simulation</w:t>
      </w:r>
      <w:r w:rsidRPr="00AA144E">
        <w:t xml:space="preserve"> (pp. 295-309)</w:t>
      </w:r>
      <w:r w:rsidRPr="00AA144E">
        <w:rPr>
          <w:i/>
        </w:rPr>
        <w:t>.</w:t>
      </w:r>
      <w:r w:rsidRPr="00AA144E">
        <w:t xml:space="preserve">  New York: Psychology Press.</w:t>
      </w:r>
    </w:p>
    <w:p w14:paraId="77B5B3B2" w14:textId="77777777" w:rsidR="002A3B25" w:rsidRPr="00AA144E" w:rsidRDefault="002A3B25" w:rsidP="00B83C54">
      <w:pPr>
        <w:pStyle w:val="Footer"/>
        <w:tabs>
          <w:tab w:val="clear" w:pos="4320"/>
          <w:tab w:val="clear" w:pos="8640"/>
        </w:tabs>
        <w:rPr>
          <w:rFonts w:ascii="Times New Roman" w:hAnsi="Times New Roman"/>
        </w:rPr>
      </w:pPr>
    </w:p>
    <w:p w14:paraId="24BF9AFC" w14:textId="77777777" w:rsidR="00B83C54" w:rsidRPr="00AA144E" w:rsidRDefault="00B83C54" w:rsidP="00B83C54">
      <w:pPr>
        <w:pStyle w:val="Footer"/>
        <w:tabs>
          <w:tab w:val="clear" w:pos="4320"/>
          <w:tab w:val="clear" w:pos="8640"/>
        </w:tabs>
        <w:rPr>
          <w:rFonts w:ascii="Times New Roman" w:hAnsi="Times New Roman"/>
        </w:rPr>
      </w:pPr>
      <w:r w:rsidRPr="00AA144E">
        <w:rPr>
          <w:rFonts w:ascii="Times New Roman" w:hAnsi="Times New Roman"/>
        </w:rPr>
        <w:t xml:space="preserve">Li, Y., &amp; Epley, N. (2009).  When the best appears to be saved for last:  Serial position effects in </w:t>
      </w:r>
    </w:p>
    <w:p w14:paraId="65A97682" w14:textId="77777777" w:rsidR="00B83C54" w:rsidRPr="00AA144E" w:rsidRDefault="00B83C54" w:rsidP="00B83C54">
      <w:pPr>
        <w:pStyle w:val="Footer"/>
        <w:tabs>
          <w:tab w:val="clear" w:pos="4320"/>
          <w:tab w:val="clear" w:pos="8640"/>
        </w:tabs>
        <w:ind w:firstLine="720"/>
        <w:rPr>
          <w:rFonts w:ascii="Times New Roman" w:hAnsi="Times New Roman"/>
        </w:rPr>
      </w:pPr>
      <w:r w:rsidRPr="00AA144E">
        <w:rPr>
          <w:rFonts w:ascii="Times New Roman" w:hAnsi="Times New Roman"/>
        </w:rPr>
        <w:t xml:space="preserve">choice.  </w:t>
      </w:r>
      <w:r w:rsidRPr="00AA144E">
        <w:rPr>
          <w:rFonts w:ascii="Times New Roman" w:hAnsi="Times New Roman"/>
          <w:i/>
        </w:rPr>
        <w:t>Journal of Behavioral Decision Making, 22,</w:t>
      </w:r>
      <w:r w:rsidRPr="00AA144E">
        <w:rPr>
          <w:rFonts w:ascii="Times New Roman" w:hAnsi="Times New Roman"/>
        </w:rPr>
        <w:t xml:space="preserve"> 378-389.</w:t>
      </w:r>
    </w:p>
    <w:p w14:paraId="31344593" w14:textId="77777777" w:rsidR="00B83C54" w:rsidRPr="00AA144E" w:rsidRDefault="00B83C54" w:rsidP="00B83C54">
      <w:pPr>
        <w:pStyle w:val="Footer"/>
        <w:tabs>
          <w:tab w:val="clear" w:pos="4320"/>
          <w:tab w:val="clear" w:pos="8640"/>
        </w:tabs>
        <w:rPr>
          <w:rFonts w:ascii="Times New Roman" w:hAnsi="Times New Roman"/>
        </w:rPr>
      </w:pPr>
    </w:p>
    <w:p w14:paraId="3D5DE4E8" w14:textId="77777777" w:rsidR="00B83C54" w:rsidRPr="00AA144E" w:rsidRDefault="00B83C54" w:rsidP="00B83C54">
      <w:pPr>
        <w:pStyle w:val="Footer"/>
        <w:tabs>
          <w:tab w:val="clear" w:pos="4320"/>
          <w:tab w:val="clear" w:pos="8640"/>
        </w:tabs>
        <w:rPr>
          <w:rFonts w:ascii="Times New Roman" w:hAnsi="Times New Roman"/>
        </w:rPr>
      </w:pPr>
      <w:r w:rsidRPr="00AA144E">
        <w:rPr>
          <w:rFonts w:ascii="Times New Roman" w:hAnsi="Times New Roman"/>
        </w:rPr>
        <w:t xml:space="preserve">Preston, J., &amp; Epley, N. (2009).  Science and God: An automatic opposition between ultimate </w:t>
      </w:r>
    </w:p>
    <w:p w14:paraId="56235D37" w14:textId="77777777" w:rsidR="00B83C54" w:rsidRPr="00AA144E" w:rsidRDefault="00B83C54" w:rsidP="00B83C54">
      <w:pPr>
        <w:pStyle w:val="Footer"/>
        <w:tabs>
          <w:tab w:val="clear" w:pos="4320"/>
          <w:tab w:val="clear" w:pos="8640"/>
        </w:tabs>
        <w:rPr>
          <w:rFonts w:ascii="Times New Roman" w:hAnsi="Times New Roman"/>
        </w:rPr>
      </w:pPr>
      <w:r w:rsidRPr="00AA144E">
        <w:rPr>
          <w:rFonts w:ascii="Times New Roman" w:hAnsi="Times New Roman"/>
        </w:rPr>
        <w:tab/>
        <w:t xml:space="preserve">explanations.  </w:t>
      </w:r>
      <w:r w:rsidRPr="00AA144E">
        <w:rPr>
          <w:rFonts w:ascii="Times New Roman" w:hAnsi="Times New Roman"/>
          <w:i/>
        </w:rPr>
        <w:t>Journal of Experimental Social Psychology, 45,</w:t>
      </w:r>
      <w:r w:rsidRPr="00AA144E">
        <w:rPr>
          <w:rFonts w:ascii="Times New Roman" w:hAnsi="Times New Roman"/>
        </w:rPr>
        <w:t xml:space="preserve"> 238-241.</w:t>
      </w:r>
    </w:p>
    <w:p w14:paraId="25BBE504" w14:textId="77777777" w:rsidR="00B83C54" w:rsidRPr="00AA144E" w:rsidRDefault="00B83C54" w:rsidP="00B83C54"/>
    <w:p w14:paraId="344DA2B8" w14:textId="77777777" w:rsidR="00B83C54" w:rsidRPr="00AA144E" w:rsidRDefault="00B83C54" w:rsidP="00B83C54">
      <w:pPr>
        <w:pStyle w:val="Footer"/>
        <w:tabs>
          <w:tab w:val="clear" w:pos="4320"/>
          <w:tab w:val="clear" w:pos="8640"/>
        </w:tabs>
        <w:rPr>
          <w:rFonts w:ascii="Times New Roman" w:hAnsi="Times New Roman"/>
        </w:rPr>
      </w:pPr>
      <w:r w:rsidRPr="00AA144E">
        <w:rPr>
          <w:rFonts w:ascii="Times New Roman" w:hAnsi="Times New Roman"/>
        </w:rPr>
        <w:t xml:space="preserve">Zhang, Y., &amp; Epley, N. (2009).  Self-centered social exchange:  Differential use of costs versus </w:t>
      </w:r>
    </w:p>
    <w:p w14:paraId="216845A3" w14:textId="77777777" w:rsidR="00B83C54" w:rsidRPr="00AA144E" w:rsidRDefault="00B83C54" w:rsidP="00B83C54">
      <w:pPr>
        <w:pStyle w:val="Footer"/>
        <w:tabs>
          <w:tab w:val="clear" w:pos="4320"/>
          <w:tab w:val="clear" w:pos="8640"/>
        </w:tabs>
        <w:ind w:left="720"/>
        <w:rPr>
          <w:rFonts w:ascii="Times New Roman" w:hAnsi="Times New Roman"/>
        </w:rPr>
      </w:pPr>
      <w:r w:rsidRPr="00AA144E">
        <w:rPr>
          <w:rFonts w:ascii="Times New Roman" w:hAnsi="Times New Roman"/>
        </w:rPr>
        <w:t xml:space="preserve">benefits in prosocial reciprocity.  </w:t>
      </w:r>
      <w:r w:rsidRPr="00AA144E">
        <w:rPr>
          <w:rFonts w:ascii="Times New Roman" w:hAnsi="Times New Roman"/>
          <w:i/>
        </w:rPr>
        <w:t>Journal of Personality and Social Psychology, 97,</w:t>
      </w:r>
      <w:r w:rsidRPr="00AA144E">
        <w:rPr>
          <w:rFonts w:ascii="Times New Roman" w:hAnsi="Times New Roman"/>
        </w:rPr>
        <w:t xml:space="preserve"> 796-810</w:t>
      </w:r>
      <w:r w:rsidRPr="00AA144E">
        <w:rPr>
          <w:rFonts w:ascii="Times New Roman" w:hAnsi="Times New Roman"/>
          <w:i/>
        </w:rPr>
        <w:t>.</w:t>
      </w:r>
    </w:p>
    <w:p w14:paraId="38443B0F" w14:textId="77777777" w:rsidR="00B83C54" w:rsidRPr="00AA144E" w:rsidRDefault="00B83C54" w:rsidP="00B83C54"/>
    <w:p w14:paraId="2C9A74CF" w14:textId="77777777" w:rsidR="00B83C54" w:rsidRPr="00AA144E" w:rsidRDefault="00B83C54" w:rsidP="00B83C54">
      <w:r w:rsidRPr="00AA144E">
        <w:t xml:space="preserve">Chambers, J.R., Epley, N., Savitsky, K., &amp; Windschitl, P.D. (2008).  Knowing too much: Using </w:t>
      </w:r>
      <w:r w:rsidRPr="00AA144E">
        <w:tab/>
        <w:t xml:space="preserve">private knowledge to predict how one is viewed by others.  </w:t>
      </w:r>
      <w:r w:rsidRPr="00AA144E">
        <w:rPr>
          <w:i/>
        </w:rPr>
        <w:t>Psychological Science, 19,</w:t>
      </w:r>
      <w:r w:rsidRPr="00AA144E">
        <w:t xml:space="preserve"> 542-</w:t>
      </w:r>
    </w:p>
    <w:p w14:paraId="3C7FF22E" w14:textId="77777777" w:rsidR="00B83C54" w:rsidRPr="00AA144E" w:rsidRDefault="00B83C54" w:rsidP="00B83C54">
      <w:pPr>
        <w:ind w:firstLine="720"/>
      </w:pPr>
      <w:r w:rsidRPr="00AA144E">
        <w:t>548.</w:t>
      </w:r>
    </w:p>
    <w:p w14:paraId="137AA568" w14:textId="77777777" w:rsidR="00B83C54" w:rsidRPr="00AA144E" w:rsidRDefault="00B83C54" w:rsidP="00B83C54"/>
    <w:p w14:paraId="63284053" w14:textId="77777777" w:rsidR="00B83C54" w:rsidRPr="00AA144E" w:rsidRDefault="00B83C54" w:rsidP="00B83C54">
      <w:r w:rsidRPr="00AA144E">
        <w:t xml:space="preserve">Converse, B.A., Lin, S., </w:t>
      </w:r>
      <w:proofErr w:type="spellStart"/>
      <w:r w:rsidRPr="00AA144E">
        <w:t>Keysar</w:t>
      </w:r>
      <w:proofErr w:type="spellEnd"/>
      <w:r w:rsidRPr="00AA144E">
        <w:t xml:space="preserve">, B., &amp; Epley, N. (2008).  In the mood to get over yourself:  </w:t>
      </w:r>
    </w:p>
    <w:p w14:paraId="1A389D2D" w14:textId="77777777" w:rsidR="00B83C54" w:rsidRPr="00AA144E" w:rsidRDefault="00B83C54" w:rsidP="00B83C54">
      <w:pPr>
        <w:ind w:firstLine="720"/>
      </w:pPr>
      <w:r w:rsidRPr="00AA144E">
        <w:t xml:space="preserve">Mood affects theory-of-mind use.  </w:t>
      </w:r>
      <w:r w:rsidRPr="00AA144E">
        <w:rPr>
          <w:i/>
        </w:rPr>
        <w:t>Emotion,</w:t>
      </w:r>
      <w:r w:rsidRPr="00AA144E">
        <w:t xml:space="preserve"> </w:t>
      </w:r>
      <w:r w:rsidRPr="00AA144E">
        <w:rPr>
          <w:i/>
        </w:rPr>
        <w:t xml:space="preserve">8, </w:t>
      </w:r>
      <w:r w:rsidRPr="00AA144E">
        <w:t>725-730.</w:t>
      </w:r>
    </w:p>
    <w:p w14:paraId="08F285D7" w14:textId="77777777" w:rsidR="00B83C54" w:rsidRPr="00AA144E" w:rsidRDefault="00B83C54" w:rsidP="00B83C54"/>
    <w:p w14:paraId="5B054F50" w14:textId="77777777" w:rsidR="00B83C54" w:rsidRPr="00AA144E" w:rsidRDefault="00B83C54" w:rsidP="00B83C54">
      <w:pPr>
        <w:rPr>
          <w:szCs w:val="34"/>
        </w:rPr>
      </w:pPr>
      <w:r w:rsidRPr="00AA144E">
        <w:rPr>
          <w:szCs w:val="34"/>
        </w:rPr>
        <w:t xml:space="preserve">Epley, N. (2008). Solving the (real) other minds problem. </w:t>
      </w:r>
      <w:r w:rsidRPr="00AA144E">
        <w:rPr>
          <w:i/>
          <w:szCs w:val="34"/>
        </w:rPr>
        <w:t xml:space="preserve">Social and Personality Psychology </w:t>
      </w:r>
    </w:p>
    <w:p w14:paraId="75C09177" w14:textId="77777777" w:rsidR="00B83C54" w:rsidRPr="00AA144E" w:rsidRDefault="00B83C54" w:rsidP="00B83C54">
      <w:pPr>
        <w:ind w:firstLine="720"/>
        <w:rPr>
          <w:szCs w:val="34"/>
        </w:rPr>
      </w:pPr>
      <w:r w:rsidRPr="00AA144E">
        <w:rPr>
          <w:i/>
          <w:szCs w:val="34"/>
        </w:rPr>
        <w:t>Compass, 2,</w:t>
      </w:r>
      <w:r w:rsidRPr="00AA144E">
        <w:rPr>
          <w:szCs w:val="34"/>
        </w:rPr>
        <w:t xml:space="preserve"> 1455-1474.</w:t>
      </w:r>
    </w:p>
    <w:p w14:paraId="77998786" w14:textId="77777777" w:rsidR="00B83C54" w:rsidRPr="00AA144E" w:rsidRDefault="00B83C54" w:rsidP="00B83C54"/>
    <w:p w14:paraId="57F12547" w14:textId="77777777" w:rsidR="00B83C54" w:rsidRPr="00AA144E" w:rsidRDefault="00B83C54" w:rsidP="00B83C54">
      <w:r w:rsidRPr="00AA144E">
        <w:t xml:space="preserve">Epley, N., </w:t>
      </w:r>
      <w:proofErr w:type="spellStart"/>
      <w:r w:rsidRPr="00AA144E">
        <w:t>Akalis</w:t>
      </w:r>
      <w:proofErr w:type="spellEnd"/>
      <w:r w:rsidRPr="00AA144E">
        <w:t xml:space="preserve">, S., </w:t>
      </w:r>
      <w:proofErr w:type="spellStart"/>
      <w:r w:rsidRPr="00AA144E">
        <w:t>Waytz</w:t>
      </w:r>
      <w:proofErr w:type="spellEnd"/>
      <w:r w:rsidRPr="00AA144E">
        <w:t xml:space="preserve">, A., &amp; Cacioppo, J.T.  (2008).  Creating social connection through </w:t>
      </w:r>
    </w:p>
    <w:p w14:paraId="592FE989" w14:textId="77777777" w:rsidR="00B83C54" w:rsidRPr="00AA144E" w:rsidRDefault="00B83C54" w:rsidP="00B83C54">
      <w:r w:rsidRPr="00AA144E">
        <w:tab/>
        <w:t xml:space="preserve">inferential reproduction:  Loneliness and perceived agency in gadgets, gods, and </w:t>
      </w:r>
    </w:p>
    <w:p w14:paraId="1E1F1752" w14:textId="77777777" w:rsidR="00B83C54" w:rsidRPr="00AA144E" w:rsidRDefault="00B83C54" w:rsidP="00B83C54">
      <w:r w:rsidRPr="00AA144E">
        <w:tab/>
        <w:t xml:space="preserve">greyhounds.  </w:t>
      </w:r>
      <w:r w:rsidRPr="00AA144E">
        <w:rPr>
          <w:i/>
        </w:rPr>
        <w:t>Psychological Science, 19,</w:t>
      </w:r>
      <w:r w:rsidRPr="00AA144E">
        <w:t xml:space="preserve"> 114-120.</w:t>
      </w:r>
    </w:p>
    <w:p w14:paraId="29CE6381" w14:textId="77777777" w:rsidR="00B83C54" w:rsidRPr="00AA144E" w:rsidRDefault="00B83C54" w:rsidP="00B83C54">
      <w:pPr>
        <w:pStyle w:val="Footer"/>
        <w:tabs>
          <w:tab w:val="clear" w:pos="4320"/>
          <w:tab w:val="clear" w:pos="8640"/>
        </w:tabs>
        <w:rPr>
          <w:rFonts w:ascii="Times New Roman" w:hAnsi="Times New Roman"/>
        </w:rPr>
      </w:pPr>
    </w:p>
    <w:p w14:paraId="6DCC26F9" w14:textId="77777777" w:rsidR="00B83C54" w:rsidRPr="00AA144E" w:rsidRDefault="00B83C54" w:rsidP="00B83C54">
      <w:r w:rsidRPr="00AA144E">
        <w:t>Epley, N., &amp; Whitchurch, E. (2008). Mirror, mirror on the wall:  Enhancement in self-</w:t>
      </w:r>
      <w:r w:rsidRPr="00AA144E">
        <w:tab/>
        <w:t xml:space="preserve">recognition.  </w:t>
      </w:r>
      <w:r w:rsidRPr="00AA144E">
        <w:rPr>
          <w:i/>
        </w:rPr>
        <w:t xml:space="preserve">Personality and Social Psychology Bulletin, 34, </w:t>
      </w:r>
      <w:r w:rsidRPr="00AA144E">
        <w:t>1159-1170</w:t>
      </w:r>
      <w:r w:rsidRPr="00AA144E">
        <w:rPr>
          <w:i/>
        </w:rPr>
        <w:t>.</w:t>
      </w:r>
    </w:p>
    <w:p w14:paraId="4C0019DD" w14:textId="77777777" w:rsidR="00B83C54" w:rsidRPr="00AA144E" w:rsidRDefault="00B83C54" w:rsidP="00B83C54">
      <w:pPr>
        <w:pStyle w:val="Footer"/>
        <w:tabs>
          <w:tab w:val="clear" w:pos="4320"/>
          <w:tab w:val="clear" w:pos="8640"/>
        </w:tabs>
        <w:rPr>
          <w:rFonts w:ascii="Times New Roman" w:hAnsi="Times New Roman"/>
        </w:rPr>
      </w:pPr>
    </w:p>
    <w:p w14:paraId="3AED136B" w14:textId="77777777" w:rsidR="00B83C54" w:rsidRPr="00AA144E" w:rsidRDefault="00B83C54" w:rsidP="00B83C54">
      <w:pPr>
        <w:pStyle w:val="Footer"/>
        <w:tabs>
          <w:tab w:val="clear" w:pos="4320"/>
          <w:tab w:val="clear" w:pos="8640"/>
        </w:tabs>
        <w:rPr>
          <w:rFonts w:ascii="Times New Roman" w:hAnsi="Times New Roman"/>
        </w:rPr>
      </w:pPr>
      <w:r w:rsidRPr="00AA144E">
        <w:rPr>
          <w:rFonts w:ascii="Times New Roman" w:hAnsi="Times New Roman"/>
        </w:rPr>
        <w:t xml:space="preserve">Epley, N., </w:t>
      </w:r>
      <w:proofErr w:type="spellStart"/>
      <w:r w:rsidRPr="00AA144E">
        <w:rPr>
          <w:rFonts w:ascii="Times New Roman" w:hAnsi="Times New Roman"/>
        </w:rPr>
        <w:t>Waytz</w:t>
      </w:r>
      <w:proofErr w:type="spellEnd"/>
      <w:r w:rsidRPr="00AA144E">
        <w:rPr>
          <w:rFonts w:ascii="Times New Roman" w:hAnsi="Times New Roman"/>
        </w:rPr>
        <w:t xml:space="preserve">, A., </w:t>
      </w:r>
      <w:proofErr w:type="spellStart"/>
      <w:r w:rsidRPr="00AA144E">
        <w:rPr>
          <w:rFonts w:ascii="Times New Roman" w:hAnsi="Times New Roman"/>
        </w:rPr>
        <w:t>Akalis</w:t>
      </w:r>
      <w:proofErr w:type="spellEnd"/>
      <w:r w:rsidRPr="00AA144E">
        <w:rPr>
          <w:rFonts w:ascii="Times New Roman" w:hAnsi="Times New Roman"/>
        </w:rPr>
        <w:t xml:space="preserve">, S., &amp; Cacioppo, J.T.  (2008).  When we need a human:  Motivational </w:t>
      </w:r>
      <w:r w:rsidRPr="00AA144E">
        <w:rPr>
          <w:rFonts w:ascii="Times New Roman" w:hAnsi="Times New Roman"/>
        </w:rPr>
        <w:tab/>
        <w:t xml:space="preserve">determinants of anthropomorphism.  </w:t>
      </w:r>
      <w:r w:rsidRPr="00AA144E">
        <w:rPr>
          <w:rFonts w:ascii="Times New Roman" w:hAnsi="Times New Roman"/>
          <w:i/>
        </w:rPr>
        <w:t xml:space="preserve">Social Cognition, 26, </w:t>
      </w:r>
      <w:r w:rsidRPr="00AA144E">
        <w:rPr>
          <w:rFonts w:ascii="Times New Roman" w:hAnsi="Times New Roman"/>
        </w:rPr>
        <w:t>143-155.</w:t>
      </w:r>
    </w:p>
    <w:p w14:paraId="340ECB6F" w14:textId="77777777" w:rsidR="008641AA" w:rsidRPr="00AA144E" w:rsidRDefault="008641AA" w:rsidP="00B83C54"/>
    <w:p w14:paraId="369F39D1" w14:textId="77777777" w:rsidR="00B83C54" w:rsidRPr="00AA144E" w:rsidRDefault="00B83C54" w:rsidP="00B83C54">
      <w:proofErr w:type="spellStart"/>
      <w:r w:rsidRPr="00AA144E">
        <w:t>Keysar</w:t>
      </w:r>
      <w:proofErr w:type="spellEnd"/>
      <w:r w:rsidRPr="00AA144E">
        <w:t xml:space="preserve">, B., Converse, B.A., Wang, J., &amp; Epley, N. (2008).  Reciprocity is not give and take:  </w:t>
      </w:r>
    </w:p>
    <w:p w14:paraId="1579CE43" w14:textId="77777777" w:rsidR="00B83C54" w:rsidRPr="00AA144E" w:rsidRDefault="00B83C54" w:rsidP="00B83C54">
      <w:pPr>
        <w:ind w:firstLine="720"/>
      </w:pPr>
      <w:r w:rsidRPr="00AA144E">
        <w:t xml:space="preserve">Asymmetric reciprocity to positive and negative acts.  </w:t>
      </w:r>
      <w:r w:rsidRPr="00AA144E">
        <w:rPr>
          <w:i/>
        </w:rPr>
        <w:t>Psychological Science, 19,</w:t>
      </w:r>
      <w:r w:rsidRPr="00AA144E">
        <w:t xml:space="preserve"> 1280-</w:t>
      </w:r>
    </w:p>
    <w:p w14:paraId="7CEA90D1" w14:textId="77777777" w:rsidR="00B83C54" w:rsidRPr="00AA144E" w:rsidRDefault="00B83C54" w:rsidP="00B83C54">
      <w:pPr>
        <w:ind w:firstLine="720"/>
      </w:pPr>
      <w:r w:rsidRPr="00AA144E">
        <w:t>1286.</w:t>
      </w:r>
    </w:p>
    <w:p w14:paraId="4DC28FC5" w14:textId="77777777" w:rsidR="00B83C54" w:rsidRPr="00AA144E" w:rsidRDefault="00B83C54" w:rsidP="00B83C54"/>
    <w:p w14:paraId="3C125D7F" w14:textId="77777777" w:rsidR="00B83C54" w:rsidRPr="00AA144E" w:rsidRDefault="00B83C54" w:rsidP="00B83C54">
      <w:pPr>
        <w:rPr>
          <w:i/>
        </w:rPr>
      </w:pPr>
      <w:r w:rsidRPr="00AA144E">
        <w:t xml:space="preserve">Alter, A., Oppenheimer, D., Epley, N., &amp; Eyre, R.  (2007).  Overcoming intuition:  </w:t>
      </w:r>
      <w:r w:rsidRPr="00AA144E">
        <w:tab/>
        <w:t xml:space="preserve">Metacognitive difficulty activates analytical thought.  </w:t>
      </w:r>
      <w:r w:rsidRPr="00AA144E">
        <w:rPr>
          <w:i/>
        </w:rPr>
        <w:t xml:space="preserve">Journal of Experimental Psychology: </w:t>
      </w:r>
    </w:p>
    <w:p w14:paraId="27999E51" w14:textId="77777777" w:rsidR="00B83C54" w:rsidRPr="00AA144E" w:rsidRDefault="00B83C54" w:rsidP="00B83C54">
      <w:r w:rsidRPr="00AA144E">
        <w:rPr>
          <w:i/>
        </w:rPr>
        <w:tab/>
        <w:t>General, 136,</w:t>
      </w:r>
      <w:r w:rsidRPr="00AA144E">
        <w:t xml:space="preserve"> 569-576</w:t>
      </w:r>
      <w:r w:rsidRPr="00AA144E">
        <w:rPr>
          <w:i/>
        </w:rPr>
        <w:t>.</w:t>
      </w:r>
    </w:p>
    <w:p w14:paraId="4B5B4059" w14:textId="77777777" w:rsidR="00B83C54" w:rsidRPr="00AA144E" w:rsidRDefault="00B83C54" w:rsidP="00B83C54"/>
    <w:p w14:paraId="06C075A5" w14:textId="77777777" w:rsidR="00B83C54" w:rsidRPr="00AA144E" w:rsidRDefault="00B83C54" w:rsidP="00B83C54">
      <w:r w:rsidRPr="00AA144E">
        <w:t xml:space="preserve">Epley, N., </w:t>
      </w:r>
      <w:proofErr w:type="spellStart"/>
      <w:r w:rsidRPr="00AA144E">
        <w:t>Waytz</w:t>
      </w:r>
      <w:proofErr w:type="spellEnd"/>
      <w:r w:rsidRPr="00AA144E">
        <w:t xml:space="preserve">, A., &amp; Cacioppo, J.T.  (2007).  On seeing human:  A three-factor theory of </w:t>
      </w:r>
      <w:r w:rsidRPr="00AA144E">
        <w:tab/>
        <w:t xml:space="preserve">anthropomorphism.  </w:t>
      </w:r>
      <w:r w:rsidRPr="00AA144E">
        <w:rPr>
          <w:i/>
        </w:rPr>
        <w:t xml:space="preserve">Psychological Review, 114, </w:t>
      </w:r>
      <w:r w:rsidRPr="00AA144E">
        <w:t>864-886.</w:t>
      </w:r>
    </w:p>
    <w:p w14:paraId="206DF038" w14:textId="77777777" w:rsidR="00B83C54" w:rsidRPr="00AA144E" w:rsidRDefault="00B83C54" w:rsidP="00B83C54">
      <w:r w:rsidRPr="00AA144E">
        <w:t xml:space="preserve">   </w:t>
      </w:r>
      <w:r w:rsidRPr="00AA144E">
        <w:tab/>
        <w:t xml:space="preserve">* Winner of the 2008 Theoretical Innovation Prize from the Society for Personality and </w:t>
      </w:r>
      <w:r w:rsidRPr="00AA144E">
        <w:tab/>
        <w:t>Social Psychology.</w:t>
      </w:r>
    </w:p>
    <w:p w14:paraId="34A54D71" w14:textId="77777777" w:rsidR="00B83C54" w:rsidRPr="00AA144E" w:rsidRDefault="00B83C54" w:rsidP="00B83C54">
      <w:pPr>
        <w:pStyle w:val="Footer"/>
        <w:tabs>
          <w:tab w:val="clear" w:pos="4320"/>
          <w:tab w:val="clear" w:pos="8640"/>
        </w:tabs>
        <w:ind w:left="1440"/>
        <w:rPr>
          <w:rFonts w:ascii="Times New Roman" w:hAnsi="Times New Roman"/>
        </w:rPr>
      </w:pPr>
    </w:p>
    <w:p w14:paraId="4498AB43" w14:textId="77777777" w:rsidR="00B83C54" w:rsidRPr="00AA144E" w:rsidRDefault="00B83C54" w:rsidP="00B83C54">
      <w:pPr>
        <w:pStyle w:val="Footer"/>
        <w:tabs>
          <w:tab w:val="clear" w:pos="4320"/>
          <w:tab w:val="clear" w:pos="8640"/>
        </w:tabs>
        <w:rPr>
          <w:rFonts w:ascii="Times New Roman" w:hAnsi="Times New Roman"/>
          <w:i/>
        </w:rPr>
      </w:pPr>
      <w:proofErr w:type="spellStart"/>
      <w:r w:rsidRPr="00AA144E">
        <w:rPr>
          <w:rFonts w:ascii="Times New Roman" w:hAnsi="Times New Roman"/>
        </w:rPr>
        <w:t>Morewedge</w:t>
      </w:r>
      <w:proofErr w:type="spellEnd"/>
      <w:r w:rsidRPr="00AA144E">
        <w:rPr>
          <w:rFonts w:ascii="Times New Roman" w:hAnsi="Times New Roman"/>
        </w:rPr>
        <w:t xml:space="preserve">, C.K., Holtzmann, L. &amp; Epley, N. (2007).  Unfixed resources:  Perceived costs, </w:t>
      </w:r>
      <w:r w:rsidRPr="00AA144E">
        <w:rPr>
          <w:rFonts w:ascii="Times New Roman" w:hAnsi="Times New Roman"/>
        </w:rPr>
        <w:tab/>
        <w:t xml:space="preserve">consumption, and the accessible account effect.  </w:t>
      </w:r>
      <w:r w:rsidRPr="00AA144E">
        <w:rPr>
          <w:rFonts w:ascii="Times New Roman" w:hAnsi="Times New Roman"/>
          <w:i/>
        </w:rPr>
        <w:t>Journal of Consumer Research, 34, 459-</w:t>
      </w:r>
    </w:p>
    <w:p w14:paraId="2FEF008F" w14:textId="77777777" w:rsidR="00B83C54" w:rsidRPr="00AA144E" w:rsidRDefault="00B83C54" w:rsidP="00B83C54">
      <w:pPr>
        <w:pStyle w:val="Footer"/>
        <w:tabs>
          <w:tab w:val="clear" w:pos="4320"/>
          <w:tab w:val="clear" w:pos="8640"/>
        </w:tabs>
        <w:rPr>
          <w:rFonts w:ascii="Times New Roman" w:hAnsi="Times New Roman"/>
          <w:i/>
        </w:rPr>
      </w:pPr>
      <w:r w:rsidRPr="00AA144E">
        <w:rPr>
          <w:rFonts w:ascii="Times New Roman" w:hAnsi="Times New Roman"/>
          <w:i/>
        </w:rPr>
        <w:tab/>
        <w:t>467.</w:t>
      </w:r>
    </w:p>
    <w:p w14:paraId="7EF531E8" w14:textId="77777777" w:rsidR="00B83C54" w:rsidRPr="00AA144E" w:rsidRDefault="00B83C54" w:rsidP="00B83C54">
      <w:pPr>
        <w:pStyle w:val="Footer"/>
        <w:tabs>
          <w:tab w:val="clear" w:pos="4320"/>
          <w:tab w:val="clear" w:pos="8640"/>
        </w:tabs>
        <w:rPr>
          <w:rFonts w:ascii="Times New Roman" w:hAnsi="Times New Roman"/>
        </w:rPr>
      </w:pPr>
    </w:p>
    <w:p w14:paraId="1F8887D2" w14:textId="77777777" w:rsidR="00B83C54" w:rsidRPr="00AA144E" w:rsidRDefault="00B83C54" w:rsidP="00B83C54">
      <w:pPr>
        <w:pStyle w:val="Footer"/>
        <w:tabs>
          <w:tab w:val="clear" w:pos="4320"/>
          <w:tab w:val="clear" w:pos="8640"/>
        </w:tabs>
        <w:rPr>
          <w:rFonts w:ascii="Times New Roman" w:hAnsi="Times New Roman"/>
        </w:rPr>
      </w:pPr>
      <w:r w:rsidRPr="00AA144E">
        <w:rPr>
          <w:rFonts w:ascii="Times New Roman" w:hAnsi="Times New Roman"/>
        </w:rPr>
        <w:t xml:space="preserve">Caruso, E.M., Epley, N., &amp; Bazerman, M. H.  (2006).  The costs and benefits of undoing egocentric </w:t>
      </w:r>
      <w:r w:rsidRPr="00AA144E">
        <w:rPr>
          <w:rFonts w:ascii="Times New Roman" w:hAnsi="Times New Roman"/>
        </w:rPr>
        <w:tab/>
        <w:t xml:space="preserve">responsibility assessments in groups.  </w:t>
      </w:r>
      <w:r w:rsidRPr="00AA144E">
        <w:rPr>
          <w:rFonts w:ascii="Times New Roman" w:hAnsi="Times New Roman"/>
          <w:i/>
        </w:rPr>
        <w:t xml:space="preserve">Journal of Personality and Social Psychology, 91, </w:t>
      </w:r>
      <w:r w:rsidRPr="00AA144E">
        <w:rPr>
          <w:rFonts w:ascii="Times New Roman" w:hAnsi="Times New Roman"/>
          <w:i/>
        </w:rPr>
        <w:tab/>
        <w:t>857-871.</w:t>
      </w:r>
    </w:p>
    <w:p w14:paraId="53CF448D" w14:textId="77777777" w:rsidR="00B83C54" w:rsidRPr="00AA144E" w:rsidRDefault="00B83C54" w:rsidP="00B83C54">
      <w:pPr>
        <w:pStyle w:val="Footer"/>
        <w:tabs>
          <w:tab w:val="clear" w:pos="4320"/>
          <w:tab w:val="clear" w:pos="8640"/>
        </w:tabs>
        <w:rPr>
          <w:rFonts w:ascii="Times New Roman" w:hAnsi="Times New Roman"/>
        </w:rPr>
      </w:pPr>
      <w:r w:rsidRPr="00AA144E">
        <w:rPr>
          <w:rFonts w:ascii="Times New Roman" w:hAnsi="Times New Roman"/>
        </w:rPr>
        <w:tab/>
        <w:t xml:space="preserve">* Featured as Editor’s Choice, </w:t>
      </w:r>
      <w:r w:rsidRPr="00AA144E">
        <w:rPr>
          <w:rFonts w:ascii="Times New Roman" w:hAnsi="Times New Roman"/>
          <w:i/>
        </w:rPr>
        <w:t>Science</w:t>
      </w:r>
      <w:r w:rsidRPr="00AA144E">
        <w:rPr>
          <w:rFonts w:ascii="Times New Roman" w:hAnsi="Times New Roman"/>
        </w:rPr>
        <w:t xml:space="preserve"> (2006), </w:t>
      </w:r>
      <w:r w:rsidRPr="00AA144E">
        <w:rPr>
          <w:rFonts w:ascii="Times New Roman" w:hAnsi="Times New Roman"/>
          <w:i/>
        </w:rPr>
        <w:t>314</w:t>
      </w:r>
      <w:r w:rsidRPr="00AA144E">
        <w:rPr>
          <w:rFonts w:ascii="Times New Roman" w:hAnsi="Times New Roman"/>
        </w:rPr>
        <w:t>, 1659-1661.</w:t>
      </w:r>
    </w:p>
    <w:p w14:paraId="5185B714" w14:textId="77777777" w:rsidR="00B83C54" w:rsidRPr="00AA144E" w:rsidRDefault="00B83C54" w:rsidP="00B83C54">
      <w:pPr>
        <w:pStyle w:val="Footer"/>
        <w:tabs>
          <w:tab w:val="clear" w:pos="4320"/>
          <w:tab w:val="clear" w:pos="8640"/>
        </w:tabs>
        <w:rPr>
          <w:rFonts w:ascii="Times New Roman" w:hAnsi="Times New Roman"/>
        </w:rPr>
      </w:pPr>
    </w:p>
    <w:p w14:paraId="11CD5CA6" w14:textId="77777777" w:rsidR="00B83C54" w:rsidRPr="00AA144E" w:rsidRDefault="00B83C54" w:rsidP="00B83C54">
      <w:pPr>
        <w:pStyle w:val="Footer"/>
        <w:tabs>
          <w:tab w:val="clear" w:pos="4320"/>
          <w:tab w:val="clear" w:pos="8640"/>
        </w:tabs>
        <w:rPr>
          <w:rFonts w:ascii="Times New Roman" w:hAnsi="Times New Roman"/>
        </w:rPr>
      </w:pPr>
      <w:r w:rsidRPr="00AA144E">
        <w:rPr>
          <w:rFonts w:ascii="Times New Roman" w:hAnsi="Times New Roman"/>
        </w:rPr>
        <w:t xml:space="preserve">Caruso, E.M., Epley, N., &amp; Bazerman, M. (2006).  The good, the bad, and the ugly of perspective </w:t>
      </w:r>
    </w:p>
    <w:p w14:paraId="0E6812BE" w14:textId="77777777" w:rsidR="00B83C54" w:rsidRPr="00AA144E" w:rsidRDefault="00B83C54" w:rsidP="00B83C54">
      <w:pPr>
        <w:pStyle w:val="Footer"/>
        <w:tabs>
          <w:tab w:val="clear" w:pos="4320"/>
          <w:tab w:val="clear" w:pos="8640"/>
        </w:tabs>
        <w:ind w:firstLine="720"/>
        <w:rPr>
          <w:rFonts w:ascii="Times New Roman" w:hAnsi="Times New Roman"/>
        </w:rPr>
      </w:pPr>
      <w:r w:rsidRPr="00AA144E">
        <w:rPr>
          <w:rFonts w:ascii="Times New Roman" w:hAnsi="Times New Roman"/>
        </w:rPr>
        <w:t xml:space="preserve">taking in groups.  In E.A. Mannix, M.A. Neale (Series Eds.) and A.E. </w:t>
      </w:r>
      <w:proofErr w:type="spellStart"/>
      <w:r w:rsidRPr="00AA144E">
        <w:rPr>
          <w:rFonts w:ascii="Times New Roman" w:hAnsi="Times New Roman"/>
        </w:rPr>
        <w:t>Tenbrunsel</w:t>
      </w:r>
      <w:proofErr w:type="spellEnd"/>
      <w:r w:rsidRPr="00AA144E">
        <w:rPr>
          <w:rFonts w:ascii="Times New Roman" w:hAnsi="Times New Roman"/>
        </w:rPr>
        <w:t xml:space="preserve"> </w:t>
      </w:r>
      <w:r w:rsidRPr="00AA144E">
        <w:rPr>
          <w:rFonts w:ascii="Times New Roman" w:hAnsi="Times New Roman"/>
        </w:rPr>
        <w:tab/>
        <w:t xml:space="preserve">(Vol. </w:t>
      </w:r>
      <w:r w:rsidRPr="00AA144E">
        <w:rPr>
          <w:rFonts w:ascii="Times New Roman" w:hAnsi="Times New Roman"/>
        </w:rPr>
        <w:tab/>
        <w:t xml:space="preserve">Ed.), </w:t>
      </w:r>
      <w:r w:rsidRPr="00AA144E">
        <w:rPr>
          <w:rFonts w:ascii="Times New Roman" w:hAnsi="Times New Roman"/>
          <w:i/>
        </w:rPr>
        <w:t xml:space="preserve">Research on Managing Groups and Teams: Ethics and Groups: Vol 8. Ethics in </w:t>
      </w:r>
      <w:r w:rsidRPr="00AA144E">
        <w:rPr>
          <w:rFonts w:ascii="Times New Roman" w:hAnsi="Times New Roman"/>
          <w:i/>
        </w:rPr>
        <w:tab/>
        <w:t>Groups (pp. 201-224).</w:t>
      </w:r>
      <w:r w:rsidRPr="00AA144E">
        <w:rPr>
          <w:rFonts w:ascii="Times New Roman" w:hAnsi="Times New Roman"/>
        </w:rPr>
        <w:t xml:space="preserve">  London: Elsevier.</w:t>
      </w:r>
    </w:p>
    <w:p w14:paraId="49A3AC9C" w14:textId="77777777" w:rsidR="00B83C54" w:rsidRPr="00AA144E" w:rsidRDefault="00B83C54" w:rsidP="00B83C54"/>
    <w:p w14:paraId="2721AF3F" w14:textId="77777777" w:rsidR="00B83C54" w:rsidRPr="00AA144E" w:rsidRDefault="00B83C54" w:rsidP="00B83C54">
      <w:pPr>
        <w:pStyle w:val="Footer"/>
        <w:tabs>
          <w:tab w:val="clear" w:pos="4320"/>
          <w:tab w:val="clear" w:pos="8640"/>
        </w:tabs>
        <w:rPr>
          <w:rFonts w:ascii="Times New Roman" w:hAnsi="Times New Roman"/>
        </w:rPr>
      </w:pPr>
      <w:r w:rsidRPr="00AA144E">
        <w:rPr>
          <w:rFonts w:ascii="Times New Roman" w:hAnsi="Times New Roman"/>
        </w:rPr>
        <w:t xml:space="preserve">Epley, N., Caruso, E.M., &amp; Bazerman, M.H.  (2006).  When perspective taking increases taking:  </w:t>
      </w:r>
    </w:p>
    <w:p w14:paraId="524CBDCE" w14:textId="77777777" w:rsidR="00B83C54" w:rsidRPr="00AA144E" w:rsidRDefault="00B83C54" w:rsidP="00B83C54">
      <w:pPr>
        <w:pStyle w:val="Footer"/>
        <w:tabs>
          <w:tab w:val="clear" w:pos="4320"/>
          <w:tab w:val="clear" w:pos="8640"/>
        </w:tabs>
        <w:rPr>
          <w:rFonts w:ascii="Times New Roman" w:hAnsi="Times New Roman"/>
        </w:rPr>
      </w:pPr>
      <w:r w:rsidRPr="00AA144E">
        <w:rPr>
          <w:rFonts w:ascii="Times New Roman" w:hAnsi="Times New Roman"/>
        </w:rPr>
        <w:tab/>
        <w:t xml:space="preserve">Reactive Egoism in social interaction. </w:t>
      </w:r>
      <w:r w:rsidRPr="00AA144E">
        <w:rPr>
          <w:rFonts w:ascii="Times New Roman" w:hAnsi="Times New Roman"/>
          <w:i/>
        </w:rPr>
        <w:t>Journal of Personality and Social Psychology, 91,</w:t>
      </w:r>
      <w:r w:rsidRPr="00AA144E">
        <w:rPr>
          <w:rFonts w:ascii="Times New Roman" w:hAnsi="Times New Roman"/>
        </w:rPr>
        <w:t xml:space="preserve"> </w:t>
      </w:r>
    </w:p>
    <w:p w14:paraId="651A7155" w14:textId="77777777" w:rsidR="00B83C54" w:rsidRPr="00AA144E" w:rsidRDefault="00B83C54" w:rsidP="00B83C54">
      <w:pPr>
        <w:pStyle w:val="Footer"/>
        <w:tabs>
          <w:tab w:val="clear" w:pos="4320"/>
          <w:tab w:val="clear" w:pos="8640"/>
        </w:tabs>
        <w:rPr>
          <w:rFonts w:ascii="Times New Roman" w:hAnsi="Times New Roman"/>
          <w:i/>
        </w:rPr>
      </w:pPr>
      <w:r w:rsidRPr="00AA144E">
        <w:rPr>
          <w:rFonts w:ascii="Times New Roman" w:hAnsi="Times New Roman"/>
        </w:rPr>
        <w:tab/>
        <w:t>872-889</w:t>
      </w:r>
      <w:r w:rsidRPr="00AA144E">
        <w:rPr>
          <w:rFonts w:ascii="Times New Roman" w:hAnsi="Times New Roman"/>
          <w:i/>
        </w:rPr>
        <w:t>.</w:t>
      </w:r>
    </w:p>
    <w:p w14:paraId="427AC07E" w14:textId="77777777" w:rsidR="00B83C54" w:rsidRPr="00AA144E" w:rsidRDefault="00B83C54" w:rsidP="00B83C54">
      <w:pPr>
        <w:pStyle w:val="Footer"/>
        <w:tabs>
          <w:tab w:val="clear" w:pos="4320"/>
          <w:tab w:val="clear" w:pos="8640"/>
        </w:tabs>
        <w:ind w:left="720" w:hanging="720"/>
        <w:rPr>
          <w:rFonts w:ascii="Times New Roman" w:hAnsi="Times New Roman"/>
        </w:rPr>
      </w:pPr>
    </w:p>
    <w:p w14:paraId="7A3769DA" w14:textId="77777777" w:rsidR="00B83C54" w:rsidRPr="00AA144E" w:rsidRDefault="00B83C54" w:rsidP="00B83C54">
      <w:pPr>
        <w:pStyle w:val="Footer"/>
        <w:tabs>
          <w:tab w:val="clear" w:pos="4320"/>
          <w:tab w:val="clear" w:pos="8640"/>
        </w:tabs>
        <w:ind w:left="720" w:hanging="720"/>
        <w:rPr>
          <w:rFonts w:ascii="Times New Roman" w:hAnsi="Times New Roman"/>
        </w:rPr>
      </w:pPr>
      <w:r w:rsidRPr="00AA144E">
        <w:rPr>
          <w:rFonts w:ascii="Times New Roman" w:hAnsi="Times New Roman"/>
        </w:rPr>
        <w:t xml:space="preserve">Epley, N., &amp; Dunning, D.  (2006).  The mixed blessings of self-knowledge in behavioral prediction: Enhanced discrimination but exacerbated bias.  </w:t>
      </w:r>
      <w:r w:rsidRPr="00AA144E">
        <w:rPr>
          <w:rFonts w:ascii="Times New Roman" w:hAnsi="Times New Roman"/>
          <w:i/>
        </w:rPr>
        <w:t>Personality and Social Psychology Bulletin,</w:t>
      </w:r>
      <w:r w:rsidRPr="00AA144E">
        <w:rPr>
          <w:rFonts w:ascii="Times New Roman" w:hAnsi="Times New Roman"/>
        </w:rPr>
        <w:t xml:space="preserve"> </w:t>
      </w:r>
      <w:r w:rsidRPr="00AA144E">
        <w:rPr>
          <w:rFonts w:ascii="Times New Roman" w:hAnsi="Times New Roman"/>
          <w:i/>
        </w:rPr>
        <w:t>32,</w:t>
      </w:r>
      <w:r w:rsidRPr="00AA144E">
        <w:rPr>
          <w:rFonts w:ascii="Times New Roman" w:hAnsi="Times New Roman"/>
        </w:rPr>
        <w:t xml:space="preserve"> 641-655.</w:t>
      </w:r>
    </w:p>
    <w:p w14:paraId="3AE4C65C" w14:textId="77777777" w:rsidR="00B83C54" w:rsidRPr="00AA144E" w:rsidRDefault="00B83C54" w:rsidP="00B83C54">
      <w:pPr>
        <w:pStyle w:val="Footer"/>
        <w:tabs>
          <w:tab w:val="clear" w:pos="4320"/>
          <w:tab w:val="clear" w:pos="8640"/>
        </w:tabs>
        <w:rPr>
          <w:rFonts w:ascii="Times New Roman" w:hAnsi="Times New Roman"/>
        </w:rPr>
      </w:pPr>
    </w:p>
    <w:p w14:paraId="759A7C21" w14:textId="77777777" w:rsidR="00B83C54" w:rsidRPr="00AA144E" w:rsidRDefault="00B83C54" w:rsidP="00B83C54">
      <w:pPr>
        <w:pStyle w:val="Footer"/>
        <w:tabs>
          <w:tab w:val="clear" w:pos="4320"/>
          <w:tab w:val="clear" w:pos="8640"/>
        </w:tabs>
        <w:rPr>
          <w:rFonts w:ascii="Times New Roman" w:hAnsi="Times New Roman"/>
        </w:rPr>
      </w:pPr>
      <w:r w:rsidRPr="00AA144E">
        <w:rPr>
          <w:rFonts w:ascii="Times New Roman" w:hAnsi="Times New Roman"/>
        </w:rPr>
        <w:t xml:space="preserve">Epley, N., &amp; Gilovich, T.  (2006).  The anchoring and adjustment heuristic:  Why the adjustments </w:t>
      </w:r>
      <w:r w:rsidRPr="00AA144E">
        <w:rPr>
          <w:rFonts w:ascii="Times New Roman" w:hAnsi="Times New Roman"/>
        </w:rPr>
        <w:tab/>
        <w:t xml:space="preserve">are insufficient.  </w:t>
      </w:r>
      <w:r w:rsidRPr="00AA144E">
        <w:rPr>
          <w:rFonts w:ascii="Times New Roman" w:hAnsi="Times New Roman"/>
          <w:i/>
        </w:rPr>
        <w:t>Psychological Science, 17</w:t>
      </w:r>
      <w:r w:rsidRPr="00AA144E">
        <w:rPr>
          <w:rFonts w:ascii="Times New Roman" w:hAnsi="Times New Roman"/>
        </w:rPr>
        <w:t>, 311-318.</w:t>
      </w:r>
    </w:p>
    <w:p w14:paraId="4298ED7B" w14:textId="77777777" w:rsidR="00B83C54" w:rsidRPr="00AA144E" w:rsidRDefault="00B83C54" w:rsidP="00B83C54">
      <w:pPr>
        <w:pStyle w:val="Footer"/>
        <w:tabs>
          <w:tab w:val="clear" w:pos="4320"/>
          <w:tab w:val="clear" w:pos="8640"/>
        </w:tabs>
        <w:rPr>
          <w:rFonts w:ascii="Times New Roman" w:hAnsi="Times New Roman"/>
        </w:rPr>
      </w:pPr>
    </w:p>
    <w:p w14:paraId="7FDB6C4F" w14:textId="77777777" w:rsidR="00B83C54" w:rsidRPr="00AA144E" w:rsidRDefault="00B83C54" w:rsidP="009D0B20">
      <w:r w:rsidRPr="00AA144E">
        <w:t xml:space="preserve">Epley, N., Mak, D., &amp; </w:t>
      </w:r>
      <w:proofErr w:type="spellStart"/>
      <w:r w:rsidRPr="00AA144E">
        <w:t>Idson</w:t>
      </w:r>
      <w:proofErr w:type="spellEnd"/>
      <w:r w:rsidRPr="00AA144E">
        <w:t xml:space="preserve">, L. (2006).  Rebate or bonus?  The impact of income framing on </w:t>
      </w:r>
    </w:p>
    <w:p w14:paraId="1FD710BB" w14:textId="77777777" w:rsidR="00B83C54" w:rsidRPr="00AA144E" w:rsidRDefault="00B83C54" w:rsidP="00B83C54">
      <w:pPr>
        <w:pStyle w:val="Footer"/>
        <w:tabs>
          <w:tab w:val="clear" w:pos="4320"/>
          <w:tab w:val="clear" w:pos="8640"/>
        </w:tabs>
        <w:rPr>
          <w:rFonts w:ascii="Times New Roman" w:hAnsi="Times New Roman"/>
          <w:i/>
        </w:rPr>
      </w:pPr>
      <w:r w:rsidRPr="00AA144E">
        <w:rPr>
          <w:rFonts w:ascii="Times New Roman" w:hAnsi="Times New Roman"/>
        </w:rPr>
        <w:tab/>
        <w:t xml:space="preserve">spending and saving.  </w:t>
      </w:r>
      <w:r w:rsidRPr="00AA144E">
        <w:rPr>
          <w:rFonts w:ascii="Times New Roman" w:hAnsi="Times New Roman"/>
          <w:i/>
        </w:rPr>
        <w:t>Journal of Behavioral Decision Making</w:t>
      </w:r>
      <w:r w:rsidRPr="00AA144E">
        <w:rPr>
          <w:rFonts w:ascii="Times New Roman" w:hAnsi="Times New Roman"/>
        </w:rPr>
        <w:t xml:space="preserve">, </w:t>
      </w:r>
      <w:r w:rsidRPr="00AA144E">
        <w:rPr>
          <w:rFonts w:ascii="Times New Roman" w:hAnsi="Times New Roman"/>
          <w:i/>
        </w:rPr>
        <w:t>19,</w:t>
      </w:r>
      <w:r w:rsidRPr="00AA144E">
        <w:rPr>
          <w:rFonts w:ascii="Times New Roman" w:hAnsi="Times New Roman"/>
        </w:rPr>
        <w:t xml:space="preserve"> 213-227</w:t>
      </w:r>
      <w:r w:rsidRPr="00AA144E">
        <w:rPr>
          <w:rFonts w:ascii="Times New Roman" w:hAnsi="Times New Roman"/>
          <w:i/>
        </w:rPr>
        <w:t>.</w:t>
      </w:r>
    </w:p>
    <w:p w14:paraId="18A99D7E" w14:textId="77777777" w:rsidR="00B83C54" w:rsidRPr="00AA144E" w:rsidRDefault="00B83C54" w:rsidP="00B83C54">
      <w:pPr>
        <w:pStyle w:val="Footer"/>
        <w:tabs>
          <w:tab w:val="clear" w:pos="4320"/>
          <w:tab w:val="clear" w:pos="8640"/>
        </w:tabs>
        <w:rPr>
          <w:rFonts w:ascii="Times New Roman" w:hAnsi="Times New Roman"/>
        </w:rPr>
      </w:pPr>
    </w:p>
    <w:p w14:paraId="3E0BB028" w14:textId="77777777" w:rsidR="00B83C54" w:rsidRPr="00AA144E" w:rsidRDefault="00B83C54" w:rsidP="00B83C54">
      <w:r w:rsidRPr="00AA144E">
        <w:t xml:space="preserve">Amir, O., Ariely, D., Cooke, A., Dunning, D., Epley, N., </w:t>
      </w:r>
      <w:proofErr w:type="spellStart"/>
      <w:r w:rsidRPr="00AA144E">
        <w:t>Koszegi</w:t>
      </w:r>
      <w:proofErr w:type="spellEnd"/>
      <w:r w:rsidRPr="00AA144E">
        <w:t xml:space="preserve">, B., Lichtenstein, D., Mazar, N., </w:t>
      </w:r>
    </w:p>
    <w:p w14:paraId="6171D003" w14:textId="77777777" w:rsidR="00B83C54" w:rsidRPr="00AA144E" w:rsidRDefault="00B83C54" w:rsidP="00B83C54">
      <w:r w:rsidRPr="00AA144E">
        <w:tab/>
        <w:t xml:space="preserve">Mullainathan, S., </w:t>
      </w:r>
      <w:proofErr w:type="spellStart"/>
      <w:r w:rsidRPr="00AA144E">
        <w:t>Prelec</w:t>
      </w:r>
      <w:proofErr w:type="spellEnd"/>
      <w:r w:rsidRPr="00AA144E">
        <w:t xml:space="preserve">, D., Shafir, E., &amp; Silva, J. (2005).  Behavioral economics, </w:t>
      </w:r>
      <w:r w:rsidRPr="00AA144E">
        <w:tab/>
        <w:t xml:space="preserve">psychology, and public policy.  </w:t>
      </w:r>
      <w:r w:rsidRPr="00AA144E">
        <w:rPr>
          <w:i/>
        </w:rPr>
        <w:t>Marketing Letters,</w:t>
      </w:r>
      <w:r w:rsidRPr="00AA144E">
        <w:t xml:space="preserve"> </w:t>
      </w:r>
      <w:r w:rsidRPr="00AA144E">
        <w:rPr>
          <w:i/>
        </w:rPr>
        <w:t>16,</w:t>
      </w:r>
      <w:r w:rsidRPr="00AA144E">
        <w:t xml:space="preserve"> 443-454</w:t>
      </w:r>
      <w:r w:rsidRPr="00AA144E">
        <w:rPr>
          <w:i/>
        </w:rPr>
        <w:t>.</w:t>
      </w:r>
    </w:p>
    <w:p w14:paraId="6645E8FE" w14:textId="77777777" w:rsidR="00B83C54" w:rsidRPr="00AA144E" w:rsidRDefault="00B83C54" w:rsidP="00B83C54">
      <w:pPr>
        <w:pStyle w:val="Footer"/>
        <w:tabs>
          <w:tab w:val="clear" w:pos="4320"/>
          <w:tab w:val="clear" w:pos="8640"/>
        </w:tabs>
        <w:rPr>
          <w:rFonts w:ascii="Times New Roman" w:hAnsi="Times New Roman"/>
        </w:rPr>
      </w:pPr>
    </w:p>
    <w:p w14:paraId="23083350" w14:textId="77777777" w:rsidR="00B83C54" w:rsidRPr="00AA144E" w:rsidRDefault="00B83C54" w:rsidP="00B83C54">
      <w:pPr>
        <w:pStyle w:val="Footer"/>
        <w:tabs>
          <w:tab w:val="clear" w:pos="4320"/>
          <w:tab w:val="clear" w:pos="8640"/>
        </w:tabs>
        <w:rPr>
          <w:rFonts w:ascii="Times New Roman" w:hAnsi="Times New Roman"/>
        </w:rPr>
      </w:pPr>
      <w:r w:rsidRPr="00AA144E">
        <w:rPr>
          <w:rFonts w:ascii="Times New Roman" w:hAnsi="Times New Roman"/>
        </w:rPr>
        <w:t xml:space="preserve">Epley, N., &amp; Gilovich, T. (2005).  When effortful thinking influences judgmental anchoring:  </w:t>
      </w:r>
      <w:r w:rsidRPr="00AA144E">
        <w:rPr>
          <w:rFonts w:ascii="Times New Roman" w:hAnsi="Times New Roman"/>
        </w:rPr>
        <w:tab/>
        <w:t xml:space="preserve">Differential effects of forewarning and incentives on self-generated and externally-provided </w:t>
      </w:r>
      <w:r w:rsidRPr="00AA144E">
        <w:rPr>
          <w:rFonts w:ascii="Times New Roman" w:hAnsi="Times New Roman"/>
        </w:rPr>
        <w:tab/>
        <w:t xml:space="preserve">anchors.  </w:t>
      </w:r>
      <w:r w:rsidRPr="00AA144E">
        <w:rPr>
          <w:rFonts w:ascii="Times New Roman" w:hAnsi="Times New Roman"/>
          <w:i/>
        </w:rPr>
        <w:t>Journal of Behavioral Decision Making, 18,</w:t>
      </w:r>
      <w:r w:rsidRPr="00AA144E">
        <w:rPr>
          <w:rFonts w:ascii="Times New Roman" w:hAnsi="Times New Roman"/>
        </w:rPr>
        <w:t xml:space="preserve"> 199-212.</w:t>
      </w:r>
    </w:p>
    <w:p w14:paraId="0CA55224" w14:textId="77777777" w:rsidR="00B83C54" w:rsidRPr="00AA144E" w:rsidRDefault="00B83C54" w:rsidP="00B83C54">
      <w:pPr>
        <w:pStyle w:val="Footer"/>
        <w:tabs>
          <w:tab w:val="clear" w:pos="4320"/>
          <w:tab w:val="clear" w:pos="8640"/>
        </w:tabs>
        <w:rPr>
          <w:rFonts w:ascii="Times New Roman" w:hAnsi="Times New Roman"/>
        </w:rPr>
      </w:pPr>
    </w:p>
    <w:p w14:paraId="3D4CECE5" w14:textId="77777777" w:rsidR="00B83C54" w:rsidRPr="00AA144E" w:rsidRDefault="00B83C54" w:rsidP="00B83C54">
      <w:pPr>
        <w:pStyle w:val="Footer"/>
        <w:tabs>
          <w:tab w:val="clear" w:pos="4320"/>
          <w:tab w:val="clear" w:pos="8640"/>
        </w:tabs>
        <w:rPr>
          <w:rFonts w:ascii="Times New Roman" w:hAnsi="Times New Roman"/>
        </w:rPr>
      </w:pPr>
      <w:r w:rsidRPr="00AA144E">
        <w:rPr>
          <w:rFonts w:ascii="Times New Roman" w:hAnsi="Times New Roman"/>
        </w:rPr>
        <w:t xml:space="preserve">Epley, N., &amp; Kruger, J.  (2005).  When what you type isn’t what they read:  The perseverance of </w:t>
      </w:r>
    </w:p>
    <w:p w14:paraId="4B28E169" w14:textId="77777777" w:rsidR="00B83C54" w:rsidRPr="00AA144E" w:rsidRDefault="00B83C54" w:rsidP="00B83C54">
      <w:pPr>
        <w:pStyle w:val="Footer"/>
        <w:tabs>
          <w:tab w:val="clear" w:pos="4320"/>
          <w:tab w:val="clear" w:pos="8640"/>
        </w:tabs>
        <w:ind w:firstLine="720"/>
        <w:rPr>
          <w:rFonts w:ascii="Times New Roman" w:hAnsi="Times New Roman"/>
        </w:rPr>
      </w:pPr>
      <w:r w:rsidRPr="00AA144E">
        <w:rPr>
          <w:rFonts w:ascii="Times New Roman" w:hAnsi="Times New Roman"/>
        </w:rPr>
        <w:t>stereotypes and expectancies over email</w:t>
      </w:r>
      <w:r w:rsidRPr="00AA144E">
        <w:rPr>
          <w:rFonts w:ascii="Times New Roman" w:hAnsi="Times New Roman"/>
          <w:i/>
        </w:rPr>
        <w:t>.  Journal of Experimental Social Psychology, 41,</w:t>
      </w:r>
      <w:r w:rsidRPr="00AA144E">
        <w:rPr>
          <w:rFonts w:ascii="Times New Roman" w:hAnsi="Times New Roman"/>
        </w:rPr>
        <w:t xml:space="preserve"> </w:t>
      </w:r>
    </w:p>
    <w:p w14:paraId="7A5C5946" w14:textId="77777777" w:rsidR="00B83C54" w:rsidRPr="00AA144E" w:rsidRDefault="00B83C54" w:rsidP="00B83C54">
      <w:pPr>
        <w:pStyle w:val="Footer"/>
        <w:tabs>
          <w:tab w:val="clear" w:pos="4320"/>
          <w:tab w:val="clear" w:pos="8640"/>
        </w:tabs>
        <w:ind w:firstLine="720"/>
        <w:rPr>
          <w:rFonts w:ascii="Times New Roman" w:hAnsi="Times New Roman"/>
        </w:rPr>
      </w:pPr>
      <w:r w:rsidRPr="00AA144E">
        <w:rPr>
          <w:rFonts w:ascii="Times New Roman" w:hAnsi="Times New Roman"/>
        </w:rPr>
        <w:t>414-422.</w:t>
      </w:r>
    </w:p>
    <w:p w14:paraId="43D9D45B" w14:textId="77777777" w:rsidR="00B83C54" w:rsidRPr="00AA144E" w:rsidRDefault="00B83C54" w:rsidP="00B83C54">
      <w:pPr>
        <w:pStyle w:val="Footer"/>
        <w:tabs>
          <w:tab w:val="clear" w:pos="4320"/>
          <w:tab w:val="clear" w:pos="8640"/>
        </w:tabs>
        <w:rPr>
          <w:rFonts w:ascii="Times New Roman" w:hAnsi="Times New Roman"/>
        </w:rPr>
      </w:pPr>
    </w:p>
    <w:p w14:paraId="16B47FB4" w14:textId="77777777" w:rsidR="00B83C54" w:rsidRPr="00AA144E" w:rsidRDefault="00B83C54" w:rsidP="00B83C54">
      <w:pPr>
        <w:pStyle w:val="Footer"/>
        <w:tabs>
          <w:tab w:val="clear" w:pos="4320"/>
          <w:tab w:val="clear" w:pos="8640"/>
        </w:tabs>
        <w:rPr>
          <w:rFonts w:ascii="Times New Roman" w:hAnsi="Times New Roman"/>
        </w:rPr>
      </w:pPr>
      <w:r w:rsidRPr="00AA144E">
        <w:rPr>
          <w:rFonts w:ascii="Times New Roman" w:hAnsi="Times New Roman"/>
        </w:rPr>
        <w:t xml:space="preserve">Gilovich, T., Epley, N., &amp; Hanko, K. (2005).  Shallow thoughts about the self:  The automatic </w:t>
      </w:r>
    </w:p>
    <w:p w14:paraId="2593CB4C" w14:textId="77777777" w:rsidR="00B83C54" w:rsidRPr="00AA144E" w:rsidRDefault="00B83C54" w:rsidP="00B83C54">
      <w:pPr>
        <w:pStyle w:val="Footer"/>
        <w:tabs>
          <w:tab w:val="clear" w:pos="4320"/>
          <w:tab w:val="clear" w:pos="8640"/>
        </w:tabs>
        <w:ind w:left="720"/>
        <w:rPr>
          <w:rFonts w:ascii="Times New Roman" w:hAnsi="Times New Roman"/>
          <w:color w:val="000000"/>
        </w:rPr>
      </w:pPr>
      <w:r w:rsidRPr="00AA144E">
        <w:rPr>
          <w:rFonts w:ascii="Times New Roman" w:hAnsi="Times New Roman"/>
        </w:rPr>
        <w:t xml:space="preserve">components of self-assessment.  </w:t>
      </w:r>
      <w:r w:rsidRPr="00AA144E">
        <w:rPr>
          <w:rFonts w:ascii="Times New Roman" w:hAnsi="Times New Roman"/>
          <w:color w:val="000000"/>
        </w:rPr>
        <w:t xml:space="preserve">In M. Alicke, D. Dunning, &amp; J. Krueger (Eds.), </w:t>
      </w:r>
    </w:p>
    <w:p w14:paraId="31EAF136" w14:textId="77777777" w:rsidR="00B83C54" w:rsidRPr="00AA144E" w:rsidRDefault="00B83C54" w:rsidP="00B83C54">
      <w:pPr>
        <w:pStyle w:val="Footer"/>
        <w:tabs>
          <w:tab w:val="clear" w:pos="4320"/>
          <w:tab w:val="clear" w:pos="8640"/>
        </w:tabs>
        <w:ind w:left="720"/>
        <w:rPr>
          <w:rFonts w:ascii="Times New Roman" w:hAnsi="Times New Roman"/>
        </w:rPr>
      </w:pPr>
      <w:r w:rsidRPr="00AA144E">
        <w:rPr>
          <w:rFonts w:ascii="Times New Roman" w:hAnsi="Times New Roman"/>
          <w:i/>
          <w:color w:val="000000"/>
        </w:rPr>
        <w:t>The Self in Social Perception</w:t>
      </w:r>
      <w:r w:rsidRPr="00AA144E">
        <w:rPr>
          <w:rFonts w:ascii="Times New Roman" w:hAnsi="Times New Roman"/>
          <w:color w:val="000000"/>
        </w:rPr>
        <w:t xml:space="preserve"> (p. 67-84).  New York: Taylor &amp; Francis Group</w:t>
      </w:r>
      <w:r w:rsidRPr="00AA144E">
        <w:rPr>
          <w:rFonts w:ascii="Times New Roman" w:hAnsi="Times New Roman"/>
          <w:i/>
          <w:color w:val="000000"/>
        </w:rPr>
        <w:t>.</w:t>
      </w:r>
    </w:p>
    <w:p w14:paraId="1D346CDA" w14:textId="77777777" w:rsidR="00B83C54" w:rsidRPr="00AA144E" w:rsidRDefault="00B83C54" w:rsidP="00B83C54"/>
    <w:p w14:paraId="7F409E90" w14:textId="77777777" w:rsidR="00B83C54" w:rsidRPr="00AA144E" w:rsidRDefault="00B83C54" w:rsidP="00B83C54">
      <w:pPr>
        <w:pStyle w:val="Footer"/>
        <w:tabs>
          <w:tab w:val="clear" w:pos="4320"/>
          <w:tab w:val="clear" w:pos="8640"/>
        </w:tabs>
        <w:rPr>
          <w:rFonts w:ascii="Times New Roman" w:hAnsi="Times New Roman"/>
          <w:i/>
        </w:rPr>
      </w:pPr>
      <w:r w:rsidRPr="00AA144E">
        <w:rPr>
          <w:rFonts w:ascii="Times New Roman" w:hAnsi="Times New Roman"/>
        </w:rPr>
        <w:t xml:space="preserve">Kruger, J., Epley, N., Parker, J., &amp; Ng, Z.  (2005).  Egocentrism over email:  Can we communicate </w:t>
      </w:r>
      <w:r w:rsidRPr="00AA144E">
        <w:rPr>
          <w:rFonts w:ascii="Times New Roman" w:hAnsi="Times New Roman"/>
        </w:rPr>
        <w:tab/>
        <w:t xml:space="preserve">as well as we think?  </w:t>
      </w:r>
      <w:r w:rsidRPr="00AA144E">
        <w:rPr>
          <w:rFonts w:ascii="Times New Roman" w:hAnsi="Times New Roman"/>
          <w:i/>
        </w:rPr>
        <w:t>Journal of Personality and Social Psychology, 89,</w:t>
      </w:r>
      <w:r w:rsidRPr="00AA144E">
        <w:rPr>
          <w:rFonts w:ascii="Times New Roman" w:hAnsi="Times New Roman"/>
        </w:rPr>
        <w:t xml:space="preserve"> 925-936</w:t>
      </w:r>
      <w:r w:rsidRPr="00AA144E">
        <w:rPr>
          <w:rFonts w:ascii="Times New Roman" w:hAnsi="Times New Roman"/>
          <w:i/>
        </w:rPr>
        <w:t>.</w:t>
      </w:r>
    </w:p>
    <w:p w14:paraId="6D10036E" w14:textId="77777777" w:rsidR="00B83C54" w:rsidRPr="00AA144E" w:rsidRDefault="00B83C54" w:rsidP="00B83C54">
      <w:pPr>
        <w:pStyle w:val="Footer"/>
        <w:tabs>
          <w:tab w:val="clear" w:pos="4320"/>
          <w:tab w:val="clear" w:pos="8640"/>
        </w:tabs>
        <w:rPr>
          <w:rFonts w:ascii="Times New Roman" w:hAnsi="Times New Roman"/>
        </w:rPr>
      </w:pPr>
    </w:p>
    <w:p w14:paraId="1A607C63" w14:textId="77777777" w:rsidR="00B83C54" w:rsidRPr="00AA144E" w:rsidRDefault="00B83C54" w:rsidP="00B83C54">
      <w:pPr>
        <w:pStyle w:val="Footer"/>
        <w:tabs>
          <w:tab w:val="clear" w:pos="4320"/>
          <w:tab w:val="clear" w:pos="8640"/>
        </w:tabs>
        <w:rPr>
          <w:rFonts w:ascii="Times New Roman" w:hAnsi="Times New Roman"/>
        </w:rPr>
      </w:pPr>
      <w:r w:rsidRPr="00AA144E">
        <w:rPr>
          <w:rFonts w:ascii="Times New Roman" w:hAnsi="Times New Roman"/>
        </w:rPr>
        <w:t xml:space="preserve">Preston, J., &amp; Epley, N.  (2005).  Explanations versus applications:  The explanatory power of </w:t>
      </w:r>
    </w:p>
    <w:p w14:paraId="0290AB53" w14:textId="77777777" w:rsidR="00B83C54" w:rsidRPr="00AA144E" w:rsidRDefault="00B83C54" w:rsidP="00B83C54">
      <w:pPr>
        <w:pStyle w:val="Footer"/>
        <w:tabs>
          <w:tab w:val="clear" w:pos="4320"/>
          <w:tab w:val="clear" w:pos="8640"/>
        </w:tabs>
        <w:ind w:firstLine="720"/>
        <w:rPr>
          <w:rFonts w:ascii="Times New Roman" w:hAnsi="Times New Roman"/>
        </w:rPr>
      </w:pPr>
      <w:r w:rsidRPr="00AA144E">
        <w:rPr>
          <w:rFonts w:ascii="Times New Roman" w:hAnsi="Times New Roman"/>
        </w:rPr>
        <w:t xml:space="preserve">valuable beliefs.  </w:t>
      </w:r>
      <w:r w:rsidRPr="00AA144E">
        <w:rPr>
          <w:rFonts w:ascii="Times New Roman" w:hAnsi="Times New Roman"/>
          <w:i/>
        </w:rPr>
        <w:t>Psychological Science</w:t>
      </w:r>
      <w:r w:rsidRPr="00AA144E">
        <w:rPr>
          <w:rFonts w:ascii="Times New Roman" w:hAnsi="Times New Roman"/>
        </w:rPr>
        <w:t xml:space="preserve">, </w:t>
      </w:r>
      <w:r w:rsidRPr="00AA144E">
        <w:rPr>
          <w:rFonts w:ascii="Times New Roman" w:hAnsi="Times New Roman"/>
          <w:i/>
        </w:rPr>
        <w:t xml:space="preserve">16, </w:t>
      </w:r>
      <w:r w:rsidRPr="00AA144E">
        <w:rPr>
          <w:rFonts w:ascii="Times New Roman" w:hAnsi="Times New Roman"/>
        </w:rPr>
        <w:t>826-832.</w:t>
      </w:r>
    </w:p>
    <w:p w14:paraId="03093BF7" w14:textId="77777777" w:rsidR="00B83C54" w:rsidRPr="00AA144E" w:rsidRDefault="00B83C54" w:rsidP="00B83C54">
      <w:r w:rsidRPr="00AA144E">
        <w:tab/>
        <w:t xml:space="preserve">* Featured as Editor’s Choice, </w:t>
      </w:r>
      <w:r w:rsidRPr="00AA144E">
        <w:rPr>
          <w:i/>
        </w:rPr>
        <w:t>Science</w:t>
      </w:r>
      <w:r w:rsidRPr="00AA144E">
        <w:t xml:space="preserve"> (2005), </w:t>
      </w:r>
      <w:r w:rsidRPr="00AA144E">
        <w:rPr>
          <w:i/>
        </w:rPr>
        <w:t>310</w:t>
      </w:r>
      <w:r w:rsidRPr="00AA144E">
        <w:t>, 20.</w:t>
      </w:r>
    </w:p>
    <w:p w14:paraId="144E17AD" w14:textId="77777777" w:rsidR="00B83C54" w:rsidRPr="00AA144E" w:rsidRDefault="00B83C54" w:rsidP="00B83C54">
      <w:pPr>
        <w:rPr>
          <w:i/>
        </w:rPr>
      </w:pPr>
      <w:r w:rsidRPr="00AA144E">
        <w:rPr>
          <w:i/>
        </w:rPr>
        <w:t xml:space="preserve"> </w:t>
      </w:r>
    </w:p>
    <w:p w14:paraId="12EF0104" w14:textId="77777777" w:rsidR="00B83C54" w:rsidRPr="00AA144E" w:rsidRDefault="00B83C54" w:rsidP="00B83C54">
      <w:pPr>
        <w:pStyle w:val="Footer"/>
        <w:tabs>
          <w:tab w:val="clear" w:pos="4320"/>
          <w:tab w:val="clear" w:pos="8640"/>
        </w:tabs>
        <w:rPr>
          <w:rFonts w:ascii="Times New Roman" w:hAnsi="Times New Roman"/>
        </w:rPr>
      </w:pPr>
      <w:r w:rsidRPr="00AA144E">
        <w:rPr>
          <w:rFonts w:ascii="Times New Roman" w:hAnsi="Times New Roman"/>
        </w:rPr>
        <w:t xml:space="preserve">Savitsky, K., Van Boven, L., Epley, N., &amp; Wight, W.  (2005).  The unpacking effect in </w:t>
      </w:r>
    </w:p>
    <w:p w14:paraId="7606B901" w14:textId="77777777" w:rsidR="00B83C54" w:rsidRPr="00AA144E" w:rsidRDefault="00B83C54" w:rsidP="00B83C54">
      <w:pPr>
        <w:pStyle w:val="Footer"/>
        <w:tabs>
          <w:tab w:val="clear" w:pos="4320"/>
          <w:tab w:val="clear" w:pos="8640"/>
        </w:tabs>
        <w:rPr>
          <w:rFonts w:ascii="Times New Roman" w:hAnsi="Times New Roman"/>
        </w:rPr>
      </w:pPr>
      <w:r w:rsidRPr="00AA144E">
        <w:rPr>
          <w:rFonts w:ascii="Times New Roman" w:hAnsi="Times New Roman"/>
        </w:rPr>
        <w:lastRenderedPageBreak/>
        <w:tab/>
        <w:t xml:space="preserve">responsibility allocations for group tasks. </w:t>
      </w:r>
      <w:r w:rsidRPr="00AA144E">
        <w:rPr>
          <w:rFonts w:ascii="Times New Roman" w:hAnsi="Times New Roman"/>
          <w:i/>
        </w:rPr>
        <w:t>Journal of Experimental Social Psychology, 41,</w:t>
      </w:r>
      <w:r w:rsidRPr="00AA144E">
        <w:rPr>
          <w:rFonts w:ascii="Times New Roman" w:hAnsi="Times New Roman"/>
        </w:rPr>
        <w:t xml:space="preserve"> </w:t>
      </w:r>
      <w:r w:rsidRPr="00AA144E">
        <w:rPr>
          <w:rFonts w:ascii="Times New Roman" w:hAnsi="Times New Roman"/>
        </w:rPr>
        <w:tab/>
        <w:t>447-457.</w:t>
      </w:r>
    </w:p>
    <w:p w14:paraId="7AF45F1A" w14:textId="77777777" w:rsidR="00B83C54" w:rsidRPr="00AA144E" w:rsidRDefault="00B83C54" w:rsidP="00B83C54"/>
    <w:bookmarkEnd w:id="0"/>
    <w:bookmarkEnd w:id="1"/>
    <w:p w14:paraId="0BF16D4C" w14:textId="77777777" w:rsidR="00CB35AF" w:rsidRPr="00AA144E" w:rsidRDefault="00CB35AF" w:rsidP="00CB35AF">
      <w:r w:rsidRPr="00AA144E">
        <w:t xml:space="preserve">Epley, N. (2004).  A tale of Tuned Decks?  Anchoring as adjustment and anchoring as activation.  </w:t>
      </w:r>
    </w:p>
    <w:p w14:paraId="47FAB208" w14:textId="77777777" w:rsidR="00CB35AF" w:rsidRPr="00AA144E" w:rsidRDefault="00CB35AF" w:rsidP="00CB35AF">
      <w:pPr>
        <w:ind w:firstLine="720"/>
        <w:rPr>
          <w:i/>
        </w:rPr>
      </w:pPr>
      <w:r w:rsidRPr="00AA144E">
        <w:t xml:space="preserve">In D.J. Koehler &amp; N. Harvey (Eds.), </w:t>
      </w:r>
      <w:r w:rsidRPr="00AA144E">
        <w:rPr>
          <w:i/>
        </w:rPr>
        <w:t xml:space="preserve">The Blackwell Handbook of Judgment and </w:t>
      </w:r>
    </w:p>
    <w:p w14:paraId="778CCA4C" w14:textId="77777777" w:rsidR="00CB35AF" w:rsidRPr="00AA144E" w:rsidRDefault="00CB35AF" w:rsidP="00CB35AF">
      <w:pPr>
        <w:ind w:firstLine="720"/>
      </w:pPr>
      <w:r w:rsidRPr="00AA144E">
        <w:rPr>
          <w:i/>
        </w:rPr>
        <w:t xml:space="preserve">Decision Making </w:t>
      </w:r>
      <w:r w:rsidRPr="00AA144E">
        <w:t>(p. 240-256).  Oxford, U.K</w:t>
      </w:r>
      <w:r w:rsidRPr="00AA144E">
        <w:rPr>
          <w:i/>
        </w:rPr>
        <w:t>.</w:t>
      </w:r>
      <w:r w:rsidRPr="00AA144E">
        <w:t>: Blackwell Publishers.</w:t>
      </w:r>
    </w:p>
    <w:p w14:paraId="6F39CD4D" w14:textId="77777777" w:rsidR="00CB35AF" w:rsidRPr="00AA144E" w:rsidRDefault="00CB35AF" w:rsidP="00CB35AF"/>
    <w:p w14:paraId="17860161" w14:textId="77777777" w:rsidR="00B83C54" w:rsidRPr="00AA144E" w:rsidRDefault="00B83C54" w:rsidP="00B83C54">
      <w:r w:rsidRPr="00AA144E">
        <w:t xml:space="preserve">Epley, N., &amp; Caruso, E. (2004).  Egocentric ethics.  </w:t>
      </w:r>
      <w:r w:rsidRPr="00AA144E">
        <w:rPr>
          <w:i/>
        </w:rPr>
        <w:t>Social Justice Research, 17,</w:t>
      </w:r>
      <w:r w:rsidRPr="00AA144E">
        <w:t xml:space="preserve"> 171-187.</w:t>
      </w:r>
    </w:p>
    <w:p w14:paraId="0AEFAA34" w14:textId="77777777" w:rsidR="00B83C54" w:rsidRPr="00AA144E" w:rsidRDefault="00B83C54" w:rsidP="00B83C54">
      <w:r w:rsidRPr="00AA144E">
        <w:tab/>
        <w:t>* Runner-up for Deutsch Award, given to best paper from journal in 2004.</w:t>
      </w:r>
    </w:p>
    <w:p w14:paraId="276136B4" w14:textId="77777777" w:rsidR="00B83C54" w:rsidRPr="00AA144E" w:rsidRDefault="00B83C54" w:rsidP="00B83C54">
      <w:pPr>
        <w:pStyle w:val="Footer"/>
        <w:tabs>
          <w:tab w:val="clear" w:pos="4320"/>
          <w:tab w:val="clear" w:pos="8640"/>
        </w:tabs>
        <w:rPr>
          <w:rFonts w:ascii="Times New Roman" w:hAnsi="Times New Roman"/>
        </w:rPr>
      </w:pPr>
    </w:p>
    <w:p w14:paraId="577C5881" w14:textId="77777777" w:rsidR="00B83C54" w:rsidRPr="00AA144E" w:rsidRDefault="00B83C54" w:rsidP="00B83C54">
      <w:pPr>
        <w:pStyle w:val="Footer"/>
        <w:tabs>
          <w:tab w:val="clear" w:pos="4320"/>
          <w:tab w:val="clear" w:pos="8640"/>
        </w:tabs>
        <w:rPr>
          <w:rFonts w:ascii="Times New Roman" w:hAnsi="Times New Roman"/>
          <w:i/>
        </w:rPr>
      </w:pPr>
      <w:r w:rsidRPr="00AA144E">
        <w:rPr>
          <w:rFonts w:ascii="Times New Roman" w:hAnsi="Times New Roman"/>
        </w:rPr>
        <w:t xml:space="preserve">Epley, N., &amp; Gilovich, T. (2004).  Are adjustments insufficient?  </w:t>
      </w:r>
      <w:r w:rsidRPr="00AA144E">
        <w:rPr>
          <w:rFonts w:ascii="Times New Roman" w:hAnsi="Times New Roman"/>
          <w:i/>
        </w:rPr>
        <w:t xml:space="preserve">Personality and Social </w:t>
      </w:r>
    </w:p>
    <w:p w14:paraId="585C20C8" w14:textId="77777777" w:rsidR="00B83C54" w:rsidRPr="00AA144E" w:rsidRDefault="00B83C54" w:rsidP="00B83C54">
      <w:pPr>
        <w:pStyle w:val="Footer"/>
        <w:tabs>
          <w:tab w:val="clear" w:pos="4320"/>
          <w:tab w:val="clear" w:pos="8640"/>
        </w:tabs>
        <w:ind w:firstLine="720"/>
        <w:rPr>
          <w:rFonts w:ascii="Times New Roman" w:hAnsi="Times New Roman"/>
        </w:rPr>
      </w:pPr>
      <w:r w:rsidRPr="00AA144E">
        <w:rPr>
          <w:rFonts w:ascii="Times New Roman" w:hAnsi="Times New Roman"/>
          <w:i/>
        </w:rPr>
        <w:t>Psychology Bulletin, 30</w:t>
      </w:r>
      <w:r w:rsidRPr="00AA144E">
        <w:rPr>
          <w:rFonts w:ascii="Times New Roman" w:hAnsi="Times New Roman"/>
        </w:rPr>
        <w:t>, 447-460.</w:t>
      </w:r>
    </w:p>
    <w:p w14:paraId="61628347" w14:textId="77777777" w:rsidR="00B83C54" w:rsidRPr="00AA144E" w:rsidRDefault="00B83C54" w:rsidP="00B83C54"/>
    <w:p w14:paraId="1B5326D8" w14:textId="77777777" w:rsidR="00B83C54" w:rsidRPr="00AA144E" w:rsidRDefault="00B83C54" w:rsidP="00B83C54">
      <w:r w:rsidRPr="00AA144E">
        <w:t xml:space="preserve">Epley, N.,  </w:t>
      </w:r>
      <w:proofErr w:type="spellStart"/>
      <w:r w:rsidRPr="00AA144E">
        <w:t>Keysar</w:t>
      </w:r>
      <w:proofErr w:type="spellEnd"/>
      <w:r w:rsidRPr="00AA144E">
        <w:t xml:space="preserve">, B., Van Boven, L., &amp; Gilovich, T.  (2004).  Perspective taking as egocentric </w:t>
      </w:r>
    </w:p>
    <w:p w14:paraId="6005DD18" w14:textId="77777777" w:rsidR="00B83C54" w:rsidRPr="00AA144E" w:rsidRDefault="00B83C54" w:rsidP="00B83C54">
      <w:pPr>
        <w:ind w:firstLine="720"/>
        <w:rPr>
          <w:b/>
        </w:rPr>
      </w:pPr>
      <w:r w:rsidRPr="00AA144E">
        <w:t xml:space="preserve">anchoring and adjustment.  </w:t>
      </w:r>
      <w:r w:rsidRPr="00AA144E">
        <w:rPr>
          <w:i/>
        </w:rPr>
        <w:t xml:space="preserve">Journal of Personality and Social Psychology, 87, </w:t>
      </w:r>
      <w:r w:rsidRPr="00AA144E">
        <w:t>327-339.</w:t>
      </w:r>
    </w:p>
    <w:p w14:paraId="5BFFDD80" w14:textId="77777777" w:rsidR="00B83C54" w:rsidRPr="00AA144E" w:rsidRDefault="00B83C54" w:rsidP="00B83C54">
      <w:pPr>
        <w:pStyle w:val="Footer"/>
        <w:tabs>
          <w:tab w:val="clear" w:pos="4320"/>
          <w:tab w:val="clear" w:pos="8640"/>
        </w:tabs>
        <w:rPr>
          <w:rFonts w:ascii="Times New Roman" w:hAnsi="Times New Roman"/>
        </w:rPr>
      </w:pPr>
    </w:p>
    <w:p w14:paraId="01E1540A" w14:textId="77777777" w:rsidR="00B83C54" w:rsidRPr="00AA144E" w:rsidRDefault="00B83C54" w:rsidP="00B83C54">
      <w:r w:rsidRPr="00AA144E">
        <w:t xml:space="preserve">Epley, N.,  </w:t>
      </w:r>
      <w:proofErr w:type="spellStart"/>
      <w:r w:rsidRPr="00AA144E">
        <w:t>Morewedge</w:t>
      </w:r>
      <w:proofErr w:type="spellEnd"/>
      <w:r w:rsidRPr="00AA144E">
        <w:t xml:space="preserve">, C., &amp; </w:t>
      </w:r>
      <w:proofErr w:type="spellStart"/>
      <w:r w:rsidRPr="00AA144E">
        <w:t>Keysar</w:t>
      </w:r>
      <w:proofErr w:type="spellEnd"/>
      <w:r w:rsidRPr="00AA144E">
        <w:t xml:space="preserve">, B.  (2004).  Perspective taking in children and adults: </w:t>
      </w:r>
    </w:p>
    <w:p w14:paraId="3C61C39F" w14:textId="77777777" w:rsidR="00B83C54" w:rsidRPr="00AA144E" w:rsidRDefault="00B83C54" w:rsidP="00B83C54">
      <w:pPr>
        <w:ind w:firstLine="720"/>
        <w:rPr>
          <w:i/>
        </w:rPr>
      </w:pPr>
      <w:r w:rsidRPr="00AA144E">
        <w:t xml:space="preserve">Equivalent egocentrism but differential correction.  </w:t>
      </w:r>
      <w:r w:rsidRPr="00AA144E">
        <w:rPr>
          <w:i/>
        </w:rPr>
        <w:t xml:space="preserve">Journal of Experimental Social </w:t>
      </w:r>
    </w:p>
    <w:p w14:paraId="0D9A8941" w14:textId="77777777" w:rsidR="00B83C54" w:rsidRPr="00AA144E" w:rsidRDefault="00B83C54" w:rsidP="00B83C54">
      <w:pPr>
        <w:ind w:firstLine="720"/>
        <w:rPr>
          <w:color w:val="000000"/>
        </w:rPr>
      </w:pPr>
      <w:r w:rsidRPr="00AA144E">
        <w:rPr>
          <w:i/>
        </w:rPr>
        <w:t>Psychology, 40,</w:t>
      </w:r>
      <w:r w:rsidRPr="00AA144E">
        <w:t xml:space="preserve"> 760-768. </w:t>
      </w:r>
    </w:p>
    <w:p w14:paraId="7C902899" w14:textId="77777777" w:rsidR="00B83C54" w:rsidRPr="00AA144E" w:rsidRDefault="00B83C54" w:rsidP="00B83C54"/>
    <w:p w14:paraId="4172794E" w14:textId="77777777" w:rsidR="00B83C54" w:rsidRPr="00AA144E" w:rsidRDefault="00B83C54" w:rsidP="00B83C54">
      <w:pPr>
        <w:rPr>
          <w:i/>
        </w:rPr>
      </w:pPr>
      <w:r w:rsidRPr="00AA144E">
        <w:t xml:space="preserve">Van Boven, L., &amp; Epley, N. (2003). The unpacking effect in evaluative judgments. </w:t>
      </w:r>
      <w:r w:rsidRPr="00AA144E">
        <w:rPr>
          <w:i/>
        </w:rPr>
        <w:t xml:space="preserve">Journal of </w:t>
      </w:r>
    </w:p>
    <w:p w14:paraId="5FA48BC3" w14:textId="77777777" w:rsidR="00B83C54" w:rsidRPr="00AA144E" w:rsidRDefault="00B83C54" w:rsidP="00B83C54">
      <w:pPr>
        <w:ind w:firstLine="720"/>
        <w:rPr>
          <w:i/>
        </w:rPr>
      </w:pPr>
      <w:r w:rsidRPr="00AA144E">
        <w:rPr>
          <w:i/>
        </w:rPr>
        <w:t>Experimental Social Psychology, 39,</w:t>
      </w:r>
      <w:r w:rsidRPr="00AA144E">
        <w:t xml:space="preserve"> 263-269</w:t>
      </w:r>
      <w:r w:rsidRPr="00AA144E">
        <w:rPr>
          <w:i/>
        </w:rPr>
        <w:t xml:space="preserve">.  </w:t>
      </w:r>
      <w:bookmarkEnd w:id="2"/>
    </w:p>
    <w:p w14:paraId="46929D4B" w14:textId="77777777" w:rsidR="00B83C54" w:rsidRPr="00AA144E" w:rsidRDefault="00B83C54" w:rsidP="00B83C54">
      <w:pPr>
        <w:pStyle w:val="Footer"/>
        <w:tabs>
          <w:tab w:val="clear" w:pos="4320"/>
          <w:tab w:val="clear" w:pos="8640"/>
        </w:tabs>
        <w:rPr>
          <w:rFonts w:ascii="Times New Roman" w:hAnsi="Times New Roman"/>
        </w:rPr>
      </w:pPr>
    </w:p>
    <w:p w14:paraId="01A91DD7" w14:textId="77777777" w:rsidR="00B83C54" w:rsidRPr="00AA144E" w:rsidRDefault="00B83C54" w:rsidP="00B83C54">
      <w:pPr>
        <w:pStyle w:val="Footer"/>
        <w:tabs>
          <w:tab w:val="clear" w:pos="4320"/>
          <w:tab w:val="clear" w:pos="8640"/>
        </w:tabs>
        <w:rPr>
          <w:rFonts w:ascii="Times New Roman" w:hAnsi="Times New Roman"/>
        </w:rPr>
      </w:pPr>
      <w:r w:rsidRPr="00AA144E">
        <w:rPr>
          <w:rFonts w:ascii="Times New Roman" w:hAnsi="Times New Roman"/>
        </w:rPr>
        <w:t xml:space="preserve">Epley, N.,  Savitsky, K., &amp; Gilovich, T.  (2002).  Empathy Neglect:  Reconciling the </w:t>
      </w:r>
    </w:p>
    <w:p w14:paraId="4FEA818B" w14:textId="77777777" w:rsidR="00B83C54" w:rsidRPr="00AA144E" w:rsidRDefault="00B83C54" w:rsidP="00B83C54">
      <w:pPr>
        <w:ind w:left="720"/>
      </w:pPr>
      <w:r w:rsidRPr="00AA144E">
        <w:t xml:space="preserve">spotlight effect and the correspondence bias.  </w:t>
      </w:r>
      <w:r w:rsidRPr="00AA144E">
        <w:rPr>
          <w:i/>
        </w:rPr>
        <w:t>Journal of Personality and Social Psychology, 83</w:t>
      </w:r>
      <w:r w:rsidRPr="00AA144E">
        <w:t>, 300-312.</w:t>
      </w:r>
    </w:p>
    <w:p w14:paraId="7278936D" w14:textId="77777777" w:rsidR="00B83C54" w:rsidRPr="00AA144E" w:rsidRDefault="00B83C54" w:rsidP="00B83C54">
      <w:pPr>
        <w:pStyle w:val="Footer"/>
        <w:tabs>
          <w:tab w:val="clear" w:pos="4320"/>
          <w:tab w:val="clear" w:pos="8640"/>
        </w:tabs>
        <w:rPr>
          <w:rFonts w:ascii="Times New Roman" w:hAnsi="Times New Roman"/>
        </w:rPr>
      </w:pPr>
    </w:p>
    <w:p w14:paraId="16BCB16A" w14:textId="77777777" w:rsidR="00B83C54" w:rsidRPr="00AA144E" w:rsidRDefault="00B83C54" w:rsidP="00B83C54">
      <w:pPr>
        <w:pStyle w:val="Footer"/>
        <w:tabs>
          <w:tab w:val="clear" w:pos="4320"/>
          <w:tab w:val="clear" w:pos="8640"/>
        </w:tabs>
        <w:rPr>
          <w:rFonts w:ascii="Times New Roman" w:hAnsi="Times New Roman"/>
        </w:rPr>
      </w:pPr>
      <w:r w:rsidRPr="00AA144E">
        <w:rPr>
          <w:rFonts w:ascii="Times New Roman" w:hAnsi="Times New Roman"/>
        </w:rPr>
        <w:t xml:space="preserve">Epley, N., &amp; Gilovich, T. (2001).  Putting adjustment back in the anchoring and adjustment </w:t>
      </w:r>
    </w:p>
    <w:p w14:paraId="5FEEE9E0" w14:textId="77777777" w:rsidR="00B83C54" w:rsidRPr="00AA144E" w:rsidRDefault="00B83C54" w:rsidP="00B83C54">
      <w:pPr>
        <w:pStyle w:val="Footer"/>
        <w:tabs>
          <w:tab w:val="clear" w:pos="4320"/>
          <w:tab w:val="clear" w:pos="8640"/>
        </w:tabs>
        <w:ind w:left="720"/>
        <w:rPr>
          <w:rFonts w:ascii="Times New Roman" w:hAnsi="Times New Roman"/>
        </w:rPr>
      </w:pPr>
      <w:r w:rsidRPr="00AA144E">
        <w:rPr>
          <w:rFonts w:ascii="Times New Roman" w:hAnsi="Times New Roman"/>
        </w:rPr>
        <w:t xml:space="preserve">heuristic:  Divergent processing of self-generated and experimenter-provided anchors. </w:t>
      </w:r>
    </w:p>
    <w:p w14:paraId="6B8F2352" w14:textId="77777777" w:rsidR="00B83C54" w:rsidRPr="00AA144E" w:rsidRDefault="00B83C54" w:rsidP="00B83C54">
      <w:pPr>
        <w:pStyle w:val="BodyTextIndent2"/>
        <w:spacing w:line="240" w:lineRule="auto"/>
        <w:ind w:left="720" w:firstLine="0"/>
        <w:rPr>
          <w:rFonts w:ascii="Times New Roman" w:hAnsi="Times New Roman"/>
        </w:rPr>
      </w:pPr>
      <w:r w:rsidRPr="00AA144E">
        <w:rPr>
          <w:rFonts w:ascii="Times New Roman" w:hAnsi="Times New Roman"/>
          <w:i/>
        </w:rPr>
        <w:t>Psychological Science</w:t>
      </w:r>
      <w:r w:rsidRPr="00AA144E">
        <w:rPr>
          <w:rFonts w:ascii="Times New Roman" w:hAnsi="Times New Roman"/>
        </w:rPr>
        <w:t>,</w:t>
      </w:r>
      <w:r w:rsidRPr="00AA144E">
        <w:rPr>
          <w:rFonts w:ascii="Times New Roman" w:hAnsi="Times New Roman"/>
          <w:i/>
        </w:rPr>
        <w:t xml:space="preserve"> 12</w:t>
      </w:r>
      <w:r w:rsidRPr="00AA144E">
        <w:rPr>
          <w:rFonts w:ascii="Times New Roman" w:hAnsi="Times New Roman"/>
        </w:rPr>
        <w:t xml:space="preserve">, 391-396.  </w:t>
      </w:r>
    </w:p>
    <w:p w14:paraId="6D4ADEAC" w14:textId="77777777" w:rsidR="00B83C54" w:rsidRPr="00AA144E" w:rsidRDefault="00B83C54" w:rsidP="00B83C54">
      <w:pPr>
        <w:pStyle w:val="BodyTextIndent2"/>
        <w:spacing w:line="240" w:lineRule="auto"/>
        <w:ind w:left="720" w:firstLine="0"/>
        <w:rPr>
          <w:rFonts w:ascii="Times New Roman" w:hAnsi="Times New Roman"/>
          <w:i/>
        </w:rPr>
      </w:pPr>
      <w:bookmarkStart w:id="5" w:name="OLE_LINK1"/>
      <w:bookmarkStart w:id="6" w:name="OLE_LINK2"/>
      <w:r w:rsidRPr="00AA144E">
        <w:rPr>
          <w:rFonts w:ascii="Times New Roman" w:hAnsi="Times New Roman"/>
        </w:rPr>
        <w:t>* Reprinted in T. Gilovich, D. Griffin, &amp; D. Kahneman (Eds., 2002),</w:t>
      </w:r>
      <w:r w:rsidRPr="00AA144E">
        <w:rPr>
          <w:rFonts w:ascii="Times New Roman" w:hAnsi="Times New Roman"/>
          <w:i/>
        </w:rPr>
        <w:t xml:space="preserve"> Heuristics and </w:t>
      </w:r>
    </w:p>
    <w:p w14:paraId="6C4D5D40" w14:textId="77777777" w:rsidR="00B83C54" w:rsidRPr="00AA144E" w:rsidRDefault="00B83C54" w:rsidP="00B83C54">
      <w:pPr>
        <w:pStyle w:val="BodyTextIndent2"/>
        <w:spacing w:line="240" w:lineRule="auto"/>
        <w:ind w:left="720" w:firstLine="0"/>
        <w:rPr>
          <w:rFonts w:ascii="Times New Roman" w:hAnsi="Times New Roman"/>
        </w:rPr>
      </w:pPr>
      <w:r w:rsidRPr="00AA144E">
        <w:rPr>
          <w:rFonts w:ascii="Times New Roman" w:hAnsi="Times New Roman"/>
          <w:i/>
        </w:rPr>
        <w:t>biases: The psychology of intuitive judgment</w:t>
      </w:r>
      <w:r w:rsidRPr="00AA144E">
        <w:rPr>
          <w:rFonts w:ascii="Times New Roman" w:hAnsi="Times New Roman"/>
        </w:rPr>
        <w:t xml:space="preserve"> (pp. 139-149). Cambridge: Cambridge </w:t>
      </w:r>
    </w:p>
    <w:p w14:paraId="6EFF4853" w14:textId="77777777" w:rsidR="00B83C54" w:rsidRPr="00AA144E" w:rsidRDefault="00B83C54" w:rsidP="00B83C54">
      <w:pPr>
        <w:pStyle w:val="BodyTextIndent2"/>
        <w:spacing w:line="240" w:lineRule="auto"/>
        <w:ind w:left="720" w:firstLine="0"/>
        <w:rPr>
          <w:rFonts w:ascii="Times New Roman" w:hAnsi="Times New Roman"/>
        </w:rPr>
      </w:pPr>
      <w:r w:rsidRPr="00AA144E">
        <w:rPr>
          <w:rFonts w:ascii="Times New Roman" w:hAnsi="Times New Roman"/>
        </w:rPr>
        <w:t>University Press</w:t>
      </w:r>
      <w:r w:rsidRPr="00AA144E">
        <w:rPr>
          <w:rFonts w:ascii="Times New Roman" w:hAnsi="Times New Roman"/>
          <w:i/>
        </w:rPr>
        <w:t>.</w:t>
      </w:r>
    </w:p>
    <w:p w14:paraId="52867D88" w14:textId="77777777" w:rsidR="00B83C54" w:rsidRPr="00AA144E" w:rsidRDefault="00B83C54" w:rsidP="00B83C54"/>
    <w:p w14:paraId="0C8A9B1C" w14:textId="77777777" w:rsidR="00B83C54" w:rsidRPr="00AA144E" w:rsidRDefault="00B83C54" w:rsidP="00B83C54">
      <w:r w:rsidRPr="00AA144E">
        <w:t>Savitsky, K., Epley, N., &amp; Gilovich, T. (2001). Do others judge us as harshly as we think?</w:t>
      </w:r>
    </w:p>
    <w:p w14:paraId="3C6D2656" w14:textId="77777777" w:rsidR="00B83C54" w:rsidRPr="00AA144E" w:rsidRDefault="00B83C54" w:rsidP="00B83C54">
      <w:pPr>
        <w:ind w:firstLine="720"/>
        <w:rPr>
          <w:i/>
        </w:rPr>
      </w:pPr>
      <w:r w:rsidRPr="00AA144E">
        <w:t xml:space="preserve">Overestimating the impact of our failures, shortcomings, and mishaps. </w:t>
      </w:r>
      <w:r w:rsidRPr="00AA144E">
        <w:rPr>
          <w:i/>
        </w:rPr>
        <w:t xml:space="preserve">Journal of </w:t>
      </w:r>
    </w:p>
    <w:p w14:paraId="42648EAE" w14:textId="77777777" w:rsidR="00B83C54" w:rsidRPr="00AA144E" w:rsidRDefault="00B83C54" w:rsidP="00B83C54">
      <w:pPr>
        <w:ind w:firstLine="720"/>
        <w:rPr>
          <w:i/>
        </w:rPr>
      </w:pPr>
      <w:r w:rsidRPr="00AA144E">
        <w:rPr>
          <w:i/>
        </w:rPr>
        <w:t>Personality and Social Psychology</w:t>
      </w:r>
      <w:r w:rsidRPr="00AA144E">
        <w:t>,</w:t>
      </w:r>
      <w:r w:rsidRPr="00AA144E">
        <w:rPr>
          <w:i/>
        </w:rPr>
        <w:t xml:space="preserve"> 81</w:t>
      </w:r>
      <w:r w:rsidRPr="00AA144E">
        <w:t>, 44-56.</w:t>
      </w:r>
      <w:r w:rsidRPr="00AA144E">
        <w:rPr>
          <w:i/>
        </w:rPr>
        <w:t xml:space="preserve"> </w:t>
      </w:r>
    </w:p>
    <w:bookmarkEnd w:id="5"/>
    <w:bookmarkEnd w:id="6"/>
    <w:p w14:paraId="26C27018" w14:textId="77777777" w:rsidR="008641AA" w:rsidRPr="00AA144E" w:rsidRDefault="008641AA" w:rsidP="00B83C54"/>
    <w:p w14:paraId="0C531C1E" w14:textId="77777777" w:rsidR="00B83C54" w:rsidRPr="00AA144E" w:rsidRDefault="00B83C54" w:rsidP="00B83C54">
      <w:r w:rsidRPr="00AA144E">
        <w:t xml:space="preserve">Epley, N., &amp; Dunning, D. (2000).  Feeling “Holier than thou”:  Are self-serving assessments </w:t>
      </w:r>
    </w:p>
    <w:p w14:paraId="6B6A64BE" w14:textId="77777777" w:rsidR="00B83C54" w:rsidRPr="00AA144E" w:rsidRDefault="00B83C54" w:rsidP="00B83C54">
      <w:pPr>
        <w:ind w:left="720"/>
        <w:rPr>
          <w:i/>
        </w:rPr>
      </w:pPr>
      <w:r w:rsidRPr="00AA144E">
        <w:t xml:space="preserve">produced by errors in self or social prediction? </w:t>
      </w:r>
      <w:r w:rsidRPr="00AA144E">
        <w:rPr>
          <w:i/>
        </w:rPr>
        <w:t xml:space="preserve">Journal of Personality and Social </w:t>
      </w:r>
    </w:p>
    <w:p w14:paraId="6BA7AF8D" w14:textId="77777777" w:rsidR="00B83C54" w:rsidRPr="00AA144E" w:rsidRDefault="00B83C54" w:rsidP="00B83C54">
      <w:pPr>
        <w:ind w:left="720"/>
        <w:rPr>
          <w:i/>
        </w:rPr>
      </w:pPr>
      <w:r w:rsidRPr="00AA144E">
        <w:rPr>
          <w:i/>
        </w:rPr>
        <w:t>Psychology</w:t>
      </w:r>
      <w:r w:rsidRPr="00AA144E">
        <w:t xml:space="preserve">, </w:t>
      </w:r>
      <w:r w:rsidRPr="00AA144E">
        <w:rPr>
          <w:i/>
        </w:rPr>
        <w:t>79</w:t>
      </w:r>
      <w:r w:rsidRPr="00AA144E">
        <w:t>, 861-875.</w:t>
      </w:r>
      <w:r w:rsidRPr="00AA144E">
        <w:rPr>
          <w:i/>
        </w:rPr>
        <w:t xml:space="preserve"> </w:t>
      </w:r>
    </w:p>
    <w:p w14:paraId="1B06AF08" w14:textId="77777777" w:rsidR="00B83C54" w:rsidRPr="00AA144E" w:rsidRDefault="00B83C54" w:rsidP="00B83C54">
      <w:pPr>
        <w:pStyle w:val="Footer"/>
        <w:tabs>
          <w:tab w:val="clear" w:pos="4320"/>
          <w:tab w:val="clear" w:pos="8640"/>
        </w:tabs>
        <w:rPr>
          <w:rFonts w:ascii="Times New Roman" w:hAnsi="Times New Roman"/>
        </w:rPr>
      </w:pPr>
    </w:p>
    <w:p w14:paraId="6A7594A7" w14:textId="77777777" w:rsidR="00B83C54" w:rsidRPr="00AA144E" w:rsidRDefault="00B83C54" w:rsidP="00B83C54">
      <w:pPr>
        <w:pStyle w:val="Footer"/>
        <w:tabs>
          <w:tab w:val="clear" w:pos="4320"/>
          <w:tab w:val="clear" w:pos="8640"/>
        </w:tabs>
        <w:rPr>
          <w:rFonts w:ascii="Times New Roman" w:hAnsi="Times New Roman"/>
        </w:rPr>
      </w:pPr>
      <w:r w:rsidRPr="00AA144E">
        <w:rPr>
          <w:rFonts w:ascii="Times New Roman" w:hAnsi="Times New Roman"/>
        </w:rPr>
        <w:t xml:space="preserve">Epley, N., &amp; Gilovich, T. (1999).  Just going along:  Nonconscious priming and conformity to </w:t>
      </w:r>
    </w:p>
    <w:p w14:paraId="3BD4C733" w14:textId="77777777" w:rsidR="00B83C54" w:rsidRPr="00AA144E" w:rsidRDefault="00B83C54" w:rsidP="00B83C54">
      <w:pPr>
        <w:pStyle w:val="Footer"/>
        <w:tabs>
          <w:tab w:val="clear" w:pos="4320"/>
          <w:tab w:val="clear" w:pos="8640"/>
        </w:tabs>
        <w:ind w:firstLine="720"/>
        <w:rPr>
          <w:rFonts w:ascii="Times New Roman" w:hAnsi="Times New Roman"/>
        </w:rPr>
      </w:pPr>
      <w:r w:rsidRPr="00AA144E">
        <w:rPr>
          <w:rFonts w:ascii="Times New Roman" w:hAnsi="Times New Roman"/>
        </w:rPr>
        <w:t xml:space="preserve">social pressure. </w:t>
      </w:r>
      <w:r w:rsidRPr="00AA144E">
        <w:rPr>
          <w:rFonts w:ascii="Times New Roman" w:hAnsi="Times New Roman"/>
          <w:i/>
        </w:rPr>
        <w:t>Journal of Experimental Social Psychology</w:t>
      </w:r>
      <w:r w:rsidRPr="00AA144E">
        <w:rPr>
          <w:rFonts w:ascii="Times New Roman" w:hAnsi="Times New Roman"/>
        </w:rPr>
        <w:t>,</w:t>
      </w:r>
      <w:r w:rsidRPr="00AA144E">
        <w:rPr>
          <w:rFonts w:ascii="Times New Roman" w:hAnsi="Times New Roman"/>
          <w:i/>
        </w:rPr>
        <w:t xml:space="preserve"> 35</w:t>
      </w:r>
      <w:r w:rsidRPr="00AA144E">
        <w:rPr>
          <w:rFonts w:ascii="Times New Roman" w:hAnsi="Times New Roman"/>
        </w:rPr>
        <w:t>, 578-589.</w:t>
      </w:r>
    </w:p>
    <w:p w14:paraId="6CEAC505" w14:textId="77777777" w:rsidR="00B83C54" w:rsidRPr="00AA144E" w:rsidRDefault="00B83C54" w:rsidP="00B83C54"/>
    <w:p w14:paraId="05953453" w14:textId="77777777" w:rsidR="00B83C54" w:rsidRPr="00AA144E" w:rsidRDefault="00B83C54" w:rsidP="00B83C54">
      <w:r w:rsidRPr="00AA144E">
        <w:t xml:space="preserve">Epley, N., Savitsky, K., &amp; </w:t>
      </w:r>
      <w:proofErr w:type="spellStart"/>
      <w:r w:rsidRPr="00AA144E">
        <w:t>Kachelski</w:t>
      </w:r>
      <w:proofErr w:type="spellEnd"/>
      <w:r w:rsidRPr="00AA144E">
        <w:t xml:space="preserve">, R.A.  (1999).  What every skeptic should know about </w:t>
      </w:r>
      <w:r w:rsidRPr="00AA144E">
        <w:tab/>
      </w:r>
    </w:p>
    <w:p w14:paraId="48051005" w14:textId="77777777" w:rsidR="00B83C54" w:rsidRPr="00AA144E" w:rsidRDefault="00B83C54" w:rsidP="00B83C54">
      <w:pPr>
        <w:ind w:firstLine="720"/>
      </w:pPr>
      <w:r w:rsidRPr="00AA144E">
        <w:t xml:space="preserve">subliminal persuasion. </w:t>
      </w:r>
      <w:r w:rsidRPr="00AA144E">
        <w:rPr>
          <w:i/>
        </w:rPr>
        <w:t>Skeptical Inquirer</w:t>
      </w:r>
      <w:r w:rsidRPr="00AA144E">
        <w:t xml:space="preserve">, </w:t>
      </w:r>
      <w:r w:rsidRPr="00AA144E">
        <w:rPr>
          <w:i/>
        </w:rPr>
        <w:t>23</w:t>
      </w:r>
      <w:r w:rsidRPr="00AA144E">
        <w:t xml:space="preserve">, 40-45, 58. </w:t>
      </w:r>
    </w:p>
    <w:p w14:paraId="05446EAE" w14:textId="77777777" w:rsidR="00B83C54" w:rsidRPr="00AA144E" w:rsidRDefault="00B83C54" w:rsidP="00B83C54">
      <w:pPr>
        <w:pStyle w:val="Footer"/>
        <w:tabs>
          <w:tab w:val="clear" w:pos="4320"/>
          <w:tab w:val="clear" w:pos="8640"/>
        </w:tabs>
        <w:rPr>
          <w:rFonts w:ascii="Times New Roman" w:hAnsi="Times New Roman"/>
        </w:rPr>
      </w:pPr>
      <w:r w:rsidRPr="00AA144E">
        <w:rPr>
          <w:rFonts w:ascii="Times New Roman" w:hAnsi="Times New Roman"/>
        </w:rPr>
        <w:tab/>
        <w:t xml:space="preserve">* Reprinted in Nier, J.A. (Ed., 2004), </w:t>
      </w:r>
      <w:r w:rsidRPr="00AA144E">
        <w:rPr>
          <w:rFonts w:ascii="Times New Roman" w:hAnsi="Times New Roman"/>
          <w:i/>
        </w:rPr>
        <w:t xml:space="preserve">Taking sides:  Clashing views on controversial issues </w:t>
      </w:r>
      <w:r w:rsidRPr="00AA144E">
        <w:rPr>
          <w:rFonts w:ascii="Times New Roman" w:hAnsi="Times New Roman"/>
          <w:i/>
        </w:rPr>
        <w:tab/>
        <w:t>in social psychology</w:t>
      </w:r>
      <w:r w:rsidRPr="00AA144E">
        <w:rPr>
          <w:rFonts w:ascii="Times New Roman" w:hAnsi="Times New Roman"/>
        </w:rPr>
        <w:t>.  New York:  McGraw-Hill.</w:t>
      </w:r>
    </w:p>
    <w:p w14:paraId="2D56BB0A" w14:textId="77777777" w:rsidR="00B83C54" w:rsidRPr="00AA144E" w:rsidRDefault="00B83C54" w:rsidP="00B83C54">
      <w:pPr>
        <w:pStyle w:val="Footer"/>
        <w:tabs>
          <w:tab w:val="clear" w:pos="4320"/>
          <w:tab w:val="clear" w:pos="8640"/>
        </w:tabs>
        <w:rPr>
          <w:rFonts w:ascii="Times New Roman" w:hAnsi="Times New Roman"/>
        </w:rPr>
      </w:pPr>
    </w:p>
    <w:p w14:paraId="73524074" w14:textId="77777777" w:rsidR="00B83C54" w:rsidRPr="00AA144E" w:rsidRDefault="00B83C54" w:rsidP="00B83C54">
      <w:r w:rsidRPr="00AA144E">
        <w:t xml:space="preserve">Epley, N., &amp; Huff, C.  (1998).  Suspicion, affective response, and educational benefit as a result of  </w:t>
      </w:r>
    </w:p>
    <w:p w14:paraId="357F8978" w14:textId="77777777" w:rsidR="00B83C54" w:rsidRPr="00AA144E" w:rsidRDefault="00B83C54" w:rsidP="00B83C54">
      <w:pPr>
        <w:ind w:right="-90" w:firstLine="720"/>
        <w:rPr>
          <w:u w:val="single"/>
        </w:rPr>
      </w:pPr>
      <w:r w:rsidRPr="00AA144E">
        <w:t xml:space="preserve">deception in psychology research.  </w:t>
      </w:r>
      <w:r w:rsidRPr="00AA144E">
        <w:rPr>
          <w:i/>
        </w:rPr>
        <w:t>Personality and Social Psychology Bulletin</w:t>
      </w:r>
      <w:r w:rsidRPr="00AA144E">
        <w:t xml:space="preserve">, </w:t>
      </w:r>
      <w:r w:rsidRPr="00AA144E">
        <w:rPr>
          <w:i/>
        </w:rPr>
        <w:t>24</w:t>
      </w:r>
      <w:r w:rsidRPr="00AA144E">
        <w:t>, 759-768.</w:t>
      </w:r>
    </w:p>
    <w:p w14:paraId="603CD30F" w14:textId="77777777" w:rsidR="00C017F9" w:rsidRPr="00AA144E" w:rsidRDefault="00C017F9" w:rsidP="00B83C54">
      <w:pPr>
        <w:pStyle w:val="Footer"/>
        <w:rPr>
          <w:rFonts w:ascii="Times New Roman" w:hAnsi="Times New Roman"/>
          <w:b/>
        </w:rPr>
      </w:pPr>
    </w:p>
    <w:p w14:paraId="2E568E0B" w14:textId="2B2CFA87" w:rsidR="00B83C54" w:rsidRPr="00AA144E" w:rsidRDefault="00B83C54" w:rsidP="00B83C54">
      <w:pPr>
        <w:pStyle w:val="Footer"/>
        <w:rPr>
          <w:rFonts w:ascii="Times New Roman" w:hAnsi="Times New Roman"/>
          <w:b/>
        </w:rPr>
      </w:pPr>
      <w:r w:rsidRPr="00AA144E">
        <w:rPr>
          <w:rFonts w:ascii="Times New Roman" w:hAnsi="Times New Roman"/>
          <w:b/>
        </w:rPr>
        <w:t>Commentaries, Entries, and Op-eds</w:t>
      </w:r>
    </w:p>
    <w:p w14:paraId="0F85A676" w14:textId="79EC7420" w:rsidR="00C005A3" w:rsidRPr="00AA144E" w:rsidRDefault="00C005A3" w:rsidP="00C005A3">
      <w:pPr>
        <w:spacing w:before="100" w:beforeAutospacing="1" w:after="100" w:afterAutospacing="1"/>
        <w:ind w:left="720" w:hanging="720"/>
      </w:pPr>
      <w:r w:rsidRPr="00AA144E">
        <w:t xml:space="preserve">Epley, N., Kardas, M., &amp; Kumar, A. (October 13, 2021).  Small talk is boring. Our research shows how you can do better. </w:t>
      </w:r>
      <w:r w:rsidRPr="00AA144E">
        <w:rPr>
          <w:i/>
        </w:rPr>
        <w:t>The Washington Post.</w:t>
      </w:r>
    </w:p>
    <w:p w14:paraId="0F2BAA32" w14:textId="700C83E6" w:rsidR="00203DD8" w:rsidRPr="00AA144E" w:rsidRDefault="00203DD8" w:rsidP="00203DD8">
      <w:pPr>
        <w:spacing w:before="100" w:beforeAutospacing="1" w:after="100" w:afterAutospacing="1"/>
      </w:pPr>
      <w:r w:rsidRPr="00AA144E">
        <w:t xml:space="preserve">Kumar, A. &amp; Epley, N. (2020). Type less, talk more. </w:t>
      </w:r>
      <w:r w:rsidRPr="00AA144E">
        <w:rPr>
          <w:i/>
          <w:iCs/>
        </w:rPr>
        <w:t>Harvard Business Review</w:t>
      </w:r>
      <w:r w:rsidRPr="00AA144E">
        <w:t>.</w:t>
      </w:r>
    </w:p>
    <w:p w14:paraId="375B0AF9" w14:textId="77777777" w:rsidR="0096721E" w:rsidRPr="00AA144E" w:rsidRDefault="0096721E" w:rsidP="0096721E">
      <w:r w:rsidRPr="00AA144E">
        <w:t xml:space="preserve">Eyal, T., Steffel, M., &amp; Epley, N. (October 9, 2018).  Perspective-taking doesn’t help you </w:t>
      </w:r>
    </w:p>
    <w:p w14:paraId="61DFF45D" w14:textId="117E7061" w:rsidR="0096721E" w:rsidRPr="00AA144E" w:rsidRDefault="0096721E" w:rsidP="0096721E">
      <w:pPr>
        <w:ind w:firstLine="720"/>
      </w:pPr>
      <w:r w:rsidRPr="00AA144E">
        <w:t xml:space="preserve">understand what others want.  </w:t>
      </w:r>
      <w:r w:rsidRPr="00AA144E">
        <w:rPr>
          <w:i/>
        </w:rPr>
        <w:t>Harvard Business Review.</w:t>
      </w:r>
    </w:p>
    <w:p w14:paraId="51EBD957" w14:textId="77777777" w:rsidR="0096721E" w:rsidRPr="00AA144E" w:rsidRDefault="0096721E" w:rsidP="0096721E"/>
    <w:p w14:paraId="6D7FA1A4" w14:textId="77777777" w:rsidR="00127CB1" w:rsidRPr="00AA144E" w:rsidRDefault="0096721E" w:rsidP="0096721E">
      <w:r w:rsidRPr="00AA144E">
        <w:t>Epley, N. (</w:t>
      </w:r>
      <w:r w:rsidR="00127CB1" w:rsidRPr="00AA144E">
        <w:t xml:space="preserve">March 22, </w:t>
      </w:r>
      <w:r w:rsidRPr="00AA144E">
        <w:t xml:space="preserve">2018).  </w:t>
      </w:r>
      <w:r w:rsidR="00127CB1" w:rsidRPr="00AA144E">
        <w:t xml:space="preserve">We all think we know the people we love; We are all deluded. </w:t>
      </w:r>
    </w:p>
    <w:p w14:paraId="2382C01F" w14:textId="5468FE1F" w:rsidR="0096721E" w:rsidRPr="00AA144E" w:rsidRDefault="00127CB1" w:rsidP="00127CB1">
      <w:pPr>
        <w:ind w:firstLine="720"/>
      </w:pPr>
      <w:r w:rsidRPr="00AA144E">
        <w:rPr>
          <w:i/>
        </w:rPr>
        <w:t>National Public Radio (NPR.org)</w:t>
      </w:r>
      <w:r w:rsidRPr="00AA144E">
        <w:t>.</w:t>
      </w:r>
    </w:p>
    <w:p w14:paraId="02205F26" w14:textId="77777777" w:rsidR="00256556" w:rsidRPr="00AA144E" w:rsidRDefault="00256556" w:rsidP="00B83C54"/>
    <w:p w14:paraId="4F68A1C0" w14:textId="77777777" w:rsidR="00035596" w:rsidRPr="00AA144E" w:rsidRDefault="00035596" w:rsidP="00B83C54">
      <w:pPr>
        <w:rPr>
          <w:i/>
        </w:rPr>
      </w:pPr>
      <w:r w:rsidRPr="00AA144E">
        <w:t xml:space="preserve">Schroeder, J., &amp; Epley, N. (October 7, 2015).  The science of sounding smart.  </w:t>
      </w:r>
      <w:r w:rsidRPr="00AA144E">
        <w:rPr>
          <w:i/>
        </w:rPr>
        <w:t xml:space="preserve">Harvard Business </w:t>
      </w:r>
    </w:p>
    <w:p w14:paraId="534630D8" w14:textId="7C122EDE" w:rsidR="00035596" w:rsidRPr="00AA144E" w:rsidRDefault="00035596" w:rsidP="00035596">
      <w:pPr>
        <w:ind w:firstLine="720"/>
        <w:rPr>
          <w:i/>
        </w:rPr>
      </w:pPr>
      <w:r w:rsidRPr="00AA144E">
        <w:rPr>
          <w:i/>
        </w:rPr>
        <w:t>Review.</w:t>
      </w:r>
    </w:p>
    <w:p w14:paraId="54D1CD60" w14:textId="77777777" w:rsidR="00035596" w:rsidRPr="00AA144E" w:rsidRDefault="00035596" w:rsidP="00B83C54"/>
    <w:p w14:paraId="499401FB" w14:textId="74B5FF74" w:rsidR="00B83C54" w:rsidRPr="00AA144E" w:rsidRDefault="00B83C54" w:rsidP="00B83C54">
      <w:r w:rsidRPr="00AA144E">
        <w:t>Epley, N. (</w:t>
      </w:r>
      <w:r w:rsidR="00D777F3" w:rsidRPr="00AA144E">
        <w:t>2013</w:t>
      </w:r>
      <w:r w:rsidRPr="00AA144E">
        <w:t xml:space="preserve">).  Anchoring.  In H. </w:t>
      </w:r>
      <w:proofErr w:type="spellStart"/>
      <w:r w:rsidRPr="00AA144E">
        <w:t>Pashler</w:t>
      </w:r>
      <w:proofErr w:type="spellEnd"/>
      <w:r w:rsidRPr="00AA144E">
        <w:t xml:space="preserve"> (Ed.), </w:t>
      </w:r>
      <w:r w:rsidRPr="00AA144E">
        <w:rPr>
          <w:i/>
        </w:rPr>
        <w:t>The Encyclopedia of the Mind.</w:t>
      </w:r>
      <w:r w:rsidRPr="00AA144E">
        <w:t xml:space="preserve"> Thousand </w:t>
      </w:r>
    </w:p>
    <w:p w14:paraId="4E1CC6AF" w14:textId="77777777" w:rsidR="00B83C54" w:rsidRPr="00AA144E" w:rsidRDefault="00B83C54" w:rsidP="00B83C54">
      <w:pPr>
        <w:ind w:firstLine="720"/>
      </w:pPr>
      <w:r w:rsidRPr="00AA144E">
        <w:t>Oaks, CA: Sage.</w:t>
      </w:r>
    </w:p>
    <w:p w14:paraId="40FF12DF" w14:textId="77777777" w:rsidR="00B83C54" w:rsidRPr="00AA144E" w:rsidRDefault="00B83C54" w:rsidP="00B83C54"/>
    <w:p w14:paraId="1483D30D" w14:textId="77777777" w:rsidR="00EE75E1" w:rsidRPr="00AA144E" w:rsidRDefault="00EE75E1" w:rsidP="00B83C54">
      <w:pPr>
        <w:rPr>
          <w:i/>
        </w:rPr>
      </w:pPr>
      <w:r w:rsidRPr="00AA144E">
        <w:t xml:space="preserve">Epley, N., &amp; Eyal, T. (2011).  Integrations need both breadth and depth.  </w:t>
      </w:r>
      <w:r w:rsidRPr="00AA144E">
        <w:rPr>
          <w:i/>
        </w:rPr>
        <w:t xml:space="preserve">Psychological Inquiry, 22, </w:t>
      </w:r>
      <w:r w:rsidRPr="00AA144E">
        <w:rPr>
          <w:i/>
        </w:rPr>
        <w:tab/>
      </w:r>
      <w:r w:rsidRPr="00AA144E">
        <w:t>187-192.</w:t>
      </w:r>
    </w:p>
    <w:p w14:paraId="20444BA1" w14:textId="77777777" w:rsidR="00EE75E1" w:rsidRPr="00AA144E" w:rsidRDefault="00EE75E1" w:rsidP="00B83C54">
      <w:pPr>
        <w:rPr>
          <w:i/>
        </w:rPr>
      </w:pPr>
    </w:p>
    <w:p w14:paraId="771611E9" w14:textId="77777777" w:rsidR="00AE3B96" w:rsidRPr="00AA144E" w:rsidRDefault="00AE3B96" w:rsidP="00B83C54">
      <w:r w:rsidRPr="00AA144E">
        <w:t xml:space="preserve">Epley, N., &amp; Schroeder, J. (June 5, 2011).  Let’s make some Metra noise.  </w:t>
      </w:r>
      <w:r w:rsidRPr="00AA144E">
        <w:rPr>
          <w:i/>
        </w:rPr>
        <w:t>Chicago Tribune</w:t>
      </w:r>
      <w:r w:rsidRPr="00AA144E">
        <w:t xml:space="preserve">.  </w:t>
      </w:r>
    </w:p>
    <w:p w14:paraId="24BA2137" w14:textId="77777777" w:rsidR="00AE3B96" w:rsidRPr="00AA144E" w:rsidRDefault="00AE3B96" w:rsidP="00B83C54"/>
    <w:p w14:paraId="13990157" w14:textId="592F5DDB" w:rsidR="00B83C54" w:rsidRPr="00AA144E" w:rsidRDefault="00B83C54" w:rsidP="00B83C54">
      <w:r w:rsidRPr="00AA144E">
        <w:t xml:space="preserve">Epley, N., &amp; </w:t>
      </w:r>
      <w:proofErr w:type="spellStart"/>
      <w:r w:rsidRPr="00AA144E">
        <w:t>Waytz</w:t>
      </w:r>
      <w:proofErr w:type="spellEnd"/>
      <w:r w:rsidRPr="00AA144E">
        <w:t>, A. (</w:t>
      </w:r>
      <w:r w:rsidR="005D2A08" w:rsidRPr="00AA144E">
        <w:t>2010</w:t>
      </w:r>
      <w:r w:rsidRPr="00AA144E">
        <w:t>).  Perspective taking.  In H.T. Reis &amp; S</w:t>
      </w:r>
      <w:bookmarkStart w:id="7" w:name="Editing"/>
      <w:bookmarkEnd w:id="7"/>
      <w:r w:rsidRPr="00AA144E">
        <w:t xml:space="preserve">. Sprecher (Eds.), </w:t>
      </w:r>
    </w:p>
    <w:p w14:paraId="6FD52F95" w14:textId="77777777" w:rsidR="00B83C54" w:rsidRPr="00AA144E" w:rsidRDefault="00B83C54" w:rsidP="00B83C54">
      <w:r w:rsidRPr="00AA144E">
        <w:tab/>
      </w:r>
      <w:r w:rsidRPr="00AA144E">
        <w:rPr>
          <w:i/>
        </w:rPr>
        <w:t>Encyclopedia of Human Relationships</w:t>
      </w:r>
      <w:r w:rsidRPr="00AA144E">
        <w:t>. Thousand Oaks, CA: Sage.</w:t>
      </w:r>
    </w:p>
    <w:p w14:paraId="608F642F" w14:textId="77777777" w:rsidR="00B83C54" w:rsidRPr="00AA144E" w:rsidRDefault="00B83C54" w:rsidP="00B83C54"/>
    <w:p w14:paraId="78033F0E" w14:textId="77777777" w:rsidR="00B83C54" w:rsidRPr="00AA144E" w:rsidRDefault="00B83C54" w:rsidP="00AE3B96">
      <w:pPr>
        <w:ind w:right="-144"/>
      </w:pPr>
      <w:r w:rsidRPr="00AA144E">
        <w:t xml:space="preserve">Epley, N., &amp; Gilovich, T. (2010).  Anchoring unbound.  </w:t>
      </w:r>
      <w:r w:rsidRPr="00AA144E">
        <w:rPr>
          <w:i/>
        </w:rPr>
        <w:t>Journal of Consumer Psychology, 20</w:t>
      </w:r>
      <w:r w:rsidRPr="00AA144E">
        <w:t>, 20-</w:t>
      </w:r>
      <w:r w:rsidRPr="00AA144E">
        <w:tab/>
        <w:t>24.</w:t>
      </w:r>
    </w:p>
    <w:p w14:paraId="2F96F014" w14:textId="77777777" w:rsidR="00B83C54" w:rsidRPr="00AA144E" w:rsidRDefault="00B83C54" w:rsidP="00B83C54"/>
    <w:p w14:paraId="4C84E9A2" w14:textId="77777777" w:rsidR="00EE75E1" w:rsidRPr="00AA144E" w:rsidRDefault="00EE75E1" w:rsidP="00EE75E1">
      <w:r w:rsidRPr="00AA144E">
        <w:t xml:space="preserve">Converse, B., &amp; Epley, N. (2008).  Egocentrism.  In N. Salkind, &amp; K. Rasmussen </w:t>
      </w:r>
      <w:r w:rsidRPr="00AA144E">
        <w:tab/>
        <w:t xml:space="preserve">(Eds.), </w:t>
      </w:r>
      <w:r w:rsidRPr="00AA144E">
        <w:rPr>
          <w:i/>
        </w:rPr>
        <w:t xml:space="preserve">The </w:t>
      </w:r>
      <w:r w:rsidRPr="00AA144E">
        <w:rPr>
          <w:i/>
        </w:rPr>
        <w:tab/>
      </w:r>
      <w:r w:rsidRPr="00AA144E">
        <w:rPr>
          <w:i/>
          <w:color w:val="000000"/>
        </w:rPr>
        <w:t xml:space="preserve">Encyclopedia of Educational Psychology.  </w:t>
      </w:r>
      <w:r w:rsidRPr="00AA144E">
        <w:t>Thousand Oaks, CA: Sage.</w:t>
      </w:r>
    </w:p>
    <w:p w14:paraId="2203D8CD" w14:textId="77777777" w:rsidR="00EE75E1" w:rsidRPr="00AA144E" w:rsidRDefault="00EE75E1" w:rsidP="00EE75E1"/>
    <w:p w14:paraId="08A0E800" w14:textId="77777777" w:rsidR="00B83C54" w:rsidRPr="00AA144E" w:rsidRDefault="00B83C54" w:rsidP="00B83C54">
      <w:r w:rsidRPr="00AA144E">
        <w:t xml:space="preserve">Epley, N. (January 31, 2008).  Rebate Psychology.  </w:t>
      </w:r>
      <w:r w:rsidRPr="00AA144E">
        <w:rPr>
          <w:i/>
        </w:rPr>
        <w:t>New York Times, A</w:t>
      </w:r>
      <w:r w:rsidRPr="00AA144E">
        <w:t>27.</w:t>
      </w:r>
    </w:p>
    <w:p w14:paraId="1FF0EBF8" w14:textId="77777777" w:rsidR="00B83C54" w:rsidRPr="00AA144E" w:rsidRDefault="00B83C54" w:rsidP="00B83C54"/>
    <w:p w14:paraId="789943C2" w14:textId="77777777" w:rsidR="00B83C54" w:rsidRPr="00AA144E" w:rsidRDefault="00B83C54" w:rsidP="00B83C54">
      <w:r w:rsidRPr="00AA144E">
        <w:t xml:space="preserve">Epley, N.  (2007).  Base rate fallacy. In R. Baumeister, &amp; K. D. Vohs (Eds.), </w:t>
      </w:r>
    </w:p>
    <w:p w14:paraId="2AC9724C" w14:textId="77777777" w:rsidR="00B83C54" w:rsidRPr="00AA144E" w:rsidRDefault="00B83C54" w:rsidP="00B83C54">
      <w:r w:rsidRPr="00AA144E">
        <w:tab/>
      </w:r>
      <w:r w:rsidRPr="00AA144E">
        <w:rPr>
          <w:i/>
        </w:rPr>
        <w:t>Encyclopedia of Social Psychology</w:t>
      </w:r>
      <w:r w:rsidRPr="00AA144E">
        <w:t xml:space="preserve"> (Vol. 1, pp. 102-103). Thousand Oaks, CA: Sage.</w:t>
      </w:r>
    </w:p>
    <w:p w14:paraId="0D329B2A" w14:textId="77777777" w:rsidR="00B83C54" w:rsidRPr="00AA144E" w:rsidRDefault="00B83C54" w:rsidP="00B83C54"/>
    <w:p w14:paraId="69774DA8" w14:textId="77777777" w:rsidR="00B83C54" w:rsidRPr="00AA144E" w:rsidRDefault="00B83C54" w:rsidP="00B83C54">
      <w:r w:rsidRPr="00AA144E">
        <w:t xml:space="preserve">Gneezy, A., &amp; Epley, N. (2007).  Prospect Theory. In R. Baumeister, &amp; K. D. Vohs </w:t>
      </w:r>
    </w:p>
    <w:p w14:paraId="20EB171A" w14:textId="77777777" w:rsidR="00B83C54" w:rsidRPr="00AA144E" w:rsidRDefault="00B83C54" w:rsidP="00B83C54">
      <w:r w:rsidRPr="00AA144E">
        <w:tab/>
        <w:t xml:space="preserve">(Eds.), </w:t>
      </w:r>
      <w:r w:rsidRPr="00AA144E">
        <w:tab/>
      </w:r>
      <w:r w:rsidRPr="00AA144E">
        <w:rPr>
          <w:i/>
        </w:rPr>
        <w:t xml:space="preserve">Encyclopedia of Social Psychology </w:t>
      </w:r>
      <w:r w:rsidRPr="00AA144E">
        <w:t>(Vol. 2, 711-714). Thousand Oaks, CA: Sage.</w:t>
      </w:r>
    </w:p>
    <w:p w14:paraId="75E1F797" w14:textId="77777777" w:rsidR="00B83C54" w:rsidRPr="00AA144E" w:rsidRDefault="00B83C54" w:rsidP="00B83C54">
      <w:pPr>
        <w:pStyle w:val="Footer"/>
        <w:tabs>
          <w:tab w:val="clear" w:pos="4320"/>
          <w:tab w:val="clear" w:pos="8640"/>
        </w:tabs>
        <w:rPr>
          <w:rFonts w:ascii="Times New Roman" w:hAnsi="Times New Roman"/>
        </w:rPr>
      </w:pPr>
    </w:p>
    <w:p w14:paraId="78E45011" w14:textId="77777777" w:rsidR="00B83C54" w:rsidRPr="00AA144E" w:rsidRDefault="00B83C54" w:rsidP="00B83C54">
      <w:pPr>
        <w:rPr>
          <w:i/>
        </w:rPr>
      </w:pPr>
      <w:r w:rsidRPr="00AA144E">
        <w:t xml:space="preserve">Epley, N., Van Boven, L., &amp; Caruso, E.  (2004).  Balance where it really counts.  </w:t>
      </w:r>
      <w:r w:rsidRPr="00AA144E">
        <w:rPr>
          <w:i/>
        </w:rPr>
        <w:t xml:space="preserve">Behavioral </w:t>
      </w:r>
    </w:p>
    <w:p w14:paraId="69E091E3" w14:textId="77777777" w:rsidR="00B83C54" w:rsidRPr="00AA144E" w:rsidRDefault="00B83C54" w:rsidP="00B83C54">
      <w:pPr>
        <w:rPr>
          <w:b/>
        </w:rPr>
      </w:pPr>
      <w:r w:rsidRPr="00AA144E">
        <w:tab/>
      </w:r>
      <w:r w:rsidRPr="00AA144E">
        <w:rPr>
          <w:i/>
        </w:rPr>
        <w:t>and Brain Sciences, 27,</w:t>
      </w:r>
      <w:r w:rsidRPr="00AA144E">
        <w:t xml:space="preserve"> 33. </w:t>
      </w:r>
    </w:p>
    <w:p w14:paraId="67499917" w14:textId="77777777" w:rsidR="00B83C54" w:rsidRPr="00AA144E" w:rsidRDefault="00B83C54" w:rsidP="00B83C54">
      <w:pPr>
        <w:pStyle w:val="Footer"/>
        <w:rPr>
          <w:rFonts w:ascii="Times New Roman" w:hAnsi="Times New Roman"/>
          <w:b/>
        </w:rPr>
      </w:pPr>
    </w:p>
    <w:p w14:paraId="60D681F5" w14:textId="20448453" w:rsidR="001266A1" w:rsidRPr="00AA144E" w:rsidRDefault="00B83C54" w:rsidP="00B83C54">
      <w:pPr>
        <w:pStyle w:val="Footer"/>
        <w:tabs>
          <w:tab w:val="clear" w:pos="4320"/>
          <w:tab w:val="clear" w:pos="8640"/>
        </w:tabs>
        <w:rPr>
          <w:rFonts w:ascii="Times New Roman" w:hAnsi="Times New Roman"/>
          <w:b/>
        </w:rPr>
      </w:pPr>
      <w:r w:rsidRPr="00AA144E">
        <w:rPr>
          <w:rFonts w:ascii="Times New Roman" w:hAnsi="Times New Roman"/>
          <w:b/>
        </w:rPr>
        <w:t xml:space="preserve">Selected </w:t>
      </w:r>
      <w:r w:rsidR="00035596" w:rsidRPr="00AA144E">
        <w:rPr>
          <w:rFonts w:ascii="Times New Roman" w:hAnsi="Times New Roman"/>
          <w:b/>
        </w:rPr>
        <w:t xml:space="preserve">Academic </w:t>
      </w:r>
      <w:r w:rsidRPr="00AA144E">
        <w:rPr>
          <w:rFonts w:ascii="Times New Roman" w:hAnsi="Times New Roman"/>
          <w:b/>
        </w:rPr>
        <w:t>Conference Presentations</w:t>
      </w:r>
      <w:r w:rsidR="00035596" w:rsidRPr="00AA144E">
        <w:rPr>
          <w:rFonts w:ascii="Times New Roman" w:hAnsi="Times New Roman"/>
          <w:b/>
        </w:rPr>
        <w:t xml:space="preserve"> (since 2010)</w:t>
      </w:r>
    </w:p>
    <w:p w14:paraId="0A7FB885" w14:textId="77777777" w:rsidR="001266A1" w:rsidRPr="00AA144E" w:rsidRDefault="001266A1" w:rsidP="00FC5603">
      <w:pPr>
        <w:pStyle w:val="Footer"/>
        <w:tabs>
          <w:tab w:val="clear" w:pos="4320"/>
          <w:tab w:val="clear" w:pos="8640"/>
        </w:tabs>
        <w:rPr>
          <w:rFonts w:ascii="Times New Roman" w:hAnsi="Times New Roman"/>
        </w:rPr>
      </w:pPr>
    </w:p>
    <w:p w14:paraId="6AFECDCF" w14:textId="696B2238" w:rsidR="00FC5603" w:rsidRPr="00AA144E" w:rsidRDefault="00FC5603" w:rsidP="00FC5603">
      <w:pPr>
        <w:pStyle w:val="Footer"/>
        <w:tabs>
          <w:tab w:val="clear" w:pos="4320"/>
          <w:tab w:val="clear" w:pos="8640"/>
        </w:tabs>
        <w:rPr>
          <w:rFonts w:ascii="Times New Roman" w:hAnsi="Times New Roman"/>
        </w:rPr>
      </w:pPr>
      <w:r w:rsidRPr="00AA144E">
        <w:rPr>
          <w:rFonts w:ascii="Times New Roman" w:hAnsi="Times New Roman"/>
        </w:rPr>
        <w:t xml:space="preserve">Epley, N. (March, 2018).  Perspective Mistaking.  Paper presented at the Society for Personality </w:t>
      </w:r>
    </w:p>
    <w:p w14:paraId="4C2A5E7C" w14:textId="5FFF6739" w:rsidR="00FC5603" w:rsidRPr="00AA144E" w:rsidRDefault="00FC5603" w:rsidP="00FC5603">
      <w:pPr>
        <w:pStyle w:val="Footer"/>
        <w:tabs>
          <w:tab w:val="clear" w:pos="4320"/>
          <w:tab w:val="clear" w:pos="8640"/>
        </w:tabs>
        <w:ind w:firstLine="720"/>
        <w:rPr>
          <w:rFonts w:ascii="Times New Roman" w:hAnsi="Times New Roman"/>
        </w:rPr>
      </w:pPr>
      <w:r w:rsidRPr="00AA144E">
        <w:rPr>
          <w:rFonts w:ascii="Times New Roman" w:hAnsi="Times New Roman"/>
        </w:rPr>
        <w:t>and Social Psychology Annual Convention, Atlanta, GA.</w:t>
      </w:r>
    </w:p>
    <w:p w14:paraId="00D4F415" w14:textId="00161A62" w:rsidR="00FC5603" w:rsidRPr="00AA144E" w:rsidRDefault="00FC5603" w:rsidP="00FC5603">
      <w:pPr>
        <w:pStyle w:val="Footer"/>
        <w:tabs>
          <w:tab w:val="clear" w:pos="4320"/>
          <w:tab w:val="clear" w:pos="8640"/>
        </w:tabs>
        <w:rPr>
          <w:rFonts w:ascii="Times New Roman" w:hAnsi="Times New Roman"/>
        </w:rPr>
      </w:pPr>
    </w:p>
    <w:p w14:paraId="2DC08D52" w14:textId="77777777" w:rsidR="00EC5CE2" w:rsidRPr="00AA144E" w:rsidRDefault="00EC5CE2" w:rsidP="00EC5CE2">
      <w:pPr>
        <w:rPr>
          <w:color w:val="000000"/>
          <w:shd w:val="clear" w:color="auto" w:fill="FFFFFF"/>
        </w:rPr>
      </w:pPr>
      <w:r w:rsidRPr="00AA144E">
        <w:t xml:space="preserve">Epley, N. (April, 2017).  </w:t>
      </w:r>
      <w:proofErr w:type="spellStart"/>
      <w:r w:rsidRPr="00AA144E">
        <w:t>Undersociality</w:t>
      </w:r>
      <w:proofErr w:type="spellEnd"/>
      <w:r w:rsidRPr="00AA144E">
        <w:t xml:space="preserve">.  Keynote address at the </w:t>
      </w:r>
      <w:r w:rsidRPr="00AA144E">
        <w:rPr>
          <w:color w:val="000000"/>
          <w:shd w:val="clear" w:color="auto" w:fill="FFFFFF"/>
        </w:rPr>
        <w:t xml:space="preserve">8th Thurgau Experimental </w:t>
      </w:r>
    </w:p>
    <w:p w14:paraId="33797338" w14:textId="4EFA5C07" w:rsidR="00EC5CE2" w:rsidRPr="00AA144E" w:rsidRDefault="00EC5CE2" w:rsidP="00EC5CE2">
      <w:pPr>
        <w:ind w:firstLine="720"/>
      </w:pPr>
      <w:r w:rsidRPr="00AA144E">
        <w:rPr>
          <w:color w:val="000000"/>
          <w:shd w:val="clear" w:color="auto" w:fill="FFFFFF"/>
        </w:rPr>
        <w:t xml:space="preserve">Economics Meeting.  </w:t>
      </w:r>
      <w:proofErr w:type="spellStart"/>
      <w:r w:rsidRPr="00AA144E">
        <w:rPr>
          <w:color w:val="000000"/>
          <w:shd w:val="clear" w:color="auto" w:fill="FFFFFF"/>
        </w:rPr>
        <w:t>Kreuzlingen</w:t>
      </w:r>
      <w:proofErr w:type="spellEnd"/>
      <w:r w:rsidRPr="00AA144E">
        <w:rPr>
          <w:color w:val="000000"/>
          <w:shd w:val="clear" w:color="auto" w:fill="FFFFFF"/>
        </w:rPr>
        <w:t>, Switzerland.</w:t>
      </w:r>
    </w:p>
    <w:p w14:paraId="246D3CE1" w14:textId="2DB5D357" w:rsidR="00EC5CE2" w:rsidRPr="00AA144E" w:rsidRDefault="00EC5CE2" w:rsidP="00035596">
      <w:pPr>
        <w:pStyle w:val="Footer"/>
        <w:tabs>
          <w:tab w:val="clear" w:pos="4320"/>
          <w:tab w:val="clear" w:pos="8640"/>
        </w:tabs>
        <w:rPr>
          <w:rFonts w:ascii="Times New Roman" w:hAnsi="Times New Roman"/>
        </w:rPr>
      </w:pPr>
    </w:p>
    <w:p w14:paraId="59FA6898" w14:textId="77777777" w:rsidR="00FC5603" w:rsidRPr="00AA144E" w:rsidRDefault="00035596" w:rsidP="00FC5603">
      <w:pPr>
        <w:pStyle w:val="Footer"/>
        <w:tabs>
          <w:tab w:val="clear" w:pos="4320"/>
          <w:tab w:val="clear" w:pos="8640"/>
        </w:tabs>
        <w:rPr>
          <w:rFonts w:ascii="Times New Roman" w:hAnsi="Times New Roman"/>
        </w:rPr>
      </w:pPr>
      <w:r w:rsidRPr="00AA144E">
        <w:rPr>
          <w:rFonts w:ascii="Times New Roman" w:hAnsi="Times New Roman"/>
        </w:rPr>
        <w:t xml:space="preserve">Epley, N. (January, 2015).  Outreach reaches back.  </w:t>
      </w:r>
      <w:r w:rsidR="00FC5603" w:rsidRPr="00AA144E">
        <w:rPr>
          <w:rFonts w:ascii="Times New Roman" w:hAnsi="Times New Roman"/>
        </w:rPr>
        <w:t>Paper presented at the S</w:t>
      </w:r>
      <w:r w:rsidRPr="00AA144E">
        <w:rPr>
          <w:rFonts w:ascii="Times New Roman" w:hAnsi="Times New Roman"/>
        </w:rPr>
        <w:t xml:space="preserve">ociety for Personality </w:t>
      </w:r>
    </w:p>
    <w:p w14:paraId="0FC0CFB8" w14:textId="768B6B74" w:rsidR="00035596" w:rsidRPr="00AA144E" w:rsidRDefault="00035596" w:rsidP="00FC5603">
      <w:pPr>
        <w:pStyle w:val="Footer"/>
        <w:tabs>
          <w:tab w:val="clear" w:pos="4320"/>
          <w:tab w:val="clear" w:pos="8640"/>
        </w:tabs>
        <w:ind w:firstLine="720"/>
        <w:rPr>
          <w:rFonts w:ascii="Times New Roman" w:hAnsi="Times New Roman"/>
        </w:rPr>
      </w:pPr>
      <w:r w:rsidRPr="00AA144E">
        <w:rPr>
          <w:rFonts w:ascii="Times New Roman" w:hAnsi="Times New Roman"/>
        </w:rPr>
        <w:t>and Social Psychology Annual Convention, San Diego, CA.</w:t>
      </w:r>
    </w:p>
    <w:p w14:paraId="3C293724" w14:textId="77777777" w:rsidR="00035596" w:rsidRPr="00AA144E" w:rsidRDefault="00035596" w:rsidP="00612AD4">
      <w:pPr>
        <w:pStyle w:val="Footer"/>
        <w:tabs>
          <w:tab w:val="clear" w:pos="4320"/>
          <w:tab w:val="clear" w:pos="8640"/>
        </w:tabs>
        <w:rPr>
          <w:rFonts w:ascii="Times New Roman" w:hAnsi="Times New Roman"/>
        </w:rPr>
      </w:pPr>
    </w:p>
    <w:p w14:paraId="23326F93" w14:textId="052D768A" w:rsidR="00612AD4" w:rsidRPr="00AA144E" w:rsidRDefault="00612AD4" w:rsidP="00612AD4">
      <w:pPr>
        <w:pStyle w:val="Footer"/>
        <w:tabs>
          <w:tab w:val="clear" w:pos="4320"/>
          <w:tab w:val="clear" w:pos="8640"/>
        </w:tabs>
        <w:rPr>
          <w:rFonts w:ascii="Times New Roman" w:hAnsi="Times New Roman"/>
        </w:rPr>
      </w:pPr>
      <w:r w:rsidRPr="00AA144E">
        <w:rPr>
          <w:rFonts w:ascii="Times New Roman" w:hAnsi="Times New Roman"/>
        </w:rPr>
        <w:t>Epley,</w:t>
      </w:r>
      <w:r w:rsidR="00035596" w:rsidRPr="00AA144E">
        <w:rPr>
          <w:rFonts w:ascii="Times New Roman" w:hAnsi="Times New Roman"/>
        </w:rPr>
        <w:t xml:space="preserve"> N., &amp; Schroeder, J. (January, </w:t>
      </w:r>
      <w:r w:rsidRPr="00AA144E">
        <w:rPr>
          <w:rFonts w:ascii="Times New Roman" w:hAnsi="Times New Roman"/>
        </w:rPr>
        <w:t xml:space="preserve">2014).  Mistakenly Seeking Solitude.  Paper presented at the </w:t>
      </w:r>
    </w:p>
    <w:p w14:paraId="4BDB4767" w14:textId="60EF2B8C" w:rsidR="00612AD4" w:rsidRPr="00AA144E" w:rsidRDefault="00612AD4" w:rsidP="00612AD4">
      <w:pPr>
        <w:pStyle w:val="Footer"/>
        <w:tabs>
          <w:tab w:val="clear" w:pos="4320"/>
          <w:tab w:val="clear" w:pos="8640"/>
        </w:tabs>
        <w:ind w:firstLine="720"/>
        <w:rPr>
          <w:rFonts w:ascii="Times New Roman" w:hAnsi="Times New Roman"/>
        </w:rPr>
      </w:pPr>
      <w:r w:rsidRPr="00AA144E">
        <w:rPr>
          <w:rFonts w:ascii="Times New Roman" w:hAnsi="Times New Roman"/>
        </w:rPr>
        <w:t>Society for Personality and Social Psychology Annual Convention, Austin, TX.</w:t>
      </w:r>
    </w:p>
    <w:p w14:paraId="364F184E" w14:textId="77777777" w:rsidR="00612AD4" w:rsidRPr="00AA144E" w:rsidRDefault="00612AD4" w:rsidP="00B83C54">
      <w:pPr>
        <w:pStyle w:val="Footer"/>
        <w:tabs>
          <w:tab w:val="clear" w:pos="4320"/>
          <w:tab w:val="clear" w:pos="8640"/>
        </w:tabs>
        <w:rPr>
          <w:rFonts w:ascii="Times New Roman" w:hAnsi="Times New Roman"/>
        </w:rPr>
      </w:pPr>
    </w:p>
    <w:p w14:paraId="115AC0C2" w14:textId="552BD4AA" w:rsidR="00612AD4" w:rsidRPr="00AA144E" w:rsidRDefault="00612AD4" w:rsidP="00B83C54">
      <w:pPr>
        <w:pStyle w:val="Footer"/>
        <w:tabs>
          <w:tab w:val="clear" w:pos="4320"/>
          <w:tab w:val="clear" w:pos="8640"/>
        </w:tabs>
        <w:rPr>
          <w:rFonts w:ascii="Times New Roman" w:hAnsi="Times New Roman"/>
        </w:rPr>
      </w:pPr>
      <w:r w:rsidRPr="00AA144E">
        <w:rPr>
          <w:rFonts w:ascii="Times New Roman" w:hAnsi="Times New Roman"/>
        </w:rPr>
        <w:t>Kl</w:t>
      </w:r>
      <w:r w:rsidR="00EB028F" w:rsidRPr="00AA144E">
        <w:rPr>
          <w:rFonts w:ascii="Times New Roman" w:hAnsi="Times New Roman"/>
        </w:rPr>
        <w:t xml:space="preserve">ein, N., &amp; Epley, N. (January, </w:t>
      </w:r>
      <w:r w:rsidRPr="00AA144E">
        <w:rPr>
          <w:rFonts w:ascii="Times New Roman" w:hAnsi="Times New Roman"/>
        </w:rPr>
        <w:t xml:space="preserve">2014).  The topography of generosity: Nonlinear evaluations of </w:t>
      </w:r>
    </w:p>
    <w:p w14:paraId="031E7FAF" w14:textId="5A4FCF67" w:rsidR="00612AD4" w:rsidRPr="00AA144E" w:rsidRDefault="00612AD4" w:rsidP="00612AD4">
      <w:pPr>
        <w:pStyle w:val="Footer"/>
        <w:tabs>
          <w:tab w:val="clear" w:pos="4320"/>
          <w:tab w:val="clear" w:pos="8640"/>
        </w:tabs>
        <w:ind w:left="720"/>
        <w:rPr>
          <w:rFonts w:ascii="Times New Roman" w:hAnsi="Times New Roman"/>
        </w:rPr>
      </w:pPr>
      <w:r w:rsidRPr="00AA144E">
        <w:rPr>
          <w:rFonts w:ascii="Times New Roman" w:hAnsi="Times New Roman"/>
        </w:rPr>
        <w:t>prosocial actions.  Paper presented at the Society for Personality and Social Psychology Annual Convention, Austin, TX.</w:t>
      </w:r>
    </w:p>
    <w:p w14:paraId="1085064F" w14:textId="77777777" w:rsidR="00612AD4" w:rsidRPr="00AA144E" w:rsidRDefault="00612AD4" w:rsidP="00612AD4">
      <w:pPr>
        <w:pStyle w:val="Footer"/>
        <w:tabs>
          <w:tab w:val="clear" w:pos="4320"/>
          <w:tab w:val="clear" w:pos="8640"/>
        </w:tabs>
        <w:rPr>
          <w:rFonts w:ascii="Times New Roman" w:hAnsi="Times New Roman"/>
        </w:rPr>
      </w:pPr>
    </w:p>
    <w:p w14:paraId="23B96F45" w14:textId="77777777" w:rsidR="00612AD4" w:rsidRPr="00AA144E" w:rsidRDefault="00612AD4" w:rsidP="00612AD4">
      <w:pPr>
        <w:pStyle w:val="Footer"/>
        <w:tabs>
          <w:tab w:val="clear" w:pos="4320"/>
          <w:tab w:val="clear" w:pos="8640"/>
        </w:tabs>
        <w:rPr>
          <w:rFonts w:ascii="Times New Roman" w:hAnsi="Times New Roman"/>
        </w:rPr>
      </w:pPr>
      <w:r w:rsidRPr="00AA144E">
        <w:rPr>
          <w:rFonts w:ascii="Times New Roman" w:hAnsi="Times New Roman"/>
        </w:rPr>
        <w:t xml:space="preserve">Epley, N., &amp; Schroeder, J. (January, 2013).   The Humanizing Voice.  Paper presented at the </w:t>
      </w:r>
    </w:p>
    <w:p w14:paraId="3A6D5AE1" w14:textId="260E0690" w:rsidR="00612AD4" w:rsidRPr="00AA144E" w:rsidRDefault="00612AD4" w:rsidP="00612AD4">
      <w:pPr>
        <w:pStyle w:val="Footer"/>
        <w:tabs>
          <w:tab w:val="clear" w:pos="4320"/>
          <w:tab w:val="clear" w:pos="8640"/>
        </w:tabs>
        <w:ind w:firstLine="720"/>
        <w:rPr>
          <w:rFonts w:ascii="Times New Roman" w:hAnsi="Times New Roman"/>
        </w:rPr>
      </w:pPr>
      <w:r w:rsidRPr="00AA144E">
        <w:rPr>
          <w:rFonts w:ascii="Times New Roman" w:hAnsi="Times New Roman"/>
        </w:rPr>
        <w:t>Society for Personality and Social Psychology Annual Convention, New Orleans, LA.</w:t>
      </w:r>
    </w:p>
    <w:p w14:paraId="10443532" w14:textId="77777777" w:rsidR="00612AD4" w:rsidRPr="00AA144E" w:rsidRDefault="00612AD4" w:rsidP="00B83C54">
      <w:pPr>
        <w:pStyle w:val="Footer"/>
        <w:tabs>
          <w:tab w:val="clear" w:pos="4320"/>
          <w:tab w:val="clear" w:pos="8640"/>
        </w:tabs>
        <w:rPr>
          <w:rFonts w:ascii="Times New Roman" w:hAnsi="Times New Roman"/>
        </w:rPr>
      </w:pPr>
    </w:p>
    <w:p w14:paraId="01A11F49" w14:textId="77777777" w:rsidR="00FF271E" w:rsidRPr="00AA144E" w:rsidRDefault="00FF271E" w:rsidP="00B83C54">
      <w:pPr>
        <w:pStyle w:val="Footer"/>
        <w:tabs>
          <w:tab w:val="clear" w:pos="4320"/>
          <w:tab w:val="clear" w:pos="8640"/>
        </w:tabs>
        <w:rPr>
          <w:rFonts w:ascii="Times New Roman" w:hAnsi="Times New Roman"/>
        </w:rPr>
      </w:pPr>
      <w:r w:rsidRPr="00AA144E">
        <w:rPr>
          <w:rFonts w:ascii="Times New Roman" w:hAnsi="Times New Roman"/>
        </w:rPr>
        <w:t xml:space="preserve">Eyal, T., &amp; Epley, N. (January, 2011).  How to enable mind reading:  Perspective taking versus </w:t>
      </w:r>
      <w:r w:rsidR="006B56A9" w:rsidRPr="00AA144E">
        <w:rPr>
          <w:rFonts w:ascii="Times New Roman" w:hAnsi="Times New Roman"/>
        </w:rPr>
        <w:tab/>
      </w:r>
      <w:r w:rsidRPr="00AA144E">
        <w:rPr>
          <w:rFonts w:ascii="Times New Roman" w:hAnsi="Times New Roman"/>
        </w:rPr>
        <w:t xml:space="preserve">matching construal.  </w:t>
      </w:r>
      <w:r w:rsidR="006B56A9" w:rsidRPr="00AA144E">
        <w:rPr>
          <w:rFonts w:ascii="Times New Roman" w:hAnsi="Times New Roman"/>
        </w:rPr>
        <w:t xml:space="preserve">Paper </w:t>
      </w:r>
      <w:r w:rsidR="00E45324" w:rsidRPr="00AA144E">
        <w:rPr>
          <w:rFonts w:ascii="Times New Roman" w:hAnsi="Times New Roman"/>
        </w:rPr>
        <w:t xml:space="preserve">presented </w:t>
      </w:r>
      <w:r w:rsidR="006B56A9" w:rsidRPr="00AA144E">
        <w:rPr>
          <w:rFonts w:ascii="Times New Roman" w:hAnsi="Times New Roman"/>
        </w:rPr>
        <w:t xml:space="preserve">at the Society for Personality and Social Psychology </w:t>
      </w:r>
      <w:r w:rsidR="006B56A9" w:rsidRPr="00AA144E">
        <w:rPr>
          <w:rFonts w:ascii="Times New Roman" w:hAnsi="Times New Roman"/>
        </w:rPr>
        <w:tab/>
        <w:t>Annual Convention, San Antonio, TX.</w:t>
      </w:r>
    </w:p>
    <w:p w14:paraId="1D39F6A8" w14:textId="77777777" w:rsidR="00FF271E" w:rsidRPr="00AA144E" w:rsidRDefault="00FF271E" w:rsidP="00B83C54">
      <w:pPr>
        <w:pStyle w:val="Footer"/>
        <w:tabs>
          <w:tab w:val="clear" w:pos="4320"/>
          <w:tab w:val="clear" w:pos="8640"/>
        </w:tabs>
        <w:rPr>
          <w:rFonts w:ascii="Times New Roman" w:hAnsi="Times New Roman"/>
        </w:rPr>
      </w:pPr>
    </w:p>
    <w:p w14:paraId="53B85B48" w14:textId="77777777" w:rsidR="006B56A9" w:rsidRPr="00AA144E" w:rsidRDefault="00FF271E" w:rsidP="006B56A9">
      <w:pPr>
        <w:pStyle w:val="Footer"/>
        <w:tabs>
          <w:tab w:val="clear" w:pos="4320"/>
          <w:tab w:val="clear" w:pos="8640"/>
        </w:tabs>
        <w:rPr>
          <w:rFonts w:ascii="Times New Roman" w:hAnsi="Times New Roman"/>
        </w:rPr>
      </w:pPr>
      <w:r w:rsidRPr="00AA144E">
        <w:rPr>
          <w:rFonts w:ascii="Times New Roman" w:hAnsi="Times New Roman"/>
        </w:rPr>
        <w:t xml:space="preserve">Epley, N., &amp; Zhang, Y. (January, 2011).  </w:t>
      </w:r>
      <w:r w:rsidR="006B56A9" w:rsidRPr="00AA144E">
        <w:rPr>
          <w:rFonts w:ascii="Times New Roman" w:hAnsi="Times New Roman"/>
        </w:rPr>
        <w:t xml:space="preserve">How surprisingly little thoughts count. Paper </w:t>
      </w:r>
      <w:r w:rsidR="00E45324" w:rsidRPr="00AA144E">
        <w:rPr>
          <w:rFonts w:ascii="Times New Roman" w:hAnsi="Times New Roman"/>
        </w:rPr>
        <w:t>presented</w:t>
      </w:r>
      <w:r w:rsidR="006B56A9" w:rsidRPr="00AA144E">
        <w:rPr>
          <w:rFonts w:ascii="Times New Roman" w:hAnsi="Times New Roman"/>
        </w:rPr>
        <w:t xml:space="preserve"> at </w:t>
      </w:r>
      <w:r w:rsidR="00E45324" w:rsidRPr="00AA144E">
        <w:rPr>
          <w:rFonts w:ascii="Times New Roman" w:hAnsi="Times New Roman"/>
        </w:rPr>
        <w:tab/>
        <w:t xml:space="preserve">the </w:t>
      </w:r>
      <w:r w:rsidR="006B56A9" w:rsidRPr="00AA144E">
        <w:rPr>
          <w:rFonts w:ascii="Times New Roman" w:hAnsi="Times New Roman"/>
        </w:rPr>
        <w:t>Society for Personality and Social Psychology Annual Convention, San Antonio, TX.</w:t>
      </w:r>
    </w:p>
    <w:p w14:paraId="6292ACBD" w14:textId="77777777" w:rsidR="00B83C54" w:rsidRPr="00AA144E" w:rsidRDefault="00B83C54" w:rsidP="006B56A9">
      <w:pPr>
        <w:pStyle w:val="Footer"/>
        <w:tabs>
          <w:tab w:val="clear" w:pos="4320"/>
          <w:tab w:val="clear" w:pos="8640"/>
        </w:tabs>
        <w:rPr>
          <w:rFonts w:ascii="Times New Roman" w:hAnsi="Times New Roman"/>
        </w:rPr>
      </w:pPr>
    </w:p>
    <w:p w14:paraId="2FF9AD12" w14:textId="77777777" w:rsidR="00FF271E" w:rsidRPr="00AA144E" w:rsidRDefault="00FF271E" w:rsidP="00B83C54">
      <w:pPr>
        <w:pStyle w:val="Heading1"/>
        <w:rPr>
          <w:rFonts w:ascii="Times New Roman" w:hAnsi="Times New Roman"/>
          <w:u w:val="none"/>
        </w:rPr>
      </w:pPr>
      <w:r w:rsidRPr="00AA144E">
        <w:rPr>
          <w:rFonts w:ascii="Times New Roman" w:hAnsi="Times New Roman"/>
          <w:u w:val="none"/>
        </w:rPr>
        <w:t xml:space="preserve">Epley, N. (October, 2010).  Self-centered social exchange.  Paper presented at the Society for </w:t>
      </w:r>
      <w:r w:rsidRPr="00AA144E">
        <w:rPr>
          <w:rFonts w:ascii="Times New Roman" w:hAnsi="Times New Roman"/>
          <w:u w:val="none"/>
        </w:rPr>
        <w:tab/>
        <w:t>Experimental Social Psychology annual conference, Minneapolis, MN.</w:t>
      </w:r>
    </w:p>
    <w:p w14:paraId="18716049" w14:textId="77777777" w:rsidR="00FF271E" w:rsidRPr="00AA144E" w:rsidRDefault="00FF271E" w:rsidP="00B83C54">
      <w:pPr>
        <w:pStyle w:val="Heading1"/>
        <w:rPr>
          <w:rFonts w:ascii="Times New Roman" w:hAnsi="Times New Roman"/>
          <w:u w:val="none"/>
        </w:rPr>
      </w:pPr>
    </w:p>
    <w:p w14:paraId="508794B4" w14:textId="77777777" w:rsidR="00B83C54" w:rsidRPr="00AA144E" w:rsidRDefault="00B83C54" w:rsidP="00B83C54">
      <w:pPr>
        <w:pStyle w:val="Heading1"/>
        <w:rPr>
          <w:rFonts w:ascii="Times New Roman" w:hAnsi="Times New Roman"/>
          <w:u w:val="none"/>
        </w:rPr>
      </w:pPr>
      <w:r w:rsidRPr="00AA144E">
        <w:rPr>
          <w:rFonts w:ascii="Times New Roman" w:hAnsi="Times New Roman"/>
          <w:u w:val="none"/>
        </w:rPr>
        <w:t xml:space="preserve">Epley, N. (January, 2010).  Making sense by making sentient.  Paper presented at the Society for </w:t>
      </w:r>
    </w:p>
    <w:p w14:paraId="7C60A277" w14:textId="77777777" w:rsidR="00B83C54" w:rsidRPr="00AA144E" w:rsidRDefault="00B83C54" w:rsidP="00B83C54">
      <w:pPr>
        <w:pStyle w:val="Heading1"/>
        <w:ind w:firstLine="720"/>
        <w:rPr>
          <w:rFonts w:ascii="Times New Roman" w:hAnsi="Times New Roman"/>
          <w:u w:val="none"/>
        </w:rPr>
      </w:pPr>
      <w:r w:rsidRPr="00AA144E">
        <w:rPr>
          <w:rFonts w:ascii="Times New Roman" w:hAnsi="Times New Roman"/>
          <w:u w:val="none"/>
        </w:rPr>
        <w:t>Personality and Social Psychology annual conference, Las Vegas, NV.</w:t>
      </w:r>
    </w:p>
    <w:p w14:paraId="2245B0B5" w14:textId="77777777" w:rsidR="00B83C54" w:rsidRPr="00AA144E" w:rsidRDefault="00B83C54" w:rsidP="00B83C54">
      <w:pPr>
        <w:pStyle w:val="Heading1"/>
        <w:rPr>
          <w:rFonts w:ascii="Times New Roman" w:hAnsi="Times New Roman"/>
          <w:u w:val="none"/>
        </w:rPr>
      </w:pPr>
    </w:p>
    <w:p w14:paraId="6698E4CC" w14:textId="77777777" w:rsidR="00B83C54" w:rsidRPr="00AA144E" w:rsidRDefault="00B83C54" w:rsidP="00B83C54">
      <w:pPr>
        <w:pStyle w:val="Heading1"/>
        <w:rPr>
          <w:rFonts w:ascii="Times New Roman" w:hAnsi="Times New Roman"/>
          <w:u w:val="none"/>
        </w:rPr>
      </w:pPr>
      <w:r w:rsidRPr="00AA144E">
        <w:rPr>
          <w:rFonts w:ascii="Times New Roman" w:hAnsi="Times New Roman"/>
          <w:u w:val="none"/>
        </w:rPr>
        <w:t xml:space="preserve">Epley, N. (January, 2010).  Social cognition unbound.  Paper presented at the Religion and </w:t>
      </w:r>
    </w:p>
    <w:p w14:paraId="128E462C" w14:textId="77777777" w:rsidR="00B83C54" w:rsidRPr="00AA144E" w:rsidRDefault="00B83C54" w:rsidP="00B83C54">
      <w:pPr>
        <w:pStyle w:val="Heading1"/>
        <w:ind w:left="720"/>
        <w:rPr>
          <w:rFonts w:ascii="Times New Roman" w:hAnsi="Times New Roman"/>
          <w:u w:val="none"/>
        </w:rPr>
      </w:pPr>
      <w:r w:rsidRPr="00AA144E">
        <w:rPr>
          <w:rFonts w:ascii="Times New Roman" w:hAnsi="Times New Roman"/>
          <w:u w:val="none"/>
        </w:rPr>
        <w:t>Spirituality preconference, Society for Personality and Social Psychology annual conference, Las Vegas, NV.</w:t>
      </w:r>
    </w:p>
    <w:p w14:paraId="7726B436" w14:textId="465D5158" w:rsidR="00B83C54" w:rsidRPr="00AA144E" w:rsidRDefault="00B83C54" w:rsidP="00B83C54"/>
    <w:p w14:paraId="6181F1F8" w14:textId="77777777" w:rsidR="006E0233" w:rsidRPr="00AA144E" w:rsidRDefault="006E0233" w:rsidP="006E0233">
      <w:pPr>
        <w:rPr>
          <w:b/>
        </w:rPr>
      </w:pPr>
      <w:r w:rsidRPr="00AA144E">
        <w:rPr>
          <w:b/>
        </w:rPr>
        <w:t>Professional Activities</w:t>
      </w:r>
    </w:p>
    <w:p w14:paraId="512C9700" w14:textId="77777777" w:rsidR="006E0233" w:rsidRPr="00AA144E" w:rsidRDefault="006E0233" w:rsidP="006E0233">
      <w:pPr>
        <w:ind w:left="180"/>
      </w:pPr>
      <w:r w:rsidRPr="00AA144E">
        <w:t xml:space="preserve">Editorial Committee, </w:t>
      </w:r>
      <w:r w:rsidRPr="00AA144E">
        <w:rPr>
          <w:i/>
        </w:rPr>
        <w:t>Annual Review of Psychology</w:t>
      </w:r>
      <w:r w:rsidRPr="00AA144E">
        <w:t xml:space="preserve"> (2012-2016)</w:t>
      </w:r>
    </w:p>
    <w:p w14:paraId="36A9C806" w14:textId="69BAB03F" w:rsidR="006E0233" w:rsidRPr="00AA144E" w:rsidRDefault="006E0233" w:rsidP="006E0233">
      <w:pPr>
        <w:ind w:left="180"/>
      </w:pPr>
      <w:r w:rsidRPr="00AA144E">
        <w:t xml:space="preserve">Senior Editor, </w:t>
      </w:r>
      <w:r w:rsidRPr="00AA144E">
        <w:rPr>
          <w:i/>
        </w:rPr>
        <w:t xml:space="preserve">Behavioral Science and Policy </w:t>
      </w:r>
      <w:r w:rsidRPr="00AA144E">
        <w:t>(2017-</w:t>
      </w:r>
      <w:r w:rsidR="00C005A3" w:rsidRPr="00AA144E">
        <w:t>2021</w:t>
      </w:r>
      <w:r w:rsidRPr="00AA144E">
        <w:t>)</w:t>
      </w:r>
    </w:p>
    <w:p w14:paraId="2A6B4CAC" w14:textId="77777777" w:rsidR="006E0233" w:rsidRPr="00AA144E" w:rsidRDefault="006E0233" w:rsidP="006E0233">
      <w:pPr>
        <w:ind w:left="180"/>
        <w:rPr>
          <w:i/>
        </w:rPr>
      </w:pPr>
      <w:r w:rsidRPr="00AA144E">
        <w:t xml:space="preserve">Associate Editor, </w:t>
      </w:r>
      <w:r w:rsidRPr="00AA144E">
        <w:rPr>
          <w:i/>
        </w:rPr>
        <w:t xml:space="preserve">Psychological Review </w:t>
      </w:r>
      <w:r w:rsidRPr="00AA144E">
        <w:t xml:space="preserve">(2015-2018), </w:t>
      </w:r>
      <w:r w:rsidRPr="00AA144E">
        <w:rPr>
          <w:i/>
        </w:rPr>
        <w:t>Psychological Science</w:t>
      </w:r>
      <w:r w:rsidRPr="00AA144E">
        <w:t xml:space="preserve"> (2014-2016), </w:t>
      </w:r>
      <w:r w:rsidRPr="00AA144E">
        <w:rPr>
          <w:i/>
        </w:rPr>
        <w:t>Behavioral Science and Policy</w:t>
      </w:r>
      <w:r w:rsidRPr="00AA144E">
        <w:t xml:space="preserve"> (2013-2017), </w:t>
      </w:r>
      <w:r w:rsidRPr="00AA144E">
        <w:rPr>
          <w:i/>
        </w:rPr>
        <w:t xml:space="preserve">Personality and Social Psychology Bulletin </w:t>
      </w:r>
      <w:r w:rsidRPr="00AA144E">
        <w:t>(2013-2014)</w:t>
      </w:r>
    </w:p>
    <w:p w14:paraId="716928B1" w14:textId="77777777" w:rsidR="006E0233" w:rsidRPr="00AA144E" w:rsidRDefault="006E0233" w:rsidP="006E0233">
      <w:pPr>
        <w:ind w:left="720" w:hanging="540"/>
      </w:pPr>
      <w:r w:rsidRPr="00AA144E">
        <w:t xml:space="preserve">Consulting Editor, </w:t>
      </w:r>
      <w:r w:rsidRPr="00AA144E">
        <w:rPr>
          <w:i/>
        </w:rPr>
        <w:t>Journal of Personality and Social Psychology</w:t>
      </w:r>
      <w:r w:rsidRPr="00AA144E">
        <w:t xml:space="preserve"> (2004-present), </w:t>
      </w:r>
      <w:r w:rsidRPr="00AA144E">
        <w:rPr>
          <w:i/>
        </w:rPr>
        <w:t xml:space="preserve">Journal of Experimental Social Psychology </w:t>
      </w:r>
      <w:r w:rsidRPr="00AA144E">
        <w:t xml:space="preserve">(2012-present), </w:t>
      </w:r>
      <w:r w:rsidRPr="00AA144E">
        <w:rPr>
          <w:i/>
        </w:rPr>
        <w:t xml:space="preserve">Social Psychological and Personality Science </w:t>
      </w:r>
      <w:r w:rsidRPr="00AA144E">
        <w:t xml:space="preserve">(2010-present), </w:t>
      </w:r>
      <w:r w:rsidRPr="00AA144E">
        <w:rPr>
          <w:i/>
        </w:rPr>
        <w:t>Personality and Social Psychology Review</w:t>
      </w:r>
      <w:r w:rsidRPr="00AA144E">
        <w:t xml:space="preserve"> (2014-present)</w:t>
      </w:r>
    </w:p>
    <w:p w14:paraId="6A4AEFB5" w14:textId="77777777" w:rsidR="006E0233" w:rsidRPr="00AA144E" w:rsidRDefault="006E0233" w:rsidP="006E0233">
      <w:pPr>
        <w:ind w:left="720" w:hanging="540"/>
      </w:pPr>
      <w:r w:rsidRPr="00AA144E">
        <w:t xml:space="preserve">Ad Hoc Reviewer, </w:t>
      </w:r>
      <w:r w:rsidRPr="00AA144E">
        <w:rPr>
          <w:i/>
        </w:rPr>
        <w:t xml:space="preserve">American Psychologist, American Sociological Review, Basic and Applied Social Psychology, Behavioral and Brain Sciences, British Journal of Social Psychology, Cognition, Current Directions in Psychological Science, Developmental Psychology, </w:t>
      </w:r>
      <w:r w:rsidRPr="00AA144E">
        <w:rPr>
          <w:i/>
        </w:rPr>
        <w:lastRenderedPageBreak/>
        <w:t>Developmental Science, Emotion, European Journal of Social Psychology, Journal of Accounting Research, Journal of Applied Social Psychology, Journal of Consumer Research, Journal of Economic Psychology, Journal of Experimental Psychology: Applied, Journal of Experimental Psychology: Learning, Memory, and Cognition, Journal of Experimental Psychology: General, Journal of Experimental Social Psychology, Journal of Personality and Social Psychology, Marketing Science, Medical Decision Making, Motivation and Emotion, Organizational Behavior and Human Decision Processes, Perceptual and Motor Skills, Personality and Social Psychology Bulletin, Proceedings of the National Academy of Sciences, Psychological Bulletin, Psychological Science, Science, Self &amp; Identity, Social Cognition, Trends in Cognitive Science</w:t>
      </w:r>
    </w:p>
    <w:p w14:paraId="57DAD1B0" w14:textId="77777777" w:rsidR="006E0233" w:rsidRPr="00AA144E" w:rsidRDefault="006E0233" w:rsidP="006E0233">
      <w:pPr>
        <w:ind w:left="187"/>
      </w:pPr>
      <w:r w:rsidRPr="00AA144E">
        <w:t xml:space="preserve">Panelist, </w:t>
      </w:r>
      <w:r w:rsidRPr="00AA144E">
        <w:rPr>
          <w:i/>
        </w:rPr>
        <w:t>National Science Foundation</w:t>
      </w:r>
      <w:r w:rsidRPr="00AA144E">
        <w:t>, Social Psychology Review Panel, 2008- 2009</w:t>
      </w:r>
    </w:p>
    <w:p w14:paraId="00AB2C1A" w14:textId="77777777" w:rsidR="006E0233" w:rsidRPr="00AA144E" w:rsidRDefault="006E0233" w:rsidP="006E0233">
      <w:pPr>
        <w:ind w:left="187"/>
      </w:pPr>
      <w:r w:rsidRPr="00AA144E">
        <w:t xml:space="preserve">Instructor, </w:t>
      </w:r>
      <w:r w:rsidRPr="00AA144E">
        <w:rPr>
          <w:i/>
        </w:rPr>
        <w:t>Judgment and Decision Making</w:t>
      </w:r>
      <w:r w:rsidRPr="00AA144E">
        <w:t xml:space="preserve"> (with R. Hastie), Summer Institute in Social </w:t>
      </w:r>
      <w:r w:rsidRPr="00AA144E">
        <w:tab/>
        <w:t>Psychology, University of Michigan, 2005.</w:t>
      </w:r>
    </w:p>
    <w:p w14:paraId="41C788C8" w14:textId="77777777" w:rsidR="006E0233" w:rsidRPr="00AA144E" w:rsidRDefault="006E0233" w:rsidP="006E0233">
      <w:pPr>
        <w:ind w:left="187"/>
      </w:pPr>
      <w:r w:rsidRPr="00AA144E">
        <w:t xml:space="preserve">Advisory Board, </w:t>
      </w:r>
      <w:r w:rsidRPr="00AA144E">
        <w:rPr>
          <w:i/>
        </w:rPr>
        <w:t>Arete Initiative</w:t>
      </w:r>
      <w:r w:rsidRPr="00AA144E">
        <w:t xml:space="preserve">, and </w:t>
      </w:r>
      <w:r w:rsidRPr="00AA144E">
        <w:rPr>
          <w:i/>
        </w:rPr>
        <w:t xml:space="preserve">Program on Religion in Medicine, </w:t>
      </w:r>
      <w:r w:rsidRPr="00AA144E">
        <w:t>University of Chicago</w:t>
      </w:r>
    </w:p>
    <w:p w14:paraId="1ED7485C" w14:textId="77777777" w:rsidR="006E0233" w:rsidRPr="00AA144E" w:rsidRDefault="006E0233" w:rsidP="006E0233">
      <w:pPr>
        <w:ind w:left="187"/>
      </w:pPr>
      <w:r w:rsidRPr="00AA144E">
        <w:t xml:space="preserve">Member, American Psychological Association, Association for Psychological Science, </w:t>
      </w:r>
      <w:r w:rsidRPr="00AA144E">
        <w:tab/>
        <w:t xml:space="preserve">Midwestern Psychological Society, Society for Experimental Social Psychology, Society for </w:t>
      </w:r>
      <w:r w:rsidRPr="00AA144E">
        <w:tab/>
        <w:t>Personality and Social Psychology, Society for Judgment and Decision Making</w:t>
      </w:r>
    </w:p>
    <w:p w14:paraId="050665F4" w14:textId="77777777" w:rsidR="006E0233" w:rsidRPr="00AA144E" w:rsidRDefault="006E0233" w:rsidP="00B83C54"/>
    <w:p w14:paraId="467A68D2" w14:textId="77777777" w:rsidR="00B83C54" w:rsidRPr="00AA144E" w:rsidRDefault="00B83C54" w:rsidP="00B83C54">
      <w:pPr>
        <w:pStyle w:val="Heading2"/>
        <w:rPr>
          <w:rFonts w:ascii="Times New Roman" w:hAnsi="Times New Roman"/>
        </w:rPr>
      </w:pPr>
    </w:p>
    <w:p w14:paraId="6114212B" w14:textId="5C99E451" w:rsidR="00B83C54" w:rsidRPr="00AA144E" w:rsidRDefault="00B83C54" w:rsidP="00B83C54">
      <w:pPr>
        <w:pStyle w:val="Heading2"/>
        <w:rPr>
          <w:rFonts w:ascii="Times New Roman" w:hAnsi="Times New Roman"/>
        </w:rPr>
      </w:pPr>
      <w:r w:rsidRPr="00AA144E">
        <w:rPr>
          <w:rFonts w:ascii="Times New Roman" w:hAnsi="Times New Roman"/>
        </w:rPr>
        <w:t xml:space="preserve">Invited </w:t>
      </w:r>
      <w:r w:rsidR="00612AD4" w:rsidRPr="00AA144E">
        <w:rPr>
          <w:rFonts w:ascii="Times New Roman" w:hAnsi="Times New Roman"/>
        </w:rPr>
        <w:t xml:space="preserve">University </w:t>
      </w:r>
      <w:r w:rsidRPr="00AA144E">
        <w:rPr>
          <w:rFonts w:ascii="Times New Roman" w:hAnsi="Times New Roman"/>
        </w:rPr>
        <w:t>Presentations</w:t>
      </w:r>
    </w:p>
    <w:p w14:paraId="5C496981" w14:textId="77777777" w:rsidR="00B83C54" w:rsidRPr="00AA144E" w:rsidRDefault="00B83C54" w:rsidP="00B83C54"/>
    <w:p w14:paraId="07614F83" w14:textId="77777777" w:rsidR="00B83C54" w:rsidRPr="00AA144E" w:rsidRDefault="00B83C54" w:rsidP="00B83C54">
      <w:r w:rsidRPr="00AA144E">
        <w:t>Harvard University, Department of Psychology, 2000</w:t>
      </w:r>
    </w:p>
    <w:p w14:paraId="3B33F94E" w14:textId="77777777" w:rsidR="00B83C54" w:rsidRPr="00AA144E" w:rsidRDefault="00B83C54" w:rsidP="00B83C54">
      <w:r w:rsidRPr="00AA144E">
        <w:t>Michigan State University, Department of Psychology, 2000</w:t>
      </w:r>
    </w:p>
    <w:p w14:paraId="53EFFF53" w14:textId="77777777" w:rsidR="00B83C54" w:rsidRPr="00AA144E" w:rsidRDefault="00B83C54" w:rsidP="00B83C54">
      <w:r w:rsidRPr="00AA144E">
        <w:t>Ohio University, Department of Psychology, 2000</w:t>
      </w:r>
    </w:p>
    <w:p w14:paraId="3922F2C3" w14:textId="77777777" w:rsidR="00B83C54" w:rsidRPr="00AA144E" w:rsidRDefault="00B83C54" w:rsidP="00B83C54">
      <w:r w:rsidRPr="00AA144E">
        <w:t>Princeton University, Department of Psychology, 2000</w:t>
      </w:r>
    </w:p>
    <w:p w14:paraId="0CC7F3FE" w14:textId="77777777" w:rsidR="00B83C54" w:rsidRPr="00AA144E" w:rsidRDefault="00B83C54" w:rsidP="00B83C54">
      <w:r w:rsidRPr="00AA144E">
        <w:t>Queens University, Department of Psychology, 2000</w:t>
      </w:r>
    </w:p>
    <w:p w14:paraId="6DE7FFE2" w14:textId="77777777" w:rsidR="00B83C54" w:rsidRPr="00AA144E" w:rsidRDefault="00B83C54" w:rsidP="00B83C54">
      <w:r w:rsidRPr="00AA144E">
        <w:t xml:space="preserve">University of Wisconsin-Madison, Department of Psychology, 2000 </w:t>
      </w:r>
    </w:p>
    <w:p w14:paraId="78506C2C" w14:textId="77777777" w:rsidR="00B83C54" w:rsidRPr="00AA144E" w:rsidRDefault="00B83C54" w:rsidP="00B83C54">
      <w:pPr>
        <w:rPr>
          <w:i/>
        </w:rPr>
      </w:pPr>
      <w:r w:rsidRPr="00AA144E">
        <w:t>Washington University, St. Louis, Department of Psychology, 2000</w:t>
      </w:r>
    </w:p>
    <w:p w14:paraId="4052C38E" w14:textId="77777777" w:rsidR="00B83C54" w:rsidRPr="00AA144E" w:rsidRDefault="00B83C54" w:rsidP="00B83C54">
      <w:r w:rsidRPr="00AA144E">
        <w:t>Harvard University, Department of Psychology, 2001</w:t>
      </w:r>
    </w:p>
    <w:p w14:paraId="4224E3E5" w14:textId="77777777" w:rsidR="00B83C54" w:rsidRPr="00AA144E" w:rsidRDefault="00B83C54" w:rsidP="00B83C54">
      <w:pPr>
        <w:pStyle w:val="Footer"/>
        <w:tabs>
          <w:tab w:val="clear" w:pos="4320"/>
          <w:tab w:val="clear" w:pos="8640"/>
        </w:tabs>
        <w:rPr>
          <w:rFonts w:ascii="Times New Roman" w:hAnsi="Times New Roman"/>
        </w:rPr>
      </w:pPr>
      <w:r w:rsidRPr="00AA144E">
        <w:rPr>
          <w:rFonts w:ascii="Times New Roman" w:hAnsi="Times New Roman"/>
        </w:rPr>
        <w:t>Harvard University, Program on Negotiations, 2001</w:t>
      </w:r>
    </w:p>
    <w:p w14:paraId="1C47A2B5" w14:textId="77777777" w:rsidR="00B83C54" w:rsidRPr="00AA144E" w:rsidRDefault="00B83C54" w:rsidP="00B83C54">
      <w:pPr>
        <w:pStyle w:val="Footer"/>
        <w:tabs>
          <w:tab w:val="clear" w:pos="4320"/>
          <w:tab w:val="clear" w:pos="8640"/>
        </w:tabs>
        <w:rPr>
          <w:rFonts w:ascii="Times New Roman" w:hAnsi="Times New Roman"/>
        </w:rPr>
      </w:pPr>
      <w:r w:rsidRPr="00AA144E">
        <w:rPr>
          <w:rFonts w:ascii="Times New Roman" w:hAnsi="Times New Roman"/>
        </w:rPr>
        <w:t>Harvard University, Political Psychology and Behavior Research Seminar, 2001</w:t>
      </w:r>
    </w:p>
    <w:p w14:paraId="0339BD6B" w14:textId="77777777" w:rsidR="00B83C54" w:rsidRPr="00AA144E" w:rsidRDefault="00B83C54" w:rsidP="00B83C54">
      <w:r w:rsidRPr="00AA144E">
        <w:t>Northwestern University, Department of Psychology, 2001</w:t>
      </w:r>
    </w:p>
    <w:p w14:paraId="5924662B" w14:textId="77777777" w:rsidR="00B83C54" w:rsidRPr="00AA144E" w:rsidRDefault="00B83C54" w:rsidP="00B83C54">
      <w:r w:rsidRPr="00AA144E">
        <w:t>State University of New York—Buffalo, Department of Psychology, 2001</w:t>
      </w:r>
    </w:p>
    <w:p w14:paraId="64707795" w14:textId="77777777" w:rsidR="00B83C54" w:rsidRPr="00AA144E" w:rsidRDefault="00B83C54" w:rsidP="00B83C54">
      <w:r w:rsidRPr="00AA144E">
        <w:t>University of Chicago, Graduate School of Business. 2001</w:t>
      </w:r>
    </w:p>
    <w:p w14:paraId="49A8788E" w14:textId="77777777" w:rsidR="00B83C54" w:rsidRPr="00AA144E" w:rsidRDefault="00B83C54" w:rsidP="00B83C54">
      <w:pPr>
        <w:rPr>
          <w:i/>
        </w:rPr>
      </w:pPr>
      <w:r w:rsidRPr="00AA144E">
        <w:t>University of Massachusetts, Amherst, Department of Psychology, 2001</w:t>
      </w:r>
    </w:p>
    <w:p w14:paraId="5F25A8DD" w14:textId="77777777" w:rsidR="00B83C54" w:rsidRPr="00AA144E" w:rsidRDefault="00B83C54" w:rsidP="00B83C54">
      <w:r w:rsidRPr="00AA144E">
        <w:t>Cedar Rapids Prairie High School, Graduation Commencement Speaker, 2002</w:t>
      </w:r>
    </w:p>
    <w:p w14:paraId="42CC18DA" w14:textId="77777777" w:rsidR="00B83C54" w:rsidRPr="00AA144E" w:rsidRDefault="00B83C54" w:rsidP="00B83C54">
      <w:r w:rsidRPr="00AA144E">
        <w:t>Duke University, Fuqua School of Business, 2002</w:t>
      </w:r>
    </w:p>
    <w:p w14:paraId="2AE2329F" w14:textId="77777777" w:rsidR="00B83C54" w:rsidRPr="00AA144E" w:rsidRDefault="00B83C54" w:rsidP="00B83C54">
      <w:bookmarkStart w:id="8" w:name="OLE_LINK3"/>
      <w:bookmarkStart w:id="9" w:name="OLE_LINK4"/>
      <w:r w:rsidRPr="00AA144E">
        <w:t>Greater Boston Undergraduate Psychology Conference</w:t>
      </w:r>
      <w:bookmarkEnd w:id="8"/>
      <w:bookmarkEnd w:id="9"/>
      <w:r w:rsidRPr="00AA144E">
        <w:t>, Keynote Address, 2002</w:t>
      </w:r>
    </w:p>
    <w:p w14:paraId="42BCC5EB" w14:textId="77777777" w:rsidR="00B83C54" w:rsidRPr="00AA144E" w:rsidRDefault="00B83C54" w:rsidP="00B83C54">
      <w:r w:rsidRPr="00AA144E">
        <w:t>Massachusetts Institute of Technology, Sloan School of Business, 2002</w:t>
      </w:r>
    </w:p>
    <w:p w14:paraId="5F019F23" w14:textId="77777777" w:rsidR="00B83C54" w:rsidRPr="00AA144E" w:rsidRDefault="00B83C54" w:rsidP="00B83C54">
      <w:r w:rsidRPr="00AA144E">
        <w:t>Northeastern University, Department of Psychology, 2002</w:t>
      </w:r>
    </w:p>
    <w:p w14:paraId="5C42E897" w14:textId="77777777" w:rsidR="00B83C54" w:rsidRPr="00AA144E" w:rsidRDefault="00B83C54" w:rsidP="00B83C54">
      <w:r w:rsidRPr="00AA144E">
        <w:t>University of British Columbia, Peter Wall Institute for Advanced Studies, 2002</w:t>
      </w:r>
    </w:p>
    <w:p w14:paraId="0DE1D1C2" w14:textId="77777777" w:rsidR="00B83C54" w:rsidRPr="00AA144E" w:rsidRDefault="00B83C54" w:rsidP="00B83C54">
      <w:r w:rsidRPr="00AA144E">
        <w:t>University of Chicago, Graduate School of Business, 2002</w:t>
      </w:r>
    </w:p>
    <w:p w14:paraId="2B38BE58" w14:textId="77777777" w:rsidR="00B83C54" w:rsidRPr="00AA144E" w:rsidRDefault="00B83C54" w:rsidP="00B83C54">
      <w:r w:rsidRPr="00AA144E">
        <w:t>University of Connecticut, Department of Psychology, 2002</w:t>
      </w:r>
    </w:p>
    <w:p w14:paraId="3AEAF8A8" w14:textId="77777777" w:rsidR="00B83C54" w:rsidRPr="00AA144E" w:rsidRDefault="00B83C54" w:rsidP="00B83C54">
      <w:r w:rsidRPr="00AA144E">
        <w:t>University of Iowa, Department of Psychology, 2002</w:t>
      </w:r>
    </w:p>
    <w:p w14:paraId="635211D5" w14:textId="77777777" w:rsidR="00B83C54" w:rsidRPr="00AA144E" w:rsidRDefault="00B83C54" w:rsidP="00B83C54">
      <w:pPr>
        <w:rPr>
          <w:i/>
        </w:rPr>
      </w:pPr>
      <w:r w:rsidRPr="00AA144E">
        <w:t>Yale University, Department of Psychology, 2002</w:t>
      </w:r>
    </w:p>
    <w:p w14:paraId="5E82F92F" w14:textId="77777777" w:rsidR="00B83C54" w:rsidRPr="00AA144E" w:rsidRDefault="00B83C54" w:rsidP="00B83C54">
      <w:r w:rsidRPr="00AA144E">
        <w:t>Dartmouth University, Department of Brain and Behavioral Sciences, 2003</w:t>
      </w:r>
    </w:p>
    <w:p w14:paraId="619E73FD" w14:textId="77777777" w:rsidR="00B83C54" w:rsidRPr="00AA144E" w:rsidRDefault="00B83C54" w:rsidP="00B83C54">
      <w:r w:rsidRPr="00AA144E">
        <w:t>University of Illinois, Department of Psychology, 2003</w:t>
      </w:r>
    </w:p>
    <w:p w14:paraId="16D48AAD" w14:textId="77777777" w:rsidR="00B83C54" w:rsidRPr="00AA144E" w:rsidRDefault="00B83C54" w:rsidP="00B83C54">
      <w:pPr>
        <w:rPr>
          <w:i/>
        </w:rPr>
      </w:pPr>
      <w:r w:rsidRPr="00AA144E">
        <w:t>University of Virginia, Department of Psychology, 2003</w:t>
      </w:r>
    </w:p>
    <w:p w14:paraId="72D8D98C" w14:textId="77777777" w:rsidR="00B83C54" w:rsidRPr="00AA144E" w:rsidRDefault="00B83C54" w:rsidP="00B83C54">
      <w:r w:rsidRPr="00AA144E">
        <w:t>University of Pennsylvania, Wharton School of Business, 2004</w:t>
      </w:r>
    </w:p>
    <w:p w14:paraId="041ED3BD" w14:textId="77777777" w:rsidR="00B83C54" w:rsidRPr="00AA144E" w:rsidRDefault="00B83C54" w:rsidP="00B83C54">
      <w:pPr>
        <w:pStyle w:val="Heading2"/>
        <w:rPr>
          <w:rFonts w:ascii="Times New Roman" w:hAnsi="Times New Roman"/>
          <w:b w:val="0"/>
        </w:rPr>
      </w:pPr>
      <w:r w:rsidRPr="00AA144E">
        <w:rPr>
          <w:rFonts w:ascii="Times New Roman" w:hAnsi="Times New Roman"/>
          <w:b w:val="0"/>
        </w:rPr>
        <w:lastRenderedPageBreak/>
        <w:t>Ohio State University, Department of Psychology, 2004</w:t>
      </w:r>
    </w:p>
    <w:p w14:paraId="2DADA126" w14:textId="77777777" w:rsidR="00B83C54" w:rsidRPr="00AA144E" w:rsidRDefault="00B83C54" w:rsidP="00B83C54">
      <w:r w:rsidRPr="00AA144E">
        <w:t>Harvard University, Department of Psychology, 2004</w:t>
      </w:r>
    </w:p>
    <w:p w14:paraId="790BFE13" w14:textId="77777777" w:rsidR="00B83C54" w:rsidRPr="00AA144E" w:rsidRDefault="00B83C54" w:rsidP="00B83C54">
      <w:r w:rsidRPr="00AA144E">
        <w:t>Columbia University, Graduate School of Business, 2004</w:t>
      </w:r>
    </w:p>
    <w:p w14:paraId="5C1F25D9" w14:textId="77777777" w:rsidR="00B83C54" w:rsidRPr="00AA144E" w:rsidRDefault="00B83C54" w:rsidP="00B83C54">
      <w:r w:rsidRPr="00AA144E">
        <w:t>University of Chicago, Department of Psychology, 2005</w:t>
      </w:r>
    </w:p>
    <w:p w14:paraId="31FBD4EB" w14:textId="77777777" w:rsidR="00B83C54" w:rsidRPr="00AA144E" w:rsidRDefault="00B83C54" w:rsidP="00B83C54">
      <w:r w:rsidRPr="00AA144E">
        <w:t>University of Chicago, Graduate School of Business, 2005</w:t>
      </w:r>
    </w:p>
    <w:p w14:paraId="2524021B" w14:textId="77777777" w:rsidR="00B83C54" w:rsidRPr="00AA144E" w:rsidRDefault="00B83C54" w:rsidP="00B83C54">
      <w:r w:rsidRPr="00AA144E">
        <w:t>Indiana University, Department of Psychology, 2005</w:t>
      </w:r>
    </w:p>
    <w:p w14:paraId="71718B44" w14:textId="77777777" w:rsidR="00B83C54" w:rsidRPr="00AA144E" w:rsidRDefault="00B83C54" w:rsidP="00B83C54">
      <w:r w:rsidRPr="00AA144E">
        <w:t>University of Illinois at Chicago, Department of Psychology, 2006</w:t>
      </w:r>
    </w:p>
    <w:p w14:paraId="2BF89828" w14:textId="77777777" w:rsidR="00B83C54" w:rsidRPr="00AA144E" w:rsidRDefault="00B83C54" w:rsidP="00B83C54">
      <w:r w:rsidRPr="00AA144E">
        <w:t>Harvard University, Business School, 2006</w:t>
      </w:r>
    </w:p>
    <w:p w14:paraId="7AF1F219" w14:textId="77777777" w:rsidR="00B83C54" w:rsidRPr="00AA144E" w:rsidRDefault="00B83C54" w:rsidP="00B83C54">
      <w:r w:rsidRPr="00AA144E">
        <w:t>University of Chicago, Divinity School, 2006</w:t>
      </w:r>
    </w:p>
    <w:p w14:paraId="2EE1926F" w14:textId="77777777" w:rsidR="00B83C54" w:rsidRPr="00AA144E" w:rsidRDefault="00B83C54" w:rsidP="00B83C54">
      <w:r w:rsidRPr="00AA144E">
        <w:t>Cornell University, Behavioral Economics and Decision Research Center, 2006</w:t>
      </w:r>
    </w:p>
    <w:p w14:paraId="1EBB6ECA" w14:textId="77777777" w:rsidR="00B83C54" w:rsidRPr="00AA144E" w:rsidRDefault="00B83C54" w:rsidP="00B83C54">
      <w:r w:rsidRPr="00AA144E">
        <w:t>Carnegie Mellon University, Social and Decision Sciences, 2007</w:t>
      </w:r>
    </w:p>
    <w:p w14:paraId="1795F348" w14:textId="77777777" w:rsidR="00B83C54" w:rsidRPr="00AA144E" w:rsidRDefault="00B83C54" w:rsidP="00B83C54">
      <w:pPr>
        <w:pStyle w:val="Heading2"/>
        <w:rPr>
          <w:rFonts w:ascii="Times New Roman" w:hAnsi="Times New Roman"/>
          <w:b w:val="0"/>
        </w:rPr>
      </w:pPr>
      <w:r w:rsidRPr="00AA144E">
        <w:rPr>
          <w:rFonts w:ascii="Times New Roman" w:hAnsi="Times New Roman"/>
          <w:b w:val="0"/>
        </w:rPr>
        <w:t>University of California-Berkeley, Haas School of Business, 2008</w:t>
      </w:r>
    </w:p>
    <w:p w14:paraId="6EA2D7F6" w14:textId="77777777" w:rsidR="00B83C54" w:rsidRPr="00AA144E" w:rsidRDefault="00B83C54" w:rsidP="00B83C54">
      <w:r w:rsidRPr="00AA144E">
        <w:t>Stanford University, Department of Psychology, 2009</w:t>
      </w:r>
    </w:p>
    <w:p w14:paraId="7843EB27" w14:textId="77777777" w:rsidR="00B83C54" w:rsidRPr="00AA144E" w:rsidRDefault="00B83C54" w:rsidP="00B83C54">
      <w:r w:rsidRPr="00AA144E">
        <w:t>University of California-Los Angeles, 2009</w:t>
      </w:r>
    </w:p>
    <w:p w14:paraId="60A141DC" w14:textId="77777777" w:rsidR="00B83C54" w:rsidRPr="00AA144E" w:rsidRDefault="00B83C54" w:rsidP="00B83C54">
      <w:r w:rsidRPr="00AA144E">
        <w:t>Stanford University, Graduate School of Business, 2009</w:t>
      </w:r>
    </w:p>
    <w:p w14:paraId="25687728" w14:textId="77777777" w:rsidR="00B83C54" w:rsidRPr="00AA144E" w:rsidRDefault="00B83C54" w:rsidP="00B83C54">
      <w:r w:rsidRPr="00AA144E">
        <w:t>Stanford University, Department of Psychology, Social Psychology Area, 2009</w:t>
      </w:r>
    </w:p>
    <w:p w14:paraId="33AFF207" w14:textId="77777777" w:rsidR="00814DAB" w:rsidRPr="00AA144E" w:rsidRDefault="00B83C54" w:rsidP="00814DAB">
      <w:r w:rsidRPr="00AA144E">
        <w:t>Center for Advanced Study in the Behavioral Sciences at Stanford University, 2009</w:t>
      </w:r>
    </w:p>
    <w:p w14:paraId="7FE4CEBB" w14:textId="77777777" w:rsidR="00B83C54" w:rsidRPr="00AA144E" w:rsidRDefault="00A62F95" w:rsidP="00814DAB">
      <w:r w:rsidRPr="00AA144E">
        <w:t>Lake Forest College, Department of Psychology, 2011</w:t>
      </w:r>
    </w:p>
    <w:p w14:paraId="07DBD41F" w14:textId="77777777" w:rsidR="008A2D5F" w:rsidRPr="00AA144E" w:rsidRDefault="008A2D5F" w:rsidP="00814DAB">
      <w:r w:rsidRPr="00AA144E">
        <w:t>Harvard University, Conference in Honor of Daniel Wegner, 2011</w:t>
      </w:r>
    </w:p>
    <w:p w14:paraId="17656A3A" w14:textId="77777777" w:rsidR="00A62F95" w:rsidRPr="00AA144E" w:rsidRDefault="00A62F95" w:rsidP="00814DAB">
      <w:r w:rsidRPr="00AA144E">
        <w:t>The Ohio State University, Department of Psychology, 2011</w:t>
      </w:r>
    </w:p>
    <w:p w14:paraId="28A8F90E" w14:textId="77777777" w:rsidR="00A62F95" w:rsidRPr="00AA144E" w:rsidRDefault="00A62F95" w:rsidP="00814DAB">
      <w:r w:rsidRPr="00AA144E">
        <w:t xml:space="preserve">University of Texas at Austin, McCombs School of Business, </w:t>
      </w:r>
      <w:r w:rsidR="00262C5C" w:rsidRPr="00AA144E">
        <w:t>2011</w:t>
      </w:r>
    </w:p>
    <w:p w14:paraId="75675A96" w14:textId="77777777" w:rsidR="00033C5E" w:rsidRPr="00AA144E" w:rsidRDefault="00033C5E" w:rsidP="00814DAB">
      <w:r w:rsidRPr="00AA144E">
        <w:t>University of Nebraska-Lincoln, Department of Psychology, 2012</w:t>
      </w:r>
    </w:p>
    <w:p w14:paraId="190B17CB" w14:textId="77777777" w:rsidR="00033C5E" w:rsidRPr="00AA144E" w:rsidRDefault="00033C5E" w:rsidP="00814DAB">
      <w:r w:rsidRPr="00AA144E">
        <w:t>Northwestern University, Kellogg School of Management, 2012</w:t>
      </w:r>
    </w:p>
    <w:p w14:paraId="599C7E6B" w14:textId="77777777" w:rsidR="00033C5E" w:rsidRPr="00AA144E" w:rsidRDefault="00033C5E" w:rsidP="00814DAB">
      <w:r w:rsidRPr="00AA144E">
        <w:t>University of British Columbia, Department of Psychology, 2012</w:t>
      </w:r>
    </w:p>
    <w:p w14:paraId="63AAA723" w14:textId="77777777" w:rsidR="00033C5E" w:rsidRPr="00AA144E" w:rsidRDefault="00033C5E" w:rsidP="00814DAB">
      <w:r w:rsidRPr="00AA144E">
        <w:t>Cornell University, Behavioral Economics and Decision Research, 2012</w:t>
      </w:r>
    </w:p>
    <w:p w14:paraId="24DAC282" w14:textId="77777777" w:rsidR="00045292" w:rsidRPr="00AA144E" w:rsidRDefault="00E650E4" w:rsidP="00814DAB">
      <w:r w:rsidRPr="00AA144E">
        <w:t>University of Pennsylvania, Wharton School, 2012</w:t>
      </w:r>
    </w:p>
    <w:p w14:paraId="7764B211" w14:textId="77777777" w:rsidR="00A62F95" w:rsidRPr="00AA144E" w:rsidRDefault="00045292" w:rsidP="00814DAB">
      <w:r w:rsidRPr="00AA144E">
        <w:t>Harvard University, Department of Psychology, 2013</w:t>
      </w:r>
    </w:p>
    <w:p w14:paraId="26E490D3" w14:textId="46AC5732" w:rsidR="00612AD4" w:rsidRPr="00AA144E" w:rsidRDefault="00612AD4" w:rsidP="00814DAB">
      <w:r w:rsidRPr="00AA144E">
        <w:t>Princeton University, Department of Psychology, 2013</w:t>
      </w:r>
    </w:p>
    <w:p w14:paraId="4AF9D10D" w14:textId="6CD5C5D9" w:rsidR="00D777F3" w:rsidRPr="00AA144E" w:rsidRDefault="00D777F3" w:rsidP="00814DAB">
      <w:r w:rsidRPr="00AA144E">
        <w:t>Cornell University, Johnson School of Management/Department of Psychology, 2014</w:t>
      </w:r>
    </w:p>
    <w:p w14:paraId="0515FB9B" w14:textId="004AA32D" w:rsidR="00D777F3" w:rsidRPr="00AA144E" w:rsidRDefault="00035596" w:rsidP="00814DAB">
      <w:r w:rsidRPr="00AA144E">
        <w:t>Tulane</w:t>
      </w:r>
      <w:r w:rsidR="00D777F3" w:rsidRPr="00AA144E">
        <w:t xml:space="preserve"> University, Department of Psychology, 2015</w:t>
      </w:r>
    </w:p>
    <w:p w14:paraId="28F9A55D" w14:textId="4A62AA19" w:rsidR="00035596" w:rsidRPr="00AA144E" w:rsidRDefault="00035596" w:rsidP="00814DAB">
      <w:r w:rsidRPr="00AA144E">
        <w:t>Yale University, School of Management, 2015</w:t>
      </w:r>
    </w:p>
    <w:p w14:paraId="4376D835" w14:textId="41513A8D" w:rsidR="002A3B25" w:rsidRPr="00AA144E" w:rsidRDefault="002A3B25" w:rsidP="00814DAB">
      <w:r w:rsidRPr="00AA144E">
        <w:t>Stanford University, Graduate School of Business, 2016</w:t>
      </w:r>
    </w:p>
    <w:p w14:paraId="10BB9F1D" w14:textId="08D3E14C" w:rsidR="002A3B25" w:rsidRPr="00AA144E" w:rsidRDefault="002A3B25" w:rsidP="00814DAB">
      <w:r w:rsidRPr="00AA144E">
        <w:t>Princeton University, Department of Psychology, 2016</w:t>
      </w:r>
    </w:p>
    <w:p w14:paraId="64401022" w14:textId="08B7CB30" w:rsidR="002A3B25" w:rsidRPr="00AA144E" w:rsidRDefault="002A3B25" w:rsidP="00814DAB">
      <w:r w:rsidRPr="00AA144E">
        <w:t>University of Chicago, Department of Psychology, 2016</w:t>
      </w:r>
    </w:p>
    <w:p w14:paraId="69A821E7" w14:textId="52C22262" w:rsidR="00FC5603" w:rsidRPr="00AA144E" w:rsidRDefault="00FC5603" w:rsidP="00814DAB">
      <w:r w:rsidRPr="00AA144E">
        <w:t>Carnegie Mellon University, Social and Decision Sciences, 2017</w:t>
      </w:r>
    </w:p>
    <w:p w14:paraId="7CADEFE0" w14:textId="37D86241" w:rsidR="00FC5603" w:rsidRPr="00AA144E" w:rsidRDefault="00FC5603" w:rsidP="00814DAB">
      <w:r w:rsidRPr="00AA144E">
        <w:t>University of Illinois-Chicago, Department of Psychology, 2017</w:t>
      </w:r>
    </w:p>
    <w:p w14:paraId="10ABE90C" w14:textId="2E182B6E" w:rsidR="00871E56" w:rsidRPr="00AA144E" w:rsidRDefault="00871E56" w:rsidP="00814DAB">
      <w:r w:rsidRPr="00AA144E">
        <w:t>Ohio State University, Department of Psychology, 2018</w:t>
      </w:r>
    </w:p>
    <w:p w14:paraId="489F7B8E" w14:textId="2953D8AB" w:rsidR="00871E56" w:rsidRPr="00AA144E" w:rsidRDefault="00871E56" w:rsidP="00814DAB">
      <w:r w:rsidRPr="00AA144E">
        <w:t>Rutgers University, School of Business, 2018</w:t>
      </w:r>
    </w:p>
    <w:p w14:paraId="14ACA7A3" w14:textId="3EA7DB93" w:rsidR="00871E56" w:rsidRPr="00AA144E" w:rsidRDefault="00871E56" w:rsidP="00814DAB">
      <w:r w:rsidRPr="00AA144E">
        <w:t>Washington University, Olin School of Business, 2018</w:t>
      </w:r>
    </w:p>
    <w:p w14:paraId="09A2358C" w14:textId="50D7BCBC" w:rsidR="00871E56" w:rsidRPr="00AA144E" w:rsidRDefault="00871E56" w:rsidP="002B33A5">
      <w:r w:rsidRPr="00AA144E">
        <w:t>Northwestern University, Department of Psychology, 2018</w:t>
      </w:r>
    </w:p>
    <w:p w14:paraId="2AFAE71D" w14:textId="77777777" w:rsidR="00305229" w:rsidRPr="00AA144E" w:rsidRDefault="00305229" w:rsidP="00305229">
      <w:r w:rsidRPr="00AA144E">
        <w:t>Dartmouth University, Department of Psychology, 2019</w:t>
      </w:r>
    </w:p>
    <w:p w14:paraId="76811701" w14:textId="034C7D8D" w:rsidR="00305229" w:rsidRPr="00AA144E" w:rsidRDefault="00305229" w:rsidP="00305229">
      <w:r w:rsidRPr="00AA144E">
        <w:t>University</w:t>
      </w:r>
      <w:r w:rsidR="00765005" w:rsidRPr="00AA144E">
        <w:t xml:space="preserve"> of Notre Dame</w:t>
      </w:r>
      <w:r w:rsidRPr="00AA144E">
        <w:t>, Mendota School of Business, 2019</w:t>
      </w:r>
    </w:p>
    <w:p w14:paraId="7793DD23" w14:textId="3589B718" w:rsidR="00203DD8" w:rsidRPr="00AA144E" w:rsidRDefault="008D28CA" w:rsidP="00305229">
      <w:r w:rsidRPr="00AA144E">
        <w:t xml:space="preserve">Harvard University, </w:t>
      </w:r>
      <w:r w:rsidR="00203DD8" w:rsidRPr="00AA144E">
        <w:t>Harvard Business Schoo</w:t>
      </w:r>
      <w:r w:rsidRPr="00AA144E">
        <w:t>l</w:t>
      </w:r>
      <w:r w:rsidR="00203DD8" w:rsidRPr="00AA144E">
        <w:t>, 2020</w:t>
      </w:r>
    </w:p>
    <w:p w14:paraId="3A08449E" w14:textId="38DF0C00" w:rsidR="00C005A3" w:rsidRPr="00AA144E" w:rsidRDefault="00C005A3" w:rsidP="00305229">
      <w:r w:rsidRPr="00AA144E">
        <w:t>Stanford University, Department of Psychology, 2021</w:t>
      </w:r>
    </w:p>
    <w:p w14:paraId="6704A302" w14:textId="77777777" w:rsidR="00305229" w:rsidRPr="00AA144E" w:rsidRDefault="00305229" w:rsidP="00305229"/>
    <w:p w14:paraId="7F705CFF" w14:textId="77777777" w:rsidR="00871E56" w:rsidRPr="00AA144E" w:rsidRDefault="00871E56" w:rsidP="002B33A5"/>
    <w:p w14:paraId="1F179A9D" w14:textId="77777777" w:rsidR="00B83C54" w:rsidRPr="00AA144E" w:rsidRDefault="00B83C54" w:rsidP="002B33A5">
      <w:pPr>
        <w:rPr>
          <w:b/>
        </w:rPr>
      </w:pPr>
      <w:r w:rsidRPr="00AA144E">
        <w:rPr>
          <w:b/>
        </w:rPr>
        <w:t>Grants and Research Funding</w:t>
      </w:r>
    </w:p>
    <w:p w14:paraId="67933068" w14:textId="77777777" w:rsidR="00B83C54" w:rsidRPr="00AA144E" w:rsidRDefault="00B83C54" w:rsidP="00B83C54"/>
    <w:p w14:paraId="14B4E88A" w14:textId="77777777" w:rsidR="0014314E" w:rsidRPr="00AA144E" w:rsidRDefault="00B83C54" w:rsidP="00B83C54">
      <w:pPr>
        <w:rPr>
          <w:i/>
        </w:rPr>
      </w:pPr>
      <w:r w:rsidRPr="00AA144E">
        <w:rPr>
          <w:i/>
        </w:rPr>
        <w:t>External:</w:t>
      </w:r>
    </w:p>
    <w:p w14:paraId="2CBCBB41" w14:textId="54ED627B" w:rsidR="00B124E3" w:rsidRPr="00AA144E" w:rsidRDefault="00B124E3" w:rsidP="00B83C54">
      <w:pPr>
        <w:ind w:left="720"/>
      </w:pPr>
      <w:r w:rsidRPr="00AA144E">
        <w:lastRenderedPageBreak/>
        <w:t>American International Group</w:t>
      </w:r>
      <w:r w:rsidR="00021FB0" w:rsidRPr="00AA144E">
        <w:t xml:space="preserve"> FP57642 (9/1/2014-8/31/2016).  $468,671.12.  “Research Fellowship Program.”  Principal Investigator.</w:t>
      </w:r>
    </w:p>
    <w:p w14:paraId="27BFB02D" w14:textId="77777777" w:rsidR="00B124E3" w:rsidRPr="00AA144E" w:rsidRDefault="00B124E3" w:rsidP="00B83C54">
      <w:pPr>
        <w:ind w:left="720"/>
      </w:pPr>
    </w:p>
    <w:p w14:paraId="5F687C56" w14:textId="4C9914CC" w:rsidR="00B124E3" w:rsidRPr="00AA144E" w:rsidRDefault="00B124E3" w:rsidP="00B124E3">
      <w:pPr>
        <w:ind w:left="720"/>
      </w:pPr>
      <w:r w:rsidRPr="00AA144E">
        <w:t>National Science Foundation SES 1025676 (9/21/2010-9/20/2014).  $299,680.  “A model of escalation in social exchange.” Co-Principal Investigator.</w:t>
      </w:r>
    </w:p>
    <w:p w14:paraId="7C712C95" w14:textId="77777777" w:rsidR="00B124E3" w:rsidRPr="00AA144E" w:rsidRDefault="00B124E3" w:rsidP="00B83C54">
      <w:pPr>
        <w:ind w:left="720"/>
      </w:pPr>
    </w:p>
    <w:p w14:paraId="7B49B90A" w14:textId="77777777" w:rsidR="00AE3B96" w:rsidRPr="00AA144E" w:rsidRDefault="00AE3B96" w:rsidP="00B83C54">
      <w:pPr>
        <w:ind w:left="720"/>
      </w:pPr>
      <w:r w:rsidRPr="00AA144E">
        <w:t xml:space="preserve">General Motors Corporation NV851.  (5/13/11-8/13/12). “Effective Interaction with Autonomous Agents.”  $243,964. </w:t>
      </w:r>
      <w:r w:rsidR="00262C5C" w:rsidRPr="00AA144E">
        <w:t xml:space="preserve"> </w:t>
      </w:r>
      <w:r w:rsidRPr="00AA144E">
        <w:t>Principal Investigator.</w:t>
      </w:r>
    </w:p>
    <w:p w14:paraId="0E1BF56C" w14:textId="77777777" w:rsidR="00AE3B96" w:rsidRPr="00AA144E" w:rsidRDefault="00AE3B96" w:rsidP="00B124E3"/>
    <w:p w14:paraId="61A2D912" w14:textId="77777777" w:rsidR="00B83C54" w:rsidRPr="00AA144E" w:rsidRDefault="00B83C54" w:rsidP="00B83C54">
      <w:pPr>
        <w:ind w:left="720"/>
        <w:rPr>
          <w:i/>
        </w:rPr>
      </w:pPr>
      <w:r w:rsidRPr="00AA144E">
        <w:t>National Science Foundation SES 0241544 (4/01/2003-3/31/2007).  $199,871.  “Collaborative Research:  The anchoring and adjustment heuristic in everyday life.”</w:t>
      </w:r>
    </w:p>
    <w:p w14:paraId="3F6E6127" w14:textId="77777777" w:rsidR="00B83C54" w:rsidRPr="00AA144E" w:rsidRDefault="00B83C54" w:rsidP="00B83C54">
      <w:r w:rsidRPr="00AA144E">
        <w:tab/>
        <w:t>Principal Investigator.</w:t>
      </w:r>
    </w:p>
    <w:p w14:paraId="0891F84D" w14:textId="77777777" w:rsidR="00B83C54" w:rsidRPr="00AA144E" w:rsidRDefault="00B83C54" w:rsidP="00B83C54"/>
    <w:p w14:paraId="62EF615C" w14:textId="77777777" w:rsidR="00B83C54" w:rsidRPr="00AA144E" w:rsidRDefault="00A30FC8" w:rsidP="00B83C54">
      <w:r w:rsidRPr="00AA144E">
        <w:tab/>
        <w:t xml:space="preserve">The Templeton Foundation </w:t>
      </w:r>
      <w:r w:rsidR="00B83C54" w:rsidRPr="00AA144E">
        <w:t>12344 (3/15/2007-</w:t>
      </w:r>
      <w:r w:rsidR="00DC739E" w:rsidRPr="00AA144E">
        <w:t>8</w:t>
      </w:r>
      <w:r w:rsidR="00B83C54" w:rsidRPr="00AA144E">
        <w:t>/</w:t>
      </w:r>
      <w:r w:rsidR="00DC739E" w:rsidRPr="00AA144E">
        <w:t>1</w:t>
      </w:r>
      <w:r w:rsidR="00B83C54" w:rsidRPr="00AA144E">
        <w:t>/2010).  $2,202,204.</w:t>
      </w:r>
    </w:p>
    <w:p w14:paraId="1476F9E4" w14:textId="77777777" w:rsidR="00B83C54" w:rsidRPr="00AA144E" w:rsidRDefault="00B83C54" w:rsidP="00B83C54">
      <w:r w:rsidRPr="00AA144E">
        <w:tab/>
        <w:t xml:space="preserve">“Understanding human nature to harness human potential:  The human nature/human </w:t>
      </w:r>
      <w:r w:rsidRPr="00AA144E">
        <w:tab/>
      </w:r>
      <w:r w:rsidRPr="00AA144E">
        <w:tab/>
        <w:t>potential program.”   Senior Scientist.</w:t>
      </w:r>
    </w:p>
    <w:p w14:paraId="335D4FC9" w14:textId="77777777" w:rsidR="00DC739E" w:rsidRPr="00AA144E" w:rsidRDefault="00DC739E" w:rsidP="00B83C54"/>
    <w:p w14:paraId="1DCA8F17" w14:textId="77777777" w:rsidR="00262C5C" w:rsidRPr="00AA144E" w:rsidRDefault="00262C5C" w:rsidP="00B83C54">
      <w:pPr>
        <w:rPr>
          <w:i/>
        </w:rPr>
      </w:pPr>
    </w:p>
    <w:p w14:paraId="7EE01A40" w14:textId="77777777" w:rsidR="00B83C54" w:rsidRPr="00AA144E" w:rsidRDefault="00B83C54" w:rsidP="00B83C54">
      <w:pPr>
        <w:rPr>
          <w:i/>
        </w:rPr>
      </w:pPr>
      <w:r w:rsidRPr="00AA144E">
        <w:rPr>
          <w:i/>
        </w:rPr>
        <w:t>Internal (Harvard University):</w:t>
      </w:r>
    </w:p>
    <w:p w14:paraId="765C1297" w14:textId="77777777" w:rsidR="00B83C54" w:rsidRPr="00AA144E" w:rsidRDefault="00B83C54" w:rsidP="00B83C54">
      <w:pPr>
        <w:ind w:firstLine="720"/>
      </w:pPr>
      <w:r w:rsidRPr="00AA144E">
        <w:t xml:space="preserve">Milton Fund (2003-2004).  $34,159.  “Perspective Taking as Egocentric Anchoring and </w:t>
      </w:r>
    </w:p>
    <w:p w14:paraId="4542291C" w14:textId="77777777" w:rsidR="00B83C54" w:rsidRPr="00AA144E" w:rsidRDefault="00B83C54" w:rsidP="00B83C54">
      <w:pPr>
        <w:pStyle w:val="BodyTextIndent2"/>
        <w:spacing w:line="240" w:lineRule="auto"/>
        <w:rPr>
          <w:rFonts w:ascii="Times New Roman" w:eastAsia="Times New Roman" w:hAnsi="Times New Roman"/>
        </w:rPr>
      </w:pPr>
      <w:r w:rsidRPr="00AA144E">
        <w:rPr>
          <w:rFonts w:ascii="Times New Roman" w:eastAsia="Times New Roman" w:hAnsi="Times New Roman"/>
        </w:rPr>
        <w:t>Adjustment.”</w:t>
      </w:r>
    </w:p>
    <w:p w14:paraId="162FF390" w14:textId="77777777" w:rsidR="00B83C54" w:rsidRPr="00AA144E" w:rsidRDefault="00B83C54" w:rsidP="00B83C54"/>
    <w:p w14:paraId="489F8D5D" w14:textId="77777777" w:rsidR="00B83C54" w:rsidRPr="00AA144E" w:rsidRDefault="00B83C54" w:rsidP="00B83C54">
      <w:pPr>
        <w:ind w:firstLine="720"/>
      </w:pPr>
      <w:r w:rsidRPr="00AA144E">
        <w:t xml:space="preserve">Clark/Cooke Fund (2002-2005), Harvard University. $5,920.  “Intrapersonal Contrasts in </w:t>
      </w:r>
    </w:p>
    <w:p w14:paraId="2BFF0F83" w14:textId="77777777" w:rsidR="00B83C54" w:rsidRPr="00AA144E" w:rsidRDefault="00B83C54" w:rsidP="00B83C54">
      <w:pPr>
        <w:ind w:firstLine="720"/>
      </w:pPr>
      <w:r w:rsidRPr="00AA144E">
        <w:t xml:space="preserve">Interpersonal Perception.”  </w:t>
      </w:r>
    </w:p>
    <w:p w14:paraId="7302EF8D" w14:textId="77777777" w:rsidR="00B83C54" w:rsidRPr="00AA144E" w:rsidRDefault="00B83C54" w:rsidP="00B83C54">
      <w:pPr>
        <w:pStyle w:val="BodyTextIndent2"/>
        <w:spacing w:line="240" w:lineRule="auto"/>
        <w:rPr>
          <w:rFonts w:ascii="Times New Roman" w:hAnsi="Times New Roman"/>
          <w:u w:val="single"/>
        </w:rPr>
      </w:pPr>
    </w:p>
    <w:p w14:paraId="52ACE1B1" w14:textId="77777777" w:rsidR="00B83C54" w:rsidRPr="00AA144E" w:rsidRDefault="00B83C54" w:rsidP="00B83C54">
      <w:pPr>
        <w:pStyle w:val="Heading2"/>
        <w:rPr>
          <w:rFonts w:ascii="Times New Roman" w:hAnsi="Times New Roman"/>
          <w:i/>
        </w:rPr>
      </w:pPr>
      <w:r w:rsidRPr="00AA144E">
        <w:rPr>
          <w:rFonts w:ascii="Times New Roman" w:hAnsi="Times New Roman"/>
        </w:rPr>
        <w:t>Teaching Experience</w:t>
      </w:r>
    </w:p>
    <w:p w14:paraId="4D5B2BAD" w14:textId="77777777" w:rsidR="00B83C54" w:rsidRPr="00AA144E" w:rsidRDefault="00B83C54" w:rsidP="00B83C54">
      <w:pPr>
        <w:rPr>
          <w:u w:val="single"/>
        </w:rPr>
      </w:pPr>
      <w:r w:rsidRPr="00AA144E">
        <w:tab/>
      </w:r>
      <w:r w:rsidRPr="00AA144E">
        <w:tab/>
      </w:r>
      <w:r w:rsidRPr="00AA144E">
        <w:tab/>
      </w:r>
      <w:r w:rsidRPr="00AA144E">
        <w:tab/>
      </w:r>
      <w:r w:rsidRPr="00AA144E">
        <w:tab/>
      </w:r>
      <w:r w:rsidRPr="00AA144E">
        <w:tab/>
      </w:r>
      <w:r w:rsidRPr="00AA144E">
        <w:tab/>
      </w:r>
      <w:r w:rsidRPr="00AA144E">
        <w:tab/>
        <w:t xml:space="preserve">                </w:t>
      </w:r>
      <w:r w:rsidRPr="00AA144E">
        <w:rPr>
          <w:u w:val="single"/>
        </w:rPr>
        <w:t xml:space="preserve">Overall Instructor </w:t>
      </w:r>
    </w:p>
    <w:p w14:paraId="3DA766A9" w14:textId="4B84102C" w:rsidR="00B83C54" w:rsidRPr="00AA144E" w:rsidRDefault="00B83C54" w:rsidP="00B83C54">
      <w:pPr>
        <w:pStyle w:val="Footer"/>
        <w:tabs>
          <w:tab w:val="clear" w:pos="4320"/>
          <w:tab w:val="clear" w:pos="8640"/>
        </w:tabs>
        <w:rPr>
          <w:rFonts w:ascii="Times New Roman" w:hAnsi="Times New Roman"/>
          <w:i/>
        </w:rPr>
      </w:pPr>
      <w:r w:rsidRPr="00AA144E">
        <w:rPr>
          <w:rFonts w:ascii="Times New Roman" w:hAnsi="Times New Roman"/>
        </w:rPr>
        <w:tab/>
      </w:r>
      <w:r w:rsidRPr="00AA144E">
        <w:rPr>
          <w:rFonts w:ascii="Times New Roman" w:hAnsi="Times New Roman"/>
        </w:rPr>
        <w:tab/>
      </w:r>
      <w:r w:rsidRPr="00AA144E">
        <w:rPr>
          <w:rFonts w:ascii="Times New Roman" w:hAnsi="Times New Roman"/>
        </w:rPr>
        <w:tab/>
      </w:r>
      <w:r w:rsidRPr="00AA144E">
        <w:rPr>
          <w:rFonts w:ascii="Times New Roman" w:hAnsi="Times New Roman"/>
        </w:rPr>
        <w:tab/>
      </w:r>
      <w:r w:rsidRPr="00AA144E">
        <w:rPr>
          <w:rFonts w:ascii="Times New Roman" w:hAnsi="Times New Roman"/>
        </w:rPr>
        <w:tab/>
      </w:r>
      <w:r w:rsidRPr="00AA144E">
        <w:rPr>
          <w:rFonts w:ascii="Times New Roman" w:hAnsi="Times New Roman"/>
        </w:rPr>
        <w:tab/>
      </w:r>
      <w:r w:rsidRPr="00AA144E">
        <w:rPr>
          <w:rFonts w:ascii="Times New Roman" w:hAnsi="Times New Roman"/>
        </w:rPr>
        <w:tab/>
      </w:r>
      <w:r w:rsidRPr="00AA144E">
        <w:rPr>
          <w:rFonts w:ascii="Times New Roman" w:hAnsi="Times New Roman"/>
        </w:rPr>
        <w:tab/>
      </w:r>
      <w:r w:rsidRPr="00AA144E">
        <w:rPr>
          <w:rFonts w:ascii="Times New Roman" w:hAnsi="Times New Roman"/>
        </w:rPr>
        <w:tab/>
        <w:t xml:space="preserve"> </w:t>
      </w:r>
      <w:r w:rsidRPr="00AA144E">
        <w:rPr>
          <w:rFonts w:ascii="Times New Roman" w:hAnsi="Times New Roman"/>
          <w:u w:val="single"/>
        </w:rPr>
        <w:t>Evaluation (</w:t>
      </w:r>
      <w:r w:rsidR="00EC5CE2" w:rsidRPr="00AA144E">
        <w:rPr>
          <w:rFonts w:ascii="Times New Roman" w:hAnsi="Times New Roman"/>
          <w:u w:val="single"/>
        </w:rPr>
        <w:t>1</w:t>
      </w:r>
      <w:r w:rsidRPr="00AA144E">
        <w:rPr>
          <w:rFonts w:ascii="Times New Roman" w:hAnsi="Times New Roman"/>
          <w:u w:val="single"/>
        </w:rPr>
        <w:t>-5 scale)</w:t>
      </w:r>
    </w:p>
    <w:p w14:paraId="5A1A40ED" w14:textId="77777777" w:rsidR="00B83C54" w:rsidRPr="00AA144E" w:rsidRDefault="00B83C54" w:rsidP="00B83C54">
      <w:pPr>
        <w:pStyle w:val="Footer"/>
        <w:tabs>
          <w:tab w:val="clear" w:pos="4320"/>
          <w:tab w:val="clear" w:pos="8640"/>
        </w:tabs>
        <w:rPr>
          <w:rFonts w:ascii="Times New Roman" w:hAnsi="Times New Roman"/>
        </w:rPr>
      </w:pPr>
      <w:r w:rsidRPr="00AA144E">
        <w:rPr>
          <w:rFonts w:ascii="Times New Roman" w:hAnsi="Times New Roman"/>
          <w:i/>
        </w:rPr>
        <w:t>MBA Courses, University of Chicago</w:t>
      </w:r>
      <w:r w:rsidR="00E20A4E" w:rsidRPr="00AA144E">
        <w:rPr>
          <w:rFonts w:ascii="Times New Roman" w:hAnsi="Times New Roman"/>
          <w:i/>
        </w:rPr>
        <w:t>*</w:t>
      </w:r>
    </w:p>
    <w:p w14:paraId="04A883E9" w14:textId="5437843C" w:rsidR="006D7ADC" w:rsidRPr="00AA144E" w:rsidRDefault="006D7ADC" w:rsidP="006D7ADC">
      <w:pPr>
        <w:pStyle w:val="Footer"/>
        <w:tabs>
          <w:tab w:val="clear" w:pos="4320"/>
          <w:tab w:val="clear" w:pos="8640"/>
        </w:tabs>
        <w:rPr>
          <w:rFonts w:ascii="Times New Roman" w:hAnsi="Times New Roman"/>
        </w:rPr>
      </w:pPr>
      <w:r w:rsidRPr="00AA144E">
        <w:rPr>
          <w:rFonts w:ascii="Times New Roman" w:hAnsi="Times New Roman"/>
        </w:rPr>
        <w:t xml:space="preserve">    Designing a Good Life, Summer 2018 (42 students)</w:t>
      </w:r>
      <w:r w:rsidRPr="00AA144E">
        <w:rPr>
          <w:rFonts w:ascii="Times New Roman" w:hAnsi="Times New Roman"/>
        </w:rPr>
        <w:tab/>
      </w:r>
      <w:r w:rsidRPr="00AA144E">
        <w:rPr>
          <w:rFonts w:ascii="Times New Roman" w:hAnsi="Times New Roman"/>
        </w:rPr>
        <w:tab/>
      </w:r>
      <w:r w:rsidRPr="00AA144E">
        <w:rPr>
          <w:rFonts w:ascii="Times New Roman" w:hAnsi="Times New Roman"/>
        </w:rPr>
        <w:tab/>
        <w:t xml:space="preserve">  4.7</w:t>
      </w:r>
    </w:p>
    <w:p w14:paraId="7559B8D8" w14:textId="09E469AD" w:rsidR="00257D70" w:rsidRPr="00AA144E" w:rsidRDefault="00257D70" w:rsidP="00257D70">
      <w:pPr>
        <w:pStyle w:val="Footer"/>
        <w:tabs>
          <w:tab w:val="clear" w:pos="4320"/>
          <w:tab w:val="clear" w:pos="8640"/>
        </w:tabs>
        <w:rPr>
          <w:rFonts w:ascii="Times New Roman" w:hAnsi="Times New Roman"/>
        </w:rPr>
      </w:pPr>
      <w:r w:rsidRPr="00AA144E">
        <w:rPr>
          <w:rFonts w:ascii="Times New Roman" w:hAnsi="Times New Roman"/>
        </w:rPr>
        <w:t xml:space="preserve">    Designing a Good Life, </w:t>
      </w:r>
      <w:r w:rsidR="003A3D1D" w:rsidRPr="00AA144E">
        <w:rPr>
          <w:rFonts w:ascii="Times New Roman" w:hAnsi="Times New Roman"/>
        </w:rPr>
        <w:t>Autumn</w:t>
      </w:r>
      <w:r w:rsidRPr="00AA144E">
        <w:rPr>
          <w:rFonts w:ascii="Times New Roman" w:hAnsi="Times New Roman"/>
        </w:rPr>
        <w:t xml:space="preserve"> 201</w:t>
      </w:r>
      <w:r w:rsidR="003A3D1D" w:rsidRPr="00AA144E">
        <w:rPr>
          <w:rFonts w:ascii="Times New Roman" w:hAnsi="Times New Roman"/>
        </w:rPr>
        <w:t>7</w:t>
      </w:r>
      <w:r w:rsidRPr="00AA144E">
        <w:rPr>
          <w:rFonts w:ascii="Times New Roman" w:hAnsi="Times New Roman"/>
        </w:rPr>
        <w:t xml:space="preserve"> (1</w:t>
      </w:r>
      <w:r w:rsidR="003A3D1D" w:rsidRPr="00AA144E">
        <w:rPr>
          <w:rFonts w:ascii="Times New Roman" w:hAnsi="Times New Roman"/>
        </w:rPr>
        <w:t>92</w:t>
      </w:r>
      <w:r w:rsidRPr="00AA144E">
        <w:rPr>
          <w:rFonts w:ascii="Times New Roman" w:hAnsi="Times New Roman"/>
        </w:rPr>
        <w:t xml:space="preserve"> students)</w:t>
      </w:r>
      <w:r w:rsidRPr="00AA144E">
        <w:rPr>
          <w:rFonts w:ascii="Times New Roman" w:hAnsi="Times New Roman"/>
        </w:rPr>
        <w:tab/>
      </w:r>
      <w:r w:rsidRPr="00AA144E">
        <w:rPr>
          <w:rFonts w:ascii="Times New Roman" w:hAnsi="Times New Roman"/>
        </w:rPr>
        <w:tab/>
      </w:r>
      <w:r w:rsidRPr="00AA144E">
        <w:rPr>
          <w:rFonts w:ascii="Times New Roman" w:hAnsi="Times New Roman"/>
        </w:rPr>
        <w:tab/>
        <w:t xml:space="preserve">  4.</w:t>
      </w:r>
      <w:r w:rsidR="00C50CFB" w:rsidRPr="00AA144E">
        <w:rPr>
          <w:rFonts w:ascii="Times New Roman" w:hAnsi="Times New Roman"/>
        </w:rPr>
        <w:t>5</w:t>
      </w:r>
    </w:p>
    <w:p w14:paraId="5562C2A2" w14:textId="3410813D" w:rsidR="006D7ADC" w:rsidRPr="00AA144E" w:rsidRDefault="00EC5CE2" w:rsidP="006D7ADC">
      <w:pPr>
        <w:pStyle w:val="Footer"/>
        <w:tabs>
          <w:tab w:val="clear" w:pos="4320"/>
          <w:tab w:val="clear" w:pos="8640"/>
        </w:tabs>
        <w:rPr>
          <w:rFonts w:ascii="Times New Roman" w:hAnsi="Times New Roman"/>
        </w:rPr>
      </w:pPr>
      <w:r w:rsidRPr="00AA144E">
        <w:rPr>
          <w:rFonts w:ascii="Times New Roman" w:hAnsi="Times New Roman"/>
        </w:rPr>
        <w:t xml:space="preserve">    </w:t>
      </w:r>
      <w:r w:rsidR="006D7ADC" w:rsidRPr="00AA144E">
        <w:rPr>
          <w:rFonts w:ascii="Times New Roman" w:hAnsi="Times New Roman"/>
        </w:rPr>
        <w:t>Designing a Good Life, Summer 2017 (48 students)</w:t>
      </w:r>
      <w:r w:rsidR="006D7ADC" w:rsidRPr="00AA144E">
        <w:rPr>
          <w:rFonts w:ascii="Times New Roman" w:hAnsi="Times New Roman"/>
        </w:rPr>
        <w:tab/>
      </w:r>
      <w:r w:rsidR="006D7ADC" w:rsidRPr="00AA144E">
        <w:rPr>
          <w:rFonts w:ascii="Times New Roman" w:hAnsi="Times New Roman"/>
        </w:rPr>
        <w:tab/>
      </w:r>
      <w:r w:rsidR="006D7ADC" w:rsidRPr="00AA144E">
        <w:rPr>
          <w:rFonts w:ascii="Times New Roman" w:hAnsi="Times New Roman"/>
        </w:rPr>
        <w:tab/>
        <w:t xml:space="preserve">  4.9</w:t>
      </w:r>
    </w:p>
    <w:p w14:paraId="0341A05A" w14:textId="48D1A900" w:rsidR="00EC5CE2" w:rsidRPr="00AA144E" w:rsidRDefault="006D7ADC" w:rsidP="006D7ADC">
      <w:pPr>
        <w:pStyle w:val="Footer"/>
        <w:tabs>
          <w:tab w:val="clear" w:pos="4320"/>
          <w:tab w:val="clear" w:pos="8640"/>
        </w:tabs>
        <w:rPr>
          <w:rFonts w:ascii="Times New Roman" w:hAnsi="Times New Roman"/>
        </w:rPr>
      </w:pPr>
      <w:r w:rsidRPr="00AA144E">
        <w:rPr>
          <w:rFonts w:ascii="Times New Roman" w:hAnsi="Times New Roman"/>
        </w:rPr>
        <w:t xml:space="preserve">    </w:t>
      </w:r>
      <w:r w:rsidR="00EC5CE2" w:rsidRPr="00AA144E">
        <w:rPr>
          <w:rFonts w:ascii="Times New Roman" w:hAnsi="Times New Roman"/>
        </w:rPr>
        <w:t>Designing a Good Life, Winter 2017 (129 students)</w:t>
      </w:r>
      <w:r w:rsidR="00EC5CE2" w:rsidRPr="00AA144E">
        <w:rPr>
          <w:rFonts w:ascii="Times New Roman" w:hAnsi="Times New Roman"/>
        </w:rPr>
        <w:tab/>
      </w:r>
      <w:r w:rsidR="00EC5CE2" w:rsidRPr="00AA144E">
        <w:rPr>
          <w:rFonts w:ascii="Times New Roman" w:hAnsi="Times New Roman"/>
        </w:rPr>
        <w:tab/>
      </w:r>
      <w:r w:rsidR="00EC5CE2" w:rsidRPr="00AA144E">
        <w:rPr>
          <w:rFonts w:ascii="Times New Roman" w:hAnsi="Times New Roman"/>
        </w:rPr>
        <w:tab/>
        <w:t xml:space="preserve">  4.7</w:t>
      </w:r>
    </w:p>
    <w:p w14:paraId="59FF96CD" w14:textId="1D9ADA23" w:rsidR="008B471F" w:rsidRPr="00AA144E" w:rsidRDefault="008B471F" w:rsidP="00C017F9">
      <w:pPr>
        <w:pStyle w:val="Footer"/>
        <w:tabs>
          <w:tab w:val="clear" w:pos="4320"/>
          <w:tab w:val="clear" w:pos="8640"/>
        </w:tabs>
        <w:rPr>
          <w:rFonts w:ascii="Times New Roman" w:hAnsi="Times New Roman"/>
        </w:rPr>
      </w:pPr>
      <w:r w:rsidRPr="00AA144E">
        <w:rPr>
          <w:rFonts w:ascii="Times New Roman" w:hAnsi="Times New Roman"/>
        </w:rPr>
        <w:t xml:space="preserve">    Designing a Good Life, Summer 2016 (29 students)</w:t>
      </w:r>
      <w:r w:rsidRPr="00AA144E">
        <w:rPr>
          <w:rFonts w:ascii="Times New Roman" w:hAnsi="Times New Roman"/>
        </w:rPr>
        <w:tab/>
      </w:r>
      <w:r w:rsidRPr="00AA144E">
        <w:rPr>
          <w:rFonts w:ascii="Times New Roman" w:hAnsi="Times New Roman"/>
        </w:rPr>
        <w:tab/>
      </w:r>
      <w:r w:rsidRPr="00AA144E">
        <w:rPr>
          <w:rFonts w:ascii="Times New Roman" w:hAnsi="Times New Roman"/>
        </w:rPr>
        <w:tab/>
        <w:t xml:space="preserve">  </w:t>
      </w:r>
      <w:r w:rsidR="00EC5CE2" w:rsidRPr="00AA144E">
        <w:rPr>
          <w:rFonts w:ascii="Times New Roman" w:hAnsi="Times New Roman"/>
        </w:rPr>
        <w:t>5.0</w:t>
      </w:r>
    </w:p>
    <w:p w14:paraId="7B9FA5DC" w14:textId="7DB5D528" w:rsidR="002A3B25" w:rsidRPr="00AA144E" w:rsidRDefault="002A3B25" w:rsidP="00C017F9">
      <w:pPr>
        <w:pStyle w:val="Footer"/>
        <w:tabs>
          <w:tab w:val="clear" w:pos="4320"/>
          <w:tab w:val="clear" w:pos="8640"/>
        </w:tabs>
        <w:rPr>
          <w:rFonts w:ascii="Times New Roman" w:hAnsi="Times New Roman"/>
        </w:rPr>
      </w:pPr>
      <w:r w:rsidRPr="00AA144E">
        <w:rPr>
          <w:rFonts w:ascii="Times New Roman" w:hAnsi="Times New Roman"/>
        </w:rPr>
        <w:t xml:space="preserve">    Designing a Good Life, </w:t>
      </w:r>
      <w:r w:rsidR="008B471F" w:rsidRPr="00AA144E">
        <w:rPr>
          <w:rFonts w:ascii="Times New Roman" w:hAnsi="Times New Roman"/>
        </w:rPr>
        <w:t>Winter</w:t>
      </w:r>
      <w:r w:rsidRPr="00AA144E">
        <w:rPr>
          <w:rFonts w:ascii="Times New Roman" w:hAnsi="Times New Roman"/>
        </w:rPr>
        <w:t xml:space="preserve"> 2016 (</w:t>
      </w:r>
      <w:r w:rsidR="00EC5CE2" w:rsidRPr="00AA144E">
        <w:rPr>
          <w:rFonts w:ascii="Times New Roman" w:hAnsi="Times New Roman"/>
        </w:rPr>
        <w:t>129</w:t>
      </w:r>
      <w:r w:rsidRPr="00AA144E">
        <w:rPr>
          <w:rFonts w:ascii="Times New Roman" w:hAnsi="Times New Roman"/>
        </w:rPr>
        <w:t xml:space="preserve"> students)</w:t>
      </w:r>
      <w:r w:rsidRPr="00AA144E">
        <w:rPr>
          <w:rFonts w:ascii="Times New Roman" w:hAnsi="Times New Roman"/>
        </w:rPr>
        <w:tab/>
      </w:r>
      <w:r w:rsidRPr="00AA144E">
        <w:rPr>
          <w:rFonts w:ascii="Times New Roman" w:hAnsi="Times New Roman"/>
        </w:rPr>
        <w:tab/>
      </w:r>
      <w:r w:rsidRPr="00AA144E">
        <w:rPr>
          <w:rFonts w:ascii="Times New Roman" w:hAnsi="Times New Roman"/>
        </w:rPr>
        <w:tab/>
        <w:t xml:space="preserve">  </w:t>
      </w:r>
      <w:r w:rsidR="008B471F" w:rsidRPr="00AA144E">
        <w:rPr>
          <w:rFonts w:ascii="Times New Roman" w:hAnsi="Times New Roman"/>
        </w:rPr>
        <w:t>4.7</w:t>
      </w:r>
    </w:p>
    <w:p w14:paraId="0DFA93F5" w14:textId="026656E7" w:rsidR="002A3B25" w:rsidRPr="00AA144E" w:rsidRDefault="002A3B25" w:rsidP="002A3B25">
      <w:pPr>
        <w:pStyle w:val="Footer"/>
        <w:tabs>
          <w:tab w:val="clear" w:pos="4320"/>
          <w:tab w:val="clear" w:pos="8640"/>
        </w:tabs>
        <w:rPr>
          <w:rFonts w:ascii="Times New Roman" w:hAnsi="Times New Roman"/>
        </w:rPr>
      </w:pPr>
      <w:r w:rsidRPr="00AA144E">
        <w:rPr>
          <w:rFonts w:ascii="Times New Roman" w:hAnsi="Times New Roman"/>
        </w:rPr>
        <w:t xml:space="preserve">    Designing a Good Life, Summer 2015 (</w:t>
      </w:r>
      <w:r w:rsidR="008B471F" w:rsidRPr="00AA144E">
        <w:rPr>
          <w:rFonts w:ascii="Times New Roman" w:hAnsi="Times New Roman"/>
        </w:rPr>
        <w:t>57</w:t>
      </w:r>
      <w:r w:rsidRPr="00AA144E">
        <w:rPr>
          <w:rFonts w:ascii="Times New Roman" w:hAnsi="Times New Roman"/>
        </w:rPr>
        <w:t xml:space="preserve"> students)</w:t>
      </w:r>
      <w:r w:rsidRPr="00AA144E">
        <w:rPr>
          <w:rFonts w:ascii="Times New Roman" w:hAnsi="Times New Roman"/>
        </w:rPr>
        <w:tab/>
      </w:r>
      <w:r w:rsidRPr="00AA144E">
        <w:rPr>
          <w:rFonts w:ascii="Times New Roman" w:hAnsi="Times New Roman"/>
        </w:rPr>
        <w:tab/>
      </w:r>
      <w:r w:rsidRPr="00AA144E">
        <w:rPr>
          <w:rFonts w:ascii="Times New Roman" w:hAnsi="Times New Roman"/>
        </w:rPr>
        <w:tab/>
        <w:t xml:space="preserve">  4.8</w:t>
      </w:r>
    </w:p>
    <w:p w14:paraId="601405C6" w14:textId="77A2E6E3" w:rsidR="00D777F3" w:rsidRPr="00AA144E" w:rsidRDefault="002A3B25" w:rsidP="002A3B25">
      <w:pPr>
        <w:pStyle w:val="Footer"/>
        <w:tabs>
          <w:tab w:val="clear" w:pos="4320"/>
          <w:tab w:val="clear" w:pos="8640"/>
        </w:tabs>
        <w:rPr>
          <w:rFonts w:ascii="Times New Roman" w:hAnsi="Times New Roman"/>
        </w:rPr>
      </w:pPr>
      <w:r w:rsidRPr="00AA144E">
        <w:rPr>
          <w:rFonts w:ascii="Times New Roman" w:hAnsi="Times New Roman"/>
        </w:rPr>
        <w:t xml:space="preserve">    </w:t>
      </w:r>
      <w:r w:rsidR="00D777F3" w:rsidRPr="00AA144E">
        <w:rPr>
          <w:rFonts w:ascii="Times New Roman" w:hAnsi="Times New Roman"/>
        </w:rPr>
        <w:t>Designing a Good Life, Summer 2014 (49 students)</w:t>
      </w:r>
      <w:r w:rsidR="00D777F3" w:rsidRPr="00AA144E">
        <w:rPr>
          <w:rFonts w:ascii="Times New Roman" w:hAnsi="Times New Roman"/>
        </w:rPr>
        <w:tab/>
      </w:r>
      <w:r w:rsidR="00D777F3" w:rsidRPr="00AA144E">
        <w:rPr>
          <w:rFonts w:ascii="Times New Roman" w:hAnsi="Times New Roman"/>
        </w:rPr>
        <w:tab/>
      </w:r>
      <w:r w:rsidR="00D777F3" w:rsidRPr="00AA144E">
        <w:rPr>
          <w:rFonts w:ascii="Times New Roman" w:hAnsi="Times New Roman"/>
        </w:rPr>
        <w:tab/>
        <w:t xml:space="preserve">  4.8</w:t>
      </w:r>
    </w:p>
    <w:p w14:paraId="75796F61" w14:textId="3DEB7C68" w:rsidR="008A76C6" w:rsidRPr="00AA144E" w:rsidRDefault="00D777F3" w:rsidP="00D777F3">
      <w:pPr>
        <w:pStyle w:val="Footer"/>
        <w:tabs>
          <w:tab w:val="clear" w:pos="4320"/>
          <w:tab w:val="clear" w:pos="8640"/>
        </w:tabs>
        <w:rPr>
          <w:rFonts w:ascii="Times New Roman" w:hAnsi="Times New Roman"/>
        </w:rPr>
      </w:pPr>
      <w:r w:rsidRPr="00AA144E">
        <w:rPr>
          <w:rFonts w:ascii="Times New Roman" w:hAnsi="Times New Roman"/>
        </w:rPr>
        <w:t xml:space="preserve">    </w:t>
      </w:r>
      <w:r w:rsidR="008A76C6" w:rsidRPr="00AA144E">
        <w:rPr>
          <w:rFonts w:ascii="Times New Roman" w:hAnsi="Times New Roman"/>
        </w:rPr>
        <w:t>Managing in Organizations, Winter 2014 (195 students)</w:t>
      </w:r>
      <w:r w:rsidR="008A76C6" w:rsidRPr="00AA144E">
        <w:rPr>
          <w:rFonts w:ascii="Times New Roman" w:hAnsi="Times New Roman"/>
        </w:rPr>
        <w:tab/>
        <w:t xml:space="preserve"> </w:t>
      </w:r>
      <w:r w:rsidR="008A76C6" w:rsidRPr="00AA144E">
        <w:rPr>
          <w:rFonts w:ascii="Times New Roman" w:hAnsi="Times New Roman"/>
        </w:rPr>
        <w:tab/>
        <w:t xml:space="preserve">  </w:t>
      </w:r>
      <w:r w:rsidR="008A76C6" w:rsidRPr="00AA144E">
        <w:rPr>
          <w:rFonts w:ascii="Times New Roman" w:hAnsi="Times New Roman"/>
        </w:rPr>
        <w:tab/>
        <w:t xml:space="preserve">  4.8</w:t>
      </w:r>
    </w:p>
    <w:p w14:paraId="65B0E671" w14:textId="06644392" w:rsidR="008A76C6" w:rsidRPr="00AA144E" w:rsidRDefault="008A76C6" w:rsidP="00616F30">
      <w:pPr>
        <w:pStyle w:val="Footer"/>
        <w:tabs>
          <w:tab w:val="clear" w:pos="4320"/>
          <w:tab w:val="clear" w:pos="8640"/>
        </w:tabs>
        <w:rPr>
          <w:rFonts w:ascii="Times New Roman" w:hAnsi="Times New Roman"/>
        </w:rPr>
      </w:pPr>
      <w:r w:rsidRPr="00AA144E">
        <w:rPr>
          <w:rFonts w:ascii="Times New Roman" w:hAnsi="Times New Roman"/>
        </w:rPr>
        <w:t xml:space="preserve">    Managing in Organizations, Winter 2013 (195 students)</w:t>
      </w:r>
      <w:r w:rsidRPr="00AA144E">
        <w:rPr>
          <w:rFonts w:ascii="Times New Roman" w:hAnsi="Times New Roman"/>
        </w:rPr>
        <w:tab/>
        <w:t xml:space="preserve"> </w:t>
      </w:r>
      <w:r w:rsidRPr="00AA144E">
        <w:rPr>
          <w:rFonts w:ascii="Times New Roman" w:hAnsi="Times New Roman"/>
        </w:rPr>
        <w:tab/>
        <w:t xml:space="preserve">  </w:t>
      </w:r>
      <w:r w:rsidRPr="00AA144E">
        <w:rPr>
          <w:rFonts w:ascii="Times New Roman" w:hAnsi="Times New Roman"/>
        </w:rPr>
        <w:tab/>
        <w:t xml:space="preserve">  4.9</w:t>
      </w:r>
    </w:p>
    <w:p w14:paraId="3C39B4A4" w14:textId="6E3AA54A" w:rsidR="00075588" w:rsidRPr="00AA144E" w:rsidRDefault="008A76C6" w:rsidP="008A76C6">
      <w:pPr>
        <w:pStyle w:val="Footer"/>
        <w:tabs>
          <w:tab w:val="clear" w:pos="4320"/>
          <w:tab w:val="clear" w:pos="8640"/>
        </w:tabs>
        <w:rPr>
          <w:rFonts w:ascii="Times New Roman" w:hAnsi="Times New Roman"/>
        </w:rPr>
      </w:pPr>
      <w:r w:rsidRPr="00AA144E">
        <w:rPr>
          <w:rFonts w:ascii="Times New Roman" w:hAnsi="Times New Roman"/>
        </w:rPr>
        <w:t xml:space="preserve">    </w:t>
      </w:r>
      <w:r w:rsidR="00075588" w:rsidRPr="00AA144E">
        <w:rPr>
          <w:rFonts w:ascii="Times New Roman" w:hAnsi="Times New Roman"/>
        </w:rPr>
        <w:t>Managing in Organizations, Winter 2012 (195 students)</w:t>
      </w:r>
      <w:r w:rsidR="00075588" w:rsidRPr="00AA144E">
        <w:rPr>
          <w:rFonts w:ascii="Times New Roman" w:hAnsi="Times New Roman"/>
        </w:rPr>
        <w:tab/>
        <w:t xml:space="preserve"> </w:t>
      </w:r>
      <w:r w:rsidR="00075588" w:rsidRPr="00AA144E">
        <w:rPr>
          <w:rFonts w:ascii="Times New Roman" w:hAnsi="Times New Roman"/>
        </w:rPr>
        <w:tab/>
        <w:t xml:space="preserve">  </w:t>
      </w:r>
      <w:r w:rsidR="00075588" w:rsidRPr="00AA144E">
        <w:rPr>
          <w:rFonts w:ascii="Times New Roman" w:hAnsi="Times New Roman"/>
        </w:rPr>
        <w:tab/>
        <w:t xml:space="preserve">  4.9</w:t>
      </w:r>
    </w:p>
    <w:p w14:paraId="0CD3CAAD" w14:textId="77777777" w:rsidR="00075588" w:rsidRPr="00AA144E" w:rsidRDefault="00075588" w:rsidP="00075588">
      <w:pPr>
        <w:pStyle w:val="Footer"/>
        <w:tabs>
          <w:tab w:val="clear" w:pos="4320"/>
          <w:tab w:val="clear" w:pos="8640"/>
        </w:tabs>
        <w:rPr>
          <w:rFonts w:ascii="Times New Roman" w:hAnsi="Times New Roman"/>
        </w:rPr>
      </w:pPr>
      <w:r w:rsidRPr="00AA144E">
        <w:rPr>
          <w:rFonts w:ascii="Times New Roman" w:hAnsi="Times New Roman"/>
        </w:rPr>
        <w:t xml:space="preserve">    Managing in Organizations, Winter 2011 (195 students)</w:t>
      </w:r>
      <w:r w:rsidRPr="00AA144E">
        <w:rPr>
          <w:rFonts w:ascii="Times New Roman" w:hAnsi="Times New Roman"/>
        </w:rPr>
        <w:tab/>
        <w:t xml:space="preserve"> </w:t>
      </w:r>
      <w:r w:rsidRPr="00AA144E">
        <w:rPr>
          <w:rFonts w:ascii="Times New Roman" w:hAnsi="Times New Roman"/>
        </w:rPr>
        <w:tab/>
        <w:t xml:space="preserve">  </w:t>
      </w:r>
      <w:r w:rsidRPr="00AA144E">
        <w:rPr>
          <w:rFonts w:ascii="Times New Roman" w:hAnsi="Times New Roman"/>
        </w:rPr>
        <w:tab/>
        <w:t xml:space="preserve">  4.9</w:t>
      </w:r>
    </w:p>
    <w:p w14:paraId="3413132F" w14:textId="77777777" w:rsidR="00814DAB" w:rsidRPr="00AA144E" w:rsidRDefault="00B83C54" w:rsidP="00814DAB">
      <w:pPr>
        <w:pStyle w:val="Footer"/>
        <w:tabs>
          <w:tab w:val="clear" w:pos="4320"/>
          <w:tab w:val="clear" w:pos="8640"/>
        </w:tabs>
        <w:rPr>
          <w:rFonts w:ascii="Times New Roman" w:hAnsi="Times New Roman"/>
        </w:rPr>
      </w:pPr>
      <w:r w:rsidRPr="00AA144E">
        <w:rPr>
          <w:rFonts w:ascii="Times New Roman" w:hAnsi="Times New Roman"/>
        </w:rPr>
        <w:t xml:space="preserve"> </w:t>
      </w:r>
      <w:r w:rsidR="00814DAB" w:rsidRPr="00AA144E">
        <w:rPr>
          <w:rFonts w:ascii="Times New Roman" w:hAnsi="Times New Roman"/>
        </w:rPr>
        <w:t xml:space="preserve">   Managing in Organizations, Summer 2010 (190 students)</w:t>
      </w:r>
      <w:r w:rsidR="00814DAB" w:rsidRPr="00AA144E">
        <w:rPr>
          <w:rFonts w:ascii="Times New Roman" w:hAnsi="Times New Roman"/>
        </w:rPr>
        <w:tab/>
        <w:t xml:space="preserve"> </w:t>
      </w:r>
      <w:r w:rsidR="00814DAB" w:rsidRPr="00AA144E">
        <w:rPr>
          <w:rFonts w:ascii="Times New Roman" w:hAnsi="Times New Roman"/>
        </w:rPr>
        <w:tab/>
        <w:t xml:space="preserve">  4.8</w:t>
      </w:r>
    </w:p>
    <w:p w14:paraId="5AD3BEB9" w14:textId="77777777" w:rsidR="00B83C54" w:rsidRPr="00AA144E" w:rsidRDefault="00B83C54" w:rsidP="00B83C54">
      <w:pPr>
        <w:pStyle w:val="Footer"/>
        <w:tabs>
          <w:tab w:val="clear" w:pos="4320"/>
          <w:tab w:val="clear" w:pos="8640"/>
        </w:tabs>
        <w:rPr>
          <w:rFonts w:ascii="Times New Roman" w:hAnsi="Times New Roman"/>
        </w:rPr>
      </w:pPr>
      <w:r w:rsidRPr="00AA144E">
        <w:rPr>
          <w:rFonts w:ascii="Times New Roman" w:hAnsi="Times New Roman"/>
        </w:rPr>
        <w:t xml:space="preserve">    Managing in Organizations, Summer 2009 (174 students)</w:t>
      </w:r>
      <w:r w:rsidRPr="00AA144E">
        <w:rPr>
          <w:rFonts w:ascii="Times New Roman" w:hAnsi="Times New Roman"/>
        </w:rPr>
        <w:tab/>
        <w:t xml:space="preserve"> </w:t>
      </w:r>
      <w:r w:rsidRPr="00AA144E">
        <w:rPr>
          <w:rFonts w:ascii="Times New Roman" w:hAnsi="Times New Roman"/>
        </w:rPr>
        <w:tab/>
        <w:t xml:space="preserve">  4.8</w:t>
      </w:r>
    </w:p>
    <w:p w14:paraId="0848B872" w14:textId="77777777" w:rsidR="00B83C54" w:rsidRPr="00AA144E" w:rsidRDefault="00814DAB" w:rsidP="00B83C54">
      <w:pPr>
        <w:pStyle w:val="Footer"/>
        <w:tabs>
          <w:tab w:val="clear" w:pos="4320"/>
          <w:tab w:val="clear" w:pos="8640"/>
        </w:tabs>
        <w:rPr>
          <w:rFonts w:ascii="Times New Roman" w:hAnsi="Times New Roman"/>
        </w:rPr>
      </w:pPr>
      <w:r w:rsidRPr="00AA144E">
        <w:rPr>
          <w:rFonts w:ascii="Times New Roman" w:hAnsi="Times New Roman"/>
        </w:rPr>
        <w:t xml:space="preserve">    </w:t>
      </w:r>
      <w:r w:rsidR="00B83C54" w:rsidRPr="00AA144E">
        <w:rPr>
          <w:rFonts w:ascii="Times New Roman" w:hAnsi="Times New Roman"/>
        </w:rPr>
        <w:t>Managing in Organizations, Spring 2009</w:t>
      </w:r>
      <w:r w:rsidR="00B83C54" w:rsidRPr="00AA144E">
        <w:rPr>
          <w:rFonts w:ascii="Times New Roman" w:hAnsi="Times New Roman"/>
        </w:rPr>
        <w:tab/>
        <w:t xml:space="preserve">  (195 students)</w:t>
      </w:r>
      <w:r w:rsidR="00B83C54" w:rsidRPr="00AA144E">
        <w:rPr>
          <w:rFonts w:ascii="Times New Roman" w:hAnsi="Times New Roman"/>
        </w:rPr>
        <w:tab/>
      </w:r>
      <w:r w:rsidR="00B83C54" w:rsidRPr="00AA144E">
        <w:rPr>
          <w:rFonts w:ascii="Times New Roman" w:hAnsi="Times New Roman"/>
        </w:rPr>
        <w:tab/>
        <w:t xml:space="preserve">  4.8</w:t>
      </w:r>
    </w:p>
    <w:p w14:paraId="68D89CD7" w14:textId="77777777" w:rsidR="00B83C54" w:rsidRPr="00AA144E" w:rsidRDefault="00814DAB" w:rsidP="00B83C54">
      <w:pPr>
        <w:pStyle w:val="Footer"/>
        <w:tabs>
          <w:tab w:val="clear" w:pos="4320"/>
          <w:tab w:val="clear" w:pos="8640"/>
        </w:tabs>
        <w:rPr>
          <w:rFonts w:ascii="Times New Roman" w:hAnsi="Times New Roman"/>
        </w:rPr>
      </w:pPr>
      <w:r w:rsidRPr="00AA144E">
        <w:rPr>
          <w:rFonts w:ascii="Times New Roman" w:hAnsi="Times New Roman"/>
        </w:rPr>
        <w:t xml:space="preserve">    </w:t>
      </w:r>
      <w:r w:rsidR="00B83C54" w:rsidRPr="00AA144E">
        <w:rPr>
          <w:rFonts w:ascii="Times New Roman" w:hAnsi="Times New Roman"/>
        </w:rPr>
        <w:t xml:space="preserve">Managing in Organizations, Spring 2008   </w:t>
      </w:r>
      <w:r w:rsidRPr="00AA144E">
        <w:rPr>
          <w:rFonts w:ascii="Times New Roman" w:hAnsi="Times New Roman"/>
        </w:rPr>
        <w:t xml:space="preserve"> (195 students)</w:t>
      </w:r>
      <w:r w:rsidRPr="00AA144E">
        <w:rPr>
          <w:rFonts w:ascii="Times New Roman" w:hAnsi="Times New Roman"/>
        </w:rPr>
        <w:tab/>
      </w:r>
      <w:r w:rsidRPr="00AA144E">
        <w:rPr>
          <w:rFonts w:ascii="Times New Roman" w:hAnsi="Times New Roman"/>
        </w:rPr>
        <w:tab/>
        <w:t xml:space="preserve">  </w:t>
      </w:r>
      <w:r w:rsidR="00B83C54" w:rsidRPr="00AA144E">
        <w:rPr>
          <w:rFonts w:ascii="Times New Roman" w:hAnsi="Times New Roman"/>
        </w:rPr>
        <w:t>4.7</w:t>
      </w:r>
      <w:r w:rsidR="00B83C54" w:rsidRPr="00AA144E">
        <w:rPr>
          <w:rFonts w:ascii="Times New Roman" w:hAnsi="Times New Roman"/>
        </w:rPr>
        <w:tab/>
      </w:r>
    </w:p>
    <w:p w14:paraId="5905E37B" w14:textId="77777777" w:rsidR="00B83C54" w:rsidRPr="00AA144E" w:rsidRDefault="00814DAB" w:rsidP="00B83C54">
      <w:pPr>
        <w:pStyle w:val="Footer"/>
        <w:tabs>
          <w:tab w:val="clear" w:pos="4320"/>
          <w:tab w:val="clear" w:pos="8640"/>
        </w:tabs>
        <w:rPr>
          <w:rFonts w:ascii="Times New Roman" w:hAnsi="Times New Roman"/>
        </w:rPr>
      </w:pPr>
      <w:r w:rsidRPr="00AA144E">
        <w:rPr>
          <w:rFonts w:ascii="Times New Roman" w:hAnsi="Times New Roman"/>
        </w:rPr>
        <w:t xml:space="preserve">    </w:t>
      </w:r>
      <w:r w:rsidR="00B83C54" w:rsidRPr="00AA144E">
        <w:rPr>
          <w:rFonts w:ascii="Times New Roman" w:hAnsi="Times New Roman"/>
        </w:rPr>
        <w:t>Managing in Organizations, Spring 2007</w:t>
      </w:r>
      <w:r w:rsidR="00B83C54" w:rsidRPr="00AA144E">
        <w:rPr>
          <w:rFonts w:ascii="Times New Roman" w:hAnsi="Times New Roman"/>
        </w:rPr>
        <w:tab/>
        <w:t xml:space="preserve"> (130 students)</w:t>
      </w:r>
      <w:r w:rsidR="00B83C54" w:rsidRPr="00AA144E">
        <w:rPr>
          <w:rFonts w:ascii="Times New Roman" w:hAnsi="Times New Roman"/>
        </w:rPr>
        <w:tab/>
      </w:r>
      <w:r w:rsidR="00B83C54" w:rsidRPr="00AA144E">
        <w:rPr>
          <w:rFonts w:ascii="Times New Roman" w:hAnsi="Times New Roman"/>
        </w:rPr>
        <w:tab/>
      </w:r>
      <w:r w:rsidR="00B83C54" w:rsidRPr="00AA144E">
        <w:rPr>
          <w:rFonts w:ascii="Times New Roman" w:hAnsi="Times New Roman"/>
        </w:rPr>
        <w:tab/>
        <w:t xml:space="preserve">  4.8</w:t>
      </w:r>
    </w:p>
    <w:p w14:paraId="51F4DDCB" w14:textId="77777777" w:rsidR="00B83C54" w:rsidRPr="00AA144E" w:rsidRDefault="00814DAB" w:rsidP="00B83C54">
      <w:pPr>
        <w:pStyle w:val="Footer"/>
        <w:tabs>
          <w:tab w:val="clear" w:pos="4320"/>
          <w:tab w:val="clear" w:pos="8640"/>
        </w:tabs>
        <w:rPr>
          <w:rFonts w:ascii="Times New Roman" w:hAnsi="Times New Roman"/>
        </w:rPr>
      </w:pPr>
      <w:r w:rsidRPr="00AA144E">
        <w:rPr>
          <w:rFonts w:ascii="Times New Roman" w:hAnsi="Times New Roman"/>
        </w:rPr>
        <w:t xml:space="preserve">    </w:t>
      </w:r>
      <w:r w:rsidR="00B83C54" w:rsidRPr="00AA144E">
        <w:rPr>
          <w:rFonts w:ascii="Times New Roman" w:hAnsi="Times New Roman"/>
        </w:rPr>
        <w:t>Managing in Organizations, Summer 2006 (112 students)</w:t>
      </w:r>
      <w:r w:rsidR="00B83C54" w:rsidRPr="00AA144E">
        <w:rPr>
          <w:rFonts w:ascii="Times New Roman" w:hAnsi="Times New Roman"/>
        </w:rPr>
        <w:tab/>
      </w:r>
      <w:r w:rsidR="00B83C54" w:rsidRPr="00AA144E">
        <w:rPr>
          <w:rFonts w:ascii="Times New Roman" w:hAnsi="Times New Roman"/>
        </w:rPr>
        <w:tab/>
        <w:t xml:space="preserve">  4.9 </w:t>
      </w:r>
    </w:p>
    <w:p w14:paraId="39ED951B" w14:textId="77777777" w:rsidR="00B83C54" w:rsidRPr="00AA144E" w:rsidRDefault="00814DAB" w:rsidP="00B83C54">
      <w:pPr>
        <w:pStyle w:val="Footer"/>
        <w:tabs>
          <w:tab w:val="clear" w:pos="4320"/>
          <w:tab w:val="clear" w:pos="8640"/>
        </w:tabs>
        <w:rPr>
          <w:rFonts w:ascii="Times New Roman" w:hAnsi="Times New Roman"/>
        </w:rPr>
      </w:pPr>
      <w:r w:rsidRPr="00AA144E">
        <w:rPr>
          <w:rFonts w:ascii="Times New Roman" w:hAnsi="Times New Roman"/>
        </w:rPr>
        <w:t xml:space="preserve">    </w:t>
      </w:r>
      <w:r w:rsidR="00B83C54" w:rsidRPr="00AA144E">
        <w:rPr>
          <w:rFonts w:ascii="Times New Roman" w:hAnsi="Times New Roman"/>
        </w:rPr>
        <w:t>Managing in Organizations, Spring 2006</w:t>
      </w:r>
      <w:r w:rsidR="00B83C54" w:rsidRPr="00AA144E">
        <w:rPr>
          <w:rFonts w:ascii="Times New Roman" w:hAnsi="Times New Roman"/>
        </w:rPr>
        <w:tab/>
      </w:r>
      <w:r w:rsidRPr="00AA144E">
        <w:rPr>
          <w:rFonts w:ascii="Times New Roman" w:hAnsi="Times New Roman"/>
        </w:rPr>
        <w:t xml:space="preserve"> </w:t>
      </w:r>
      <w:r w:rsidR="00B83C54" w:rsidRPr="00AA144E">
        <w:rPr>
          <w:rFonts w:ascii="Times New Roman" w:hAnsi="Times New Roman"/>
        </w:rPr>
        <w:t>(127 students)</w:t>
      </w:r>
      <w:r w:rsidR="00B83C54" w:rsidRPr="00AA144E">
        <w:rPr>
          <w:rFonts w:ascii="Times New Roman" w:hAnsi="Times New Roman"/>
        </w:rPr>
        <w:tab/>
      </w:r>
      <w:r w:rsidR="00B83C54" w:rsidRPr="00AA144E">
        <w:rPr>
          <w:rFonts w:ascii="Times New Roman" w:hAnsi="Times New Roman"/>
        </w:rPr>
        <w:tab/>
      </w:r>
      <w:r w:rsidR="00B83C54" w:rsidRPr="00AA144E">
        <w:rPr>
          <w:rFonts w:ascii="Times New Roman" w:hAnsi="Times New Roman"/>
        </w:rPr>
        <w:tab/>
        <w:t xml:space="preserve">  4.9</w:t>
      </w:r>
    </w:p>
    <w:p w14:paraId="1DDE2160" w14:textId="789E241E" w:rsidR="008A76C6" w:rsidRPr="00AA144E" w:rsidRDefault="00612AD4" w:rsidP="008A76C6">
      <w:pPr>
        <w:pStyle w:val="Footer"/>
        <w:tabs>
          <w:tab w:val="clear" w:pos="4320"/>
          <w:tab w:val="clear" w:pos="8640"/>
        </w:tabs>
        <w:rPr>
          <w:rFonts w:ascii="Times New Roman" w:hAnsi="Times New Roman"/>
        </w:rPr>
      </w:pPr>
      <w:r w:rsidRPr="00AA144E">
        <w:rPr>
          <w:rFonts w:ascii="Times New Roman" w:hAnsi="Times New Roman"/>
        </w:rPr>
        <w:t xml:space="preserve">    </w:t>
      </w:r>
      <w:r w:rsidR="008A76C6" w:rsidRPr="00AA144E">
        <w:rPr>
          <w:rFonts w:ascii="Times New Roman" w:hAnsi="Times New Roman"/>
        </w:rPr>
        <w:t>Essentials of Effective Leadership, Summer 201</w:t>
      </w:r>
      <w:r w:rsidRPr="00AA144E">
        <w:rPr>
          <w:rFonts w:ascii="Times New Roman" w:hAnsi="Times New Roman"/>
        </w:rPr>
        <w:t>3</w:t>
      </w:r>
      <w:r w:rsidR="008A76C6" w:rsidRPr="00AA144E">
        <w:rPr>
          <w:rFonts w:ascii="Times New Roman" w:hAnsi="Times New Roman"/>
        </w:rPr>
        <w:t xml:space="preserve"> (</w:t>
      </w:r>
      <w:r w:rsidRPr="00AA144E">
        <w:rPr>
          <w:rFonts w:ascii="Times New Roman" w:hAnsi="Times New Roman"/>
        </w:rPr>
        <w:t>83</w:t>
      </w:r>
      <w:r w:rsidR="008A76C6" w:rsidRPr="00AA144E">
        <w:rPr>
          <w:rFonts w:ascii="Times New Roman" w:hAnsi="Times New Roman"/>
        </w:rPr>
        <w:t xml:space="preserve"> students)</w:t>
      </w:r>
      <w:r w:rsidR="008A76C6" w:rsidRPr="00AA144E">
        <w:rPr>
          <w:rFonts w:ascii="Times New Roman" w:hAnsi="Times New Roman"/>
        </w:rPr>
        <w:tab/>
        <w:t xml:space="preserve">  </w:t>
      </w:r>
      <w:r w:rsidR="008A76C6" w:rsidRPr="00AA144E">
        <w:rPr>
          <w:rFonts w:ascii="Times New Roman" w:hAnsi="Times New Roman"/>
        </w:rPr>
        <w:tab/>
        <w:t xml:space="preserve">  4.9</w:t>
      </w:r>
    </w:p>
    <w:p w14:paraId="312DE182" w14:textId="3AD10FAF" w:rsidR="008A76C6" w:rsidRPr="00AA144E" w:rsidRDefault="008A76C6" w:rsidP="00AE3B96">
      <w:pPr>
        <w:pStyle w:val="Footer"/>
        <w:tabs>
          <w:tab w:val="clear" w:pos="4320"/>
          <w:tab w:val="clear" w:pos="8640"/>
        </w:tabs>
        <w:rPr>
          <w:rFonts w:ascii="Times New Roman" w:hAnsi="Times New Roman"/>
        </w:rPr>
      </w:pPr>
      <w:r w:rsidRPr="00AA144E">
        <w:rPr>
          <w:rFonts w:ascii="Times New Roman" w:hAnsi="Times New Roman"/>
        </w:rPr>
        <w:lastRenderedPageBreak/>
        <w:t xml:space="preserve">    Essentials of Effective Leadership, Summer 201</w:t>
      </w:r>
      <w:r w:rsidR="00612AD4" w:rsidRPr="00AA144E">
        <w:rPr>
          <w:rFonts w:ascii="Times New Roman" w:hAnsi="Times New Roman"/>
        </w:rPr>
        <w:t>2</w:t>
      </w:r>
      <w:r w:rsidRPr="00AA144E">
        <w:rPr>
          <w:rFonts w:ascii="Times New Roman" w:hAnsi="Times New Roman"/>
        </w:rPr>
        <w:t xml:space="preserve"> (9</w:t>
      </w:r>
      <w:r w:rsidR="00612AD4" w:rsidRPr="00AA144E">
        <w:rPr>
          <w:rFonts w:ascii="Times New Roman" w:hAnsi="Times New Roman"/>
        </w:rPr>
        <w:t>0</w:t>
      </w:r>
      <w:r w:rsidRPr="00AA144E">
        <w:rPr>
          <w:rFonts w:ascii="Times New Roman" w:hAnsi="Times New Roman"/>
        </w:rPr>
        <w:t xml:space="preserve"> students)</w:t>
      </w:r>
      <w:r w:rsidRPr="00AA144E">
        <w:rPr>
          <w:rFonts w:ascii="Times New Roman" w:hAnsi="Times New Roman"/>
        </w:rPr>
        <w:tab/>
        <w:t xml:space="preserve">  </w:t>
      </w:r>
      <w:r w:rsidRPr="00AA144E">
        <w:rPr>
          <w:rFonts w:ascii="Times New Roman" w:hAnsi="Times New Roman"/>
        </w:rPr>
        <w:tab/>
        <w:t xml:space="preserve">  4.9</w:t>
      </w:r>
    </w:p>
    <w:p w14:paraId="6A7DF6E9" w14:textId="48311716" w:rsidR="00AE3B96" w:rsidRPr="00AA144E" w:rsidRDefault="00AE3B96" w:rsidP="00AE3B96">
      <w:pPr>
        <w:pStyle w:val="Footer"/>
        <w:tabs>
          <w:tab w:val="clear" w:pos="4320"/>
          <w:tab w:val="clear" w:pos="8640"/>
        </w:tabs>
        <w:rPr>
          <w:rFonts w:ascii="Times New Roman" w:hAnsi="Times New Roman"/>
        </w:rPr>
      </w:pPr>
      <w:r w:rsidRPr="00AA144E">
        <w:rPr>
          <w:rFonts w:ascii="Times New Roman" w:hAnsi="Times New Roman"/>
        </w:rPr>
        <w:t xml:space="preserve">    Essentials of Effective Leadership, Summer 2011 (95 students)</w:t>
      </w:r>
      <w:r w:rsidRPr="00AA144E">
        <w:rPr>
          <w:rFonts w:ascii="Times New Roman" w:hAnsi="Times New Roman"/>
        </w:rPr>
        <w:tab/>
        <w:t xml:space="preserve">  </w:t>
      </w:r>
      <w:r w:rsidRPr="00AA144E">
        <w:rPr>
          <w:rFonts w:ascii="Times New Roman" w:hAnsi="Times New Roman"/>
        </w:rPr>
        <w:tab/>
        <w:t xml:space="preserve">  4.9</w:t>
      </w:r>
    </w:p>
    <w:p w14:paraId="7D763B22" w14:textId="77777777" w:rsidR="00AE3B96" w:rsidRPr="00AA144E" w:rsidRDefault="00AE3B96" w:rsidP="00AE3B96">
      <w:pPr>
        <w:pStyle w:val="Footer"/>
        <w:tabs>
          <w:tab w:val="clear" w:pos="4320"/>
          <w:tab w:val="clear" w:pos="8640"/>
        </w:tabs>
        <w:rPr>
          <w:rFonts w:ascii="Times New Roman" w:hAnsi="Times New Roman"/>
        </w:rPr>
      </w:pPr>
      <w:r w:rsidRPr="00AA144E">
        <w:rPr>
          <w:rFonts w:ascii="Times New Roman" w:hAnsi="Times New Roman"/>
        </w:rPr>
        <w:t xml:space="preserve">    Essentials of Effective Leadership, Summer 2010 (96 students)</w:t>
      </w:r>
      <w:r w:rsidRPr="00AA144E">
        <w:rPr>
          <w:rFonts w:ascii="Times New Roman" w:hAnsi="Times New Roman"/>
        </w:rPr>
        <w:tab/>
        <w:t xml:space="preserve">  </w:t>
      </w:r>
      <w:r w:rsidRPr="00AA144E">
        <w:rPr>
          <w:rFonts w:ascii="Times New Roman" w:hAnsi="Times New Roman"/>
        </w:rPr>
        <w:tab/>
        <w:t xml:space="preserve">  4.9</w:t>
      </w:r>
    </w:p>
    <w:p w14:paraId="3BC7762C" w14:textId="77777777" w:rsidR="00DC739E" w:rsidRPr="00AA144E" w:rsidRDefault="00C559D7" w:rsidP="00DC739E">
      <w:pPr>
        <w:pStyle w:val="Footer"/>
        <w:tabs>
          <w:tab w:val="clear" w:pos="4320"/>
          <w:tab w:val="clear" w:pos="8640"/>
        </w:tabs>
        <w:rPr>
          <w:rFonts w:ascii="Times New Roman" w:hAnsi="Times New Roman"/>
        </w:rPr>
      </w:pPr>
      <w:r w:rsidRPr="00AA144E">
        <w:rPr>
          <w:rFonts w:ascii="Times New Roman" w:hAnsi="Times New Roman"/>
        </w:rPr>
        <w:t xml:space="preserve">    </w:t>
      </w:r>
      <w:r w:rsidR="00DC739E" w:rsidRPr="00AA144E">
        <w:rPr>
          <w:rFonts w:ascii="Times New Roman" w:hAnsi="Times New Roman"/>
        </w:rPr>
        <w:t>Essentials of Effective Leadership, Summer 2009 (99 students)</w:t>
      </w:r>
      <w:r w:rsidR="00DC739E" w:rsidRPr="00AA144E">
        <w:rPr>
          <w:rFonts w:ascii="Times New Roman" w:hAnsi="Times New Roman"/>
        </w:rPr>
        <w:tab/>
        <w:t xml:space="preserve">  </w:t>
      </w:r>
      <w:r w:rsidR="00DC739E" w:rsidRPr="00AA144E">
        <w:rPr>
          <w:rFonts w:ascii="Times New Roman" w:hAnsi="Times New Roman"/>
        </w:rPr>
        <w:tab/>
        <w:t xml:space="preserve">  </w:t>
      </w:r>
      <w:r w:rsidR="00E20A4E" w:rsidRPr="00AA144E">
        <w:rPr>
          <w:rFonts w:ascii="Times New Roman" w:hAnsi="Times New Roman"/>
        </w:rPr>
        <w:t>4.9</w:t>
      </w:r>
    </w:p>
    <w:p w14:paraId="6E0D4255" w14:textId="77777777" w:rsidR="00B83C54" w:rsidRPr="00AA144E" w:rsidRDefault="00C559D7" w:rsidP="00B83C54">
      <w:pPr>
        <w:pStyle w:val="Footer"/>
        <w:tabs>
          <w:tab w:val="clear" w:pos="4320"/>
          <w:tab w:val="clear" w:pos="8640"/>
        </w:tabs>
        <w:rPr>
          <w:rFonts w:ascii="Times New Roman" w:hAnsi="Times New Roman"/>
        </w:rPr>
      </w:pPr>
      <w:r w:rsidRPr="00AA144E">
        <w:rPr>
          <w:rFonts w:ascii="Times New Roman" w:hAnsi="Times New Roman"/>
        </w:rPr>
        <w:t xml:space="preserve">    </w:t>
      </w:r>
      <w:r w:rsidR="00B83C54" w:rsidRPr="00AA144E">
        <w:rPr>
          <w:rFonts w:ascii="Times New Roman" w:hAnsi="Times New Roman"/>
        </w:rPr>
        <w:t>Essentials of Effective Management, Summer 2008 (95 students)</w:t>
      </w:r>
      <w:r w:rsidR="00B83C54" w:rsidRPr="00AA144E">
        <w:rPr>
          <w:rFonts w:ascii="Times New Roman" w:hAnsi="Times New Roman"/>
        </w:rPr>
        <w:tab/>
        <w:t xml:space="preserve">  5.0</w:t>
      </w:r>
    </w:p>
    <w:p w14:paraId="0DB6BA9B" w14:textId="77777777" w:rsidR="00B83C54" w:rsidRPr="00AA144E" w:rsidRDefault="00C559D7" w:rsidP="00B83C54">
      <w:pPr>
        <w:pStyle w:val="Footer"/>
        <w:tabs>
          <w:tab w:val="clear" w:pos="4320"/>
          <w:tab w:val="clear" w:pos="8640"/>
        </w:tabs>
        <w:rPr>
          <w:rFonts w:ascii="Times New Roman" w:hAnsi="Times New Roman"/>
        </w:rPr>
      </w:pPr>
      <w:r w:rsidRPr="00AA144E">
        <w:rPr>
          <w:rFonts w:ascii="Times New Roman" w:hAnsi="Times New Roman"/>
        </w:rPr>
        <w:t xml:space="preserve">    </w:t>
      </w:r>
      <w:r w:rsidR="00B83C54" w:rsidRPr="00AA144E">
        <w:rPr>
          <w:rFonts w:ascii="Times New Roman" w:hAnsi="Times New Roman"/>
        </w:rPr>
        <w:t>Essentials of Effective Management, Summer 2007 (92 students)</w:t>
      </w:r>
      <w:r w:rsidR="00B83C54" w:rsidRPr="00AA144E">
        <w:rPr>
          <w:rFonts w:ascii="Times New Roman" w:hAnsi="Times New Roman"/>
        </w:rPr>
        <w:tab/>
        <w:t xml:space="preserve">  4.9</w:t>
      </w:r>
    </w:p>
    <w:p w14:paraId="36218C60" w14:textId="77777777" w:rsidR="00B83C54" w:rsidRPr="00AA144E" w:rsidRDefault="00C559D7" w:rsidP="00B83C54">
      <w:pPr>
        <w:pStyle w:val="Footer"/>
        <w:tabs>
          <w:tab w:val="clear" w:pos="4320"/>
          <w:tab w:val="clear" w:pos="8640"/>
        </w:tabs>
        <w:rPr>
          <w:rFonts w:ascii="Times New Roman" w:hAnsi="Times New Roman"/>
        </w:rPr>
      </w:pPr>
      <w:r w:rsidRPr="00AA144E">
        <w:rPr>
          <w:rFonts w:ascii="Times New Roman" w:hAnsi="Times New Roman"/>
        </w:rPr>
        <w:t xml:space="preserve">    </w:t>
      </w:r>
      <w:r w:rsidR="00B83C54" w:rsidRPr="00AA144E">
        <w:rPr>
          <w:rFonts w:ascii="Times New Roman" w:hAnsi="Times New Roman"/>
        </w:rPr>
        <w:t>Essentials of Effective Management, Summer 2006 (88 students)</w:t>
      </w:r>
      <w:r w:rsidR="00B83C54" w:rsidRPr="00AA144E">
        <w:rPr>
          <w:rFonts w:ascii="Times New Roman" w:hAnsi="Times New Roman"/>
        </w:rPr>
        <w:tab/>
        <w:t xml:space="preserve">  4.9</w:t>
      </w:r>
    </w:p>
    <w:p w14:paraId="4012FDF7" w14:textId="77777777" w:rsidR="00E20A4E" w:rsidRPr="00AA144E" w:rsidRDefault="00E20A4E" w:rsidP="00B83C54">
      <w:pPr>
        <w:pStyle w:val="Footer"/>
        <w:tabs>
          <w:tab w:val="clear" w:pos="4320"/>
          <w:tab w:val="clear" w:pos="8640"/>
        </w:tabs>
        <w:rPr>
          <w:rFonts w:ascii="Times New Roman" w:hAnsi="Times New Roman"/>
          <w:i/>
        </w:rPr>
      </w:pPr>
    </w:p>
    <w:p w14:paraId="706301E3" w14:textId="77777777" w:rsidR="002A3FAC" w:rsidRPr="00AA144E" w:rsidRDefault="002A3FAC" w:rsidP="00B83C54">
      <w:pPr>
        <w:pStyle w:val="Footer"/>
        <w:tabs>
          <w:tab w:val="clear" w:pos="4320"/>
          <w:tab w:val="clear" w:pos="8640"/>
        </w:tabs>
        <w:rPr>
          <w:rFonts w:ascii="Times New Roman" w:hAnsi="Times New Roman"/>
          <w:i/>
        </w:rPr>
      </w:pPr>
    </w:p>
    <w:p w14:paraId="33A5C453" w14:textId="77777777" w:rsidR="00B83C54" w:rsidRPr="00AA144E" w:rsidRDefault="00B83C54" w:rsidP="00B83C54">
      <w:pPr>
        <w:pStyle w:val="Footer"/>
        <w:tabs>
          <w:tab w:val="clear" w:pos="4320"/>
          <w:tab w:val="clear" w:pos="8640"/>
        </w:tabs>
        <w:rPr>
          <w:rFonts w:ascii="Times New Roman" w:hAnsi="Times New Roman"/>
          <w:u w:val="single"/>
        </w:rPr>
      </w:pPr>
      <w:r w:rsidRPr="00AA144E">
        <w:rPr>
          <w:rFonts w:ascii="Times New Roman" w:hAnsi="Times New Roman"/>
          <w:i/>
        </w:rPr>
        <w:t>Graduate Courses, University of Chicago</w:t>
      </w:r>
      <w:r w:rsidR="00E20A4E" w:rsidRPr="00AA144E">
        <w:rPr>
          <w:rFonts w:ascii="Times New Roman" w:hAnsi="Times New Roman"/>
          <w:i/>
        </w:rPr>
        <w:t>*</w:t>
      </w:r>
      <w:r w:rsidRPr="00AA144E">
        <w:rPr>
          <w:rFonts w:ascii="Times New Roman" w:hAnsi="Times New Roman"/>
        </w:rPr>
        <w:tab/>
      </w:r>
      <w:r w:rsidRPr="00AA144E">
        <w:rPr>
          <w:rFonts w:ascii="Times New Roman" w:hAnsi="Times New Roman"/>
        </w:rPr>
        <w:tab/>
        <w:t xml:space="preserve">            </w:t>
      </w:r>
    </w:p>
    <w:p w14:paraId="0989BECC" w14:textId="77777777" w:rsidR="00D55428" w:rsidRPr="00AA144E" w:rsidRDefault="00B83C54" w:rsidP="00D55428">
      <w:r w:rsidRPr="00AA144E">
        <w:t xml:space="preserve">      </w:t>
      </w:r>
      <w:r w:rsidR="008C7699" w:rsidRPr="00AA144E">
        <w:t>Foundations o</w:t>
      </w:r>
      <w:r w:rsidR="00D55428" w:rsidRPr="00AA144E">
        <w:t xml:space="preserve">f Social Psychology (co-taught w/ Ayelet Fishbach, </w:t>
      </w:r>
    </w:p>
    <w:p w14:paraId="14237363" w14:textId="05001CB0" w:rsidR="008C7699" w:rsidRPr="00AA144E" w:rsidRDefault="00D55428" w:rsidP="00D55428">
      <w:pPr>
        <w:ind w:firstLine="720"/>
      </w:pPr>
      <w:r w:rsidRPr="00AA144E">
        <w:t>Spring 2018</w:t>
      </w:r>
      <w:r w:rsidR="008C7699" w:rsidRPr="00AA144E">
        <w:t xml:space="preserve"> (1</w:t>
      </w:r>
      <w:r w:rsidRPr="00AA144E">
        <w:t>4</w:t>
      </w:r>
      <w:r w:rsidR="008C7699" w:rsidRPr="00AA144E">
        <w:t xml:space="preserve"> students)</w:t>
      </w:r>
      <w:r w:rsidR="008C7699" w:rsidRPr="00AA144E">
        <w:tab/>
      </w:r>
      <w:r w:rsidR="008C7699" w:rsidRPr="00AA144E">
        <w:tab/>
        <w:t xml:space="preserve">  </w:t>
      </w:r>
      <w:r w:rsidRPr="00AA144E">
        <w:tab/>
      </w:r>
      <w:r w:rsidRPr="00AA144E">
        <w:tab/>
      </w:r>
      <w:r w:rsidRPr="00AA144E">
        <w:tab/>
      </w:r>
      <w:r w:rsidRPr="00AA144E">
        <w:tab/>
        <w:t xml:space="preserve">  4.0</w:t>
      </w:r>
    </w:p>
    <w:p w14:paraId="1E4F7F2F" w14:textId="51DD9FFB" w:rsidR="008A76C6" w:rsidRPr="00AA144E" w:rsidRDefault="008C7699" w:rsidP="008C7699">
      <w:r w:rsidRPr="00AA144E">
        <w:t xml:space="preserve">      </w:t>
      </w:r>
      <w:r w:rsidR="008A76C6" w:rsidRPr="00AA144E">
        <w:t>Foundations of Social Psychology, Spring 2013 (</w:t>
      </w:r>
      <w:r w:rsidR="00612AD4" w:rsidRPr="00AA144E">
        <w:t>10 students)</w:t>
      </w:r>
      <w:r w:rsidR="00612AD4" w:rsidRPr="00AA144E">
        <w:tab/>
      </w:r>
      <w:r w:rsidR="00612AD4" w:rsidRPr="00AA144E">
        <w:tab/>
        <w:t xml:space="preserve">  4.7</w:t>
      </w:r>
    </w:p>
    <w:p w14:paraId="79696496" w14:textId="223BDB85" w:rsidR="00B83C54" w:rsidRPr="00AA144E" w:rsidRDefault="008A76C6" w:rsidP="008A76C6">
      <w:r w:rsidRPr="00AA144E">
        <w:t xml:space="preserve">      </w:t>
      </w:r>
      <w:r w:rsidR="00B83C54" w:rsidRPr="00AA144E">
        <w:t>Motivation (co-taught w/ Ayelet Fishbach), Winter 2008 (11 students)</w:t>
      </w:r>
      <w:r w:rsidR="00B83C54" w:rsidRPr="00AA144E">
        <w:tab/>
        <w:t xml:space="preserve">  4.6</w:t>
      </w:r>
    </w:p>
    <w:p w14:paraId="5B44D6C9" w14:textId="77777777" w:rsidR="00B83C54" w:rsidRPr="00AA144E" w:rsidRDefault="00B83C54" w:rsidP="00B83C54">
      <w:r w:rsidRPr="00AA144E">
        <w:t xml:space="preserve">      The Self (co-taught w/ Ayelet Fishbach), Winter 2007 (15 students)</w:t>
      </w:r>
      <w:r w:rsidRPr="00AA144E">
        <w:tab/>
        <w:t xml:space="preserve">  4.5</w:t>
      </w:r>
    </w:p>
    <w:p w14:paraId="7AF0C671" w14:textId="77777777" w:rsidR="00B83C54" w:rsidRPr="00AA144E" w:rsidRDefault="00B83C54" w:rsidP="00B83C54">
      <w:r w:rsidRPr="00AA144E">
        <w:t xml:space="preserve">      Social Judgment, Winter 2005 (17 students)</w:t>
      </w:r>
      <w:r w:rsidRPr="00AA144E">
        <w:tab/>
        <w:t xml:space="preserve"> </w:t>
      </w:r>
      <w:r w:rsidRPr="00AA144E">
        <w:tab/>
      </w:r>
      <w:r w:rsidRPr="00AA144E">
        <w:tab/>
      </w:r>
      <w:r w:rsidRPr="00AA144E">
        <w:tab/>
        <w:t xml:space="preserve">  4.7         </w:t>
      </w:r>
    </w:p>
    <w:p w14:paraId="01F9CCB3" w14:textId="77777777" w:rsidR="00E20A4E" w:rsidRPr="00AA144E" w:rsidRDefault="00E20A4E" w:rsidP="00B83C54">
      <w:pPr>
        <w:pStyle w:val="Footer"/>
        <w:tabs>
          <w:tab w:val="clear" w:pos="4320"/>
          <w:tab w:val="clear" w:pos="8640"/>
        </w:tabs>
        <w:rPr>
          <w:rFonts w:ascii="Times New Roman" w:hAnsi="Times New Roman"/>
        </w:rPr>
      </w:pPr>
    </w:p>
    <w:p w14:paraId="672E9504" w14:textId="77777777" w:rsidR="00E20A4E" w:rsidRPr="00AA144E" w:rsidRDefault="00E20A4E" w:rsidP="00E20A4E">
      <w:r w:rsidRPr="00AA144E">
        <w:t xml:space="preserve">*Item reported at University of Chicago is “Overall, did the instructor present the material in </w:t>
      </w:r>
      <w:r w:rsidRPr="00AA144E">
        <w:tab/>
      </w:r>
      <w:r w:rsidRPr="00AA144E">
        <w:tab/>
        <w:t>an interesting way.”</w:t>
      </w:r>
    </w:p>
    <w:p w14:paraId="011797D2" w14:textId="77777777" w:rsidR="00B83C54" w:rsidRPr="00AA144E" w:rsidRDefault="00B83C54" w:rsidP="00B83C54">
      <w:pPr>
        <w:pStyle w:val="Footer"/>
        <w:tabs>
          <w:tab w:val="clear" w:pos="4320"/>
          <w:tab w:val="clear" w:pos="8640"/>
        </w:tabs>
        <w:rPr>
          <w:rFonts w:ascii="Times New Roman" w:hAnsi="Times New Roman"/>
        </w:rPr>
      </w:pPr>
    </w:p>
    <w:p w14:paraId="012803D9" w14:textId="77777777" w:rsidR="00B83C54" w:rsidRPr="00AA144E" w:rsidRDefault="00B83C54" w:rsidP="00B83C54">
      <w:pPr>
        <w:pStyle w:val="Footer"/>
        <w:tabs>
          <w:tab w:val="clear" w:pos="4320"/>
          <w:tab w:val="clear" w:pos="8640"/>
        </w:tabs>
        <w:rPr>
          <w:rFonts w:ascii="Times New Roman" w:hAnsi="Times New Roman"/>
          <w:i/>
        </w:rPr>
      </w:pPr>
      <w:r w:rsidRPr="00AA144E">
        <w:rPr>
          <w:rFonts w:ascii="Times New Roman" w:hAnsi="Times New Roman"/>
          <w:i/>
        </w:rPr>
        <w:t>Undergraduate Courses, Harvard University</w:t>
      </w:r>
    </w:p>
    <w:p w14:paraId="772843EB" w14:textId="77777777" w:rsidR="00B83C54" w:rsidRPr="00AA144E" w:rsidRDefault="00B83C54" w:rsidP="00B83C54">
      <w:r w:rsidRPr="00AA144E">
        <w:t xml:space="preserve">      Introduction to Social Psychology, Spring 2002 (231 students).    </w:t>
      </w:r>
      <w:r w:rsidRPr="00AA144E">
        <w:tab/>
        <w:t xml:space="preserve">  4.8</w:t>
      </w:r>
    </w:p>
    <w:p w14:paraId="5EC27A87" w14:textId="77777777" w:rsidR="00B83C54" w:rsidRPr="00AA144E" w:rsidRDefault="00B83C54" w:rsidP="00B83C54">
      <w:r w:rsidRPr="00AA144E">
        <w:t xml:space="preserve">      Social Judgment, Fall 2002 (15 students).</w:t>
      </w:r>
      <w:r w:rsidRPr="00AA144E">
        <w:tab/>
      </w:r>
      <w:r w:rsidRPr="00AA144E">
        <w:tab/>
      </w:r>
      <w:r w:rsidRPr="00AA144E">
        <w:tab/>
      </w:r>
      <w:r w:rsidRPr="00AA144E">
        <w:tab/>
        <w:t xml:space="preserve">  4.7</w:t>
      </w:r>
    </w:p>
    <w:p w14:paraId="65E36AC7" w14:textId="77777777" w:rsidR="00B83C54" w:rsidRPr="00AA144E" w:rsidRDefault="00B83C54" w:rsidP="00B83C54">
      <w:r w:rsidRPr="00AA144E">
        <w:t xml:space="preserve">      Introduction to Social Psychology, Spring 2003 (232 students). </w:t>
      </w:r>
      <w:r w:rsidRPr="00AA144E">
        <w:tab/>
        <w:t xml:space="preserve">  </w:t>
      </w:r>
      <w:r w:rsidRPr="00AA144E">
        <w:tab/>
        <w:t xml:space="preserve">  4.9</w:t>
      </w:r>
    </w:p>
    <w:p w14:paraId="6084370C" w14:textId="77777777" w:rsidR="00B83C54" w:rsidRPr="00AA144E" w:rsidRDefault="00B83C54" w:rsidP="00B83C54">
      <w:r w:rsidRPr="00AA144E">
        <w:t xml:space="preserve">      Social Judgment, Fall 2003 (15 students).</w:t>
      </w:r>
      <w:r w:rsidRPr="00AA144E">
        <w:tab/>
      </w:r>
      <w:r w:rsidRPr="00AA144E">
        <w:tab/>
      </w:r>
      <w:r w:rsidRPr="00AA144E">
        <w:tab/>
      </w:r>
      <w:r w:rsidRPr="00AA144E">
        <w:tab/>
        <w:t xml:space="preserve">  4.8</w:t>
      </w:r>
    </w:p>
    <w:p w14:paraId="4B40B0A2" w14:textId="77777777" w:rsidR="00B83C54" w:rsidRPr="00AA144E" w:rsidRDefault="00B83C54" w:rsidP="00B83C54">
      <w:pPr>
        <w:pStyle w:val="Footer"/>
        <w:tabs>
          <w:tab w:val="clear" w:pos="4320"/>
          <w:tab w:val="clear" w:pos="8640"/>
        </w:tabs>
        <w:rPr>
          <w:rFonts w:ascii="Times New Roman" w:hAnsi="Times New Roman"/>
        </w:rPr>
      </w:pPr>
    </w:p>
    <w:p w14:paraId="6ECF9E50" w14:textId="77777777" w:rsidR="000068CB" w:rsidRPr="00AA144E" w:rsidRDefault="000068CB" w:rsidP="00B83C54">
      <w:pPr>
        <w:rPr>
          <w:i/>
        </w:rPr>
      </w:pPr>
    </w:p>
    <w:p w14:paraId="2DF94392" w14:textId="77777777" w:rsidR="000068CB" w:rsidRPr="00AA144E" w:rsidRDefault="000068CB" w:rsidP="00B83C54">
      <w:pPr>
        <w:rPr>
          <w:i/>
        </w:rPr>
      </w:pPr>
    </w:p>
    <w:p w14:paraId="0BC51890" w14:textId="77777777" w:rsidR="00B83C54" w:rsidRPr="00AA144E" w:rsidRDefault="00B83C54" w:rsidP="00B83C54">
      <w:pPr>
        <w:rPr>
          <w:i/>
        </w:rPr>
      </w:pPr>
      <w:r w:rsidRPr="00AA144E">
        <w:rPr>
          <w:i/>
        </w:rPr>
        <w:t>Graduate Courses, Harvard University</w:t>
      </w:r>
    </w:p>
    <w:p w14:paraId="234BFA65" w14:textId="77777777" w:rsidR="00B83C54" w:rsidRPr="00AA144E" w:rsidRDefault="00B83C54" w:rsidP="00B83C54"/>
    <w:p w14:paraId="34D1C35E" w14:textId="77777777" w:rsidR="00B83C54" w:rsidRPr="00AA144E" w:rsidRDefault="00B83C54" w:rsidP="00B83C54">
      <w:r w:rsidRPr="00AA144E">
        <w:t xml:space="preserve">      Judgment and Decision Making, Fall 2001 (10 students).</w:t>
      </w:r>
      <w:r w:rsidRPr="00AA144E">
        <w:tab/>
      </w:r>
      <w:r w:rsidRPr="00AA144E">
        <w:tab/>
        <w:t xml:space="preserve">   NA</w:t>
      </w:r>
    </w:p>
    <w:p w14:paraId="6E40BC58" w14:textId="77777777" w:rsidR="00B83C54" w:rsidRPr="00AA144E" w:rsidRDefault="00B83C54" w:rsidP="00B83C54">
      <w:r w:rsidRPr="00AA144E">
        <w:t xml:space="preserve">      The Self, Fall 2002 (10 students).</w:t>
      </w:r>
      <w:r w:rsidRPr="00AA144E">
        <w:tab/>
      </w:r>
      <w:r w:rsidRPr="00AA144E">
        <w:tab/>
      </w:r>
      <w:r w:rsidRPr="00AA144E">
        <w:tab/>
      </w:r>
      <w:r w:rsidRPr="00AA144E">
        <w:tab/>
      </w:r>
      <w:r w:rsidRPr="00AA144E">
        <w:tab/>
        <w:t xml:space="preserve">   </w:t>
      </w:r>
      <w:r w:rsidRPr="00AA144E">
        <w:tab/>
        <w:t xml:space="preserve">   NA</w:t>
      </w:r>
    </w:p>
    <w:p w14:paraId="44867BF2" w14:textId="77777777" w:rsidR="00B83C54" w:rsidRPr="00AA144E" w:rsidRDefault="00B83C54" w:rsidP="00B83C54">
      <w:r w:rsidRPr="00AA144E">
        <w:t xml:space="preserve">      Social Judgment, Fall 2003 (Extension School)</w:t>
      </w:r>
      <w:r w:rsidRPr="00AA144E">
        <w:tab/>
      </w:r>
      <w:r w:rsidRPr="00AA144E">
        <w:tab/>
      </w:r>
      <w:r w:rsidRPr="00AA144E">
        <w:tab/>
        <w:t xml:space="preserve">   </w:t>
      </w:r>
      <w:r w:rsidRPr="00AA144E">
        <w:tab/>
        <w:t xml:space="preserve">   NA</w:t>
      </w:r>
    </w:p>
    <w:p w14:paraId="764DD60B" w14:textId="77777777" w:rsidR="00B83C54" w:rsidRPr="00AA144E" w:rsidRDefault="00B83C54" w:rsidP="00B83C54">
      <w:r w:rsidRPr="00AA144E">
        <w:t xml:space="preserve">      Judgment and Decision Making, Fall 2004 (21 students)</w:t>
      </w:r>
      <w:r w:rsidRPr="00AA144E">
        <w:tab/>
      </w:r>
      <w:r w:rsidRPr="00AA144E">
        <w:tab/>
      </w:r>
      <w:r w:rsidRPr="00AA144E">
        <w:tab/>
        <w:t xml:space="preserve">   NA</w:t>
      </w:r>
    </w:p>
    <w:p w14:paraId="231949C0" w14:textId="77777777" w:rsidR="00E20A4E" w:rsidRPr="00AA144E" w:rsidRDefault="00E20A4E" w:rsidP="00B83C54"/>
    <w:p w14:paraId="1C2F1801" w14:textId="77777777" w:rsidR="00E20A4E" w:rsidRPr="00AA144E" w:rsidRDefault="00E20A4E" w:rsidP="00E20A4E">
      <w:r w:rsidRPr="00AA144E">
        <w:t xml:space="preserve">—More detailed student evaluations </w:t>
      </w:r>
      <w:r w:rsidR="00262C5C" w:rsidRPr="00AA144E">
        <w:t>available</w:t>
      </w:r>
      <w:r w:rsidRPr="00AA144E">
        <w:t xml:space="preserve"> upon request.</w:t>
      </w:r>
    </w:p>
    <w:p w14:paraId="55B89C41" w14:textId="77777777" w:rsidR="00B83C54" w:rsidRPr="00AA144E" w:rsidRDefault="00B83C54" w:rsidP="00B83C54">
      <w:pPr>
        <w:sectPr w:rsidR="00B83C54" w:rsidRPr="00AA144E" w:rsidSect="001F36F1">
          <w:headerReference w:type="default" r:id="rId8"/>
          <w:headerReference w:type="first" r:id="rId9"/>
          <w:type w:val="continuous"/>
          <w:pgSz w:w="12240" w:h="15840"/>
          <w:pgMar w:top="720" w:right="1152" w:bottom="994" w:left="1152" w:header="720" w:footer="720" w:gutter="0"/>
          <w:cols w:space="720" w:equalWidth="0">
            <w:col w:w="9648" w:space="720"/>
          </w:cols>
          <w:titlePg/>
        </w:sectPr>
      </w:pPr>
    </w:p>
    <w:p w14:paraId="264F44CE" w14:textId="77777777" w:rsidR="00B83C54" w:rsidRPr="00AA144E" w:rsidRDefault="00B83C54"/>
    <w:p w14:paraId="7253EAD4" w14:textId="77777777" w:rsidR="00AA144E" w:rsidRPr="00AA144E" w:rsidRDefault="00AA144E"/>
    <w:sectPr w:rsidR="00AA144E" w:rsidRPr="00AA144E" w:rsidSect="001F36F1">
      <w:headerReference w:type="default" r:id="rId10"/>
      <w:headerReference w:type="first" r:id="rId11"/>
      <w:type w:val="continuous"/>
      <w:pgSz w:w="12240" w:h="15840"/>
      <w:pgMar w:top="810" w:right="1440" w:bottom="810" w:left="1440" w:header="720" w:footer="720" w:gutter="0"/>
      <w:cols w:num="2" w:space="720" w:equalWidth="0">
        <w:col w:w="4320" w:space="720"/>
        <w:col w:w="432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DD632" w14:textId="77777777" w:rsidR="00A40791" w:rsidRDefault="00A40791">
      <w:r>
        <w:separator/>
      </w:r>
    </w:p>
  </w:endnote>
  <w:endnote w:type="continuationSeparator" w:id="0">
    <w:p w14:paraId="5AC68116" w14:textId="77777777" w:rsidR="00A40791" w:rsidRDefault="00A40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8EBB2" w14:textId="77777777" w:rsidR="00A40791" w:rsidRDefault="00A40791">
      <w:r>
        <w:separator/>
      </w:r>
    </w:p>
  </w:footnote>
  <w:footnote w:type="continuationSeparator" w:id="0">
    <w:p w14:paraId="438675B5" w14:textId="77777777" w:rsidR="00A40791" w:rsidRDefault="00A40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CEA3" w14:textId="77777777" w:rsidR="004877C9" w:rsidRDefault="004877C9">
    <w:pPr>
      <w:pStyle w:val="Header"/>
    </w:pPr>
    <w:r>
      <w:rPr>
        <w:sz w:val="20"/>
      </w:rPr>
      <w:t>Nicholas Epley</w:t>
    </w:r>
    <w:r>
      <w:rPr>
        <w:sz w:val="20"/>
      </w:rPr>
      <w:tab/>
      <w:t xml:space="preserve">            Curriculum Vitae</w:t>
    </w:r>
    <w:r>
      <w:rPr>
        <w:sz w:val="20"/>
      </w:rPr>
      <w:tab/>
      <w:t xml:space="preserve">     p.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4</w:t>
    </w:r>
    <w:r>
      <w:rPr>
        <w:rStyle w:val="PageNumber"/>
        <w:sz w:val="20"/>
      </w:rPr>
      <w:fldChar w:fldCharType="end"/>
    </w:r>
  </w:p>
  <w:p w14:paraId="7C3C0D9E" w14:textId="77777777" w:rsidR="004877C9" w:rsidRDefault="00487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7D63" w14:textId="77777777" w:rsidR="004877C9" w:rsidRDefault="004877C9" w:rsidP="00B83C54">
    <w:pPr>
      <w:pStyle w:val="Header"/>
    </w:pPr>
    <w:r>
      <w:rPr>
        <w:sz w:val="20"/>
      </w:rPr>
      <w:tab/>
      <w:t xml:space="preserve"> </w:t>
    </w:r>
  </w:p>
  <w:p w14:paraId="2D2E331B" w14:textId="77777777" w:rsidR="004877C9" w:rsidRPr="002C41E2" w:rsidRDefault="004877C9" w:rsidP="00B83C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0BFC" w14:textId="77777777" w:rsidR="004877C9" w:rsidRDefault="004877C9">
    <w:pPr>
      <w:pStyle w:val="Header"/>
    </w:pPr>
    <w:r>
      <w:rPr>
        <w:sz w:val="20"/>
      </w:rPr>
      <w:t>Nicholas Epley</w:t>
    </w:r>
    <w:r>
      <w:rPr>
        <w:sz w:val="20"/>
      </w:rPr>
      <w:tab/>
      <w:t xml:space="preserve">            Curriculum Vitae</w:t>
    </w:r>
    <w:r>
      <w:rPr>
        <w:sz w:val="20"/>
      </w:rPr>
      <w:tab/>
      <w:t xml:space="preserve">     p.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p>
  <w:p w14:paraId="376D7294" w14:textId="77777777" w:rsidR="004877C9" w:rsidRDefault="00487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9E9E" w14:textId="77777777" w:rsidR="004877C9" w:rsidRDefault="004877C9" w:rsidP="00B83C54">
    <w:pPr>
      <w:pStyle w:val="Header"/>
    </w:pPr>
    <w:r>
      <w:rPr>
        <w:sz w:val="20"/>
      </w:rPr>
      <w:tab/>
      <w:t xml:space="preserve"> </w:t>
    </w:r>
  </w:p>
  <w:p w14:paraId="66C0D077" w14:textId="77777777" w:rsidR="004877C9" w:rsidRPr="002C41E2" w:rsidRDefault="004877C9" w:rsidP="00B83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825C3"/>
    <w:multiLevelType w:val="multilevel"/>
    <w:tmpl w:val="B9E0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8954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embedSystemFonts/>
  <w:activeWritingStyle w:appName="MSWord" w:lang="en-US" w:vendorID="8" w:dllVersion="513" w:checkStyle="1"/>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E0"/>
    <w:rsid w:val="000050AE"/>
    <w:rsid w:val="000068CB"/>
    <w:rsid w:val="000134E8"/>
    <w:rsid w:val="00014785"/>
    <w:rsid w:val="00021AEA"/>
    <w:rsid w:val="00021FB0"/>
    <w:rsid w:val="00033C5E"/>
    <w:rsid w:val="00035596"/>
    <w:rsid w:val="00040C15"/>
    <w:rsid w:val="00045292"/>
    <w:rsid w:val="0004779F"/>
    <w:rsid w:val="00053564"/>
    <w:rsid w:val="00067DA6"/>
    <w:rsid w:val="00074DC7"/>
    <w:rsid w:val="00075588"/>
    <w:rsid w:val="00085D90"/>
    <w:rsid w:val="000938EB"/>
    <w:rsid w:val="00097122"/>
    <w:rsid w:val="000A54D4"/>
    <w:rsid w:val="000A55E8"/>
    <w:rsid w:val="000C0994"/>
    <w:rsid w:val="000C1694"/>
    <w:rsid w:val="000C495D"/>
    <w:rsid w:val="000E2ED8"/>
    <w:rsid w:val="000E4CCA"/>
    <w:rsid w:val="000E7464"/>
    <w:rsid w:val="00102756"/>
    <w:rsid w:val="00106D4E"/>
    <w:rsid w:val="001167FC"/>
    <w:rsid w:val="00116934"/>
    <w:rsid w:val="00123C50"/>
    <w:rsid w:val="001266A1"/>
    <w:rsid w:val="00127CB1"/>
    <w:rsid w:val="00131798"/>
    <w:rsid w:val="0014314E"/>
    <w:rsid w:val="001543CB"/>
    <w:rsid w:val="00156855"/>
    <w:rsid w:val="00161409"/>
    <w:rsid w:val="001642B7"/>
    <w:rsid w:val="001656D5"/>
    <w:rsid w:val="001749A0"/>
    <w:rsid w:val="00174A6C"/>
    <w:rsid w:val="0017504B"/>
    <w:rsid w:val="001821B7"/>
    <w:rsid w:val="00193822"/>
    <w:rsid w:val="001D7871"/>
    <w:rsid w:val="001E0D76"/>
    <w:rsid w:val="001E2EFC"/>
    <w:rsid w:val="001E4473"/>
    <w:rsid w:val="001F3482"/>
    <w:rsid w:val="001F36F1"/>
    <w:rsid w:val="00200F90"/>
    <w:rsid w:val="00203DD8"/>
    <w:rsid w:val="00224442"/>
    <w:rsid w:val="002457EB"/>
    <w:rsid w:val="00247E5B"/>
    <w:rsid w:val="00256556"/>
    <w:rsid w:val="00257D70"/>
    <w:rsid w:val="00262C5C"/>
    <w:rsid w:val="00270CD6"/>
    <w:rsid w:val="00282D19"/>
    <w:rsid w:val="0028351B"/>
    <w:rsid w:val="00291629"/>
    <w:rsid w:val="0029248E"/>
    <w:rsid w:val="002A3B25"/>
    <w:rsid w:val="002A3FAC"/>
    <w:rsid w:val="002A48EC"/>
    <w:rsid w:val="002A5D61"/>
    <w:rsid w:val="002B33A5"/>
    <w:rsid w:val="002C59D5"/>
    <w:rsid w:val="002C5F29"/>
    <w:rsid w:val="002F505F"/>
    <w:rsid w:val="0030349F"/>
    <w:rsid w:val="00305229"/>
    <w:rsid w:val="00316C3C"/>
    <w:rsid w:val="003433BF"/>
    <w:rsid w:val="003619FB"/>
    <w:rsid w:val="00364333"/>
    <w:rsid w:val="00370B04"/>
    <w:rsid w:val="00376C68"/>
    <w:rsid w:val="003772FD"/>
    <w:rsid w:val="003818DD"/>
    <w:rsid w:val="0038524C"/>
    <w:rsid w:val="003A3D1D"/>
    <w:rsid w:val="003A52B6"/>
    <w:rsid w:val="003C137E"/>
    <w:rsid w:val="003C3A69"/>
    <w:rsid w:val="003D6B67"/>
    <w:rsid w:val="003F7176"/>
    <w:rsid w:val="003F79FC"/>
    <w:rsid w:val="00404292"/>
    <w:rsid w:val="00423294"/>
    <w:rsid w:val="0042556E"/>
    <w:rsid w:val="004317A7"/>
    <w:rsid w:val="00433541"/>
    <w:rsid w:val="0043472A"/>
    <w:rsid w:val="004451D3"/>
    <w:rsid w:val="00453B8A"/>
    <w:rsid w:val="004568DE"/>
    <w:rsid w:val="00456B0F"/>
    <w:rsid w:val="00463271"/>
    <w:rsid w:val="00472E9E"/>
    <w:rsid w:val="004877C9"/>
    <w:rsid w:val="004B70D8"/>
    <w:rsid w:val="004D4F22"/>
    <w:rsid w:val="004E1BEE"/>
    <w:rsid w:val="004E702D"/>
    <w:rsid w:val="004F1BD5"/>
    <w:rsid w:val="00502C3B"/>
    <w:rsid w:val="00506794"/>
    <w:rsid w:val="00513828"/>
    <w:rsid w:val="0051718C"/>
    <w:rsid w:val="00527B14"/>
    <w:rsid w:val="00542FE9"/>
    <w:rsid w:val="005459F8"/>
    <w:rsid w:val="00545FD4"/>
    <w:rsid w:val="0054672C"/>
    <w:rsid w:val="005567CA"/>
    <w:rsid w:val="005605E4"/>
    <w:rsid w:val="00560E51"/>
    <w:rsid w:val="005B2AD5"/>
    <w:rsid w:val="005B356A"/>
    <w:rsid w:val="005D2A08"/>
    <w:rsid w:val="005D5D7E"/>
    <w:rsid w:val="005E24D6"/>
    <w:rsid w:val="005E7153"/>
    <w:rsid w:val="005F2DB7"/>
    <w:rsid w:val="005F689B"/>
    <w:rsid w:val="005F746A"/>
    <w:rsid w:val="00600181"/>
    <w:rsid w:val="00604E60"/>
    <w:rsid w:val="006119A7"/>
    <w:rsid w:val="00612AD4"/>
    <w:rsid w:val="006137EB"/>
    <w:rsid w:val="00616F30"/>
    <w:rsid w:val="006172A7"/>
    <w:rsid w:val="00621489"/>
    <w:rsid w:val="00631065"/>
    <w:rsid w:val="00635139"/>
    <w:rsid w:val="0064640F"/>
    <w:rsid w:val="006800EC"/>
    <w:rsid w:val="00684923"/>
    <w:rsid w:val="006874B6"/>
    <w:rsid w:val="00690680"/>
    <w:rsid w:val="00694A29"/>
    <w:rsid w:val="006A5372"/>
    <w:rsid w:val="006A58C2"/>
    <w:rsid w:val="006A6066"/>
    <w:rsid w:val="006A6255"/>
    <w:rsid w:val="006A63BE"/>
    <w:rsid w:val="006B0D34"/>
    <w:rsid w:val="006B56A9"/>
    <w:rsid w:val="006C0967"/>
    <w:rsid w:val="006D7ADC"/>
    <w:rsid w:val="006E0233"/>
    <w:rsid w:val="006E3968"/>
    <w:rsid w:val="006E7730"/>
    <w:rsid w:val="00704AC0"/>
    <w:rsid w:val="00707994"/>
    <w:rsid w:val="00724918"/>
    <w:rsid w:val="00727C72"/>
    <w:rsid w:val="0073225B"/>
    <w:rsid w:val="007324CB"/>
    <w:rsid w:val="00735FD2"/>
    <w:rsid w:val="00736FC3"/>
    <w:rsid w:val="00740411"/>
    <w:rsid w:val="00752FB6"/>
    <w:rsid w:val="00763473"/>
    <w:rsid w:val="00765005"/>
    <w:rsid w:val="00766B08"/>
    <w:rsid w:val="00773DEF"/>
    <w:rsid w:val="00792465"/>
    <w:rsid w:val="007935EB"/>
    <w:rsid w:val="007A004D"/>
    <w:rsid w:val="007A1D14"/>
    <w:rsid w:val="007A6BAF"/>
    <w:rsid w:val="007B4400"/>
    <w:rsid w:val="007D3CEF"/>
    <w:rsid w:val="007E4693"/>
    <w:rsid w:val="007E4A7D"/>
    <w:rsid w:val="007F3CEA"/>
    <w:rsid w:val="007F542A"/>
    <w:rsid w:val="00807DCB"/>
    <w:rsid w:val="008130AE"/>
    <w:rsid w:val="00814DAB"/>
    <w:rsid w:val="00823A63"/>
    <w:rsid w:val="00854D3F"/>
    <w:rsid w:val="0085699E"/>
    <w:rsid w:val="008605DA"/>
    <w:rsid w:val="008641AA"/>
    <w:rsid w:val="008647B3"/>
    <w:rsid w:val="00865908"/>
    <w:rsid w:val="00871E56"/>
    <w:rsid w:val="008813BB"/>
    <w:rsid w:val="008827F9"/>
    <w:rsid w:val="00884C79"/>
    <w:rsid w:val="00886AC6"/>
    <w:rsid w:val="008A2D5F"/>
    <w:rsid w:val="008A76C6"/>
    <w:rsid w:val="008B471F"/>
    <w:rsid w:val="008B5EFA"/>
    <w:rsid w:val="008C3218"/>
    <w:rsid w:val="008C7699"/>
    <w:rsid w:val="008D28CA"/>
    <w:rsid w:val="008E45D9"/>
    <w:rsid w:val="008E73F1"/>
    <w:rsid w:val="008F1DB5"/>
    <w:rsid w:val="00900344"/>
    <w:rsid w:val="00900E43"/>
    <w:rsid w:val="009038ED"/>
    <w:rsid w:val="009356C1"/>
    <w:rsid w:val="00940E74"/>
    <w:rsid w:val="0094108A"/>
    <w:rsid w:val="0094336C"/>
    <w:rsid w:val="0096721E"/>
    <w:rsid w:val="00973751"/>
    <w:rsid w:val="00975827"/>
    <w:rsid w:val="009C44CC"/>
    <w:rsid w:val="009D0B20"/>
    <w:rsid w:val="009D38B0"/>
    <w:rsid w:val="009D551D"/>
    <w:rsid w:val="009D752B"/>
    <w:rsid w:val="009E0019"/>
    <w:rsid w:val="009E2433"/>
    <w:rsid w:val="009E3C90"/>
    <w:rsid w:val="009E43B7"/>
    <w:rsid w:val="009F1E27"/>
    <w:rsid w:val="00A10F20"/>
    <w:rsid w:val="00A2214D"/>
    <w:rsid w:val="00A22292"/>
    <w:rsid w:val="00A268A5"/>
    <w:rsid w:val="00A30FC8"/>
    <w:rsid w:val="00A31701"/>
    <w:rsid w:val="00A40791"/>
    <w:rsid w:val="00A572D6"/>
    <w:rsid w:val="00A61330"/>
    <w:rsid w:val="00A62F95"/>
    <w:rsid w:val="00A679BF"/>
    <w:rsid w:val="00A73DB0"/>
    <w:rsid w:val="00A821E2"/>
    <w:rsid w:val="00A87BDB"/>
    <w:rsid w:val="00A92822"/>
    <w:rsid w:val="00A93367"/>
    <w:rsid w:val="00A93BF4"/>
    <w:rsid w:val="00A958CC"/>
    <w:rsid w:val="00AA0494"/>
    <w:rsid w:val="00AA0FD4"/>
    <w:rsid w:val="00AA144E"/>
    <w:rsid w:val="00AA222D"/>
    <w:rsid w:val="00AB5D65"/>
    <w:rsid w:val="00AE3B96"/>
    <w:rsid w:val="00AE5219"/>
    <w:rsid w:val="00AF251C"/>
    <w:rsid w:val="00AF400A"/>
    <w:rsid w:val="00AF4528"/>
    <w:rsid w:val="00B124E3"/>
    <w:rsid w:val="00B14A86"/>
    <w:rsid w:val="00B14DB1"/>
    <w:rsid w:val="00B165EB"/>
    <w:rsid w:val="00B16E71"/>
    <w:rsid w:val="00B234E0"/>
    <w:rsid w:val="00B40225"/>
    <w:rsid w:val="00B42A32"/>
    <w:rsid w:val="00B51BA0"/>
    <w:rsid w:val="00B57B14"/>
    <w:rsid w:val="00B73969"/>
    <w:rsid w:val="00B83C54"/>
    <w:rsid w:val="00B87A6F"/>
    <w:rsid w:val="00B97C7A"/>
    <w:rsid w:val="00BA00F8"/>
    <w:rsid w:val="00BA2AA7"/>
    <w:rsid w:val="00BA4A3E"/>
    <w:rsid w:val="00BA7088"/>
    <w:rsid w:val="00BA7C48"/>
    <w:rsid w:val="00BB536E"/>
    <w:rsid w:val="00BC5011"/>
    <w:rsid w:val="00BE5C39"/>
    <w:rsid w:val="00BF026C"/>
    <w:rsid w:val="00BF5688"/>
    <w:rsid w:val="00BF56A4"/>
    <w:rsid w:val="00BF6D0B"/>
    <w:rsid w:val="00C005A3"/>
    <w:rsid w:val="00C017F9"/>
    <w:rsid w:val="00C227C6"/>
    <w:rsid w:val="00C41DC7"/>
    <w:rsid w:val="00C46946"/>
    <w:rsid w:val="00C474A5"/>
    <w:rsid w:val="00C50CFB"/>
    <w:rsid w:val="00C559D7"/>
    <w:rsid w:val="00C647FE"/>
    <w:rsid w:val="00C6684B"/>
    <w:rsid w:val="00C70E07"/>
    <w:rsid w:val="00C77480"/>
    <w:rsid w:val="00C84BA8"/>
    <w:rsid w:val="00C85F4C"/>
    <w:rsid w:val="00C906E9"/>
    <w:rsid w:val="00C92BE2"/>
    <w:rsid w:val="00C92EC8"/>
    <w:rsid w:val="00C94A16"/>
    <w:rsid w:val="00C96D24"/>
    <w:rsid w:val="00CA0A4A"/>
    <w:rsid w:val="00CA1192"/>
    <w:rsid w:val="00CA2C48"/>
    <w:rsid w:val="00CB35AF"/>
    <w:rsid w:val="00CC0D76"/>
    <w:rsid w:val="00CC3030"/>
    <w:rsid w:val="00CC6BBF"/>
    <w:rsid w:val="00CE0633"/>
    <w:rsid w:val="00CE0A0A"/>
    <w:rsid w:val="00CE23E5"/>
    <w:rsid w:val="00CE4752"/>
    <w:rsid w:val="00CF0C4A"/>
    <w:rsid w:val="00CF3C30"/>
    <w:rsid w:val="00CF7314"/>
    <w:rsid w:val="00CF7B99"/>
    <w:rsid w:val="00D10B0E"/>
    <w:rsid w:val="00D12F58"/>
    <w:rsid w:val="00D201AF"/>
    <w:rsid w:val="00D42430"/>
    <w:rsid w:val="00D52B1A"/>
    <w:rsid w:val="00D53DBA"/>
    <w:rsid w:val="00D55428"/>
    <w:rsid w:val="00D56CBC"/>
    <w:rsid w:val="00D646AB"/>
    <w:rsid w:val="00D7082E"/>
    <w:rsid w:val="00D75C48"/>
    <w:rsid w:val="00D777F3"/>
    <w:rsid w:val="00D77909"/>
    <w:rsid w:val="00D77E01"/>
    <w:rsid w:val="00D80284"/>
    <w:rsid w:val="00D82B11"/>
    <w:rsid w:val="00D83545"/>
    <w:rsid w:val="00D867D9"/>
    <w:rsid w:val="00D91234"/>
    <w:rsid w:val="00DA46DF"/>
    <w:rsid w:val="00DA4756"/>
    <w:rsid w:val="00DC3559"/>
    <w:rsid w:val="00DC731A"/>
    <w:rsid w:val="00DC739E"/>
    <w:rsid w:val="00DD19DC"/>
    <w:rsid w:val="00DF08B5"/>
    <w:rsid w:val="00DF1F35"/>
    <w:rsid w:val="00DF7D3A"/>
    <w:rsid w:val="00E01E90"/>
    <w:rsid w:val="00E11D70"/>
    <w:rsid w:val="00E20A4E"/>
    <w:rsid w:val="00E45324"/>
    <w:rsid w:val="00E64171"/>
    <w:rsid w:val="00E64819"/>
    <w:rsid w:val="00E650E4"/>
    <w:rsid w:val="00E656A4"/>
    <w:rsid w:val="00E65FF9"/>
    <w:rsid w:val="00E700E5"/>
    <w:rsid w:val="00E81045"/>
    <w:rsid w:val="00E81300"/>
    <w:rsid w:val="00E86911"/>
    <w:rsid w:val="00E86AED"/>
    <w:rsid w:val="00E922BB"/>
    <w:rsid w:val="00E928E8"/>
    <w:rsid w:val="00EA017B"/>
    <w:rsid w:val="00EA5D76"/>
    <w:rsid w:val="00EB028F"/>
    <w:rsid w:val="00EB2FE8"/>
    <w:rsid w:val="00EC5CE2"/>
    <w:rsid w:val="00EE2CAA"/>
    <w:rsid w:val="00EE5FB9"/>
    <w:rsid w:val="00EE75E1"/>
    <w:rsid w:val="00EF5D1D"/>
    <w:rsid w:val="00F25364"/>
    <w:rsid w:val="00F27903"/>
    <w:rsid w:val="00F27FE5"/>
    <w:rsid w:val="00F30EF0"/>
    <w:rsid w:val="00F36E3B"/>
    <w:rsid w:val="00F415DA"/>
    <w:rsid w:val="00F441F7"/>
    <w:rsid w:val="00F52767"/>
    <w:rsid w:val="00F5381F"/>
    <w:rsid w:val="00F547B7"/>
    <w:rsid w:val="00F5747D"/>
    <w:rsid w:val="00F63EF9"/>
    <w:rsid w:val="00F71408"/>
    <w:rsid w:val="00F71D57"/>
    <w:rsid w:val="00F8114C"/>
    <w:rsid w:val="00F903E6"/>
    <w:rsid w:val="00F94651"/>
    <w:rsid w:val="00FA72BF"/>
    <w:rsid w:val="00FC110C"/>
    <w:rsid w:val="00FC2978"/>
    <w:rsid w:val="00FC29D6"/>
    <w:rsid w:val="00FC4758"/>
    <w:rsid w:val="00FC5603"/>
    <w:rsid w:val="00FC5F21"/>
    <w:rsid w:val="00FD0FF8"/>
    <w:rsid w:val="00FF271E"/>
    <w:rsid w:val="00FF38F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0267ACE"/>
  <w15:docId w15:val="{CA24DA75-CADB-DA40-AD91-E3FD5AE9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5FB9"/>
    <w:rPr>
      <w:rFonts w:ascii="Times New Roman" w:hAnsi="Times New Roman"/>
    </w:rPr>
  </w:style>
  <w:style w:type="paragraph" w:styleId="Heading1">
    <w:name w:val="heading 1"/>
    <w:basedOn w:val="Normal"/>
    <w:next w:val="Normal"/>
    <w:qFormat/>
    <w:rsid w:val="00BA00F8"/>
    <w:pPr>
      <w:keepNext/>
      <w:outlineLvl w:val="0"/>
    </w:pPr>
    <w:rPr>
      <w:rFonts w:ascii="Times" w:hAnsi="Times"/>
      <w:u w:val="single"/>
    </w:rPr>
  </w:style>
  <w:style w:type="paragraph" w:styleId="Heading2">
    <w:name w:val="heading 2"/>
    <w:basedOn w:val="Normal"/>
    <w:next w:val="Normal"/>
    <w:qFormat/>
    <w:rsid w:val="00BA00F8"/>
    <w:pPr>
      <w:keepNext/>
      <w:outlineLvl w:val="1"/>
    </w:pPr>
    <w:rPr>
      <w:rFonts w:ascii="Times"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00F8"/>
    <w:pPr>
      <w:ind w:right="-360"/>
    </w:pPr>
    <w:rPr>
      <w:rFonts w:ascii="Times" w:hAnsi="Times"/>
    </w:rPr>
  </w:style>
  <w:style w:type="character" w:styleId="Hyperlink">
    <w:name w:val="Hyperlink"/>
    <w:basedOn w:val="DefaultParagraphFont"/>
    <w:rsid w:val="00BA00F8"/>
    <w:rPr>
      <w:color w:val="0000FF"/>
      <w:u w:val="single"/>
    </w:rPr>
  </w:style>
  <w:style w:type="paragraph" w:styleId="Title">
    <w:name w:val="Title"/>
    <w:basedOn w:val="Normal"/>
    <w:qFormat/>
    <w:rsid w:val="00BA00F8"/>
    <w:pPr>
      <w:jc w:val="center"/>
    </w:pPr>
    <w:rPr>
      <w:rFonts w:ascii="Times" w:hAnsi="Times"/>
      <w:b/>
      <w:sz w:val="28"/>
    </w:rPr>
  </w:style>
  <w:style w:type="paragraph" w:styleId="Footer">
    <w:name w:val="footer"/>
    <w:basedOn w:val="Normal"/>
    <w:rsid w:val="00BA00F8"/>
    <w:pPr>
      <w:tabs>
        <w:tab w:val="center" w:pos="4320"/>
        <w:tab w:val="right" w:pos="8640"/>
      </w:tabs>
    </w:pPr>
    <w:rPr>
      <w:rFonts w:ascii="Times" w:hAnsi="Times"/>
    </w:rPr>
  </w:style>
  <w:style w:type="paragraph" w:styleId="Header">
    <w:name w:val="header"/>
    <w:basedOn w:val="Normal"/>
    <w:rsid w:val="00BA00F8"/>
    <w:pPr>
      <w:tabs>
        <w:tab w:val="center" w:pos="4320"/>
        <w:tab w:val="right" w:pos="8640"/>
      </w:tabs>
    </w:pPr>
    <w:rPr>
      <w:rFonts w:ascii="Times" w:hAnsi="Times"/>
    </w:rPr>
  </w:style>
  <w:style w:type="character" w:styleId="PageNumber">
    <w:name w:val="page number"/>
    <w:basedOn w:val="DefaultParagraphFont"/>
    <w:rsid w:val="00BA00F8"/>
  </w:style>
  <w:style w:type="character" w:styleId="FollowedHyperlink">
    <w:name w:val="FollowedHyperlink"/>
    <w:basedOn w:val="DefaultParagraphFont"/>
    <w:rsid w:val="00BA00F8"/>
    <w:rPr>
      <w:color w:val="800080"/>
      <w:u w:val="single"/>
    </w:rPr>
  </w:style>
  <w:style w:type="paragraph" w:styleId="BodyTextIndent">
    <w:name w:val="Body Text Indent"/>
    <w:basedOn w:val="Normal"/>
    <w:rsid w:val="00BA00F8"/>
    <w:pPr>
      <w:ind w:right="-90" w:firstLine="720"/>
    </w:pPr>
    <w:rPr>
      <w:rFonts w:ascii="Times" w:hAnsi="Times"/>
    </w:rPr>
  </w:style>
  <w:style w:type="paragraph" w:styleId="EndnoteText">
    <w:name w:val="endnote text"/>
    <w:basedOn w:val="Normal"/>
    <w:rsid w:val="00BA00F8"/>
    <w:rPr>
      <w:sz w:val="20"/>
    </w:rPr>
  </w:style>
  <w:style w:type="paragraph" w:styleId="BlockText">
    <w:name w:val="Block Text"/>
    <w:basedOn w:val="Normal"/>
    <w:rsid w:val="00BA00F8"/>
    <w:pPr>
      <w:ind w:left="720" w:right="-90"/>
    </w:pPr>
    <w:rPr>
      <w:rFonts w:ascii="Times" w:hAnsi="Times"/>
    </w:rPr>
  </w:style>
  <w:style w:type="paragraph" w:styleId="FootnoteText">
    <w:name w:val="footnote text"/>
    <w:basedOn w:val="Normal"/>
    <w:rsid w:val="00BA00F8"/>
    <w:rPr>
      <w:rFonts w:ascii="Times" w:hAnsi="Times"/>
      <w:sz w:val="20"/>
    </w:rPr>
  </w:style>
  <w:style w:type="character" w:styleId="FootnoteReference">
    <w:name w:val="footnote reference"/>
    <w:basedOn w:val="DefaultParagraphFont"/>
    <w:rsid w:val="00BA00F8"/>
    <w:rPr>
      <w:vertAlign w:val="superscript"/>
    </w:rPr>
  </w:style>
  <w:style w:type="paragraph" w:styleId="BodyTextIndent2">
    <w:name w:val="Body Text Indent 2"/>
    <w:basedOn w:val="Normal"/>
    <w:rsid w:val="00BA00F8"/>
    <w:pPr>
      <w:spacing w:line="240" w:lineRule="exact"/>
      <w:ind w:firstLine="720"/>
    </w:pPr>
    <w:rPr>
      <w:rFonts w:ascii="Times" w:eastAsia="Times" w:hAnsi="Times"/>
    </w:rPr>
  </w:style>
  <w:style w:type="paragraph" w:styleId="BodyTextIndent3">
    <w:name w:val="Body Text Indent 3"/>
    <w:basedOn w:val="Normal"/>
    <w:rsid w:val="00BA00F8"/>
    <w:pPr>
      <w:spacing w:after="40"/>
      <w:ind w:left="720"/>
    </w:pPr>
    <w:rPr>
      <w:rFonts w:ascii="Times" w:hAnsi="Times"/>
    </w:rPr>
  </w:style>
  <w:style w:type="paragraph" w:styleId="Subtitle">
    <w:name w:val="Subtitle"/>
    <w:basedOn w:val="Normal"/>
    <w:qFormat/>
    <w:rsid w:val="00BA00F8"/>
    <w:pPr>
      <w:jc w:val="center"/>
    </w:pPr>
    <w:rPr>
      <w:rFonts w:eastAsia="Times"/>
      <w:sz w:val="28"/>
    </w:rPr>
  </w:style>
  <w:style w:type="character" w:customStyle="1" w:styleId="AyeletFishbach">
    <w:name w:val="Ayelet Fishbach"/>
    <w:basedOn w:val="DefaultParagraphFont"/>
    <w:semiHidden/>
    <w:rsid w:val="00D2169E"/>
    <w:rPr>
      <w:rFonts w:ascii="Times New Roman" w:hAnsi="Times New Roman" w:cs="Times New Roman"/>
      <w:b w:val="0"/>
      <w:bCs w:val="0"/>
      <w:i w:val="0"/>
      <w:iCs w:val="0"/>
      <w:strike w:val="0"/>
      <w:color w:val="auto"/>
      <w:sz w:val="24"/>
      <w:szCs w:val="24"/>
      <w:u w:val="none"/>
    </w:rPr>
  </w:style>
  <w:style w:type="paragraph" w:styleId="BalloonText">
    <w:name w:val="Balloon Text"/>
    <w:basedOn w:val="Normal"/>
    <w:link w:val="BalloonTextChar"/>
    <w:rsid w:val="00A87321"/>
    <w:rPr>
      <w:rFonts w:ascii="Lucida Grande" w:hAnsi="Lucida Grande"/>
      <w:sz w:val="18"/>
      <w:szCs w:val="18"/>
    </w:rPr>
  </w:style>
  <w:style w:type="character" w:customStyle="1" w:styleId="BalloonTextChar">
    <w:name w:val="Balloon Text Char"/>
    <w:basedOn w:val="DefaultParagraphFont"/>
    <w:link w:val="BalloonText"/>
    <w:rsid w:val="00A87321"/>
    <w:rPr>
      <w:rFonts w:ascii="Lucida Grande" w:hAnsi="Lucida Grande"/>
      <w:sz w:val="18"/>
      <w:szCs w:val="18"/>
    </w:rPr>
  </w:style>
  <w:style w:type="paragraph" w:styleId="NormalWeb">
    <w:name w:val="Normal (Web)"/>
    <w:basedOn w:val="Normal"/>
    <w:uiPriority w:val="99"/>
    <w:unhideWhenUsed/>
    <w:rsid w:val="00E01E90"/>
    <w:pPr>
      <w:spacing w:before="100" w:beforeAutospacing="1" w:after="100" w:afterAutospacing="1"/>
    </w:pPr>
    <w:rPr>
      <w:rFonts w:ascii="Times" w:eastAsiaTheme="minorEastAsia" w:hAnsi="Times"/>
      <w:sz w:val="20"/>
    </w:rPr>
  </w:style>
  <w:style w:type="character" w:customStyle="1" w:styleId="apple-converted-space">
    <w:name w:val="apple-converted-space"/>
    <w:basedOn w:val="DefaultParagraphFont"/>
    <w:rsid w:val="00EC5CE2"/>
  </w:style>
  <w:style w:type="character" w:styleId="Emphasis">
    <w:name w:val="Emphasis"/>
    <w:basedOn w:val="DefaultParagraphFont"/>
    <w:uiPriority w:val="20"/>
    <w:qFormat/>
    <w:rsid w:val="00EC5CE2"/>
    <w:rPr>
      <w:i/>
      <w:iCs/>
    </w:rPr>
  </w:style>
  <w:style w:type="character" w:styleId="UnresolvedMention">
    <w:name w:val="Unresolved Mention"/>
    <w:basedOn w:val="DefaultParagraphFont"/>
    <w:uiPriority w:val="99"/>
    <w:semiHidden/>
    <w:unhideWhenUsed/>
    <w:rsid w:val="00F63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7742">
      <w:bodyDiv w:val="1"/>
      <w:marLeft w:val="0"/>
      <w:marRight w:val="0"/>
      <w:marTop w:val="0"/>
      <w:marBottom w:val="0"/>
      <w:divBdr>
        <w:top w:val="none" w:sz="0" w:space="0" w:color="auto"/>
        <w:left w:val="none" w:sz="0" w:space="0" w:color="auto"/>
        <w:bottom w:val="none" w:sz="0" w:space="0" w:color="auto"/>
        <w:right w:val="none" w:sz="0" w:space="0" w:color="auto"/>
      </w:divBdr>
    </w:div>
    <w:div w:id="278144967">
      <w:bodyDiv w:val="1"/>
      <w:marLeft w:val="0"/>
      <w:marRight w:val="0"/>
      <w:marTop w:val="0"/>
      <w:marBottom w:val="0"/>
      <w:divBdr>
        <w:top w:val="none" w:sz="0" w:space="0" w:color="auto"/>
        <w:left w:val="none" w:sz="0" w:space="0" w:color="auto"/>
        <w:bottom w:val="none" w:sz="0" w:space="0" w:color="auto"/>
        <w:right w:val="none" w:sz="0" w:space="0" w:color="auto"/>
      </w:divBdr>
    </w:div>
    <w:div w:id="286787766">
      <w:bodyDiv w:val="1"/>
      <w:marLeft w:val="0"/>
      <w:marRight w:val="0"/>
      <w:marTop w:val="0"/>
      <w:marBottom w:val="0"/>
      <w:divBdr>
        <w:top w:val="none" w:sz="0" w:space="0" w:color="auto"/>
        <w:left w:val="none" w:sz="0" w:space="0" w:color="auto"/>
        <w:bottom w:val="none" w:sz="0" w:space="0" w:color="auto"/>
        <w:right w:val="none" w:sz="0" w:space="0" w:color="auto"/>
      </w:divBdr>
    </w:div>
    <w:div w:id="437994835">
      <w:bodyDiv w:val="1"/>
      <w:marLeft w:val="0"/>
      <w:marRight w:val="0"/>
      <w:marTop w:val="0"/>
      <w:marBottom w:val="0"/>
      <w:divBdr>
        <w:top w:val="none" w:sz="0" w:space="0" w:color="auto"/>
        <w:left w:val="none" w:sz="0" w:space="0" w:color="auto"/>
        <w:bottom w:val="none" w:sz="0" w:space="0" w:color="auto"/>
        <w:right w:val="none" w:sz="0" w:space="0" w:color="auto"/>
      </w:divBdr>
    </w:div>
    <w:div w:id="488255204">
      <w:bodyDiv w:val="1"/>
      <w:marLeft w:val="0"/>
      <w:marRight w:val="0"/>
      <w:marTop w:val="0"/>
      <w:marBottom w:val="0"/>
      <w:divBdr>
        <w:top w:val="none" w:sz="0" w:space="0" w:color="auto"/>
        <w:left w:val="none" w:sz="0" w:space="0" w:color="auto"/>
        <w:bottom w:val="none" w:sz="0" w:space="0" w:color="auto"/>
        <w:right w:val="none" w:sz="0" w:space="0" w:color="auto"/>
      </w:divBdr>
    </w:div>
    <w:div w:id="524292541">
      <w:bodyDiv w:val="1"/>
      <w:marLeft w:val="0"/>
      <w:marRight w:val="0"/>
      <w:marTop w:val="0"/>
      <w:marBottom w:val="0"/>
      <w:divBdr>
        <w:top w:val="none" w:sz="0" w:space="0" w:color="auto"/>
        <w:left w:val="none" w:sz="0" w:space="0" w:color="auto"/>
        <w:bottom w:val="none" w:sz="0" w:space="0" w:color="auto"/>
        <w:right w:val="none" w:sz="0" w:space="0" w:color="auto"/>
      </w:divBdr>
    </w:div>
    <w:div w:id="872616017">
      <w:bodyDiv w:val="1"/>
      <w:marLeft w:val="0"/>
      <w:marRight w:val="0"/>
      <w:marTop w:val="0"/>
      <w:marBottom w:val="0"/>
      <w:divBdr>
        <w:top w:val="none" w:sz="0" w:space="0" w:color="auto"/>
        <w:left w:val="none" w:sz="0" w:space="0" w:color="auto"/>
        <w:bottom w:val="none" w:sz="0" w:space="0" w:color="auto"/>
        <w:right w:val="none" w:sz="0" w:space="0" w:color="auto"/>
      </w:divBdr>
    </w:div>
    <w:div w:id="1056853595">
      <w:bodyDiv w:val="1"/>
      <w:marLeft w:val="0"/>
      <w:marRight w:val="0"/>
      <w:marTop w:val="0"/>
      <w:marBottom w:val="0"/>
      <w:divBdr>
        <w:top w:val="none" w:sz="0" w:space="0" w:color="auto"/>
        <w:left w:val="none" w:sz="0" w:space="0" w:color="auto"/>
        <w:bottom w:val="none" w:sz="0" w:space="0" w:color="auto"/>
        <w:right w:val="none" w:sz="0" w:space="0" w:color="auto"/>
      </w:divBdr>
      <w:divsChild>
        <w:div w:id="1947495300">
          <w:marLeft w:val="0"/>
          <w:marRight w:val="0"/>
          <w:marTop w:val="0"/>
          <w:marBottom w:val="0"/>
          <w:divBdr>
            <w:top w:val="none" w:sz="0" w:space="0" w:color="auto"/>
            <w:left w:val="none" w:sz="0" w:space="0" w:color="auto"/>
            <w:bottom w:val="none" w:sz="0" w:space="0" w:color="auto"/>
            <w:right w:val="none" w:sz="0" w:space="0" w:color="auto"/>
          </w:divBdr>
          <w:divsChild>
            <w:div w:id="116880028">
              <w:marLeft w:val="0"/>
              <w:marRight w:val="0"/>
              <w:marTop w:val="0"/>
              <w:marBottom w:val="0"/>
              <w:divBdr>
                <w:top w:val="none" w:sz="0" w:space="0" w:color="auto"/>
                <w:left w:val="none" w:sz="0" w:space="0" w:color="auto"/>
                <w:bottom w:val="none" w:sz="0" w:space="0" w:color="auto"/>
                <w:right w:val="none" w:sz="0" w:space="0" w:color="auto"/>
              </w:divBdr>
              <w:divsChild>
                <w:div w:id="83722206">
                  <w:marLeft w:val="0"/>
                  <w:marRight w:val="0"/>
                  <w:marTop w:val="0"/>
                  <w:marBottom w:val="0"/>
                  <w:divBdr>
                    <w:top w:val="none" w:sz="0" w:space="0" w:color="auto"/>
                    <w:left w:val="none" w:sz="0" w:space="0" w:color="auto"/>
                    <w:bottom w:val="none" w:sz="0" w:space="0" w:color="auto"/>
                    <w:right w:val="none" w:sz="0" w:space="0" w:color="auto"/>
                  </w:divBdr>
                  <w:divsChild>
                    <w:div w:id="1896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556341">
      <w:bodyDiv w:val="1"/>
      <w:marLeft w:val="0"/>
      <w:marRight w:val="0"/>
      <w:marTop w:val="0"/>
      <w:marBottom w:val="0"/>
      <w:divBdr>
        <w:top w:val="none" w:sz="0" w:space="0" w:color="auto"/>
        <w:left w:val="none" w:sz="0" w:space="0" w:color="auto"/>
        <w:bottom w:val="none" w:sz="0" w:space="0" w:color="auto"/>
        <w:right w:val="none" w:sz="0" w:space="0" w:color="auto"/>
      </w:divBdr>
      <w:divsChild>
        <w:div w:id="243734151">
          <w:marLeft w:val="0"/>
          <w:marRight w:val="0"/>
          <w:marTop w:val="0"/>
          <w:marBottom w:val="0"/>
          <w:divBdr>
            <w:top w:val="none" w:sz="0" w:space="0" w:color="auto"/>
            <w:left w:val="none" w:sz="0" w:space="0" w:color="auto"/>
            <w:bottom w:val="none" w:sz="0" w:space="0" w:color="auto"/>
            <w:right w:val="none" w:sz="0" w:space="0" w:color="auto"/>
          </w:divBdr>
          <w:divsChild>
            <w:div w:id="1708598992">
              <w:marLeft w:val="0"/>
              <w:marRight w:val="0"/>
              <w:marTop w:val="0"/>
              <w:marBottom w:val="0"/>
              <w:divBdr>
                <w:top w:val="none" w:sz="0" w:space="0" w:color="auto"/>
                <w:left w:val="none" w:sz="0" w:space="0" w:color="auto"/>
                <w:bottom w:val="none" w:sz="0" w:space="0" w:color="auto"/>
                <w:right w:val="none" w:sz="0" w:space="0" w:color="auto"/>
              </w:divBdr>
              <w:divsChild>
                <w:div w:id="18482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322629">
      <w:bodyDiv w:val="1"/>
      <w:marLeft w:val="0"/>
      <w:marRight w:val="0"/>
      <w:marTop w:val="0"/>
      <w:marBottom w:val="0"/>
      <w:divBdr>
        <w:top w:val="none" w:sz="0" w:space="0" w:color="auto"/>
        <w:left w:val="none" w:sz="0" w:space="0" w:color="auto"/>
        <w:bottom w:val="none" w:sz="0" w:space="0" w:color="auto"/>
        <w:right w:val="none" w:sz="0" w:space="0" w:color="auto"/>
      </w:divBdr>
      <w:divsChild>
        <w:div w:id="293145092">
          <w:marLeft w:val="0"/>
          <w:marRight w:val="0"/>
          <w:marTop w:val="0"/>
          <w:marBottom w:val="0"/>
          <w:divBdr>
            <w:top w:val="none" w:sz="0" w:space="0" w:color="auto"/>
            <w:left w:val="none" w:sz="0" w:space="0" w:color="auto"/>
            <w:bottom w:val="none" w:sz="0" w:space="0" w:color="auto"/>
            <w:right w:val="none" w:sz="0" w:space="0" w:color="auto"/>
          </w:divBdr>
          <w:divsChild>
            <w:div w:id="1570842570">
              <w:marLeft w:val="0"/>
              <w:marRight w:val="0"/>
              <w:marTop w:val="0"/>
              <w:marBottom w:val="0"/>
              <w:divBdr>
                <w:top w:val="none" w:sz="0" w:space="0" w:color="auto"/>
                <w:left w:val="none" w:sz="0" w:space="0" w:color="auto"/>
                <w:bottom w:val="none" w:sz="0" w:space="0" w:color="auto"/>
                <w:right w:val="none" w:sz="0" w:space="0" w:color="auto"/>
              </w:divBdr>
              <w:divsChild>
                <w:div w:id="778448388">
                  <w:marLeft w:val="0"/>
                  <w:marRight w:val="0"/>
                  <w:marTop w:val="0"/>
                  <w:marBottom w:val="0"/>
                  <w:divBdr>
                    <w:top w:val="none" w:sz="0" w:space="0" w:color="auto"/>
                    <w:left w:val="none" w:sz="0" w:space="0" w:color="auto"/>
                    <w:bottom w:val="none" w:sz="0" w:space="0" w:color="auto"/>
                    <w:right w:val="none" w:sz="0" w:space="0" w:color="auto"/>
                  </w:divBdr>
                  <w:divsChild>
                    <w:div w:id="206039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72534">
      <w:bodyDiv w:val="1"/>
      <w:marLeft w:val="0"/>
      <w:marRight w:val="0"/>
      <w:marTop w:val="0"/>
      <w:marBottom w:val="0"/>
      <w:divBdr>
        <w:top w:val="none" w:sz="0" w:space="0" w:color="auto"/>
        <w:left w:val="none" w:sz="0" w:space="0" w:color="auto"/>
        <w:bottom w:val="none" w:sz="0" w:space="0" w:color="auto"/>
        <w:right w:val="none" w:sz="0" w:space="0" w:color="auto"/>
      </w:divBdr>
    </w:div>
    <w:div w:id="1455715322">
      <w:bodyDiv w:val="1"/>
      <w:marLeft w:val="0"/>
      <w:marRight w:val="0"/>
      <w:marTop w:val="0"/>
      <w:marBottom w:val="0"/>
      <w:divBdr>
        <w:top w:val="none" w:sz="0" w:space="0" w:color="auto"/>
        <w:left w:val="none" w:sz="0" w:space="0" w:color="auto"/>
        <w:bottom w:val="none" w:sz="0" w:space="0" w:color="auto"/>
        <w:right w:val="none" w:sz="0" w:space="0" w:color="auto"/>
      </w:divBdr>
      <w:divsChild>
        <w:div w:id="1149057137">
          <w:marLeft w:val="0"/>
          <w:marRight w:val="0"/>
          <w:marTop w:val="0"/>
          <w:marBottom w:val="0"/>
          <w:divBdr>
            <w:top w:val="none" w:sz="0" w:space="0" w:color="auto"/>
            <w:left w:val="none" w:sz="0" w:space="0" w:color="auto"/>
            <w:bottom w:val="none" w:sz="0" w:space="0" w:color="auto"/>
            <w:right w:val="none" w:sz="0" w:space="0" w:color="auto"/>
          </w:divBdr>
          <w:divsChild>
            <w:div w:id="2081438155">
              <w:marLeft w:val="0"/>
              <w:marRight w:val="0"/>
              <w:marTop w:val="0"/>
              <w:marBottom w:val="0"/>
              <w:divBdr>
                <w:top w:val="none" w:sz="0" w:space="0" w:color="auto"/>
                <w:left w:val="none" w:sz="0" w:space="0" w:color="auto"/>
                <w:bottom w:val="none" w:sz="0" w:space="0" w:color="auto"/>
                <w:right w:val="none" w:sz="0" w:space="0" w:color="auto"/>
              </w:divBdr>
              <w:divsChild>
                <w:div w:id="77864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95097">
      <w:bodyDiv w:val="1"/>
      <w:marLeft w:val="0"/>
      <w:marRight w:val="0"/>
      <w:marTop w:val="0"/>
      <w:marBottom w:val="0"/>
      <w:divBdr>
        <w:top w:val="none" w:sz="0" w:space="0" w:color="auto"/>
        <w:left w:val="none" w:sz="0" w:space="0" w:color="auto"/>
        <w:bottom w:val="none" w:sz="0" w:space="0" w:color="auto"/>
        <w:right w:val="none" w:sz="0" w:space="0" w:color="auto"/>
      </w:divBdr>
    </w:div>
    <w:div w:id="1526602719">
      <w:bodyDiv w:val="1"/>
      <w:marLeft w:val="0"/>
      <w:marRight w:val="0"/>
      <w:marTop w:val="0"/>
      <w:marBottom w:val="0"/>
      <w:divBdr>
        <w:top w:val="none" w:sz="0" w:space="0" w:color="auto"/>
        <w:left w:val="none" w:sz="0" w:space="0" w:color="auto"/>
        <w:bottom w:val="none" w:sz="0" w:space="0" w:color="auto"/>
        <w:right w:val="none" w:sz="0" w:space="0" w:color="auto"/>
      </w:divBdr>
    </w:div>
    <w:div w:id="1533766459">
      <w:bodyDiv w:val="1"/>
      <w:marLeft w:val="0"/>
      <w:marRight w:val="0"/>
      <w:marTop w:val="0"/>
      <w:marBottom w:val="0"/>
      <w:divBdr>
        <w:top w:val="none" w:sz="0" w:space="0" w:color="auto"/>
        <w:left w:val="none" w:sz="0" w:space="0" w:color="auto"/>
        <w:bottom w:val="none" w:sz="0" w:space="0" w:color="auto"/>
        <w:right w:val="none" w:sz="0" w:space="0" w:color="auto"/>
      </w:divBdr>
    </w:div>
    <w:div w:id="1542984144">
      <w:bodyDiv w:val="1"/>
      <w:marLeft w:val="0"/>
      <w:marRight w:val="0"/>
      <w:marTop w:val="0"/>
      <w:marBottom w:val="0"/>
      <w:divBdr>
        <w:top w:val="none" w:sz="0" w:space="0" w:color="auto"/>
        <w:left w:val="none" w:sz="0" w:space="0" w:color="auto"/>
        <w:bottom w:val="none" w:sz="0" w:space="0" w:color="auto"/>
        <w:right w:val="none" w:sz="0" w:space="0" w:color="auto"/>
      </w:divBdr>
    </w:div>
    <w:div w:id="1587034399">
      <w:bodyDiv w:val="1"/>
      <w:marLeft w:val="0"/>
      <w:marRight w:val="0"/>
      <w:marTop w:val="0"/>
      <w:marBottom w:val="0"/>
      <w:divBdr>
        <w:top w:val="none" w:sz="0" w:space="0" w:color="auto"/>
        <w:left w:val="none" w:sz="0" w:space="0" w:color="auto"/>
        <w:bottom w:val="none" w:sz="0" w:space="0" w:color="auto"/>
        <w:right w:val="none" w:sz="0" w:space="0" w:color="auto"/>
      </w:divBdr>
    </w:div>
    <w:div w:id="1631668027">
      <w:bodyDiv w:val="1"/>
      <w:marLeft w:val="0"/>
      <w:marRight w:val="0"/>
      <w:marTop w:val="0"/>
      <w:marBottom w:val="0"/>
      <w:divBdr>
        <w:top w:val="none" w:sz="0" w:space="0" w:color="auto"/>
        <w:left w:val="none" w:sz="0" w:space="0" w:color="auto"/>
        <w:bottom w:val="none" w:sz="0" w:space="0" w:color="auto"/>
        <w:right w:val="none" w:sz="0" w:space="0" w:color="auto"/>
      </w:divBdr>
    </w:div>
    <w:div w:id="1653560322">
      <w:bodyDiv w:val="1"/>
      <w:marLeft w:val="0"/>
      <w:marRight w:val="0"/>
      <w:marTop w:val="0"/>
      <w:marBottom w:val="0"/>
      <w:divBdr>
        <w:top w:val="none" w:sz="0" w:space="0" w:color="auto"/>
        <w:left w:val="none" w:sz="0" w:space="0" w:color="auto"/>
        <w:bottom w:val="none" w:sz="0" w:space="0" w:color="auto"/>
        <w:right w:val="none" w:sz="0" w:space="0" w:color="auto"/>
      </w:divBdr>
    </w:div>
    <w:div w:id="1910335742">
      <w:bodyDiv w:val="1"/>
      <w:marLeft w:val="0"/>
      <w:marRight w:val="0"/>
      <w:marTop w:val="0"/>
      <w:marBottom w:val="0"/>
      <w:divBdr>
        <w:top w:val="none" w:sz="0" w:space="0" w:color="auto"/>
        <w:left w:val="none" w:sz="0" w:space="0" w:color="auto"/>
        <w:bottom w:val="none" w:sz="0" w:space="0" w:color="auto"/>
        <w:right w:val="none" w:sz="0" w:space="0" w:color="auto"/>
      </w:divBdr>
    </w:div>
    <w:div w:id="1941522206">
      <w:bodyDiv w:val="1"/>
      <w:marLeft w:val="0"/>
      <w:marRight w:val="0"/>
      <w:marTop w:val="0"/>
      <w:marBottom w:val="0"/>
      <w:divBdr>
        <w:top w:val="none" w:sz="0" w:space="0" w:color="auto"/>
        <w:left w:val="none" w:sz="0" w:space="0" w:color="auto"/>
        <w:bottom w:val="none" w:sz="0" w:space="0" w:color="auto"/>
        <w:right w:val="none" w:sz="0" w:space="0" w:color="auto"/>
      </w:divBdr>
    </w:div>
    <w:div w:id="2000649364">
      <w:bodyDiv w:val="1"/>
      <w:marLeft w:val="0"/>
      <w:marRight w:val="0"/>
      <w:marTop w:val="0"/>
      <w:marBottom w:val="0"/>
      <w:divBdr>
        <w:top w:val="none" w:sz="0" w:space="0" w:color="auto"/>
        <w:left w:val="none" w:sz="0" w:space="0" w:color="auto"/>
        <w:bottom w:val="none" w:sz="0" w:space="0" w:color="auto"/>
        <w:right w:val="none" w:sz="0" w:space="0" w:color="auto"/>
      </w:divBdr>
    </w:div>
    <w:div w:id="2004965072">
      <w:bodyDiv w:val="1"/>
      <w:marLeft w:val="0"/>
      <w:marRight w:val="0"/>
      <w:marTop w:val="0"/>
      <w:marBottom w:val="0"/>
      <w:divBdr>
        <w:top w:val="none" w:sz="0" w:space="0" w:color="auto"/>
        <w:left w:val="none" w:sz="0" w:space="0" w:color="auto"/>
        <w:bottom w:val="none" w:sz="0" w:space="0" w:color="auto"/>
        <w:right w:val="none" w:sz="0" w:space="0" w:color="auto"/>
      </w:divBdr>
      <w:divsChild>
        <w:div w:id="223637735">
          <w:marLeft w:val="0"/>
          <w:marRight w:val="0"/>
          <w:marTop w:val="0"/>
          <w:marBottom w:val="0"/>
          <w:divBdr>
            <w:top w:val="none" w:sz="0" w:space="0" w:color="auto"/>
            <w:left w:val="none" w:sz="0" w:space="0" w:color="auto"/>
            <w:bottom w:val="none" w:sz="0" w:space="0" w:color="auto"/>
            <w:right w:val="none" w:sz="0" w:space="0" w:color="auto"/>
          </w:divBdr>
          <w:divsChild>
            <w:div w:id="1741441249">
              <w:marLeft w:val="0"/>
              <w:marRight w:val="0"/>
              <w:marTop w:val="0"/>
              <w:marBottom w:val="0"/>
              <w:divBdr>
                <w:top w:val="none" w:sz="0" w:space="0" w:color="auto"/>
                <w:left w:val="none" w:sz="0" w:space="0" w:color="auto"/>
                <w:bottom w:val="none" w:sz="0" w:space="0" w:color="auto"/>
                <w:right w:val="none" w:sz="0" w:space="0" w:color="auto"/>
              </w:divBdr>
              <w:divsChild>
                <w:div w:id="138086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151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pley@chicagobooth.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15</Pages>
  <Words>5633</Words>
  <Characters>32114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Nicholas Epley</vt:lpstr>
    </vt:vector>
  </TitlesOfParts>
  <Manager/>
  <Company>Cornell University</Company>
  <LinksUpToDate>false</LinksUpToDate>
  <CharactersWithSpaces>37672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Nicholas Epley</dc:title>
  <dc:subject/>
  <dc:creator>Nicholas Stephen Epley</dc:creator>
  <cp:keywords/>
  <dc:description/>
  <cp:lastModifiedBy>nepley</cp:lastModifiedBy>
  <cp:revision>13</cp:revision>
  <cp:lastPrinted>2019-02-19T15:40:00Z</cp:lastPrinted>
  <dcterms:created xsi:type="dcterms:W3CDTF">2026-01-05T20:04:00Z</dcterms:created>
  <dcterms:modified xsi:type="dcterms:W3CDTF">2026-02-23T17:39:00Z</dcterms:modified>
  <cp:category/>
</cp:coreProperties>
</file>