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Normal"/>
        <w:pBdr>
          <w:bottom w:val="single" w:color="000000" w:sz="6" w:space="1"/>
        </w:pBdr>
        <w:spacing w:after="200"/>
        <w:jc w:val="center"/>
      </w:pPr>
      <w:r>
        <w:t xml:space="preserve">[Organization Letterhead]</w:t>
      </w:r>
    </w:p>
    <w:p>
      <w:pPr>
        <w:pStyle w:val="Normal"/>
        <w:spacing w:after="400"/>
      </w:pPr>
      <w:r>
        <w:t xml:space="preserve">February 20, 2026</w:t>
      </w:r>
    </w:p>
    <w:p>
      <w:pPr>
        <w:pStyle w:val="Normal"/>
        <w:spacing w:after="0"/>
      </w:pPr>
      <w:r>
        <w:t xml:space="preserve">U.S. Department of Energy</w:t>
      </w:r>
    </w:p>
    <w:p>
      <w:pPr>
        <w:pStyle w:val="Normal"/>
        <w:spacing w:after="0"/>
      </w:pPr>
      <w:r>
        <w:t xml:space="preserve">Office of Nuclear Energy</w:t>
      </w:r>
    </w:p>
    <w:p>
      <w:pPr>
        <w:pStyle w:val="Normal"/>
        <w:spacing w:after="0"/>
      </w:pPr>
      <w:r>
        <w:t xml:space="preserve">1000 Independence Avenue SW</w:t>
      </w:r>
    </w:p>
    <w:p>
      <w:pPr>
        <w:pStyle w:val="Normal"/>
        <w:spacing w:after="400"/>
      </w:pPr>
      <w:r>
        <w:t xml:space="preserve">Washington, DC 20585</w:t>
      </w:r>
    </w:p>
    <w:p>
      <w:pPr>
        <w:pStyle w:val="Normal"/>
        <w:spacing w:after="0"/>
      </w:pPr>
      <w:r>
        <w:t xml:space="preserve">Re: Letter of Interest — New Hampshire Nuclear Lifecycle Innovation Campus</w:t>
      </w:r>
    </w:p>
    <w:p>
      <w:pPr>
        <w:pStyle w:val="Normal"/>
        <w:spacing w:after="400"/>
      </w:pPr>
      <w:r>
        <w:t xml:space="preserve">DOE RFI DE-SOL-0020137</w:t>
      </w:r>
    </w:p>
    <w:p>
      <w:pPr>
        <w:pStyle w:val="Normal"/>
        <w:spacing w:after="400"/>
      </w:pPr>
      <w:r>
        <w:t xml:space="preserve">Dear Sir/Madam:</w:t>
      </w:r>
    </w:p>
    <w:p>
      <w:pPr>
        <w:pStyle w:val="Normal"/>
        <w:spacing w:after="200"/>
        <w:jc w:val="both"/>
      </w:pPr>
      <w:r>
        <w:t xml:space="preserve">[Official Title] is writing to express [State/Municipal] support for New Hampshire's Nuclear Lifecycle Innovation Campus bid. This initiative aligns with our strategic economic development goals and represents a transformational opportunity for the region.</w:t>
      </w:r>
    </w:p>
    <w:p>
      <w:pPr>
        <w:pStyle w:val="Normal"/>
        <w:spacing w:after="200"/>
        <w:jc w:val="both"/>
      </w:pPr>
      <w:r>
        <w:t xml:space="preserve">We offer our support based on the following key considerations:</w:t>
      </w:r>
    </w:p>
    <w:p>
      <w:pPr>
        <w:pStyle w:val="List Bullet"/>
        <w:spacing w:after="200"/>
        <w:jc w:val="both"/>
      </w:pPr>
      <w:r>
        <w:t xml:space="preserve">State commitment: Governor Ayotte's directive to advance nuclear innovation and clean energy infrastructure</w:t>
      </w:r>
    </w:p>
    <w:p>
      <w:pPr>
        <w:pStyle w:val="List Bullet"/>
        <w:spacing w:after="200"/>
        <w:jc w:val="both"/>
      </w:pPr>
      <w:r>
        <w:t xml:space="preserve">Industry readiness: Proven companies including StarCube, BAE Systems, and a robust precision manufacturing ecosystem ready to participate</w:t>
      </w:r>
    </w:p>
    <w:p>
      <w:pPr>
        <w:pStyle w:val="List Bullet"/>
        <w:spacing w:after="200"/>
        <w:jc w:val="both"/>
      </w:pPr>
      <w:r>
        <w:t xml:space="preserve">Workforce pipeline: Access to Portsmouth Naval Shipyard expertise, University of New Hampshire capabilities, Dartmouth College research, and the NH Community College System</w:t>
      </w:r>
    </w:p>
    <w:p>
      <w:pPr>
        <w:pStyle w:val="List Bullet"/>
        <w:spacing w:after="200"/>
        <w:jc w:val="both"/>
      </w:pPr>
      <w:r>
        <w:t xml:space="preserve">Multiple candidate sites: Strategic locations across New Hampshire capable of hosting the campus and supporting facilities</w:t>
      </w:r>
    </w:p>
    <w:p>
      <w:pPr>
        <w:pStyle w:val="List Bullet"/>
        <w:spacing w:after="200"/>
        <w:jc w:val="both"/>
      </w:pPr>
      <w:r>
        <w:t xml:space="preserve">Energy security need: Constrained, import-dependent grid requiring reliable, clean baseload power generation</w:t>
      </w:r>
    </w:p>
    <w:p>
      <w:pPr>
        <w:pStyle w:val="Normal"/>
        <w:spacing w:after="400"/>
        <w:jc w:val="both"/>
      </w:pPr>
      <w:r>
        <w:t xml:space="preserve">[State/Municipal Government] is committed to providing regulatory support, workforce development partnerships, and infrastructure investment to ensure the Nuclear Lifecycle Innovation Campus succeeds in New Hampshire. We recognize this as critical to our region's economic future and energy security.</w:t>
      </w:r>
    </w:p>
    <w:p>
      <w:pPr>
        <w:pStyle w:val="Normal"/>
        <w:spacing w:after="400"/>
        <w:jc w:val="both"/>
      </w:pPr>
      <w:r>
        <w:t xml:space="preserve">We look forward to discussing how we can contribute to the success of this critical initiative.</w:t>
      </w:r>
    </w:p>
    <w:p>
      <w:pPr>
        <w:pStyle w:val="Normal"/>
        <w:spacing w:after="800"/>
      </w:pPr>
      <w:r>
        <w:t xml:space="preserve">Sincerely,</w:t>
      </w:r>
    </w:p>
    <w:p>
      <w:pPr>
        <w:pStyle w:val="Normal"/>
        <w:spacing w:after="0"/>
      </w:pPr>
      <w:r>
        <w:t xml:space="preserve">[Name]</w:t>
      </w:r>
    </w:p>
    <w:p>
      <w:pPr>
        <w:pStyle w:val="Normal"/>
        <w:spacing w:after="0"/>
      </w:pPr>
      <w:r>
        <w:t xml:space="preserve">[Title]</w:t>
      </w:r>
    </w:p>
    <w:p>
      <w:pPr>
        <w:pStyle w:val="Normal"/>
        <w:spacing w:after="0"/>
      </w:pPr>
      <w:r>
        <w:t xml:space="preserve">[Organization]</w:t>
      </w:r>
    </w:p>
    <w:p>
      <w:pPr>
        <w:pStyle w:val="Normal"/>
        <w:spacing w:after="0"/>
      </w:pPr>
      <w:r>
        <w:t xml:space="preserve">[Email / Phone]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2026-02-20T14:29:24.309Z</dcterms:created>
  <dcterms:modified xsi:type="dcterms:W3CDTF">2026-02-20T14:29:24.309Z</dcterms:modified>
</cp:coreProperties>
</file>

<file path=docProps/custom.xml><?xml version="1.0" encoding="utf-8"?>
<Properties xmlns="http://schemas.openxmlformats.org/officeDocument/2006/custom-properties" xmlns:vt="http://schemas.openxmlformats.org/officeDocument/2006/docPropsVTypes"/>
</file>