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2A8A" w14:textId="77777777" w:rsidR="007E572F" w:rsidRDefault="007E572F" w:rsidP="00CD24CA">
      <w:pPr>
        <w:shd w:val="clear" w:color="auto" w:fill="FFFFFF"/>
        <w:spacing w:after="300" w:line="240" w:lineRule="auto"/>
        <w:rPr>
          <w:rFonts w:ascii="Verdana" w:eastAsia="Times New Roman" w:hAnsi="Verdana" w:cs="Times New Roman"/>
          <w:b/>
          <w:bCs/>
          <w:kern w:val="0"/>
          <w:sz w:val="27"/>
          <w:szCs w:val="27"/>
          <w:lang w:eastAsia="en-GB"/>
          <w14:ligatures w14:val="none"/>
        </w:rPr>
      </w:pPr>
    </w:p>
    <w:p w14:paraId="05CA78A8" w14:textId="77777777" w:rsidR="007E572F" w:rsidRDefault="007E572F" w:rsidP="00CD24CA">
      <w:pPr>
        <w:shd w:val="clear" w:color="auto" w:fill="FFFFFF"/>
        <w:spacing w:after="300" w:line="240" w:lineRule="auto"/>
        <w:rPr>
          <w:rFonts w:ascii="Verdana" w:eastAsia="Times New Roman" w:hAnsi="Verdana" w:cs="Times New Roman"/>
          <w:b/>
          <w:bCs/>
          <w:kern w:val="0"/>
          <w:sz w:val="27"/>
          <w:szCs w:val="27"/>
          <w:lang w:eastAsia="en-GB"/>
          <w14:ligatures w14:val="none"/>
        </w:rPr>
      </w:pPr>
      <w:r>
        <w:rPr>
          <w:rFonts w:ascii="Verdana" w:eastAsia="Times New Roman" w:hAnsi="Verdana" w:cs="Times New Roman"/>
          <w:b/>
          <w:bCs/>
          <w:kern w:val="0"/>
          <w:sz w:val="27"/>
          <w:szCs w:val="27"/>
          <w:lang w:eastAsia="en-GB"/>
          <w14:ligatures w14:val="none"/>
        </w:rPr>
        <w:t xml:space="preserve">If you have recently been sexually assaulted </w:t>
      </w:r>
    </w:p>
    <w:p w14:paraId="52D84558" w14:textId="2BDAD92E"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b/>
          <w:bCs/>
          <w:kern w:val="0"/>
          <w:sz w:val="27"/>
          <w:szCs w:val="27"/>
          <w:lang w:eastAsia="en-GB"/>
          <w14:ligatures w14:val="none"/>
        </w:rPr>
        <w:t>The most important thing to remember is that it was not your fault and you are not to blame for what happened.</w:t>
      </w:r>
    </w:p>
    <w:p w14:paraId="4DE90FDE" w14:textId="77777777"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There is no right or wrong way for you to feel. However you are feeling now, it is normal.</w:t>
      </w:r>
    </w:p>
    <w:p w14:paraId="01129BC2" w14:textId="77777777"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If it happened very recently, try to look after your physical needs first:</w:t>
      </w:r>
    </w:p>
    <w:p w14:paraId="41EE085D" w14:textId="77777777"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b/>
          <w:bCs/>
          <w:kern w:val="0"/>
          <w:sz w:val="27"/>
          <w:szCs w:val="27"/>
          <w:lang w:eastAsia="en-GB"/>
          <w14:ligatures w14:val="none"/>
        </w:rPr>
        <w:t>Be somewhere that feels safe. </w:t>
      </w:r>
      <w:r w:rsidRPr="00CD24CA">
        <w:rPr>
          <w:rFonts w:ascii="Verdana" w:eastAsia="Times New Roman" w:hAnsi="Verdana" w:cs="Times New Roman"/>
          <w:kern w:val="0"/>
          <w:sz w:val="27"/>
          <w:szCs w:val="27"/>
          <w:lang w:eastAsia="en-GB"/>
          <w14:ligatures w14:val="none"/>
        </w:rPr>
        <w:t>If you don’t feel safe, you can call 999 (or 112 from a mobile) and ask for the police.</w:t>
      </w:r>
    </w:p>
    <w:p w14:paraId="63C3BC0A" w14:textId="77777777"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b/>
          <w:bCs/>
          <w:kern w:val="0"/>
          <w:sz w:val="27"/>
          <w:szCs w:val="27"/>
          <w:lang w:eastAsia="en-GB"/>
          <w14:ligatures w14:val="none"/>
        </w:rPr>
        <w:t>Keep yourself warm. </w:t>
      </w:r>
      <w:r w:rsidRPr="00CD24CA">
        <w:rPr>
          <w:rFonts w:ascii="Verdana" w:eastAsia="Times New Roman" w:hAnsi="Verdana" w:cs="Times New Roman"/>
          <w:kern w:val="0"/>
          <w:sz w:val="27"/>
          <w:szCs w:val="27"/>
          <w:lang w:eastAsia="en-GB"/>
          <w14:ligatures w14:val="none"/>
        </w:rPr>
        <w:t>Wrap up in something warm or get a hot water bottle, which will help if you are in shock.</w:t>
      </w:r>
    </w:p>
    <w:p w14:paraId="6711B248" w14:textId="74EEDEEF"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b/>
          <w:bCs/>
          <w:kern w:val="0"/>
          <w:sz w:val="27"/>
          <w:szCs w:val="27"/>
          <w:lang w:eastAsia="en-GB"/>
          <w14:ligatures w14:val="none"/>
        </w:rPr>
        <w:t>Call someone you trust. </w:t>
      </w:r>
      <w:r w:rsidRPr="00CD24CA">
        <w:rPr>
          <w:rFonts w:ascii="Verdana" w:eastAsia="Times New Roman" w:hAnsi="Verdana" w:cs="Times New Roman"/>
          <w:kern w:val="0"/>
          <w:sz w:val="27"/>
          <w:szCs w:val="27"/>
          <w:lang w:eastAsia="en-GB"/>
          <w14:ligatures w14:val="none"/>
        </w:rPr>
        <w:t>Either to just talk or for them to come and be with you. If you feel you can’t talk to someone you know, you can call our </w:t>
      </w:r>
      <w:hyperlink r:id="rId5" w:history="1">
        <w:r w:rsidR="00FE6B98">
          <w:rPr>
            <w:rFonts w:ascii="Verdana" w:eastAsia="Times New Roman" w:hAnsi="Verdana" w:cs="Times New Roman"/>
            <w:b/>
            <w:bCs/>
            <w:kern w:val="0"/>
            <w:sz w:val="27"/>
            <w:szCs w:val="27"/>
            <w:lang w:eastAsia="en-GB"/>
            <w14:ligatures w14:val="none"/>
          </w:rPr>
          <w:t>centre</w:t>
        </w:r>
      </w:hyperlink>
      <w:r w:rsidRPr="00CD24CA">
        <w:rPr>
          <w:rFonts w:ascii="Verdana" w:eastAsia="Times New Roman" w:hAnsi="Verdana" w:cs="Times New Roman"/>
          <w:kern w:val="0"/>
          <w:sz w:val="27"/>
          <w:szCs w:val="27"/>
          <w:lang w:eastAsia="en-GB"/>
          <w14:ligatures w14:val="none"/>
        </w:rPr>
        <w:t> or the National 24/7 Rape and Sexual Abuse Support Line on 0808 500 2222 (open 24hrs, every day of the year).</w:t>
      </w:r>
    </w:p>
    <w:p w14:paraId="2CF16E84" w14:textId="77777777"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b/>
          <w:bCs/>
          <w:kern w:val="0"/>
          <w:sz w:val="27"/>
          <w:szCs w:val="27"/>
          <w:lang w:eastAsia="en-GB"/>
          <w14:ligatures w14:val="none"/>
        </w:rPr>
        <w:t>You may want to be checked by a doctor. </w:t>
      </w:r>
      <w:r w:rsidRPr="00CD24CA">
        <w:rPr>
          <w:rFonts w:ascii="Verdana" w:eastAsia="Times New Roman" w:hAnsi="Verdana" w:cs="Times New Roman"/>
          <w:kern w:val="0"/>
          <w:sz w:val="27"/>
          <w:szCs w:val="27"/>
          <w:lang w:eastAsia="en-GB"/>
          <w14:ligatures w14:val="none"/>
        </w:rPr>
        <w:t>If you have serious injuries or feel very unwell, call 999 and ask for an ambulance or go to your local A&amp;E for immediate treatment.</w:t>
      </w:r>
    </w:p>
    <w:p w14:paraId="4529892E" w14:textId="77777777"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You don’t have to tell anyone what happened if you don’t want to but bear in mind that the staff might not be able to treat you as effectively if they don’t know what caused your injuries. They shouldn’t contact the police about what happened to you unless you ask them to.</w:t>
      </w:r>
    </w:p>
    <w:p w14:paraId="4EFECF51" w14:textId="1E651BC2" w:rsidR="007B0D2B" w:rsidRDefault="00CD24CA" w:rsidP="007B0D2B">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 xml:space="preserve">If you feel your injuries are less severe, you can go to your GP </w:t>
      </w:r>
      <w:r w:rsidR="007B0D2B" w:rsidRPr="00CD24CA">
        <w:rPr>
          <w:rFonts w:ascii="Verdana" w:eastAsia="Times New Roman" w:hAnsi="Verdana" w:cs="Times New Roman"/>
          <w:kern w:val="0"/>
          <w:sz w:val="27"/>
          <w:szCs w:val="27"/>
          <w:lang w:eastAsia="en-GB"/>
          <w14:ligatures w14:val="none"/>
        </w:rPr>
        <w:t>instead,</w:t>
      </w:r>
      <w:r w:rsidRPr="00CD24CA">
        <w:rPr>
          <w:rFonts w:ascii="Verdana" w:eastAsia="Times New Roman" w:hAnsi="Verdana" w:cs="Times New Roman"/>
          <w:kern w:val="0"/>
          <w:sz w:val="27"/>
          <w:szCs w:val="27"/>
          <w:lang w:eastAsia="en-GB"/>
          <w14:ligatures w14:val="none"/>
        </w:rPr>
        <w:t xml:space="preserve"> but they may refer you to A&amp;E if they think that a certain treatment is required.</w:t>
      </w:r>
    </w:p>
    <w:p w14:paraId="43ACF8C1" w14:textId="77777777" w:rsidR="00734A5F" w:rsidRDefault="00734A5F" w:rsidP="007B0D2B">
      <w:pPr>
        <w:shd w:val="clear" w:color="auto" w:fill="FFFFFF"/>
        <w:spacing w:after="300" w:line="240" w:lineRule="auto"/>
        <w:rPr>
          <w:rFonts w:ascii="Verdana" w:eastAsia="Times New Roman" w:hAnsi="Verdana" w:cs="Times New Roman"/>
          <w:kern w:val="0"/>
          <w:sz w:val="42"/>
          <w:szCs w:val="42"/>
          <w:lang w:eastAsia="en-GB"/>
          <w14:ligatures w14:val="none"/>
        </w:rPr>
      </w:pPr>
    </w:p>
    <w:p w14:paraId="105FF196" w14:textId="7F88F1B0" w:rsidR="00CD24CA" w:rsidRPr="00CD24CA" w:rsidRDefault="00DC2643" w:rsidP="007B0D2B">
      <w:pPr>
        <w:shd w:val="clear" w:color="auto" w:fill="FFFFFF"/>
        <w:spacing w:after="300" w:line="240" w:lineRule="auto"/>
        <w:rPr>
          <w:rFonts w:ascii="Verdana" w:eastAsia="Times New Roman" w:hAnsi="Verdana" w:cs="Times New Roman"/>
          <w:kern w:val="0"/>
          <w:sz w:val="27"/>
          <w:szCs w:val="27"/>
          <w:lang w:eastAsia="en-GB"/>
          <w14:ligatures w14:val="none"/>
        </w:rPr>
      </w:pPr>
      <w:r w:rsidRPr="00C03E15">
        <w:rPr>
          <w:rFonts w:ascii="Verdana" w:eastAsia="Times New Roman" w:hAnsi="Verdana" w:cs="Times New Roman"/>
          <w:kern w:val="0"/>
          <w:sz w:val="42"/>
          <w:szCs w:val="42"/>
          <w:lang w:eastAsia="en-GB"/>
          <w14:ligatures w14:val="none"/>
        </w:rPr>
        <w:lastRenderedPageBreak/>
        <w:t>Beech House</w:t>
      </w:r>
      <w:r w:rsidR="00CD24CA" w:rsidRPr="00CD24CA">
        <w:rPr>
          <w:rFonts w:ascii="Verdana" w:eastAsia="Times New Roman" w:hAnsi="Verdana" w:cs="Times New Roman"/>
          <w:kern w:val="0"/>
          <w:sz w:val="42"/>
          <w:szCs w:val="42"/>
          <w:lang w:eastAsia="en-GB"/>
          <w14:ligatures w14:val="none"/>
        </w:rPr>
        <w:t xml:space="preserve"> Sexual Assault Referral Centre (SARC)</w:t>
      </w:r>
    </w:p>
    <w:p w14:paraId="4BC3B306" w14:textId="383E2092" w:rsidR="00CD24CA" w:rsidRPr="00CD24CA" w:rsidRDefault="00DC2643" w:rsidP="00CD24CA">
      <w:pPr>
        <w:shd w:val="clear" w:color="auto" w:fill="FFFFFF"/>
        <w:spacing w:after="300" w:line="240" w:lineRule="auto"/>
        <w:rPr>
          <w:rFonts w:ascii="Verdana" w:eastAsia="Times New Roman" w:hAnsi="Verdana" w:cs="Times New Roman"/>
          <w:kern w:val="0"/>
          <w:sz w:val="27"/>
          <w:szCs w:val="27"/>
          <w:lang w:eastAsia="en-GB"/>
          <w14:ligatures w14:val="none"/>
        </w:rPr>
      </w:pPr>
      <w:hyperlink r:id="rId6" w:tgtFrame="_blank" w:history="1">
        <w:r w:rsidRPr="00C03E15">
          <w:rPr>
            <w:rFonts w:ascii="Verdana" w:eastAsia="Times New Roman" w:hAnsi="Verdana" w:cs="Times New Roman"/>
            <w:kern w:val="0"/>
            <w:sz w:val="27"/>
            <w:szCs w:val="27"/>
            <w:lang w:eastAsia="en-GB"/>
            <w14:ligatures w14:val="none"/>
          </w:rPr>
          <w:t>Beech</w:t>
        </w:r>
      </w:hyperlink>
      <w:r w:rsidRPr="00C03E15">
        <w:rPr>
          <w:rFonts w:ascii="Verdana" w:eastAsia="Times New Roman" w:hAnsi="Verdana" w:cs="Times New Roman"/>
          <w:kern w:val="0"/>
          <w:sz w:val="27"/>
          <w:szCs w:val="27"/>
          <w:lang w:eastAsia="en-GB"/>
          <w14:ligatures w14:val="none"/>
        </w:rPr>
        <w:t xml:space="preserve"> House SARC</w:t>
      </w:r>
      <w:r w:rsidR="00CD24CA" w:rsidRPr="00CD24CA">
        <w:rPr>
          <w:rFonts w:ascii="Verdana" w:eastAsia="Times New Roman" w:hAnsi="Verdana" w:cs="Times New Roman"/>
          <w:kern w:val="0"/>
          <w:sz w:val="27"/>
          <w:szCs w:val="27"/>
          <w:lang w:eastAsia="en-GB"/>
          <w14:ligatures w14:val="none"/>
        </w:rPr>
        <w:t xml:space="preserve"> is a specialist medical centre for anyone in </w:t>
      </w:r>
      <w:r w:rsidR="00734A5F">
        <w:rPr>
          <w:rFonts w:ascii="Verdana" w:eastAsia="Times New Roman" w:hAnsi="Verdana" w:cs="Times New Roman"/>
          <w:kern w:val="0"/>
          <w:sz w:val="27"/>
          <w:szCs w:val="27"/>
          <w:lang w:eastAsia="en-GB"/>
          <w14:ligatures w14:val="none"/>
        </w:rPr>
        <w:t>Kent</w:t>
      </w:r>
      <w:r w:rsidR="00CD24CA" w:rsidRPr="00CD24CA">
        <w:rPr>
          <w:rFonts w:ascii="Verdana" w:eastAsia="Times New Roman" w:hAnsi="Verdana" w:cs="Times New Roman"/>
          <w:kern w:val="0"/>
          <w:sz w:val="27"/>
          <w:szCs w:val="27"/>
          <w:lang w:eastAsia="en-GB"/>
          <w14:ligatures w14:val="none"/>
        </w:rPr>
        <w:t xml:space="preserve"> who has been the victim of a sexual offence.</w:t>
      </w:r>
    </w:p>
    <w:p w14:paraId="2DB7DB7A" w14:textId="6705A7B9"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 xml:space="preserve">You don’t need to report to the police to access support from </w:t>
      </w:r>
      <w:r w:rsidR="007B0D2B">
        <w:rPr>
          <w:rFonts w:ascii="Verdana" w:eastAsia="Times New Roman" w:hAnsi="Verdana" w:cs="Times New Roman"/>
          <w:kern w:val="0"/>
          <w:sz w:val="27"/>
          <w:szCs w:val="27"/>
          <w:lang w:eastAsia="en-GB"/>
          <w14:ligatures w14:val="none"/>
        </w:rPr>
        <w:t>Beech House</w:t>
      </w:r>
      <w:r w:rsidRPr="00CD24CA">
        <w:rPr>
          <w:rFonts w:ascii="Verdana" w:eastAsia="Times New Roman" w:hAnsi="Verdana" w:cs="Times New Roman"/>
          <w:kern w:val="0"/>
          <w:sz w:val="27"/>
          <w:szCs w:val="27"/>
          <w:lang w:eastAsia="en-GB"/>
          <w14:ligatures w14:val="none"/>
        </w:rPr>
        <w:t>, but if you think you might want to report later, you can go to the SARC for a forensic medical examination. You need to do this within seven days (five days for children) of the assault but, as time is an important factor, you should try to get to the SARC within 72 hours of the rape or assault.</w:t>
      </w:r>
    </w:p>
    <w:p w14:paraId="016B9930" w14:textId="5A00C029"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 xml:space="preserve">The SARC can store the physical evidence for you for up to seven years </w:t>
      </w:r>
      <w:r w:rsidR="007B0D2B" w:rsidRPr="00CD24CA">
        <w:rPr>
          <w:rFonts w:ascii="Verdana" w:eastAsia="Times New Roman" w:hAnsi="Verdana" w:cs="Times New Roman"/>
          <w:kern w:val="0"/>
          <w:sz w:val="27"/>
          <w:szCs w:val="27"/>
          <w:lang w:eastAsia="en-GB"/>
          <w14:ligatures w14:val="none"/>
        </w:rPr>
        <w:t>and</w:t>
      </w:r>
      <w:r w:rsidRPr="00CD24CA">
        <w:rPr>
          <w:rFonts w:ascii="Verdana" w:eastAsia="Times New Roman" w:hAnsi="Verdana" w:cs="Times New Roman"/>
          <w:kern w:val="0"/>
          <w:sz w:val="27"/>
          <w:szCs w:val="27"/>
          <w:lang w:eastAsia="en-GB"/>
          <w14:ligatures w14:val="none"/>
        </w:rPr>
        <w:t xml:space="preserve"> take an initial account, if you want to give one. This can be passed on to the police </w:t>
      </w:r>
      <w:r w:rsidR="007B0D2B" w:rsidRPr="00CD24CA">
        <w:rPr>
          <w:rFonts w:ascii="Verdana" w:eastAsia="Times New Roman" w:hAnsi="Verdana" w:cs="Times New Roman"/>
          <w:kern w:val="0"/>
          <w:sz w:val="27"/>
          <w:szCs w:val="27"/>
          <w:lang w:eastAsia="en-GB"/>
          <w14:ligatures w14:val="none"/>
        </w:rPr>
        <w:t>later</w:t>
      </w:r>
      <w:r w:rsidRPr="00CD24CA">
        <w:rPr>
          <w:rFonts w:ascii="Verdana" w:eastAsia="Times New Roman" w:hAnsi="Verdana" w:cs="Times New Roman"/>
          <w:kern w:val="0"/>
          <w:sz w:val="27"/>
          <w:szCs w:val="27"/>
          <w:lang w:eastAsia="en-GB"/>
          <w14:ligatures w14:val="none"/>
        </w:rPr>
        <w:t xml:space="preserve"> if you choose.</w:t>
      </w:r>
    </w:p>
    <w:p w14:paraId="17E06CF4" w14:textId="77777777"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Also, if possible, try not to:</w:t>
      </w:r>
    </w:p>
    <w:p w14:paraId="17C08E0F" w14:textId="77777777" w:rsidR="00CD24CA" w:rsidRPr="00CD24CA" w:rsidRDefault="00CD24CA" w:rsidP="00CD24CA">
      <w:pPr>
        <w:numPr>
          <w:ilvl w:val="0"/>
          <w:numId w:val="1"/>
        </w:numPr>
        <w:shd w:val="clear" w:color="auto" w:fill="FFFFFF"/>
        <w:spacing w:before="100" w:beforeAutospacing="1" w:after="100" w:afterAutospacing="1"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Eat or drink.</w:t>
      </w:r>
    </w:p>
    <w:p w14:paraId="51168404" w14:textId="77777777" w:rsidR="00CD24CA" w:rsidRPr="00CD24CA" w:rsidRDefault="00CD24CA" w:rsidP="00CD24CA">
      <w:pPr>
        <w:numPr>
          <w:ilvl w:val="0"/>
          <w:numId w:val="1"/>
        </w:numPr>
        <w:shd w:val="clear" w:color="auto" w:fill="FFFFFF"/>
        <w:spacing w:before="100" w:beforeAutospacing="1" w:after="100" w:afterAutospacing="1"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Smoke.</w:t>
      </w:r>
    </w:p>
    <w:p w14:paraId="67D3763D" w14:textId="77777777" w:rsidR="00CD24CA" w:rsidRPr="00CD24CA" w:rsidRDefault="00CD24CA" w:rsidP="00CD24CA">
      <w:pPr>
        <w:numPr>
          <w:ilvl w:val="0"/>
          <w:numId w:val="1"/>
        </w:numPr>
        <w:shd w:val="clear" w:color="auto" w:fill="FFFFFF"/>
        <w:spacing w:before="100" w:beforeAutospacing="1" w:after="100" w:afterAutospacing="1"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Wash yourself.</w:t>
      </w:r>
    </w:p>
    <w:p w14:paraId="366BF028" w14:textId="77777777" w:rsidR="00CD24CA" w:rsidRPr="00CD24CA" w:rsidRDefault="00CD24CA" w:rsidP="00CD24CA">
      <w:pPr>
        <w:numPr>
          <w:ilvl w:val="0"/>
          <w:numId w:val="1"/>
        </w:numPr>
        <w:shd w:val="clear" w:color="auto" w:fill="FFFFFF"/>
        <w:spacing w:before="100" w:beforeAutospacing="1" w:after="100" w:afterAutospacing="1"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Brush or comb your hair.</w:t>
      </w:r>
    </w:p>
    <w:p w14:paraId="65E8FAE2" w14:textId="77777777" w:rsidR="00CD24CA" w:rsidRPr="00CD24CA" w:rsidRDefault="00CD24CA" w:rsidP="00CD24CA">
      <w:pPr>
        <w:numPr>
          <w:ilvl w:val="0"/>
          <w:numId w:val="1"/>
        </w:numPr>
        <w:shd w:val="clear" w:color="auto" w:fill="FFFFFF"/>
        <w:spacing w:before="100" w:beforeAutospacing="1" w:after="100" w:afterAutospacing="1"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Brush your teeth.</w:t>
      </w:r>
    </w:p>
    <w:p w14:paraId="35ED8D77" w14:textId="77777777" w:rsidR="00CD24CA" w:rsidRPr="00CD24CA" w:rsidRDefault="00CD24CA" w:rsidP="00CD24CA">
      <w:pPr>
        <w:numPr>
          <w:ilvl w:val="0"/>
          <w:numId w:val="1"/>
        </w:numPr>
        <w:shd w:val="clear" w:color="auto" w:fill="FFFFFF"/>
        <w:spacing w:before="100" w:beforeAutospacing="1" w:after="100" w:afterAutospacing="1"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Change your clothes.</w:t>
      </w:r>
    </w:p>
    <w:p w14:paraId="7558CE24" w14:textId="77777777" w:rsidR="00CD24CA" w:rsidRPr="00CD24CA" w:rsidRDefault="00CD24CA" w:rsidP="00CD24CA">
      <w:pPr>
        <w:numPr>
          <w:ilvl w:val="0"/>
          <w:numId w:val="1"/>
        </w:numPr>
        <w:shd w:val="clear" w:color="auto" w:fill="FFFFFF"/>
        <w:spacing w:before="100" w:beforeAutospacing="1" w:after="100" w:afterAutospacing="1"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Go to the toilet.</w:t>
      </w:r>
    </w:p>
    <w:p w14:paraId="6AE938F5" w14:textId="77777777" w:rsidR="00CD24CA" w:rsidRPr="00CD24CA" w:rsidRDefault="00CD24CA" w:rsidP="00CD24CA">
      <w:pPr>
        <w:numPr>
          <w:ilvl w:val="0"/>
          <w:numId w:val="1"/>
        </w:numPr>
        <w:shd w:val="clear" w:color="auto" w:fill="FFFFFF"/>
        <w:spacing w:before="100" w:beforeAutospacing="1" w:after="100" w:afterAutospacing="1"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Move or clean anything where the rape or sexual assault took place.</w:t>
      </w:r>
    </w:p>
    <w:p w14:paraId="080BCCC5" w14:textId="09C4C494" w:rsidR="007B0D2B" w:rsidRDefault="00CD24CA" w:rsidP="007B0D2B">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 xml:space="preserve">If you do, or have done, any of these things don’t worry – it’s possible there is still forensic evidence to </w:t>
      </w:r>
      <w:r w:rsidR="00734A5F" w:rsidRPr="00CD24CA">
        <w:rPr>
          <w:rFonts w:ascii="Verdana" w:eastAsia="Times New Roman" w:hAnsi="Verdana" w:cs="Times New Roman"/>
          <w:kern w:val="0"/>
          <w:sz w:val="27"/>
          <w:szCs w:val="27"/>
          <w:lang w:eastAsia="en-GB"/>
          <w14:ligatures w14:val="none"/>
        </w:rPr>
        <w:t>collect,</w:t>
      </w:r>
      <w:r w:rsidRPr="00CD24CA">
        <w:rPr>
          <w:rFonts w:ascii="Verdana" w:eastAsia="Times New Roman" w:hAnsi="Verdana" w:cs="Times New Roman"/>
          <w:kern w:val="0"/>
          <w:sz w:val="27"/>
          <w:szCs w:val="27"/>
          <w:lang w:eastAsia="en-GB"/>
          <w14:ligatures w14:val="none"/>
        </w:rPr>
        <w:t xml:space="preserve"> and you can still report to the police.</w:t>
      </w:r>
    </w:p>
    <w:p w14:paraId="5F694DF9" w14:textId="7248DA04" w:rsidR="004207CA" w:rsidRDefault="004207CA" w:rsidP="007B0D2B">
      <w:pPr>
        <w:shd w:val="clear" w:color="auto" w:fill="FFFFFF"/>
        <w:spacing w:after="300" w:line="240" w:lineRule="auto"/>
        <w:rPr>
          <w:rFonts w:ascii="Verdana" w:eastAsia="Times New Roman" w:hAnsi="Verdana" w:cs="Times New Roman"/>
          <w:kern w:val="0"/>
          <w:sz w:val="27"/>
          <w:szCs w:val="27"/>
          <w:lang w:eastAsia="en-GB"/>
          <w14:ligatures w14:val="none"/>
        </w:rPr>
      </w:pPr>
      <w:r>
        <w:rPr>
          <w:rFonts w:ascii="Verdana" w:eastAsia="Times New Roman" w:hAnsi="Verdana" w:cs="Times New Roman"/>
          <w:kern w:val="0"/>
          <w:sz w:val="27"/>
          <w:szCs w:val="27"/>
          <w:lang w:eastAsia="en-GB"/>
          <w14:ligatures w14:val="none"/>
        </w:rPr>
        <w:t xml:space="preserve">Beech House website; </w:t>
      </w:r>
      <w:r w:rsidRPr="004207CA">
        <w:rPr>
          <w:rFonts w:ascii="Verdana" w:eastAsia="Times New Roman" w:hAnsi="Verdana" w:cs="Times New Roman"/>
          <w:kern w:val="0"/>
          <w:sz w:val="27"/>
          <w:szCs w:val="27"/>
          <w:lang w:eastAsia="en-GB"/>
          <w14:ligatures w14:val="none"/>
        </w:rPr>
        <w:t>https://beechhousesarc.org</w:t>
      </w:r>
    </w:p>
    <w:p w14:paraId="29138DE6" w14:textId="77777777" w:rsidR="004207CA" w:rsidRDefault="004207CA" w:rsidP="007B0D2B">
      <w:pPr>
        <w:shd w:val="clear" w:color="auto" w:fill="FFFFFF"/>
        <w:spacing w:after="300" w:line="240" w:lineRule="auto"/>
        <w:rPr>
          <w:rFonts w:ascii="Verdana" w:eastAsia="Times New Roman" w:hAnsi="Verdana" w:cs="Times New Roman"/>
          <w:kern w:val="0"/>
          <w:sz w:val="42"/>
          <w:szCs w:val="42"/>
          <w:lang w:eastAsia="en-GB"/>
          <w14:ligatures w14:val="none"/>
        </w:rPr>
      </w:pPr>
    </w:p>
    <w:p w14:paraId="60D9B7FC" w14:textId="77777777" w:rsidR="004207CA" w:rsidRDefault="004207CA" w:rsidP="007B0D2B">
      <w:pPr>
        <w:shd w:val="clear" w:color="auto" w:fill="FFFFFF"/>
        <w:spacing w:after="300" w:line="240" w:lineRule="auto"/>
        <w:rPr>
          <w:rFonts w:ascii="Verdana" w:eastAsia="Times New Roman" w:hAnsi="Verdana" w:cs="Times New Roman"/>
          <w:kern w:val="0"/>
          <w:sz w:val="42"/>
          <w:szCs w:val="42"/>
          <w:lang w:eastAsia="en-GB"/>
          <w14:ligatures w14:val="none"/>
        </w:rPr>
      </w:pPr>
    </w:p>
    <w:p w14:paraId="55252298" w14:textId="77777777" w:rsidR="004207CA" w:rsidRDefault="004207CA" w:rsidP="007B0D2B">
      <w:pPr>
        <w:shd w:val="clear" w:color="auto" w:fill="FFFFFF"/>
        <w:spacing w:after="300" w:line="240" w:lineRule="auto"/>
        <w:rPr>
          <w:rFonts w:ascii="Verdana" w:eastAsia="Times New Roman" w:hAnsi="Verdana" w:cs="Times New Roman"/>
          <w:kern w:val="0"/>
          <w:sz w:val="42"/>
          <w:szCs w:val="42"/>
          <w:lang w:eastAsia="en-GB"/>
          <w14:ligatures w14:val="none"/>
        </w:rPr>
      </w:pPr>
    </w:p>
    <w:p w14:paraId="64CBED3D" w14:textId="77777777" w:rsidR="004207CA" w:rsidRDefault="004207CA" w:rsidP="007B0D2B">
      <w:pPr>
        <w:shd w:val="clear" w:color="auto" w:fill="FFFFFF"/>
        <w:spacing w:after="300" w:line="240" w:lineRule="auto"/>
        <w:rPr>
          <w:rFonts w:ascii="Verdana" w:eastAsia="Times New Roman" w:hAnsi="Verdana" w:cs="Times New Roman"/>
          <w:kern w:val="0"/>
          <w:sz w:val="42"/>
          <w:szCs w:val="42"/>
          <w:lang w:eastAsia="en-GB"/>
          <w14:ligatures w14:val="none"/>
        </w:rPr>
      </w:pPr>
    </w:p>
    <w:p w14:paraId="7083BFA2" w14:textId="77777777" w:rsidR="00CD24CA" w:rsidRPr="00CD24CA" w:rsidRDefault="00CD24CA" w:rsidP="00CD24CA">
      <w:pPr>
        <w:shd w:val="clear" w:color="auto" w:fill="FFFFFF"/>
        <w:spacing w:before="420" w:after="420" w:line="240" w:lineRule="auto"/>
        <w:outlineLvl w:val="2"/>
        <w:rPr>
          <w:rFonts w:ascii="Verdana" w:eastAsia="Times New Roman" w:hAnsi="Verdana" w:cs="Times New Roman"/>
          <w:kern w:val="0"/>
          <w:sz w:val="42"/>
          <w:szCs w:val="42"/>
          <w:lang w:eastAsia="en-GB"/>
          <w14:ligatures w14:val="none"/>
        </w:rPr>
      </w:pPr>
      <w:r w:rsidRPr="00CD24CA">
        <w:rPr>
          <w:rFonts w:ascii="Verdana" w:eastAsia="Times New Roman" w:hAnsi="Verdana" w:cs="Times New Roman"/>
          <w:kern w:val="0"/>
          <w:sz w:val="42"/>
          <w:szCs w:val="42"/>
          <w:lang w:eastAsia="en-GB"/>
          <w14:ligatures w14:val="none"/>
        </w:rPr>
        <w:t>Other things to think about</w:t>
      </w:r>
    </w:p>
    <w:p w14:paraId="095B9A3F" w14:textId="77777777"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It’s not easy to think about straight away but if you have been raped you might be at risk of pregnancy or sexually transmitted infections (STIs).</w:t>
      </w:r>
    </w:p>
    <w:p w14:paraId="1A39280C" w14:textId="77777777"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b/>
          <w:bCs/>
          <w:kern w:val="0"/>
          <w:sz w:val="27"/>
          <w:szCs w:val="27"/>
          <w:lang w:eastAsia="en-GB"/>
          <w14:ligatures w14:val="none"/>
        </w:rPr>
        <w:t>Emergency</w:t>
      </w:r>
      <w:r w:rsidRPr="00CD24CA">
        <w:rPr>
          <w:rFonts w:ascii="Verdana" w:eastAsia="Times New Roman" w:hAnsi="Verdana" w:cs="Times New Roman"/>
          <w:kern w:val="0"/>
          <w:sz w:val="27"/>
          <w:szCs w:val="27"/>
          <w:lang w:eastAsia="en-GB"/>
          <w14:ligatures w14:val="none"/>
        </w:rPr>
        <w:t> </w:t>
      </w:r>
      <w:r w:rsidRPr="00CD24CA">
        <w:rPr>
          <w:rFonts w:ascii="Verdana" w:eastAsia="Times New Roman" w:hAnsi="Verdana" w:cs="Times New Roman"/>
          <w:b/>
          <w:bCs/>
          <w:kern w:val="0"/>
          <w:sz w:val="27"/>
          <w:szCs w:val="27"/>
          <w:lang w:eastAsia="en-GB"/>
          <w14:ligatures w14:val="none"/>
        </w:rPr>
        <w:t>contraception</w:t>
      </w:r>
    </w:p>
    <w:p w14:paraId="1DC220F0" w14:textId="77777777"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Used to prevent unwanted pregnancy, there are two types of </w:t>
      </w:r>
      <w:hyperlink r:id="rId7" w:tgtFrame="_blank" w:history="1">
        <w:r w:rsidRPr="00CD24CA">
          <w:rPr>
            <w:rFonts w:ascii="Verdana" w:eastAsia="Times New Roman" w:hAnsi="Verdana" w:cs="Times New Roman"/>
            <w:b/>
            <w:bCs/>
            <w:kern w:val="0"/>
            <w:sz w:val="27"/>
            <w:szCs w:val="27"/>
            <w:lang w:eastAsia="en-GB"/>
            <w14:ligatures w14:val="none"/>
          </w:rPr>
          <w:t>emergency contraception</w:t>
        </w:r>
      </w:hyperlink>
      <w:r w:rsidRPr="00CD24CA">
        <w:rPr>
          <w:rFonts w:ascii="Verdana" w:eastAsia="Times New Roman" w:hAnsi="Verdana" w:cs="Times New Roman"/>
          <w:kern w:val="0"/>
          <w:sz w:val="27"/>
          <w:szCs w:val="27"/>
          <w:lang w:eastAsia="en-GB"/>
          <w14:ligatures w14:val="none"/>
        </w:rPr>
        <w:t>, both can be used up to five days after rape or sexual assault.</w:t>
      </w:r>
    </w:p>
    <w:p w14:paraId="3B766317" w14:textId="77777777"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You can buy emergency contraception tables from a pharmacy or online (over 16s only).</w:t>
      </w:r>
    </w:p>
    <w:p w14:paraId="47C44345" w14:textId="244BDD9F"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You can get </w:t>
      </w:r>
      <w:r w:rsidRPr="00CD24CA">
        <w:rPr>
          <w:rFonts w:ascii="Verdana" w:eastAsia="Times New Roman" w:hAnsi="Verdana" w:cs="Times New Roman"/>
          <w:kern w:val="0"/>
          <w:sz w:val="27"/>
          <w:szCs w:val="27"/>
          <w:u w:val="single"/>
          <w:lang w:eastAsia="en-GB"/>
          <w14:ligatures w14:val="none"/>
        </w:rPr>
        <w:t>free</w:t>
      </w:r>
      <w:r w:rsidRPr="00CD24CA">
        <w:rPr>
          <w:rFonts w:ascii="Verdana" w:eastAsia="Times New Roman" w:hAnsi="Verdana" w:cs="Times New Roman"/>
          <w:kern w:val="0"/>
          <w:sz w:val="27"/>
          <w:szCs w:val="27"/>
          <w:lang w:eastAsia="en-GB"/>
          <w14:ligatures w14:val="none"/>
        </w:rPr>
        <w:t xml:space="preserve"> emergency contraception from your GP </w:t>
      </w:r>
      <w:r w:rsidR="006278A7" w:rsidRPr="00C03E15">
        <w:rPr>
          <w:rFonts w:ascii="Verdana" w:eastAsia="Times New Roman" w:hAnsi="Verdana" w:cs="Times New Roman"/>
          <w:kern w:val="0"/>
          <w:sz w:val="27"/>
          <w:szCs w:val="27"/>
          <w:lang w:eastAsia="en-GB"/>
          <w14:ligatures w14:val="none"/>
        </w:rPr>
        <w:t>or local sexual health clinic.</w:t>
      </w:r>
    </w:p>
    <w:p w14:paraId="61CC8D5D" w14:textId="77777777" w:rsidR="00E35A4C" w:rsidRPr="00C03E15" w:rsidRDefault="00E35A4C" w:rsidP="00CD24CA">
      <w:pPr>
        <w:shd w:val="clear" w:color="auto" w:fill="FFFFFF"/>
        <w:spacing w:after="300" w:line="240" w:lineRule="auto"/>
        <w:rPr>
          <w:rFonts w:ascii="Verdana" w:eastAsia="Times New Roman" w:hAnsi="Verdana" w:cs="Times New Roman"/>
          <w:b/>
          <w:bCs/>
          <w:kern w:val="0"/>
          <w:sz w:val="27"/>
          <w:szCs w:val="27"/>
          <w:lang w:eastAsia="en-GB"/>
          <w14:ligatures w14:val="none"/>
        </w:rPr>
      </w:pPr>
    </w:p>
    <w:p w14:paraId="551F38A1" w14:textId="77777777" w:rsidR="00303781" w:rsidRDefault="00303781" w:rsidP="00CD24CA">
      <w:pPr>
        <w:shd w:val="clear" w:color="auto" w:fill="FFFFFF"/>
        <w:spacing w:after="300" w:line="240" w:lineRule="auto"/>
        <w:rPr>
          <w:rFonts w:ascii="Verdana" w:eastAsia="Times New Roman" w:hAnsi="Verdana" w:cs="Times New Roman"/>
          <w:b/>
          <w:bCs/>
          <w:kern w:val="0"/>
          <w:sz w:val="27"/>
          <w:szCs w:val="27"/>
          <w:lang w:eastAsia="en-GB"/>
          <w14:ligatures w14:val="none"/>
        </w:rPr>
      </w:pPr>
    </w:p>
    <w:p w14:paraId="1E6B1318" w14:textId="77777777" w:rsidR="00303781" w:rsidRDefault="00303781" w:rsidP="00CD24CA">
      <w:pPr>
        <w:shd w:val="clear" w:color="auto" w:fill="FFFFFF"/>
        <w:spacing w:after="300" w:line="240" w:lineRule="auto"/>
        <w:rPr>
          <w:rFonts w:ascii="Verdana" w:eastAsia="Times New Roman" w:hAnsi="Verdana" w:cs="Times New Roman"/>
          <w:b/>
          <w:bCs/>
          <w:kern w:val="0"/>
          <w:sz w:val="27"/>
          <w:szCs w:val="27"/>
          <w:lang w:eastAsia="en-GB"/>
          <w14:ligatures w14:val="none"/>
        </w:rPr>
      </w:pPr>
    </w:p>
    <w:p w14:paraId="4F5586B5" w14:textId="29CC51CE"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b/>
          <w:bCs/>
          <w:kern w:val="0"/>
          <w:sz w:val="27"/>
          <w:szCs w:val="27"/>
          <w:lang w:eastAsia="en-GB"/>
          <w14:ligatures w14:val="none"/>
        </w:rPr>
        <w:t>Pregnancy tests</w:t>
      </w:r>
    </w:p>
    <w:p w14:paraId="1F1DA306" w14:textId="77777777"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You can buy a pregnancy test from a pharmacy or supermarket or get a </w:t>
      </w:r>
      <w:r w:rsidRPr="00CD24CA">
        <w:rPr>
          <w:rFonts w:ascii="Verdana" w:eastAsia="Times New Roman" w:hAnsi="Verdana" w:cs="Times New Roman"/>
          <w:kern w:val="0"/>
          <w:sz w:val="27"/>
          <w:szCs w:val="27"/>
          <w:u w:val="single"/>
          <w:lang w:eastAsia="en-GB"/>
          <w14:ligatures w14:val="none"/>
        </w:rPr>
        <w:t>free</w:t>
      </w:r>
      <w:r w:rsidRPr="00CD24CA">
        <w:rPr>
          <w:rFonts w:ascii="Verdana" w:eastAsia="Times New Roman" w:hAnsi="Verdana" w:cs="Times New Roman"/>
          <w:kern w:val="0"/>
          <w:sz w:val="27"/>
          <w:szCs w:val="27"/>
          <w:lang w:eastAsia="en-GB"/>
          <w14:ligatures w14:val="none"/>
        </w:rPr>
        <w:t> test from your GP.</w:t>
      </w:r>
    </w:p>
    <w:p w14:paraId="4F03EBC7" w14:textId="7BA245D1"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 xml:space="preserve">If you have just been raped or sexual assaulted, you might need to wait before you can take a pregnancy test. Make sure you follow the instructions on the </w:t>
      </w:r>
      <w:r w:rsidR="00303781" w:rsidRPr="00CD24CA">
        <w:rPr>
          <w:rFonts w:ascii="Verdana" w:eastAsia="Times New Roman" w:hAnsi="Verdana" w:cs="Times New Roman"/>
          <w:kern w:val="0"/>
          <w:sz w:val="27"/>
          <w:szCs w:val="27"/>
          <w:lang w:eastAsia="en-GB"/>
          <w14:ligatures w14:val="none"/>
        </w:rPr>
        <w:t>test or</w:t>
      </w:r>
      <w:r w:rsidRPr="00CD24CA">
        <w:rPr>
          <w:rFonts w:ascii="Verdana" w:eastAsia="Times New Roman" w:hAnsi="Verdana" w:cs="Times New Roman"/>
          <w:kern w:val="0"/>
          <w:sz w:val="27"/>
          <w:szCs w:val="27"/>
          <w:lang w:eastAsia="en-GB"/>
          <w14:ligatures w14:val="none"/>
        </w:rPr>
        <w:t xml:space="preserve"> get advice from a doctor or pharmacist.</w:t>
      </w:r>
    </w:p>
    <w:p w14:paraId="64791FE3" w14:textId="0DC79D8D"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If you are pregnant and don’t want to continue with the pregnancy you can access information on the </w:t>
      </w:r>
    </w:p>
    <w:p w14:paraId="15C92534" w14:textId="77777777"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b/>
          <w:bCs/>
          <w:kern w:val="0"/>
          <w:sz w:val="27"/>
          <w:szCs w:val="27"/>
          <w:lang w:eastAsia="en-GB"/>
          <w14:ligatures w14:val="none"/>
        </w:rPr>
        <w:t>STI tests</w:t>
      </w:r>
    </w:p>
    <w:p w14:paraId="60A4F848" w14:textId="4A9C71B3"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lastRenderedPageBreak/>
        <w:t>There are preventative medications that can be prescribed for HIV and hepatitis B which need to be started as soon as possible. Please contact </w:t>
      </w:r>
      <w:hyperlink r:id="rId8" w:history="1">
        <w:r w:rsidR="005E44E3" w:rsidRPr="00C03E15">
          <w:rPr>
            <w:rStyle w:val="Hyperlink"/>
            <w:rFonts w:ascii="Verdana" w:hAnsi="Verdana"/>
            <w:color w:val="auto"/>
          </w:rPr>
          <w:t>Sexual health | Kent Community Health NHS Foundation Trust</w:t>
        </w:r>
      </w:hyperlink>
      <w:r w:rsidR="00C03E15">
        <w:rPr>
          <w:rFonts w:ascii="Verdana" w:eastAsia="Times New Roman" w:hAnsi="Verdana" w:cs="Times New Roman"/>
          <w:kern w:val="0"/>
          <w:sz w:val="27"/>
          <w:szCs w:val="27"/>
          <w:lang w:eastAsia="en-GB"/>
          <w14:ligatures w14:val="none"/>
        </w:rPr>
        <w:t xml:space="preserve"> </w:t>
      </w:r>
      <w:r w:rsidRPr="00CD24CA">
        <w:rPr>
          <w:rFonts w:ascii="Verdana" w:eastAsia="Times New Roman" w:hAnsi="Verdana" w:cs="Times New Roman"/>
          <w:kern w:val="0"/>
          <w:sz w:val="27"/>
          <w:szCs w:val="27"/>
          <w:lang w:eastAsia="en-GB"/>
          <w14:ligatures w14:val="none"/>
        </w:rPr>
        <w:t>for more information and to make an appointment.</w:t>
      </w:r>
    </w:p>
    <w:p w14:paraId="33D5CB6E" w14:textId="108BFBA4" w:rsidR="00CD24CA" w:rsidRPr="00CD24CA" w:rsidRDefault="00CD24CA" w:rsidP="00CD24CA">
      <w:pPr>
        <w:shd w:val="clear" w:color="auto" w:fill="FFFFFF"/>
        <w:spacing w:after="300" w:line="240" w:lineRule="auto"/>
        <w:rPr>
          <w:rFonts w:ascii="Verdana" w:eastAsia="Times New Roman" w:hAnsi="Verdana" w:cs="Times New Roman"/>
          <w:kern w:val="0"/>
          <w:sz w:val="27"/>
          <w:szCs w:val="27"/>
          <w:lang w:eastAsia="en-GB"/>
          <w14:ligatures w14:val="none"/>
        </w:rPr>
      </w:pPr>
      <w:r w:rsidRPr="00CD24CA">
        <w:rPr>
          <w:rFonts w:ascii="Verdana" w:eastAsia="Times New Roman" w:hAnsi="Verdana" w:cs="Times New Roman"/>
          <w:kern w:val="0"/>
          <w:sz w:val="27"/>
          <w:szCs w:val="27"/>
          <w:lang w:eastAsia="en-GB"/>
          <w14:ligatures w14:val="none"/>
        </w:rPr>
        <w:t>Some STIs have obvious symptoms but many don’t. If you have concerns about STIs, you can get </w:t>
      </w:r>
      <w:r w:rsidRPr="00CD24CA">
        <w:rPr>
          <w:rFonts w:ascii="Verdana" w:eastAsia="Times New Roman" w:hAnsi="Verdana" w:cs="Times New Roman"/>
          <w:kern w:val="0"/>
          <w:sz w:val="27"/>
          <w:szCs w:val="27"/>
          <w:u w:val="single"/>
          <w:lang w:eastAsia="en-GB"/>
          <w14:ligatures w14:val="none"/>
        </w:rPr>
        <w:t>free</w:t>
      </w:r>
      <w:r w:rsidRPr="00CD24CA">
        <w:rPr>
          <w:rFonts w:ascii="Verdana" w:eastAsia="Times New Roman" w:hAnsi="Verdana" w:cs="Times New Roman"/>
          <w:kern w:val="0"/>
          <w:sz w:val="27"/>
          <w:szCs w:val="27"/>
          <w:lang w:eastAsia="en-GB"/>
          <w14:ligatures w14:val="none"/>
        </w:rPr>
        <w:t> tests and treatment from your GP.</w:t>
      </w:r>
    </w:p>
    <w:p w14:paraId="38752C00" w14:textId="77777777" w:rsidR="00DE3DAE" w:rsidRPr="00C03E15" w:rsidRDefault="00DE3DAE">
      <w:pPr>
        <w:rPr>
          <w:rFonts w:ascii="Verdana" w:hAnsi="Verdana"/>
        </w:rPr>
      </w:pPr>
    </w:p>
    <w:sectPr w:rsidR="00DE3DAE" w:rsidRPr="00C03E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E5467"/>
    <w:multiLevelType w:val="multilevel"/>
    <w:tmpl w:val="78CC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10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F0"/>
    <w:rsid w:val="000E7A93"/>
    <w:rsid w:val="00114769"/>
    <w:rsid w:val="00257CF0"/>
    <w:rsid w:val="00303781"/>
    <w:rsid w:val="00317703"/>
    <w:rsid w:val="003C089D"/>
    <w:rsid w:val="004207CA"/>
    <w:rsid w:val="005E44E3"/>
    <w:rsid w:val="006278A7"/>
    <w:rsid w:val="00734A5F"/>
    <w:rsid w:val="007900C8"/>
    <w:rsid w:val="007942B8"/>
    <w:rsid w:val="007B0D2B"/>
    <w:rsid w:val="007E572F"/>
    <w:rsid w:val="0086415A"/>
    <w:rsid w:val="00B7728B"/>
    <w:rsid w:val="00BD6988"/>
    <w:rsid w:val="00C03E15"/>
    <w:rsid w:val="00CD24CA"/>
    <w:rsid w:val="00DC2643"/>
    <w:rsid w:val="00DE3DAE"/>
    <w:rsid w:val="00E35A4C"/>
    <w:rsid w:val="00FD64E0"/>
    <w:rsid w:val="00FE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A672"/>
  <w15:chartTrackingRefBased/>
  <w15:docId w15:val="{AEFB7974-01DC-4FA9-9A6F-98ED1BC3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F0"/>
    <w:rPr>
      <w:rFonts w:eastAsiaTheme="majorEastAsia" w:cstheme="majorBidi"/>
      <w:color w:val="272727" w:themeColor="text1" w:themeTint="D8"/>
    </w:rPr>
  </w:style>
  <w:style w:type="paragraph" w:styleId="Title">
    <w:name w:val="Title"/>
    <w:basedOn w:val="Normal"/>
    <w:next w:val="Normal"/>
    <w:link w:val="TitleChar"/>
    <w:uiPriority w:val="10"/>
    <w:qFormat/>
    <w:rsid w:val="00257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F0"/>
    <w:pPr>
      <w:spacing w:before="160"/>
      <w:jc w:val="center"/>
    </w:pPr>
    <w:rPr>
      <w:i/>
      <w:iCs/>
      <w:color w:val="404040" w:themeColor="text1" w:themeTint="BF"/>
    </w:rPr>
  </w:style>
  <w:style w:type="character" w:customStyle="1" w:styleId="QuoteChar">
    <w:name w:val="Quote Char"/>
    <w:basedOn w:val="DefaultParagraphFont"/>
    <w:link w:val="Quote"/>
    <w:uiPriority w:val="29"/>
    <w:rsid w:val="00257CF0"/>
    <w:rPr>
      <w:i/>
      <w:iCs/>
      <w:color w:val="404040" w:themeColor="text1" w:themeTint="BF"/>
    </w:rPr>
  </w:style>
  <w:style w:type="paragraph" w:styleId="ListParagraph">
    <w:name w:val="List Paragraph"/>
    <w:basedOn w:val="Normal"/>
    <w:uiPriority w:val="34"/>
    <w:qFormat/>
    <w:rsid w:val="00257CF0"/>
    <w:pPr>
      <w:ind w:left="720"/>
      <w:contextualSpacing/>
    </w:pPr>
  </w:style>
  <w:style w:type="character" w:styleId="IntenseEmphasis">
    <w:name w:val="Intense Emphasis"/>
    <w:basedOn w:val="DefaultParagraphFont"/>
    <w:uiPriority w:val="21"/>
    <w:qFormat/>
    <w:rsid w:val="00257CF0"/>
    <w:rPr>
      <w:i/>
      <w:iCs/>
      <w:color w:val="0F4761" w:themeColor="accent1" w:themeShade="BF"/>
    </w:rPr>
  </w:style>
  <w:style w:type="paragraph" w:styleId="IntenseQuote">
    <w:name w:val="Intense Quote"/>
    <w:basedOn w:val="Normal"/>
    <w:next w:val="Normal"/>
    <w:link w:val="IntenseQuoteChar"/>
    <w:uiPriority w:val="30"/>
    <w:qFormat/>
    <w:rsid w:val="0025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CF0"/>
    <w:rPr>
      <w:i/>
      <w:iCs/>
      <w:color w:val="0F4761" w:themeColor="accent1" w:themeShade="BF"/>
    </w:rPr>
  </w:style>
  <w:style w:type="character" w:styleId="IntenseReference">
    <w:name w:val="Intense Reference"/>
    <w:basedOn w:val="DefaultParagraphFont"/>
    <w:uiPriority w:val="32"/>
    <w:qFormat/>
    <w:rsid w:val="00257CF0"/>
    <w:rPr>
      <w:b/>
      <w:bCs/>
      <w:smallCaps/>
      <w:color w:val="0F4761" w:themeColor="accent1" w:themeShade="BF"/>
      <w:spacing w:val="5"/>
    </w:rPr>
  </w:style>
  <w:style w:type="character" w:styleId="Hyperlink">
    <w:name w:val="Hyperlink"/>
    <w:basedOn w:val="DefaultParagraphFont"/>
    <w:uiPriority w:val="99"/>
    <w:semiHidden/>
    <w:unhideWhenUsed/>
    <w:rsid w:val="00E35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cht.nhs.uk/service/sexual-health/" TargetMode="External"/><Relationship Id="rId3" Type="http://schemas.openxmlformats.org/officeDocument/2006/relationships/settings" Target="settings.xml"/><Relationship Id="rId7" Type="http://schemas.openxmlformats.org/officeDocument/2006/relationships/hyperlink" Target="https://www.nhs.uk/conditions/contraception/emergency-contracep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elmssarc.org/" TargetMode="External"/><Relationship Id="rId5" Type="http://schemas.openxmlformats.org/officeDocument/2006/relationships/hyperlink" Target="https://cambridgerapecrisis.org.uk/helpli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758</Words>
  <Characters>3408</Characters>
  <Application>Microsoft Office Word</Application>
  <DocSecurity>0</DocSecurity>
  <Lines>97</Lines>
  <Paragraphs>49</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carter</dc:creator>
  <cp:keywords/>
  <dc:description/>
  <cp:lastModifiedBy>Caroline Carter</cp:lastModifiedBy>
  <cp:revision>6</cp:revision>
  <dcterms:created xsi:type="dcterms:W3CDTF">2025-10-21T15:41:00Z</dcterms:created>
  <dcterms:modified xsi:type="dcterms:W3CDTF">2026-02-19T17:34:00Z</dcterms:modified>
</cp:coreProperties>
</file>