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3B159" w14:textId="77777777" w:rsidR="00C327E3" w:rsidRPr="006A45C9" w:rsidRDefault="00C327E3" w:rsidP="00C327E3">
      <w:pPr>
        <w:pStyle w:val="Heading1"/>
        <w:rPr>
          <w:rFonts w:eastAsia="Myriad Pro"/>
        </w:rPr>
      </w:pPr>
      <w:r w:rsidRPr="006A45C9">
        <w:rPr>
          <w:rFonts w:eastAsia="Myriad Pro"/>
        </w:rPr>
        <w:t>S</w:t>
      </w:r>
      <w:r>
        <w:rPr>
          <w:rFonts w:eastAsia="Myriad Pro"/>
        </w:rPr>
        <w:t>cope</w:t>
      </w:r>
    </w:p>
    <w:p w14:paraId="05774880" w14:textId="77777777" w:rsidR="00C327E3" w:rsidRDefault="00C327E3" w:rsidP="00C327E3">
      <w:r>
        <w:t>This specification covers next generation E-Series G2</w:t>
      </w:r>
      <w:r w:rsidRPr="00607C11">
        <w:rPr>
          <w:vertAlign w:val="superscript"/>
        </w:rPr>
        <w:t>®</w:t>
      </w:r>
      <w:r>
        <w:t xml:space="preserve"> Cold Water Ultrasonic Meters in sizes </w:t>
      </w:r>
      <w:r w:rsidRPr="009079B9">
        <w:t>5/8 x 1/2, 5</w:t>
      </w:r>
      <w:r>
        <w:t>/8 x 3/4, 3/4 and 1 inch, and the materials and workmanship employed in their fabrication. The meter must utilize ultrasonic transit time measurement technology and have no moving parts within the meter to wear or replace.</w:t>
      </w:r>
    </w:p>
    <w:p w14:paraId="4C250D92" w14:textId="77777777" w:rsidR="00C327E3" w:rsidRDefault="00C327E3" w:rsidP="00C327E3">
      <w:r>
        <w:t>Ultrasonic meters shall meet or exceed the most recent revisions of AWWA C715 Standards. The lead-free bronze alloy ultrasonic meters shall comply with the lead-free provisions of the Safe Drinking Water Act and NSF/ANSI Standards 61 and 372</w:t>
      </w:r>
      <w:r w:rsidRPr="004B6490">
        <w:t>.</w:t>
      </w:r>
    </w:p>
    <w:p w14:paraId="44868749" w14:textId="77777777" w:rsidR="00C327E3" w:rsidRPr="00607C11" w:rsidRDefault="00C327E3" w:rsidP="00C327E3">
      <w:pPr>
        <w:pStyle w:val="Heading1"/>
        <w:rPr>
          <w:rFonts w:eastAsia="Myriad Pro"/>
        </w:rPr>
      </w:pPr>
      <w:r w:rsidRPr="006A45C9">
        <w:rPr>
          <w:rFonts w:eastAsia="Myriad Pro"/>
        </w:rPr>
        <w:t>M</w:t>
      </w:r>
      <w:r>
        <w:rPr>
          <w:rFonts w:eastAsia="Myriad Pro"/>
        </w:rPr>
        <w:t>anufacturer</w:t>
      </w:r>
    </w:p>
    <w:p w14:paraId="7800CEE9" w14:textId="77777777" w:rsidR="00C327E3" w:rsidRPr="006A45C9" w:rsidRDefault="00C327E3" w:rsidP="00C327E3">
      <w:r w:rsidRPr="00607C11">
        <w:t xml:space="preserve">Ultrasonic meters shall be manufactured by a company with a minimum of </w:t>
      </w:r>
      <w:r>
        <w:t>ten</w:t>
      </w:r>
      <w:r w:rsidRPr="00607C11">
        <w:t xml:space="preserve"> (</w:t>
      </w:r>
      <w:r>
        <w:t>10</w:t>
      </w:r>
      <w:r w:rsidRPr="00607C11">
        <w:t>) years’ experience in the manufacture of residential ultrasonic technology and demonstrate market longevity through a minimum of f</w:t>
      </w:r>
      <w:r>
        <w:t>ifty</w:t>
      </w:r>
      <w:r w:rsidRPr="00607C11">
        <w:t xml:space="preserve"> (</w:t>
      </w:r>
      <w:r>
        <w:t>50</w:t>
      </w:r>
      <w:r w:rsidRPr="00607C11">
        <w:t>) years’ experience in the manufacture of cold-water meters serving North American water utilities, including Positive Displacement Nutating Disc, Turbo and Compound type meters.</w:t>
      </w:r>
    </w:p>
    <w:p w14:paraId="520EC737" w14:textId="77777777" w:rsidR="00C327E3" w:rsidRPr="006A45C9" w:rsidRDefault="00C327E3" w:rsidP="00C327E3">
      <w:pPr>
        <w:pStyle w:val="Heading1"/>
        <w:rPr>
          <w:rFonts w:eastAsia="Myriad Pro"/>
        </w:rPr>
      </w:pPr>
      <w:r w:rsidRPr="006A45C9">
        <w:rPr>
          <w:rFonts w:eastAsia="Myriad Pro"/>
        </w:rPr>
        <w:t>M</w:t>
      </w:r>
      <w:r>
        <w:rPr>
          <w:rFonts w:eastAsia="Myriad Pro"/>
        </w:rPr>
        <w:t>eter Description</w:t>
      </w:r>
    </w:p>
    <w:p w14:paraId="1BFD6B84" w14:textId="77777777" w:rsidR="00C327E3" w:rsidRDefault="00C327E3" w:rsidP="00C327E3">
      <w:r>
        <w:t>Only meters using ultrasonic transit type technology shall be accepted. The ultrasonic meter shall be fully electronic with encapsulated and sealed circuitry, display and battery.</w:t>
      </w:r>
    </w:p>
    <w:p w14:paraId="641254F5" w14:textId="77777777" w:rsidR="00C327E3" w:rsidRDefault="00C327E3" w:rsidP="00C327E3">
      <w:r>
        <w:t xml:space="preserve">To ensure highest quality of design and to minimize the electronic complexity, </w:t>
      </w:r>
      <w:proofErr w:type="gramStart"/>
      <w:r>
        <w:t>the ultrasonic</w:t>
      </w:r>
      <w:proofErr w:type="gramEnd"/>
      <w:r>
        <w:t xml:space="preserve"> technology must be the intellectual property of the meter manufacturer and shall not utilize third-party ultrasonic technology.</w:t>
      </w:r>
    </w:p>
    <w:p w14:paraId="2E522913" w14:textId="77777777" w:rsidR="00C327E3" w:rsidRPr="006A45C9" w:rsidRDefault="00C327E3" w:rsidP="00C327E3">
      <w:pPr>
        <w:pStyle w:val="Heading1"/>
        <w:rPr>
          <w:rFonts w:eastAsia="Myriad Pro"/>
        </w:rPr>
      </w:pPr>
      <w:r w:rsidRPr="006A45C9">
        <w:rPr>
          <w:rFonts w:eastAsia="Myriad Pro"/>
        </w:rPr>
        <w:t>Me</w:t>
      </w:r>
      <w:r>
        <w:rPr>
          <w:rFonts w:eastAsia="Myriad Pro"/>
        </w:rPr>
        <w:t>ter Main Case</w:t>
      </w:r>
    </w:p>
    <w:p w14:paraId="20FE913A" w14:textId="77777777" w:rsidR="00C327E3" w:rsidRPr="00607C11" w:rsidRDefault="00C327E3" w:rsidP="00C327E3">
      <w:r w:rsidRPr="00607C11">
        <w:t>Ultrasonic meters supplied under this specification shall operate to a pressure of 175 psi and to a temperature of 140º F without leakage or damage. The housing shall be constructed of a lead-free bronze alloy and shall be designed so that at a working pressure of 175 psi, any distortion will not affect the accuracy of the meter.</w:t>
      </w:r>
    </w:p>
    <w:p w14:paraId="611610F2" w14:textId="77777777" w:rsidR="00C327E3" w:rsidRPr="006A45C9" w:rsidRDefault="00C327E3" w:rsidP="00C327E3">
      <w:r w:rsidRPr="00607C11">
        <w:t>The metering tube shall not be repaired in any manner. The flow direction, meter size, and NSF-61 shall also be cast in the meter housing.</w:t>
      </w:r>
    </w:p>
    <w:p w14:paraId="2694FA91" w14:textId="77777777" w:rsidR="00C327E3" w:rsidRPr="006A45C9" w:rsidRDefault="00C327E3" w:rsidP="00C327E3">
      <w:pPr>
        <w:pStyle w:val="Heading1"/>
        <w:rPr>
          <w:rFonts w:eastAsia="Myriad Pro"/>
        </w:rPr>
      </w:pPr>
      <w:r w:rsidRPr="006A45C9">
        <w:rPr>
          <w:rFonts w:eastAsia="Myriad Pro"/>
        </w:rPr>
        <w:t>Measuring Element</w:t>
      </w:r>
    </w:p>
    <w:p w14:paraId="3C5D60AC" w14:textId="77777777" w:rsidR="00C327E3" w:rsidRPr="006A45C9" w:rsidRDefault="00C327E3" w:rsidP="00C327E3">
      <w:pPr>
        <w:rPr>
          <w:color w:val="4F81BD"/>
        </w:rPr>
      </w:pPr>
      <w:r w:rsidRPr="004B6490">
        <w:t>To</w:t>
      </w:r>
      <w:r w:rsidRPr="00607C11">
        <w:t xml:space="preserve"> provide high accuracy and a wide flow range with no mechanical wear, ultrasonic meters shall utilize no moving parts in the flow stream.</w:t>
      </w:r>
    </w:p>
    <w:p w14:paraId="655271B6" w14:textId="77777777" w:rsidR="00C327E3" w:rsidRPr="000033BD" w:rsidRDefault="00C327E3" w:rsidP="00C327E3">
      <w:pPr>
        <w:pStyle w:val="ListParagraph"/>
        <w:numPr>
          <w:ilvl w:val="1"/>
          <w:numId w:val="20"/>
        </w:numPr>
      </w:pPr>
      <w:r w:rsidRPr="000033BD">
        <w:t xml:space="preserve">The measuring section shall be designed for an increased turn-down ratio and lower pressure loss (as referenced in </w:t>
      </w:r>
      <w:r w:rsidRPr="0015127F">
        <w:rPr>
          <w:i/>
          <w:iCs/>
        </w:rPr>
        <w:t>“</w:t>
      </w:r>
      <w:r w:rsidRPr="000033BD">
        <w:rPr>
          <w:i/>
          <w:iCs/>
          <w:color w:val="007AC2"/>
        </w:rPr>
        <w:t>Table 1: Meter Performance</w:t>
      </w:r>
      <w:r w:rsidRPr="0015127F">
        <w:rPr>
          <w:i/>
          <w:iCs/>
        </w:rPr>
        <w:t>”</w:t>
      </w:r>
      <w:r w:rsidRPr="000033BD">
        <w:t>).</w:t>
      </w:r>
    </w:p>
    <w:p w14:paraId="26E13B0B" w14:textId="77777777" w:rsidR="00C327E3" w:rsidRPr="00607C11" w:rsidRDefault="00C327E3" w:rsidP="00C327E3">
      <w:pPr>
        <w:pStyle w:val="ListParagraph"/>
        <w:numPr>
          <w:ilvl w:val="1"/>
          <w:numId w:val="20"/>
        </w:numPr>
      </w:pPr>
      <w:r w:rsidRPr="00607C11">
        <w:t xml:space="preserve">The ultrasonic metering insert shall be self-contained within the meter flow tube, seated, and not removable. The transducers extend through the housing and are sealed by O-rings. </w:t>
      </w:r>
    </w:p>
    <w:p w14:paraId="29A2EC5D" w14:textId="77777777" w:rsidR="00C327E3" w:rsidRDefault="00C327E3" w:rsidP="00C327E3">
      <w:pPr>
        <w:pStyle w:val="ListParagraph"/>
        <w:numPr>
          <w:ilvl w:val="1"/>
          <w:numId w:val="20"/>
        </w:numPr>
      </w:pPr>
      <w:r w:rsidRPr="00607C11">
        <w:t xml:space="preserve">The ultrasonic technology shall continuously sample at a minimum of 4 Hz to ensure accuracy during changes in flow rate or sharp transitions in flow. </w:t>
      </w:r>
    </w:p>
    <w:p w14:paraId="6E8BE948" w14:textId="77777777" w:rsidR="00AF5A66" w:rsidRDefault="00AF5A66" w:rsidP="00AF5A66">
      <w:pPr>
        <w:sectPr w:rsidR="00AF5A66" w:rsidSect="00931A6B">
          <w:headerReference w:type="even" r:id="rId11"/>
          <w:headerReference w:type="default" r:id="rId12"/>
          <w:headerReference w:type="first" r:id="rId13"/>
          <w:footerReference w:type="first" r:id="rId14"/>
          <w:pgSz w:w="12240" w:h="15840"/>
          <w:pgMar w:top="1080" w:right="1080" w:bottom="1440" w:left="1080" w:header="720" w:footer="720" w:gutter="0"/>
          <w:cols w:space="720"/>
          <w:titlePg/>
          <w:docGrid w:linePitch="360"/>
        </w:sectPr>
      </w:pPr>
    </w:p>
    <w:p w14:paraId="564D7B22" w14:textId="77777777" w:rsidR="00C327E3" w:rsidRPr="004B6490" w:rsidRDefault="00C327E3" w:rsidP="00C327E3">
      <w:pPr>
        <w:pStyle w:val="Heading1"/>
      </w:pPr>
      <w:r>
        <w:lastRenderedPageBreak/>
        <w:t>Electronic Metering</w:t>
      </w:r>
    </w:p>
    <w:p w14:paraId="7579B040" w14:textId="77777777" w:rsidR="00C327E3" w:rsidRDefault="00C327E3" w:rsidP="00C327E3">
      <w:r>
        <w:t xml:space="preserve">The electronic circuit </w:t>
      </w:r>
      <w:proofErr w:type="gramStart"/>
      <w:r>
        <w:t>shall</w:t>
      </w:r>
      <w:proofErr w:type="gramEnd"/>
      <w:r>
        <w:t xml:space="preserve"> be microprocessor based and include nonvolatile memory capable of storing all programmable and accumulated data. The circuit shall control the ultrasonic transducers. The entire meter circuit and related components shall be fully potted and sealed from water intrusion.</w:t>
      </w:r>
    </w:p>
    <w:p w14:paraId="586B6C7A" w14:textId="77777777" w:rsidR="00C327E3" w:rsidRDefault="00C327E3" w:rsidP="00C327E3">
      <w:r>
        <w:t>The registration shall consist of an electronic local display combined with electronic circuitry to provide a high-resolution absolute encoder output. The electronic register assembly shall transmit a signal through properly shielded transmission wire for AMR/AMI connectivity.</w:t>
      </w:r>
    </w:p>
    <w:p w14:paraId="2C2D6D72" w14:textId="77777777" w:rsidR="00C327E3" w:rsidRPr="004B6490" w:rsidRDefault="00C327E3" w:rsidP="00C327E3">
      <w:r>
        <w:t>High resolution absolute encoder registration shall be capable of sending a 9-digit encoder output to the endpoint as well as extended status messages. Reading resolution sent to the reading software is based on the output of the endpoint technology the meter is connected to</w:t>
      </w:r>
      <w:r w:rsidRPr="004B6490">
        <w:t>.</w:t>
      </w:r>
    </w:p>
    <w:p w14:paraId="65CC822F" w14:textId="77777777" w:rsidR="00C327E3" w:rsidRPr="006A45C9" w:rsidRDefault="00C327E3" w:rsidP="00C327E3">
      <w:pPr>
        <w:pStyle w:val="Heading1"/>
        <w:rPr>
          <w:rFonts w:eastAsia="Myriad Pro"/>
        </w:rPr>
      </w:pPr>
      <w:r>
        <w:rPr>
          <w:rFonts w:eastAsia="Myriad Pro"/>
        </w:rPr>
        <w:t>Registration Lid</w:t>
      </w:r>
    </w:p>
    <w:p w14:paraId="71AB21C2" w14:textId="77777777" w:rsidR="00C327E3" w:rsidRPr="004938D6" w:rsidRDefault="00C327E3" w:rsidP="00C327E3">
      <w:pPr>
        <w:rPr>
          <w:spacing w:val="-2"/>
        </w:rPr>
      </w:pPr>
      <w:r>
        <w:rPr>
          <w:spacing w:val="-2"/>
        </w:rPr>
        <w:t>Meter</w:t>
      </w:r>
      <w:r w:rsidRPr="004938D6">
        <w:rPr>
          <w:spacing w:val="-2"/>
        </w:rPr>
        <w:t xml:space="preserve"> lids shall be made of engineering thermoplastic or </w:t>
      </w:r>
      <w:proofErr w:type="gramStart"/>
      <w:r w:rsidRPr="004938D6">
        <w:rPr>
          <w:spacing w:val="-2"/>
        </w:rPr>
        <w:t>other</w:t>
      </w:r>
      <w:proofErr w:type="gramEnd"/>
      <w:r w:rsidRPr="004938D6">
        <w:rPr>
          <w:spacing w:val="-2"/>
        </w:rPr>
        <w:t xml:space="preserve"> suitable synthetic polymer. The lid shall have a snap close feature to prevent the lid from opening if installed in a vertical up position. The </w:t>
      </w:r>
      <w:proofErr w:type="gramStart"/>
      <w:r w:rsidRPr="004938D6">
        <w:rPr>
          <w:spacing w:val="-2"/>
        </w:rPr>
        <w:t>lid shall</w:t>
      </w:r>
      <w:proofErr w:type="gramEnd"/>
      <w:r w:rsidRPr="004938D6">
        <w:rPr>
          <w:spacing w:val="-2"/>
        </w:rPr>
        <w:t xml:space="preserve"> overlap the </w:t>
      </w:r>
      <w:r>
        <w:rPr>
          <w:spacing w:val="-2"/>
        </w:rPr>
        <w:t xml:space="preserve">display </w:t>
      </w:r>
      <w:r w:rsidRPr="004938D6">
        <w:rPr>
          <w:spacing w:val="-2"/>
        </w:rPr>
        <w:t>to protect the lens.</w:t>
      </w:r>
    </w:p>
    <w:p w14:paraId="4D3B03C4" w14:textId="77777777" w:rsidR="00C327E3" w:rsidRPr="004938D6" w:rsidRDefault="00C327E3" w:rsidP="00C327E3">
      <w:r w:rsidRPr="004938D6">
        <w:rPr>
          <w:spacing w:val="-2"/>
        </w:rPr>
        <w:t xml:space="preserve">The name or logo of the manufacturer shall be permanently molded into the </w:t>
      </w:r>
      <w:proofErr w:type="gramStart"/>
      <w:r w:rsidRPr="004938D6">
        <w:rPr>
          <w:spacing w:val="-2"/>
        </w:rPr>
        <w:t>lid</w:t>
      </w:r>
      <w:proofErr w:type="gramEnd"/>
      <w:r w:rsidRPr="004938D6">
        <w:rPr>
          <w:spacing w:val="-2"/>
        </w:rPr>
        <w:t xml:space="preserve"> and a serial number shall be imprinted on the registration lid.</w:t>
      </w:r>
    </w:p>
    <w:p w14:paraId="6C0C4C71" w14:textId="77777777" w:rsidR="00C327E3" w:rsidRPr="006A45C9" w:rsidRDefault="00C327E3" w:rsidP="00C327E3">
      <w:pPr>
        <w:pStyle w:val="Heading1"/>
        <w:rPr>
          <w:rFonts w:eastAsia="Myriad Pro"/>
        </w:rPr>
      </w:pPr>
      <w:bookmarkStart w:id="0" w:name="_Hlk72783022"/>
      <w:r w:rsidRPr="006A45C9">
        <w:rPr>
          <w:rFonts w:eastAsia="Myriad Pro"/>
        </w:rPr>
        <w:t>R</w:t>
      </w:r>
      <w:r>
        <w:rPr>
          <w:rFonts w:eastAsia="Myriad Pro"/>
        </w:rPr>
        <w:t>egistration</w:t>
      </w:r>
    </w:p>
    <w:p w14:paraId="2EDD8DE1" w14:textId="77777777" w:rsidR="00C327E3" w:rsidRDefault="00C327E3" w:rsidP="00C327E3">
      <w:r w:rsidRPr="004B6490">
        <w:t>The</w:t>
      </w:r>
      <w:r>
        <w:t xml:space="preserve"> size, model, and direction of flow shall be permanently visible on the topside of all meter displays.</w:t>
      </w:r>
    </w:p>
    <w:p w14:paraId="0498A9EA" w14:textId="77777777" w:rsidR="00C327E3" w:rsidRDefault="00C327E3" w:rsidP="00C327E3">
      <w:r>
        <w:t xml:space="preserve">The register shall be encased in non-corrosive plastic housing, with the circuit board, display, and battery completely potted and epoxy-sealed within to provide moisture resistance to flooded pit or submerged conditions. Ultrasonic </w:t>
      </w:r>
      <w:proofErr w:type="gramStart"/>
      <w:r>
        <w:t>meters shall</w:t>
      </w:r>
      <w:proofErr w:type="gramEnd"/>
      <w:r>
        <w:t xml:space="preserve"> meet and exceed IP-68 rating for submergence. Use of desiccants will not be allowed.</w:t>
      </w:r>
    </w:p>
    <w:p w14:paraId="6FBB19D2" w14:textId="77777777" w:rsidR="00C327E3" w:rsidRPr="006A45C9" w:rsidRDefault="00C327E3" w:rsidP="00C327E3">
      <w:pPr>
        <w:rPr>
          <w:color w:val="4F81BD"/>
        </w:rPr>
      </w:pPr>
      <w:r>
        <w:t>The registration enclosure face shall be slightly curved to prevent sediment buildup, and the registration housing shall have a molded-in clip to provide the option of mounting an approved endpoint to the side.</w:t>
      </w:r>
    </w:p>
    <w:p w14:paraId="77DA86BF" w14:textId="77777777" w:rsidR="00C327E3" w:rsidRPr="006A45C9" w:rsidRDefault="00C327E3" w:rsidP="00C327E3">
      <w:pPr>
        <w:pStyle w:val="ListParagraph"/>
        <w:numPr>
          <w:ilvl w:val="1"/>
          <w:numId w:val="20"/>
        </w:numPr>
        <w:rPr>
          <w:color w:val="4F81BD"/>
        </w:rPr>
      </w:pPr>
      <w:r w:rsidRPr="004B6490">
        <w:t xml:space="preserve">The </w:t>
      </w:r>
      <w:r w:rsidRPr="006A45C9">
        <w:rPr>
          <w:spacing w:val="-3"/>
        </w:rPr>
        <w:t xml:space="preserve">LCD </w:t>
      </w:r>
      <w:r w:rsidRPr="004B6490">
        <w:t>shall</w:t>
      </w:r>
      <w:r w:rsidRPr="006A45C9">
        <w:rPr>
          <w:spacing w:val="2"/>
        </w:rPr>
        <w:t xml:space="preserve"> </w:t>
      </w:r>
      <w:r w:rsidRPr="004B6490">
        <w:t>display</w:t>
      </w:r>
    </w:p>
    <w:p w14:paraId="1570382A" w14:textId="77777777" w:rsidR="00C327E3" w:rsidRPr="0011114C" w:rsidRDefault="00C327E3" w:rsidP="00C327E3">
      <w:pPr>
        <w:pStyle w:val="ListParagraph"/>
      </w:pPr>
      <w:r w:rsidRPr="0011114C">
        <w:t>9-digit consumption with decimal and comma separator</w:t>
      </w:r>
    </w:p>
    <w:p w14:paraId="0D275098" w14:textId="77777777" w:rsidR="00C327E3" w:rsidRPr="0011114C" w:rsidRDefault="00C327E3" w:rsidP="00C327E3">
      <w:pPr>
        <w:pStyle w:val="ListParagraph"/>
      </w:pPr>
      <w:r w:rsidRPr="0011114C">
        <w:t>Icons for units of measure to represent total consumption and flow rate</w:t>
      </w:r>
    </w:p>
    <w:p w14:paraId="384B8693" w14:textId="77777777" w:rsidR="00C327E3" w:rsidRPr="0011114C" w:rsidRDefault="00C327E3" w:rsidP="00C327E3">
      <w:pPr>
        <w:pStyle w:val="ListParagraph"/>
      </w:pPr>
      <w:r w:rsidRPr="0011114C">
        <w:t>Icons to represent alarm conditions</w:t>
      </w:r>
    </w:p>
    <w:p w14:paraId="44768773" w14:textId="77777777" w:rsidR="00C327E3" w:rsidRPr="0011114C" w:rsidRDefault="00C327E3" w:rsidP="00C327E3">
      <w:pPr>
        <w:pStyle w:val="ListParagraph"/>
      </w:pPr>
      <w:r w:rsidRPr="0011114C">
        <w:t>Segmented lines above and below digits to represent standard visual billing units for manual reading purposes</w:t>
      </w:r>
    </w:p>
    <w:bookmarkEnd w:id="0"/>
    <w:p w14:paraId="12371CA6" w14:textId="77777777" w:rsidR="00C327E3" w:rsidRPr="006166F1" w:rsidRDefault="00C327E3" w:rsidP="00C327E3">
      <w:pPr>
        <w:pStyle w:val="ListParagraph"/>
        <w:numPr>
          <w:ilvl w:val="1"/>
          <w:numId w:val="20"/>
        </w:numPr>
      </w:pPr>
      <w:r w:rsidRPr="006166F1">
        <w:t>The digital display shall provide a totalized consumption resolution to 0.01 gallons, 0.001 cubic feet, or 0.0001 cubic meters for 5/8</w:t>
      </w:r>
      <w:r>
        <w:t xml:space="preserve"> through 1-inch</w:t>
      </w:r>
      <w:r w:rsidRPr="006166F1">
        <w:t xml:space="preserve"> meters.</w:t>
      </w:r>
    </w:p>
    <w:p w14:paraId="6752C5EC" w14:textId="77777777" w:rsidR="00C327E3" w:rsidRPr="0015127F" w:rsidRDefault="00C327E3" w:rsidP="00C327E3">
      <w:pPr>
        <w:pStyle w:val="ListParagraph"/>
        <w:numPr>
          <w:ilvl w:val="1"/>
          <w:numId w:val="20"/>
        </w:numPr>
      </w:pPr>
      <w:r w:rsidRPr="0015127F">
        <w:t xml:space="preserve">To conserve battery life, the display shall be off while in resting state. The display shall be activated by a change in light level through the infrared (IR) port. </w:t>
      </w:r>
      <w:proofErr w:type="gramStart"/>
      <w:r w:rsidRPr="0015127F">
        <w:t>Meter</w:t>
      </w:r>
      <w:proofErr w:type="gramEnd"/>
      <w:r w:rsidRPr="0015127F">
        <w:t xml:space="preserve"> shall not require special tools to activate the display. Opening/closing the lid or blocking/ unblocking the IR port will activate the display to cycle through display screens showing different meter information.</w:t>
      </w:r>
    </w:p>
    <w:p w14:paraId="6D7FE2B9" w14:textId="77777777" w:rsidR="00C327E3" w:rsidRPr="006166F1" w:rsidRDefault="00C327E3" w:rsidP="00C327E3">
      <w:pPr>
        <w:pStyle w:val="ListParagraph"/>
        <w:numPr>
          <w:ilvl w:val="1"/>
          <w:numId w:val="20"/>
        </w:numPr>
      </w:pPr>
      <w:r w:rsidRPr="006166F1">
        <w:t>Ultrasonic meters shall be factory programmed to display the following screen</w:t>
      </w:r>
      <w:r w:rsidRPr="004B6490">
        <w:t>s.</w:t>
      </w:r>
    </w:p>
    <w:p w14:paraId="5E29B3F0" w14:textId="77777777" w:rsidR="00C327E3" w:rsidRDefault="00C327E3" w:rsidP="00C327E3">
      <w:pPr>
        <w:pStyle w:val="ListParagraph"/>
      </w:pPr>
      <w:r w:rsidRPr="000D3469">
        <w:t xml:space="preserve">Standard </w:t>
      </w:r>
      <w:r w:rsidRPr="000D3469">
        <w:rPr>
          <w:spacing w:val="-3"/>
        </w:rPr>
        <w:t>Total</w:t>
      </w:r>
      <w:r w:rsidRPr="000D3469">
        <w:rPr>
          <w:spacing w:val="-10"/>
        </w:rPr>
        <w:t xml:space="preserve"> </w:t>
      </w:r>
      <w:r w:rsidRPr="000D3469">
        <w:t>Consumption</w:t>
      </w:r>
    </w:p>
    <w:p w14:paraId="00E8EB36" w14:textId="77777777" w:rsidR="00C327E3" w:rsidRDefault="00C327E3" w:rsidP="00C327E3">
      <w:pPr>
        <w:pStyle w:val="ListParagraph"/>
      </w:pPr>
      <w:r>
        <w:t>Rate of Flow</w:t>
      </w:r>
    </w:p>
    <w:p w14:paraId="0294351D" w14:textId="77777777" w:rsidR="00C327E3" w:rsidRDefault="00C327E3" w:rsidP="00C327E3">
      <w:pPr>
        <w:pStyle w:val="ListParagraph"/>
      </w:pPr>
      <w:r>
        <w:t>Pressure programmable to psi or bar (available when meter configuration includes a pressure sensor)</w:t>
      </w:r>
    </w:p>
    <w:p w14:paraId="0AC63962" w14:textId="77777777" w:rsidR="00C327E3" w:rsidRDefault="00C327E3" w:rsidP="00C327E3">
      <w:pPr>
        <w:pStyle w:val="ListParagraph"/>
      </w:pPr>
      <w:r>
        <w:t>Temperature includes water and ambient temperature, and is programmable to display in F or C</w:t>
      </w:r>
    </w:p>
    <w:p w14:paraId="71942B24" w14:textId="77777777" w:rsidR="00C327E3" w:rsidRDefault="00C327E3" w:rsidP="00C327E3">
      <w:pPr>
        <w:pStyle w:val="ListParagraph"/>
      </w:pPr>
      <w:r>
        <w:t xml:space="preserve">Alarm and Operating Mode shall display current active alarms since the last transmission to the </w:t>
      </w:r>
      <w:r>
        <w:lastRenderedPageBreak/>
        <w:t>endpoint as well as any alarms that have latched during the specified threshold (35 days, for example). Operating Mode shall indicate the operating mode of the meter—Active, Transition, or Storage</w:t>
      </w:r>
    </w:p>
    <w:p w14:paraId="5C480107" w14:textId="77777777" w:rsidR="00C327E3" w:rsidRDefault="00C327E3" w:rsidP="00C327E3">
      <w:pPr>
        <w:pStyle w:val="ListParagraph"/>
      </w:pPr>
      <w:r>
        <w:t>Firmware Version</w:t>
      </w:r>
    </w:p>
    <w:p w14:paraId="515C6181" w14:textId="77777777" w:rsidR="00C327E3" w:rsidRDefault="00C327E3" w:rsidP="00C327E3">
      <w:pPr>
        <w:pStyle w:val="ListParagraph"/>
      </w:pPr>
      <w:r>
        <w:t>4-20 mA Set Point (available when meter configuration includes a 4-20 output)</w:t>
      </w:r>
    </w:p>
    <w:p w14:paraId="60156448" w14:textId="77777777" w:rsidR="00C327E3" w:rsidRDefault="00C327E3" w:rsidP="00C327E3">
      <w:pPr>
        <w:pStyle w:val="ListParagraph"/>
      </w:pPr>
      <w:r>
        <w:t>Scaled Pulse Set Point (available when meter configuration includes a scaled/unscaled output)</w:t>
      </w:r>
    </w:p>
    <w:p w14:paraId="2FB516DE" w14:textId="77777777" w:rsidR="00C327E3" w:rsidRPr="000D3469" w:rsidRDefault="00C327E3" w:rsidP="00C327E3">
      <w:pPr>
        <w:pStyle w:val="ListParagraph"/>
        <w:numPr>
          <w:ilvl w:val="1"/>
          <w:numId w:val="20"/>
        </w:numPr>
      </w:pPr>
      <w:r w:rsidRPr="004B6490">
        <w:t>The</w:t>
      </w:r>
      <w:r>
        <w:t xml:space="preserve"> </w:t>
      </w:r>
      <w:r w:rsidRPr="006166F1">
        <w:t>display shall be field-programmable to allow the utility to determine which screens are active, including the optional Low-Resolution Total 6-digit Consumption Screen and meter Program Date. Programming shall be performed via an IR interface</w:t>
      </w:r>
      <w:r w:rsidRPr="006166F1">
        <w:rPr>
          <w:spacing w:val="-2"/>
        </w:rPr>
        <w:t xml:space="preserve"> </w:t>
      </w:r>
      <w:r w:rsidRPr="000D3469">
        <w:t>tool.</w:t>
      </w:r>
    </w:p>
    <w:p w14:paraId="513B0E07" w14:textId="77777777" w:rsidR="00C327E3" w:rsidRPr="000D3469" w:rsidRDefault="00C327E3" w:rsidP="00C327E3">
      <w:pPr>
        <w:pStyle w:val="ListParagraph"/>
        <w:numPr>
          <w:ilvl w:val="1"/>
          <w:numId w:val="20"/>
        </w:numPr>
      </w:pPr>
      <w:r w:rsidRPr="000D3469">
        <w:t>The</w:t>
      </w:r>
      <w:r>
        <w:t xml:space="preserve"> </w:t>
      </w:r>
      <w:r w:rsidRPr="006166F1">
        <w:t>ultrasonic meter shall be capable of displaying and reporting multiple alarm conditions. The alarms shall be displayed on the meter LCD, stored in memory for reporting through the encoder interface, and surfaced through ORION Cellular</w:t>
      </w:r>
      <w:r w:rsidRPr="006166F1">
        <w:rPr>
          <w:spacing w:val="-5"/>
        </w:rPr>
        <w:t xml:space="preserve"> </w:t>
      </w:r>
      <w:r w:rsidRPr="000D3469">
        <w:t>endpoints.</w:t>
      </w:r>
    </w:p>
    <w:p w14:paraId="6195F20A" w14:textId="77777777" w:rsidR="00C327E3" w:rsidRPr="000D3469" w:rsidRDefault="00C327E3" w:rsidP="00C327E3">
      <w:pPr>
        <w:ind w:left="325" w:firstLine="605"/>
      </w:pPr>
      <w:r w:rsidRPr="00923621">
        <w:t>Available alarms shall include</w:t>
      </w:r>
      <w:r>
        <w:t>:</w:t>
      </w:r>
    </w:p>
    <w:p w14:paraId="50735F1F" w14:textId="77777777" w:rsidR="00C327E3" w:rsidRDefault="00C327E3" w:rsidP="00C327E3">
      <w:pPr>
        <w:pStyle w:val="ListParagraph"/>
        <w:sectPr w:rsidR="00C327E3" w:rsidSect="00C327E3">
          <w:headerReference w:type="even" r:id="rId15"/>
          <w:headerReference w:type="default" r:id="rId16"/>
          <w:headerReference w:type="first" r:id="rId17"/>
          <w:footerReference w:type="first" r:id="rId18"/>
          <w:pgSz w:w="12240" w:h="15840"/>
          <w:pgMar w:top="1440" w:right="1080" w:bottom="1440" w:left="1080" w:header="720" w:footer="720" w:gutter="0"/>
          <w:cols w:space="720"/>
          <w:docGrid w:linePitch="360"/>
        </w:sectPr>
      </w:pPr>
    </w:p>
    <w:p w14:paraId="7514FAE8" w14:textId="77777777" w:rsidR="00C327E3" w:rsidRDefault="00C327E3" w:rsidP="00C327E3">
      <w:pPr>
        <w:pStyle w:val="ListParagraph"/>
      </w:pPr>
      <w:r>
        <w:t>Tamper</w:t>
      </w:r>
    </w:p>
    <w:p w14:paraId="40EA7D88" w14:textId="77777777" w:rsidR="00C327E3" w:rsidRPr="000D3469" w:rsidRDefault="00C327E3" w:rsidP="00C327E3">
      <w:pPr>
        <w:pStyle w:val="ListParagraph"/>
      </w:pPr>
      <w:r w:rsidRPr="000D3469">
        <w:t>Measurement</w:t>
      </w:r>
      <w:r>
        <w:t xml:space="preserve"> Error</w:t>
      </w:r>
    </w:p>
    <w:p w14:paraId="7EDEAFEE" w14:textId="77777777" w:rsidR="00C327E3" w:rsidRPr="000D3469" w:rsidRDefault="00C327E3" w:rsidP="00C327E3">
      <w:pPr>
        <w:pStyle w:val="ListParagraph"/>
      </w:pPr>
      <w:r w:rsidRPr="000D3469">
        <w:t>Temperature</w:t>
      </w:r>
    </w:p>
    <w:p w14:paraId="40104262" w14:textId="77777777" w:rsidR="00C327E3" w:rsidRPr="000D3469" w:rsidRDefault="00C327E3" w:rsidP="00C327E3">
      <w:pPr>
        <w:pStyle w:val="ListParagraph"/>
      </w:pPr>
      <w:r w:rsidRPr="000D3469">
        <w:t>Pressure (based on</w:t>
      </w:r>
      <w:r w:rsidRPr="000D3469">
        <w:rPr>
          <w:spacing w:val="-6"/>
        </w:rPr>
        <w:t xml:space="preserve"> </w:t>
      </w:r>
      <w:r w:rsidRPr="000D3469">
        <w:t>meter</w:t>
      </w:r>
      <w:r w:rsidRPr="000D3469">
        <w:rPr>
          <w:spacing w:val="-2"/>
        </w:rPr>
        <w:t xml:space="preserve"> </w:t>
      </w:r>
      <w:r w:rsidRPr="000D3469">
        <w:t>configuration)</w:t>
      </w:r>
    </w:p>
    <w:p w14:paraId="4ACF8C6F" w14:textId="77777777" w:rsidR="00C327E3" w:rsidRPr="000D3469" w:rsidRDefault="00C327E3" w:rsidP="00C327E3">
      <w:pPr>
        <w:pStyle w:val="ListParagraph"/>
      </w:pPr>
      <w:r w:rsidRPr="000D3469">
        <w:t>Empty</w:t>
      </w:r>
      <w:r w:rsidRPr="000D3469">
        <w:rPr>
          <w:spacing w:val="-1"/>
        </w:rPr>
        <w:t xml:space="preserve"> </w:t>
      </w:r>
      <w:r w:rsidRPr="000D3469">
        <w:t>Pipe</w:t>
      </w:r>
    </w:p>
    <w:p w14:paraId="174B4835" w14:textId="77777777" w:rsidR="00C327E3" w:rsidRDefault="00C327E3" w:rsidP="00C327E3">
      <w:pPr>
        <w:pStyle w:val="ListParagraph"/>
      </w:pPr>
      <w:r w:rsidRPr="000D3469">
        <w:t>Reverse</w:t>
      </w:r>
      <w:r w:rsidRPr="000D3469">
        <w:rPr>
          <w:spacing w:val="-1"/>
        </w:rPr>
        <w:t xml:space="preserve"> </w:t>
      </w:r>
      <w:r w:rsidRPr="000D3469">
        <w:t>Flow</w:t>
      </w:r>
    </w:p>
    <w:p w14:paraId="3E1DD07A" w14:textId="77777777" w:rsidR="00C327E3" w:rsidRDefault="00C327E3" w:rsidP="00C327E3">
      <w:pPr>
        <w:pStyle w:val="ListParagraph"/>
      </w:pPr>
      <w:r w:rsidRPr="000D3469">
        <w:t>Potential Leak</w:t>
      </w:r>
    </w:p>
    <w:p w14:paraId="18D3AD24" w14:textId="77777777" w:rsidR="00C327E3" w:rsidRDefault="00C327E3" w:rsidP="00C327E3">
      <w:pPr>
        <w:pStyle w:val="ListParagraph"/>
      </w:pPr>
      <w:r w:rsidRPr="000D3469">
        <w:t>No</w:t>
      </w:r>
      <w:r w:rsidRPr="000D3469">
        <w:rPr>
          <w:spacing w:val="-1"/>
        </w:rPr>
        <w:t xml:space="preserve"> </w:t>
      </w:r>
      <w:r w:rsidRPr="000D3469">
        <w:t>Usage</w:t>
      </w:r>
    </w:p>
    <w:p w14:paraId="0BA6093C" w14:textId="77777777" w:rsidR="00C327E3" w:rsidRDefault="00C327E3" w:rsidP="00C327E3">
      <w:pPr>
        <w:pStyle w:val="ListParagraph"/>
      </w:pPr>
      <w:r w:rsidRPr="000D3469">
        <w:t>End of Life</w:t>
      </w:r>
      <w:r w:rsidRPr="000D3469">
        <w:rPr>
          <w:spacing w:val="-1"/>
        </w:rPr>
        <w:t xml:space="preserve"> </w:t>
      </w:r>
      <w:r w:rsidRPr="000D3469">
        <w:t>(battery)</w:t>
      </w:r>
    </w:p>
    <w:p w14:paraId="7BBCFD63" w14:textId="77777777" w:rsidR="00C327E3" w:rsidRDefault="00C327E3" w:rsidP="00C327E3">
      <w:pPr>
        <w:pStyle w:val="ListParagraph"/>
      </w:pPr>
      <w:r w:rsidRPr="000D3469">
        <w:t>Program Alert</w:t>
      </w:r>
    </w:p>
    <w:p w14:paraId="1C51C0D1" w14:textId="77777777" w:rsidR="00C327E3" w:rsidRDefault="00C327E3" w:rsidP="00C327E3">
      <w:pPr>
        <w:pStyle w:val="ListParagraph"/>
      </w:pPr>
      <w:r w:rsidRPr="000D3469">
        <w:t>Exceeding Max Flow</w:t>
      </w:r>
    </w:p>
    <w:p w14:paraId="075EE387" w14:textId="77777777" w:rsidR="00C327E3" w:rsidRDefault="00C327E3" w:rsidP="00C327E3">
      <w:pPr>
        <w:pStyle w:val="ListParagraph"/>
        <w:numPr>
          <w:ilvl w:val="0"/>
          <w:numId w:val="0"/>
        </w:numPr>
        <w:sectPr w:rsidR="00C327E3" w:rsidSect="00C327E3">
          <w:type w:val="continuous"/>
          <w:pgSz w:w="12240" w:h="15840"/>
          <w:pgMar w:top="1440" w:right="1080" w:bottom="1440" w:left="1080" w:header="720" w:footer="720" w:gutter="0"/>
          <w:cols w:num="2" w:space="720"/>
          <w:titlePg/>
          <w:docGrid w:linePitch="360"/>
        </w:sectPr>
      </w:pPr>
    </w:p>
    <w:p w14:paraId="5E4B5E19" w14:textId="77777777" w:rsidR="00C327E3" w:rsidRDefault="00C327E3" w:rsidP="00C327E3">
      <w:pPr>
        <w:pStyle w:val="ListParagraph"/>
        <w:numPr>
          <w:ilvl w:val="0"/>
          <w:numId w:val="0"/>
        </w:numPr>
      </w:pPr>
    </w:p>
    <w:p w14:paraId="0C65DDCC" w14:textId="77777777" w:rsidR="00C327E3" w:rsidRPr="004B6490" w:rsidRDefault="00C327E3" w:rsidP="00C327E3">
      <w:pPr>
        <w:pStyle w:val="ListParagraph"/>
        <w:numPr>
          <w:ilvl w:val="0"/>
          <w:numId w:val="0"/>
        </w:numPr>
      </w:pPr>
      <w:r w:rsidRPr="000D3469">
        <w:t xml:space="preserve">Meter </w:t>
      </w:r>
      <w:proofErr w:type="gramStart"/>
      <w:r w:rsidRPr="000D3469">
        <w:t>shall</w:t>
      </w:r>
      <w:proofErr w:type="gramEnd"/>
      <w:r w:rsidRPr="000D3469">
        <w:t xml:space="preserve"> mainta</w:t>
      </w:r>
      <w:r>
        <w:t xml:space="preserve">in an alarm and programming log </w:t>
      </w:r>
      <w:r w:rsidRPr="000D3469">
        <w:t xml:space="preserve">of alarm </w:t>
      </w:r>
      <w:r w:rsidRPr="004B6490">
        <w:t>conditions and alarm clearings. Data shall be capable of being read through an IR interface</w:t>
      </w:r>
      <w:r>
        <w:t xml:space="preserve"> and is extractable</w:t>
      </w:r>
      <w:r w:rsidRPr="004B6490">
        <w:t>.</w:t>
      </w:r>
      <w:r>
        <w:t xml:space="preserve"> The internal data-logging capacity of the meter shall be 160 days of hourly data, first in first out. </w:t>
      </w:r>
    </w:p>
    <w:p w14:paraId="3AFA8020" w14:textId="77777777" w:rsidR="00C327E3" w:rsidRPr="006A45C9" w:rsidRDefault="00C327E3" w:rsidP="00C327E3">
      <w:pPr>
        <w:pStyle w:val="Heading1"/>
        <w:rPr>
          <w:rFonts w:eastAsia="Myriad Pro"/>
        </w:rPr>
      </w:pPr>
      <w:bookmarkStart w:id="1" w:name="_bookmark0"/>
      <w:bookmarkEnd w:id="1"/>
      <w:r w:rsidRPr="006A45C9">
        <w:rPr>
          <w:rFonts w:eastAsia="Myriad Pro"/>
        </w:rPr>
        <w:t>Additional Outputs</w:t>
      </w:r>
    </w:p>
    <w:p w14:paraId="37121B20" w14:textId="77777777" w:rsidR="00C327E3" w:rsidRPr="00B948EE" w:rsidRDefault="00C327E3" w:rsidP="00C327E3">
      <w:pPr>
        <w:rPr>
          <w:color w:val="auto"/>
        </w:rPr>
      </w:pPr>
      <w:r w:rsidRPr="00B948EE">
        <w:rPr>
          <w:color w:val="auto"/>
        </w:rPr>
        <w:t xml:space="preserve">Ultrasonic </w:t>
      </w:r>
      <w:r w:rsidRPr="006166F1">
        <w:rPr>
          <w:color w:val="auto"/>
        </w:rPr>
        <w:t xml:space="preserve">meters shall be available with the option of single or dual outputs. Single output meters shall include one (1) 3-wire cable, and dual output meters shall include two (2) 3-wire </w:t>
      </w:r>
      <w:r w:rsidRPr="00B948EE">
        <w:rPr>
          <w:color w:val="auto"/>
        </w:rPr>
        <w:t>cables.</w:t>
      </w:r>
    </w:p>
    <w:p w14:paraId="4CA769C0" w14:textId="77777777" w:rsidR="00C327E3" w:rsidRPr="00B948EE" w:rsidRDefault="00C327E3" w:rsidP="00C327E3">
      <w:pPr>
        <w:pStyle w:val="ListParagraph"/>
        <w:numPr>
          <w:ilvl w:val="1"/>
          <w:numId w:val="20"/>
        </w:numPr>
      </w:pPr>
      <w:r w:rsidRPr="00B948EE">
        <w:t>Single output options shall include:</w:t>
      </w:r>
    </w:p>
    <w:p w14:paraId="4D90BD65" w14:textId="77777777" w:rsidR="00C327E3" w:rsidRDefault="00C327E3" w:rsidP="00C327E3">
      <w:pPr>
        <w:pStyle w:val="ListParagraph"/>
      </w:pPr>
      <w:r w:rsidRPr="00B948EE">
        <w:t>Encoder Output</w:t>
      </w:r>
    </w:p>
    <w:p w14:paraId="44BEB2F1" w14:textId="77777777" w:rsidR="00C327E3" w:rsidRPr="00B948EE" w:rsidRDefault="00C327E3" w:rsidP="00C327E3">
      <w:pPr>
        <w:pStyle w:val="ListParagraph"/>
      </w:pPr>
      <w:proofErr w:type="spellStart"/>
      <w:r>
        <w:t>BadgerTouch</w:t>
      </w:r>
      <w:proofErr w:type="spellEnd"/>
    </w:p>
    <w:p w14:paraId="62E3ACED" w14:textId="77777777" w:rsidR="00C327E3" w:rsidRPr="00B948EE" w:rsidRDefault="00C327E3" w:rsidP="00C327E3">
      <w:pPr>
        <w:pStyle w:val="ListParagraph"/>
        <w:numPr>
          <w:ilvl w:val="1"/>
          <w:numId w:val="20"/>
        </w:numPr>
      </w:pPr>
      <w:r w:rsidRPr="00B948EE">
        <w:t>Dual output options include:</w:t>
      </w:r>
    </w:p>
    <w:p w14:paraId="536DF715" w14:textId="77777777" w:rsidR="00C327E3" w:rsidRPr="00B948EE" w:rsidRDefault="00C327E3" w:rsidP="00C327E3">
      <w:pPr>
        <w:pStyle w:val="ListParagraph"/>
      </w:pPr>
      <w:r w:rsidRPr="00B948EE">
        <w:t>Encoder</w:t>
      </w:r>
      <w:r w:rsidRPr="00B948EE">
        <w:rPr>
          <w:spacing w:val="-2"/>
        </w:rPr>
        <w:t xml:space="preserve"> </w:t>
      </w:r>
      <w:r w:rsidRPr="00B948EE">
        <w:t>and</w:t>
      </w:r>
      <w:r w:rsidRPr="00B948EE">
        <w:rPr>
          <w:spacing w:val="-2"/>
        </w:rPr>
        <w:t xml:space="preserve"> </w:t>
      </w:r>
      <w:r w:rsidRPr="00B948EE">
        <w:t>Encoder</w:t>
      </w:r>
    </w:p>
    <w:p w14:paraId="3CACCB8D" w14:textId="77777777" w:rsidR="00C327E3" w:rsidRPr="00B948EE" w:rsidRDefault="00C327E3" w:rsidP="00C327E3">
      <w:pPr>
        <w:pStyle w:val="ListParagraph"/>
      </w:pPr>
      <w:r w:rsidRPr="00B948EE">
        <w:t>Encoder and</w:t>
      </w:r>
      <w:r w:rsidRPr="00B948EE">
        <w:rPr>
          <w:spacing w:val="-1"/>
        </w:rPr>
        <w:t xml:space="preserve"> </w:t>
      </w:r>
      <w:r w:rsidRPr="00B948EE">
        <w:t>Scaled/Unscaled</w:t>
      </w:r>
    </w:p>
    <w:p w14:paraId="4C09C1C7" w14:textId="77777777" w:rsidR="00C327E3" w:rsidRPr="00B948EE" w:rsidRDefault="00C327E3" w:rsidP="00C327E3">
      <w:pPr>
        <w:pStyle w:val="ListParagraph"/>
      </w:pPr>
      <w:r w:rsidRPr="00B948EE">
        <w:t>Encoder and 4-20 mA where the analog output is 4-20 mA current loop (operation is powered by an external</w:t>
      </w:r>
      <w:r w:rsidRPr="00B948EE">
        <w:rPr>
          <w:spacing w:val="-8"/>
        </w:rPr>
        <w:t xml:space="preserve"> </w:t>
      </w:r>
      <w:r w:rsidRPr="00B948EE">
        <w:t>device)</w:t>
      </w:r>
    </w:p>
    <w:p w14:paraId="2D5BDC2A" w14:textId="77777777" w:rsidR="00C327E3" w:rsidRPr="00B948EE" w:rsidRDefault="00C327E3" w:rsidP="00C327E3">
      <w:pPr>
        <w:pStyle w:val="ListParagraph"/>
      </w:pPr>
      <w:r w:rsidRPr="00B948EE">
        <w:t>Scaled/Unscaled and 4-20 mA</w:t>
      </w:r>
    </w:p>
    <w:p w14:paraId="381A0E2D" w14:textId="77777777" w:rsidR="00C327E3" w:rsidRPr="00B948EE" w:rsidRDefault="00C327E3" w:rsidP="00C327E3">
      <w:pPr>
        <w:pStyle w:val="ListParagraph"/>
        <w:numPr>
          <w:ilvl w:val="1"/>
          <w:numId w:val="20"/>
        </w:numPr>
      </w:pPr>
      <w:r w:rsidRPr="00B948EE">
        <w:t>Wiring</w:t>
      </w:r>
      <w:r w:rsidRPr="00B948EE">
        <w:rPr>
          <w:spacing w:val="-2"/>
        </w:rPr>
        <w:t xml:space="preserve"> </w:t>
      </w:r>
      <w:r w:rsidRPr="00B948EE">
        <w:t>methods</w:t>
      </w:r>
      <w:r w:rsidRPr="00B948EE">
        <w:rPr>
          <w:spacing w:val="-2"/>
        </w:rPr>
        <w:t xml:space="preserve"> </w:t>
      </w:r>
      <w:r w:rsidRPr="00B948EE">
        <w:t>shall</w:t>
      </w:r>
      <w:r w:rsidRPr="00B948EE">
        <w:rPr>
          <w:spacing w:val="-1"/>
        </w:rPr>
        <w:t xml:space="preserve"> </w:t>
      </w:r>
      <w:r w:rsidRPr="00B948EE">
        <w:t>include</w:t>
      </w:r>
      <w:r w:rsidRPr="00B948EE">
        <w:rPr>
          <w:spacing w:val="-2"/>
        </w:rPr>
        <w:t xml:space="preserve"> </w:t>
      </w:r>
      <w:r w:rsidRPr="00B948EE">
        <w:t>the</w:t>
      </w:r>
      <w:r w:rsidRPr="00B948EE">
        <w:rPr>
          <w:spacing w:val="-2"/>
        </w:rPr>
        <w:t xml:space="preserve"> </w:t>
      </w:r>
      <w:r w:rsidRPr="00B948EE">
        <w:t>options</w:t>
      </w:r>
      <w:r w:rsidRPr="00B948EE">
        <w:rPr>
          <w:spacing w:val="-1"/>
        </w:rPr>
        <w:t xml:space="preserve"> </w:t>
      </w:r>
      <w:r w:rsidRPr="00B948EE">
        <w:t>of</w:t>
      </w:r>
      <w:r w:rsidRPr="00B948EE">
        <w:rPr>
          <w:spacing w:val="-10"/>
        </w:rPr>
        <w:t xml:space="preserve"> </w:t>
      </w:r>
      <w:r w:rsidRPr="00B948EE">
        <w:t>Twist</w:t>
      </w:r>
      <w:r w:rsidRPr="00B948EE">
        <w:rPr>
          <w:spacing w:val="-9"/>
        </w:rPr>
        <w:t xml:space="preserve"> </w:t>
      </w:r>
      <w:r w:rsidRPr="00B948EE">
        <w:t>Tight</w:t>
      </w:r>
      <w:r w:rsidRPr="003B27D2">
        <w:rPr>
          <w:vertAlign w:val="superscript"/>
        </w:rPr>
        <w:t>®</w:t>
      </w:r>
      <w:r w:rsidRPr="00B948EE">
        <w:rPr>
          <w:spacing w:val="-2"/>
        </w:rPr>
        <w:t xml:space="preserve"> </w:t>
      </w:r>
      <w:r w:rsidRPr="00B948EE">
        <w:t>in-line</w:t>
      </w:r>
      <w:r w:rsidRPr="00B948EE">
        <w:rPr>
          <w:spacing w:val="-1"/>
        </w:rPr>
        <w:t xml:space="preserve"> </w:t>
      </w:r>
      <w:r w:rsidRPr="00B948EE">
        <w:t>connectors</w:t>
      </w:r>
      <w:r w:rsidRPr="00B948EE">
        <w:rPr>
          <w:spacing w:val="-2"/>
        </w:rPr>
        <w:t xml:space="preserve"> </w:t>
      </w:r>
      <w:r w:rsidRPr="00B948EE">
        <w:t>for</w:t>
      </w:r>
      <w:r w:rsidRPr="00B948EE">
        <w:rPr>
          <w:spacing w:val="-2"/>
        </w:rPr>
        <w:t xml:space="preserve"> </w:t>
      </w:r>
      <w:r w:rsidRPr="00B948EE">
        <w:t>easy</w:t>
      </w:r>
      <w:r w:rsidRPr="00B948EE">
        <w:rPr>
          <w:spacing w:val="-1"/>
        </w:rPr>
        <w:t xml:space="preserve"> </w:t>
      </w:r>
      <w:r w:rsidRPr="00B948EE">
        <w:t>plug-and-play</w:t>
      </w:r>
      <w:r w:rsidRPr="00B948EE">
        <w:rPr>
          <w:spacing w:val="-2"/>
        </w:rPr>
        <w:t xml:space="preserve"> </w:t>
      </w:r>
      <w:r w:rsidRPr="00B948EE">
        <w:t>to</w:t>
      </w:r>
      <w:r w:rsidRPr="00B948EE">
        <w:rPr>
          <w:spacing w:val="-2"/>
        </w:rPr>
        <w:t xml:space="preserve"> </w:t>
      </w:r>
      <w:r w:rsidRPr="00B948EE">
        <w:t>mating</w:t>
      </w:r>
      <w:r w:rsidRPr="00B948EE">
        <w:rPr>
          <w:spacing w:val="-1"/>
        </w:rPr>
        <w:t xml:space="preserve"> </w:t>
      </w:r>
      <w:r w:rsidRPr="00B948EE">
        <w:t>endpoint,</w:t>
      </w:r>
      <w:r w:rsidRPr="00B948EE">
        <w:rPr>
          <w:spacing w:val="-2"/>
        </w:rPr>
        <w:t xml:space="preserve"> </w:t>
      </w:r>
      <w:r w:rsidRPr="00B948EE">
        <w:t>Nicor</w:t>
      </w:r>
      <w:r w:rsidRPr="006166F1">
        <w:rPr>
          <w:vertAlign w:val="superscript"/>
        </w:rPr>
        <w:t>®</w:t>
      </w:r>
      <w:r w:rsidRPr="00B948EE">
        <w:t xml:space="preserve"> connectors, or flying lead for field splice connections. Scaled/Unscaled and </w:t>
      </w:r>
      <w:r>
        <w:t>4-</w:t>
      </w:r>
      <w:r w:rsidRPr="00B948EE">
        <w:t>20 mA shall utilize a flying lead wiring</w:t>
      </w:r>
      <w:r w:rsidRPr="00B948EE">
        <w:rPr>
          <w:spacing w:val="-13"/>
        </w:rPr>
        <w:t xml:space="preserve"> </w:t>
      </w:r>
      <w:r w:rsidRPr="00B948EE">
        <w:t>method.</w:t>
      </w:r>
    </w:p>
    <w:p w14:paraId="5A9EA2CC" w14:textId="77777777" w:rsidR="00C327E3" w:rsidRPr="006A45C9" w:rsidRDefault="00C327E3" w:rsidP="00C327E3">
      <w:pPr>
        <w:pStyle w:val="Heading1"/>
        <w:rPr>
          <w:rFonts w:eastAsia="Myriad Pro"/>
        </w:rPr>
      </w:pPr>
      <w:r w:rsidRPr="045CA2AE">
        <w:rPr>
          <w:rFonts w:eastAsia="Myriad Pro"/>
        </w:rPr>
        <w:t>Field Programmability</w:t>
      </w:r>
    </w:p>
    <w:p w14:paraId="12D84CC5" w14:textId="77777777" w:rsidR="00C327E3" w:rsidRPr="00FD7E1C" w:rsidRDefault="00C327E3" w:rsidP="00C327E3">
      <w:pPr>
        <w:rPr>
          <w:color w:val="auto"/>
        </w:rPr>
      </w:pPr>
      <w:r w:rsidRPr="00FD7E1C">
        <w:rPr>
          <w:color w:val="auto"/>
        </w:rPr>
        <w:t>Ultrasonic meters shall come standard as factory-programmed for meter-specific settings and shall include the option for field programming the following settings.</w:t>
      </w:r>
    </w:p>
    <w:p w14:paraId="0F05E12F" w14:textId="77777777" w:rsidR="00C327E3" w:rsidRPr="00FD7E1C" w:rsidRDefault="00C327E3" w:rsidP="00C327E3">
      <w:pPr>
        <w:pStyle w:val="ListParagraph"/>
        <w:widowControl/>
        <w:numPr>
          <w:ilvl w:val="0"/>
          <w:numId w:val="22"/>
        </w:numPr>
        <w:autoSpaceDE/>
        <w:autoSpaceDN/>
        <w:spacing w:before="0" w:line="240" w:lineRule="auto"/>
        <w:contextualSpacing w:val="0"/>
        <w:rPr>
          <w:rFonts w:eastAsia="Times New Roman"/>
        </w:rPr>
      </w:pPr>
      <w:r w:rsidRPr="00FD7E1C">
        <w:rPr>
          <w:rFonts w:eastAsia="Times New Roman"/>
        </w:rPr>
        <w:t>Selection of displayed LCD information screens</w:t>
      </w:r>
    </w:p>
    <w:p w14:paraId="6F9C83B7" w14:textId="77777777" w:rsidR="00C327E3" w:rsidRPr="00FD7E1C" w:rsidRDefault="00C327E3" w:rsidP="00C327E3">
      <w:pPr>
        <w:pStyle w:val="ListParagraph"/>
        <w:widowControl/>
        <w:numPr>
          <w:ilvl w:val="0"/>
          <w:numId w:val="22"/>
        </w:numPr>
        <w:autoSpaceDE/>
        <w:autoSpaceDN/>
        <w:spacing w:before="0" w:line="240" w:lineRule="auto"/>
        <w:contextualSpacing w:val="0"/>
        <w:rPr>
          <w:rFonts w:eastAsia="Times New Roman"/>
        </w:rPr>
      </w:pPr>
      <w:r w:rsidRPr="00FD7E1C">
        <w:rPr>
          <w:rFonts w:eastAsia="Times New Roman"/>
        </w:rPr>
        <w:t>Visual billing segment lines</w:t>
      </w:r>
    </w:p>
    <w:p w14:paraId="6275F3CC" w14:textId="77777777" w:rsidR="00C327E3" w:rsidRPr="00FD7E1C" w:rsidRDefault="00C327E3" w:rsidP="00C327E3">
      <w:pPr>
        <w:pStyle w:val="ListParagraph"/>
        <w:widowControl/>
        <w:numPr>
          <w:ilvl w:val="0"/>
          <w:numId w:val="22"/>
        </w:numPr>
        <w:autoSpaceDE/>
        <w:autoSpaceDN/>
        <w:spacing w:before="0" w:line="240" w:lineRule="auto"/>
        <w:contextualSpacing w:val="0"/>
        <w:rPr>
          <w:rFonts w:eastAsia="Times New Roman"/>
        </w:rPr>
      </w:pPr>
      <w:r w:rsidRPr="00FD7E1C">
        <w:rPr>
          <w:rFonts w:eastAsia="Times New Roman"/>
        </w:rPr>
        <w:t>Unit of measure for total and flow rate</w:t>
      </w:r>
    </w:p>
    <w:p w14:paraId="6216BDBC" w14:textId="77777777" w:rsidR="00C327E3" w:rsidRPr="00FD7E1C" w:rsidRDefault="00C327E3" w:rsidP="00C327E3">
      <w:pPr>
        <w:pStyle w:val="ListParagraph"/>
        <w:widowControl/>
        <w:numPr>
          <w:ilvl w:val="0"/>
          <w:numId w:val="22"/>
        </w:numPr>
        <w:autoSpaceDE/>
        <w:autoSpaceDN/>
        <w:spacing w:before="0" w:line="240" w:lineRule="auto"/>
        <w:contextualSpacing w:val="0"/>
        <w:rPr>
          <w:rFonts w:eastAsia="Times New Roman"/>
        </w:rPr>
      </w:pPr>
      <w:r w:rsidRPr="00FD7E1C">
        <w:rPr>
          <w:rFonts w:eastAsia="Times New Roman"/>
        </w:rPr>
        <w:t>Output reading resolution sent from the meter</w:t>
      </w:r>
    </w:p>
    <w:p w14:paraId="23803675" w14:textId="77777777" w:rsidR="00C327E3" w:rsidRPr="00FD7E1C" w:rsidRDefault="00C327E3" w:rsidP="00C327E3">
      <w:pPr>
        <w:pStyle w:val="ListParagraph"/>
        <w:widowControl/>
        <w:numPr>
          <w:ilvl w:val="0"/>
          <w:numId w:val="22"/>
        </w:numPr>
        <w:autoSpaceDE/>
        <w:autoSpaceDN/>
        <w:spacing w:before="0" w:line="240" w:lineRule="auto"/>
        <w:contextualSpacing w:val="0"/>
        <w:rPr>
          <w:rFonts w:eastAsia="Times New Roman"/>
        </w:rPr>
      </w:pPr>
      <w:r w:rsidRPr="00FD7E1C">
        <w:rPr>
          <w:rFonts w:eastAsia="Times New Roman"/>
        </w:rPr>
        <w:lastRenderedPageBreak/>
        <w:t>Alarm thresholds and durations</w:t>
      </w:r>
    </w:p>
    <w:p w14:paraId="08B5FB1A" w14:textId="77777777" w:rsidR="00C327E3" w:rsidRPr="00FD7E1C" w:rsidRDefault="00C327E3" w:rsidP="00C327E3">
      <w:pPr>
        <w:pStyle w:val="ListParagraph"/>
        <w:widowControl/>
        <w:numPr>
          <w:ilvl w:val="0"/>
          <w:numId w:val="22"/>
        </w:numPr>
        <w:autoSpaceDE/>
        <w:autoSpaceDN/>
        <w:spacing w:before="0" w:line="240" w:lineRule="auto"/>
        <w:contextualSpacing w:val="0"/>
        <w:rPr>
          <w:rFonts w:eastAsia="Times New Roman"/>
        </w:rPr>
      </w:pPr>
      <w:r w:rsidRPr="00FD7E1C">
        <w:rPr>
          <w:rFonts w:eastAsia="Times New Roman"/>
        </w:rPr>
        <w:t>Clearing alarms</w:t>
      </w:r>
    </w:p>
    <w:p w14:paraId="486ECAB1" w14:textId="77777777" w:rsidR="00C327E3" w:rsidRPr="00FD7E1C" w:rsidRDefault="00C327E3" w:rsidP="00C327E3">
      <w:pPr>
        <w:pStyle w:val="ListParagraph"/>
        <w:widowControl/>
        <w:numPr>
          <w:ilvl w:val="0"/>
          <w:numId w:val="22"/>
        </w:numPr>
        <w:autoSpaceDE/>
        <w:autoSpaceDN/>
        <w:spacing w:before="0" w:line="240" w:lineRule="auto"/>
        <w:contextualSpacing w:val="0"/>
        <w:rPr>
          <w:rFonts w:eastAsia="Times New Roman"/>
        </w:rPr>
      </w:pPr>
      <w:r w:rsidRPr="00FD7E1C">
        <w:rPr>
          <w:rFonts w:eastAsia="Times New Roman"/>
        </w:rPr>
        <w:t>Pressure units</w:t>
      </w:r>
    </w:p>
    <w:p w14:paraId="5D62D59F" w14:textId="77777777" w:rsidR="00C327E3" w:rsidRPr="00FD7E1C" w:rsidRDefault="00C327E3" w:rsidP="00C327E3">
      <w:pPr>
        <w:pStyle w:val="ListParagraph"/>
        <w:widowControl/>
        <w:numPr>
          <w:ilvl w:val="0"/>
          <w:numId w:val="22"/>
        </w:numPr>
        <w:autoSpaceDE/>
        <w:autoSpaceDN/>
        <w:spacing w:before="0" w:line="240" w:lineRule="auto"/>
        <w:contextualSpacing w:val="0"/>
        <w:rPr>
          <w:rFonts w:eastAsia="Times New Roman"/>
        </w:rPr>
      </w:pPr>
      <w:r w:rsidRPr="00FD7E1C">
        <w:rPr>
          <w:rFonts w:eastAsia="Times New Roman"/>
        </w:rPr>
        <w:t>Temperature units</w:t>
      </w:r>
    </w:p>
    <w:p w14:paraId="33AA0F20" w14:textId="77777777" w:rsidR="00C327E3" w:rsidRPr="00FD7E1C" w:rsidRDefault="00C327E3" w:rsidP="00C327E3">
      <w:pPr>
        <w:pStyle w:val="ListParagraph"/>
        <w:widowControl/>
        <w:numPr>
          <w:ilvl w:val="0"/>
          <w:numId w:val="22"/>
        </w:numPr>
        <w:autoSpaceDE/>
        <w:autoSpaceDN/>
        <w:spacing w:before="0" w:line="240" w:lineRule="auto"/>
        <w:contextualSpacing w:val="0"/>
        <w:rPr>
          <w:rFonts w:eastAsia="Times New Roman"/>
        </w:rPr>
      </w:pPr>
      <w:r w:rsidRPr="00FD7E1C">
        <w:rPr>
          <w:rFonts w:eastAsia="Times New Roman"/>
        </w:rPr>
        <w:t>Operation mode – Active, Transition, or Storage</w:t>
      </w:r>
    </w:p>
    <w:p w14:paraId="1E131AB7" w14:textId="77777777" w:rsidR="00C327E3" w:rsidRPr="00FD7E1C" w:rsidRDefault="00C327E3" w:rsidP="00C327E3">
      <w:pPr>
        <w:rPr>
          <w:color w:val="auto"/>
        </w:rPr>
      </w:pPr>
      <w:r w:rsidRPr="00FD7E1C">
        <w:rPr>
          <w:color w:val="auto"/>
        </w:rPr>
        <w:t xml:space="preserve">Meter must be capable of an internal data logging capacity of 160 days of hourly reads. Data logs must be able to be extracted from the meter for troubleshooting or historical reading purposes. </w:t>
      </w:r>
    </w:p>
    <w:p w14:paraId="5DF49B05" w14:textId="77777777" w:rsidR="00C327E3" w:rsidRPr="00FD7E1C" w:rsidRDefault="00C327E3" w:rsidP="00C327E3">
      <w:pPr>
        <w:rPr>
          <w:color w:val="auto"/>
        </w:rPr>
      </w:pPr>
      <w:r w:rsidRPr="00FD7E1C">
        <w:rPr>
          <w:color w:val="auto"/>
        </w:rPr>
        <w:t>Programming shall be performed through the IR port on the registration face using an IR interface tool.</w:t>
      </w:r>
    </w:p>
    <w:p w14:paraId="0BEC0608" w14:textId="77777777" w:rsidR="00C327E3" w:rsidRDefault="00C327E3" w:rsidP="00C327E3">
      <w:pPr>
        <w:rPr>
          <w:color w:val="0070C0"/>
          <w:sz w:val="22"/>
          <w:szCs w:val="22"/>
        </w:rPr>
      </w:pPr>
      <w:r w:rsidRPr="00FD7E1C">
        <w:rPr>
          <w:color w:val="auto"/>
        </w:rPr>
        <w:t xml:space="preserve">Meter serial </w:t>
      </w:r>
      <w:proofErr w:type="gramStart"/>
      <w:r w:rsidRPr="00FD7E1C">
        <w:rPr>
          <w:color w:val="auto"/>
        </w:rPr>
        <w:t>number</w:t>
      </w:r>
      <w:proofErr w:type="gramEnd"/>
      <w:r w:rsidRPr="00FD7E1C">
        <w:rPr>
          <w:color w:val="auto"/>
        </w:rPr>
        <w:t xml:space="preserve"> shall be permanently factory programmed. A 9-digit Year of Manufacturing serial number is preferred.</w:t>
      </w:r>
    </w:p>
    <w:p w14:paraId="78B01401" w14:textId="77777777" w:rsidR="00C327E3" w:rsidRPr="006A45C9" w:rsidRDefault="00C327E3" w:rsidP="00C327E3">
      <w:pPr>
        <w:pStyle w:val="Heading1"/>
        <w:rPr>
          <w:rFonts w:eastAsia="Myriad Pro"/>
        </w:rPr>
      </w:pPr>
      <w:r w:rsidRPr="006A45C9">
        <w:rPr>
          <w:rFonts w:eastAsia="Myriad Pro"/>
        </w:rPr>
        <w:t>V</w:t>
      </w:r>
      <w:r>
        <w:rPr>
          <w:rFonts w:eastAsia="Myriad Pro"/>
        </w:rPr>
        <w:t>alue Added Features</w:t>
      </w:r>
    </w:p>
    <w:p w14:paraId="15FC65EC" w14:textId="5F772428" w:rsidR="00C327E3" w:rsidRDefault="00C327E3" w:rsidP="00C327E3">
      <w:r w:rsidRPr="004B6490">
        <w:t>When</w:t>
      </w:r>
      <w:r w:rsidRPr="006166F1">
        <w:t xml:space="preserve"> sold with or for approved endpoints, the ultrasonic meter shall be capable of measuring water pressure, and ambient and water temperature. If applicable, the meter shall take multiple pressure measurements and </w:t>
      </w:r>
      <w:r w:rsidR="0013754A">
        <w:t xml:space="preserve">continuously </w:t>
      </w:r>
      <w:r w:rsidRPr="006166F1">
        <w:t>sample pressure. Pressure and temperature data and alarm information shall be sent as part of the encoder extended message to an ORION</w:t>
      </w:r>
      <w:r w:rsidRPr="006166F1">
        <w:rPr>
          <w:vertAlign w:val="superscript"/>
        </w:rPr>
        <w:t>®</w:t>
      </w:r>
      <w:r w:rsidRPr="006166F1">
        <w:t xml:space="preserve"> Cellular endpoint and surfaced through BEACON</w:t>
      </w:r>
      <w:r w:rsidRPr="006166F1">
        <w:rPr>
          <w:vertAlign w:val="superscript"/>
        </w:rPr>
        <w:t xml:space="preserve">® </w:t>
      </w:r>
      <w:r w:rsidRPr="006166F1">
        <w:t xml:space="preserve">AMA software. If applicable, the data and alarms shall also be capable of being read directly at the meter via an </w:t>
      </w:r>
      <w:r w:rsidRPr="004B6490">
        <w:t>IR interface.</w:t>
      </w:r>
    </w:p>
    <w:p w14:paraId="0EDED672" w14:textId="77777777" w:rsidR="00C327E3" w:rsidRPr="006166F1" w:rsidRDefault="00C327E3" w:rsidP="00C327E3">
      <w:pPr>
        <w:pStyle w:val="Heading1"/>
        <w:rPr>
          <w:rFonts w:eastAsia="Myriad Pro"/>
        </w:rPr>
      </w:pPr>
      <w:r>
        <w:rPr>
          <w:rFonts w:eastAsia="Myriad Pro"/>
        </w:rPr>
        <w:t>Rejected Meters</w:t>
      </w:r>
    </w:p>
    <w:p w14:paraId="15D58060" w14:textId="77777777" w:rsidR="00C327E3" w:rsidRPr="006166F1" w:rsidRDefault="00C327E3" w:rsidP="00C327E3">
      <w:r w:rsidRPr="006166F1">
        <w:t>The manufacturer shall repair or replace, at its option, without charge, all meters rejected for failure to comply with this specification.</w:t>
      </w:r>
    </w:p>
    <w:p w14:paraId="75E377C1" w14:textId="1DDEC11D" w:rsidR="00904856" w:rsidRDefault="00A40F66" w:rsidP="003E5176">
      <w:pPr>
        <w:pStyle w:val="Heading1"/>
        <w:rPr>
          <w:rFonts w:eastAsia="Myriad Pro"/>
        </w:rPr>
      </w:pPr>
      <w:r w:rsidRPr="006A45C9">
        <w:rPr>
          <w:rFonts w:eastAsia="Myriad Pro"/>
        </w:rPr>
        <w:t>M</w:t>
      </w:r>
      <w:r>
        <w:rPr>
          <w:rFonts w:eastAsia="Myriad Pro"/>
        </w:rPr>
        <w:t>eter Performance and Accuracy</w:t>
      </w:r>
    </w:p>
    <w:tbl>
      <w:tblPr>
        <w:tblW w:w="10440" w:type="dxa"/>
        <w:tblInd w:w="12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312"/>
        <w:gridCol w:w="2250"/>
        <w:gridCol w:w="2160"/>
        <w:gridCol w:w="2070"/>
        <w:gridCol w:w="2648"/>
      </w:tblGrid>
      <w:tr w:rsidR="00443E84" w:rsidRPr="004B6490" w14:paraId="3B4BFABB" w14:textId="77777777" w:rsidTr="00923548">
        <w:trPr>
          <w:trHeight w:val="445"/>
        </w:trPr>
        <w:tc>
          <w:tcPr>
            <w:tcW w:w="1312" w:type="dxa"/>
            <w:shd w:val="clear" w:color="auto" w:fill="DEEAF6" w:themeFill="accent1" w:themeFillTint="33"/>
          </w:tcPr>
          <w:p w14:paraId="0D099AEF" w14:textId="77777777" w:rsidR="00443E84" w:rsidRPr="00D6067B" w:rsidRDefault="00443E84" w:rsidP="00923548">
            <w:pPr>
              <w:jc w:val="center"/>
              <w:rPr>
                <w:b/>
                <w:bCs/>
                <w:color w:val="4F81BD"/>
              </w:rPr>
            </w:pPr>
            <w:r w:rsidRPr="004762DB">
              <w:t>Size</w:t>
            </w:r>
          </w:p>
        </w:tc>
        <w:tc>
          <w:tcPr>
            <w:tcW w:w="2250" w:type="dxa"/>
            <w:shd w:val="clear" w:color="auto" w:fill="DEEAF6" w:themeFill="accent1" w:themeFillTint="33"/>
          </w:tcPr>
          <w:p w14:paraId="4489710E" w14:textId="77777777" w:rsidR="00443E84" w:rsidRPr="00D6067B" w:rsidRDefault="00443E84" w:rsidP="00923548">
            <w:pPr>
              <w:jc w:val="center"/>
              <w:rPr>
                <w:b/>
                <w:bCs/>
                <w:color w:val="4F81BD"/>
              </w:rPr>
            </w:pPr>
            <w:r w:rsidRPr="004762DB">
              <w:t>Safe Maximum Operating Capacity</w:t>
            </w:r>
          </w:p>
        </w:tc>
        <w:tc>
          <w:tcPr>
            <w:tcW w:w="2160" w:type="dxa"/>
            <w:shd w:val="clear" w:color="auto" w:fill="DEEAF6" w:themeFill="accent1" w:themeFillTint="33"/>
          </w:tcPr>
          <w:p w14:paraId="67C302B2" w14:textId="77777777" w:rsidR="00443E84" w:rsidRPr="00D6067B" w:rsidRDefault="00443E84" w:rsidP="00923548">
            <w:pPr>
              <w:jc w:val="center"/>
              <w:rPr>
                <w:b/>
                <w:bCs/>
                <w:color w:val="4F81BD"/>
              </w:rPr>
            </w:pPr>
            <w:r w:rsidRPr="004762DB">
              <w:t>Typical Pressure Loss</w:t>
            </w:r>
          </w:p>
        </w:tc>
        <w:tc>
          <w:tcPr>
            <w:tcW w:w="2070" w:type="dxa"/>
            <w:shd w:val="clear" w:color="auto" w:fill="DEEAF6" w:themeFill="accent1" w:themeFillTint="33"/>
          </w:tcPr>
          <w:p w14:paraId="3F4B53FC" w14:textId="77777777" w:rsidR="00443E84" w:rsidRPr="00D6067B" w:rsidRDefault="00443E84" w:rsidP="00923548">
            <w:pPr>
              <w:jc w:val="center"/>
              <w:rPr>
                <w:b/>
                <w:bCs/>
                <w:color w:val="4F81BD"/>
              </w:rPr>
            </w:pPr>
            <w:r w:rsidRPr="004762DB">
              <w:t xml:space="preserve">Normal Test Flow Limits 100% </w:t>
            </w:r>
            <w:r>
              <w:t>±</w:t>
            </w:r>
            <w:r w:rsidRPr="004762DB">
              <w:t xml:space="preserve"> 1.5%</w:t>
            </w:r>
          </w:p>
        </w:tc>
        <w:tc>
          <w:tcPr>
            <w:tcW w:w="2648" w:type="dxa"/>
            <w:shd w:val="clear" w:color="auto" w:fill="DEEAF6" w:themeFill="accent1" w:themeFillTint="33"/>
          </w:tcPr>
          <w:p w14:paraId="47E1C4E9" w14:textId="77777777" w:rsidR="00443E84" w:rsidRPr="00D6067B" w:rsidRDefault="00443E84" w:rsidP="00923548">
            <w:pPr>
              <w:jc w:val="center"/>
              <w:rPr>
                <w:b/>
                <w:bCs/>
                <w:color w:val="4F81BD"/>
              </w:rPr>
            </w:pPr>
            <w:r w:rsidRPr="004762DB">
              <w:t xml:space="preserve">Minimum Test Flow Rates 100% </w:t>
            </w:r>
            <w:r>
              <w:t>±</w:t>
            </w:r>
            <w:r w:rsidRPr="004762DB">
              <w:t xml:space="preserve"> 3%</w:t>
            </w:r>
          </w:p>
        </w:tc>
      </w:tr>
      <w:tr w:rsidR="00443E84" w:rsidRPr="004B6490" w14:paraId="0849E132" w14:textId="77777777" w:rsidTr="00C327E3">
        <w:trPr>
          <w:trHeight w:val="463"/>
        </w:trPr>
        <w:tc>
          <w:tcPr>
            <w:tcW w:w="1312" w:type="dxa"/>
          </w:tcPr>
          <w:p w14:paraId="6CDEBAD6" w14:textId="77777777" w:rsidR="00443E84" w:rsidRPr="009079B9" w:rsidRDefault="00443E84" w:rsidP="00923548">
            <w:pPr>
              <w:jc w:val="center"/>
            </w:pPr>
            <w:r w:rsidRPr="009079B9">
              <w:t>5/8 x 1/2 in.</w:t>
            </w:r>
          </w:p>
        </w:tc>
        <w:tc>
          <w:tcPr>
            <w:tcW w:w="2250" w:type="dxa"/>
          </w:tcPr>
          <w:p w14:paraId="37B29AF4" w14:textId="77777777" w:rsidR="00443E84" w:rsidRPr="009079B9" w:rsidRDefault="00443E84" w:rsidP="00923548">
            <w:pPr>
              <w:jc w:val="center"/>
            </w:pPr>
            <w:r w:rsidRPr="009079B9">
              <w:t>30 gpm</w:t>
            </w:r>
          </w:p>
        </w:tc>
        <w:tc>
          <w:tcPr>
            <w:tcW w:w="2160" w:type="dxa"/>
          </w:tcPr>
          <w:p w14:paraId="59EF5C2E" w14:textId="39256A8F" w:rsidR="00443E84" w:rsidRPr="009079B9" w:rsidRDefault="009079B9" w:rsidP="00923548">
            <w:pPr>
              <w:jc w:val="center"/>
            </w:pPr>
            <w:r w:rsidRPr="009079B9">
              <w:t>3</w:t>
            </w:r>
            <w:r w:rsidR="00264AB0">
              <w:t>.0</w:t>
            </w:r>
            <w:r>
              <w:t xml:space="preserve"> psi</w:t>
            </w:r>
            <w:r w:rsidRPr="009079B9">
              <w:t xml:space="preserve"> @ 15 </w:t>
            </w:r>
            <w:proofErr w:type="spellStart"/>
            <w:r w:rsidRPr="009079B9">
              <w:t>gpm</w:t>
            </w:r>
            <w:proofErr w:type="spellEnd"/>
          </w:p>
        </w:tc>
        <w:tc>
          <w:tcPr>
            <w:tcW w:w="2070" w:type="dxa"/>
          </w:tcPr>
          <w:p w14:paraId="4EB02CDF" w14:textId="77777777" w:rsidR="00443E84" w:rsidRPr="009079B9" w:rsidRDefault="00443E84" w:rsidP="00923548">
            <w:pPr>
              <w:jc w:val="center"/>
            </w:pPr>
            <w:r w:rsidRPr="009079B9">
              <w:t>0.08…30 gpm</w:t>
            </w:r>
          </w:p>
        </w:tc>
        <w:tc>
          <w:tcPr>
            <w:tcW w:w="2648" w:type="dxa"/>
          </w:tcPr>
          <w:p w14:paraId="57B650E2" w14:textId="77777777" w:rsidR="00443E84" w:rsidRPr="009079B9" w:rsidRDefault="00443E84" w:rsidP="00923548">
            <w:pPr>
              <w:jc w:val="center"/>
            </w:pPr>
            <w:r w:rsidRPr="009079B9">
              <w:t>0.04 gpm</w:t>
            </w:r>
          </w:p>
        </w:tc>
      </w:tr>
      <w:tr w:rsidR="00443E84" w:rsidRPr="004B6490" w14:paraId="600152D5" w14:textId="77777777" w:rsidTr="00C327E3">
        <w:trPr>
          <w:trHeight w:val="517"/>
        </w:trPr>
        <w:tc>
          <w:tcPr>
            <w:tcW w:w="1312" w:type="dxa"/>
          </w:tcPr>
          <w:p w14:paraId="1550EEA5" w14:textId="77777777" w:rsidR="00443E84" w:rsidRPr="009079B9" w:rsidRDefault="00443E84" w:rsidP="00923548">
            <w:pPr>
              <w:jc w:val="center"/>
              <w:rPr>
                <w:color w:val="4F81BD"/>
              </w:rPr>
            </w:pPr>
            <w:r w:rsidRPr="009079B9">
              <w:t>5/8 x 3/4 in.</w:t>
            </w:r>
          </w:p>
        </w:tc>
        <w:tc>
          <w:tcPr>
            <w:tcW w:w="2250" w:type="dxa"/>
          </w:tcPr>
          <w:p w14:paraId="5CDFDB40" w14:textId="77777777" w:rsidR="00443E84" w:rsidRPr="009079B9" w:rsidRDefault="00443E84" w:rsidP="00923548">
            <w:pPr>
              <w:jc w:val="center"/>
              <w:rPr>
                <w:color w:val="4F81BD"/>
              </w:rPr>
            </w:pPr>
            <w:r w:rsidRPr="009079B9">
              <w:t>30 gpm</w:t>
            </w:r>
          </w:p>
        </w:tc>
        <w:tc>
          <w:tcPr>
            <w:tcW w:w="2160" w:type="dxa"/>
          </w:tcPr>
          <w:p w14:paraId="12EAFFA4" w14:textId="77777777" w:rsidR="00443E84" w:rsidRPr="009079B9" w:rsidRDefault="00443E84" w:rsidP="00923548">
            <w:pPr>
              <w:jc w:val="center"/>
              <w:rPr>
                <w:color w:val="4F81BD"/>
              </w:rPr>
            </w:pPr>
            <w:r w:rsidRPr="009079B9">
              <w:t>2.6 psi @ 15 gpm</w:t>
            </w:r>
          </w:p>
        </w:tc>
        <w:tc>
          <w:tcPr>
            <w:tcW w:w="2070" w:type="dxa"/>
          </w:tcPr>
          <w:p w14:paraId="5C5E04CD" w14:textId="77777777" w:rsidR="00443E84" w:rsidRPr="009079B9" w:rsidRDefault="00443E84" w:rsidP="00923548">
            <w:pPr>
              <w:jc w:val="center"/>
              <w:rPr>
                <w:color w:val="4F81BD"/>
              </w:rPr>
            </w:pPr>
            <w:r w:rsidRPr="009079B9">
              <w:t>0.08…30 gpm</w:t>
            </w:r>
          </w:p>
        </w:tc>
        <w:tc>
          <w:tcPr>
            <w:tcW w:w="2648" w:type="dxa"/>
          </w:tcPr>
          <w:p w14:paraId="1DEB1E97" w14:textId="77777777" w:rsidR="00443E84" w:rsidRPr="009079B9" w:rsidRDefault="00443E84" w:rsidP="00923548">
            <w:pPr>
              <w:jc w:val="center"/>
              <w:rPr>
                <w:color w:val="4F81BD"/>
              </w:rPr>
            </w:pPr>
            <w:r w:rsidRPr="009079B9">
              <w:t>0.04 gpm</w:t>
            </w:r>
          </w:p>
        </w:tc>
      </w:tr>
      <w:tr w:rsidR="00443E84" w:rsidRPr="004B6490" w14:paraId="4D06FCCB" w14:textId="77777777" w:rsidTr="00C327E3">
        <w:trPr>
          <w:trHeight w:val="463"/>
        </w:trPr>
        <w:tc>
          <w:tcPr>
            <w:tcW w:w="1312" w:type="dxa"/>
          </w:tcPr>
          <w:p w14:paraId="2DD39643" w14:textId="77777777" w:rsidR="00443E84" w:rsidRPr="009079B9" w:rsidRDefault="00443E84" w:rsidP="00923548">
            <w:pPr>
              <w:jc w:val="center"/>
              <w:rPr>
                <w:color w:val="4F81BD"/>
              </w:rPr>
            </w:pPr>
            <w:r w:rsidRPr="009079B9">
              <w:t>3/4 in.</w:t>
            </w:r>
          </w:p>
        </w:tc>
        <w:tc>
          <w:tcPr>
            <w:tcW w:w="2250" w:type="dxa"/>
          </w:tcPr>
          <w:p w14:paraId="29385CDC" w14:textId="77777777" w:rsidR="00443E84" w:rsidRPr="009079B9" w:rsidRDefault="00443E84" w:rsidP="00923548">
            <w:pPr>
              <w:jc w:val="center"/>
              <w:rPr>
                <w:color w:val="4F81BD"/>
              </w:rPr>
            </w:pPr>
            <w:r w:rsidRPr="009079B9">
              <w:t>35 gpm</w:t>
            </w:r>
          </w:p>
        </w:tc>
        <w:tc>
          <w:tcPr>
            <w:tcW w:w="2160" w:type="dxa"/>
          </w:tcPr>
          <w:p w14:paraId="724F3990" w14:textId="6C4E0731" w:rsidR="00443E84" w:rsidRPr="009079B9" w:rsidRDefault="00443E84" w:rsidP="00923548">
            <w:pPr>
              <w:jc w:val="center"/>
              <w:rPr>
                <w:color w:val="4F81BD"/>
              </w:rPr>
            </w:pPr>
            <w:r w:rsidRPr="009079B9">
              <w:t xml:space="preserve">4.2 </w:t>
            </w:r>
            <w:r w:rsidR="009079B9">
              <w:t xml:space="preserve">psi </w:t>
            </w:r>
            <w:r w:rsidRPr="009079B9">
              <w:t xml:space="preserve">at 25 </w:t>
            </w:r>
            <w:proofErr w:type="spellStart"/>
            <w:r w:rsidRPr="009079B9">
              <w:t>gpm</w:t>
            </w:r>
            <w:proofErr w:type="spellEnd"/>
          </w:p>
        </w:tc>
        <w:tc>
          <w:tcPr>
            <w:tcW w:w="2070" w:type="dxa"/>
          </w:tcPr>
          <w:p w14:paraId="64603AC1" w14:textId="77777777" w:rsidR="00443E84" w:rsidRPr="009079B9" w:rsidRDefault="00443E84" w:rsidP="00923548">
            <w:pPr>
              <w:jc w:val="center"/>
              <w:rPr>
                <w:color w:val="4F81BD"/>
              </w:rPr>
            </w:pPr>
            <w:r w:rsidRPr="009079B9">
              <w:t>0.1…35 gpm</w:t>
            </w:r>
          </w:p>
        </w:tc>
        <w:tc>
          <w:tcPr>
            <w:tcW w:w="2648" w:type="dxa"/>
          </w:tcPr>
          <w:p w14:paraId="5ABAD840" w14:textId="77777777" w:rsidR="00443E84" w:rsidRPr="009079B9" w:rsidRDefault="00443E84" w:rsidP="00923548">
            <w:pPr>
              <w:jc w:val="center"/>
              <w:rPr>
                <w:color w:val="4F81BD"/>
              </w:rPr>
            </w:pPr>
            <w:r w:rsidRPr="009079B9">
              <w:t>0.04 gpm</w:t>
            </w:r>
          </w:p>
        </w:tc>
      </w:tr>
      <w:tr w:rsidR="00443E84" w:rsidRPr="004B6490" w14:paraId="2E26E431" w14:textId="77777777" w:rsidTr="00C327E3">
        <w:trPr>
          <w:trHeight w:val="427"/>
        </w:trPr>
        <w:tc>
          <w:tcPr>
            <w:tcW w:w="1312" w:type="dxa"/>
          </w:tcPr>
          <w:p w14:paraId="201CE704" w14:textId="77777777" w:rsidR="00443E84" w:rsidRPr="007D1FFD" w:rsidRDefault="00443E84" w:rsidP="00923548">
            <w:pPr>
              <w:jc w:val="center"/>
            </w:pPr>
            <w:r>
              <w:t>1 in.</w:t>
            </w:r>
          </w:p>
        </w:tc>
        <w:tc>
          <w:tcPr>
            <w:tcW w:w="2250" w:type="dxa"/>
          </w:tcPr>
          <w:p w14:paraId="0FD7542E" w14:textId="77777777" w:rsidR="00443E84" w:rsidRPr="007D1FFD" w:rsidRDefault="00443E84" w:rsidP="00923548">
            <w:pPr>
              <w:jc w:val="center"/>
            </w:pPr>
            <w:r>
              <w:t xml:space="preserve">62 </w:t>
            </w:r>
            <w:r w:rsidRPr="007D1FFD">
              <w:t>gpm</w:t>
            </w:r>
          </w:p>
        </w:tc>
        <w:tc>
          <w:tcPr>
            <w:tcW w:w="2160" w:type="dxa"/>
          </w:tcPr>
          <w:p w14:paraId="52C52660" w14:textId="77777777" w:rsidR="00443E84" w:rsidRPr="007D1FFD" w:rsidRDefault="00443E84" w:rsidP="00923548">
            <w:pPr>
              <w:jc w:val="center"/>
            </w:pPr>
            <w:r>
              <w:t>4.1 psi @ 40 gpm</w:t>
            </w:r>
          </w:p>
        </w:tc>
        <w:tc>
          <w:tcPr>
            <w:tcW w:w="2070" w:type="dxa"/>
          </w:tcPr>
          <w:p w14:paraId="705E1D85" w14:textId="77777777" w:rsidR="00443E84" w:rsidRPr="007D1FFD" w:rsidRDefault="00443E84" w:rsidP="00923548">
            <w:pPr>
              <w:jc w:val="center"/>
            </w:pPr>
            <w:r>
              <w:t>0.16…62 gpm</w:t>
            </w:r>
          </w:p>
        </w:tc>
        <w:tc>
          <w:tcPr>
            <w:tcW w:w="2648" w:type="dxa"/>
          </w:tcPr>
          <w:p w14:paraId="659F5FB1" w14:textId="77777777" w:rsidR="00443E84" w:rsidRPr="007D1FFD" w:rsidRDefault="00443E84" w:rsidP="00923548">
            <w:pPr>
              <w:jc w:val="center"/>
            </w:pPr>
            <w:r>
              <w:t>0.075 gpm</w:t>
            </w:r>
          </w:p>
        </w:tc>
      </w:tr>
    </w:tbl>
    <w:p w14:paraId="63340404" w14:textId="7F213352" w:rsidR="00264AB0" w:rsidRDefault="00443E84" w:rsidP="001A0978">
      <w:pPr>
        <w:jc w:val="center"/>
        <w:rPr>
          <w:i/>
          <w:iCs/>
          <w:color w:val="0070C0"/>
          <w:shd w:val="clear" w:color="auto" w:fill="FFFFFF"/>
        </w:rPr>
      </w:pPr>
      <w:r w:rsidRPr="00443E84">
        <w:rPr>
          <w:i/>
          <w:iCs/>
          <w:color w:val="0070C0"/>
          <w:shd w:val="clear" w:color="auto" w:fill="FFFFFF"/>
        </w:rPr>
        <w:t>Table 1: Meter performance</w:t>
      </w:r>
    </w:p>
    <w:p w14:paraId="12839C58" w14:textId="77777777" w:rsidR="001A0978" w:rsidRDefault="001A0978" w:rsidP="001A0978">
      <w:pPr>
        <w:jc w:val="center"/>
        <w:rPr>
          <w:i/>
          <w:iCs/>
          <w:color w:val="0070C0"/>
          <w:shd w:val="clear" w:color="auto" w:fill="FFFFFF"/>
        </w:rPr>
      </w:pPr>
    </w:p>
    <w:p w14:paraId="6425E9A9" w14:textId="77777777" w:rsidR="001A0978" w:rsidRDefault="001A0978" w:rsidP="001A0978">
      <w:pPr>
        <w:jc w:val="center"/>
        <w:rPr>
          <w:i/>
          <w:iCs/>
          <w:color w:val="0070C0"/>
          <w:shd w:val="clear" w:color="auto" w:fill="FFFFFF"/>
        </w:rPr>
      </w:pPr>
    </w:p>
    <w:p w14:paraId="1A67E295" w14:textId="77777777" w:rsidR="001A0978" w:rsidRDefault="001A0978" w:rsidP="001A0978">
      <w:pPr>
        <w:jc w:val="center"/>
        <w:rPr>
          <w:i/>
          <w:iCs/>
          <w:color w:val="0070C0"/>
          <w:shd w:val="clear" w:color="auto" w:fill="FFFFFF"/>
        </w:rPr>
      </w:pPr>
    </w:p>
    <w:p w14:paraId="352CAAAA" w14:textId="77777777" w:rsidR="001A0978" w:rsidRDefault="001A0978" w:rsidP="001A0978">
      <w:pPr>
        <w:jc w:val="center"/>
        <w:rPr>
          <w:i/>
          <w:iCs/>
          <w:color w:val="0070C0"/>
          <w:shd w:val="clear" w:color="auto" w:fill="FFFFFF"/>
        </w:rPr>
      </w:pPr>
    </w:p>
    <w:p w14:paraId="346BE8FE" w14:textId="77777777" w:rsidR="001A0978" w:rsidRDefault="001A0978" w:rsidP="001A0978">
      <w:pPr>
        <w:jc w:val="center"/>
        <w:rPr>
          <w:i/>
          <w:iCs/>
          <w:color w:val="0070C0"/>
          <w:shd w:val="clear" w:color="auto" w:fill="FFFFFF"/>
        </w:rPr>
      </w:pPr>
    </w:p>
    <w:p w14:paraId="754D7FB7" w14:textId="77777777" w:rsidR="001A0978" w:rsidRDefault="001A0978" w:rsidP="001A0978">
      <w:pPr>
        <w:jc w:val="center"/>
        <w:rPr>
          <w:i/>
          <w:iCs/>
          <w:color w:val="0070C0"/>
          <w:shd w:val="clear" w:color="auto" w:fill="FFFFFF"/>
        </w:rPr>
      </w:pPr>
    </w:p>
    <w:p w14:paraId="1C8A1558" w14:textId="331F8C3E" w:rsidR="001A0978" w:rsidRDefault="001A0978" w:rsidP="0013754A">
      <w:pPr>
        <w:ind w:left="0"/>
        <w:rPr>
          <w:i/>
          <w:iCs/>
          <w:color w:val="0070C0"/>
          <w:shd w:val="clear" w:color="auto" w:fill="FFFFFF"/>
        </w:rPr>
        <w:sectPr w:rsidR="001A0978" w:rsidSect="001A0978">
          <w:headerReference w:type="even" r:id="rId19"/>
          <w:headerReference w:type="default" r:id="rId20"/>
          <w:footerReference w:type="default" r:id="rId21"/>
          <w:headerReference w:type="first" r:id="rId22"/>
          <w:type w:val="continuous"/>
          <w:pgSz w:w="12240" w:h="15840"/>
          <w:pgMar w:top="1440" w:right="1080" w:bottom="1440" w:left="1080" w:header="720" w:footer="720" w:gutter="0"/>
          <w:cols w:space="720"/>
          <w:docGrid w:linePitch="360"/>
        </w:sectPr>
      </w:pPr>
    </w:p>
    <w:p w14:paraId="139E632F" w14:textId="77777777" w:rsidR="001A0978" w:rsidRPr="001A0978" w:rsidRDefault="001A0978" w:rsidP="0013754A">
      <w:pPr>
        <w:ind w:left="0"/>
        <w:rPr>
          <w:i/>
          <w:iCs/>
          <w:color w:val="0070C0"/>
          <w:shd w:val="clear" w:color="auto" w:fill="FFFFFF"/>
        </w:rPr>
      </w:pPr>
    </w:p>
    <w:p w14:paraId="054D38D1" w14:textId="0288CF2C" w:rsidR="000F7AD2" w:rsidRPr="003E5176" w:rsidRDefault="000F7AD2" w:rsidP="003E5176">
      <w:pPr>
        <w:pStyle w:val="Heading1"/>
        <w:rPr>
          <w:rFonts w:eastAsia="Myriad Pro"/>
        </w:rPr>
      </w:pPr>
      <w:r w:rsidRPr="00700B67">
        <w:rPr>
          <w:rFonts w:eastAsia="Myriad Pro"/>
        </w:rPr>
        <w:lastRenderedPageBreak/>
        <w:t>Dimensional Design Limits</w:t>
      </w:r>
    </w:p>
    <w:tbl>
      <w:tblPr>
        <w:tblpPr w:leftFromText="180" w:rightFromText="180" w:vertAnchor="text" w:horzAnchor="margin" w:tblpY="98"/>
        <w:tblW w:w="1044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312"/>
        <w:gridCol w:w="2250"/>
        <w:gridCol w:w="2160"/>
        <w:gridCol w:w="2070"/>
        <w:gridCol w:w="2648"/>
      </w:tblGrid>
      <w:tr w:rsidR="001A0978" w:rsidRPr="004B6490" w14:paraId="2ED3D44C" w14:textId="77777777" w:rsidTr="001A0978">
        <w:trPr>
          <w:trHeight w:val="445"/>
        </w:trPr>
        <w:tc>
          <w:tcPr>
            <w:tcW w:w="1312" w:type="dxa"/>
            <w:shd w:val="clear" w:color="auto" w:fill="DEEAF6" w:themeFill="accent1" w:themeFillTint="33"/>
          </w:tcPr>
          <w:p w14:paraId="7487A0F1" w14:textId="77777777" w:rsidR="001A0978" w:rsidRPr="00D6067B" w:rsidRDefault="001A0978" w:rsidP="001A0978">
            <w:pPr>
              <w:jc w:val="center"/>
              <w:rPr>
                <w:b/>
                <w:bCs/>
                <w:color w:val="4F81BD"/>
              </w:rPr>
            </w:pPr>
            <w:r w:rsidRPr="00B11B54">
              <w:t>Size</w:t>
            </w:r>
          </w:p>
        </w:tc>
        <w:tc>
          <w:tcPr>
            <w:tcW w:w="2250" w:type="dxa"/>
            <w:shd w:val="clear" w:color="auto" w:fill="DEEAF6" w:themeFill="accent1" w:themeFillTint="33"/>
          </w:tcPr>
          <w:p w14:paraId="123643FA" w14:textId="77777777" w:rsidR="001A0978" w:rsidRPr="00D6067B" w:rsidRDefault="001A0978" w:rsidP="001A0978">
            <w:pPr>
              <w:jc w:val="center"/>
              <w:rPr>
                <w:b/>
                <w:bCs/>
                <w:color w:val="4F81BD"/>
              </w:rPr>
            </w:pPr>
            <w:r w:rsidRPr="00B11B54">
              <w:t>Lay Length</w:t>
            </w:r>
          </w:p>
        </w:tc>
        <w:tc>
          <w:tcPr>
            <w:tcW w:w="2160" w:type="dxa"/>
            <w:shd w:val="clear" w:color="auto" w:fill="DEEAF6" w:themeFill="accent1" w:themeFillTint="33"/>
          </w:tcPr>
          <w:p w14:paraId="46DA7C33" w14:textId="77777777" w:rsidR="001A0978" w:rsidRPr="00D6067B" w:rsidRDefault="001A0978" w:rsidP="001A0978">
            <w:pPr>
              <w:jc w:val="center"/>
              <w:rPr>
                <w:b/>
                <w:bCs/>
                <w:color w:val="4F81BD"/>
              </w:rPr>
            </w:pPr>
            <w:r w:rsidRPr="00B11B54">
              <w:t>Bore Size</w:t>
            </w:r>
          </w:p>
        </w:tc>
        <w:tc>
          <w:tcPr>
            <w:tcW w:w="2070" w:type="dxa"/>
            <w:shd w:val="clear" w:color="auto" w:fill="DEEAF6" w:themeFill="accent1" w:themeFillTint="33"/>
          </w:tcPr>
          <w:p w14:paraId="46DB9B13" w14:textId="77777777" w:rsidR="001A0978" w:rsidRPr="00D6067B" w:rsidRDefault="001A0978" w:rsidP="001A0978">
            <w:pPr>
              <w:jc w:val="center"/>
              <w:rPr>
                <w:b/>
                <w:bCs/>
                <w:color w:val="4F81BD"/>
              </w:rPr>
            </w:pPr>
            <w:r w:rsidRPr="00B11B54">
              <w:t>Coupling Nut &amp; Spud Thread (</w:t>
            </w:r>
            <w:r>
              <w:t>NPSM</w:t>
            </w:r>
            <w:r w:rsidRPr="00B11B54">
              <w:t>)</w:t>
            </w:r>
          </w:p>
        </w:tc>
        <w:tc>
          <w:tcPr>
            <w:tcW w:w="2648" w:type="dxa"/>
            <w:shd w:val="clear" w:color="auto" w:fill="DEEAF6" w:themeFill="accent1" w:themeFillTint="33"/>
          </w:tcPr>
          <w:p w14:paraId="71D90CFA" w14:textId="77777777" w:rsidR="001A0978" w:rsidRPr="00D6067B" w:rsidRDefault="001A0978" w:rsidP="001A0978">
            <w:pPr>
              <w:jc w:val="center"/>
              <w:rPr>
                <w:b/>
                <w:bCs/>
                <w:color w:val="4F81BD"/>
              </w:rPr>
            </w:pPr>
            <w:r w:rsidRPr="00B11B54">
              <w:t>Service Pipe Thread</w:t>
            </w:r>
            <w:r>
              <w:t xml:space="preserve"> </w:t>
            </w:r>
            <w:r w:rsidRPr="00B11B54">
              <w:t>(NPT)</w:t>
            </w:r>
          </w:p>
        </w:tc>
      </w:tr>
      <w:tr w:rsidR="001A0978" w:rsidRPr="004B6490" w14:paraId="70764688" w14:textId="77777777" w:rsidTr="001A0978">
        <w:trPr>
          <w:trHeight w:val="328"/>
        </w:trPr>
        <w:tc>
          <w:tcPr>
            <w:tcW w:w="1312" w:type="dxa"/>
          </w:tcPr>
          <w:p w14:paraId="0F843CA8" w14:textId="77777777" w:rsidR="001A0978" w:rsidRPr="009079B9" w:rsidRDefault="001A0978" w:rsidP="001A0978">
            <w:pPr>
              <w:jc w:val="center"/>
            </w:pPr>
            <w:r w:rsidRPr="009079B9">
              <w:t>5/8 x 1/2 in.</w:t>
            </w:r>
          </w:p>
        </w:tc>
        <w:tc>
          <w:tcPr>
            <w:tcW w:w="2250" w:type="dxa"/>
          </w:tcPr>
          <w:p w14:paraId="5F17B2B9" w14:textId="77777777" w:rsidR="001A0978" w:rsidRPr="009079B9" w:rsidRDefault="001A0978" w:rsidP="001A0978">
            <w:pPr>
              <w:jc w:val="center"/>
            </w:pPr>
            <w:r w:rsidRPr="009079B9">
              <w:t>7-1.2 in.</w:t>
            </w:r>
          </w:p>
        </w:tc>
        <w:tc>
          <w:tcPr>
            <w:tcW w:w="2160" w:type="dxa"/>
          </w:tcPr>
          <w:p w14:paraId="2B305E2A" w14:textId="77777777" w:rsidR="001A0978" w:rsidRPr="009079B9" w:rsidRDefault="001A0978" w:rsidP="001A0978">
            <w:pPr>
              <w:jc w:val="center"/>
            </w:pPr>
            <w:r w:rsidRPr="009079B9">
              <w:t>5/8 in.</w:t>
            </w:r>
          </w:p>
        </w:tc>
        <w:tc>
          <w:tcPr>
            <w:tcW w:w="2070" w:type="dxa"/>
          </w:tcPr>
          <w:p w14:paraId="79994DDE" w14:textId="77777777" w:rsidR="001A0978" w:rsidRPr="009079B9" w:rsidRDefault="001A0978" w:rsidP="001A0978">
            <w:pPr>
              <w:jc w:val="center"/>
            </w:pPr>
            <w:r w:rsidRPr="009079B9">
              <w:t>3/4 in. x 14</w:t>
            </w:r>
          </w:p>
        </w:tc>
        <w:tc>
          <w:tcPr>
            <w:tcW w:w="2648" w:type="dxa"/>
          </w:tcPr>
          <w:p w14:paraId="094D2AF9" w14:textId="77777777" w:rsidR="001A0978" w:rsidRPr="009079B9" w:rsidRDefault="001A0978" w:rsidP="001A0978">
            <w:pPr>
              <w:jc w:val="center"/>
            </w:pPr>
            <w:r w:rsidRPr="009079B9">
              <w:t>1/2 in.</w:t>
            </w:r>
          </w:p>
        </w:tc>
      </w:tr>
      <w:tr w:rsidR="001A0978" w:rsidRPr="004B6490" w14:paraId="6F44BC8E" w14:textId="77777777" w:rsidTr="001A0978">
        <w:trPr>
          <w:trHeight w:val="328"/>
        </w:trPr>
        <w:tc>
          <w:tcPr>
            <w:tcW w:w="1312" w:type="dxa"/>
          </w:tcPr>
          <w:p w14:paraId="047CB277" w14:textId="77777777" w:rsidR="001A0978" w:rsidRPr="006A45C9" w:rsidRDefault="001A0978" w:rsidP="001A0978">
            <w:pPr>
              <w:jc w:val="center"/>
              <w:rPr>
                <w:color w:val="4F81BD"/>
              </w:rPr>
            </w:pPr>
            <w:r w:rsidRPr="00B11B54">
              <w:t>5/8 x 3/4 in.</w:t>
            </w:r>
          </w:p>
        </w:tc>
        <w:tc>
          <w:tcPr>
            <w:tcW w:w="2250" w:type="dxa"/>
          </w:tcPr>
          <w:p w14:paraId="3ED737CD" w14:textId="77777777" w:rsidR="001A0978" w:rsidRPr="006A45C9" w:rsidRDefault="001A0978" w:rsidP="001A0978">
            <w:pPr>
              <w:jc w:val="center"/>
              <w:rPr>
                <w:color w:val="4F81BD"/>
              </w:rPr>
            </w:pPr>
            <w:r w:rsidRPr="00B11B54">
              <w:t xml:space="preserve"> 7-1.2 in.</w:t>
            </w:r>
          </w:p>
        </w:tc>
        <w:tc>
          <w:tcPr>
            <w:tcW w:w="2160" w:type="dxa"/>
          </w:tcPr>
          <w:p w14:paraId="618492A1" w14:textId="77777777" w:rsidR="001A0978" w:rsidRPr="006A45C9" w:rsidRDefault="001A0978" w:rsidP="001A0978">
            <w:pPr>
              <w:jc w:val="center"/>
              <w:rPr>
                <w:color w:val="4F81BD"/>
              </w:rPr>
            </w:pPr>
            <w:r w:rsidRPr="00B11B54">
              <w:t>3/4 in.</w:t>
            </w:r>
          </w:p>
        </w:tc>
        <w:tc>
          <w:tcPr>
            <w:tcW w:w="2070" w:type="dxa"/>
          </w:tcPr>
          <w:p w14:paraId="35FA1E8E" w14:textId="77777777" w:rsidR="001A0978" w:rsidRPr="006A45C9" w:rsidRDefault="001A0978" w:rsidP="001A0978">
            <w:pPr>
              <w:jc w:val="center"/>
              <w:rPr>
                <w:color w:val="4F81BD"/>
              </w:rPr>
            </w:pPr>
            <w:r w:rsidRPr="00B11B54">
              <w:t>1 in. x 11-1/2</w:t>
            </w:r>
            <w:r>
              <w:t xml:space="preserve"> </w:t>
            </w:r>
          </w:p>
        </w:tc>
        <w:tc>
          <w:tcPr>
            <w:tcW w:w="2648" w:type="dxa"/>
          </w:tcPr>
          <w:p w14:paraId="5772EEEC" w14:textId="77777777" w:rsidR="001A0978" w:rsidRPr="006A45C9" w:rsidRDefault="001A0978" w:rsidP="001A0978">
            <w:pPr>
              <w:jc w:val="center"/>
              <w:rPr>
                <w:color w:val="4F81BD"/>
              </w:rPr>
            </w:pPr>
            <w:r w:rsidRPr="00B11B54">
              <w:t>3/4 in.</w:t>
            </w:r>
          </w:p>
        </w:tc>
      </w:tr>
      <w:tr w:rsidR="001A0978" w:rsidRPr="004B6490" w14:paraId="39F30D03" w14:textId="77777777" w:rsidTr="001A0978">
        <w:trPr>
          <w:trHeight w:val="130"/>
        </w:trPr>
        <w:tc>
          <w:tcPr>
            <w:tcW w:w="1312" w:type="dxa"/>
          </w:tcPr>
          <w:p w14:paraId="3B029836" w14:textId="77777777" w:rsidR="001A0978" w:rsidRPr="006A45C9" w:rsidRDefault="001A0978" w:rsidP="001A0978">
            <w:pPr>
              <w:jc w:val="center"/>
              <w:rPr>
                <w:color w:val="4F81BD"/>
              </w:rPr>
            </w:pPr>
            <w:r w:rsidRPr="00B11B54">
              <w:t>3/4 in.</w:t>
            </w:r>
          </w:p>
        </w:tc>
        <w:tc>
          <w:tcPr>
            <w:tcW w:w="2250" w:type="dxa"/>
          </w:tcPr>
          <w:p w14:paraId="6D961692" w14:textId="77777777" w:rsidR="001A0978" w:rsidRPr="006A45C9" w:rsidRDefault="001A0978" w:rsidP="001A0978">
            <w:pPr>
              <w:jc w:val="center"/>
              <w:rPr>
                <w:color w:val="4F81BD"/>
              </w:rPr>
            </w:pPr>
            <w:r w:rsidRPr="00B11B54">
              <w:t>7-1/2 in.</w:t>
            </w:r>
          </w:p>
        </w:tc>
        <w:tc>
          <w:tcPr>
            <w:tcW w:w="2160" w:type="dxa"/>
          </w:tcPr>
          <w:p w14:paraId="31ECDFC4" w14:textId="77777777" w:rsidR="001A0978" w:rsidRPr="006A45C9" w:rsidRDefault="001A0978" w:rsidP="001A0978">
            <w:pPr>
              <w:jc w:val="center"/>
              <w:rPr>
                <w:color w:val="4F81BD"/>
              </w:rPr>
            </w:pPr>
            <w:r w:rsidRPr="00B11B54">
              <w:t>3/4 in.</w:t>
            </w:r>
          </w:p>
        </w:tc>
        <w:tc>
          <w:tcPr>
            <w:tcW w:w="2070" w:type="dxa"/>
          </w:tcPr>
          <w:p w14:paraId="67513E70" w14:textId="77777777" w:rsidR="001A0978" w:rsidRPr="006A45C9" w:rsidRDefault="001A0978" w:rsidP="001A0978">
            <w:pPr>
              <w:jc w:val="center"/>
              <w:rPr>
                <w:color w:val="4F81BD"/>
              </w:rPr>
            </w:pPr>
            <w:r w:rsidRPr="00B11B54">
              <w:t>1 in. x 11-1/2</w:t>
            </w:r>
          </w:p>
        </w:tc>
        <w:tc>
          <w:tcPr>
            <w:tcW w:w="2648" w:type="dxa"/>
          </w:tcPr>
          <w:p w14:paraId="32D53F88" w14:textId="77777777" w:rsidR="001A0978" w:rsidRPr="006A45C9" w:rsidRDefault="001A0978" w:rsidP="001A0978">
            <w:pPr>
              <w:jc w:val="center"/>
              <w:rPr>
                <w:color w:val="4F81BD"/>
              </w:rPr>
            </w:pPr>
            <w:r w:rsidRPr="00B11B54">
              <w:t>3/4 in.</w:t>
            </w:r>
          </w:p>
        </w:tc>
      </w:tr>
      <w:tr w:rsidR="001A0978" w:rsidRPr="004B6490" w14:paraId="333A88E0" w14:textId="77777777" w:rsidTr="001A0978">
        <w:trPr>
          <w:trHeight w:val="130"/>
        </w:trPr>
        <w:tc>
          <w:tcPr>
            <w:tcW w:w="1312" w:type="dxa"/>
          </w:tcPr>
          <w:p w14:paraId="3C47064E" w14:textId="77777777" w:rsidR="001A0978" w:rsidRPr="008E5F5C" w:rsidRDefault="001A0978" w:rsidP="001A0978">
            <w:pPr>
              <w:jc w:val="center"/>
              <w:rPr>
                <w:highlight w:val="yellow"/>
              </w:rPr>
            </w:pPr>
            <w:r w:rsidRPr="00BE0C6B">
              <w:t>3/4 in.</w:t>
            </w:r>
          </w:p>
        </w:tc>
        <w:tc>
          <w:tcPr>
            <w:tcW w:w="2250" w:type="dxa"/>
          </w:tcPr>
          <w:p w14:paraId="0BC9AC7D" w14:textId="77777777" w:rsidR="001A0978" w:rsidRPr="00BE0C6B" w:rsidRDefault="001A0978" w:rsidP="001A0978">
            <w:pPr>
              <w:jc w:val="center"/>
            </w:pPr>
            <w:r w:rsidRPr="00BE0C6B">
              <w:t>9 in.</w:t>
            </w:r>
          </w:p>
        </w:tc>
        <w:tc>
          <w:tcPr>
            <w:tcW w:w="2160" w:type="dxa"/>
          </w:tcPr>
          <w:p w14:paraId="52EAFC32" w14:textId="77777777" w:rsidR="001A0978" w:rsidRPr="00BE0C6B" w:rsidRDefault="001A0978" w:rsidP="001A0978">
            <w:pPr>
              <w:jc w:val="center"/>
            </w:pPr>
            <w:r w:rsidRPr="00BE0C6B">
              <w:t>3/4 in.</w:t>
            </w:r>
          </w:p>
        </w:tc>
        <w:tc>
          <w:tcPr>
            <w:tcW w:w="2070" w:type="dxa"/>
          </w:tcPr>
          <w:p w14:paraId="1BD9DA44" w14:textId="77777777" w:rsidR="001A0978" w:rsidRPr="00BE0C6B" w:rsidRDefault="001A0978" w:rsidP="001A0978">
            <w:pPr>
              <w:jc w:val="center"/>
            </w:pPr>
            <w:r w:rsidRPr="00BE0C6B">
              <w:t>1 in. x 11-1/2</w:t>
            </w:r>
          </w:p>
        </w:tc>
        <w:tc>
          <w:tcPr>
            <w:tcW w:w="2648" w:type="dxa"/>
          </w:tcPr>
          <w:p w14:paraId="0F971CDA" w14:textId="77777777" w:rsidR="001A0978" w:rsidRPr="00BE0C6B" w:rsidRDefault="001A0978" w:rsidP="001A0978">
            <w:pPr>
              <w:jc w:val="center"/>
            </w:pPr>
            <w:r w:rsidRPr="00BE0C6B">
              <w:t>3/4 in.</w:t>
            </w:r>
          </w:p>
        </w:tc>
      </w:tr>
      <w:tr w:rsidR="001A0978" w:rsidRPr="004B6490" w14:paraId="4EA04F56" w14:textId="77777777" w:rsidTr="001A0978">
        <w:trPr>
          <w:trHeight w:val="130"/>
        </w:trPr>
        <w:tc>
          <w:tcPr>
            <w:tcW w:w="1312" w:type="dxa"/>
          </w:tcPr>
          <w:p w14:paraId="67A1BD42" w14:textId="77777777" w:rsidR="001A0978" w:rsidRPr="00B11B54" w:rsidRDefault="001A0978" w:rsidP="001A0978">
            <w:pPr>
              <w:jc w:val="center"/>
            </w:pPr>
            <w:r>
              <w:t>1 in.</w:t>
            </w:r>
          </w:p>
        </w:tc>
        <w:tc>
          <w:tcPr>
            <w:tcW w:w="2250" w:type="dxa"/>
          </w:tcPr>
          <w:p w14:paraId="42E67C8C" w14:textId="77777777" w:rsidR="001A0978" w:rsidRPr="00B11B54" w:rsidRDefault="001A0978" w:rsidP="001A0978">
            <w:pPr>
              <w:jc w:val="center"/>
            </w:pPr>
            <w:r>
              <w:t>10-3/4 in.</w:t>
            </w:r>
          </w:p>
        </w:tc>
        <w:tc>
          <w:tcPr>
            <w:tcW w:w="2160" w:type="dxa"/>
          </w:tcPr>
          <w:p w14:paraId="1F44CC18" w14:textId="77777777" w:rsidR="001A0978" w:rsidRPr="00B11B54" w:rsidRDefault="001A0978" w:rsidP="001A0978">
            <w:pPr>
              <w:jc w:val="center"/>
            </w:pPr>
            <w:r>
              <w:t>1 in.</w:t>
            </w:r>
          </w:p>
        </w:tc>
        <w:tc>
          <w:tcPr>
            <w:tcW w:w="2070" w:type="dxa"/>
          </w:tcPr>
          <w:p w14:paraId="2D568844" w14:textId="77777777" w:rsidR="001A0978" w:rsidRPr="00B11B54" w:rsidRDefault="001A0978" w:rsidP="001A0978">
            <w:pPr>
              <w:jc w:val="center"/>
            </w:pPr>
            <w:r>
              <w:t xml:space="preserve">1-1/4 in. x 11-1/2 </w:t>
            </w:r>
          </w:p>
        </w:tc>
        <w:tc>
          <w:tcPr>
            <w:tcW w:w="2648" w:type="dxa"/>
          </w:tcPr>
          <w:p w14:paraId="6BB6607B" w14:textId="77777777" w:rsidR="001A0978" w:rsidRPr="00B11B54" w:rsidRDefault="001A0978" w:rsidP="001A0978">
            <w:pPr>
              <w:jc w:val="center"/>
            </w:pPr>
            <w:r>
              <w:t>1 in.</w:t>
            </w:r>
          </w:p>
        </w:tc>
      </w:tr>
    </w:tbl>
    <w:p w14:paraId="56D1E740" w14:textId="78FBB4EA" w:rsidR="00B512E9" w:rsidRDefault="00443E84" w:rsidP="00443E84">
      <w:pPr>
        <w:pStyle w:val="TableTitle"/>
        <w:ind w:left="0"/>
        <w:rPr>
          <w:sz w:val="18"/>
          <w:szCs w:val="18"/>
        </w:rPr>
      </w:pPr>
      <w:r w:rsidRPr="00443E84">
        <w:rPr>
          <w:sz w:val="18"/>
          <w:szCs w:val="18"/>
        </w:rPr>
        <w:t>Table 2: Dimensional design limits for meter</w:t>
      </w:r>
    </w:p>
    <w:p w14:paraId="4BF66F52" w14:textId="77777777" w:rsidR="001A0978" w:rsidRPr="001A0978" w:rsidRDefault="001A0978" w:rsidP="001A0978"/>
    <w:p w14:paraId="11E36771" w14:textId="77777777" w:rsidR="001A0978" w:rsidRPr="001A0978" w:rsidRDefault="001A0978" w:rsidP="001A0978"/>
    <w:p w14:paraId="2464F040" w14:textId="77777777" w:rsidR="001A0978" w:rsidRPr="001A0978" w:rsidRDefault="001A0978" w:rsidP="001A0978"/>
    <w:p w14:paraId="6A93F8E5" w14:textId="77777777" w:rsidR="001A0978" w:rsidRPr="001A0978" w:rsidRDefault="001A0978" w:rsidP="001A0978"/>
    <w:p w14:paraId="721D0174" w14:textId="77777777" w:rsidR="001A0978" w:rsidRPr="001A0978" w:rsidRDefault="001A0978" w:rsidP="001A0978"/>
    <w:p w14:paraId="351C13CB" w14:textId="77777777" w:rsidR="001A0978" w:rsidRPr="001A0978" w:rsidRDefault="001A0978" w:rsidP="001A0978"/>
    <w:p w14:paraId="7BFB1866" w14:textId="77777777" w:rsidR="001A0978" w:rsidRPr="001A0978" w:rsidRDefault="001A0978" w:rsidP="001A0978"/>
    <w:p w14:paraId="48646EE6" w14:textId="77777777" w:rsidR="001A0978" w:rsidRPr="001A0978" w:rsidRDefault="001A0978" w:rsidP="001A0978"/>
    <w:p w14:paraId="0EAAC7A5" w14:textId="77777777" w:rsidR="001A0978" w:rsidRPr="001A0978" w:rsidRDefault="001A0978" w:rsidP="001A0978"/>
    <w:p w14:paraId="171B7B99" w14:textId="77777777" w:rsidR="001A0978" w:rsidRPr="001A0978" w:rsidRDefault="001A0978" w:rsidP="001A0978"/>
    <w:p w14:paraId="77347F7E" w14:textId="77777777" w:rsidR="001A0978" w:rsidRPr="001A0978" w:rsidRDefault="001A0978" w:rsidP="001A0978"/>
    <w:p w14:paraId="4C7DF8B0" w14:textId="77777777" w:rsidR="001A0978" w:rsidRPr="001A0978" w:rsidRDefault="001A0978" w:rsidP="001A0978"/>
    <w:p w14:paraId="61927474" w14:textId="77777777" w:rsidR="001A0978" w:rsidRPr="001A0978" w:rsidRDefault="001A0978" w:rsidP="001A0978"/>
    <w:p w14:paraId="3EACD703" w14:textId="77777777" w:rsidR="001A0978" w:rsidRPr="001A0978" w:rsidRDefault="001A0978" w:rsidP="001A0978"/>
    <w:p w14:paraId="2260BFC3" w14:textId="77777777" w:rsidR="001A0978" w:rsidRPr="001A0978" w:rsidRDefault="001A0978" w:rsidP="001A0978"/>
    <w:p w14:paraId="234E0ECF" w14:textId="77777777" w:rsidR="001A0978" w:rsidRPr="001A0978" w:rsidRDefault="001A0978" w:rsidP="001A0978"/>
    <w:p w14:paraId="4447B9E1" w14:textId="77777777" w:rsidR="001A0978" w:rsidRPr="001A0978" w:rsidRDefault="001A0978" w:rsidP="001A0978"/>
    <w:p w14:paraId="7AA9F6BF" w14:textId="77777777" w:rsidR="001A0978" w:rsidRPr="001A0978" w:rsidRDefault="001A0978" w:rsidP="001A0978"/>
    <w:p w14:paraId="79542DF7" w14:textId="77777777" w:rsidR="001A0978" w:rsidRPr="001A0978" w:rsidRDefault="001A0978" w:rsidP="001A0978"/>
    <w:p w14:paraId="0D59FD22" w14:textId="77777777" w:rsidR="001A0978" w:rsidRPr="001A0978" w:rsidRDefault="001A0978" w:rsidP="001A0978">
      <w:pPr>
        <w:ind w:left="0"/>
      </w:pPr>
    </w:p>
    <w:sectPr w:rsidR="001A0978" w:rsidRPr="001A0978" w:rsidSect="00AF5A66">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0C39D" w14:textId="77777777" w:rsidR="00164E3E" w:rsidRDefault="00164E3E" w:rsidP="006A45C9">
      <w:r>
        <w:separator/>
      </w:r>
    </w:p>
  </w:endnote>
  <w:endnote w:type="continuationSeparator" w:id="0">
    <w:p w14:paraId="38AAC6C5" w14:textId="77777777" w:rsidR="00164E3E" w:rsidRDefault="00164E3E" w:rsidP="006A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w:altName w:val="Segoe UI Semibold"/>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940A" w14:textId="5F16FF06" w:rsidR="00C16E12" w:rsidRPr="004B6490" w:rsidRDefault="00C07C19" w:rsidP="006A45C9">
    <w:pPr>
      <w:pStyle w:val="Footer"/>
    </w:pPr>
    <w:r w:rsidRPr="00711B4D">
      <w:rPr>
        <w:noProof/>
        <w:lang w:bidi="ar-SA"/>
      </w:rPr>
      <mc:AlternateContent>
        <mc:Choice Requires="wps">
          <w:drawing>
            <wp:anchor distT="0" distB="0" distL="114300" distR="114300" simplePos="0" relativeHeight="251657728" behindDoc="0" locked="0" layoutInCell="1" allowOverlap="1" wp14:anchorId="68CC414D" wp14:editId="1CD381A3">
              <wp:simplePos x="0" y="0"/>
              <wp:positionH relativeFrom="column">
                <wp:posOffset>-85725</wp:posOffset>
              </wp:positionH>
              <wp:positionV relativeFrom="page">
                <wp:posOffset>9391650</wp:posOffset>
              </wp:positionV>
              <wp:extent cx="2324100" cy="50292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502920"/>
                      </a:xfrm>
                      <a:prstGeom prst="rect">
                        <a:avLst/>
                      </a:prstGeom>
                      <a:noFill/>
                      <a:ln w="9525">
                        <a:noFill/>
                        <a:miter lim="800000"/>
                        <a:headEnd/>
                        <a:tailEnd/>
                      </a:ln>
                    </wps:spPr>
                    <wps:txbx>
                      <w:txbxContent>
                        <w:p w14:paraId="1A1BE776" w14:textId="55E5FD77" w:rsidR="004B6490" w:rsidRPr="00791F3A" w:rsidRDefault="00E41EAD" w:rsidP="00F16A6B">
                          <w:pPr>
                            <w:pStyle w:val="DocNumber"/>
                            <w:ind w:left="0"/>
                          </w:pPr>
                          <w:r w:rsidRPr="00E41EAD">
                            <w:t>ESM-SS-0</w:t>
                          </w:r>
                          <w:r w:rsidR="00FF0DB4">
                            <w:t>0125</w:t>
                          </w:r>
                          <w:r w:rsidRPr="00E41EAD">
                            <w:t>-EN-</w:t>
                          </w:r>
                          <w:r w:rsidR="0052294D">
                            <w:t>1</w:t>
                          </w:r>
                          <w:r w:rsidR="0013754A">
                            <w:t>1</w:t>
                          </w:r>
                          <w:r w:rsidR="004B6490">
                            <w:t xml:space="preserve"> </w:t>
                          </w:r>
                          <w:r w:rsidR="003E5176">
                            <w:t>(</w:t>
                          </w:r>
                          <w:r w:rsidR="0013754A">
                            <w:t>November</w:t>
                          </w:r>
                          <w:r w:rsidR="00B15BCE">
                            <w:t xml:space="preserve"> 202</w:t>
                          </w:r>
                          <w:r w:rsidR="00D611BA">
                            <w:t>5</w:t>
                          </w:r>
                          <w:r w:rsidR="004B6490" w:rsidRPr="00791F3A">
                            <w:t>)</w:t>
                          </w:r>
                        </w:p>
                        <w:p w14:paraId="3B8B5057" w14:textId="77777777" w:rsidR="004B6490" w:rsidRPr="002F2476" w:rsidRDefault="004B6490" w:rsidP="006A45C9"/>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8CC414D" id="_x0000_t202" coordsize="21600,21600" o:spt="202" path="m,l,21600r21600,l21600,xe">
              <v:stroke joinstyle="miter"/>
              <v:path gradientshapeok="t" o:connecttype="rect"/>
            </v:shapetype>
            <v:shape id="_x0000_s1032" type="#_x0000_t202" style="position:absolute;left:0;text-align:left;margin-left:-6.75pt;margin-top:739.5pt;width:183pt;height:3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" filled="f" stroked="f">
              <v:textbox>
                <w:txbxContent>
                  <w:p w14:paraId="1A1BE776" w14:textId="55E5FD77" w:rsidR="004B6490" w:rsidRPr="00791F3A" w:rsidRDefault="00E41EAD" w:rsidP="00F16A6B">
                    <w:pPr>
                      <w:pStyle w:val="DocNumber"/>
                      <w:ind w:left="0"/>
                    </w:pPr>
                    <w:r w:rsidRPr="00E41EAD">
                      <w:t>ESM-SS-0</w:t>
                    </w:r>
                    <w:r w:rsidR="00FF0DB4">
                      <w:t>0125</w:t>
                    </w:r>
                    <w:r w:rsidRPr="00E41EAD">
                      <w:t>-EN-</w:t>
                    </w:r>
                    <w:r w:rsidR="0052294D">
                      <w:t>1</w:t>
                    </w:r>
                    <w:r w:rsidR="0013754A">
                      <w:t>1</w:t>
                    </w:r>
                    <w:r w:rsidR="004B6490">
                      <w:t xml:space="preserve"> </w:t>
                    </w:r>
                    <w:r w:rsidR="003E5176">
                      <w:t>(</w:t>
                    </w:r>
                    <w:r w:rsidR="0013754A">
                      <w:t>November</w:t>
                    </w:r>
                    <w:r w:rsidR="00B15BCE">
                      <w:t xml:space="preserve"> 202</w:t>
                    </w:r>
                    <w:r w:rsidR="00D611BA">
                      <w:t>5</w:t>
                    </w:r>
                    <w:r w:rsidR="004B6490" w:rsidRPr="00791F3A">
                      <w:t>)</w:t>
                    </w:r>
                  </w:p>
                  <w:p w14:paraId="3B8B5057" w14:textId="77777777" w:rsidR="004B6490" w:rsidRPr="002F2476" w:rsidRDefault="004B6490" w:rsidP="006A45C9"/>
                </w:txbxContent>
              </v:textbox>
              <w10:wrap type="square" anchory="page"/>
            </v:shape>
          </w:pict>
        </mc:Fallback>
      </mc:AlternateContent>
    </w:r>
    <w:r w:rsidR="004B6490" w:rsidRPr="00711B4D">
      <w:rPr>
        <w:noProof/>
        <w:lang w:bidi="ar-SA"/>
      </w:rPr>
      <mc:AlternateContent>
        <mc:Choice Requires="wps">
          <w:drawing>
            <wp:anchor distT="0" distB="0" distL="114300" distR="114300" simplePos="0" relativeHeight="251655680" behindDoc="0" locked="0" layoutInCell="1" allowOverlap="1" wp14:anchorId="3331F979" wp14:editId="207FB3A8">
              <wp:simplePos x="0" y="0"/>
              <wp:positionH relativeFrom="column">
                <wp:posOffset>2461260</wp:posOffset>
              </wp:positionH>
              <wp:positionV relativeFrom="page">
                <wp:posOffset>9287510</wp:posOffset>
              </wp:positionV>
              <wp:extent cx="4011295" cy="50292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502920"/>
                      </a:xfrm>
                      <a:prstGeom prst="rect">
                        <a:avLst/>
                      </a:prstGeom>
                      <a:noFill/>
                      <a:ln w="9525">
                        <a:noFill/>
                        <a:miter lim="800000"/>
                        <a:headEnd/>
                        <a:tailEnd/>
                      </a:ln>
                    </wps:spPr>
                    <wps:txbx>
                      <w:txbxContent>
                        <w:p w14:paraId="20639403" w14:textId="77777777" w:rsidR="004B6490" w:rsidRPr="00791F3A" w:rsidRDefault="004B6490" w:rsidP="00791F3A">
                          <w:pPr>
                            <w:pStyle w:val="DocType"/>
                          </w:pPr>
                          <w:r>
                            <w:t>Sample Specifications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31F979" id="Text Box 1" o:spid="_x0000_s1033" type="#_x0000_t202" style="position:absolute;left:0;text-align:left;margin-left:193.8pt;margin-top:731.3pt;width:315.85pt;height:39.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" filled="f" stroked="f">
              <v:textbox>
                <w:txbxContent>
                  <w:p w14:paraId="20639403" w14:textId="77777777" w:rsidR="004B6490" w:rsidRPr="00791F3A" w:rsidRDefault="004B6490" w:rsidP="00791F3A">
                    <w:pPr>
                      <w:pStyle w:val="DocType"/>
                    </w:pPr>
                    <w:r>
                      <w:t>Sample Specifications</w:t>
                    </w:r>
                  </w:p>
                </w:txbxContent>
              </v:textbox>
              <w10:wrap type="squar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1D45" w14:textId="77777777" w:rsidR="00C327E3" w:rsidRPr="00706F00" w:rsidRDefault="00C327E3" w:rsidP="001A0978">
    <w:pPr>
      <w:pStyle w:val="Graphic"/>
      <w:spacing w:before="120" w:after="120"/>
      <w:ind w:left="0"/>
      <w:jc w:val="left"/>
      <w:rPr>
        <w:rFonts w:ascii="Arial" w:hAnsi="Arial" w:cs="Arial"/>
        <w:b w:val="0"/>
        <w:i/>
        <w:color w:val="007AC2"/>
        <w:sz w:val="20"/>
        <w:szCs w:val="20"/>
      </w:rPr>
    </w:pPr>
    <w:r w:rsidRPr="00706F00">
      <w:rPr>
        <w:rFonts w:ascii="Arial" w:hAnsi="Arial" w:cs="Arial"/>
        <w:i/>
        <w:color w:val="007AC2"/>
        <w:sz w:val="20"/>
        <w:szCs w:val="20"/>
      </w:rPr>
      <w:t xml:space="preserve">SMART WATER IS </w:t>
    </w:r>
    <w:r w:rsidRPr="00706F00">
      <w:rPr>
        <w:rFonts w:ascii="Arial" w:hAnsi="Arial" w:cs="Arial"/>
        <w:b w:val="0"/>
        <w:i/>
        <w:color w:val="007AC2"/>
        <w:sz w:val="20"/>
        <w:szCs w:val="20"/>
      </w:rPr>
      <w:t>BADGER METER</w:t>
    </w:r>
  </w:p>
  <w:p w14:paraId="1D0A9A23" w14:textId="77777777" w:rsidR="00C327E3" w:rsidRPr="00706F00" w:rsidRDefault="00C327E3" w:rsidP="001A0978">
    <w:pPr>
      <w:pStyle w:val="CopyrightText"/>
      <w:spacing w:line="240" w:lineRule="auto"/>
      <w:ind w:left="0"/>
      <w:rPr>
        <w:rFonts w:ascii="Arial" w:hAnsi="Arial" w:cs="Arial"/>
        <w:color w:val="808080" w:themeColor="background1" w:themeShade="80"/>
        <w:sz w:val="16"/>
        <w:szCs w:val="16"/>
      </w:rPr>
    </w:pPr>
    <w:r w:rsidRPr="00706F00">
      <w:rPr>
        <w:rFonts w:ascii="Arial" w:hAnsi="Arial" w:cs="Arial"/>
        <w:color w:val="808080" w:themeColor="background1" w:themeShade="80"/>
        <w:sz w:val="16"/>
        <w:szCs w:val="16"/>
      </w:rPr>
      <w:t>Trademarks appearing in this document are the property of their respective entities. Due to continuous research, product improvements and enhancements, Badger Meter reserves the right to change product or system specifications without notice, except to the extent an outstanding contractual obligation exists. ©20</w:t>
    </w:r>
    <w:r>
      <w:rPr>
        <w:rFonts w:ascii="Arial" w:hAnsi="Arial" w:cs="Arial"/>
        <w:color w:val="808080" w:themeColor="background1" w:themeShade="80"/>
        <w:sz w:val="16"/>
        <w:szCs w:val="16"/>
      </w:rPr>
      <w:t>23</w:t>
    </w:r>
    <w:r w:rsidRPr="00706F00">
      <w:rPr>
        <w:rFonts w:ascii="Arial" w:hAnsi="Arial" w:cs="Arial"/>
        <w:color w:val="808080" w:themeColor="background1" w:themeShade="80"/>
        <w:sz w:val="16"/>
        <w:szCs w:val="16"/>
      </w:rPr>
      <w:t xml:space="preserve"> Badger Meter, Inc. All rights reserved. </w:t>
    </w:r>
  </w:p>
  <w:p w14:paraId="3AC801CA" w14:textId="77777777" w:rsidR="00C327E3" w:rsidRDefault="00C327E3" w:rsidP="001A0978">
    <w:pPr>
      <w:pStyle w:val="Signoff"/>
      <w:spacing w:before="120"/>
      <w:ind w:left="0"/>
      <w:rPr>
        <w:rStyle w:val="Strong"/>
        <w:rFonts w:ascii="Arial" w:hAnsi="Arial" w:cs="Arial"/>
        <w:color w:val="007AC2"/>
        <w:sz w:val="20"/>
        <w:szCs w:val="20"/>
      </w:rPr>
    </w:pPr>
    <w:r w:rsidRPr="00706F00">
      <w:rPr>
        <w:rStyle w:val="Strong"/>
        <w:rFonts w:ascii="Arial" w:hAnsi="Arial" w:cs="Arial"/>
        <w:color w:val="007AC2"/>
        <w:sz w:val="20"/>
        <w:szCs w:val="20"/>
      </w:rPr>
      <w:t>www.badgermeter.com</w:t>
    </w:r>
  </w:p>
  <w:p w14:paraId="25F96A64" w14:textId="77777777" w:rsidR="00C327E3" w:rsidRPr="007705A0" w:rsidRDefault="00C327E3" w:rsidP="001A0978">
    <w:pPr>
      <w:pStyle w:val="Signoff"/>
      <w:spacing w:before="120"/>
      <w:ind w:left="0"/>
      <w:rPr>
        <w:rStyle w:val="Strong"/>
        <w:rFonts w:ascii="Arial" w:hAnsi="Arial" w:cs="Arial"/>
        <w:color w:val="007AC2"/>
        <w:sz w:val="20"/>
        <w:szCs w:val="20"/>
      </w:rPr>
    </w:pPr>
    <w:r w:rsidRPr="00706F00">
      <w:rPr>
        <w:rFonts w:ascii="Arial" w:hAnsi="Arial" w:cs="Arial"/>
        <w:b/>
        <w:bCs/>
        <w:noProof/>
        <w:color w:val="007AC2"/>
        <w:sz w:val="16"/>
        <w:szCs w:val="16"/>
        <w:lang w:bidi="ar-SA"/>
      </w:rPr>
      <mc:AlternateContent>
        <mc:Choice Requires="wps">
          <w:drawing>
            <wp:anchor distT="4294967294" distB="4294967294" distL="114300" distR="114300" simplePos="0" relativeHeight="251681280" behindDoc="0" locked="0" layoutInCell="1" allowOverlap="1" wp14:anchorId="43800815" wp14:editId="21C2E4FF">
              <wp:simplePos x="0" y="0"/>
              <wp:positionH relativeFrom="column">
                <wp:posOffset>15240</wp:posOffset>
              </wp:positionH>
              <wp:positionV relativeFrom="paragraph">
                <wp:posOffset>36194</wp:posOffset>
              </wp:positionV>
              <wp:extent cx="6339840" cy="0"/>
              <wp:effectExtent l="0" t="0" r="2286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39840" cy="0"/>
                      </a:xfrm>
                      <a:prstGeom prst="line">
                        <a:avLst/>
                      </a:prstGeom>
                      <a:ln>
                        <a:solidFill>
                          <a:srgbClr val="007AC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3E0F0B" id="Straight Connector 13" o:spid="_x0000_s1026" style="position:absolute;z-index:251681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2pt,2.85pt" to="500.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" strokecolor="#007ac2" strokeweight=".5pt">
              <v:stroke joinstyle="miter"/>
              <o:lock v:ext="edit" shapetype="f"/>
            </v:line>
          </w:pict>
        </mc:Fallback>
      </mc:AlternateContent>
    </w:r>
  </w:p>
  <w:p w14:paraId="6C734728" w14:textId="77777777" w:rsidR="00C327E3" w:rsidRPr="00AF5A66" w:rsidRDefault="00C327E3" w:rsidP="001A0978">
    <w:pPr>
      <w:pStyle w:val="NoSpacing"/>
      <w:rPr>
        <w:rFonts w:cs="Arial"/>
        <w:bCs/>
        <w:color w:val="808080" w:themeColor="background1" w:themeShade="80"/>
        <w:sz w:val="16"/>
        <w:szCs w:val="16"/>
      </w:rPr>
    </w:pPr>
    <w:r w:rsidRPr="00706F00">
      <w:rPr>
        <w:rFonts w:cs="Arial"/>
        <w:b/>
        <w:bCs/>
        <w:color w:val="808080" w:themeColor="background1" w:themeShade="80"/>
        <w:sz w:val="16"/>
        <w:szCs w:val="16"/>
      </w:rPr>
      <w:t xml:space="preserve">Badger Meter | </w:t>
    </w:r>
    <w:r w:rsidRPr="00706F00">
      <w:rPr>
        <w:rFonts w:cs="Arial"/>
        <w:bCs/>
        <w:color w:val="808080" w:themeColor="background1" w:themeShade="80"/>
        <w:sz w:val="16"/>
        <w:szCs w:val="16"/>
      </w:rPr>
      <w:t>4545 West Brown Deer Rd | PO Box 245036 | Milwaukee, WI 53224-9536 | 800-876-3837 | 414-355-0400</w:t>
    </w:r>
  </w:p>
  <w:p w14:paraId="1D7DB8A7" w14:textId="77777777" w:rsidR="00C327E3" w:rsidRPr="001A0978" w:rsidRDefault="00C327E3" w:rsidP="001A0978">
    <w:pPr>
      <w:pStyle w:val="Footer"/>
    </w:pPr>
  </w:p>
  <w:p w14:paraId="7B21A087" w14:textId="77777777" w:rsidR="00C327E3" w:rsidRPr="00AF5A66" w:rsidRDefault="00C327E3" w:rsidP="00AF5A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01CF" w14:textId="724F7300" w:rsidR="001A0978" w:rsidRPr="001A0978" w:rsidRDefault="001A0978" w:rsidP="001A0978">
    <w:pPr>
      <w:adjustRightInd w:val="0"/>
      <w:ind w:left="0"/>
      <w:textAlignment w:val="center"/>
      <w:rPr>
        <w:color w:val="808080" w:themeColor="background1" w:themeShade="80"/>
        <w:sz w:val="16"/>
        <w:szCs w:val="16"/>
      </w:rPr>
    </w:pPr>
    <w:r w:rsidRPr="001A0978">
      <w:rPr>
        <w:color w:val="808080" w:themeColor="background1" w:themeShade="80"/>
        <w:sz w:val="16"/>
        <w:szCs w:val="16"/>
      </w:rPr>
      <w:t>Trademarks appearing in this document are the property of their respective entities. Due to continuous research, product improvements and enhancements, Badger Meter reserves the right to change product or system specifications without notice, except to the extent an outstanding contractual obligation exists. ©202</w:t>
    </w:r>
    <w:r w:rsidR="00D611BA">
      <w:rPr>
        <w:color w:val="808080" w:themeColor="background1" w:themeShade="80"/>
        <w:sz w:val="16"/>
        <w:szCs w:val="16"/>
      </w:rPr>
      <w:t>5</w:t>
    </w:r>
    <w:r w:rsidRPr="001A0978">
      <w:rPr>
        <w:color w:val="808080" w:themeColor="background1" w:themeShade="80"/>
        <w:sz w:val="16"/>
        <w:szCs w:val="16"/>
      </w:rPr>
      <w:t xml:space="preserve"> Badger Meter, Inc. All rights reserved. </w:t>
    </w:r>
  </w:p>
  <w:p w14:paraId="74A752E4" w14:textId="77777777" w:rsidR="001A0978" w:rsidRPr="001A0978" w:rsidRDefault="001A0978" w:rsidP="001A0978">
    <w:pPr>
      <w:adjustRightInd w:val="0"/>
      <w:spacing w:before="120" w:line="144" w:lineRule="atLeast"/>
      <w:ind w:left="0"/>
      <w:textAlignment w:val="center"/>
      <w:rPr>
        <w:b/>
        <w:color w:val="007AC2"/>
        <w:spacing w:val="3"/>
      </w:rPr>
    </w:pPr>
    <w:r w:rsidRPr="001A0978">
      <w:rPr>
        <w:b/>
        <w:color w:val="007AC2"/>
        <w:spacing w:val="3"/>
      </w:rPr>
      <w:t>www.badgermeter.com</w:t>
    </w:r>
  </w:p>
  <w:p w14:paraId="5223ECDD" w14:textId="77777777" w:rsidR="001A0978" w:rsidRPr="001A0978" w:rsidRDefault="001A0978" w:rsidP="001A0978">
    <w:pPr>
      <w:adjustRightInd w:val="0"/>
      <w:spacing w:before="120" w:line="144" w:lineRule="atLeast"/>
      <w:ind w:left="0"/>
      <w:textAlignment w:val="center"/>
      <w:rPr>
        <w:b/>
        <w:color w:val="007AC2"/>
        <w:spacing w:val="3"/>
      </w:rPr>
    </w:pPr>
    <w:r w:rsidRPr="001A0978">
      <w:rPr>
        <w:b/>
        <w:bCs/>
        <w:noProof/>
        <w:color w:val="007AC2"/>
        <w:spacing w:val="3"/>
        <w:sz w:val="16"/>
        <w:szCs w:val="16"/>
        <w:lang w:bidi="ar-SA"/>
      </w:rPr>
      <mc:AlternateContent>
        <mc:Choice Requires="wps">
          <w:drawing>
            <wp:anchor distT="4294967294" distB="4294967294" distL="114300" distR="114300" simplePos="0" relativeHeight="251679232" behindDoc="0" locked="0" layoutInCell="1" allowOverlap="1" wp14:anchorId="52F5F26F" wp14:editId="40627F6A">
              <wp:simplePos x="0" y="0"/>
              <wp:positionH relativeFrom="column">
                <wp:posOffset>15240</wp:posOffset>
              </wp:positionH>
              <wp:positionV relativeFrom="paragraph">
                <wp:posOffset>36194</wp:posOffset>
              </wp:positionV>
              <wp:extent cx="6339840" cy="0"/>
              <wp:effectExtent l="0" t="0" r="22860" b="19050"/>
              <wp:wrapNone/>
              <wp:docPr id="1508224631" name="Straight Connector 1508224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39840" cy="0"/>
                      </a:xfrm>
                      <a:prstGeom prst="line">
                        <a:avLst/>
                      </a:prstGeom>
                      <a:noFill/>
                      <a:ln w="6350" cap="flat" cmpd="sng" algn="ctr">
                        <a:solidFill>
                          <a:srgbClr val="007AC2"/>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7CF55CA" id="Straight Connector 1508224631" o:spid="_x0000_s1026" style="position:absolute;z-index:251679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2pt,2.85pt" to="500.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" strokecolor="#007ac2" strokeweight=".5pt">
              <v:stroke joinstyle="miter"/>
              <o:lock v:ext="edit" shapetype="f"/>
            </v:line>
          </w:pict>
        </mc:Fallback>
      </mc:AlternateContent>
    </w:r>
  </w:p>
  <w:p w14:paraId="48ACA69D" w14:textId="677FFAE8" w:rsidR="00AF5A66" w:rsidRPr="00154FC1" w:rsidRDefault="001A0978" w:rsidP="00154FC1">
    <w:pPr>
      <w:widowControl/>
      <w:autoSpaceDE/>
      <w:autoSpaceDN/>
      <w:spacing w:before="0"/>
      <w:ind w:left="0"/>
      <w:rPr>
        <w:rFonts w:eastAsiaTheme="minorHAnsi"/>
        <w:bCs/>
        <w:color w:val="808080" w:themeColor="background1" w:themeShade="80"/>
        <w:sz w:val="16"/>
        <w:szCs w:val="16"/>
        <w:lang w:bidi="ar-SA"/>
      </w:rPr>
    </w:pPr>
    <w:r w:rsidRPr="001A0978">
      <w:rPr>
        <w:rFonts w:eastAsiaTheme="minorHAnsi"/>
        <w:b/>
        <w:bCs/>
        <w:color w:val="808080" w:themeColor="background1" w:themeShade="80"/>
        <w:sz w:val="16"/>
        <w:szCs w:val="16"/>
        <w:lang w:bidi="ar-SA"/>
      </w:rPr>
      <w:t xml:space="preserve">Badger Meter | </w:t>
    </w:r>
    <w:r w:rsidRPr="001A0978">
      <w:rPr>
        <w:rFonts w:eastAsiaTheme="minorHAnsi"/>
        <w:bCs/>
        <w:color w:val="808080" w:themeColor="background1" w:themeShade="80"/>
        <w:sz w:val="16"/>
        <w:szCs w:val="16"/>
        <w:lang w:bidi="ar-SA"/>
      </w:rPr>
      <w:t>4545 West Brown Deer Rd | PO Box 245036 | Milwaukee, WI 53224-9536 | 800-876-3837 | 414-355-0400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44DA" w14:textId="77777777" w:rsidR="00164E3E" w:rsidRDefault="00164E3E" w:rsidP="006A45C9">
      <w:r>
        <w:separator/>
      </w:r>
    </w:p>
  </w:footnote>
  <w:footnote w:type="continuationSeparator" w:id="0">
    <w:p w14:paraId="457D1E21" w14:textId="77777777" w:rsidR="00164E3E" w:rsidRDefault="00164E3E" w:rsidP="006A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93BA" w14:textId="4C12D640" w:rsidR="008E5F5C" w:rsidRDefault="00C327E3">
    <w:pPr>
      <w:pStyle w:val="Header"/>
    </w:pPr>
    <w:r>
      <w:rPr>
        <w:noProof/>
      </w:rPr>
      <mc:AlternateContent>
        <mc:Choice Requires="wps">
          <w:drawing>
            <wp:anchor distT="0" distB="0" distL="114300" distR="114300" simplePos="0" relativeHeight="251662848" behindDoc="1" locked="0" layoutInCell="0" allowOverlap="1" wp14:anchorId="2363851D" wp14:editId="6EC9BADE">
              <wp:simplePos x="0" y="0"/>
              <wp:positionH relativeFrom="margin">
                <wp:align>center</wp:align>
              </wp:positionH>
              <wp:positionV relativeFrom="margin">
                <wp:align>center</wp:align>
              </wp:positionV>
              <wp:extent cx="6446520" cy="2578100"/>
              <wp:effectExtent l="0" t="1743075" r="0" b="1412875"/>
              <wp:wrapNone/>
              <wp:docPr id="1720028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46520" cy="2578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1145FE" w14:textId="77777777" w:rsidR="00C327E3" w:rsidRDefault="00C327E3" w:rsidP="00C327E3">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363851D" id="_x0000_t202" coordsize="21600,21600" o:spt="202" path="m,l,21600r21600,l21600,xe">
              <v:stroke joinstyle="miter"/>
              <v:path gradientshapeok="t" o:connecttype="rect"/>
            </v:shapetype>
            <v:shape id="Text Box 7" o:spid="_x0000_s1026" type="#_x0000_t202" style="position:absolute;left:0;text-align:left;margin-left:0;margin-top:0;width:507.6pt;height:203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" o:allowincell="f" filled="f" stroked="f">
              <v:stroke joinstyle="round"/>
              <o:lock v:ext="edit" shapetype="t"/>
              <v:textbox style="mso-fit-shape-to-text:t">
                <w:txbxContent>
                  <w:p w14:paraId="211145FE" w14:textId="77777777" w:rsidR="00C327E3" w:rsidRDefault="00C327E3" w:rsidP="00C327E3">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3D598" w14:textId="653F2F1D" w:rsidR="00C16E12" w:rsidRDefault="00C327E3" w:rsidP="006A45C9">
    <w:pPr>
      <w:pStyle w:val="Header"/>
    </w:pPr>
    <w:r>
      <w:rPr>
        <w:noProof/>
      </w:rPr>
      <mc:AlternateContent>
        <mc:Choice Requires="wps">
          <w:drawing>
            <wp:anchor distT="0" distB="0" distL="114300" distR="114300" simplePos="0" relativeHeight="251664896" behindDoc="1" locked="0" layoutInCell="0" allowOverlap="1" wp14:anchorId="21058CE0" wp14:editId="4B1E5211">
              <wp:simplePos x="0" y="0"/>
              <wp:positionH relativeFrom="margin">
                <wp:align>center</wp:align>
              </wp:positionH>
              <wp:positionV relativeFrom="margin">
                <wp:align>center</wp:align>
              </wp:positionV>
              <wp:extent cx="6446520" cy="2578100"/>
              <wp:effectExtent l="0" t="1743075" r="0" b="1412875"/>
              <wp:wrapNone/>
              <wp:docPr id="2046931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46520" cy="2578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AD01ED" w14:textId="77777777" w:rsidR="00C327E3" w:rsidRDefault="00C327E3" w:rsidP="00C327E3">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058CE0" id="_x0000_t202" coordsize="21600,21600" o:spt="202" path="m,l,21600r21600,l21600,xe">
              <v:stroke joinstyle="miter"/>
              <v:path gradientshapeok="t" o:connecttype="rect"/>
            </v:shapetype>
            <v:shape id="Text Box 8" o:spid="_x0000_s1027" type="#_x0000_t202" style="position:absolute;left:0;text-align:left;margin-left:0;margin-top:0;width:507.6pt;height:203pt;rotation:-45;z-index:-25165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" o:allowincell="f" filled="f" stroked="f">
              <v:stroke joinstyle="round"/>
              <o:lock v:ext="edit" shapetype="t"/>
              <v:textbox style="mso-fit-shape-to-text:t">
                <w:txbxContent>
                  <w:p w14:paraId="56AD01ED" w14:textId="77777777" w:rsidR="00C327E3" w:rsidRDefault="00C327E3" w:rsidP="00C327E3">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C16E12">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0C4E" w14:textId="1B6F5955" w:rsidR="00C16E12" w:rsidRDefault="00931A6B" w:rsidP="004B1969">
    <w:pPr>
      <w:pStyle w:val="Header"/>
      <w:ind w:left="0"/>
    </w:pPr>
    <w:r>
      <w:rPr>
        <w:noProof/>
        <w:lang w:bidi="ar-SA"/>
      </w:rPr>
      <mc:AlternateContent>
        <mc:Choice Requires="wpg">
          <w:drawing>
            <wp:anchor distT="0" distB="0" distL="114300" distR="114300" simplePos="0" relativeHeight="251656704" behindDoc="0" locked="0" layoutInCell="1" allowOverlap="1" wp14:anchorId="5ACFF6DE" wp14:editId="773E7C42">
              <wp:simplePos x="0" y="0"/>
              <wp:positionH relativeFrom="column">
                <wp:posOffset>15240</wp:posOffset>
              </wp:positionH>
              <wp:positionV relativeFrom="paragraph">
                <wp:posOffset>129540</wp:posOffset>
              </wp:positionV>
              <wp:extent cx="6484620" cy="891540"/>
              <wp:effectExtent l="0" t="0" r="0" b="3810"/>
              <wp:wrapSquare wrapText="bothSides"/>
              <wp:docPr id="2" name="Group 2"/>
              <wp:cNvGraphicFramePr/>
              <a:graphic xmlns:a="http://schemas.openxmlformats.org/drawingml/2006/main">
                <a:graphicData uri="http://schemas.microsoft.com/office/word/2010/wordprocessingGroup">
                  <wpg:wgp>
                    <wpg:cNvGrpSpPr/>
                    <wpg:grpSpPr>
                      <a:xfrm>
                        <a:off x="0" y="0"/>
                        <a:ext cx="6484620" cy="891540"/>
                        <a:chOff x="15240" y="-38126"/>
                        <a:chExt cx="6484622" cy="892143"/>
                      </a:xfrm>
                    </wpg:grpSpPr>
                    <wps:wsp>
                      <wps:cNvPr id="3" name="Text Box 3"/>
                      <wps:cNvSpPr txBox="1">
                        <a:spLocks noChangeArrowheads="1"/>
                      </wps:cNvSpPr>
                      <wps:spPr bwMode="auto">
                        <a:xfrm>
                          <a:off x="1600200" y="-38126"/>
                          <a:ext cx="4899662" cy="892143"/>
                        </a:xfrm>
                        <a:prstGeom prst="rect">
                          <a:avLst/>
                        </a:prstGeom>
                        <a:solidFill>
                          <a:srgbClr val="FFFFFF"/>
                        </a:solidFill>
                        <a:ln w="9525">
                          <a:noFill/>
                          <a:miter lim="800000"/>
                          <a:headEnd/>
                          <a:tailEnd/>
                        </a:ln>
                      </wps:spPr>
                      <wps:txbx>
                        <w:txbxContent>
                          <w:p w14:paraId="61BFA057" w14:textId="77777777" w:rsidR="00931A6B" w:rsidRDefault="00931A6B" w:rsidP="00791F3A">
                            <w:pPr>
                              <w:pStyle w:val="Title"/>
                            </w:pPr>
                            <w:r w:rsidRPr="00E13D90">
                              <w:t>E-Series</w:t>
                            </w:r>
                            <w:r>
                              <w:t xml:space="preserve"> G2</w:t>
                            </w:r>
                            <w:r w:rsidRPr="00E13D90">
                              <w:rPr>
                                <w:vertAlign w:val="superscript"/>
                              </w:rPr>
                              <w:t>®</w:t>
                            </w:r>
                            <w:r w:rsidRPr="00E13D90">
                              <w:t xml:space="preserve"> Cold Water Ultrasonic Meters</w:t>
                            </w:r>
                          </w:p>
                          <w:p w14:paraId="0F771A4D" w14:textId="78559A6A" w:rsidR="00931A6B" w:rsidRPr="004C0A4E" w:rsidRDefault="00931A6B" w:rsidP="00C95376">
                            <w:pPr>
                              <w:pStyle w:val="Subtitle"/>
                            </w:pPr>
                            <w:r w:rsidRPr="00E13D90">
                              <w:t xml:space="preserve">Specifications for </w:t>
                            </w:r>
                            <w:r w:rsidR="00264AB0">
                              <w:t xml:space="preserve">5/8, </w:t>
                            </w:r>
                            <w:r w:rsidR="00607C11">
                              <w:t>5/8 x 3/4</w:t>
                            </w:r>
                            <w:r w:rsidR="00C95376">
                              <w:t>, 3/4 and 1</w:t>
                            </w:r>
                            <w:r w:rsidR="00187F1C">
                              <w:t xml:space="preserve"> inch</w:t>
                            </w:r>
                          </w:p>
                        </w:txbxContent>
                      </wps:txbx>
                      <wps:bodyPr rot="0" vert="horz" wrap="square" lIns="91440" tIns="45720" rIns="91440" bIns="45720" anchor="ctr" anchorCtr="0">
                        <a:noAutofit/>
                      </wps:bodyPr>
                    </wps:wsp>
                    <wps:wsp>
                      <wps:cNvPr id="6" name="Straight Connector 6"/>
                      <wps:cNvCnPr/>
                      <wps:spPr>
                        <a:xfrm>
                          <a:off x="1562099" y="-19698"/>
                          <a:ext cx="0" cy="749808"/>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 name="Picture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5240" y="127010"/>
                          <a:ext cx="1418673" cy="4575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CFF6DE" id="Group 2" o:spid="_x0000_s1028" style="position:absolute;margin-left:1.2pt;margin-top:10.2pt;width:510.6pt;height:70.2pt;z-index:251656704;mso-width-relative:margin;mso-height-relative:margin" coordorigin="152,-381" coordsize="64846,8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">
              <v:shapetype id="_x0000_t202" coordsize="21600,21600" o:spt="202" path="m,l,21600r21600,l21600,xe">
                <v:stroke joinstyle="miter"/>
                <v:path gradientshapeok="t" o:connecttype="rect"/>
              </v:shapetype>
              <v:shape id="Text Box 3" o:spid="_x0000_s1029" type="#_x0000_t202" style="position:absolute;left:16002;top:-381;width:48996;height:8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" stroked="f">
                <v:textbox>
                  <w:txbxContent>
                    <w:p w14:paraId="61BFA057" w14:textId="77777777" w:rsidR="00931A6B" w:rsidRDefault="00931A6B" w:rsidP="00791F3A">
                      <w:pPr>
                        <w:pStyle w:val="Title"/>
                      </w:pPr>
                      <w:r w:rsidRPr="00E13D90">
                        <w:t>E-Series</w:t>
                      </w:r>
                      <w:r>
                        <w:t xml:space="preserve"> G2</w:t>
                      </w:r>
                      <w:r w:rsidRPr="00E13D90">
                        <w:rPr>
                          <w:vertAlign w:val="superscript"/>
                        </w:rPr>
                        <w:t>®</w:t>
                      </w:r>
                      <w:r w:rsidRPr="00E13D90">
                        <w:t xml:space="preserve"> Cold Water Ultrasonic Meters</w:t>
                      </w:r>
                    </w:p>
                    <w:p w14:paraId="0F771A4D" w14:textId="78559A6A" w:rsidR="00931A6B" w:rsidRPr="004C0A4E" w:rsidRDefault="00931A6B" w:rsidP="00C95376">
                      <w:pPr>
                        <w:pStyle w:val="Subtitle"/>
                      </w:pPr>
                      <w:r w:rsidRPr="00E13D90">
                        <w:t xml:space="preserve">Specifications for </w:t>
                      </w:r>
                      <w:r w:rsidR="00264AB0">
                        <w:t xml:space="preserve">5/8, </w:t>
                      </w:r>
                      <w:r w:rsidR="00607C11">
                        <w:t>5/8 x 3/4</w:t>
                      </w:r>
                      <w:r w:rsidR="00C95376">
                        <w:t>, 3/4 and 1</w:t>
                      </w:r>
                      <w:r w:rsidR="00187F1C">
                        <w:t xml:space="preserve"> inch</w:t>
                      </w:r>
                    </w:p>
                  </w:txbxContent>
                </v:textbox>
              </v:shape>
              <v:line id="Straight Connector 6" o:spid="_x0000_s1030" style="position:absolute;visibility:visible;mso-wrap-style:square" from="15620,-196" to="15620,7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" strokecolor="#7f7f7f [1612]"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152;top:1270;width:14187;height: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">
                <v:imagedata r:id="rId2" o:title=""/>
              </v:shape>
              <w10:wrap type="squar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9D354" w14:textId="77777777" w:rsidR="00C327E3" w:rsidRDefault="00C327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F8C" w14:textId="77777777" w:rsidR="00C327E3" w:rsidRDefault="00C327E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9B67F" w14:textId="77777777" w:rsidR="00C327E3" w:rsidRDefault="00C327E3" w:rsidP="001D3AF8">
    <w:pPr>
      <w:pStyle w:val="Header"/>
      <w:ind w:left="0"/>
    </w:pPr>
    <w:r>
      <w:b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1503" w14:textId="4C69832E" w:rsidR="00620761" w:rsidRDefault="0062076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4B2C" w14:textId="236B21D3" w:rsidR="00620761" w:rsidRDefault="0062076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8197" w14:textId="650BA9F7" w:rsidR="00620761" w:rsidRDefault="00C327E3">
    <w:pPr>
      <w:pStyle w:val="Header"/>
    </w:pPr>
    <w:r>
      <w:rPr>
        <w:noProof/>
      </w:rPr>
      <mc:AlternateContent>
        <mc:Choice Requires="wps">
          <w:drawing>
            <wp:anchor distT="0" distB="0" distL="114300" distR="114300" simplePos="0" relativeHeight="251673088" behindDoc="1" locked="0" layoutInCell="0" allowOverlap="1" wp14:anchorId="0B219832" wp14:editId="585F8F5C">
              <wp:simplePos x="0" y="0"/>
              <wp:positionH relativeFrom="margin">
                <wp:align>center</wp:align>
              </wp:positionH>
              <wp:positionV relativeFrom="margin">
                <wp:align>center</wp:align>
              </wp:positionV>
              <wp:extent cx="6446520" cy="2578100"/>
              <wp:effectExtent l="0" t="1743075" r="0" b="1412875"/>
              <wp:wrapNone/>
              <wp:docPr id="20263631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46520" cy="2578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7AC064" w14:textId="77777777" w:rsidR="00C327E3" w:rsidRDefault="00C327E3" w:rsidP="00C327E3">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219832" id="_x0000_t202" coordsize="21600,21600" o:spt="202" path="m,l,21600r21600,l21600,xe">
              <v:stroke joinstyle="miter"/>
              <v:path gradientshapeok="t" o:connecttype="rect"/>
            </v:shapetype>
            <v:shape id="Text Box 9" o:spid="_x0000_s1034" type="#_x0000_t202" style="position:absolute;left:0;text-align:left;margin-left:0;margin-top:0;width:507.6pt;height:203pt;rotation:-45;z-index:-2516433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" o:allowincell="f" filled="f" stroked="f">
              <v:stroke joinstyle="round"/>
              <o:lock v:ext="edit" shapetype="t"/>
              <v:textbox style="mso-fit-shape-to-text:t">
                <w:txbxContent>
                  <w:p w14:paraId="157AC064" w14:textId="77777777" w:rsidR="00C327E3" w:rsidRDefault="00C327E3" w:rsidP="00C327E3">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330D"/>
    <w:multiLevelType w:val="multilevel"/>
    <w:tmpl w:val="9474A354"/>
    <w:lvl w:ilvl="0">
      <w:start w:val="9"/>
      <w:numFmt w:val="decimal"/>
      <w:lvlText w:val="%1"/>
      <w:lvlJc w:val="left"/>
      <w:pPr>
        <w:ind w:left="930" w:hanging="810"/>
      </w:pPr>
      <w:rPr>
        <w:rFonts w:hint="default"/>
        <w:lang w:val="en-US" w:eastAsia="en-US" w:bidi="en-US"/>
      </w:rPr>
    </w:lvl>
    <w:lvl w:ilvl="1">
      <w:start w:val="1"/>
      <w:numFmt w:val="decimal"/>
      <w:lvlText w:val="%1.%2"/>
      <w:lvlJc w:val="left"/>
      <w:pPr>
        <w:ind w:left="930" w:hanging="810"/>
      </w:pPr>
      <w:rPr>
        <w:rFonts w:ascii="Myriad Pro" w:eastAsia="Myriad Pro" w:hAnsi="Myriad Pro" w:cs="Myriad Pro" w:hint="default"/>
        <w:color w:val="231F20"/>
        <w:w w:val="100"/>
        <w:sz w:val="18"/>
        <w:szCs w:val="18"/>
        <w:lang w:val="en-US" w:eastAsia="en-US" w:bidi="en-US"/>
      </w:rPr>
    </w:lvl>
    <w:lvl w:ilvl="2">
      <w:numFmt w:val="bullet"/>
      <w:lvlText w:val="•"/>
      <w:lvlJc w:val="left"/>
      <w:pPr>
        <w:ind w:left="1200" w:hanging="270"/>
      </w:pPr>
      <w:rPr>
        <w:rFonts w:ascii="Myriad Pro" w:eastAsia="Myriad Pro" w:hAnsi="Myriad Pro" w:cs="Myriad Pro" w:hint="default"/>
        <w:color w:val="231F20"/>
        <w:spacing w:val="-2"/>
        <w:w w:val="100"/>
        <w:sz w:val="18"/>
        <w:szCs w:val="18"/>
        <w:lang w:val="en-US" w:eastAsia="en-US" w:bidi="en-US"/>
      </w:rPr>
    </w:lvl>
    <w:lvl w:ilvl="3">
      <w:numFmt w:val="bullet"/>
      <w:lvlText w:val="•"/>
      <w:lvlJc w:val="left"/>
      <w:pPr>
        <w:ind w:left="3386" w:hanging="270"/>
      </w:pPr>
      <w:rPr>
        <w:rFonts w:hint="default"/>
        <w:lang w:val="en-US" w:eastAsia="en-US" w:bidi="en-US"/>
      </w:rPr>
    </w:lvl>
    <w:lvl w:ilvl="4">
      <w:numFmt w:val="bullet"/>
      <w:lvlText w:val="•"/>
      <w:lvlJc w:val="left"/>
      <w:pPr>
        <w:ind w:left="4480" w:hanging="270"/>
      </w:pPr>
      <w:rPr>
        <w:rFonts w:hint="default"/>
        <w:lang w:val="en-US" w:eastAsia="en-US" w:bidi="en-US"/>
      </w:rPr>
    </w:lvl>
    <w:lvl w:ilvl="5">
      <w:numFmt w:val="bullet"/>
      <w:lvlText w:val="•"/>
      <w:lvlJc w:val="left"/>
      <w:pPr>
        <w:ind w:left="5573" w:hanging="270"/>
      </w:pPr>
      <w:rPr>
        <w:rFonts w:hint="default"/>
        <w:lang w:val="en-US" w:eastAsia="en-US" w:bidi="en-US"/>
      </w:rPr>
    </w:lvl>
    <w:lvl w:ilvl="6">
      <w:numFmt w:val="bullet"/>
      <w:lvlText w:val="•"/>
      <w:lvlJc w:val="left"/>
      <w:pPr>
        <w:ind w:left="6666" w:hanging="270"/>
      </w:pPr>
      <w:rPr>
        <w:rFonts w:hint="default"/>
        <w:lang w:val="en-US" w:eastAsia="en-US" w:bidi="en-US"/>
      </w:rPr>
    </w:lvl>
    <w:lvl w:ilvl="7">
      <w:numFmt w:val="bullet"/>
      <w:lvlText w:val="•"/>
      <w:lvlJc w:val="left"/>
      <w:pPr>
        <w:ind w:left="7760" w:hanging="270"/>
      </w:pPr>
      <w:rPr>
        <w:rFonts w:hint="default"/>
        <w:lang w:val="en-US" w:eastAsia="en-US" w:bidi="en-US"/>
      </w:rPr>
    </w:lvl>
    <w:lvl w:ilvl="8">
      <w:numFmt w:val="bullet"/>
      <w:lvlText w:val="•"/>
      <w:lvlJc w:val="left"/>
      <w:pPr>
        <w:ind w:left="8853" w:hanging="270"/>
      </w:pPr>
      <w:rPr>
        <w:rFonts w:hint="default"/>
        <w:lang w:val="en-US" w:eastAsia="en-US" w:bidi="en-US"/>
      </w:rPr>
    </w:lvl>
  </w:abstractNum>
  <w:abstractNum w:abstractNumId="1" w15:restartNumberingAfterBreak="0">
    <w:nsid w:val="0B4211A9"/>
    <w:multiLevelType w:val="hybridMultilevel"/>
    <w:tmpl w:val="2D00A234"/>
    <w:lvl w:ilvl="0" w:tplc="0D3E63BA">
      <w:numFmt w:val="bullet"/>
      <w:pStyle w:val="ListParagraph"/>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5159DE"/>
    <w:multiLevelType w:val="multilevel"/>
    <w:tmpl w:val="4FE0CC40"/>
    <w:lvl w:ilvl="0">
      <w:start w:val="8"/>
      <w:numFmt w:val="decimal"/>
      <w:lvlText w:val="%1"/>
      <w:lvlJc w:val="left"/>
      <w:pPr>
        <w:ind w:left="930" w:hanging="810"/>
      </w:pPr>
      <w:rPr>
        <w:rFonts w:hint="default"/>
        <w:lang w:val="en-US" w:eastAsia="en-US" w:bidi="en-US"/>
      </w:rPr>
    </w:lvl>
    <w:lvl w:ilvl="1">
      <w:start w:val="1"/>
      <w:numFmt w:val="decimal"/>
      <w:lvlText w:val="%1.%2"/>
      <w:lvlJc w:val="left"/>
      <w:pPr>
        <w:ind w:left="930" w:hanging="810"/>
      </w:pPr>
      <w:rPr>
        <w:rFonts w:ascii="Myriad Pro" w:eastAsia="Myriad Pro" w:hAnsi="Myriad Pro" w:cs="Myriad Pro" w:hint="default"/>
        <w:color w:val="231F20"/>
        <w:spacing w:val="-8"/>
        <w:w w:val="100"/>
        <w:sz w:val="18"/>
        <w:szCs w:val="18"/>
        <w:lang w:val="en-US" w:eastAsia="en-US" w:bidi="en-US"/>
      </w:rPr>
    </w:lvl>
    <w:lvl w:ilvl="2">
      <w:numFmt w:val="bullet"/>
      <w:lvlText w:val="•"/>
      <w:lvlJc w:val="left"/>
      <w:pPr>
        <w:ind w:left="1200" w:hanging="270"/>
      </w:pPr>
      <w:rPr>
        <w:rFonts w:ascii="Myriad Pro" w:eastAsia="Myriad Pro" w:hAnsi="Myriad Pro" w:cs="Myriad Pro" w:hint="default"/>
        <w:color w:val="231F20"/>
        <w:spacing w:val="-2"/>
        <w:w w:val="100"/>
        <w:sz w:val="18"/>
        <w:szCs w:val="18"/>
        <w:lang w:val="en-US" w:eastAsia="en-US" w:bidi="en-US"/>
      </w:rPr>
    </w:lvl>
    <w:lvl w:ilvl="3">
      <w:numFmt w:val="bullet"/>
      <w:lvlText w:val="•"/>
      <w:lvlJc w:val="left"/>
      <w:pPr>
        <w:ind w:left="2500" w:hanging="270"/>
      </w:pPr>
      <w:rPr>
        <w:rFonts w:hint="default"/>
        <w:lang w:val="en-US" w:eastAsia="en-US" w:bidi="en-US"/>
      </w:rPr>
    </w:lvl>
    <w:lvl w:ilvl="4">
      <w:numFmt w:val="bullet"/>
      <w:lvlText w:val="•"/>
      <w:lvlJc w:val="left"/>
      <w:pPr>
        <w:ind w:left="3720" w:hanging="270"/>
      </w:pPr>
      <w:rPr>
        <w:rFonts w:hint="default"/>
        <w:lang w:val="en-US" w:eastAsia="en-US" w:bidi="en-US"/>
      </w:rPr>
    </w:lvl>
    <w:lvl w:ilvl="5">
      <w:numFmt w:val="bullet"/>
      <w:lvlText w:val="•"/>
      <w:lvlJc w:val="left"/>
      <w:pPr>
        <w:ind w:left="4940" w:hanging="270"/>
      </w:pPr>
      <w:rPr>
        <w:rFonts w:hint="default"/>
        <w:lang w:val="en-US" w:eastAsia="en-US" w:bidi="en-US"/>
      </w:rPr>
    </w:lvl>
    <w:lvl w:ilvl="6">
      <w:numFmt w:val="bullet"/>
      <w:lvlText w:val="•"/>
      <w:lvlJc w:val="left"/>
      <w:pPr>
        <w:ind w:left="6160" w:hanging="270"/>
      </w:pPr>
      <w:rPr>
        <w:rFonts w:hint="default"/>
        <w:lang w:val="en-US" w:eastAsia="en-US" w:bidi="en-US"/>
      </w:rPr>
    </w:lvl>
    <w:lvl w:ilvl="7">
      <w:numFmt w:val="bullet"/>
      <w:lvlText w:val="•"/>
      <w:lvlJc w:val="left"/>
      <w:pPr>
        <w:ind w:left="7380" w:hanging="270"/>
      </w:pPr>
      <w:rPr>
        <w:rFonts w:hint="default"/>
        <w:lang w:val="en-US" w:eastAsia="en-US" w:bidi="en-US"/>
      </w:rPr>
    </w:lvl>
    <w:lvl w:ilvl="8">
      <w:numFmt w:val="bullet"/>
      <w:lvlText w:val="•"/>
      <w:lvlJc w:val="left"/>
      <w:pPr>
        <w:ind w:left="8600" w:hanging="270"/>
      </w:pPr>
      <w:rPr>
        <w:rFonts w:hint="default"/>
        <w:lang w:val="en-US" w:eastAsia="en-US" w:bidi="en-US"/>
      </w:rPr>
    </w:lvl>
  </w:abstractNum>
  <w:abstractNum w:abstractNumId="3" w15:restartNumberingAfterBreak="0">
    <w:nsid w:val="151F73A1"/>
    <w:multiLevelType w:val="hybridMultilevel"/>
    <w:tmpl w:val="522E2CA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1643416F"/>
    <w:multiLevelType w:val="hybridMultilevel"/>
    <w:tmpl w:val="F12834A0"/>
    <w:lvl w:ilvl="0" w:tplc="4492292E">
      <w:numFmt w:val="bullet"/>
      <w:lvlText w:val="•"/>
      <w:lvlJc w:val="left"/>
      <w:pPr>
        <w:ind w:left="390" w:hanging="270"/>
      </w:pPr>
      <w:rPr>
        <w:rFonts w:ascii="Myriad Pro" w:eastAsia="Myriad Pro" w:hAnsi="Myriad Pro" w:cs="Myriad Pro" w:hint="default"/>
        <w:color w:val="231F20"/>
        <w:spacing w:val="-8"/>
        <w:w w:val="100"/>
        <w:sz w:val="18"/>
        <w:szCs w:val="18"/>
        <w:lang w:val="en-US" w:eastAsia="en-US" w:bidi="en-US"/>
      </w:rPr>
    </w:lvl>
    <w:lvl w:ilvl="1" w:tplc="291C9A3A">
      <w:numFmt w:val="bullet"/>
      <w:lvlText w:val="•"/>
      <w:lvlJc w:val="left"/>
      <w:pPr>
        <w:ind w:left="1464" w:hanging="270"/>
      </w:pPr>
      <w:rPr>
        <w:rFonts w:hint="default"/>
        <w:lang w:val="en-US" w:eastAsia="en-US" w:bidi="en-US"/>
      </w:rPr>
    </w:lvl>
    <w:lvl w:ilvl="2" w:tplc="4DD098CE">
      <w:numFmt w:val="bullet"/>
      <w:lvlText w:val="•"/>
      <w:lvlJc w:val="left"/>
      <w:pPr>
        <w:ind w:left="2528" w:hanging="270"/>
      </w:pPr>
      <w:rPr>
        <w:rFonts w:hint="default"/>
        <w:lang w:val="en-US" w:eastAsia="en-US" w:bidi="en-US"/>
      </w:rPr>
    </w:lvl>
    <w:lvl w:ilvl="3" w:tplc="A1B29A68">
      <w:numFmt w:val="bullet"/>
      <w:lvlText w:val="•"/>
      <w:lvlJc w:val="left"/>
      <w:pPr>
        <w:ind w:left="3592" w:hanging="270"/>
      </w:pPr>
      <w:rPr>
        <w:rFonts w:hint="default"/>
        <w:lang w:val="en-US" w:eastAsia="en-US" w:bidi="en-US"/>
      </w:rPr>
    </w:lvl>
    <w:lvl w:ilvl="4" w:tplc="F5265620">
      <w:numFmt w:val="bullet"/>
      <w:lvlText w:val="•"/>
      <w:lvlJc w:val="left"/>
      <w:pPr>
        <w:ind w:left="4656" w:hanging="270"/>
      </w:pPr>
      <w:rPr>
        <w:rFonts w:hint="default"/>
        <w:lang w:val="en-US" w:eastAsia="en-US" w:bidi="en-US"/>
      </w:rPr>
    </w:lvl>
    <w:lvl w:ilvl="5" w:tplc="89C24018">
      <w:numFmt w:val="bullet"/>
      <w:lvlText w:val="•"/>
      <w:lvlJc w:val="left"/>
      <w:pPr>
        <w:ind w:left="5720" w:hanging="270"/>
      </w:pPr>
      <w:rPr>
        <w:rFonts w:hint="default"/>
        <w:lang w:val="en-US" w:eastAsia="en-US" w:bidi="en-US"/>
      </w:rPr>
    </w:lvl>
    <w:lvl w:ilvl="6" w:tplc="574C9A1A">
      <w:numFmt w:val="bullet"/>
      <w:lvlText w:val="•"/>
      <w:lvlJc w:val="left"/>
      <w:pPr>
        <w:ind w:left="6784" w:hanging="270"/>
      </w:pPr>
      <w:rPr>
        <w:rFonts w:hint="default"/>
        <w:lang w:val="en-US" w:eastAsia="en-US" w:bidi="en-US"/>
      </w:rPr>
    </w:lvl>
    <w:lvl w:ilvl="7" w:tplc="5C0E1B6E">
      <w:numFmt w:val="bullet"/>
      <w:lvlText w:val="•"/>
      <w:lvlJc w:val="left"/>
      <w:pPr>
        <w:ind w:left="7848" w:hanging="270"/>
      </w:pPr>
      <w:rPr>
        <w:rFonts w:hint="default"/>
        <w:lang w:val="en-US" w:eastAsia="en-US" w:bidi="en-US"/>
      </w:rPr>
    </w:lvl>
    <w:lvl w:ilvl="8" w:tplc="A1585440">
      <w:numFmt w:val="bullet"/>
      <w:lvlText w:val="•"/>
      <w:lvlJc w:val="left"/>
      <w:pPr>
        <w:ind w:left="8912" w:hanging="270"/>
      </w:pPr>
      <w:rPr>
        <w:rFonts w:hint="default"/>
        <w:lang w:val="en-US" w:eastAsia="en-US" w:bidi="en-US"/>
      </w:rPr>
    </w:lvl>
  </w:abstractNum>
  <w:abstractNum w:abstractNumId="5" w15:restartNumberingAfterBreak="0">
    <w:nsid w:val="2623462C"/>
    <w:multiLevelType w:val="hybridMultilevel"/>
    <w:tmpl w:val="9DFE9438"/>
    <w:lvl w:ilvl="0" w:tplc="04090001">
      <w:start w:val="1"/>
      <w:numFmt w:val="bullet"/>
      <w:lvlText w:val=""/>
      <w:lvlJc w:val="left"/>
      <w:pPr>
        <w:ind w:left="1730" w:hanging="360"/>
      </w:pPr>
      <w:rPr>
        <w:rFonts w:ascii="Symbol" w:hAnsi="Symbol"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6" w15:restartNumberingAfterBreak="0">
    <w:nsid w:val="358E371C"/>
    <w:multiLevelType w:val="multilevel"/>
    <w:tmpl w:val="32D8F58A"/>
    <w:lvl w:ilvl="0">
      <w:start w:val="5"/>
      <w:numFmt w:val="decimal"/>
      <w:lvlText w:val="%1"/>
      <w:lvlJc w:val="left"/>
      <w:pPr>
        <w:ind w:left="930" w:hanging="810"/>
      </w:pPr>
      <w:rPr>
        <w:rFonts w:hint="default"/>
        <w:lang w:val="en-US" w:eastAsia="en-US" w:bidi="en-US"/>
      </w:rPr>
    </w:lvl>
    <w:lvl w:ilvl="1">
      <w:start w:val="1"/>
      <w:numFmt w:val="decimal"/>
      <w:lvlText w:val="%1.%2"/>
      <w:lvlJc w:val="left"/>
      <w:pPr>
        <w:ind w:left="930" w:hanging="810"/>
      </w:pPr>
      <w:rPr>
        <w:rFonts w:ascii="Myriad Pro" w:eastAsia="Myriad Pro" w:hAnsi="Myriad Pro" w:cs="Myriad Pro" w:hint="default"/>
        <w:color w:val="231F20"/>
        <w:spacing w:val="-14"/>
        <w:w w:val="100"/>
        <w:sz w:val="18"/>
        <w:szCs w:val="18"/>
        <w:lang w:val="en-US" w:eastAsia="en-US" w:bidi="en-US"/>
      </w:rPr>
    </w:lvl>
    <w:lvl w:ilvl="2">
      <w:numFmt w:val="bullet"/>
      <w:lvlText w:val="•"/>
      <w:lvlJc w:val="left"/>
      <w:pPr>
        <w:ind w:left="2960" w:hanging="810"/>
      </w:pPr>
      <w:rPr>
        <w:rFonts w:hint="default"/>
        <w:lang w:val="en-US" w:eastAsia="en-US" w:bidi="en-US"/>
      </w:rPr>
    </w:lvl>
    <w:lvl w:ilvl="3">
      <w:numFmt w:val="bullet"/>
      <w:lvlText w:val="•"/>
      <w:lvlJc w:val="left"/>
      <w:pPr>
        <w:ind w:left="3970" w:hanging="810"/>
      </w:pPr>
      <w:rPr>
        <w:rFonts w:hint="default"/>
        <w:lang w:val="en-US" w:eastAsia="en-US" w:bidi="en-US"/>
      </w:rPr>
    </w:lvl>
    <w:lvl w:ilvl="4">
      <w:numFmt w:val="bullet"/>
      <w:lvlText w:val="•"/>
      <w:lvlJc w:val="left"/>
      <w:pPr>
        <w:ind w:left="4980" w:hanging="810"/>
      </w:pPr>
      <w:rPr>
        <w:rFonts w:hint="default"/>
        <w:lang w:val="en-US" w:eastAsia="en-US" w:bidi="en-US"/>
      </w:rPr>
    </w:lvl>
    <w:lvl w:ilvl="5">
      <w:numFmt w:val="bullet"/>
      <w:lvlText w:val="•"/>
      <w:lvlJc w:val="left"/>
      <w:pPr>
        <w:ind w:left="5990" w:hanging="810"/>
      </w:pPr>
      <w:rPr>
        <w:rFonts w:hint="default"/>
        <w:lang w:val="en-US" w:eastAsia="en-US" w:bidi="en-US"/>
      </w:rPr>
    </w:lvl>
    <w:lvl w:ilvl="6">
      <w:numFmt w:val="bullet"/>
      <w:lvlText w:val="•"/>
      <w:lvlJc w:val="left"/>
      <w:pPr>
        <w:ind w:left="7000" w:hanging="810"/>
      </w:pPr>
      <w:rPr>
        <w:rFonts w:hint="default"/>
        <w:lang w:val="en-US" w:eastAsia="en-US" w:bidi="en-US"/>
      </w:rPr>
    </w:lvl>
    <w:lvl w:ilvl="7">
      <w:numFmt w:val="bullet"/>
      <w:lvlText w:val="•"/>
      <w:lvlJc w:val="left"/>
      <w:pPr>
        <w:ind w:left="8010" w:hanging="810"/>
      </w:pPr>
      <w:rPr>
        <w:rFonts w:hint="default"/>
        <w:lang w:val="en-US" w:eastAsia="en-US" w:bidi="en-US"/>
      </w:rPr>
    </w:lvl>
    <w:lvl w:ilvl="8">
      <w:numFmt w:val="bullet"/>
      <w:lvlText w:val="•"/>
      <w:lvlJc w:val="left"/>
      <w:pPr>
        <w:ind w:left="9020" w:hanging="810"/>
      </w:pPr>
      <w:rPr>
        <w:rFonts w:hint="default"/>
        <w:lang w:val="en-US" w:eastAsia="en-US" w:bidi="en-US"/>
      </w:rPr>
    </w:lvl>
  </w:abstractNum>
  <w:abstractNum w:abstractNumId="7" w15:restartNumberingAfterBreak="0">
    <w:nsid w:val="3C03053E"/>
    <w:multiLevelType w:val="hybridMultilevel"/>
    <w:tmpl w:val="B99E5C6A"/>
    <w:lvl w:ilvl="0" w:tplc="C16E4562">
      <w:numFmt w:val="bullet"/>
      <w:lvlText w:val="•"/>
      <w:lvlJc w:val="left"/>
      <w:pPr>
        <w:ind w:left="1200" w:hanging="270"/>
      </w:pPr>
      <w:rPr>
        <w:rFonts w:ascii="Myriad Pro" w:eastAsia="Myriad Pro" w:hAnsi="Myriad Pro" w:cs="Myriad Pro" w:hint="default"/>
        <w:b/>
        <w:bCs/>
        <w:color w:val="231F20"/>
        <w:spacing w:val="-10"/>
        <w:w w:val="100"/>
        <w:sz w:val="18"/>
        <w:szCs w:val="18"/>
        <w:lang w:val="en-US" w:eastAsia="en-US" w:bidi="en-US"/>
      </w:rPr>
    </w:lvl>
    <w:lvl w:ilvl="1" w:tplc="2304B020">
      <w:numFmt w:val="bullet"/>
      <w:lvlText w:val="•"/>
      <w:lvlJc w:val="left"/>
      <w:pPr>
        <w:ind w:left="2184" w:hanging="270"/>
      </w:pPr>
      <w:rPr>
        <w:rFonts w:hint="default"/>
        <w:lang w:val="en-US" w:eastAsia="en-US" w:bidi="en-US"/>
      </w:rPr>
    </w:lvl>
    <w:lvl w:ilvl="2" w:tplc="44C0DDCE">
      <w:numFmt w:val="bullet"/>
      <w:lvlText w:val="•"/>
      <w:lvlJc w:val="left"/>
      <w:pPr>
        <w:ind w:left="3168" w:hanging="270"/>
      </w:pPr>
      <w:rPr>
        <w:rFonts w:hint="default"/>
        <w:lang w:val="en-US" w:eastAsia="en-US" w:bidi="en-US"/>
      </w:rPr>
    </w:lvl>
    <w:lvl w:ilvl="3" w:tplc="CB64624A">
      <w:numFmt w:val="bullet"/>
      <w:lvlText w:val="•"/>
      <w:lvlJc w:val="left"/>
      <w:pPr>
        <w:ind w:left="4152" w:hanging="270"/>
      </w:pPr>
      <w:rPr>
        <w:rFonts w:hint="default"/>
        <w:lang w:val="en-US" w:eastAsia="en-US" w:bidi="en-US"/>
      </w:rPr>
    </w:lvl>
    <w:lvl w:ilvl="4" w:tplc="174E91CA">
      <w:numFmt w:val="bullet"/>
      <w:lvlText w:val="•"/>
      <w:lvlJc w:val="left"/>
      <w:pPr>
        <w:ind w:left="5136" w:hanging="270"/>
      </w:pPr>
      <w:rPr>
        <w:rFonts w:hint="default"/>
        <w:lang w:val="en-US" w:eastAsia="en-US" w:bidi="en-US"/>
      </w:rPr>
    </w:lvl>
    <w:lvl w:ilvl="5" w:tplc="93D27BE8">
      <w:numFmt w:val="bullet"/>
      <w:lvlText w:val="•"/>
      <w:lvlJc w:val="left"/>
      <w:pPr>
        <w:ind w:left="6120" w:hanging="270"/>
      </w:pPr>
      <w:rPr>
        <w:rFonts w:hint="default"/>
        <w:lang w:val="en-US" w:eastAsia="en-US" w:bidi="en-US"/>
      </w:rPr>
    </w:lvl>
    <w:lvl w:ilvl="6" w:tplc="1B141AF8">
      <w:numFmt w:val="bullet"/>
      <w:lvlText w:val="•"/>
      <w:lvlJc w:val="left"/>
      <w:pPr>
        <w:ind w:left="7104" w:hanging="270"/>
      </w:pPr>
      <w:rPr>
        <w:rFonts w:hint="default"/>
        <w:lang w:val="en-US" w:eastAsia="en-US" w:bidi="en-US"/>
      </w:rPr>
    </w:lvl>
    <w:lvl w:ilvl="7" w:tplc="243EDE78">
      <w:numFmt w:val="bullet"/>
      <w:lvlText w:val="•"/>
      <w:lvlJc w:val="left"/>
      <w:pPr>
        <w:ind w:left="8088" w:hanging="270"/>
      </w:pPr>
      <w:rPr>
        <w:rFonts w:hint="default"/>
        <w:lang w:val="en-US" w:eastAsia="en-US" w:bidi="en-US"/>
      </w:rPr>
    </w:lvl>
    <w:lvl w:ilvl="8" w:tplc="581A5606">
      <w:numFmt w:val="bullet"/>
      <w:lvlText w:val="•"/>
      <w:lvlJc w:val="left"/>
      <w:pPr>
        <w:ind w:left="9072" w:hanging="270"/>
      </w:pPr>
      <w:rPr>
        <w:rFonts w:hint="default"/>
        <w:lang w:val="en-US" w:eastAsia="en-US" w:bidi="en-US"/>
      </w:rPr>
    </w:lvl>
  </w:abstractNum>
  <w:abstractNum w:abstractNumId="8" w15:restartNumberingAfterBreak="0">
    <w:nsid w:val="3CAB3B8D"/>
    <w:multiLevelType w:val="hybridMultilevel"/>
    <w:tmpl w:val="98D82C7C"/>
    <w:lvl w:ilvl="0" w:tplc="04090001">
      <w:start w:val="1"/>
      <w:numFmt w:val="bullet"/>
      <w:lvlText w:val=""/>
      <w:lvlJc w:val="left"/>
      <w:pPr>
        <w:ind w:left="1730" w:hanging="360"/>
      </w:pPr>
      <w:rPr>
        <w:rFonts w:ascii="Symbol" w:hAnsi="Symbol"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9" w15:restartNumberingAfterBreak="0">
    <w:nsid w:val="3DC26CE9"/>
    <w:multiLevelType w:val="hybridMultilevel"/>
    <w:tmpl w:val="E1EA8352"/>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0" w15:restartNumberingAfterBreak="0">
    <w:nsid w:val="41995398"/>
    <w:multiLevelType w:val="hybridMultilevel"/>
    <w:tmpl w:val="696AA4FC"/>
    <w:lvl w:ilvl="0" w:tplc="07F6EA82">
      <w:numFmt w:val="bullet"/>
      <w:lvlText w:val="•"/>
      <w:lvlJc w:val="left"/>
      <w:pPr>
        <w:ind w:left="1200" w:hanging="270"/>
      </w:pPr>
      <w:rPr>
        <w:rFonts w:ascii="Myriad Pro" w:eastAsia="Myriad Pro" w:hAnsi="Myriad Pro" w:cs="Myriad Pro" w:hint="default"/>
        <w:b/>
        <w:bCs/>
        <w:color w:val="231F20"/>
        <w:spacing w:val="-8"/>
        <w:w w:val="100"/>
        <w:sz w:val="18"/>
        <w:szCs w:val="18"/>
        <w:lang w:val="en-US" w:eastAsia="en-US" w:bidi="en-US"/>
      </w:rPr>
    </w:lvl>
    <w:lvl w:ilvl="1" w:tplc="40D6B358">
      <w:numFmt w:val="bullet"/>
      <w:lvlText w:val="•"/>
      <w:lvlJc w:val="left"/>
      <w:pPr>
        <w:ind w:left="2184" w:hanging="270"/>
      </w:pPr>
      <w:rPr>
        <w:rFonts w:hint="default"/>
        <w:lang w:val="en-US" w:eastAsia="en-US" w:bidi="en-US"/>
      </w:rPr>
    </w:lvl>
    <w:lvl w:ilvl="2" w:tplc="E4704C6E">
      <w:numFmt w:val="bullet"/>
      <w:lvlText w:val="•"/>
      <w:lvlJc w:val="left"/>
      <w:pPr>
        <w:ind w:left="3168" w:hanging="270"/>
      </w:pPr>
      <w:rPr>
        <w:rFonts w:hint="default"/>
        <w:lang w:val="en-US" w:eastAsia="en-US" w:bidi="en-US"/>
      </w:rPr>
    </w:lvl>
    <w:lvl w:ilvl="3" w:tplc="9C3C21AE">
      <w:numFmt w:val="bullet"/>
      <w:lvlText w:val="•"/>
      <w:lvlJc w:val="left"/>
      <w:pPr>
        <w:ind w:left="4152" w:hanging="270"/>
      </w:pPr>
      <w:rPr>
        <w:rFonts w:hint="default"/>
        <w:lang w:val="en-US" w:eastAsia="en-US" w:bidi="en-US"/>
      </w:rPr>
    </w:lvl>
    <w:lvl w:ilvl="4" w:tplc="98B2549C">
      <w:numFmt w:val="bullet"/>
      <w:lvlText w:val="•"/>
      <w:lvlJc w:val="left"/>
      <w:pPr>
        <w:ind w:left="5136" w:hanging="270"/>
      </w:pPr>
      <w:rPr>
        <w:rFonts w:hint="default"/>
        <w:lang w:val="en-US" w:eastAsia="en-US" w:bidi="en-US"/>
      </w:rPr>
    </w:lvl>
    <w:lvl w:ilvl="5" w:tplc="4FC81D4C">
      <w:numFmt w:val="bullet"/>
      <w:lvlText w:val="•"/>
      <w:lvlJc w:val="left"/>
      <w:pPr>
        <w:ind w:left="6120" w:hanging="270"/>
      </w:pPr>
      <w:rPr>
        <w:rFonts w:hint="default"/>
        <w:lang w:val="en-US" w:eastAsia="en-US" w:bidi="en-US"/>
      </w:rPr>
    </w:lvl>
    <w:lvl w:ilvl="6" w:tplc="2DDA8166">
      <w:numFmt w:val="bullet"/>
      <w:lvlText w:val="•"/>
      <w:lvlJc w:val="left"/>
      <w:pPr>
        <w:ind w:left="7104" w:hanging="270"/>
      </w:pPr>
      <w:rPr>
        <w:rFonts w:hint="default"/>
        <w:lang w:val="en-US" w:eastAsia="en-US" w:bidi="en-US"/>
      </w:rPr>
    </w:lvl>
    <w:lvl w:ilvl="7" w:tplc="BB9603EA">
      <w:numFmt w:val="bullet"/>
      <w:lvlText w:val="•"/>
      <w:lvlJc w:val="left"/>
      <w:pPr>
        <w:ind w:left="8088" w:hanging="270"/>
      </w:pPr>
      <w:rPr>
        <w:rFonts w:hint="default"/>
        <w:lang w:val="en-US" w:eastAsia="en-US" w:bidi="en-US"/>
      </w:rPr>
    </w:lvl>
    <w:lvl w:ilvl="8" w:tplc="8A16F03E">
      <w:numFmt w:val="bullet"/>
      <w:lvlText w:val="•"/>
      <w:lvlJc w:val="left"/>
      <w:pPr>
        <w:ind w:left="9072" w:hanging="270"/>
      </w:pPr>
      <w:rPr>
        <w:rFonts w:hint="default"/>
        <w:lang w:val="en-US" w:eastAsia="en-US" w:bidi="en-US"/>
      </w:rPr>
    </w:lvl>
  </w:abstractNum>
  <w:abstractNum w:abstractNumId="11" w15:restartNumberingAfterBreak="0">
    <w:nsid w:val="557B0D4F"/>
    <w:multiLevelType w:val="hybridMultilevel"/>
    <w:tmpl w:val="95E03F2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5D5F54F4"/>
    <w:multiLevelType w:val="hybridMultilevel"/>
    <w:tmpl w:val="AE3CE99C"/>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13" w15:restartNumberingAfterBreak="0">
    <w:nsid w:val="6CC221BF"/>
    <w:multiLevelType w:val="hybridMultilevel"/>
    <w:tmpl w:val="CEFE7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40553B"/>
    <w:multiLevelType w:val="hybridMultilevel"/>
    <w:tmpl w:val="03B82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063D90"/>
    <w:multiLevelType w:val="hybridMultilevel"/>
    <w:tmpl w:val="EF820F9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6" w15:restartNumberingAfterBreak="0">
    <w:nsid w:val="724649C6"/>
    <w:multiLevelType w:val="hybridMultilevel"/>
    <w:tmpl w:val="C890E5D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7" w15:restartNumberingAfterBreak="0">
    <w:nsid w:val="789D6BF2"/>
    <w:multiLevelType w:val="hybridMultilevel"/>
    <w:tmpl w:val="CE3EC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A97973"/>
    <w:multiLevelType w:val="multilevel"/>
    <w:tmpl w:val="DB5015EA"/>
    <w:lvl w:ilvl="0">
      <w:start w:val="1"/>
      <w:numFmt w:val="decimal"/>
      <w:pStyle w:val="Heading1"/>
      <w:suff w:val="nothing"/>
      <w:lvlText w:val="Section %1: "/>
      <w:lvlJc w:val="left"/>
      <w:pPr>
        <w:ind w:left="0" w:firstLine="0"/>
      </w:pPr>
      <w:rPr>
        <w:rFonts w:hint="default"/>
      </w:rPr>
    </w:lvl>
    <w:lvl w:ilvl="1">
      <w:start w:val="1"/>
      <w:numFmt w:val="decimal"/>
      <w:lvlText w:val="%1.%2"/>
      <w:lvlJc w:val="left"/>
      <w:pPr>
        <w:ind w:left="930" w:hanging="810"/>
      </w:pPr>
      <w:rPr>
        <w:rFonts w:ascii="Arial" w:eastAsia="Myriad Pro" w:hAnsi="Arial" w:cs="Arial" w:hint="default"/>
        <w:color w:val="231F20"/>
        <w:w w:val="100"/>
        <w:sz w:val="20"/>
        <w:szCs w:val="20"/>
      </w:rPr>
    </w:lvl>
    <w:lvl w:ilvl="2">
      <w:numFmt w:val="none"/>
      <w:lvlText w:val="%3"/>
      <w:lvlJc w:val="left"/>
      <w:pPr>
        <w:ind w:left="1200" w:hanging="270"/>
      </w:pPr>
      <w:rPr>
        <w:rFonts w:hint="default"/>
        <w:spacing w:val="-2"/>
        <w:w w:val="100"/>
        <w:sz w:val="18"/>
      </w:rPr>
    </w:lvl>
    <w:lvl w:ilvl="3">
      <w:numFmt w:val="bullet"/>
      <w:lvlText w:val="•"/>
      <w:lvlJc w:val="left"/>
      <w:pPr>
        <w:ind w:left="3386" w:hanging="270"/>
      </w:pPr>
      <w:rPr>
        <w:rFonts w:hint="default"/>
      </w:rPr>
    </w:lvl>
    <w:lvl w:ilvl="4">
      <w:numFmt w:val="bullet"/>
      <w:lvlText w:val="•"/>
      <w:lvlJc w:val="left"/>
      <w:pPr>
        <w:ind w:left="4480" w:hanging="270"/>
      </w:pPr>
      <w:rPr>
        <w:rFonts w:hint="default"/>
      </w:rPr>
    </w:lvl>
    <w:lvl w:ilvl="5">
      <w:numFmt w:val="bullet"/>
      <w:lvlText w:val="•"/>
      <w:lvlJc w:val="left"/>
      <w:pPr>
        <w:ind w:left="5573" w:hanging="270"/>
      </w:pPr>
      <w:rPr>
        <w:rFonts w:hint="default"/>
      </w:rPr>
    </w:lvl>
    <w:lvl w:ilvl="6">
      <w:numFmt w:val="bullet"/>
      <w:lvlText w:val="•"/>
      <w:lvlJc w:val="left"/>
      <w:pPr>
        <w:ind w:left="6666" w:hanging="270"/>
      </w:pPr>
      <w:rPr>
        <w:rFonts w:hint="default"/>
      </w:rPr>
    </w:lvl>
    <w:lvl w:ilvl="7">
      <w:numFmt w:val="bullet"/>
      <w:lvlText w:val="•"/>
      <w:lvlJc w:val="left"/>
      <w:pPr>
        <w:ind w:left="7760" w:hanging="270"/>
      </w:pPr>
      <w:rPr>
        <w:rFonts w:hint="default"/>
      </w:rPr>
    </w:lvl>
    <w:lvl w:ilvl="8">
      <w:numFmt w:val="bullet"/>
      <w:lvlText w:val="•"/>
      <w:lvlJc w:val="left"/>
      <w:pPr>
        <w:ind w:left="8853" w:hanging="270"/>
      </w:pPr>
      <w:rPr>
        <w:rFonts w:hint="default"/>
      </w:rPr>
    </w:lvl>
  </w:abstractNum>
  <w:num w:numId="1" w16cid:durableId="726146130">
    <w:abstractNumId w:val="4"/>
  </w:num>
  <w:num w:numId="2" w16cid:durableId="1392072157">
    <w:abstractNumId w:val="7"/>
  </w:num>
  <w:num w:numId="3" w16cid:durableId="1772626644">
    <w:abstractNumId w:val="10"/>
  </w:num>
  <w:num w:numId="4" w16cid:durableId="1348629975">
    <w:abstractNumId w:val="0"/>
  </w:num>
  <w:num w:numId="5" w16cid:durableId="1856114805">
    <w:abstractNumId w:val="2"/>
  </w:num>
  <w:num w:numId="6" w16cid:durableId="55593068">
    <w:abstractNumId w:val="6"/>
  </w:num>
  <w:num w:numId="7" w16cid:durableId="1483810860">
    <w:abstractNumId w:val="3"/>
  </w:num>
  <w:num w:numId="8" w16cid:durableId="686295457">
    <w:abstractNumId w:val="15"/>
  </w:num>
  <w:num w:numId="9" w16cid:durableId="1280919023">
    <w:abstractNumId w:val="11"/>
  </w:num>
  <w:num w:numId="10" w16cid:durableId="1679507027">
    <w:abstractNumId w:val="17"/>
  </w:num>
  <w:num w:numId="11" w16cid:durableId="256836991">
    <w:abstractNumId w:val="14"/>
  </w:num>
  <w:num w:numId="12" w16cid:durableId="1364864543">
    <w:abstractNumId w:val="12"/>
  </w:num>
  <w:num w:numId="13" w16cid:durableId="1331635152">
    <w:abstractNumId w:val="8"/>
  </w:num>
  <w:num w:numId="14" w16cid:durableId="753744192">
    <w:abstractNumId w:val="5"/>
  </w:num>
  <w:num w:numId="15" w16cid:durableId="1757093387">
    <w:abstractNumId w:val="9"/>
  </w:num>
  <w:num w:numId="16" w16cid:durableId="994143755">
    <w:abstractNumId w:val="16"/>
  </w:num>
  <w:num w:numId="17" w16cid:durableId="1405688904">
    <w:abstractNumId w:val="18"/>
  </w:num>
  <w:num w:numId="18" w16cid:durableId="294071328">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707100078">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941036592">
    <w:abstractNumId w:val="18"/>
  </w:num>
  <w:num w:numId="21" w16cid:durableId="263877683">
    <w:abstractNumId w:val="1"/>
  </w:num>
  <w:num w:numId="22" w16cid:durableId="4376752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C4F"/>
    <w:rsid w:val="00000910"/>
    <w:rsid w:val="000033BD"/>
    <w:rsid w:val="00051240"/>
    <w:rsid w:val="000629C1"/>
    <w:rsid w:val="0007629F"/>
    <w:rsid w:val="000B2ABC"/>
    <w:rsid w:val="000D3469"/>
    <w:rsid w:val="000D7186"/>
    <w:rsid w:val="000F483C"/>
    <w:rsid w:val="000F7AD2"/>
    <w:rsid w:val="00106EB0"/>
    <w:rsid w:val="0011114C"/>
    <w:rsid w:val="0012368F"/>
    <w:rsid w:val="0013754A"/>
    <w:rsid w:val="0015127F"/>
    <w:rsid w:val="00154FC1"/>
    <w:rsid w:val="00161988"/>
    <w:rsid w:val="00164E3E"/>
    <w:rsid w:val="00187F1C"/>
    <w:rsid w:val="001A0445"/>
    <w:rsid w:val="001A0978"/>
    <w:rsid w:val="001D3AF8"/>
    <w:rsid w:val="001E5CC5"/>
    <w:rsid w:val="001E6D4D"/>
    <w:rsid w:val="001F2C4D"/>
    <w:rsid w:val="001F6826"/>
    <w:rsid w:val="00221A35"/>
    <w:rsid w:val="002353EB"/>
    <w:rsid w:val="0025787E"/>
    <w:rsid w:val="00264AB0"/>
    <w:rsid w:val="002B1CE2"/>
    <w:rsid w:val="002B379C"/>
    <w:rsid w:val="002F1C90"/>
    <w:rsid w:val="00350B58"/>
    <w:rsid w:val="00396616"/>
    <w:rsid w:val="003A7B7B"/>
    <w:rsid w:val="003B27D2"/>
    <w:rsid w:val="003C6869"/>
    <w:rsid w:val="003E5176"/>
    <w:rsid w:val="003F1331"/>
    <w:rsid w:val="00410565"/>
    <w:rsid w:val="00426C18"/>
    <w:rsid w:val="004343CB"/>
    <w:rsid w:val="00434DD6"/>
    <w:rsid w:val="0044042E"/>
    <w:rsid w:val="00443E84"/>
    <w:rsid w:val="004470C9"/>
    <w:rsid w:val="004730EB"/>
    <w:rsid w:val="0047393E"/>
    <w:rsid w:val="00477CF8"/>
    <w:rsid w:val="00493537"/>
    <w:rsid w:val="004938D6"/>
    <w:rsid w:val="00495056"/>
    <w:rsid w:val="00495991"/>
    <w:rsid w:val="00496BA2"/>
    <w:rsid w:val="004A33B3"/>
    <w:rsid w:val="004B0B5B"/>
    <w:rsid w:val="004B1969"/>
    <w:rsid w:val="004B1A92"/>
    <w:rsid w:val="004B6490"/>
    <w:rsid w:val="004C1F74"/>
    <w:rsid w:val="004C3A88"/>
    <w:rsid w:val="004C5683"/>
    <w:rsid w:val="004D6DCF"/>
    <w:rsid w:val="004F3B2F"/>
    <w:rsid w:val="004F6913"/>
    <w:rsid w:val="004F7527"/>
    <w:rsid w:val="00507E74"/>
    <w:rsid w:val="00512A63"/>
    <w:rsid w:val="0052294D"/>
    <w:rsid w:val="0052586E"/>
    <w:rsid w:val="00526439"/>
    <w:rsid w:val="00537E17"/>
    <w:rsid w:val="00543003"/>
    <w:rsid w:val="00546A45"/>
    <w:rsid w:val="005660A5"/>
    <w:rsid w:val="00573CEC"/>
    <w:rsid w:val="0057521C"/>
    <w:rsid w:val="00577AAA"/>
    <w:rsid w:val="005A561A"/>
    <w:rsid w:val="005B2C63"/>
    <w:rsid w:val="005B5C83"/>
    <w:rsid w:val="005D0E6E"/>
    <w:rsid w:val="005D48A7"/>
    <w:rsid w:val="005E2B95"/>
    <w:rsid w:val="00607C11"/>
    <w:rsid w:val="006166F1"/>
    <w:rsid w:val="006201B7"/>
    <w:rsid w:val="00620761"/>
    <w:rsid w:val="00631919"/>
    <w:rsid w:val="00632015"/>
    <w:rsid w:val="00647F1B"/>
    <w:rsid w:val="00663A5F"/>
    <w:rsid w:val="00684082"/>
    <w:rsid w:val="006A45C9"/>
    <w:rsid w:val="006A789A"/>
    <w:rsid w:val="006B7689"/>
    <w:rsid w:val="006C1B39"/>
    <w:rsid w:val="006D571F"/>
    <w:rsid w:val="006E5E71"/>
    <w:rsid w:val="007100D0"/>
    <w:rsid w:val="0071612A"/>
    <w:rsid w:val="00737E97"/>
    <w:rsid w:val="00741520"/>
    <w:rsid w:val="007705A0"/>
    <w:rsid w:val="00780D81"/>
    <w:rsid w:val="007942F5"/>
    <w:rsid w:val="007A6C51"/>
    <w:rsid w:val="007D1E4E"/>
    <w:rsid w:val="007D33DC"/>
    <w:rsid w:val="007E4629"/>
    <w:rsid w:val="007E5634"/>
    <w:rsid w:val="007F04AF"/>
    <w:rsid w:val="007F38C7"/>
    <w:rsid w:val="00850AC5"/>
    <w:rsid w:val="00871A7F"/>
    <w:rsid w:val="00873CA3"/>
    <w:rsid w:val="008A5403"/>
    <w:rsid w:val="008A628C"/>
    <w:rsid w:val="008B7967"/>
    <w:rsid w:val="008E5F5C"/>
    <w:rsid w:val="008F4ECA"/>
    <w:rsid w:val="00904856"/>
    <w:rsid w:val="009079B9"/>
    <w:rsid w:val="00922289"/>
    <w:rsid w:val="00923621"/>
    <w:rsid w:val="00925B80"/>
    <w:rsid w:val="00931A6B"/>
    <w:rsid w:val="00957BA3"/>
    <w:rsid w:val="00972ADF"/>
    <w:rsid w:val="0098048B"/>
    <w:rsid w:val="009C5C37"/>
    <w:rsid w:val="00A37ADE"/>
    <w:rsid w:val="00A40F66"/>
    <w:rsid w:val="00A4454E"/>
    <w:rsid w:val="00A53D53"/>
    <w:rsid w:val="00A71AE1"/>
    <w:rsid w:val="00A748F5"/>
    <w:rsid w:val="00A81B4E"/>
    <w:rsid w:val="00A84049"/>
    <w:rsid w:val="00AA5C37"/>
    <w:rsid w:val="00AC2307"/>
    <w:rsid w:val="00AC7E4C"/>
    <w:rsid w:val="00AD1715"/>
    <w:rsid w:val="00AF4B2C"/>
    <w:rsid w:val="00AF5A66"/>
    <w:rsid w:val="00B13739"/>
    <w:rsid w:val="00B15BCE"/>
    <w:rsid w:val="00B3702C"/>
    <w:rsid w:val="00B43D56"/>
    <w:rsid w:val="00B512E9"/>
    <w:rsid w:val="00B5404E"/>
    <w:rsid w:val="00B55493"/>
    <w:rsid w:val="00B76A36"/>
    <w:rsid w:val="00B84FC0"/>
    <w:rsid w:val="00B870F0"/>
    <w:rsid w:val="00B948EE"/>
    <w:rsid w:val="00BE0C6B"/>
    <w:rsid w:val="00BE147F"/>
    <w:rsid w:val="00C02BF9"/>
    <w:rsid w:val="00C07C19"/>
    <w:rsid w:val="00C10145"/>
    <w:rsid w:val="00C16E12"/>
    <w:rsid w:val="00C243E3"/>
    <w:rsid w:val="00C327E3"/>
    <w:rsid w:val="00C4658B"/>
    <w:rsid w:val="00C544A8"/>
    <w:rsid w:val="00C74524"/>
    <w:rsid w:val="00C7763D"/>
    <w:rsid w:val="00C828D9"/>
    <w:rsid w:val="00C83298"/>
    <w:rsid w:val="00C95376"/>
    <w:rsid w:val="00CC1964"/>
    <w:rsid w:val="00CC2D14"/>
    <w:rsid w:val="00CC37A6"/>
    <w:rsid w:val="00D04CAA"/>
    <w:rsid w:val="00D33C4F"/>
    <w:rsid w:val="00D537C6"/>
    <w:rsid w:val="00D6067B"/>
    <w:rsid w:val="00D611BA"/>
    <w:rsid w:val="00D73DF4"/>
    <w:rsid w:val="00D741EF"/>
    <w:rsid w:val="00D805E4"/>
    <w:rsid w:val="00D921B8"/>
    <w:rsid w:val="00DC5A8F"/>
    <w:rsid w:val="00DE0C19"/>
    <w:rsid w:val="00DF3886"/>
    <w:rsid w:val="00E24807"/>
    <w:rsid w:val="00E27387"/>
    <w:rsid w:val="00E3336D"/>
    <w:rsid w:val="00E41EAD"/>
    <w:rsid w:val="00E74F50"/>
    <w:rsid w:val="00E84243"/>
    <w:rsid w:val="00E86FDB"/>
    <w:rsid w:val="00E874FC"/>
    <w:rsid w:val="00E91DDE"/>
    <w:rsid w:val="00E94E61"/>
    <w:rsid w:val="00EA51D3"/>
    <w:rsid w:val="00EC7D94"/>
    <w:rsid w:val="00EF1C99"/>
    <w:rsid w:val="00F019D2"/>
    <w:rsid w:val="00F10016"/>
    <w:rsid w:val="00F16A6B"/>
    <w:rsid w:val="00F31CA9"/>
    <w:rsid w:val="00F33695"/>
    <w:rsid w:val="00F67D5D"/>
    <w:rsid w:val="00F9541D"/>
    <w:rsid w:val="00FA00B8"/>
    <w:rsid w:val="00FF0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8E4C2"/>
  <w15:chartTrackingRefBased/>
  <w15:docId w15:val="{2CC6AB8C-44A3-41D8-AF92-753AC951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5C9"/>
    <w:pPr>
      <w:widowControl w:val="0"/>
      <w:autoSpaceDE w:val="0"/>
      <w:autoSpaceDN w:val="0"/>
      <w:spacing w:before="140" w:after="0" w:line="240" w:lineRule="auto"/>
      <w:ind w:left="115"/>
    </w:pPr>
    <w:rPr>
      <w:rFonts w:ascii="Arial" w:eastAsia="Myriad Pro" w:hAnsi="Arial" w:cs="Arial"/>
      <w:color w:val="231F20"/>
      <w:sz w:val="20"/>
      <w:szCs w:val="20"/>
      <w:lang w:bidi="en-US"/>
    </w:rPr>
  </w:style>
  <w:style w:type="paragraph" w:styleId="Heading1">
    <w:name w:val="heading 1"/>
    <w:next w:val="Normal"/>
    <w:link w:val="Heading1Char"/>
    <w:autoRedefine/>
    <w:uiPriority w:val="9"/>
    <w:qFormat/>
    <w:rsid w:val="00B55493"/>
    <w:pPr>
      <w:keepNext/>
      <w:keepLines/>
      <w:numPr>
        <w:numId w:val="20"/>
      </w:numPr>
      <w:spacing w:before="240" w:after="0"/>
      <w:outlineLvl w:val="0"/>
    </w:pPr>
    <w:rPr>
      <w:rFonts w:ascii="Arial" w:eastAsiaTheme="majorEastAsia" w:hAnsi="Arial" w:cstheme="majorBidi"/>
      <w:b/>
      <w:color w:val="007AC2"/>
      <w:sz w:val="28"/>
    </w:rPr>
  </w:style>
  <w:style w:type="paragraph" w:styleId="Heading2">
    <w:name w:val="heading 2"/>
    <w:basedOn w:val="Normal"/>
    <w:next w:val="Normal"/>
    <w:link w:val="Heading2Char"/>
    <w:uiPriority w:val="9"/>
    <w:unhideWhenUsed/>
    <w:rsid w:val="00B512E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493"/>
    <w:rPr>
      <w:rFonts w:ascii="Arial" w:eastAsiaTheme="majorEastAsia" w:hAnsi="Arial" w:cstheme="majorBidi"/>
      <w:b/>
      <w:color w:val="007AC2"/>
      <w:sz w:val="28"/>
    </w:rPr>
  </w:style>
  <w:style w:type="paragraph" w:customStyle="1" w:styleId="Body">
    <w:name w:val="Body"/>
    <w:basedOn w:val="Normal"/>
    <w:uiPriority w:val="99"/>
    <w:rsid w:val="00B512E9"/>
    <w:pPr>
      <w:suppressAutoHyphens/>
      <w:adjustRightInd w:val="0"/>
      <w:spacing w:before="60" w:after="120"/>
      <w:textAlignment w:val="center"/>
    </w:pPr>
    <w:rPr>
      <w:rFonts w:cs="Myriad Pro"/>
      <w:color w:val="000000"/>
      <w:szCs w:val="18"/>
    </w:rPr>
  </w:style>
  <w:style w:type="paragraph" w:styleId="Header">
    <w:name w:val="header"/>
    <w:basedOn w:val="Normal"/>
    <w:link w:val="HeaderChar"/>
    <w:uiPriority w:val="99"/>
    <w:unhideWhenUsed/>
    <w:rsid w:val="00B512E9"/>
    <w:pPr>
      <w:tabs>
        <w:tab w:val="center" w:pos="4680"/>
        <w:tab w:val="right" w:pos="9360"/>
      </w:tabs>
    </w:pPr>
  </w:style>
  <w:style w:type="character" w:customStyle="1" w:styleId="HeaderChar">
    <w:name w:val="Header Char"/>
    <w:basedOn w:val="DefaultParagraphFont"/>
    <w:link w:val="Header"/>
    <w:uiPriority w:val="99"/>
    <w:rsid w:val="00B512E9"/>
  </w:style>
  <w:style w:type="paragraph" w:styleId="Footer">
    <w:name w:val="footer"/>
    <w:basedOn w:val="Normal"/>
    <w:link w:val="FooterChar"/>
    <w:uiPriority w:val="99"/>
    <w:unhideWhenUsed/>
    <w:rsid w:val="00B512E9"/>
    <w:pPr>
      <w:tabs>
        <w:tab w:val="center" w:pos="4680"/>
        <w:tab w:val="right" w:pos="9360"/>
      </w:tabs>
    </w:pPr>
  </w:style>
  <w:style w:type="character" w:customStyle="1" w:styleId="FooterChar">
    <w:name w:val="Footer Char"/>
    <w:basedOn w:val="DefaultParagraphFont"/>
    <w:link w:val="Footer"/>
    <w:uiPriority w:val="99"/>
    <w:rsid w:val="00B512E9"/>
  </w:style>
  <w:style w:type="character" w:customStyle="1" w:styleId="Heading2Char">
    <w:name w:val="Heading 2 Char"/>
    <w:basedOn w:val="DefaultParagraphFont"/>
    <w:link w:val="Heading2"/>
    <w:uiPriority w:val="9"/>
    <w:rsid w:val="00B512E9"/>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426C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C18"/>
    <w:rPr>
      <w:rFonts w:ascii="Segoe UI" w:hAnsi="Segoe UI" w:cs="Segoe UI"/>
      <w:sz w:val="18"/>
      <w:szCs w:val="18"/>
    </w:rPr>
  </w:style>
  <w:style w:type="paragraph" w:customStyle="1" w:styleId="CopyrightText">
    <w:name w:val="CopyrightText"/>
    <w:basedOn w:val="Normal"/>
    <w:uiPriority w:val="99"/>
    <w:rsid w:val="005E2B95"/>
    <w:pPr>
      <w:adjustRightInd w:val="0"/>
      <w:spacing w:line="175" w:lineRule="atLeast"/>
      <w:textAlignment w:val="center"/>
    </w:pPr>
    <w:rPr>
      <w:rFonts w:ascii="Myriad Pro" w:hAnsi="Myriad Pro" w:cs="Myriad Pro"/>
      <w:color w:val="657C7D"/>
      <w:sz w:val="14"/>
      <w:szCs w:val="14"/>
    </w:rPr>
  </w:style>
  <w:style w:type="paragraph" w:customStyle="1" w:styleId="CopyrightHeader">
    <w:name w:val="Copyright Header"/>
    <w:basedOn w:val="Normal"/>
    <w:uiPriority w:val="99"/>
    <w:rsid w:val="005E2B95"/>
    <w:pPr>
      <w:suppressAutoHyphens/>
      <w:adjustRightInd w:val="0"/>
      <w:spacing w:before="90" w:after="90" w:line="216" w:lineRule="atLeast"/>
      <w:textAlignment w:val="center"/>
    </w:pPr>
    <w:rPr>
      <w:rFonts w:ascii="Myriad Pro" w:hAnsi="Myriad Pro" w:cs="Myriad Pro"/>
      <w:b/>
      <w:bCs/>
      <w:color w:val="0091FF"/>
    </w:rPr>
  </w:style>
  <w:style w:type="paragraph" w:styleId="ListParagraph">
    <w:name w:val="List Paragraph"/>
    <w:basedOn w:val="Normal"/>
    <w:uiPriority w:val="34"/>
    <w:qFormat/>
    <w:rsid w:val="007705A0"/>
    <w:pPr>
      <w:numPr>
        <w:numId w:val="21"/>
      </w:numPr>
      <w:spacing w:line="276" w:lineRule="auto"/>
      <w:contextualSpacing/>
    </w:pPr>
    <w:rPr>
      <w:color w:val="auto"/>
    </w:rPr>
  </w:style>
  <w:style w:type="paragraph" w:customStyle="1" w:styleId="Signoff">
    <w:name w:val="Signoff"/>
    <w:basedOn w:val="Normal"/>
    <w:uiPriority w:val="99"/>
    <w:rsid w:val="002B1CE2"/>
    <w:pPr>
      <w:adjustRightInd w:val="0"/>
      <w:spacing w:line="144" w:lineRule="atLeast"/>
      <w:textAlignment w:val="center"/>
    </w:pPr>
    <w:rPr>
      <w:rFonts w:ascii="Myriad Pro" w:hAnsi="Myriad Pro" w:cs="Myriad Pro"/>
      <w:color w:val="7F7F7F"/>
      <w:spacing w:val="3"/>
      <w:sz w:val="12"/>
      <w:szCs w:val="12"/>
    </w:rPr>
  </w:style>
  <w:style w:type="character" w:customStyle="1" w:styleId="Bold">
    <w:name w:val="Bold"/>
    <w:uiPriority w:val="99"/>
    <w:rsid w:val="002B1CE2"/>
    <w:rPr>
      <w:b/>
      <w:bCs/>
      <w:color w:val="7F7F7F"/>
    </w:rPr>
  </w:style>
  <w:style w:type="paragraph" w:customStyle="1" w:styleId="Graphic">
    <w:name w:val="Graphic"/>
    <w:basedOn w:val="Normal"/>
    <w:next w:val="Normal"/>
    <w:uiPriority w:val="99"/>
    <w:rsid w:val="002B1CE2"/>
    <w:pPr>
      <w:suppressAutoHyphens/>
      <w:adjustRightInd w:val="0"/>
      <w:spacing w:before="90" w:after="90" w:line="20" w:lineRule="atLeast"/>
      <w:jc w:val="center"/>
      <w:textAlignment w:val="center"/>
    </w:pPr>
    <w:rPr>
      <w:rFonts w:ascii="Myriad Pro" w:hAnsi="Myriad Pro" w:cs="Myriad Pro"/>
      <w:b/>
      <w:bCs/>
      <w:color w:val="000000"/>
      <w:sz w:val="2"/>
      <w:szCs w:val="2"/>
    </w:rPr>
  </w:style>
  <w:style w:type="paragraph" w:styleId="Title">
    <w:name w:val="Title"/>
    <w:next w:val="Normal"/>
    <w:link w:val="TitleChar"/>
    <w:autoRedefine/>
    <w:uiPriority w:val="10"/>
    <w:qFormat/>
    <w:rsid w:val="00931A6B"/>
    <w:pPr>
      <w:spacing w:after="0" w:line="240" w:lineRule="auto"/>
      <w:contextualSpacing/>
    </w:pPr>
    <w:rPr>
      <w:rFonts w:ascii="Arial" w:eastAsiaTheme="majorEastAsia" w:hAnsi="Arial" w:cstheme="majorBidi"/>
      <w:b/>
      <w:color w:val="808080" w:themeColor="background1" w:themeShade="80"/>
      <w:spacing w:val="-10"/>
      <w:kern w:val="28"/>
      <w:sz w:val="36"/>
      <w:szCs w:val="48"/>
    </w:rPr>
  </w:style>
  <w:style w:type="character" w:customStyle="1" w:styleId="TitleChar">
    <w:name w:val="Title Char"/>
    <w:basedOn w:val="DefaultParagraphFont"/>
    <w:link w:val="Title"/>
    <w:uiPriority w:val="10"/>
    <w:rsid w:val="00931A6B"/>
    <w:rPr>
      <w:rFonts w:ascii="Arial" w:eastAsiaTheme="majorEastAsia" w:hAnsi="Arial" w:cstheme="majorBidi"/>
      <w:b/>
      <w:color w:val="808080" w:themeColor="background1" w:themeShade="80"/>
      <w:spacing w:val="-10"/>
      <w:kern w:val="28"/>
      <w:sz w:val="36"/>
      <w:szCs w:val="48"/>
    </w:rPr>
  </w:style>
  <w:style w:type="paragraph" w:styleId="Subtitle">
    <w:name w:val="Subtitle"/>
    <w:basedOn w:val="Title"/>
    <w:next w:val="Normal"/>
    <w:link w:val="SubtitleChar"/>
    <w:autoRedefine/>
    <w:uiPriority w:val="11"/>
    <w:qFormat/>
    <w:rsid w:val="00C95376"/>
    <w:pPr>
      <w:keepNext/>
    </w:pPr>
    <w:rPr>
      <w:b w:val="0"/>
      <w:sz w:val="28"/>
    </w:rPr>
  </w:style>
  <w:style w:type="character" w:customStyle="1" w:styleId="SubtitleChar">
    <w:name w:val="Subtitle Char"/>
    <w:basedOn w:val="DefaultParagraphFont"/>
    <w:link w:val="Subtitle"/>
    <w:uiPriority w:val="11"/>
    <w:rsid w:val="00C95376"/>
    <w:rPr>
      <w:rFonts w:ascii="Arial" w:eastAsiaTheme="majorEastAsia" w:hAnsi="Arial" w:cstheme="majorBidi"/>
      <w:color w:val="808080" w:themeColor="background1" w:themeShade="80"/>
      <w:spacing w:val="-10"/>
      <w:kern w:val="28"/>
      <w:sz w:val="28"/>
      <w:szCs w:val="48"/>
    </w:rPr>
  </w:style>
  <w:style w:type="paragraph" w:customStyle="1" w:styleId="DocType">
    <w:name w:val="Doc Type"/>
    <w:autoRedefine/>
    <w:qFormat/>
    <w:rsid w:val="004B6490"/>
    <w:pPr>
      <w:jc w:val="right"/>
    </w:pPr>
    <w:rPr>
      <w:rFonts w:ascii="Arial" w:eastAsiaTheme="majorEastAsia" w:hAnsi="Arial" w:cstheme="majorBidi"/>
      <w:b/>
      <w:color w:val="808080" w:themeColor="background1" w:themeShade="80"/>
      <w:spacing w:val="-10"/>
      <w:kern w:val="28"/>
      <w:sz w:val="48"/>
      <w:szCs w:val="48"/>
    </w:rPr>
  </w:style>
  <w:style w:type="paragraph" w:customStyle="1" w:styleId="DocNumber">
    <w:name w:val="Doc Number"/>
    <w:basedOn w:val="Normal"/>
    <w:link w:val="DocNumberChar"/>
    <w:qFormat/>
    <w:rsid w:val="004B6490"/>
    <w:rPr>
      <w:color w:val="808080" w:themeColor="background1" w:themeShade="80"/>
      <w:sz w:val="16"/>
    </w:rPr>
  </w:style>
  <w:style w:type="character" w:customStyle="1" w:styleId="DocNumberChar">
    <w:name w:val="Doc Number Char"/>
    <w:basedOn w:val="DefaultParagraphFont"/>
    <w:link w:val="DocNumber"/>
    <w:rsid w:val="004B6490"/>
    <w:rPr>
      <w:rFonts w:ascii="Arial" w:hAnsi="Arial"/>
      <w:color w:val="808080" w:themeColor="background1" w:themeShade="80"/>
      <w:sz w:val="16"/>
    </w:rPr>
  </w:style>
  <w:style w:type="paragraph" w:styleId="NoSpacing">
    <w:name w:val="No Spacing"/>
    <w:uiPriority w:val="1"/>
    <w:qFormat/>
    <w:rsid w:val="004B6490"/>
    <w:pPr>
      <w:spacing w:after="0" w:line="240" w:lineRule="auto"/>
    </w:pPr>
    <w:rPr>
      <w:rFonts w:ascii="Arial" w:hAnsi="Arial"/>
      <w:sz w:val="20"/>
    </w:rPr>
  </w:style>
  <w:style w:type="paragraph" w:customStyle="1" w:styleId="TableTitle">
    <w:name w:val="Table Title"/>
    <w:basedOn w:val="Normal"/>
    <w:link w:val="TableTitleChar"/>
    <w:qFormat/>
    <w:rsid w:val="00925B80"/>
    <w:pPr>
      <w:jc w:val="center"/>
    </w:pPr>
    <w:rPr>
      <w:i/>
      <w:iCs/>
      <w:color w:val="007AC2"/>
    </w:rPr>
  </w:style>
  <w:style w:type="character" w:styleId="Strong">
    <w:name w:val="Strong"/>
    <w:uiPriority w:val="99"/>
    <w:rsid w:val="003C6869"/>
    <w:rPr>
      <w:b/>
    </w:rPr>
  </w:style>
  <w:style w:type="character" w:customStyle="1" w:styleId="TableTitleChar">
    <w:name w:val="Table Title Char"/>
    <w:basedOn w:val="DefaultParagraphFont"/>
    <w:link w:val="TableTitle"/>
    <w:rsid w:val="00925B80"/>
    <w:rPr>
      <w:rFonts w:ascii="Arial" w:eastAsia="Myriad Pro" w:hAnsi="Arial" w:cs="Arial"/>
      <w:i/>
      <w:iCs/>
      <w:color w:val="007AC2"/>
      <w:sz w:val="20"/>
      <w:szCs w:val="20"/>
      <w:lang w:bidi="en-US"/>
    </w:rPr>
  </w:style>
  <w:style w:type="character" w:styleId="Hyperlink">
    <w:name w:val="Hyperlink"/>
    <w:basedOn w:val="DefaultParagraphFont"/>
    <w:uiPriority w:val="99"/>
    <w:unhideWhenUsed/>
    <w:rsid w:val="007705A0"/>
    <w:rPr>
      <w:color w:val="0563C1" w:themeColor="hyperlink"/>
      <w:u w:val="single"/>
    </w:rPr>
  </w:style>
  <w:style w:type="character" w:customStyle="1" w:styleId="UnresolvedMention1">
    <w:name w:val="Unresolved Mention1"/>
    <w:basedOn w:val="DefaultParagraphFont"/>
    <w:uiPriority w:val="99"/>
    <w:semiHidden/>
    <w:unhideWhenUsed/>
    <w:rsid w:val="007705A0"/>
    <w:rPr>
      <w:color w:val="605E5C"/>
      <w:shd w:val="clear" w:color="auto" w:fill="E1DFDD"/>
    </w:rPr>
  </w:style>
  <w:style w:type="character" w:styleId="CommentReference">
    <w:name w:val="annotation reference"/>
    <w:basedOn w:val="DefaultParagraphFont"/>
    <w:uiPriority w:val="99"/>
    <w:semiHidden/>
    <w:unhideWhenUsed/>
    <w:rsid w:val="00B43D56"/>
    <w:rPr>
      <w:sz w:val="16"/>
      <w:szCs w:val="16"/>
    </w:rPr>
  </w:style>
  <w:style w:type="paragraph" w:styleId="CommentText">
    <w:name w:val="annotation text"/>
    <w:basedOn w:val="Normal"/>
    <w:link w:val="CommentTextChar"/>
    <w:uiPriority w:val="99"/>
    <w:unhideWhenUsed/>
    <w:rsid w:val="00B43D56"/>
  </w:style>
  <w:style w:type="character" w:customStyle="1" w:styleId="CommentTextChar">
    <w:name w:val="Comment Text Char"/>
    <w:basedOn w:val="DefaultParagraphFont"/>
    <w:link w:val="CommentText"/>
    <w:uiPriority w:val="99"/>
    <w:rsid w:val="00B43D56"/>
    <w:rPr>
      <w:rFonts w:ascii="Arial" w:eastAsia="Myriad Pro" w:hAnsi="Arial" w:cs="Arial"/>
      <w:color w:val="231F20"/>
      <w:sz w:val="20"/>
      <w:szCs w:val="20"/>
      <w:lang w:bidi="en-US"/>
    </w:rPr>
  </w:style>
  <w:style w:type="paragraph" w:styleId="CommentSubject">
    <w:name w:val="annotation subject"/>
    <w:basedOn w:val="CommentText"/>
    <w:next w:val="CommentText"/>
    <w:link w:val="CommentSubjectChar"/>
    <w:uiPriority w:val="99"/>
    <w:semiHidden/>
    <w:unhideWhenUsed/>
    <w:rsid w:val="00B43D56"/>
    <w:rPr>
      <w:b/>
      <w:bCs/>
    </w:rPr>
  </w:style>
  <w:style w:type="character" w:customStyle="1" w:styleId="CommentSubjectChar">
    <w:name w:val="Comment Subject Char"/>
    <w:basedOn w:val="CommentTextChar"/>
    <w:link w:val="CommentSubject"/>
    <w:uiPriority w:val="99"/>
    <w:semiHidden/>
    <w:rsid w:val="00B43D56"/>
    <w:rPr>
      <w:rFonts w:ascii="Arial" w:eastAsia="Myriad Pro" w:hAnsi="Arial" w:cs="Arial"/>
      <w:b/>
      <w:bCs/>
      <w:color w:val="231F20"/>
      <w:sz w:val="20"/>
      <w:szCs w:val="20"/>
      <w:lang w:bidi="en-US"/>
    </w:rPr>
  </w:style>
  <w:style w:type="paragraph" w:styleId="Revision">
    <w:name w:val="Revision"/>
    <w:hidden/>
    <w:uiPriority w:val="99"/>
    <w:semiHidden/>
    <w:rsid w:val="00873CA3"/>
    <w:pPr>
      <w:spacing w:after="0" w:line="240" w:lineRule="auto"/>
    </w:pPr>
    <w:rPr>
      <w:rFonts w:ascii="Arial" w:eastAsia="Myriad Pro" w:hAnsi="Arial" w:cs="Arial"/>
      <w:color w:val="231F20"/>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9.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91BBF0C625547B10A6F2EDFB026E8" ma:contentTypeVersion="14" ma:contentTypeDescription="Create a new document." ma:contentTypeScope="" ma:versionID="48d6aa2df6c7801366cc0314f78726e9">
  <xsd:schema xmlns:xsd="http://www.w3.org/2001/XMLSchema" xmlns:xs="http://www.w3.org/2001/XMLSchema" xmlns:p="http://schemas.microsoft.com/office/2006/metadata/properties" xmlns:ns3="13228a34-a961-49a2-b387-34e223a75329" xmlns:ns4="8e1fe734-4a78-4cfe-867a-f81a77a32364" targetNamespace="http://schemas.microsoft.com/office/2006/metadata/properties" ma:root="true" ma:fieldsID="29a73f9f16a3253b51af6f4a97045689" ns3:_="" ns4:_="">
    <xsd:import namespace="13228a34-a961-49a2-b387-34e223a75329"/>
    <xsd:import namespace="8e1fe734-4a78-4cfe-867a-f81a77a3236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228a34-a961-49a2-b387-34e223a753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1fe734-4a78-4cfe-867a-f81a77a3236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C03254-156B-4208-8102-7A56C15F6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228a34-a961-49a2-b387-34e223a75329"/>
    <ds:schemaRef ds:uri="8e1fe734-4a78-4cfe-867a-f81a77a32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2AF689-4713-4C99-B4A4-95BF78EC01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2FF456-7997-47E3-8232-BC2F49F3B420}">
  <ds:schemaRefs>
    <ds:schemaRef ds:uri="http://schemas.openxmlformats.org/officeDocument/2006/bibliography"/>
  </ds:schemaRefs>
</ds:datastoreItem>
</file>

<file path=customXml/itemProps4.xml><?xml version="1.0" encoding="utf-8"?>
<ds:datastoreItem xmlns:ds="http://schemas.openxmlformats.org/officeDocument/2006/customXml" ds:itemID="{888E005C-44A0-43EC-9B3A-57DC5B51E0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1623</Words>
  <Characters>8702</Characters>
  <Application>Microsoft Office Word</Application>
  <DocSecurity>0</DocSecurity>
  <Lines>235</Lines>
  <Paragraphs>169</Paragraphs>
  <ScaleCrop>false</ScaleCrop>
  <HeadingPairs>
    <vt:vector size="2" baseType="variant">
      <vt:variant>
        <vt:lpstr>Title</vt:lpstr>
      </vt:variant>
      <vt:variant>
        <vt:i4>1</vt:i4>
      </vt:variant>
    </vt:vector>
  </HeadingPairs>
  <TitlesOfParts>
    <vt:vector size="1" baseType="lpstr">
      <vt:lpstr/>
    </vt:vector>
  </TitlesOfParts>
  <Company>Badger Meter</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 Rachael</dc:creator>
  <cp:keywords/>
  <dc:description/>
  <cp:lastModifiedBy>Rodriguez, Alisa</cp:lastModifiedBy>
  <cp:revision>3</cp:revision>
  <cp:lastPrinted>2023-05-01T13:25:00Z</cp:lastPrinted>
  <dcterms:created xsi:type="dcterms:W3CDTF">2025-11-10T16:36:00Z</dcterms:created>
  <dcterms:modified xsi:type="dcterms:W3CDTF">2025-11-10T16:37:00Z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0x0101000CA91BBF0C625547B10A6F2EDFB026E8</vt:lpwstr>
  </property>
</Properties>
</file>