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D3408" w14:textId="77777777" w:rsidR="00FD1A91" w:rsidRPr="000838D0" w:rsidRDefault="00FD1A91" w:rsidP="00FD1A91">
      <w:pPr>
        <w:pStyle w:val="Heading1"/>
        <w:pageBreakBefore/>
        <w:spacing w:before="0" w:after="80"/>
        <w:rPr>
          <w:rFonts w:asciiTheme="minorHAnsi" w:hAnsiTheme="minorHAnsi" w:cstheme="minorHAnsi"/>
          <w:sz w:val="18"/>
          <w:szCs w:val="18"/>
        </w:rPr>
      </w:pPr>
      <w:r w:rsidRPr="000838D0">
        <w:rPr>
          <w:rFonts w:asciiTheme="minorHAnsi" w:hAnsiTheme="minorHAnsi" w:cstheme="minorHAnsi"/>
          <w:sz w:val="18"/>
          <w:szCs w:val="18"/>
        </w:rPr>
        <w:t>Year 7 curriculum overview</w:t>
      </w:r>
    </w:p>
    <w:p w14:paraId="0BD1FBC3" w14:textId="77777777" w:rsidR="00FD1A91" w:rsidRPr="000838D0" w:rsidRDefault="00FD1A91" w:rsidP="00FD1A91">
      <w:pPr>
        <w:spacing w:after="80" w:line="240" w:lineRule="auto"/>
        <w:rPr>
          <w:rFonts w:cstheme="minorHAnsi"/>
          <w:sz w:val="18"/>
          <w:szCs w:val="18"/>
        </w:rPr>
      </w:pPr>
      <w:r w:rsidRPr="000838D0">
        <w:rPr>
          <w:rFonts w:cstheme="minorHAnsi"/>
          <w:sz w:val="18"/>
          <w:szCs w:val="18"/>
        </w:rPr>
        <w:t>Year 7 builds motor competence, confidence and safe participation. Each half term has two main physical skill focuses, deliberately paired because they support each other in sport, games and physical activity. Supporting skill areas may also appear where they help pupils access or extend the learning.</w:t>
      </w:r>
    </w:p>
    <w:p w14:paraId="4DDDCC1D" w14:textId="50EC4BC0" w:rsidR="00A91029" w:rsidRPr="008B2A16" w:rsidRDefault="00A91029">
      <w:pPr>
        <w:rPr>
          <w:rFonts w:cstheme="minorHAnsi"/>
          <w:sz w:val="16"/>
          <w:szCs w:val="16"/>
        </w:rPr>
      </w:pPr>
    </w:p>
    <w:tbl>
      <w:tblPr>
        <w:tblStyle w:val="TableGrid"/>
        <w:tblpPr w:leftFromText="180" w:rightFromText="180" w:vertAnchor="page" w:horzAnchor="margin" w:tblpY="4033"/>
        <w:tblW w:w="22609" w:type="dxa"/>
        <w:tblBorders>
          <w:top w:val="single" w:sz="4" w:space="0" w:color="D9E2F3"/>
          <w:left w:val="single" w:sz="4" w:space="0" w:color="D9E2F3"/>
          <w:bottom w:val="single" w:sz="4" w:space="0" w:color="D9E2F3"/>
          <w:right w:val="single" w:sz="4" w:space="0" w:color="D9E2F3"/>
          <w:insideH w:val="single" w:sz="4" w:space="0" w:color="D9E2F3"/>
          <w:insideV w:val="single" w:sz="4" w:space="0" w:color="D9E2F3"/>
        </w:tblBorders>
        <w:tblLayout w:type="fixed"/>
        <w:tblLook w:val="04A0" w:firstRow="1" w:lastRow="0" w:firstColumn="1" w:lastColumn="0" w:noHBand="0" w:noVBand="1"/>
      </w:tblPr>
      <w:tblGrid>
        <w:gridCol w:w="1590"/>
        <w:gridCol w:w="3163"/>
        <w:gridCol w:w="3163"/>
        <w:gridCol w:w="5000"/>
        <w:gridCol w:w="6123"/>
        <w:gridCol w:w="3570"/>
      </w:tblGrid>
      <w:tr w:rsidR="00FD1A91" w:rsidRPr="008B2A16" w14:paraId="22F20A58" w14:textId="77777777" w:rsidTr="00760A80">
        <w:trPr>
          <w:cantSplit/>
          <w:trHeight w:val="451"/>
          <w:tblHeader/>
        </w:trPr>
        <w:tc>
          <w:tcPr>
            <w:tcW w:w="1590" w:type="dxa"/>
            <w:shd w:val="clear" w:color="auto" w:fill="D9EAF7"/>
            <w:tcMar>
              <w:top w:w="55" w:type="dxa"/>
              <w:left w:w="55" w:type="dxa"/>
              <w:bottom w:w="55" w:type="dxa"/>
              <w:right w:w="55" w:type="dxa"/>
            </w:tcMar>
            <w:vAlign w:val="center"/>
          </w:tcPr>
          <w:p w14:paraId="33BE87FE" w14:textId="77777777" w:rsidR="00FD1A91" w:rsidRPr="008B2A16" w:rsidRDefault="00FD1A91" w:rsidP="00FD1A91">
            <w:pPr>
              <w:rPr>
                <w:rFonts w:cstheme="minorHAnsi"/>
                <w:sz w:val="16"/>
                <w:szCs w:val="16"/>
              </w:rPr>
            </w:pPr>
            <w:r w:rsidRPr="008B2A16">
              <w:rPr>
                <w:rFonts w:cstheme="minorHAnsi"/>
                <w:b/>
                <w:color w:val="1F4E79"/>
                <w:sz w:val="16"/>
                <w:szCs w:val="16"/>
              </w:rPr>
              <w:t>Half term</w:t>
            </w:r>
          </w:p>
        </w:tc>
        <w:tc>
          <w:tcPr>
            <w:tcW w:w="3163" w:type="dxa"/>
            <w:shd w:val="clear" w:color="auto" w:fill="D9EAF7"/>
            <w:tcMar>
              <w:top w:w="55" w:type="dxa"/>
              <w:left w:w="55" w:type="dxa"/>
              <w:bottom w:w="55" w:type="dxa"/>
              <w:right w:w="55" w:type="dxa"/>
            </w:tcMar>
            <w:vAlign w:val="center"/>
          </w:tcPr>
          <w:p w14:paraId="2F73E634" w14:textId="77777777" w:rsidR="00FD1A91" w:rsidRPr="008B2A16" w:rsidRDefault="00FD1A91" w:rsidP="00FD1A91">
            <w:pPr>
              <w:rPr>
                <w:rFonts w:cstheme="minorHAnsi"/>
                <w:sz w:val="16"/>
                <w:szCs w:val="16"/>
              </w:rPr>
            </w:pPr>
            <w:r w:rsidRPr="008B2A16">
              <w:rPr>
                <w:rFonts w:cstheme="minorHAnsi"/>
                <w:b/>
                <w:color w:val="1F4E79"/>
                <w:sz w:val="16"/>
                <w:szCs w:val="16"/>
              </w:rPr>
              <w:t>Physical skill focus 1</w:t>
            </w:r>
          </w:p>
        </w:tc>
        <w:tc>
          <w:tcPr>
            <w:tcW w:w="3163" w:type="dxa"/>
            <w:shd w:val="clear" w:color="auto" w:fill="D9EAF7"/>
            <w:tcMar>
              <w:top w:w="55" w:type="dxa"/>
              <w:left w:w="55" w:type="dxa"/>
              <w:bottom w:w="55" w:type="dxa"/>
              <w:right w:w="55" w:type="dxa"/>
            </w:tcMar>
            <w:vAlign w:val="center"/>
          </w:tcPr>
          <w:p w14:paraId="0C5324F2" w14:textId="77777777" w:rsidR="00FD1A91" w:rsidRPr="008B2A16" w:rsidRDefault="00FD1A91" w:rsidP="00FD1A91">
            <w:pPr>
              <w:rPr>
                <w:rFonts w:cstheme="minorHAnsi"/>
                <w:sz w:val="16"/>
                <w:szCs w:val="16"/>
              </w:rPr>
            </w:pPr>
            <w:r w:rsidRPr="008B2A16">
              <w:rPr>
                <w:rFonts w:cstheme="minorHAnsi"/>
                <w:b/>
                <w:color w:val="1F4E79"/>
                <w:sz w:val="16"/>
                <w:szCs w:val="16"/>
              </w:rPr>
              <w:t>Physical skill focus 2</w:t>
            </w:r>
          </w:p>
        </w:tc>
        <w:tc>
          <w:tcPr>
            <w:tcW w:w="5000" w:type="dxa"/>
            <w:shd w:val="clear" w:color="auto" w:fill="D9EAF7"/>
            <w:tcMar>
              <w:top w:w="55" w:type="dxa"/>
              <w:left w:w="55" w:type="dxa"/>
              <w:bottom w:w="55" w:type="dxa"/>
              <w:right w:w="55" w:type="dxa"/>
            </w:tcMar>
            <w:vAlign w:val="center"/>
          </w:tcPr>
          <w:p w14:paraId="6CBD1966" w14:textId="77777777" w:rsidR="00FD1A91" w:rsidRPr="008B2A16" w:rsidRDefault="00FD1A91" w:rsidP="00FD1A91">
            <w:pPr>
              <w:rPr>
                <w:rFonts w:cstheme="minorHAnsi"/>
                <w:sz w:val="16"/>
                <w:szCs w:val="16"/>
              </w:rPr>
            </w:pPr>
            <w:r w:rsidRPr="008B2A16">
              <w:rPr>
                <w:rFonts w:cstheme="minorHAnsi"/>
                <w:b/>
                <w:color w:val="1F4E79"/>
                <w:sz w:val="16"/>
                <w:szCs w:val="16"/>
              </w:rPr>
              <w:t>Unit big question</w:t>
            </w:r>
          </w:p>
        </w:tc>
        <w:tc>
          <w:tcPr>
            <w:tcW w:w="6123" w:type="dxa"/>
            <w:shd w:val="clear" w:color="auto" w:fill="D9EAF7"/>
            <w:tcMar>
              <w:top w:w="55" w:type="dxa"/>
              <w:left w:w="55" w:type="dxa"/>
              <w:bottom w:w="55" w:type="dxa"/>
              <w:right w:w="55" w:type="dxa"/>
            </w:tcMar>
            <w:vAlign w:val="center"/>
          </w:tcPr>
          <w:p w14:paraId="2D8454D1" w14:textId="77777777" w:rsidR="00FD1A91" w:rsidRPr="008B2A16" w:rsidRDefault="00FD1A91" w:rsidP="00FD1A91">
            <w:pPr>
              <w:rPr>
                <w:rFonts w:cstheme="minorHAnsi"/>
                <w:sz w:val="16"/>
                <w:szCs w:val="16"/>
              </w:rPr>
            </w:pPr>
            <w:r w:rsidRPr="008B2A16">
              <w:rPr>
                <w:rFonts w:cstheme="minorHAnsi"/>
                <w:b/>
                <w:color w:val="1F4E79"/>
                <w:sz w:val="16"/>
                <w:szCs w:val="16"/>
              </w:rPr>
              <w:t>Sports and activities in this unit</w:t>
            </w:r>
          </w:p>
        </w:tc>
        <w:tc>
          <w:tcPr>
            <w:tcW w:w="3570" w:type="dxa"/>
            <w:shd w:val="clear" w:color="auto" w:fill="D9EAF7"/>
            <w:tcMar>
              <w:top w:w="55" w:type="dxa"/>
              <w:left w:w="55" w:type="dxa"/>
              <w:bottom w:w="55" w:type="dxa"/>
              <w:right w:w="55" w:type="dxa"/>
            </w:tcMar>
            <w:vAlign w:val="center"/>
          </w:tcPr>
          <w:p w14:paraId="48B6AC05" w14:textId="77777777" w:rsidR="00FD1A91" w:rsidRPr="008B2A16" w:rsidRDefault="00FD1A91" w:rsidP="00FD1A91">
            <w:pPr>
              <w:rPr>
                <w:rFonts w:cstheme="minorHAnsi"/>
                <w:sz w:val="16"/>
                <w:szCs w:val="16"/>
              </w:rPr>
            </w:pPr>
            <w:r w:rsidRPr="008B2A16">
              <w:rPr>
                <w:rFonts w:cstheme="minorHAnsi"/>
                <w:b/>
                <w:color w:val="1F4E79"/>
                <w:sz w:val="16"/>
                <w:szCs w:val="16"/>
              </w:rPr>
              <w:t>Participation pathway</w:t>
            </w:r>
          </w:p>
        </w:tc>
      </w:tr>
      <w:tr w:rsidR="00FD1A91" w:rsidRPr="008B2A16" w14:paraId="623EACAB" w14:textId="77777777" w:rsidTr="00760A80">
        <w:trPr>
          <w:cantSplit/>
          <w:trHeight w:val="801"/>
        </w:trPr>
        <w:tc>
          <w:tcPr>
            <w:tcW w:w="1590" w:type="dxa"/>
            <w:shd w:val="clear" w:color="auto" w:fill="F8FBFF"/>
            <w:tcMar>
              <w:top w:w="55" w:type="dxa"/>
              <w:left w:w="55" w:type="dxa"/>
              <w:bottom w:w="55" w:type="dxa"/>
              <w:right w:w="55" w:type="dxa"/>
            </w:tcMar>
            <w:vAlign w:val="center"/>
          </w:tcPr>
          <w:p w14:paraId="3A83933B" w14:textId="77777777" w:rsidR="00FD1A91" w:rsidRPr="008B2A16" w:rsidRDefault="00FD1A91" w:rsidP="00FD1A91">
            <w:pPr>
              <w:rPr>
                <w:rFonts w:cstheme="minorHAnsi"/>
                <w:sz w:val="16"/>
                <w:szCs w:val="16"/>
              </w:rPr>
            </w:pPr>
            <w:r w:rsidRPr="008B2A16">
              <w:rPr>
                <w:rFonts w:cstheme="minorHAnsi"/>
                <w:color w:val="000000"/>
                <w:sz w:val="16"/>
                <w:szCs w:val="16"/>
              </w:rPr>
              <w:t>Autumn 1</w:t>
            </w:r>
          </w:p>
        </w:tc>
        <w:tc>
          <w:tcPr>
            <w:tcW w:w="3163" w:type="dxa"/>
            <w:shd w:val="clear" w:color="auto" w:fill="F8FBFF"/>
            <w:tcMar>
              <w:top w:w="55" w:type="dxa"/>
              <w:left w:w="55" w:type="dxa"/>
              <w:bottom w:w="55" w:type="dxa"/>
              <w:right w:w="55" w:type="dxa"/>
            </w:tcMar>
            <w:vAlign w:val="center"/>
          </w:tcPr>
          <w:p w14:paraId="64B4204A" w14:textId="77777777" w:rsidR="00FD1A91" w:rsidRPr="008B2A16" w:rsidRDefault="00FD1A91" w:rsidP="00FD1A91">
            <w:pPr>
              <w:rPr>
                <w:rFonts w:cstheme="minorHAnsi"/>
                <w:sz w:val="16"/>
                <w:szCs w:val="16"/>
              </w:rPr>
            </w:pPr>
            <w:r w:rsidRPr="008B2A16">
              <w:rPr>
                <w:rFonts w:cstheme="minorHAnsi"/>
                <w:color w:val="000000"/>
                <w:sz w:val="16"/>
                <w:szCs w:val="16"/>
              </w:rPr>
              <w:t>Moving and locomotion</w:t>
            </w:r>
          </w:p>
        </w:tc>
        <w:tc>
          <w:tcPr>
            <w:tcW w:w="3163" w:type="dxa"/>
            <w:shd w:val="clear" w:color="auto" w:fill="F8FBFF"/>
            <w:tcMar>
              <w:top w:w="55" w:type="dxa"/>
              <w:left w:w="55" w:type="dxa"/>
              <w:bottom w:w="55" w:type="dxa"/>
              <w:right w:w="55" w:type="dxa"/>
            </w:tcMar>
            <w:vAlign w:val="center"/>
          </w:tcPr>
          <w:p w14:paraId="6D479943" w14:textId="77777777" w:rsidR="00FD1A91" w:rsidRPr="008B2A16" w:rsidRDefault="00FD1A91" w:rsidP="00FD1A91">
            <w:pPr>
              <w:rPr>
                <w:rFonts w:cstheme="minorHAnsi"/>
                <w:sz w:val="16"/>
                <w:szCs w:val="16"/>
              </w:rPr>
            </w:pPr>
            <w:r w:rsidRPr="008B2A16">
              <w:rPr>
                <w:rFonts w:cstheme="minorHAnsi"/>
                <w:color w:val="000000"/>
                <w:sz w:val="16"/>
                <w:szCs w:val="16"/>
              </w:rPr>
              <w:t>Balancing and falling</w:t>
            </w:r>
          </w:p>
        </w:tc>
        <w:tc>
          <w:tcPr>
            <w:tcW w:w="5000" w:type="dxa"/>
            <w:shd w:val="clear" w:color="auto" w:fill="F8FBFF"/>
            <w:tcMar>
              <w:top w:w="55" w:type="dxa"/>
              <w:left w:w="55" w:type="dxa"/>
              <w:bottom w:w="55" w:type="dxa"/>
              <w:right w:w="55" w:type="dxa"/>
            </w:tcMar>
            <w:vAlign w:val="center"/>
          </w:tcPr>
          <w:p w14:paraId="6ECF8C22" w14:textId="77777777" w:rsidR="00FD1A91" w:rsidRPr="008B2A16" w:rsidRDefault="00FD1A91" w:rsidP="00FD1A91">
            <w:pPr>
              <w:rPr>
                <w:rFonts w:cstheme="minorHAnsi"/>
                <w:sz w:val="16"/>
                <w:szCs w:val="16"/>
              </w:rPr>
            </w:pPr>
            <w:r w:rsidRPr="008B2A16">
              <w:rPr>
                <w:rFonts w:cstheme="minorHAnsi"/>
                <w:color w:val="000000"/>
                <w:sz w:val="16"/>
                <w:szCs w:val="16"/>
              </w:rPr>
              <w:t>How can I control my body when moving, stopping, balancing and changing direction?</w:t>
            </w:r>
          </w:p>
        </w:tc>
        <w:tc>
          <w:tcPr>
            <w:tcW w:w="6123" w:type="dxa"/>
            <w:shd w:val="clear" w:color="auto" w:fill="F8FBFF"/>
            <w:tcMar>
              <w:top w:w="55" w:type="dxa"/>
              <w:left w:w="55" w:type="dxa"/>
              <w:bottom w:w="55" w:type="dxa"/>
              <w:right w:w="55" w:type="dxa"/>
            </w:tcMar>
            <w:vAlign w:val="center"/>
          </w:tcPr>
          <w:p w14:paraId="2B3FEAAA" w14:textId="77777777" w:rsidR="00FD1A91" w:rsidRPr="008B2A16" w:rsidRDefault="00FD1A91" w:rsidP="00FD1A91">
            <w:pPr>
              <w:rPr>
                <w:rFonts w:cstheme="minorHAnsi"/>
                <w:sz w:val="16"/>
                <w:szCs w:val="16"/>
              </w:rPr>
            </w:pPr>
            <w:r w:rsidRPr="008B2A16">
              <w:rPr>
                <w:rFonts w:cstheme="minorHAnsi"/>
                <w:color w:val="000000"/>
                <w:sz w:val="16"/>
                <w:szCs w:val="16"/>
              </w:rPr>
              <w:t>OAA, team-building and parkour-style movement challenges: routes, roles, communication, balance and problem-solving.</w:t>
            </w:r>
          </w:p>
        </w:tc>
        <w:tc>
          <w:tcPr>
            <w:tcW w:w="3570" w:type="dxa"/>
            <w:shd w:val="clear" w:color="auto" w:fill="F8FBFF"/>
            <w:tcMar>
              <w:top w:w="55" w:type="dxa"/>
              <w:left w:w="55" w:type="dxa"/>
              <w:bottom w:w="55" w:type="dxa"/>
              <w:right w:w="55" w:type="dxa"/>
            </w:tcMar>
            <w:vAlign w:val="center"/>
          </w:tcPr>
          <w:p w14:paraId="4E1A4E67" w14:textId="77777777" w:rsidR="00FD1A91" w:rsidRPr="008B2A16" w:rsidRDefault="00FD1A91" w:rsidP="00FD1A91">
            <w:pPr>
              <w:rPr>
                <w:rFonts w:cstheme="minorHAnsi"/>
                <w:sz w:val="16"/>
                <w:szCs w:val="16"/>
              </w:rPr>
            </w:pPr>
            <w:r w:rsidRPr="008B2A16">
              <w:rPr>
                <w:rFonts w:cstheme="minorHAnsi"/>
                <w:color w:val="000000"/>
                <w:sz w:val="16"/>
                <w:szCs w:val="16"/>
              </w:rPr>
              <w:t>School Parkour provision / London Parkour Project</w:t>
            </w:r>
          </w:p>
        </w:tc>
      </w:tr>
      <w:tr w:rsidR="00FD1A91" w:rsidRPr="008B2A16" w14:paraId="6E7AD555" w14:textId="77777777" w:rsidTr="00760A80">
        <w:trPr>
          <w:cantSplit/>
          <w:trHeight w:val="801"/>
        </w:trPr>
        <w:tc>
          <w:tcPr>
            <w:tcW w:w="1590" w:type="dxa"/>
            <w:tcMar>
              <w:top w:w="55" w:type="dxa"/>
              <w:left w:w="55" w:type="dxa"/>
              <w:bottom w:w="55" w:type="dxa"/>
              <w:right w:w="55" w:type="dxa"/>
            </w:tcMar>
            <w:vAlign w:val="center"/>
          </w:tcPr>
          <w:p w14:paraId="19730180" w14:textId="77777777" w:rsidR="00FD1A91" w:rsidRPr="008B2A16" w:rsidRDefault="00FD1A91" w:rsidP="00FD1A91">
            <w:pPr>
              <w:rPr>
                <w:rFonts w:cstheme="minorHAnsi"/>
                <w:sz w:val="16"/>
                <w:szCs w:val="16"/>
              </w:rPr>
            </w:pPr>
            <w:r w:rsidRPr="008B2A16">
              <w:rPr>
                <w:rFonts w:cstheme="minorHAnsi"/>
                <w:color w:val="000000"/>
                <w:sz w:val="16"/>
                <w:szCs w:val="16"/>
              </w:rPr>
              <w:t>Autumn 2</w:t>
            </w:r>
          </w:p>
        </w:tc>
        <w:tc>
          <w:tcPr>
            <w:tcW w:w="3163" w:type="dxa"/>
            <w:tcMar>
              <w:top w:w="55" w:type="dxa"/>
              <w:left w:w="55" w:type="dxa"/>
              <w:bottom w:w="55" w:type="dxa"/>
              <w:right w:w="55" w:type="dxa"/>
            </w:tcMar>
            <w:vAlign w:val="center"/>
          </w:tcPr>
          <w:p w14:paraId="6C0D5C1F" w14:textId="77777777" w:rsidR="00FD1A91" w:rsidRPr="008B2A16" w:rsidRDefault="00FD1A91" w:rsidP="00FD1A91">
            <w:pPr>
              <w:rPr>
                <w:rFonts w:cstheme="minorHAnsi"/>
                <w:sz w:val="16"/>
                <w:szCs w:val="16"/>
              </w:rPr>
            </w:pPr>
            <w:r w:rsidRPr="008B2A16">
              <w:rPr>
                <w:rFonts w:cstheme="minorHAnsi"/>
                <w:color w:val="000000"/>
                <w:sz w:val="16"/>
                <w:szCs w:val="16"/>
              </w:rPr>
              <w:t>Throwing, catching, hitting and aiming</w:t>
            </w:r>
          </w:p>
        </w:tc>
        <w:tc>
          <w:tcPr>
            <w:tcW w:w="3163" w:type="dxa"/>
            <w:tcMar>
              <w:top w:w="55" w:type="dxa"/>
              <w:left w:w="55" w:type="dxa"/>
              <w:bottom w:w="55" w:type="dxa"/>
              <w:right w:w="55" w:type="dxa"/>
            </w:tcMar>
            <w:vAlign w:val="center"/>
          </w:tcPr>
          <w:p w14:paraId="5793FC2F" w14:textId="77777777" w:rsidR="00FD1A91" w:rsidRPr="008B2A16" w:rsidRDefault="00FD1A91" w:rsidP="00FD1A91">
            <w:pPr>
              <w:rPr>
                <w:rFonts w:cstheme="minorHAnsi"/>
                <w:sz w:val="16"/>
                <w:szCs w:val="16"/>
              </w:rPr>
            </w:pPr>
            <w:r w:rsidRPr="008B2A16">
              <w:rPr>
                <w:rFonts w:cstheme="minorHAnsi"/>
                <w:color w:val="000000"/>
                <w:sz w:val="16"/>
                <w:szCs w:val="16"/>
              </w:rPr>
              <w:t>Kicking, shooting and aiming</w:t>
            </w:r>
          </w:p>
        </w:tc>
        <w:tc>
          <w:tcPr>
            <w:tcW w:w="5000" w:type="dxa"/>
            <w:tcMar>
              <w:top w:w="55" w:type="dxa"/>
              <w:left w:w="55" w:type="dxa"/>
              <w:bottom w:w="55" w:type="dxa"/>
              <w:right w:w="55" w:type="dxa"/>
            </w:tcMar>
            <w:vAlign w:val="center"/>
          </w:tcPr>
          <w:p w14:paraId="633E78B4" w14:textId="77777777" w:rsidR="00FD1A91" w:rsidRPr="008B2A16" w:rsidRDefault="00FD1A91" w:rsidP="00FD1A91">
            <w:pPr>
              <w:rPr>
                <w:rFonts w:cstheme="minorHAnsi"/>
                <w:sz w:val="16"/>
                <w:szCs w:val="16"/>
              </w:rPr>
            </w:pPr>
            <w:r w:rsidRPr="008B2A16">
              <w:rPr>
                <w:rFonts w:cstheme="minorHAnsi"/>
                <w:color w:val="000000"/>
                <w:sz w:val="16"/>
                <w:szCs w:val="16"/>
              </w:rPr>
              <w:t>How can I throw, catch, kick and aim with the correct force, timing and direction?</w:t>
            </w:r>
          </w:p>
        </w:tc>
        <w:tc>
          <w:tcPr>
            <w:tcW w:w="6123" w:type="dxa"/>
            <w:tcMar>
              <w:top w:w="55" w:type="dxa"/>
              <w:left w:w="55" w:type="dxa"/>
              <w:bottom w:w="55" w:type="dxa"/>
              <w:right w:w="55" w:type="dxa"/>
            </w:tcMar>
            <w:vAlign w:val="center"/>
          </w:tcPr>
          <w:p w14:paraId="6EA9853A" w14:textId="77777777" w:rsidR="00FD1A91" w:rsidRPr="008B2A16" w:rsidRDefault="00FD1A91" w:rsidP="00FD1A91">
            <w:pPr>
              <w:rPr>
                <w:rFonts w:cstheme="minorHAnsi"/>
                <w:sz w:val="16"/>
                <w:szCs w:val="16"/>
              </w:rPr>
            </w:pPr>
            <w:r w:rsidRPr="008B2A16">
              <w:rPr>
                <w:rFonts w:cstheme="minorHAnsi"/>
                <w:color w:val="000000"/>
                <w:sz w:val="16"/>
                <w:szCs w:val="16"/>
              </w:rPr>
              <w:t>Basketball, handball, netball and football: sending, receiving, aiming, shooting and choosing the right force.</w:t>
            </w:r>
          </w:p>
        </w:tc>
        <w:tc>
          <w:tcPr>
            <w:tcW w:w="3570" w:type="dxa"/>
            <w:tcMar>
              <w:top w:w="55" w:type="dxa"/>
              <w:left w:w="55" w:type="dxa"/>
              <w:bottom w:w="55" w:type="dxa"/>
              <w:right w:w="55" w:type="dxa"/>
            </w:tcMar>
            <w:vAlign w:val="center"/>
          </w:tcPr>
          <w:p w14:paraId="7868FB3A" w14:textId="77777777" w:rsidR="00FD1A91" w:rsidRPr="008B2A16" w:rsidRDefault="00FD1A91" w:rsidP="00FD1A91">
            <w:pPr>
              <w:rPr>
                <w:rFonts w:cstheme="minorHAnsi"/>
                <w:sz w:val="16"/>
                <w:szCs w:val="16"/>
              </w:rPr>
            </w:pPr>
            <w:r w:rsidRPr="008B2A16">
              <w:rPr>
                <w:rFonts w:cstheme="minorHAnsi"/>
                <w:color w:val="000000"/>
                <w:sz w:val="16"/>
                <w:szCs w:val="16"/>
              </w:rPr>
              <w:t>Ballers Football Academy</w:t>
            </w:r>
          </w:p>
        </w:tc>
      </w:tr>
      <w:tr w:rsidR="00FD1A91" w:rsidRPr="008B2A16" w14:paraId="296568CE" w14:textId="77777777" w:rsidTr="00760A80">
        <w:trPr>
          <w:cantSplit/>
          <w:trHeight w:val="766"/>
        </w:trPr>
        <w:tc>
          <w:tcPr>
            <w:tcW w:w="1590" w:type="dxa"/>
            <w:shd w:val="clear" w:color="auto" w:fill="F8FBFF"/>
            <w:tcMar>
              <w:top w:w="55" w:type="dxa"/>
              <w:left w:w="55" w:type="dxa"/>
              <w:bottom w:w="55" w:type="dxa"/>
              <w:right w:w="55" w:type="dxa"/>
            </w:tcMar>
            <w:vAlign w:val="center"/>
          </w:tcPr>
          <w:p w14:paraId="7957020E" w14:textId="77777777" w:rsidR="00FD1A91" w:rsidRPr="008B2A16" w:rsidRDefault="00FD1A91" w:rsidP="00FD1A91">
            <w:pPr>
              <w:rPr>
                <w:rFonts w:cstheme="minorHAnsi"/>
                <w:sz w:val="16"/>
                <w:szCs w:val="16"/>
              </w:rPr>
            </w:pPr>
            <w:r w:rsidRPr="008B2A16">
              <w:rPr>
                <w:rFonts w:cstheme="minorHAnsi"/>
                <w:color w:val="000000"/>
                <w:sz w:val="16"/>
                <w:szCs w:val="16"/>
              </w:rPr>
              <w:t>Spring 1</w:t>
            </w:r>
          </w:p>
        </w:tc>
        <w:tc>
          <w:tcPr>
            <w:tcW w:w="3163" w:type="dxa"/>
            <w:shd w:val="clear" w:color="auto" w:fill="F8FBFF"/>
            <w:tcMar>
              <w:top w:w="55" w:type="dxa"/>
              <w:left w:w="55" w:type="dxa"/>
              <w:bottom w:w="55" w:type="dxa"/>
              <w:right w:w="55" w:type="dxa"/>
            </w:tcMar>
            <w:vAlign w:val="center"/>
          </w:tcPr>
          <w:p w14:paraId="19F6CDBF" w14:textId="77777777" w:rsidR="00FD1A91" w:rsidRPr="008B2A16" w:rsidRDefault="00FD1A91" w:rsidP="00FD1A91">
            <w:pPr>
              <w:rPr>
                <w:rFonts w:cstheme="minorHAnsi"/>
                <w:sz w:val="16"/>
                <w:szCs w:val="16"/>
              </w:rPr>
            </w:pPr>
            <w:r w:rsidRPr="008B2A16">
              <w:rPr>
                <w:rFonts w:cstheme="minorHAnsi"/>
                <w:color w:val="000000"/>
                <w:sz w:val="16"/>
                <w:szCs w:val="16"/>
              </w:rPr>
              <w:t>Throwing, catching, hitting and aiming</w:t>
            </w:r>
          </w:p>
        </w:tc>
        <w:tc>
          <w:tcPr>
            <w:tcW w:w="3163" w:type="dxa"/>
            <w:shd w:val="clear" w:color="auto" w:fill="F8FBFF"/>
            <w:tcMar>
              <w:top w:w="55" w:type="dxa"/>
              <w:left w:w="55" w:type="dxa"/>
              <w:bottom w:w="55" w:type="dxa"/>
              <w:right w:w="55" w:type="dxa"/>
            </w:tcMar>
            <w:vAlign w:val="center"/>
          </w:tcPr>
          <w:p w14:paraId="2C3FD934" w14:textId="77777777" w:rsidR="00FD1A91" w:rsidRPr="008B2A16" w:rsidRDefault="00FD1A91" w:rsidP="00FD1A91">
            <w:pPr>
              <w:rPr>
                <w:rFonts w:cstheme="minorHAnsi"/>
                <w:sz w:val="16"/>
                <w:szCs w:val="16"/>
              </w:rPr>
            </w:pPr>
            <w:r w:rsidRPr="008B2A16">
              <w:rPr>
                <w:rFonts w:cstheme="minorHAnsi"/>
                <w:color w:val="000000"/>
                <w:sz w:val="16"/>
                <w:szCs w:val="16"/>
              </w:rPr>
              <w:t>Moving and locomotion</w:t>
            </w:r>
          </w:p>
        </w:tc>
        <w:tc>
          <w:tcPr>
            <w:tcW w:w="5000" w:type="dxa"/>
            <w:shd w:val="clear" w:color="auto" w:fill="F8FBFF"/>
            <w:tcMar>
              <w:top w:w="55" w:type="dxa"/>
              <w:left w:w="55" w:type="dxa"/>
              <w:bottom w:w="55" w:type="dxa"/>
              <w:right w:w="55" w:type="dxa"/>
            </w:tcMar>
            <w:vAlign w:val="center"/>
          </w:tcPr>
          <w:p w14:paraId="287C57F0" w14:textId="77777777" w:rsidR="00FD1A91" w:rsidRPr="008B2A16" w:rsidRDefault="00FD1A91" w:rsidP="00FD1A91">
            <w:pPr>
              <w:rPr>
                <w:rFonts w:cstheme="minorHAnsi"/>
                <w:sz w:val="16"/>
                <w:szCs w:val="16"/>
              </w:rPr>
            </w:pPr>
            <w:r w:rsidRPr="008B2A16">
              <w:rPr>
                <w:rFonts w:cstheme="minorHAnsi"/>
                <w:color w:val="000000"/>
                <w:sz w:val="16"/>
                <w:szCs w:val="16"/>
              </w:rPr>
              <w:t>How can I hit an object into targeted space, recover my position and be ready to return?</w:t>
            </w:r>
          </w:p>
        </w:tc>
        <w:tc>
          <w:tcPr>
            <w:tcW w:w="6123" w:type="dxa"/>
            <w:shd w:val="clear" w:color="auto" w:fill="F8FBFF"/>
            <w:tcMar>
              <w:top w:w="55" w:type="dxa"/>
              <w:left w:w="55" w:type="dxa"/>
              <w:bottom w:w="55" w:type="dxa"/>
              <w:right w:w="55" w:type="dxa"/>
            </w:tcMar>
            <w:vAlign w:val="center"/>
          </w:tcPr>
          <w:p w14:paraId="454666EE" w14:textId="77777777" w:rsidR="00FD1A91" w:rsidRPr="008B2A16" w:rsidRDefault="00FD1A91" w:rsidP="00FD1A91">
            <w:pPr>
              <w:rPr>
                <w:rFonts w:cstheme="minorHAnsi"/>
                <w:sz w:val="16"/>
                <w:szCs w:val="16"/>
              </w:rPr>
            </w:pPr>
            <w:r w:rsidRPr="008B2A16">
              <w:rPr>
                <w:rFonts w:cstheme="minorHAnsi"/>
                <w:color w:val="000000"/>
                <w:sz w:val="16"/>
                <w:szCs w:val="16"/>
              </w:rPr>
              <w:t>Volleyball, badminton, table tennis, pickleball and wall-ball: sending, returning and recovering position.</w:t>
            </w:r>
          </w:p>
        </w:tc>
        <w:tc>
          <w:tcPr>
            <w:tcW w:w="3570" w:type="dxa"/>
            <w:shd w:val="clear" w:color="auto" w:fill="F8FBFF"/>
            <w:tcMar>
              <w:top w:w="55" w:type="dxa"/>
              <w:left w:w="55" w:type="dxa"/>
              <w:bottom w:w="55" w:type="dxa"/>
              <w:right w:w="55" w:type="dxa"/>
            </w:tcMar>
            <w:vAlign w:val="center"/>
          </w:tcPr>
          <w:p w14:paraId="38E7A302" w14:textId="77777777" w:rsidR="00FD1A91" w:rsidRPr="008B2A16" w:rsidRDefault="00FD1A91" w:rsidP="00FD1A91">
            <w:pPr>
              <w:rPr>
                <w:rFonts w:cstheme="minorHAnsi"/>
                <w:sz w:val="16"/>
                <w:szCs w:val="16"/>
              </w:rPr>
            </w:pPr>
            <w:r w:rsidRPr="008B2A16">
              <w:rPr>
                <w:rFonts w:cstheme="minorHAnsi"/>
                <w:color w:val="000000"/>
                <w:sz w:val="16"/>
                <w:szCs w:val="16"/>
              </w:rPr>
              <w:t>Greenhouse Table Tennis / SQUAD Volleyball Club</w:t>
            </w:r>
          </w:p>
        </w:tc>
      </w:tr>
      <w:tr w:rsidR="00FD1A91" w:rsidRPr="008B2A16" w14:paraId="0A688C40" w14:textId="77777777" w:rsidTr="00760A80">
        <w:trPr>
          <w:cantSplit/>
          <w:trHeight w:val="801"/>
        </w:trPr>
        <w:tc>
          <w:tcPr>
            <w:tcW w:w="1590" w:type="dxa"/>
            <w:tcMar>
              <w:top w:w="55" w:type="dxa"/>
              <w:left w:w="55" w:type="dxa"/>
              <w:bottom w:w="55" w:type="dxa"/>
              <w:right w:w="55" w:type="dxa"/>
            </w:tcMar>
            <w:vAlign w:val="center"/>
          </w:tcPr>
          <w:p w14:paraId="327281F3" w14:textId="77777777" w:rsidR="00FD1A91" w:rsidRPr="008B2A16" w:rsidRDefault="00FD1A91" w:rsidP="00FD1A91">
            <w:pPr>
              <w:rPr>
                <w:rFonts w:cstheme="minorHAnsi"/>
                <w:sz w:val="16"/>
                <w:szCs w:val="16"/>
              </w:rPr>
            </w:pPr>
            <w:r w:rsidRPr="008B2A16">
              <w:rPr>
                <w:rFonts w:cstheme="minorHAnsi"/>
                <w:color w:val="000000"/>
                <w:sz w:val="16"/>
                <w:szCs w:val="16"/>
              </w:rPr>
              <w:t>Spring 2</w:t>
            </w:r>
          </w:p>
        </w:tc>
        <w:tc>
          <w:tcPr>
            <w:tcW w:w="3163" w:type="dxa"/>
            <w:tcMar>
              <w:top w:w="55" w:type="dxa"/>
              <w:left w:w="55" w:type="dxa"/>
              <w:bottom w:w="55" w:type="dxa"/>
              <w:right w:w="55" w:type="dxa"/>
            </w:tcMar>
            <w:vAlign w:val="center"/>
          </w:tcPr>
          <w:p w14:paraId="6DF01C52" w14:textId="77777777" w:rsidR="00FD1A91" w:rsidRPr="008B2A16" w:rsidRDefault="00FD1A91" w:rsidP="00FD1A91">
            <w:pPr>
              <w:rPr>
                <w:rFonts w:cstheme="minorHAnsi"/>
                <w:sz w:val="16"/>
                <w:szCs w:val="16"/>
              </w:rPr>
            </w:pPr>
            <w:r w:rsidRPr="008B2A16">
              <w:rPr>
                <w:rFonts w:cstheme="minorHAnsi"/>
                <w:color w:val="000000"/>
                <w:sz w:val="16"/>
                <w:szCs w:val="16"/>
              </w:rPr>
              <w:t>Romping and fighting</w:t>
            </w:r>
          </w:p>
        </w:tc>
        <w:tc>
          <w:tcPr>
            <w:tcW w:w="3163" w:type="dxa"/>
            <w:tcMar>
              <w:top w:w="55" w:type="dxa"/>
              <w:left w:w="55" w:type="dxa"/>
              <w:bottom w:w="55" w:type="dxa"/>
              <w:right w:w="55" w:type="dxa"/>
            </w:tcMar>
            <w:vAlign w:val="center"/>
          </w:tcPr>
          <w:p w14:paraId="2F7B55D9" w14:textId="77777777" w:rsidR="00FD1A91" w:rsidRPr="008B2A16" w:rsidRDefault="00FD1A91" w:rsidP="00FD1A91">
            <w:pPr>
              <w:rPr>
                <w:rFonts w:cstheme="minorHAnsi"/>
                <w:sz w:val="16"/>
                <w:szCs w:val="16"/>
              </w:rPr>
            </w:pPr>
            <w:r w:rsidRPr="008B2A16">
              <w:rPr>
                <w:rFonts w:cstheme="minorHAnsi"/>
                <w:color w:val="000000"/>
                <w:sz w:val="16"/>
                <w:szCs w:val="16"/>
              </w:rPr>
              <w:t>Balancing and falling</w:t>
            </w:r>
          </w:p>
        </w:tc>
        <w:tc>
          <w:tcPr>
            <w:tcW w:w="5000" w:type="dxa"/>
            <w:tcMar>
              <w:top w:w="55" w:type="dxa"/>
              <w:left w:w="55" w:type="dxa"/>
              <w:bottom w:w="55" w:type="dxa"/>
              <w:right w:w="55" w:type="dxa"/>
            </w:tcMar>
            <w:vAlign w:val="center"/>
          </w:tcPr>
          <w:p w14:paraId="29993A94" w14:textId="77777777" w:rsidR="00FD1A91" w:rsidRPr="008B2A16" w:rsidRDefault="00FD1A91" w:rsidP="00FD1A91">
            <w:pPr>
              <w:rPr>
                <w:rFonts w:cstheme="minorHAnsi"/>
                <w:sz w:val="16"/>
                <w:szCs w:val="16"/>
              </w:rPr>
            </w:pPr>
            <w:r w:rsidRPr="008B2A16">
              <w:rPr>
                <w:rFonts w:cstheme="minorHAnsi"/>
                <w:color w:val="000000"/>
                <w:sz w:val="16"/>
                <w:szCs w:val="16"/>
              </w:rPr>
              <w:t>How can I use balance, body position and safe contact to protect space?</w:t>
            </w:r>
          </w:p>
        </w:tc>
        <w:tc>
          <w:tcPr>
            <w:tcW w:w="6123" w:type="dxa"/>
            <w:tcMar>
              <w:top w:w="55" w:type="dxa"/>
              <w:left w:w="55" w:type="dxa"/>
              <w:bottom w:w="55" w:type="dxa"/>
              <w:right w:w="55" w:type="dxa"/>
            </w:tcMar>
            <w:vAlign w:val="center"/>
          </w:tcPr>
          <w:p w14:paraId="766903F3" w14:textId="77777777" w:rsidR="00FD1A91" w:rsidRPr="008B2A16" w:rsidRDefault="00FD1A91" w:rsidP="00FD1A91">
            <w:pPr>
              <w:rPr>
                <w:rFonts w:cstheme="minorHAnsi"/>
                <w:sz w:val="16"/>
                <w:szCs w:val="16"/>
              </w:rPr>
            </w:pPr>
            <w:r w:rsidRPr="008B2A16">
              <w:rPr>
                <w:rFonts w:cstheme="minorHAnsi"/>
                <w:color w:val="000000"/>
                <w:sz w:val="16"/>
                <w:szCs w:val="16"/>
              </w:rPr>
              <w:t>Tag rugby, flag football and handball: safe contact, body position, protecting space and defending.</w:t>
            </w:r>
          </w:p>
        </w:tc>
        <w:tc>
          <w:tcPr>
            <w:tcW w:w="3570" w:type="dxa"/>
            <w:tcMar>
              <w:top w:w="55" w:type="dxa"/>
              <w:left w:w="55" w:type="dxa"/>
              <w:bottom w:w="55" w:type="dxa"/>
              <w:right w:w="55" w:type="dxa"/>
            </w:tcMar>
            <w:vAlign w:val="center"/>
          </w:tcPr>
          <w:p w14:paraId="35C9665B" w14:textId="77777777" w:rsidR="00FD1A91" w:rsidRPr="008B2A16" w:rsidRDefault="00FD1A91" w:rsidP="00FD1A91">
            <w:pPr>
              <w:rPr>
                <w:rFonts w:cstheme="minorHAnsi"/>
                <w:sz w:val="16"/>
                <w:szCs w:val="16"/>
              </w:rPr>
            </w:pPr>
            <w:r w:rsidRPr="008B2A16">
              <w:rPr>
                <w:rFonts w:cstheme="minorHAnsi"/>
                <w:color w:val="000000"/>
                <w:sz w:val="16"/>
                <w:szCs w:val="16"/>
              </w:rPr>
              <w:t>Southwark Tigers RFC / school kickboxing and MMA provision</w:t>
            </w:r>
          </w:p>
        </w:tc>
      </w:tr>
      <w:tr w:rsidR="00FD1A91" w:rsidRPr="008B2A16" w14:paraId="077AB4E5" w14:textId="77777777" w:rsidTr="00760A80">
        <w:trPr>
          <w:cantSplit/>
          <w:trHeight w:val="801"/>
        </w:trPr>
        <w:tc>
          <w:tcPr>
            <w:tcW w:w="1590" w:type="dxa"/>
            <w:shd w:val="clear" w:color="auto" w:fill="F8FBFF"/>
            <w:tcMar>
              <w:top w:w="55" w:type="dxa"/>
              <w:left w:w="55" w:type="dxa"/>
              <w:bottom w:w="55" w:type="dxa"/>
              <w:right w:w="55" w:type="dxa"/>
            </w:tcMar>
            <w:vAlign w:val="center"/>
          </w:tcPr>
          <w:p w14:paraId="67D928E6" w14:textId="77777777" w:rsidR="00FD1A91" w:rsidRPr="008B2A16" w:rsidRDefault="00FD1A91" w:rsidP="00FD1A91">
            <w:pPr>
              <w:rPr>
                <w:rFonts w:cstheme="minorHAnsi"/>
                <w:sz w:val="16"/>
                <w:szCs w:val="16"/>
              </w:rPr>
            </w:pPr>
            <w:r w:rsidRPr="008B2A16">
              <w:rPr>
                <w:rFonts w:cstheme="minorHAnsi"/>
                <w:color w:val="000000"/>
                <w:sz w:val="16"/>
                <w:szCs w:val="16"/>
              </w:rPr>
              <w:t>Summer 1</w:t>
            </w:r>
          </w:p>
        </w:tc>
        <w:tc>
          <w:tcPr>
            <w:tcW w:w="3163" w:type="dxa"/>
            <w:shd w:val="clear" w:color="auto" w:fill="F8FBFF"/>
            <w:tcMar>
              <w:top w:w="55" w:type="dxa"/>
              <w:left w:w="55" w:type="dxa"/>
              <w:bottom w:w="55" w:type="dxa"/>
              <w:right w:w="55" w:type="dxa"/>
            </w:tcMar>
            <w:vAlign w:val="center"/>
          </w:tcPr>
          <w:p w14:paraId="1102DB7F" w14:textId="77777777" w:rsidR="00FD1A91" w:rsidRPr="008B2A16" w:rsidRDefault="00FD1A91" w:rsidP="00FD1A91">
            <w:pPr>
              <w:rPr>
                <w:rFonts w:cstheme="minorHAnsi"/>
                <w:sz w:val="16"/>
                <w:szCs w:val="16"/>
              </w:rPr>
            </w:pPr>
            <w:r w:rsidRPr="008B2A16">
              <w:rPr>
                <w:rFonts w:cstheme="minorHAnsi"/>
                <w:color w:val="000000"/>
                <w:sz w:val="16"/>
                <w:szCs w:val="16"/>
              </w:rPr>
              <w:t>Moving and locomotion</w:t>
            </w:r>
          </w:p>
        </w:tc>
        <w:tc>
          <w:tcPr>
            <w:tcW w:w="3163" w:type="dxa"/>
            <w:shd w:val="clear" w:color="auto" w:fill="F8FBFF"/>
            <w:tcMar>
              <w:top w:w="55" w:type="dxa"/>
              <w:left w:w="55" w:type="dxa"/>
              <w:bottom w:w="55" w:type="dxa"/>
              <w:right w:w="55" w:type="dxa"/>
            </w:tcMar>
            <w:vAlign w:val="center"/>
          </w:tcPr>
          <w:p w14:paraId="35AB45BE" w14:textId="77777777" w:rsidR="00FD1A91" w:rsidRPr="008B2A16" w:rsidRDefault="00FD1A91" w:rsidP="00FD1A91">
            <w:pPr>
              <w:rPr>
                <w:rFonts w:cstheme="minorHAnsi"/>
                <w:sz w:val="16"/>
                <w:szCs w:val="16"/>
              </w:rPr>
            </w:pPr>
            <w:r w:rsidRPr="008B2A16">
              <w:rPr>
                <w:rFonts w:cstheme="minorHAnsi"/>
                <w:color w:val="000000"/>
                <w:sz w:val="16"/>
                <w:szCs w:val="16"/>
              </w:rPr>
              <w:t>Jumping and landing</w:t>
            </w:r>
          </w:p>
        </w:tc>
        <w:tc>
          <w:tcPr>
            <w:tcW w:w="5000" w:type="dxa"/>
            <w:shd w:val="clear" w:color="auto" w:fill="F8FBFF"/>
            <w:tcMar>
              <w:top w:w="55" w:type="dxa"/>
              <w:left w:w="55" w:type="dxa"/>
              <w:bottom w:w="55" w:type="dxa"/>
              <w:right w:w="55" w:type="dxa"/>
            </w:tcMar>
            <w:vAlign w:val="center"/>
          </w:tcPr>
          <w:p w14:paraId="069F631E" w14:textId="77777777" w:rsidR="00FD1A91" w:rsidRPr="008B2A16" w:rsidRDefault="00FD1A91" w:rsidP="00FD1A91">
            <w:pPr>
              <w:rPr>
                <w:rFonts w:cstheme="minorHAnsi"/>
                <w:sz w:val="16"/>
                <w:szCs w:val="16"/>
              </w:rPr>
            </w:pPr>
            <w:r w:rsidRPr="008B2A16">
              <w:rPr>
                <w:rFonts w:cstheme="minorHAnsi"/>
                <w:color w:val="000000"/>
                <w:sz w:val="16"/>
                <w:szCs w:val="16"/>
              </w:rPr>
              <w:t>How can I run, jump and land with speed, rhythm and control?</w:t>
            </w:r>
          </w:p>
        </w:tc>
        <w:tc>
          <w:tcPr>
            <w:tcW w:w="6123" w:type="dxa"/>
            <w:shd w:val="clear" w:color="auto" w:fill="F8FBFF"/>
            <w:tcMar>
              <w:top w:w="55" w:type="dxa"/>
              <w:left w:w="55" w:type="dxa"/>
              <w:bottom w:w="55" w:type="dxa"/>
              <w:right w:w="55" w:type="dxa"/>
            </w:tcMar>
            <w:vAlign w:val="center"/>
          </w:tcPr>
          <w:p w14:paraId="2BAA2840" w14:textId="77777777" w:rsidR="00FD1A91" w:rsidRPr="008B2A16" w:rsidRDefault="00FD1A91" w:rsidP="00FD1A91">
            <w:pPr>
              <w:rPr>
                <w:rFonts w:cstheme="minorHAnsi"/>
                <w:sz w:val="16"/>
                <w:szCs w:val="16"/>
              </w:rPr>
            </w:pPr>
            <w:r w:rsidRPr="008B2A16">
              <w:rPr>
                <w:rFonts w:cstheme="minorHAnsi"/>
                <w:color w:val="000000"/>
                <w:sz w:val="16"/>
                <w:szCs w:val="16"/>
              </w:rPr>
              <w:t>Athletics: running, jumping, relays, throwing and personal challenge.</w:t>
            </w:r>
          </w:p>
        </w:tc>
        <w:tc>
          <w:tcPr>
            <w:tcW w:w="3570" w:type="dxa"/>
            <w:shd w:val="clear" w:color="auto" w:fill="F8FBFF"/>
            <w:tcMar>
              <w:top w:w="55" w:type="dxa"/>
              <w:left w:w="55" w:type="dxa"/>
              <w:bottom w:w="55" w:type="dxa"/>
              <w:right w:w="55" w:type="dxa"/>
            </w:tcMar>
            <w:vAlign w:val="center"/>
          </w:tcPr>
          <w:p w14:paraId="39D6FB7D" w14:textId="77777777" w:rsidR="00FD1A91" w:rsidRPr="008B2A16" w:rsidRDefault="00FD1A91" w:rsidP="00FD1A91">
            <w:pPr>
              <w:rPr>
                <w:rFonts w:cstheme="minorHAnsi"/>
                <w:sz w:val="16"/>
                <w:szCs w:val="16"/>
              </w:rPr>
            </w:pPr>
            <w:r w:rsidRPr="008B2A16">
              <w:rPr>
                <w:rFonts w:cstheme="minorHAnsi"/>
                <w:color w:val="000000"/>
                <w:sz w:val="16"/>
                <w:szCs w:val="16"/>
              </w:rPr>
              <w:t>Southwark Athletics Club</w:t>
            </w:r>
          </w:p>
        </w:tc>
      </w:tr>
      <w:tr w:rsidR="00FD1A91" w:rsidRPr="008B2A16" w14:paraId="1FC21960" w14:textId="77777777" w:rsidTr="00760A80">
        <w:trPr>
          <w:cantSplit/>
          <w:trHeight w:val="801"/>
        </w:trPr>
        <w:tc>
          <w:tcPr>
            <w:tcW w:w="1590" w:type="dxa"/>
            <w:tcMar>
              <w:top w:w="55" w:type="dxa"/>
              <w:left w:w="55" w:type="dxa"/>
              <w:bottom w:w="55" w:type="dxa"/>
              <w:right w:w="55" w:type="dxa"/>
            </w:tcMar>
            <w:vAlign w:val="center"/>
          </w:tcPr>
          <w:p w14:paraId="097A5770" w14:textId="77777777" w:rsidR="00FD1A91" w:rsidRPr="008B2A16" w:rsidRDefault="00FD1A91" w:rsidP="00FD1A91">
            <w:pPr>
              <w:rPr>
                <w:rFonts w:cstheme="minorHAnsi"/>
                <w:sz w:val="16"/>
                <w:szCs w:val="16"/>
              </w:rPr>
            </w:pPr>
            <w:r w:rsidRPr="008B2A16">
              <w:rPr>
                <w:rFonts w:cstheme="minorHAnsi"/>
                <w:color w:val="000000"/>
                <w:sz w:val="16"/>
                <w:szCs w:val="16"/>
              </w:rPr>
              <w:t>Summer 2</w:t>
            </w:r>
          </w:p>
        </w:tc>
        <w:tc>
          <w:tcPr>
            <w:tcW w:w="3163" w:type="dxa"/>
            <w:tcMar>
              <w:top w:w="55" w:type="dxa"/>
              <w:left w:w="55" w:type="dxa"/>
              <w:bottom w:w="55" w:type="dxa"/>
              <w:right w:w="55" w:type="dxa"/>
            </w:tcMar>
            <w:vAlign w:val="center"/>
          </w:tcPr>
          <w:p w14:paraId="3579178A" w14:textId="77777777" w:rsidR="00FD1A91" w:rsidRPr="008B2A16" w:rsidRDefault="00FD1A91" w:rsidP="00FD1A91">
            <w:pPr>
              <w:rPr>
                <w:rFonts w:cstheme="minorHAnsi"/>
                <w:sz w:val="16"/>
                <w:szCs w:val="16"/>
              </w:rPr>
            </w:pPr>
            <w:r w:rsidRPr="008B2A16">
              <w:rPr>
                <w:rFonts w:cstheme="minorHAnsi"/>
                <w:color w:val="000000"/>
                <w:sz w:val="16"/>
                <w:szCs w:val="16"/>
              </w:rPr>
              <w:t>Throwing, catching, hitting and aiming</w:t>
            </w:r>
          </w:p>
        </w:tc>
        <w:tc>
          <w:tcPr>
            <w:tcW w:w="3163" w:type="dxa"/>
            <w:tcMar>
              <w:top w:w="55" w:type="dxa"/>
              <w:left w:w="55" w:type="dxa"/>
              <w:bottom w:w="55" w:type="dxa"/>
              <w:right w:w="55" w:type="dxa"/>
            </w:tcMar>
            <w:vAlign w:val="center"/>
          </w:tcPr>
          <w:p w14:paraId="0188D74A" w14:textId="77777777" w:rsidR="00FD1A91" w:rsidRPr="008B2A16" w:rsidRDefault="00FD1A91" w:rsidP="00FD1A91">
            <w:pPr>
              <w:rPr>
                <w:rFonts w:cstheme="minorHAnsi"/>
                <w:sz w:val="16"/>
                <w:szCs w:val="16"/>
              </w:rPr>
            </w:pPr>
            <w:r w:rsidRPr="008B2A16">
              <w:rPr>
                <w:rFonts w:cstheme="minorHAnsi"/>
                <w:color w:val="000000"/>
                <w:sz w:val="16"/>
                <w:szCs w:val="16"/>
              </w:rPr>
              <w:t>Moving and locomotion</w:t>
            </w:r>
          </w:p>
        </w:tc>
        <w:tc>
          <w:tcPr>
            <w:tcW w:w="5000" w:type="dxa"/>
            <w:tcMar>
              <w:top w:w="55" w:type="dxa"/>
              <w:left w:w="55" w:type="dxa"/>
              <w:bottom w:w="55" w:type="dxa"/>
              <w:right w:w="55" w:type="dxa"/>
            </w:tcMar>
            <w:vAlign w:val="center"/>
          </w:tcPr>
          <w:p w14:paraId="79B7D04D" w14:textId="77777777" w:rsidR="00FD1A91" w:rsidRPr="008B2A16" w:rsidRDefault="00FD1A91" w:rsidP="00FD1A91">
            <w:pPr>
              <w:rPr>
                <w:rFonts w:cstheme="minorHAnsi"/>
                <w:sz w:val="16"/>
                <w:szCs w:val="16"/>
              </w:rPr>
            </w:pPr>
            <w:r w:rsidRPr="008B2A16">
              <w:rPr>
                <w:rFonts w:cstheme="minorHAnsi"/>
                <w:color w:val="000000"/>
                <w:sz w:val="16"/>
                <w:szCs w:val="16"/>
              </w:rPr>
              <w:t>How can I strike, field, throw, catch and move into the right place in a game?</w:t>
            </w:r>
          </w:p>
        </w:tc>
        <w:tc>
          <w:tcPr>
            <w:tcW w:w="6123" w:type="dxa"/>
            <w:tcMar>
              <w:top w:w="55" w:type="dxa"/>
              <w:left w:w="55" w:type="dxa"/>
              <w:bottom w:w="55" w:type="dxa"/>
              <w:right w:w="55" w:type="dxa"/>
            </w:tcMar>
            <w:vAlign w:val="center"/>
          </w:tcPr>
          <w:p w14:paraId="1BBF1070" w14:textId="77777777" w:rsidR="00FD1A91" w:rsidRPr="008B2A16" w:rsidRDefault="00FD1A91" w:rsidP="00FD1A91">
            <w:pPr>
              <w:rPr>
                <w:rFonts w:cstheme="minorHAnsi"/>
                <w:sz w:val="16"/>
                <w:szCs w:val="16"/>
              </w:rPr>
            </w:pPr>
            <w:r w:rsidRPr="008B2A16">
              <w:rPr>
                <w:rFonts w:cstheme="minorHAnsi"/>
                <w:color w:val="000000"/>
                <w:sz w:val="16"/>
                <w:szCs w:val="16"/>
              </w:rPr>
              <w:t>Cricket, rounders and softball: striking, fielding, throwing, catching, running and decision-making.</w:t>
            </w:r>
          </w:p>
        </w:tc>
        <w:tc>
          <w:tcPr>
            <w:tcW w:w="3570" w:type="dxa"/>
            <w:tcMar>
              <w:top w:w="55" w:type="dxa"/>
              <w:left w:w="55" w:type="dxa"/>
              <w:bottom w:w="55" w:type="dxa"/>
              <w:right w:w="55" w:type="dxa"/>
            </w:tcMar>
            <w:vAlign w:val="center"/>
          </w:tcPr>
          <w:p w14:paraId="0BE65E73" w14:textId="77777777" w:rsidR="00FD1A91" w:rsidRPr="008B2A16" w:rsidRDefault="00FD1A91" w:rsidP="00FD1A91">
            <w:pPr>
              <w:rPr>
                <w:rFonts w:cstheme="minorHAnsi"/>
                <w:sz w:val="16"/>
                <w:szCs w:val="16"/>
              </w:rPr>
            </w:pPr>
            <w:r w:rsidRPr="008B2A16">
              <w:rPr>
                <w:rFonts w:cstheme="minorHAnsi"/>
                <w:color w:val="000000"/>
                <w:sz w:val="16"/>
                <w:szCs w:val="16"/>
              </w:rPr>
              <w:t>Southwark Park Cricket Club</w:t>
            </w:r>
          </w:p>
        </w:tc>
      </w:tr>
    </w:tbl>
    <w:p w14:paraId="37B467EA" w14:textId="77777777" w:rsidR="00710747" w:rsidRPr="008B2A16" w:rsidRDefault="00710747" w:rsidP="00710747">
      <w:pPr>
        <w:rPr>
          <w:rFonts w:cstheme="minorHAnsi"/>
          <w:sz w:val="16"/>
          <w:szCs w:val="16"/>
        </w:rPr>
      </w:pPr>
    </w:p>
    <w:p w14:paraId="7BF1073C" w14:textId="77777777" w:rsidR="009D3A58" w:rsidRPr="008B2A16" w:rsidRDefault="009D3A58" w:rsidP="00710747">
      <w:pPr>
        <w:rPr>
          <w:rFonts w:cstheme="minorHAnsi"/>
          <w:sz w:val="16"/>
          <w:szCs w:val="16"/>
        </w:rPr>
      </w:pPr>
    </w:p>
    <w:p w14:paraId="3263C886" w14:textId="77777777" w:rsidR="009D3A58" w:rsidRPr="008B2A16" w:rsidRDefault="009D3A58" w:rsidP="00710747">
      <w:pPr>
        <w:rPr>
          <w:rFonts w:cstheme="minorHAnsi"/>
          <w:sz w:val="16"/>
          <w:szCs w:val="16"/>
        </w:rPr>
      </w:pPr>
    </w:p>
    <w:p w14:paraId="48B3C8CB" w14:textId="77777777" w:rsidR="009D3A58" w:rsidRPr="008B2A16" w:rsidRDefault="009D3A58" w:rsidP="00710747">
      <w:pPr>
        <w:rPr>
          <w:rFonts w:cstheme="minorHAnsi"/>
          <w:sz w:val="16"/>
          <w:szCs w:val="16"/>
        </w:rPr>
      </w:pPr>
    </w:p>
    <w:p w14:paraId="710B6114" w14:textId="77777777" w:rsidR="009D3A58" w:rsidRPr="008B2A16" w:rsidRDefault="009D3A58" w:rsidP="00710747">
      <w:pPr>
        <w:rPr>
          <w:rFonts w:cstheme="minorHAnsi"/>
          <w:sz w:val="16"/>
          <w:szCs w:val="16"/>
        </w:rPr>
      </w:pPr>
    </w:p>
    <w:p w14:paraId="576E781A" w14:textId="77777777" w:rsidR="009D3A58" w:rsidRPr="008B2A16" w:rsidRDefault="009D3A58" w:rsidP="00710747">
      <w:pPr>
        <w:rPr>
          <w:rFonts w:cstheme="minorHAnsi"/>
          <w:sz w:val="16"/>
          <w:szCs w:val="16"/>
        </w:rPr>
      </w:pPr>
    </w:p>
    <w:p w14:paraId="28FAFBC5" w14:textId="77777777" w:rsidR="009D3A58" w:rsidRPr="008B2A16" w:rsidRDefault="009D3A58" w:rsidP="00710747">
      <w:pPr>
        <w:rPr>
          <w:rFonts w:cstheme="minorHAnsi"/>
          <w:sz w:val="16"/>
          <w:szCs w:val="16"/>
        </w:rPr>
      </w:pPr>
    </w:p>
    <w:p w14:paraId="7FDC6A41" w14:textId="77777777" w:rsidR="009D3A58" w:rsidRPr="008B2A16" w:rsidRDefault="009D3A58" w:rsidP="00710747">
      <w:pPr>
        <w:rPr>
          <w:rFonts w:cstheme="minorHAnsi"/>
          <w:sz w:val="16"/>
          <w:szCs w:val="16"/>
        </w:rPr>
      </w:pPr>
    </w:p>
    <w:p w14:paraId="04A33FB6" w14:textId="77777777" w:rsidR="009D3A58" w:rsidRPr="008B2A16" w:rsidRDefault="009D3A58" w:rsidP="00710747">
      <w:pPr>
        <w:rPr>
          <w:rFonts w:cstheme="minorHAnsi"/>
          <w:sz w:val="16"/>
          <w:szCs w:val="16"/>
        </w:rPr>
      </w:pPr>
    </w:p>
    <w:p w14:paraId="47F1CA3A" w14:textId="77777777" w:rsidR="009D3A58" w:rsidRPr="008B2A16" w:rsidRDefault="009D3A58" w:rsidP="00AC1CC3">
      <w:pPr>
        <w:tabs>
          <w:tab w:val="left" w:pos="1139"/>
        </w:tabs>
        <w:rPr>
          <w:rFonts w:cstheme="minorHAnsi"/>
          <w:sz w:val="16"/>
          <w:szCs w:val="16"/>
        </w:rPr>
      </w:pPr>
    </w:p>
    <w:p w14:paraId="5B1665B1" w14:textId="77777777" w:rsidR="009D3A58" w:rsidRPr="008B2A16" w:rsidRDefault="009D3A58" w:rsidP="00AC1CC3">
      <w:pPr>
        <w:tabs>
          <w:tab w:val="left" w:pos="1139"/>
        </w:tabs>
        <w:rPr>
          <w:rFonts w:cstheme="minorHAnsi"/>
          <w:sz w:val="16"/>
          <w:szCs w:val="16"/>
        </w:rPr>
      </w:pPr>
    </w:p>
    <w:p w14:paraId="3BC3015A" w14:textId="77777777" w:rsidR="009D3A58" w:rsidRPr="008B2A16" w:rsidRDefault="009D3A58" w:rsidP="00AC1CC3">
      <w:pPr>
        <w:tabs>
          <w:tab w:val="left" w:pos="1139"/>
        </w:tabs>
        <w:rPr>
          <w:rFonts w:cstheme="minorHAnsi"/>
          <w:sz w:val="16"/>
          <w:szCs w:val="16"/>
        </w:rPr>
      </w:pPr>
    </w:p>
    <w:p w14:paraId="7DD2B56E" w14:textId="17872783" w:rsidR="00AC1CC3" w:rsidRPr="008B2A16" w:rsidRDefault="00AC1CC3" w:rsidP="00AC1CC3">
      <w:pPr>
        <w:tabs>
          <w:tab w:val="left" w:pos="1461"/>
        </w:tabs>
        <w:rPr>
          <w:rFonts w:cstheme="minorHAnsi"/>
          <w:sz w:val="16"/>
          <w:szCs w:val="16"/>
        </w:rPr>
      </w:pPr>
    </w:p>
    <w:p w14:paraId="2F10E0BE" w14:textId="77777777" w:rsidR="000A18B3" w:rsidRPr="008B2A16" w:rsidRDefault="000A18B3" w:rsidP="00AC1CC3">
      <w:pPr>
        <w:tabs>
          <w:tab w:val="left" w:pos="1461"/>
        </w:tabs>
        <w:rPr>
          <w:rFonts w:cstheme="minorHAnsi"/>
          <w:sz w:val="16"/>
          <w:szCs w:val="16"/>
        </w:rPr>
      </w:pPr>
    </w:p>
    <w:p w14:paraId="22D4B2CA" w14:textId="28D0666B" w:rsidR="000A18B3" w:rsidRPr="008B2A16" w:rsidRDefault="00760A80" w:rsidP="00AC1CC3">
      <w:pPr>
        <w:tabs>
          <w:tab w:val="left" w:pos="1461"/>
        </w:tabs>
        <w:rPr>
          <w:rFonts w:cstheme="minorHAnsi"/>
          <w:sz w:val="16"/>
          <w:szCs w:val="16"/>
        </w:rPr>
      </w:pPr>
      <w:r w:rsidRPr="008B2A16">
        <w:rPr>
          <w:rFonts w:cstheme="minorHAnsi"/>
          <w:sz w:val="16"/>
          <w:szCs w:val="16"/>
        </w:rPr>
        <w:t xml:space="preserve"> </w:t>
      </w:r>
    </w:p>
    <w:p w14:paraId="767FE76A" w14:textId="77777777" w:rsidR="00760A80" w:rsidRPr="008B2A16" w:rsidRDefault="00760A80" w:rsidP="00760A80">
      <w:pPr>
        <w:pStyle w:val="Heading1"/>
        <w:pageBreakBefore/>
        <w:spacing w:before="0" w:after="80"/>
        <w:rPr>
          <w:rFonts w:asciiTheme="minorHAnsi" w:hAnsiTheme="minorHAnsi" w:cstheme="minorHAnsi"/>
          <w:sz w:val="16"/>
          <w:szCs w:val="16"/>
        </w:rPr>
      </w:pPr>
      <w:r w:rsidRPr="008B2A16">
        <w:rPr>
          <w:rFonts w:asciiTheme="minorHAnsi" w:hAnsiTheme="minorHAnsi" w:cstheme="minorHAnsi"/>
          <w:sz w:val="16"/>
          <w:szCs w:val="16"/>
        </w:rPr>
        <w:lastRenderedPageBreak/>
        <w:t>Year 8 curriculum overview</w:t>
      </w:r>
    </w:p>
    <w:p w14:paraId="23DDD056" w14:textId="77777777" w:rsidR="00760A80" w:rsidRPr="008B2A16" w:rsidRDefault="00760A80" w:rsidP="00760A80">
      <w:pPr>
        <w:spacing w:after="80" w:line="240" w:lineRule="auto"/>
        <w:rPr>
          <w:rFonts w:cstheme="minorHAnsi"/>
          <w:sz w:val="16"/>
          <w:szCs w:val="16"/>
        </w:rPr>
      </w:pPr>
      <w:r w:rsidRPr="008B2A16">
        <w:rPr>
          <w:rFonts w:cstheme="minorHAnsi"/>
          <w:sz w:val="16"/>
          <w:szCs w:val="16"/>
        </w:rPr>
        <w:t>Year 8 revisits the same physical foundations with greater decision-making, pressure and connection to games and sports. The curriculum becomes more sport-visible while continuing to build motor competence, tactical awareness and confidence in physical activity.</w:t>
      </w:r>
    </w:p>
    <w:p w14:paraId="71307BCB" w14:textId="77777777" w:rsidR="007F285D" w:rsidRPr="008B2A16" w:rsidRDefault="007F285D" w:rsidP="00760A80">
      <w:pPr>
        <w:spacing w:after="80" w:line="240" w:lineRule="auto"/>
        <w:rPr>
          <w:rFonts w:cstheme="minorHAnsi"/>
          <w:sz w:val="16"/>
          <w:szCs w:val="16"/>
        </w:rPr>
      </w:pPr>
    </w:p>
    <w:tbl>
      <w:tblPr>
        <w:tblStyle w:val="TableGrid"/>
        <w:tblW w:w="0" w:type="auto"/>
        <w:jc w:val="center"/>
        <w:tblBorders>
          <w:top w:val="single" w:sz="4" w:space="0" w:color="D9E2F3"/>
          <w:left w:val="single" w:sz="4" w:space="0" w:color="D9E2F3"/>
          <w:bottom w:val="single" w:sz="4" w:space="0" w:color="D9E2F3"/>
          <w:right w:val="single" w:sz="4" w:space="0" w:color="D9E2F3"/>
          <w:insideH w:val="single" w:sz="4" w:space="0" w:color="D9E2F3"/>
          <w:insideV w:val="single" w:sz="4" w:space="0" w:color="D9E2F3"/>
        </w:tblBorders>
        <w:tblLayout w:type="fixed"/>
        <w:tblLook w:val="04A0" w:firstRow="1" w:lastRow="0" w:firstColumn="1" w:lastColumn="0" w:noHBand="0" w:noVBand="1"/>
      </w:tblPr>
      <w:tblGrid>
        <w:gridCol w:w="1492"/>
        <w:gridCol w:w="2968"/>
        <w:gridCol w:w="2968"/>
        <w:gridCol w:w="4694"/>
        <w:gridCol w:w="5747"/>
        <w:gridCol w:w="3351"/>
      </w:tblGrid>
      <w:tr w:rsidR="00760A80" w:rsidRPr="008B2A16" w14:paraId="77EB5C1A" w14:textId="77777777" w:rsidTr="00760A80">
        <w:trPr>
          <w:cantSplit/>
          <w:trHeight w:val="528"/>
          <w:tblHeader/>
          <w:jc w:val="center"/>
        </w:trPr>
        <w:tc>
          <w:tcPr>
            <w:tcW w:w="1492" w:type="dxa"/>
            <w:shd w:val="clear" w:color="auto" w:fill="D9EAF7"/>
            <w:tcMar>
              <w:top w:w="55" w:type="dxa"/>
              <w:left w:w="55" w:type="dxa"/>
              <w:bottom w:w="55" w:type="dxa"/>
              <w:right w:w="55" w:type="dxa"/>
            </w:tcMar>
            <w:vAlign w:val="center"/>
          </w:tcPr>
          <w:p w14:paraId="0F8E2C6A" w14:textId="77777777" w:rsidR="00760A80" w:rsidRPr="008B2A16" w:rsidRDefault="00760A80" w:rsidP="000E1B4E">
            <w:pPr>
              <w:rPr>
                <w:rFonts w:cstheme="minorHAnsi"/>
                <w:sz w:val="16"/>
                <w:szCs w:val="16"/>
              </w:rPr>
            </w:pPr>
            <w:r w:rsidRPr="008B2A16">
              <w:rPr>
                <w:rFonts w:cstheme="minorHAnsi"/>
                <w:b/>
                <w:color w:val="1F4E79"/>
                <w:sz w:val="16"/>
                <w:szCs w:val="16"/>
              </w:rPr>
              <w:t>Half term</w:t>
            </w:r>
          </w:p>
        </w:tc>
        <w:tc>
          <w:tcPr>
            <w:tcW w:w="2968" w:type="dxa"/>
            <w:shd w:val="clear" w:color="auto" w:fill="D9EAF7"/>
            <w:tcMar>
              <w:top w:w="55" w:type="dxa"/>
              <w:left w:w="55" w:type="dxa"/>
              <w:bottom w:w="55" w:type="dxa"/>
              <w:right w:w="55" w:type="dxa"/>
            </w:tcMar>
            <w:vAlign w:val="center"/>
          </w:tcPr>
          <w:p w14:paraId="5C4AA8AF" w14:textId="77777777" w:rsidR="00760A80" w:rsidRPr="008B2A16" w:rsidRDefault="00760A80" w:rsidP="000E1B4E">
            <w:pPr>
              <w:rPr>
                <w:rFonts w:cstheme="minorHAnsi"/>
                <w:sz w:val="16"/>
                <w:szCs w:val="16"/>
              </w:rPr>
            </w:pPr>
            <w:r w:rsidRPr="008B2A16">
              <w:rPr>
                <w:rFonts w:cstheme="minorHAnsi"/>
                <w:b/>
                <w:color w:val="1F4E79"/>
                <w:sz w:val="16"/>
                <w:szCs w:val="16"/>
              </w:rPr>
              <w:t>Physical skill focus 1</w:t>
            </w:r>
          </w:p>
        </w:tc>
        <w:tc>
          <w:tcPr>
            <w:tcW w:w="2968" w:type="dxa"/>
            <w:shd w:val="clear" w:color="auto" w:fill="D9EAF7"/>
            <w:tcMar>
              <w:top w:w="55" w:type="dxa"/>
              <w:left w:w="55" w:type="dxa"/>
              <w:bottom w:w="55" w:type="dxa"/>
              <w:right w:w="55" w:type="dxa"/>
            </w:tcMar>
            <w:vAlign w:val="center"/>
          </w:tcPr>
          <w:p w14:paraId="37363B09" w14:textId="77777777" w:rsidR="00760A80" w:rsidRPr="008B2A16" w:rsidRDefault="00760A80" w:rsidP="000E1B4E">
            <w:pPr>
              <w:rPr>
                <w:rFonts w:cstheme="minorHAnsi"/>
                <w:sz w:val="16"/>
                <w:szCs w:val="16"/>
              </w:rPr>
            </w:pPr>
            <w:r w:rsidRPr="008B2A16">
              <w:rPr>
                <w:rFonts w:cstheme="minorHAnsi"/>
                <w:b/>
                <w:color w:val="1F4E79"/>
                <w:sz w:val="16"/>
                <w:szCs w:val="16"/>
              </w:rPr>
              <w:t>Physical skill focus 2</w:t>
            </w:r>
          </w:p>
        </w:tc>
        <w:tc>
          <w:tcPr>
            <w:tcW w:w="4694" w:type="dxa"/>
            <w:shd w:val="clear" w:color="auto" w:fill="D9EAF7"/>
            <w:tcMar>
              <w:top w:w="55" w:type="dxa"/>
              <w:left w:w="55" w:type="dxa"/>
              <w:bottom w:w="55" w:type="dxa"/>
              <w:right w:w="55" w:type="dxa"/>
            </w:tcMar>
            <w:vAlign w:val="center"/>
          </w:tcPr>
          <w:p w14:paraId="36838C9B" w14:textId="77777777" w:rsidR="00760A80" w:rsidRPr="008B2A16" w:rsidRDefault="00760A80" w:rsidP="000E1B4E">
            <w:pPr>
              <w:rPr>
                <w:rFonts w:cstheme="minorHAnsi"/>
                <w:sz w:val="16"/>
                <w:szCs w:val="16"/>
              </w:rPr>
            </w:pPr>
            <w:r w:rsidRPr="008B2A16">
              <w:rPr>
                <w:rFonts w:cstheme="minorHAnsi"/>
                <w:b/>
                <w:color w:val="1F4E79"/>
                <w:sz w:val="16"/>
                <w:szCs w:val="16"/>
              </w:rPr>
              <w:t>Unit big question</w:t>
            </w:r>
          </w:p>
        </w:tc>
        <w:tc>
          <w:tcPr>
            <w:tcW w:w="5747" w:type="dxa"/>
            <w:shd w:val="clear" w:color="auto" w:fill="D9EAF7"/>
            <w:tcMar>
              <w:top w:w="55" w:type="dxa"/>
              <w:left w:w="55" w:type="dxa"/>
              <w:bottom w:w="55" w:type="dxa"/>
              <w:right w:w="55" w:type="dxa"/>
            </w:tcMar>
            <w:vAlign w:val="center"/>
          </w:tcPr>
          <w:p w14:paraId="6FB5E2F5" w14:textId="77777777" w:rsidR="00760A80" w:rsidRPr="008B2A16" w:rsidRDefault="00760A80" w:rsidP="000E1B4E">
            <w:pPr>
              <w:rPr>
                <w:rFonts w:cstheme="minorHAnsi"/>
                <w:sz w:val="16"/>
                <w:szCs w:val="16"/>
              </w:rPr>
            </w:pPr>
            <w:r w:rsidRPr="008B2A16">
              <w:rPr>
                <w:rFonts w:cstheme="minorHAnsi"/>
                <w:b/>
                <w:color w:val="1F4E79"/>
                <w:sz w:val="16"/>
                <w:szCs w:val="16"/>
              </w:rPr>
              <w:t>Sports and activities in this unit</w:t>
            </w:r>
          </w:p>
        </w:tc>
        <w:tc>
          <w:tcPr>
            <w:tcW w:w="3351" w:type="dxa"/>
            <w:shd w:val="clear" w:color="auto" w:fill="D9EAF7"/>
            <w:tcMar>
              <w:top w:w="55" w:type="dxa"/>
              <w:left w:w="55" w:type="dxa"/>
              <w:bottom w:w="55" w:type="dxa"/>
              <w:right w:w="55" w:type="dxa"/>
            </w:tcMar>
            <w:vAlign w:val="center"/>
          </w:tcPr>
          <w:p w14:paraId="2FD0CA3D" w14:textId="77777777" w:rsidR="00760A80" w:rsidRPr="008B2A16" w:rsidRDefault="00760A80" w:rsidP="000E1B4E">
            <w:pPr>
              <w:rPr>
                <w:rFonts w:cstheme="minorHAnsi"/>
                <w:sz w:val="16"/>
                <w:szCs w:val="16"/>
              </w:rPr>
            </w:pPr>
            <w:r w:rsidRPr="008B2A16">
              <w:rPr>
                <w:rFonts w:cstheme="minorHAnsi"/>
                <w:b/>
                <w:color w:val="1F4E79"/>
                <w:sz w:val="16"/>
                <w:szCs w:val="16"/>
              </w:rPr>
              <w:t>Participation pathway</w:t>
            </w:r>
          </w:p>
        </w:tc>
      </w:tr>
      <w:tr w:rsidR="00760A80" w:rsidRPr="008B2A16" w14:paraId="2B1513A0" w14:textId="77777777" w:rsidTr="00760A80">
        <w:trPr>
          <w:cantSplit/>
          <w:trHeight w:val="846"/>
          <w:jc w:val="center"/>
        </w:trPr>
        <w:tc>
          <w:tcPr>
            <w:tcW w:w="1492" w:type="dxa"/>
            <w:shd w:val="clear" w:color="auto" w:fill="F8FBFF"/>
            <w:tcMar>
              <w:top w:w="55" w:type="dxa"/>
              <w:left w:w="55" w:type="dxa"/>
              <w:bottom w:w="55" w:type="dxa"/>
              <w:right w:w="55" w:type="dxa"/>
            </w:tcMar>
            <w:vAlign w:val="center"/>
          </w:tcPr>
          <w:p w14:paraId="1B393866" w14:textId="77777777" w:rsidR="00760A80" w:rsidRPr="008B2A16" w:rsidRDefault="00760A80" w:rsidP="000E1B4E">
            <w:pPr>
              <w:rPr>
                <w:rFonts w:cstheme="minorHAnsi"/>
                <w:sz w:val="16"/>
                <w:szCs w:val="16"/>
              </w:rPr>
            </w:pPr>
            <w:r w:rsidRPr="008B2A16">
              <w:rPr>
                <w:rFonts w:cstheme="minorHAnsi"/>
                <w:color w:val="000000"/>
                <w:sz w:val="16"/>
                <w:szCs w:val="16"/>
              </w:rPr>
              <w:t>Autumn 1</w:t>
            </w:r>
          </w:p>
        </w:tc>
        <w:tc>
          <w:tcPr>
            <w:tcW w:w="2968" w:type="dxa"/>
            <w:shd w:val="clear" w:color="auto" w:fill="F8FBFF"/>
            <w:tcMar>
              <w:top w:w="55" w:type="dxa"/>
              <w:left w:w="55" w:type="dxa"/>
              <w:bottom w:w="55" w:type="dxa"/>
              <w:right w:w="55" w:type="dxa"/>
            </w:tcMar>
            <w:vAlign w:val="center"/>
          </w:tcPr>
          <w:p w14:paraId="7D356AB5" w14:textId="77777777" w:rsidR="00760A80" w:rsidRPr="008B2A16" w:rsidRDefault="00760A80" w:rsidP="000E1B4E">
            <w:pPr>
              <w:rPr>
                <w:rFonts w:cstheme="minorHAnsi"/>
                <w:sz w:val="16"/>
                <w:szCs w:val="16"/>
              </w:rPr>
            </w:pPr>
            <w:r w:rsidRPr="008B2A16">
              <w:rPr>
                <w:rFonts w:cstheme="minorHAnsi"/>
                <w:color w:val="000000"/>
                <w:sz w:val="16"/>
                <w:szCs w:val="16"/>
              </w:rPr>
              <w:t>Moving and locomotion</w:t>
            </w:r>
          </w:p>
        </w:tc>
        <w:tc>
          <w:tcPr>
            <w:tcW w:w="2968" w:type="dxa"/>
            <w:shd w:val="clear" w:color="auto" w:fill="F8FBFF"/>
            <w:tcMar>
              <w:top w:w="55" w:type="dxa"/>
              <w:left w:w="55" w:type="dxa"/>
              <w:bottom w:w="55" w:type="dxa"/>
              <w:right w:w="55" w:type="dxa"/>
            </w:tcMar>
            <w:vAlign w:val="center"/>
          </w:tcPr>
          <w:p w14:paraId="054B90CD" w14:textId="77777777" w:rsidR="00760A80" w:rsidRPr="008B2A16" w:rsidRDefault="00760A80" w:rsidP="000E1B4E">
            <w:pPr>
              <w:rPr>
                <w:rFonts w:cstheme="minorHAnsi"/>
                <w:sz w:val="16"/>
                <w:szCs w:val="16"/>
              </w:rPr>
            </w:pPr>
            <w:r w:rsidRPr="008B2A16">
              <w:rPr>
                <w:rFonts w:cstheme="minorHAnsi"/>
                <w:color w:val="000000"/>
                <w:sz w:val="16"/>
                <w:szCs w:val="16"/>
              </w:rPr>
              <w:t>Throwing, catching, hitting and aiming</w:t>
            </w:r>
          </w:p>
        </w:tc>
        <w:tc>
          <w:tcPr>
            <w:tcW w:w="4694" w:type="dxa"/>
            <w:shd w:val="clear" w:color="auto" w:fill="F8FBFF"/>
            <w:tcMar>
              <w:top w:w="55" w:type="dxa"/>
              <w:left w:w="55" w:type="dxa"/>
              <w:bottom w:w="55" w:type="dxa"/>
              <w:right w:w="55" w:type="dxa"/>
            </w:tcMar>
            <w:vAlign w:val="center"/>
          </w:tcPr>
          <w:p w14:paraId="3EFEC371" w14:textId="77777777" w:rsidR="00760A80" w:rsidRPr="008B2A16" w:rsidRDefault="00760A80" w:rsidP="000E1B4E">
            <w:pPr>
              <w:rPr>
                <w:rFonts w:cstheme="minorHAnsi"/>
                <w:sz w:val="16"/>
                <w:szCs w:val="16"/>
              </w:rPr>
            </w:pPr>
            <w:r w:rsidRPr="008B2A16">
              <w:rPr>
                <w:rFonts w:cstheme="minorHAnsi"/>
                <w:color w:val="000000"/>
                <w:sz w:val="16"/>
                <w:szCs w:val="16"/>
              </w:rPr>
              <w:t>How can I move into space, send and receive under pressure, and help my team attack or defend?</w:t>
            </w:r>
          </w:p>
        </w:tc>
        <w:tc>
          <w:tcPr>
            <w:tcW w:w="5747" w:type="dxa"/>
            <w:shd w:val="clear" w:color="auto" w:fill="F8FBFF"/>
            <w:tcMar>
              <w:top w:w="55" w:type="dxa"/>
              <w:left w:w="55" w:type="dxa"/>
              <w:bottom w:w="55" w:type="dxa"/>
              <w:right w:w="55" w:type="dxa"/>
            </w:tcMar>
            <w:vAlign w:val="center"/>
          </w:tcPr>
          <w:p w14:paraId="4E9C9E04" w14:textId="77777777" w:rsidR="00760A80" w:rsidRPr="008B2A16" w:rsidRDefault="00760A80" w:rsidP="000E1B4E">
            <w:pPr>
              <w:rPr>
                <w:rFonts w:cstheme="minorHAnsi"/>
                <w:sz w:val="16"/>
                <w:szCs w:val="16"/>
              </w:rPr>
            </w:pPr>
            <w:r w:rsidRPr="008B2A16">
              <w:rPr>
                <w:rFonts w:cstheme="minorHAnsi"/>
                <w:color w:val="000000"/>
                <w:sz w:val="16"/>
                <w:szCs w:val="16"/>
              </w:rPr>
              <w:t>Basketball, netball, handball, tag rugby and football: creating, using and denying space.</w:t>
            </w:r>
          </w:p>
        </w:tc>
        <w:tc>
          <w:tcPr>
            <w:tcW w:w="3351" w:type="dxa"/>
            <w:shd w:val="clear" w:color="auto" w:fill="F8FBFF"/>
            <w:tcMar>
              <w:top w:w="55" w:type="dxa"/>
              <w:left w:w="55" w:type="dxa"/>
              <w:bottom w:w="55" w:type="dxa"/>
              <w:right w:w="55" w:type="dxa"/>
            </w:tcMar>
            <w:vAlign w:val="center"/>
          </w:tcPr>
          <w:p w14:paraId="6966E2BB" w14:textId="77777777" w:rsidR="00760A80" w:rsidRPr="008B2A16" w:rsidRDefault="00760A80" w:rsidP="000E1B4E">
            <w:pPr>
              <w:rPr>
                <w:rFonts w:cstheme="minorHAnsi"/>
                <w:sz w:val="16"/>
                <w:szCs w:val="16"/>
              </w:rPr>
            </w:pPr>
            <w:r w:rsidRPr="008B2A16">
              <w:rPr>
                <w:rFonts w:cstheme="minorHAnsi"/>
                <w:color w:val="000000"/>
                <w:sz w:val="16"/>
                <w:szCs w:val="16"/>
              </w:rPr>
              <w:t>Ballers Football Academy / Southwark Tigers RFC</w:t>
            </w:r>
          </w:p>
        </w:tc>
      </w:tr>
      <w:tr w:rsidR="00760A80" w:rsidRPr="008B2A16" w14:paraId="20291F53" w14:textId="77777777" w:rsidTr="00760A80">
        <w:trPr>
          <w:cantSplit/>
          <w:trHeight w:val="951"/>
          <w:jc w:val="center"/>
        </w:trPr>
        <w:tc>
          <w:tcPr>
            <w:tcW w:w="1492" w:type="dxa"/>
            <w:tcMar>
              <w:top w:w="55" w:type="dxa"/>
              <w:left w:w="55" w:type="dxa"/>
              <w:bottom w:w="55" w:type="dxa"/>
              <w:right w:w="55" w:type="dxa"/>
            </w:tcMar>
            <w:vAlign w:val="center"/>
          </w:tcPr>
          <w:p w14:paraId="629EA5FB" w14:textId="77777777" w:rsidR="00760A80" w:rsidRPr="008B2A16" w:rsidRDefault="00760A80" w:rsidP="000E1B4E">
            <w:pPr>
              <w:rPr>
                <w:rFonts w:cstheme="minorHAnsi"/>
                <w:sz w:val="16"/>
                <w:szCs w:val="16"/>
              </w:rPr>
            </w:pPr>
            <w:r w:rsidRPr="008B2A16">
              <w:rPr>
                <w:rFonts w:cstheme="minorHAnsi"/>
                <w:color w:val="000000"/>
                <w:sz w:val="16"/>
                <w:szCs w:val="16"/>
              </w:rPr>
              <w:t>Autumn 2</w:t>
            </w:r>
          </w:p>
        </w:tc>
        <w:tc>
          <w:tcPr>
            <w:tcW w:w="2968" w:type="dxa"/>
            <w:tcMar>
              <w:top w:w="55" w:type="dxa"/>
              <w:left w:w="55" w:type="dxa"/>
              <w:bottom w:w="55" w:type="dxa"/>
              <w:right w:w="55" w:type="dxa"/>
            </w:tcMar>
            <w:vAlign w:val="center"/>
          </w:tcPr>
          <w:p w14:paraId="7B528B9C" w14:textId="77777777" w:rsidR="00760A80" w:rsidRPr="008B2A16" w:rsidRDefault="00760A80" w:rsidP="000E1B4E">
            <w:pPr>
              <w:rPr>
                <w:rFonts w:cstheme="minorHAnsi"/>
                <w:sz w:val="16"/>
                <w:szCs w:val="16"/>
              </w:rPr>
            </w:pPr>
            <w:r w:rsidRPr="008B2A16">
              <w:rPr>
                <w:rFonts w:cstheme="minorHAnsi"/>
                <w:color w:val="000000"/>
                <w:sz w:val="16"/>
                <w:szCs w:val="16"/>
              </w:rPr>
              <w:t>Throwing, catching, hitting and aiming</w:t>
            </w:r>
          </w:p>
        </w:tc>
        <w:tc>
          <w:tcPr>
            <w:tcW w:w="2968" w:type="dxa"/>
            <w:tcMar>
              <w:top w:w="55" w:type="dxa"/>
              <w:left w:w="55" w:type="dxa"/>
              <w:bottom w:w="55" w:type="dxa"/>
              <w:right w:w="55" w:type="dxa"/>
            </w:tcMar>
            <w:vAlign w:val="center"/>
          </w:tcPr>
          <w:p w14:paraId="28C2E26C" w14:textId="77777777" w:rsidR="00760A80" w:rsidRPr="008B2A16" w:rsidRDefault="00760A80" w:rsidP="000E1B4E">
            <w:pPr>
              <w:rPr>
                <w:rFonts w:cstheme="minorHAnsi"/>
                <w:sz w:val="16"/>
                <w:szCs w:val="16"/>
              </w:rPr>
            </w:pPr>
            <w:r w:rsidRPr="008B2A16">
              <w:rPr>
                <w:rFonts w:cstheme="minorHAnsi"/>
                <w:color w:val="000000"/>
                <w:sz w:val="16"/>
                <w:szCs w:val="16"/>
              </w:rPr>
              <w:t>Moving and locomotion</w:t>
            </w:r>
          </w:p>
        </w:tc>
        <w:tc>
          <w:tcPr>
            <w:tcW w:w="4694" w:type="dxa"/>
            <w:tcMar>
              <w:top w:w="55" w:type="dxa"/>
              <w:left w:w="55" w:type="dxa"/>
              <w:bottom w:w="55" w:type="dxa"/>
              <w:right w:w="55" w:type="dxa"/>
            </w:tcMar>
            <w:vAlign w:val="center"/>
          </w:tcPr>
          <w:p w14:paraId="577521B9" w14:textId="77777777" w:rsidR="00760A80" w:rsidRPr="008B2A16" w:rsidRDefault="00760A80" w:rsidP="000E1B4E">
            <w:pPr>
              <w:rPr>
                <w:rFonts w:cstheme="minorHAnsi"/>
                <w:sz w:val="16"/>
                <w:szCs w:val="16"/>
              </w:rPr>
            </w:pPr>
            <w:r w:rsidRPr="008B2A16">
              <w:rPr>
                <w:rFonts w:cstheme="minorHAnsi"/>
                <w:color w:val="000000"/>
                <w:sz w:val="16"/>
                <w:szCs w:val="16"/>
              </w:rPr>
              <w:t>How can I control the force, direction and timing of my shot, then recover for the next return?</w:t>
            </w:r>
          </w:p>
        </w:tc>
        <w:tc>
          <w:tcPr>
            <w:tcW w:w="5747" w:type="dxa"/>
            <w:tcMar>
              <w:top w:w="55" w:type="dxa"/>
              <w:left w:w="55" w:type="dxa"/>
              <w:bottom w:w="55" w:type="dxa"/>
              <w:right w:w="55" w:type="dxa"/>
            </w:tcMar>
            <w:vAlign w:val="center"/>
          </w:tcPr>
          <w:p w14:paraId="439BA3E7" w14:textId="77777777" w:rsidR="00760A80" w:rsidRPr="008B2A16" w:rsidRDefault="00760A80" w:rsidP="000E1B4E">
            <w:pPr>
              <w:rPr>
                <w:rFonts w:cstheme="minorHAnsi"/>
                <w:sz w:val="16"/>
                <w:szCs w:val="16"/>
              </w:rPr>
            </w:pPr>
            <w:r w:rsidRPr="008B2A16">
              <w:rPr>
                <w:rFonts w:cstheme="minorHAnsi"/>
                <w:color w:val="000000"/>
                <w:sz w:val="16"/>
                <w:szCs w:val="16"/>
              </w:rPr>
              <w:t>Volleyball, badminton, table tennis, pickleball and wall-ball: sending, returning, aiming and recovering position.</w:t>
            </w:r>
          </w:p>
        </w:tc>
        <w:tc>
          <w:tcPr>
            <w:tcW w:w="3351" w:type="dxa"/>
            <w:tcMar>
              <w:top w:w="55" w:type="dxa"/>
              <w:left w:w="55" w:type="dxa"/>
              <w:bottom w:w="55" w:type="dxa"/>
              <w:right w:w="55" w:type="dxa"/>
            </w:tcMar>
            <w:vAlign w:val="center"/>
          </w:tcPr>
          <w:p w14:paraId="44EBABC3" w14:textId="77777777" w:rsidR="00760A80" w:rsidRPr="008B2A16" w:rsidRDefault="00760A80" w:rsidP="000E1B4E">
            <w:pPr>
              <w:rPr>
                <w:rFonts w:cstheme="minorHAnsi"/>
                <w:sz w:val="16"/>
                <w:szCs w:val="16"/>
              </w:rPr>
            </w:pPr>
            <w:r w:rsidRPr="008B2A16">
              <w:rPr>
                <w:rFonts w:cstheme="minorHAnsi"/>
                <w:color w:val="000000"/>
                <w:sz w:val="16"/>
                <w:szCs w:val="16"/>
              </w:rPr>
              <w:t>Greenhouse Table Tennis / SQUAD Volleyball / Fusion TTC</w:t>
            </w:r>
          </w:p>
        </w:tc>
      </w:tr>
      <w:tr w:rsidR="00760A80" w:rsidRPr="008B2A16" w14:paraId="15F78477" w14:textId="77777777" w:rsidTr="00760A80">
        <w:trPr>
          <w:cantSplit/>
          <w:trHeight w:val="951"/>
          <w:jc w:val="center"/>
        </w:trPr>
        <w:tc>
          <w:tcPr>
            <w:tcW w:w="1492" w:type="dxa"/>
            <w:shd w:val="clear" w:color="auto" w:fill="F8FBFF"/>
            <w:tcMar>
              <w:top w:w="55" w:type="dxa"/>
              <w:left w:w="55" w:type="dxa"/>
              <w:bottom w:w="55" w:type="dxa"/>
              <w:right w:w="55" w:type="dxa"/>
            </w:tcMar>
            <w:vAlign w:val="center"/>
          </w:tcPr>
          <w:p w14:paraId="64A37191" w14:textId="77777777" w:rsidR="00760A80" w:rsidRPr="008B2A16" w:rsidRDefault="00760A80" w:rsidP="000E1B4E">
            <w:pPr>
              <w:rPr>
                <w:rFonts w:cstheme="minorHAnsi"/>
                <w:sz w:val="16"/>
                <w:szCs w:val="16"/>
              </w:rPr>
            </w:pPr>
            <w:r w:rsidRPr="008B2A16">
              <w:rPr>
                <w:rFonts w:cstheme="minorHAnsi"/>
                <w:color w:val="000000"/>
                <w:sz w:val="16"/>
                <w:szCs w:val="16"/>
              </w:rPr>
              <w:t>Spring 1</w:t>
            </w:r>
          </w:p>
        </w:tc>
        <w:tc>
          <w:tcPr>
            <w:tcW w:w="2968" w:type="dxa"/>
            <w:shd w:val="clear" w:color="auto" w:fill="F8FBFF"/>
            <w:tcMar>
              <w:top w:w="55" w:type="dxa"/>
              <w:left w:w="55" w:type="dxa"/>
              <w:bottom w:w="55" w:type="dxa"/>
              <w:right w:w="55" w:type="dxa"/>
            </w:tcMar>
            <w:vAlign w:val="center"/>
          </w:tcPr>
          <w:p w14:paraId="6D48AD47" w14:textId="77777777" w:rsidR="00760A80" w:rsidRPr="008B2A16" w:rsidRDefault="00760A80" w:rsidP="000E1B4E">
            <w:pPr>
              <w:rPr>
                <w:rFonts w:cstheme="minorHAnsi"/>
                <w:sz w:val="16"/>
                <w:szCs w:val="16"/>
              </w:rPr>
            </w:pPr>
            <w:r w:rsidRPr="008B2A16">
              <w:rPr>
                <w:rFonts w:cstheme="minorHAnsi"/>
                <w:color w:val="000000"/>
                <w:sz w:val="16"/>
                <w:szCs w:val="16"/>
              </w:rPr>
              <w:t>Romping and fighting</w:t>
            </w:r>
          </w:p>
        </w:tc>
        <w:tc>
          <w:tcPr>
            <w:tcW w:w="2968" w:type="dxa"/>
            <w:shd w:val="clear" w:color="auto" w:fill="F8FBFF"/>
            <w:tcMar>
              <w:top w:w="55" w:type="dxa"/>
              <w:left w:w="55" w:type="dxa"/>
              <w:bottom w:w="55" w:type="dxa"/>
              <w:right w:w="55" w:type="dxa"/>
            </w:tcMar>
            <w:vAlign w:val="center"/>
          </w:tcPr>
          <w:p w14:paraId="182C6253" w14:textId="77777777" w:rsidR="00760A80" w:rsidRPr="008B2A16" w:rsidRDefault="00760A80" w:rsidP="000E1B4E">
            <w:pPr>
              <w:rPr>
                <w:rFonts w:cstheme="minorHAnsi"/>
                <w:sz w:val="16"/>
                <w:szCs w:val="16"/>
              </w:rPr>
            </w:pPr>
            <w:r w:rsidRPr="008B2A16">
              <w:rPr>
                <w:rFonts w:cstheme="minorHAnsi"/>
                <w:color w:val="000000"/>
                <w:sz w:val="16"/>
                <w:szCs w:val="16"/>
              </w:rPr>
              <w:t>Balancing and falling</w:t>
            </w:r>
          </w:p>
        </w:tc>
        <w:tc>
          <w:tcPr>
            <w:tcW w:w="4694" w:type="dxa"/>
            <w:shd w:val="clear" w:color="auto" w:fill="F8FBFF"/>
            <w:tcMar>
              <w:top w:w="55" w:type="dxa"/>
              <w:left w:w="55" w:type="dxa"/>
              <w:bottom w:w="55" w:type="dxa"/>
              <w:right w:w="55" w:type="dxa"/>
            </w:tcMar>
            <w:vAlign w:val="center"/>
          </w:tcPr>
          <w:p w14:paraId="79C4C26C" w14:textId="77777777" w:rsidR="00760A80" w:rsidRPr="008B2A16" w:rsidRDefault="00760A80" w:rsidP="000E1B4E">
            <w:pPr>
              <w:rPr>
                <w:rFonts w:cstheme="minorHAnsi"/>
                <w:sz w:val="16"/>
                <w:szCs w:val="16"/>
              </w:rPr>
            </w:pPr>
            <w:r w:rsidRPr="008B2A16">
              <w:rPr>
                <w:rFonts w:cstheme="minorHAnsi"/>
                <w:color w:val="000000"/>
                <w:sz w:val="16"/>
                <w:szCs w:val="16"/>
              </w:rPr>
              <w:t>How can I use safe contact, body position and resistance to protect or win space under pressure?</w:t>
            </w:r>
          </w:p>
        </w:tc>
        <w:tc>
          <w:tcPr>
            <w:tcW w:w="5747" w:type="dxa"/>
            <w:shd w:val="clear" w:color="auto" w:fill="F8FBFF"/>
            <w:tcMar>
              <w:top w:w="55" w:type="dxa"/>
              <w:left w:w="55" w:type="dxa"/>
              <w:bottom w:w="55" w:type="dxa"/>
              <w:right w:w="55" w:type="dxa"/>
            </w:tcMar>
            <w:vAlign w:val="center"/>
          </w:tcPr>
          <w:p w14:paraId="0C6392E3" w14:textId="77777777" w:rsidR="00760A80" w:rsidRPr="008B2A16" w:rsidRDefault="00760A80" w:rsidP="000E1B4E">
            <w:pPr>
              <w:rPr>
                <w:rFonts w:cstheme="minorHAnsi"/>
                <w:sz w:val="16"/>
                <w:szCs w:val="16"/>
              </w:rPr>
            </w:pPr>
            <w:r w:rsidRPr="008B2A16">
              <w:rPr>
                <w:rFonts w:cstheme="minorHAnsi"/>
                <w:color w:val="000000"/>
                <w:sz w:val="16"/>
                <w:szCs w:val="16"/>
              </w:rPr>
              <w:t>Tag rugby, flag football and handball: safe contact, resistance, body position and protecting space.</w:t>
            </w:r>
          </w:p>
        </w:tc>
        <w:tc>
          <w:tcPr>
            <w:tcW w:w="3351" w:type="dxa"/>
            <w:shd w:val="clear" w:color="auto" w:fill="F8FBFF"/>
            <w:tcMar>
              <w:top w:w="55" w:type="dxa"/>
              <w:left w:w="55" w:type="dxa"/>
              <w:bottom w:w="55" w:type="dxa"/>
              <w:right w:w="55" w:type="dxa"/>
            </w:tcMar>
            <w:vAlign w:val="center"/>
          </w:tcPr>
          <w:p w14:paraId="6306C66F" w14:textId="77777777" w:rsidR="00760A80" w:rsidRPr="008B2A16" w:rsidRDefault="00760A80" w:rsidP="000E1B4E">
            <w:pPr>
              <w:rPr>
                <w:rFonts w:cstheme="minorHAnsi"/>
                <w:sz w:val="16"/>
                <w:szCs w:val="16"/>
              </w:rPr>
            </w:pPr>
            <w:r w:rsidRPr="008B2A16">
              <w:rPr>
                <w:rFonts w:cstheme="minorHAnsi"/>
                <w:color w:val="000000"/>
                <w:sz w:val="16"/>
                <w:szCs w:val="16"/>
              </w:rPr>
              <w:t>Southwark Tigers RFC / school kickboxing and MMA provision</w:t>
            </w:r>
          </w:p>
        </w:tc>
      </w:tr>
      <w:tr w:rsidR="00760A80" w:rsidRPr="008B2A16" w14:paraId="3DCF00E1" w14:textId="77777777" w:rsidTr="00760A80">
        <w:trPr>
          <w:cantSplit/>
          <w:trHeight w:val="846"/>
          <w:jc w:val="center"/>
        </w:trPr>
        <w:tc>
          <w:tcPr>
            <w:tcW w:w="1492" w:type="dxa"/>
            <w:tcMar>
              <w:top w:w="55" w:type="dxa"/>
              <w:left w:w="55" w:type="dxa"/>
              <w:bottom w:w="55" w:type="dxa"/>
              <w:right w:w="55" w:type="dxa"/>
            </w:tcMar>
            <w:vAlign w:val="center"/>
          </w:tcPr>
          <w:p w14:paraId="53A19189" w14:textId="77777777" w:rsidR="00760A80" w:rsidRPr="008B2A16" w:rsidRDefault="00760A80" w:rsidP="000E1B4E">
            <w:pPr>
              <w:rPr>
                <w:rFonts w:cstheme="minorHAnsi"/>
                <w:sz w:val="16"/>
                <w:szCs w:val="16"/>
              </w:rPr>
            </w:pPr>
            <w:r w:rsidRPr="008B2A16">
              <w:rPr>
                <w:rFonts w:cstheme="minorHAnsi"/>
                <w:color w:val="000000"/>
                <w:sz w:val="16"/>
                <w:szCs w:val="16"/>
              </w:rPr>
              <w:t>Spring 2</w:t>
            </w:r>
          </w:p>
        </w:tc>
        <w:tc>
          <w:tcPr>
            <w:tcW w:w="2968" w:type="dxa"/>
            <w:tcMar>
              <w:top w:w="55" w:type="dxa"/>
              <w:left w:w="55" w:type="dxa"/>
              <w:bottom w:w="55" w:type="dxa"/>
              <w:right w:w="55" w:type="dxa"/>
            </w:tcMar>
            <w:vAlign w:val="center"/>
          </w:tcPr>
          <w:p w14:paraId="78591978" w14:textId="77777777" w:rsidR="00760A80" w:rsidRPr="008B2A16" w:rsidRDefault="00760A80" w:rsidP="000E1B4E">
            <w:pPr>
              <w:rPr>
                <w:rFonts w:cstheme="minorHAnsi"/>
                <w:sz w:val="16"/>
                <w:szCs w:val="16"/>
              </w:rPr>
            </w:pPr>
            <w:r w:rsidRPr="008B2A16">
              <w:rPr>
                <w:rFonts w:cstheme="minorHAnsi"/>
                <w:color w:val="000000"/>
                <w:sz w:val="16"/>
                <w:szCs w:val="16"/>
              </w:rPr>
              <w:t>Music in motion</w:t>
            </w:r>
          </w:p>
        </w:tc>
        <w:tc>
          <w:tcPr>
            <w:tcW w:w="2968" w:type="dxa"/>
            <w:tcMar>
              <w:top w:w="55" w:type="dxa"/>
              <w:left w:w="55" w:type="dxa"/>
              <w:bottom w:w="55" w:type="dxa"/>
              <w:right w:w="55" w:type="dxa"/>
            </w:tcMar>
            <w:vAlign w:val="center"/>
          </w:tcPr>
          <w:p w14:paraId="0D331598" w14:textId="77777777" w:rsidR="00760A80" w:rsidRPr="008B2A16" w:rsidRDefault="00760A80" w:rsidP="000E1B4E">
            <w:pPr>
              <w:rPr>
                <w:rFonts w:cstheme="minorHAnsi"/>
                <w:sz w:val="16"/>
                <w:szCs w:val="16"/>
              </w:rPr>
            </w:pPr>
            <w:r w:rsidRPr="008B2A16">
              <w:rPr>
                <w:rFonts w:cstheme="minorHAnsi"/>
                <w:color w:val="000000"/>
                <w:sz w:val="16"/>
                <w:szCs w:val="16"/>
              </w:rPr>
              <w:t>Moving and locomotion</w:t>
            </w:r>
          </w:p>
        </w:tc>
        <w:tc>
          <w:tcPr>
            <w:tcW w:w="4694" w:type="dxa"/>
            <w:tcMar>
              <w:top w:w="55" w:type="dxa"/>
              <w:left w:w="55" w:type="dxa"/>
              <w:bottom w:w="55" w:type="dxa"/>
              <w:right w:w="55" w:type="dxa"/>
            </w:tcMar>
            <w:vAlign w:val="center"/>
          </w:tcPr>
          <w:p w14:paraId="7BD02B93" w14:textId="77777777" w:rsidR="00760A80" w:rsidRPr="008B2A16" w:rsidRDefault="00760A80" w:rsidP="000E1B4E">
            <w:pPr>
              <w:rPr>
                <w:rFonts w:cstheme="minorHAnsi"/>
                <w:sz w:val="16"/>
                <w:szCs w:val="16"/>
              </w:rPr>
            </w:pPr>
            <w:r w:rsidRPr="008B2A16">
              <w:rPr>
                <w:rFonts w:cstheme="minorHAnsi"/>
                <w:color w:val="000000"/>
                <w:sz w:val="16"/>
                <w:szCs w:val="16"/>
              </w:rPr>
              <w:t>How can I use rhythm, timing, travel and expression to perform as part of a group?</w:t>
            </w:r>
          </w:p>
        </w:tc>
        <w:tc>
          <w:tcPr>
            <w:tcW w:w="5747" w:type="dxa"/>
            <w:tcMar>
              <w:top w:w="55" w:type="dxa"/>
              <w:left w:w="55" w:type="dxa"/>
              <w:bottom w:w="55" w:type="dxa"/>
              <w:right w:w="55" w:type="dxa"/>
            </w:tcMar>
            <w:vAlign w:val="center"/>
          </w:tcPr>
          <w:p w14:paraId="7C24B1EA" w14:textId="77777777" w:rsidR="00760A80" w:rsidRPr="008B2A16" w:rsidRDefault="00760A80" w:rsidP="000E1B4E">
            <w:pPr>
              <w:rPr>
                <w:rFonts w:cstheme="minorHAnsi"/>
                <w:sz w:val="16"/>
                <w:szCs w:val="16"/>
              </w:rPr>
            </w:pPr>
            <w:r w:rsidRPr="008B2A16">
              <w:rPr>
                <w:rFonts w:cstheme="minorHAnsi"/>
                <w:color w:val="000000"/>
                <w:sz w:val="16"/>
                <w:szCs w:val="16"/>
              </w:rPr>
              <w:t>Street dance: rhythm, timing, travel, sequence, creativity and group performance.</w:t>
            </w:r>
          </w:p>
        </w:tc>
        <w:tc>
          <w:tcPr>
            <w:tcW w:w="3351" w:type="dxa"/>
            <w:tcMar>
              <w:top w:w="55" w:type="dxa"/>
              <w:left w:w="55" w:type="dxa"/>
              <w:bottom w:w="55" w:type="dxa"/>
              <w:right w:w="55" w:type="dxa"/>
            </w:tcMar>
            <w:vAlign w:val="center"/>
          </w:tcPr>
          <w:p w14:paraId="26CA669B" w14:textId="77777777" w:rsidR="00760A80" w:rsidRPr="008B2A16" w:rsidRDefault="00760A80" w:rsidP="000E1B4E">
            <w:pPr>
              <w:rPr>
                <w:rFonts w:cstheme="minorHAnsi"/>
                <w:sz w:val="16"/>
                <w:szCs w:val="16"/>
              </w:rPr>
            </w:pPr>
            <w:r w:rsidRPr="008B2A16">
              <w:rPr>
                <w:rFonts w:cstheme="minorHAnsi"/>
                <w:color w:val="000000"/>
                <w:sz w:val="16"/>
                <w:szCs w:val="16"/>
              </w:rPr>
              <w:t>Upside Down Dance Academy</w:t>
            </w:r>
          </w:p>
        </w:tc>
      </w:tr>
      <w:tr w:rsidR="00760A80" w:rsidRPr="008B2A16" w14:paraId="5147CABD" w14:textId="77777777" w:rsidTr="00760A80">
        <w:trPr>
          <w:cantSplit/>
          <w:trHeight w:val="951"/>
          <w:jc w:val="center"/>
        </w:trPr>
        <w:tc>
          <w:tcPr>
            <w:tcW w:w="1492" w:type="dxa"/>
            <w:shd w:val="clear" w:color="auto" w:fill="F8FBFF"/>
            <w:tcMar>
              <w:top w:w="55" w:type="dxa"/>
              <w:left w:w="55" w:type="dxa"/>
              <w:bottom w:w="55" w:type="dxa"/>
              <w:right w:w="55" w:type="dxa"/>
            </w:tcMar>
            <w:vAlign w:val="center"/>
          </w:tcPr>
          <w:p w14:paraId="496196E6" w14:textId="77777777" w:rsidR="00760A80" w:rsidRPr="008B2A16" w:rsidRDefault="00760A80" w:rsidP="000E1B4E">
            <w:pPr>
              <w:rPr>
                <w:rFonts w:cstheme="minorHAnsi"/>
                <w:sz w:val="16"/>
                <w:szCs w:val="16"/>
              </w:rPr>
            </w:pPr>
            <w:r w:rsidRPr="008B2A16">
              <w:rPr>
                <w:rFonts w:cstheme="minorHAnsi"/>
                <w:color w:val="000000"/>
                <w:sz w:val="16"/>
                <w:szCs w:val="16"/>
              </w:rPr>
              <w:t>Summer 1</w:t>
            </w:r>
          </w:p>
        </w:tc>
        <w:tc>
          <w:tcPr>
            <w:tcW w:w="2968" w:type="dxa"/>
            <w:shd w:val="clear" w:color="auto" w:fill="F8FBFF"/>
            <w:tcMar>
              <w:top w:w="55" w:type="dxa"/>
              <w:left w:w="55" w:type="dxa"/>
              <w:bottom w:w="55" w:type="dxa"/>
              <w:right w:w="55" w:type="dxa"/>
            </w:tcMar>
            <w:vAlign w:val="center"/>
          </w:tcPr>
          <w:p w14:paraId="3FE6C341" w14:textId="77777777" w:rsidR="00760A80" w:rsidRPr="008B2A16" w:rsidRDefault="00760A80" w:rsidP="000E1B4E">
            <w:pPr>
              <w:rPr>
                <w:rFonts w:cstheme="minorHAnsi"/>
                <w:sz w:val="16"/>
                <w:szCs w:val="16"/>
              </w:rPr>
            </w:pPr>
            <w:r w:rsidRPr="008B2A16">
              <w:rPr>
                <w:rFonts w:cstheme="minorHAnsi"/>
                <w:color w:val="000000"/>
                <w:sz w:val="16"/>
                <w:szCs w:val="16"/>
              </w:rPr>
              <w:t>Moving and locomotion</w:t>
            </w:r>
          </w:p>
        </w:tc>
        <w:tc>
          <w:tcPr>
            <w:tcW w:w="2968" w:type="dxa"/>
            <w:shd w:val="clear" w:color="auto" w:fill="F8FBFF"/>
            <w:tcMar>
              <w:top w:w="55" w:type="dxa"/>
              <w:left w:w="55" w:type="dxa"/>
              <w:bottom w:w="55" w:type="dxa"/>
              <w:right w:w="55" w:type="dxa"/>
            </w:tcMar>
            <w:vAlign w:val="center"/>
          </w:tcPr>
          <w:p w14:paraId="12DD7C51" w14:textId="77777777" w:rsidR="00760A80" w:rsidRPr="008B2A16" w:rsidRDefault="00760A80" w:rsidP="000E1B4E">
            <w:pPr>
              <w:rPr>
                <w:rFonts w:cstheme="minorHAnsi"/>
                <w:sz w:val="16"/>
                <w:szCs w:val="16"/>
              </w:rPr>
            </w:pPr>
            <w:r w:rsidRPr="008B2A16">
              <w:rPr>
                <w:rFonts w:cstheme="minorHAnsi"/>
                <w:color w:val="000000"/>
                <w:sz w:val="16"/>
                <w:szCs w:val="16"/>
              </w:rPr>
              <w:t>Jumping and landing</w:t>
            </w:r>
          </w:p>
        </w:tc>
        <w:tc>
          <w:tcPr>
            <w:tcW w:w="4694" w:type="dxa"/>
            <w:shd w:val="clear" w:color="auto" w:fill="F8FBFF"/>
            <w:tcMar>
              <w:top w:w="55" w:type="dxa"/>
              <w:left w:w="55" w:type="dxa"/>
              <w:bottom w:w="55" w:type="dxa"/>
              <w:right w:w="55" w:type="dxa"/>
            </w:tcMar>
            <w:vAlign w:val="center"/>
          </w:tcPr>
          <w:p w14:paraId="55F6F1E3" w14:textId="77777777" w:rsidR="00760A80" w:rsidRPr="008B2A16" w:rsidRDefault="00760A80" w:rsidP="000E1B4E">
            <w:pPr>
              <w:rPr>
                <w:rFonts w:cstheme="minorHAnsi"/>
                <w:sz w:val="16"/>
                <w:szCs w:val="16"/>
              </w:rPr>
            </w:pPr>
            <w:r w:rsidRPr="008B2A16">
              <w:rPr>
                <w:rFonts w:cstheme="minorHAnsi"/>
                <w:color w:val="000000"/>
                <w:sz w:val="16"/>
                <w:szCs w:val="16"/>
              </w:rPr>
              <w:t>How can I use pace, speed, power and control to improve in athletics events?</w:t>
            </w:r>
          </w:p>
        </w:tc>
        <w:tc>
          <w:tcPr>
            <w:tcW w:w="5747" w:type="dxa"/>
            <w:shd w:val="clear" w:color="auto" w:fill="F8FBFF"/>
            <w:tcMar>
              <w:top w:w="55" w:type="dxa"/>
              <w:left w:w="55" w:type="dxa"/>
              <w:bottom w:w="55" w:type="dxa"/>
              <w:right w:w="55" w:type="dxa"/>
            </w:tcMar>
            <w:vAlign w:val="center"/>
          </w:tcPr>
          <w:p w14:paraId="7DAA6FB9" w14:textId="77777777" w:rsidR="00760A80" w:rsidRPr="008B2A16" w:rsidRDefault="00760A80" w:rsidP="000E1B4E">
            <w:pPr>
              <w:rPr>
                <w:rFonts w:cstheme="minorHAnsi"/>
                <w:sz w:val="16"/>
                <w:szCs w:val="16"/>
              </w:rPr>
            </w:pPr>
            <w:r w:rsidRPr="008B2A16">
              <w:rPr>
                <w:rFonts w:cstheme="minorHAnsi"/>
                <w:color w:val="000000"/>
                <w:sz w:val="16"/>
                <w:szCs w:val="16"/>
              </w:rPr>
              <w:t>Athletics: running, jumping, relays, throwing, pacing and personal challenge.</w:t>
            </w:r>
          </w:p>
        </w:tc>
        <w:tc>
          <w:tcPr>
            <w:tcW w:w="3351" w:type="dxa"/>
            <w:shd w:val="clear" w:color="auto" w:fill="F8FBFF"/>
            <w:tcMar>
              <w:top w:w="55" w:type="dxa"/>
              <w:left w:w="55" w:type="dxa"/>
              <w:bottom w:w="55" w:type="dxa"/>
              <w:right w:w="55" w:type="dxa"/>
            </w:tcMar>
            <w:vAlign w:val="center"/>
          </w:tcPr>
          <w:p w14:paraId="0E8CF962" w14:textId="77777777" w:rsidR="00760A80" w:rsidRPr="008B2A16" w:rsidRDefault="00760A80" w:rsidP="000E1B4E">
            <w:pPr>
              <w:rPr>
                <w:rFonts w:cstheme="minorHAnsi"/>
                <w:sz w:val="16"/>
                <w:szCs w:val="16"/>
              </w:rPr>
            </w:pPr>
            <w:r w:rsidRPr="008B2A16">
              <w:rPr>
                <w:rFonts w:cstheme="minorHAnsi"/>
                <w:color w:val="000000"/>
                <w:sz w:val="16"/>
                <w:szCs w:val="16"/>
              </w:rPr>
              <w:t>Southwark Athletics Club</w:t>
            </w:r>
          </w:p>
        </w:tc>
      </w:tr>
      <w:tr w:rsidR="00760A80" w:rsidRPr="008B2A16" w14:paraId="3D9CD6CF" w14:textId="77777777" w:rsidTr="00760A80">
        <w:trPr>
          <w:cantSplit/>
          <w:trHeight w:val="738"/>
          <w:jc w:val="center"/>
        </w:trPr>
        <w:tc>
          <w:tcPr>
            <w:tcW w:w="1492" w:type="dxa"/>
            <w:tcMar>
              <w:top w:w="55" w:type="dxa"/>
              <w:left w:w="55" w:type="dxa"/>
              <w:bottom w:w="55" w:type="dxa"/>
              <w:right w:w="55" w:type="dxa"/>
            </w:tcMar>
            <w:vAlign w:val="center"/>
          </w:tcPr>
          <w:p w14:paraId="4A399FF5" w14:textId="77777777" w:rsidR="00760A80" w:rsidRPr="008B2A16" w:rsidRDefault="00760A80" w:rsidP="000E1B4E">
            <w:pPr>
              <w:rPr>
                <w:rFonts w:cstheme="minorHAnsi"/>
                <w:sz w:val="16"/>
                <w:szCs w:val="16"/>
              </w:rPr>
            </w:pPr>
            <w:r w:rsidRPr="008B2A16">
              <w:rPr>
                <w:rFonts w:cstheme="minorHAnsi"/>
                <w:color w:val="000000"/>
                <w:sz w:val="16"/>
                <w:szCs w:val="16"/>
              </w:rPr>
              <w:t>Summer 2</w:t>
            </w:r>
          </w:p>
        </w:tc>
        <w:tc>
          <w:tcPr>
            <w:tcW w:w="2968" w:type="dxa"/>
            <w:tcMar>
              <w:top w:w="55" w:type="dxa"/>
              <w:left w:w="55" w:type="dxa"/>
              <w:bottom w:w="55" w:type="dxa"/>
              <w:right w:w="55" w:type="dxa"/>
            </w:tcMar>
            <w:vAlign w:val="center"/>
          </w:tcPr>
          <w:p w14:paraId="1FBA580B" w14:textId="77777777" w:rsidR="00760A80" w:rsidRPr="008B2A16" w:rsidRDefault="00760A80" w:rsidP="000E1B4E">
            <w:pPr>
              <w:rPr>
                <w:rFonts w:cstheme="minorHAnsi"/>
                <w:sz w:val="16"/>
                <w:szCs w:val="16"/>
              </w:rPr>
            </w:pPr>
            <w:r w:rsidRPr="008B2A16">
              <w:rPr>
                <w:rFonts w:cstheme="minorHAnsi"/>
                <w:color w:val="000000"/>
                <w:sz w:val="16"/>
                <w:szCs w:val="16"/>
              </w:rPr>
              <w:t>Throwing, catching, hitting and aiming</w:t>
            </w:r>
          </w:p>
        </w:tc>
        <w:tc>
          <w:tcPr>
            <w:tcW w:w="2968" w:type="dxa"/>
            <w:tcMar>
              <w:top w:w="55" w:type="dxa"/>
              <w:left w:w="55" w:type="dxa"/>
              <w:bottom w:w="55" w:type="dxa"/>
              <w:right w:w="55" w:type="dxa"/>
            </w:tcMar>
            <w:vAlign w:val="center"/>
          </w:tcPr>
          <w:p w14:paraId="4AD04FE6" w14:textId="77777777" w:rsidR="00760A80" w:rsidRPr="008B2A16" w:rsidRDefault="00760A80" w:rsidP="000E1B4E">
            <w:pPr>
              <w:rPr>
                <w:rFonts w:cstheme="minorHAnsi"/>
                <w:sz w:val="16"/>
                <w:szCs w:val="16"/>
              </w:rPr>
            </w:pPr>
            <w:r w:rsidRPr="008B2A16">
              <w:rPr>
                <w:rFonts w:cstheme="minorHAnsi"/>
                <w:color w:val="000000"/>
                <w:sz w:val="16"/>
                <w:szCs w:val="16"/>
              </w:rPr>
              <w:t>Moving and locomotion</w:t>
            </w:r>
          </w:p>
        </w:tc>
        <w:tc>
          <w:tcPr>
            <w:tcW w:w="4694" w:type="dxa"/>
            <w:tcMar>
              <w:top w:w="55" w:type="dxa"/>
              <w:left w:w="55" w:type="dxa"/>
              <w:bottom w:w="55" w:type="dxa"/>
              <w:right w:w="55" w:type="dxa"/>
            </w:tcMar>
            <w:vAlign w:val="center"/>
          </w:tcPr>
          <w:p w14:paraId="34960359" w14:textId="77777777" w:rsidR="00760A80" w:rsidRPr="008B2A16" w:rsidRDefault="00760A80" w:rsidP="000E1B4E">
            <w:pPr>
              <w:rPr>
                <w:rFonts w:cstheme="minorHAnsi"/>
                <w:sz w:val="16"/>
                <w:szCs w:val="16"/>
              </w:rPr>
            </w:pPr>
            <w:r w:rsidRPr="008B2A16">
              <w:rPr>
                <w:rFonts w:cstheme="minorHAnsi"/>
                <w:color w:val="000000"/>
                <w:sz w:val="16"/>
                <w:szCs w:val="16"/>
              </w:rPr>
              <w:t>How can I combine striking, fielding, throwing, catching and running decisions to help my team?</w:t>
            </w:r>
          </w:p>
        </w:tc>
        <w:tc>
          <w:tcPr>
            <w:tcW w:w="5747" w:type="dxa"/>
            <w:tcMar>
              <w:top w:w="55" w:type="dxa"/>
              <w:left w:w="55" w:type="dxa"/>
              <w:bottom w:w="55" w:type="dxa"/>
              <w:right w:w="55" w:type="dxa"/>
            </w:tcMar>
            <w:vAlign w:val="center"/>
          </w:tcPr>
          <w:p w14:paraId="7A0B2A2C" w14:textId="77777777" w:rsidR="00760A80" w:rsidRPr="008B2A16" w:rsidRDefault="00760A80" w:rsidP="000E1B4E">
            <w:pPr>
              <w:rPr>
                <w:rFonts w:cstheme="minorHAnsi"/>
                <w:sz w:val="16"/>
                <w:szCs w:val="16"/>
              </w:rPr>
            </w:pPr>
            <w:r w:rsidRPr="008B2A16">
              <w:rPr>
                <w:rFonts w:cstheme="minorHAnsi"/>
                <w:color w:val="000000"/>
                <w:sz w:val="16"/>
                <w:szCs w:val="16"/>
              </w:rPr>
              <w:t>Cricket, rounders and softball: striking, fielding, tracking, running and tactical decisions.</w:t>
            </w:r>
          </w:p>
        </w:tc>
        <w:tc>
          <w:tcPr>
            <w:tcW w:w="3351" w:type="dxa"/>
            <w:tcMar>
              <w:top w:w="55" w:type="dxa"/>
              <w:left w:w="55" w:type="dxa"/>
              <w:bottom w:w="55" w:type="dxa"/>
              <w:right w:w="55" w:type="dxa"/>
            </w:tcMar>
            <w:vAlign w:val="center"/>
          </w:tcPr>
          <w:p w14:paraId="195DC6B5" w14:textId="77777777" w:rsidR="00760A80" w:rsidRPr="008B2A16" w:rsidRDefault="00760A80" w:rsidP="000E1B4E">
            <w:pPr>
              <w:rPr>
                <w:rFonts w:cstheme="minorHAnsi"/>
                <w:sz w:val="16"/>
                <w:szCs w:val="16"/>
              </w:rPr>
            </w:pPr>
            <w:r w:rsidRPr="008B2A16">
              <w:rPr>
                <w:rFonts w:cstheme="minorHAnsi"/>
                <w:color w:val="000000"/>
                <w:sz w:val="16"/>
                <w:szCs w:val="16"/>
              </w:rPr>
              <w:t>Southwark Park Cricket Club</w:t>
            </w:r>
          </w:p>
        </w:tc>
      </w:tr>
    </w:tbl>
    <w:p w14:paraId="44E9A0DC" w14:textId="77777777" w:rsidR="00760A80" w:rsidRPr="008B2A16" w:rsidRDefault="00760A80" w:rsidP="00760A80">
      <w:pPr>
        <w:spacing w:after="40"/>
        <w:rPr>
          <w:rFonts w:cstheme="minorHAnsi"/>
          <w:sz w:val="16"/>
          <w:szCs w:val="16"/>
        </w:rPr>
      </w:pPr>
    </w:p>
    <w:p w14:paraId="0C8A3AFD" w14:textId="77777777" w:rsidR="000A18B3" w:rsidRPr="008B2A16" w:rsidRDefault="000A18B3" w:rsidP="00AC1CC3">
      <w:pPr>
        <w:tabs>
          <w:tab w:val="left" w:pos="1461"/>
        </w:tabs>
        <w:rPr>
          <w:rFonts w:cstheme="minorHAnsi"/>
          <w:sz w:val="16"/>
          <w:szCs w:val="16"/>
        </w:rPr>
      </w:pPr>
    </w:p>
    <w:p w14:paraId="2CA1A991" w14:textId="77777777" w:rsidR="000A18B3" w:rsidRPr="008B2A16" w:rsidRDefault="000A18B3" w:rsidP="00AC1CC3">
      <w:pPr>
        <w:tabs>
          <w:tab w:val="left" w:pos="1461"/>
        </w:tabs>
        <w:rPr>
          <w:rFonts w:cstheme="minorHAnsi"/>
          <w:sz w:val="16"/>
          <w:szCs w:val="16"/>
        </w:rPr>
      </w:pPr>
    </w:p>
    <w:p w14:paraId="13415B4D" w14:textId="77777777" w:rsidR="000A18B3" w:rsidRPr="008B2A16" w:rsidRDefault="000A18B3" w:rsidP="00AC1CC3">
      <w:pPr>
        <w:tabs>
          <w:tab w:val="left" w:pos="1461"/>
        </w:tabs>
        <w:rPr>
          <w:rFonts w:cstheme="minorHAnsi"/>
          <w:sz w:val="16"/>
          <w:szCs w:val="16"/>
        </w:rPr>
      </w:pPr>
    </w:p>
    <w:p w14:paraId="0E4E751F" w14:textId="77777777" w:rsidR="000A18B3" w:rsidRPr="008B2A16" w:rsidRDefault="000A18B3" w:rsidP="00AC1CC3">
      <w:pPr>
        <w:tabs>
          <w:tab w:val="left" w:pos="1461"/>
        </w:tabs>
        <w:rPr>
          <w:rFonts w:cstheme="minorHAnsi"/>
          <w:sz w:val="16"/>
          <w:szCs w:val="16"/>
        </w:rPr>
      </w:pPr>
    </w:p>
    <w:p w14:paraId="78D9BE4D" w14:textId="77777777" w:rsidR="000A18B3" w:rsidRPr="008B2A16" w:rsidRDefault="000A18B3" w:rsidP="00AC1CC3">
      <w:pPr>
        <w:tabs>
          <w:tab w:val="left" w:pos="1461"/>
        </w:tabs>
        <w:rPr>
          <w:rFonts w:cstheme="minorHAnsi"/>
          <w:sz w:val="16"/>
          <w:szCs w:val="16"/>
        </w:rPr>
      </w:pPr>
    </w:p>
    <w:p w14:paraId="7B0F7E9D" w14:textId="77777777" w:rsidR="000A18B3" w:rsidRPr="008B2A16" w:rsidRDefault="000A18B3" w:rsidP="00AC1CC3">
      <w:pPr>
        <w:tabs>
          <w:tab w:val="left" w:pos="1461"/>
        </w:tabs>
        <w:rPr>
          <w:rFonts w:cstheme="minorHAnsi"/>
          <w:sz w:val="16"/>
          <w:szCs w:val="16"/>
        </w:rPr>
      </w:pPr>
    </w:p>
    <w:p w14:paraId="71D4AEAA" w14:textId="77777777" w:rsidR="000A18B3" w:rsidRPr="008B2A16" w:rsidRDefault="000A18B3" w:rsidP="00AC1CC3">
      <w:pPr>
        <w:tabs>
          <w:tab w:val="left" w:pos="1461"/>
        </w:tabs>
        <w:rPr>
          <w:rFonts w:cstheme="minorHAnsi"/>
          <w:sz w:val="16"/>
          <w:szCs w:val="16"/>
        </w:rPr>
      </w:pPr>
    </w:p>
    <w:p w14:paraId="62AE780B" w14:textId="77777777" w:rsidR="000A18B3" w:rsidRPr="008B2A16" w:rsidRDefault="000A18B3" w:rsidP="00AC1CC3">
      <w:pPr>
        <w:tabs>
          <w:tab w:val="left" w:pos="1461"/>
        </w:tabs>
        <w:rPr>
          <w:rFonts w:cstheme="minorHAnsi"/>
          <w:sz w:val="16"/>
          <w:szCs w:val="16"/>
        </w:rPr>
      </w:pPr>
    </w:p>
    <w:p w14:paraId="6AC7BCEB" w14:textId="77777777" w:rsidR="000A18B3" w:rsidRPr="008B2A16" w:rsidRDefault="000A18B3" w:rsidP="00AC1CC3">
      <w:pPr>
        <w:tabs>
          <w:tab w:val="left" w:pos="1461"/>
        </w:tabs>
        <w:rPr>
          <w:rFonts w:cstheme="minorHAnsi"/>
          <w:sz w:val="16"/>
          <w:szCs w:val="16"/>
        </w:rPr>
      </w:pPr>
    </w:p>
    <w:p w14:paraId="2FA4074C" w14:textId="77777777" w:rsidR="000A18B3" w:rsidRPr="008B2A16" w:rsidRDefault="000A18B3" w:rsidP="00AC1CC3">
      <w:pPr>
        <w:tabs>
          <w:tab w:val="left" w:pos="1461"/>
        </w:tabs>
        <w:rPr>
          <w:rFonts w:cstheme="minorHAnsi"/>
          <w:sz w:val="16"/>
          <w:szCs w:val="16"/>
        </w:rPr>
      </w:pPr>
    </w:p>
    <w:p w14:paraId="451CDEE4" w14:textId="77777777" w:rsidR="000A18B3" w:rsidRPr="008B2A16" w:rsidRDefault="000A18B3" w:rsidP="00AC1CC3">
      <w:pPr>
        <w:tabs>
          <w:tab w:val="left" w:pos="1461"/>
        </w:tabs>
        <w:rPr>
          <w:rFonts w:cstheme="minorHAnsi"/>
          <w:sz w:val="16"/>
          <w:szCs w:val="16"/>
        </w:rPr>
      </w:pPr>
    </w:p>
    <w:p w14:paraId="0011349A" w14:textId="77777777" w:rsidR="007F285D" w:rsidRPr="008B2A16" w:rsidRDefault="007F285D" w:rsidP="007F285D">
      <w:pPr>
        <w:pStyle w:val="Heading1"/>
        <w:pageBreakBefore/>
        <w:spacing w:before="0" w:after="80"/>
        <w:rPr>
          <w:rFonts w:asciiTheme="minorHAnsi" w:hAnsiTheme="minorHAnsi" w:cstheme="minorHAnsi"/>
          <w:sz w:val="16"/>
          <w:szCs w:val="16"/>
        </w:rPr>
      </w:pPr>
      <w:r w:rsidRPr="008B2A16">
        <w:rPr>
          <w:rFonts w:asciiTheme="minorHAnsi" w:hAnsiTheme="minorHAnsi" w:cstheme="minorHAnsi"/>
          <w:sz w:val="16"/>
          <w:szCs w:val="16"/>
        </w:rPr>
        <w:lastRenderedPageBreak/>
        <w:t>Year 9 curriculum overview</w:t>
      </w:r>
    </w:p>
    <w:p w14:paraId="2F1BAC52" w14:textId="77777777" w:rsidR="007F285D" w:rsidRPr="008B2A16" w:rsidRDefault="007F285D" w:rsidP="007F285D">
      <w:pPr>
        <w:spacing w:after="80" w:line="240" w:lineRule="auto"/>
        <w:rPr>
          <w:rFonts w:cstheme="minorHAnsi"/>
          <w:sz w:val="16"/>
          <w:szCs w:val="16"/>
        </w:rPr>
      </w:pPr>
      <w:r w:rsidRPr="008B2A16">
        <w:rPr>
          <w:rFonts w:cstheme="minorHAnsi"/>
          <w:sz w:val="16"/>
          <w:szCs w:val="16"/>
        </w:rPr>
        <w:t>Year 9 bridges KS3 and KS4. Pupils apply their physical foundations through more recognisable sports, principles of play, fitness, OAA, performance and qualification-taster experiences. The emphasis is on placing the ball into space, recovering position, creating and denying space, supporting teammates, communicating, transitioning between attack and defence, solving OAA challenges and using feedback to improve.</w:t>
      </w:r>
    </w:p>
    <w:p w14:paraId="58BC5E79" w14:textId="77777777" w:rsidR="007F285D" w:rsidRPr="008B2A16" w:rsidRDefault="007F285D" w:rsidP="007F285D">
      <w:pPr>
        <w:spacing w:after="80" w:line="240" w:lineRule="auto"/>
        <w:rPr>
          <w:rFonts w:cstheme="minorHAnsi"/>
          <w:sz w:val="16"/>
          <w:szCs w:val="16"/>
        </w:rPr>
      </w:pPr>
    </w:p>
    <w:tbl>
      <w:tblPr>
        <w:tblStyle w:val="TableGrid"/>
        <w:tblW w:w="0" w:type="auto"/>
        <w:jc w:val="center"/>
        <w:tblBorders>
          <w:top w:val="single" w:sz="4" w:space="0" w:color="D9E2F3"/>
          <w:left w:val="single" w:sz="4" w:space="0" w:color="D9E2F3"/>
          <w:bottom w:val="single" w:sz="4" w:space="0" w:color="D9E2F3"/>
          <w:right w:val="single" w:sz="4" w:space="0" w:color="D9E2F3"/>
          <w:insideH w:val="single" w:sz="4" w:space="0" w:color="D9E2F3"/>
          <w:insideV w:val="single" w:sz="4" w:space="0" w:color="D9E2F3"/>
        </w:tblBorders>
        <w:tblLayout w:type="fixed"/>
        <w:tblLook w:val="04A0" w:firstRow="1" w:lastRow="0" w:firstColumn="1" w:lastColumn="0" w:noHBand="0" w:noVBand="1"/>
      </w:tblPr>
      <w:tblGrid>
        <w:gridCol w:w="1435"/>
        <w:gridCol w:w="2776"/>
        <w:gridCol w:w="2776"/>
        <w:gridCol w:w="5074"/>
        <w:gridCol w:w="5936"/>
        <w:gridCol w:w="3733"/>
      </w:tblGrid>
      <w:tr w:rsidR="007F285D" w:rsidRPr="008B2A16" w14:paraId="4723DDCC" w14:textId="77777777" w:rsidTr="007F285D">
        <w:trPr>
          <w:cantSplit/>
          <w:trHeight w:val="805"/>
          <w:tblHeader/>
          <w:jc w:val="center"/>
        </w:trPr>
        <w:tc>
          <w:tcPr>
            <w:tcW w:w="1435" w:type="dxa"/>
            <w:shd w:val="clear" w:color="auto" w:fill="D9EAF7"/>
            <w:tcMar>
              <w:top w:w="55" w:type="dxa"/>
              <w:left w:w="55" w:type="dxa"/>
              <w:bottom w:w="55" w:type="dxa"/>
              <w:right w:w="55" w:type="dxa"/>
            </w:tcMar>
            <w:vAlign w:val="center"/>
          </w:tcPr>
          <w:p w14:paraId="53AE9E5B" w14:textId="77777777" w:rsidR="007F285D" w:rsidRPr="008B2A16" w:rsidRDefault="007F285D" w:rsidP="000E1B4E">
            <w:pPr>
              <w:rPr>
                <w:rFonts w:cstheme="minorHAnsi"/>
                <w:sz w:val="16"/>
                <w:szCs w:val="16"/>
              </w:rPr>
            </w:pPr>
            <w:r w:rsidRPr="008B2A16">
              <w:rPr>
                <w:rFonts w:cstheme="minorHAnsi"/>
                <w:b/>
                <w:sz w:val="16"/>
                <w:szCs w:val="16"/>
              </w:rPr>
              <w:t>Half term</w:t>
            </w:r>
          </w:p>
        </w:tc>
        <w:tc>
          <w:tcPr>
            <w:tcW w:w="2776" w:type="dxa"/>
            <w:shd w:val="clear" w:color="auto" w:fill="D9EAF7"/>
            <w:tcMar>
              <w:top w:w="55" w:type="dxa"/>
              <w:left w:w="55" w:type="dxa"/>
              <w:bottom w:w="55" w:type="dxa"/>
              <w:right w:w="55" w:type="dxa"/>
            </w:tcMar>
            <w:vAlign w:val="center"/>
          </w:tcPr>
          <w:p w14:paraId="6CFDE4FE" w14:textId="77777777" w:rsidR="007F285D" w:rsidRPr="008B2A16" w:rsidRDefault="007F285D" w:rsidP="000E1B4E">
            <w:pPr>
              <w:rPr>
                <w:rFonts w:cstheme="minorHAnsi"/>
                <w:sz w:val="16"/>
                <w:szCs w:val="16"/>
              </w:rPr>
            </w:pPr>
            <w:r w:rsidRPr="008B2A16">
              <w:rPr>
                <w:rFonts w:cstheme="minorHAnsi"/>
                <w:b/>
                <w:sz w:val="16"/>
                <w:szCs w:val="16"/>
              </w:rPr>
              <w:t>Principle of play / performance focus 1</w:t>
            </w:r>
          </w:p>
        </w:tc>
        <w:tc>
          <w:tcPr>
            <w:tcW w:w="2776" w:type="dxa"/>
            <w:shd w:val="clear" w:color="auto" w:fill="D9EAF7"/>
            <w:tcMar>
              <w:top w:w="55" w:type="dxa"/>
              <w:left w:w="55" w:type="dxa"/>
              <w:bottom w:w="55" w:type="dxa"/>
              <w:right w:w="55" w:type="dxa"/>
            </w:tcMar>
            <w:vAlign w:val="center"/>
          </w:tcPr>
          <w:p w14:paraId="6346DF9B" w14:textId="77777777" w:rsidR="007F285D" w:rsidRPr="008B2A16" w:rsidRDefault="007F285D" w:rsidP="000E1B4E">
            <w:pPr>
              <w:rPr>
                <w:rFonts w:cstheme="minorHAnsi"/>
                <w:sz w:val="16"/>
                <w:szCs w:val="16"/>
              </w:rPr>
            </w:pPr>
            <w:r w:rsidRPr="008B2A16">
              <w:rPr>
                <w:rFonts w:cstheme="minorHAnsi"/>
                <w:b/>
                <w:sz w:val="16"/>
                <w:szCs w:val="16"/>
              </w:rPr>
              <w:t>Principle of play / performance focus 2</w:t>
            </w:r>
          </w:p>
        </w:tc>
        <w:tc>
          <w:tcPr>
            <w:tcW w:w="5074" w:type="dxa"/>
            <w:shd w:val="clear" w:color="auto" w:fill="D9EAF7"/>
            <w:tcMar>
              <w:top w:w="55" w:type="dxa"/>
              <w:left w:w="55" w:type="dxa"/>
              <w:bottom w:w="55" w:type="dxa"/>
              <w:right w:w="55" w:type="dxa"/>
            </w:tcMar>
            <w:vAlign w:val="center"/>
          </w:tcPr>
          <w:p w14:paraId="30FD168D" w14:textId="77777777" w:rsidR="007F285D" w:rsidRPr="008B2A16" w:rsidRDefault="007F285D" w:rsidP="000E1B4E">
            <w:pPr>
              <w:rPr>
                <w:rFonts w:cstheme="minorHAnsi"/>
                <w:sz w:val="16"/>
                <w:szCs w:val="16"/>
              </w:rPr>
            </w:pPr>
            <w:r w:rsidRPr="008B2A16">
              <w:rPr>
                <w:rFonts w:cstheme="minorHAnsi"/>
                <w:b/>
                <w:sz w:val="16"/>
                <w:szCs w:val="16"/>
              </w:rPr>
              <w:t>Unit big question</w:t>
            </w:r>
          </w:p>
        </w:tc>
        <w:tc>
          <w:tcPr>
            <w:tcW w:w="5936" w:type="dxa"/>
            <w:shd w:val="clear" w:color="auto" w:fill="D9EAF7"/>
            <w:tcMar>
              <w:top w:w="55" w:type="dxa"/>
              <w:left w:w="55" w:type="dxa"/>
              <w:bottom w:w="55" w:type="dxa"/>
              <w:right w:w="55" w:type="dxa"/>
            </w:tcMar>
            <w:vAlign w:val="center"/>
          </w:tcPr>
          <w:p w14:paraId="7856DF82" w14:textId="77777777" w:rsidR="007F285D" w:rsidRPr="008B2A16" w:rsidRDefault="007F285D" w:rsidP="000E1B4E">
            <w:pPr>
              <w:rPr>
                <w:rFonts w:cstheme="minorHAnsi"/>
                <w:sz w:val="16"/>
                <w:szCs w:val="16"/>
              </w:rPr>
            </w:pPr>
            <w:r w:rsidRPr="008B2A16">
              <w:rPr>
                <w:rFonts w:cstheme="minorHAnsi"/>
                <w:b/>
                <w:sz w:val="16"/>
                <w:szCs w:val="16"/>
              </w:rPr>
              <w:t>Sports and activities in this unit</w:t>
            </w:r>
          </w:p>
        </w:tc>
        <w:tc>
          <w:tcPr>
            <w:tcW w:w="3733" w:type="dxa"/>
            <w:shd w:val="clear" w:color="auto" w:fill="D9EAF7"/>
            <w:tcMar>
              <w:top w:w="55" w:type="dxa"/>
              <w:left w:w="55" w:type="dxa"/>
              <w:bottom w:w="55" w:type="dxa"/>
              <w:right w:w="55" w:type="dxa"/>
            </w:tcMar>
            <w:vAlign w:val="center"/>
          </w:tcPr>
          <w:p w14:paraId="37C97896" w14:textId="77777777" w:rsidR="007F285D" w:rsidRPr="008B2A16" w:rsidRDefault="007F285D" w:rsidP="000E1B4E">
            <w:pPr>
              <w:rPr>
                <w:rFonts w:cstheme="minorHAnsi"/>
                <w:sz w:val="16"/>
                <w:szCs w:val="16"/>
              </w:rPr>
            </w:pPr>
            <w:r w:rsidRPr="008B2A16">
              <w:rPr>
                <w:rFonts w:cstheme="minorHAnsi"/>
                <w:b/>
                <w:sz w:val="16"/>
                <w:szCs w:val="16"/>
              </w:rPr>
              <w:t>Participation pathway</w:t>
            </w:r>
          </w:p>
        </w:tc>
      </w:tr>
      <w:tr w:rsidR="007F285D" w:rsidRPr="008B2A16" w14:paraId="2B6FC05F" w14:textId="77777777" w:rsidTr="007F285D">
        <w:trPr>
          <w:cantSplit/>
          <w:trHeight w:val="690"/>
          <w:jc w:val="center"/>
        </w:trPr>
        <w:tc>
          <w:tcPr>
            <w:tcW w:w="1435" w:type="dxa"/>
            <w:shd w:val="clear" w:color="auto" w:fill="F8FBFF"/>
            <w:tcMar>
              <w:top w:w="55" w:type="dxa"/>
              <w:left w:w="55" w:type="dxa"/>
              <w:bottom w:w="55" w:type="dxa"/>
              <w:right w:w="55" w:type="dxa"/>
            </w:tcMar>
            <w:vAlign w:val="center"/>
          </w:tcPr>
          <w:p w14:paraId="4600A3A4" w14:textId="77777777" w:rsidR="007F285D" w:rsidRPr="008B2A16" w:rsidRDefault="007F285D" w:rsidP="000E1B4E">
            <w:pPr>
              <w:rPr>
                <w:rFonts w:cstheme="minorHAnsi"/>
                <w:sz w:val="16"/>
                <w:szCs w:val="16"/>
              </w:rPr>
            </w:pPr>
            <w:r w:rsidRPr="008B2A16">
              <w:rPr>
                <w:rFonts w:cstheme="minorHAnsi"/>
                <w:sz w:val="16"/>
                <w:szCs w:val="16"/>
              </w:rPr>
              <w:t>Autumn 1</w:t>
            </w:r>
          </w:p>
        </w:tc>
        <w:tc>
          <w:tcPr>
            <w:tcW w:w="2776" w:type="dxa"/>
            <w:shd w:val="clear" w:color="auto" w:fill="F8FBFF"/>
            <w:tcMar>
              <w:top w:w="55" w:type="dxa"/>
              <w:left w:w="55" w:type="dxa"/>
              <w:bottom w:w="55" w:type="dxa"/>
              <w:right w:w="55" w:type="dxa"/>
            </w:tcMar>
            <w:vAlign w:val="center"/>
          </w:tcPr>
          <w:p w14:paraId="21929DD3" w14:textId="77777777" w:rsidR="007F285D" w:rsidRPr="008B2A16" w:rsidRDefault="007F285D" w:rsidP="000E1B4E">
            <w:pPr>
              <w:rPr>
                <w:rFonts w:cstheme="minorHAnsi"/>
                <w:sz w:val="16"/>
                <w:szCs w:val="16"/>
              </w:rPr>
            </w:pPr>
            <w:r w:rsidRPr="008B2A16">
              <w:rPr>
                <w:rFonts w:cstheme="minorHAnsi"/>
                <w:sz w:val="16"/>
                <w:szCs w:val="16"/>
              </w:rPr>
              <w:t>Placing the ball into space</w:t>
            </w:r>
          </w:p>
        </w:tc>
        <w:tc>
          <w:tcPr>
            <w:tcW w:w="2776" w:type="dxa"/>
            <w:shd w:val="clear" w:color="auto" w:fill="F8FBFF"/>
            <w:tcMar>
              <w:top w:w="55" w:type="dxa"/>
              <w:left w:w="55" w:type="dxa"/>
              <w:bottom w:w="55" w:type="dxa"/>
              <w:right w:w="55" w:type="dxa"/>
            </w:tcMar>
            <w:vAlign w:val="center"/>
          </w:tcPr>
          <w:p w14:paraId="10BD79ED" w14:textId="77777777" w:rsidR="007F285D" w:rsidRPr="008B2A16" w:rsidRDefault="007F285D" w:rsidP="000E1B4E">
            <w:pPr>
              <w:rPr>
                <w:rFonts w:cstheme="minorHAnsi"/>
                <w:sz w:val="16"/>
                <w:szCs w:val="16"/>
              </w:rPr>
            </w:pPr>
            <w:r w:rsidRPr="008B2A16">
              <w:rPr>
                <w:rFonts w:cstheme="minorHAnsi"/>
                <w:sz w:val="16"/>
                <w:szCs w:val="16"/>
              </w:rPr>
              <w:t>Recovering position and forcing difficult returns</w:t>
            </w:r>
          </w:p>
        </w:tc>
        <w:tc>
          <w:tcPr>
            <w:tcW w:w="5074" w:type="dxa"/>
            <w:shd w:val="clear" w:color="auto" w:fill="F8FBFF"/>
            <w:tcMar>
              <w:top w:w="55" w:type="dxa"/>
              <w:left w:w="55" w:type="dxa"/>
              <w:bottom w:w="55" w:type="dxa"/>
              <w:right w:w="55" w:type="dxa"/>
            </w:tcMar>
            <w:vAlign w:val="center"/>
          </w:tcPr>
          <w:p w14:paraId="4FFB3D82" w14:textId="77777777" w:rsidR="007F285D" w:rsidRPr="008B2A16" w:rsidRDefault="007F285D" w:rsidP="000E1B4E">
            <w:pPr>
              <w:rPr>
                <w:rFonts w:cstheme="minorHAnsi"/>
                <w:sz w:val="16"/>
                <w:szCs w:val="16"/>
              </w:rPr>
            </w:pPr>
            <w:r w:rsidRPr="008B2A16">
              <w:rPr>
                <w:rFonts w:cstheme="minorHAnsi"/>
                <w:sz w:val="16"/>
                <w:szCs w:val="16"/>
              </w:rPr>
              <w:t>How can I place the ball into space, recover my position and make my opponent play a difficult return?</w:t>
            </w:r>
          </w:p>
        </w:tc>
        <w:tc>
          <w:tcPr>
            <w:tcW w:w="5936" w:type="dxa"/>
            <w:shd w:val="clear" w:color="auto" w:fill="F8FBFF"/>
            <w:tcMar>
              <w:top w:w="55" w:type="dxa"/>
              <w:left w:w="55" w:type="dxa"/>
              <w:bottom w:w="55" w:type="dxa"/>
              <w:right w:w="55" w:type="dxa"/>
            </w:tcMar>
            <w:vAlign w:val="center"/>
          </w:tcPr>
          <w:p w14:paraId="747377D8" w14:textId="77777777" w:rsidR="007F285D" w:rsidRPr="008B2A16" w:rsidRDefault="007F285D" w:rsidP="000E1B4E">
            <w:pPr>
              <w:rPr>
                <w:rFonts w:cstheme="minorHAnsi"/>
                <w:sz w:val="16"/>
                <w:szCs w:val="16"/>
              </w:rPr>
            </w:pPr>
            <w:r w:rsidRPr="008B2A16">
              <w:rPr>
                <w:rFonts w:cstheme="minorHAnsi"/>
                <w:sz w:val="16"/>
                <w:szCs w:val="16"/>
              </w:rPr>
              <w:t>Table tennis and volleyball: direction, height, depth, rally control, recovery position and pressure.</w:t>
            </w:r>
          </w:p>
        </w:tc>
        <w:tc>
          <w:tcPr>
            <w:tcW w:w="3733" w:type="dxa"/>
            <w:shd w:val="clear" w:color="auto" w:fill="F8FBFF"/>
            <w:tcMar>
              <w:top w:w="55" w:type="dxa"/>
              <w:left w:w="55" w:type="dxa"/>
              <w:bottom w:w="55" w:type="dxa"/>
              <w:right w:w="55" w:type="dxa"/>
            </w:tcMar>
            <w:vAlign w:val="center"/>
          </w:tcPr>
          <w:p w14:paraId="0CC98E96" w14:textId="77777777" w:rsidR="007F285D" w:rsidRPr="008B2A16" w:rsidRDefault="007F285D" w:rsidP="000E1B4E">
            <w:pPr>
              <w:rPr>
                <w:rFonts w:cstheme="minorHAnsi"/>
                <w:sz w:val="16"/>
                <w:szCs w:val="16"/>
              </w:rPr>
            </w:pPr>
            <w:r w:rsidRPr="008B2A16">
              <w:rPr>
                <w:rFonts w:cstheme="minorHAnsi"/>
                <w:sz w:val="16"/>
                <w:szCs w:val="16"/>
              </w:rPr>
              <w:t>Greenhouse Table Tennis / Fusion TTC / SQUAD Volleyball Club</w:t>
            </w:r>
          </w:p>
        </w:tc>
      </w:tr>
      <w:tr w:rsidR="007F285D" w:rsidRPr="008B2A16" w14:paraId="0F4533D0" w14:textId="77777777" w:rsidTr="007F285D">
        <w:trPr>
          <w:cantSplit/>
          <w:trHeight w:val="805"/>
          <w:jc w:val="center"/>
        </w:trPr>
        <w:tc>
          <w:tcPr>
            <w:tcW w:w="1435" w:type="dxa"/>
            <w:tcMar>
              <w:top w:w="55" w:type="dxa"/>
              <w:left w:w="55" w:type="dxa"/>
              <w:bottom w:w="55" w:type="dxa"/>
              <w:right w:w="55" w:type="dxa"/>
            </w:tcMar>
            <w:vAlign w:val="center"/>
          </w:tcPr>
          <w:p w14:paraId="7933D8F8" w14:textId="77777777" w:rsidR="007F285D" w:rsidRPr="008B2A16" w:rsidRDefault="007F285D" w:rsidP="000E1B4E">
            <w:pPr>
              <w:rPr>
                <w:rFonts w:cstheme="minorHAnsi"/>
                <w:sz w:val="16"/>
                <w:szCs w:val="16"/>
              </w:rPr>
            </w:pPr>
            <w:r w:rsidRPr="008B2A16">
              <w:rPr>
                <w:rFonts w:cstheme="minorHAnsi"/>
                <w:sz w:val="16"/>
                <w:szCs w:val="16"/>
              </w:rPr>
              <w:t>Autumn 2</w:t>
            </w:r>
          </w:p>
        </w:tc>
        <w:tc>
          <w:tcPr>
            <w:tcW w:w="2776" w:type="dxa"/>
            <w:tcMar>
              <w:top w:w="55" w:type="dxa"/>
              <w:left w:w="55" w:type="dxa"/>
              <w:bottom w:w="55" w:type="dxa"/>
              <w:right w:w="55" w:type="dxa"/>
            </w:tcMar>
            <w:vAlign w:val="center"/>
          </w:tcPr>
          <w:p w14:paraId="5517A7D7" w14:textId="77777777" w:rsidR="007F285D" w:rsidRPr="008B2A16" w:rsidRDefault="007F285D" w:rsidP="000E1B4E">
            <w:pPr>
              <w:rPr>
                <w:rFonts w:cstheme="minorHAnsi"/>
                <w:sz w:val="16"/>
                <w:szCs w:val="16"/>
              </w:rPr>
            </w:pPr>
            <w:r w:rsidRPr="008B2A16">
              <w:rPr>
                <w:rFonts w:cstheme="minorHAnsi"/>
                <w:sz w:val="16"/>
                <w:szCs w:val="16"/>
              </w:rPr>
              <w:t>OAA problem-solving, roles and route choice</w:t>
            </w:r>
          </w:p>
        </w:tc>
        <w:tc>
          <w:tcPr>
            <w:tcW w:w="2776" w:type="dxa"/>
            <w:tcMar>
              <w:top w:w="55" w:type="dxa"/>
              <w:left w:w="55" w:type="dxa"/>
              <w:bottom w:w="55" w:type="dxa"/>
              <w:right w:w="55" w:type="dxa"/>
            </w:tcMar>
            <w:vAlign w:val="center"/>
          </w:tcPr>
          <w:p w14:paraId="078EC5CA" w14:textId="77777777" w:rsidR="007F285D" w:rsidRPr="008B2A16" w:rsidRDefault="007F285D" w:rsidP="000E1B4E">
            <w:pPr>
              <w:rPr>
                <w:rFonts w:cstheme="minorHAnsi"/>
                <w:sz w:val="16"/>
                <w:szCs w:val="16"/>
              </w:rPr>
            </w:pPr>
            <w:r w:rsidRPr="008B2A16">
              <w:rPr>
                <w:rFonts w:cstheme="minorHAnsi"/>
                <w:sz w:val="16"/>
                <w:szCs w:val="16"/>
              </w:rPr>
              <w:t>Support play and transition in handball</w:t>
            </w:r>
          </w:p>
        </w:tc>
        <w:tc>
          <w:tcPr>
            <w:tcW w:w="5074" w:type="dxa"/>
            <w:tcMar>
              <w:top w:w="55" w:type="dxa"/>
              <w:left w:w="55" w:type="dxa"/>
              <w:bottom w:w="55" w:type="dxa"/>
              <w:right w:w="55" w:type="dxa"/>
            </w:tcMar>
            <w:vAlign w:val="center"/>
          </w:tcPr>
          <w:p w14:paraId="0B469254" w14:textId="77777777" w:rsidR="007F285D" w:rsidRPr="008B2A16" w:rsidRDefault="007F285D" w:rsidP="000E1B4E">
            <w:pPr>
              <w:rPr>
                <w:rFonts w:cstheme="minorHAnsi"/>
                <w:sz w:val="16"/>
                <w:szCs w:val="16"/>
              </w:rPr>
            </w:pPr>
            <w:r w:rsidRPr="008B2A16">
              <w:rPr>
                <w:rFonts w:cstheme="minorHAnsi"/>
                <w:sz w:val="16"/>
                <w:szCs w:val="16"/>
              </w:rPr>
              <w:t>How can I communicate, choose roles and support others to solve challenges and move the ball forward?</w:t>
            </w:r>
          </w:p>
        </w:tc>
        <w:tc>
          <w:tcPr>
            <w:tcW w:w="5936" w:type="dxa"/>
            <w:tcMar>
              <w:top w:w="55" w:type="dxa"/>
              <w:left w:w="55" w:type="dxa"/>
              <w:bottom w:w="55" w:type="dxa"/>
              <w:right w:w="55" w:type="dxa"/>
            </w:tcMar>
            <w:vAlign w:val="center"/>
          </w:tcPr>
          <w:p w14:paraId="2D685FFB" w14:textId="77777777" w:rsidR="007F285D" w:rsidRPr="008B2A16" w:rsidRDefault="007F285D" w:rsidP="000E1B4E">
            <w:pPr>
              <w:rPr>
                <w:rFonts w:cstheme="minorHAnsi"/>
                <w:sz w:val="16"/>
                <w:szCs w:val="16"/>
              </w:rPr>
            </w:pPr>
            <w:r w:rsidRPr="008B2A16">
              <w:rPr>
                <w:rFonts w:cstheme="minorHAnsi"/>
                <w:sz w:val="16"/>
                <w:szCs w:val="16"/>
              </w:rPr>
              <w:t>Fitness, OAA and handball: route choice, teamwork, support play, spacing, transition and personal challenge.</w:t>
            </w:r>
          </w:p>
        </w:tc>
        <w:tc>
          <w:tcPr>
            <w:tcW w:w="3733" w:type="dxa"/>
            <w:tcMar>
              <w:top w:w="55" w:type="dxa"/>
              <w:left w:w="55" w:type="dxa"/>
              <w:bottom w:w="55" w:type="dxa"/>
              <w:right w:w="55" w:type="dxa"/>
            </w:tcMar>
            <w:vAlign w:val="center"/>
          </w:tcPr>
          <w:p w14:paraId="1836F442" w14:textId="77777777" w:rsidR="007F285D" w:rsidRPr="008B2A16" w:rsidRDefault="007F285D" w:rsidP="000E1B4E">
            <w:pPr>
              <w:rPr>
                <w:rFonts w:cstheme="minorHAnsi"/>
                <w:sz w:val="16"/>
                <w:szCs w:val="16"/>
              </w:rPr>
            </w:pPr>
            <w:r w:rsidRPr="008B2A16">
              <w:rPr>
                <w:rFonts w:cstheme="minorHAnsi"/>
                <w:sz w:val="16"/>
                <w:szCs w:val="16"/>
              </w:rPr>
              <w:t>School Parkour provision / London Parkour Project / London GD Handball</w:t>
            </w:r>
          </w:p>
        </w:tc>
      </w:tr>
      <w:tr w:rsidR="007F285D" w:rsidRPr="008B2A16" w14:paraId="6458CB22" w14:textId="77777777" w:rsidTr="007F285D">
        <w:trPr>
          <w:cantSplit/>
          <w:trHeight w:val="1495"/>
          <w:jc w:val="center"/>
        </w:trPr>
        <w:tc>
          <w:tcPr>
            <w:tcW w:w="1435" w:type="dxa"/>
            <w:shd w:val="clear" w:color="auto" w:fill="F8FBFF"/>
            <w:tcMar>
              <w:top w:w="55" w:type="dxa"/>
              <w:left w:w="55" w:type="dxa"/>
              <w:bottom w:w="55" w:type="dxa"/>
              <w:right w:w="55" w:type="dxa"/>
            </w:tcMar>
            <w:vAlign w:val="center"/>
          </w:tcPr>
          <w:p w14:paraId="6CE17000" w14:textId="77777777" w:rsidR="007F285D" w:rsidRPr="008B2A16" w:rsidRDefault="007F285D" w:rsidP="000E1B4E">
            <w:pPr>
              <w:rPr>
                <w:rFonts w:cstheme="minorHAnsi"/>
                <w:sz w:val="16"/>
                <w:szCs w:val="16"/>
              </w:rPr>
            </w:pPr>
            <w:r w:rsidRPr="008B2A16">
              <w:rPr>
                <w:rFonts w:cstheme="minorHAnsi"/>
                <w:sz w:val="16"/>
                <w:szCs w:val="16"/>
              </w:rPr>
              <w:t>Spring 1</w:t>
            </w:r>
          </w:p>
        </w:tc>
        <w:tc>
          <w:tcPr>
            <w:tcW w:w="2776" w:type="dxa"/>
            <w:shd w:val="clear" w:color="auto" w:fill="F8FBFF"/>
            <w:tcMar>
              <w:top w:w="55" w:type="dxa"/>
              <w:left w:w="55" w:type="dxa"/>
              <w:bottom w:w="55" w:type="dxa"/>
              <w:right w:w="55" w:type="dxa"/>
            </w:tcMar>
            <w:vAlign w:val="center"/>
          </w:tcPr>
          <w:p w14:paraId="1F92AE1B" w14:textId="77777777" w:rsidR="007F285D" w:rsidRPr="008B2A16" w:rsidRDefault="007F285D" w:rsidP="000E1B4E">
            <w:pPr>
              <w:rPr>
                <w:rFonts w:cstheme="minorHAnsi"/>
                <w:sz w:val="16"/>
                <w:szCs w:val="16"/>
              </w:rPr>
            </w:pPr>
            <w:r w:rsidRPr="008B2A16">
              <w:rPr>
                <w:rFonts w:cstheme="minorHAnsi"/>
                <w:sz w:val="16"/>
                <w:szCs w:val="16"/>
              </w:rPr>
              <w:t>Clear timing, levels and transitions in dance</w:t>
            </w:r>
          </w:p>
        </w:tc>
        <w:tc>
          <w:tcPr>
            <w:tcW w:w="2776" w:type="dxa"/>
            <w:shd w:val="clear" w:color="auto" w:fill="F8FBFF"/>
            <w:tcMar>
              <w:top w:w="55" w:type="dxa"/>
              <w:left w:w="55" w:type="dxa"/>
              <w:bottom w:w="55" w:type="dxa"/>
              <w:right w:w="55" w:type="dxa"/>
            </w:tcMar>
            <w:vAlign w:val="center"/>
          </w:tcPr>
          <w:p w14:paraId="592E1042" w14:textId="77777777" w:rsidR="007F285D" w:rsidRPr="008B2A16" w:rsidRDefault="007F285D" w:rsidP="000E1B4E">
            <w:pPr>
              <w:rPr>
                <w:rFonts w:cstheme="minorHAnsi"/>
                <w:sz w:val="16"/>
                <w:szCs w:val="16"/>
              </w:rPr>
            </w:pPr>
            <w:r w:rsidRPr="008B2A16">
              <w:rPr>
                <w:rFonts w:cstheme="minorHAnsi"/>
                <w:sz w:val="16"/>
                <w:szCs w:val="16"/>
              </w:rPr>
              <w:t>Getting free, supporting the ball and denying space in netball</w:t>
            </w:r>
          </w:p>
        </w:tc>
        <w:tc>
          <w:tcPr>
            <w:tcW w:w="5074" w:type="dxa"/>
            <w:shd w:val="clear" w:color="auto" w:fill="F8FBFF"/>
            <w:tcMar>
              <w:top w:w="55" w:type="dxa"/>
              <w:left w:w="55" w:type="dxa"/>
              <w:bottom w:w="55" w:type="dxa"/>
              <w:right w:w="55" w:type="dxa"/>
            </w:tcMar>
            <w:vAlign w:val="center"/>
          </w:tcPr>
          <w:p w14:paraId="573294A2" w14:textId="77777777" w:rsidR="007F285D" w:rsidRPr="008B2A16" w:rsidRDefault="007F285D" w:rsidP="000E1B4E">
            <w:pPr>
              <w:rPr>
                <w:rFonts w:cstheme="minorHAnsi"/>
                <w:sz w:val="16"/>
                <w:szCs w:val="16"/>
              </w:rPr>
            </w:pPr>
            <w:r w:rsidRPr="008B2A16">
              <w:rPr>
                <w:rFonts w:cstheme="minorHAnsi"/>
                <w:sz w:val="16"/>
                <w:szCs w:val="16"/>
              </w:rPr>
              <w:t>Dance: How can I use timing, levels and transitions so a group performance is clear? Netball: How can I get free from a marker, support the ball and deny space when defending?</w:t>
            </w:r>
          </w:p>
        </w:tc>
        <w:tc>
          <w:tcPr>
            <w:tcW w:w="5936" w:type="dxa"/>
            <w:shd w:val="clear" w:color="auto" w:fill="F8FBFF"/>
            <w:tcMar>
              <w:top w:w="55" w:type="dxa"/>
              <w:left w:w="55" w:type="dxa"/>
              <w:bottom w:w="55" w:type="dxa"/>
              <w:right w:w="55" w:type="dxa"/>
            </w:tcMar>
            <w:vAlign w:val="center"/>
          </w:tcPr>
          <w:p w14:paraId="4A7CF0D4" w14:textId="77777777" w:rsidR="007F285D" w:rsidRPr="008B2A16" w:rsidRDefault="007F285D" w:rsidP="000E1B4E">
            <w:pPr>
              <w:rPr>
                <w:rFonts w:cstheme="minorHAnsi"/>
                <w:sz w:val="16"/>
                <w:szCs w:val="16"/>
              </w:rPr>
            </w:pPr>
            <w:r w:rsidRPr="008B2A16">
              <w:rPr>
                <w:rFonts w:cstheme="minorHAnsi"/>
                <w:sz w:val="16"/>
                <w:szCs w:val="16"/>
              </w:rPr>
              <w:t>Dance and netball: timing, levels, transitions, group sequences, getting free, support play, marking and defending space.</w:t>
            </w:r>
          </w:p>
        </w:tc>
        <w:tc>
          <w:tcPr>
            <w:tcW w:w="3733" w:type="dxa"/>
            <w:shd w:val="clear" w:color="auto" w:fill="F8FBFF"/>
            <w:tcMar>
              <w:top w:w="55" w:type="dxa"/>
              <w:left w:w="55" w:type="dxa"/>
              <w:bottom w:w="55" w:type="dxa"/>
              <w:right w:w="55" w:type="dxa"/>
            </w:tcMar>
            <w:vAlign w:val="center"/>
          </w:tcPr>
          <w:p w14:paraId="362FD706" w14:textId="77777777" w:rsidR="007F285D" w:rsidRPr="008B2A16" w:rsidRDefault="007F285D" w:rsidP="000E1B4E">
            <w:pPr>
              <w:rPr>
                <w:rFonts w:cstheme="minorHAnsi"/>
                <w:sz w:val="16"/>
                <w:szCs w:val="16"/>
              </w:rPr>
            </w:pPr>
            <w:r w:rsidRPr="008B2A16">
              <w:rPr>
                <w:rFonts w:cstheme="minorHAnsi"/>
                <w:sz w:val="16"/>
                <w:szCs w:val="16"/>
              </w:rPr>
              <w:t>Upside Down Dance Academy / London &amp; South East Netball directory</w:t>
            </w:r>
          </w:p>
        </w:tc>
      </w:tr>
      <w:tr w:rsidR="007F285D" w:rsidRPr="008B2A16" w14:paraId="27557C1F" w14:textId="77777777" w:rsidTr="007F285D">
        <w:trPr>
          <w:cantSplit/>
          <w:trHeight w:val="1035"/>
          <w:jc w:val="center"/>
        </w:trPr>
        <w:tc>
          <w:tcPr>
            <w:tcW w:w="1435" w:type="dxa"/>
            <w:tcMar>
              <w:top w:w="55" w:type="dxa"/>
              <w:left w:w="55" w:type="dxa"/>
              <w:bottom w:w="55" w:type="dxa"/>
              <w:right w:w="55" w:type="dxa"/>
            </w:tcMar>
            <w:vAlign w:val="center"/>
          </w:tcPr>
          <w:p w14:paraId="3D75BBE8" w14:textId="77777777" w:rsidR="007F285D" w:rsidRPr="008B2A16" w:rsidRDefault="007F285D" w:rsidP="000E1B4E">
            <w:pPr>
              <w:rPr>
                <w:rFonts w:cstheme="minorHAnsi"/>
                <w:sz w:val="16"/>
                <w:szCs w:val="16"/>
              </w:rPr>
            </w:pPr>
            <w:r w:rsidRPr="008B2A16">
              <w:rPr>
                <w:rFonts w:cstheme="minorHAnsi"/>
                <w:sz w:val="16"/>
                <w:szCs w:val="16"/>
              </w:rPr>
              <w:t>Spring 2</w:t>
            </w:r>
          </w:p>
        </w:tc>
        <w:tc>
          <w:tcPr>
            <w:tcW w:w="2776" w:type="dxa"/>
            <w:tcMar>
              <w:top w:w="55" w:type="dxa"/>
              <w:left w:w="55" w:type="dxa"/>
              <w:bottom w:w="55" w:type="dxa"/>
              <w:right w:w="55" w:type="dxa"/>
            </w:tcMar>
            <w:vAlign w:val="center"/>
          </w:tcPr>
          <w:p w14:paraId="68B683FA" w14:textId="77777777" w:rsidR="007F285D" w:rsidRPr="008B2A16" w:rsidRDefault="007F285D" w:rsidP="000E1B4E">
            <w:pPr>
              <w:rPr>
                <w:rFonts w:cstheme="minorHAnsi"/>
                <w:sz w:val="16"/>
                <w:szCs w:val="16"/>
              </w:rPr>
            </w:pPr>
            <w:r w:rsidRPr="008B2A16">
              <w:rPr>
                <w:rFonts w:cstheme="minorHAnsi"/>
                <w:sz w:val="16"/>
                <w:szCs w:val="16"/>
              </w:rPr>
              <w:t>Creating space and choosing the best attacking option</w:t>
            </w:r>
          </w:p>
        </w:tc>
        <w:tc>
          <w:tcPr>
            <w:tcW w:w="2776" w:type="dxa"/>
            <w:tcMar>
              <w:top w:w="55" w:type="dxa"/>
              <w:left w:w="55" w:type="dxa"/>
              <w:bottom w:w="55" w:type="dxa"/>
              <w:right w:w="55" w:type="dxa"/>
            </w:tcMar>
            <w:vAlign w:val="center"/>
          </w:tcPr>
          <w:p w14:paraId="3CF1FFB6" w14:textId="77777777" w:rsidR="007F285D" w:rsidRPr="008B2A16" w:rsidRDefault="007F285D" w:rsidP="000E1B4E">
            <w:pPr>
              <w:rPr>
                <w:rFonts w:cstheme="minorHAnsi"/>
                <w:sz w:val="16"/>
                <w:szCs w:val="16"/>
              </w:rPr>
            </w:pPr>
            <w:r w:rsidRPr="008B2A16">
              <w:rPr>
                <w:rFonts w:cstheme="minorHAnsi"/>
                <w:sz w:val="16"/>
                <w:szCs w:val="16"/>
              </w:rPr>
              <w:t>Defensive positioning and performance analysis</w:t>
            </w:r>
          </w:p>
        </w:tc>
        <w:tc>
          <w:tcPr>
            <w:tcW w:w="5074" w:type="dxa"/>
            <w:tcMar>
              <w:top w:w="55" w:type="dxa"/>
              <w:left w:w="55" w:type="dxa"/>
              <w:bottom w:w="55" w:type="dxa"/>
              <w:right w:w="55" w:type="dxa"/>
            </w:tcMar>
            <w:vAlign w:val="center"/>
          </w:tcPr>
          <w:p w14:paraId="2AEBC68E" w14:textId="77777777" w:rsidR="007F285D" w:rsidRPr="008B2A16" w:rsidRDefault="007F285D" w:rsidP="000E1B4E">
            <w:pPr>
              <w:rPr>
                <w:rFonts w:cstheme="minorHAnsi"/>
                <w:sz w:val="16"/>
                <w:szCs w:val="16"/>
              </w:rPr>
            </w:pPr>
            <w:r w:rsidRPr="008B2A16">
              <w:rPr>
                <w:rFonts w:cstheme="minorHAnsi"/>
                <w:sz w:val="16"/>
                <w:szCs w:val="16"/>
              </w:rPr>
              <w:t>Basketball: How can I create space and choose when to pass, dribble or shoot? Sport Studies: How can I analyse performance and explain clear improvements?</w:t>
            </w:r>
          </w:p>
        </w:tc>
        <w:tc>
          <w:tcPr>
            <w:tcW w:w="5936" w:type="dxa"/>
            <w:tcMar>
              <w:top w:w="55" w:type="dxa"/>
              <w:left w:w="55" w:type="dxa"/>
              <w:bottom w:w="55" w:type="dxa"/>
              <w:right w:w="55" w:type="dxa"/>
            </w:tcMar>
            <w:vAlign w:val="center"/>
          </w:tcPr>
          <w:p w14:paraId="322CFC78" w14:textId="77777777" w:rsidR="007F285D" w:rsidRPr="008B2A16" w:rsidRDefault="007F285D" w:rsidP="000E1B4E">
            <w:pPr>
              <w:rPr>
                <w:rFonts w:cstheme="minorHAnsi"/>
                <w:sz w:val="16"/>
                <w:szCs w:val="16"/>
              </w:rPr>
            </w:pPr>
            <w:r w:rsidRPr="008B2A16">
              <w:rPr>
                <w:rFonts w:cstheme="minorHAnsi"/>
                <w:sz w:val="16"/>
                <w:szCs w:val="16"/>
              </w:rPr>
              <w:t>Basketball and Cambridge National Sport Studies taster: passing options, driving space, shooting choices, defensive positioning and performance analysis.</w:t>
            </w:r>
          </w:p>
        </w:tc>
        <w:tc>
          <w:tcPr>
            <w:tcW w:w="3733" w:type="dxa"/>
            <w:tcMar>
              <w:top w:w="55" w:type="dxa"/>
              <w:left w:w="55" w:type="dxa"/>
              <w:bottom w:w="55" w:type="dxa"/>
              <w:right w:w="55" w:type="dxa"/>
            </w:tcMar>
            <w:vAlign w:val="center"/>
          </w:tcPr>
          <w:p w14:paraId="02DE5AFE" w14:textId="77777777" w:rsidR="007F285D" w:rsidRPr="008B2A16" w:rsidRDefault="007F285D" w:rsidP="000E1B4E">
            <w:pPr>
              <w:rPr>
                <w:rFonts w:cstheme="minorHAnsi"/>
                <w:sz w:val="16"/>
                <w:szCs w:val="16"/>
              </w:rPr>
            </w:pPr>
            <w:r w:rsidRPr="008B2A16">
              <w:rPr>
                <w:rFonts w:cstheme="minorHAnsi"/>
                <w:sz w:val="16"/>
                <w:szCs w:val="16"/>
              </w:rPr>
              <w:t>Cruz Basketball Academy / The Bradfield Club / CNAT Sport Studies pathway</w:t>
            </w:r>
          </w:p>
        </w:tc>
      </w:tr>
      <w:tr w:rsidR="007F285D" w:rsidRPr="008B2A16" w14:paraId="521FBCE5" w14:textId="77777777" w:rsidTr="007F285D">
        <w:trPr>
          <w:cantSplit/>
          <w:trHeight w:val="1150"/>
          <w:jc w:val="center"/>
        </w:trPr>
        <w:tc>
          <w:tcPr>
            <w:tcW w:w="1435" w:type="dxa"/>
            <w:shd w:val="clear" w:color="auto" w:fill="F8FBFF"/>
            <w:tcMar>
              <w:top w:w="55" w:type="dxa"/>
              <w:left w:w="55" w:type="dxa"/>
              <w:bottom w:w="55" w:type="dxa"/>
              <w:right w:w="55" w:type="dxa"/>
            </w:tcMar>
            <w:vAlign w:val="center"/>
          </w:tcPr>
          <w:p w14:paraId="15876D6F" w14:textId="77777777" w:rsidR="007F285D" w:rsidRPr="008B2A16" w:rsidRDefault="007F285D" w:rsidP="000E1B4E">
            <w:pPr>
              <w:rPr>
                <w:rFonts w:cstheme="minorHAnsi"/>
                <w:sz w:val="16"/>
                <w:szCs w:val="16"/>
              </w:rPr>
            </w:pPr>
            <w:r w:rsidRPr="008B2A16">
              <w:rPr>
                <w:rFonts w:cstheme="minorHAnsi"/>
                <w:sz w:val="16"/>
                <w:szCs w:val="16"/>
              </w:rPr>
              <w:t>Summer 1</w:t>
            </w:r>
          </w:p>
        </w:tc>
        <w:tc>
          <w:tcPr>
            <w:tcW w:w="2776" w:type="dxa"/>
            <w:shd w:val="clear" w:color="auto" w:fill="F8FBFF"/>
            <w:tcMar>
              <w:top w:w="55" w:type="dxa"/>
              <w:left w:w="55" w:type="dxa"/>
              <w:bottom w:w="55" w:type="dxa"/>
              <w:right w:w="55" w:type="dxa"/>
            </w:tcMar>
            <w:vAlign w:val="center"/>
          </w:tcPr>
          <w:p w14:paraId="077E0056" w14:textId="77777777" w:rsidR="007F285D" w:rsidRPr="008B2A16" w:rsidRDefault="007F285D" w:rsidP="000E1B4E">
            <w:pPr>
              <w:rPr>
                <w:rFonts w:cstheme="minorHAnsi"/>
                <w:sz w:val="16"/>
                <w:szCs w:val="16"/>
              </w:rPr>
            </w:pPr>
            <w:r w:rsidRPr="008B2A16">
              <w:rPr>
                <w:rFonts w:cstheme="minorHAnsi"/>
                <w:sz w:val="16"/>
                <w:szCs w:val="16"/>
              </w:rPr>
              <w:t>Shot selection and moving an opponent</w:t>
            </w:r>
          </w:p>
        </w:tc>
        <w:tc>
          <w:tcPr>
            <w:tcW w:w="2776" w:type="dxa"/>
            <w:shd w:val="clear" w:color="auto" w:fill="F8FBFF"/>
            <w:tcMar>
              <w:top w:w="55" w:type="dxa"/>
              <w:left w:w="55" w:type="dxa"/>
              <w:bottom w:w="55" w:type="dxa"/>
              <w:right w:w="55" w:type="dxa"/>
            </w:tcMar>
            <w:vAlign w:val="center"/>
          </w:tcPr>
          <w:p w14:paraId="07DFA1E3" w14:textId="77777777" w:rsidR="007F285D" w:rsidRPr="008B2A16" w:rsidRDefault="007F285D" w:rsidP="000E1B4E">
            <w:pPr>
              <w:rPr>
                <w:rFonts w:cstheme="minorHAnsi"/>
                <w:sz w:val="16"/>
                <w:szCs w:val="16"/>
              </w:rPr>
            </w:pPr>
            <w:r w:rsidRPr="008B2A16">
              <w:rPr>
                <w:rFonts w:cstheme="minorHAnsi"/>
                <w:sz w:val="16"/>
                <w:szCs w:val="16"/>
              </w:rPr>
              <w:t>Using feedback to improve performance or leadership</w:t>
            </w:r>
          </w:p>
        </w:tc>
        <w:tc>
          <w:tcPr>
            <w:tcW w:w="5074" w:type="dxa"/>
            <w:shd w:val="clear" w:color="auto" w:fill="F8FBFF"/>
            <w:tcMar>
              <w:top w:w="55" w:type="dxa"/>
              <w:left w:w="55" w:type="dxa"/>
              <w:bottom w:w="55" w:type="dxa"/>
              <w:right w:w="55" w:type="dxa"/>
            </w:tcMar>
            <w:vAlign w:val="center"/>
          </w:tcPr>
          <w:p w14:paraId="29522F3F" w14:textId="77777777" w:rsidR="007F285D" w:rsidRPr="008B2A16" w:rsidRDefault="007F285D" w:rsidP="000E1B4E">
            <w:pPr>
              <w:rPr>
                <w:rFonts w:cstheme="minorHAnsi"/>
                <w:sz w:val="16"/>
                <w:szCs w:val="16"/>
              </w:rPr>
            </w:pPr>
            <w:r w:rsidRPr="008B2A16">
              <w:rPr>
                <w:rFonts w:cstheme="minorHAnsi"/>
                <w:sz w:val="16"/>
                <w:szCs w:val="16"/>
              </w:rPr>
              <w:t>Badminton: How can I use shot selection and recovery position to move my opponent? Sport Studies: How can feedback help me improve performance or leadership?</w:t>
            </w:r>
          </w:p>
        </w:tc>
        <w:tc>
          <w:tcPr>
            <w:tcW w:w="5936" w:type="dxa"/>
            <w:shd w:val="clear" w:color="auto" w:fill="F8FBFF"/>
            <w:tcMar>
              <w:top w:w="55" w:type="dxa"/>
              <w:left w:w="55" w:type="dxa"/>
              <w:bottom w:w="55" w:type="dxa"/>
              <w:right w:w="55" w:type="dxa"/>
            </w:tcMar>
            <w:vAlign w:val="center"/>
          </w:tcPr>
          <w:p w14:paraId="50EB5D0D" w14:textId="77777777" w:rsidR="007F285D" w:rsidRPr="008B2A16" w:rsidRDefault="007F285D" w:rsidP="000E1B4E">
            <w:pPr>
              <w:rPr>
                <w:rFonts w:cstheme="minorHAnsi"/>
                <w:sz w:val="16"/>
                <w:szCs w:val="16"/>
              </w:rPr>
            </w:pPr>
            <w:r w:rsidRPr="008B2A16">
              <w:rPr>
                <w:rFonts w:cstheme="minorHAnsi"/>
                <w:sz w:val="16"/>
                <w:szCs w:val="16"/>
              </w:rPr>
              <w:t>Badminton and Cambridge National Sport Studies taster: shot placement, recovery position, opponent movement, feedback and performance reflection.</w:t>
            </w:r>
          </w:p>
        </w:tc>
        <w:tc>
          <w:tcPr>
            <w:tcW w:w="3733" w:type="dxa"/>
            <w:shd w:val="clear" w:color="auto" w:fill="F8FBFF"/>
            <w:tcMar>
              <w:top w:w="55" w:type="dxa"/>
              <w:left w:w="55" w:type="dxa"/>
              <w:bottom w:w="55" w:type="dxa"/>
              <w:right w:w="55" w:type="dxa"/>
            </w:tcMar>
            <w:vAlign w:val="center"/>
          </w:tcPr>
          <w:p w14:paraId="705D9B67" w14:textId="77777777" w:rsidR="007F285D" w:rsidRPr="008B2A16" w:rsidRDefault="007F285D" w:rsidP="000E1B4E">
            <w:pPr>
              <w:rPr>
                <w:rFonts w:cstheme="minorHAnsi"/>
                <w:sz w:val="16"/>
                <w:szCs w:val="16"/>
              </w:rPr>
            </w:pPr>
            <w:r w:rsidRPr="008B2A16">
              <w:rPr>
                <w:rFonts w:cstheme="minorHAnsi"/>
                <w:sz w:val="16"/>
                <w:szCs w:val="16"/>
              </w:rPr>
              <w:t>Crossfire Juniors Badminton Club / CNAT Sport Studies pathway</w:t>
            </w:r>
          </w:p>
        </w:tc>
      </w:tr>
      <w:tr w:rsidR="007F285D" w:rsidRPr="008B2A16" w14:paraId="6DE7D083" w14:textId="77777777" w:rsidTr="007F285D">
        <w:trPr>
          <w:cantSplit/>
          <w:trHeight w:val="1150"/>
          <w:jc w:val="center"/>
        </w:trPr>
        <w:tc>
          <w:tcPr>
            <w:tcW w:w="1435" w:type="dxa"/>
            <w:tcMar>
              <w:top w:w="55" w:type="dxa"/>
              <w:left w:w="55" w:type="dxa"/>
              <w:bottom w:w="55" w:type="dxa"/>
              <w:right w:w="55" w:type="dxa"/>
            </w:tcMar>
            <w:vAlign w:val="center"/>
          </w:tcPr>
          <w:p w14:paraId="269E8E69" w14:textId="77777777" w:rsidR="007F285D" w:rsidRPr="008B2A16" w:rsidRDefault="007F285D" w:rsidP="000E1B4E">
            <w:pPr>
              <w:rPr>
                <w:rFonts w:cstheme="minorHAnsi"/>
                <w:sz w:val="16"/>
                <w:szCs w:val="16"/>
              </w:rPr>
            </w:pPr>
            <w:r w:rsidRPr="008B2A16">
              <w:rPr>
                <w:rFonts w:cstheme="minorHAnsi"/>
                <w:sz w:val="16"/>
                <w:szCs w:val="16"/>
              </w:rPr>
              <w:t>Summer 2</w:t>
            </w:r>
          </w:p>
        </w:tc>
        <w:tc>
          <w:tcPr>
            <w:tcW w:w="2776" w:type="dxa"/>
            <w:tcMar>
              <w:top w:w="55" w:type="dxa"/>
              <w:left w:w="55" w:type="dxa"/>
              <w:bottom w:w="55" w:type="dxa"/>
              <w:right w:w="55" w:type="dxa"/>
            </w:tcMar>
            <w:vAlign w:val="center"/>
          </w:tcPr>
          <w:p w14:paraId="2BCA173B" w14:textId="77777777" w:rsidR="007F285D" w:rsidRPr="008B2A16" w:rsidRDefault="007F285D" w:rsidP="000E1B4E">
            <w:pPr>
              <w:rPr>
                <w:rFonts w:cstheme="minorHAnsi"/>
                <w:sz w:val="16"/>
                <w:szCs w:val="16"/>
              </w:rPr>
            </w:pPr>
            <w:r w:rsidRPr="008B2A16">
              <w:rPr>
                <w:rFonts w:cstheme="minorHAnsi"/>
                <w:sz w:val="16"/>
                <w:szCs w:val="16"/>
              </w:rPr>
              <w:t>Striking into space and fielding decisions</w:t>
            </w:r>
          </w:p>
        </w:tc>
        <w:tc>
          <w:tcPr>
            <w:tcW w:w="2776" w:type="dxa"/>
            <w:tcMar>
              <w:top w:w="55" w:type="dxa"/>
              <w:left w:w="55" w:type="dxa"/>
              <w:bottom w:w="55" w:type="dxa"/>
              <w:right w:w="55" w:type="dxa"/>
            </w:tcMar>
            <w:vAlign w:val="center"/>
          </w:tcPr>
          <w:p w14:paraId="02E9F80C" w14:textId="77777777" w:rsidR="007F285D" w:rsidRPr="008B2A16" w:rsidRDefault="007F285D" w:rsidP="000E1B4E">
            <w:pPr>
              <w:rPr>
                <w:rFonts w:cstheme="minorHAnsi"/>
                <w:sz w:val="16"/>
                <w:szCs w:val="16"/>
              </w:rPr>
            </w:pPr>
            <w:r w:rsidRPr="008B2A16">
              <w:rPr>
                <w:rFonts w:cstheme="minorHAnsi"/>
                <w:sz w:val="16"/>
                <w:szCs w:val="16"/>
              </w:rPr>
              <w:t>Pacing, power and personal challenge</w:t>
            </w:r>
          </w:p>
        </w:tc>
        <w:tc>
          <w:tcPr>
            <w:tcW w:w="5074" w:type="dxa"/>
            <w:tcMar>
              <w:top w:w="55" w:type="dxa"/>
              <w:left w:w="55" w:type="dxa"/>
              <w:bottom w:w="55" w:type="dxa"/>
              <w:right w:w="55" w:type="dxa"/>
            </w:tcMar>
            <w:vAlign w:val="center"/>
          </w:tcPr>
          <w:p w14:paraId="64DD8E05" w14:textId="77777777" w:rsidR="007F285D" w:rsidRPr="008B2A16" w:rsidRDefault="007F285D" w:rsidP="000E1B4E">
            <w:pPr>
              <w:rPr>
                <w:rFonts w:cstheme="minorHAnsi"/>
                <w:sz w:val="16"/>
                <w:szCs w:val="16"/>
              </w:rPr>
            </w:pPr>
            <w:r w:rsidRPr="008B2A16">
              <w:rPr>
                <w:rFonts w:cstheme="minorHAnsi"/>
                <w:sz w:val="16"/>
                <w:szCs w:val="16"/>
              </w:rPr>
              <w:t>How can I choose when to strike, run, throw, field or pace myself to improve performance?</w:t>
            </w:r>
          </w:p>
        </w:tc>
        <w:tc>
          <w:tcPr>
            <w:tcW w:w="5936" w:type="dxa"/>
            <w:tcMar>
              <w:top w:w="55" w:type="dxa"/>
              <w:left w:w="55" w:type="dxa"/>
              <w:bottom w:w="55" w:type="dxa"/>
              <w:right w:w="55" w:type="dxa"/>
            </w:tcMar>
            <w:vAlign w:val="center"/>
          </w:tcPr>
          <w:p w14:paraId="229E2F5C" w14:textId="77777777" w:rsidR="007F285D" w:rsidRPr="008B2A16" w:rsidRDefault="007F285D" w:rsidP="000E1B4E">
            <w:pPr>
              <w:rPr>
                <w:rFonts w:cstheme="minorHAnsi"/>
                <w:sz w:val="16"/>
                <w:szCs w:val="16"/>
              </w:rPr>
            </w:pPr>
            <w:r w:rsidRPr="008B2A16">
              <w:rPr>
                <w:rFonts w:cstheme="minorHAnsi"/>
                <w:sz w:val="16"/>
                <w:szCs w:val="16"/>
              </w:rPr>
              <w:t>Cricket, rounders, softball and athletics: striking into space, field positioning, backing up, running decisions, pacing and personal challenge.</w:t>
            </w:r>
          </w:p>
        </w:tc>
        <w:tc>
          <w:tcPr>
            <w:tcW w:w="3733" w:type="dxa"/>
            <w:tcMar>
              <w:top w:w="55" w:type="dxa"/>
              <w:left w:w="55" w:type="dxa"/>
              <w:bottom w:w="55" w:type="dxa"/>
              <w:right w:w="55" w:type="dxa"/>
            </w:tcMar>
            <w:vAlign w:val="center"/>
          </w:tcPr>
          <w:p w14:paraId="298BA93A" w14:textId="77777777" w:rsidR="007F285D" w:rsidRPr="008B2A16" w:rsidRDefault="007F285D" w:rsidP="000E1B4E">
            <w:pPr>
              <w:rPr>
                <w:rFonts w:cstheme="minorHAnsi"/>
                <w:sz w:val="16"/>
                <w:szCs w:val="16"/>
              </w:rPr>
            </w:pPr>
            <w:r w:rsidRPr="008B2A16">
              <w:rPr>
                <w:rFonts w:cstheme="minorHAnsi"/>
                <w:sz w:val="16"/>
                <w:szCs w:val="16"/>
              </w:rPr>
              <w:t>Southwark Park Cricket Club / Southwark Athletics Club</w:t>
            </w:r>
          </w:p>
        </w:tc>
      </w:tr>
    </w:tbl>
    <w:p w14:paraId="71372580" w14:textId="77777777" w:rsidR="007F285D" w:rsidRPr="008B2A16" w:rsidRDefault="007F285D" w:rsidP="007F285D">
      <w:pPr>
        <w:spacing w:after="40"/>
        <w:rPr>
          <w:rFonts w:cstheme="minorHAnsi"/>
          <w:sz w:val="16"/>
          <w:szCs w:val="16"/>
        </w:rPr>
      </w:pPr>
    </w:p>
    <w:p w14:paraId="2A691F0C" w14:textId="77777777" w:rsidR="000A18B3" w:rsidRPr="008B2A16" w:rsidRDefault="000A18B3" w:rsidP="00AC1CC3">
      <w:pPr>
        <w:tabs>
          <w:tab w:val="left" w:pos="1461"/>
        </w:tabs>
        <w:rPr>
          <w:rFonts w:cstheme="minorHAnsi"/>
          <w:sz w:val="16"/>
          <w:szCs w:val="16"/>
        </w:rPr>
      </w:pPr>
    </w:p>
    <w:p w14:paraId="21A5C72C" w14:textId="77777777" w:rsidR="000A18B3" w:rsidRPr="008B2A16" w:rsidRDefault="000A18B3" w:rsidP="00AC1CC3">
      <w:pPr>
        <w:tabs>
          <w:tab w:val="left" w:pos="1461"/>
        </w:tabs>
        <w:rPr>
          <w:rFonts w:cstheme="minorHAnsi"/>
          <w:sz w:val="16"/>
          <w:szCs w:val="16"/>
        </w:rPr>
      </w:pPr>
    </w:p>
    <w:p w14:paraId="19481CA9" w14:textId="77777777" w:rsidR="000A18B3" w:rsidRPr="008B2A16" w:rsidRDefault="000A18B3" w:rsidP="00AC1CC3">
      <w:pPr>
        <w:tabs>
          <w:tab w:val="left" w:pos="1461"/>
        </w:tabs>
        <w:rPr>
          <w:rFonts w:cstheme="minorHAnsi"/>
          <w:sz w:val="16"/>
          <w:szCs w:val="16"/>
        </w:rPr>
      </w:pPr>
    </w:p>
    <w:p w14:paraId="16467108" w14:textId="77777777" w:rsidR="000A18B3" w:rsidRPr="008B2A16" w:rsidRDefault="000A18B3" w:rsidP="00AC1CC3">
      <w:pPr>
        <w:tabs>
          <w:tab w:val="left" w:pos="1461"/>
        </w:tabs>
        <w:rPr>
          <w:rFonts w:cstheme="minorHAnsi"/>
          <w:sz w:val="16"/>
          <w:szCs w:val="16"/>
        </w:rPr>
      </w:pPr>
    </w:p>
    <w:p w14:paraId="025B6D48" w14:textId="77777777" w:rsidR="003C47BB" w:rsidRPr="008B2A16" w:rsidRDefault="003C47BB" w:rsidP="003C47BB">
      <w:pPr>
        <w:pStyle w:val="Heading1"/>
        <w:pageBreakBefore/>
        <w:spacing w:before="0" w:after="80"/>
        <w:rPr>
          <w:rFonts w:asciiTheme="minorHAnsi" w:hAnsiTheme="minorHAnsi" w:cstheme="minorHAnsi"/>
          <w:sz w:val="16"/>
          <w:szCs w:val="16"/>
        </w:rPr>
      </w:pPr>
      <w:r w:rsidRPr="008B2A16">
        <w:rPr>
          <w:rFonts w:asciiTheme="minorHAnsi" w:hAnsiTheme="minorHAnsi" w:cstheme="minorHAnsi"/>
          <w:sz w:val="16"/>
          <w:szCs w:val="16"/>
        </w:rPr>
        <w:lastRenderedPageBreak/>
        <w:t>Year 10 curriculum overview</w:t>
      </w:r>
    </w:p>
    <w:p w14:paraId="087C0EFE" w14:textId="77777777" w:rsidR="003C47BB" w:rsidRPr="008B2A16" w:rsidRDefault="003C47BB" w:rsidP="003C47BB">
      <w:pPr>
        <w:spacing w:after="80" w:line="240" w:lineRule="auto"/>
        <w:rPr>
          <w:rFonts w:cstheme="minorHAnsi"/>
          <w:sz w:val="16"/>
          <w:szCs w:val="16"/>
        </w:rPr>
      </w:pPr>
      <w:r w:rsidRPr="008B2A16">
        <w:rPr>
          <w:rFonts w:cstheme="minorHAnsi"/>
          <w:sz w:val="16"/>
          <w:szCs w:val="16"/>
        </w:rPr>
        <w:t>Year 10 develops more specific skill refinement, tactical adaptation, fitness knowledge, leadership, first aid and responsible participation. Pupils are expected to make more informed decisions under pressure, adjust tactics in response to opponents, apply training principles, analyse performance and take increasing responsibility for themselves and others.</w:t>
      </w:r>
    </w:p>
    <w:p w14:paraId="19E9B0C2" w14:textId="77777777" w:rsidR="003C47BB" w:rsidRPr="008B2A16" w:rsidRDefault="003C47BB" w:rsidP="003C47BB">
      <w:pPr>
        <w:spacing w:after="80" w:line="240" w:lineRule="auto"/>
        <w:rPr>
          <w:rFonts w:cstheme="minorHAnsi"/>
          <w:sz w:val="16"/>
          <w:szCs w:val="16"/>
        </w:rPr>
      </w:pPr>
    </w:p>
    <w:tbl>
      <w:tblPr>
        <w:tblStyle w:val="TableGrid"/>
        <w:tblW w:w="0" w:type="auto"/>
        <w:jc w:val="center"/>
        <w:tblBorders>
          <w:top w:val="single" w:sz="4" w:space="0" w:color="D9E2F3"/>
          <w:left w:val="single" w:sz="4" w:space="0" w:color="D9E2F3"/>
          <w:bottom w:val="single" w:sz="4" w:space="0" w:color="D9E2F3"/>
          <w:right w:val="single" w:sz="4" w:space="0" w:color="D9E2F3"/>
          <w:insideH w:val="single" w:sz="4" w:space="0" w:color="D9E2F3"/>
          <w:insideV w:val="single" w:sz="4" w:space="0" w:color="D9E2F3"/>
        </w:tblBorders>
        <w:tblLayout w:type="fixed"/>
        <w:tblLook w:val="04A0" w:firstRow="1" w:lastRow="0" w:firstColumn="1" w:lastColumn="0" w:noHBand="0" w:noVBand="1"/>
      </w:tblPr>
      <w:tblGrid>
        <w:gridCol w:w="1388"/>
        <w:gridCol w:w="2685"/>
        <w:gridCol w:w="2685"/>
        <w:gridCol w:w="4907"/>
        <w:gridCol w:w="5741"/>
        <w:gridCol w:w="3611"/>
      </w:tblGrid>
      <w:tr w:rsidR="003C47BB" w:rsidRPr="008B2A16" w14:paraId="7A9E8745" w14:textId="77777777" w:rsidTr="003C47BB">
        <w:trPr>
          <w:cantSplit/>
          <w:trHeight w:val="706"/>
          <w:tblHeader/>
          <w:jc w:val="center"/>
        </w:trPr>
        <w:tc>
          <w:tcPr>
            <w:tcW w:w="1388" w:type="dxa"/>
            <w:shd w:val="clear" w:color="auto" w:fill="D9EAF7"/>
            <w:tcMar>
              <w:top w:w="55" w:type="dxa"/>
              <w:left w:w="55" w:type="dxa"/>
              <w:bottom w:w="55" w:type="dxa"/>
              <w:right w:w="55" w:type="dxa"/>
            </w:tcMar>
            <w:vAlign w:val="center"/>
          </w:tcPr>
          <w:p w14:paraId="1A57E3B8" w14:textId="77777777" w:rsidR="003C47BB" w:rsidRPr="008B2A16" w:rsidRDefault="003C47BB" w:rsidP="000E1B4E">
            <w:pPr>
              <w:rPr>
                <w:rFonts w:cstheme="minorHAnsi"/>
                <w:sz w:val="16"/>
                <w:szCs w:val="16"/>
              </w:rPr>
            </w:pPr>
            <w:r w:rsidRPr="008B2A16">
              <w:rPr>
                <w:rFonts w:cstheme="minorHAnsi"/>
                <w:b/>
                <w:sz w:val="16"/>
                <w:szCs w:val="16"/>
              </w:rPr>
              <w:t>Half term</w:t>
            </w:r>
          </w:p>
        </w:tc>
        <w:tc>
          <w:tcPr>
            <w:tcW w:w="2685" w:type="dxa"/>
            <w:shd w:val="clear" w:color="auto" w:fill="D9EAF7"/>
            <w:tcMar>
              <w:top w:w="55" w:type="dxa"/>
              <w:left w:w="55" w:type="dxa"/>
              <w:bottom w:w="55" w:type="dxa"/>
              <w:right w:w="55" w:type="dxa"/>
            </w:tcMar>
            <w:vAlign w:val="center"/>
          </w:tcPr>
          <w:p w14:paraId="38C7D237" w14:textId="77777777" w:rsidR="003C47BB" w:rsidRPr="008B2A16" w:rsidRDefault="003C47BB" w:rsidP="000E1B4E">
            <w:pPr>
              <w:rPr>
                <w:rFonts w:cstheme="minorHAnsi"/>
                <w:sz w:val="16"/>
                <w:szCs w:val="16"/>
              </w:rPr>
            </w:pPr>
            <w:r w:rsidRPr="008B2A16">
              <w:rPr>
                <w:rFonts w:cstheme="minorHAnsi"/>
                <w:b/>
                <w:sz w:val="16"/>
                <w:szCs w:val="16"/>
              </w:rPr>
              <w:t>Principle of play / performance focus 1</w:t>
            </w:r>
          </w:p>
        </w:tc>
        <w:tc>
          <w:tcPr>
            <w:tcW w:w="2685" w:type="dxa"/>
            <w:shd w:val="clear" w:color="auto" w:fill="D9EAF7"/>
            <w:tcMar>
              <w:top w:w="55" w:type="dxa"/>
              <w:left w:w="55" w:type="dxa"/>
              <w:bottom w:w="55" w:type="dxa"/>
              <w:right w:w="55" w:type="dxa"/>
            </w:tcMar>
            <w:vAlign w:val="center"/>
          </w:tcPr>
          <w:p w14:paraId="64D86467" w14:textId="77777777" w:rsidR="003C47BB" w:rsidRPr="008B2A16" w:rsidRDefault="003C47BB" w:rsidP="000E1B4E">
            <w:pPr>
              <w:rPr>
                <w:rFonts w:cstheme="minorHAnsi"/>
                <w:sz w:val="16"/>
                <w:szCs w:val="16"/>
              </w:rPr>
            </w:pPr>
            <w:r w:rsidRPr="008B2A16">
              <w:rPr>
                <w:rFonts w:cstheme="minorHAnsi"/>
                <w:b/>
                <w:sz w:val="16"/>
                <w:szCs w:val="16"/>
              </w:rPr>
              <w:t>Principle of play / performance focus 2</w:t>
            </w:r>
          </w:p>
        </w:tc>
        <w:tc>
          <w:tcPr>
            <w:tcW w:w="4907" w:type="dxa"/>
            <w:shd w:val="clear" w:color="auto" w:fill="D9EAF7"/>
            <w:tcMar>
              <w:top w:w="55" w:type="dxa"/>
              <w:left w:w="55" w:type="dxa"/>
              <w:bottom w:w="55" w:type="dxa"/>
              <w:right w:w="55" w:type="dxa"/>
            </w:tcMar>
            <w:vAlign w:val="center"/>
          </w:tcPr>
          <w:p w14:paraId="5C90B276" w14:textId="77777777" w:rsidR="003C47BB" w:rsidRPr="008B2A16" w:rsidRDefault="003C47BB" w:rsidP="000E1B4E">
            <w:pPr>
              <w:rPr>
                <w:rFonts w:cstheme="minorHAnsi"/>
                <w:sz w:val="16"/>
                <w:szCs w:val="16"/>
              </w:rPr>
            </w:pPr>
            <w:r w:rsidRPr="008B2A16">
              <w:rPr>
                <w:rFonts w:cstheme="minorHAnsi"/>
                <w:b/>
                <w:sz w:val="16"/>
                <w:szCs w:val="16"/>
              </w:rPr>
              <w:t>Unit big question</w:t>
            </w:r>
          </w:p>
        </w:tc>
        <w:tc>
          <w:tcPr>
            <w:tcW w:w="5741" w:type="dxa"/>
            <w:shd w:val="clear" w:color="auto" w:fill="D9EAF7"/>
            <w:tcMar>
              <w:top w:w="55" w:type="dxa"/>
              <w:left w:w="55" w:type="dxa"/>
              <w:bottom w:w="55" w:type="dxa"/>
              <w:right w:w="55" w:type="dxa"/>
            </w:tcMar>
            <w:vAlign w:val="center"/>
          </w:tcPr>
          <w:p w14:paraId="361B3A0D" w14:textId="77777777" w:rsidR="003C47BB" w:rsidRPr="008B2A16" w:rsidRDefault="003C47BB" w:rsidP="000E1B4E">
            <w:pPr>
              <w:rPr>
                <w:rFonts w:cstheme="minorHAnsi"/>
                <w:sz w:val="16"/>
                <w:szCs w:val="16"/>
              </w:rPr>
            </w:pPr>
            <w:r w:rsidRPr="008B2A16">
              <w:rPr>
                <w:rFonts w:cstheme="minorHAnsi"/>
                <w:b/>
                <w:sz w:val="16"/>
                <w:szCs w:val="16"/>
              </w:rPr>
              <w:t>Sports and activities in this unit</w:t>
            </w:r>
          </w:p>
        </w:tc>
        <w:tc>
          <w:tcPr>
            <w:tcW w:w="3611" w:type="dxa"/>
            <w:shd w:val="clear" w:color="auto" w:fill="D9EAF7"/>
            <w:tcMar>
              <w:top w:w="55" w:type="dxa"/>
              <w:left w:w="55" w:type="dxa"/>
              <w:bottom w:w="55" w:type="dxa"/>
              <w:right w:w="55" w:type="dxa"/>
            </w:tcMar>
            <w:vAlign w:val="center"/>
          </w:tcPr>
          <w:p w14:paraId="4D8ECEC0" w14:textId="77777777" w:rsidR="003C47BB" w:rsidRPr="008B2A16" w:rsidRDefault="003C47BB" w:rsidP="000E1B4E">
            <w:pPr>
              <w:rPr>
                <w:rFonts w:cstheme="minorHAnsi"/>
                <w:sz w:val="16"/>
                <w:szCs w:val="16"/>
              </w:rPr>
            </w:pPr>
            <w:r w:rsidRPr="008B2A16">
              <w:rPr>
                <w:rFonts w:cstheme="minorHAnsi"/>
                <w:b/>
                <w:sz w:val="16"/>
                <w:szCs w:val="16"/>
              </w:rPr>
              <w:t>Participation pathway</w:t>
            </w:r>
          </w:p>
        </w:tc>
      </w:tr>
      <w:tr w:rsidR="003C47BB" w:rsidRPr="008B2A16" w14:paraId="1391FBDE" w14:textId="77777777" w:rsidTr="003C47BB">
        <w:trPr>
          <w:cantSplit/>
          <w:trHeight w:val="749"/>
          <w:jc w:val="center"/>
        </w:trPr>
        <w:tc>
          <w:tcPr>
            <w:tcW w:w="1388" w:type="dxa"/>
            <w:shd w:val="clear" w:color="auto" w:fill="F8FBFF"/>
            <w:tcMar>
              <w:top w:w="55" w:type="dxa"/>
              <w:left w:w="55" w:type="dxa"/>
              <w:bottom w:w="55" w:type="dxa"/>
              <w:right w:w="55" w:type="dxa"/>
            </w:tcMar>
            <w:vAlign w:val="center"/>
          </w:tcPr>
          <w:p w14:paraId="2EB85502" w14:textId="77777777" w:rsidR="003C47BB" w:rsidRPr="008B2A16" w:rsidRDefault="003C47BB" w:rsidP="000E1B4E">
            <w:pPr>
              <w:rPr>
                <w:rFonts w:cstheme="minorHAnsi"/>
                <w:sz w:val="16"/>
                <w:szCs w:val="16"/>
              </w:rPr>
            </w:pPr>
            <w:r w:rsidRPr="008B2A16">
              <w:rPr>
                <w:rFonts w:cstheme="minorHAnsi"/>
                <w:sz w:val="16"/>
                <w:szCs w:val="16"/>
              </w:rPr>
              <w:t>Autumn 1</w:t>
            </w:r>
          </w:p>
        </w:tc>
        <w:tc>
          <w:tcPr>
            <w:tcW w:w="2685" w:type="dxa"/>
            <w:shd w:val="clear" w:color="auto" w:fill="F8FBFF"/>
            <w:tcMar>
              <w:top w:w="55" w:type="dxa"/>
              <w:left w:w="55" w:type="dxa"/>
              <w:bottom w:w="55" w:type="dxa"/>
              <w:right w:w="55" w:type="dxa"/>
            </w:tcMar>
            <w:vAlign w:val="center"/>
          </w:tcPr>
          <w:p w14:paraId="70A1F9C7" w14:textId="77777777" w:rsidR="003C47BB" w:rsidRPr="008B2A16" w:rsidRDefault="003C47BB" w:rsidP="000E1B4E">
            <w:pPr>
              <w:rPr>
                <w:rFonts w:cstheme="minorHAnsi"/>
                <w:sz w:val="16"/>
                <w:szCs w:val="16"/>
              </w:rPr>
            </w:pPr>
            <w:r w:rsidRPr="008B2A16">
              <w:rPr>
                <w:rFonts w:cstheme="minorHAnsi"/>
                <w:sz w:val="16"/>
                <w:szCs w:val="16"/>
              </w:rPr>
              <w:t>Building pressure through placement and power</w:t>
            </w:r>
          </w:p>
        </w:tc>
        <w:tc>
          <w:tcPr>
            <w:tcW w:w="2685" w:type="dxa"/>
            <w:shd w:val="clear" w:color="auto" w:fill="F8FBFF"/>
            <w:tcMar>
              <w:top w:w="55" w:type="dxa"/>
              <w:left w:w="55" w:type="dxa"/>
              <w:bottom w:w="55" w:type="dxa"/>
              <w:right w:w="55" w:type="dxa"/>
            </w:tcMar>
            <w:vAlign w:val="center"/>
          </w:tcPr>
          <w:p w14:paraId="10F82F26" w14:textId="77777777" w:rsidR="003C47BB" w:rsidRPr="008B2A16" w:rsidRDefault="003C47BB" w:rsidP="000E1B4E">
            <w:pPr>
              <w:rPr>
                <w:rFonts w:cstheme="minorHAnsi"/>
                <w:sz w:val="16"/>
                <w:szCs w:val="16"/>
              </w:rPr>
            </w:pPr>
            <w:r w:rsidRPr="008B2A16">
              <w:rPr>
                <w:rFonts w:cstheme="minorHAnsi"/>
                <w:sz w:val="16"/>
                <w:szCs w:val="16"/>
              </w:rPr>
              <w:t>Recovering position and anticipating the next return</w:t>
            </w:r>
          </w:p>
        </w:tc>
        <w:tc>
          <w:tcPr>
            <w:tcW w:w="4907" w:type="dxa"/>
            <w:shd w:val="clear" w:color="auto" w:fill="F8FBFF"/>
            <w:tcMar>
              <w:top w:w="55" w:type="dxa"/>
              <w:left w:w="55" w:type="dxa"/>
              <w:bottom w:w="55" w:type="dxa"/>
              <w:right w:w="55" w:type="dxa"/>
            </w:tcMar>
            <w:vAlign w:val="center"/>
          </w:tcPr>
          <w:p w14:paraId="1C356EFE" w14:textId="77777777" w:rsidR="003C47BB" w:rsidRPr="008B2A16" w:rsidRDefault="003C47BB" w:rsidP="000E1B4E">
            <w:pPr>
              <w:rPr>
                <w:rFonts w:cstheme="minorHAnsi"/>
                <w:sz w:val="16"/>
                <w:szCs w:val="16"/>
              </w:rPr>
            </w:pPr>
            <w:r w:rsidRPr="008B2A16">
              <w:rPr>
                <w:rFonts w:cstheme="minorHAnsi"/>
                <w:sz w:val="16"/>
                <w:szCs w:val="16"/>
              </w:rPr>
              <w:t>How can I vary placement, power and recovery position to build pressure and force errors in a rally?</w:t>
            </w:r>
          </w:p>
        </w:tc>
        <w:tc>
          <w:tcPr>
            <w:tcW w:w="5741" w:type="dxa"/>
            <w:shd w:val="clear" w:color="auto" w:fill="F8FBFF"/>
            <w:tcMar>
              <w:top w:w="55" w:type="dxa"/>
              <w:left w:w="55" w:type="dxa"/>
              <w:bottom w:w="55" w:type="dxa"/>
              <w:right w:w="55" w:type="dxa"/>
            </w:tcMar>
            <w:vAlign w:val="center"/>
          </w:tcPr>
          <w:p w14:paraId="48EFC3DD" w14:textId="77777777" w:rsidR="003C47BB" w:rsidRPr="008B2A16" w:rsidRDefault="003C47BB" w:rsidP="000E1B4E">
            <w:pPr>
              <w:rPr>
                <w:rFonts w:cstheme="minorHAnsi"/>
                <w:sz w:val="16"/>
                <w:szCs w:val="16"/>
              </w:rPr>
            </w:pPr>
            <w:r w:rsidRPr="008B2A16">
              <w:rPr>
                <w:rFonts w:cstheme="minorHAnsi"/>
                <w:sz w:val="16"/>
                <w:szCs w:val="16"/>
              </w:rPr>
              <w:t>Table tennis and volleyball: technique refinement, placement, power, anticipation, rally pressure and recovery position.</w:t>
            </w:r>
          </w:p>
        </w:tc>
        <w:tc>
          <w:tcPr>
            <w:tcW w:w="3611" w:type="dxa"/>
            <w:shd w:val="clear" w:color="auto" w:fill="F8FBFF"/>
            <w:tcMar>
              <w:top w:w="55" w:type="dxa"/>
              <w:left w:w="55" w:type="dxa"/>
              <w:bottom w:w="55" w:type="dxa"/>
              <w:right w:w="55" w:type="dxa"/>
            </w:tcMar>
            <w:vAlign w:val="center"/>
          </w:tcPr>
          <w:p w14:paraId="3139DAF7" w14:textId="77777777" w:rsidR="003C47BB" w:rsidRPr="008B2A16" w:rsidRDefault="003C47BB" w:rsidP="000E1B4E">
            <w:pPr>
              <w:rPr>
                <w:rFonts w:cstheme="minorHAnsi"/>
                <w:sz w:val="16"/>
                <w:szCs w:val="16"/>
              </w:rPr>
            </w:pPr>
            <w:r w:rsidRPr="008B2A16">
              <w:rPr>
                <w:rFonts w:cstheme="minorHAnsi"/>
                <w:sz w:val="16"/>
                <w:szCs w:val="16"/>
              </w:rPr>
              <w:t>Greenhouse Table Tennis / Fusion TTC / SQUAD Volleyball Club</w:t>
            </w:r>
          </w:p>
        </w:tc>
      </w:tr>
      <w:tr w:rsidR="003C47BB" w:rsidRPr="008B2A16" w14:paraId="15A1BB7B" w14:textId="77777777" w:rsidTr="003C47BB">
        <w:trPr>
          <w:cantSplit/>
          <w:trHeight w:val="706"/>
          <w:jc w:val="center"/>
        </w:trPr>
        <w:tc>
          <w:tcPr>
            <w:tcW w:w="1388" w:type="dxa"/>
            <w:tcMar>
              <w:top w:w="55" w:type="dxa"/>
              <w:left w:w="55" w:type="dxa"/>
              <w:bottom w:w="55" w:type="dxa"/>
              <w:right w:w="55" w:type="dxa"/>
            </w:tcMar>
            <w:vAlign w:val="center"/>
          </w:tcPr>
          <w:p w14:paraId="627827B9" w14:textId="77777777" w:rsidR="003C47BB" w:rsidRPr="008B2A16" w:rsidRDefault="003C47BB" w:rsidP="000E1B4E">
            <w:pPr>
              <w:rPr>
                <w:rFonts w:cstheme="minorHAnsi"/>
                <w:sz w:val="16"/>
                <w:szCs w:val="16"/>
              </w:rPr>
            </w:pPr>
            <w:r w:rsidRPr="008B2A16">
              <w:rPr>
                <w:rFonts w:cstheme="minorHAnsi"/>
                <w:sz w:val="16"/>
                <w:szCs w:val="16"/>
              </w:rPr>
              <w:t>Autumn 2</w:t>
            </w:r>
          </w:p>
        </w:tc>
        <w:tc>
          <w:tcPr>
            <w:tcW w:w="2685" w:type="dxa"/>
            <w:tcMar>
              <w:top w:w="55" w:type="dxa"/>
              <w:left w:w="55" w:type="dxa"/>
              <w:bottom w:w="55" w:type="dxa"/>
              <w:right w:w="55" w:type="dxa"/>
            </w:tcMar>
            <w:vAlign w:val="center"/>
          </w:tcPr>
          <w:p w14:paraId="3698C743" w14:textId="77777777" w:rsidR="003C47BB" w:rsidRPr="008B2A16" w:rsidRDefault="003C47BB" w:rsidP="000E1B4E">
            <w:pPr>
              <w:rPr>
                <w:rFonts w:cstheme="minorHAnsi"/>
                <w:sz w:val="16"/>
                <w:szCs w:val="16"/>
              </w:rPr>
            </w:pPr>
            <w:r w:rsidRPr="008B2A16">
              <w:rPr>
                <w:rFonts w:cstheme="minorHAnsi"/>
                <w:sz w:val="16"/>
                <w:szCs w:val="16"/>
              </w:rPr>
              <w:t>Training safely with intensity, technique and recovery</w:t>
            </w:r>
          </w:p>
        </w:tc>
        <w:tc>
          <w:tcPr>
            <w:tcW w:w="2685" w:type="dxa"/>
            <w:tcMar>
              <w:top w:w="55" w:type="dxa"/>
              <w:left w:w="55" w:type="dxa"/>
              <w:bottom w:w="55" w:type="dxa"/>
              <w:right w:w="55" w:type="dxa"/>
            </w:tcMar>
            <w:vAlign w:val="center"/>
          </w:tcPr>
          <w:p w14:paraId="1E213420" w14:textId="77777777" w:rsidR="003C47BB" w:rsidRPr="008B2A16" w:rsidRDefault="003C47BB" w:rsidP="000E1B4E">
            <w:pPr>
              <w:rPr>
                <w:rFonts w:cstheme="minorHAnsi"/>
                <w:sz w:val="16"/>
                <w:szCs w:val="16"/>
              </w:rPr>
            </w:pPr>
            <w:r w:rsidRPr="008B2A16">
              <w:rPr>
                <w:rFonts w:cstheme="minorHAnsi"/>
                <w:sz w:val="16"/>
                <w:szCs w:val="16"/>
              </w:rPr>
              <w:t>Using width, depth and transition in handball</w:t>
            </w:r>
          </w:p>
        </w:tc>
        <w:tc>
          <w:tcPr>
            <w:tcW w:w="4907" w:type="dxa"/>
            <w:tcMar>
              <w:top w:w="55" w:type="dxa"/>
              <w:left w:w="55" w:type="dxa"/>
              <w:bottom w:w="55" w:type="dxa"/>
              <w:right w:w="55" w:type="dxa"/>
            </w:tcMar>
            <w:vAlign w:val="center"/>
          </w:tcPr>
          <w:p w14:paraId="7AD980D8" w14:textId="77777777" w:rsidR="003C47BB" w:rsidRPr="008B2A16" w:rsidRDefault="003C47BB" w:rsidP="000E1B4E">
            <w:pPr>
              <w:rPr>
                <w:rFonts w:cstheme="minorHAnsi"/>
                <w:sz w:val="16"/>
                <w:szCs w:val="16"/>
              </w:rPr>
            </w:pPr>
            <w:r w:rsidRPr="008B2A16">
              <w:rPr>
                <w:rFonts w:cstheme="minorHAnsi"/>
                <w:sz w:val="16"/>
                <w:szCs w:val="16"/>
              </w:rPr>
              <w:t>How can I train with purpose and use width, depth and transition to improve team performance?</w:t>
            </w:r>
          </w:p>
        </w:tc>
        <w:tc>
          <w:tcPr>
            <w:tcW w:w="5741" w:type="dxa"/>
            <w:tcMar>
              <w:top w:w="55" w:type="dxa"/>
              <w:left w:w="55" w:type="dxa"/>
              <w:bottom w:w="55" w:type="dxa"/>
              <w:right w:w="55" w:type="dxa"/>
            </w:tcMar>
            <w:vAlign w:val="center"/>
          </w:tcPr>
          <w:p w14:paraId="0530DAC7" w14:textId="77777777" w:rsidR="003C47BB" w:rsidRPr="008B2A16" w:rsidRDefault="003C47BB" w:rsidP="000E1B4E">
            <w:pPr>
              <w:rPr>
                <w:rFonts w:cstheme="minorHAnsi"/>
                <w:sz w:val="16"/>
                <w:szCs w:val="16"/>
              </w:rPr>
            </w:pPr>
            <w:r w:rsidRPr="008B2A16">
              <w:rPr>
                <w:rFonts w:cstheme="minorHAnsi"/>
                <w:sz w:val="16"/>
                <w:szCs w:val="16"/>
              </w:rPr>
              <w:t>Fitness and handball: safe technique, training intensity, recovery, support play, width, depth and transition.</w:t>
            </w:r>
          </w:p>
        </w:tc>
        <w:tc>
          <w:tcPr>
            <w:tcW w:w="3611" w:type="dxa"/>
            <w:tcMar>
              <w:top w:w="55" w:type="dxa"/>
              <w:left w:w="55" w:type="dxa"/>
              <w:bottom w:w="55" w:type="dxa"/>
              <w:right w:w="55" w:type="dxa"/>
            </w:tcMar>
            <w:vAlign w:val="center"/>
          </w:tcPr>
          <w:p w14:paraId="3E45C4F5" w14:textId="77777777" w:rsidR="003C47BB" w:rsidRPr="008B2A16" w:rsidRDefault="003C47BB" w:rsidP="000E1B4E">
            <w:pPr>
              <w:rPr>
                <w:rFonts w:cstheme="minorHAnsi"/>
                <w:sz w:val="16"/>
                <w:szCs w:val="16"/>
              </w:rPr>
            </w:pPr>
            <w:r w:rsidRPr="008B2A16">
              <w:rPr>
                <w:rFonts w:cstheme="minorHAnsi"/>
                <w:sz w:val="16"/>
                <w:szCs w:val="16"/>
              </w:rPr>
              <w:t>London GD Handball / The Castle Centre and Southwark leisure centres</w:t>
            </w:r>
          </w:p>
        </w:tc>
      </w:tr>
      <w:tr w:rsidR="003C47BB" w:rsidRPr="008B2A16" w14:paraId="6C98DC03" w14:textId="77777777" w:rsidTr="003C47BB">
        <w:trPr>
          <w:cantSplit/>
          <w:trHeight w:val="1412"/>
          <w:jc w:val="center"/>
        </w:trPr>
        <w:tc>
          <w:tcPr>
            <w:tcW w:w="1388" w:type="dxa"/>
            <w:shd w:val="clear" w:color="auto" w:fill="F8FBFF"/>
            <w:tcMar>
              <w:top w:w="55" w:type="dxa"/>
              <w:left w:w="55" w:type="dxa"/>
              <w:bottom w:w="55" w:type="dxa"/>
              <w:right w:w="55" w:type="dxa"/>
            </w:tcMar>
            <w:vAlign w:val="center"/>
          </w:tcPr>
          <w:p w14:paraId="78A2144E" w14:textId="77777777" w:rsidR="003C47BB" w:rsidRPr="008B2A16" w:rsidRDefault="003C47BB" w:rsidP="000E1B4E">
            <w:pPr>
              <w:rPr>
                <w:rFonts w:cstheme="minorHAnsi"/>
                <w:sz w:val="16"/>
                <w:szCs w:val="16"/>
              </w:rPr>
            </w:pPr>
            <w:r w:rsidRPr="008B2A16">
              <w:rPr>
                <w:rFonts w:cstheme="minorHAnsi"/>
                <w:sz w:val="16"/>
                <w:szCs w:val="16"/>
              </w:rPr>
              <w:t>Spring 1</w:t>
            </w:r>
          </w:p>
        </w:tc>
        <w:tc>
          <w:tcPr>
            <w:tcW w:w="2685" w:type="dxa"/>
            <w:shd w:val="clear" w:color="auto" w:fill="F8FBFF"/>
            <w:tcMar>
              <w:top w:w="55" w:type="dxa"/>
              <w:left w:w="55" w:type="dxa"/>
              <w:bottom w:w="55" w:type="dxa"/>
              <w:right w:w="55" w:type="dxa"/>
            </w:tcMar>
            <w:vAlign w:val="center"/>
          </w:tcPr>
          <w:p w14:paraId="7CF1DE22" w14:textId="77777777" w:rsidR="003C47BB" w:rsidRPr="008B2A16" w:rsidRDefault="003C47BB" w:rsidP="000E1B4E">
            <w:pPr>
              <w:rPr>
                <w:rFonts w:cstheme="minorHAnsi"/>
                <w:sz w:val="16"/>
                <w:szCs w:val="16"/>
              </w:rPr>
            </w:pPr>
            <w:r w:rsidRPr="008B2A16">
              <w:rPr>
                <w:rFonts w:cstheme="minorHAnsi"/>
                <w:sz w:val="16"/>
                <w:szCs w:val="16"/>
              </w:rPr>
              <w:t>Refining timing, dynamics and formations in dance</w:t>
            </w:r>
          </w:p>
        </w:tc>
        <w:tc>
          <w:tcPr>
            <w:tcW w:w="2685" w:type="dxa"/>
            <w:shd w:val="clear" w:color="auto" w:fill="F8FBFF"/>
            <w:tcMar>
              <w:top w:w="55" w:type="dxa"/>
              <w:left w:w="55" w:type="dxa"/>
              <w:bottom w:w="55" w:type="dxa"/>
              <w:right w:w="55" w:type="dxa"/>
            </w:tcMar>
            <w:vAlign w:val="center"/>
          </w:tcPr>
          <w:p w14:paraId="65E3AA79" w14:textId="77777777" w:rsidR="003C47BB" w:rsidRPr="008B2A16" w:rsidRDefault="003C47BB" w:rsidP="000E1B4E">
            <w:pPr>
              <w:rPr>
                <w:rFonts w:cstheme="minorHAnsi"/>
                <w:sz w:val="16"/>
                <w:szCs w:val="16"/>
              </w:rPr>
            </w:pPr>
            <w:r w:rsidRPr="008B2A16">
              <w:rPr>
                <w:rFonts w:cstheme="minorHAnsi"/>
                <w:sz w:val="16"/>
                <w:szCs w:val="16"/>
              </w:rPr>
              <w:t>Width, support, pressure and cover in netball</w:t>
            </w:r>
          </w:p>
        </w:tc>
        <w:tc>
          <w:tcPr>
            <w:tcW w:w="4907" w:type="dxa"/>
            <w:shd w:val="clear" w:color="auto" w:fill="F8FBFF"/>
            <w:tcMar>
              <w:top w:w="55" w:type="dxa"/>
              <w:left w:w="55" w:type="dxa"/>
              <w:bottom w:w="55" w:type="dxa"/>
              <w:right w:w="55" w:type="dxa"/>
            </w:tcMar>
            <w:vAlign w:val="center"/>
          </w:tcPr>
          <w:p w14:paraId="6A0FC1FD" w14:textId="77777777" w:rsidR="003C47BB" w:rsidRPr="008B2A16" w:rsidRDefault="003C47BB" w:rsidP="000E1B4E">
            <w:pPr>
              <w:rPr>
                <w:rFonts w:cstheme="minorHAnsi"/>
                <w:sz w:val="16"/>
                <w:szCs w:val="16"/>
              </w:rPr>
            </w:pPr>
            <w:r w:rsidRPr="008B2A16">
              <w:rPr>
                <w:rFonts w:cstheme="minorHAnsi"/>
                <w:sz w:val="16"/>
                <w:szCs w:val="16"/>
              </w:rPr>
              <w:t>Dance: How can I refine timing, dynamics and formations to improve performance quality? Netball: How can I use width, support, pressure and cover to create or deny space?</w:t>
            </w:r>
          </w:p>
        </w:tc>
        <w:tc>
          <w:tcPr>
            <w:tcW w:w="5741" w:type="dxa"/>
            <w:shd w:val="clear" w:color="auto" w:fill="F8FBFF"/>
            <w:tcMar>
              <w:top w:w="55" w:type="dxa"/>
              <w:left w:w="55" w:type="dxa"/>
              <w:bottom w:w="55" w:type="dxa"/>
              <w:right w:w="55" w:type="dxa"/>
            </w:tcMar>
            <w:vAlign w:val="center"/>
          </w:tcPr>
          <w:p w14:paraId="79920589" w14:textId="77777777" w:rsidR="003C47BB" w:rsidRPr="008B2A16" w:rsidRDefault="003C47BB" w:rsidP="000E1B4E">
            <w:pPr>
              <w:rPr>
                <w:rFonts w:cstheme="minorHAnsi"/>
                <w:sz w:val="16"/>
                <w:szCs w:val="16"/>
              </w:rPr>
            </w:pPr>
            <w:r w:rsidRPr="008B2A16">
              <w:rPr>
                <w:rFonts w:cstheme="minorHAnsi"/>
                <w:sz w:val="16"/>
                <w:szCs w:val="16"/>
              </w:rPr>
              <w:t>Dance and netball: performance quality, formations, dynamics, feedback, width, support, marking, pressure and defensive cover.</w:t>
            </w:r>
          </w:p>
        </w:tc>
        <w:tc>
          <w:tcPr>
            <w:tcW w:w="3611" w:type="dxa"/>
            <w:shd w:val="clear" w:color="auto" w:fill="F8FBFF"/>
            <w:tcMar>
              <w:top w:w="55" w:type="dxa"/>
              <w:left w:w="55" w:type="dxa"/>
              <w:bottom w:w="55" w:type="dxa"/>
              <w:right w:w="55" w:type="dxa"/>
            </w:tcMar>
            <w:vAlign w:val="center"/>
          </w:tcPr>
          <w:p w14:paraId="71EB57EC" w14:textId="77777777" w:rsidR="003C47BB" w:rsidRPr="008B2A16" w:rsidRDefault="003C47BB" w:rsidP="000E1B4E">
            <w:pPr>
              <w:rPr>
                <w:rFonts w:cstheme="minorHAnsi"/>
                <w:sz w:val="16"/>
                <w:szCs w:val="16"/>
              </w:rPr>
            </w:pPr>
            <w:r w:rsidRPr="008B2A16">
              <w:rPr>
                <w:rFonts w:cstheme="minorHAnsi"/>
                <w:sz w:val="16"/>
                <w:szCs w:val="16"/>
              </w:rPr>
              <w:t>Upside Down Dance Academy / London &amp; South East Netball directory</w:t>
            </w:r>
          </w:p>
        </w:tc>
      </w:tr>
      <w:tr w:rsidR="003C47BB" w:rsidRPr="008B2A16" w14:paraId="7526EFD5" w14:textId="77777777" w:rsidTr="003C47BB">
        <w:trPr>
          <w:cantSplit/>
          <w:trHeight w:val="749"/>
          <w:jc w:val="center"/>
        </w:trPr>
        <w:tc>
          <w:tcPr>
            <w:tcW w:w="1388" w:type="dxa"/>
            <w:tcMar>
              <w:top w:w="55" w:type="dxa"/>
              <w:left w:w="55" w:type="dxa"/>
              <w:bottom w:w="55" w:type="dxa"/>
              <w:right w:w="55" w:type="dxa"/>
            </w:tcMar>
            <w:vAlign w:val="center"/>
          </w:tcPr>
          <w:p w14:paraId="3F3D52DB" w14:textId="77777777" w:rsidR="003C47BB" w:rsidRPr="008B2A16" w:rsidRDefault="003C47BB" w:rsidP="000E1B4E">
            <w:pPr>
              <w:rPr>
                <w:rFonts w:cstheme="minorHAnsi"/>
                <w:sz w:val="16"/>
                <w:szCs w:val="16"/>
              </w:rPr>
            </w:pPr>
            <w:r w:rsidRPr="008B2A16">
              <w:rPr>
                <w:rFonts w:cstheme="minorHAnsi"/>
                <w:sz w:val="16"/>
                <w:szCs w:val="16"/>
              </w:rPr>
              <w:t>Spring 2</w:t>
            </w:r>
          </w:p>
        </w:tc>
        <w:tc>
          <w:tcPr>
            <w:tcW w:w="2685" w:type="dxa"/>
            <w:tcMar>
              <w:top w:w="55" w:type="dxa"/>
              <w:left w:w="55" w:type="dxa"/>
              <w:bottom w:w="55" w:type="dxa"/>
              <w:right w:w="55" w:type="dxa"/>
            </w:tcMar>
            <w:vAlign w:val="center"/>
          </w:tcPr>
          <w:p w14:paraId="2EA06776" w14:textId="77777777" w:rsidR="003C47BB" w:rsidRPr="008B2A16" w:rsidRDefault="003C47BB" w:rsidP="000E1B4E">
            <w:pPr>
              <w:rPr>
                <w:rFonts w:cstheme="minorHAnsi"/>
                <w:sz w:val="16"/>
                <w:szCs w:val="16"/>
              </w:rPr>
            </w:pPr>
            <w:r w:rsidRPr="008B2A16">
              <w:rPr>
                <w:rFonts w:cstheme="minorHAnsi"/>
                <w:sz w:val="16"/>
                <w:szCs w:val="16"/>
              </w:rPr>
              <w:t>Adapting tactics as pressure changes</w:t>
            </w:r>
          </w:p>
        </w:tc>
        <w:tc>
          <w:tcPr>
            <w:tcW w:w="2685" w:type="dxa"/>
            <w:tcMar>
              <w:top w:w="55" w:type="dxa"/>
              <w:left w:w="55" w:type="dxa"/>
              <w:bottom w:w="55" w:type="dxa"/>
              <w:right w:w="55" w:type="dxa"/>
            </w:tcMar>
            <w:vAlign w:val="center"/>
          </w:tcPr>
          <w:p w14:paraId="5AADF3C8" w14:textId="77777777" w:rsidR="003C47BB" w:rsidRPr="008B2A16" w:rsidRDefault="003C47BB" w:rsidP="000E1B4E">
            <w:pPr>
              <w:rPr>
                <w:rFonts w:cstheme="minorHAnsi"/>
                <w:sz w:val="16"/>
                <w:szCs w:val="16"/>
              </w:rPr>
            </w:pPr>
            <w:r w:rsidRPr="008B2A16">
              <w:rPr>
                <w:rFonts w:cstheme="minorHAnsi"/>
                <w:sz w:val="16"/>
                <w:szCs w:val="16"/>
              </w:rPr>
              <w:t>Selecting passes, shots and positions</w:t>
            </w:r>
          </w:p>
        </w:tc>
        <w:tc>
          <w:tcPr>
            <w:tcW w:w="4907" w:type="dxa"/>
            <w:tcMar>
              <w:top w:w="55" w:type="dxa"/>
              <w:left w:w="55" w:type="dxa"/>
              <w:bottom w:w="55" w:type="dxa"/>
              <w:right w:w="55" w:type="dxa"/>
            </w:tcMar>
            <w:vAlign w:val="center"/>
          </w:tcPr>
          <w:p w14:paraId="5E6E184B" w14:textId="77777777" w:rsidR="003C47BB" w:rsidRPr="008B2A16" w:rsidRDefault="003C47BB" w:rsidP="000E1B4E">
            <w:pPr>
              <w:rPr>
                <w:rFonts w:cstheme="minorHAnsi"/>
                <w:sz w:val="16"/>
                <w:szCs w:val="16"/>
              </w:rPr>
            </w:pPr>
            <w:r w:rsidRPr="008B2A16">
              <w:rPr>
                <w:rFonts w:cstheme="minorHAnsi"/>
                <w:sz w:val="16"/>
                <w:szCs w:val="16"/>
              </w:rPr>
              <w:t>How can I adapt my positioning, support and shot or pass selection as pressure changes?</w:t>
            </w:r>
          </w:p>
        </w:tc>
        <w:tc>
          <w:tcPr>
            <w:tcW w:w="5741" w:type="dxa"/>
            <w:tcMar>
              <w:top w:w="55" w:type="dxa"/>
              <w:left w:w="55" w:type="dxa"/>
              <w:bottom w:w="55" w:type="dxa"/>
              <w:right w:w="55" w:type="dxa"/>
            </w:tcMar>
            <w:vAlign w:val="center"/>
          </w:tcPr>
          <w:p w14:paraId="40A6F0E1" w14:textId="77777777" w:rsidR="003C47BB" w:rsidRPr="008B2A16" w:rsidRDefault="003C47BB" w:rsidP="000E1B4E">
            <w:pPr>
              <w:rPr>
                <w:rFonts w:cstheme="minorHAnsi"/>
                <w:sz w:val="16"/>
                <w:szCs w:val="16"/>
              </w:rPr>
            </w:pPr>
            <w:r w:rsidRPr="008B2A16">
              <w:rPr>
                <w:rFonts w:cstheme="minorHAnsi"/>
                <w:sz w:val="16"/>
                <w:szCs w:val="16"/>
              </w:rPr>
              <w:t>Netball and pickleball: tactical adjustment, support, spacing, pressure, shot/pass selection and decision-making.</w:t>
            </w:r>
          </w:p>
        </w:tc>
        <w:tc>
          <w:tcPr>
            <w:tcW w:w="3611" w:type="dxa"/>
            <w:tcMar>
              <w:top w:w="55" w:type="dxa"/>
              <w:left w:w="55" w:type="dxa"/>
              <w:bottom w:w="55" w:type="dxa"/>
              <w:right w:w="55" w:type="dxa"/>
            </w:tcMar>
            <w:vAlign w:val="center"/>
          </w:tcPr>
          <w:p w14:paraId="5F73B656" w14:textId="77777777" w:rsidR="003C47BB" w:rsidRPr="008B2A16" w:rsidRDefault="003C47BB" w:rsidP="000E1B4E">
            <w:pPr>
              <w:rPr>
                <w:rFonts w:cstheme="minorHAnsi"/>
                <w:sz w:val="16"/>
                <w:szCs w:val="16"/>
              </w:rPr>
            </w:pPr>
            <w:r w:rsidRPr="008B2A16">
              <w:rPr>
                <w:rFonts w:cstheme="minorHAnsi"/>
                <w:sz w:val="16"/>
                <w:szCs w:val="16"/>
              </w:rPr>
              <w:t>London &amp; South East Netball directory / Pickleball England club locator</w:t>
            </w:r>
          </w:p>
        </w:tc>
      </w:tr>
      <w:tr w:rsidR="003C47BB" w:rsidRPr="008B2A16" w14:paraId="6238D71A" w14:textId="77777777" w:rsidTr="003C47BB">
        <w:trPr>
          <w:cantSplit/>
          <w:trHeight w:val="1059"/>
          <w:jc w:val="center"/>
        </w:trPr>
        <w:tc>
          <w:tcPr>
            <w:tcW w:w="1388" w:type="dxa"/>
            <w:shd w:val="clear" w:color="auto" w:fill="F8FBFF"/>
            <w:tcMar>
              <w:top w:w="55" w:type="dxa"/>
              <w:left w:w="55" w:type="dxa"/>
              <w:bottom w:w="55" w:type="dxa"/>
              <w:right w:w="55" w:type="dxa"/>
            </w:tcMar>
            <w:vAlign w:val="center"/>
          </w:tcPr>
          <w:p w14:paraId="71CBC27A" w14:textId="77777777" w:rsidR="003C47BB" w:rsidRPr="008B2A16" w:rsidRDefault="003C47BB" w:rsidP="000E1B4E">
            <w:pPr>
              <w:rPr>
                <w:rFonts w:cstheme="minorHAnsi"/>
                <w:sz w:val="16"/>
                <w:szCs w:val="16"/>
              </w:rPr>
            </w:pPr>
            <w:r w:rsidRPr="008B2A16">
              <w:rPr>
                <w:rFonts w:cstheme="minorHAnsi"/>
                <w:sz w:val="16"/>
                <w:szCs w:val="16"/>
              </w:rPr>
              <w:t>Summer 1</w:t>
            </w:r>
          </w:p>
        </w:tc>
        <w:tc>
          <w:tcPr>
            <w:tcW w:w="2685" w:type="dxa"/>
            <w:shd w:val="clear" w:color="auto" w:fill="F8FBFF"/>
            <w:tcMar>
              <w:top w:w="55" w:type="dxa"/>
              <w:left w:w="55" w:type="dxa"/>
              <w:bottom w:w="55" w:type="dxa"/>
              <w:right w:w="55" w:type="dxa"/>
            </w:tcMar>
            <w:vAlign w:val="center"/>
          </w:tcPr>
          <w:p w14:paraId="30F0A527" w14:textId="77777777" w:rsidR="003C47BB" w:rsidRPr="008B2A16" w:rsidRDefault="003C47BB" w:rsidP="000E1B4E">
            <w:pPr>
              <w:rPr>
                <w:rFonts w:cstheme="minorHAnsi"/>
                <w:sz w:val="16"/>
                <w:szCs w:val="16"/>
              </w:rPr>
            </w:pPr>
            <w:r w:rsidRPr="008B2A16">
              <w:rPr>
                <w:rFonts w:cstheme="minorHAnsi"/>
                <w:sz w:val="16"/>
                <w:szCs w:val="16"/>
              </w:rPr>
              <w:t>Outwitting opponents through shot selection and attacking space</w:t>
            </w:r>
          </w:p>
        </w:tc>
        <w:tc>
          <w:tcPr>
            <w:tcW w:w="2685" w:type="dxa"/>
            <w:shd w:val="clear" w:color="auto" w:fill="F8FBFF"/>
            <w:tcMar>
              <w:top w:w="55" w:type="dxa"/>
              <w:left w:w="55" w:type="dxa"/>
              <w:bottom w:w="55" w:type="dxa"/>
              <w:right w:w="55" w:type="dxa"/>
            </w:tcMar>
            <w:vAlign w:val="center"/>
          </w:tcPr>
          <w:p w14:paraId="1AFC9320" w14:textId="77777777" w:rsidR="003C47BB" w:rsidRPr="008B2A16" w:rsidRDefault="003C47BB" w:rsidP="000E1B4E">
            <w:pPr>
              <w:rPr>
                <w:rFonts w:cstheme="minorHAnsi"/>
                <w:sz w:val="16"/>
                <w:szCs w:val="16"/>
              </w:rPr>
            </w:pPr>
            <w:r w:rsidRPr="008B2A16">
              <w:rPr>
                <w:rFonts w:cstheme="minorHAnsi"/>
                <w:sz w:val="16"/>
                <w:szCs w:val="16"/>
              </w:rPr>
              <w:t>Defensive positioning and transition</w:t>
            </w:r>
          </w:p>
        </w:tc>
        <w:tc>
          <w:tcPr>
            <w:tcW w:w="4907" w:type="dxa"/>
            <w:shd w:val="clear" w:color="auto" w:fill="F8FBFF"/>
            <w:tcMar>
              <w:top w:w="55" w:type="dxa"/>
              <w:left w:w="55" w:type="dxa"/>
              <w:bottom w:w="55" w:type="dxa"/>
              <w:right w:w="55" w:type="dxa"/>
            </w:tcMar>
            <w:vAlign w:val="center"/>
          </w:tcPr>
          <w:p w14:paraId="66A4F0D0" w14:textId="77777777" w:rsidR="003C47BB" w:rsidRPr="008B2A16" w:rsidRDefault="003C47BB" w:rsidP="000E1B4E">
            <w:pPr>
              <w:rPr>
                <w:rFonts w:cstheme="minorHAnsi"/>
                <w:sz w:val="16"/>
                <w:szCs w:val="16"/>
              </w:rPr>
            </w:pPr>
            <w:r w:rsidRPr="008B2A16">
              <w:rPr>
                <w:rFonts w:cstheme="minorHAnsi"/>
                <w:sz w:val="16"/>
                <w:szCs w:val="16"/>
              </w:rPr>
              <w:t>How can I use shot selection, attacking space and defensive positioning to outwit an opponent?</w:t>
            </w:r>
          </w:p>
        </w:tc>
        <w:tc>
          <w:tcPr>
            <w:tcW w:w="5741" w:type="dxa"/>
            <w:shd w:val="clear" w:color="auto" w:fill="F8FBFF"/>
            <w:tcMar>
              <w:top w:w="55" w:type="dxa"/>
              <w:left w:w="55" w:type="dxa"/>
              <w:bottom w:w="55" w:type="dxa"/>
              <w:right w:w="55" w:type="dxa"/>
            </w:tcMar>
            <w:vAlign w:val="center"/>
          </w:tcPr>
          <w:p w14:paraId="60B7529F" w14:textId="77777777" w:rsidR="003C47BB" w:rsidRPr="008B2A16" w:rsidRDefault="003C47BB" w:rsidP="000E1B4E">
            <w:pPr>
              <w:rPr>
                <w:rFonts w:cstheme="minorHAnsi"/>
                <w:sz w:val="16"/>
                <w:szCs w:val="16"/>
              </w:rPr>
            </w:pPr>
            <w:r w:rsidRPr="008B2A16">
              <w:rPr>
                <w:rFonts w:cstheme="minorHAnsi"/>
                <w:sz w:val="16"/>
                <w:szCs w:val="16"/>
              </w:rPr>
              <w:t>Badminton and basketball: shot selection, attacking space, defensive positioning, transition, decision-making and pressure.</w:t>
            </w:r>
          </w:p>
        </w:tc>
        <w:tc>
          <w:tcPr>
            <w:tcW w:w="3611" w:type="dxa"/>
            <w:shd w:val="clear" w:color="auto" w:fill="F8FBFF"/>
            <w:tcMar>
              <w:top w:w="55" w:type="dxa"/>
              <w:left w:w="55" w:type="dxa"/>
              <w:bottom w:w="55" w:type="dxa"/>
              <w:right w:w="55" w:type="dxa"/>
            </w:tcMar>
            <w:vAlign w:val="center"/>
          </w:tcPr>
          <w:p w14:paraId="73E98FA6" w14:textId="77777777" w:rsidR="003C47BB" w:rsidRPr="008B2A16" w:rsidRDefault="003C47BB" w:rsidP="000E1B4E">
            <w:pPr>
              <w:rPr>
                <w:rFonts w:cstheme="minorHAnsi"/>
                <w:sz w:val="16"/>
                <w:szCs w:val="16"/>
              </w:rPr>
            </w:pPr>
            <w:r w:rsidRPr="008B2A16">
              <w:rPr>
                <w:rFonts w:cstheme="minorHAnsi"/>
                <w:sz w:val="16"/>
                <w:szCs w:val="16"/>
              </w:rPr>
              <w:t>Crossfire Juniors Badminton Club / Cruz Basketball Academy</w:t>
            </w:r>
          </w:p>
        </w:tc>
      </w:tr>
      <w:tr w:rsidR="003C47BB" w:rsidRPr="008B2A16" w14:paraId="163021BD" w14:textId="77777777" w:rsidTr="003C47BB">
        <w:trPr>
          <w:cantSplit/>
          <w:trHeight w:val="1059"/>
          <w:jc w:val="center"/>
        </w:trPr>
        <w:tc>
          <w:tcPr>
            <w:tcW w:w="1388" w:type="dxa"/>
            <w:tcMar>
              <w:top w:w="55" w:type="dxa"/>
              <w:left w:w="55" w:type="dxa"/>
              <w:bottom w:w="55" w:type="dxa"/>
              <w:right w:w="55" w:type="dxa"/>
            </w:tcMar>
            <w:vAlign w:val="center"/>
          </w:tcPr>
          <w:p w14:paraId="39A0EDC4" w14:textId="77777777" w:rsidR="003C47BB" w:rsidRPr="008B2A16" w:rsidRDefault="003C47BB" w:rsidP="000E1B4E">
            <w:pPr>
              <w:rPr>
                <w:rFonts w:cstheme="minorHAnsi"/>
                <w:sz w:val="16"/>
                <w:szCs w:val="16"/>
              </w:rPr>
            </w:pPr>
            <w:r w:rsidRPr="008B2A16">
              <w:rPr>
                <w:rFonts w:cstheme="minorHAnsi"/>
                <w:sz w:val="16"/>
                <w:szCs w:val="16"/>
              </w:rPr>
              <w:t>Summer 2</w:t>
            </w:r>
          </w:p>
        </w:tc>
        <w:tc>
          <w:tcPr>
            <w:tcW w:w="2685" w:type="dxa"/>
            <w:tcMar>
              <w:top w:w="55" w:type="dxa"/>
              <w:left w:w="55" w:type="dxa"/>
              <w:bottom w:w="55" w:type="dxa"/>
              <w:right w:w="55" w:type="dxa"/>
            </w:tcMar>
            <w:vAlign w:val="center"/>
          </w:tcPr>
          <w:p w14:paraId="6DCE5290" w14:textId="77777777" w:rsidR="003C47BB" w:rsidRPr="008B2A16" w:rsidRDefault="003C47BB" w:rsidP="000E1B4E">
            <w:pPr>
              <w:rPr>
                <w:rFonts w:cstheme="minorHAnsi"/>
                <w:sz w:val="16"/>
                <w:szCs w:val="16"/>
              </w:rPr>
            </w:pPr>
            <w:r w:rsidRPr="008B2A16">
              <w:rPr>
                <w:rFonts w:cstheme="minorHAnsi"/>
                <w:sz w:val="16"/>
                <w:szCs w:val="16"/>
              </w:rPr>
              <w:t>Recognising risk, CPR/AED and safe response</w:t>
            </w:r>
          </w:p>
        </w:tc>
        <w:tc>
          <w:tcPr>
            <w:tcW w:w="2685" w:type="dxa"/>
            <w:tcMar>
              <w:top w:w="55" w:type="dxa"/>
              <w:left w:w="55" w:type="dxa"/>
              <w:bottom w:w="55" w:type="dxa"/>
              <w:right w:w="55" w:type="dxa"/>
            </w:tcMar>
            <w:vAlign w:val="center"/>
          </w:tcPr>
          <w:p w14:paraId="1F4260C4" w14:textId="77777777" w:rsidR="003C47BB" w:rsidRPr="008B2A16" w:rsidRDefault="003C47BB" w:rsidP="000E1B4E">
            <w:pPr>
              <w:rPr>
                <w:rFonts w:cstheme="minorHAnsi"/>
                <w:sz w:val="16"/>
                <w:szCs w:val="16"/>
              </w:rPr>
            </w:pPr>
            <w:r w:rsidRPr="008B2A16">
              <w:rPr>
                <w:rFonts w:cstheme="minorHAnsi"/>
                <w:sz w:val="16"/>
                <w:szCs w:val="16"/>
              </w:rPr>
              <w:t>Responsibility, communication and emergency decision-making</w:t>
            </w:r>
          </w:p>
        </w:tc>
        <w:tc>
          <w:tcPr>
            <w:tcW w:w="4907" w:type="dxa"/>
            <w:tcMar>
              <w:top w:w="55" w:type="dxa"/>
              <w:left w:w="55" w:type="dxa"/>
              <w:bottom w:w="55" w:type="dxa"/>
              <w:right w:w="55" w:type="dxa"/>
            </w:tcMar>
            <w:vAlign w:val="center"/>
          </w:tcPr>
          <w:p w14:paraId="5086FBD2" w14:textId="77777777" w:rsidR="003C47BB" w:rsidRPr="008B2A16" w:rsidRDefault="003C47BB" w:rsidP="000E1B4E">
            <w:pPr>
              <w:rPr>
                <w:rFonts w:cstheme="minorHAnsi"/>
                <w:sz w:val="16"/>
                <w:szCs w:val="16"/>
              </w:rPr>
            </w:pPr>
            <w:r w:rsidRPr="008B2A16">
              <w:rPr>
                <w:rFonts w:cstheme="minorHAnsi"/>
                <w:sz w:val="16"/>
                <w:szCs w:val="16"/>
              </w:rPr>
              <w:t>How can I recognise risk, communicate clearly and respond safely in a first aid situation?</w:t>
            </w:r>
          </w:p>
        </w:tc>
        <w:tc>
          <w:tcPr>
            <w:tcW w:w="5741" w:type="dxa"/>
            <w:tcMar>
              <w:top w:w="55" w:type="dxa"/>
              <w:left w:w="55" w:type="dxa"/>
              <w:bottom w:w="55" w:type="dxa"/>
              <w:right w:w="55" w:type="dxa"/>
            </w:tcMar>
            <w:vAlign w:val="center"/>
          </w:tcPr>
          <w:p w14:paraId="65777F1A" w14:textId="77777777" w:rsidR="003C47BB" w:rsidRPr="008B2A16" w:rsidRDefault="003C47BB" w:rsidP="000E1B4E">
            <w:pPr>
              <w:rPr>
                <w:rFonts w:cstheme="minorHAnsi"/>
                <w:sz w:val="16"/>
                <w:szCs w:val="16"/>
              </w:rPr>
            </w:pPr>
            <w:r w:rsidRPr="008B2A16">
              <w:rPr>
                <w:rFonts w:cstheme="minorHAnsi"/>
                <w:sz w:val="16"/>
                <w:szCs w:val="16"/>
              </w:rPr>
              <w:t>First Aid Education: CPR/AED, bleeding, burns, recovery position, emergency response and responsibility.</w:t>
            </w:r>
          </w:p>
        </w:tc>
        <w:tc>
          <w:tcPr>
            <w:tcW w:w="3611" w:type="dxa"/>
            <w:tcMar>
              <w:top w:w="55" w:type="dxa"/>
              <w:left w:w="55" w:type="dxa"/>
              <w:bottom w:w="55" w:type="dxa"/>
              <w:right w:w="55" w:type="dxa"/>
            </w:tcMar>
            <w:vAlign w:val="center"/>
          </w:tcPr>
          <w:p w14:paraId="34540427" w14:textId="77777777" w:rsidR="003C47BB" w:rsidRPr="008B2A16" w:rsidRDefault="003C47BB" w:rsidP="000E1B4E">
            <w:pPr>
              <w:rPr>
                <w:rFonts w:cstheme="minorHAnsi"/>
                <w:sz w:val="16"/>
                <w:szCs w:val="16"/>
              </w:rPr>
            </w:pPr>
            <w:r w:rsidRPr="008B2A16">
              <w:rPr>
                <w:rFonts w:cstheme="minorHAnsi"/>
                <w:sz w:val="16"/>
                <w:szCs w:val="16"/>
              </w:rPr>
              <w:t>British Red Cross First Aid Champions</w:t>
            </w:r>
          </w:p>
        </w:tc>
      </w:tr>
    </w:tbl>
    <w:p w14:paraId="4F8B13C5" w14:textId="77777777" w:rsidR="003C47BB" w:rsidRPr="008B2A16" w:rsidRDefault="003C47BB" w:rsidP="003C47BB">
      <w:pPr>
        <w:spacing w:after="40"/>
        <w:rPr>
          <w:rFonts w:cstheme="minorHAnsi"/>
          <w:sz w:val="16"/>
          <w:szCs w:val="16"/>
        </w:rPr>
      </w:pPr>
    </w:p>
    <w:p w14:paraId="75345E2C" w14:textId="77777777" w:rsidR="000A18B3" w:rsidRPr="008B2A16" w:rsidRDefault="000A18B3" w:rsidP="00AC1CC3">
      <w:pPr>
        <w:tabs>
          <w:tab w:val="left" w:pos="1461"/>
        </w:tabs>
        <w:rPr>
          <w:rFonts w:cstheme="minorHAnsi"/>
          <w:sz w:val="16"/>
          <w:szCs w:val="16"/>
        </w:rPr>
      </w:pPr>
    </w:p>
    <w:p w14:paraId="2BAAA4BC" w14:textId="77777777" w:rsidR="000A18B3" w:rsidRPr="008B2A16" w:rsidRDefault="000A18B3" w:rsidP="00AC1CC3">
      <w:pPr>
        <w:tabs>
          <w:tab w:val="left" w:pos="1461"/>
        </w:tabs>
        <w:rPr>
          <w:rFonts w:cstheme="minorHAnsi"/>
          <w:sz w:val="16"/>
          <w:szCs w:val="16"/>
        </w:rPr>
      </w:pPr>
    </w:p>
    <w:p w14:paraId="2D961D4A" w14:textId="77777777" w:rsidR="000A18B3" w:rsidRPr="008B2A16" w:rsidRDefault="000A18B3" w:rsidP="00AC1CC3">
      <w:pPr>
        <w:tabs>
          <w:tab w:val="left" w:pos="1461"/>
        </w:tabs>
        <w:rPr>
          <w:rFonts w:cstheme="minorHAnsi"/>
          <w:sz w:val="16"/>
          <w:szCs w:val="16"/>
        </w:rPr>
      </w:pPr>
    </w:p>
    <w:p w14:paraId="3DE96C1C" w14:textId="77777777" w:rsidR="000A18B3" w:rsidRPr="008B2A16" w:rsidRDefault="000A18B3" w:rsidP="00AC1CC3">
      <w:pPr>
        <w:tabs>
          <w:tab w:val="left" w:pos="1461"/>
        </w:tabs>
        <w:rPr>
          <w:rFonts w:cstheme="minorHAnsi"/>
          <w:sz w:val="16"/>
          <w:szCs w:val="16"/>
        </w:rPr>
      </w:pPr>
    </w:p>
    <w:p w14:paraId="7B75FEDD" w14:textId="77777777" w:rsidR="000A18B3" w:rsidRPr="008B2A16" w:rsidRDefault="000A18B3" w:rsidP="00AC1CC3">
      <w:pPr>
        <w:tabs>
          <w:tab w:val="left" w:pos="1461"/>
        </w:tabs>
        <w:rPr>
          <w:rFonts w:cstheme="minorHAnsi"/>
          <w:sz w:val="16"/>
          <w:szCs w:val="16"/>
        </w:rPr>
      </w:pPr>
    </w:p>
    <w:p w14:paraId="61A71F58" w14:textId="77777777" w:rsidR="000A18B3" w:rsidRPr="008B2A16" w:rsidRDefault="000A18B3" w:rsidP="00AC1CC3">
      <w:pPr>
        <w:tabs>
          <w:tab w:val="left" w:pos="1461"/>
        </w:tabs>
        <w:rPr>
          <w:rFonts w:cstheme="minorHAnsi"/>
          <w:sz w:val="16"/>
          <w:szCs w:val="16"/>
        </w:rPr>
      </w:pPr>
    </w:p>
    <w:p w14:paraId="03E886A5" w14:textId="77777777" w:rsidR="000A18B3" w:rsidRPr="008B2A16" w:rsidRDefault="000A18B3" w:rsidP="00AC1CC3">
      <w:pPr>
        <w:tabs>
          <w:tab w:val="left" w:pos="1461"/>
        </w:tabs>
        <w:rPr>
          <w:rFonts w:cstheme="minorHAnsi"/>
          <w:sz w:val="16"/>
          <w:szCs w:val="16"/>
        </w:rPr>
      </w:pPr>
    </w:p>
    <w:p w14:paraId="3DD298FD" w14:textId="77777777" w:rsidR="000A18B3" w:rsidRPr="008B2A16" w:rsidRDefault="000A18B3" w:rsidP="00AC1CC3">
      <w:pPr>
        <w:tabs>
          <w:tab w:val="left" w:pos="1461"/>
        </w:tabs>
        <w:rPr>
          <w:rFonts w:cstheme="minorHAnsi"/>
          <w:sz w:val="16"/>
          <w:szCs w:val="16"/>
        </w:rPr>
      </w:pPr>
    </w:p>
    <w:p w14:paraId="737C76A4" w14:textId="77777777" w:rsidR="000A18B3" w:rsidRPr="008B2A16" w:rsidRDefault="000A18B3" w:rsidP="00AC1CC3">
      <w:pPr>
        <w:tabs>
          <w:tab w:val="left" w:pos="1461"/>
        </w:tabs>
        <w:rPr>
          <w:rFonts w:cstheme="minorHAnsi"/>
          <w:sz w:val="16"/>
          <w:szCs w:val="16"/>
        </w:rPr>
      </w:pPr>
    </w:p>
    <w:p w14:paraId="24CD5F2A" w14:textId="77777777" w:rsidR="000A18B3" w:rsidRPr="008B2A16" w:rsidRDefault="000A18B3" w:rsidP="00AC1CC3">
      <w:pPr>
        <w:tabs>
          <w:tab w:val="left" w:pos="1461"/>
        </w:tabs>
        <w:rPr>
          <w:rFonts w:cstheme="minorHAnsi"/>
          <w:sz w:val="16"/>
          <w:szCs w:val="16"/>
        </w:rPr>
      </w:pPr>
    </w:p>
    <w:p w14:paraId="2BAF523C" w14:textId="77777777" w:rsidR="000A18B3" w:rsidRPr="008B2A16" w:rsidRDefault="000A18B3" w:rsidP="00AC1CC3">
      <w:pPr>
        <w:tabs>
          <w:tab w:val="left" w:pos="1461"/>
        </w:tabs>
        <w:rPr>
          <w:rFonts w:cstheme="minorHAnsi"/>
          <w:sz w:val="16"/>
          <w:szCs w:val="16"/>
        </w:rPr>
      </w:pPr>
    </w:p>
    <w:p w14:paraId="6804B79E" w14:textId="77777777" w:rsidR="008B2A16" w:rsidRPr="008B2A16" w:rsidRDefault="008B2A16" w:rsidP="008B2A16">
      <w:pPr>
        <w:pStyle w:val="Heading1"/>
        <w:pageBreakBefore/>
        <w:spacing w:before="0" w:after="80"/>
        <w:rPr>
          <w:rFonts w:asciiTheme="minorHAnsi" w:hAnsiTheme="minorHAnsi" w:cstheme="minorHAnsi"/>
          <w:sz w:val="16"/>
          <w:szCs w:val="16"/>
        </w:rPr>
      </w:pPr>
      <w:r w:rsidRPr="008B2A16">
        <w:rPr>
          <w:rFonts w:asciiTheme="minorHAnsi" w:hAnsiTheme="minorHAnsi" w:cstheme="minorHAnsi"/>
          <w:sz w:val="16"/>
          <w:szCs w:val="16"/>
        </w:rPr>
        <w:lastRenderedPageBreak/>
        <w:t>Year 11 curriculum overview</w:t>
      </w:r>
    </w:p>
    <w:p w14:paraId="180516C5" w14:textId="77777777" w:rsidR="008B2A16" w:rsidRPr="008B2A16" w:rsidRDefault="008B2A16" w:rsidP="008B2A16">
      <w:pPr>
        <w:spacing w:after="80" w:line="240" w:lineRule="auto"/>
        <w:rPr>
          <w:rFonts w:cstheme="minorHAnsi"/>
          <w:sz w:val="16"/>
          <w:szCs w:val="16"/>
        </w:rPr>
      </w:pPr>
      <w:r w:rsidRPr="008B2A16">
        <w:rPr>
          <w:rFonts w:cstheme="minorHAnsi"/>
          <w:sz w:val="16"/>
          <w:szCs w:val="16"/>
        </w:rPr>
        <w:t>Year 11 supports confident lifelong participation, wellbeing and positive activity choices beyond school. Pupils revisit familiar sports and activities through a more choice-based model, with an emphasis on independence, enjoyment, strategy, teamwork and safe participation.</w:t>
      </w:r>
    </w:p>
    <w:p w14:paraId="6A59F934" w14:textId="77777777" w:rsidR="008B2A16" w:rsidRPr="008B2A16" w:rsidRDefault="008B2A16" w:rsidP="008B2A16">
      <w:pPr>
        <w:spacing w:after="80" w:line="240" w:lineRule="auto"/>
        <w:rPr>
          <w:rFonts w:cstheme="minorHAnsi"/>
          <w:sz w:val="16"/>
          <w:szCs w:val="16"/>
        </w:rPr>
      </w:pPr>
    </w:p>
    <w:tbl>
      <w:tblPr>
        <w:tblStyle w:val="TableGrid"/>
        <w:tblW w:w="0" w:type="auto"/>
        <w:jc w:val="center"/>
        <w:tblBorders>
          <w:top w:val="single" w:sz="4" w:space="0" w:color="D9E2F3"/>
          <w:left w:val="single" w:sz="4" w:space="0" w:color="D9E2F3"/>
          <w:bottom w:val="single" w:sz="4" w:space="0" w:color="D9E2F3"/>
          <w:right w:val="single" w:sz="4" w:space="0" w:color="D9E2F3"/>
          <w:insideH w:val="single" w:sz="4" w:space="0" w:color="D9E2F3"/>
          <w:insideV w:val="single" w:sz="4" w:space="0" w:color="D9E2F3"/>
        </w:tblBorders>
        <w:tblLayout w:type="fixed"/>
        <w:tblLook w:val="04A0" w:firstRow="1" w:lastRow="0" w:firstColumn="1" w:lastColumn="0" w:noHBand="0" w:noVBand="1"/>
      </w:tblPr>
      <w:tblGrid>
        <w:gridCol w:w="1396"/>
        <w:gridCol w:w="2700"/>
        <w:gridCol w:w="2700"/>
        <w:gridCol w:w="4936"/>
        <w:gridCol w:w="5773"/>
        <w:gridCol w:w="3631"/>
      </w:tblGrid>
      <w:tr w:rsidR="008B2A16" w:rsidRPr="008B2A16" w14:paraId="069A8E1B" w14:textId="77777777" w:rsidTr="008B2A16">
        <w:trPr>
          <w:cantSplit/>
          <w:trHeight w:val="449"/>
          <w:tblHeader/>
          <w:jc w:val="center"/>
        </w:trPr>
        <w:tc>
          <w:tcPr>
            <w:tcW w:w="1396" w:type="dxa"/>
            <w:shd w:val="clear" w:color="auto" w:fill="D9EAF7"/>
            <w:tcMar>
              <w:top w:w="55" w:type="dxa"/>
              <w:left w:w="55" w:type="dxa"/>
              <w:bottom w:w="55" w:type="dxa"/>
              <w:right w:w="55" w:type="dxa"/>
            </w:tcMar>
            <w:vAlign w:val="center"/>
          </w:tcPr>
          <w:p w14:paraId="16474C66" w14:textId="77777777" w:rsidR="008B2A16" w:rsidRPr="008B2A16" w:rsidRDefault="008B2A16" w:rsidP="000E1B4E">
            <w:pPr>
              <w:rPr>
                <w:rFonts w:cstheme="minorHAnsi"/>
                <w:sz w:val="16"/>
                <w:szCs w:val="16"/>
              </w:rPr>
            </w:pPr>
            <w:r w:rsidRPr="008B2A16">
              <w:rPr>
                <w:rFonts w:cstheme="minorHAnsi"/>
                <w:b/>
                <w:color w:val="1F4E79"/>
                <w:sz w:val="16"/>
                <w:szCs w:val="16"/>
              </w:rPr>
              <w:t>Half term</w:t>
            </w:r>
          </w:p>
        </w:tc>
        <w:tc>
          <w:tcPr>
            <w:tcW w:w="2700" w:type="dxa"/>
            <w:shd w:val="clear" w:color="auto" w:fill="D9EAF7"/>
            <w:tcMar>
              <w:top w:w="55" w:type="dxa"/>
              <w:left w:w="55" w:type="dxa"/>
              <w:bottom w:w="55" w:type="dxa"/>
              <w:right w:w="55" w:type="dxa"/>
            </w:tcMar>
            <w:vAlign w:val="center"/>
          </w:tcPr>
          <w:p w14:paraId="484AADCF" w14:textId="77777777" w:rsidR="008B2A16" w:rsidRPr="008B2A16" w:rsidRDefault="008B2A16" w:rsidP="000E1B4E">
            <w:pPr>
              <w:rPr>
                <w:rFonts w:cstheme="minorHAnsi"/>
                <w:sz w:val="16"/>
                <w:szCs w:val="16"/>
              </w:rPr>
            </w:pPr>
            <w:r w:rsidRPr="008B2A16">
              <w:rPr>
                <w:rFonts w:cstheme="minorHAnsi"/>
                <w:b/>
                <w:color w:val="1F4E79"/>
                <w:sz w:val="16"/>
                <w:szCs w:val="16"/>
              </w:rPr>
              <w:t>Principle / skill focus 1</w:t>
            </w:r>
          </w:p>
        </w:tc>
        <w:tc>
          <w:tcPr>
            <w:tcW w:w="2700" w:type="dxa"/>
            <w:shd w:val="clear" w:color="auto" w:fill="D9EAF7"/>
            <w:tcMar>
              <w:top w:w="55" w:type="dxa"/>
              <w:left w:w="55" w:type="dxa"/>
              <w:bottom w:w="55" w:type="dxa"/>
              <w:right w:w="55" w:type="dxa"/>
            </w:tcMar>
            <w:vAlign w:val="center"/>
          </w:tcPr>
          <w:p w14:paraId="73FAC659" w14:textId="77777777" w:rsidR="008B2A16" w:rsidRPr="008B2A16" w:rsidRDefault="008B2A16" w:rsidP="000E1B4E">
            <w:pPr>
              <w:rPr>
                <w:rFonts w:cstheme="minorHAnsi"/>
                <w:sz w:val="16"/>
                <w:szCs w:val="16"/>
              </w:rPr>
            </w:pPr>
            <w:r w:rsidRPr="008B2A16">
              <w:rPr>
                <w:rFonts w:cstheme="minorHAnsi"/>
                <w:b/>
                <w:color w:val="1F4E79"/>
                <w:sz w:val="16"/>
                <w:szCs w:val="16"/>
              </w:rPr>
              <w:t>Principle / skill focus 2</w:t>
            </w:r>
          </w:p>
        </w:tc>
        <w:tc>
          <w:tcPr>
            <w:tcW w:w="4936" w:type="dxa"/>
            <w:shd w:val="clear" w:color="auto" w:fill="D9EAF7"/>
            <w:tcMar>
              <w:top w:w="55" w:type="dxa"/>
              <w:left w:w="55" w:type="dxa"/>
              <w:bottom w:w="55" w:type="dxa"/>
              <w:right w:w="55" w:type="dxa"/>
            </w:tcMar>
            <w:vAlign w:val="center"/>
          </w:tcPr>
          <w:p w14:paraId="7698309A" w14:textId="77777777" w:rsidR="008B2A16" w:rsidRPr="008B2A16" w:rsidRDefault="008B2A16" w:rsidP="000E1B4E">
            <w:pPr>
              <w:rPr>
                <w:rFonts w:cstheme="minorHAnsi"/>
                <w:sz w:val="16"/>
                <w:szCs w:val="16"/>
              </w:rPr>
            </w:pPr>
            <w:r w:rsidRPr="008B2A16">
              <w:rPr>
                <w:rFonts w:cstheme="minorHAnsi"/>
                <w:b/>
                <w:color w:val="1F4E79"/>
                <w:sz w:val="16"/>
                <w:szCs w:val="16"/>
              </w:rPr>
              <w:t>Unit big question</w:t>
            </w:r>
          </w:p>
        </w:tc>
        <w:tc>
          <w:tcPr>
            <w:tcW w:w="5773" w:type="dxa"/>
            <w:shd w:val="clear" w:color="auto" w:fill="D9EAF7"/>
            <w:tcMar>
              <w:top w:w="55" w:type="dxa"/>
              <w:left w:w="55" w:type="dxa"/>
              <w:bottom w:w="55" w:type="dxa"/>
              <w:right w:w="55" w:type="dxa"/>
            </w:tcMar>
            <w:vAlign w:val="center"/>
          </w:tcPr>
          <w:p w14:paraId="478D6FEB" w14:textId="77777777" w:rsidR="008B2A16" w:rsidRPr="008B2A16" w:rsidRDefault="008B2A16" w:rsidP="000E1B4E">
            <w:pPr>
              <w:rPr>
                <w:rFonts w:cstheme="minorHAnsi"/>
                <w:sz w:val="16"/>
                <w:szCs w:val="16"/>
              </w:rPr>
            </w:pPr>
            <w:r w:rsidRPr="008B2A16">
              <w:rPr>
                <w:rFonts w:cstheme="minorHAnsi"/>
                <w:b/>
                <w:color w:val="1F4E79"/>
                <w:sz w:val="16"/>
                <w:szCs w:val="16"/>
              </w:rPr>
              <w:t>Sports and activities in this unit</w:t>
            </w:r>
          </w:p>
        </w:tc>
        <w:tc>
          <w:tcPr>
            <w:tcW w:w="3631" w:type="dxa"/>
            <w:shd w:val="clear" w:color="auto" w:fill="D9EAF7"/>
            <w:tcMar>
              <w:top w:w="55" w:type="dxa"/>
              <w:left w:w="55" w:type="dxa"/>
              <w:bottom w:w="55" w:type="dxa"/>
              <w:right w:w="55" w:type="dxa"/>
            </w:tcMar>
            <w:vAlign w:val="center"/>
          </w:tcPr>
          <w:p w14:paraId="180B5A79" w14:textId="77777777" w:rsidR="008B2A16" w:rsidRPr="008B2A16" w:rsidRDefault="008B2A16" w:rsidP="000E1B4E">
            <w:pPr>
              <w:rPr>
                <w:rFonts w:cstheme="minorHAnsi"/>
                <w:sz w:val="16"/>
                <w:szCs w:val="16"/>
              </w:rPr>
            </w:pPr>
            <w:r w:rsidRPr="008B2A16">
              <w:rPr>
                <w:rFonts w:cstheme="minorHAnsi"/>
                <w:b/>
                <w:color w:val="1F4E79"/>
                <w:sz w:val="16"/>
                <w:szCs w:val="16"/>
              </w:rPr>
              <w:t>Participation pathway</w:t>
            </w:r>
          </w:p>
        </w:tc>
      </w:tr>
      <w:tr w:rsidR="008B2A16" w:rsidRPr="008B2A16" w14:paraId="389D5768" w14:textId="77777777" w:rsidTr="008B2A16">
        <w:trPr>
          <w:cantSplit/>
          <w:trHeight w:val="788"/>
          <w:jc w:val="center"/>
        </w:trPr>
        <w:tc>
          <w:tcPr>
            <w:tcW w:w="1396" w:type="dxa"/>
            <w:shd w:val="clear" w:color="auto" w:fill="F8FBFF"/>
            <w:tcMar>
              <w:top w:w="55" w:type="dxa"/>
              <w:left w:w="55" w:type="dxa"/>
              <w:bottom w:w="55" w:type="dxa"/>
              <w:right w:w="55" w:type="dxa"/>
            </w:tcMar>
            <w:vAlign w:val="center"/>
          </w:tcPr>
          <w:p w14:paraId="724A537C" w14:textId="77777777" w:rsidR="008B2A16" w:rsidRPr="008B2A16" w:rsidRDefault="008B2A16" w:rsidP="000E1B4E">
            <w:pPr>
              <w:rPr>
                <w:rFonts w:cstheme="minorHAnsi"/>
                <w:sz w:val="16"/>
                <w:szCs w:val="16"/>
              </w:rPr>
            </w:pPr>
            <w:r w:rsidRPr="008B2A16">
              <w:rPr>
                <w:rFonts w:cstheme="minorHAnsi"/>
                <w:color w:val="000000"/>
                <w:sz w:val="16"/>
                <w:szCs w:val="16"/>
              </w:rPr>
              <w:t>Autumn 1</w:t>
            </w:r>
          </w:p>
        </w:tc>
        <w:tc>
          <w:tcPr>
            <w:tcW w:w="2700" w:type="dxa"/>
            <w:shd w:val="clear" w:color="auto" w:fill="F8FBFF"/>
            <w:tcMar>
              <w:top w:w="55" w:type="dxa"/>
              <w:left w:w="55" w:type="dxa"/>
              <w:bottom w:w="55" w:type="dxa"/>
              <w:right w:w="55" w:type="dxa"/>
            </w:tcMar>
            <w:vAlign w:val="center"/>
          </w:tcPr>
          <w:p w14:paraId="2871A64C" w14:textId="77777777" w:rsidR="008B2A16" w:rsidRPr="008B2A16" w:rsidRDefault="008B2A16" w:rsidP="000E1B4E">
            <w:pPr>
              <w:rPr>
                <w:rFonts w:cstheme="minorHAnsi"/>
                <w:sz w:val="16"/>
                <w:szCs w:val="16"/>
              </w:rPr>
            </w:pPr>
            <w:r w:rsidRPr="008B2A16">
              <w:rPr>
                <w:rFonts w:cstheme="minorHAnsi"/>
                <w:color w:val="000000"/>
                <w:sz w:val="16"/>
                <w:szCs w:val="16"/>
              </w:rPr>
              <w:t>Tactical choice and positioning</w:t>
            </w:r>
          </w:p>
        </w:tc>
        <w:tc>
          <w:tcPr>
            <w:tcW w:w="2700" w:type="dxa"/>
            <w:shd w:val="clear" w:color="auto" w:fill="F8FBFF"/>
            <w:tcMar>
              <w:top w:w="55" w:type="dxa"/>
              <w:left w:w="55" w:type="dxa"/>
              <w:bottom w:w="55" w:type="dxa"/>
              <w:right w:w="55" w:type="dxa"/>
            </w:tcMar>
            <w:vAlign w:val="center"/>
          </w:tcPr>
          <w:p w14:paraId="2B057AF7" w14:textId="77777777" w:rsidR="008B2A16" w:rsidRPr="008B2A16" w:rsidRDefault="008B2A16" w:rsidP="000E1B4E">
            <w:pPr>
              <w:rPr>
                <w:rFonts w:cstheme="minorHAnsi"/>
                <w:sz w:val="16"/>
                <w:szCs w:val="16"/>
              </w:rPr>
            </w:pPr>
            <w:r w:rsidRPr="008B2A16">
              <w:rPr>
                <w:rFonts w:cstheme="minorHAnsi"/>
                <w:color w:val="000000"/>
                <w:sz w:val="16"/>
                <w:szCs w:val="16"/>
              </w:rPr>
              <w:t>Confidence and safe participation</w:t>
            </w:r>
          </w:p>
        </w:tc>
        <w:tc>
          <w:tcPr>
            <w:tcW w:w="4936" w:type="dxa"/>
            <w:shd w:val="clear" w:color="auto" w:fill="F8FBFF"/>
            <w:tcMar>
              <w:top w:w="55" w:type="dxa"/>
              <w:left w:w="55" w:type="dxa"/>
              <w:bottom w:w="55" w:type="dxa"/>
              <w:right w:w="55" w:type="dxa"/>
            </w:tcMar>
            <w:vAlign w:val="center"/>
          </w:tcPr>
          <w:p w14:paraId="0C4B28E8" w14:textId="77777777" w:rsidR="008B2A16" w:rsidRPr="008B2A16" w:rsidRDefault="008B2A16" w:rsidP="000E1B4E">
            <w:pPr>
              <w:rPr>
                <w:rFonts w:cstheme="minorHAnsi"/>
                <w:sz w:val="16"/>
                <w:szCs w:val="16"/>
              </w:rPr>
            </w:pPr>
            <w:r w:rsidRPr="008B2A16">
              <w:rPr>
                <w:rFonts w:cstheme="minorHAnsi"/>
                <w:color w:val="000000"/>
                <w:sz w:val="16"/>
                <w:szCs w:val="16"/>
              </w:rPr>
              <w:t>How can I apply tactics, positioning and safe decisions to participate confidently?</w:t>
            </w:r>
          </w:p>
        </w:tc>
        <w:tc>
          <w:tcPr>
            <w:tcW w:w="5773" w:type="dxa"/>
            <w:shd w:val="clear" w:color="auto" w:fill="F8FBFF"/>
            <w:tcMar>
              <w:top w:w="55" w:type="dxa"/>
              <w:left w:w="55" w:type="dxa"/>
              <w:bottom w:w="55" w:type="dxa"/>
              <w:right w:w="55" w:type="dxa"/>
            </w:tcMar>
            <w:vAlign w:val="center"/>
          </w:tcPr>
          <w:p w14:paraId="3A6CF139" w14:textId="77777777" w:rsidR="008B2A16" w:rsidRPr="008B2A16" w:rsidRDefault="008B2A16" w:rsidP="000E1B4E">
            <w:pPr>
              <w:rPr>
                <w:rFonts w:cstheme="minorHAnsi"/>
                <w:sz w:val="16"/>
                <w:szCs w:val="16"/>
              </w:rPr>
            </w:pPr>
            <w:r w:rsidRPr="008B2A16">
              <w:rPr>
                <w:rFonts w:cstheme="minorHAnsi"/>
                <w:color w:val="000000"/>
                <w:sz w:val="16"/>
                <w:szCs w:val="16"/>
              </w:rPr>
              <w:t>Basketball, pickleball and First Aid Education: tactical choices, positioning, safe participation and emergency response.</w:t>
            </w:r>
          </w:p>
        </w:tc>
        <w:tc>
          <w:tcPr>
            <w:tcW w:w="3631" w:type="dxa"/>
            <w:shd w:val="clear" w:color="auto" w:fill="F8FBFF"/>
            <w:tcMar>
              <w:top w:w="55" w:type="dxa"/>
              <w:left w:w="55" w:type="dxa"/>
              <w:bottom w:w="55" w:type="dxa"/>
              <w:right w:w="55" w:type="dxa"/>
            </w:tcMar>
            <w:vAlign w:val="center"/>
          </w:tcPr>
          <w:p w14:paraId="006EE03E" w14:textId="77777777" w:rsidR="008B2A16" w:rsidRPr="008B2A16" w:rsidRDefault="008B2A16" w:rsidP="000E1B4E">
            <w:pPr>
              <w:rPr>
                <w:rFonts w:cstheme="minorHAnsi"/>
                <w:sz w:val="16"/>
                <w:szCs w:val="16"/>
              </w:rPr>
            </w:pPr>
            <w:r w:rsidRPr="008B2A16">
              <w:rPr>
                <w:rFonts w:cstheme="minorHAnsi"/>
                <w:color w:val="000000"/>
                <w:sz w:val="16"/>
                <w:szCs w:val="16"/>
              </w:rPr>
              <w:t>Cruz Basketball Academy / Pickleball England club locator / British Red Cross</w:t>
            </w:r>
          </w:p>
        </w:tc>
      </w:tr>
      <w:tr w:rsidR="008B2A16" w:rsidRPr="008B2A16" w14:paraId="06956EDD" w14:textId="77777777" w:rsidTr="008B2A16">
        <w:trPr>
          <w:cantSplit/>
          <w:trHeight w:val="845"/>
          <w:jc w:val="center"/>
        </w:trPr>
        <w:tc>
          <w:tcPr>
            <w:tcW w:w="1396" w:type="dxa"/>
            <w:tcMar>
              <w:top w:w="55" w:type="dxa"/>
              <w:left w:w="55" w:type="dxa"/>
              <w:bottom w:w="55" w:type="dxa"/>
              <w:right w:w="55" w:type="dxa"/>
            </w:tcMar>
            <w:vAlign w:val="center"/>
          </w:tcPr>
          <w:p w14:paraId="072F030F" w14:textId="77777777" w:rsidR="008B2A16" w:rsidRPr="008B2A16" w:rsidRDefault="008B2A16" w:rsidP="000E1B4E">
            <w:pPr>
              <w:rPr>
                <w:rFonts w:cstheme="minorHAnsi"/>
                <w:sz w:val="16"/>
                <w:szCs w:val="16"/>
              </w:rPr>
            </w:pPr>
            <w:r w:rsidRPr="008B2A16">
              <w:rPr>
                <w:rFonts w:cstheme="minorHAnsi"/>
                <w:color w:val="000000"/>
                <w:sz w:val="16"/>
                <w:szCs w:val="16"/>
              </w:rPr>
              <w:t>Autumn 2</w:t>
            </w:r>
          </w:p>
        </w:tc>
        <w:tc>
          <w:tcPr>
            <w:tcW w:w="2700" w:type="dxa"/>
            <w:tcMar>
              <w:top w:w="55" w:type="dxa"/>
              <w:left w:w="55" w:type="dxa"/>
              <w:bottom w:w="55" w:type="dxa"/>
              <w:right w:w="55" w:type="dxa"/>
            </w:tcMar>
            <w:vAlign w:val="center"/>
          </w:tcPr>
          <w:p w14:paraId="3194FFF6" w14:textId="77777777" w:rsidR="008B2A16" w:rsidRPr="008B2A16" w:rsidRDefault="008B2A16" w:rsidP="000E1B4E">
            <w:pPr>
              <w:rPr>
                <w:rFonts w:cstheme="minorHAnsi"/>
                <w:sz w:val="16"/>
                <w:szCs w:val="16"/>
              </w:rPr>
            </w:pPr>
            <w:r w:rsidRPr="008B2A16">
              <w:rPr>
                <w:rFonts w:cstheme="minorHAnsi"/>
                <w:color w:val="000000"/>
                <w:sz w:val="16"/>
                <w:szCs w:val="16"/>
              </w:rPr>
              <w:t>Effort, recovery and wellbeing</w:t>
            </w:r>
          </w:p>
        </w:tc>
        <w:tc>
          <w:tcPr>
            <w:tcW w:w="2700" w:type="dxa"/>
            <w:tcMar>
              <w:top w:w="55" w:type="dxa"/>
              <w:left w:w="55" w:type="dxa"/>
              <w:bottom w:w="55" w:type="dxa"/>
              <w:right w:w="55" w:type="dxa"/>
            </w:tcMar>
            <w:vAlign w:val="center"/>
          </w:tcPr>
          <w:p w14:paraId="3C2C4BF8" w14:textId="77777777" w:rsidR="008B2A16" w:rsidRPr="008B2A16" w:rsidRDefault="008B2A16" w:rsidP="000E1B4E">
            <w:pPr>
              <w:rPr>
                <w:rFonts w:cstheme="minorHAnsi"/>
                <w:sz w:val="16"/>
                <w:szCs w:val="16"/>
              </w:rPr>
            </w:pPr>
            <w:r w:rsidRPr="008B2A16">
              <w:rPr>
                <w:rFonts w:cstheme="minorHAnsi"/>
                <w:color w:val="000000"/>
                <w:sz w:val="16"/>
                <w:szCs w:val="16"/>
              </w:rPr>
              <w:t>Decision-making in games</w:t>
            </w:r>
          </w:p>
        </w:tc>
        <w:tc>
          <w:tcPr>
            <w:tcW w:w="4936" w:type="dxa"/>
            <w:tcMar>
              <w:top w:w="55" w:type="dxa"/>
              <w:left w:w="55" w:type="dxa"/>
              <w:bottom w:w="55" w:type="dxa"/>
              <w:right w:w="55" w:type="dxa"/>
            </w:tcMar>
            <w:vAlign w:val="center"/>
          </w:tcPr>
          <w:p w14:paraId="0A6B4D80" w14:textId="77777777" w:rsidR="008B2A16" w:rsidRPr="008B2A16" w:rsidRDefault="008B2A16" w:rsidP="000E1B4E">
            <w:pPr>
              <w:rPr>
                <w:rFonts w:cstheme="minorHAnsi"/>
                <w:sz w:val="16"/>
                <w:szCs w:val="16"/>
              </w:rPr>
            </w:pPr>
            <w:r w:rsidRPr="008B2A16">
              <w:rPr>
                <w:rFonts w:cstheme="minorHAnsi"/>
                <w:color w:val="000000"/>
                <w:sz w:val="16"/>
                <w:szCs w:val="16"/>
              </w:rPr>
              <w:t>How can I manage effort, recovery and decisions to improve performance and wellbeing?</w:t>
            </w:r>
          </w:p>
        </w:tc>
        <w:tc>
          <w:tcPr>
            <w:tcW w:w="5773" w:type="dxa"/>
            <w:tcMar>
              <w:top w:w="55" w:type="dxa"/>
              <w:left w:w="55" w:type="dxa"/>
              <w:bottom w:w="55" w:type="dxa"/>
              <w:right w:w="55" w:type="dxa"/>
            </w:tcMar>
            <w:vAlign w:val="center"/>
          </w:tcPr>
          <w:p w14:paraId="5188EA43" w14:textId="77777777" w:rsidR="008B2A16" w:rsidRPr="008B2A16" w:rsidRDefault="008B2A16" w:rsidP="000E1B4E">
            <w:pPr>
              <w:rPr>
                <w:rFonts w:cstheme="minorHAnsi"/>
                <w:sz w:val="16"/>
                <w:szCs w:val="16"/>
              </w:rPr>
            </w:pPr>
            <w:r w:rsidRPr="008B2A16">
              <w:rPr>
                <w:rFonts w:cstheme="minorHAnsi"/>
                <w:color w:val="000000"/>
                <w:sz w:val="16"/>
                <w:szCs w:val="16"/>
              </w:rPr>
              <w:t>Fitness, pickleball, netball and First Aid Education: intensity, recovery, game decisions and safe response.</w:t>
            </w:r>
          </w:p>
        </w:tc>
        <w:tc>
          <w:tcPr>
            <w:tcW w:w="3631" w:type="dxa"/>
            <w:tcMar>
              <w:top w:w="55" w:type="dxa"/>
              <w:left w:w="55" w:type="dxa"/>
              <w:bottom w:w="55" w:type="dxa"/>
              <w:right w:w="55" w:type="dxa"/>
            </w:tcMar>
            <w:vAlign w:val="center"/>
          </w:tcPr>
          <w:p w14:paraId="0C8FE01D" w14:textId="77777777" w:rsidR="008B2A16" w:rsidRPr="008B2A16" w:rsidRDefault="008B2A16" w:rsidP="000E1B4E">
            <w:pPr>
              <w:rPr>
                <w:rFonts w:cstheme="minorHAnsi"/>
                <w:sz w:val="16"/>
                <w:szCs w:val="16"/>
              </w:rPr>
            </w:pPr>
            <w:r w:rsidRPr="008B2A16">
              <w:rPr>
                <w:rFonts w:cstheme="minorHAnsi"/>
                <w:color w:val="000000"/>
                <w:sz w:val="16"/>
                <w:szCs w:val="16"/>
              </w:rPr>
              <w:t>London &amp; South East Netball directory / The Castle Centre and Southwark leisure centres</w:t>
            </w:r>
          </w:p>
        </w:tc>
      </w:tr>
      <w:tr w:rsidR="008B2A16" w:rsidRPr="008B2A16" w14:paraId="215AA1BB" w14:textId="77777777" w:rsidTr="008B2A16">
        <w:trPr>
          <w:cantSplit/>
          <w:trHeight w:val="788"/>
          <w:jc w:val="center"/>
        </w:trPr>
        <w:tc>
          <w:tcPr>
            <w:tcW w:w="1396" w:type="dxa"/>
            <w:shd w:val="clear" w:color="auto" w:fill="F8FBFF"/>
            <w:tcMar>
              <w:top w:w="55" w:type="dxa"/>
              <w:left w:w="55" w:type="dxa"/>
              <w:bottom w:w="55" w:type="dxa"/>
              <w:right w:w="55" w:type="dxa"/>
            </w:tcMar>
            <w:vAlign w:val="center"/>
          </w:tcPr>
          <w:p w14:paraId="2DCABBD9" w14:textId="77777777" w:rsidR="008B2A16" w:rsidRPr="008B2A16" w:rsidRDefault="008B2A16" w:rsidP="000E1B4E">
            <w:pPr>
              <w:rPr>
                <w:rFonts w:cstheme="minorHAnsi"/>
                <w:sz w:val="16"/>
                <w:szCs w:val="16"/>
              </w:rPr>
            </w:pPr>
            <w:r w:rsidRPr="008B2A16">
              <w:rPr>
                <w:rFonts w:cstheme="minorHAnsi"/>
                <w:color w:val="000000"/>
                <w:sz w:val="16"/>
                <w:szCs w:val="16"/>
              </w:rPr>
              <w:t>Spring 1</w:t>
            </w:r>
          </w:p>
        </w:tc>
        <w:tc>
          <w:tcPr>
            <w:tcW w:w="2700" w:type="dxa"/>
            <w:shd w:val="clear" w:color="auto" w:fill="F8FBFF"/>
            <w:tcMar>
              <w:top w:w="55" w:type="dxa"/>
              <w:left w:w="55" w:type="dxa"/>
              <w:bottom w:w="55" w:type="dxa"/>
              <w:right w:w="55" w:type="dxa"/>
            </w:tcMar>
            <w:vAlign w:val="center"/>
          </w:tcPr>
          <w:p w14:paraId="55954A13" w14:textId="77777777" w:rsidR="008B2A16" w:rsidRPr="008B2A16" w:rsidRDefault="008B2A16" w:rsidP="000E1B4E">
            <w:pPr>
              <w:rPr>
                <w:rFonts w:cstheme="minorHAnsi"/>
                <w:sz w:val="16"/>
                <w:szCs w:val="16"/>
              </w:rPr>
            </w:pPr>
            <w:r w:rsidRPr="008B2A16">
              <w:rPr>
                <w:rFonts w:cstheme="minorHAnsi"/>
                <w:color w:val="000000"/>
                <w:sz w:val="16"/>
                <w:szCs w:val="16"/>
              </w:rPr>
              <w:t>Adapting tactics and intensity</w:t>
            </w:r>
          </w:p>
        </w:tc>
        <w:tc>
          <w:tcPr>
            <w:tcW w:w="2700" w:type="dxa"/>
            <w:shd w:val="clear" w:color="auto" w:fill="F8FBFF"/>
            <w:tcMar>
              <w:top w:w="55" w:type="dxa"/>
              <w:left w:w="55" w:type="dxa"/>
              <w:bottom w:w="55" w:type="dxa"/>
              <w:right w:w="55" w:type="dxa"/>
            </w:tcMar>
            <w:vAlign w:val="center"/>
          </w:tcPr>
          <w:p w14:paraId="5B47975D" w14:textId="77777777" w:rsidR="008B2A16" w:rsidRPr="008B2A16" w:rsidRDefault="008B2A16" w:rsidP="000E1B4E">
            <w:pPr>
              <w:rPr>
                <w:rFonts w:cstheme="minorHAnsi"/>
                <w:sz w:val="16"/>
                <w:szCs w:val="16"/>
              </w:rPr>
            </w:pPr>
            <w:r w:rsidRPr="008B2A16">
              <w:rPr>
                <w:rFonts w:cstheme="minorHAnsi"/>
                <w:color w:val="000000"/>
                <w:sz w:val="16"/>
                <w:szCs w:val="16"/>
              </w:rPr>
              <w:t>Activity choice and confidence</w:t>
            </w:r>
          </w:p>
        </w:tc>
        <w:tc>
          <w:tcPr>
            <w:tcW w:w="4936" w:type="dxa"/>
            <w:shd w:val="clear" w:color="auto" w:fill="F8FBFF"/>
            <w:tcMar>
              <w:top w:w="55" w:type="dxa"/>
              <w:left w:w="55" w:type="dxa"/>
              <w:bottom w:w="55" w:type="dxa"/>
              <w:right w:w="55" w:type="dxa"/>
            </w:tcMar>
            <w:vAlign w:val="center"/>
          </w:tcPr>
          <w:p w14:paraId="6486AA2B" w14:textId="77777777" w:rsidR="008B2A16" w:rsidRPr="008B2A16" w:rsidRDefault="008B2A16" w:rsidP="000E1B4E">
            <w:pPr>
              <w:rPr>
                <w:rFonts w:cstheme="minorHAnsi"/>
                <w:sz w:val="16"/>
                <w:szCs w:val="16"/>
              </w:rPr>
            </w:pPr>
            <w:r w:rsidRPr="008B2A16">
              <w:rPr>
                <w:rFonts w:cstheme="minorHAnsi"/>
                <w:color w:val="000000"/>
                <w:sz w:val="16"/>
                <w:szCs w:val="16"/>
              </w:rPr>
              <w:t>How can I adapt tactics, intensity and activity choices to support performance and wellbeing?</w:t>
            </w:r>
          </w:p>
        </w:tc>
        <w:tc>
          <w:tcPr>
            <w:tcW w:w="5773" w:type="dxa"/>
            <w:shd w:val="clear" w:color="auto" w:fill="F8FBFF"/>
            <w:tcMar>
              <w:top w:w="55" w:type="dxa"/>
              <w:left w:w="55" w:type="dxa"/>
              <w:bottom w:w="55" w:type="dxa"/>
              <w:right w:w="55" w:type="dxa"/>
            </w:tcMar>
            <w:vAlign w:val="center"/>
          </w:tcPr>
          <w:p w14:paraId="1D3B163B" w14:textId="77777777" w:rsidR="008B2A16" w:rsidRPr="008B2A16" w:rsidRDefault="008B2A16" w:rsidP="000E1B4E">
            <w:pPr>
              <w:rPr>
                <w:rFonts w:cstheme="minorHAnsi"/>
                <w:sz w:val="16"/>
                <w:szCs w:val="16"/>
              </w:rPr>
            </w:pPr>
            <w:r w:rsidRPr="008B2A16">
              <w:rPr>
                <w:rFonts w:cstheme="minorHAnsi"/>
                <w:color w:val="000000"/>
                <w:sz w:val="16"/>
                <w:szCs w:val="16"/>
              </w:rPr>
              <w:t>Handball, fitness, pickleball and First Aid Education: tactical adaptation, training intensity, confidence and emergency response.</w:t>
            </w:r>
          </w:p>
        </w:tc>
        <w:tc>
          <w:tcPr>
            <w:tcW w:w="3631" w:type="dxa"/>
            <w:shd w:val="clear" w:color="auto" w:fill="F8FBFF"/>
            <w:tcMar>
              <w:top w:w="55" w:type="dxa"/>
              <w:left w:w="55" w:type="dxa"/>
              <w:bottom w:w="55" w:type="dxa"/>
              <w:right w:w="55" w:type="dxa"/>
            </w:tcMar>
            <w:vAlign w:val="center"/>
          </w:tcPr>
          <w:p w14:paraId="7ED08A68" w14:textId="77777777" w:rsidR="008B2A16" w:rsidRPr="008B2A16" w:rsidRDefault="008B2A16" w:rsidP="000E1B4E">
            <w:pPr>
              <w:rPr>
                <w:rFonts w:cstheme="minorHAnsi"/>
                <w:sz w:val="16"/>
                <w:szCs w:val="16"/>
              </w:rPr>
            </w:pPr>
            <w:r w:rsidRPr="008B2A16">
              <w:rPr>
                <w:rFonts w:cstheme="minorHAnsi"/>
                <w:color w:val="000000"/>
                <w:sz w:val="16"/>
                <w:szCs w:val="16"/>
              </w:rPr>
              <w:t>London GD Handball / British Red Cross</w:t>
            </w:r>
          </w:p>
        </w:tc>
      </w:tr>
      <w:tr w:rsidR="008B2A16" w:rsidRPr="008B2A16" w14:paraId="5021EB60" w14:textId="77777777" w:rsidTr="008B2A16">
        <w:trPr>
          <w:cantSplit/>
          <w:trHeight w:val="788"/>
          <w:jc w:val="center"/>
        </w:trPr>
        <w:tc>
          <w:tcPr>
            <w:tcW w:w="1396" w:type="dxa"/>
            <w:tcMar>
              <w:top w:w="55" w:type="dxa"/>
              <w:left w:w="55" w:type="dxa"/>
              <w:bottom w:w="55" w:type="dxa"/>
              <w:right w:w="55" w:type="dxa"/>
            </w:tcMar>
            <w:vAlign w:val="center"/>
          </w:tcPr>
          <w:p w14:paraId="2CFB56C8" w14:textId="77777777" w:rsidR="008B2A16" w:rsidRPr="008B2A16" w:rsidRDefault="008B2A16" w:rsidP="000E1B4E">
            <w:pPr>
              <w:rPr>
                <w:rFonts w:cstheme="minorHAnsi"/>
                <w:sz w:val="16"/>
                <w:szCs w:val="16"/>
              </w:rPr>
            </w:pPr>
            <w:r w:rsidRPr="008B2A16">
              <w:rPr>
                <w:rFonts w:cstheme="minorHAnsi"/>
                <w:color w:val="000000"/>
                <w:sz w:val="16"/>
                <w:szCs w:val="16"/>
              </w:rPr>
              <w:t>Spring 2</w:t>
            </w:r>
          </w:p>
        </w:tc>
        <w:tc>
          <w:tcPr>
            <w:tcW w:w="2700" w:type="dxa"/>
            <w:tcMar>
              <w:top w:w="55" w:type="dxa"/>
              <w:left w:w="55" w:type="dxa"/>
              <w:bottom w:w="55" w:type="dxa"/>
              <w:right w:w="55" w:type="dxa"/>
            </w:tcMar>
            <w:vAlign w:val="center"/>
          </w:tcPr>
          <w:p w14:paraId="413CF3F3" w14:textId="77777777" w:rsidR="008B2A16" w:rsidRPr="008B2A16" w:rsidRDefault="008B2A16" w:rsidP="000E1B4E">
            <w:pPr>
              <w:rPr>
                <w:rFonts w:cstheme="minorHAnsi"/>
                <w:sz w:val="16"/>
                <w:szCs w:val="16"/>
              </w:rPr>
            </w:pPr>
            <w:r w:rsidRPr="008B2A16">
              <w:rPr>
                <w:rFonts w:cstheme="minorHAnsi"/>
                <w:color w:val="000000"/>
                <w:sz w:val="16"/>
                <w:szCs w:val="16"/>
              </w:rPr>
              <w:t>Communication and positioning</w:t>
            </w:r>
          </w:p>
        </w:tc>
        <w:tc>
          <w:tcPr>
            <w:tcW w:w="2700" w:type="dxa"/>
            <w:tcMar>
              <w:top w:w="55" w:type="dxa"/>
              <w:left w:w="55" w:type="dxa"/>
              <w:bottom w:w="55" w:type="dxa"/>
              <w:right w:w="55" w:type="dxa"/>
            </w:tcMar>
            <w:vAlign w:val="center"/>
          </w:tcPr>
          <w:p w14:paraId="5A677B15" w14:textId="77777777" w:rsidR="008B2A16" w:rsidRPr="008B2A16" w:rsidRDefault="008B2A16" w:rsidP="000E1B4E">
            <w:pPr>
              <w:rPr>
                <w:rFonts w:cstheme="minorHAnsi"/>
                <w:sz w:val="16"/>
                <w:szCs w:val="16"/>
              </w:rPr>
            </w:pPr>
            <w:r w:rsidRPr="008B2A16">
              <w:rPr>
                <w:rFonts w:cstheme="minorHAnsi"/>
                <w:color w:val="000000"/>
                <w:sz w:val="16"/>
                <w:szCs w:val="16"/>
              </w:rPr>
              <w:t>Team and rally tactics</w:t>
            </w:r>
          </w:p>
        </w:tc>
        <w:tc>
          <w:tcPr>
            <w:tcW w:w="4936" w:type="dxa"/>
            <w:tcMar>
              <w:top w:w="55" w:type="dxa"/>
              <w:left w:w="55" w:type="dxa"/>
              <w:bottom w:w="55" w:type="dxa"/>
              <w:right w:w="55" w:type="dxa"/>
            </w:tcMar>
            <w:vAlign w:val="center"/>
          </w:tcPr>
          <w:p w14:paraId="4EE9AB3F" w14:textId="77777777" w:rsidR="008B2A16" w:rsidRPr="008B2A16" w:rsidRDefault="008B2A16" w:rsidP="000E1B4E">
            <w:pPr>
              <w:rPr>
                <w:rFonts w:cstheme="minorHAnsi"/>
                <w:sz w:val="16"/>
                <w:szCs w:val="16"/>
              </w:rPr>
            </w:pPr>
            <w:r w:rsidRPr="008B2A16">
              <w:rPr>
                <w:rFonts w:cstheme="minorHAnsi"/>
                <w:color w:val="000000"/>
                <w:sz w:val="16"/>
                <w:szCs w:val="16"/>
              </w:rPr>
              <w:t>How can I use communication, positioning and tactical decisions to contribute effectively?</w:t>
            </w:r>
          </w:p>
        </w:tc>
        <w:tc>
          <w:tcPr>
            <w:tcW w:w="5773" w:type="dxa"/>
            <w:tcMar>
              <w:top w:w="55" w:type="dxa"/>
              <w:left w:w="55" w:type="dxa"/>
              <w:bottom w:w="55" w:type="dxa"/>
              <w:right w:w="55" w:type="dxa"/>
            </w:tcMar>
            <w:vAlign w:val="center"/>
          </w:tcPr>
          <w:p w14:paraId="755B68D3" w14:textId="77777777" w:rsidR="008B2A16" w:rsidRPr="008B2A16" w:rsidRDefault="008B2A16" w:rsidP="000E1B4E">
            <w:pPr>
              <w:rPr>
                <w:rFonts w:cstheme="minorHAnsi"/>
                <w:sz w:val="16"/>
                <w:szCs w:val="16"/>
              </w:rPr>
            </w:pPr>
            <w:r w:rsidRPr="008B2A16">
              <w:rPr>
                <w:rFonts w:cstheme="minorHAnsi"/>
                <w:color w:val="000000"/>
                <w:sz w:val="16"/>
                <w:szCs w:val="16"/>
              </w:rPr>
              <w:t>Football, badminton and volleyball: communication, attacking space, defensive cover, rally control and contribution.</w:t>
            </w:r>
          </w:p>
        </w:tc>
        <w:tc>
          <w:tcPr>
            <w:tcW w:w="3631" w:type="dxa"/>
            <w:tcMar>
              <w:top w:w="55" w:type="dxa"/>
              <w:left w:w="55" w:type="dxa"/>
              <w:bottom w:w="55" w:type="dxa"/>
              <w:right w:w="55" w:type="dxa"/>
            </w:tcMar>
            <w:vAlign w:val="center"/>
          </w:tcPr>
          <w:p w14:paraId="4ED157CB" w14:textId="77777777" w:rsidR="008B2A16" w:rsidRPr="008B2A16" w:rsidRDefault="008B2A16" w:rsidP="000E1B4E">
            <w:pPr>
              <w:rPr>
                <w:rFonts w:cstheme="minorHAnsi"/>
                <w:sz w:val="16"/>
                <w:szCs w:val="16"/>
              </w:rPr>
            </w:pPr>
            <w:r w:rsidRPr="008B2A16">
              <w:rPr>
                <w:rFonts w:cstheme="minorHAnsi"/>
                <w:color w:val="000000"/>
                <w:sz w:val="16"/>
                <w:szCs w:val="16"/>
              </w:rPr>
              <w:t>Ballers Football Academy / Crossfire Juniors / SQUAD Volleyball Club</w:t>
            </w:r>
          </w:p>
        </w:tc>
      </w:tr>
      <w:tr w:rsidR="008B2A16" w:rsidRPr="008B2A16" w14:paraId="6AD728A3" w14:textId="77777777" w:rsidTr="008B2A16">
        <w:trPr>
          <w:cantSplit/>
          <w:trHeight w:val="788"/>
          <w:jc w:val="center"/>
        </w:trPr>
        <w:tc>
          <w:tcPr>
            <w:tcW w:w="1396" w:type="dxa"/>
            <w:shd w:val="clear" w:color="auto" w:fill="F8FBFF"/>
            <w:tcMar>
              <w:top w:w="55" w:type="dxa"/>
              <w:left w:w="55" w:type="dxa"/>
              <w:bottom w:w="55" w:type="dxa"/>
              <w:right w:w="55" w:type="dxa"/>
            </w:tcMar>
            <w:vAlign w:val="center"/>
          </w:tcPr>
          <w:p w14:paraId="404F998B" w14:textId="77777777" w:rsidR="008B2A16" w:rsidRPr="008B2A16" w:rsidRDefault="008B2A16" w:rsidP="000E1B4E">
            <w:pPr>
              <w:rPr>
                <w:rFonts w:cstheme="minorHAnsi"/>
                <w:sz w:val="16"/>
                <w:szCs w:val="16"/>
              </w:rPr>
            </w:pPr>
            <w:r w:rsidRPr="008B2A16">
              <w:rPr>
                <w:rFonts w:cstheme="minorHAnsi"/>
                <w:color w:val="000000"/>
                <w:sz w:val="16"/>
                <w:szCs w:val="16"/>
              </w:rPr>
              <w:t>Summer 1</w:t>
            </w:r>
          </w:p>
        </w:tc>
        <w:tc>
          <w:tcPr>
            <w:tcW w:w="2700" w:type="dxa"/>
            <w:shd w:val="clear" w:color="auto" w:fill="F8FBFF"/>
            <w:tcMar>
              <w:top w:w="55" w:type="dxa"/>
              <w:left w:w="55" w:type="dxa"/>
              <w:bottom w:w="55" w:type="dxa"/>
              <w:right w:w="55" w:type="dxa"/>
            </w:tcMar>
            <w:vAlign w:val="center"/>
          </w:tcPr>
          <w:p w14:paraId="48C230E7" w14:textId="77777777" w:rsidR="008B2A16" w:rsidRPr="008B2A16" w:rsidRDefault="008B2A16" w:rsidP="000E1B4E">
            <w:pPr>
              <w:rPr>
                <w:rFonts w:cstheme="minorHAnsi"/>
                <w:sz w:val="16"/>
                <w:szCs w:val="16"/>
              </w:rPr>
            </w:pPr>
            <w:r w:rsidRPr="008B2A16">
              <w:rPr>
                <w:rFonts w:cstheme="minorHAnsi"/>
                <w:color w:val="000000"/>
                <w:sz w:val="16"/>
                <w:szCs w:val="16"/>
              </w:rPr>
              <w:t>Lifelong participation</w:t>
            </w:r>
          </w:p>
        </w:tc>
        <w:tc>
          <w:tcPr>
            <w:tcW w:w="2700" w:type="dxa"/>
            <w:shd w:val="clear" w:color="auto" w:fill="F8FBFF"/>
            <w:tcMar>
              <w:top w:w="55" w:type="dxa"/>
              <w:left w:w="55" w:type="dxa"/>
              <w:bottom w:w="55" w:type="dxa"/>
              <w:right w:w="55" w:type="dxa"/>
            </w:tcMar>
            <w:vAlign w:val="center"/>
          </w:tcPr>
          <w:p w14:paraId="5CDAEBBA" w14:textId="77777777" w:rsidR="008B2A16" w:rsidRPr="008B2A16" w:rsidRDefault="008B2A16" w:rsidP="000E1B4E">
            <w:pPr>
              <w:rPr>
                <w:rFonts w:cstheme="minorHAnsi"/>
                <w:sz w:val="16"/>
                <w:szCs w:val="16"/>
              </w:rPr>
            </w:pPr>
            <w:r w:rsidRPr="008B2A16">
              <w:rPr>
                <w:rFonts w:cstheme="minorHAnsi"/>
                <w:color w:val="000000"/>
                <w:sz w:val="16"/>
                <w:szCs w:val="16"/>
              </w:rPr>
              <w:t>Enjoyment, tactics and independence</w:t>
            </w:r>
          </w:p>
        </w:tc>
        <w:tc>
          <w:tcPr>
            <w:tcW w:w="4936" w:type="dxa"/>
            <w:shd w:val="clear" w:color="auto" w:fill="F8FBFF"/>
            <w:tcMar>
              <w:top w:w="55" w:type="dxa"/>
              <w:left w:w="55" w:type="dxa"/>
              <w:bottom w:w="55" w:type="dxa"/>
              <w:right w:w="55" w:type="dxa"/>
            </w:tcMar>
            <w:vAlign w:val="center"/>
          </w:tcPr>
          <w:p w14:paraId="5592284B" w14:textId="77777777" w:rsidR="008B2A16" w:rsidRPr="008B2A16" w:rsidRDefault="008B2A16" w:rsidP="000E1B4E">
            <w:pPr>
              <w:rPr>
                <w:rFonts w:cstheme="minorHAnsi"/>
                <w:sz w:val="16"/>
                <w:szCs w:val="16"/>
              </w:rPr>
            </w:pPr>
            <w:r w:rsidRPr="008B2A16">
              <w:rPr>
                <w:rFonts w:cstheme="minorHAnsi"/>
                <w:color w:val="000000"/>
                <w:sz w:val="16"/>
                <w:szCs w:val="16"/>
              </w:rPr>
              <w:t>How can I choose activities, tactics and effort levels that I can enjoy and continue beyond school?</w:t>
            </w:r>
          </w:p>
        </w:tc>
        <w:tc>
          <w:tcPr>
            <w:tcW w:w="5773" w:type="dxa"/>
            <w:shd w:val="clear" w:color="auto" w:fill="F8FBFF"/>
            <w:tcMar>
              <w:top w:w="55" w:type="dxa"/>
              <w:left w:w="55" w:type="dxa"/>
              <w:bottom w:w="55" w:type="dxa"/>
              <w:right w:w="55" w:type="dxa"/>
            </w:tcMar>
            <w:vAlign w:val="center"/>
          </w:tcPr>
          <w:p w14:paraId="6320AA66" w14:textId="77777777" w:rsidR="008B2A16" w:rsidRPr="008B2A16" w:rsidRDefault="008B2A16" w:rsidP="000E1B4E">
            <w:pPr>
              <w:rPr>
                <w:rFonts w:cstheme="minorHAnsi"/>
                <w:sz w:val="16"/>
                <w:szCs w:val="16"/>
              </w:rPr>
            </w:pPr>
            <w:r w:rsidRPr="008B2A16">
              <w:rPr>
                <w:rFonts w:cstheme="minorHAnsi"/>
                <w:color w:val="000000"/>
                <w:sz w:val="16"/>
                <w:szCs w:val="16"/>
              </w:rPr>
              <w:t>Volleyball, football and badminton: activity choice, tactics, confidence, enjoyment and independent participation.</w:t>
            </w:r>
          </w:p>
        </w:tc>
        <w:tc>
          <w:tcPr>
            <w:tcW w:w="3631" w:type="dxa"/>
            <w:shd w:val="clear" w:color="auto" w:fill="F8FBFF"/>
            <w:tcMar>
              <w:top w:w="55" w:type="dxa"/>
              <w:left w:w="55" w:type="dxa"/>
              <w:bottom w:w="55" w:type="dxa"/>
              <w:right w:w="55" w:type="dxa"/>
            </w:tcMar>
            <w:vAlign w:val="center"/>
          </w:tcPr>
          <w:p w14:paraId="7735ED22" w14:textId="77777777" w:rsidR="008B2A16" w:rsidRPr="008B2A16" w:rsidRDefault="008B2A16" w:rsidP="000E1B4E">
            <w:pPr>
              <w:rPr>
                <w:rFonts w:cstheme="minorHAnsi"/>
                <w:sz w:val="16"/>
                <w:szCs w:val="16"/>
              </w:rPr>
            </w:pPr>
            <w:r w:rsidRPr="008B2A16">
              <w:rPr>
                <w:rFonts w:cstheme="minorHAnsi"/>
                <w:color w:val="000000"/>
                <w:sz w:val="16"/>
                <w:szCs w:val="16"/>
              </w:rPr>
              <w:t>SQUAD Volleyball Club / Ballers Football Academy / Crossfire Juniors</w:t>
            </w:r>
          </w:p>
        </w:tc>
      </w:tr>
      <w:tr w:rsidR="008B2A16" w:rsidRPr="008B2A16" w14:paraId="72716968" w14:textId="77777777" w:rsidTr="008B2A16">
        <w:trPr>
          <w:cantSplit/>
          <w:trHeight w:val="788"/>
          <w:jc w:val="center"/>
        </w:trPr>
        <w:tc>
          <w:tcPr>
            <w:tcW w:w="1396" w:type="dxa"/>
            <w:tcMar>
              <w:top w:w="55" w:type="dxa"/>
              <w:left w:w="55" w:type="dxa"/>
              <w:bottom w:w="55" w:type="dxa"/>
              <w:right w:w="55" w:type="dxa"/>
            </w:tcMar>
            <w:vAlign w:val="center"/>
          </w:tcPr>
          <w:p w14:paraId="5B3ED5A5" w14:textId="77777777" w:rsidR="008B2A16" w:rsidRPr="008B2A16" w:rsidRDefault="008B2A16" w:rsidP="000E1B4E">
            <w:pPr>
              <w:rPr>
                <w:rFonts w:cstheme="minorHAnsi"/>
                <w:sz w:val="16"/>
                <w:szCs w:val="16"/>
              </w:rPr>
            </w:pPr>
            <w:r w:rsidRPr="008B2A16">
              <w:rPr>
                <w:rFonts w:cstheme="minorHAnsi"/>
                <w:color w:val="000000"/>
                <w:sz w:val="16"/>
                <w:szCs w:val="16"/>
              </w:rPr>
              <w:t>Summer 2</w:t>
            </w:r>
          </w:p>
        </w:tc>
        <w:tc>
          <w:tcPr>
            <w:tcW w:w="2700" w:type="dxa"/>
            <w:tcMar>
              <w:top w:w="55" w:type="dxa"/>
              <w:left w:w="55" w:type="dxa"/>
              <w:bottom w:w="55" w:type="dxa"/>
              <w:right w:w="55" w:type="dxa"/>
            </w:tcMar>
            <w:vAlign w:val="center"/>
          </w:tcPr>
          <w:p w14:paraId="14971274" w14:textId="77777777" w:rsidR="008B2A16" w:rsidRPr="008B2A16" w:rsidRDefault="008B2A16" w:rsidP="000E1B4E">
            <w:pPr>
              <w:rPr>
                <w:rFonts w:cstheme="minorHAnsi"/>
                <w:sz w:val="16"/>
                <w:szCs w:val="16"/>
              </w:rPr>
            </w:pPr>
            <w:r w:rsidRPr="008B2A16">
              <w:rPr>
                <w:rFonts w:cstheme="minorHAnsi"/>
                <w:color w:val="000000"/>
                <w:sz w:val="16"/>
                <w:szCs w:val="16"/>
              </w:rPr>
              <w:t>Exam-period wellbeing</w:t>
            </w:r>
          </w:p>
        </w:tc>
        <w:tc>
          <w:tcPr>
            <w:tcW w:w="2700" w:type="dxa"/>
            <w:tcMar>
              <w:top w:w="55" w:type="dxa"/>
              <w:left w:w="55" w:type="dxa"/>
              <w:bottom w:w="55" w:type="dxa"/>
              <w:right w:w="55" w:type="dxa"/>
            </w:tcMar>
            <w:vAlign w:val="center"/>
          </w:tcPr>
          <w:p w14:paraId="02ABBB1E" w14:textId="77777777" w:rsidR="008B2A16" w:rsidRPr="008B2A16" w:rsidRDefault="008B2A16" w:rsidP="000E1B4E">
            <w:pPr>
              <w:rPr>
                <w:rFonts w:cstheme="minorHAnsi"/>
                <w:sz w:val="16"/>
                <w:szCs w:val="16"/>
              </w:rPr>
            </w:pPr>
            <w:r w:rsidRPr="008B2A16">
              <w:rPr>
                <w:rFonts w:cstheme="minorHAnsi"/>
                <w:color w:val="000000"/>
                <w:sz w:val="16"/>
                <w:szCs w:val="16"/>
              </w:rPr>
              <w:t>Activity beyond school</w:t>
            </w:r>
          </w:p>
        </w:tc>
        <w:tc>
          <w:tcPr>
            <w:tcW w:w="4936" w:type="dxa"/>
            <w:tcMar>
              <w:top w:w="55" w:type="dxa"/>
              <w:left w:w="55" w:type="dxa"/>
              <w:bottom w:w="55" w:type="dxa"/>
              <w:right w:w="55" w:type="dxa"/>
            </w:tcMar>
            <w:vAlign w:val="center"/>
          </w:tcPr>
          <w:p w14:paraId="1136329C" w14:textId="77777777" w:rsidR="008B2A16" w:rsidRPr="008B2A16" w:rsidRDefault="008B2A16" w:rsidP="000E1B4E">
            <w:pPr>
              <w:rPr>
                <w:rFonts w:cstheme="minorHAnsi"/>
                <w:sz w:val="16"/>
                <w:szCs w:val="16"/>
              </w:rPr>
            </w:pPr>
            <w:r w:rsidRPr="008B2A16">
              <w:rPr>
                <w:rFonts w:cstheme="minorHAnsi"/>
                <w:color w:val="000000"/>
                <w:sz w:val="16"/>
                <w:szCs w:val="16"/>
              </w:rPr>
              <w:t>How can I plan safe, manageable physical activity during exams and beyond Year 11?</w:t>
            </w:r>
          </w:p>
        </w:tc>
        <w:tc>
          <w:tcPr>
            <w:tcW w:w="5773" w:type="dxa"/>
            <w:tcMar>
              <w:top w:w="55" w:type="dxa"/>
              <w:left w:w="55" w:type="dxa"/>
              <w:bottom w:w="55" w:type="dxa"/>
              <w:right w:w="55" w:type="dxa"/>
            </w:tcMar>
            <w:vAlign w:val="center"/>
          </w:tcPr>
          <w:p w14:paraId="674053CD" w14:textId="77777777" w:rsidR="008B2A16" w:rsidRPr="008B2A16" w:rsidRDefault="008B2A16" w:rsidP="000E1B4E">
            <w:pPr>
              <w:rPr>
                <w:rFonts w:cstheme="minorHAnsi"/>
                <w:sz w:val="16"/>
                <w:szCs w:val="16"/>
              </w:rPr>
            </w:pPr>
            <w:r w:rsidRPr="008B2A16">
              <w:rPr>
                <w:rFonts w:cstheme="minorHAnsi"/>
                <w:color w:val="000000"/>
                <w:sz w:val="16"/>
                <w:szCs w:val="16"/>
              </w:rPr>
              <w:t>Exam-period provision and transition to independent physical activity where timetable allows.</w:t>
            </w:r>
          </w:p>
        </w:tc>
        <w:tc>
          <w:tcPr>
            <w:tcW w:w="3631" w:type="dxa"/>
            <w:tcMar>
              <w:top w:w="55" w:type="dxa"/>
              <w:left w:w="55" w:type="dxa"/>
              <w:bottom w:w="55" w:type="dxa"/>
              <w:right w:w="55" w:type="dxa"/>
            </w:tcMar>
            <w:vAlign w:val="center"/>
          </w:tcPr>
          <w:p w14:paraId="29DBDB1B" w14:textId="77777777" w:rsidR="008B2A16" w:rsidRPr="008B2A16" w:rsidRDefault="008B2A16" w:rsidP="000E1B4E">
            <w:pPr>
              <w:rPr>
                <w:rFonts w:cstheme="minorHAnsi"/>
                <w:sz w:val="16"/>
                <w:szCs w:val="16"/>
              </w:rPr>
            </w:pPr>
            <w:r w:rsidRPr="008B2A16">
              <w:rPr>
                <w:rFonts w:cstheme="minorHAnsi"/>
                <w:color w:val="000000"/>
                <w:sz w:val="16"/>
                <w:szCs w:val="16"/>
              </w:rPr>
              <w:t>The Castle Centre, Southwark leisure centres and community club pathways</w:t>
            </w:r>
          </w:p>
        </w:tc>
      </w:tr>
    </w:tbl>
    <w:p w14:paraId="03E5A961" w14:textId="77777777" w:rsidR="008B2A16" w:rsidRPr="008B2A16" w:rsidRDefault="008B2A16" w:rsidP="008B2A16">
      <w:pPr>
        <w:spacing w:after="40"/>
        <w:rPr>
          <w:rFonts w:cstheme="minorHAnsi"/>
          <w:sz w:val="16"/>
          <w:szCs w:val="16"/>
        </w:rPr>
      </w:pPr>
    </w:p>
    <w:p w14:paraId="15503404" w14:textId="77777777" w:rsidR="000A18B3" w:rsidRPr="008B2A16" w:rsidRDefault="000A18B3" w:rsidP="00AC1CC3">
      <w:pPr>
        <w:tabs>
          <w:tab w:val="left" w:pos="1461"/>
        </w:tabs>
        <w:rPr>
          <w:rFonts w:cstheme="minorHAnsi"/>
          <w:sz w:val="16"/>
          <w:szCs w:val="16"/>
        </w:rPr>
      </w:pPr>
    </w:p>
    <w:p w14:paraId="2A2AC3C9" w14:textId="77777777" w:rsidR="000A18B3" w:rsidRPr="008B2A16" w:rsidRDefault="000A18B3" w:rsidP="00AC1CC3">
      <w:pPr>
        <w:tabs>
          <w:tab w:val="left" w:pos="1461"/>
        </w:tabs>
        <w:rPr>
          <w:rFonts w:cstheme="minorHAnsi"/>
          <w:sz w:val="16"/>
          <w:szCs w:val="16"/>
        </w:rPr>
      </w:pPr>
    </w:p>
    <w:p w14:paraId="021BDF84" w14:textId="77777777" w:rsidR="000A18B3" w:rsidRPr="008B2A16" w:rsidRDefault="000A18B3" w:rsidP="00AC1CC3">
      <w:pPr>
        <w:tabs>
          <w:tab w:val="left" w:pos="1461"/>
        </w:tabs>
        <w:rPr>
          <w:rFonts w:cstheme="minorHAnsi"/>
          <w:sz w:val="16"/>
          <w:szCs w:val="16"/>
        </w:rPr>
      </w:pPr>
    </w:p>
    <w:p w14:paraId="64A59427" w14:textId="77777777" w:rsidR="000A18B3" w:rsidRPr="008B2A16" w:rsidRDefault="000A18B3" w:rsidP="00AC1CC3">
      <w:pPr>
        <w:tabs>
          <w:tab w:val="left" w:pos="1461"/>
        </w:tabs>
        <w:rPr>
          <w:rFonts w:cstheme="minorHAnsi"/>
          <w:sz w:val="16"/>
          <w:szCs w:val="16"/>
        </w:rPr>
      </w:pPr>
    </w:p>
    <w:p w14:paraId="67A2AD3A" w14:textId="77777777" w:rsidR="000A18B3" w:rsidRPr="008B2A16" w:rsidRDefault="000A18B3" w:rsidP="00AC1CC3">
      <w:pPr>
        <w:tabs>
          <w:tab w:val="left" w:pos="1461"/>
        </w:tabs>
        <w:rPr>
          <w:rFonts w:cstheme="minorHAnsi"/>
          <w:sz w:val="16"/>
          <w:szCs w:val="16"/>
        </w:rPr>
      </w:pPr>
    </w:p>
    <w:p w14:paraId="32C8F299" w14:textId="77777777" w:rsidR="000A18B3" w:rsidRPr="008B2A16" w:rsidRDefault="000A18B3" w:rsidP="00AC1CC3">
      <w:pPr>
        <w:tabs>
          <w:tab w:val="left" w:pos="1461"/>
        </w:tabs>
        <w:rPr>
          <w:rFonts w:cstheme="minorHAnsi"/>
          <w:sz w:val="16"/>
          <w:szCs w:val="16"/>
        </w:rPr>
      </w:pPr>
    </w:p>
    <w:p w14:paraId="0DFF7A74" w14:textId="77777777" w:rsidR="000A18B3" w:rsidRPr="008B2A16" w:rsidRDefault="000A18B3" w:rsidP="00AC1CC3">
      <w:pPr>
        <w:tabs>
          <w:tab w:val="left" w:pos="1461"/>
        </w:tabs>
        <w:rPr>
          <w:rFonts w:cstheme="minorHAnsi"/>
          <w:sz w:val="16"/>
          <w:szCs w:val="16"/>
        </w:rPr>
      </w:pPr>
    </w:p>
    <w:p w14:paraId="0F31AF0B" w14:textId="77777777" w:rsidR="000A18B3" w:rsidRPr="008B2A16" w:rsidRDefault="000A18B3" w:rsidP="00AC1CC3">
      <w:pPr>
        <w:tabs>
          <w:tab w:val="left" w:pos="1461"/>
        </w:tabs>
        <w:rPr>
          <w:rFonts w:cstheme="minorHAnsi"/>
          <w:sz w:val="16"/>
          <w:szCs w:val="16"/>
        </w:rPr>
      </w:pPr>
    </w:p>
    <w:p w14:paraId="40D72C11" w14:textId="77777777" w:rsidR="000A18B3" w:rsidRPr="008B2A16" w:rsidRDefault="000A18B3" w:rsidP="00AC1CC3">
      <w:pPr>
        <w:tabs>
          <w:tab w:val="left" w:pos="1461"/>
        </w:tabs>
        <w:rPr>
          <w:rFonts w:cstheme="minorHAnsi"/>
          <w:sz w:val="16"/>
          <w:szCs w:val="16"/>
        </w:rPr>
      </w:pPr>
    </w:p>
    <w:p w14:paraId="4E09975C" w14:textId="77777777" w:rsidR="000A18B3" w:rsidRDefault="000A18B3" w:rsidP="00AC1CC3">
      <w:pPr>
        <w:tabs>
          <w:tab w:val="left" w:pos="1461"/>
        </w:tabs>
        <w:rPr>
          <w:rFonts w:ascii="Arial" w:hAnsi="Arial" w:cs="Arial"/>
          <w:sz w:val="14"/>
          <w:szCs w:val="14"/>
        </w:rPr>
      </w:pPr>
    </w:p>
    <w:p w14:paraId="6D8AE465" w14:textId="77777777" w:rsidR="000A18B3" w:rsidRDefault="000A18B3" w:rsidP="00AC1CC3">
      <w:pPr>
        <w:tabs>
          <w:tab w:val="left" w:pos="1461"/>
        </w:tabs>
        <w:rPr>
          <w:rFonts w:ascii="Arial" w:hAnsi="Arial" w:cs="Arial"/>
          <w:sz w:val="14"/>
          <w:szCs w:val="14"/>
        </w:rPr>
      </w:pPr>
    </w:p>
    <w:p w14:paraId="4650C97E" w14:textId="77777777" w:rsidR="000A18B3" w:rsidRDefault="000A18B3" w:rsidP="00AC1CC3">
      <w:pPr>
        <w:tabs>
          <w:tab w:val="left" w:pos="1461"/>
        </w:tabs>
        <w:rPr>
          <w:rFonts w:ascii="Arial" w:hAnsi="Arial" w:cs="Arial"/>
          <w:sz w:val="14"/>
          <w:szCs w:val="14"/>
        </w:rPr>
      </w:pPr>
    </w:p>
    <w:p w14:paraId="7C1ABA63" w14:textId="77777777" w:rsidR="000A18B3" w:rsidRDefault="000A18B3" w:rsidP="00AC1CC3">
      <w:pPr>
        <w:tabs>
          <w:tab w:val="left" w:pos="1461"/>
        </w:tabs>
        <w:rPr>
          <w:rFonts w:ascii="Arial" w:hAnsi="Arial" w:cs="Arial"/>
          <w:sz w:val="14"/>
          <w:szCs w:val="14"/>
        </w:rPr>
      </w:pPr>
    </w:p>
    <w:p w14:paraId="04B89409" w14:textId="77777777" w:rsidR="000A18B3" w:rsidRDefault="000A18B3" w:rsidP="00AC1CC3">
      <w:pPr>
        <w:tabs>
          <w:tab w:val="left" w:pos="1461"/>
        </w:tabs>
        <w:rPr>
          <w:rFonts w:ascii="Arial" w:hAnsi="Arial" w:cs="Arial"/>
          <w:sz w:val="14"/>
          <w:szCs w:val="14"/>
        </w:rPr>
      </w:pPr>
    </w:p>
    <w:p w14:paraId="6A3C2C91" w14:textId="77777777" w:rsidR="000A18B3" w:rsidRDefault="000A18B3" w:rsidP="00AC1CC3">
      <w:pPr>
        <w:tabs>
          <w:tab w:val="left" w:pos="1461"/>
        </w:tabs>
        <w:rPr>
          <w:rFonts w:ascii="Arial" w:hAnsi="Arial" w:cs="Arial"/>
          <w:sz w:val="14"/>
          <w:szCs w:val="14"/>
        </w:rPr>
      </w:pPr>
    </w:p>
    <w:tbl>
      <w:tblPr>
        <w:tblStyle w:val="TableGrid"/>
        <w:tblpPr w:leftFromText="180" w:rightFromText="180" w:vertAnchor="text" w:horzAnchor="margin" w:tblpY="142"/>
        <w:tblW w:w="0" w:type="auto"/>
        <w:tblLayout w:type="fixed"/>
        <w:tblLook w:val="04A0" w:firstRow="1" w:lastRow="0" w:firstColumn="1" w:lastColumn="0" w:noHBand="0" w:noVBand="1"/>
      </w:tblPr>
      <w:tblGrid>
        <w:gridCol w:w="1129"/>
        <w:gridCol w:w="3491"/>
        <w:gridCol w:w="3810"/>
        <w:gridCol w:w="3435"/>
        <w:gridCol w:w="3240"/>
        <w:gridCol w:w="3600"/>
        <w:gridCol w:w="3210"/>
      </w:tblGrid>
      <w:tr w:rsidR="00FD254D" w:rsidRPr="005050F3" w14:paraId="6444CC18" w14:textId="77777777" w:rsidTr="00FD254D">
        <w:trPr>
          <w:trHeight w:val="270"/>
        </w:trPr>
        <w:tc>
          <w:tcPr>
            <w:tcW w:w="21915" w:type="dxa"/>
            <w:gridSpan w:val="7"/>
          </w:tcPr>
          <w:p w14:paraId="43210189" w14:textId="77777777" w:rsidR="00FD254D" w:rsidRPr="005050F3" w:rsidRDefault="00FD254D" w:rsidP="00FD254D">
            <w:pPr>
              <w:spacing w:line="259" w:lineRule="auto"/>
              <w:jc w:val="center"/>
              <w:rPr>
                <w:rFonts w:ascii="Arial" w:eastAsia="Calibri" w:hAnsi="Arial" w:cs="Arial"/>
                <w:color w:val="000000" w:themeColor="text1"/>
                <w:sz w:val="14"/>
                <w:szCs w:val="14"/>
              </w:rPr>
            </w:pPr>
            <w:r w:rsidRPr="005050F3">
              <w:rPr>
                <w:rFonts w:ascii="Arial" w:eastAsia="Calibri" w:hAnsi="Arial" w:cs="Arial"/>
                <w:b/>
                <w:bCs/>
                <w:color w:val="000000" w:themeColor="text1"/>
                <w:sz w:val="14"/>
                <w:szCs w:val="14"/>
              </w:rPr>
              <w:lastRenderedPageBreak/>
              <w:t>Year 10</w:t>
            </w:r>
          </w:p>
        </w:tc>
      </w:tr>
      <w:tr w:rsidR="00FD254D" w:rsidRPr="005050F3" w14:paraId="7E7E21EC" w14:textId="77777777" w:rsidTr="00FD254D">
        <w:trPr>
          <w:trHeight w:val="435"/>
        </w:trPr>
        <w:tc>
          <w:tcPr>
            <w:tcW w:w="1129" w:type="dxa"/>
            <w:shd w:val="clear" w:color="auto" w:fill="00B0F0"/>
          </w:tcPr>
          <w:p w14:paraId="3E56A111" w14:textId="77777777" w:rsidR="00FD254D" w:rsidRPr="005050F3" w:rsidRDefault="00FD254D" w:rsidP="00FD254D">
            <w:pPr>
              <w:spacing w:line="259" w:lineRule="auto"/>
              <w:rPr>
                <w:rFonts w:ascii="Arial" w:eastAsia="Calibri" w:hAnsi="Arial" w:cs="Arial"/>
                <w:color w:val="000000" w:themeColor="text1"/>
                <w:sz w:val="14"/>
                <w:szCs w:val="14"/>
              </w:rPr>
            </w:pPr>
          </w:p>
        </w:tc>
        <w:tc>
          <w:tcPr>
            <w:tcW w:w="3491" w:type="dxa"/>
            <w:shd w:val="clear" w:color="auto" w:fill="00B0F0"/>
          </w:tcPr>
          <w:p w14:paraId="1C6DD5AE"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b/>
                <w:bCs/>
                <w:color w:val="000000" w:themeColor="text1"/>
                <w:sz w:val="14"/>
                <w:szCs w:val="14"/>
              </w:rPr>
              <w:t>HT1 Topic/Unit: R186 Sport and the Media</w:t>
            </w:r>
          </w:p>
        </w:tc>
        <w:tc>
          <w:tcPr>
            <w:tcW w:w="3810" w:type="dxa"/>
            <w:shd w:val="clear" w:color="auto" w:fill="00B0F0"/>
          </w:tcPr>
          <w:p w14:paraId="3CAB3925"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b/>
                <w:bCs/>
                <w:color w:val="000000" w:themeColor="text1"/>
                <w:sz w:val="14"/>
                <w:szCs w:val="14"/>
              </w:rPr>
              <w:t>HT2 Topic/Unit: R186 Sport and the Media</w:t>
            </w:r>
          </w:p>
        </w:tc>
        <w:tc>
          <w:tcPr>
            <w:tcW w:w="3435" w:type="dxa"/>
            <w:shd w:val="clear" w:color="auto" w:fill="00B0F0"/>
          </w:tcPr>
          <w:p w14:paraId="0FBC1E7B"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b/>
                <w:bCs/>
                <w:color w:val="000000" w:themeColor="text1"/>
                <w:sz w:val="14"/>
                <w:szCs w:val="14"/>
              </w:rPr>
              <w:t>HT3 Topic/Unit: R185 performance and leadership in sports activities</w:t>
            </w:r>
          </w:p>
        </w:tc>
        <w:tc>
          <w:tcPr>
            <w:tcW w:w="3240" w:type="dxa"/>
            <w:shd w:val="clear" w:color="auto" w:fill="00B0F0"/>
          </w:tcPr>
          <w:p w14:paraId="3EEA0696"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b/>
                <w:bCs/>
                <w:color w:val="000000" w:themeColor="text1"/>
                <w:sz w:val="14"/>
                <w:szCs w:val="14"/>
              </w:rPr>
              <w:t>HT3 Topic/Unit: R185 performance and leadership in sports activities</w:t>
            </w:r>
          </w:p>
          <w:p w14:paraId="330B8149" w14:textId="77777777" w:rsidR="00FD254D" w:rsidRPr="005050F3" w:rsidRDefault="00FD254D" w:rsidP="00FD254D">
            <w:pPr>
              <w:spacing w:line="259" w:lineRule="auto"/>
              <w:rPr>
                <w:rFonts w:ascii="Arial" w:eastAsia="Calibri" w:hAnsi="Arial" w:cs="Arial"/>
                <w:color w:val="000000" w:themeColor="text1"/>
                <w:sz w:val="14"/>
                <w:szCs w:val="14"/>
              </w:rPr>
            </w:pPr>
          </w:p>
        </w:tc>
        <w:tc>
          <w:tcPr>
            <w:tcW w:w="3600" w:type="dxa"/>
            <w:shd w:val="clear" w:color="auto" w:fill="00B0F0"/>
          </w:tcPr>
          <w:p w14:paraId="5B6B8A5C"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b/>
                <w:bCs/>
                <w:color w:val="000000" w:themeColor="text1"/>
                <w:sz w:val="14"/>
                <w:szCs w:val="14"/>
              </w:rPr>
              <w:t>HT4 Topic/Unit: R185 performance and leadership in sports activities</w:t>
            </w:r>
          </w:p>
          <w:p w14:paraId="47A7D825" w14:textId="77777777" w:rsidR="00FD254D" w:rsidRPr="005050F3" w:rsidRDefault="00FD254D" w:rsidP="00FD254D">
            <w:pPr>
              <w:spacing w:line="259" w:lineRule="auto"/>
              <w:rPr>
                <w:rFonts w:ascii="Arial" w:eastAsia="Calibri" w:hAnsi="Arial" w:cs="Arial"/>
                <w:color w:val="000000" w:themeColor="text1"/>
                <w:sz w:val="14"/>
                <w:szCs w:val="14"/>
              </w:rPr>
            </w:pPr>
          </w:p>
        </w:tc>
        <w:tc>
          <w:tcPr>
            <w:tcW w:w="3210" w:type="dxa"/>
            <w:shd w:val="clear" w:color="auto" w:fill="00B0F0"/>
          </w:tcPr>
          <w:p w14:paraId="0D1BCC6D"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b/>
                <w:bCs/>
                <w:color w:val="000000" w:themeColor="text1"/>
                <w:sz w:val="14"/>
                <w:szCs w:val="14"/>
              </w:rPr>
              <w:t xml:space="preserve">HT6 Topic/Unit: R184 </w:t>
            </w:r>
            <w:r w:rsidRPr="005050F3">
              <w:rPr>
                <w:rFonts w:ascii="Arial" w:eastAsia="Calibri" w:hAnsi="Arial" w:cs="Arial"/>
                <w:color w:val="000000" w:themeColor="text1"/>
                <w:sz w:val="14"/>
                <w:szCs w:val="14"/>
              </w:rPr>
              <w:t>Contemporary issues in sport</w:t>
            </w:r>
          </w:p>
        </w:tc>
      </w:tr>
      <w:tr w:rsidR="00FD254D" w:rsidRPr="005050F3" w14:paraId="48B1DC12" w14:textId="77777777" w:rsidTr="00FD254D">
        <w:trPr>
          <w:trHeight w:val="435"/>
        </w:trPr>
        <w:tc>
          <w:tcPr>
            <w:tcW w:w="1129" w:type="dxa"/>
            <w:shd w:val="clear" w:color="auto" w:fill="00B0F0"/>
          </w:tcPr>
          <w:p w14:paraId="47E86101"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b/>
                <w:bCs/>
                <w:color w:val="000000" w:themeColor="text1"/>
                <w:sz w:val="14"/>
                <w:szCs w:val="14"/>
              </w:rPr>
              <w:t xml:space="preserve">Key Content </w:t>
            </w:r>
          </w:p>
        </w:tc>
        <w:tc>
          <w:tcPr>
            <w:tcW w:w="3491" w:type="dxa"/>
          </w:tcPr>
          <w:p w14:paraId="38DE5062"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u w:val="single"/>
                <w:lang w:val="en-US"/>
              </w:rPr>
              <w:t>Sport and the Media</w:t>
            </w:r>
          </w:p>
          <w:p w14:paraId="43BEA475"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Topic Area 1: The different sources of media that cover sport</w:t>
            </w:r>
          </w:p>
          <w:p w14:paraId="03B7E2B7" w14:textId="77777777" w:rsidR="00FD254D" w:rsidRPr="005050F3" w:rsidRDefault="00FD254D" w:rsidP="00FD254D">
            <w:pPr>
              <w:pStyle w:val="ListParagraph"/>
              <w:numPr>
                <w:ilvl w:val="0"/>
                <w:numId w:val="8"/>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Different ways media is used to promote sport</w:t>
            </w:r>
          </w:p>
          <w:p w14:paraId="40814186" w14:textId="77777777" w:rsidR="00FD254D" w:rsidRPr="005050F3" w:rsidRDefault="00FD254D" w:rsidP="00FD254D">
            <w:pPr>
              <w:pStyle w:val="ListParagraph"/>
              <w:numPr>
                <w:ilvl w:val="0"/>
                <w:numId w:val="8"/>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Research and investigate how media, broacast media and print media are used within your sport club</w:t>
            </w:r>
          </w:p>
          <w:p w14:paraId="39BB909D"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Topic Area 2:</w:t>
            </w:r>
          </w:p>
          <w:p w14:paraId="6BA7B631"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Topic Area 2: Positive effects of the media in sport</w:t>
            </w:r>
          </w:p>
          <w:p w14:paraId="1C0569DE" w14:textId="77777777" w:rsidR="00FD254D" w:rsidRPr="005050F3" w:rsidRDefault="00FD254D" w:rsidP="00FD254D">
            <w:pPr>
              <w:pStyle w:val="ListParagraph"/>
              <w:numPr>
                <w:ilvl w:val="0"/>
                <w:numId w:val="7"/>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Positive relationship and positive impact of media in sport</w:t>
            </w:r>
          </w:p>
          <w:p w14:paraId="16BB2B10" w14:textId="77777777" w:rsidR="00FD254D" w:rsidRPr="005050F3" w:rsidRDefault="00FD254D" w:rsidP="00FD254D">
            <w:pPr>
              <w:pStyle w:val="ListParagraph"/>
              <w:numPr>
                <w:ilvl w:val="0"/>
                <w:numId w:val="7"/>
              </w:num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 xml:space="preserve">Research and investigate the potential positive effects of your clubs use of media to raise its profile. </w:t>
            </w:r>
          </w:p>
        </w:tc>
        <w:tc>
          <w:tcPr>
            <w:tcW w:w="3810" w:type="dxa"/>
          </w:tcPr>
          <w:p w14:paraId="256FCE3F"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u w:val="single"/>
              </w:rPr>
              <w:t>Sport and the media:</w:t>
            </w:r>
          </w:p>
          <w:p w14:paraId="4D47FAA9"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Topic Area 3: Negative effects of the media in sport</w:t>
            </w:r>
          </w:p>
          <w:p w14:paraId="5D6812F0" w14:textId="77777777" w:rsidR="00FD254D" w:rsidRPr="005050F3" w:rsidRDefault="00FD254D" w:rsidP="00FD254D">
            <w:pPr>
              <w:pStyle w:val="ListParagraph"/>
              <w:numPr>
                <w:ilvl w:val="0"/>
                <w:numId w:val="6"/>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A range of negative effects of the media on sport in relation to spectators and live sport</w:t>
            </w:r>
          </w:p>
          <w:p w14:paraId="7CAB7074" w14:textId="77777777" w:rsidR="00FD254D" w:rsidRPr="005050F3" w:rsidRDefault="00FD254D" w:rsidP="00FD254D">
            <w:pPr>
              <w:pStyle w:val="ListParagraph"/>
              <w:numPr>
                <w:ilvl w:val="0"/>
                <w:numId w:val="6"/>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Negative impacts of the media on sports and sports performers</w:t>
            </w:r>
          </w:p>
          <w:p w14:paraId="5806083A" w14:textId="77777777" w:rsidR="00FD254D" w:rsidRPr="005050F3" w:rsidRDefault="00FD254D" w:rsidP="00FD254D">
            <w:pPr>
              <w:spacing w:line="259" w:lineRule="auto"/>
              <w:rPr>
                <w:rFonts w:ascii="Arial" w:eastAsia="Calibri" w:hAnsi="Arial" w:cs="Arial"/>
                <w:color w:val="000000" w:themeColor="text1"/>
                <w:sz w:val="14"/>
                <w:szCs w:val="14"/>
              </w:rPr>
            </w:pPr>
          </w:p>
          <w:p w14:paraId="7A767D19" w14:textId="77777777" w:rsidR="00FD254D" w:rsidRPr="005050F3" w:rsidRDefault="00FD254D" w:rsidP="00FD254D">
            <w:pPr>
              <w:spacing w:line="259" w:lineRule="auto"/>
              <w:rPr>
                <w:rFonts w:ascii="Arial" w:eastAsia="Calibri" w:hAnsi="Arial" w:cs="Arial"/>
                <w:color w:val="000000" w:themeColor="text1"/>
                <w:sz w:val="14"/>
                <w:szCs w:val="14"/>
              </w:rPr>
            </w:pPr>
          </w:p>
        </w:tc>
        <w:tc>
          <w:tcPr>
            <w:tcW w:w="3435" w:type="dxa"/>
          </w:tcPr>
          <w:p w14:paraId="2EAA14BB"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Topic Area 1: Key components of performance</w:t>
            </w:r>
          </w:p>
          <w:p w14:paraId="4DEA0C18" w14:textId="77777777" w:rsidR="00FD254D" w:rsidRPr="005050F3" w:rsidRDefault="00FD254D" w:rsidP="00FD254D">
            <w:pPr>
              <w:spacing w:line="259" w:lineRule="auto"/>
              <w:rPr>
                <w:rFonts w:ascii="Arial" w:eastAsia="Calibri" w:hAnsi="Arial" w:cs="Arial"/>
                <w:color w:val="000000" w:themeColor="text1"/>
                <w:sz w:val="14"/>
                <w:szCs w:val="14"/>
              </w:rPr>
            </w:pPr>
          </w:p>
          <w:p w14:paraId="26DEDD78" w14:textId="77777777" w:rsidR="00FD254D" w:rsidRPr="005050F3" w:rsidRDefault="00FD254D" w:rsidP="00FD254D">
            <w:pPr>
              <w:pStyle w:val="ListParagraph"/>
              <w:numPr>
                <w:ilvl w:val="0"/>
                <w:numId w:val="5"/>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Performance of skills and techniques in 2 sports of their choice</w:t>
            </w:r>
          </w:p>
          <w:p w14:paraId="4EE31BE2" w14:textId="77777777" w:rsidR="00FD254D" w:rsidRPr="005050F3" w:rsidRDefault="00FD254D" w:rsidP="00FD254D">
            <w:pPr>
              <w:pStyle w:val="ListParagraph"/>
              <w:numPr>
                <w:ilvl w:val="0"/>
                <w:numId w:val="5"/>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Demonstrate good decision making skills</w:t>
            </w:r>
          </w:p>
          <w:p w14:paraId="79B19E64" w14:textId="77777777" w:rsidR="00FD254D" w:rsidRPr="005050F3" w:rsidRDefault="00FD254D" w:rsidP="00FD254D">
            <w:pPr>
              <w:pStyle w:val="ListParagraph"/>
              <w:numPr>
                <w:ilvl w:val="0"/>
                <w:numId w:val="5"/>
              </w:num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Manage and maintain performance under pressured activities</w:t>
            </w:r>
          </w:p>
        </w:tc>
        <w:tc>
          <w:tcPr>
            <w:tcW w:w="3240" w:type="dxa"/>
          </w:tcPr>
          <w:p w14:paraId="2E1654BF"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Topic Area 2: Applying practice methods to support improvement in a sporting activity</w:t>
            </w:r>
          </w:p>
          <w:p w14:paraId="29BDE4F3" w14:textId="77777777" w:rsidR="00FD254D" w:rsidRPr="005050F3" w:rsidRDefault="00FD254D" w:rsidP="00FD254D">
            <w:pPr>
              <w:pStyle w:val="ListParagraph"/>
              <w:numPr>
                <w:ilvl w:val="0"/>
                <w:numId w:val="4"/>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Strengths and weakness of their sports performance</w:t>
            </w:r>
          </w:p>
          <w:p w14:paraId="750515A4" w14:textId="77777777" w:rsidR="00FD254D" w:rsidRPr="005050F3" w:rsidRDefault="00FD254D" w:rsidP="00FD254D">
            <w:pPr>
              <w:pStyle w:val="ListParagraph"/>
              <w:numPr>
                <w:ilvl w:val="0"/>
                <w:numId w:val="4"/>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Methods to improve performance</w:t>
            </w:r>
          </w:p>
          <w:p w14:paraId="5F1C2CD6" w14:textId="77777777" w:rsidR="00FD254D" w:rsidRPr="005050F3" w:rsidRDefault="00FD254D" w:rsidP="00FD254D">
            <w:pPr>
              <w:pStyle w:val="ListParagraph"/>
              <w:numPr>
                <w:ilvl w:val="0"/>
                <w:numId w:val="4"/>
              </w:num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Measuring improvement in performance</w:t>
            </w:r>
          </w:p>
        </w:tc>
        <w:tc>
          <w:tcPr>
            <w:tcW w:w="3600" w:type="dxa"/>
          </w:tcPr>
          <w:p w14:paraId="56F0FC1C"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Topic Area 3: Organising and planning a sports activity session</w:t>
            </w:r>
          </w:p>
          <w:p w14:paraId="7604AD5D" w14:textId="77777777" w:rsidR="00FD254D" w:rsidRPr="005050F3" w:rsidRDefault="00FD254D" w:rsidP="00FD254D">
            <w:pPr>
              <w:spacing w:line="259" w:lineRule="auto"/>
              <w:rPr>
                <w:rFonts w:ascii="Arial" w:eastAsia="Calibri" w:hAnsi="Arial" w:cs="Arial"/>
                <w:color w:val="000000" w:themeColor="text1"/>
                <w:sz w:val="14"/>
                <w:szCs w:val="14"/>
              </w:rPr>
            </w:pPr>
          </w:p>
          <w:p w14:paraId="2C7BB7E8" w14:textId="77777777" w:rsidR="00FD254D" w:rsidRPr="005050F3" w:rsidRDefault="00FD254D" w:rsidP="00FD254D">
            <w:pPr>
              <w:pStyle w:val="ListParagraph"/>
              <w:numPr>
                <w:ilvl w:val="0"/>
                <w:numId w:val="3"/>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Organisation of a sports activity session</w:t>
            </w:r>
          </w:p>
          <w:p w14:paraId="214B0125" w14:textId="77777777" w:rsidR="00FD254D" w:rsidRPr="005050F3" w:rsidRDefault="00FD254D" w:rsidP="00FD254D">
            <w:pPr>
              <w:pStyle w:val="ListParagraph"/>
              <w:numPr>
                <w:ilvl w:val="0"/>
                <w:numId w:val="3"/>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Safety considerations when planning a sports activity session</w:t>
            </w:r>
          </w:p>
          <w:p w14:paraId="5577B551" w14:textId="77777777" w:rsidR="00FD254D" w:rsidRPr="005050F3" w:rsidRDefault="00FD254D" w:rsidP="00FD254D">
            <w:pPr>
              <w:pStyle w:val="ListParagraph"/>
              <w:numPr>
                <w:ilvl w:val="0"/>
                <w:numId w:val="3"/>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Objectives to meet the needs of the group</w:t>
            </w:r>
          </w:p>
          <w:p w14:paraId="6C73CC33" w14:textId="77777777" w:rsidR="00FD254D" w:rsidRPr="005050F3" w:rsidRDefault="00FD254D" w:rsidP="00FD254D">
            <w:pPr>
              <w:spacing w:line="259" w:lineRule="auto"/>
              <w:rPr>
                <w:rFonts w:ascii="Arial" w:eastAsia="Calibri" w:hAnsi="Arial" w:cs="Arial"/>
                <w:color w:val="000000" w:themeColor="text1"/>
                <w:sz w:val="14"/>
                <w:szCs w:val="14"/>
              </w:rPr>
            </w:pPr>
          </w:p>
          <w:p w14:paraId="316DB052"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Topic Area 4: Leading a sports activity session</w:t>
            </w:r>
          </w:p>
          <w:p w14:paraId="581213ED" w14:textId="77777777" w:rsidR="00FD254D" w:rsidRPr="005050F3" w:rsidRDefault="00FD254D" w:rsidP="00FD254D">
            <w:pPr>
              <w:pStyle w:val="ListParagraph"/>
              <w:numPr>
                <w:ilvl w:val="0"/>
                <w:numId w:val="2"/>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Organisation of a sports activity session</w:t>
            </w:r>
          </w:p>
          <w:p w14:paraId="489358A5" w14:textId="77777777" w:rsidR="00FD254D" w:rsidRPr="005050F3" w:rsidRDefault="00FD254D" w:rsidP="00FD254D">
            <w:pPr>
              <w:pStyle w:val="ListParagraph"/>
              <w:numPr>
                <w:ilvl w:val="0"/>
                <w:numId w:val="2"/>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Leading a sports activity session</w:t>
            </w:r>
          </w:p>
          <w:p w14:paraId="57BC7AD8" w14:textId="77777777" w:rsidR="00FD254D" w:rsidRPr="005050F3" w:rsidRDefault="00FD254D" w:rsidP="00FD254D">
            <w:pPr>
              <w:pStyle w:val="ListParagraph"/>
              <w:numPr>
                <w:ilvl w:val="0"/>
                <w:numId w:val="2"/>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rPr>
              <w:t>Review your leadership of a sports activity session</w:t>
            </w:r>
          </w:p>
          <w:p w14:paraId="74C1A68E" w14:textId="77777777" w:rsidR="00FD254D" w:rsidRPr="005050F3" w:rsidRDefault="00FD254D" w:rsidP="00FD254D">
            <w:pPr>
              <w:spacing w:line="259" w:lineRule="auto"/>
              <w:rPr>
                <w:rFonts w:ascii="Arial" w:eastAsia="Calibri" w:hAnsi="Arial" w:cs="Arial"/>
                <w:color w:val="000000" w:themeColor="text1"/>
                <w:sz w:val="14"/>
                <w:szCs w:val="14"/>
              </w:rPr>
            </w:pPr>
          </w:p>
        </w:tc>
        <w:tc>
          <w:tcPr>
            <w:tcW w:w="3210" w:type="dxa"/>
          </w:tcPr>
          <w:p w14:paraId="441F799E" w14:textId="77777777" w:rsidR="00FD254D" w:rsidRPr="005050F3" w:rsidRDefault="00FD254D" w:rsidP="00FD254D">
            <w:p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Topic Area 1: Issues which affect participation in sport</w:t>
            </w:r>
          </w:p>
          <w:p w14:paraId="068968C3" w14:textId="77777777" w:rsidR="00FD254D" w:rsidRPr="005050F3" w:rsidRDefault="00FD254D" w:rsidP="00FD254D">
            <w:pPr>
              <w:pStyle w:val="ListParagraph"/>
              <w:numPr>
                <w:ilvl w:val="0"/>
                <w:numId w:val="1"/>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Different user groups who participate in sport</w:t>
            </w:r>
          </w:p>
          <w:p w14:paraId="6084A374" w14:textId="77777777" w:rsidR="00FD254D" w:rsidRPr="005050F3" w:rsidRDefault="00FD254D" w:rsidP="00FD254D">
            <w:pPr>
              <w:pStyle w:val="ListParagraph"/>
              <w:numPr>
                <w:ilvl w:val="0"/>
                <w:numId w:val="1"/>
              </w:numPr>
              <w:spacing w:before="100"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Possible barriers which affect participation in sport</w:t>
            </w:r>
          </w:p>
          <w:p w14:paraId="5B7F9632" w14:textId="77777777" w:rsidR="00FD254D" w:rsidRPr="005050F3" w:rsidRDefault="00FD254D" w:rsidP="00FD254D">
            <w:pPr>
              <w:pStyle w:val="ListParagraph"/>
              <w:numPr>
                <w:ilvl w:val="0"/>
                <w:numId w:val="1"/>
              </w:numPr>
              <w:spacing w:line="259" w:lineRule="auto"/>
              <w:rPr>
                <w:rFonts w:ascii="Arial" w:eastAsia="Calibri" w:hAnsi="Arial" w:cs="Arial"/>
                <w:color w:val="000000" w:themeColor="text1"/>
                <w:sz w:val="14"/>
                <w:szCs w:val="14"/>
              </w:rPr>
            </w:pPr>
            <w:r w:rsidRPr="005050F3">
              <w:rPr>
                <w:rFonts w:ascii="Arial" w:eastAsia="Calibri" w:hAnsi="Arial" w:cs="Arial"/>
                <w:color w:val="000000" w:themeColor="text1"/>
                <w:sz w:val="14"/>
                <w:szCs w:val="14"/>
                <w:lang w:val="en-US"/>
              </w:rPr>
              <w:t>Possible barriers solutions</w:t>
            </w:r>
          </w:p>
        </w:tc>
      </w:tr>
    </w:tbl>
    <w:p w14:paraId="458AA549" w14:textId="77777777" w:rsidR="000A18B3" w:rsidRDefault="000A18B3" w:rsidP="00AC1CC3">
      <w:pPr>
        <w:tabs>
          <w:tab w:val="left" w:pos="1461"/>
        </w:tabs>
        <w:rPr>
          <w:rFonts w:ascii="Arial" w:hAnsi="Arial" w:cs="Arial"/>
          <w:sz w:val="14"/>
          <w:szCs w:val="14"/>
        </w:rPr>
      </w:pPr>
    </w:p>
    <w:p w14:paraId="0A453729" w14:textId="77777777" w:rsidR="000A18B3" w:rsidRDefault="000A18B3" w:rsidP="00AC1CC3">
      <w:pPr>
        <w:tabs>
          <w:tab w:val="left" w:pos="1461"/>
        </w:tabs>
        <w:rPr>
          <w:rFonts w:ascii="Arial" w:hAnsi="Arial" w:cs="Arial"/>
          <w:sz w:val="14"/>
          <w:szCs w:val="14"/>
        </w:rPr>
      </w:pPr>
    </w:p>
    <w:p w14:paraId="6F0AFFC9" w14:textId="77777777" w:rsidR="000A18B3" w:rsidRDefault="000A18B3" w:rsidP="00AC1CC3">
      <w:pPr>
        <w:tabs>
          <w:tab w:val="left" w:pos="1461"/>
        </w:tabs>
        <w:rPr>
          <w:rFonts w:ascii="Arial" w:hAnsi="Arial" w:cs="Arial"/>
          <w:sz w:val="14"/>
          <w:szCs w:val="14"/>
        </w:rPr>
      </w:pPr>
    </w:p>
    <w:p w14:paraId="6E13E3E7" w14:textId="77777777" w:rsidR="000A18B3" w:rsidRDefault="000A18B3" w:rsidP="00AC1CC3">
      <w:pPr>
        <w:tabs>
          <w:tab w:val="left" w:pos="1461"/>
        </w:tabs>
        <w:rPr>
          <w:rFonts w:ascii="Arial" w:hAnsi="Arial" w:cs="Arial"/>
          <w:sz w:val="14"/>
          <w:szCs w:val="14"/>
        </w:rPr>
      </w:pPr>
    </w:p>
    <w:p w14:paraId="5270874E" w14:textId="77777777" w:rsidR="000A18B3" w:rsidRDefault="000A18B3" w:rsidP="00AC1CC3">
      <w:pPr>
        <w:tabs>
          <w:tab w:val="left" w:pos="1461"/>
        </w:tabs>
        <w:rPr>
          <w:rFonts w:ascii="Arial" w:hAnsi="Arial" w:cs="Arial"/>
          <w:sz w:val="14"/>
          <w:szCs w:val="14"/>
        </w:rPr>
      </w:pPr>
    </w:p>
    <w:p w14:paraId="221C4761" w14:textId="77777777" w:rsidR="000A18B3" w:rsidRDefault="000A18B3" w:rsidP="00AC1CC3">
      <w:pPr>
        <w:tabs>
          <w:tab w:val="left" w:pos="1461"/>
        </w:tabs>
        <w:rPr>
          <w:rFonts w:ascii="Arial" w:hAnsi="Arial" w:cs="Arial"/>
          <w:sz w:val="14"/>
          <w:szCs w:val="14"/>
        </w:rPr>
      </w:pPr>
    </w:p>
    <w:p w14:paraId="22DE2EC6" w14:textId="77777777" w:rsidR="000A18B3" w:rsidRDefault="000A18B3" w:rsidP="00AC1CC3">
      <w:pPr>
        <w:tabs>
          <w:tab w:val="left" w:pos="1461"/>
        </w:tabs>
        <w:rPr>
          <w:rFonts w:ascii="Arial" w:hAnsi="Arial" w:cs="Arial"/>
          <w:sz w:val="14"/>
          <w:szCs w:val="14"/>
        </w:rPr>
      </w:pPr>
    </w:p>
    <w:p w14:paraId="7E704389" w14:textId="77777777" w:rsidR="000A18B3" w:rsidRDefault="000A18B3" w:rsidP="00AC1CC3">
      <w:pPr>
        <w:tabs>
          <w:tab w:val="left" w:pos="1461"/>
        </w:tabs>
        <w:rPr>
          <w:rFonts w:ascii="Arial" w:hAnsi="Arial" w:cs="Arial"/>
          <w:sz w:val="14"/>
          <w:szCs w:val="14"/>
        </w:rPr>
      </w:pPr>
    </w:p>
    <w:p w14:paraId="147BCE6A" w14:textId="77777777" w:rsidR="000A18B3" w:rsidRDefault="000A18B3" w:rsidP="00AC1CC3">
      <w:pPr>
        <w:tabs>
          <w:tab w:val="left" w:pos="1461"/>
        </w:tabs>
        <w:rPr>
          <w:rFonts w:ascii="Arial" w:hAnsi="Arial" w:cs="Arial"/>
          <w:sz w:val="14"/>
          <w:szCs w:val="14"/>
        </w:rPr>
      </w:pPr>
    </w:p>
    <w:p w14:paraId="62DD7E9F" w14:textId="77777777" w:rsidR="000A18B3" w:rsidRDefault="000A18B3" w:rsidP="00AC1CC3">
      <w:pPr>
        <w:tabs>
          <w:tab w:val="left" w:pos="1461"/>
        </w:tabs>
        <w:rPr>
          <w:rFonts w:ascii="Arial" w:hAnsi="Arial" w:cs="Arial"/>
          <w:sz w:val="14"/>
          <w:szCs w:val="14"/>
        </w:rPr>
      </w:pPr>
    </w:p>
    <w:p w14:paraId="115D6942" w14:textId="77777777" w:rsidR="000A18B3" w:rsidRDefault="000A18B3" w:rsidP="00AC1CC3">
      <w:pPr>
        <w:tabs>
          <w:tab w:val="left" w:pos="1461"/>
        </w:tabs>
        <w:rPr>
          <w:rFonts w:ascii="Arial" w:hAnsi="Arial" w:cs="Arial"/>
          <w:sz w:val="14"/>
          <w:szCs w:val="14"/>
        </w:rPr>
      </w:pPr>
    </w:p>
    <w:p w14:paraId="3DB8F2E1" w14:textId="77777777" w:rsidR="000A18B3" w:rsidRDefault="000A18B3" w:rsidP="00AC1CC3">
      <w:pPr>
        <w:tabs>
          <w:tab w:val="left" w:pos="1461"/>
        </w:tabs>
        <w:rPr>
          <w:rFonts w:ascii="Arial" w:hAnsi="Arial" w:cs="Arial"/>
          <w:sz w:val="14"/>
          <w:szCs w:val="14"/>
        </w:rPr>
      </w:pPr>
    </w:p>
    <w:p w14:paraId="74DDDE24" w14:textId="77777777" w:rsidR="000A18B3" w:rsidRDefault="000A18B3" w:rsidP="00AC1CC3">
      <w:pPr>
        <w:tabs>
          <w:tab w:val="left" w:pos="1461"/>
        </w:tabs>
        <w:rPr>
          <w:rFonts w:ascii="Arial" w:hAnsi="Arial" w:cs="Arial"/>
          <w:sz w:val="14"/>
          <w:szCs w:val="14"/>
        </w:rPr>
      </w:pPr>
    </w:p>
    <w:p w14:paraId="59B8BF1D" w14:textId="77777777" w:rsidR="000A18B3" w:rsidRPr="005050F3" w:rsidRDefault="000A18B3" w:rsidP="00AC1CC3">
      <w:pPr>
        <w:tabs>
          <w:tab w:val="left" w:pos="1461"/>
        </w:tabs>
        <w:rPr>
          <w:rFonts w:ascii="Arial" w:hAnsi="Arial" w:cs="Arial"/>
          <w:sz w:val="14"/>
          <w:szCs w:val="14"/>
        </w:rPr>
      </w:pPr>
    </w:p>
    <w:p w14:paraId="37038B75" w14:textId="1E09CA31" w:rsidR="00AC1CC3" w:rsidRPr="005050F3" w:rsidRDefault="00AC1CC3" w:rsidP="00AC1CC3">
      <w:pPr>
        <w:tabs>
          <w:tab w:val="left" w:pos="1461"/>
        </w:tabs>
        <w:rPr>
          <w:rFonts w:ascii="Arial" w:hAnsi="Arial" w:cs="Arial"/>
          <w:sz w:val="14"/>
          <w:szCs w:val="14"/>
        </w:rPr>
      </w:pPr>
    </w:p>
    <w:tbl>
      <w:tblPr>
        <w:tblStyle w:val="TableGrid"/>
        <w:tblpPr w:leftFromText="180" w:rightFromText="180" w:vertAnchor="page" w:horzAnchor="margin" w:tblpY="9081"/>
        <w:tblW w:w="22361" w:type="dxa"/>
        <w:tblLook w:val="04A0" w:firstRow="1" w:lastRow="0" w:firstColumn="1" w:lastColumn="0" w:noHBand="0" w:noVBand="1"/>
      </w:tblPr>
      <w:tblGrid>
        <w:gridCol w:w="1505"/>
        <w:gridCol w:w="3026"/>
        <w:gridCol w:w="4253"/>
        <w:gridCol w:w="3149"/>
        <w:gridCol w:w="3476"/>
        <w:gridCol w:w="3476"/>
        <w:gridCol w:w="3476"/>
      </w:tblGrid>
      <w:tr w:rsidR="00564CB1" w:rsidRPr="005050F3" w14:paraId="363D9E92" w14:textId="77777777" w:rsidTr="00564CB1">
        <w:trPr>
          <w:trHeight w:val="272"/>
        </w:trPr>
        <w:tc>
          <w:tcPr>
            <w:tcW w:w="1505" w:type="dxa"/>
          </w:tcPr>
          <w:p w14:paraId="17386FA4" w14:textId="77777777" w:rsidR="00564CB1" w:rsidRPr="005050F3" w:rsidRDefault="00564CB1" w:rsidP="00564CB1">
            <w:pPr>
              <w:jc w:val="center"/>
              <w:rPr>
                <w:rFonts w:ascii="Arial" w:hAnsi="Arial" w:cs="Arial"/>
                <w:b/>
                <w:bCs/>
                <w:sz w:val="14"/>
                <w:szCs w:val="14"/>
              </w:rPr>
            </w:pPr>
          </w:p>
        </w:tc>
        <w:tc>
          <w:tcPr>
            <w:tcW w:w="20856" w:type="dxa"/>
            <w:gridSpan w:val="6"/>
          </w:tcPr>
          <w:p w14:paraId="6B1F9901" w14:textId="77777777" w:rsidR="00564CB1" w:rsidRPr="005050F3" w:rsidRDefault="00564CB1" w:rsidP="00564CB1">
            <w:pPr>
              <w:jc w:val="center"/>
              <w:rPr>
                <w:rFonts w:ascii="Arial" w:hAnsi="Arial" w:cs="Arial"/>
                <w:b/>
                <w:bCs/>
                <w:sz w:val="14"/>
                <w:szCs w:val="14"/>
              </w:rPr>
            </w:pPr>
            <w:r w:rsidRPr="005050F3">
              <w:rPr>
                <w:rFonts w:ascii="Arial" w:hAnsi="Arial" w:cs="Arial"/>
                <w:b/>
                <w:bCs/>
                <w:sz w:val="14"/>
                <w:szCs w:val="14"/>
              </w:rPr>
              <w:t>Year 11</w:t>
            </w:r>
          </w:p>
        </w:tc>
      </w:tr>
      <w:tr w:rsidR="001933BC" w:rsidRPr="005050F3" w14:paraId="21E634AC" w14:textId="77777777" w:rsidTr="00564CB1">
        <w:trPr>
          <w:trHeight w:val="446"/>
        </w:trPr>
        <w:tc>
          <w:tcPr>
            <w:tcW w:w="1505" w:type="dxa"/>
            <w:shd w:val="clear" w:color="auto" w:fill="00B0F0"/>
          </w:tcPr>
          <w:p w14:paraId="74F90D65" w14:textId="77777777" w:rsidR="001933BC" w:rsidRPr="005050F3" w:rsidRDefault="001933BC" w:rsidP="001933BC">
            <w:pPr>
              <w:rPr>
                <w:rFonts w:ascii="Arial" w:hAnsi="Arial" w:cs="Arial"/>
                <w:b/>
                <w:bCs/>
                <w:sz w:val="14"/>
                <w:szCs w:val="14"/>
              </w:rPr>
            </w:pPr>
          </w:p>
        </w:tc>
        <w:tc>
          <w:tcPr>
            <w:tcW w:w="3026" w:type="dxa"/>
            <w:shd w:val="clear" w:color="auto" w:fill="00B0F0"/>
          </w:tcPr>
          <w:p w14:paraId="1183CB0A" w14:textId="441987DE" w:rsidR="001933BC" w:rsidRPr="005050F3" w:rsidRDefault="001933BC" w:rsidP="001933BC">
            <w:pPr>
              <w:rPr>
                <w:rFonts w:ascii="Arial" w:hAnsi="Arial" w:cs="Arial"/>
                <w:b/>
                <w:bCs/>
                <w:sz w:val="14"/>
                <w:szCs w:val="14"/>
              </w:rPr>
            </w:pPr>
            <w:r w:rsidRPr="005050F3">
              <w:rPr>
                <w:rFonts w:ascii="Arial" w:hAnsi="Arial" w:cs="Arial"/>
                <w:b/>
                <w:bCs/>
                <w:sz w:val="14"/>
                <w:szCs w:val="14"/>
              </w:rPr>
              <w:t>HT1 Topic/Unit:  R184 Contemporary issues in Sport</w:t>
            </w:r>
          </w:p>
        </w:tc>
        <w:tc>
          <w:tcPr>
            <w:tcW w:w="4253" w:type="dxa"/>
            <w:shd w:val="clear" w:color="auto" w:fill="00B0F0"/>
          </w:tcPr>
          <w:p w14:paraId="0810EF1D" w14:textId="5D804CC7" w:rsidR="001933BC" w:rsidRPr="005050F3" w:rsidRDefault="001933BC" w:rsidP="001933BC">
            <w:pPr>
              <w:rPr>
                <w:rFonts w:ascii="Arial" w:hAnsi="Arial" w:cs="Arial"/>
                <w:b/>
                <w:bCs/>
                <w:sz w:val="14"/>
                <w:szCs w:val="14"/>
              </w:rPr>
            </w:pPr>
            <w:r w:rsidRPr="005050F3">
              <w:rPr>
                <w:rFonts w:ascii="Arial" w:hAnsi="Arial" w:cs="Arial"/>
                <w:b/>
                <w:bCs/>
                <w:sz w:val="14"/>
                <w:szCs w:val="14"/>
              </w:rPr>
              <w:t>HT2 Topic/Unit: R184Contemporary issues in sport</w:t>
            </w:r>
          </w:p>
        </w:tc>
        <w:tc>
          <w:tcPr>
            <w:tcW w:w="3149" w:type="dxa"/>
            <w:shd w:val="clear" w:color="auto" w:fill="00B0F0"/>
          </w:tcPr>
          <w:p w14:paraId="0CB1F305" w14:textId="284D8B5B" w:rsidR="001933BC" w:rsidRPr="005050F3" w:rsidRDefault="001933BC" w:rsidP="001933BC">
            <w:pPr>
              <w:rPr>
                <w:rFonts w:ascii="Arial" w:hAnsi="Arial" w:cs="Arial"/>
                <w:b/>
                <w:sz w:val="14"/>
                <w:szCs w:val="14"/>
              </w:rPr>
            </w:pPr>
            <w:r w:rsidRPr="005050F3">
              <w:rPr>
                <w:rFonts w:ascii="Arial" w:hAnsi="Arial" w:cs="Arial"/>
                <w:b/>
                <w:bCs/>
                <w:sz w:val="14"/>
                <w:szCs w:val="14"/>
              </w:rPr>
              <w:t>HT3: R184 Contemporary issues in sport</w:t>
            </w:r>
          </w:p>
        </w:tc>
        <w:tc>
          <w:tcPr>
            <w:tcW w:w="3476" w:type="dxa"/>
            <w:shd w:val="clear" w:color="auto" w:fill="000000" w:themeFill="text1"/>
          </w:tcPr>
          <w:p w14:paraId="21C4C53C" w14:textId="77777777" w:rsidR="001933BC" w:rsidRPr="005050F3" w:rsidRDefault="001933BC" w:rsidP="001933BC">
            <w:pPr>
              <w:rPr>
                <w:rFonts w:ascii="Arial" w:hAnsi="Arial" w:cs="Arial"/>
                <w:b/>
                <w:sz w:val="14"/>
                <w:szCs w:val="14"/>
              </w:rPr>
            </w:pPr>
          </w:p>
        </w:tc>
        <w:tc>
          <w:tcPr>
            <w:tcW w:w="3476" w:type="dxa"/>
            <w:shd w:val="clear" w:color="auto" w:fill="000000" w:themeFill="text1"/>
          </w:tcPr>
          <w:p w14:paraId="14CF4E0A" w14:textId="77777777" w:rsidR="001933BC" w:rsidRPr="005050F3" w:rsidRDefault="001933BC" w:rsidP="001933BC">
            <w:pPr>
              <w:rPr>
                <w:rFonts w:ascii="Arial" w:hAnsi="Arial" w:cs="Arial"/>
                <w:b/>
                <w:sz w:val="14"/>
                <w:szCs w:val="14"/>
              </w:rPr>
            </w:pPr>
          </w:p>
        </w:tc>
        <w:tc>
          <w:tcPr>
            <w:tcW w:w="3476" w:type="dxa"/>
            <w:shd w:val="clear" w:color="auto" w:fill="000000" w:themeFill="text1"/>
          </w:tcPr>
          <w:p w14:paraId="6FF194CB" w14:textId="77777777" w:rsidR="001933BC" w:rsidRPr="005050F3" w:rsidRDefault="001933BC" w:rsidP="001933BC">
            <w:pPr>
              <w:rPr>
                <w:rFonts w:ascii="Arial" w:hAnsi="Arial" w:cs="Arial"/>
                <w:b/>
                <w:sz w:val="14"/>
                <w:szCs w:val="14"/>
              </w:rPr>
            </w:pPr>
          </w:p>
        </w:tc>
      </w:tr>
      <w:tr w:rsidR="005050F3" w:rsidRPr="005050F3" w14:paraId="3D9047B3" w14:textId="77777777" w:rsidTr="00564CB1">
        <w:trPr>
          <w:trHeight w:val="446"/>
        </w:trPr>
        <w:tc>
          <w:tcPr>
            <w:tcW w:w="1505" w:type="dxa"/>
            <w:shd w:val="clear" w:color="auto" w:fill="00B0F0"/>
          </w:tcPr>
          <w:p w14:paraId="177F66F4"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Key Content </w:t>
            </w:r>
          </w:p>
        </w:tc>
        <w:tc>
          <w:tcPr>
            <w:tcW w:w="3026" w:type="dxa"/>
          </w:tcPr>
          <w:p w14:paraId="1E3B77EC"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Barriers</w:t>
            </w:r>
          </w:p>
          <w:p w14:paraId="6A744983"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Factors</w:t>
            </w:r>
          </w:p>
          <w:p w14:paraId="0A3509F3"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Emerging sport</w:t>
            </w:r>
          </w:p>
          <w:p w14:paraId="2FCB5D36"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Olympic and paralympic</w:t>
            </w:r>
          </w:p>
          <w:p w14:paraId="27C3A15B"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Initiatives</w:t>
            </w:r>
          </w:p>
          <w:p w14:paraId="1711F781"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Etiquette</w:t>
            </w:r>
          </w:p>
          <w:p w14:paraId="2750C25E"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PEDsb</w:t>
            </w:r>
          </w:p>
          <w:p w14:paraId="603D53F5"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NGBs</w:t>
            </w:r>
          </w:p>
          <w:p w14:paraId="2BCAC69B" w14:textId="77777777" w:rsidR="005050F3" w:rsidRPr="005050F3" w:rsidRDefault="005050F3" w:rsidP="005050F3">
            <w:pPr>
              <w:rPr>
                <w:rFonts w:ascii="Arial" w:hAnsi="Arial" w:cs="Arial"/>
                <w:b/>
                <w:bCs/>
                <w:sz w:val="14"/>
                <w:szCs w:val="14"/>
              </w:rPr>
            </w:pPr>
          </w:p>
          <w:p w14:paraId="1D31F1AA"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Threshold knowledge: </w:t>
            </w:r>
          </w:p>
          <w:p w14:paraId="2010D9EE"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Be able to link key words to their meaning and provide basic examples of content</w:t>
            </w:r>
          </w:p>
          <w:p w14:paraId="41854AC4"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Command words: </w:t>
            </w:r>
          </w:p>
          <w:p w14:paraId="319209BC" w14:textId="77777777" w:rsidR="005050F3" w:rsidRPr="005050F3" w:rsidRDefault="005050F3" w:rsidP="005050F3">
            <w:pPr>
              <w:rPr>
                <w:rFonts w:ascii="Arial" w:hAnsi="Arial" w:cs="Arial"/>
                <w:sz w:val="14"/>
                <w:szCs w:val="14"/>
              </w:rPr>
            </w:pPr>
            <w:r w:rsidRPr="005050F3">
              <w:rPr>
                <w:rFonts w:ascii="Arial" w:hAnsi="Arial" w:cs="Arial"/>
                <w:b/>
                <w:bCs/>
                <w:sz w:val="14"/>
                <w:szCs w:val="14"/>
              </w:rPr>
              <w:t xml:space="preserve">Tick  </w:t>
            </w:r>
          </w:p>
          <w:p w14:paraId="4A8C448B" w14:textId="77777777" w:rsidR="005050F3" w:rsidRPr="005050F3" w:rsidRDefault="005050F3" w:rsidP="005050F3">
            <w:pPr>
              <w:rPr>
                <w:rFonts w:ascii="Arial" w:hAnsi="Arial" w:cs="Arial"/>
                <w:sz w:val="14"/>
                <w:szCs w:val="14"/>
              </w:rPr>
            </w:pPr>
            <w:r w:rsidRPr="005050F3">
              <w:rPr>
                <w:rFonts w:ascii="Arial" w:hAnsi="Arial" w:cs="Arial"/>
                <w:b/>
                <w:bCs/>
                <w:sz w:val="14"/>
                <w:szCs w:val="14"/>
              </w:rPr>
              <w:t xml:space="preserve">State </w:t>
            </w:r>
          </w:p>
          <w:p w14:paraId="022E5AC5" w14:textId="77777777" w:rsidR="005050F3" w:rsidRPr="005050F3" w:rsidRDefault="005050F3" w:rsidP="005050F3">
            <w:pPr>
              <w:rPr>
                <w:rFonts w:ascii="Arial" w:hAnsi="Arial" w:cs="Arial"/>
                <w:sz w:val="14"/>
                <w:szCs w:val="14"/>
              </w:rPr>
            </w:pPr>
            <w:r w:rsidRPr="005050F3">
              <w:rPr>
                <w:rFonts w:ascii="Arial" w:hAnsi="Arial" w:cs="Arial"/>
                <w:b/>
                <w:bCs/>
                <w:sz w:val="14"/>
                <w:szCs w:val="14"/>
              </w:rPr>
              <w:t xml:space="preserve">Identify </w:t>
            </w:r>
          </w:p>
          <w:p w14:paraId="475CFBFA" w14:textId="77777777" w:rsidR="005050F3" w:rsidRPr="005050F3" w:rsidRDefault="005050F3" w:rsidP="005050F3">
            <w:pPr>
              <w:rPr>
                <w:rFonts w:ascii="Arial" w:hAnsi="Arial" w:cs="Arial"/>
                <w:sz w:val="14"/>
                <w:szCs w:val="14"/>
              </w:rPr>
            </w:pPr>
            <w:r w:rsidRPr="005050F3">
              <w:rPr>
                <w:rFonts w:ascii="Arial" w:hAnsi="Arial" w:cs="Arial"/>
                <w:b/>
                <w:bCs/>
                <w:sz w:val="14"/>
                <w:szCs w:val="14"/>
              </w:rPr>
              <w:t>Example</w:t>
            </w:r>
          </w:p>
          <w:p w14:paraId="553B7971" w14:textId="77777777" w:rsidR="005050F3" w:rsidRPr="005050F3" w:rsidRDefault="005050F3" w:rsidP="005050F3">
            <w:pPr>
              <w:rPr>
                <w:rFonts w:ascii="Arial" w:hAnsi="Arial" w:cs="Arial"/>
                <w:b/>
                <w:bCs/>
                <w:sz w:val="14"/>
                <w:szCs w:val="14"/>
              </w:rPr>
            </w:pPr>
          </w:p>
          <w:p w14:paraId="2AE723F0" w14:textId="77777777" w:rsidR="005050F3" w:rsidRPr="005050F3" w:rsidRDefault="005050F3" w:rsidP="005050F3">
            <w:pPr>
              <w:rPr>
                <w:rFonts w:ascii="Arial" w:hAnsi="Arial" w:cs="Arial"/>
                <w:b/>
                <w:bCs/>
                <w:sz w:val="14"/>
                <w:szCs w:val="14"/>
              </w:rPr>
            </w:pPr>
          </w:p>
        </w:tc>
        <w:tc>
          <w:tcPr>
            <w:tcW w:w="4253" w:type="dxa"/>
          </w:tcPr>
          <w:p w14:paraId="65AEC9CD"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Barriers</w:t>
            </w:r>
          </w:p>
          <w:p w14:paraId="7D80B0EF"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Factors</w:t>
            </w:r>
          </w:p>
          <w:p w14:paraId="4D10BD81"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Emerging sport</w:t>
            </w:r>
          </w:p>
          <w:p w14:paraId="1642E14C"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Olympic and paralympic</w:t>
            </w:r>
          </w:p>
          <w:p w14:paraId="1EC9D583"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Initiatives</w:t>
            </w:r>
          </w:p>
          <w:p w14:paraId="4010BF35"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Etiquette</w:t>
            </w:r>
          </w:p>
          <w:p w14:paraId="5D842C12"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PEDs</w:t>
            </w:r>
          </w:p>
          <w:p w14:paraId="329B83E2"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NGBs</w:t>
            </w:r>
          </w:p>
          <w:p w14:paraId="131F4AAC" w14:textId="77777777" w:rsidR="005050F3" w:rsidRPr="005050F3" w:rsidRDefault="005050F3" w:rsidP="005050F3">
            <w:pPr>
              <w:rPr>
                <w:rFonts w:ascii="Arial" w:hAnsi="Arial" w:cs="Arial"/>
                <w:b/>
                <w:bCs/>
                <w:sz w:val="14"/>
                <w:szCs w:val="14"/>
              </w:rPr>
            </w:pPr>
          </w:p>
          <w:p w14:paraId="32806C98"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Threshold knowledge: </w:t>
            </w:r>
          </w:p>
          <w:p w14:paraId="03D2E155"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To be able to explain / apply the content through practical and real life sporting examples and be able to independently think and relate the content to unfamiliar scenarios. </w:t>
            </w:r>
          </w:p>
          <w:p w14:paraId="4C1B32C0"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 </w:t>
            </w:r>
          </w:p>
          <w:p w14:paraId="4A76C46B"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Command words: </w:t>
            </w:r>
          </w:p>
          <w:p w14:paraId="495A2073"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Identify </w:t>
            </w:r>
          </w:p>
          <w:p w14:paraId="219BC4FB" w14:textId="77777777" w:rsidR="005050F3" w:rsidRPr="005050F3" w:rsidRDefault="005050F3" w:rsidP="005050F3">
            <w:pPr>
              <w:rPr>
                <w:rFonts w:ascii="Arial" w:hAnsi="Arial" w:cs="Arial"/>
                <w:sz w:val="14"/>
                <w:szCs w:val="14"/>
              </w:rPr>
            </w:pPr>
            <w:r w:rsidRPr="005050F3">
              <w:rPr>
                <w:rFonts w:ascii="Arial" w:hAnsi="Arial" w:cs="Arial"/>
                <w:b/>
                <w:bCs/>
                <w:sz w:val="14"/>
                <w:szCs w:val="14"/>
              </w:rPr>
              <w:t xml:space="preserve">Describe </w:t>
            </w:r>
          </w:p>
          <w:p w14:paraId="6FE0858E" w14:textId="77777777" w:rsidR="005050F3" w:rsidRPr="005050F3" w:rsidRDefault="005050F3" w:rsidP="005050F3">
            <w:pPr>
              <w:rPr>
                <w:rFonts w:ascii="Arial" w:hAnsi="Arial" w:cs="Arial"/>
                <w:sz w:val="14"/>
                <w:szCs w:val="14"/>
              </w:rPr>
            </w:pPr>
            <w:r w:rsidRPr="005050F3">
              <w:rPr>
                <w:rFonts w:ascii="Arial" w:hAnsi="Arial" w:cs="Arial"/>
                <w:b/>
                <w:bCs/>
                <w:sz w:val="14"/>
                <w:szCs w:val="14"/>
              </w:rPr>
              <w:t xml:space="preserve">Practical example </w:t>
            </w:r>
          </w:p>
          <w:p w14:paraId="13709784" w14:textId="77777777" w:rsidR="005050F3" w:rsidRPr="005050F3" w:rsidRDefault="005050F3" w:rsidP="005050F3">
            <w:pPr>
              <w:rPr>
                <w:rFonts w:ascii="Arial" w:hAnsi="Arial" w:cs="Arial"/>
                <w:sz w:val="14"/>
                <w:szCs w:val="14"/>
              </w:rPr>
            </w:pPr>
            <w:r w:rsidRPr="005050F3">
              <w:rPr>
                <w:rFonts w:ascii="Arial" w:hAnsi="Arial" w:cs="Arial"/>
                <w:b/>
                <w:bCs/>
                <w:sz w:val="14"/>
                <w:szCs w:val="14"/>
              </w:rPr>
              <w:t>Explain</w:t>
            </w:r>
          </w:p>
          <w:p w14:paraId="6BCC586B" w14:textId="77777777" w:rsidR="005050F3" w:rsidRPr="005050F3" w:rsidRDefault="005050F3" w:rsidP="005050F3">
            <w:pPr>
              <w:rPr>
                <w:rFonts w:ascii="Arial" w:hAnsi="Arial" w:cs="Arial"/>
                <w:sz w:val="14"/>
                <w:szCs w:val="14"/>
              </w:rPr>
            </w:pPr>
          </w:p>
        </w:tc>
        <w:tc>
          <w:tcPr>
            <w:tcW w:w="3149" w:type="dxa"/>
          </w:tcPr>
          <w:p w14:paraId="61717167"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Barriers</w:t>
            </w:r>
          </w:p>
          <w:p w14:paraId="58185D13"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Factors</w:t>
            </w:r>
          </w:p>
          <w:p w14:paraId="39B787E1"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Emerging sport</w:t>
            </w:r>
          </w:p>
          <w:p w14:paraId="50E4A4BE"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Olympic and paralympic</w:t>
            </w:r>
          </w:p>
          <w:p w14:paraId="6E90FD57"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Initiatives</w:t>
            </w:r>
          </w:p>
          <w:p w14:paraId="4B53D729"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Etiquette</w:t>
            </w:r>
          </w:p>
          <w:p w14:paraId="6A7210BD"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PEDs</w:t>
            </w:r>
          </w:p>
          <w:p w14:paraId="34F9227D"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NGBs</w:t>
            </w:r>
          </w:p>
          <w:p w14:paraId="54ACEA9A" w14:textId="77777777" w:rsidR="005050F3" w:rsidRPr="005050F3" w:rsidRDefault="005050F3" w:rsidP="005050F3">
            <w:pPr>
              <w:rPr>
                <w:rFonts w:ascii="Arial" w:hAnsi="Arial" w:cs="Arial"/>
                <w:b/>
                <w:bCs/>
                <w:sz w:val="14"/>
                <w:szCs w:val="14"/>
              </w:rPr>
            </w:pPr>
          </w:p>
          <w:p w14:paraId="08B103F2"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Threshold knowledge: </w:t>
            </w:r>
          </w:p>
          <w:p w14:paraId="09F100E8"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To be able to analyse and evaluate the contemporary issues in sport</w:t>
            </w:r>
          </w:p>
          <w:p w14:paraId="7DBC7B46"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 </w:t>
            </w:r>
          </w:p>
          <w:p w14:paraId="42D23912"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 xml:space="preserve">Command words: </w:t>
            </w:r>
          </w:p>
          <w:p w14:paraId="15E43F22" w14:textId="77777777" w:rsidR="005050F3" w:rsidRPr="005050F3" w:rsidRDefault="005050F3" w:rsidP="005050F3">
            <w:pPr>
              <w:rPr>
                <w:rFonts w:ascii="Arial" w:hAnsi="Arial" w:cs="Arial"/>
                <w:b/>
                <w:bCs/>
                <w:sz w:val="14"/>
                <w:szCs w:val="14"/>
              </w:rPr>
            </w:pPr>
            <w:r w:rsidRPr="005050F3">
              <w:rPr>
                <w:rFonts w:ascii="Arial" w:hAnsi="Arial" w:cs="Arial"/>
                <w:b/>
                <w:bCs/>
                <w:sz w:val="14"/>
                <w:szCs w:val="14"/>
              </w:rPr>
              <w:t>Analysing and evaluating contexts</w:t>
            </w:r>
          </w:p>
          <w:p w14:paraId="538A9133" w14:textId="77777777" w:rsidR="005050F3" w:rsidRPr="005050F3" w:rsidRDefault="005050F3" w:rsidP="005050F3">
            <w:pPr>
              <w:rPr>
                <w:rFonts w:ascii="Arial" w:hAnsi="Arial" w:cs="Arial"/>
                <w:sz w:val="14"/>
                <w:szCs w:val="14"/>
              </w:rPr>
            </w:pPr>
          </w:p>
        </w:tc>
        <w:tc>
          <w:tcPr>
            <w:tcW w:w="3476" w:type="dxa"/>
            <w:shd w:val="clear" w:color="auto" w:fill="000000" w:themeFill="text1"/>
          </w:tcPr>
          <w:p w14:paraId="05F1327D" w14:textId="77777777" w:rsidR="005050F3" w:rsidRPr="005050F3" w:rsidRDefault="005050F3" w:rsidP="005050F3">
            <w:pPr>
              <w:rPr>
                <w:rFonts w:ascii="Arial" w:hAnsi="Arial" w:cs="Arial"/>
                <w:b/>
                <w:sz w:val="14"/>
                <w:szCs w:val="14"/>
              </w:rPr>
            </w:pPr>
          </w:p>
        </w:tc>
        <w:tc>
          <w:tcPr>
            <w:tcW w:w="3476" w:type="dxa"/>
            <w:shd w:val="clear" w:color="auto" w:fill="000000" w:themeFill="text1"/>
          </w:tcPr>
          <w:p w14:paraId="112A9A8A" w14:textId="77777777" w:rsidR="005050F3" w:rsidRPr="005050F3" w:rsidRDefault="005050F3" w:rsidP="005050F3">
            <w:pPr>
              <w:rPr>
                <w:rFonts w:ascii="Arial" w:hAnsi="Arial" w:cs="Arial"/>
                <w:b/>
                <w:sz w:val="14"/>
                <w:szCs w:val="14"/>
              </w:rPr>
            </w:pPr>
          </w:p>
        </w:tc>
        <w:tc>
          <w:tcPr>
            <w:tcW w:w="3476" w:type="dxa"/>
            <w:shd w:val="clear" w:color="auto" w:fill="000000" w:themeFill="text1"/>
          </w:tcPr>
          <w:p w14:paraId="2A774B4B" w14:textId="77777777" w:rsidR="005050F3" w:rsidRPr="005050F3" w:rsidRDefault="005050F3" w:rsidP="005050F3">
            <w:pPr>
              <w:rPr>
                <w:rFonts w:ascii="Arial" w:hAnsi="Arial" w:cs="Arial"/>
                <w:b/>
                <w:sz w:val="14"/>
                <w:szCs w:val="14"/>
              </w:rPr>
            </w:pPr>
          </w:p>
        </w:tc>
      </w:tr>
    </w:tbl>
    <w:p w14:paraId="55079DBB" w14:textId="77777777" w:rsidR="005050F3" w:rsidRPr="005050F3" w:rsidRDefault="005050F3" w:rsidP="005050F3">
      <w:pPr>
        <w:rPr>
          <w:rFonts w:ascii="Arial" w:hAnsi="Arial" w:cs="Arial"/>
          <w:sz w:val="14"/>
          <w:szCs w:val="14"/>
        </w:rPr>
      </w:pPr>
    </w:p>
    <w:sectPr w:rsidR="005050F3" w:rsidRPr="005050F3" w:rsidSect="00A91029">
      <w:headerReference w:type="default" r:id="rId8"/>
      <w:footerReference w:type="default" r:id="rId9"/>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CDC9B" w14:textId="77777777" w:rsidR="005F23BE" w:rsidRDefault="005F23BE" w:rsidP="001A7C33">
      <w:pPr>
        <w:spacing w:after="0" w:line="240" w:lineRule="auto"/>
      </w:pPr>
      <w:r>
        <w:separator/>
      </w:r>
    </w:p>
  </w:endnote>
  <w:endnote w:type="continuationSeparator" w:id="0">
    <w:p w14:paraId="3A7EDEA3" w14:textId="77777777" w:rsidR="005F23BE" w:rsidRDefault="005F23BE" w:rsidP="001A7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77CAC" w14:textId="653BFD79" w:rsidR="00761129" w:rsidRDefault="00761129">
    <w:pPr>
      <w:pStyle w:val="Footer"/>
    </w:pPr>
  </w:p>
  <w:p w14:paraId="37485BAE" w14:textId="6A511B04" w:rsidR="00761129" w:rsidRDefault="00761129" w:rsidP="001A7C3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4E7F0" w14:textId="77777777" w:rsidR="005F23BE" w:rsidRDefault="005F23BE" w:rsidP="001A7C33">
      <w:pPr>
        <w:spacing w:after="0" w:line="240" w:lineRule="auto"/>
      </w:pPr>
      <w:r>
        <w:separator/>
      </w:r>
    </w:p>
  </w:footnote>
  <w:footnote w:type="continuationSeparator" w:id="0">
    <w:p w14:paraId="2DE8AEFC" w14:textId="77777777" w:rsidR="005F23BE" w:rsidRDefault="005F23BE" w:rsidP="001A7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EF26" w14:textId="77777777" w:rsidR="007F422D" w:rsidRDefault="007F422D" w:rsidP="007F422D">
    <w:pPr>
      <w:pStyle w:val="Header"/>
    </w:pPr>
  </w:p>
  <w:p w14:paraId="4A207665" w14:textId="57A47BBC" w:rsidR="007F422D" w:rsidRDefault="007F422D" w:rsidP="007F422D">
    <w:pPr>
      <w:pStyle w:val="Header"/>
    </w:pPr>
    <w:r>
      <w:rPr>
        <w:noProof/>
      </w:rPr>
      <w:drawing>
        <wp:anchor distT="0" distB="0" distL="114300" distR="114300" simplePos="0" relativeHeight="251659264" behindDoc="0" locked="0" layoutInCell="1" allowOverlap="1" wp14:anchorId="3B0C8548" wp14:editId="299F1990">
          <wp:simplePos x="0" y="0"/>
          <wp:positionH relativeFrom="margin">
            <wp:align>right</wp:align>
          </wp:positionH>
          <wp:positionV relativeFrom="paragraph">
            <wp:posOffset>13970</wp:posOffset>
          </wp:positionV>
          <wp:extent cx="1994535" cy="672465"/>
          <wp:effectExtent l="0" t="0" r="5715" b="0"/>
          <wp:wrapNone/>
          <wp:docPr id="1641047965"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535" cy="672465"/>
                  </a:xfrm>
                  <a:prstGeom prst="rect">
                    <a:avLst/>
                  </a:prstGeom>
                  <a:noFill/>
                </pic:spPr>
              </pic:pic>
            </a:graphicData>
          </a:graphic>
          <wp14:sizeRelH relativeFrom="margin">
            <wp14:pctWidth>0</wp14:pctWidth>
          </wp14:sizeRelH>
          <wp14:sizeRelV relativeFrom="margin">
            <wp14:pctHeight>0</wp14:pctHeight>
          </wp14:sizeRelV>
        </wp:anchor>
      </w:drawing>
    </w:r>
  </w:p>
  <w:p w14:paraId="5A6AE89E" w14:textId="397C3F4A" w:rsidR="007F422D" w:rsidRDefault="007F422D" w:rsidP="007F422D">
    <w:pPr>
      <w:pStyle w:val="paragraph"/>
      <w:spacing w:before="0" w:beforeAutospacing="0" w:after="0" w:afterAutospacing="0"/>
      <w:textAlignment w:val="baseline"/>
      <w:rPr>
        <w:rStyle w:val="normaltextrun"/>
        <w:rFonts w:ascii="Arial" w:hAnsi="Arial" w:cs="Arial"/>
        <w:b/>
        <w:bCs/>
        <w:sz w:val="20"/>
        <w:szCs w:val="20"/>
        <w:lang w:val="en"/>
      </w:rPr>
    </w:pPr>
    <w:r>
      <w:rPr>
        <w:rStyle w:val="normaltextrun"/>
        <w:rFonts w:ascii="Arial" w:hAnsi="Arial" w:cs="Arial"/>
        <w:b/>
        <w:bCs/>
        <w:color w:val="000000" w:themeColor="text1"/>
        <w:sz w:val="20"/>
        <w:szCs w:val="20"/>
        <w:lang w:val="en"/>
      </w:rPr>
      <w:t>PE at the Charter school Bermondsey</w:t>
    </w:r>
  </w:p>
  <w:p w14:paraId="526ACCC4" w14:textId="0E941F12" w:rsidR="007F422D" w:rsidRDefault="0024021E" w:rsidP="007F422D">
    <w:pPr>
      <w:pStyle w:val="paragraph"/>
      <w:spacing w:before="0" w:beforeAutospacing="0" w:after="0" w:afterAutospacing="0"/>
      <w:textAlignment w:val="baseline"/>
      <w:rPr>
        <w:rStyle w:val="normaltextrun"/>
        <w:rFonts w:ascii="Arial" w:hAnsi="Arial" w:cs="Arial"/>
        <w:b/>
        <w:bCs/>
        <w:sz w:val="20"/>
        <w:szCs w:val="22"/>
        <w:lang w:val="en"/>
      </w:rPr>
    </w:pPr>
    <w:r>
      <w:rPr>
        <w:rStyle w:val="normaltextrun"/>
        <w:rFonts w:ascii="Arial" w:hAnsi="Arial" w:cs="Arial"/>
        <w:b/>
        <w:bCs/>
        <w:sz w:val="20"/>
        <w:szCs w:val="22"/>
        <w:lang w:val="en"/>
      </w:rPr>
      <w:t>2026-2027</w:t>
    </w:r>
  </w:p>
  <w:p w14:paraId="5E0A3DD6" w14:textId="77777777" w:rsidR="00670D90" w:rsidRDefault="00670D90" w:rsidP="007F422D">
    <w:pPr>
      <w:pStyle w:val="paragraph"/>
      <w:spacing w:before="0" w:beforeAutospacing="0" w:after="0" w:afterAutospacing="0"/>
      <w:textAlignment w:val="baseline"/>
      <w:rPr>
        <w:rStyle w:val="normaltextrun"/>
        <w:rFonts w:ascii="Arial" w:hAnsi="Arial" w:cs="Arial"/>
        <w:b/>
        <w:bCs/>
        <w:sz w:val="20"/>
        <w:szCs w:val="22"/>
        <w:lang w:val="en"/>
      </w:rPr>
    </w:pPr>
  </w:p>
  <w:p w14:paraId="663E4D19" w14:textId="77777777" w:rsidR="007F422D" w:rsidRDefault="007F422D" w:rsidP="007F422D">
    <w:pPr>
      <w:pStyle w:val="Header"/>
    </w:pPr>
  </w:p>
  <w:p w14:paraId="7F20A65F" w14:textId="77777777" w:rsidR="007F422D" w:rsidRDefault="007F422D" w:rsidP="007F422D">
    <w:pPr>
      <w:pStyle w:val="Header"/>
    </w:pPr>
  </w:p>
  <w:p w14:paraId="229B991A" w14:textId="77777777" w:rsidR="007F422D" w:rsidRDefault="007F422D" w:rsidP="007F422D">
    <w:pPr>
      <w:pStyle w:val="Header"/>
    </w:pPr>
  </w:p>
  <w:p w14:paraId="79CA4D7C" w14:textId="28BCC919" w:rsidR="00761129" w:rsidRPr="007F422D" w:rsidRDefault="00761129" w:rsidP="007F4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DED"/>
    <w:multiLevelType w:val="multilevel"/>
    <w:tmpl w:val="6BE0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70B82"/>
    <w:multiLevelType w:val="multilevel"/>
    <w:tmpl w:val="64AE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AC37C1"/>
    <w:multiLevelType w:val="hybridMultilevel"/>
    <w:tmpl w:val="0C4887E6"/>
    <w:lvl w:ilvl="0" w:tplc="EC366356">
      <w:start w:val="1"/>
      <w:numFmt w:val="bullet"/>
      <w:lvlText w:val=""/>
      <w:lvlJc w:val="left"/>
      <w:pPr>
        <w:ind w:left="360" w:hanging="360"/>
      </w:pPr>
      <w:rPr>
        <w:rFonts w:ascii="Symbol" w:hAnsi="Symbol" w:hint="default"/>
      </w:rPr>
    </w:lvl>
    <w:lvl w:ilvl="1" w:tplc="5D58714E">
      <w:start w:val="1"/>
      <w:numFmt w:val="bullet"/>
      <w:lvlText w:val="o"/>
      <w:lvlJc w:val="left"/>
      <w:pPr>
        <w:ind w:left="1440" w:hanging="360"/>
      </w:pPr>
      <w:rPr>
        <w:rFonts w:ascii="Courier New" w:hAnsi="Courier New" w:hint="default"/>
      </w:rPr>
    </w:lvl>
    <w:lvl w:ilvl="2" w:tplc="2A22DEA2">
      <w:start w:val="1"/>
      <w:numFmt w:val="bullet"/>
      <w:lvlText w:val=""/>
      <w:lvlJc w:val="left"/>
      <w:pPr>
        <w:ind w:left="2160" w:hanging="360"/>
      </w:pPr>
      <w:rPr>
        <w:rFonts w:ascii="Wingdings" w:hAnsi="Wingdings" w:hint="default"/>
      </w:rPr>
    </w:lvl>
    <w:lvl w:ilvl="3" w:tplc="68D42D0C">
      <w:start w:val="1"/>
      <w:numFmt w:val="bullet"/>
      <w:lvlText w:val=""/>
      <w:lvlJc w:val="left"/>
      <w:pPr>
        <w:ind w:left="2880" w:hanging="360"/>
      </w:pPr>
      <w:rPr>
        <w:rFonts w:ascii="Symbol" w:hAnsi="Symbol" w:hint="default"/>
      </w:rPr>
    </w:lvl>
    <w:lvl w:ilvl="4" w:tplc="7C4CFA5E">
      <w:start w:val="1"/>
      <w:numFmt w:val="bullet"/>
      <w:lvlText w:val="o"/>
      <w:lvlJc w:val="left"/>
      <w:pPr>
        <w:ind w:left="3600" w:hanging="360"/>
      </w:pPr>
      <w:rPr>
        <w:rFonts w:ascii="Courier New" w:hAnsi="Courier New" w:hint="default"/>
      </w:rPr>
    </w:lvl>
    <w:lvl w:ilvl="5" w:tplc="B5C4A852">
      <w:start w:val="1"/>
      <w:numFmt w:val="bullet"/>
      <w:lvlText w:val=""/>
      <w:lvlJc w:val="left"/>
      <w:pPr>
        <w:ind w:left="4320" w:hanging="360"/>
      </w:pPr>
      <w:rPr>
        <w:rFonts w:ascii="Wingdings" w:hAnsi="Wingdings" w:hint="default"/>
      </w:rPr>
    </w:lvl>
    <w:lvl w:ilvl="6" w:tplc="E326D6A8">
      <w:start w:val="1"/>
      <w:numFmt w:val="bullet"/>
      <w:lvlText w:val=""/>
      <w:lvlJc w:val="left"/>
      <w:pPr>
        <w:ind w:left="5040" w:hanging="360"/>
      </w:pPr>
      <w:rPr>
        <w:rFonts w:ascii="Symbol" w:hAnsi="Symbol" w:hint="default"/>
      </w:rPr>
    </w:lvl>
    <w:lvl w:ilvl="7" w:tplc="A2FC179A">
      <w:start w:val="1"/>
      <w:numFmt w:val="bullet"/>
      <w:lvlText w:val="o"/>
      <w:lvlJc w:val="left"/>
      <w:pPr>
        <w:ind w:left="5760" w:hanging="360"/>
      </w:pPr>
      <w:rPr>
        <w:rFonts w:ascii="Courier New" w:hAnsi="Courier New" w:hint="default"/>
      </w:rPr>
    </w:lvl>
    <w:lvl w:ilvl="8" w:tplc="F6D8577C">
      <w:start w:val="1"/>
      <w:numFmt w:val="bullet"/>
      <w:lvlText w:val=""/>
      <w:lvlJc w:val="left"/>
      <w:pPr>
        <w:ind w:left="6480" w:hanging="360"/>
      </w:pPr>
      <w:rPr>
        <w:rFonts w:ascii="Wingdings" w:hAnsi="Wingdings" w:hint="default"/>
      </w:rPr>
    </w:lvl>
  </w:abstractNum>
  <w:abstractNum w:abstractNumId="3" w15:restartNumberingAfterBreak="0">
    <w:nsid w:val="0C142807"/>
    <w:multiLevelType w:val="hybridMultilevel"/>
    <w:tmpl w:val="C01691A8"/>
    <w:lvl w:ilvl="0" w:tplc="590462D8">
      <w:start w:val="1"/>
      <w:numFmt w:val="bullet"/>
      <w:lvlText w:val=""/>
      <w:lvlJc w:val="left"/>
      <w:pPr>
        <w:ind w:left="360" w:hanging="360"/>
      </w:pPr>
      <w:rPr>
        <w:rFonts w:ascii="Symbol" w:hAnsi="Symbol" w:hint="default"/>
      </w:rPr>
    </w:lvl>
    <w:lvl w:ilvl="1" w:tplc="73B68242">
      <w:start w:val="1"/>
      <w:numFmt w:val="bullet"/>
      <w:lvlText w:val="o"/>
      <w:lvlJc w:val="left"/>
      <w:pPr>
        <w:ind w:left="1440" w:hanging="360"/>
      </w:pPr>
      <w:rPr>
        <w:rFonts w:ascii="Courier New" w:hAnsi="Courier New" w:hint="default"/>
      </w:rPr>
    </w:lvl>
    <w:lvl w:ilvl="2" w:tplc="BE6A6E5A">
      <w:start w:val="1"/>
      <w:numFmt w:val="bullet"/>
      <w:lvlText w:val=""/>
      <w:lvlJc w:val="left"/>
      <w:pPr>
        <w:ind w:left="2160" w:hanging="360"/>
      </w:pPr>
      <w:rPr>
        <w:rFonts w:ascii="Wingdings" w:hAnsi="Wingdings" w:hint="default"/>
      </w:rPr>
    </w:lvl>
    <w:lvl w:ilvl="3" w:tplc="0C464A48">
      <w:start w:val="1"/>
      <w:numFmt w:val="bullet"/>
      <w:lvlText w:val=""/>
      <w:lvlJc w:val="left"/>
      <w:pPr>
        <w:ind w:left="2880" w:hanging="360"/>
      </w:pPr>
      <w:rPr>
        <w:rFonts w:ascii="Symbol" w:hAnsi="Symbol" w:hint="default"/>
      </w:rPr>
    </w:lvl>
    <w:lvl w:ilvl="4" w:tplc="2A9635CC">
      <w:start w:val="1"/>
      <w:numFmt w:val="bullet"/>
      <w:lvlText w:val="o"/>
      <w:lvlJc w:val="left"/>
      <w:pPr>
        <w:ind w:left="3600" w:hanging="360"/>
      </w:pPr>
      <w:rPr>
        <w:rFonts w:ascii="Courier New" w:hAnsi="Courier New" w:hint="default"/>
      </w:rPr>
    </w:lvl>
    <w:lvl w:ilvl="5" w:tplc="2306DE70">
      <w:start w:val="1"/>
      <w:numFmt w:val="bullet"/>
      <w:lvlText w:val=""/>
      <w:lvlJc w:val="left"/>
      <w:pPr>
        <w:ind w:left="4320" w:hanging="360"/>
      </w:pPr>
      <w:rPr>
        <w:rFonts w:ascii="Wingdings" w:hAnsi="Wingdings" w:hint="default"/>
      </w:rPr>
    </w:lvl>
    <w:lvl w:ilvl="6" w:tplc="EB9E9C80">
      <w:start w:val="1"/>
      <w:numFmt w:val="bullet"/>
      <w:lvlText w:val=""/>
      <w:lvlJc w:val="left"/>
      <w:pPr>
        <w:ind w:left="5040" w:hanging="360"/>
      </w:pPr>
      <w:rPr>
        <w:rFonts w:ascii="Symbol" w:hAnsi="Symbol" w:hint="default"/>
      </w:rPr>
    </w:lvl>
    <w:lvl w:ilvl="7" w:tplc="477482F0">
      <w:start w:val="1"/>
      <w:numFmt w:val="bullet"/>
      <w:lvlText w:val="o"/>
      <w:lvlJc w:val="left"/>
      <w:pPr>
        <w:ind w:left="5760" w:hanging="360"/>
      </w:pPr>
      <w:rPr>
        <w:rFonts w:ascii="Courier New" w:hAnsi="Courier New" w:hint="default"/>
      </w:rPr>
    </w:lvl>
    <w:lvl w:ilvl="8" w:tplc="9BF8E41A">
      <w:start w:val="1"/>
      <w:numFmt w:val="bullet"/>
      <w:lvlText w:val=""/>
      <w:lvlJc w:val="left"/>
      <w:pPr>
        <w:ind w:left="6480" w:hanging="360"/>
      </w:pPr>
      <w:rPr>
        <w:rFonts w:ascii="Wingdings" w:hAnsi="Wingdings" w:hint="default"/>
      </w:rPr>
    </w:lvl>
  </w:abstractNum>
  <w:abstractNum w:abstractNumId="4" w15:restartNumberingAfterBreak="0">
    <w:nsid w:val="0D07751B"/>
    <w:multiLevelType w:val="multilevel"/>
    <w:tmpl w:val="AC8E38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D547100"/>
    <w:multiLevelType w:val="hybridMultilevel"/>
    <w:tmpl w:val="AE9C37FC"/>
    <w:lvl w:ilvl="0" w:tplc="219A9520">
      <w:start w:val="1"/>
      <w:numFmt w:val="bullet"/>
      <w:lvlText w:val=""/>
      <w:lvlJc w:val="left"/>
      <w:pPr>
        <w:ind w:left="360" w:hanging="360"/>
      </w:pPr>
      <w:rPr>
        <w:rFonts w:ascii="Symbol" w:hAnsi="Symbol" w:hint="default"/>
      </w:rPr>
    </w:lvl>
    <w:lvl w:ilvl="1" w:tplc="8AA08644">
      <w:start w:val="1"/>
      <w:numFmt w:val="bullet"/>
      <w:lvlText w:val="o"/>
      <w:lvlJc w:val="left"/>
      <w:pPr>
        <w:ind w:left="1080" w:hanging="360"/>
      </w:pPr>
      <w:rPr>
        <w:rFonts w:ascii="Courier New" w:hAnsi="Courier New" w:hint="default"/>
      </w:rPr>
    </w:lvl>
    <w:lvl w:ilvl="2" w:tplc="65C6C7B2">
      <w:start w:val="1"/>
      <w:numFmt w:val="bullet"/>
      <w:lvlText w:val=""/>
      <w:lvlJc w:val="left"/>
      <w:pPr>
        <w:ind w:left="1800" w:hanging="360"/>
      </w:pPr>
      <w:rPr>
        <w:rFonts w:ascii="Wingdings" w:hAnsi="Wingdings" w:hint="default"/>
      </w:rPr>
    </w:lvl>
    <w:lvl w:ilvl="3" w:tplc="A78E970E">
      <w:start w:val="1"/>
      <w:numFmt w:val="bullet"/>
      <w:lvlText w:val=""/>
      <w:lvlJc w:val="left"/>
      <w:pPr>
        <w:ind w:left="2520" w:hanging="360"/>
      </w:pPr>
      <w:rPr>
        <w:rFonts w:ascii="Symbol" w:hAnsi="Symbol" w:hint="default"/>
      </w:rPr>
    </w:lvl>
    <w:lvl w:ilvl="4" w:tplc="60F86624">
      <w:start w:val="1"/>
      <w:numFmt w:val="bullet"/>
      <w:lvlText w:val="o"/>
      <w:lvlJc w:val="left"/>
      <w:pPr>
        <w:ind w:left="3240" w:hanging="360"/>
      </w:pPr>
      <w:rPr>
        <w:rFonts w:ascii="Courier New" w:hAnsi="Courier New" w:hint="default"/>
      </w:rPr>
    </w:lvl>
    <w:lvl w:ilvl="5" w:tplc="F270734E">
      <w:start w:val="1"/>
      <w:numFmt w:val="bullet"/>
      <w:lvlText w:val=""/>
      <w:lvlJc w:val="left"/>
      <w:pPr>
        <w:ind w:left="3960" w:hanging="360"/>
      </w:pPr>
      <w:rPr>
        <w:rFonts w:ascii="Wingdings" w:hAnsi="Wingdings" w:hint="default"/>
      </w:rPr>
    </w:lvl>
    <w:lvl w:ilvl="6" w:tplc="D102EFA0">
      <w:start w:val="1"/>
      <w:numFmt w:val="bullet"/>
      <w:lvlText w:val=""/>
      <w:lvlJc w:val="left"/>
      <w:pPr>
        <w:ind w:left="4680" w:hanging="360"/>
      </w:pPr>
      <w:rPr>
        <w:rFonts w:ascii="Symbol" w:hAnsi="Symbol" w:hint="default"/>
      </w:rPr>
    </w:lvl>
    <w:lvl w:ilvl="7" w:tplc="78B2C88C">
      <w:start w:val="1"/>
      <w:numFmt w:val="bullet"/>
      <w:lvlText w:val="o"/>
      <w:lvlJc w:val="left"/>
      <w:pPr>
        <w:ind w:left="5400" w:hanging="360"/>
      </w:pPr>
      <w:rPr>
        <w:rFonts w:ascii="Courier New" w:hAnsi="Courier New" w:hint="default"/>
      </w:rPr>
    </w:lvl>
    <w:lvl w:ilvl="8" w:tplc="162AB71A">
      <w:start w:val="1"/>
      <w:numFmt w:val="bullet"/>
      <w:lvlText w:val=""/>
      <w:lvlJc w:val="left"/>
      <w:pPr>
        <w:ind w:left="6120" w:hanging="360"/>
      </w:pPr>
      <w:rPr>
        <w:rFonts w:ascii="Wingdings" w:hAnsi="Wingdings" w:hint="default"/>
      </w:rPr>
    </w:lvl>
  </w:abstractNum>
  <w:abstractNum w:abstractNumId="6" w15:restartNumberingAfterBreak="0">
    <w:nsid w:val="12F04FF8"/>
    <w:multiLevelType w:val="hybridMultilevel"/>
    <w:tmpl w:val="DDC69E24"/>
    <w:lvl w:ilvl="0" w:tplc="7278FB8E">
      <w:start w:val="1"/>
      <w:numFmt w:val="bullet"/>
      <w:lvlText w:val=""/>
      <w:lvlJc w:val="left"/>
      <w:pPr>
        <w:ind w:left="360" w:hanging="360"/>
      </w:pPr>
      <w:rPr>
        <w:rFonts w:ascii="Symbol" w:hAnsi="Symbol" w:hint="default"/>
      </w:rPr>
    </w:lvl>
    <w:lvl w:ilvl="1" w:tplc="104A4600">
      <w:start w:val="1"/>
      <w:numFmt w:val="bullet"/>
      <w:lvlText w:val="o"/>
      <w:lvlJc w:val="left"/>
      <w:pPr>
        <w:ind w:left="1440" w:hanging="360"/>
      </w:pPr>
      <w:rPr>
        <w:rFonts w:ascii="Courier New" w:hAnsi="Courier New" w:hint="default"/>
      </w:rPr>
    </w:lvl>
    <w:lvl w:ilvl="2" w:tplc="022A768A">
      <w:start w:val="1"/>
      <w:numFmt w:val="bullet"/>
      <w:lvlText w:val=""/>
      <w:lvlJc w:val="left"/>
      <w:pPr>
        <w:ind w:left="2160" w:hanging="360"/>
      </w:pPr>
      <w:rPr>
        <w:rFonts w:ascii="Wingdings" w:hAnsi="Wingdings" w:hint="default"/>
      </w:rPr>
    </w:lvl>
    <w:lvl w:ilvl="3" w:tplc="F5DA5838">
      <w:start w:val="1"/>
      <w:numFmt w:val="bullet"/>
      <w:lvlText w:val=""/>
      <w:lvlJc w:val="left"/>
      <w:pPr>
        <w:ind w:left="2880" w:hanging="360"/>
      </w:pPr>
      <w:rPr>
        <w:rFonts w:ascii="Symbol" w:hAnsi="Symbol" w:hint="default"/>
      </w:rPr>
    </w:lvl>
    <w:lvl w:ilvl="4" w:tplc="B72ECE7A">
      <w:start w:val="1"/>
      <w:numFmt w:val="bullet"/>
      <w:lvlText w:val="o"/>
      <w:lvlJc w:val="left"/>
      <w:pPr>
        <w:ind w:left="3600" w:hanging="360"/>
      </w:pPr>
      <w:rPr>
        <w:rFonts w:ascii="Courier New" w:hAnsi="Courier New" w:hint="default"/>
      </w:rPr>
    </w:lvl>
    <w:lvl w:ilvl="5" w:tplc="D7743186">
      <w:start w:val="1"/>
      <w:numFmt w:val="bullet"/>
      <w:lvlText w:val=""/>
      <w:lvlJc w:val="left"/>
      <w:pPr>
        <w:ind w:left="4320" w:hanging="360"/>
      </w:pPr>
      <w:rPr>
        <w:rFonts w:ascii="Wingdings" w:hAnsi="Wingdings" w:hint="default"/>
      </w:rPr>
    </w:lvl>
    <w:lvl w:ilvl="6" w:tplc="6E5C4638">
      <w:start w:val="1"/>
      <w:numFmt w:val="bullet"/>
      <w:lvlText w:val=""/>
      <w:lvlJc w:val="left"/>
      <w:pPr>
        <w:ind w:left="5040" w:hanging="360"/>
      </w:pPr>
      <w:rPr>
        <w:rFonts w:ascii="Symbol" w:hAnsi="Symbol" w:hint="default"/>
      </w:rPr>
    </w:lvl>
    <w:lvl w:ilvl="7" w:tplc="472827A4">
      <w:start w:val="1"/>
      <w:numFmt w:val="bullet"/>
      <w:lvlText w:val="o"/>
      <w:lvlJc w:val="left"/>
      <w:pPr>
        <w:ind w:left="5760" w:hanging="360"/>
      </w:pPr>
      <w:rPr>
        <w:rFonts w:ascii="Courier New" w:hAnsi="Courier New" w:hint="default"/>
      </w:rPr>
    </w:lvl>
    <w:lvl w:ilvl="8" w:tplc="133EB2AC">
      <w:start w:val="1"/>
      <w:numFmt w:val="bullet"/>
      <w:lvlText w:val=""/>
      <w:lvlJc w:val="left"/>
      <w:pPr>
        <w:ind w:left="6480" w:hanging="360"/>
      </w:pPr>
      <w:rPr>
        <w:rFonts w:ascii="Wingdings" w:hAnsi="Wingdings" w:hint="default"/>
      </w:rPr>
    </w:lvl>
  </w:abstractNum>
  <w:abstractNum w:abstractNumId="7" w15:restartNumberingAfterBreak="0">
    <w:nsid w:val="136D7C5B"/>
    <w:multiLevelType w:val="hybridMultilevel"/>
    <w:tmpl w:val="09AC4E72"/>
    <w:lvl w:ilvl="0" w:tplc="FE5A6EA4">
      <w:start w:val="1"/>
      <w:numFmt w:val="bullet"/>
      <w:lvlText w:val=""/>
      <w:lvlJc w:val="left"/>
      <w:pPr>
        <w:ind w:left="360" w:hanging="360"/>
      </w:pPr>
      <w:rPr>
        <w:rFonts w:ascii="Symbol" w:hAnsi="Symbol" w:hint="default"/>
      </w:rPr>
    </w:lvl>
    <w:lvl w:ilvl="1" w:tplc="EC84289C">
      <w:start w:val="1"/>
      <w:numFmt w:val="bullet"/>
      <w:lvlText w:val="o"/>
      <w:lvlJc w:val="left"/>
      <w:pPr>
        <w:ind w:left="1080" w:hanging="360"/>
      </w:pPr>
      <w:rPr>
        <w:rFonts w:ascii="Courier New" w:hAnsi="Courier New" w:hint="default"/>
      </w:rPr>
    </w:lvl>
    <w:lvl w:ilvl="2" w:tplc="62F47EFE">
      <w:start w:val="1"/>
      <w:numFmt w:val="bullet"/>
      <w:lvlText w:val=""/>
      <w:lvlJc w:val="left"/>
      <w:pPr>
        <w:ind w:left="1800" w:hanging="360"/>
      </w:pPr>
      <w:rPr>
        <w:rFonts w:ascii="Wingdings" w:hAnsi="Wingdings" w:hint="default"/>
      </w:rPr>
    </w:lvl>
    <w:lvl w:ilvl="3" w:tplc="663801A8">
      <w:start w:val="1"/>
      <w:numFmt w:val="bullet"/>
      <w:lvlText w:val=""/>
      <w:lvlJc w:val="left"/>
      <w:pPr>
        <w:ind w:left="2520" w:hanging="360"/>
      </w:pPr>
      <w:rPr>
        <w:rFonts w:ascii="Symbol" w:hAnsi="Symbol" w:hint="default"/>
      </w:rPr>
    </w:lvl>
    <w:lvl w:ilvl="4" w:tplc="DF92719A">
      <w:start w:val="1"/>
      <w:numFmt w:val="bullet"/>
      <w:lvlText w:val="o"/>
      <w:lvlJc w:val="left"/>
      <w:pPr>
        <w:ind w:left="3240" w:hanging="360"/>
      </w:pPr>
      <w:rPr>
        <w:rFonts w:ascii="Courier New" w:hAnsi="Courier New" w:hint="default"/>
      </w:rPr>
    </w:lvl>
    <w:lvl w:ilvl="5" w:tplc="8FD439EA">
      <w:start w:val="1"/>
      <w:numFmt w:val="bullet"/>
      <w:lvlText w:val=""/>
      <w:lvlJc w:val="left"/>
      <w:pPr>
        <w:ind w:left="3960" w:hanging="360"/>
      </w:pPr>
      <w:rPr>
        <w:rFonts w:ascii="Wingdings" w:hAnsi="Wingdings" w:hint="default"/>
      </w:rPr>
    </w:lvl>
    <w:lvl w:ilvl="6" w:tplc="18C8326C">
      <w:start w:val="1"/>
      <w:numFmt w:val="bullet"/>
      <w:lvlText w:val=""/>
      <w:lvlJc w:val="left"/>
      <w:pPr>
        <w:ind w:left="4680" w:hanging="360"/>
      </w:pPr>
      <w:rPr>
        <w:rFonts w:ascii="Symbol" w:hAnsi="Symbol" w:hint="default"/>
      </w:rPr>
    </w:lvl>
    <w:lvl w:ilvl="7" w:tplc="A31E4E0E">
      <w:start w:val="1"/>
      <w:numFmt w:val="bullet"/>
      <w:lvlText w:val="o"/>
      <w:lvlJc w:val="left"/>
      <w:pPr>
        <w:ind w:left="5400" w:hanging="360"/>
      </w:pPr>
      <w:rPr>
        <w:rFonts w:ascii="Courier New" w:hAnsi="Courier New" w:hint="default"/>
      </w:rPr>
    </w:lvl>
    <w:lvl w:ilvl="8" w:tplc="D9E01618">
      <w:start w:val="1"/>
      <w:numFmt w:val="bullet"/>
      <w:lvlText w:val=""/>
      <w:lvlJc w:val="left"/>
      <w:pPr>
        <w:ind w:left="6120" w:hanging="360"/>
      </w:pPr>
      <w:rPr>
        <w:rFonts w:ascii="Wingdings" w:hAnsi="Wingdings" w:hint="default"/>
      </w:rPr>
    </w:lvl>
  </w:abstractNum>
  <w:abstractNum w:abstractNumId="8" w15:restartNumberingAfterBreak="0">
    <w:nsid w:val="13A0069E"/>
    <w:multiLevelType w:val="multilevel"/>
    <w:tmpl w:val="136EB8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73504A2"/>
    <w:multiLevelType w:val="hybridMultilevel"/>
    <w:tmpl w:val="98B005B4"/>
    <w:lvl w:ilvl="0" w:tplc="17381C90">
      <w:start w:val="1"/>
      <w:numFmt w:val="bullet"/>
      <w:lvlText w:val=""/>
      <w:lvlJc w:val="left"/>
      <w:pPr>
        <w:ind w:left="360" w:hanging="360"/>
      </w:pPr>
      <w:rPr>
        <w:rFonts w:ascii="Symbol" w:hAnsi="Symbol" w:hint="default"/>
      </w:rPr>
    </w:lvl>
    <w:lvl w:ilvl="1" w:tplc="47EC936C">
      <w:start w:val="1"/>
      <w:numFmt w:val="bullet"/>
      <w:lvlText w:val="o"/>
      <w:lvlJc w:val="left"/>
      <w:pPr>
        <w:ind w:left="1440" w:hanging="360"/>
      </w:pPr>
      <w:rPr>
        <w:rFonts w:ascii="Courier New" w:hAnsi="Courier New" w:hint="default"/>
      </w:rPr>
    </w:lvl>
    <w:lvl w:ilvl="2" w:tplc="36B292A8">
      <w:start w:val="1"/>
      <w:numFmt w:val="bullet"/>
      <w:lvlText w:val=""/>
      <w:lvlJc w:val="left"/>
      <w:pPr>
        <w:ind w:left="2160" w:hanging="360"/>
      </w:pPr>
      <w:rPr>
        <w:rFonts w:ascii="Wingdings" w:hAnsi="Wingdings" w:hint="default"/>
      </w:rPr>
    </w:lvl>
    <w:lvl w:ilvl="3" w:tplc="BF6C43A6">
      <w:start w:val="1"/>
      <w:numFmt w:val="bullet"/>
      <w:lvlText w:val=""/>
      <w:lvlJc w:val="left"/>
      <w:pPr>
        <w:ind w:left="2880" w:hanging="360"/>
      </w:pPr>
      <w:rPr>
        <w:rFonts w:ascii="Symbol" w:hAnsi="Symbol" w:hint="default"/>
      </w:rPr>
    </w:lvl>
    <w:lvl w:ilvl="4" w:tplc="8E68A5CE">
      <w:start w:val="1"/>
      <w:numFmt w:val="bullet"/>
      <w:lvlText w:val="o"/>
      <w:lvlJc w:val="left"/>
      <w:pPr>
        <w:ind w:left="3600" w:hanging="360"/>
      </w:pPr>
      <w:rPr>
        <w:rFonts w:ascii="Courier New" w:hAnsi="Courier New" w:hint="default"/>
      </w:rPr>
    </w:lvl>
    <w:lvl w:ilvl="5" w:tplc="3DFE8FDE">
      <w:start w:val="1"/>
      <w:numFmt w:val="bullet"/>
      <w:lvlText w:val=""/>
      <w:lvlJc w:val="left"/>
      <w:pPr>
        <w:ind w:left="4320" w:hanging="360"/>
      </w:pPr>
      <w:rPr>
        <w:rFonts w:ascii="Wingdings" w:hAnsi="Wingdings" w:hint="default"/>
      </w:rPr>
    </w:lvl>
    <w:lvl w:ilvl="6" w:tplc="B024F130">
      <w:start w:val="1"/>
      <w:numFmt w:val="bullet"/>
      <w:lvlText w:val=""/>
      <w:lvlJc w:val="left"/>
      <w:pPr>
        <w:ind w:left="5040" w:hanging="360"/>
      </w:pPr>
      <w:rPr>
        <w:rFonts w:ascii="Symbol" w:hAnsi="Symbol" w:hint="default"/>
      </w:rPr>
    </w:lvl>
    <w:lvl w:ilvl="7" w:tplc="6C3487CA">
      <w:start w:val="1"/>
      <w:numFmt w:val="bullet"/>
      <w:lvlText w:val="o"/>
      <w:lvlJc w:val="left"/>
      <w:pPr>
        <w:ind w:left="5760" w:hanging="360"/>
      </w:pPr>
      <w:rPr>
        <w:rFonts w:ascii="Courier New" w:hAnsi="Courier New" w:hint="default"/>
      </w:rPr>
    </w:lvl>
    <w:lvl w:ilvl="8" w:tplc="EED4EAD0">
      <w:start w:val="1"/>
      <w:numFmt w:val="bullet"/>
      <w:lvlText w:val=""/>
      <w:lvlJc w:val="left"/>
      <w:pPr>
        <w:ind w:left="6480" w:hanging="360"/>
      </w:pPr>
      <w:rPr>
        <w:rFonts w:ascii="Wingdings" w:hAnsi="Wingdings" w:hint="default"/>
      </w:rPr>
    </w:lvl>
  </w:abstractNum>
  <w:abstractNum w:abstractNumId="10" w15:restartNumberingAfterBreak="0">
    <w:nsid w:val="17705C5A"/>
    <w:multiLevelType w:val="hybridMultilevel"/>
    <w:tmpl w:val="67F81B84"/>
    <w:lvl w:ilvl="0" w:tplc="18FC03E2">
      <w:start w:val="1"/>
      <w:numFmt w:val="bullet"/>
      <w:lvlText w:val="-"/>
      <w:lvlJc w:val="left"/>
      <w:pPr>
        <w:ind w:left="720" w:hanging="360"/>
      </w:pPr>
      <w:rPr>
        <w:rFonts w:ascii="Calibri" w:hAnsi="Calibri" w:hint="default"/>
      </w:rPr>
    </w:lvl>
    <w:lvl w:ilvl="1" w:tplc="30268216">
      <w:start w:val="1"/>
      <w:numFmt w:val="bullet"/>
      <w:lvlText w:val="o"/>
      <w:lvlJc w:val="left"/>
      <w:pPr>
        <w:ind w:left="1440" w:hanging="360"/>
      </w:pPr>
      <w:rPr>
        <w:rFonts w:ascii="Courier New" w:hAnsi="Courier New" w:hint="default"/>
      </w:rPr>
    </w:lvl>
    <w:lvl w:ilvl="2" w:tplc="112AE910">
      <w:start w:val="1"/>
      <w:numFmt w:val="bullet"/>
      <w:lvlText w:val=""/>
      <w:lvlJc w:val="left"/>
      <w:pPr>
        <w:ind w:left="2160" w:hanging="360"/>
      </w:pPr>
      <w:rPr>
        <w:rFonts w:ascii="Wingdings" w:hAnsi="Wingdings" w:hint="default"/>
      </w:rPr>
    </w:lvl>
    <w:lvl w:ilvl="3" w:tplc="A4F82C72">
      <w:start w:val="1"/>
      <w:numFmt w:val="bullet"/>
      <w:lvlText w:val=""/>
      <w:lvlJc w:val="left"/>
      <w:pPr>
        <w:ind w:left="2880" w:hanging="360"/>
      </w:pPr>
      <w:rPr>
        <w:rFonts w:ascii="Symbol" w:hAnsi="Symbol" w:hint="default"/>
      </w:rPr>
    </w:lvl>
    <w:lvl w:ilvl="4" w:tplc="7974F2BE">
      <w:start w:val="1"/>
      <w:numFmt w:val="bullet"/>
      <w:lvlText w:val="o"/>
      <w:lvlJc w:val="left"/>
      <w:pPr>
        <w:ind w:left="3600" w:hanging="360"/>
      </w:pPr>
      <w:rPr>
        <w:rFonts w:ascii="Courier New" w:hAnsi="Courier New" w:hint="default"/>
      </w:rPr>
    </w:lvl>
    <w:lvl w:ilvl="5" w:tplc="03F2D096">
      <w:start w:val="1"/>
      <w:numFmt w:val="bullet"/>
      <w:lvlText w:val=""/>
      <w:lvlJc w:val="left"/>
      <w:pPr>
        <w:ind w:left="4320" w:hanging="360"/>
      </w:pPr>
      <w:rPr>
        <w:rFonts w:ascii="Wingdings" w:hAnsi="Wingdings" w:hint="default"/>
      </w:rPr>
    </w:lvl>
    <w:lvl w:ilvl="6" w:tplc="8F228832">
      <w:start w:val="1"/>
      <w:numFmt w:val="bullet"/>
      <w:lvlText w:val=""/>
      <w:lvlJc w:val="left"/>
      <w:pPr>
        <w:ind w:left="5040" w:hanging="360"/>
      </w:pPr>
      <w:rPr>
        <w:rFonts w:ascii="Symbol" w:hAnsi="Symbol" w:hint="default"/>
      </w:rPr>
    </w:lvl>
    <w:lvl w:ilvl="7" w:tplc="5A0C1152">
      <w:start w:val="1"/>
      <w:numFmt w:val="bullet"/>
      <w:lvlText w:val="o"/>
      <w:lvlJc w:val="left"/>
      <w:pPr>
        <w:ind w:left="5760" w:hanging="360"/>
      </w:pPr>
      <w:rPr>
        <w:rFonts w:ascii="Courier New" w:hAnsi="Courier New" w:hint="default"/>
      </w:rPr>
    </w:lvl>
    <w:lvl w:ilvl="8" w:tplc="C7F6CD96">
      <w:start w:val="1"/>
      <w:numFmt w:val="bullet"/>
      <w:lvlText w:val=""/>
      <w:lvlJc w:val="left"/>
      <w:pPr>
        <w:ind w:left="6480" w:hanging="360"/>
      </w:pPr>
      <w:rPr>
        <w:rFonts w:ascii="Wingdings" w:hAnsi="Wingdings" w:hint="default"/>
      </w:rPr>
    </w:lvl>
  </w:abstractNum>
  <w:abstractNum w:abstractNumId="11" w15:restartNumberingAfterBreak="0">
    <w:nsid w:val="1FFF549A"/>
    <w:multiLevelType w:val="hybridMultilevel"/>
    <w:tmpl w:val="78C000C0"/>
    <w:lvl w:ilvl="0" w:tplc="3B2A1030">
      <w:start w:val="1"/>
      <w:numFmt w:val="bullet"/>
      <w:lvlText w:val=""/>
      <w:lvlJc w:val="left"/>
      <w:pPr>
        <w:ind w:left="360" w:hanging="360"/>
      </w:pPr>
      <w:rPr>
        <w:rFonts w:ascii="Symbol" w:hAnsi="Symbol" w:hint="default"/>
      </w:rPr>
    </w:lvl>
    <w:lvl w:ilvl="1" w:tplc="5896E978">
      <w:start w:val="1"/>
      <w:numFmt w:val="bullet"/>
      <w:lvlText w:val="o"/>
      <w:lvlJc w:val="left"/>
      <w:pPr>
        <w:ind w:left="1440" w:hanging="360"/>
      </w:pPr>
      <w:rPr>
        <w:rFonts w:ascii="Courier New" w:hAnsi="Courier New" w:hint="default"/>
      </w:rPr>
    </w:lvl>
    <w:lvl w:ilvl="2" w:tplc="1F0EC77E">
      <w:start w:val="1"/>
      <w:numFmt w:val="bullet"/>
      <w:lvlText w:val=""/>
      <w:lvlJc w:val="left"/>
      <w:pPr>
        <w:ind w:left="2160" w:hanging="360"/>
      </w:pPr>
      <w:rPr>
        <w:rFonts w:ascii="Wingdings" w:hAnsi="Wingdings" w:hint="default"/>
      </w:rPr>
    </w:lvl>
    <w:lvl w:ilvl="3" w:tplc="E8C4345C">
      <w:start w:val="1"/>
      <w:numFmt w:val="bullet"/>
      <w:lvlText w:val=""/>
      <w:lvlJc w:val="left"/>
      <w:pPr>
        <w:ind w:left="2880" w:hanging="360"/>
      </w:pPr>
      <w:rPr>
        <w:rFonts w:ascii="Symbol" w:hAnsi="Symbol" w:hint="default"/>
      </w:rPr>
    </w:lvl>
    <w:lvl w:ilvl="4" w:tplc="3D6A6DBC">
      <w:start w:val="1"/>
      <w:numFmt w:val="bullet"/>
      <w:lvlText w:val="o"/>
      <w:lvlJc w:val="left"/>
      <w:pPr>
        <w:ind w:left="3600" w:hanging="360"/>
      </w:pPr>
      <w:rPr>
        <w:rFonts w:ascii="Courier New" w:hAnsi="Courier New" w:hint="default"/>
      </w:rPr>
    </w:lvl>
    <w:lvl w:ilvl="5" w:tplc="26FACE3A">
      <w:start w:val="1"/>
      <w:numFmt w:val="bullet"/>
      <w:lvlText w:val=""/>
      <w:lvlJc w:val="left"/>
      <w:pPr>
        <w:ind w:left="4320" w:hanging="360"/>
      </w:pPr>
      <w:rPr>
        <w:rFonts w:ascii="Wingdings" w:hAnsi="Wingdings" w:hint="default"/>
      </w:rPr>
    </w:lvl>
    <w:lvl w:ilvl="6" w:tplc="1464C232">
      <w:start w:val="1"/>
      <w:numFmt w:val="bullet"/>
      <w:lvlText w:val=""/>
      <w:lvlJc w:val="left"/>
      <w:pPr>
        <w:ind w:left="5040" w:hanging="360"/>
      </w:pPr>
      <w:rPr>
        <w:rFonts w:ascii="Symbol" w:hAnsi="Symbol" w:hint="default"/>
      </w:rPr>
    </w:lvl>
    <w:lvl w:ilvl="7" w:tplc="AC969B56">
      <w:start w:val="1"/>
      <w:numFmt w:val="bullet"/>
      <w:lvlText w:val="o"/>
      <w:lvlJc w:val="left"/>
      <w:pPr>
        <w:ind w:left="5760" w:hanging="360"/>
      </w:pPr>
      <w:rPr>
        <w:rFonts w:ascii="Courier New" w:hAnsi="Courier New" w:hint="default"/>
      </w:rPr>
    </w:lvl>
    <w:lvl w:ilvl="8" w:tplc="B55042A0">
      <w:start w:val="1"/>
      <w:numFmt w:val="bullet"/>
      <w:lvlText w:val=""/>
      <w:lvlJc w:val="left"/>
      <w:pPr>
        <w:ind w:left="6480" w:hanging="360"/>
      </w:pPr>
      <w:rPr>
        <w:rFonts w:ascii="Wingdings" w:hAnsi="Wingdings" w:hint="default"/>
      </w:rPr>
    </w:lvl>
  </w:abstractNum>
  <w:abstractNum w:abstractNumId="12" w15:restartNumberingAfterBreak="0">
    <w:nsid w:val="25E20F9F"/>
    <w:multiLevelType w:val="multilevel"/>
    <w:tmpl w:val="0CEC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138E22"/>
    <w:multiLevelType w:val="hybridMultilevel"/>
    <w:tmpl w:val="424CE8D0"/>
    <w:lvl w:ilvl="0" w:tplc="1ADE16E4">
      <w:start w:val="1"/>
      <w:numFmt w:val="bullet"/>
      <w:lvlText w:val=""/>
      <w:lvlJc w:val="left"/>
      <w:pPr>
        <w:ind w:left="360" w:hanging="360"/>
      </w:pPr>
      <w:rPr>
        <w:rFonts w:ascii="Symbol" w:hAnsi="Symbol" w:hint="default"/>
      </w:rPr>
    </w:lvl>
    <w:lvl w:ilvl="1" w:tplc="7B226D6C">
      <w:start w:val="1"/>
      <w:numFmt w:val="bullet"/>
      <w:lvlText w:val="o"/>
      <w:lvlJc w:val="left"/>
      <w:pPr>
        <w:ind w:left="1440" w:hanging="360"/>
      </w:pPr>
      <w:rPr>
        <w:rFonts w:ascii="Courier New" w:hAnsi="Courier New" w:hint="default"/>
      </w:rPr>
    </w:lvl>
    <w:lvl w:ilvl="2" w:tplc="67E4F414">
      <w:start w:val="1"/>
      <w:numFmt w:val="bullet"/>
      <w:lvlText w:val=""/>
      <w:lvlJc w:val="left"/>
      <w:pPr>
        <w:ind w:left="2160" w:hanging="360"/>
      </w:pPr>
      <w:rPr>
        <w:rFonts w:ascii="Wingdings" w:hAnsi="Wingdings" w:hint="default"/>
      </w:rPr>
    </w:lvl>
    <w:lvl w:ilvl="3" w:tplc="58DC679A">
      <w:start w:val="1"/>
      <w:numFmt w:val="bullet"/>
      <w:lvlText w:val=""/>
      <w:lvlJc w:val="left"/>
      <w:pPr>
        <w:ind w:left="2880" w:hanging="360"/>
      </w:pPr>
      <w:rPr>
        <w:rFonts w:ascii="Symbol" w:hAnsi="Symbol" w:hint="default"/>
      </w:rPr>
    </w:lvl>
    <w:lvl w:ilvl="4" w:tplc="149AD794">
      <w:start w:val="1"/>
      <w:numFmt w:val="bullet"/>
      <w:lvlText w:val="o"/>
      <w:lvlJc w:val="left"/>
      <w:pPr>
        <w:ind w:left="3600" w:hanging="360"/>
      </w:pPr>
      <w:rPr>
        <w:rFonts w:ascii="Courier New" w:hAnsi="Courier New" w:hint="default"/>
      </w:rPr>
    </w:lvl>
    <w:lvl w:ilvl="5" w:tplc="ECF29B2C">
      <w:start w:val="1"/>
      <w:numFmt w:val="bullet"/>
      <w:lvlText w:val=""/>
      <w:lvlJc w:val="left"/>
      <w:pPr>
        <w:ind w:left="4320" w:hanging="360"/>
      </w:pPr>
      <w:rPr>
        <w:rFonts w:ascii="Wingdings" w:hAnsi="Wingdings" w:hint="default"/>
      </w:rPr>
    </w:lvl>
    <w:lvl w:ilvl="6" w:tplc="65108ACA">
      <w:start w:val="1"/>
      <w:numFmt w:val="bullet"/>
      <w:lvlText w:val=""/>
      <w:lvlJc w:val="left"/>
      <w:pPr>
        <w:ind w:left="5040" w:hanging="360"/>
      </w:pPr>
      <w:rPr>
        <w:rFonts w:ascii="Symbol" w:hAnsi="Symbol" w:hint="default"/>
      </w:rPr>
    </w:lvl>
    <w:lvl w:ilvl="7" w:tplc="F3DC07B0">
      <w:start w:val="1"/>
      <w:numFmt w:val="bullet"/>
      <w:lvlText w:val="o"/>
      <w:lvlJc w:val="left"/>
      <w:pPr>
        <w:ind w:left="5760" w:hanging="360"/>
      </w:pPr>
      <w:rPr>
        <w:rFonts w:ascii="Courier New" w:hAnsi="Courier New" w:hint="default"/>
      </w:rPr>
    </w:lvl>
    <w:lvl w:ilvl="8" w:tplc="6AA2365C">
      <w:start w:val="1"/>
      <w:numFmt w:val="bullet"/>
      <w:lvlText w:val=""/>
      <w:lvlJc w:val="left"/>
      <w:pPr>
        <w:ind w:left="6480" w:hanging="360"/>
      </w:pPr>
      <w:rPr>
        <w:rFonts w:ascii="Wingdings" w:hAnsi="Wingdings" w:hint="default"/>
      </w:rPr>
    </w:lvl>
  </w:abstractNum>
  <w:abstractNum w:abstractNumId="14" w15:restartNumberingAfterBreak="0">
    <w:nsid w:val="2C031DED"/>
    <w:multiLevelType w:val="hybridMultilevel"/>
    <w:tmpl w:val="68F28672"/>
    <w:lvl w:ilvl="0" w:tplc="5448EA22">
      <w:start w:val="1"/>
      <w:numFmt w:val="bullet"/>
      <w:lvlText w:val=""/>
      <w:lvlJc w:val="left"/>
      <w:pPr>
        <w:ind w:left="360" w:hanging="360"/>
      </w:pPr>
      <w:rPr>
        <w:rFonts w:ascii="Symbol" w:hAnsi="Symbol" w:hint="default"/>
      </w:rPr>
    </w:lvl>
    <w:lvl w:ilvl="1" w:tplc="A37EAFFC">
      <w:start w:val="1"/>
      <w:numFmt w:val="bullet"/>
      <w:lvlText w:val="o"/>
      <w:lvlJc w:val="left"/>
      <w:pPr>
        <w:ind w:left="1080" w:hanging="360"/>
      </w:pPr>
      <w:rPr>
        <w:rFonts w:ascii="Courier New" w:hAnsi="Courier New" w:hint="default"/>
      </w:rPr>
    </w:lvl>
    <w:lvl w:ilvl="2" w:tplc="D58006FA">
      <w:start w:val="1"/>
      <w:numFmt w:val="bullet"/>
      <w:lvlText w:val=""/>
      <w:lvlJc w:val="left"/>
      <w:pPr>
        <w:ind w:left="1800" w:hanging="360"/>
      </w:pPr>
      <w:rPr>
        <w:rFonts w:ascii="Wingdings" w:hAnsi="Wingdings" w:hint="default"/>
      </w:rPr>
    </w:lvl>
    <w:lvl w:ilvl="3" w:tplc="1CF678E2">
      <w:start w:val="1"/>
      <w:numFmt w:val="bullet"/>
      <w:lvlText w:val=""/>
      <w:lvlJc w:val="left"/>
      <w:pPr>
        <w:ind w:left="2520" w:hanging="360"/>
      </w:pPr>
      <w:rPr>
        <w:rFonts w:ascii="Symbol" w:hAnsi="Symbol" w:hint="default"/>
      </w:rPr>
    </w:lvl>
    <w:lvl w:ilvl="4" w:tplc="EE025C04">
      <w:start w:val="1"/>
      <w:numFmt w:val="bullet"/>
      <w:lvlText w:val="o"/>
      <w:lvlJc w:val="left"/>
      <w:pPr>
        <w:ind w:left="3240" w:hanging="360"/>
      </w:pPr>
      <w:rPr>
        <w:rFonts w:ascii="Courier New" w:hAnsi="Courier New" w:hint="default"/>
      </w:rPr>
    </w:lvl>
    <w:lvl w:ilvl="5" w:tplc="5DEC9E4E">
      <w:start w:val="1"/>
      <w:numFmt w:val="bullet"/>
      <w:lvlText w:val=""/>
      <w:lvlJc w:val="left"/>
      <w:pPr>
        <w:ind w:left="3960" w:hanging="360"/>
      </w:pPr>
      <w:rPr>
        <w:rFonts w:ascii="Wingdings" w:hAnsi="Wingdings" w:hint="default"/>
      </w:rPr>
    </w:lvl>
    <w:lvl w:ilvl="6" w:tplc="AB4E5326">
      <w:start w:val="1"/>
      <w:numFmt w:val="bullet"/>
      <w:lvlText w:val=""/>
      <w:lvlJc w:val="left"/>
      <w:pPr>
        <w:ind w:left="4680" w:hanging="360"/>
      </w:pPr>
      <w:rPr>
        <w:rFonts w:ascii="Symbol" w:hAnsi="Symbol" w:hint="default"/>
      </w:rPr>
    </w:lvl>
    <w:lvl w:ilvl="7" w:tplc="3D3487A6">
      <w:start w:val="1"/>
      <w:numFmt w:val="bullet"/>
      <w:lvlText w:val="o"/>
      <w:lvlJc w:val="left"/>
      <w:pPr>
        <w:ind w:left="5400" w:hanging="360"/>
      </w:pPr>
      <w:rPr>
        <w:rFonts w:ascii="Courier New" w:hAnsi="Courier New" w:hint="default"/>
      </w:rPr>
    </w:lvl>
    <w:lvl w:ilvl="8" w:tplc="95123BD0">
      <w:start w:val="1"/>
      <w:numFmt w:val="bullet"/>
      <w:lvlText w:val=""/>
      <w:lvlJc w:val="left"/>
      <w:pPr>
        <w:ind w:left="6120" w:hanging="360"/>
      </w:pPr>
      <w:rPr>
        <w:rFonts w:ascii="Wingdings" w:hAnsi="Wingdings" w:hint="default"/>
      </w:rPr>
    </w:lvl>
  </w:abstractNum>
  <w:abstractNum w:abstractNumId="15" w15:restartNumberingAfterBreak="0">
    <w:nsid w:val="2CBE246D"/>
    <w:multiLevelType w:val="multilevel"/>
    <w:tmpl w:val="671C2E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D5E188F"/>
    <w:multiLevelType w:val="multilevel"/>
    <w:tmpl w:val="DC66BD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D9B4589"/>
    <w:multiLevelType w:val="hybridMultilevel"/>
    <w:tmpl w:val="B2BAF6CA"/>
    <w:lvl w:ilvl="0" w:tplc="2C7CFEAA">
      <w:start w:val="1"/>
      <w:numFmt w:val="bullet"/>
      <w:lvlText w:val=""/>
      <w:lvlJc w:val="left"/>
      <w:pPr>
        <w:ind w:left="360" w:hanging="360"/>
      </w:pPr>
      <w:rPr>
        <w:rFonts w:ascii="Symbol" w:hAnsi="Symbol" w:hint="default"/>
      </w:rPr>
    </w:lvl>
    <w:lvl w:ilvl="1" w:tplc="607E3496">
      <w:start w:val="1"/>
      <w:numFmt w:val="bullet"/>
      <w:lvlText w:val="o"/>
      <w:lvlJc w:val="left"/>
      <w:pPr>
        <w:ind w:left="1080" w:hanging="360"/>
      </w:pPr>
      <w:rPr>
        <w:rFonts w:ascii="Courier New" w:hAnsi="Courier New" w:hint="default"/>
      </w:rPr>
    </w:lvl>
    <w:lvl w:ilvl="2" w:tplc="A8BCD9A4">
      <w:start w:val="1"/>
      <w:numFmt w:val="bullet"/>
      <w:lvlText w:val=""/>
      <w:lvlJc w:val="left"/>
      <w:pPr>
        <w:ind w:left="1800" w:hanging="360"/>
      </w:pPr>
      <w:rPr>
        <w:rFonts w:ascii="Wingdings" w:hAnsi="Wingdings" w:hint="default"/>
      </w:rPr>
    </w:lvl>
    <w:lvl w:ilvl="3" w:tplc="F48E6D26">
      <w:start w:val="1"/>
      <w:numFmt w:val="bullet"/>
      <w:lvlText w:val=""/>
      <w:lvlJc w:val="left"/>
      <w:pPr>
        <w:ind w:left="2520" w:hanging="360"/>
      </w:pPr>
      <w:rPr>
        <w:rFonts w:ascii="Symbol" w:hAnsi="Symbol" w:hint="default"/>
      </w:rPr>
    </w:lvl>
    <w:lvl w:ilvl="4" w:tplc="D91A760E">
      <w:start w:val="1"/>
      <w:numFmt w:val="bullet"/>
      <w:lvlText w:val="o"/>
      <w:lvlJc w:val="left"/>
      <w:pPr>
        <w:ind w:left="3240" w:hanging="360"/>
      </w:pPr>
      <w:rPr>
        <w:rFonts w:ascii="Courier New" w:hAnsi="Courier New" w:hint="default"/>
      </w:rPr>
    </w:lvl>
    <w:lvl w:ilvl="5" w:tplc="6E44BBF6">
      <w:start w:val="1"/>
      <w:numFmt w:val="bullet"/>
      <w:lvlText w:val=""/>
      <w:lvlJc w:val="left"/>
      <w:pPr>
        <w:ind w:left="3960" w:hanging="360"/>
      </w:pPr>
      <w:rPr>
        <w:rFonts w:ascii="Wingdings" w:hAnsi="Wingdings" w:hint="default"/>
      </w:rPr>
    </w:lvl>
    <w:lvl w:ilvl="6" w:tplc="70444848">
      <w:start w:val="1"/>
      <w:numFmt w:val="bullet"/>
      <w:lvlText w:val=""/>
      <w:lvlJc w:val="left"/>
      <w:pPr>
        <w:ind w:left="4680" w:hanging="360"/>
      </w:pPr>
      <w:rPr>
        <w:rFonts w:ascii="Symbol" w:hAnsi="Symbol" w:hint="default"/>
      </w:rPr>
    </w:lvl>
    <w:lvl w:ilvl="7" w:tplc="572EEBD0">
      <w:start w:val="1"/>
      <w:numFmt w:val="bullet"/>
      <w:lvlText w:val="o"/>
      <w:lvlJc w:val="left"/>
      <w:pPr>
        <w:ind w:left="5400" w:hanging="360"/>
      </w:pPr>
      <w:rPr>
        <w:rFonts w:ascii="Courier New" w:hAnsi="Courier New" w:hint="default"/>
      </w:rPr>
    </w:lvl>
    <w:lvl w:ilvl="8" w:tplc="12C43730">
      <w:start w:val="1"/>
      <w:numFmt w:val="bullet"/>
      <w:lvlText w:val=""/>
      <w:lvlJc w:val="left"/>
      <w:pPr>
        <w:ind w:left="6120" w:hanging="360"/>
      </w:pPr>
      <w:rPr>
        <w:rFonts w:ascii="Wingdings" w:hAnsi="Wingdings" w:hint="default"/>
      </w:rPr>
    </w:lvl>
  </w:abstractNum>
  <w:abstractNum w:abstractNumId="18" w15:restartNumberingAfterBreak="0">
    <w:nsid w:val="3E5A4085"/>
    <w:multiLevelType w:val="hybridMultilevel"/>
    <w:tmpl w:val="BE147AD8"/>
    <w:lvl w:ilvl="0" w:tplc="325A2562">
      <w:start w:val="1"/>
      <w:numFmt w:val="bullet"/>
      <w:lvlText w:val=""/>
      <w:lvlJc w:val="left"/>
      <w:pPr>
        <w:ind w:left="360" w:hanging="360"/>
      </w:pPr>
      <w:rPr>
        <w:rFonts w:ascii="Symbol" w:hAnsi="Symbol" w:hint="default"/>
      </w:rPr>
    </w:lvl>
    <w:lvl w:ilvl="1" w:tplc="66146D22">
      <w:start w:val="1"/>
      <w:numFmt w:val="bullet"/>
      <w:lvlText w:val="o"/>
      <w:lvlJc w:val="left"/>
      <w:pPr>
        <w:ind w:left="1080" w:hanging="360"/>
      </w:pPr>
      <w:rPr>
        <w:rFonts w:ascii="Courier New" w:hAnsi="Courier New" w:hint="default"/>
      </w:rPr>
    </w:lvl>
    <w:lvl w:ilvl="2" w:tplc="3732F426">
      <w:start w:val="1"/>
      <w:numFmt w:val="bullet"/>
      <w:lvlText w:val=""/>
      <w:lvlJc w:val="left"/>
      <w:pPr>
        <w:ind w:left="1800" w:hanging="360"/>
      </w:pPr>
      <w:rPr>
        <w:rFonts w:ascii="Wingdings" w:hAnsi="Wingdings" w:hint="default"/>
      </w:rPr>
    </w:lvl>
    <w:lvl w:ilvl="3" w:tplc="0EA2BEC8">
      <w:start w:val="1"/>
      <w:numFmt w:val="bullet"/>
      <w:lvlText w:val=""/>
      <w:lvlJc w:val="left"/>
      <w:pPr>
        <w:ind w:left="2520" w:hanging="360"/>
      </w:pPr>
      <w:rPr>
        <w:rFonts w:ascii="Symbol" w:hAnsi="Symbol" w:hint="default"/>
      </w:rPr>
    </w:lvl>
    <w:lvl w:ilvl="4" w:tplc="8EBA0BF6">
      <w:start w:val="1"/>
      <w:numFmt w:val="bullet"/>
      <w:lvlText w:val="o"/>
      <w:lvlJc w:val="left"/>
      <w:pPr>
        <w:ind w:left="3240" w:hanging="360"/>
      </w:pPr>
      <w:rPr>
        <w:rFonts w:ascii="Courier New" w:hAnsi="Courier New" w:hint="default"/>
      </w:rPr>
    </w:lvl>
    <w:lvl w:ilvl="5" w:tplc="5FEC750E">
      <w:start w:val="1"/>
      <w:numFmt w:val="bullet"/>
      <w:lvlText w:val=""/>
      <w:lvlJc w:val="left"/>
      <w:pPr>
        <w:ind w:left="3960" w:hanging="360"/>
      </w:pPr>
      <w:rPr>
        <w:rFonts w:ascii="Wingdings" w:hAnsi="Wingdings" w:hint="default"/>
      </w:rPr>
    </w:lvl>
    <w:lvl w:ilvl="6" w:tplc="1174F66C">
      <w:start w:val="1"/>
      <w:numFmt w:val="bullet"/>
      <w:lvlText w:val=""/>
      <w:lvlJc w:val="left"/>
      <w:pPr>
        <w:ind w:left="4680" w:hanging="360"/>
      </w:pPr>
      <w:rPr>
        <w:rFonts w:ascii="Symbol" w:hAnsi="Symbol" w:hint="default"/>
      </w:rPr>
    </w:lvl>
    <w:lvl w:ilvl="7" w:tplc="1CD683E0">
      <w:start w:val="1"/>
      <w:numFmt w:val="bullet"/>
      <w:lvlText w:val="o"/>
      <w:lvlJc w:val="left"/>
      <w:pPr>
        <w:ind w:left="5400" w:hanging="360"/>
      </w:pPr>
      <w:rPr>
        <w:rFonts w:ascii="Courier New" w:hAnsi="Courier New" w:hint="default"/>
      </w:rPr>
    </w:lvl>
    <w:lvl w:ilvl="8" w:tplc="8E68C502">
      <w:start w:val="1"/>
      <w:numFmt w:val="bullet"/>
      <w:lvlText w:val=""/>
      <w:lvlJc w:val="left"/>
      <w:pPr>
        <w:ind w:left="6120" w:hanging="360"/>
      </w:pPr>
      <w:rPr>
        <w:rFonts w:ascii="Wingdings" w:hAnsi="Wingdings" w:hint="default"/>
      </w:rPr>
    </w:lvl>
  </w:abstractNum>
  <w:abstractNum w:abstractNumId="19" w15:restartNumberingAfterBreak="0">
    <w:nsid w:val="419B2783"/>
    <w:multiLevelType w:val="multilevel"/>
    <w:tmpl w:val="E8D26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A1DF05"/>
    <w:multiLevelType w:val="hybridMultilevel"/>
    <w:tmpl w:val="E78EB016"/>
    <w:lvl w:ilvl="0" w:tplc="E9FCF86A">
      <w:start w:val="1"/>
      <w:numFmt w:val="bullet"/>
      <w:lvlText w:val="-"/>
      <w:lvlJc w:val="left"/>
      <w:pPr>
        <w:ind w:left="720" w:hanging="360"/>
      </w:pPr>
      <w:rPr>
        <w:rFonts w:ascii="Calibri" w:hAnsi="Calibri" w:hint="default"/>
      </w:rPr>
    </w:lvl>
    <w:lvl w:ilvl="1" w:tplc="A154979A">
      <w:start w:val="1"/>
      <w:numFmt w:val="bullet"/>
      <w:lvlText w:val="o"/>
      <w:lvlJc w:val="left"/>
      <w:pPr>
        <w:ind w:left="1440" w:hanging="360"/>
      </w:pPr>
      <w:rPr>
        <w:rFonts w:ascii="Courier New" w:hAnsi="Courier New" w:hint="default"/>
      </w:rPr>
    </w:lvl>
    <w:lvl w:ilvl="2" w:tplc="5AA00A4C">
      <w:start w:val="1"/>
      <w:numFmt w:val="bullet"/>
      <w:lvlText w:val=""/>
      <w:lvlJc w:val="left"/>
      <w:pPr>
        <w:ind w:left="2160" w:hanging="360"/>
      </w:pPr>
      <w:rPr>
        <w:rFonts w:ascii="Wingdings" w:hAnsi="Wingdings" w:hint="default"/>
      </w:rPr>
    </w:lvl>
    <w:lvl w:ilvl="3" w:tplc="5F0A80B2">
      <w:start w:val="1"/>
      <w:numFmt w:val="bullet"/>
      <w:lvlText w:val=""/>
      <w:lvlJc w:val="left"/>
      <w:pPr>
        <w:ind w:left="2880" w:hanging="360"/>
      </w:pPr>
      <w:rPr>
        <w:rFonts w:ascii="Symbol" w:hAnsi="Symbol" w:hint="default"/>
      </w:rPr>
    </w:lvl>
    <w:lvl w:ilvl="4" w:tplc="CF8E2580">
      <w:start w:val="1"/>
      <w:numFmt w:val="bullet"/>
      <w:lvlText w:val="o"/>
      <w:lvlJc w:val="left"/>
      <w:pPr>
        <w:ind w:left="3600" w:hanging="360"/>
      </w:pPr>
      <w:rPr>
        <w:rFonts w:ascii="Courier New" w:hAnsi="Courier New" w:hint="default"/>
      </w:rPr>
    </w:lvl>
    <w:lvl w:ilvl="5" w:tplc="05921DFA">
      <w:start w:val="1"/>
      <w:numFmt w:val="bullet"/>
      <w:lvlText w:val=""/>
      <w:lvlJc w:val="left"/>
      <w:pPr>
        <w:ind w:left="4320" w:hanging="360"/>
      </w:pPr>
      <w:rPr>
        <w:rFonts w:ascii="Wingdings" w:hAnsi="Wingdings" w:hint="default"/>
      </w:rPr>
    </w:lvl>
    <w:lvl w:ilvl="6" w:tplc="68FAA54C">
      <w:start w:val="1"/>
      <w:numFmt w:val="bullet"/>
      <w:lvlText w:val=""/>
      <w:lvlJc w:val="left"/>
      <w:pPr>
        <w:ind w:left="5040" w:hanging="360"/>
      </w:pPr>
      <w:rPr>
        <w:rFonts w:ascii="Symbol" w:hAnsi="Symbol" w:hint="default"/>
      </w:rPr>
    </w:lvl>
    <w:lvl w:ilvl="7" w:tplc="CCB0098C">
      <w:start w:val="1"/>
      <w:numFmt w:val="bullet"/>
      <w:lvlText w:val="o"/>
      <w:lvlJc w:val="left"/>
      <w:pPr>
        <w:ind w:left="5760" w:hanging="360"/>
      </w:pPr>
      <w:rPr>
        <w:rFonts w:ascii="Courier New" w:hAnsi="Courier New" w:hint="default"/>
      </w:rPr>
    </w:lvl>
    <w:lvl w:ilvl="8" w:tplc="7EB2DBFE">
      <w:start w:val="1"/>
      <w:numFmt w:val="bullet"/>
      <w:lvlText w:val=""/>
      <w:lvlJc w:val="left"/>
      <w:pPr>
        <w:ind w:left="6480" w:hanging="360"/>
      </w:pPr>
      <w:rPr>
        <w:rFonts w:ascii="Wingdings" w:hAnsi="Wingdings" w:hint="default"/>
      </w:rPr>
    </w:lvl>
  </w:abstractNum>
  <w:abstractNum w:abstractNumId="21" w15:restartNumberingAfterBreak="0">
    <w:nsid w:val="4ECE6AA6"/>
    <w:multiLevelType w:val="multilevel"/>
    <w:tmpl w:val="74D6DA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2F95D8"/>
    <w:multiLevelType w:val="hybridMultilevel"/>
    <w:tmpl w:val="45E23CE6"/>
    <w:lvl w:ilvl="0" w:tplc="ACB64682">
      <w:start w:val="1"/>
      <w:numFmt w:val="bullet"/>
      <w:lvlText w:val="-"/>
      <w:lvlJc w:val="left"/>
      <w:pPr>
        <w:ind w:left="720" w:hanging="360"/>
      </w:pPr>
      <w:rPr>
        <w:rFonts w:ascii="Calibri" w:hAnsi="Calibri" w:hint="default"/>
      </w:rPr>
    </w:lvl>
    <w:lvl w:ilvl="1" w:tplc="4D261178">
      <w:start w:val="1"/>
      <w:numFmt w:val="bullet"/>
      <w:lvlText w:val="o"/>
      <w:lvlJc w:val="left"/>
      <w:pPr>
        <w:ind w:left="1440" w:hanging="360"/>
      </w:pPr>
      <w:rPr>
        <w:rFonts w:ascii="Courier New" w:hAnsi="Courier New" w:hint="default"/>
      </w:rPr>
    </w:lvl>
    <w:lvl w:ilvl="2" w:tplc="7FE6236E">
      <w:start w:val="1"/>
      <w:numFmt w:val="bullet"/>
      <w:lvlText w:val=""/>
      <w:lvlJc w:val="left"/>
      <w:pPr>
        <w:ind w:left="2160" w:hanging="360"/>
      </w:pPr>
      <w:rPr>
        <w:rFonts w:ascii="Wingdings" w:hAnsi="Wingdings" w:hint="default"/>
      </w:rPr>
    </w:lvl>
    <w:lvl w:ilvl="3" w:tplc="ADC6FFD2">
      <w:start w:val="1"/>
      <w:numFmt w:val="bullet"/>
      <w:lvlText w:val=""/>
      <w:lvlJc w:val="left"/>
      <w:pPr>
        <w:ind w:left="2880" w:hanging="360"/>
      </w:pPr>
      <w:rPr>
        <w:rFonts w:ascii="Symbol" w:hAnsi="Symbol" w:hint="default"/>
      </w:rPr>
    </w:lvl>
    <w:lvl w:ilvl="4" w:tplc="B600C42A">
      <w:start w:val="1"/>
      <w:numFmt w:val="bullet"/>
      <w:lvlText w:val="o"/>
      <w:lvlJc w:val="left"/>
      <w:pPr>
        <w:ind w:left="3600" w:hanging="360"/>
      </w:pPr>
      <w:rPr>
        <w:rFonts w:ascii="Courier New" w:hAnsi="Courier New" w:hint="default"/>
      </w:rPr>
    </w:lvl>
    <w:lvl w:ilvl="5" w:tplc="F68CFFB0">
      <w:start w:val="1"/>
      <w:numFmt w:val="bullet"/>
      <w:lvlText w:val=""/>
      <w:lvlJc w:val="left"/>
      <w:pPr>
        <w:ind w:left="4320" w:hanging="360"/>
      </w:pPr>
      <w:rPr>
        <w:rFonts w:ascii="Wingdings" w:hAnsi="Wingdings" w:hint="default"/>
      </w:rPr>
    </w:lvl>
    <w:lvl w:ilvl="6" w:tplc="D23CF34E">
      <w:start w:val="1"/>
      <w:numFmt w:val="bullet"/>
      <w:lvlText w:val=""/>
      <w:lvlJc w:val="left"/>
      <w:pPr>
        <w:ind w:left="5040" w:hanging="360"/>
      </w:pPr>
      <w:rPr>
        <w:rFonts w:ascii="Symbol" w:hAnsi="Symbol" w:hint="default"/>
      </w:rPr>
    </w:lvl>
    <w:lvl w:ilvl="7" w:tplc="87F2D708">
      <w:start w:val="1"/>
      <w:numFmt w:val="bullet"/>
      <w:lvlText w:val="o"/>
      <w:lvlJc w:val="left"/>
      <w:pPr>
        <w:ind w:left="5760" w:hanging="360"/>
      </w:pPr>
      <w:rPr>
        <w:rFonts w:ascii="Courier New" w:hAnsi="Courier New" w:hint="default"/>
      </w:rPr>
    </w:lvl>
    <w:lvl w:ilvl="8" w:tplc="F6163078">
      <w:start w:val="1"/>
      <w:numFmt w:val="bullet"/>
      <w:lvlText w:val=""/>
      <w:lvlJc w:val="left"/>
      <w:pPr>
        <w:ind w:left="6480" w:hanging="360"/>
      </w:pPr>
      <w:rPr>
        <w:rFonts w:ascii="Wingdings" w:hAnsi="Wingdings" w:hint="default"/>
      </w:rPr>
    </w:lvl>
  </w:abstractNum>
  <w:abstractNum w:abstractNumId="23" w15:restartNumberingAfterBreak="0">
    <w:nsid w:val="5D5B92F2"/>
    <w:multiLevelType w:val="hybridMultilevel"/>
    <w:tmpl w:val="FDAC3572"/>
    <w:lvl w:ilvl="0" w:tplc="D3D4F92A">
      <w:start w:val="1"/>
      <w:numFmt w:val="bullet"/>
      <w:lvlText w:val="-"/>
      <w:lvlJc w:val="left"/>
      <w:pPr>
        <w:ind w:left="720" w:hanging="360"/>
      </w:pPr>
      <w:rPr>
        <w:rFonts w:ascii="Calibri" w:hAnsi="Calibri" w:hint="default"/>
      </w:rPr>
    </w:lvl>
    <w:lvl w:ilvl="1" w:tplc="6AEA2ED6">
      <w:start w:val="1"/>
      <w:numFmt w:val="bullet"/>
      <w:lvlText w:val="o"/>
      <w:lvlJc w:val="left"/>
      <w:pPr>
        <w:ind w:left="1440" w:hanging="360"/>
      </w:pPr>
      <w:rPr>
        <w:rFonts w:ascii="Courier New" w:hAnsi="Courier New" w:hint="default"/>
      </w:rPr>
    </w:lvl>
    <w:lvl w:ilvl="2" w:tplc="33989518">
      <w:start w:val="1"/>
      <w:numFmt w:val="bullet"/>
      <w:lvlText w:val=""/>
      <w:lvlJc w:val="left"/>
      <w:pPr>
        <w:ind w:left="2160" w:hanging="360"/>
      </w:pPr>
      <w:rPr>
        <w:rFonts w:ascii="Wingdings" w:hAnsi="Wingdings" w:hint="default"/>
      </w:rPr>
    </w:lvl>
    <w:lvl w:ilvl="3" w:tplc="3D821FA0">
      <w:start w:val="1"/>
      <w:numFmt w:val="bullet"/>
      <w:lvlText w:val=""/>
      <w:lvlJc w:val="left"/>
      <w:pPr>
        <w:ind w:left="2880" w:hanging="360"/>
      </w:pPr>
      <w:rPr>
        <w:rFonts w:ascii="Symbol" w:hAnsi="Symbol" w:hint="default"/>
      </w:rPr>
    </w:lvl>
    <w:lvl w:ilvl="4" w:tplc="7D500078">
      <w:start w:val="1"/>
      <w:numFmt w:val="bullet"/>
      <w:lvlText w:val="o"/>
      <w:lvlJc w:val="left"/>
      <w:pPr>
        <w:ind w:left="3600" w:hanging="360"/>
      </w:pPr>
      <w:rPr>
        <w:rFonts w:ascii="Courier New" w:hAnsi="Courier New" w:hint="default"/>
      </w:rPr>
    </w:lvl>
    <w:lvl w:ilvl="5" w:tplc="42B0B0C6">
      <w:start w:val="1"/>
      <w:numFmt w:val="bullet"/>
      <w:lvlText w:val=""/>
      <w:lvlJc w:val="left"/>
      <w:pPr>
        <w:ind w:left="4320" w:hanging="360"/>
      </w:pPr>
      <w:rPr>
        <w:rFonts w:ascii="Wingdings" w:hAnsi="Wingdings" w:hint="default"/>
      </w:rPr>
    </w:lvl>
    <w:lvl w:ilvl="6" w:tplc="08A04028">
      <w:start w:val="1"/>
      <w:numFmt w:val="bullet"/>
      <w:lvlText w:val=""/>
      <w:lvlJc w:val="left"/>
      <w:pPr>
        <w:ind w:left="5040" w:hanging="360"/>
      </w:pPr>
      <w:rPr>
        <w:rFonts w:ascii="Symbol" w:hAnsi="Symbol" w:hint="default"/>
      </w:rPr>
    </w:lvl>
    <w:lvl w:ilvl="7" w:tplc="C7D0F3F8">
      <w:start w:val="1"/>
      <w:numFmt w:val="bullet"/>
      <w:lvlText w:val="o"/>
      <w:lvlJc w:val="left"/>
      <w:pPr>
        <w:ind w:left="5760" w:hanging="360"/>
      </w:pPr>
      <w:rPr>
        <w:rFonts w:ascii="Courier New" w:hAnsi="Courier New" w:hint="default"/>
      </w:rPr>
    </w:lvl>
    <w:lvl w:ilvl="8" w:tplc="2A80F34C">
      <w:start w:val="1"/>
      <w:numFmt w:val="bullet"/>
      <w:lvlText w:val=""/>
      <w:lvlJc w:val="left"/>
      <w:pPr>
        <w:ind w:left="6480" w:hanging="360"/>
      </w:pPr>
      <w:rPr>
        <w:rFonts w:ascii="Wingdings" w:hAnsi="Wingdings" w:hint="default"/>
      </w:rPr>
    </w:lvl>
  </w:abstractNum>
  <w:abstractNum w:abstractNumId="24" w15:restartNumberingAfterBreak="0">
    <w:nsid w:val="5EF070F5"/>
    <w:multiLevelType w:val="hybridMultilevel"/>
    <w:tmpl w:val="983EEC70"/>
    <w:lvl w:ilvl="0" w:tplc="F26810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0852C3"/>
    <w:multiLevelType w:val="hybridMultilevel"/>
    <w:tmpl w:val="A67203CE"/>
    <w:lvl w:ilvl="0" w:tplc="394C907C">
      <w:start w:val="1"/>
      <w:numFmt w:val="decimal"/>
      <w:lvlText w:val="%1."/>
      <w:lvlJc w:val="left"/>
      <w:pPr>
        <w:tabs>
          <w:tab w:val="num" w:pos="720"/>
        </w:tabs>
        <w:ind w:left="720" w:hanging="360"/>
      </w:pPr>
    </w:lvl>
    <w:lvl w:ilvl="1" w:tplc="85E2D312" w:tentative="1">
      <w:start w:val="1"/>
      <w:numFmt w:val="decimal"/>
      <w:lvlText w:val="%2."/>
      <w:lvlJc w:val="left"/>
      <w:pPr>
        <w:tabs>
          <w:tab w:val="num" w:pos="1440"/>
        </w:tabs>
        <w:ind w:left="1440" w:hanging="360"/>
      </w:pPr>
    </w:lvl>
    <w:lvl w:ilvl="2" w:tplc="E38282C6" w:tentative="1">
      <w:start w:val="1"/>
      <w:numFmt w:val="decimal"/>
      <w:lvlText w:val="%3."/>
      <w:lvlJc w:val="left"/>
      <w:pPr>
        <w:tabs>
          <w:tab w:val="num" w:pos="2160"/>
        </w:tabs>
        <w:ind w:left="2160" w:hanging="360"/>
      </w:pPr>
    </w:lvl>
    <w:lvl w:ilvl="3" w:tplc="7D56F1A8" w:tentative="1">
      <w:start w:val="1"/>
      <w:numFmt w:val="decimal"/>
      <w:lvlText w:val="%4."/>
      <w:lvlJc w:val="left"/>
      <w:pPr>
        <w:tabs>
          <w:tab w:val="num" w:pos="2880"/>
        </w:tabs>
        <w:ind w:left="2880" w:hanging="360"/>
      </w:pPr>
    </w:lvl>
    <w:lvl w:ilvl="4" w:tplc="7D10583E" w:tentative="1">
      <w:start w:val="1"/>
      <w:numFmt w:val="decimal"/>
      <w:lvlText w:val="%5."/>
      <w:lvlJc w:val="left"/>
      <w:pPr>
        <w:tabs>
          <w:tab w:val="num" w:pos="3600"/>
        </w:tabs>
        <w:ind w:left="3600" w:hanging="360"/>
      </w:pPr>
    </w:lvl>
    <w:lvl w:ilvl="5" w:tplc="D936809E" w:tentative="1">
      <w:start w:val="1"/>
      <w:numFmt w:val="decimal"/>
      <w:lvlText w:val="%6."/>
      <w:lvlJc w:val="left"/>
      <w:pPr>
        <w:tabs>
          <w:tab w:val="num" w:pos="4320"/>
        </w:tabs>
        <w:ind w:left="4320" w:hanging="360"/>
      </w:pPr>
    </w:lvl>
    <w:lvl w:ilvl="6" w:tplc="A830D596" w:tentative="1">
      <w:start w:val="1"/>
      <w:numFmt w:val="decimal"/>
      <w:lvlText w:val="%7."/>
      <w:lvlJc w:val="left"/>
      <w:pPr>
        <w:tabs>
          <w:tab w:val="num" w:pos="5040"/>
        </w:tabs>
        <w:ind w:left="5040" w:hanging="360"/>
      </w:pPr>
    </w:lvl>
    <w:lvl w:ilvl="7" w:tplc="540E364C" w:tentative="1">
      <w:start w:val="1"/>
      <w:numFmt w:val="decimal"/>
      <w:lvlText w:val="%8."/>
      <w:lvlJc w:val="left"/>
      <w:pPr>
        <w:tabs>
          <w:tab w:val="num" w:pos="5760"/>
        </w:tabs>
        <w:ind w:left="5760" w:hanging="360"/>
      </w:pPr>
    </w:lvl>
    <w:lvl w:ilvl="8" w:tplc="65144F22" w:tentative="1">
      <w:start w:val="1"/>
      <w:numFmt w:val="decimal"/>
      <w:lvlText w:val="%9."/>
      <w:lvlJc w:val="left"/>
      <w:pPr>
        <w:tabs>
          <w:tab w:val="num" w:pos="6480"/>
        </w:tabs>
        <w:ind w:left="6480" w:hanging="360"/>
      </w:pPr>
    </w:lvl>
  </w:abstractNum>
  <w:abstractNum w:abstractNumId="26" w15:restartNumberingAfterBreak="0">
    <w:nsid w:val="63493938"/>
    <w:multiLevelType w:val="hybridMultilevel"/>
    <w:tmpl w:val="FFFFFFFF"/>
    <w:lvl w:ilvl="0" w:tplc="935A8B66">
      <w:start w:val="1"/>
      <w:numFmt w:val="bullet"/>
      <w:lvlText w:val=""/>
      <w:lvlJc w:val="left"/>
      <w:pPr>
        <w:ind w:left="720" w:hanging="360"/>
      </w:pPr>
      <w:rPr>
        <w:rFonts w:ascii="Symbol" w:hAnsi="Symbol" w:hint="default"/>
      </w:rPr>
    </w:lvl>
    <w:lvl w:ilvl="1" w:tplc="47CA6D7E">
      <w:start w:val="1"/>
      <w:numFmt w:val="bullet"/>
      <w:lvlText w:val="o"/>
      <w:lvlJc w:val="left"/>
      <w:pPr>
        <w:ind w:left="1440" w:hanging="360"/>
      </w:pPr>
      <w:rPr>
        <w:rFonts w:ascii="Courier New" w:hAnsi="Courier New" w:hint="default"/>
      </w:rPr>
    </w:lvl>
    <w:lvl w:ilvl="2" w:tplc="059A595C">
      <w:start w:val="1"/>
      <w:numFmt w:val="bullet"/>
      <w:lvlText w:val=""/>
      <w:lvlJc w:val="left"/>
      <w:pPr>
        <w:ind w:left="2160" w:hanging="360"/>
      </w:pPr>
      <w:rPr>
        <w:rFonts w:ascii="Wingdings" w:hAnsi="Wingdings" w:hint="default"/>
      </w:rPr>
    </w:lvl>
    <w:lvl w:ilvl="3" w:tplc="7480DD5A">
      <w:start w:val="1"/>
      <w:numFmt w:val="bullet"/>
      <w:lvlText w:val=""/>
      <w:lvlJc w:val="left"/>
      <w:pPr>
        <w:ind w:left="2880" w:hanging="360"/>
      </w:pPr>
      <w:rPr>
        <w:rFonts w:ascii="Symbol" w:hAnsi="Symbol" w:hint="default"/>
      </w:rPr>
    </w:lvl>
    <w:lvl w:ilvl="4" w:tplc="7C16EE58">
      <w:start w:val="1"/>
      <w:numFmt w:val="bullet"/>
      <w:lvlText w:val="o"/>
      <w:lvlJc w:val="left"/>
      <w:pPr>
        <w:ind w:left="3600" w:hanging="360"/>
      </w:pPr>
      <w:rPr>
        <w:rFonts w:ascii="Courier New" w:hAnsi="Courier New" w:hint="default"/>
      </w:rPr>
    </w:lvl>
    <w:lvl w:ilvl="5" w:tplc="32AA3246">
      <w:start w:val="1"/>
      <w:numFmt w:val="bullet"/>
      <w:lvlText w:val=""/>
      <w:lvlJc w:val="left"/>
      <w:pPr>
        <w:ind w:left="4320" w:hanging="360"/>
      </w:pPr>
      <w:rPr>
        <w:rFonts w:ascii="Wingdings" w:hAnsi="Wingdings" w:hint="default"/>
      </w:rPr>
    </w:lvl>
    <w:lvl w:ilvl="6" w:tplc="2F5EB9FE">
      <w:start w:val="1"/>
      <w:numFmt w:val="bullet"/>
      <w:lvlText w:val=""/>
      <w:lvlJc w:val="left"/>
      <w:pPr>
        <w:ind w:left="5040" w:hanging="360"/>
      </w:pPr>
      <w:rPr>
        <w:rFonts w:ascii="Symbol" w:hAnsi="Symbol" w:hint="default"/>
      </w:rPr>
    </w:lvl>
    <w:lvl w:ilvl="7" w:tplc="C0143902">
      <w:start w:val="1"/>
      <w:numFmt w:val="bullet"/>
      <w:lvlText w:val="o"/>
      <w:lvlJc w:val="left"/>
      <w:pPr>
        <w:ind w:left="5760" w:hanging="360"/>
      </w:pPr>
      <w:rPr>
        <w:rFonts w:ascii="Courier New" w:hAnsi="Courier New" w:hint="default"/>
      </w:rPr>
    </w:lvl>
    <w:lvl w:ilvl="8" w:tplc="630C441E">
      <w:start w:val="1"/>
      <w:numFmt w:val="bullet"/>
      <w:lvlText w:val=""/>
      <w:lvlJc w:val="left"/>
      <w:pPr>
        <w:ind w:left="6480" w:hanging="360"/>
      </w:pPr>
      <w:rPr>
        <w:rFonts w:ascii="Wingdings" w:hAnsi="Wingdings" w:hint="default"/>
      </w:rPr>
    </w:lvl>
  </w:abstractNum>
  <w:abstractNum w:abstractNumId="27" w15:restartNumberingAfterBreak="0">
    <w:nsid w:val="63696763"/>
    <w:multiLevelType w:val="hybridMultilevel"/>
    <w:tmpl w:val="9636F9F8"/>
    <w:lvl w:ilvl="0" w:tplc="55E8FDE8">
      <w:start w:val="1"/>
      <w:numFmt w:val="bullet"/>
      <w:lvlText w:val="-"/>
      <w:lvlJc w:val="left"/>
      <w:pPr>
        <w:ind w:left="720" w:hanging="360"/>
      </w:pPr>
      <w:rPr>
        <w:rFonts w:ascii="Calibri" w:hAnsi="Calibri" w:hint="default"/>
      </w:rPr>
    </w:lvl>
    <w:lvl w:ilvl="1" w:tplc="6E841EFE">
      <w:start w:val="1"/>
      <w:numFmt w:val="bullet"/>
      <w:lvlText w:val="o"/>
      <w:lvlJc w:val="left"/>
      <w:pPr>
        <w:ind w:left="1440" w:hanging="360"/>
      </w:pPr>
      <w:rPr>
        <w:rFonts w:ascii="Courier New" w:hAnsi="Courier New" w:hint="default"/>
      </w:rPr>
    </w:lvl>
    <w:lvl w:ilvl="2" w:tplc="413056F4">
      <w:start w:val="1"/>
      <w:numFmt w:val="bullet"/>
      <w:lvlText w:val=""/>
      <w:lvlJc w:val="left"/>
      <w:pPr>
        <w:ind w:left="2160" w:hanging="360"/>
      </w:pPr>
      <w:rPr>
        <w:rFonts w:ascii="Wingdings" w:hAnsi="Wingdings" w:hint="default"/>
      </w:rPr>
    </w:lvl>
    <w:lvl w:ilvl="3" w:tplc="6AF47216">
      <w:start w:val="1"/>
      <w:numFmt w:val="bullet"/>
      <w:lvlText w:val=""/>
      <w:lvlJc w:val="left"/>
      <w:pPr>
        <w:ind w:left="2880" w:hanging="360"/>
      </w:pPr>
      <w:rPr>
        <w:rFonts w:ascii="Symbol" w:hAnsi="Symbol" w:hint="default"/>
      </w:rPr>
    </w:lvl>
    <w:lvl w:ilvl="4" w:tplc="2E26D082">
      <w:start w:val="1"/>
      <w:numFmt w:val="bullet"/>
      <w:lvlText w:val="o"/>
      <w:lvlJc w:val="left"/>
      <w:pPr>
        <w:ind w:left="3600" w:hanging="360"/>
      </w:pPr>
      <w:rPr>
        <w:rFonts w:ascii="Courier New" w:hAnsi="Courier New" w:hint="default"/>
      </w:rPr>
    </w:lvl>
    <w:lvl w:ilvl="5" w:tplc="A5C0530A">
      <w:start w:val="1"/>
      <w:numFmt w:val="bullet"/>
      <w:lvlText w:val=""/>
      <w:lvlJc w:val="left"/>
      <w:pPr>
        <w:ind w:left="4320" w:hanging="360"/>
      </w:pPr>
      <w:rPr>
        <w:rFonts w:ascii="Wingdings" w:hAnsi="Wingdings" w:hint="default"/>
      </w:rPr>
    </w:lvl>
    <w:lvl w:ilvl="6" w:tplc="3C4454F2">
      <w:start w:val="1"/>
      <w:numFmt w:val="bullet"/>
      <w:lvlText w:val=""/>
      <w:lvlJc w:val="left"/>
      <w:pPr>
        <w:ind w:left="5040" w:hanging="360"/>
      </w:pPr>
      <w:rPr>
        <w:rFonts w:ascii="Symbol" w:hAnsi="Symbol" w:hint="default"/>
      </w:rPr>
    </w:lvl>
    <w:lvl w:ilvl="7" w:tplc="4AA894DA">
      <w:start w:val="1"/>
      <w:numFmt w:val="bullet"/>
      <w:lvlText w:val="o"/>
      <w:lvlJc w:val="left"/>
      <w:pPr>
        <w:ind w:left="5760" w:hanging="360"/>
      </w:pPr>
      <w:rPr>
        <w:rFonts w:ascii="Courier New" w:hAnsi="Courier New" w:hint="default"/>
      </w:rPr>
    </w:lvl>
    <w:lvl w:ilvl="8" w:tplc="FFDAD282">
      <w:start w:val="1"/>
      <w:numFmt w:val="bullet"/>
      <w:lvlText w:val=""/>
      <w:lvlJc w:val="left"/>
      <w:pPr>
        <w:ind w:left="6480" w:hanging="360"/>
      </w:pPr>
      <w:rPr>
        <w:rFonts w:ascii="Wingdings" w:hAnsi="Wingdings" w:hint="default"/>
      </w:rPr>
    </w:lvl>
  </w:abstractNum>
  <w:abstractNum w:abstractNumId="28" w15:restartNumberingAfterBreak="0">
    <w:nsid w:val="64D4831B"/>
    <w:multiLevelType w:val="hybridMultilevel"/>
    <w:tmpl w:val="1590A9EC"/>
    <w:lvl w:ilvl="0" w:tplc="6138FA0C">
      <w:start w:val="1"/>
      <w:numFmt w:val="bullet"/>
      <w:lvlText w:val=""/>
      <w:lvlJc w:val="left"/>
      <w:pPr>
        <w:ind w:left="360" w:hanging="360"/>
      </w:pPr>
      <w:rPr>
        <w:rFonts w:ascii="Symbol" w:hAnsi="Symbol" w:hint="default"/>
      </w:rPr>
    </w:lvl>
    <w:lvl w:ilvl="1" w:tplc="5F64E988">
      <w:start w:val="1"/>
      <w:numFmt w:val="bullet"/>
      <w:lvlText w:val="o"/>
      <w:lvlJc w:val="left"/>
      <w:pPr>
        <w:ind w:left="1440" w:hanging="360"/>
      </w:pPr>
      <w:rPr>
        <w:rFonts w:ascii="Courier New" w:hAnsi="Courier New" w:hint="default"/>
      </w:rPr>
    </w:lvl>
    <w:lvl w:ilvl="2" w:tplc="C7D83152">
      <w:start w:val="1"/>
      <w:numFmt w:val="bullet"/>
      <w:lvlText w:val=""/>
      <w:lvlJc w:val="left"/>
      <w:pPr>
        <w:ind w:left="2160" w:hanging="360"/>
      </w:pPr>
      <w:rPr>
        <w:rFonts w:ascii="Wingdings" w:hAnsi="Wingdings" w:hint="default"/>
      </w:rPr>
    </w:lvl>
    <w:lvl w:ilvl="3" w:tplc="74F67C3C">
      <w:start w:val="1"/>
      <w:numFmt w:val="bullet"/>
      <w:lvlText w:val=""/>
      <w:lvlJc w:val="left"/>
      <w:pPr>
        <w:ind w:left="2880" w:hanging="360"/>
      </w:pPr>
      <w:rPr>
        <w:rFonts w:ascii="Symbol" w:hAnsi="Symbol" w:hint="default"/>
      </w:rPr>
    </w:lvl>
    <w:lvl w:ilvl="4" w:tplc="9148129E">
      <w:start w:val="1"/>
      <w:numFmt w:val="bullet"/>
      <w:lvlText w:val="o"/>
      <w:lvlJc w:val="left"/>
      <w:pPr>
        <w:ind w:left="3600" w:hanging="360"/>
      </w:pPr>
      <w:rPr>
        <w:rFonts w:ascii="Courier New" w:hAnsi="Courier New" w:hint="default"/>
      </w:rPr>
    </w:lvl>
    <w:lvl w:ilvl="5" w:tplc="BB52D28A">
      <w:start w:val="1"/>
      <w:numFmt w:val="bullet"/>
      <w:lvlText w:val=""/>
      <w:lvlJc w:val="left"/>
      <w:pPr>
        <w:ind w:left="4320" w:hanging="360"/>
      </w:pPr>
      <w:rPr>
        <w:rFonts w:ascii="Wingdings" w:hAnsi="Wingdings" w:hint="default"/>
      </w:rPr>
    </w:lvl>
    <w:lvl w:ilvl="6" w:tplc="6FF6CB44">
      <w:start w:val="1"/>
      <w:numFmt w:val="bullet"/>
      <w:lvlText w:val=""/>
      <w:lvlJc w:val="left"/>
      <w:pPr>
        <w:ind w:left="5040" w:hanging="360"/>
      </w:pPr>
      <w:rPr>
        <w:rFonts w:ascii="Symbol" w:hAnsi="Symbol" w:hint="default"/>
      </w:rPr>
    </w:lvl>
    <w:lvl w:ilvl="7" w:tplc="92DEEDAE">
      <w:start w:val="1"/>
      <w:numFmt w:val="bullet"/>
      <w:lvlText w:val="o"/>
      <w:lvlJc w:val="left"/>
      <w:pPr>
        <w:ind w:left="5760" w:hanging="360"/>
      </w:pPr>
      <w:rPr>
        <w:rFonts w:ascii="Courier New" w:hAnsi="Courier New" w:hint="default"/>
      </w:rPr>
    </w:lvl>
    <w:lvl w:ilvl="8" w:tplc="ADB447B0">
      <w:start w:val="1"/>
      <w:numFmt w:val="bullet"/>
      <w:lvlText w:val=""/>
      <w:lvlJc w:val="left"/>
      <w:pPr>
        <w:ind w:left="6480" w:hanging="360"/>
      </w:pPr>
      <w:rPr>
        <w:rFonts w:ascii="Wingdings" w:hAnsi="Wingdings" w:hint="default"/>
      </w:rPr>
    </w:lvl>
  </w:abstractNum>
  <w:abstractNum w:abstractNumId="29" w15:restartNumberingAfterBreak="0">
    <w:nsid w:val="668E1169"/>
    <w:multiLevelType w:val="hybridMultilevel"/>
    <w:tmpl w:val="B7E67938"/>
    <w:lvl w:ilvl="0" w:tplc="E6B40550">
      <w:start w:val="1"/>
      <w:numFmt w:val="bullet"/>
      <w:lvlText w:val=""/>
      <w:lvlJc w:val="left"/>
      <w:pPr>
        <w:ind w:left="360" w:hanging="360"/>
      </w:pPr>
      <w:rPr>
        <w:rFonts w:ascii="Symbol" w:hAnsi="Symbol" w:hint="default"/>
      </w:rPr>
    </w:lvl>
    <w:lvl w:ilvl="1" w:tplc="3C3408A4">
      <w:start w:val="1"/>
      <w:numFmt w:val="bullet"/>
      <w:lvlText w:val="o"/>
      <w:lvlJc w:val="left"/>
      <w:pPr>
        <w:ind w:left="1440" w:hanging="360"/>
      </w:pPr>
      <w:rPr>
        <w:rFonts w:ascii="Courier New" w:hAnsi="Courier New" w:hint="default"/>
      </w:rPr>
    </w:lvl>
    <w:lvl w:ilvl="2" w:tplc="E7E25634">
      <w:start w:val="1"/>
      <w:numFmt w:val="bullet"/>
      <w:lvlText w:val=""/>
      <w:lvlJc w:val="left"/>
      <w:pPr>
        <w:ind w:left="2160" w:hanging="360"/>
      </w:pPr>
      <w:rPr>
        <w:rFonts w:ascii="Wingdings" w:hAnsi="Wingdings" w:hint="default"/>
      </w:rPr>
    </w:lvl>
    <w:lvl w:ilvl="3" w:tplc="917A5770">
      <w:start w:val="1"/>
      <w:numFmt w:val="bullet"/>
      <w:lvlText w:val=""/>
      <w:lvlJc w:val="left"/>
      <w:pPr>
        <w:ind w:left="2880" w:hanging="360"/>
      </w:pPr>
      <w:rPr>
        <w:rFonts w:ascii="Symbol" w:hAnsi="Symbol" w:hint="default"/>
      </w:rPr>
    </w:lvl>
    <w:lvl w:ilvl="4" w:tplc="C5107A24">
      <w:start w:val="1"/>
      <w:numFmt w:val="bullet"/>
      <w:lvlText w:val="o"/>
      <w:lvlJc w:val="left"/>
      <w:pPr>
        <w:ind w:left="3600" w:hanging="360"/>
      </w:pPr>
      <w:rPr>
        <w:rFonts w:ascii="Courier New" w:hAnsi="Courier New" w:hint="default"/>
      </w:rPr>
    </w:lvl>
    <w:lvl w:ilvl="5" w:tplc="53C8B30A">
      <w:start w:val="1"/>
      <w:numFmt w:val="bullet"/>
      <w:lvlText w:val=""/>
      <w:lvlJc w:val="left"/>
      <w:pPr>
        <w:ind w:left="4320" w:hanging="360"/>
      </w:pPr>
      <w:rPr>
        <w:rFonts w:ascii="Wingdings" w:hAnsi="Wingdings" w:hint="default"/>
      </w:rPr>
    </w:lvl>
    <w:lvl w:ilvl="6" w:tplc="312E2024">
      <w:start w:val="1"/>
      <w:numFmt w:val="bullet"/>
      <w:lvlText w:val=""/>
      <w:lvlJc w:val="left"/>
      <w:pPr>
        <w:ind w:left="5040" w:hanging="360"/>
      </w:pPr>
      <w:rPr>
        <w:rFonts w:ascii="Symbol" w:hAnsi="Symbol" w:hint="default"/>
      </w:rPr>
    </w:lvl>
    <w:lvl w:ilvl="7" w:tplc="6BEE0996">
      <w:start w:val="1"/>
      <w:numFmt w:val="bullet"/>
      <w:lvlText w:val="o"/>
      <w:lvlJc w:val="left"/>
      <w:pPr>
        <w:ind w:left="5760" w:hanging="360"/>
      </w:pPr>
      <w:rPr>
        <w:rFonts w:ascii="Courier New" w:hAnsi="Courier New" w:hint="default"/>
      </w:rPr>
    </w:lvl>
    <w:lvl w:ilvl="8" w:tplc="2E1EC40A">
      <w:start w:val="1"/>
      <w:numFmt w:val="bullet"/>
      <w:lvlText w:val=""/>
      <w:lvlJc w:val="left"/>
      <w:pPr>
        <w:ind w:left="6480" w:hanging="360"/>
      </w:pPr>
      <w:rPr>
        <w:rFonts w:ascii="Wingdings" w:hAnsi="Wingdings" w:hint="default"/>
      </w:rPr>
    </w:lvl>
  </w:abstractNum>
  <w:abstractNum w:abstractNumId="30" w15:restartNumberingAfterBreak="0">
    <w:nsid w:val="67C07B84"/>
    <w:multiLevelType w:val="hybridMultilevel"/>
    <w:tmpl w:val="7160E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F51EA6"/>
    <w:multiLevelType w:val="multilevel"/>
    <w:tmpl w:val="D6864A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73BF52"/>
    <w:multiLevelType w:val="hybridMultilevel"/>
    <w:tmpl w:val="8DBA9FD2"/>
    <w:lvl w:ilvl="0" w:tplc="A93001CE">
      <w:start w:val="1"/>
      <w:numFmt w:val="bullet"/>
      <w:lvlText w:val="-"/>
      <w:lvlJc w:val="left"/>
      <w:pPr>
        <w:ind w:left="720" w:hanging="360"/>
      </w:pPr>
      <w:rPr>
        <w:rFonts w:ascii="Calibri" w:hAnsi="Calibri" w:hint="default"/>
      </w:rPr>
    </w:lvl>
    <w:lvl w:ilvl="1" w:tplc="83A863DA">
      <w:start w:val="1"/>
      <w:numFmt w:val="bullet"/>
      <w:lvlText w:val="o"/>
      <w:lvlJc w:val="left"/>
      <w:pPr>
        <w:ind w:left="1440" w:hanging="360"/>
      </w:pPr>
      <w:rPr>
        <w:rFonts w:ascii="Courier New" w:hAnsi="Courier New" w:hint="default"/>
      </w:rPr>
    </w:lvl>
    <w:lvl w:ilvl="2" w:tplc="3C32CC58">
      <w:start w:val="1"/>
      <w:numFmt w:val="bullet"/>
      <w:lvlText w:val=""/>
      <w:lvlJc w:val="left"/>
      <w:pPr>
        <w:ind w:left="2160" w:hanging="360"/>
      </w:pPr>
      <w:rPr>
        <w:rFonts w:ascii="Wingdings" w:hAnsi="Wingdings" w:hint="default"/>
      </w:rPr>
    </w:lvl>
    <w:lvl w:ilvl="3" w:tplc="C338D3A0">
      <w:start w:val="1"/>
      <w:numFmt w:val="bullet"/>
      <w:lvlText w:val=""/>
      <w:lvlJc w:val="left"/>
      <w:pPr>
        <w:ind w:left="2880" w:hanging="360"/>
      </w:pPr>
      <w:rPr>
        <w:rFonts w:ascii="Symbol" w:hAnsi="Symbol" w:hint="default"/>
      </w:rPr>
    </w:lvl>
    <w:lvl w:ilvl="4" w:tplc="3D3445AA">
      <w:start w:val="1"/>
      <w:numFmt w:val="bullet"/>
      <w:lvlText w:val="o"/>
      <w:lvlJc w:val="left"/>
      <w:pPr>
        <w:ind w:left="3600" w:hanging="360"/>
      </w:pPr>
      <w:rPr>
        <w:rFonts w:ascii="Courier New" w:hAnsi="Courier New" w:hint="default"/>
      </w:rPr>
    </w:lvl>
    <w:lvl w:ilvl="5" w:tplc="D9AC1ACA">
      <w:start w:val="1"/>
      <w:numFmt w:val="bullet"/>
      <w:lvlText w:val=""/>
      <w:lvlJc w:val="left"/>
      <w:pPr>
        <w:ind w:left="4320" w:hanging="360"/>
      </w:pPr>
      <w:rPr>
        <w:rFonts w:ascii="Wingdings" w:hAnsi="Wingdings" w:hint="default"/>
      </w:rPr>
    </w:lvl>
    <w:lvl w:ilvl="6" w:tplc="2390C9F6">
      <w:start w:val="1"/>
      <w:numFmt w:val="bullet"/>
      <w:lvlText w:val=""/>
      <w:lvlJc w:val="left"/>
      <w:pPr>
        <w:ind w:left="5040" w:hanging="360"/>
      </w:pPr>
      <w:rPr>
        <w:rFonts w:ascii="Symbol" w:hAnsi="Symbol" w:hint="default"/>
      </w:rPr>
    </w:lvl>
    <w:lvl w:ilvl="7" w:tplc="96605558">
      <w:start w:val="1"/>
      <w:numFmt w:val="bullet"/>
      <w:lvlText w:val="o"/>
      <w:lvlJc w:val="left"/>
      <w:pPr>
        <w:ind w:left="5760" w:hanging="360"/>
      </w:pPr>
      <w:rPr>
        <w:rFonts w:ascii="Courier New" w:hAnsi="Courier New" w:hint="default"/>
      </w:rPr>
    </w:lvl>
    <w:lvl w:ilvl="8" w:tplc="85EC2DF8">
      <w:start w:val="1"/>
      <w:numFmt w:val="bullet"/>
      <w:lvlText w:val=""/>
      <w:lvlJc w:val="left"/>
      <w:pPr>
        <w:ind w:left="6480" w:hanging="360"/>
      </w:pPr>
      <w:rPr>
        <w:rFonts w:ascii="Wingdings" w:hAnsi="Wingdings" w:hint="default"/>
      </w:rPr>
    </w:lvl>
  </w:abstractNum>
  <w:abstractNum w:abstractNumId="33" w15:restartNumberingAfterBreak="0">
    <w:nsid w:val="73083F0D"/>
    <w:multiLevelType w:val="hybridMultilevel"/>
    <w:tmpl w:val="4DFE806E"/>
    <w:lvl w:ilvl="0" w:tplc="8716FD42">
      <w:start w:val="1"/>
      <w:numFmt w:val="bullet"/>
      <w:lvlText w:val=""/>
      <w:lvlJc w:val="left"/>
      <w:pPr>
        <w:ind w:left="360" w:hanging="360"/>
      </w:pPr>
      <w:rPr>
        <w:rFonts w:ascii="Symbol" w:hAnsi="Symbol" w:hint="default"/>
      </w:rPr>
    </w:lvl>
    <w:lvl w:ilvl="1" w:tplc="694E5DC8">
      <w:start w:val="1"/>
      <w:numFmt w:val="bullet"/>
      <w:lvlText w:val="o"/>
      <w:lvlJc w:val="left"/>
      <w:pPr>
        <w:ind w:left="1080" w:hanging="360"/>
      </w:pPr>
      <w:rPr>
        <w:rFonts w:ascii="Courier New" w:hAnsi="Courier New" w:hint="default"/>
      </w:rPr>
    </w:lvl>
    <w:lvl w:ilvl="2" w:tplc="4D10F136">
      <w:start w:val="1"/>
      <w:numFmt w:val="bullet"/>
      <w:lvlText w:val=""/>
      <w:lvlJc w:val="left"/>
      <w:pPr>
        <w:ind w:left="1800" w:hanging="360"/>
      </w:pPr>
      <w:rPr>
        <w:rFonts w:ascii="Wingdings" w:hAnsi="Wingdings" w:hint="default"/>
      </w:rPr>
    </w:lvl>
    <w:lvl w:ilvl="3" w:tplc="4F3AB3BC">
      <w:start w:val="1"/>
      <w:numFmt w:val="bullet"/>
      <w:lvlText w:val=""/>
      <w:lvlJc w:val="left"/>
      <w:pPr>
        <w:ind w:left="2520" w:hanging="360"/>
      </w:pPr>
      <w:rPr>
        <w:rFonts w:ascii="Symbol" w:hAnsi="Symbol" w:hint="default"/>
      </w:rPr>
    </w:lvl>
    <w:lvl w:ilvl="4" w:tplc="C1347896">
      <w:start w:val="1"/>
      <w:numFmt w:val="bullet"/>
      <w:lvlText w:val="o"/>
      <w:lvlJc w:val="left"/>
      <w:pPr>
        <w:ind w:left="3240" w:hanging="360"/>
      </w:pPr>
      <w:rPr>
        <w:rFonts w:ascii="Courier New" w:hAnsi="Courier New" w:hint="default"/>
      </w:rPr>
    </w:lvl>
    <w:lvl w:ilvl="5" w:tplc="813ECC9C">
      <w:start w:val="1"/>
      <w:numFmt w:val="bullet"/>
      <w:lvlText w:val=""/>
      <w:lvlJc w:val="left"/>
      <w:pPr>
        <w:ind w:left="3960" w:hanging="360"/>
      </w:pPr>
      <w:rPr>
        <w:rFonts w:ascii="Wingdings" w:hAnsi="Wingdings" w:hint="default"/>
      </w:rPr>
    </w:lvl>
    <w:lvl w:ilvl="6" w:tplc="16701A0C">
      <w:start w:val="1"/>
      <w:numFmt w:val="bullet"/>
      <w:lvlText w:val=""/>
      <w:lvlJc w:val="left"/>
      <w:pPr>
        <w:ind w:left="4680" w:hanging="360"/>
      </w:pPr>
      <w:rPr>
        <w:rFonts w:ascii="Symbol" w:hAnsi="Symbol" w:hint="default"/>
      </w:rPr>
    </w:lvl>
    <w:lvl w:ilvl="7" w:tplc="9F38ADE0">
      <w:start w:val="1"/>
      <w:numFmt w:val="bullet"/>
      <w:lvlText w:val="o"/>
      <w:lvlJc w:val="left"/>
      <w:pPr>
        <w:ind w:left="5400" w:hanging="360"/>
      </w:pPr>
      <w:rPr>
        <w:rFonts w:ascii="Courier New" w:hAnsi="Courier New" w:hint="default"/>
      </w:rPr>
    </w:lvl>
    <w:lvl w:ilvl="8" w:tplc="04AECF7C">
      <w:start w:val="1"/>
      <w:numFmt w:val="bullet"/>
      <w:lvlText w:val=""/>
      <w:lvlJc w:val="left"/>
      <w:pPr>
        <w:ind w:left="6120" w:hanging="360"/>
      </w:pPr>
      <w:rPr>
        <w:rFonts w:ascii="Wingdings" w:hAnsi="Wingdings" w:hint="default"/>
      </w:rPr>
    </w:lvl>
  </w:abstractNum>
  <w:abstractNum w:abstractNumId="34" w15:restartNumberingAfterBreak="0">
    <w:nsid w:val="75337B12"/>
    <w:multiLevelType w:val="multilevel"/>
    <w:tmpl w:val="53DC73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B54F51"/>
    <w:multiLevelType w:val="multilevel"/>
    <w:tmpl w:val="59E8B5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2347411">
    <w:abstractNumId w:val="29"/>
  </w:num>
  <w:num w:numId="2" w16cid:durableId="430587475">
    <w:abstractNumId w:val="11"/>
  </w:num>
  <w:num w:numId="3" w16cid:durableId="1704550805">
    <w:abstractNumId w:val="3"/>
  </w:num>
  <w:num w:numId="4" w16cid:durableId="1965114207">
    <w:abstractNumId w:val="13"/>
  </w:num>
  <w:num w:numId="5" w16cid:durableId="1815949678">
    <w:abstractNumId w:val="2"/>
  </w:num>
  <w:num w:numId="6" w16cid:durableId="97483727">
    <w:abstractNumId w:val="28"/>
  </w:num>
  <w:num w:numId="7" w16cid:durableId="523712890">
    <w:abstractNumId w:val="6"/>
  </w:num>
  <w:num w:numId="8" w16cid:durableId="1793861297">
    <w:abstractNumId w:val="9"/>
  </w:num>
  <w:num w:numId="9" w16cid:durableId="126630698">
    <w:abstractNumId w:val="22"/>
  </w:num>
  <w:num w:numId="10" w16cid:durableId="280453408">
    <w:abstractNumId w:val="27"/>
  </w:num>
  <w:num w:numId="11" w16cid:durableId="737826172">
    <w:abstractNumId w:val="20"/>
  </w:num>
  <w:num w:numId="12" w16cid:durableId="1722292454">
    <w:abstractNumId w:val="23"/>
  </w:num>
  <w:num w:numId="13" w16cid:durableId="902839831">
    <w:abstractNumId w:val="32"/>
  </w:num>
  <w:num w:numId="14" w16cid:durableId="1060790607">
    <w:abstractNumId w:val="10"/>
  </w:num>
  <w:num w:numId="15" w16cid:durableId="122968339">
    <w:abstractNumId w:val="26"/>
  </w:num>
  <w:num w:numId="16" w16cid:durableId="944656866">
    <w:abstractNumId w:val="14"/>
  </w:num>
  <w:num w:numId="17" w16cid:durableId="1628003317">
    <w:abstractNumId w:val="7"/>
  </w:num>
  <w:num w:numId="18" w16cid:durableId="519516184">
    <w:abstractNumId w:val="5"/>
  </w:num>
  <w:num w:numId="19" w16cid:durableId="1557203201">
    <w:abstractNumId w:val="33"/>
  </w:num>
  <w:num w:numId="20" w16cid:durableId="1216938112">
    <w:abstractNumId w:val="17"/>
  </w:num>
  <w:num w:numId="21" w16cid:durableId="2106461648">
    <w:abstractNumId w:val="18"/>
  </w:num>
  <w:num w:numId="22" w16cid:durableId="859201479">
    <w:abstractNumId w:val="30"/>
  </w:num>
  <w:num w:numId="23" w16cid:durableId="473563983">
    <w:abstractNumId w:val="24"/>
  </w:num>
  <w:num w:numId="24" w16cid:durableId="2109815025">
    <w:abstractNumId w:val="19"/>
  </w:num>
  <w:num w:numId="25" w16cid:durableId="14811770">
    <w:abstractNumId w:val="31"/>
  </w:num>
  <w:num w:numId="26" w16cid:durableId="1298025582">
    <w:abstractNumId w:val="35"/>
  </w:num>
  <w:num w:numId="27" w16cid:durableId="2143570284">
    <w:abstractNumId w:val="34"/>
  </w:num>
  <w:num w:numId="28" w16cid:durableId="631133088">
    <w:abstractNumId w:val="21"/>
  </w:num>
  <w:num w:numId="29" w16cid:durableId="1835485332">
    <w:abstractNumId w:val="25"/>
  </w:num>
  <w:num w:numId="30" w16cid:durableId="734742792">
    <w:abstractNumId w:val="1"/>
  </w:num>
  <w:num w:numId="31" w16cid:durableId="1885747196">
    <w:abstractNumId w:val="15"/>
  </w:num>
  <w:num w:numId="32" w16cid:durableId="2057775702">
    <w:abstractNumId w:val="0"/>
  </w:num>
  <w:num w:numId="33" w16cid:durableId="1887567983">
    <w:abstractNumId w:val="8"/>
  </w:num>
  <w:num w:numId="34" w16cid:durableId="1539509935">
    <w:abstractNumId w:val="12"/>
  </w:num>
  <w:num w:numId="35" w16cid:durableId="1343701003">
    <w:abstractNumId w:val="4"/>
  </w:num>
  <w:num w:numId="36" w16cid:durableId="12320861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3F7"/>
    <w:rsid w:val="00001A15"/>
    <w:rsid w:val="00055EF2"/>
    <w:rsid w:val="000830F9"/>
    <w:rsid w:val="000838D0"/>
    <w:rsid w:val="000A14C9"/>
    <w:rsid w:val="000A18B3"/>
    <w:rsid w:val="00106A86"/>
    <w:rsid w:val="00126088"/>
    <w:rsid w:val="001933BC"/>
    <w:rsid w:val="00196584"/>
    <w:rsid w:val="001A5661"/>
    <w:rsid w:val="001A7012"/>
    <w:rsid w:val="001A7C33"/>
    <w:rsid w:val="001F4247"/>
    <w:rsid w:val="00204C7D"/>
    <w:rsid w:val="0023049E"/>
    <w:rsid w:val="0024021E"/>
    <w:rsid w:val="00247238"/>
    <w:rsid w:val="00280F74"/>
    <w:rsid w:val="002A6533"/>
    <w:rsid w:val="00303EED"/>
    <w:rsid w:val="003043F7"/>
    <w:rsid w:val="00361EE9"/>
    <w:rsid w:val="00371588"/>
    <w:rsid w:val="003B0DFC"/>
    <w:rsid w:val="003C47BB"/>
    <w:rsid w:val="004033E5"/>
    <w:rsid w:val="00482593"/>
    <w:rsid w:val="0048571C"/>
    <w:rsid w:val="004B3A24"/>
    <w:rsid w:val="004E13E6"/>
    <w:rsid w:val="004E3651"/>
    <w:rsid w:val="004F3498"/>
    <w:rsid w:val="005050F3"/>
    <w:rsid w:val="00564CB1"/>
    <w:rsid w:val="005B5C8E"/>
    <w:rsid w:val="005C523C"/>
    <w:rsid w:val="005D7598"/>
    <w:rsid w:val="005F23BE"/>
    <w:rsid w:val="006316F3"/>
    <w:rsid w:val="006417C5"/>
    <w:rsid w:val="00641F9B"/>
    <w:rsid w:val="00670D90"/>
    <w:rsid w:val="006B4137"/>
    <w:rsid w:val="006F54D9"/>
    <w:rsid w:val="00710747"/>
    <w:rsid w:val="00742C96"/>
    <w:rsid w:val="00754A1E"/>
    <w:rsid w:val="00754BF7"/>
    <w:rsid w:val="00760A80"/>
    <w:rsid w:val="00761077"/>
    <w:rsid w:val="00761129"/>
    <w:rsid w:val="007C0146"/>
    <w:rsid w:val="007D69E3"/>
    <w:rsid w:val="007F285D"/>
    <w:rsid w:val="007F422D"/>
    <w:rsid w:val="008972C4"/>
    <w:rsid w:val="008A55E8"/>
    <w:rsid w:val="008B2A16"/>
    <w:rsid w:val="008C639A"/>
    <w:rsid w:val="008E332C"/>
    <w:rsid w:val="00992BC8"/>
    <w:rsid w:val="00995CC6"/>
    <w:rsid w:val="009A05C2"/>
    <w:rsid w:val="009D2A44"/>
    <w:rsid w:val="009D3A58"/>
    <w:rsid w:val="009D4AAB"/>
    <w:rsid w:val="009D72B7"/>
    <w:rsid w:val="009F0F77"/>
    <w:rsid w:val="00A826BC"/>
    <w:rsid w:val="00A8F7CF"/>
    <w:rsid w:val="00A91029"/>
    <w:rsid w:val="00AB4992"/>
    <w:rsid w:val="00AC1CC3"/>
    <w:rsid w:val="00B64E7A"/>
    <w:rsid w:val="00B87118"/>
    <w:rsid w:val="00B8765B"/>
    <w:rsid w:val="00BC093F"/>
    <w:rsid w:val="00BC2BFA"/>
    <w:rsid w:val="00C40E20"/>
    <w:rsid w:val="00C57D53"/>
    <w:rsid w:val="00CD2D7F"/>
    <w:rsid w:val="00CE5A34"/>
    <w:rsid w:val="00D01B11"/>
    <w:rsid w:val="00D479EE"/>
    <w:rsid w:val="00D70880"/>
    <w:rsid w:val="00E04614"/>
    <w:rsid w:val="00E07DF1"/>
    <w:rsid w:val="00E44F48"/>
    <w:rsid w:val="00E774EF"/>
    <w:rsid w:val="00EE2BEF"/>
    <w:rsid w:val="00EE3D81"/>
    <w:rsid w:val="00EF701C"/>
    <w:rsid w:val="00F420F1"/>
    <w:rsid w:val="00F8394E"/>
    <w:rsid w:val="00FD1A91"/>
    <w:rsid w:val="00FD254D"/>
    <w:rsid w:val="00FE5ED5"/>
    <w:rsid w:val="00FF2099"/>
    <w:rsid w:val="011C4314"/>
    <w:rsid w:val="01341FA9"/>
    <w:rsid w:val="014616A1"/>
    <w:rsid w:val="016E10FA"/>
    <w:rsid w:val="019B6498"/>
    <w:rsid w:val="01D7F569"/>
    <w:rsid w:val="01DE7DF9"/>
    <w:rsid w:val="01EBCEAF"/>
    <w:rsid w:val="01FC6286"/>
    <w:rsid w:val="020E2D4A"/>
    <w:rsid w:val="0216EAE0"/>
    <w:rsid w:val="02380200"/>
    <w:rsid w:val="0256CAA0"/>
    <w:rsid w:val="025B82A3"/>
    <w:rsid w:val="0272B71C"/>
    <w:rsid w:val="0272FE14"/>
    <w:rsid w:val="02C6D812"/>
    <w:rsid w:val="02C88E08"/>
    <w:rsid w:val="02CF4BBD"/>
    <w:rsid w:val="02D5AC7E"/>
    <w:rsid w:val="0327455F"/>
    <w:rsid w:val="03B35D51"/>
    <w:rsid w:val="03D42552"/>
    <w:rsid w:val="0447C541"/>
    <w:rsid w:val="0481B6B1"/>
    <w:rsid w:val="04AC2043"/>
    <w:rsid w:val="04BC15A4"/>
    <w:rsid w:val="04DD53CC"/>
    <w:rsid w:val="0501A9DD"/>
    <w:rsid w:val="050E7F1F"/>
    <w:rsid w:val="0522CB42"/>
    <w:rsid w:val="0596FEE8"/>
    <w:rsid w:val="05C5A048"/>
    <w:rsid w:val="05EFA57A"/>
    <w:rsid w:val="060E5EFE"/>
    <w:rsid w:val="064A6341"/>
    <w:rsid w:val="064CAF98"/>
    <w:rsid w:val="064D77FE"/>
    <w:rsid w:val="0694A17B"/>
    <w:rsid w:val="06B32717"/>
    <w:rsid w:val="06CA9E12"/>
    <w:rsid w:val="06D4116B"/>
    <w:rsid w:val="06E13EE1"/>
    <w:rsid w:val="0740FAD9"/>
    <w:rsid w:val="07D319C6"/>
    <w:rsid w:val="07D3AB6F"/>
    <w:rsid w:val="07D86092"/>
    <w:rsid w:val="07DA36B7"/>
    <w:rsid w:val="080822DD"/>
    <w:rsid w:val="08098271"/>
    <w:rsid w:val="08131A1A"/>
    <w:rsid w:val="0820E49A"/>
    <w:rsid w:val="082DB735"/>
    <w:rsid w:val="084EF778"/>
    <w:rsid w:val="086949F6"/>
    <w:rsid w:val="087220E1"/>
    <w:rsid w:val="08AB1E68"/>
    <w:rsid w:val="08F0FE61"/>
    <w:rsid w:val="090D9BC7"/>
    <w:rsid w:val="0945E530"/>
    <w:rsid w:val="0958262F"/>
    <w:rsid w:val="09C21C55"/>
    <w:rsid w:val="09D375D7"/>
    <w:rsid w:val="0A044A45"/>
    <w:rsid w:val="0A1A1103"/>
    <w:rsid w:val="0A48F4E8"/>
    <w:rsid w:val="0A526666"/>
    <w:rsid w:val="0A6A700B"/>
    <w:rsid w:val="0A91390C"/>
    <w:rsid w:val="0A917940"/>
    <w:rsid w:val="0AB239C8"/>
    <w:rsid w:val="0ABFB80E"/>
    <w:rsid w:val="0AED2EE2"/>
    <w:rsid w:val="0B11D779"/>
    <w:rsid w:val="0B145FBB"/>
    <w:rsid w:val="0B1D3905"/>
    <w:rsid w:val="0B23600A"/>
    <w:rsid w:val="0B315952"/>
    <w:rsid w:val="0B35B116"/>
    <w:rsid w:val="0B428A9C"/>
    <w:rsid w:val="0B86DC4E"/>
    <w:rsid w:val="0B910504"/>
    <w:rsid w:val="0B9E0F35"/>
    <w:rsid w:val="0BA25B5D"/>
    <w:rsid w:val="0BBEEEF3"/>
    <w:rsid w:val="0BCEC4E2"/>
    <w:rsid w:val="0C4B15CC"/>
    <w:rsid w:val="0C4E0FDB"/>
    <w:rsid w:val="0C578B00"/>
    <w:rsid w:val="0C687187"/>
    <w:rsid w:val="0C79BF83"/>
    <w:rsid w:val="0C998E48"/>
    <w:rsid w:val="0CA65EBC"/>
    <w:rsid w:val="0CD6CF18"/>
    <w:rsid w:val="0CDC6BFC"/>
    <w:rsid w:val="0D08562D"/>
    <w:rsid w:val="0D1304E9"/>
    <w:rsid w:val="0D26A689"/>
    <w:rsid w:val="0D334C97"/>
    <w:rsid w:val="0D85951B"/>
    <w:rsid w:val="0D94D904"/>
    <w:rsid w:val="0DA210CD"/>
    <w:rsid w:val="0DB94AC0"/>
    <w:rsid w:val="0DBE82D7"/>
    <w:rsid w:val="0DD38DB0"/>
    <w:rsid w:val="0DE9E03C"/>
    <w:rsid w:val="0DF57E5C"/>
    <w:rsid w:val="0DF70837"/>
    <w:rsid w:val="0E1CA321"/>
    <w:rsid w:val="0E28D321"/>
    <w:rsid w:val="0E6D9008"/>
    <w:rsid w:val="0E7018D5"/>
    <w:rsid w:val="0EE69B89"/>
    <w:rsid w:val="0EF3E661"/>
    <w:rsid w:val="0F06F929"/>
    <w:rsid w:val="0F62AD53"/>
    <w:rsid w:val="0F64EDC9"/>
    <w:rsid w:val="0FB526B4"/>
    <w:rsid w:val="0FC81CBC"/>
    <w:rsid w:val="0FD95793"/>
    <w:rsid w:val="0FECA00A"/>
    <w:rsid w:val="10461E0D"/>
    <w:rsid w:val="10B3F229"/>
    <w:rsid w:val="10C97906"/>
    <w:rsid w:val="110B2E72"/>
    <w:rsid w:val="11A92100"/>
    <w:rsid w:val="11BE5927"/>
    <w:rsid w:val="11D03CC7"/>
    <w:rsid w:val="11F133FF"/>
    <w:rsid w:val="1200835C"/>
    <w:rsid w:val="123A8CEB"/>
    <w:rsid w:val="12660252"/>
    <w:rsid w:val="127DFB94"/>
    <w:rsid w:val="128459A6"/>
    <w:rsid w:val="128C7294"/>
    <w:rsid w:val="12AF5138"/>
    <w:rsid w:val="12B9ED2E"/>
    <w:rsid w:val="12DAE927"/>
    <w:rsid w:val="12EBF08E"/>
    <w:rsid w:val="12F65358"/>
    <w:rsid w:val="12FFBD7E"/>
    <w:rsid w:val="132535ED"/>
    <w:rsid w:val="13350E7B"/>
    <w:rsid w:val="133EDD25"/>
    <w:rsid w:val="13759F73"/>
    <w:rsid w:val="137993AC"/>
    <w:rsid w:val="138A2767"/>
    <w:rsid w:val="1390C00E"/>
    <w:rsid w:val="13C0F349"/>
    <w:rsid w:val="13DC840F"/>
    <w:rsid w:val="13E5DE7E"/>
    <w:rsid w:val="1442CF34"/>
    <w:rsid w:val="14446F63"/>
    <w:rsid w:val="147AE65C"/>
    <w:rsid w:val="14940B08"/>
    <w:rsid w:val="14CE831E"/>
    <w:rsid w:val="14F363AC"/>
    <w:rsid w:val="14FC6B6C"/>
    <w:rsid w:val="1519C36E"/>
    <w:rsid w:val="1524B302"/>
    <w:rsid w:val="154C5CEB"/>
    <w:rsid w:val="154D71E3"/>
    <w:rsid w:val="15710142"/>
    <w:rsid w:val="15C59AC6"/>
    <w:rsid w:val="15CD23BB"/>
    <w:rsid w:val="15ED3075"/>
    <w:rsid w:val="161289E9"/>
    <w:rsid w:val="162BE801"/>
    <w:rsid w:val="1684ABF8"/>
    <w:rsid w:val="16A0C023"/>
    <w:rsid w:val="16BA61C8"/>
    <w:rsid w:val="16C679CA"/>
    <w:rsid w:val="16E07297"/>
    <w:rsid w:val="170EE82F"/>
    <w:rsid w:val="1732407D"/>
    <w:rsid w:val="17571C26"/>
    <w:rsid w:val="177F4A32"/>
    <w:rsid w:val="1796BFEB"/>
    <w:rsid w:val="17A05CE2"/>
    <w:rsid w:val="17A11CEA"/>
    <w:rsid w:val="17C1727D"/>
    <w:rsid w:val="180967FD"/>
    <w:rsid w:val="185D98C3"/>
    <w:rsid w:val="189400C2"/>
    <w:rsid w:val="18B61ED4"/>
    <w:rsid w:val="18B749A7"/>
    <w:rsid w:val="18CE10DE"/>
    <w:rsid w:val="1903A65B"/>
    <w:rsid w:val="1907AD05"/>
    <w:rsid w:val="1919701B"/>
    <w:rsid w:val="1926F3C8"/>
    <w:rsid w:val="1929CDF7"/>
    <w:rsid w:val="196EFF02"/>
    <w:rsid w:val="1995B0F9"/>
    <w:rsid w:val="19BF75F1"/>
    <w:rsid w:val="19C87FFA"/>
    <w:rsid w:val="19FA9917"/>
    <w:rsid w:val="1A26D7F6"/>
    <w:rsid w:val="1A32EA3D"/>
    <w:rsid w:val="1A587A5B"/>
    <w:rsid w:val="1A69BE71"/>
    <w:rsid w:val="1A7F25E7"/>
    <w:rsid w:val="1A818A64"/>
    <w:rsid w:val="1A81B4D6"/>
    <w:rsid w:val="1AA405A2"/>
    <w:rsid w:val="1AE74EA4"/>
    <w:rsid w:val="1B01653D"/>
    <w:rsid w:val="1B425158"/>
    <w:rsid w:val="1BAAE5AE"/>
    <w:rsid w:val="1C4BF863"/>
    <w:rsid w:val="1C4D03B8"/>
    <w:rsid w:val="1C4DE119"/>
    <w:rsid w:val="1CDA5705"/>
    <w:rsid w:val="1D084DFE"/>
    <w:rsid w:val="1D141870"/>
    <w:rsid w:val="1D166D09"/>
    <w:rsid w:val="1D5BABA7"/>
    <w:rsid w:val="1D5E867A"/>
    <w:rsid w:val="1DD835A0"/>
    <w:rsid w:val="1DDBA664"/>
    <w:rsid w:val="1DE124C5"/>
    <w:rsid w:val="1DE69CDF"/>
    <w:rsid w:val="1DEED9C9"/>
    <w:rsid w:val="1E374D16"/>
    <w:rsid w:val="1E37840B"/>
    <w:rsid w:val="1E6BC5F8"/>
    <w:rsid w:val="1E6E7FFD"/>
    <w:rsid w:val="1E70AA8F"/>
    <w:rsid w:val="1ED7795C"/>
    <w:rsid w:val="1EDD463F"/>
    <w:rsid w:val="1EDD7422"/>
    <w:rsid w:val="1EF3C147"/>
    <w:rsid w:val="1F15D96D"/>
    <w:rsid w:val="1F6259DE"/>
    <w:rsid w:val="1F8E0E74"/>
    <w:rsid w:val="1F9F2418"/>
    <w:rsid w:val="1FA23F73"/>
    <w:rsid w:val="1FC159B5"/>
    <w:rsid w:val="1FE6C89F"/>
    <w:rsid w:val="1FE80D4E"/>
    <w:rsid w:val="2011F46D"/>
    <w:rsid w:val="2046C074"/>
    <w:rsid w:val="20634005"/>
    <w:rsid w:val="2068B6FB"/>
    <w:rsid w:val="209444A5"/>
    <w:rsid w:val="20CB4C83"/>
    <w:rsid w:val="20E4503E"/>
    <w:rsid w:val="21134726"/>
    <w:rsid w:val="2124B59A"/>
    <w:rsid w:val="215D2A16"/>
    <w:rsid w:val="21F6FF05"/>
    <w:rsid w:val="221239AC"/>
    <w:rsid w:val="2214D7A3"/>
    <w:rsid w:val="2219DAF8"/>
    <w:rsid w:val="2261B86F"/>
    <w:rsid w:val="226F52F3"/>
    <w:rsid w:val="227A6AE3"/>
    <w:rsid w:val="227CEE3A"/>
    <w:rsid w:val="228D65E2"/>
    <w:rsid w:val="22B9B8D1"/>
    <w:rsid w:val="22F8FA77"/>
    <w:rsid w:val="22FE2988"/>
    <w:rsid w:val="23239AEF"/>
    <w:rsid w:val="23439FA6"/>
    <w:rsid w:val="23689DD8"/>
    <w:rsid w:val="238184A6"/>
    <w:rsid w:val="23AE0FBF"/>
    <w:rsid w:val="23CAE16B"/>
    <w:rsid w:val="23CDC7FE"/>
    <w:rsid w:val="245FB8FF"/>
    <w:rsid w:val="24685611"/>
    <w:rsid w:val="24940E24"/>
    <w:rsid w:val="24B2600C"/>
    <w:rsid w:val="24BBBD5E"/>
    <w:rsid w:val="252E0BC7"/>
    <w:rsid w:val="2542FDF5"/>
    <w:rsid w:val="2544FA7B"/>
    <w:rsid w:val="2549DA6E"/>
    <w:rsid w:val="2569985F"/>
    <w:rsid w:val="258DA26D"/>
    <w:rsid w:val="25CA1F28"/>
    <w:rsid w:val="262924B6"/>
    <w:rsid w:val="2666CCED"/>
    <w:rsid w:val="267DDBFF"/>
    <w:rsid w:val="268C597B"/>
    <w:rsid w:val="26DFCF67"/>
    <w:rsid w:val="26FF2A7D"/>
    <w:rsid w:val="27061E7E"/>
    <w:rsid w:val="2713D1DC"/>
    <w:rsid w:val="27819ED2"/>
    <w:rsid w:val="27B1BC02"/>
    <w:rsid w:val="2885EDF9"/>
    <w:rsid w:val="28A13921"/>
    <w:rsid w:val="28A5B60D"/>
    <w:rsid w:val="28E0344A"/>
    <w:rsid w:val="28ED42D4"/>
    <w:rsid w:val="29404DB5"/>
    <w:rsid w:val="294799C9"/>
    <w:rsid w:val="29517213"/>
    <w:rsid w:val="2978010C"/>
    <w:rsid w:val="297E3C2F"/>
    <w:rsid w:val="2980E519"/>
    <w:rsid w:val="29AE243F"/>
    <w:rsid w:val="29F10936"/>
    <w:rsid w:val="2A219EEE"/>
    <w:rsid w:val="2A253917"/>
    <w:rsid w:val="2A891335"/>
    <w:rsid w:val="2AA8FDFD"/>
    <w:rsid w:val="2AF0BFF2"/>
    <w:rsid w:val="2B07ECD2"/>
    <w:rsid w:val="2B08D1B9"/>
    <w:rsid w:val="2B3EC673"/>
    <w:rsid w:val="2B92F134"/>
    <w:rsid w:val="2B9ABC49"/>
    <w:rsid w:val="2C02AFD4"/>
    <w:rsid w:val="2C1993CB"/>
    <w:rsid w:val="2C642E73"/>
    <w:rsid w:val="2C7D94C8"/>
    <w:rsid w:val="2C818732"/>
    <w:rsid w:val="2C82ECE4"/>
    <w:rsid w:val="2C9E50A7"/>
    <w:rsid w:val="2CB37479"/>
    <w:rsid w:val="2CFC5DA8"/>
    <w:rsid w:val="2D012A77"/>
    <w:rsid w:val="2D2D239F"/>
    <w:rsid w:val="2D78FAD1"/>
    <w:rsid w:val="2D998384"/>
    <w:rsid w:val="2DA71C5B"/>
    <w:rsid w:val="2DD94757"/>
    <w:rsid w:val="2E0DB4B0"/>
    <w:rsid w:val="2E1C7256"/>
    <w:rsid w:val="2E40727B"/>
    <w:rsid w:val="2EDA6FDA"/>
    <w:rsid w:val="2EDDA9CE"/>
    <w:rsid w:val="2EF232DC"/>
    <w:rsid w:val="2F42A64F"/>
    <w:rsid w:val="2F4D55E6"/>
    <w:rsid w:val="2FE65F2B"/>
    <w:rsid w:val="3009984C"/>
    <w:rsid w:val="30133734"/>
    <w:rsid w:val="303F3E4A"/>
    <w:rsid w:val="304CC8C5"/>
    <w:rsid w:val="30744354"/>
    <w:rsid w:val="307E06BD"/>
    <w:rsid w:val="308E033D"/>
    <w:rsid w:val="3095F8EF"/>
    <w:rsid w:val="30994798"/>
    <w:rsid w:val="30B07D80"/>
    <w:rsid w:val="30D2A7F3"/>
    <w:rsid w:val="30E34858"/>
    <w:rsid w:val="310E1F8B"/>
    <w:rsid w:val="313FFF69"/>
    <w:rsid w:val="31600176"/>
    <w:rsid w:val="316D0A2E"/>
    <w:rsid w:val="317AABF3"/>
    <w:rsid w:val="317EF9DA"/>
    <w:rsid w:val="31811F3A"/>
    <w:rsid w:val="3185859F"/>
    <w:rsid w:val="32727BCF"/>
    <w:rsid w:val="327DBEEA"/>
    <w:rsid w:val="3294251A"/>
    <w:rsid w:val="32D780BE"/>
    <w:rsid w:val="3313C052"/>
    <w:rsid w:val="3322B5FD"/>
    <w:rsid w:val="332F31F2"/>
    <w:rsid w:val="33466756"/>
    <w:rsid w:val="337FA1C4"/>
    <w:rsid w:val="33A8111D"/>
    <w:rsid w:val="340CB2C8"/>
    <w:rsid w:val="342FF57B"/>
    <w:rsid w:val="343DA575"/>
    <w:rsid w:val="344538BD"/>
    <w:rsid w:val="345A73C0"/>
    <w:rsid w:val="3472A5AF"/>
    <w:rsid w:val="347C7382"/>
    <w:rsid w:val="349BA8DF"/>
    <w:rsid w:val="34ABEE5B"/>
    <w:rsid w:val="34BB2290"/>
    <w:rsid w:val="34BD2661"/>
    <w:rsid w:val="34BE865E"/>
    <w:rsid w:val="34C38A8C"/>
    <w:rsid w:val="34CB0253"/>
    <w:rsid w:val="350181E5"/>
    <w:rsid w:val="350C7DBA"/>
    <w:rsid w:val="35120213"/>
    <w:rsid w:val="351D6AF5"/>
    <w:rsid w:val="35633C8A"/>
    <w:rsid w:val="357A7408"/>
    <w:rsid w:val="35BA8D79"/>
    <w:rsid w:val="35E5E860"/>
    <w:rsid w:val="35F64053"/>
    <w:rsid w:val="35FC9CF3"/>
    <w:rsid w:val="361B6148"/>
    <w:rsid w:val="361CFBB0"/>
    <w:rsid w:val="362517AF"/>
    <w:rsid w:val="362CE67E"/>
    <w:rsid w:val="3639133F"/>
    <w:rsid w:val="363E37D6"/>
    <w:rsid w:val="364900D7"/>
    <w:rsid w:val="366124BC"/>
    <w:rsid w:val="3685AD39"/>
    <w:rsid w:val="369C86EE"/>
    <w:rsid w:val="36BD4E6C"/>
    <w:rsid w:val="36CD809B"/>
    <w:rsid w:val="36FAFE25"/>
    <w:rsid w:val="36FBCE99"/>
    <w:rsid w:val="3731BAC3"/>
    <w:rsid w:val="3787719D"/>
    <w:rsid w:val="37A1E526"/>
    <w:rsid w:val="37B6F371"/>
    <w:rsid w:val="37C8B6DF"/>
    <w:rsid w:val="3802A315"/>
    <w:rsid w:val="3879D573"/>
    <w:rsid w:val="387A217A"/>
    <w:rsid w:val="38B57700"/>
    <w:rsid w:val="38ECF20C"/>
    <w:rsid w:val="38EE2EEC"/>
    <w:rsid w:val="390A410E"/>
    <w:rsid w:val="3916F2CD"/>
    <w:rsid w:val="392341FE"/>
    <w:rsid w:val="39497ACE"/>
    <w:rsid w:val="3953020A"/>
    <w:rsid w:val="399B8F36"/>
    <w:rsid w:val="39A25798"/>
    <w:rsid w:val="39C4CD2A"/>
    <w:rsid w:val="39EF73F4"/>
    <w:rsid w:val="3A091A3C"/>
    <w:rsid w:val="3A5E6804"/>
    <w:rsid w:val="3A8CA990"/>
    <w:rsid w:val="3AAC0615"/>
    <w:rsid w:val="3AE45BD6"/>
    <w:rsid w:val="3B207DCF"/>
    <w:rsid w:val="3B23FCB1"/>
    <w:rsid w:val="3B4B8309"/>
    <w:rsid w:val="3B81168C"/>
    <w:rsid w:val="3BE3DF7F"/>
    <w:rsid w:val="3BEBA0C2"/>
    <w:rsid w:val="3BF10340"/>
    <w:rsid w:val="3C06A90B"/>
    <w:rsid w:val="3C4FF041"/>
    <w:rsid w:val="3C7850E9"/>
    <w:rsid w:val="3C98050B"/>
    <w:rsid w:val="3CA6E5F5"/>
    <w:rsid w:val="3CAC6079"/>
    <w:rsid w:val="3CB54D32"/>
    <w:rsid w:val="3CD61438"/>
    <w:rsid w:val="3D595330"/>
    <w:rsid w:val="3D8A96A9"/>
    <w:rsid w:val="3DBFB2D5"/>
    <w:rsid w:val="3DF8A722"/>
    <w:rsid w:val="3DFDBB74"/>
    <w:rsid w:val="3E27F993"/>
    <w:rsid w:val="3E4AE04A"/>
    <w:rsid w:val="3E607D6D"/>
    <w:rsid w:val="3EA54864"/>
    <w:rsid w:val="3EBBD87F"/>
    <w:rsid w:val="3EE84D71"/>
    <w:rsid w:val="3F2C6B7E"/>
    <w:rsid w:val="3F592B97"/>
    <w:rsid w:val="3FAFF1AB"/>
    <w:rsid w:val="3FB7ABD4"/>
    <w:rsid w:val="3FE3B66F"/>
    <w:rsid w:val="3FFAA371"/>
    <w:rsid w:val="40013905"/>
    <w:rsid w:val="4012A07B"/>
    <w:rsid w:val="406FB0A0"/>
    <w:rsid w:val="407A6069"/>
    <w:rsid w:val="40E522B0"/>
    <w:rsid w:val="40EE76F4"/>
    <w:rsid w:val="41369CD4"/>
    <w:rsid w:val="4158C491"/>
    <w:rsid w:val="415E1088"/>
    <w:rsid w:val="416C109E"/>
    <w:rsid w:val="41713449"/>
    <w:rsid w:val="417A91AF"/>
    <w:rsid w:val="41B4F615"/>
    <w:rsid w:val="41E57CAC"/>
    <w:rsid w:val="42264A6A"/>
    <w:rsid w:val="422A520C"/>
    <w:rsid w:val="42412206"/>
    <w:rsid w:val="4242C4E5"/>
    <w:rsid w:val="4243FFE8"/>
    <w:rsid w:val="42640C40"/>
    <w:rsid w:val="4280F311"/>
    <w:rsid w:val="429CB0BB"/>
    <w:rsid w:val="42CA2444"/>
    <w:rsid w:val="42E2092A"/>
    <w:rsid w:val="42E6170F"/>
    <w:rsid w:val="4307E0FF"/>
    <w:rsid w:val="430EA740"/>
    <w:rsid w:val="432DBB82"/>
    <w:rsid w:val="4340C74D"/>
    <w:rsid w:val="4372CFFE"/>
    <w:rsid w:val="4383C2D4"/>
    <w:rsid w:val="43A97BA4"/>
    <w:rsid w:val="43B2C9F0"/>
    <w:rsid w:val="43C05036"/>
    <w:rsid w:val="43CE18E2"/>
    <w:rsid w:val="43E23F27"/>
    <w:rsid w:val="44129221"/>
    <w:rsid w:val="441DB358"/>
    <w:rsid w:val="44223BE5"/>
    <w:rsid w:val="4442342A"/>
    <w:rsid w:val="4456BCD3"/>
    <w:rsid w:val="4465F4A5"/>
    <w:rsid w:val="4467F23C"/>
    <w:rsid w:val="44A3B160"/>
    <w:rsid w:val="44CCBE66"/>
    <w:rsid w:val="44DC97AE"/>
    <w:rsid w:val="44E97298"/>
    <w:rsid w:val="4502D22F"/>
    <w:rsid w:val="451489E8"/>
    <w:rsid w:val="454426A3"/>
    <w:rsid w:val="4546E997"/>
    <w:rsid w:val="454D2379"/>
    <w:rsid w:val="45605CCC"/>
    <w:rsid w:val="45962DEE"/>
    <w:rsid w:val="45B8C970"/>
    <w:rsid w:val="45D67BD0"/>
    <w:rsid w:val="46010FF5"/>
    <w:rsid w:val="4601C506"/>
    <w:rsid w:val="4601D36D"/>
    <w:rsid w:val="461D7BD5"/>
    <w:rsid w:val="462E4729"/>
    <w:rsid w:val="467014BA"/>
    <w:rsid w:val="469374DD"/>
    <w:rsid w:val="46BB4128"/>
    <w:rsid w:val="46BF0807"/>
    <w:rsid w:val="46EA62FB"/>
    <w:rsid w:val="46FB3B1F"/>
    <w:rsid w:val="474FF26B"/>
    <w:rsid w:val="47954004"/>
    <w:rsid w:val="47B4A743"/>
    <w:rsid w:val="47DB5222"/>
    <w:rsid w:val="47DC81B1"/>
    <w:rsid w:val="47F47A7F"/>
    <w:rsid w:val="481281C3"/>
    <w:rsid w:val="4858549D"/>
    <w:rsid w:val="4886335C"/>
    <w:rsid w:val="48EBC2CC"/>
    <w:rsid w:val="4900AFED"/>
    <w:rsid w:val="4929C854"/>
    <w:rsid w:val="49364866"/>
    <w:rsid w:val="49392A65"/>
    <w:rsid w:val="498FC8CA"/>
    <w:rsid w:val="49A185B7"/>
    <w:rsid w:val="49C5A3D5"/>
    <w:rsid w:val="49C65403"/>
    <w:rsid w:val="49D4045F"/>
    <w:rsid w:val="49F08E91"/>
    <w:rsid w:val="4A2203BD"/>
    <w:rsid w:val="4A4FDA7B"/>
    <w:rsid w:val="4A612FB4"/>
    <w:rsid w:val="4A792885"/>
    <w:rsid w:val="4A958FD8"/>
    <w:rsid w:val="4AD57D9D"/>
    <w:rsid w:val="4AD6B629"/>
    <w:rsid w:val="4AE561D6"/>
    <w:rsid w:val="4B0D56B8"/>
    <w:rsid w:val="4B8C5EF2"/>
    <w:rsid w:val="4BB57A39"/>
    <w:rsid w:val="4C13CA20"/>
    <w:rsid w:val="4C188277"/>
    <w:rsid w:val="4C1AC0E6"/>
    <w:rsid w:val="4C1AD2DC"/>
    <w:rsid w:val="4C238A70"/>
    <w:rsid w:val="4C498792"/>
    <w:rsid w:val="4C498FBF"/>
    <w:rsid w:val="4CA2809C"/>
    <w:rsid w:val="4CC4823F"/>
    <w:rsid w:val="4CD259D5"/>
    <w:rsid w:val="4CE7A993"/>
    <w:rsid w:val="4D003304"/>
    <w:rsid w:val="4D393F60"/>
    <w:rsid w:val="4D8AF70E"/>
    <w:rsid w:val="4D98CB92"/>
    <w:rsid w:val="4D9E37BA"/>
    <w:rsid w:val="4DB26AE1"/>
    <w:rsid w:val="4DF062D9"/>
    <w:rsid w:val="4E156B5C"/>
    <w:rsid w:val="4E270DCA"/>
    <w:rsid w:val="4E307E61"/>
    <w:rsid w:val="4E31E9E6"/>
    <w:rsid w:val="4E386450"/>
    <w:rsid w:val="4E5BCE7D"/>
    <w:rsid w:val="4E673699"/>
    <w:rsid w:val="4E8379F4"/>
    <w:rsid w:val="4E8FF5E9"/>
    <w:rsid w:val="4EF5CD11"/>
    <w:rsid w:val="4F05A1C8"/>
    <w:rsid w:val="4F1C298B"/>
    <w:rsid w:val="4F1E0807"/>
    <w:rsid w:val="4F2F42DE"/>
    <w:rsid w:val="4F41DBF3"/>
    <w:rsid w:val="4F4332C0"/>
    <w:rsid w:val="4F99228B"/>
    <w:rsid w:val="4FA8A74C"/>
    <w:rsid w:val="4FB040DE"/>
    <w:rsid w:val="4FB4BF6C"/>
    <w:rsid w:val="4FEF1542"/>
    <w:rsid w:val="500BCA89"/>
    <w:rsid w:val="502BC64A"/>
    <w:rsid w:val="504A9CB2"/>
    <w:rsid w:val="509F8418"/>
    <w:rsid w:val="50A2471C"/>
    <w:rsid w:val="50B301EE"/>
    <w:rsid w:val="50B9D868"/>
    <w:rsid w:val="50F6FB93"/>
    <w:rsid w:val="51344EC4"/>
    <w:rsid w:val="514477AD"/>
    <w:rsid w:val="51652141"/>
    <w:rsid w:val="517D91F4"/>
    <w:rsid w:val="51A3B597"/>
    <w:rsid w:val="51CC1272"/>
    <w:rsid w:val="51CD44F2"/>
    <w:rsid w:val="527AD382"/>
    <w:rsid w:val="527C71DE"/>
    <w:rsid w:val="52BD8898"/>
    <w:rsid w:val="52D88E7F"/>
    <w:rsid w:val="52E07FEF"/>
    <w:rsid w:val="539F9E78"/>
    <w:rsid w:val="53A97138"/>
    <w:rsid w:val="53B9794B"/>
    <w:rsid w:val="53F3F4BD"/>
    <w:rsid w:val="5416A3E3"/>
    <w:rsid w:val="543D02BC"/>
    <w:rsid w:val="5475F3F9"/>
    <w:rsid w:val="548B0E48"/>
    <w:rsid w:val="54F255EF"/>
    <w:rsid w:val="54FCA58A"/>
    <w:rsid w:val="5532F28A"/>
    <w:rsid w:val="55379EDD"/>
    <w:rsid w:val="554347BA"/>
    <w:rsid w:val="554C2969"/>
    <w:rsid w:val="55534241"/>
    <w:rsid w:val="5597F847"/>
    <w:rsid w:val="55B27444"/>
    <w:rsid w:val="55B412A0"/>
    <w:rsid w:val="56262719"/>
    <w:rsid w:val="56343152"/>
    <w:rsid w:val="5655A58B"/>
    <w:rsid w:val="5655ABA6"/>
    <w:rsid w:val="5658810E"/>
    <w:rsid w:val="5666E062"/>
    <w:rsid w:val="56A02C63"/>
    <w:rsid w:val="56B5433C"/>
    <w:rsid w:val="57245E85"/>
    <w:rsid w:val="574261D5"/>
    <w:rsid w:val="574FE301"/>
    <w:rsid w:val="57877FFF"/>
    <w:rsid w:val="579F860A"/>
    <w:rsid w:val="57AC9DEA"/>
    <w:rsid w:val="57CBD8F9"/>
    <w:rsid w:val="57F0F3D6"/>
    <w:rsid w:val="57F10764"/>
    <w:rsid w:val="57FEA96C"/>
    <w:rsid w:val="5802B0C3"/>
    <w:rsid w:val="5833DB56"/>
    <w:rsid w:val="583B53F6"/>
    <w:rsid w:val="5859A723"/>
    <w:rsid w:val="585A000A"/>
    <w:rsid w:val="586A3BFA"/>
    <w:rsid w:val="58A06B1F"/>
    <w:rsid w:val="58B0A0FF"/>
    <w:rsid w:val="58D5082F"/>
    <w:rsid w:val="58DA6500"/>
    <w:rsid w:val="597C062A"/>
    <w:rsid w:val="599021D0"/>
    <w:rsid w:val="599122F2"/>
    <w:rsid w:val="599E8124"/>
    <w:rsid w:val="59F57784"/>
    <w:rsid w:val="5A292F22"/>
    <w:rsid w:val="5A820E96"/>
    <w:rsid w:val="5A85E567"/>
    <w:rsid w:val="5A924417"/>
    <w:rsid w:val="5A98DB6F"/>
    <w:rsid w:val="5AC11E2C"/>
    <w:rsid w:val="5AE74CD1"/>
    <w:rsid w:val="5AEADE4B"/>
    <w:rsid w:val="5AFDBEFB"/>
    <w:rsid w:val="5B10C1B6"/>
    <w:rsid w:val="5B17F214"/>
    <w:rsid w:val="5BB1A0AE"/>
    <w:rsid w:val="5BE5502D"/>
    <w:rsid w:val="5C1096F8"/>
    <w:rsid w:val="5C16D900"/>
    <w:rsid w:val="5C5661FF"/>
    <w:rsid w:val="5CCEFE7A"/>
    <w:rsid w:val="5CF9A4DE"/>
    <w:rsid w:val="5D0758E0"/>
    <w:rsid w:val="5D1D7171"/>
    <w:rsid w:val="5D2D1846"/>
    <w:rsid w:val="5D64E423"/>
    <w:rsid w:val="5D6DE604"/>
    <w:rsid w:val="5D8A4575"/>
    <w:rsid w:val="5D8B35CB"/>
    <w:rsid w:val="5DBBBF3F"/>
    <w:rsid w:val="5DD8BCFB"/>
    <w:rsid w:val="5E073F0F"/>
    <w:rsid w:val="5E0C221E"/>
    <w:rsid w:val="5E2DADA0"/>
    <w:rsid w:val="5E355FBD"/>
    <w:rsid w:val="5E4A6A96"/>
    <w:rsid w:val="5E6392F3"/>
    <w:rsid w:val="5EC2BCCA"/>
    <w:rsid w:val="5EC90452"/>
    <w:rsid w:val="5EE5A771"/>
    <w:rsid w:val="5F1852B1"/>
    <w:rsid w:val="5F27062C"/>
    <w:rsid w:val="5F2CC8A3"/>
    <w:rsid w:val="5F3C8195"/>
    <w:rsid w:val="5F65B53A"/>
    <w:rsid w:val="5F6E8910"/>
    <w:rsid w:val="5F77C6F3"/>
    <w:rsid w:val="5F91C501"/>
    <w:rsid w:val="5F9D77F9"/>
    <w:rsid w:val="603EF9A2"/>
    <w:rsid w:val="60D3D467"/>
    <w:rsid w:val="60ED2B36"/>
    <w:rsid w:val="6101859B"/>
    <w:rsid w:val="617BF812"/>
    <w:rsid w:val="619FC527"/>
    <w:rsid w:val="61BBD19F"/>
    <w:rsid w:val="61C7B46F"/>
    <w:rsid w:val="61F54308"/>
    <w:rsid w:val="6213F302"/>
    <w:rsid w:val="621740BE"/>
    <w:rsid w:val="6283DE5A"/>
    <w:rsid w:val="62B5035A"/>
    <w:rsid w:val="62CDA604"/>
    <w:rsid w:val="62E72E67"/>
    <w:rsid w:val="62FB1E49"/>
    <w:rsid w:val="63463B9F"/>
    <w:rsid w:val="636E6F09"/>
    <w:rsid w:val="63D9A997"/>
    <w:rsid w:val="63F49BB5"/>
    <w:rsid w:val="641E14A0"/>
    <w:rsid w:val="642A98DB"/>
    <w:rsid w:val="6437D02F"/>
    <w:rsid w:val="643FBDB5"/>
    <w:rsid w:val="6443EE6B"/>
    <w:rsid w:val="64504CF2"/>
    <w:rsid w:val="646F56C1"/>
    <w:rsid w:val="647506BA"/>
    <w:rsid w:val="64D7E67A"/>
    <w:rsid w:val="64DC9F74"/>
    <w:rsid w:val="64E44E8D"/>
    <w:rsid w:val="65149025"/>
    <w:rsid w:val="652B9322"/>
    <w:rsid w:val="652C4069"/>
    <w:rsid w:val="65327734"/>
    <w:rsid w:val="65382A2B"/>
    <w:rsid w:val="653BC098"/>
    <w:rsid w:val="656CD6CF"/>
    <w:rsid w:val="656E6272"/>
    <w:rsid w:val="658A1DBA"/>
    <w:rsid w:val="65DAE89F"/>
    <w:rsid w:val="6614A9D4"/>
    <w:rsid w:val="666099C2"/>
    <w:rsid w:val="666BC955"/>
    <w:rsid w:val="6673B6DB"/>
    <w:rsid w:val="667D6691"/>
    <w:rsid w:val="66943FC3"/>
    <w:rsid w:val="66E4D761"/>
    <w:rsid w:val="6708A730"/>
    <w:rsid w:val="6772FCC6"/>
    <w:rsid w:val="67805E3C"/>
    <w:rsid w:val="6797D9AC"/>
    <w:rsid w:val="67B8EE73"/>
    <w:rsid w:val="67BAC549"/>
    <w:rsid w:val="67BE9B49"/>
    <w:rsid w:val="67F27415"/>
    <w:rsid w:val="683F5F46"/>
    <w:rsid w:val="684B61B5"/>
    <w:rsid w:val="685DBC4A"/>
    <w:rsid w:val="685F130C"/>
    <w:rsid w:val="691F7EEA"/>
    <w:rsid w:val="69201EC8"/>
    <w:rsid w:val="6949A258"/>
    <w:rsid w:val="69546945"/>
    <w:rsid w:val="697BA163"/>
    <w:rsid w:val="69AB579D"/>
    <w:rsid w:val="69ACD203"/>
    <w:rsid w:val="69D97C99"/>
    <w:rsid w:val="69DAD366"/>
    <w:rsid w:val="6A01F726"/>
    <w:rsid w:val="6A065ADD"/>
    <w:rsid w:val="6A0B21EA"/>
    <w:rsid w:val="6A1B9AAD"/>
    <w:rsid w:val="6A3693D9"/>
    <w:rsid w:val="6A4F3DCB"/>
    <w:rsid w:val="6A53B897"/>
    <w:rsid w:val="6AA5A4CD"/>
    <w:rsid w:val="6AAEFF39"/>
    <w:rsid w:val="6AF602CD"/>
    <w:rsid w:val="6B1069F7"/>
    <w:rsid w:val="6B10F903"/>
    <w:rsid w:val="6B1771C4"/>
    <w:rsid w:val="6B21BCF8"/>
    <w:rsid w:val="6B724BF2"/>
    <w:rsid w:val="6BA16BC3"/>
    <w:rsid w:val="6BAD3933"/>
    <w:rsid w:val="6BB65F5A"/>
    <w:rsid w:val="6BEBFDD4"/>
    <w:rsid w:val="6C017402"/>
    <w:rsid w:val="6CC15787"/>
    <w:rsid w:val="6CDBCBB0"/>
    <w:rsid w:val="6CE7C55C"/>
    <w:rsid w:val="6CFEFB44"/>
    <w:rsid w:val="6D1D7CAA"/>
    <w:rsid w:val="6D1F4C5E"/>
    <w:rsid w:val="6D429610"/>
    <w:rsid w:val="6D82886F"/>
    <w:rsid w:val="6DAE0D44"/>
    <w:rsid w:val="6DAE7F3A"/>
    <w:rsid w:val="6DD415A7"/>
    <w:rsid w:val="6DE69FFB"/>
    <w:rsid w:val="6DF0C696"/>
    <w:rsid w:val="6E388475"/>
    <w:rsid w:val="6E3A3EAF"/>
    <w:rsid w:val="6E4658F9"/>
    <w:rsid w:val="6E77CCC1"/>
    <w:rsid w:val="6F4E5642"/>
    <w:rsid w:val="6F557055"/>
    <w:rsid w:val="6F656B67"/>
    <w:rsid w:val="6F68B639"/>
    <w:rsid w:val="6F790636"/>
    <w:rsid w:val="6F82705C"/>
    <w:rsid w:val="6F9FE43A"/>
    <w:rsid w:val="6FA4F74F"/>
    <w:rsid w:val="6FB5A45D"/>
    <w:rsid w:val="6FCA3BDE"/>
    <w:rsid w:val="70077C08"/>
    <w:rsid w:val="70416265"/>
    <w:rsid w:val="704C2A2A"/>
    <w:rsid w:val="7093B681"/>
    <w:rsid w:val="70BC040E"/>
    <w:rsid w:val="70C59D61"/>
    <w:rsid w:val="70D97C00"/>
    <w:rsid w:val="710441C8"/>
    <w:rsid w:val="7104869A"/>
    <w:rsid w:val="71262C7F"/>
    <w:rsid w:val="716349B8"/>
    <w:rsid w:val="71937956"/>
    <w:rsid w:val="71A5B3B9"/>
    <w:rsid w:val="71B4818E"/>
    <w:rsid w:val="71B9A448"/>
    <w:rsid w:val="71D58FA1"/>
    <w:rsid w:val="71E5E54B"/>
    <w:rsid w:val="71E67D0D"/>
    <w:rsid w:val="72266B67"/>
    <w:rsid w:val="7232CFC6"/>
    <w:rsid w:val="72414CD5"/>
    <w:rsid w:val="727A763B"/>
    <w:rsid w:val="72BFC26D"/>
    <w:rsid w:val="72F79802"/>
    <w:rsid w:val="731191F7"/>
    <w:rsid w:val="731CEF1D"/>
    <w:rsid w:val="73496BDA"/>
    <w:rsid w:val="735051EF"/>
    <w:rsid w:val="73669CC7"/>
    <w:rsid w:val="73A3931F"/>
    <w:rsid w:val="73B1C935"/>
    <w:rsid w:val="73C8D14E"/>
    <w:rsid w:val="73CB5743"/>
    <w:rsid w:val="7400EDB6"/>
    <w:rsid w:val="741DC0BE"/>
    <w:rsid w:val="742B891C"/>
    <w:rsid w:val="742CD479"/>
    <w:rsid w:val="7455E17F"/>
    <w:rsid w:val="74E3F85E"/>
    <w:rsid w:val="74EC2250"/>
    <w:rsid w:val="753688BF"/>
    <w:rsid w:val="754C3680"/>
    <w:rsid w:val="75569462"/>
    <w:rsid w:val="757E5A99"/>
    <w:rsid w:val="75A0D211"/>
    <w:rsid w:val="75ABB2C6"/>
    <w:rsid w:val="75B587C1"/>
    <w:rsid w:val="75C330C3"/>
    <w:rsid w:val="75D87298"/>
    <w:rsid w:val="762FB272"/>
    <w:rsid w:val="764903CA"/>
    <w:rsid w:val="7664D9F8"/>
    <w:rsid w:val="767885C3"/>
    <w:rsid w:val="76A7781F"/>
    <w:rsid w:val="76A7F8C9"/>
    <w:rsid w:val="76B99679"/>
    <w:rsid w:val="76BCAC03"/>
    <w:rsid w:val="76C1A035"/>
    <w:rsid w:val="77003B48"/>
    <w:rsid w:val="7724934A"/>
    <w:rsid w:val="7736E788"/>
    <w:rsid w:val="7741FDAE"/>
    <w:rsid w:val="77676FCC"/>
    <w:rsid w:val="77BBE92C"/>
    <w:rsid w:val="780170A7"/>
    <w:rsid w:val="781FF9D4"/>
    <w:rsid w:val="78207840"/>
    <w:rsid w:val="78351C5C"/>
    <w:rsid w:val="783E1B52"/>
    <w:rsid w:val="784D1371"/>
    <w:rsid w:val="785618F3"/>
    <w:rsid w:val="78B8F1C8"/>
    <w:rsid w:val="78C1EFA2"/>
    <w:rsid w:val="78CB4969"/>
    <w:rsid w:val="78D29107"/>
    <w:rsid w:val="794590A2"/>
    <w:rsid w:val="7957F5C7"/>
    <w:rsid w:val="7968BFCA"/>
    <w:rsid w:val="799535F1"/>
    <w:rsid w:val="79A4B468"/>
    <w:rsid w:val="79E5C51E"/>
    <w:rsid w:val="79F2952E"/>
    <w:rsid w:val="7A3AD723"/>
    <w:rsid w:val="7A4C5EBA"/>
    <w:rsid w:val="7A5BCFC3"/>
    <w:rsid w:val="7A62B8D0"/>
    <w:rsid w:val="7A6D31D3"/>
    <w:rsid w:val="7AAD018F"/>
    <w:rsid w:val="7B2CF32D"/>
    <w:rsid w:val="7B834C9F"/>
    <w:rsid w:val="7B965373"/>
    <w:rsid w:val="7BC9136C"/>
    <w:rsid w:val="7BD2FFD5"/>
    <w:rsid w:val="7BD7FBF6"/>
    <w:rsid w:val="7C3625E0"/>
    <w:rsid w:val="7C653EE5"/>
    <w:rsid w:val="7C7146A6"/>
    <w:rsid w:val="7C98565A"/>
    <w:rsid w:val="7CD51310"/>
    <w:rsid w:val="7D14ADE5"/>
    <w:rsid w:val="7D487DEA"/>
    <w:rsid w:val="7D6BAA05"/>
    <w:rsid w:val="7E010F46"/>
    <w:rsid w:val="7E177EBE"/>
    <w:rsid w:val="7E4C3302"/>
    <w:rsid w:val="7E54F663"/>
    <w:rsid w:val="7E94EC8A"/>
    <w:rsid w:val="7EB4CC76"/>
    <w:rsid w:val="7ECDF435"/>
    <w:rsid w:val="7EF84C23"/>
    <w:rsid w:val="7EFA77C0"/>
    <w:rsid w:val="7EFFFB44"/>
    <w:rsid w:val="7F00018D"/>
    <w:rsid w:val="7F46CF6E"/>
    <w:rsid w:val="7F8072B2"/>
    <w:rsid w:val="7F81CC62"/>
    <w:rsid w:val="7F984F47"/>
    <w:rsid w:val="7FF72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67ED5"/>
  <w15:chartTrackingRefBased/>
  <w15:docId w15:val="{FDE0FB96-750E-468C-B500-3DF4C2C5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B11"/>
    <w:pPr>
      <w:keepNext/>
      <w:keepLines/>
      <w:spacing w:before="480" w:after="0" w:line="276" w:lineRule="auto"/>
      <w:outlineLvl w:val="0"/>
    </w:pPr>
    <w:rPr>
      <w:rFonts w:asciiTheme="majorHAnsi" w:eastAsiaTheme="majorEastAsia" w:hAnsiTheme="majorHAnsi" w:cstheme="majorBidi"/>
      <w:b/>
      <w:bCs/>
      <w:color w:val="1F4E79"/>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4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17C5"/>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20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0F1"/>
    <w:rPr>
      <w:rFonts w:ascii="Segoe UI" w:hAnsi="Segoe UI" w:cs="Segoe UI"/>
      <w:sz w:val="18"/>
      <w:szCs w:val="18"/>
    </w:rPr>
  </w:style>
  <w:style w:type="paragraph" w:styleId="Header">
    <w:name w:val="header"/>
    <w:basedOn w:val="Normal"/>
    <w:link w:val="HeaderChar"/>
    <w:uiPriority w:val="99"/>
    <w:unhideWhenUsed/>
    <w:rsid w:val="001A7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C33"/>
  </w:style>
  <w:style w:type="paragraph" w:styleId="Footer">
    <w:name w:val="footer"/>
    <w:basedOn w:val="Normal"/>
    <w:link w:val="FooterChar"/>
    <w:uiPriority w:val="99"/>
    <w:unhideWhenUsed/>
    <w:rsid w:val="001A7C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C33"/>
  </w:style>
  <w:style w:type="paragraph" w:customStyle="1" w:styleId="paragraph">
    <w:name w:val="paragraph"/>
    <w:basedOn w:val="Normal"/>
    <w:rsid w:val="00204C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04C7D"/>
  </w:style>
  <w:style w:type="character" w:customStyle="1" w:styleId="eop">
    <w:name w:val="eop"/>
    <w:basedOn w:val="DefaultParagraphFont"/>
    <w:rsid w:val="00204C7D"/>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D01B11"/>
    <w:rPr>
      <w:rFonts w:asciiTheme="majorHAnsi" w:eastAsiaTheme="majorEastAsia" w:hAnsiTheme="majorHAnsi" w:cstheme="majorBidi"/>
      <w:b/>
      <w:bCs/>
      <w:color w:val="1F4E79"/>
      <w:sz w:val="24"/>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3896">
      <w:bodyDiv w:val="1"/>
      <w:marLeft w:val="0"/>
      <w:marRight w:val="0"/>
      <w:marTop w:val="0"/>
      <w:marBottom w:val="0"/>
      <w:divBdr>
        <w:top w:val="none" w:sz="0" w:space="0" w:color="auto"/>
        <w:left w:val="none" w:sz="0" w:space="0" w:color="auto"/>
        <w:bottom w:val="none" w:sz="0" w:space="0" w:color="auto"/>
        <w:right w:val="none" w:sz="0" w:space="0" w:color="auto"/>
      </w:divBdr>
    </w:div>
    <w:div w:id="570626492">
      <w:bodyDiv w:val="1"/>
      <w:marLeft w:val="0"/>
      <w:marRight w:val="0"/>
      <w:marTop w:val="0"/>
      <w:marBottom w:val="0"/>
      <w:divBdr>
        <w:top w:val="none" w:sz="0" w:space="0" w:color="auto"/>
        <w:left w:val="none" w:sz="0" w:space="0" w:color="auto"/>
        <w:bottom w:val="none" w:sz="0" w:space="0" w:color="auto"/>
        <w:right w:val="none" w:sz="0" w:space="0" w:color="auto"/>
      </w:divBdr>
    </w:div>
    <w:div w:id="1623002131">
      <w:bodyDiv w:val="1"/>
      <w:marLeft w:val="0"/>
      <w:marRight w:val="0"/>
      <w:marTop w:val="0"/>
      <w:marBottom w:val="0"/>
      <w:divBdr>
        <w:top w:val="none" w:sz="0" w:space="0" w:color="auto"/>
        <w:left w:val="none" w:sz="0" w:space="0" w:color="auto"/>
        <w:bottom w:val="none" w:sz="0" w:space="0" w:color="auto"/>
        <w:right w:val="none" w:sz="0" w:space="0" w:color="auto"/>
      </w:divBdr>
      <w:divsChild>
        <w:div w:id="499858796">
          <w:marLeft w:val="0"/>
          <w:marRight w:val="0"/>
          <w:marTop w:val="0"/>
          <w:marBottom w:val="0"/>
          <w:divBdr>
            <w:top w:val="none" w:sz="0" w:space="0" w:color="auto"/>
            <w:left w:val="none" w:sz="0" w:space="0" w:color="auto"/>
            <w:bottom w:val="none" w:sz="0" w:space="0" w:color="auto"/>
            <w:right w:val="none" w:sz="0" w:space="0" w:color="auto"/>
          </w:divBdr>
          <w:divsChild>
            <w:div w:id="337542895">
              <w:marLeft w:val="0"/>
              <w:marRight w:val="0"/>
              <w:marTop w:val="0"/>
              <w:marBottom w:val="0"/>
              <w:divBdr>
                <w:top w:val="none" w:sz="0" w:space="0" w:color="auto"/>
                <w:left w:val="none" w:sz="0" w:space="0" w:color="auto"/>
                <w:bottom w:val="none" w:sz="0" w:space="0" w:color="auto"/>
                <w:right w:val="none" w:sz="0" w:space="0" w:color="auto"/>
              </w:divBdr>
            </w:div>
            <w:div w:id="1164391820">
              <w:marLeft w:val="0"/>
              <w:marRight w:val="0"/>
              <w:marTop w:val="0"/>
              <w:marBottom w:val="0"/>
              <w:divBdr>
                <w:top w:val="none" w:sz="0" w:space="0" w:color="auto"/>
                <w:left w:val="none" w:sz="0" w:space="0" w:color="auto"/>
                <w:bottom w:val="none" w:sz="0" w:space="0" w:color="auto"/>
                <w:right w:val="none" w:sz="0" w:space="0" w:color="auto"/>
              </w:divBdr>
            </w:div>
            <w:div w:id="1499299047">
              <w:marLeft w:val="0"/>
              <w:marRight w:val="0"/>
              <w:marTop w:val="0"/>
              <w:marBottom w:val="0"/>
              <w:divBdr>
                <w:top w:val="none" w:sz="0" w:space="0" w:color="auto"/>
                <w:left w:val="none" w:sz="0" w:space="0" w:color="auto"/>
                <w:bottom w:val="none" w:sz="0" w:space="0" w:color="auto"/>
                <w:right w:val="none" w:sz="0" w:space="0" w:color="auto"/>
              </w:divBdr>
            </w:div>
            <w:div w:id="1160347612">
              <w:marLeft w:val="0"/>
              <w:marRight w:val="0"/>
              <w:marTop w:val="0"/>
              <w:marBottom w:val="0"/>
              <w:divBdr>
                <w:top w:val="none" w:sz="0" w:space="0" w:color="auto"/>
                <w:left w:val="none" w:sz="0" w:space="0" w:color="auto"/>
                <w:bottom w:val="none" w:sz="0" w:space="0" w:color="auto"/>
                <w:right w:val="none" w:sz="0" w:space="0" w:color="auto"/>
              </w:divBdr>
            </w:div>
            <w:div w:id="1968195433">
              <w:marLeft w:val="0"/>
              <w:marRight w:val="0"/>
              <w:marTop w:val="0"/>
              <w:marBottom w:val="0"/>
              <w:divBdr>
                <w:top w:val="none" w:sz="0" w:space="0" w:color="auto"/>
                <w:left w:val="none" w:sz="0" w:space="0" w:color="auto"/>
                <w:bottom w:val="none" w:sz="0" w:space="0" w:color="auto"/>
                <w:right w:val="none" w:sz="0" w:space="0" w:color="auto"/>
              </w:divBdr>
            </w:div>
          </w:divsChild>
        </w:div>
        <w:div w:id="1578709097">
          <w:marLeft w:val="0"/>
          <w:marRight w:val="0"/>
          <w:marTop w:val="0"/>
          <w:marBottom w:val="0"/>
          <w:divBdr>
            <w:top w:val="none" w:sz="0" w:space="0" w:color="auto"/>
            <w:left w:val="none" w:sz="0" w:space="0" w:color="auto"/>
            <w:bottom w:val="none" w:sz="0" w:space="0" w:color="auto"/>
            <w:right w:val="none" w:sz="0" w:space="0" w:color="auto"/>
          </w:divBdr>
          <w:divsChild>
            <w:div w:id="942566678">
              <w:marLeft w:val="0"/>
              <w:marRight w:val="0"/>
              <w:marTop w:val="0"/>
              <w:marBottom w:val="0"/>
              <w:divBdr>
                <w:top w:val="none" w:sz="0" w:space="0" w:color="auto"/>
                <w:left w:val="none" w:sz="0" w:space="0" w:color="auto"/>
                <w:bottom w:val="none" w:sz="0" w:space="0" w:color="auto"/>
                <w:right w:val="none" w:sz="0" w:space="0" w:color="auto"/>
              </w:divBdr>
            </w:div>
            <w:div w:id="824977357">
              <w:marLeft w:val="0"/>
              <w:marRight w:val="0"/>
              <w:marTop w:val="0"/>
              <w:marBottom w:val="0"/>
              <w:divBdr>
                <w:top w:val="none" w:sz="0" w:space="0" w:color="auto"/>
                <w:left w:val="none" w:sz="0" w:space="0" w:color="auto"/>
                <w:bottom w:val="none" w:sz="0" w:space="0" w:color="auto"/>
                <w:right w:val="none" w:sz="0" w:space="0" w:color="auto"/>
              </w:divBdr>
            </w:div>
            <w:div w:id="2084594700">
              <w:marLeft w:val="0"/>
              <w:marRight w:val="0"/>
              <w:marTop w:val="0"/>
              <w:marBottom w:val="0"/>
              <w:divBdr>
                <w:top w:val="none" w:sz="0" w:space="0" w:color="auto"/>
                <w:left w:val="none" w:sz="0" w:space="0" w:color="auto"/>
                <w:bottom w:val="none" w:sz="0" w:space="0" w:color="auto"/>
                <w:right w:val="none" w:sz="0" w:space="0" w:color="auto"/>
              </w:divBdr>
            </w:div>
            <w:div w:id="286739807">
              <w:marLeft w:val="0"/>
              <w:marRight w:val="0"/>
              <w:marTop w:val="0"/>
              <w:marBottom w:val="0"/>
              <w:divBdr>
                <w:top w:val="none" w:sz="0" w:space="0" w:color="auto"/>
                <w:left w:val="none" w:sz="0" w:space="0" w:color="auto"/>
                <w:bottom w:val="none" w:sz="0" w:space="0" w:color="auto"/>
                <w:right w:val="none" w:sz="0" w:space="0" w:color="auto"/>
              </w:divBdr>
            </w:div>
            <w:div w:id="582690314">
              <w:marLeft w:val="0"/>
              <w:marRight w:val="0"/>
              <w:marTop w:val="0"/>
              <w:marBottom w:val="0"/>
              <w:divBdr>
                <w:top w:val="none" w:sz="0" w:space="0" w:color="auto"/>
                <w:left w:val="none" w:sz="0" w:space="0" w:color="auto"/>
                <w:bottom w:val="none" w:sz="0" w:space="0" w:color="auto"/>
                <w:right w:val="none" w:sz="0" w:space="0" w:color="auto"/>
              </w:divBdr>
            </w:div>
          </w:divsChild>
        </w:div>
        <w:div w:id="1283338920">
          <w:marLeft w:val="0"/>
          <w:marRight w:val="0"/>
          <w:marTop w:val="0"/>
          <w:marBottom w:val="0"/>
          <w:divBdr>
            <w:top w:val="none" w:sz="0" w:space="0" w:color="auto"/>
            <w:left w:val="none" w:sz="0" w:space="0" w:color="auto"/>
            <w:bottom w:val="none" w:sz="0" w:space="0" w:color="auto"/>
            <w:right w:val="none" w:sz="0" w:space="0" w:color="auto"/>
          </w:divBdr>
        </w:div>
        <w:div w:id="1914581786">
          <w:marLeft w:val="0"/>
          <w:marRight w:val="0"/>
          <w:marTop w:val="0"/>
          <w:marBottom w:val="0"/>
          <w:divBdr>
            <w:top w:val="none" w:sz="0" w:space="0" w:color="auto"/>
            <w:left w:val="none" w:sz="0" w:space="0" w:color="auto"/>
            <w:bottom w:val="none" w:sz="0" w:space="0" w:color="auto"/>
            <w:right w:val="none" w:sz="0" w:space="0" w:color="auto"/>
          </w:divBdr>
        </w:div>
        <w:div w:id="2084981495">
          <w:marLeft w:val="0"/>
          <w:marRight w:val="0"/>
          <w:marTop w:val="0"/>
          <w:marBottom w:val="0"/>
          <w:divBdr>
            <w:top w:val="none" w:sz="0" w:space="0" w:color="auto"/>
            <w:left w:val="none" w:sz="0" w:space="0" w:color="auto"/>
            <w:bottom w:val="none" w:sz="0" w:space="0" w:color="auto"/>
            <w:right w:val="none" w:sz="0" w:space="0" w:color="auto"/>
          </w:divBdr>
        </w:div>
        <w:div w:id="119887306">
          <w:marLeft w:val="0"/>
          <w:marRight w:val="0"/>
          <w:marTop w:val="0"/>
          <w:marBottom w:val="0"/>
          <w:divBdr>
            <w:top w:val="none" w:sz="0" w:space="0" w:color="auto"/>
            <w:left w:val="none" w:sz="0" w:space="0" w:color="auto"/>
            <w:bottom w:val="none" w:sz="0" w:space="0" w:color="auto"/>
            <w:right w:val="none" w:sz="0" w:space="0" w:color="auto"/>
          </w:divBdr>
        </w:div>
        <w:div w:id="1312364326">
          <w:marLeft w:val="0"/>
          <w:marRight w:val="0"/>
          <w:marTop w:val="0"/>
          <w:marBottom w:val="0"/>
          <w:divBdr>
            <w:top w:val="none" w:sz="0" w:space="0" w:color="auto"/>
            <w:left w:val="none" w:sz="0" w:space="0" w:color="auto"/>
            <w:bottom w:val="none" w:sz="0" w:space="0" w:color="auto"/>
            <w:right w:val="none" w:sz="0" w:space="0" w:color="auto"/>
          </w:divBdr>
        </w:div>
        <w:div w:id="550919992">
          <w:marLeft w:val="0"/>
          <w:marRight w:val="0"/>
          <w:marTop w:val="0"/>
          <w:marBottom w:val="0"/>
          <w:divBdr>
            <w:top w:val="none" w:sz="0" w:space="0" w:color="auto"/>
            <w:left w:val="none" w:sz="0" w:space="0" w:color="auto"/>
            <w:bottom w:val="none" w:sz="0" w:space="0" w:color="auto"/>
            <w:right w:val="none" w:sz="0" w:space="0" w:color="auto"/>
          </w:divBdr>
          <w:divsChild>
            <w:div w:id="167912134">
              <w:marLeft w:val="0"/>
              <w:marRight w:val="0"/>
              <w:marTop w:val="0"/>
              <w:marBottom w:val="0"/>
              <w:divBdr>
                <w:top w:val="none" w:sz="0" w:space="0" w:color="auto"/>
                <w:left w:val="none" w:sz="0" w:space="0" w:color="auto"/>
                <w:bottom w:val="none" w:sz="0" w:space="0" w:color="auto"/>
                <w:right w:val="none" w:sz="0" w:space="0" w:color="auto"/>
              </w:divBdr>
            </w:div>
            <w:div w:id="1689140109">
              <w:marLeft w:val="0"/>
              <w:marRight w:val="0"/>
              <w:marTop w:val="0"/>
              <w:marBottom w:val="0"/>
              <w:divBdr>
                <w:top w:val="none" w:sz="0" w:space="0" w:color="auto"/>
                <w:left w:val="none" w:sz="0" w:space="0" w:color="auto"/>
                <w:bottom w:val="none" w:sz="0" w:space="0" w:color="auto"/>
                <w:right w:val="none" w:sz="0" w:space="0" w:color="auto"/>
              </w:divBdr>
            </w:div>
            <w:div w:id="456140987">
              <w:marLeft w:val="0"/>
              <w:marRight w:val="0"/>
              <w:marTop w:val="0"/>
              <w:marBottom w:val="0"/>
              <w:divBdr>
                <w:top w:val="none" w:sz="0" w:space="0" w:color="auto"/>
                <w:left w:val="none" w:sz="0" w:space="0" w:color="auto"/>
                <w:bottom w:val="none" w:sz="0" w:space="0" w:color="auto"/>
                <w:right w:val="none" w:sz="0" w:space="0" w:color="auto"/>
              </w:divBdr>
            </w:div>
          </w:divsChild>
        </w:div>
        <w:div w:id="1233393523">
          <w:marLeft w:val="0"/>
          <w:marRight w:val="0"/>
          <w:marTop w:val="0"/>
          <w:marBottom w:val="0"/>
          <w:divBdr>
            <w:top w:val="none" w:sz="0" w:space="0" w:color="auto"/>
            <w:left w:val="none" w:sz="0" w:space="0" w:color="auto"/>
            <w:bottom w:val="none" w:sz="0" w:space="0" w:color="auto"/>
            <w:right w:val="none" w:sz="0" w:space="0" w:color="auto"/>
          </w:divBdr>
          <w:divsChild>
            <w:div w:id="608659047">
              <w:marLeft w:val="0"/>
              <w:marRight w:val="0"/>
              <w:marTop w:val="0"/>
              <w:marBottom w:val="0"/>
              <w:divBdr>
                <w:top w:val="none" w:sz="0" w:space="0" w:color="auto"/>
                <w:left w:val="none" w:sz="0" w:space="0" w:color="auto"/>
                <w:bottom w:val="none" w:sz="0" w:space="0" w:color="auto"/>
                <w:right w:val="none" w:sz="0" w:space="0" w:color="auto"/>
              </w:divBdr>
            </w:div>
            <w:div w:id="1472017186">
              <w:marLeft w:val="0"/>
              <w:marRight w:val="0"/>
              <w:marTop w:val="0"/>
              <w:marBottom w:val="0"/>
              <w:divBdr>
                <w:top w:val="none" w:sz="0" w:space="0" w:color="auto"/>
                <w:left w:val="none" w:sz="0" w:space="0" w:color="auto"/>
                <w:bottom w:val="none" w:sz="0" w:space="0" w:color="auto"/>
                <w:right w:val="none" w:sz="0" w:space="0" w:color="auto"/>
              </w:divBdr>
            </w:div>
            <w:div w:id="320040374">
              <w:marLeft w:val="0"/>
              <w:marRight w:val="0"/>
              <w:marTop w:val="0"/>
              <w:marBottom w:val="0"/>
              <w:divBdr>
                <w:top w:val="none" w:sz="0" w:space="0" w:color="auto"/>
                <w:left w:val="none" w:sz="0" w:space="0" w:color="auto"/>
                <w:bottom w:val="none" w:sz="0" w:space="0" w:color="auto"/>
                <w:right w:val="none" w:sz="0" w:space="0" w:color="auto"/>
              </w:divBdr>
            </w:div>
            <w:div w:id="900403760">
              <w:marLeft w:val="0"/>
              <w:marRight w:val="0"/>
              <w:marTop w:val="0"/>
              <w:marBottom w:val="0"/>
              <w:divBdr>
                <w:top w:val="none" w:sz="0" w:space="0" w:color="auto"/>
                <w:left w:val="none" w:sz="0" w:space="0" w:color="auto"/>
                <w:bottom w:val="none" w:sz="0" w:space="0" w:color="auto"/>
                <w:right w:val="none" w:sz="0" w:space="0" w:color="auto"/>
              </w:divBdr>
            </w:div>
          </w:divsChild>
        </w:div>
        <w:div w:id="2098939488">
          <w:marLeft w:val="0"/>
          <w:marRight w:val="0"/>
          <w:marTop w:val="0"/>
          <w:marBottom w:val="0"/>
          <w:divBdr>
            <w:top w:val="none" w:sz="0" w:space="0" w:color="auto"/>
            <w:left w:val="none" w:sz="0" w:space="0" w:color="auto"/>
            <w:bottom w:val="none" w:sz="0" w:space="0" w:color="auto"/>
            <w:right w:val="none" w:sz="0" w:space="0" w:color="auto"/>
          </w:divBdr>
          <w:divsChild>
            <w:div w:id="1515421231">
              <w:marLeft w:val="0"/>
              <w:marRight w:val="0"/>
              <w:marTop w:val="0"/>
              <w:marBottom w:val="0"/>
              <w:divBdr>
                <w:top w:val="none" w:sz="0" w:space="0" w:color="auto"/>
                <w:left w:val="none" w:sz="0" w:space="0" w:color="auto"/>
                <w:bottom w:val="none" w:sz="0" w:space="0" w:color="auto"/>
                <w:right w:val="none" w:sz="0" w:space="0" w:color="auto"/>
              </w:divBdr>
            </w:div>
            <w:div w:id="10939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460384">
      <w:bodyDiv w:val="1"/>
      <w:marLeft w:val="0"/>
      <w:marRight w:val="0"/>
      <w:marTop w:val="0"/>
      <w:marBottom w:val="0"/>
      <w:divBdr>
        <w:top w:val="none" w:sz="0" w:space="0" w:color="auto"/>
        <w:left w:val="none" w:sz="0" w:space="0" w:color="auto"/>
        <w:bottom w:val="none" w:sz="0" w:space="0" w:color="auto"/>
        <w:right w:val="none" w:sz="0" w:space="0" w:color="auto"/>
      </w:divBdr>
    </w:div>
    <w:div w:id="197528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9/05/relationships/documenttasks" Target="documenttasks/documenttask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DF6648B-19D9-4FC3-B6EA-1E665B327E08}">
    <t:Anchor>
      <t:Comment id="1993006060"/>
    </t:Anchor>
    <t:History>
      <t:Event id="{C2805E6C-7669-4D5F-B1BD-58DED6CDF37F}" time="2022-04-28T13:00:03.441Z">
        <t:Attribution userId="S::smilburn@compass-schools.com::07acff15-aa9e-491c-bda9-d616d7c173fd" userProvider="AD" userName="Sarah Milburn"/>
        <t:Anchor>
          <t:Comment id="1993006060"/>
        </t:Anchor>
        <t:Create/>
      </t:Event>
      <t:Event id="{E5BB6F88-22C7-4206-9B86-AA548D7B4017}" time="2022-04-28T13:00:03.441Z">
        <t:Attribution userId="S::smilburn@compass-schools.com::07acff15-aa9e-491c-bda9-d616d7c173fd" userProvider="AD" userName="Sarah Milburn"/>
        <t:Anchor>
          <t:Comment id="1993006060"/>
        </t:Anchor>
        <t:Assign userId="S::mflowers@compass-schools.com::6bcc955d-f65b-443c-a9cb-8491de95b554" userProvider="AD" userName="Matthew Flowers"/>
      </t:Event>
      <t:Event id="{01BD0E86-6B2A-4F7F-BCF8-656ACF42AC4B}" time="2022-04-28T13:00:03.441Z">
        <t:Attribution userId="S::smilburn@compass-schools.com::07acff15-aa9e-491c-bda9-d616d7c173fd" userProvider="AD" userName="Sarah Milburn"/>
        <t:Anchor>
          <t:Comment id="1993006060"/>
        </t:Anchor>
        <t:SetTitle title="@Matthew Flowers complete for Y7"/>
      </t:Event>
    </t:History>
  </t:Task>
  <t:Task id="{F063DEEF-3088-436F-AA20-A1DC8F759C20}">
    <t:Anchor>
      <t:Comment id="1091069730"/>
    </t:Anchor>
    <t:History>
      <t:Event id="{AA520651-12A6-4E04-9CFA-6A28B9497EC5}" time="2022-04-28T13:03:43.115Z">
        <t:Attribution userId="S::smilburn@compass-schools.com::07acff15-aa9e-491c-bda9-d616d7c173fd" userProvider="AD" userName="Sarah Milburn"/>
        <t:Anchor>
          <t:Comment id="1091069730"/>
        </t:Anchor>
        <t:Create/>
      </t:Event>
      <t:Event id="{FA8357BB-B629-4AEF-A38B-3255AF1B7456}" time="2022-04-28T13:03:43.115Z">
        <t:Attribution userId="S::smilburn@compass-schools.com::07acff15-aa9e-491c-bda9-d616d7c173fd" userProvider="AD" userName="Sarah Milburn"/>
        <t:Anchor>
          <t:Comment id="1091069730"/>
        </t:Anchor>
        <t:Assign userId="S::mflowers@compass-schools.com::6bcc955d-f65b-443c-a9cb-8491de95b554" userProvider="AD" userName="Matthew Flowers"/>
      </t:Event>
      <t:Event id="{3410F18F-D0C8-4804-B6AA-4354C63C4193}" time="2022-04-28T13:03:43.115Z">
        <t:Attribution userId="S::smilburn@compass-schools.com::07acff15-aa9e-491c-bda9-d616d7c173fd" userProvider="AD" userName="Sarah Milburn"/>
        <t:Anchor>
          <t:Comment id="1091069730"/>
        </t:Anchor>
        <t:SetTitle title="@Matthew Flowers add in KS3 and KS4 CORE HW strategy for DPR objective self-reflection - regularity and purpose - copy and paste"/>
      </t:Event>
    </t:History>
  </t:Task>
  <t:Task id="{DA4CFB16-0286-472F-81E7-27CE70B3612F}">
    <t:Anchor>
      <t:Comment id="2122651564"/>
    </t:Anchor>
    <t:History>
      <t:Event id="{5AB4A3E2-6C93-4CD0-8792-582744E5A652}" time="2022-04-28T13:03:43.115Z">
        <t:Attribution userId="S::smilburn@compass-schools.com::07acff15-aa9e-491c-bda9-d616d7c173fd" userProvider="AD" userName="Sarah Milburn"/>
        <t:Anchor>
          <t:Comment id="2122651564"/>
        </t:Anchor>
        <t:Create/>
      </t:Event>
      <t:Event id="{7FE390EC-E60F-466F-BA28-460FC15E3996}" time="2022-04-28T13:03:43.115Z">
        <t:Attribution userId="S::smilburn@compass-schools.com::07acff15-aa9e-491c-bda9-d616d7c173fd" userProvider="AD" userName="Sarah Milburn"/>
        <t:Anchor>
          <t:Comment id="2122651564"/>
        </t:Anchor>
        <t:Assign userId="S::mflowers@compass-schools.com::6bcc955d-f65b-443c-a9cb-8491de95b554" userProvider="AD" userName="Matthew Flowers"/>
      </t:Event>
      <t:Event id="{34E4BFB1-CE9B-401A-AA7E-7E06FE0F58FF}" time="2022-04-28T13:03:43.115Z">
        <t:Attribution userId="S::smilburn@compass-schools.com::07acff15-aa9e-491c-bda9-d616d7c173fd" userProvider="AD" userName="Sarah Milburn"/>
        <t:Anchor>
          <t:Comment id="2122651564"/>
        </t:Anchor>
        <t:SetTitle title="@Matthew Flowers add in KS3 and KS4 CORE HW strategy for DPR objective self-reflection - regularity and purpose - copy and paste"/>
      </t:Event>
    </t:History>
  </t:Task>
  <t:Task id="{D04112EE-8E45-442C-8950-C345607273C4}">
    <t:Anchor>
      <t:Comment id="83150090"/>
    </t:Anchor>
    <t:History>
      <t:Event id="{F2253998-5491-424A-84EF-68B2D7FA4B8F}" time="2022-04-28T13:03:43.115Z">
        <t:Attribution userId="S::smilburn@compass-schools.com::07acff15-aa9e-491c-bda9-d616d7c173fd" userProvider="AD" userName="Sarah Milburn"/>
        <t:Anchor>
          <t:Comment id="83150090"/>
        </t:Anchor>
        <t:Create/>
      </t:Event>
      <t:Event id="{54F94B87-306D-49B6-A6F2-9BB2FCE03208}" time="2022-04-28T13:03:43.115Z">
        <t:Attribution userId="S::smilburn@compass-schools.com::07acff15-aa9e-491c-bda9-d616d7c173fd" userProvider="AD" userName="Sarah Milburn"/>
        <t:Anchor>
          <t:Comment id="83150090"/>
        </t:Anchor>
        <t:Assign userId="S::mflowers@compass-schools.com::6bcc955d-f65b-443c-a9cb-8491de95b554" userProvider="AD" userName="Matthew Flowers"/>
      </t:Event>
      <t:Event id="{64052428-3613-4151-92A9-675C4A719462}" time="2022-04-28T13:03:43.115Z">
        <t:Attribution userId="S::smilburn@compass-schools.com::07acff15-aa9e-491c-bda9-d616d7c173fd" userProvider="AD" userName="Sarah Milburn"/>
        <t:Anchor>
          <t:Comment id="83150090"/>
        </t:Anchor>
        <t:SetTitle title="@Matthew Flowers add in KS3 and KS4 CORE HW strategy for DPR objective self-reflection - regularity and purpose - copy and paste"/>
      </t:Event>
    </t:History>
  </t:Task>
  <t:Task id="{BFACB53D-8FF3-4E2F-BCAF-FEDA1EBC1A88}">
    <t:Anchor>
      <t:Comment id="569753077"/>
    </t:Anchor>
    <t:History>
      <t:Event id="{B8616800-F09F-40FE-B8A5-9695CD9D6E34}" time="2022-04-28T13:03:43.115Z">
        <t:Attribution userId="S::smilburn@compass-schools.com::07acff15-aa9e-491c-bda9-d616d7c173fd" userProvider="AD" userName="Sarah Milburn"/>
        <t:Anchor>
          <t:Comment id="569753077"/>
        </t:Anchor>
        <t:Create/>
      </t:Event>
      <t:Event id="{0DD2D263-9097-4B42-A6B3-82A7530E6BDE}" time="2022-04-28T13:03:43.115Z">
        <t:Attribution userId="S::smilburn@compass-schools.com::07acff15-aa9e-491c-bda9-d616d7c173fd" userProvider="AD" userName="Sarah Milburn"/>
        <t:Anchor>
          <t:Comment id="569753077"/>
        </t:Anchor>
        <t:Assign userId="S::mflowers@compass-schools.com::6bcc955d-f65b-443c-a9cb-8491de95b554" userProvider="AD" userName="Matthew Flowers"/>
      </t:Event>
      <t:Event id="{C1149808-BD44-44B9-B213-3F5AB54D210B}" time="2022-04-28T13:03:43.115Z">
        <t:Attribution userId="S::smilburn@compass-schools.com::07acff15-aa9e-491c-bda9-d616d7c173fd" userProvider="AD" userName="Sarah Milburn"/>
        <t:Anchor>
          <t:Comment id="569753077"/>
        </t:Anchor>
        <t:SetTitle title="@Matthew Flowers add in KS3 and KS4 CORE HW strategy for DPR objective self-reflection - regularity and purpose - copy and paste"/>
      </t:Event>
    </t:History>
  </t:Task>
  <t:Task id="{F880147D-9E43-4F95-8987-9BF70B339632}">
    <t:Anchor>
      <t:Comment id="1095606922"/>
    </t:Anchor>
    <t:History>
      <t:Event id="{138B1CBE-2A73-4932-8E7D-269541C15D08}" time="2022-04-28T13:04:12.997Z">
        <t:Attribution userId="S::smilburn@compass-schools.com::07acff15-aa9e-491c-bda9-d616d7c173fd" userProvider="AD" userName="Sarah Milburn"/>
        <t:Anchor>
          <t:Comment id="1095606922"/>
        </t:Anchor>
        <t:Create/>
      </t:Event>
      <t:Event id="{58B8D6ED-1F17-4A58-A84C-E6CA768126DC}" time="2022-04-28T13:04:12.997Z">
        <t:Attribution userId="S::smilburn@compass-schools.com::07acff15-aa9e-491c-bda9-d616d7c173fd" userProvider="AD" userName="Sarah Milburn"/>
        <t:Anchor>
          <t:Comment id="1095606922"/>
        </t:Anchor>
        <t:Assign userId="S::mflowers@compass-schools.com::6bcc955d-f65b-443c-a9cb-8491de95b554" userProvider="AD" userName="Matthew Flowers"/>
      </t:Event>
      <t:Event id="{C4281717-1EED-4895-B900-4A7E671EDABD}" time="2022-04-28T13:04:12.997Z">
        <t:Attribution userId="S::smilburn@compass-schools.com::07acff15-aa9e-491c-bda9-d616d7c173fd" userProvider="AD" userName="Sarah Milburn"/>
        <t:Anchor>
          <t:Comment id="1095606922"/>
        </t:Anchor>
        <t:SetTitle title="amend road map @Matthew Flowers"/>
      </t:Event>
    </t:History>
  </t:Task>
  <t:Task id="{D385F1E9-E20D-4297-A195-F32AE596581C}">
    <t:Anchor>
      <t:Comment id="441739783"/>
    </t:Anchor>
    <t:History>
      <t:Event id="{0DEBA8E3-A1E4-4F62-9473-0D0B9673873A}" time="2022-04-28T13:03:43.115Z">
        <t:Attribution userId="S::smilburn@compass-schools.com::07acff15-aa9e-491c-bda9-d616d7c173fd" userProvider="AD" userName="Sarah Milburn"/>
        <t:Anchor>
          <t:Comment id="441739783"/>
        </t:Anchor>
        <t:Create/>
      </t:Event>
      <t:Event id="{5FC07708-375F-4E2C-8546-900963B8A52D}" time="2022-04-28T13:03:43.115Z">
        <t:Attribution userId="S::smilburn@compass-schools.com::07acff15-aa9e-491c-bda9-d616d7c173fd" userProvider="AD" userName="Sarah Milburn"/>
        <t:Anchor>
          <t:Comment id="441739783"/>
        </t:Anchor>
        <t:Assign userId="S::mflowers@compass-schools.com::6bcc955d-f65b-443c-a9cb-8491de95b554" userProvider="AD" userName="Matthew Flowers"/>
      </t:Event>
      <t:Event id="{4D602E2B-60BD-4968-B36E-836E133D2D82}" time="2022-04-28T13:03:43.115Z">
        <t:Attribution userId="S::smilburn@compass-schools.com::07acff15-aa9e-491c-bda9-d616d7c173fd" userProvider="AD" userName="Sarah Milburn"/>
        <t:Anchor>
          <t:Comment id="441739783"/>
        </t:Anchor>
        <t:SetTitle title="@Matthew Flowers add in KS3 and KS4 CORE HW strategy for DPR objective self-reflection - regularity and purpose - copy and paste"/>
      </t:Event>
    </t:History>
  </t:Task>
  <t:Task id="{A230133F-0E65-4CA0-BDE0-5F871C215B3D}">
    <t:Anchor>
      <t:Comment id="2041831362"/>
    </t:Anchor>
    <t:History>
      <t:Event id="{0B26C53E-0BB3-4241-AAAE-C8FB8C70AD4B}" time="2022-04-28T13:03:43.115Z">
        <t:Attribution userId="S::smilburn@compass-schools.com::07acff15-aa9e-491c-bda9-d616d7c173fd" userProvider="AD" userName="Sarah Milburn"/>
        <t:Anchor>
          <t:Comment id="2041831362"/>
        </t:Anchor>
        <t:Create/>
      </t:Event>
      <t:Event id="{D520CF92-3F16-487D-982F-F2A810E785A9}" time="2022-04-28T13:03:43.115Z">
        <t:Attribution userId="S::smilburn@compass-schools.com::07acff15-aa9e-491c-bda9-d616d7c173fd" userProvider="AD" userName="Sarah Milburn"/>
        <t:Anchor>
          <t:Comment id="2041831362"/>
        </t:Anchor>
        <t:Assign userId="S::mflowers@compass-schools.com::6bcc955d-f65b-443c-a9cb-8491de95b554" userProvider="AD" userName="Matthew Flowers"/>
      </t:Event>
      <t:Event id="{8CBEEFB1-F9DB-4A69-AF76-2E8D5B85D7A8}" time="2022-04-28T13:03:43.115Z">
        <t:Attribution userId="S::smilburn@compass-schools.com::07acff15-aa9e-491c-bda9-d616d7c173fd" userProvider="AD" userName="Sarah Milburn"/>
        <t:Anchor>
          <t:Comment id="2041831362"/>
        </t:Anchor>
        <t:SetTitle title="@Matthew Flowers add in KS3 and KS4 CORE HW strategy for DPR objective self-reflection - regularity and purpose - copy and paste"/>
      </t:Event>
    </t:History>
  </t:Task>
  <t:Task id="{6D02F0DF-FE48-476B-BCE5-F92BFD5ECF0F}">
    <t:Anchor>
      <t:Comment id="2122306292"/>
    </t:Anchor>
    <t:History>
      <t:Event id="{C67330A8-F720-4CF5-ABB0-B0A23670F12E}" time="2022-04-28T13:03:43.115Z">
        <t:Attribution userId="S::smilburn@compass-schools.com::07acff15-aa9e-491c-bda9-d616d7c173fd" userProvider="AD" userName="Sarah Milburn"/>
        <t:Anchor>
          <t:Comment id="2122306292"/>
        </t:Anchor>
        <t:Create/>
      </t:Event>
      <t:Event id="{6F79F4A0-CE9A-4193-ADB3-A5C86EC412C8}" time="2022-04-28T13:03:43.115Z">
        <t:Attribution userId="S::smilburn@compass-schools.com::07acff15-aa9e-491c-bda9-d616d7c173fd" userProvider="AD" userName="Sarah Milburn"/>
        <t:Anchor>
          <t:Comment id="2122306292"/>
        </t:Anchor>
        <t:Assign userId="S::mflowers@compass-schools.com::6bcc955d-f65b-443c-a9cb-8491de95b554" userProvider="AD" userName="Matthew Flowers"/>
      </t:Event>
      <t:Event id="{7333529A-0BC7-4827-BDA3-8884D62D5715}" time="2022-04-28T13:03:43.115Z">
        <t:Attribution userId="S::smilburn@compass-schools.com::07acff15-aa9e-491c-bda9-d616d7c173fd" userProvider="AD" userName="Sarah Milburn"/>
        <t:Anchor>
          <t:Comment id="2122306292"/>
        </t:Anchor>
        <t:SetTitle title="@Matthew Flowers add in KS3 and KS4 CORE HW strategy for DPR objective self-reflection - regularity and purpose - copy and paste"/>
      </t:Event>
    </t:History>
  </t:Task>
  <t:Task id="{AF0D45C0-D40E-4CFE-8AAA-62DADE71E159}">
    <t:Anchor>
      <t:Comment id="750082483"/>
    </t:Anchor>
    <t:History>
      <t:Event id="{E6F9C517-FF6F-4E15-94A7-920A10908F23}" time="2022-04-28T13:03:43.115Z">
        <t:Attribution userId="S::smilburn@compass-schools.com::07acff15-aa9e-491c-bda9-d616d7c173fd" userProvider="AD" userName="Sarah Milburn"/>
        <t:Anchor>
          <t:Comment id="750082483"/>
        </t:Anchor>
        <t:Create/>
      </t:Event>
      <t:Event id="{3BEBF19A-9F36-4173-B80F-A138ACCEE0AF}" time="2022-04-28T13:03:43.115Z">
        <t:Attribution userId="S::smilburn@compass-schools.com::07acff15-aa9e-491c-bda9-d616d7c173fd" userProvider="AD" userName="Sarah Milburn"/>
        <t:Anchor>
          <t:Comment id="750082483"/>
        </t:Anchor>
        <t:Assign userId="S::mflowers@compass-schools.com::6bcc955d-f65b-443c-a9cb-8491de95b554" userProvider="AD" userName="Matthew Flowers"/>
      </t:Event>
      <t:Event id="{C9289966-8DBB-4FEB-A828-49A182C7BADF}" time="2022-04-28T13:03:43.115Z">
        <t:Attribution userId="S::smilburn@compass-schools.com::07acff15-aa9e-491c-bda9-d616d7c173fd" userProvider="AD" userName="Sarah Milburn"/>
        <t:Anchor>
          <t:Comment id="750082483"/>
        </t:Anchor>
        <t:SetTitle title="@Matthew Flowers add in KS3 and KS4 CORE HW strategy for DPR objective self-reflection - regularity and purpose - copy and paste"/>
      </t:Event>
    </t:History>
  </t:Task>
  <t:Task id="{8B5AD253-6A80-4326-9F63-03A336BD8DD4}">
    <t:Anchor>
      <t:Comment id="2018100046"/>
    </t:Anchor>
    <t:History>
      <t:Event id="{C36ADBD6-9B60-4F81-B306-352AF042860F}" time="2022-04-28T13:03:43.115Z">
        <t:Attribution userId="S::smilburn@compass-schools.com::07acff15-aa9e-491c-bda9-d616d7c173fd" userProvider="AD" userName="Sarah Milburn"/>
        <t:Anchor>
          <t:Comment id="2018100046"/>
        </t:Anchor>
        <t:Create/>
      </t:Event>
      <t:Event id="{B68EE17F-99D3-4FFD-A828-B4CA94BBB124}" time="2022-04-28T13:03:43.115Z">
        <t:Attribution userId="S::smilburn@compass-schools.com::07acff15-aa9e-491c-bda9-d616d7c173fd" userProvider="AD" userName="Sarah Milburn"/>
        <t:Anchor>
          <t:Comment id="2018100046"/>
        </t:Anchor>
        <t:Assign userId="S::mflowers@compass-schools.com::6bcc955d-f65b-443c-a9cb-8491de95b554" userProvider="AD" userName="Matthew Flowers"/>
      </t:Event>
      <t:Event id="{8A9BFA17-9E00-4534-AFEB-EBF0DCA9F5A2}" time="2022-04-28T13:03:43.115Z">
        <t:Attribution userId="S::smilburn@compass-schools.com::07acff15-aa9e-491c-bda9-d616d7c173fd" userProvider="AD" userName="Sarah Milburn"/>
        <t:Anchor>
          <t:Comment id="2018100046"/>
        </t:Anchor>
        <t:SetTitle title="@Matthew Flowers add in KS3 and KS4 CORE HW strategy for DPR objective self-reflection - regularity and purpose - copy and paste"/>
      </t:Event>
    </t:History>
  </t:Task>
  <t:Task id="{489B434C-1AC1-41BF-8244-88254AA05C4A}">
    <t:Anchor>
      <t:Comment id="1060493398"/>
    </t:Anchor>
    <t:History>
      <t:Event id="{E9F95996-7CBE-4DA9-8003-25BD2F42D1F1}" time="2022-04-28T13:03:43.115Z">
        <t:Attribution userId="S::smilburn@compass-schools.com::07acff15-aa9e-491c-bda9-d616d7c173fd" userProvider="AD" userName="Sarah Milburn"/>
        <t:Anchor>
          <t:Comment id="1060493398"/>
        </t:Anchor>
        <t:Create/>
      </t:Event>
      <t:Event id="{3185635A-14ED-494F-9FFF-88D98F4BA70B}" time="2022-04-28T13:03:43.115Z">
        <t:Attribution userId="S::smilburn@compass-schools.com::07acff15-aa9e-491c-bda9-d616d7c173fd" userProvider="AD" userName="Sarah Milburn"/>
        <t:Anchor>
          <t:Comment id="1060493398"/>
        </t:Anchor>
        <t:Assign userId="S::mflowers@compass-schools.com::6bcc955d-f65b-443c-a9cb-8491de95b554" userProvider="AD" userName="Matthew Flowers"/>
      </t:Event>
      <t:Event id="{B53621E1-2676-454D-B473-8EEFFEAF5218}" time="2022-04-28T13:03:43.115Z">
        <t:Attribution userId="S::smilburn@compass-schools.com::07acff15-aa9e-491c-bda9-d616d7c173fd" userProvider="AD" userName="Sarah Milburn"/>
        <t:Anchor>
          <t:Comment id="1060493398"/>
        </t:Anchor>
        <t:SetTitle title="@Matthew Flowers add in KS3 and KS4 CORE HW strategy for DPR objective self-reflection - regularity and purpose - copy and paste"/>
      </t:Event>
    </t:History>
  </t:Task>
  <t:Task id="{9BB4D6D3-7F65-4D0E-A7C6-F520EBBA5748}">
    <t:Anchor>
      <t:Comment id="1550838293"/>
    </t:Anchor>
    <t:History>
      <t:Event id="{3CA8BDB2-D556-4A19-BF49-D8C1F64765F7}" time="2022-04-28T13:03:43.115Z">
        <t:Attribution userId="S::smilburn@compass-schools.com::07acff15-aa9e-491c-bda9-d616d7c173fd" userProvider="AD" userName="Sarah Milburn"/>
        <t:Anchor>
          <t:Comment id="1550838293"/>
        </t:Anchor>
        <t:Create/>
      </t:Event>
      <t:Event id="{B9A725B2-F813-403C-B09C-F3B64E030D0C}" time="2022-04-28T13:03:43.115Z">
        <t:Attribution userId="S::smilburn@compass-schools.com::07acff15-aa9e-491c-bda9-d616d7c173fd" userProvider="AD" userName="Sarah Milburn"/>
        <t:Anchor>
          <t:Comment id="1550838293"/>
        </t:Anchor>
        <t:Assign userId="S::mflowers@compass-schools.com::6bcc955d-f65b-443c-a9cb-8491de95b554" userProvider="AD" userName="Matthew Flowers"/>
      </t:Event>
      <t:Event id="{3D2C3D09-6D0D-4FFC-B368-A116698D32D2}" time="2022-04-28T13:03:43.115Z">
        <t:Attribution userId="S::smilburn@compass-schools.com::07acff15-aa9e-491c-bda9-d616d7c173fd" userProvider="AD" userName="Sarah Milburn"/>
        <t:Anchor>
          <t:Comment id="1550838293"/>
        </t:Anchor>
        <t:SetTitle title="@Matthew Flowers add in KS3 and KS4 CORE HW strategy for DPR objective self-reflection - regularity and purpose - copy and paste"/>
      </t:Event>
    </t:History>
  </t:Task>
  <t:Task id="{2A3548E9-EC6F-439C-A01E-0240A8C61A2A}">
    <t:Anchor>
      <t:Comment id="435449813"/>
    </t:Anchor>
    <t:History>
      <t:Event id="{09896301-1795-4B17-8999-575218C71F5B}" time="2022-04-28T13:03:43.115Z">
        <t:Attribution userId="S::smilburn@compass-schools.com::07acff15-aa9e-491c-bda9-d616d7c173fd" userProvider="AD" userName="Sarah Milburn"/>
        <t:Anchor>
          <t:Comment id="435449813"/>
        </t:Anchor>
        <t:Create/>
      </t:Event>
      <t:Event id="{D3028ED4-1E24-4EDF-B05E-0F571D96A653}" time="2022-04-28T13:03:43.115Z">
        <t:Attribution userId="S::smilburn@compass-schools.com::07acff15-aa9e-491c-bda9-d616d7c173fd" userProvider="AD" userName="Sarah Milburn"/>
        <t:Anchor>
          <t:Comment id="435449813"/>
        </t:Anchor>
        <t:Assign userId="S::mflowers@compass-schools.com::6bcc955d-f65b-443c-a9cb-8491de95b554" userProvider="AD" userName="Matthew Flowers"/>
      </t:Event>
      <t:Event id="{73ACB9D0-90B6-41BD-BC4E-E4FB6EB2119D}" time="2022-04-28T13:03:43.115Z">
        <t:Attribution userId="S::smilburn@compass-schools.com::07acff15-aa9e-491c-bda9-d616d7c173fd" userProvider="AD" userName="Sarah Milburn"/>
        <t:Anchor>
          <t:Comment id="435449813"/>
        </t:Anchor>
        <t:SetTitle title="@Matthew Flowers add in KS3 and KS4 CORE HW strategy for DPR objective self-reflection - regularity and purpose - copy and paste"/>
      </t:Event>
    </t:History>
  </t:Task>
  <t:Task id="{12CE2F7E-D82F-4D16-B837-40CFEA5FC3CB}">
    <t:Anchor>
      <t:Comment id="1100162816"/>
    </t:Anchor>
    <t:History>
      <t:Event id="{B3DCEB66-1B74-4D01-AEFD-D0728D5884E5}" time="2022-04-28T13:03:43.115Z">
        <t:Attribution userId="S::smilburn@compass-schools.com::07acff15-aa9e-491c-bda9-d616d7c173fd" userProvider="AD" userName="Sarah Milburn"/>
        <t:Anchor>
          <t:Comment id="1100162816"/>
        </t:Anchor>
        <t:Create/>
      </t:Event>
      <t:Event id="{62EA209F-1A02-4E7A-B1D4-ACFA32A19CE5}" time="2022-04-28T13:03:43.115Z">
        <t:Attribution userId="S::smilburn@compass-schools.com::07acff15-aa9e-491c-bda9-d616d7c173fd" userProvider="AD" userName="Sarah Milburn"/>
        <t:Anchor>
          <t:Comment id="1100162816"/>
        </t:Anchor>
        <t:Assign userId="S::mflowers@compass-schools.com::6bcc955d-f65b-443c-a9cb-8491de95b554" userProvider="AD" userName="Matthew Flowers"/>
      </t:Event>
      <t:Event id="{F6BBC052-C331-4955-894B-BB85E07EEF61}" time="2022-04-28T13:03:43.115Z">
        <t:Attribution userId="S::smilburn@compass-schools.com::07acff15-aa9e-491c-bda9-d616d7c173fd" userProvider="AD" userName="Sarah Milburn"/>
        <t:Anchor>
          <t:Comment id="1100162816"/>
        </t:Anchor>
        <t:SetTitle title="@Matthew Flowers add in KS3 and KS4 CORE HW strategy for DPR objective self-reflection - regularity and purpose - copy and paste"/>
      </t:Event>
    </t:History>
  </t:Task>
  <t:Task id="{085B2174-23CE-4639-B155-71CD42B64662}">
    <t:Anchor>
      <t:Comment id="1632300930"/>
    </t:Anchor>
    <t:History>
      <t:Event id="{FF30F161-8A5B-41C7-967C-41A6E0057883}" time="2022-04-28T13:03:43.115Z">
        <t:Attribution userId="S::smilburn@compass-schools.com::07acff15-aa9e-491c-bda9-d616d7c173fd" userProvider="AD" userName="Sarah Milburn"/>
        <t:Anchor>
          <t:Comment id="1632300930"/>
        </t:Anchor>
        <t:Create/>
      </t:Event>
      <t:Event id="{609424A2-3691-4C71-89EA-08841E57027A}" time="2022-04-28T13:03:43.115Z">
        <t:Attribution userId="S::smilburn@compass-schools.com::07acff15-aa9e-491c-bda9-d616d7c173fd" userProvider="AD" userName="Sarah Milburn"/>
        <t:Anchor>
          <t:Comment id="1632300930"/>
        </t:Anchor>
        <t:Assign userId="S::mflowers@compass-schools.com::6bcc955d-f65b-443c-a9cb-8491de95b554" userProvider="AD" userName="Matthew Flowers"/>
      </t:Event>
      <t:Event id="{64E56C75-F7A1-4C1F-9A39-236214678A2E}" time="2022-04-28T13:03:43.115Z">
        <t:Attribution userId="S::smilburn@compass-schools.com::07acff15-aa9e-491c-bda9-d616d7c173fd" userProvider="AD" userName="Sarah Milburn"/>
        <t:Anchor>
          <t:Comment id="1632300930"/>
        </t:Anchor>
        <t:SetTitle title="@Matthew Flowers add in KS3 and KS4 CORE HW strategy for DPR objective self-reflection - regularity and purpose - copy and paste"/>
      </t:Event>
    </t:History>
  </t:Task>
  <t:Task id="{002419EE-A94A-4757-A1BC-F5CBA803AEBC}">
    <t:Anchor>
      <t:Comment id="121740378"/>
    </t:Anchor>
    <t:History>
      <t:Event id="{E2130096-2DC0-4CE4-9F51-22F5D4E1783F}" time="2022-04-28T13:03:43.115Z">
        <t:Attribution userId="S::smilburn@compass-schools.com::07acff15-aa9e-491c-bda9-d616d7c173fd" userProvider="AD" userName="Sarah Milburn"/>
        <t:Anchor>
          <t:Comment id="121740378"/>
        </t:Anchor>
        <t:Create/>
      </t:Event>
      <t:Event id="{5B414610-5A04-4AB2-88B9-2857DEBAFA61}" time="2022-04-28T13:03:43.115Z">
        <t:Attribution userId="S::smilburn@compass-schools.com::07acff15-aa9e-491c-bda9-d616d7c173fd" userProvider="AD" userName="Sarah Milburn"/>
        <t:Anchor>
          <t:Comment id="121740378"/>
        </t:Anchor>
        <t:Assign userId="S::mflowers@compass-schools.com::6bcc955d-f65b-443c-a9cb-8491de95b554" userProvider="AD" userName="Matthew Flowers"/>
      </t:Event>
      <t:Event id="{3CEE7553-E8B9-461B-8CBF-9919572E5169}" time="2022-04-28T13:03:43.115Z">
        <t:Attribution userId="S::smilburn@compass-schools.com::07acff15-aa9e-491c-bda9-d616d7c173fd" userProvider="AD" userName="Sarah Milburn"/>
        <t:Anchor>
          <t:Comment id="121740378"/>
        </t:Anchor>
        <t:SetTitle title="@Matthew Flowers add in KS3 and KS4 CORE HW strategy for DPR objective self-reflection - regularity and purpose - copy and paste"/>
      </t:Event>
    </t:History>
  </t:Task>
  <t:Task id="{BBFC7B64-5D10-4F0C-A0E4-BCAFA1915E80}">
    <t:Anchor>
      <t:Comment id="1155748702"/>
    </t:Anchor>
    <t:History>
      <t:Event id="{9F56058F-24A2-4CD6-9651-141215434B59}" time="2022-04-28T13:03:43.115Z">
        <t:Attribution userId="S::smilburn@compass-schools.com::07acff15-aa9e-491c-bda9-d616d7c173fd" userProvider="AD" userName="Sarah Milburn"/>
        <t:Anchor>
          <t:Comment id="1155748702"/>
        </t:Anchor>
        <t:Create/>
      </t:Event>
      <t:Event id="{67B8DAA4-3706-4E34-A463-24830846B056}" time="2022-04-28T13:03:43.115Z">
        <t:Attribution userId="S::smilburn@compass-schools.com::07acff15-aa9e-491c-bda9-d616d7c173fd" userProvider="AD" userName="Sarah Milburn"/>
        <t:Anchor>
          <t:Comment id="1155748702"/>
        </t:Anchor>
        <t:Assign userId="S::mflowers@compass-schools.com::6bcc955d-f65b-443c-a9cb-8491de95b554" userProvider="AD" userName="Matthew Flowers"/>
      </t:Event>
      <t:Event id="{98AE6DD2-7C35-41E0-864D-C6AD71C98CD8}" time="2022-04-28T13:03:43.115Z">
        <t:Attribution userId="S::smilburn@compass-schools.com::07acff15-aa9e-491c-bda9-d616d7c173fd" userProvider="AD" userName="Sarah Milburn"/>
        <t:Anchor>
          <t:Comment id="1155748702"/>
        </t:Anchor>
        <t:SetTitle title="@Matthew Flowers add in KS3 and KS4 CORE HW strategy for DPR objective self-reflection - regularity and purpose - copy and paste"/>
      </t:Event>
    </t:History>
  </t:Task>
  <t:Task id="{F25D8F36-B4B8-4CD0-A606-4F47F7EB26DA}">
    <t:Anchor>
      <t:Comment id="1702357267"/>
    </t:Anchor>
    <t:History>
      <t:Event id="{AAA15A3B-F3F2-4E6B-94B0-BE3EEFA282FF}" time="2022-04-28T13:03:43.115Z">
        <t:Attribution userId="S::smilburn@compass-schools.com::07acff15-aa9e-491c-bda9-d616d7c173fd" userProvider="AD" userName="Sarah Milburn"/>
        <t:Anchor>
          <t:Comment id="1702357267"/>
        </t:Anchor>
        <t:Create/>
      </t:Event>
      <t:Event id="{ACD19C97-F2B5-4F32-A047-F759145BB463}" time="2022-04-28T13:03:43.115Z">
        <t:Attribution userId="S::smilburn@compass-schools.com::07acff15-aa9e-491c-bda9-d616d7c173fd" userProvider="AD" userName="Sarah Milburn"/>
        <t:Anchor>
          <t:Comment id="1702357267"/>
        </t:Anchor>
        <t:Assign userId="S::mflowers@compass-schools.com::6bcc955d-f65b-443c-a9cb-8491de95b554" userProvider="AD" userName="Matthew Flowers"/>
      </t:Event>
      <t:Event id="{1F2668DE-101C-4F33-8038-2A7F223807E7}" time="2022-04-28T13:03:43.115Z">
        <t:Attribution userId="S::smilburn@compass-schools.com::07acff15-aa9e-491c-bda9-d616d7c173fd" userProvider="AD" userName="Sarah Milburn"/>
        <t:Anchor>
          <t:Comment id="1702357267"/>
        </t:Anchor>
        <t:SetTitle title="@Matthew Flowers add in KS3 and KS4 CORE HW strategy for DPR objective self-reflection - regularity and purpose - copy and paste"/>
      </t:Event>
    </t:History>
  </t:Task>
  <t:Task id="{56900108-680B-4190-97EB-077AF6C5DF49}">
    <t:Anchor>
      <t:Comment id="231617439"/>
    </t:Anchor>
    <t:History>
      <t:Event id="{E6AAB229-49F6-4BC9-AB5F-4CE23986F5EA}" time="2022-04-28T13:03:43.115Z">
        <t:Attribution userId="S::smilburn@compass-schools.com::07acff15-aa9e-491c-bda9-d616d7c173fd" userProvider="AD" userName="Sarah Milburn"/>
        <t:Anchor>
          <t:Comment id="231617439"/>
        </t:Anchor>
        <t:Create/>
      </t:Event>
      <t:Event id="{B26391B7-267C-47B6-B4CF-9FE68FFD9D7F}" time="2022-04-28T13:03:43.115Z">
        <t:Attribution userId="S::smilburn@compass-schools.com::07acff15-aa9e-491c-bda9-d616d7c173fd" userProvider="AD" userName="Sarah Milburn"/>
        <t:Anchor>
          <t:Comment id="231617439"/>
        </t:Anchor>
        <t:Assign userId="S::mflowers@compass-schools.com::6bcc955d-f65b-443c-a9cb-8491de95b554" userProvider="AD" userName="Matthew Flowers"/>
      </t:Event>
      <t:Event id="{FC80087A-1B63-4D80-8738-53F27FF2BD80}" time="2022-04-28T13:03:43.115Z">
        <t:Attribution userId="S::smilburn@compass-schools.com::07acff15-aa9e-491c-bda9-d616d7c173fd" userProvider="AD" userName="Sarah Milburn"/>
        <t:Anchor>
          <t:Comment id="231617439"/>
        </t:Anchor>
        <t:SetTitle title="@Matthew Flowers add in KS3 and KS4 CORE HW strategy for DPR objective self-reflection - regularity and purpose - copy and past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7268F-6F38-495C-841A-5FA206C05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2380</Words>
  <Characters>13568</Characters>
  <Application>Microsoft Office Word</Application>
  <DocSecurity>0</DocSecurity>
  <Lines>113</Lines>
  <Paragraphs>31</Paragraphs>
  <ScaleCrop>false</ScaleCrop>
  <Company/>
  <LinksUpToDate>false</LinksUpToDate>
  <CharactersWithSpaces>15917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Jones</dc:creator>
  <cp:keywords/>
  <dc:description/>
  <cp:lastModifiedBy>Rory Beard</cp:lastModifiedBy>
  <cp:revision>67</cp:revision>
  <dcterms:created xsi:type="dcterms:W3CDTF">2021-11-15T13:07:00Z</dcterms:created>
  <dcterms:modified xsi:type="dcterms:W3CDTF">2026-09-05T08:02:00Z</dcterms:modified>
</cp:coreProperties>
</file>