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8DC90" w14:textId="77777777" w:rsidR="009364CF" w:rsidRPr="00F717D8" w:rsidRDefault="009364CF" w:rsidP="009364CF">
      <w:pPr>
        <w:spacing w:line="276" w:lineRule="auto"/>
        <w:rPr>
          <w:rFonts w:asciiTheme="majorHAnsi" w:hAnsiTheme="majorHAnsi"/>
          <w:bCs/>
          <w:sz w:val="46"/>
          <w:szCs w:val="46"/>
        </w:rPr>
      </w:pPr>
      <w:r w:rsidRPr="00F717D8">
        <w:rPr>
          <w:rFonts w:asciiTheme="majorHAnsi" w:hAnsiTheme="majorHAnsi"/>
          <w:bCs/>
          <w:sz w:val="46"/>
          <w:szCs w:val="46"/>
        </w:rPr>
        <w:t xml:space="preserve">POLICY AND PROCEDURE CHECKLIST </w:t>
      </w:r>
    </w:p>
    <w:p w14:paraId="45E24193" w14:textId="4197E297" w:rsidR="009364CF" w:rsidRPr="005F1C36" w:rsidRDefault="009364CF" w:rsidP="009364CF">
      <w:pPr>
        <w:spacing w:line="360" w:lineRule="auto"/>
        <w:rPr>
          <w:rFonts w:ascii="Calibri Light" w:hAnsi="Calibri Light"/>
        </w:rPr>
      </w:pPr>
      <w:r w:rsidRPr="005F1C36">
        <w:rPr>
          <w:rFonts w:ascii="Calibri Light" w:hAnsi="Calibri Light"/>
        </w:rPr>
        <w:t xml:space="preserve">The </w:t>
      </w:r>
      <w:r>
        <w:rPr>
          <w:rFonts w:ascii="Calibri Light" w:hAnsi="Calibri Light"/>
        </w:rPr>
        <w:t>documents</w:t>
      </w:r>
      <w:r w:rsidRPr="005F1C36">
        <w:rPr>
          <w:rFonts w:ascii="Calibri Light" w:hAnsi="Calibri Light"/>
        </w:rPr>
        <w:t xml:space="preserve"> listed below make up the Childcare Centre Desktop’s </w:t>
      </w:r>
      <w:r>
        <w:rPr>
          <w:rFonts w:ascii="Calibri Light" w:hAnsi="Calibri Light"/>
        </w:rPr>
        <w:t xml:space="preserve">complete </w:t>
      </w:r>
      <w:r w:rsidRPr="005F1C36">
        <w:rPr>
          <w:rFonts w:ascii="Calibri Light" w:hAnsi="Calibri Light"/>
        </w:rPr>
        <w:t xml:space="preserve">Policy </w:t>
      </w:r>
      <w:r w:rsidRPr="00CA2D1B">
        <w:rPr>
          <w:rFonts w:ascii="Calibri Light" w:hAnsi="Calibri Light"/>
        </w:rPr>
        <w:t xml:space="preserve">and Procedure Library as of </w:t>
      </w:r>
      <w:r w:rsidR="00DE59AC">
        <w:rPr>
          <w:rFonts w:ascii="Calibri Light" w:hAnsi="Calibri Light"/>
          <w:highlight w:val="yellow"/>
          <w:u w:val="single"/>
        </w:rPr>
        <w:t>MARCH</w:t>
      </w:r>
      <w:r w:rsidRPr="007C362E">
        <w:rPr>
          <w:rFonts w:ascii="Calibri Light" w:hAnsi="Calibri Light"/>
          <w:highlight w:val="yellow"/>
          <w:u w:val="single"/>
        </w:rPr>
        <w:t xml:space="preserve"> 202</w:t>
      </w:r>
      <w:r w:rsidR="00DE59AC">
        <w:rPr>
          <w:rFonts w:ascii="Calibri Light" w:hAnsi="Calibri Light"/>
          <w:highlight w:val="yellow"/>
          <w:u w:val="single"/>
        </w:rPr>
        <w:t>4</w:t>
      </w:r>
      <w:r w:rsidRPr="00CA2D1B">
        <w:rPr>
          <w:rFonts w:ascii="Calibri Light" w:hAnsi="Calibri Light"/>
        </w:rPr>
        <w:t>. Compare its contents against your own Policy Manual, with pa</w:t>
      </w:r>
      <w:r w:rsidRPr="005F1C36">
        <w:rPr>
          <w:rFonts w:ascii="Calibri Light" w:hAnsi="Calibri Light"/>
        </w:rPr>
        <w:t>rticular attention to Regulated policies:</w:t>
      </w:r>
    </w:p>
    <w:p w14:paraId="13FA8643" w14:textId="77777777" w:rsidR="009364CF" w:rsidRPr="004B2855" w:rsidRDefault="009364CF" w:rsidP="009364CF">
      <w:pPr>
        <w:rPr>
          <w:rFonts w:ascii="Calibri Light" w:hAnsi="Calibri Light"/>
        </w:rPr>
      </w:pPr>
      <w:r w:rsidRPr="00FB78DA">
        <w:rPr>
          <w:rFonts w:ascii="Zapf Dingbats" w:hAnsi="Zapf Dingbats"/>
          <w:color w:val="808080" w:themeColor="background1" w:themeShade="80"/>
          <w:szCs w:val="28"/>
        </w:rPr>
        <w:t>✓</w:t>
      </w:r>
      <w:r>
        <w:rPr>
          <w:rFonts w:ascii="Zapf Dingbats" w:hAnsi="Zapf Dingbats"/>
          <w:color w:val="808080" w:themeColor="background1" w:themeShade="80"/>
          <w:szCs w:val="28"/>
        </w:rPr>
        <w:t></w:t>
      </w:r>
      <w:r w:rsidRPr="005F1C36">
        <w:t>REG</w:t>
      </w:r>
      <w:r w:rsidRPr="004B2855">
        <w:rPr>
          <w:rFonts w:ascii="Calibri Light" w:hAnsi="Calibri Light"/>
        </w:rPr>
        <w:t xml:space="preserve"> – Required as per the </w:t>
      </w:r>
      <w:r>
        <w:rPr>
          <w:rFonts w:ascii="Calibri Light" w:hAnsi="Calibri Light"/>
        </w:rPr>
        <w:t>Educational and Care Services National Regulations [Regulation 168, 169]</w:t>
      </w:r>
    </w:p>
    <w:p w14:paraId="0CFD745C" w14:textId="77777777" w:rsidR="009364CF" w:rsidRPr="004B2855" w:rsidRDefault="009364CF" w:rsidP="009364CF">
      <w:pPr>
        <w:rPr>
          <w:rFonts w:ascii="Calibri Light" w:hAnsi="Calibri Light"/>
        </w:rPr>
      </w:pPr>
      <w:r w:rsidRPr="00FB78DA">
        <w:rPr>
          <w:rFonts w:ascii="Zapf Dingbats" w:hAnsi="Zapf Dingbats"/>
          <w:color w:val="808080" w:themeColor="background1" w:themeShade="80"/>
          <w:szCs w:val="28"/>
        </w:rPr>
        <w:t>✓</w:t>
      </w:r>
      <w:r>
        <w:rPr>
          <w:rFonts w:ascii="Zapf Dingbats" w:hAnsi="Zapf Dingbats"/>
          <w:color w:val="808080" w:themeColor="background1" w:themeShade="80"/>
          <w:szCs w:val="28"/>
        </w:rPr>
        <w:t></w:t>
      </w:r>
      <w:r w:rsidRPr="005F1C36">
        <w:t>OP</w:t>
      </w:r>
      <w:r w:rsidRPr="004B2855">
        <w:rPr>
          <w:rFonts w:ascii="Calibri Light" w:hAnsi="Calibri Light"/>
        </w:rPr>
        <w:t xml:space="preserve"> – Operational (Essential but not </w:t>
      </w:r>
      <w:r>
        <w:rPr>
          <w:rFonts w:ascii="Calibri Light" w:hAnsi="Calibri Light"/>
        </w:rPr>
        <w:t xml:space="preserve">specifically </w:t>
      </w:r>
      <w:r w:rsidRPr="004B2855">
        <w:rPr>
          <w:rFonts w:ascii="Calibri Light" w:hAnsi="Calibri Light"/>
        </w:rPr>
        <w:t>stipulated in the regulations)</w:t>
      </w:r>
    </w:p>
    <w:p w14:paraId="7265B3DA" w14:textId="77777777" w:rsidR="009364CF" w:rsidRPr="005F1C36" w:rsidRDefault="009364CF" w:rsidP="009364CF">
      <w:pPr>
        <w:spacing w:line="360" w:lineRule="auto"/>
        <w:rPr>
          <w:sz w:val="24"/>
          <w:szCs w:val="24"/>
        </w:rPr>
      </w:pPr>
    </w:p>
    <w:tbl>
      <w:tblPr>
        <w:tblStyle w:val="TableGrid"/>
        <w:tblW w:w="8784" w:type="dxa"/>
        <w:tblLook w:val="04A0" w:firstRow="1" w:lastRow="0" w:firstColumn="1" w:lastColumn="0" w:noHBand="0" w:noVBand="1"/>
      </w:tblPr>
      <w:tblGrid>
        <w:gridCol w:w="4531"/>
        <w:gridCol w:w="851"/>
        <w:gridCol w:w="709"/>
        <w:gridCol w:w="2693"/>
      </w:tblGrid>
      <w:tr w:rsidR="009364CF" w:rsidRPr="00151775" w14:paraId="3A4B4178" w14:textId="77777777" w:rsidTr="00181224">
        <w:trPr>
          <w:trHeight w:val="528"/>
        </w:trPr>
        <w:tc>
          <w:tcPr>
            <w:tcW w:w="4531" w:type="dxa"/>
            <w:shd w:val="clear" w:color="auto" w:fill="0BB04E"/>
            <w:vAlign w:val="center"/>
          </w:tcPr>
          <w:p w14:paraId="42B1A882" w14:textId="77777777" w:rsidR="009364CF" w:rsidRPr="00FA2CF5" w:rsidRDefault="009364CF" w:rsidP="00181224">
            <w:pPr>
              <w:ind w:hanging="27"/>
              <w:rPr>
                <w:rFonts w:ascii="Calibri Light" w:hAnsi="Calibri Light"/>
                <w:color w:val="000000" w:themeColor="text1"/>
                <w:sz w:val="20"/>
                <w:szCs w:val="20"/>
              </w:rPr>
            </w:pPr>
            <w:r>
              <w:rPr>
                <w:rFonts w:ascii="Calibri Light" w:hAnsi="Calibri Light"/>
                <w:color w:val="000000" w:themeColor="text1"/>
                <w:sz w:val="24"/>
                <w:szCs w:val="24"/>
                <w:lang w:val="en-US"/>
              </w:rPr>
              <w:t xml:space="preserve">QA 1- </w:t>
            </w:r>
            <w:r w:rsidRPr="0004463A">
              <w:rPr>
                <w:rFonts w:ascii="Calibri Light" w:hAnsi="Calibri Light"/>
                <w:color w:val="000000" w:themeColor="text1"/>
                <w:lang w:val="en-US"/>
              </w:rPr>
              <w:t>EDUCATIONAL PROGRAM AND PRACTICE</w:t>
            </w:r>
          </w:p>
        </w:tc>
        <w:tc>
          <w:tcPr>
            <w:tcW w:w="851" w:type="dxa"/>
            <w:shd w:val="clear" w:color="auto" w:fill="D9D9D9" w:themeFill="background1" w:themeFillShade="D9"/>
            <w:vAlign w:val="center"/>
          </w:tcPr>
          <w:p w14:paraId="349A55E0" w14:textId="77777777" w:rsidR="009364CF" w:rsidRPr="00CA2D1B" w:rsidRDefault="009364CF" w:rsidP="00181224">
            <w:pPr>
              <w:ind w:hanging="27"/>
              <w:jc w:val="center"/>
              <w:rPr>
                <w:rFonts w:ascii="Calibri Light" w:hAnsi="Calibri Light"/>
                <w:color w:val="000000" w:themeColor="text1"/>
                <w:sz w:val="24"/>
              </w:rPr>
            </w:pPr>
            <w:r w:rsidRPr="00CA2D1B">
              <w:rPr>
                <w:rFonts w:ascii="Calibri Light" w:hAnsi="Calibri Light"/>
                <w:color w:val="000000" w:themeColor="text1"/>
                <w:sz w:val="24"/>
                <w:szCs w:val="24"/>
                <w:lang w:val="en-US"/>
              </w:rPr>
              <w:t>REG</w:t>
            </w:r>
          </w:p>
        </w:tc>
        <w:tc>
          <w:tcPr>
            <w:tcW w:w="709" w:type="dxa"/>
            <w:shd w:val="clear" w:color="auto" w:fill="D9D9D9" w:themeFill="background1" w:themeFillShade="D9"/>
            <w:vAlign w:val="center"/>
          </w:tcPr>
          <w:p w14:paraId="1FDD3344" w14:textId="77777777" w:rsidR="009364CF" w:rsidRPr="00CA2D1B" w:rsidRDefault="009364CF" w:rsidP="00181224">
            <w:pPr>
              <w:ind w:hanging="27"/>
              <w:jc w:val="center"/>
              <w:rPr>
                <w:rFonts w:ascii="Calibri Light" w:hAnsi="Calibri Light"/>
                <w:color w:val="000000" w:themeColor="text1"/>
                <w:sz w:val="24"/>
              </w:rPr>
            </w:pPr>
            <w:r w:rsidRPr="00CA2D1B">
              <w:rPr>
                <w:rFonts w:ascii="Calibri Light" w:hAnsi="Calibri Light"/>
                <w:color w:val="000000" w:themeColor="text1"/>
                <w:sz w:val="24"/>
                <w:szCs w:val="24"/>
                <w:lang w:val="en-US"/>
              </w:rPr>
              <w:t>OP</w:t>
            </w:r>
          </w:p>
        </w:tc>
        <w:tc>
          <w:tcPr>
            <w:tcW w:w="2693" w:type="dxa"/>
            <w:shd w:val="clear" w:color="auto" w:fill="D9D9D9" w:themeFill="background1" w:themeFillShade="D9"/>
            <w:vAlign w:val="center"/>
          </w:tcPr>
          <w:p w14:paraId="040476B9" w14:textId="77777777" w:rsidR="009364CF" w:rsidRPr="00CA2D1B" w:rsidRDefault="009364CF" w:rsidP="00181224">
            <w:pPr>
              <w:ind w:hanging="27"/>
              <w:jc w:val="center"/>
              <w:rPr>
                <w:rFonts w:ascii="Calibri Light" w:hAnsi="Calibri Light"/>
                <w:color w:val="000000" w:themeColor="text1"/>
                <w:sz w:val="24"/>
                <w:szCs w:val="24"/>
                <w:lang w:val="en-US"/>
              </w:rPr>
            </w:pPr>
            <w:r w:rsidRPr="00CA2D1B">
              <w:rPr>
                <w:rFonts w:ascii="Calibri Light" w:hAnsi="Calibri Light"/>
                <w:color w:val="000000" w:themeColor="text1"/>
                <w:sz w:val="24"/>
                <w:szCs w:val="24"/>
                <w:lang w:val="en-US"/>
              </w:rPr>
              <w:t>RELATED PROCEDURES</w:t>
            </w:r>
          </w:p>
        </w:tc>
      </w:tr>
      <w:tr w:rsidR="009364CF" w:rsidRPr="00151775" w14:paraId="65454B74" w14:textId="77777777" w:rsidTr="00181224">
        <w:trPr>
          <w:trHeight w:val="528"/>
        </w:trPr>
        <w:tc>
          <w:tcPr>
            <w:tcW w:w="4531" w:type="dxa"/>
            <w:vMerge w:val="restart"/>
            <w:shd w:val="clear" w:color="auto" w:fill="auto"/>
            <w:vAlign w:val="center"/>
          </w:tcPr>
          <w:p w14:paraId="741B5D26" w14:textId="77777777" w:rsidR="009364CF" w:rsidRDefault="009364CF" w:rsidP="00181224">
            <w:pPr>
              <w:ind w:hanging="27"/>
              <w:rPr>
                <w:rFonts w:ascii="Calibri Light" w:hAnsi="Calibri Light"/>
                <w:color w:val="000000" w:themeColor="text1"/>
                <w:sz w:val="24"/>
                <w:szCs w:val="24"/>
                <w:lang w:val="en-US"/>
              </w:rPr>
            </w:pPr>
            <w:r w:rsidRPr="00AB353F">
              <w:rPr>
                <w:rFonts w:ascii="Calibri Light" w:hAnsi="Calibri Light"/>
                <w:szCs w:val="28"/>
              </w:rPr>
              <w:t>Additional Needs Policy</w:t>
            </w:r>
          </w:p>
        </w:tc>
        <w:tc>
          <w:tcPr>
            <w:tcW w:w="851" w:type="dxa"/>
            <w:vMerge w:val="restart"/>
            <w:shd w:val="clear" w:color="auto" w:fill="auto"/>
            <w:vAlign w:val="center"/>
          </w:tcPr>
          <w:p w14:paraId="58D182B9" w14:textId="77777777" w:rsidR="009364CF" w:rsidRPr="00151775" w:rsidRDefault="009364CF" w:rsidP="00181224">
            <w:pPr>
              <w:ind w:hanging="27"/>
              <w:jc w:val="center"/>
              <w:rPr>
                <w:rFonts w:ascii="Calibri Light" w:hAnsi="Calibri Light"/>
                <w:color w:val="000000" w:themeColor="text1"/>
                <w:sz w:val="24"/>
              </w:rPr>
            </w:pPr>
          </w:p>
        </w:tc>
        <w:tc>
          <w:tcPr>
            <w:tcW w:w="709" w:type="dxa"/>
            <w:vMerge w:val="restart"/>
            <w:shd w:val="clear" w:color="auto" w:fill="auto"/>
            <w:vAlign w:val="center"/>
          </w:tcPr>
          <w:p w14:paraId="7890E039"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93" w:type="dxa"/>
            <w:vAlign w:val="center"/>
          </w:tcPr>
          <w:p w14:paraId="68F6F5EC" w14:textId="77777777" w:rsidR="009364CF" w:rsidRPr="0031413D" w:rsidRDefault="009364CF" w:rsidP="00181224">
            <w:pPr>
              <w:ind w:hanging="27"/>
              <w:rPr>
                <w:rFonts w:ascii="Calibri Light" w:hAnsi="Calibri Light"/>
                <w:color w:val="000000" w:themeColor="text1"/>
                <w:sz w:val="24"/>
              </w:rPr>
            </w:pPr>
            <w:r w:rsidRPr="0031413D">
              <w:rPr>
                <w:rFonts w:ascii="Calibri Light" w:hAnsi="Calibri Light"/>
                <w:szCs w:val="28"/>
              </w:rPr>
              <w:t>Additional Needs Procedure</w:t>
            </w:r>
          </w:p>
        </w:tc>
      </w:tr>
      <w:tr w:rsidR="009364CF" w:rsidRPr="00151775" w14:paraId="7F912584" w14:textId="77777777" w:rsidTr="00181224">
        <w:trPr>
          <w:trHeight w:val="528"/>
        </w:trPr>
        <w:tc>
          <w:tcPr>
            <w:tcW w:w="4531" w:type="dxa"/>
            <w:vMerge/>
            <w:shd w:val="clear" w:color="auto" w:fill="auto"/>
            <w:vAlign w:val="center"/>
          </w:tcPr>
          <w:p w14:paraId="2E6C907C" w14:textId="77777777" w:rsidR="009364CF" w:rsidRPr="00AB353F" w:rsidRDefault="009364CF" w:rsidP="00181224">
            <w:pPr>
              <w:ind w:hanging="27"/>
              <w:rPr>
                <w:rFonts w:ascii="Calibri Light" w:hAnsi="Calibri Light"/>
                <w:szCs w:val="28"/>
              </w:rPr>
            </w:pPr>
          </w:p>
        </w:tc>
        <w:tc>
          <w:tcPr>
            <w:tcW w:w="851" w:type="dxa"/>
            <w:vMerge/>
            <w:shd w:val="clear" w:color="auto" w:fill="auto"/>
            <w:vAlign w:val="center"/>
          </w:tcPr>
          <w:p w14:paraId="15EFBBBE"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09" w:type="dxa"/>
            <w:vMerge/>
            <w:shd w:val="clear" w:color="auto" w:fill="auto"/>
            <w:vAlign w:val="center"/>
          </w:tcPr>
          <w:p w14:paraId="29022192" w14:textId="77777777" w:rsidR="009364CF" w:rsidRPr="00151775" w:rsidRDefault="009364CF" w:rsidP="00181224">
            <w:pPr>
              <w:ind w:hanging="27"/>
              <w:jc w:val="center"/>
              <w:rPr>
                <w:rFonts w:ascii="Calibri Light" w:hAnsi="Calibri Light"/>
                <w:color w:val="000000" w:themeColor="text1"/>
                <w:sz w:val="24"/>
              </w:rPr>
            </w:pPr>
          </w:p>
        </w:tc>
        <w:tc>
          <w:tcPr>
            <w:tcW w:w="2693" w:type="dxa"/>
            <w:vAlign w:val="center"/>
          </w:tcPr>
          <w:p w14:paraId="51CEA4B2" w14:textId="77777777" w:rsidR="009364CF" w:rsidRPr="0031413D" w:rsidRDefault="009364CF" w:rsidP="00181224">
            <w:pPr>
              <w:ind w:hanging="27"/>
              <w:rPr>
                <w:rFonts w:ascii="Calibri Light" w:hAnsi="Calibri Light"/>
                <w:szCs w:val="28"/>
              </w:rPr>
            </w:pPr>
            <w:r w:rsidRPr="0031413D">
              <w:rPr>
                <w:rFonts w:ascii="Calibri Light" w:hAnsi="Calibri Light"/>
                <w:szCs w:val="28"/>
              </w:rPr>
              <w:t>Guide to Strategic Inclusion Plan</w:t>
            </w:r>
          </w:p>
        </w:tc>
      </w:tr>
      <w:tr w:rsidR="009364CF" w:rsidRPr="00151775" w14:paraId="4F215FC5" w14:textId="77777777" w:rsidTr="00181224">
        <w:trPr>
          <w:trHeight w:val="528"/>
        </w:trPr>
        <w:tc>
          <w:tcPr>
            <w:tcW w:w="4531" w:type="dxa"/>
            <w:shd w:val="clear" w:color="auto" w:fill="auto"/>
            <w:vAlign w:val="center"/>
          </w:tcPr>
          <w:p w14:paraId="7E592585" w14:textId="77777777" w:rsidR="009364CF" w:rsidRDefault="009364CF" w:rsidP="00181224">
            <w:pPr>
              <w:ind w:hanging="27"/>
              <w:rPr>
                <w:rFonts w:ascii="Calibri Light" w:hAnsi="Calibri Light"/>
                <w:color w:val="000000" w:themeColor="text1"/>
                <w:sz w:val="24"/>
                <w:szCs w:val="24"/>
                <w:lang w:val="en-US"/>
              </w:rPr>
            </w:pPr>
            <w:r w:rsidRPr="00DC2A6E">
              <w:rPr>
                <w:rFonts w:ascii="Calibri Light" w:hAnsi="Calibri Light"/>
                <w:szCs w:val="28"/>
              </w:rPr>
              <w:t>Celebrations Policy</w:t>
            </w:r>
          </w:p>
        </w:tc>
        <w:tc>
          <w:tcPr>
            <w:tcW w:w="851" w:type="dxa"/>
            <w:shd w:val="clear" w:color="auto" w:fill="auto"/>
            <w:vAlign w:val="center"/>
          </w:tcPr>
          <w:p w14:paraId="3D016729" w14:textId="77777777" w:rsidR="009364CF" w:rsidRPr="00151775" w:rsidRDefault="009364CF" w:rsidP="00181224">
            <w:pPr>
              <w:ind w:hanging="27"/>
              <w:jc w:val="center"/>
              <w:rPr>
                <w:rFonts w:ascii="Calibri Light" w:hAnsi="Calibri Light"/>
                <w:color w:val="000000" w:themeColor="text1"/>
                <w:sz w:val="24"/>
              </w:rPr>
            </w:pPr>
          </w:p>
        </w:tc>
        <w:tc>
          <w:tcPr>
            <w:tcW w:w="709" w:type="dxa"/>
            <w:shd w:val="clear" w:color="auto" w:fill="auto"/>
            <w:vAlign w:val="center"/>
          </w:tcPr>
          <w:p w14:paraId="79DF75DE"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93" w:type="dxa"/>
            <w:vAlign w:val="center"/>
          </w:tcPr>
          <w:p w14:paraId="0CB9CE05" w14:textId="77777777" w:rsidR="009364CF" w:rsidRPr="0031413D" w:rsidRDefault="009364CF" w:rsidP="00181224">
            <w:pPr>
              <w:ind w:hanging="27"/>
              <w:rPr>
                <w:rFonts w:ascii="Zapf Dingbats" w:hAnsi="Zapf Dingbats"/>
                <w:color w:val="808080" w:themeColor="background1" w:themeShade="80"/>
                <w:szCs w:val="28"/>
              </w:rPr>
            </w:pPr>
            <w:r w:rsidRPr="0031413D">
              <w:rPr>
                <w:rFonts w:ascii="Zapf Dingbats" w:hAnsi="Zapf Dingbats"/>
                <w:color w:val="808080" w:themeColor="background1" w:themeShade="80"/>
                <w:szCs w:val="28"/>
              </w:rPr>
              <w:t xml:space="preserve">   </w:t>
            </w:r>
          </w:p>
        </w:tc>
      </w:tr>
      <w:tr w:rsidR="009364CF" w:rsidRPr="00151775" w14:paraId="44D04B5F" w14:textId="77777777" w:rsidTr="00181224">
        <w:trPr>
          <w:trHeight w:val="528"/>
        </w:trPr>
        <w:tc>
          <w:tcPr>
            <w:tcW w:w="4531" w:type="dxa"/>
            <w:shd w:val="clear" w:color="auto" w:fill="auto"/>
            <w:vAlign w:val="center"/>
          </w:tcPr>
          <w:p w14:paraId="4E63ED1F" w14:textId="77777777" w:rsidR="009364CF" w:rsidRDefault="009364CF" w:rsidP="00181224">
            <w:pPr>
              <w:ind w:hanging="27"/>
              <w:rPr>
                <w:rFonts w:ascii="Calibri Light" w:hAnsi="Calibri Light"/>
                <w:color w:val="000000" w:themeColor="text1"/>
                <w:sz w:val="24"/>
                <w:szCs w:val="24"/>
                <w:lang w:val="en-US"/>
              </w:rPr>
            </w:pPr>
            <w:r>
              <w:rPr>
                <w:rFonts w:ascii="Calibri Light" w:hAnsi="Calibri Light"/>
                <w:szCs w:val="28"/>
              </w:rPr>
              <w:t>EC Intervention Practitioner Management Policy</w:t>
            </w:r>
          </w:p>
        </w:tc>
        <w:tc>
          <w:tcPr>
            <w:tcW w:w="851" w:type="dxa"/>
            <w:shd w:val="clear" w:color="auto" w:fill="auto"/>
            <w:vAlign w:val="center"/>
          </w:tcPr>
          <w:p w14:paraId="6A8C8EF5" w14:textId="77777777" w:rsidR="009364CF" w:rsidRPr="00151775" w:rsidRDefault="009364CF" w:rsidP="00181224">
            <w:pPr>
              <w:ind w:hanging="27"/>
              <w:jc w:val="center"/>
              <w:rPr>
                <w:rFonts w:ascii="Calibri Light" w:hAnsi="Calibri Light"/>
                <w:color w:val="000000" w:themeColor="text1"/>
                <w:sz w:val="24"/>
              </w:rPr>
            </w:pPr>
          </w:p>
        </w:tc>
        <w:tc>
          <w:tcPr>
            <w:tcW w:w="709" w:type="dxa"/>
            <w:shd w:val="clear" w:color="auto" w:fill="auto"/>
            <w:vAlign w:val="center"/>
          </w:tcPr>
          <w:p w14:paraId="2D553EE5"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93" w:type="dxa"/>
            <w:vAlign w:val="center"/>
          </w:tcPr>
          <w:p w14:paraId="3A5AB4A1" w14:textId="77777777" w:rsidR="009364CF" w:rsidRPr="0031413D" w:rsidRDefault="009364CF" w:rsidP="00181224">
            <w:pPr>
              <w:ind w:hanging="27"/>
              <w:rPr>
                <w:rFonts w:ascii="Zapf Dingbats" w:hAnsi="Zapf Dingbats"/>
                <w:color w:val="808080" w:themeColor="background1" w:themeShade="80"/>
                <w:szCs w:val="28"/>
              </w:rPr>
            </w:pPr>
          </w:p>
        </w:tc>
      </w:tr>
      <w:tr w:rsidR="009364CF" w:rsidRPr="00151775" w14:paraId="7B90D970" w14:textId="77777777" w:rsidTr="00181224">
        <w:trPr>
          <w:trHeight w:val="803"/>
        </w:trPr>
        <w:tc>
          <w:tcPr>
            <w:tcW w:w="4531" w:type="dxa"/>
            <w:vMerge w:val="restart"/>
            <w:shd w:val="clear" w:color="auto" w:fill="auto"/>
            <w:vAlign w:val="center"/>
          </w:tcPr>
          <w:p w14:paraId="05E84EE9" w14:textId="77777777" w:rsidR="009364CF" w:rsidRDefault="009364CF" w:rsidP="00181224">
            <w:pPr>
              <w:ind w:hanging="27"/>
              <w:rPr>
                <w:rFonts w:ascii="Calibri Light" w:hAnsi="Calibri Light"/>
                <w:color w:val="000000" w:themeColor="text1"/>
                <w:sz w:val="24"/>
                <w:szCs w:val="24"/>
                <w:lang w:val="en-US"/>
              </w:rPr>
            </w:pPr>
            <w:r>
              <w:rPr>
                <w:rFonts w:ascii="Calibri Light" w:hAnsi="Calibri Light"/>
                <w:szCs w:val="28"/>
              </w:rPr>
              <w:t>Educational Program Policy</w:t>
            </w:r>
          </w:p>
        </w:tc>
        <w:tc>
          <w:tcPr>
            <w:tcW w:w="851" w:type="dxa"/>
            <w:vMerge w:val="restart"/>
            <w:shd w:val="clear" w:color="auto" w:fill="auto"/>
            <w:vAlign w:val="center"/>
          </w:tcPr>
          <w:p w14:paraId="3C27FA7D" w14:textId="77777777" w:rsidR="009364CF" w:rsidRPr="00151775" w:rsidRDefault="009364CF" w:rsidP="00181224">
            <w:pPr>
              <w:ind w:hanging="27"/>
              <w:jc w:val="center"/>
              <w:rPr>
                <w:rFonts w:ascii="Calibri Light" w:hAnsi="Calibri Light"/>
                <w:color w:val="000000" w:themeColor="text1"/>
                <w:sz w:val="24"/>
              </w:rPr>
            </w:pPr>
          </w:p>
        </w:tc>
        <w:tc>
          <w:tcPr>
            <w:tcW w:w="709" w:type="dxa"/>
            <w:vMerge w:val="restart"/>
            <w:shd w:val="clear" w:color="auto" w:fill="auto"/>
            <w:vAlign w:val="center"/>
          </w:tcPr>
          <w:p w14:paraId="64C16FF0" w14:textId="77777777" w:rsidR="009364CF" w:rsidRPr="00FA2CF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93" w:type="dxa"/>
            <w:vAlign w:val="center"/>
          </w:tcPr>
          <w:p w14:paraId="6BF044EB" w14:textId="77777777" w:rsidR="009364CF" w:rsidRPr="00FA2CF5" w:rsidRDefault="009364CF" w:rsidP="00181224">
            <w:pPr>
              <w:ind w:hanging="27"/>
              <w:rPr>
                <w:rFonts w:ascii="Calibri Light" w:hAnsi="Calibri Light"/>
                <w:szCs w:val="28"/>
              </w:rPr>
            </w:pPr>
            <w:r w:rsidRPr="004C3AF9">
              <w:rPr>
                <w:rFonts w:ascii="Calibri Light" w:hAnsi="Calibri Light"/>
                <w:color w:val="000000" w:themeColor="text1"/>
                <w:lang w:val="en-US"/>
              </w:rPr>
              <w:t>Assessment and Planning Cycle Guide and Procedure</w:t>
            </w:r>
            <w:r w:rsidRPr="00FA2CF5">
              <w:rPr>
                <w:rFonts w:ascii="Calibri Light" w:hAnsi="Calibri Light"/>
                <w:i/>
                <w:iCs/>
                <w:color w:val="000000" w:themeColor="text1"/>
                <w:lang w:val="en-US"/>
              </w:rPr>
              <w:t xml:space="preserve"> </w:t>
            </w:r>
          </w:p>
        </w:tc>
      </w:tr>
      <w:tr w:rsidR="009364CF" w:rsidRPr="00151775" w14:paraId="27F85233" w14:textId="77777777" w:rsidTr="00181224">
        <w:trPr>
          <w:trHeight w:val="803"/>
        </w:trPr>
        <w:tc>
          <w:tcPr>
            <w:tcW w:w="4531" w:type="dxa"/>
            <w:vMerge/>
            <w:shd w:val="clear" w:color="auto" w:fill="auto"/>
            <w:vAlign w:val="center"/>
          </w:tcPr>
          <w:p w14:paraId="7EF29771" w14:textId="77777777" w:rsidR="009364CF" w:rsidRDefault="009364CF" w:rsidP="00181224">
            <w:pPr>
              <w:ind w:hanging="27"/>
              <w:rPr>
                <w:rFonts w:ascii="Calibri Light" w:hAnsi="Calibri Light"/>
                <w:szCs w:val="28"/>
              </w:rPr>
            </w:pPr>
          </w:p>
        </w:tc>
        <w:tc>
          <w:tcPr>
            <w:tcW w:w="851" w:type="dxa"/>
            <w:vMerge/>
            <w:shd w:val="clear" w:color="auto" w:fill="auto"/>
            <w:vAlign w:val="center"/>
          </w:tcPr>
          <w:p w14:paraId="3BA8D0B3"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09" w:type="dxa"/>
            <w:vMerge/>
            <w:shd w:val="clear" w:color="auto" w:fill="auto"/>
            <w:vAlign w:val="center"/>
          </w:tcPr>
          <w:p w14:paraId="565B263D" w14:textId="77777777" w:rsidR="009364CF" w:rsidRPr="00FA2CF5" w:rsidRDefault="009364CF" w:rsidP="00181224">
            <w:pPr>
              <w:ind w:hanging="27"/>
              <w:jc w:val="center"/>
              <w:rPr>
                <w:rFonts w:ascii="Calibri Light" w:hAnsi="Calibri Light"/>
                <w:color w:val="000000" w:themeColor="text1"/>
                <w:sz w:val="24"/>
              </w:rPr>
            </w:pPr>
          </w:p>
        </w:tc>
        <w:tc>
          <w:tcPr>
            <w:tcW w:w="2693" w:type="dxa"/>
            <w:vAlign w:val="center"/>
          </w:tcPr>
          <w:p w14:paraId="01D6C961" w14:textId="77777777" w:rsidR="009364CF" w:rsidRPr="004C3AF9" w:rsidRDefault="009364CF" w:rsidP="00181224">
            <w:pPr>
              <w:ind w:hanging="27"/>
              <w:rPr>
                <w:rFonts w:ascii="Calibri Light" w:hAnsi="Calibri Light"/>
                <w:color w:val="000000" w:themeColor="text1"/>
                <w:lang w:val="en-US"/>
              </w:rPr>
            </w:pPr>
            <w:r w:rsidRPr="00D90366">
              <w:rPr>
                <w:rFonts w:ascii="Calibri Light" w:hAnsi="Calibri Light"/>
                <w:szCs w:val="28"/>
              </w:rPr>
              <w:t>Educational Program and Practice Procedure</w:t>
            </w:r>
          </w:p>
        </w:tc>
      </w:tr>
      <w:tr w:rsidR="009364CF" w:rsidRPr="00151775" w14:paraId="7C3ADD16" w14:textId="77777777" w:rsidTr="00181224">
        <w:trPr>
          <w:trHeight w:val="802"/>
        </w:trPr>
        <w:tc>
          <w:tcPr>
            <w:tcW w:w="4531" w:type="dxa"/>
            <w:vMerge/>
            <w:shd w:val="clear" w:color="auto" w:fill="auto"/>
            <w:vAlign w:val="center"/>
          </w:tcPr>
          <w:p w14:paraId="7C763EB3" w14:textId="77777777" w:rsidR="009364CF" w:rsidRDefault="009364CF" w:rsidP="00181224">
            <w:pPr>
              <w:ind w:hanging="27"/>
              <w:rPr>
                <w:rFonts w:ascii="Calibri Light" w:hAnsi="Calibri Light"/>
                <w:szCs w:val="28"/>
              </w:rPr>
            </w:pPr>
          </w:p>
        </w:tc>
        <w:tc>
          <w:tcPr>
            <w:tcW w:w="851" w:type="dxa"/>
            <w:vMerge/>
            <w:shd w:val="clear" w:color="auto" w:fill="auto"/>
            <w:vAlign w:val="center"/>
          </w:tcPr>
          <w:p w14:paraId="5F505781"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09" w:type="dxa"/>
            <w:vMerge/>
            <w:shd w:val="clear" w:color="auto" w:fill="auto"/>
            <w:vAlign w:val="center"/>
          </w:tcPr>
          <w:p w14:paraId="2839E115" w14:textId="77777777" w:rsidR="009364CF" w:rsidRPr="00151775" w:rsidRDefault="009364CF" w:rsidP="00181224">
            <w:pPr>
              <w:ind w:hanging="27"/>
              <w:jc w:val="center"/>
              <w:rPr>
                <w:rFonts w:ascii="Calibri Light" w:hAnsi="Calibri Light"/>
                <w:color w:val="000000" w:themeColor="text1"/>
                <w:sz w:val="24"/>
              </w:rPr>
            </w:pPr>
          </w:p>
        </w:tc>
        <w:tc>
          <w:tcPr>
            <w:tcW w:w="2693" w:type="dxa"/>
            <w:vAlign w:val="center"/>
          </w:tcPr>
          <w:p w14:paraId="4F7CA7B6" w14:textId="77777777" w:rsidR="009364CF" w:rsidRPr="0031413D" w:rsidRDefault="009364CF" w:rsidP="00181224">
            <w:pPr>
              <w:ind w:hanging="27"/>
              <w:rPr>
                <w:rFonts w:ascii="Calibri Light" w:hAnsi="Calibri Light"/>
                <w:color w:val="000000" w:themeColor="text1"/>
                <w:lang w:val="en-US"/>
              </w:rPr>
            </w:pPr>
            <w:r w:rsidRPr="0031413D">
              <w:rPr>
                <w:rFonts w:ascii="Calibri Light" w:hAnsi="Calibri Light"/>
                <w:szCs w:val="28"/>
              </w:rPr>
              <w:t>Exceeding Themes Guide and Examples</w:t>
            </w:r>
          </w:p>
        </w:tc>
      </w:tr>
      <w:tr w:rsidR="009364CF" w:rsidRPr="00151775" w14:paraId="134D6F13" w14:textId="77777777" w:rsidTr="00181224">
        <w:trPr>
          <w:trHeight w:val="528"/>
        </w:trPr>
        <w:tc>
          <w:tcPr>
            <w:tcW w:w="4531" w:type="dxa"/>
            <w:shd w:val="clear" w:color="auto" w:fill="auto"/>
            <w:vAlign w:val="center"/>
          </w:tcPr>
          <w:p w14:paraId="79408B60" w14:textId="77777777" w:rsidR="009364CF" w:rsidRDefault="009364CF" w:rsidP="00181224">
            <w:pPr>
              <w:ind w:hanging="27"/>
              <w:rPr>
                <w:rFonts w:ascii="Calibri Light" w:hAnsi="Calibri Light"/>
                <w:color w:val="000000" w:themeColor="text1"/>
                <w:sz w:val="24"/>
                <w:szCs w:val="24"/>
                <w:lang w:val="en-US"/>
              </w:rPr>
            </w:pPr>
            <w:r>
              <w:rPr>
                <w:rFonts w:ascii="Calibri Light" w:hAnsi="Calibri Light"/>
                <w:szCs w:val="28"/>
              </w:rPr>
              <w:t>Multicultural</w:t>
            </w:r>
            <w:r w:rsidRPr="00DC2A6E">
              <w:rPr>
                <w:rFonts w:ascii="Calibri Light" w:hAnsi="Calibri Light"/>
                <w:szCs w:val="28"/>
              </w:rPr>
              <w:t xml:space="preserve"> Policy</w:t>
            </w:r>
          </w:p>
        </w:tc>
        <w:tc>
          <w:tcPr>
            <w:tcW w:w="851" w:type="dxa"/>
            <w:shd w:val="clear" w:color="auto" w:fill="auto"/>
            <w:vAlign w:val="center"/>
          </w:tcPr>
          <w:p w14:paraId="3C2FE1C7" w14:textId="77777777" w:rsidR="009364CF" w:rsidRPr="00151775" w:rsidRDefault="009364CF" w:rsidP="00181224">
            <w:pPr>
              <w:ind w:hanging="27"/>
              <w:jc w:val="center"/>
              <w:rPr>
                <w:rFonts w:ascii="Calibri Light" w:hAnsi="Calibri Light"/>
                <w:color w:val="000000" w:themeColor="text1"/>
                <w:sz w:val="24"/>
              </w:rPr>
            </w:pPr>
          </w:p>
        </w:tc>
        <w:tc>
          <w:tcPr>
            <w:tcW w:w="709" w:type="dxa"/>
            <w:shd w:val="clear" w:color="auto" w:fill="auto"/>
            <w:vAlign w:val="center"/>
          </w:tcPr>
          <w:p w14:paraId="13F56B88"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93" w:type="dxa"/>
            <w:vAlign w:val="center"/>
          </w:tcPr>
          <w:p w14:paraId="492B0AE2" w14:textId="77777777" w:rsidR="009364CF" w:rsidRPr="0031413D" w:rsidRDefault="009364CF" w:rsidP="00181224">
            <w:pPr>
              <w:ind w:hanging="27"/>
              <w:rPr>
                <w:rFonts w:ascii="Calibri Light" w:hAnsi="Calibri Light"/>
                <w:color w:val="000000" w:themeColor="text1"/>
                <w:sz w:val="24"/>
              </w:rPr>
            </w:pPr>
            <w:r w:rsidRPr="0031413D">
              <w:rPr>
                <w:rFonts w:ascii="Calibri Light" w:hAnsi="Calibri Light"/>
                <w:color w:val="000000" w:themeColor="text1"/>
                <w:lang w:val="en-US"/>
              </w:rPr>
              <w:t>Multicultural Guide and Procedure</w:t>
            </w:r>
          </w:p>
        </w:tc>
      </w:tr>
      <w:tr w:rsidR="009364CF" w:rsidRPr="00151775" w14:paraId="1D78E8BD" w14:textId="77777777" w:rsidTr="00181224">
        <w:trPr>
          <w:trHeight w:val="528"/>
        </w:trPr>
        <w:tc>
          <w:tcPr>
            <w:tcW w:w="4531" w:type="dxa"/>
            <w:shd w:val="clear" w:color="auto" w:fill="auto"/>
            <w:vAlign w:val="center"/>
          </w:tcPr>
          <w:p w14:paraId="1CAADFC1" w14:textId="77777777" w:rsidR="009364CF" w:rsidRPr="006C5D05" w:rsidRDefault="009364CF" w:rsidP="00181224">
            <w:pPr>
              <w:ind w:hanging="27"/>
              <w:rPr>
                <w:rFonts w:ascii="Calibri Light" w:hAnsi="Calibri Light"/>
                <w:szCs w:val="28"/>
              </w:rPr>
            </w:pPr>
            <w:r w:rsidRPr="007C362E">
              <w:rPr>
                <w:rFonts w:ascii="Calibri Light" w:hAnsi="Calibri Light"/>
                <w:szCs w:val="28"/>
              </w:rPr>
              <w:t>Physical Activity Policy</w:t>
            </w:r>
          </w:p>
        </w:tc>
        <w:tc>
          <w:tcPr>
            <w:tcW w:w="851" w:type="dxa"/>
            <w:shd w:val="clear" w:color="auto" w:fill="auto"/>
            <w:vAlign w:val="center"/>
          </w:tcPr>
          <w:p w14:paraId="6256BD43"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09" w:type="dxa"/>
            <w:shd w:val="clear" w:color="auto" w:fill="auto"/>
            <w:vAlign w:val="center"/>
          </w:tcPr>
          <w:p w14:paraId="34A79E7D"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93" w:type="dxa"/>
          </w:tcPr>
          <w:p w14:paraId="1D77F183" w14:textId="77777777" w:rsidR="009364CF" w:rsidRPr="00151775" w:rsidRDefault="009364CF" w:rsidP="00181224">
            <w:pPr>
              <w:ind w:hanging="27"/>
              <w:jc w:val="center"/>
              <w:rPr>
                <w:rFonts w:ascii="Calibri Light" w:hAnsi="Calibri Light"/>
                <w:color w:val="000000" w:themeColor="text1"/>
                <w:sz w:val="24"/>
              </w:rPr>
            </w:pPr>
          </w:p>
        </w:tc>
      </w:tr>
      <w:tr w:rsidR="009364CF" w:rsidRPr="00151775" w14:paraId="1064FD6B" w14:textId="77777777" w:rsidTr="00181224">
        <w:trPr>
          <w:trHeight w:val="528"/>
        </w:trPr>
        <w:tc>
          <w:tcPr>
            <w:tcW w:w="4531" w:type="dxa"/>
            <w:shd w:val="clear" w:color="auto" w:fill="auto"/>
            <w:vAlign w:val="center"/>
          </w:tcPr>
          <w:p w14:paraId="42854C56" w14:textId="77777777" w:rsidR="009364CF" w:rsidRDefault="009364CF" w:rsidP="00181224">
            <w:pPr>
              <w:ind w:hanging="27"/>
              <w:rPr>
                <w:rFonts w:ascii="Calibri Light" w:hAnsi="Calibri Light"/>
                <w:color w:val="000000" w:themeColor="text1"/>
                <w:sz w:val="24"/>
                <w:szCs w:val="24"/>
                <w:lang w:val="en-US"/>
              </w:rPr>
            </w:pPr>
            <w:r w:rsidRPr="006C5D05">
              <w:rPr>
                <w:rFonts w:ascii="Calibri Light" w:hAnsi="Calibri Light"/>
                <w:szCs w:val="28"/>
              </w:rPr>
              <w:t>Technology Policy</w:t>
            </w:r>
          </w:p>
        </w:tc>
        <w:tc>
          <w:tcPr>
            <w:tcW w:w="851" w:type="dxa"/>
            <w:shd w:val="clear" w:color="auto" w:fill="auto"/>
            <w:vAlign w:val="center"/>
          </w:tcPr>
          <w:p w14:paraId="0ECE697E" w14:textId="77777777" w:rsidR="009364CF" w:rsidRPr="00151775" w:rsidRDefault="009364CF" w:rsidP="00181224">
            <w:pPr>
              <w:ind w:hanging="27"/>
              <w:jc w:val="center"/>
              <w:rPr>
                <w:rFonts w:ascii="Calibri Light" w:hAnsi="Calibri Light"/>
                <w:color w:val="000000" w:themeColor="text1"/>
                <w:sz w:val="24"/>
              </w:rPr>
            </w:pPr>
          </w:p>
        </w:tc>
        <w:tc>
          <w:tcPr>
            <w:tcW w:w="709" w:type="dxa"/>
            <w:shd w:val="clear" w:color="auto" w:fill="auto"/>
            <w:vAlign w:val="center"/>
          </w:tcPr>
          <w:p w14:paraId="1FB1CFFB"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93" w:type="dxa"/>
          </w:tcPr>
          <w:p w14:paraId="0384956C" w14:textId="77777777" w:rsidR="009364CF" w:rsidRPr="00151775" w:rsidRDefault="009364CF" w:rsidP="00181224">
            <w:pPr>
              <w:ind w:hanging="27"/>
              <w:jc w:val="center"/>
              <w:rPr>
                <w:rFonts w:ascii="Calibri Light" w:hAnsi="Calibri Light"/>
                <w:color w:val="000000" w:themeColor="text1"/>
                <w:sz w:val="24"/>
              </w:rPr>
            </w:pPr>
          </w:p>
        </w:tc>
      </w:tr>
    </w:tbl>
    <w:p w14:paraId="0D5AB9A8" w14:textId="77777777" w:rsidR="009364CF" w:rsidRDefault="009364CF" w:rsidP="009364CF"/>
    <w:tbl>
      <w:tblPr>
        <w:tblStyle w:val="TableGrid"/>
        <w:tblW w:w="8789" w:type="dxa"/>
        <w:tblInd w:w="-5" w:type="dxa"/>
        <w:tblLook w:val="04A0" w:firstRow="1" w:lastRow="0" w:firstColumn="1" w:lastColumn="0" w:noHBand="0" w:noVBand="1"/>
      </w:tblPr>
      <w:tblGrid>
        <w:gridCol w:w="4509"/>
        <w:gridCol w:w="849"/>
        <w:gridCol w:w="748"/>
        <w:gridCol w:w="2683"/>
      </w:tblGrid>
      <w:tr w:rsidR="009364CF" w:rsidRPr="00151775" w14:paraId="6B73380B" w14:textId="77777777" w:rsidTr="00181224">
        <w:trPr>
          <w:trHeight w:val="528"/>
        </w:trPr>
        <w:tc>
          <w:tcPr>
            <w:tcW w:w="4509" w:type="dxa"/>
            <w:shd w:val="clear" w:color="auto" w:fill="FFC71C"/>
            <w:vAlign w:val="center"/>
          </w:tcPr>
          <w:p w14:paraId="6C9115F4" w14:textId="77777777" w:rsidR="009364CF" w:rsidRPr="00FA2CF5" w:rsidRDefault="009364CF" w:rsidP="00181224">
            <w:pPr>
              <w:ind w:hanging="27"/>
              <w:rPr>
                <w:rFonts w:ascii="Calibri Light" w:hAnsi="Calibri Light"/>
                <w:color w:val="000000" w:themeColor="text1"/>
                <w:sz w:val="20"/>
                <w:szCs w:val="20"/>
              </w:rPr>
            </w:pPr>
            <w:r>
              <w:rPr>
                <w:rFonts w:ascii="Calibri Light" w:hAnsi="Calibri Light"/>
                <w:color w:val="000000" w:themeColor="text1"/>
                <w:sz w:val="24"/>
                <w:szCs w:val="24"/>
                <w:lang w:val="en-US"/>
              </w:rPr>
              <w:t xml:space="preserve">QA 2- </w:t>
            </w:r>
            <w:r w:rsidRPr="0004463A">
              <w:rPr>
                <w:rFonts w:ascii="Calibri Light" w:hAnsi="Calibri Light"/>
                <w:color w:val="000000" w:themeColor="text1"/>
                <w:lang w:val="en-US"/>
              </w:rPr>
              <w:t>CHILDREN’S HEALTH AND SAFETY</w:t>
            </w:r>
          </w:p>
        </w:tc>
        <w:tc>
          <w:tcPr>
            <w:tcW w:w="849" w:type="dxa"/>
            <w:shd w:val="clear" w:color="auto" w:fill="D9D9D9" w:themeFill="background1" w:themeFillShade="D9"/>
            <w:vAlign w:val="center"/>
          </w:tcPr>
          <w:p w14:paraId="15042D20" w14:textId="77777777" w:rsidR="009364CF" w:rsidRPr="00E31759" w:rsidRDefault="009364CF" w:rsidP="00181224">
            <w:pPr>
              <w:ind w:hanging="27"/>
              <w:jc w:val="center"/>
              <w:rPr>
                <w:rFonts w:ascii="Calibri Light" w:hAnsi="Calibri Light"/>
                <w:color w:val="000000" w:themeColor="text1"/>
                <w:sz w:val="24"/>
              </w:rPr>
            </w:pPr>
            <w:r w:rsidRPr="00E31759">
              <w:rPr>
                <w:rFonts w:ascii="Calibri Light" w:hAnsi="Calibri Light"/>
                <w:color w:val="000000" w:themeColor="text1"/>
                <w:sz w:val="24"/>
                <w:szCs w:val="24"/>
                <w:lang w:val="en-US"/>
              </w:rPr>
              <w:t>REG</w:t>
            </w:r>
          </w:p>
        </w:tc>
        <w:tc>
          <w:tcPr>
            <w:tcW w:w="748" w:type="dxa"/>
            <w:shd w:val="clear" w:color="auto" w:fill="D9D9D9" w:themeFill="background1" w:themeFillShade="D9"/>
            <w:vAlign w:val="center"/>
          </w:tcPr>
          <w:p w14:paraId="5C43E549" w14:textId="77777777" w:rsidR="009364CF" w:rsidRPr="00E31759" w:rsidRDefault="009364CF" w:rsidP="00181224">
            <w:pPr>
              <w:ind w:hanging="27"/>
              <w:jc w:val="center"/>
              <w:rPr>
                <w:rFonts w:ascii="Calibri Light" w:hAnsi="Calibri Light"/>
                <w:color w:val="000000" w:themeColor="text1"/>
                <w:sz w:val="24"/>
              </w:rPr>
            </w:pPr>
            <w:r w:rsidRPr="00E31759">
              <w:rPr>
                <w:rFonts w:ascii="Calibri Light" w:hAnsi="Calibri Light"/>
                <w:color w:val="000000" w:themeColor="text1"/>
                <w:sz w:val="24"/>
                <w:szCs w:val="24"/>
                <w:lang w:val="en-US"/>
              </w:rPr>
              <w:t>OP</w:t>
            </w:r>
          </w:p>
        </w:tc>
        <w:tc>
          <w:tcPr>
            <w:tcW w:w="2683" w:type="dxa"/>
            <w:shd w:val="clear" w:color="auto" w:fill="D9D9D9" w:themeFill="background1" w:themeFillShade="D9"/>
          </w:tcPr>
          <w:p w14:paraId="33C0185B" w14:textId="77777777" w:rsidR="009364CF" w:rsidRPr="00E31759" w:rsidRDefault="009364CF" w:rsidP="00181224">
            <w:pPr>
              <w:ind w:hanging="27"/>
              <w:jc w:val="center"/>
              <w:rPr>
                <w:rFonts w:ascii="Calibri Light" w:hAnsi="Calibri Light"/>
                <w:color w:val="000000" w:themeColor="text1"/>
                <w:sz w:val="24"/>
                <w:szCs w:val="24"/>
                <w:lang w:val="en-US"/>
              </w:rPr>
            </w:pPr>
            <w:r w:rsidRPr="00E31759">
              <w:rPr>
                <w:rFonts w:ascii="Calibri Light" w:hAnsi="Calibri Light"/>
                <w:color w:val="000000" w:themeColor="text1"/>
                <w:sz w:val="24"/>
                <w:szCs w:val="24"/>
                <w:lang w:val="en-US"/>
              </w:rPr>
              <w:t>RELATED PROCEDURES</w:t>
            </w:r>
          </w:p>
        </w:tc>
      </w:tr>
      <w:tr w:rsidR="009364CF" w:rsidRPr="00151775" w14:paraId="2CF7D002" w14:textId="77777777" w:rsidTr="00181224">
        <w:trPr>
          <w:trHeight w:val="527"/>
        </w:trPr>
        <w:tc>
          <w:tcPr>
            <w:tcW w:w="4509" w:type="dxa"/>
            <w:shd w:val="clear" w:color="auto" w:fill="auto"/>
            <w:vAlign w:val="center"/>
          </w:tcPr>
          <w:p w14:paraId="3E39E7CC" w14:textId="77777777" w:rsidR="009364CF" w:rsidRDefault="009364CF" w:rsidP="00181224">
            <w:pPr>
              <w:ind w:hanging="27"/>
              <w:rPr>
                <w:rFonts w:ascii="Calibri Light" w:hAnsi="Calibri Light"/>
                <w:color w:val="000000" w:themeColor="text1"/>
                <w:sz w:val="24"/>
                <w:szCs w:val="24"/>
                <w:lang w:val="en-US"/>
              </w:rPr>
            </w:pPr>
            <w:r w:rsidRPr="00AB022B">
              <w:rPr>
                <w:rFonts w:ascii="Calibri Light" w:hAnsi="Calibri Light"/>
                <w:szCs w:val="28"/>
              </w:rPr>
              <w:t>Acceptan</w:t>
            </w:r>
            <w:r>
              <w:rPr>
                <w:rFonts w:ascii="Calibri Light" w:hAnsi="Calibri Light"/>
                <w:szCs w:val="28"/>
              </w:rPr>
              <w:t>ce and Refusal</w:t>
            </w:r>
            <w:r w:rsidRPr="00AB022B">
              <w:rPr>
                <w:rFonts w:ascii="Calibri Light" w:hAnsi="Calibri Light"/>
                <w:szCs w:val="28"/>
              </w:rPr>
              <w:t xml:space="preserve"> </w:t>
            </w:r>
            <w:r>
              <w:rPr>
                <w:rFonts w:ascii="Calibri Light" w:hAnsi="Calibri Light"/>
                <w:szCs w:val="28"/>
              </w:rPr>
              <w:t xml:space="preserve">of Authorisations </w:t>
            </w:r>
            <w:r w:rsidRPr="00AB022B">
              <w:rPr>
                <w:rFonts w:ascii="Calibri Light" w:hAnsi="Calibri Light"/>
                <w:szCs w:val="28"/>
              </w:rPr>
              <w:t>Policy</w:t>
            </w:r>
          </w:p>
        </w:tc>
        <w:tc>
          <w:tcPr>
            <w:tcW w:w="849" w:type="dxa"/>
            <w:shd w:val="clear" w:color="auto" w:fill="auto"/>
            <w:vAlign w:val="center"/>
          </w:tcPr>
          <w:p w14:paraId="4E7E42DE"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748" w:type="dxa"/>
            <w:shd w:val="clear" w:color="auto" w:fill="auto"/>
            <w:vAlign w:val="center"/>
          </w:tcPr>
          <w:p w14:paraId="5CD81C9B" w14:textId="77777777" w:rsidR="009364CF" w:rsidRPr="00151775" w:rsidRDefault="009364CF" w:rsidP="00181224">
            <w:pPr>
              <w:ind w:hanging="27"/>
              <w:jc w:val="center"/>
              <w:rPr>
                <w:rFonts w:ascii="Calibri Light" w:hAnsi="Calibri Light"/>
                <w:color w:val="000000" w:themeColor="text1"/>
                <w:sz w:val="24"/>
              </w:rPr>
            </w:pPr>
          </w:p>
        </w:tc>
        <w:tc>
          <w:tcPr>
            <w:tcW w:w="2683" w:type="dxa"/>
          </w:tcPr>
          <w:p w14:paraId="69CE5DF8" w14:textId="77777777" w:rsidR="009364CF" w:rsidRPr="0031413D" w:rsidRDefault="009364CF" w:rsidP="00181224">
            <w:pPr>
              <w:ind w:hanging="27"/>
              <w:jc w:val="center"/>
              <w:rPr>
                <w:rFonts w:ascii="Calibri Light" w:hAnsi="Calibri Light"/>
                <w:color w:val="000000" w:themeColor="text1"/>
                <w:sz w:val="24"/>
              </w:rPr>
            </w:pPr>
            <w:r w:rsidRPr="0031413D">
              <w:rPr>
                <w:rFonts w:ascii="Calibri Light" w:hAnsi="Calibri Light"/>
                <w:szCs w:val="28"/>
              </w:rPr>
              <w:t>Refusal of Authorisation Procedure</w:t>
            </w:r>
          </w:p>
        </w:tc>
      </w:tr>
      <w:tr w:rsidR="00884182" w:rsidRPr="00151775" w14:paraId="0B16E96F" w14:textId="77777777" w:rsidTr="00181224">
        <w:trPr>
          <w:trHeight w:val="527"/>
        </w:trPr>
        <w:tc>
          <w:tcPr>
            <w:tcW w:w="4509" w:type="dxa"/>
            <w:vMerge w:val="restart"/>
            <w:shd w:val="clear" w:color="auto" w:fill="auto"/>
            <w:vAlign w:val="center"/>
          </w:tcPr>
          <w:p w14:paraId="39F39932" w14:textId="77777777" w:rsidR="00884182" w:rsidRDefault="00884182" w:rsidP="00181224">
            <w:pPr>
              <w:ind w:hanging="27"/>
              <w:rPr>
                <w:rFonts w:ascii="Calibri Light" w:hAnsi="Calibri Light"/>
                <w:color w:val="000000" w:themeColor="text1"/>
                <w:sz w:val="24"/>
                <w:szCs w:val="24"/>
                <w:lang w:val="en-US"/>
              </w:rPr>
            </w:pPr>
            <w:r>
              <w:rPr>
                <w:rFonts w:ascii="Calibri Light" w:hAnsi="Calibri Light"/>
                <w:szCs w:val="28"/>
              </w:rPr>
              <w:t>Administration of First Aid Policy</w:t>
            </w:r>
          </w:p>
        </w:tc>
        <w:tc>
          <w:tcPr>
            <w:tcW w:w="849" w:type="dxa"/>
            <w:vMerge w:val="restart"/>
            <w:shd w:val="clear" w:color="auto" w:fill="auto"/>
            <w:vAlign w:val="center"/>
          </w:tcPr>
          <w:p w14:paraId="5148DD0B" w14:textId="77777777" w:rsidR="00884182" w:rsidRPr="00151775" w:rsidRDefault="00884182"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748" w:type="dxa"/>
            <w:vMerge w:val="restart"/>
            <w:shd w:val="clear" w:color="auto" w:fill="auto"/>
            <w:vAlign w:val="center"/>
          </w:tcPr>
          <w:p w14:paraId="7354CC94" w14:textId="77777777" w:rsidR="00884182" w:rsidRPr="00151775" w:rsidRDefault="00884182" w:rsidP="00181224">
            <w:pPr>
              <w:ind w:hanging="27"/>
              <w:jc w:val="center"/>
              <w:rPr>
                <w:rFonts w:ascii="Calibri Light" w:hAnsi="Calibri Light"/>
                <w:color w:val="000000" w:themeColor="text1"/>
                <w:sz w:val="24"/>
              </w:rPr>
            </w:pPr>
          </w:p>
        </w:tc>
        <w:tc>
          <w:tcPr>
            <w:tcW w:w="2683" w:type="dxa"/>
          </w:tcPr>
          <w:p w14:paraId="173944F3" w14:textId="77777777" w:rsidR="00884182" w:rsidRPr="0031413D" w:rsidRDefault="00884182" w:rsidP="00181224">
            <w:pPr>
              <w:ind w:hanging="27"/>
              <w:jc w:val="center"/>
              <w:rPr>
                <w:rFonts w:ascii="Calibri Light" w:hAnsi="Calibri Light"/>
                <w:color w:val="000000" w:themeColor="text1"/>
                <w:sz w:val="24"/>
              </w:rPr>
            </w:pPr>
            <w:r w:rsidRPr="0031413D">
              <w:rPr>
                <w:rFonts w:ascii="Calibri Light" w:hAnsi="Calibri Light"/>
                <w:szCs w:val="28"/>
              </w:rPr>
              <w:t>Administration of First Aid Procedure</w:t>
            </w:r>
          </w:p>
        </w:tc>
      </w:tr>
      <w:tr w:rsidR="00884182" w:rsidRPr="00151775" w14:paraId="53EE771D" w14:textId="77777777" w:rsidTr="00884182">
        <w:trPr>
          <w:trHeight w:val="169"/>
        </w:trPr>
        <w:tc>
          <w:tcPr>
            <w:tcW w:w="4509" w:type="dxa"/>
            <w:vMerge/>
            <w:shd w:val="clear" w:color="auto" w:fill="auto"/>
            <w:vAlign w:val="center"/>
          </w:tcPr>
          <w:p w14:paraId="090601EC" w14:textId="77777777" w:rsidR="00884182" w:rsidRDefault="00884182" w:rsidP="00181224">
            <w:pPr>
              <w:ind w:hanging="27"/>
              <w:rPr>
                <w:rFonts w:ascii="Calibri Light" w:hAnsi="Calibri Light"/>
                <w:szCs w:val="28"/>
              </w:rPr>
            </w:pPr>
          </w:p>
        </w:tc>
        <w:tc>
          <w:tcPr>
            <w:tcW w:w="849" w:type="dxa"/>
            <w:vMerge/>
            <w:shd w:val="clear" w:color="auto" w:fill="auto"/>
            <w:vAlign w:val="center"/>
          </w:tcPr>
          <w:p w14:paraId="46846FDC" w14:textId="77777777" w:rsidR="00884182" w:rsidRPr="00FB78DA" w:rsidRDefault="00884182" w:rsidP="00181224">
            <w:pPr>
              <w:ind w:hanging="27"/>
              <w:jc w:val="center"/>
              <w:rPr>
                <w:rFonts w:ascii="Zapf Dingbats" w:hAnsi="Zapf Dingbats"/>
                <w:color w:val="808080" w:themeColor="background1" w:themeShade="80"/>
                <w:szCs w:val="28"/>
              </w:rPr>
            </w:pPr>
          </w:p>
        </w:tc>
        <w:tc>
          <w:tcPr>
            <w:tcW w:w="748" w:type="dxa"/>
            <w:vMerge/>
            <w:shd w:val="clear" w:color="auto" w:fill="auto"/>
            <w:vAlign w:val="center"/>
          </w:tcPr>
          <w:p w14:paraId="61C41C71" w14:textId="77777777" w:rsidR="00884182" w:rsidRPr="00151775" w:rsidRDefault="00884182" w:rsidP="00181224">
            <w:pPr>
              <w:ind w:hanging="27"/>
              <w:jc w:val="center"/>
              <w:rPr>
                <w:rFonts w:ascii="Calibri Light" w:hAnsi="Calibri Light"/>
                <w:color w:val="000000" w:themeColor="text1"/>
                <w:sz w:val="24"/>
              </w:rPr>
            </w:pPr>
          </w:p>
        </w:tc>
        <w:tc>
          <w:tcPr>
            <w:tcW w:w="2683" w:type="dxa"/>
          </w:tcPr>
          <w:p w14:paraId="3B840CDE" w14:textId="77777777" w:rsidR="00884182" w:rsidRPr="0031413D" w:rsidRDefault="00884182" w:rsidP="00181224">
            <w:pPr>
              <w:ind w:hanging="27"/>
              <w:jc w:val="center"/>
              <w:rPr>
                <w:rFonts w:ascii="Calibri Light" w:hAnsi="Calibri Light"/>
                <w:szCs w:val="28"/>
              </w:rPr>
            </w:pPr>
            <w:r w:rsidRPr="0031413D">
              <w:rPr>
                <w:rFonts w:ascii="Calibri Light" w:hAnsi="Calibri Light"/>
                <w:szCs w:val="28"/>
              </w:rPr>
              <w:t>First Aid Kit Fact Sheet</w:t>
            </w:r>
          </w:p>
        </w:tc>
      </w:tr>
      <w:tr w:rsidR="00884182" w:rsidRPr="00151775" w14:paraId="192A4912" w14:textId="77777777" w:rsidTr="00181224">
        <w:trPr>
          <w:trHeight w:val="169"/>
        </w:trPr>
        <w:tc>
          <w:tcPr>
            <w:tcW w:w="4509" w:type="dxa"/>
            <w:vMerge/>
            <w:shd w:val="clear" w:color="auto" w:fill="auto"/>
            <w:vAlign w:val="center"/>
          </w:tcPr>
          <w:p w14:paraId="43E4E908" w14:textId="77777777" w:rsidR="00884182" w:rsidRDefault="00884182" w:rsidP="00181224">
            <w:pPr>
              <w:ind w:hanging="27"/>
              <w:rPr>
                <w:rFonts w:ascii="Calibri Light" w:hAnsi="Calibri Light"/>
                <w:szCs w:val="28"/>
              </w:rPr>
            </w:pPr>
          </w:p>
        </w:tc>
        <w:tc>
          <w:tcPr>
            <w:tcW w:w="849" w:type="dxa"/>
            <w:vMerge/>
            <w:shd w:val="clear" w:color="auto" w:fill="auto"/>
            <w:vAlign w:val="center"/>
          </w:tcPr>
          <w:p w14:paraId="3FCCB8F1" w14:textId="77777777" w:rsidR="00884182" w:rsidRPr="00FB78DA" w:rsidRDefault="00884182" w:rsidP="00181224">
            <w:pPr>
              <w:ind w:hanging="27"/>
              <w:jc w:val="center"/>
              <w:rPr>
                <w:rFonts w:ascii="Zapf Dingbats" w:hAnsi="Zapf Dingbats"/>
                <w:color w:val="808080" w:themeColor="background1" w:themeShade="80"/>
                <w:szCs w:val="28"/>
              </w:rPr>
            </w:pPr>
          </w:p>
        </w:tc>
        <w:tc>
          <w:tcPr>
            <w:tcW w:w="748" w:type="dxa"/>
            <w:vMerge/>
            <w:shd w:val="clear" w:color="auto" w:fill="auto"/>
            <w:vAlign w:val="center"/>
          </w:tcPr>
          <w:p w14:paraId="2BDFBD1C" w14:textId="77777777" w:rsidR="00884182" w:rsidRPr="00151775" w:rsidRDefault="00884182" w:rsidP="00181224">
            <w:pPr>
              <w:ind w:hanging="27"/>
              <w:jc w:val="center"/>
              <w:rPr>
                <w:rFonts w:ascii="Calibri Light" w:hAnsi="Calibri Light"/>
                <w:color w:val="000000" w:themeColor="text1"/>
                <w:sz w:val="24"/>
              </w:rPr>
            </w:pPr>
          </w:p>
        </w:tc>
        <w:tc>
          <w:tcPr>
            <w:tcW w:w="2683" w:type="dxa"/>
          </w:tcPr>
          <w:p w14:paraId="4166A08E" w14:textId="46129FB7" w:rsidR="00884182" w:rsidRPr="0031413D" w:rsidRDefault="00884182" w:rsidP="00181224">
            <w:pPr>
              <w:ind w:hanging="27"/>
              <w:jc w:val="center"/>
              <w:rPr>
                <w:rFonts w:ascii="Calibri Light" w:hAnsi="Calibri Light"/>
                <w:szCs w:val="28"/>
              </w:rPr>
            </w:pPr>
            <w:r w:rsidRPr="00884182">
              <w:rPr>
                <w:rFonts w:ascii="Calibri Light" w:hAnsi="Calibri Light"/>
                <w:szCs w:val="28"/>
              </w:rPr>
              <w:t>Tick Bite Procedure</w:t>
            </w:r>
          </w:p>
        </w:tc>
      </w:tr>
      <w:tr w:rsidR="009364CF" w:rsidRPr="00151775" w14:paraId="771363EF" w14:textId="77777777" w:rsidTr="00181224">
        <w:trPr>
          <w:trHeight w:val="528"/>
        </w:trPr>
        <w:tc>
          <w:tcPr>
            <w:tcW w:w="4509" w:type="dxa"/>
            <w:shd w:val="clear" w:color="auto" w:fill="auto"/>
            <w:vAlign w:val="center"/>
          </w:tcPr>
          <w:p w14:paraId="7E5C84E6" w14:textId="77777777" w:rsidR="009364CF" w:rsidRDefault="009364CF" w:rsidP="00181224">
            <w:pPr>
              <w:ind w:hanging="27"/>
              <w:rPr>
                <w:rFonts w:ascii="Calibri Light" w:hAnsi="Calibri Light"/>
                <w:color w:val="000000" w:themeColor="text1"/>
                <w:sz w:val="24"/>
                <w:szCs w:val="24"/>
                <w:lang w:val="en-US"/>
              </w:rPr>
            </w:pPr>
            <w:r w:rsidRPr="00386EE1">
              <w:rPr>
                <w:rFonts w:ascii="Calibri Light" w:hAnsi="Calibri Light"/>
                <w:szCs w:val="28"/>
              </w:rPr>
              <w:t>Administration of Medication Policy</w:t>
            </w:r>
          </w:p>
        </w:tc>
        <w:tc>
          <w:tcPr>
            <w:tcW w:w="849" w:type="dxa"/>
            <w:shd w:val="clear" w:color="auto" w:fill="auto"/>
            <w:vAlign w:val="center"/>
          </w:tcPr>
          <w:p w14:paraId="3E6364F0" w14:textId="77777777" w:rsidR="009364CF" w:rsidRPr="00151775" w:rsidRDefault="009364CF" w:rsidP="00181224">
            <w:pPr>
              <w:ind w:hanging="27"/>
              <w:jc w:val="center"/>
              <w:rPr>
                <w:rFonts w:ascii="Calibri Light" w:hAnsi="Calibri Light"/>
                <w:color w:val="000000" w:themeColor="text1"/>
                <w:sz w:val="24"/>
              </w:rPr>
            </w:pPr>
          </w:p>
        </w:tc>
        <w:tc>
          <w:tcPr>
            <w:tcW w:w="748" w:type="dxa"/>
            <w:shd w:val="clear" w:color="auto" w:fill="auto"/>
            <w:vAlign w:val="center"/>
          </w:tcPr>
          <w:p w14:paraId="06242EEC"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83" w:type="dxa"/>
          </w:tcPr>
          <w:p w14:paraId="3528BE25" w14:textId="77777777" w:rsidR="009364CF" w:rsidRPr="0031413D" w:rsidRDefault="009364CF" w:rsidP="00181224">
            <w:pPr>
              <w:ind w:hanging="27"/>
              <w:jc w:val="center"/>
              <w:rPr>
                <w:rFonts w:ascii="Calibri Light" w:hAnsi="Calibri Light"/>
                <w:color w:val="000000" w:themeColor="text1"/>
                <w:sz w:val="24"/>
              </w:rPr>
            </w:pPr>
            <w:r w:rsidRPr="0031413D">
              <w:rPr>
                <w:rFonts w:ascii="Calibri Light" w:hAnsi="Calibri Light"/>
                <w:szCs w:val="28"/>
              </w:rPr>
              <w:t>Administration of Medication Procedure</w:t>
            </w:r>
          </w:p>
        </w:tc>
      </w:tr>
      <w:tr w:rsidR="009364CF" w:rsidRPr="00151775" w14:paraId="58E989D4" w14:textId="77777777" w:rsidTr="00181224">
        <w:trPr>
          <w:trHeight w:val="528"/>
        </w:trPr>
        <w:tc>
          <w:tcPr>
            <w:tcW w:w="4509" w:type="dxa"/>
            <w:shd w:val="clear" w:color="auto" w:fill="auto"/>
            <w:vAlign w:val="center"/>
          </w:tcPr>
          <w:p w14:paraId="3DEDC781" w14:textId="7AF0C5F4" w:rsidR="009364CF" w:rsidRPr="001546AE" w:rsidRDefault="009364CF" w:rsidP="00181224">
            <w:pPr>
              <w:ind w:hanging="27"/>
              <w:rPr>
                <w:rFonts w:ascii="Calibri Light" w:hAnsi="Calibri Light"/>
                <w:szCs w:val="28"/>
              </w:rPr>
            </w:pPr>
            <w:r w:rsidRPr="001546AE">
              <w:rPr>
                <w:rFonts w:ascii="Calibri Light" w:hAnsi="Calibri Light"/>
                <w:szCs w:val="28"/>
              </w:rPr>
              <w:lastRenderedPageBreak/>
              <w:t xml:space="preserve">Adventurous </w:t>
            </w:r>
            <w:r w:rsidR="00DE59AC">
              <w:rPr>
                <w:rFonts w:ascii="Calibri Light" w:hAnsi="Calibri Light"/>
                <w:szCs w:val="28"/>
              </w:rPr>
              <w:t>(</w:t>
            </w:r>
            <w:r w:rsidR="00DE59AC" w:rsidRPr="000807D9">
              <w:rPr>
                <w:rFonts w:ascii="Calibri Light" w:hAnsi="Calibri Light"/>
                <w:szCs w:val="28"/>
                <w:highlight w:val="yellow"/>
              </w:rPr>
              <w:t>Risky and Nature)</w:t>
            </w:r>
            <w:r w:rsidR="00DE59AC">
              <w:rPr>
                <w:rFonts w:ascii="Calibri Light" w:hAnsi="Calibri Light"/>
                <w:szCs w:val="28"/>
              </w:rPr>
              <w:t xml:space="preserve"> </w:t>
            </w:r>
            <w:r w:rsidRPr="001546AE">
              <w:rPr>
                <w:rFonts w:ascii="Calibri Light" w:hAnsi="Calibri Light"/>
                <w:szCs w:val="28"/>
              </w:rPr>
              <w:t>Play Policy</w:t>
            </w:r>
          </w:p>
        </w:tc>
        <w:tc>
          <w:tcPr>
            <w:tcW w:w="849" w:type="dxa"/>
            <w:shd w:val="clear" w:color="auto" w:fill="auto"/>
            <w:vAlign w:val="center"/>
          </w:tcPr>
          <w:p w14:paraId="660B671E"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5E7FE022" w14:textId="77777777" w:rsidR="009364CF" w:rsidRPr="00FB78DA" w:rsidRDefault="009364CF" w:rsidP="00181224">
            <w:pPr>
              <w:ind w:hanging="27"/>
              <w:jc w:val="center"/>
              <w:rPr>
                <w:rFonts w:ascii="Zapf Dingbats" w:hAnsi="Zapf Dingbats"/>
                <w:color w:val="808080" w:themeColor="background1" w:themeShade="80"/>
                <w:szCs w:val="28"/>
              </w:rPr>
            </w:pPr>
            <w:r w:rsidRPr="00FB78DA">
              <w:rPr>
                <w:rFonts w:ascii="Zapf Dingbats" w:hAnsi="Zapf Dingbats"/>
                <w:color w:val="808080" w:themeColor="background1" w:themeShade="80"/>
              </w:rPr>
              <w:t>✓</w:t>
            </w:r>
          </w:p>
        </w:tc>
        <w:tc>
          <w:tcPr>
            <w:tcW w:w="2683" w:type="dxa"/>
          </w:tcPr>
          <w:p w14:paraId="6AC66A51" w14:textId="77777777" w:rsidR="009364CF" w:rsidRPr="00FB78DA" w:rsidRDefault="009364CF" w:rsidP="00181224">
            <w:pPr>
              <w:ind w:hanging="27"/>
              <w:jc w:val="center"/>
              <w:rPr>
                <w:rFonts w:ascii="Segoe UI Symbol" w:hAnsi="Segoe UI Symbol" w:cs="Segoe UI Symbol"/>
                <w:color w:val="808080" w:themeColor="background1" w:themeShade="80"/>
                <w:szCs w:val="28"/>
              </w:rPr>
            </w:pPr>
            <w:r w:rsidRPr="000E2339">
              <w:rPr>
                <w:rFonts w:ascii="Calibri Light" w:hAnsi="Calibri Light"/>
                <w:szCs w:val="28"/>
              </w:rPr>
              <w:t>Mud Pit Management Procedure</w:t>
            </w:r>
          </w:p>
        </w:tc>
      </w:tr>
      <w:tr w:rsidR="009364CF" w:rsidRPr="00151775" w14:paraId="4B8790C4" w14:textId="77777777" w:rsidTr="00181224">
        <w:trPr>
          <w:trHeight w:val="528"/>
        </w:trPr>
        <w:tc>
          <w:tcPr>
            <w:tcW w:w="4509" w:type="dxa"/>
            <w:shd w:val="clear" w:color="auto" w:fill="auto"/>
            <w:vAlign w:val="center"/>
          </w:tcPr>
          <w:p w14:paraId="12597325" w14:textId="77777777" w:rsidR="009364CF" w:rsidRDefault="009364CF" w:rsidP="00181224">
            <w:pPr>
              <w:ind w:hanging="27"/>
              <w:rPr>
                <w:rFonts w:ascii="Calibri Light" w:hAnsi="Calibri Light"/>
                <w:color w:val="000000" w:themeColor="text1"/>
                <w:sz w:val="24"/>
                <w:szCs w:val="24"/>
                <w:lang w:val="en-US"/>
              </w:rPr>
            </w:pPr>
            <w:r w:rsidRPr="00386EE1">
              <w:rPr>
                <w:rFonts w:ascii="Calibri Light" w:hAnsi="Calibri Light"/>
                <w:szCs w:val="28"/>
              </w:rPr>
              <w:t>Anaphylaxis Management Policy</w:t>
            </w:r>
          </w:p>
        </w:tc>
        <w:tc>
          <w:tcPr>
            <w:tcW w:w="849" w:type="dxa"/>
            <w:shd w:val="clear" w:color="auto" w:fill="auto"/>
            <w:vAlign w:val="center"/>
          </w:tcPr>
          <w:p w14:paraId="0CA2FFDA" w14:textId="77777777" w:rsidR="009364CF" w:rsidRPr="00151775" w:rsidRDefault="009364CF" w:rsidP="00181224">
            <w:pPr>
              <w:ind w:hanging="27"/>
              <w:jc w:val="center"/>
              <w:rPr>
                <w:rFonts w:ascii="Calibri Light" w:hAnsi="Calibri Light"/>
                <w:color w:val="000000" w:themeColor="text1"/>
                <w:sz w:val="24"/>
              </w:rPr>
            </w:pPr>
          </w:p>
        </w:tc>
        <w:tc>
          <w:tcPr>
            <w:tcW w:w="748" w:type="dxa"/>
            <w:shd w:val="clear" w:color="auto" w:fill="auto"/>
            <w:vAlign w:val="center"/>
          </w:tcPr>
          <w:p w14:paraId="643E0484"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83" w:type="dxa"/>
          </w:tcPr>
          <w:p w14:paraId="3A40303E" w14:textId="77777777" w:rsidR="009364CF" w:rsidRPr="00151775" w:rsidRDefault="009364CF" w:rsidP="00181224">
            <w:pPr>
              <w:ind w:hanging="27"/>
              <w:jc w:val="center"/>
              <w:rPr>
                <w:rFonts w:ascii="Calibri Light" w:hAnsi="Calibri Light"/>
                <w:color w:val="000000" w:themeColor="text1"/>
                <w:sz w:val="24"/>
              </w:rPr>
            </w:pPr>
          </w:p>
        </w:tc>
      </w:tr>
      <w:tr w:rsidR="009364CF" w:rsidRPr="00151775" w14:paraId="3BDE0F98" w14:textId="77777777" w:rsidTr="00181224">
        <w:trPr>
          <w:trHeight w:val="528"/>
        </w:trPr>
        <w:tc>
          <w:tcPr>
            <w:tcW w:w="4509" w:type="dxa"/>
            <w:shd w:val="clear" w:color="auto" w:fill="auto"/>
            <w:vAlign w:val="center"/>
          </w:tcPr>
          <w:p w14:paraId="2AC98BAB" w14:textId="77777777" w:rsidR="009364CF" w:rsidRDefault="009364CF" w:rsidP="00181224">
            <w:pPr>
              <w:ind w:hanging="27"/>
              <w:rPr>
                <w:rFonts w:ascii="Calibri Light" w:hAnsi="Calibri Light"/>
                <w:color w:val="000000" w:themeColor="text1"/>
                <w:sz w:val="24"/>
                <w:szCs w:val="24"/>
                <w:lang w:val="en-US"/>
              </w:rPr>
            </w:pPr>
            <w:r w:rsidRPr="00386EE1">
              <w:rPr>
                <w:rFonts w:ascii="Calibri Light" w:hAnsi="Calibri Light"/>
                <w:szCs w:val="28"/>
              </w:rPr>
              <w:t>Asthma Management Policy</w:t>
            </w:r>
          </w:p>
        </w:tc>
        <w:tc>
          <w:tcPr>
            <w:tcW w:w="849" w:type="dxa"/>
            <w:shd w:val="clear" w:color="auto" w:fill="auto"/>
            <w:vAlign w:val="center"/>
          </w:tcPr>
          <w:p w14:paraId="10FFD825" w14:textId="77777777" w:rsidR="009364CF" w:rsidRPr="00151775" w:rsidRDefault="009364CF" w:rsidP="00181224">
            <w:pPr>
              <w:ind w:hanging="27"/>
              <w:jc w:val="center"/>
              <w:rPr>
                <w:rFonts w:ascii="Calibri Light" w:hAnsi="Calibri Light"/>
                <w:color w:val="000000" w:themeColor="text1"/>
                <w:sz w:val="24"/>
              </w:rPr>
            </w:pPr>
          </w:p>
        </w:tc>
        <w:tc>
          <w:tcPr>
            <w:tcW w:w="748" w:type="dxa"/>
            <w:shd w:val="clear" w:color="auto" w:fill="auto"/>
            <w:vAlign w:val="center"/>
          </w:tcPr>
          <w:p w14:paraId="4213BFAF"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rPr>
              <w:t>✓</w:t>
            </w:r>
          </w:p>
        </w:tc>
        <w:tc>
          <w:tcPr>
            <w:tcW w:w="2683" w:type="dxa"/>
          </w:tcPr>
          <w:p w14:paraId="0AAD77EA" w14:textId="77777777" w:rsidR="009364CF" w:rsidRPr="00151775" w:rsidRDefault="009364CF" w:rsidP="00181224">
            <w:pPr>
              <w:ind w:hanging="27"/>
              <w:jc w:val="center"/>
              <w:rPr>
                <w:rFonts w:ascii="Calibri Light" w:hAnsi="Calibri Light"/>
                <w:color w:val="000000" w:themeColor="text1"/>
                <w:sz w:val="24"/>
              </w:rPr>
            </w:pPr>
          </w:p>
        </w:tc>
      </w:tr>
      <w:tr w:rsidR="009364CF" w:rsidRPr="00151775" w14:paraId="41AABBB0" w14:textId="77777777" w:rsidTr="00181224">
        <w:trPr>
          <w:trHeight w:val="527"/>
        </w:trPr>
        <w:tc>
          <w:tcPr>
            <w:tcW w:w="4509" w:type="dxa"/>
            <w:shd w:val="clear" w:color="auto" w:fill="auto"/>
            <w:vAlign w:val="center"/>
          </w:tcPr>
          <w:p w14:paraId="51090DEA" w14:textId="77777777" w:rsidR="009364CF" w:rsidRPr="006C5D05" w:rsidRDefault="009364CF" w:rsidP="00181224">
            <w:pPr>
              <w:ind w:hanging="27"/>
              <w:rPr>
                <w:rFonts w:ascii="Calibri Light" w:hAnsi="Calibri Light"/>
                <w:szCs w:val="28"/>
              </w:rPr>
            </w:pPr>
            <w:r>
              <w:rPr>
                <w:rFonts w:ascii="Calibri Light" w:hAnsi="Calibri Light"/>
                <w:szCs w:val="28"/>
              </w:rPr>
              <w:t>Bottle Safety &amp; Preparation Policy</w:t>
            </w:r>
          </w:p>
        </w:tc>
        <w:tc>
          <w:tcPr>
            <w:tcW w:w="849" w:type="dxa"/>
            <w:shd w:val="clear" w:color="auto" w:fill="auto"/>
            <w:vAlign w:val="center"/>
          </w:tcPr>
          <w:p w14:paraId="63679FB9"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1967749F"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rPr>
              <w:t>✓</w:t>
            </w:r>
          </w:p>
        </w:tc>
        <w:tc>
          <w:tcPr>
            <w:tcW w:w="2683" w:type="dxa"/>
          </w:tcPr>
          <w:p w14:paraId="30F1A744" w14:textId="77777777" w:rsidR="009364CF" w:rsidRPr="00151775" w:rsidRDefault="009364CF" w:rsidP="00181224">
            <w:pPr>
              <w:ind w:hanging="27"/>
              <w:jc w:val="center"/>
              <w:rPr>
                <w:rFonts w:ascii="Calibri Light" w:hAnsi="Calibri Light"/>
                <w:color w:val="000000" w:themeColor="text1"/>
                <w:sz w:val="24"/>
              </w:rPr>
            </w:pPr>
            <w:r w:rsidRPr="00F42F70">
              <w:rPr>
                <w:rFonts w:ascii="Calibri Light" w:hAnsi="Calibri Light"/>
                <w:szCs w:val="28"/>
              </w:rPr>
              <w:t>Formula Bottle Feeding Preparation</w:t>
            </w:r>
          </w:p>
        </w:tc>
      </w:tr>
      <w:tr w:rsidR="009364CF" w:rsidRPr="00151775" w14:paraId="65F38904" w14:textId="77777777" w:rsidTr="00181224">
        <w:trPr>
          <w:trHeight w:val="270"/>
        </w:trPr>
        <w:tc>
          <w:tcPr>
            <w:tcW w:w="4509" w:type="dxa"/>
            <w:shd w:val="clear" w:color="auto" w:fill="auto"/>
            <w:vAlign w:val="center"/>
          </w:tcPr>
          <w:p w14:paraId="4DEF1C90" w14:textId="77777777" w:rsidR="009364CF" w:rsidRDefault="009364CF" w:rsidP="00181224">
            <w:pPr>
              <w:ind w:hanging="27"/>
              <w:rPr>
                <w:rFonts w:ascii="Calibri Light" w:hAnsi="Calibri Light"/>
                <w:szCs w:val="28"/>
              </w:rPr>
            </w:pPr>
            <w:r w:rsidRPr="009527A9">
              <w:rPr>
                <w:rFonts w:ascii="Calibri Light" w:hAnsi="Calibri Light"/>
                <w:szCs w:val="28"/>
              </w:rPr>
              <w:t>Breastfeeding Policy</w:t>
            </w:r>
            <w:r>
              <w:rPr>
                <w:rFonts w:ascii="Calibri Light" w:hAnsi="Calibri Light"/>
                <w:szCs w:val="28"/>
              </w:rPr>
              <w:t xml:space="preserve"> </w:t>
            </w:r>
          </w:p>
        </w:tc>
        <w:tc>
          <w:tcPr>
            <w:tcW w:w="849" w:type="dxa"/>
            <w:shd w:val="clear" w:color="auto" w:fill="auto"/>
            <w:vAlign w:val="center"/>
          </w:tcPr>
          <w:p w14:paraId="6927A10B"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305A0FF1" w14:textId="77777777" w:rsidR="009364CF" w:rsidRPr="00FB78DA" w:rsidRDefault="009364CF" w:rsidP="00181224">
            <w:pPr>
              <w:ind w:hanging="27"/>
              <w:jc w:val="center"/>
              <w:rPr>
                <w:rFonts w:ascii="Zapf Dingbats" w:hAnsi="Zapf Dingbats"/>
                <w:color w:val="808080" w:themeColor="background1" w:themeShade="80"/>
              </w:rPr>
            </w:pPr>
            <w:r w:rsidRPr="00FB78DA">
              <w:rPr>
                <w:rFonts w:ascii="Zapf Dingbats" w:hAnsi="Zapf Dingbats"/>
                <w:color w:val="808080" w:themeColor="background1" w:themeShade="80"/>
                <w:szCs w:val="28"/>
              </w:rPr>
              <w:t>✓</w:t>
            </w:r>
          </w:p>
        </w:tc>
        <w:tc>
          <w:tcPr>
            <w:tcW w:w="2683" w:type="dxa"/>
          </w:tcPr>
          <w:p w14:paraId="0A226E71" w14:textId="77777777" w:rsidR="009364CF" w:rsidRDefault="009364CF" w:rsidP="00181224">
            <w:pPr>
              <w:ind w:hanging="27"/>
              <w:jc w:val="center"/>
              <w:rPr>
                <w:rFonts w:ascii="Calibri Light" w:hAnsi="Calibri Light"/>
                <w:szCs w:val="28"/>
              </w:rPr>
            </w:pPr>
            <w:r w:rsidRPr="0080647C">
              <w:rPr>
                <w:rFonts w:ascii="Calibri Light" w:hAnsi="Calibri Light"/>
                <w:szCs w:val="28"/>
              </w:rPr>
              <w:t>Breast Milk Preparation Procedure</w:t>
            </w:r>
          </w:p>
        </w:tc>
      </w:tr>
      <w:tr w:rsidR="009364CF" w:rsidRPr="00151775" w14:paraId="0BF8143A" w14:textId="77777777" w:rsidTr="00181224">
        <w:trPr>
          <w:trHeight w:val="270"/>
        </w:trPr>
        <w:tc>
          <w:tcPr>
            <w:tcW w:w="4509" w:type="dxa"/>
            <w:shd w:val="clear" w:color="auto" w:fill="auto"/>
            <w:vAlign w:val="center"/>
          </w:tcPr>
          <w:p w14:paraId="4ADC3F7C" w14:textId="77777777" w:rsidR="009364CF" w:rsidRPr="006C5D05" w:rsidRDefault="009364CF" w:rsidP="00181224">
            <w:pPr>
              <w:ind w:hanging="27"/>
              <w:rPr>
                <w:rFonts w:ascii="Calibri Light" w:hAnsi="Calibri Light"/>
                <w:szCs w:val="28"/>
              </w:rPr>
            </w:pPr>
            <w:bookmarkStart w:id="0" w:name="_Hlk76557215"/>
            <w:r>
              <w:rPr>
                <w:rFonts w:ascii="Calibri Light" w:hAnsi="Calibri Light"/>
                <w:szCs w:val="28"/>
              </w:rPr>
              <w:t>Bush Fire Policy</w:t>
            </w:r>
          </w:p>
        </w:tc>
        <w:tc>
          <w:tcPr>
            <w:tcW w:w="849" w:type="dxa"/>
            <w:shd w:val="clear" w:color="auto" w:fill="auto"/>
            <w:vAlign w:val="center"/>
          </w:tcPr>
          <w:p w14:paraId="7E7C5A80"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03A8D445"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rPr>
              <w:t>✓</w:t>
            </w:r>
          </w:p>
        </w:tc>
        <w:tc>
          <w:tcPr>
            <w:tcW w:w="2683" w:type="dxa"/>
          </w:tcPr>
          <w:p w14:paraId="7EE4009A" w14:textId="77777777" w:rsidR="009364CF" w:rsidRPr="00FB78DA" w:rsidRDefault="009364CF" w:rsidP="00181224">
            <w:pPr>
              <w:ind w:hanging="27"/>
              <w:jc w:val="center"/>
              <w:rPr>
                <w:rFonts w:ascii="Zapf Dingbats" w:hAnsi="Zapf Dingbats"/>
                <w:color w:val="808080" w:themeColor="background1" w:themeShade="80"/>
              </w:rPr>
            </w:pPr>
            <w:r>
              <w:rPr>
                <w:rFonts w:ascii="Calibri Light" w:hAnsi="Calibri Light"/>
                <w:szCs w:val="28"/>
              </w:rPr>
              <w:t>Bush Fire Response Procedure</w:t>
            </w:r>
          </w:p>
        </w:tc>
      </w:tr>
      <w:bookmarkEnd w:id="0"/>
      <w:tr w:rsidR="009364CF" w:rsidRPr="00151775" w14:paraId="0846F982" w14:textId="77777777" w:rsidTr="00181224">
        <w:trPr>
          <w:trHeight w:val="528"/>
        </w:trPr>
        <w:tc>
          <w:tcPr>
            <w:tcW w:w="4509" w:type="dxa"/>
            <w:shd w:val="clear" w:color="auto" w:fill="auto"/>
            <w:vAlign w:val="center"/>
          </w:tcPr>
          <w:p w14:paraId="223EA01D" w14:textId="77777777" w:rsidR="009364CF" w:rsidRPr="006C5D05" w:rsidRDefault="009364CF" w:rsidP="00181224">
            <w:pPr>
              <w:ind w:hanging="27"/>
              <w:rPr>
                <w:rFonts w:ascii="Calibri Light" w:hAnsi="Calibri Light"/>
                <w:szCs w:val="28"/>
              </w:rPr>
            </w:pPr>
            <w:r>
              <w:rPr>
                <w:rFonts w:ascii="Calibri Light" w:hAnsi="Calibri Light"/>
                <w:szCs w:val="28"/>
              </w:rPr>
              <w:t>CCTV Policy</w:t>
            </w:r>
          </w:p>
        </w:tc>
        <w:tc>
          <w:tcPr>
            <w:tcW w:w="849" w:type="dxa"/>
            <w:shd w:val="clear" w:color="auto" w:fill="auto"/>
            <w:vAlign w:val="center"/>
          </w:tcPr>
          <w:p w14:paraId="57913B72"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79A2661E"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rPr>
              <w:t>✓</w:t>
            </w:r>
          </w:p>
        </w:tc>
        <w:tc>
          <w:tcPr>
            <w:tcW w:w="2683" w:type="dxa"/>
          </w:tcPr>
          <w:p w14:paraId="663487B4" w14:textId="77777777" w:rsidR="009364CF" w:rsidRPr="00FB78DA" w:rsidRDefault="009364CF" w:rsidP="00181224">
            <w:pPr>
              <w:ind w:hanging="27"/>
              <w:jc w:val="center"/>
              <w:rPr>
                <w:rFonts w:ascii="Zapf Dingbats" w:hAnsi="Zapf Dingbats"/>
                <w:color w:val="808080" w:themeColor="background1" w:themeShade="80"/>
              </w:rPr>
            </w:pPr>
          </w:p>
        </w:tc>
      </w:tr>
      <w:tr w:rsidR="009364CF" w:rsidRPr="00151775" w14:paraId="2C174341" w14:textId="77777777" w:rsidTr="00181224">
        <w:trPr>
          <w:trHeight w:val="528"/>
        </w:trPr>
        <w:tc>
          <w:tcPr>
            <w:tcW w:w="4509" w:type="dxa"/>
            <w:vMerge w:val="restart"/>
            <w:shd w:val="clear" w:color="auto" w:fill="auto"/>
            <w:vAlign w:val="center"/>
          </w:tcPr>
          <w:p w14:paraId="0979C41B" w14:textId="77777777" w:rsidR="009364CF" w:rsidRPr="00C74B57" w:rsidRDefault="009364CF" w:rsidP="00181224">
            <w:pPr>
              <w:ind w:hanging="27"/>
              <w:rPr>
                <w:rFonts w:ascii="Calibri Light" w:hAnsi="Calibri Light"/>
                <w:szCs w:val="28"/>
              </w:rPr>
            </w:pPr>
            <w:r w:rsidRPr="00C74B57">
              <w:rPr>
                <w:rFonts w:ascii="Calibri Light" w:hAnsi="Calibri Light"/>
                <w:szCs w:val="28"/>
              </w:rPr>
              <w:t xml:space="preserve">Child Protection Policy </w:t>
            </w:r>
          </w:p>
        </w:tc>
        <w:tc>
          <w:tcPr>
            <w:tcW w:w="849" w:type="dxa"/>
            <w:vMerge w:val="restart"/>
            <w:shd w:val="clear" w:color="auto" w:fill="auto"/>
            <w:vAlign w:val="center"/>
          </w:tcPr>
          <w:p w14:paraId="1F64E726" w14:textId="77777777" w:rsidR="009364CF" w:rsidRPr="00FB78DA" w:rsidRDefault="009364CF" w:rsidP="00181224">
            <w:pPr>
              <w:ind w:hanging="27"/>
              <w:jc w:val="center"/>
              <w:rPr>
                <w:rFonts w:ascii="Zapf Dingbats" w:hAnsi="Zapf Dingbats"/>
                <w:color w:val="808080" w:themeColor="background1" w:themeShade="80"/>
                <w:szCs w:val="28"/>
              </w:rPr>
            </w:pPr>
            <w:r w:rsidRPr="00FB78DA">
              <w:rPr>
                <w:rFonts w:ascii="Zapf Dingbats" w:hAnsi="Zapf Dingbats"/>
                <w:color w:val="808080" w:themeColor="background1" w:themeShade="80"/>
              </w:rPr>
              <w:t>✓</w:t>
            </w:r>
          </w:p>
        </w:tc>
        <w:tc>
          <w:tcPr>
            <w:tcW w:w="748" w:type="dxa"/>
            <w:vMerge w:val="restart"/>
            <w:shd w:val="clear" w:color="auto" w:fill="auto"/>
            <w:vAlign w:val="center"/>
          </w:tcPr>
          <w:p w14:paraId="7D045E24" w14:textId="77777777" w:rsidR="009364CF" w:rsidRPr="00151775" w:rsidRDefault="009364CF" w:rsidP="00181224">
            <w:pPr>
              <w:ind w:hanging="27"/>
              <w:jc w:val="center"/>
              <w:rPr>
                <w:rFonts w:ascii="Calibri Light" w:hAnsi="Calibri Light"/>
                <w:color w:val="000000" w:themeColor="text1"/>
                <w:sz w:val="24"/>
              </w:rPr>
            </w:pPr>
          </w:p>
        </w:tc>
        <w:tc>
          <w:tcPr>
            <w:tcW w:w="2683" w:type="dxa"/>
          </w:tcPr>
          <w:p w14:paraId="2B9C73E8" w14:textId="77777777" w:rsidR="009364CF" w:rsidRPr="00D90366" w:rsidRDefault="009364CF" w:rsidP="00181224">
            <w:pPr>
              <w:ind w:hanging="27"/>
              <w:jc w:val="center"/>
              <w:rPr>
                <w:rFonts w:ascii="Calibri Light" w:hAnsi="Calibri Light"/>
                <w:color w:val="000000" w:themeColor="text1"/>
                <w:sz w:val="24"/>
              </w:rPr>
            </w:pPr>
            <w:r w:rsidRPr="008554FC">
              <w:rPr>
                <w:rFonts w:ascii="Calibri Light" w:hAnsi="Calibri Light"/>
                <w:color w:val="FF0000"/>
              </w:rPr>
              <w:t>NSW Child Protection MRG Support Guide</w:t>
            </w:r>
          </w:p>
        </w:tc>
      </w:tr>
      <w:tr w:rsidR="009364CF" w:rsidRPr="00151775" w14:paraId="22CB3512" w14:textId="77777777" w:rsidTr="00181224">
        <w:trPr>
          <w:trHeight w:val="528"/>
        </w:trPr>
        <w:tc>
          <w:tcPr>
            <w:tcW w:w="4509" w:type="dxa"/>
            <w:vMerge/>
            <w:shd w:val="clear" w:color="auto" w:fill="auto"/>
            <w:vAlign w:val="center"/>
          </w:tcPr>
          <w:p w14:paraId="137BE264" w14:textId="77777777" w:rsidR="009364CF" w:rsidRPr="0031413D" w:rsidRDefault="009364CF" w:rsidP="00181224">
            <w:pPr>
              <w:ind w:hanging="27"/>
              <w:rPr>
                <w:rFonts w:ascii="Calibri Light" w:hAnsi="Calibri Light"/>
                <w:szCs w:val="28"/>
              </w:rPr>
            </w:pPr>
          </w:p>
        </w:tc>
        <w:tc>
          <w:tcPr>
            <w:tcW w:w="849" w:type="dxa"/>
            <w:vMerge/>
            <w:shd w:val="clear" w:color="auto" w:fill="auto"/>
            <w:vAlign w:val="center"/>
          </w:tcPr>
          <w:p w14:paraId="12A8DEA3" w14:textId="77777777" w:rsidR="009364CF" w:rsidRPr="0031413D" w:rsidRDefault="009364CF" w:rsidP="00181224">
            <w:pPr>
              <w:ind w:hanging="27"/>
              <w:jc w:val="center"/>
              <w:rPr>
                <w:rFonts w:ascii="Zapf Dingbats" w:hAnsi="Zapf Dingbats"/>
                <w:color w:val="808080" w:themeColor="background1" w:themeShade="80"/>
              </w:rPr>
            </w:pPr>
          </w:p>
        </w:tc>
        <w:tc>
          <w:tcPr>
            <w:tcW w:w="748" w:type="dxa"/>
            <w:vMerge/>
            <w:shd w:val="clear" w:color="auto" w:fill="auto"/>
            <w:vAlign w:val="center"/>
          </w:tcPr>
          <w:p w14:paraId="7371D18D" w14:textId="77777777" w:rsidR="009364CF" w:rsidRPr="0031413D" w:rsidRDefault="009364CF" w:rsidP="00181224">
            <w:pPr>
              <w:ind w:hanging="27"/>
              <w:jc w:val="center"/>
              <w:rPr>
                <w:rFonts w:ascii="Calibri Light" w:hAnsi="Calibri Light"/>
                <w:color w:val="000000" w:themeColor="text1"/>
                <w:sz w:val="24"/>
              </w:rPr>
            </w:pPr>
          </w:p>
        </w:tc>
        <w:tc>
          <w:tcPr>
            <w:tcW w:w="2683" w:type="dxa"/>
          </w:tcPr>
          <w:p w14:paraId="70811338" w14:textId="77777777" w:rsidR="009364CF" w:rsidRPr="0031413D" w:rsidRDefault="009364CF" w:rsidP="00181224">
            <w:pPr>
              <w:ind w:hanging="27"/>
              <w:jc w:val="center"/>
              <w:rPr>
                <w:rFonts w:ascii="Calibri Light" w:hAnsi="Calibri Light"/>
              </w:rPr>
            </w:pPr>
            <w:r w:rsidRPr="0031413D">
              <w:rPr>
                <w:rFonts w:ascii="Calibri Light" w:hAnsi="Calibri Light"/>
                <w:szCs w:val="28"/>
              </w:rPr>
              <w:t>Child Protection Notification Procedure</w:t>
            </w:r>
          </w:p>
        </w:tc>
      </w:tr>
      <w:tr w:rsidR="009364CF" w:rsidRPr="00151775" w14:paraId="72FE250C" w14:textId="77777777" w:rsidTr="00181224">
        <w:trPr>
          <w:trHeight w:val="528"/>
        </w:trPr>
        <w:tc>
          <w:tcPr>
            <w:tcW w:w="4509" w:type="dxa"/>
            <w:shd w:val="clear" w:color="auto" w:fill="auto"/>
            <w:vAlign w:val="center"/>
          </w:tcPr>
          <w:p w14:paraId="68BFB267" w14:textId="77777777" w:rsidR="009364CF" w:rsidRPr="0031413D" w:rsidRDefault="009364CF" w:rsidP="00181224">
            <w:pPr>
              <w:ind w:hanging="27"/>
              <w:rPr>
                <w:rFonts w:ascii="Calibri Light" w:hAnsi="Calibri Light"/>
                <w:szCs w:val="28"/>
              </w:rPr>
            </w:pPr>
            <w:r w:rsidRPr="0031413D">
              <w:rPr>
                <w:rFonts w:ascii="Calibri Light" w:hAnsi="Calibri Light"/>
                <w:szCs w:val="28"/>
              </w:rPr>
              <w:t>Child Safe Environment Policy</w:t>
            </w:r>
          </w:p>
        </w:tc>
        <w:tc>
          <w:tcPr>
            <w:tcW w:w="849" w:type="dxa"/>
            <w:shd w:val="clear" w:color="auto" w:fill="auto"/>
            <w:vAlign w:val="center"/>
          </w:tcPr>
          <w:p w14:paraId="1D2C0278" w14:textId="77777777" w:rsidR="009364CF" w:rsidRPr="0031413D" w:rsidRDefault="009364CF" w:rsidP="00181224">
            <w:pPr>
              <w:ind w:hanging="27"/>
              <w:jc w:val="center"/>
              <w:rPr>
                <w:rFonts w:ascii="Zapf Dingbats" w:hAnsi="Zapf Dingbats"/>
                <w:color w:val="808080" w:themeColor="background1" w:themeShade="80"/>
                <w:szCs w:val="28"/>
              </w:rPr>
            </w:pPr>
            <w:r w:rsidRPr="0031413D">
              <w:rPr>
                <w:rFonts w:ascii="Zapf Dingbats" w:hAnsi="Zapf Dingbats"/>
                <w:color w:val="808080" w:themeColor="background1" w:themeShade="80"/>
              </w:rPr>
              <w:t>✓</w:t>
            </w:r>
          </w:p>
        </w:tc>
        <w:tc>
          <w:tcPr>
            <w:tcW w:w="748" w:type="dxa"/>
            <w:shd w:val="clear" w:color="auto" w:fill="auto"/>
            <w:vAlign w:val="center"/>
          </w:tcPr>
          <w:p w14:paraId="3C678265" w14:textId="77777777" w:rsidR="009364CF" w:rsidRPr="0031413D" w:rsidRDefault="009364CF" w:rsidP="00181224">
            <w:pPr>
              <w:ind w:hanging="27"/>
              <w:jc w:val="center"/>
              <w:rPr>
                <w:rFonts w:ascii="Calibri Light" w:hAnsi="Calibri Light"/>
                <w:color w:val="000000" w:themeColor="text1"/>
                <w:sz w:val="24"/>
              </w:rPr>
            </w:pPr>
          </w:p>
        </w:tc>
        <w:tc>
          <w:tcPr>
            <w:tcW w:w="2683" w:type="dxa"/>
          </w:tcPr>
          <w:p w14:paraId="6A023D7F" w14:textId="6583155F" w:rsidR="009364CF" w:rsidRPr="0031413D" w:rsidRDefault="009364CF" w:rsidP="00181224">
            <w:pPr>
              <w:ind w:hanging="27"/>
              <w:jc w:val="center"/>
              <w:rPr>
                <w:rFonts w:ascii="Segoe UI Symbol" w:hAnsi="Segoe UI Symbol" w:cs="Segoe UI Symbol"/>
                <w:color w:val="808080" w:themeColor="background1" w:themeShade="80"/>
              </w:rPr>
            </w:pPr>
            <w:r w:rsidRPr="0031413D">
              <w:rPr>
                <w:rFonts w:ascii="Calibri Light" w:hAnsi="Calibri Light"/>
                <w:szCs w:val="28"/>
              </w:rPr>
              <w:t>Child Safe Environment Procedure</w:t>
            </w:r>
          </w:p>
        </w:tc>
      </w:tr>
      <w:tr w:rsidR="009364CF" w:rsidRPr="00151775" w14:paraId="44234A4C" w14:textId="77777777" w:rsidTr="00181224">
        <w:trPr>
          <w:trHeight w:val="528"/>
        </w:trPr>
        <w:tc>
          <w:tcPr>
            <w:tcW w:w="4509" w:type="dxa"/>
            <w:shd w:val="clear" w:color="auto" w:fill="auto"/>
            <w:vAlign w:val="center"/>
          </w:tcPr>
          <w:p w14:paraId="1AE03D7D" w14:textId="77777777" w:rsidR="009364CF" w:rsidRPr="0031413D" w:rsidRDefault="009364CF" w:rsidP="00181224">
            <w:pPr>
              <w:ind w:hanging="27"/>
              <w:rPr>
                <w:rFonts w:ascii="Calibri Light" w:hAnsi="Calibri Light"/>
                <w:szCs w:val="28"/>
              </w:rPr>
            </w:pPr>
            <w:r w:rsidRPr="008554FC">
              <w:rPr>
                <w:rFonts w:ascii="Calibri Light" w:hAnsi="Calibri Light"/>
                <w:color w:val="FF0000"/>
                <w:szCs w:val="28"/>
              </w:rPr>
              <w:t>Child Safety and Wellbeing Policy (</w:t>
            </w:r>
            <w:r w:rsidRPr="008554FC">
              <w:rPr>
                <w:rFonts w:ascii="Calibri Light" w:hAnsi="Calibri Light"/>
                <w:color w:val="FF0000"/>
                <w:szCs w:val="28"/>
                <w:highlight w:val="yellow"/>
              </w:rPr>
              <w:t>VIC services</w:t>
            </w:r>
            <w:r w:rsidRPr="008554FC">
              <w:rPr>
                <w:rFonts w:ascii="Calibri Light" w:hAnsi="Calibri Light"/>
                <w:color w:val="FF0000"/>
                <w:szCs w:val="28"/>
              </w:rPr>
              <w:t>)</w:t>
            </w:r>
          </w:p>
        </w:tc>
        <w:tc>
          <w:tcPr>
            <w:tcW w:w="849" w:type="dxa"/>
            <w:shd w:val="clear" w:color="auto" w:fill="auto"/>
            <w:vAlign w:val="center"/>
          </w:tcPr>
          <w:p w14:paraId="27A3AF44" w14:textId="77777777" w:rsidR="009364CF" w:rsidRPr="0031413D"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4D8788C9" w14:textId="77777777" w:rsidR="009364CF" w:rsidRPr="0031413D" w:rsidRDefault="009364CF" w:rsidP="00181224">
            <w:pPr>
              <w:ind w:hanging="27"/>
              <w:jc w:val="center"/>
              <w:rPr>
                <w:rFonts w:ascii="Calibri Light" w:hAnsi="Calibri Light"/>
                <w:color w:val="000000" w:themeColor="text1"/>
                <w:sz w:val="24"/>
              </w:rPr>
            </w:pPr>
            <w:r w:rsidRPr="0031413D">
              <w:rPr>
                <w:rFonts w:ascii="Zapf Dingbats" w:hAnsi="Zapf Dingbats"/>
                <w:color w:val="808080" w:themeColor="background1" w:themeShade="80"/>
              </w:rPr>
              <w:t>✓</w:t>
            </w:r>
          </w:p>
        </w:tc>
        <w:tc>
          <w:tcPr>
            <w:tcW w:w="2683" w:type="dxa"/>
          </w:tcPr>
          <w:p w14:paraId="639772FD" w14:textId="77777777" w:rsidR="009364CF" w:rsidRPr="0031413D" w:rsidRDefault="009364CF" w:rsidP="00181224">
            <w:pPr>
              <w:ind w:hanging="27"/>
              <w:jc w:val="center"/>
              <w:rPr>
                <w:rFonts w:ascii="Calibri Light" w:hAnsi="Calibri Light"/>
                <w:color w:val="000000" w:themeColor="text1"/>
                <w:sz w:val="24"/>
              </w:rPr>
            </w:pPr>
            <w:r w:rsidRPr="00DE59AC">
              <w:rPr>
                <w:rFonts w:ascii="Calibri Light" w:hAnsi="Calibri Light"/>
                <w:color w:val="FF0000"/>
                <w:szCs w:val="28"/>
              </w:rPr>
              <w:t xml:space="preserve">Child Safe Standards – Guide </w:t>
            </w:r>
            <w:r w:rsidRPr="00607F92">
              <w:rPr>
                <w:rFonts w:ascii="Calibri Light" w:hAnsi="Calibri Light"/>
                <w:color w:val="FF0000"/>
                <w:szCs w:val="28"/>
                <w:highlight w:val="yellow"/>
              </w:rPr>
              <w:t>(Vic Services)</w:t>
            </w:r>
          </w:p>
        </w:tc>
      </w:tr>
      <w:tr w:rsidR="009364CF" w:rsidRPr="00151775" w14:paraId="6037E31B" w14:textId="77777777" w:rsidTr="00181224">
        <w:trPr>
          <w:trHeight w:val="528"/>
        </w:trPr>
        <w:tc>
          <w:tcPr>
            <w:tcW w:w="4509" w:type="dxa"/>
            <w:shd w:val="clear" w:color="auto" w:fill="auto"/>
            <w:vAlign w:val="center"/>
          </w:tcPr>
          <w:p w14:paraId="18E61F27" w14:textId="77777777" w:rsidR="009364CF" w:rsidRPr="008554FC" w:rsidRDefault="009364CF" w:rsidP="00181224">
            <w:pPr>
              <w:ind w:hanging="27"/>
              <w:rPr>
                <w:rFonts w:ascii="Calibri Light" w:hAnsi="Calibri Light"/>
                <w:color w:val="FF0000"/>
                <w:szCs w:val="28"/>
              </w:rPr>
            </w:pPr>
            <w:r>
              <w:rPr>
                <w:rFonts w:ascii="Calibri Light" w:hAnsi="Calibri Light"/>
                <w:szCs w:val="28"/>
              </w:rPr>
              <w:t xml:space="preserve">Children’s Belongings Policy </w:t>
            </w:r>
          </w:p>
        </w:tc>
        <w:tc>
          <w:tcPr>
            <w:tcW w:w="849" w:type="dxa"/>
            <w:shd w:val="clear" w:color="auto" w:fill="auto"/>
            <w:vAlign w:val="center"/>
          </w:tcPr>
          <w:p w14:paraId="4F45D0F7" w14:textId="77777777" w:rsidR="009364CF" w:rsidRPr="0031413D"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446E7D9B" w14:textId="77777777" w:rsidR="009364CF" w:rsidRPr="0031413D" w:rsidRDefault="009364CF" w:rsidP="00181224">
            <w:pPr>
              <w:ind w:hanging="27"/>
              <w:jc w:val="center"/>
              <w:rPr>
                <w:rFonts w:ascii="Zapf Dingbats" w:hAnsi="Zapf Dingbats"/>
                <w:color w:val="808080" w:themeColor="background1" w:themeShade="80"/>
              </w:rPr>
            </w:pPr>
            <w:r w:rsidRPr="00FB78DA">
              <w:rPr>
                <w:rFonts w:ascii="Zapf Dingbats" w:hAnsi="Zapf Dingbats"/>
                <w:color w:val="808080" w:themeColor="background1" w:themeShade="80"/>
                <w:szCs w:val="28"/>
              </w:rPr>
              <w:t>✓</w:t>
            </w:r>
          </w:p>
        </w:tc>
        <w:tc>
          <w:tcPr>
            <w:tcW w:w="2683" w:type="dxa"/>
          </w:tcPr>
          <w:p w14:paraId="5DD57009" w14:textId="77777777" w:rsidR="009364CF" w:rsidRPr="0031413D" w:rsidRDefault="009364CF" w:rsidP="00181224">
            <w:pPr>
              <w:ind w:hanging="27"/>
              <w:jc w:val="center"/>
              <w:rPr>
                <w:rFonts w:ascii="Calibri Light" w:hAnsi="Calibri Light"/>
                <w:color w:val="000000" w:themeColor="text1"/>
                <w:sz w:val="24"/>
              </w:rPr>
            </w:pPr>
          </w:p>
        </w:tc>
      </w:tr>
      <w:tr w:rsidR="009364CF" w:rsidRPr="00151775" w14:paraId="74E9C5EC" w14:textId="77777777" w:rsidTr="00181224">
        <w:trPr>
          <w:trHeight w:val="528"/>
        </w:trPr>
        <w:tc>
          <w:tcPr>
            <w:tcW w:w="4509" w:type="dxa"/>
            <w:shd w:val="clear" w:color="auto" w:fill="auto"/>
            <w:vAlign w:val="center"/>
          </w:tcPr>
          <w:p w14:paraId="5B107AD8" w14:textId="77777777" w:rsidR="009364CF" w:rsidRPr="0031413D" w:rsidRDefault="009364CF" w:rsidP="00181224">
            <w:pPr>
              <w:ind w:hanging="27"/>
              <w:rPr>
                <w:rFonts w:ascii="Calibri Light" w:hAnsi="Calibri Light"/>
                <w:szCs w:val="28"/>
              </w:rPr>
            </w:pPr>
            <w:r w:rsidRPr="0031413D">
              <w:rPr>
                <w:rFonts w:ascii="Calibri Light" w:hAnsi="Calibri Light"/>
                <w:szCs w:val="28"/>
              </w:rPr>
              <w:t xml:space="preserve">Clothing Policy </w:t>
            </w:r>
          </w:p>
        </w:tc>
        <w:tc>
          <w:tcPr>
            <w:tcW w:w="849" w:type="dxa"/>
            <w:shd w:val="clear" w:color="auto" w:fill="auto"/>
            <w:vAlign w:val="center"/>
          </w:tcPr>
          <w:p w14:paraId="224589DC" w14:textId="77777777" w:rsidR="009364CF" w:rsidRPr="0031413D"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60C68B25" w14:textId="77777777" w:rsidR="009364CF" w:rsidRPr="0031413D" w:rsidRDefault="009364CF" w:rsidP="00181224">
            <w:pPr>
              <w:ind w:hanging="27"/>
              <w:jc w:val="center"/>
              <w:rPr>
                <w:rFonts w:ascii="Calibri Light" w:hAnsi="Calibri Light"/>
                <w:color w:val="000000" w:themeColor="text1"/>
                <w:sz w:val="24"/>
              </w:rPr>
            </w:pPr>
            <w:r w:rsidRPr="0031413D">
              <w:rPr>
                <w:rFonts w:ascii="Zapf Dingbats" w:hAnsi="Zapf Dingbats"/>
                <w:color w:val="808080" w:themeColor="background1" w:themeShade="80"/>
                <w:szCs w:val="28"/>
              </w:rPr>
              <w:t>✓</w:t>
            </w:r>
          </w:p>
        </w:tc>
        <w:tc>
          <w:tcPr>
            <w:tcW w:w="2683" w:type="dxa"/>
          </w:tcPr>
          <w:p w14:paraId="3BD4FC8F" w14:textId="77777777" w:rsidR="009364CF" w:rsidRPr="0031413D" w:rsidRDefault="009364CF" w:rsidP="00181224">
            <w:pPr>
              <w:ind w:hanging="27"/>
              <w:jc w:val="center"/>
              <w:rPr>
                <w:rFonts w:ascii="Calibri Light" w:hAnsi="Calibri Light"/>
                <w:color w:val="000000" w:themeColor="text1"/>
                <w:sz w:val="24"/>
              </w:rPr>
            </w:pPr>
          </w:p>
        </w:tc>
      </w:tr>
      <w:tr w:rsidR="009364CF" w:rsidRPr="00151775" w14:paraId="400F5599" w14:textId="77777777" w:rsidTr="00181224">
        <w:trPr>
          <w:trHeight w:val="263"/>
        </w:trPr>
        <w:tc>
          <w:tcPr>
            <w:tcW w:w="4509" w:type="dxa"/>
            <w:vMerge w:val="restart"/>
            <w:shd w:val="clear" w:color="auto" w:fill="auto"/>
            <w:vAlign w:val="center"/>
          </w:tcPr>
          <w:p w14:paraId="475AF5FB" w14:textId="77777777" w:rsidR="009364CF" w:rsidRPr="0031413D" w:rsidRDefault="009364CF" w:rsidP="00181224">
            <w:pPr>
              <w:ind w:hanging="27"/>
              <w:rPr>
                <w:rFonts w:ascii="Calibri Light" w:hAnsi="Calibri Light"/>
                <w:szCs w:val="28"/>
              </w:rPr>
            </w:pPr>
            <w:r w:rsidRPr="0031413D">
              <w:rPr>
                <w:rFonts w:ascii="Calibri Light" w:hAnsi="Calibri Light"/>
                <w:szCs w:val="28"/>
              </w:rPr>
              <w:t>Cyber Safety Policy</w:t>
            </w:r>
          </w:p>
        </w:tc>
        <w:tc>
          <w:tcPr>
            <w:tcW w:w="849" w:type="dxa"/>
            <w:vMerge w:val="restart"/>
            <w:shd w:val="clear" w:color="auto" w:fill="auto"/>
            <w:vAlign w:val="center"/>
          </w:tcPr>
          <w:p w14:paraId="079B72C8" w14:textId="77777777" w:rsidR="009364CF" w:rsidRPr="0031413D" w:rsidRDefault="009364CF" w:rsidP="00181224">
            <w:pPr>
              <w:ind w:hanging="27"/>
              <w:jc w:val="center"/>
              <w:rPr>
                <w:rFonts w:ascii="Zapf Dingbats" w:hAnsi="Zapf Dingbats"/>
                <w:color w:val="808080" w:themeColor="background1" w:themeShade="80"/>
                <w:szCs w:val="28"/>
              </w:rPr>
            </w:pPr>
          </w:p>
        </w:tc>
        <w:tc>
          <w:tcPr>
            <w:tcW w:w="748" w:type="dxa"/>
            <w:vMerge w:val="restart"/>
            <w:shd w:val="clear" w:color="auto" w:fill="auto"/>
            <w:vAlign w:val="center"/>
          </w:tcPr>
          <w:p w14:paraId="718F18E7" w14:textId="77777777" w:rsidR="009364CF" w:rsidRPr="0031413D" w:rsidRDefault="009364CF" w:rsidP="00181224">
            <w:pPr>
              <w:ind w:hanging="27"/>
              <w:jc w:val="center"/>
              <w:rPr>
                <w:rFonts w:ascii="Calibri Light" w:hAnsi="Calibri Light"/>
                <w:color w:val="000000" w:themeColor="text1"/>
                <w:sz w:val="24"/>
              </w:rPr>
            </w:pPr>
            <w:r w:rsidRPr="0031413D">
              <w:rPr>
                <w:rFonts w:ascii="Zapf Dingbats" w:hAnsi="Zapf Dingbats"/>
                <w:color w:val="808080" w:themeColor="background1" w:themeShade="80"/>
                <w:szCs w:val="28"/>
              </w:rPr>
              <w:t>✓</w:t>
            </w:r>
          </w:p>
        </w:tc>
        <w:tc>
          <w:tcPr>
            <w:tcW w:w="2683" w:type="dxa"/>
          </w:tcPr>
          <w:p w14:paraId="19BB433E" w14:textId="77777777" w:rsidR="009364CF" w:rsidRPr="0031413D" w:rsidRDefault="009364CF" w:rsidP="00181224">
            <w:pPr>
              <w:ind w:hanging="27"/>
              <w:jc w:val="center"/>
              <w:rPr>
                <w:rFonts w:ascii="Zapf Dingbats" w:hAnsi="Zapf Dingbats"/>
                <w:color w:val="808080" w:themeColor="background1" w:themeShade="80"/>
                <w:szCs w:val="28"/>
              </w:rPr>
            </w:pPr>
            <w:r w:rsidRPr="0031413D">
              <w:rPr>
                <w:rFonts w:ascii="Calibri Light" w:hAnsi="Calibri Light"/>
                <w:szCs w:val="28"/>
              </w:rPr>
              <w:t>Cyber Safety Procedure</w:t>
            </w:r>
          </w:p>
        </w:tc>
      </w:tr>
      <w:tr w:rsidR="009364CF" w:rsidRPr="00151775" w14:paraId="772BBD41" w14:textId="77777777" w:rsidTr="00181224">
        <w:trPr>
          <w:trHeight w:val="262"/>
        </w:trPr>
        <w:tc>
          <w:tcPr>
            <w:tcW w:w="4509" w:type="dxa"/>
            <w:vMerge/>
            <w:shd w:val="clear" w:color="auto" w:fill="auto"/>
            <w:vAlign w:val="center"/>
          </w:tcPr>
          <w:p w14:paraId="2753B1A4" w14:textId="77777777" w:rsidR="009364CF" w:rsidRPr="0031413D" w:rsidRDefault="009364CF" w:rsidP="00181224">
            <w:pPr>
              <w:ind w:hanging="27"/>
              <w:rPr>
                <w:rFonts w:ascii="Calibri Light" w:hAnsi="Calibri Light"/>
                <w:szCs w:val="28"/>
              </w:rPr>
            </w:pPr>
          </w:p>
        </w:tc>
        <w:tc>
          <w:tcPr>
            <w:tcW w:w="849" w:type="dxa"/>
            <w:vMerge/>
            <w:shd w:val="clear" w:color="auto" w:fill="auto"/>
            <w:vAlign w:val="center"/>
          </w:tcPr>
          <w:p w14:paraId="50D29900" w14:textId="77777777" w:rsidR="009364CF" w:rsidRPr="0031413D" w:rsidRDefault="009364CF" w:rsidP="00181224">
            <w:pPr>
              <w:ind w:hanging="27"/>
              <w:jc w:val="center"/>
              <w:rPr>
                <w:rFonts w:ascii="Zapf Dingbats" w:hAnsi="Zapf Dingbats"/>
                <w:color w:val="808080" w:themeColor="background1" w:themeShade="80"/>
                <w:szCs w:val="28"/>
              </w:rPr>
            </w:pPr>
          </w:p>
        </w:tc>
        <w:tc>
          <w:tcPr>
            <w:tcW w:w="748" w:type="dxa"/>
            <w:vMerge/>
            <w:shd w:val="clear" w:color="auto" w:fill="auto"/>
            <w:vAlign w:val="center"/>
          </w:tcPr>
          <w:p w14:paraId="3A446639" w14:textId="77777777" w:rsidR="009364CF" w:rsidRPr="0031413D" w:rsidRDefault="009364CF" w:rsidP="00181224">
            <w:pPr>
              <w:ind w:hanging="27"/>
              <w:jc w:val="center"/>
              <w:rPr>
                <w:rFonts w:ascii="Zapf Dingbats" w:hAnsi="Zapf Dingbats"/>
                <w:color w:val="808080" w:themeColor="background1" w:themeShade="80"/>
                <w:szCs w:val="28"/>
              </w:rPr>
            </w:pPr>
          </w:p>
        </w:tc>
        <w:tc>
          <w:tcPr>
            <w:tcW w:w="2683" w:type="dxa"/>
          </w:tcPr>
          <w:p w14:paraId="6D126EA6" w14:textId="77777777" w:rsidR="009364CF" w:rsidRPr="00DE59AC" w:rsidRDefault="009364CF" w:rsidP="00181224">
            <w:pPr>
              <w:ind w:hanging="27"/>
              <w:jc w:val="center"/>
              <w:rPr>
                <w:rFonts w:ascii="Calibri Light" w:hAnsi="Calibri Light"/>
                <w:szCs w:val="28"/>
              </w:rPr>
            </w:pPr>
            <w:r w:rsidRPr="00DE59AC">
              <w:rPr>
                <w:rFonts w:ascii="Calibri Light" w:hAnsi="Calibri Light"/>
                <w:szCs w:val="28"/>
              </w:rPr>
              <w:t>Data Breach Response Plan Procedure</w:t>
            </w:r>
          </w:p>
        </w:tc>
      </w:tr>
      <w:tr w:rsidR="009364CF" w:rsidRPr="00151775" w14:paraId="72C4EED3" w14:textId="77777777" w:rsidTr="00181224">
        <w:trPr>
          <w:trHeight w:val="262"/>
        </w:trPr>
        <w:tc>
          <w:tcPr>
            <w:tcW w:w="4509" w:type="dxa"/>
            <w:vMerge/>
            <w:shd w:val="clear" w:color="auto" w:fill="auto"/>
            <w:vAlign w:val="center"/>
          </w:tcPr>
          <w:p w14:paraId="640856A1" w14:textId="77777777" w:rsidR="009364CF" w:rsidRPr="0031413D" w:rsidRDefault="009364CF" w:rsidP="00181224">
            <w:pPr>
              <w:ind w:hanging="27"/>
              <w:rPr>
                <w:rFonts w:ascii="Calibri Light" w:hAnsi="Calibri Light"/>
                <w:szCs w:val="28"/>
              </w:rPr>
            </w:pPr>
          </w:p>
        </w:tc>
        <w:tc>
          <w:tcPr>
            <w:tcW w:w="849" w:type="dxa"/>
            <w:vMerge/>
            <w:shd w:val="clear" w:color="auto" w:fill="auto"/>
            <w:vAlign w:val="center"/>
          </w:tcPr>
          <w:p w14:paraId="2EF04D9C" w14:textId="77777777" w:rsidR="009364CF" w:rsidRPr="0031413D" w:rsidRDefault="009364CF" w:rsidP="00181224">
            <w:pPr>
              <w:ind w:hanging="27"/>
              <w:jc w:val="center"/>
              <w:rPr>
                <w:rFonts w:ascii="Zapf Dingbats" w:hAnsi="Zapf Dingbats"/>
                <w:color w:val="808080" w:themeColor="background1" w:themeShade="80"/>
                <w:szCs w:val="28"/>
              </w:rPr>
            </w:pPr>
          </w:p>
        </w:tc>
        <w:tc>
          <w:tcPr>
            <w:tcW w:w="748" w:type="dxa"/>
            <w:vMerge/>
            <w:shd w:val="clear" w:color="auto" w:fill="auto"/>
            <w:vAlign w:val="center"/>
          </w:tcPr>
          <w:p w14:paraId="53DE1B75" w14:textId="77777777" w:rsidR="009364CF" w:rsidRPr="0031413D" w:rsidRDefault="009364CF" w:rsidP="00181224">
            <w:pPr>
              <w:ind w:hanging="27"/>
              <w:jc w:val="center"/>
              <w:rPr>
                <w:rFonts w:ascii="Zapf Dingbats" w:hAnsi="Zapf Dingbats"/>
                <w:color w:val="808080" w:themeColor="background1" w:themeShade="80"/>
                <w:szCs w:val="28"/>
              </w:rPr>
            </w:pPr>
          </w:p>
        </w:tc>
        <w:tc>
          <w:tcPr>
            <w:tcW w:w="2683" w:type="dxa"/>
          </w:tcPr>
          <w:p w14:paraId="0AD043C7" w14:textId="77777777" w:rsidR="009364CF" w:rsidRPr="00DE59AC" w:rsidRDefault="009364CF" w:rsidP="00181224">
            <w:pPr>
              <w:ind w:hanging="27"/>
              <w:jc w:val="center"/>
              <w:rPr>
                <w:rFonts w:ascii="Calibri Light" w:hAnsi="Calibri Light"/>
                <w:szCs w:val="28"/>
              </w:rPr>
            </w:pPr>
            <w:r w:rsidRPr="00DE59AC">
              <w:rPr>
                <w:rFonts w:ascii="Calibri Light" w:hAnsi="Calibri Light"/>
                <w:szCs w:val="28"/>
              </w:rPr>
              <w:t>Data Security Procedure and Checklist</w:t>
            </w:r>
          </w:p>
        </w:tc>
      </w:tr>
      <w:tr w:rsidR="009364CF" w:rsidRPr="00151775" w14:paraId="6E345009" w14:textId="77777777" w:rsidTr="00181224">
        <w:trPr>
          <w:trHeight w:val="528"/>
        </w:trPr>
        <w:tc>
          <w:tcPr>
            <w:tcW w:w="4509" w:type="dxa"/>
            <w:shd w:val="clear" w:color="auto" w:fill="auto"/>
            <w:vAlign w:val="center"/>
          </w:tcPr>
          <w:p w14:paraId="080B0413" w14:textId="77777777" w:rsidR="009364CF" w:rsidRPr="0031413D" w:rsidRDefault="009364CF" w:rsidP="00181224">
            <w:pPr>
              <w:ind w:hanging="27"/>
              <w:rPr>
                <w:rFonts w:ascii="Calibri Light" w:hAnsi="Calibri Light"/>
                <w:szCs w:val="28"/>
              </w:rPr>
            </w:pPr>
            <w:r w:rsidRPr="0031413D">
              <w:rPr>
                <w:rFonts w:ascii="Calibri Light" w:hAnsi="Calibri Light"/>
                <w:szCs w:val="28"/>
              </w:rPr>
              <w:t xml:space="preserve">Cyclone Management Policy </w:t>
            </w:r>
          </w:p>
        </w:tc>
        <w:tc>
          <w:tcPr>
            <w:tcW w:w="849" w:type="dxa"/>
            <w:shd w:val="clear" w:color="auto" w:fill="auto"/>
            <w:vAlign w:val="center"/>
          </w:tcPr>
          <w:p w14:paraId="29A80447" w14:textId="77777777" w:rsidR="009364CF" w:rsidRPr="0031413D"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2DB8D430" w14:textId="77777777" w:rsidR="009364CF" w:rsidRPr="0031413D" w:rsidRDefault="009364CF" w:rsidP="00181224">
            <w:pPr>
              <w:ind w:hanging="27"/>
              <w:jc w:val="center"/>
              <w:rPr>
                <w:rFonts w:ascii="Zapf Dingbats" w:hAnsi="Zapf Dingbats"/>
                <w:color w:val="808080" w:themeColor="background1" w:themeShade="80"/>
                <w:szCs w:val="28"/>
              </w:rPr>
            </w:pPr>
            <w:r w:rsidRPr="0031413D">
              <w:rPr>
                <w:rFonts w:ascii="Zapf Dingbats" w:hAnsi="Zapf Dingbats"/>
                <w:color w:val="808080" w:themeColor="background1" w:themeShade="80"/>
              </w:rPr>
              <w:t>✓</w:t>
            </w:r>
          </w:p>
        </w:tc>
        <w:tc>
          <w:tcPr>
            <w:tcW w:w="2683" w:type="dxa"/>
          </w:tcPr>
          <w:p w14:paraId="26B0F85A" w14:textId="77777777" w:rsidR="009364CF" w:rsidRPr="0031413D" w:rsidRDefault="009364CF" w:rsidP="00181224">
            <w:pPr>
              <w:ind w:hanging="27"/>
              <w:jc w:val="center"/>
              <w:rPr>
                <w:rFonts w:ascii="Zapf Dingbats" w:hAnsi="Zapf Dingbats"/>
                <w:color w:val="808080" w:themeColor="background1" w:themeShade="80"/>
              </w:rPr>
            </w:pPr>
          </w:p>
        </w:tc>
      </w:tr>
      <w:tr w:rsidR="009364CF" w:rsidRPr="00151775" w14:paraId="37E8D71E" w14:textId="77777777" w:rsidTr="00181224">
        <w:trPr>
          <w:trHeight w:val="528"/>
        </w:trPr>
        <w:tc>
          <w:tcPr>
            <w:tcW w:w="4509" w:type="dxa"/>
            <w:shd w:val="clear" w:color="auto" w:fill="auto"/>
            <w:vAlign w:val="center"/>
          </w:tcPr>
          <w:p w14:paraId="67EF6413" w14:textId="77777777" w:rsidR="009364CF" w:rsidRPr="00FE796D" w:rsidRDefault="009364CF" w:rsidP="00181224">
            <w:pPr>
              <w:ind w:hanging="27"/>
              <w:rPr>
                <w:rFonts w:ascii="Calibri Light" w:hAnsi="Calibri Light"/>
                <w:szCs w:val="28"/>
              </w:rPr>
            </w:pPr>
            <w:r w:rsidRPr="00FE796D">
              <w:rPr>
                <w:rFonts w:ascii="Calibri Light" w:hAnsi="Calibri Light"/>
                <w:szCs w:val="28"/>
              </w:rPr>
              <w:t>Cystic Fibrosis Management Policy</w:t>
            </w:r>
          </w:p>
        </w:tc>
        <w:tc>
          <w:tcPr>
            <w:tcW w:w="849" w:type="dxa"/>
            <w:shd w:val="clear" w:color="auto" w:fill="auto"/>
            <w:vAlign w:val="center"/>
          </w:tcPr>
          <w:p w14:paraId="65DF2203" w14:textId="77777777" w:rsidR="009364CF" w:rsidRPr="0031413D"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3C28C99F" w14:textId="77777777" w:rsidR="009364CF" w:rsidRPr="0031413D" w:rsidRDefault="009364CF" w:rsidP="00181224">
            <w:pPr>
              <w:ind w:hanging="27"/>
              <w:jc w:val="center"/>
              <w:rPr>
                <w:rFonts w:ascii="Zapf Dingbats" w:hAnsi="Zapf Dingbats"/>
                <w:color w:val="808080" w:themeColor="background1" w:themeShade="80"/>
              </w:rPr>
            </w:pPr>
            <w:r w:rsidRPr="0031413D">
              <w:rPr>
                <w:rFonts w:ascii="Zapf Dingbats" w:hAnsi="Zapf Dingbats"/>
                <w:color w:val="808080" w:themeColor="background1" w:themeShade="80"/>
                <w:szCs w:val="28"/>
              </w:rPr>
              <w:t>✓</w:t>
            </w:r>
          </w:p>
        </w:tc>
        <w:tc>
          <w:tcPr>
            <w:tcW w:w="2683" w:type="dxa"/>
          </w:tcPr>
          <w:p w14:paraId="03CBAE42" w14:textId="77777777" w:rsidR="009364CF" w:rsidRPr="0031413D" w:rsidRDefault="009364CF" w:rsidP="00181224">
            <w:pPr>
              <w:ind w:hanging="27"/>
              <w:jc w:val="center"/>
              <w:rPr>
                <w:rFonts w:ascii="Zapf Dingbats" w:hAnsi="Zapf Dingbats"/>
                <w:color w:val="808080" w:themeColor="background1" w:themeShade="80"/>
                <w:szCs w:val="28"/>
              </w:rPr>
            </w:pPr>
          </w:p>
        </w:tc>
      </w:tr>
      <w:tr w:rsidR="009364CF" w:rsidRPr="00151775" w14:paraId="07AFE41C" w14:textId="77777777" w:rsidTr="00181224">
        <w:trPr>
          <w:trHeight w:val="270"/>
        </w:trPr>
        <w:tc>
          <w:tcPr>
            <w:tcW w:w="4509" w:type="dxa"/>
            <w:vMerge w:val="restart"/>
            <w:shd w:val="clear" w:color="auto" w:fill="auto"/>
            <w:vAlign w:val="center"/>
          </w:tcPr>
          <w:p w14:paraId="7A917C20" w14:textId="77777777" w:rsidR="009364CF" w:rsidRPr="00FE796D" w:rsidRDefault="009364CF" w:rsidP="00181224">
            <w:pPr>
              <w:ind w:hanging="27"/>
              <w:rPr>
                <w:rFonts w:ascii="Calibri Light" w:hAnsi="Calibri Light"/>
              </w:rPr>
            </w:pPr>
            <w:r w:rsidRPr="00FE796D">
              <w:rPr>
                <w:rFonts w:ascii="Calibri Light" w:hAnsi="Calibri Light"/>
              </w:rPr>
              <w:t>Dealing With Infectious Diseases Policy (previous title Control of Infectious Disease Policy)</w:t>
            </w:r>
          </w:p>
        </w:tc>
        <w:tc>
          <w:tcPr>
            <w:tcW w:w="849" w:type="dxa"/>
            <w:vMerge w:val="restart"/>
            <w:shd w:val="clear" w:color="auto" w:fill="auto"/>
            <w:vAlign w:val="center"/>
          </w:tcPr>
          <w:p w14:paraId="3A53DCD9" w14:textId="77777777" w:rsidR="009364CF" w:rsidRPr="0031413D" w:rsidRDefault="009364CF" w:rsidP="00181224">
            <w:pPr>
              <w:ind w:hanging="27"/>
              <w:jc w:val="center"/>
              <w:rPr>
                <w:rFonts w:ascii="Zapf Dingbats" w:hAnsi="Zapf Dingbats"/>
                <w:color w:val="808080" w:themeColor="background1" w:themeShade="80"/>
                <w:szCs w:val="28"/>
              </w:rPr>
            </w:pPr>
            <w:r w:rsidRPr="0031413D">
              <w:rPr>
                <w:rFonts w:ascii="Zapf Dingbats" w:hAnsi="Zapf Dingbats"/>
                <w:color w:val="808080" w:themeColor="background1" w:themeShade="80"/>
                <w:szCs w:val="28"/>
              </w:rPr>
              <w:t>✓</w:t>
            </w:r>
          </w:p>
        </w:tc>
        <w:tc>
          <w:tcPr>
            <w:tcW w:w="748" w:type="dxa"/>
            <w:vMerge w:val="restart"/>
            <w:shd w:val="clear" w:color="auto" w:fill="auto"/>
            <w:vAlign w:val="center"/>
          </w:tcPr>
          <w:p w14:paraId="3E4C492C" w14:textId="77777777" w:rsidR="009364CF" w:rsidRPr="0031413D" w:rsidRDefault="009364CF" w:rsidP="00181224">
            <w:pPr>
              <w:ind w:hanging="27"/>
              <w:jc w:val="center"/>
              <w:rPr>
                <w:rFonts w:ascii="Zapf Dingbats" w:hAnsi="Zapf Dingbats"/>
                <w:color w:val="808080" w:themeColor="background1" w:themeShade="80"/>
                <w:szCs w:val="28"/>
              </w:rPr>
            </w:pPr>
          </w:p>
        </w:tc>
        <w:tc>
          <w:tcPr>
            <w:tcW w:w="2683" w:type="dxa"/>
          </w:tcPr>
          <w:p w14:paraId="0F9FFCBF" w14:textId="77777777" w:rsidR="009364CF" w:rsidRPr="0031413D" w:rsidRDefault="009364CF" w:rsidP="00181224">
            <w:pPr>
              <w:ind w:hanging="27"/>
              <w:jc w:val="center"/>
              <w:rPr>
                <w:rFonts w:ascii="Zapf Dingbats" w:hAnsi="Zapf Dingbats"/>
                <w:color w:val="808080" w:themeColor="background1" w:themeShade="80"/>
                <w:szCs w:val="28"/>
              </w:rPr>
            </w:pPr>
            <w:r w:rsidRPr="0031413D">
              <w:rPr>
                <w:rFonts w:ascii="Calibri Light" w:hAnsi="Calibri Light"/>
                <w:szCs w:val="28"/>
              </w:rPr>
              <w:t>Managing Spills of Blood and Body Fluids Procedure</w:t>
            </w:r>
          </w:p>
        </w:tc>
      </w:tr>
      <w:tr w:rsidR="009364CF" w:rsidRPr="00151775" w14:paraId="09793739" w14:textId="77777777" w:rsidTr="00181224">
        <w:trPr>
          <w:trHeight w:val="270"/>
        </w:trPr>
        <w:tc>
          <w:tcPr>
            <w:tcW w:w="4509" w:type="dxa"/>
            <w:vMerge/>
            <w:shd w:val="clear" w:color="auto" w:fill="auto"/>
            <w:vAlign w:val="center"/>
          </w:tcPr>
          <w:p w14:paraId="01CECCE9" w14:textId="77777777" w:rsidR="009364CF" w:rsidRPr="0031413D" w:rsidRDefault="009364CF" w:rsidP="00181224">
            <w:pPr>
              <w:ind w:hanging="27"/>
              <w:rPr>
                <w:rFonts w:ascii="Calibri Light" w:hAnsi="Calibri Light"/>
                <w:szCs w:val="28"/>
              </w:rPr>
            </w:pPr>
          </w:p>
        </w:tc>
        <w:tc>
          <w:tcPr>
            <w:tcW w:w="849" w:type="dxa"/>
            <w:vMerge/>
            <w:shd w:val="clear" w:color="auto" w:fill="auto"/>
            <w:vAlign w:val="center"/>
          </w:tcPr>
          <w:p w14:paraId="7597A5BD" w14:textId="77777777" w:rsidR="009364CF" w:rsidRPr="0031413D" w:rsidRDefault="009364CF" w:rsidP="00181224">
            <w:pPr>
              <w:ind w:hanging="27"/>
              <w:jc w:val="center"/>
              <w:rPr>
                <w:rFonts w:ascii="Zapf Dingbats" w:hAnsi="Zapf Dingbats"/>
                <w:color w:val="808080" w:themeColor="background1" w:themeShade="80"/>
                <w:szCs w:val="28"/>
              </w:rPr>
            </w:pPr>
          </w:p>
        </w:tc>
        <w:tc>
          <w:tcPr>
            <w:tcW w:w="748" w:type="dxa"/>
            <w:vMerge/>
            <w:shd w:val="clear" w:color="auto" w:fill="auto"/>
            <w:vAlign w:val="center"/>
          </w:tcPr>
          <w:p w14:paraId="55BE2C1D" w14:textId="77777777" w:rsidR="009364CF" w:rsidRPr="0031413D" w:rsidRDefault="009364CF" w:rsidP="00181224">
            <w:pPr>
              <w:ind w:hanging="27"/>
              <w:jc w:val="center"/>
              <w:rPr>
                <w:rFonts w:ascii="Zapf Dingbats" w:hAnsi="Zapf Dingbats"/>
                <w:color w:val="808080" w:themeColor="background1" w:themeShade="80"/>
                <w:szCs w:val="28"/>
              </w:rPr>
            </w:pPr>
          </w:p>
        </w:tc>
        <w:tc>
          <w:tcPr>
            <w:tcW w:w="2683" w:type="dxa"/>
          </w:tcPr>
          <w:p w14:paraId="7BAF2707" w14:textId="77777777" w:rsidR="009364CF" w:rsidRPr="0031413D" w:rsidRDefault="009364CF" w:rsidP="00181224">
            <w:pPr>
              <w:ind w:hanging="27"/>
              <w:jc w:val="center"/>
              <w:rPr>
                <w:rFonts w:ascii="Calibri Light" w:hAnsi="Calibri Light"/>
                <w:szCs w:val="28"/>
              </w:rPr>
            </w:pPr>
            <w:r w:rsidRPr="0031413D">
              <w:rPr>
                <w:rFonts w:ascii="Calibri Light" w:hAnsi="Calibri Light"/>
                <w:szCs w:val="28"/>
              </w:rPr>
              <w:t>Reporting of Infectious Diseases Procedure</w:t>
            </w:r>
          </w:p>
        </w:tc>
      </w:tr>
      <w:tr w:rsidR="009364CF" w:rsidRPr="00151775" w14:paraId="28981C4B" w14:textId="77777777" w:rsidTr="00181224">
        <w:trPr>
          <w:trHeight w:val="180"/>
        </w:trPr>
        <w:tc>
          <w:tcPr>
            <w:tcW w:w="4509" w:type="dxa"/>
            <w:vMerge w:val="restart"/>
            <w:shd w:val="clear" w:color="auto" w:fill="auto"/>
            <w:vAlign w:val="center"/>
          </w:tcPr>
          <w:p w14:paraId="1C663CBB" w14:textId="77777777" w:rsidR="009364CF" w:rsidRPr="0031413D" w:rsidRDefault="009364CF" w:rsidP="00181224">
            <w:pPr>
              <w:ind w:hanging="27"/>
              <w:rPr>
                <w:rFonts w:ascii="Calibri Light" w:hAnsi="Calibri Light"/>
                <w:szCs w:val="28"/>
              </w:rPr>
            </w:pPr>
            <w:r w:rsidRPr="0031413D">
              <w:rPr>
                <w:rFonts w:ascii="Calibri Light" w:hAnsi="Calibri Light"/>
                <w:szCs w:val="28"/>
              </w:rPr>
              <w:t>Delivery of Children to and from EEC Service Policy</w:t>
            </w:r>
          </w:p>
        </w:tc>
        <w:tc>
          <w:tcPr>
            <w:tcW w:w="849" w:type="dxa"/>
            <w:vMerge w:val="restart"/>
            <w:shd w:val="clear" w:color="auto" w:fill="auto"/>
            <w:vAlign w:val="center"/>
          </w:tcPr>
          <w:p w14:paraId="19349C31" w14:textId="77777777" w:rsidR="009364CF" w:rsidRPr="0031413D" w:rsidRDefault="009364CF" w:rsidP="00181224">
            <w:pPr>
              <w:ind w:hanging="27"/>
              <w:jc w:val="center"/>
              <w:rPr>
                <w:rFonts w:ascii="Zapf Dingbats" w:hAnsi="Zapf Dingbats"/>
                <w:color w:val="808080" w:themeColor="background1" w:themeShade="80"/>
                <w:szCs w:val="28"/>
              </w:rPr>
            </w:pPr>
            <w:r w:rsidRPr="0031413D">
              <w:rPr>
                <w:rFonts w:ascii="Zapf Dingbats" w:hAnsi="Zapf Dingbats"/>
                <w:color w:val="808080" w:themeColor="background1" w:themeShade="80"/>
              </w:rPr>
              <w:t>✓</w:t>
            </w:r>
          </w:p>
        </w:tc>
        <w:tc>
          <w:tcPr>
            <w:tcW w:w="748" w:type="dxa"/>
            <w:vMerge w:val="restart"/>
            <w:shd w:val="clear" w:color="auto" w:fill="auto"/>
            <w:vAlign w:val="center"/>
          </w:tcPr>
          <w:p w14:paraId="1258B781" w14:textId="77777777" w:rsidR="009364CF" w:rsidRPr="0031413D" w:rsidRDefault="009364CF" w:rsidP="00181224">
            <w:pPr>
              <w:ind w:hanging="27"/>
              <w:jc w:val="center"/>
              <w:rPr>
                <w:rFonts w:ascii="Zapf Dingbats" w:hAnsi="Zapf Dingbats"/>
                <w:color w:val="808080" w:themeColor="background1" w:themeShade="80"/>
              </w:rPr>
            </w:pPr>
          </w:p>
        </w:tc>
        <w:tc>
          <w:tcPr>
            <w:tcW w:w="2683" w:type="dxa"/>
          </w:tcPr>
          <w:p w14:paraId="70849013" w14:textId="77777777" w:rsidR="009364CF" w:rsidRPr="0031413D" w:rsidRDefault="009364CF" w:rsidP="00181224">
            <w:pPr>
              <w:ind w:hanging="27"/>
              <w:jc w:val="center"/>
              <w:rPr>
                <w:rFonts w:ascii="Segoe UI Symbol" w:hAnsi="Segoe UI Symbol" w:cs="Segoe UI Symbol"/>
                <w:color w:val="808080" w:themeColor="background1" w:themeShade="80"/>
                <w:szCs w:val="28"/>
              </w:rPr>
            </w:pPr>
            <w:r w:rsidRPr="0031413D">
              <w:rPr>
                <w:rFonts w:ascii="Calibri Light" w:hAnsi="Calibri Light"/>
                <w:szCs w:val="28"/>
              </w:rPr>
              <w:t>Children's Arrival Procedure</w:t>
            </w:r>
          </w:p>
        </w:tc>
      </w:tr>
      <w:tr w:rsidR="009364CF" w:rsidRPr="00151775" w14:paraId="7C01F9ED" w14:textId="77777777" w:rsidTr="00181224">
        <w:trPr>
          <w:trHeight w:val="527"/>
        </w:trPr>
        <w:tc>
          <w:tcPr>
            <w:tcW w:w="4509" w:type="dxa"/>
            <w:vMerge/>
            <w:shd w:val="clear" w:color="auto" w:fill="auto"/>
            <w:vAlign w:val="center"/>
          </w:tcPr>
          <w:p w14:paraId="6E823898" w14:textId="77777777" w:rsidR="009364CF" w:rsidRPr="0031413D" w:rsidRDefault="009364CF" w:rsidP="00181224">
            <w:pPr>
              <w:ind w:hanging="27"/>
              <w:rPr>
                <w:rFonts w:ascii="Calibri Light" w:hAnsi="Calibri Light"/>
                <w:szCs w:val="28"/>
              </w:rPr>
            </w:pPr>
          </w:p>
        </w:tc>
        <w:tc>
          <w:tcPr>
            <w:tcW w:w="849" w:type="dxa"/>
            <w:vMerge/>
            <w:shd w:val="clear" w:color="auto" w:fill="auto"/>
            <w:vAlign w:val="center"/>
          </w:tcPr>
          <w:p w14:paraId="14C206C6" w14:textId="77777777" w:rsidR="009364CF" w:rsidRPr="0031413D" w:rsidRDefault="009364CF" w:rsidP="00181224">
            <w:pPr>
              <w:ind w:hanging="27"/>
              <w:jc w:val="center"/>
              <w:rPr>
                <w:rFonts w:ascii="Zapf Dingbats" w:hAnsi="Zapf Dingbats"/>
                <w:color w:val="808080" w:themeColor="background1" w:themeShade="80"/>
                <w:szCs w:val="28"/>
              </w:rPr>
            </w:pPr>
          </w:p>
        </w:tc>
        <w:tc>
          <w:tcPr>
            <w:tcW w:w="748" w:type="dxa"/>
            <w:vMerge/>
            <w:shd w:val="clear" w:color="auto" w:fill="auto"/>
            <w:vAlign w:val="center"/>
          </w:tcPr>
          <w:p w14:paraId="728A8E9A" w14:textId="77777777" w:rsidR="009364CF" w:rsidRPr="0031413D" w:rsidRDefault="009364CF" w:rsidP="00181224">
            <w:pPr>
              <w:ind w:hanging="27"/>
              <w:jc w:val="center"/>
              <w:rPr>
                <w:rFonts w:ascii="Zapf Dingbats" w:hAnsi="Zapf Dingbats"/>
                <w:color w:val="808080" w:themeColor="background1" w:themeShade="80"/>
              </w:rPr>
            </w:pPr>
          </w:p>
        </w:tc>
        <w:tc>
          <w:tcPr>
            <w:tcW w:w="2683" w:type="dxa"/>
          </w:tcPr>
          <w:p w14:paraId="488D9E62" w14:textId="77777777" w:rsidR="009364CF" w:rsidRPr="0031413D" w:rsidRDefault="009364CF" w:rsidP="00181224">
            <w:pPr>
              <w:ind w:hanging="27"/>
              <w:jc w:val="center"/>
              <w:rPr>
                <w:rFonts w:ascii="Segoe UI Symbol" w:hAnsi="Segoe UI Symbol" w:cs="Segoe UI Symbol"/>
                <w:color w:val="808080" w:themeColor="background1" w:themeShade="80"/>
                <w:szCs w:val="28"/>
              </w:rPr>
            </w:pPr>
            <w:r w:rsidRPr="0031413D">
              <w:rPr>
                <w:rFonts w:ascii="Calibri Light" w:hAnsi="Calibri Light"/>
                <w:szCs w:val="28"/>
              </w:rPr>
              <w:t>Children's Departure Procedure</w:t>
            </w:r>
          </w:p>
        </w:tc>
      </w:tr>
      <w:tr w:rsidR="00DE59AC" w:rsidRPr="00151775" w14:paraId="13973DD2" w14:textId="77777777" w:rsidTr="00DE59AC">
        <w:trPr>
          <w:trHeight w:val="193"/>
        </w:trPr>
        <w:tc>
          <w:tcPr>
            <w:tcW w:w="4509" w:type="dxa"/>
            <w:shd w:val="clear" w:color="auto" w:fill="auto"/>
            <w:vAlign w:val="center"/>
          </w:tcPr>
          <w:p w14:paraId="72DE019D" w14:textId="77777777" w:rsidR="00DE59AC" w:rsidRPr="0031413D" w:rsidRDefault="00DE59AC" w:rsidP="00181224">
            <w:pPr>
              <w:ind w:hanging="27"/>
              <w:rPr>
                <w:rFonts w:ascii="Calibri Light" w:hAnsi="Calibri Light"/>
                <w:szCs w:val="28"/>
              </w:rPr>
            </w:pPr>
            <w:r w:rsidRPr="0031413D">
              <w:rPr>
                <w:rFonts w:ascii="Calibri Light" w:hAnsi="Calibri Light"/>
                <w:szCs w:val="28"/>
              </w:rPr>
              <w:t>Dental Health Policy</w:t>
            </w:r>
          </w:p>
        </w:tc>
        <w:tc>
          <w:tcPr>
            <w:tcW w:w="849" w:type="dxa"/>
            <w:shd w:val="clear" w:color="auto" w:fill="auto"/>
            <w:vAlign w:val="center"/>
          </w:tcPr>
          <w:p w14:paraId="49F0E270" w14:textId="77777777" w:rsidR="00DE59AC" w:rsidRPr="0031413D" w:rsidRDefault="00DE59AC"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392BCD03" w14:textId="77777777" w:rsidR="00DE59AC" w:rsidRPr="0031413D" w:rsidRDefault="00DE59AC" w:rsidP="00181224">
            <w:pPr>
              <w:ind w:hanging="27"/>
              <w:jc w:val="center"/>
              <w:rPr>
                <w:rFonts w:ascii="Calibri Light" w:hAnsi="Calibri Light"/>
                <w:color w:val="000000" w:themeColor="text1"/>
                <w:sz w:val="24"/>
              </w:rPr>
            </w:pPr>
            <w:r w:rsidRPr="0031413D">
              <w:rPr>
                <w:rFonts w:ascii="Zapf Dingbats" w:hAnsi="Zapf Dingbats"/>
                <w:color w:val="808080" w:themeColor="background1" w:themeShade="80"/>
                <w:szCs w:val="28"/>
              </w:rPr>
              <w:t>✓</w:t>
            </w:r>
          </w:p>
        </w:tc>
        <w:tc>
          <w:tcPr>
            <w:tcW w:w="2683" w:type="dxa"/>
            <w:vAlign w:val="center"/>
          </w:tcPr>
          <w:p w14:paraId="6064BC43" w14:textId="64C43EE2" w:rsidR="00DE59AC" w:rsidRPr="0031413D" w:rsidRDefault="00DE59AC" w:rsidP="00DE59AC">
            <w:pPr>
              <w:ind w:hanging="27"/>
              <w:jc w:val="center"/>
              <w:rPr>
                <w:rFonts w:ascii="Calibri Light" w:hAnsi="Calibri Light"/>
                <w:color w:val="000000" w:themeColor="text1"/>
                <w:sz w:val="24"/>
              </w:rPr>
            </w:pPr>
            <w:r w:rsidRPr="0031413D">
              <w:rPr>
                <w:rFonts w:ascii="Calibri Light" w:hAnsi="Calibri Light"/>
                <w:szCs w:val="28"/>
              </w:rPr>
              <w:t xml:space="preserve">Dental Health </w:t>
            </w:r>
            <w:r>
              <w:rPr>
                <w:rFonts w:ascii="Calibri Light" w:hAnsi="Calibri Light"/>
                <w:szCs w:val="28"/>
              </w:rPr>
              <w:t xml:space="preserve">and </w:t>
            </w:r>
            <w:r w:rsidRPr="0031413D">
              <w:rPr>
                <w:rFonts w:ascii="Calibri Light" w:hAnsi="Calibri Light"/>
                <w:szCs w:val="28"/>
              </w:rPr>
              <w:t>Dental A</w:t>
            </w:r>
            <w:r>
              <w:rPr>
                <w:rFonts w:ascii="Calibri Light" w:hAnsi="Calibri Light"/>
                <w:szCs w:val="28"/>
              </w:rPr>
              <w:t>c</w:t>
            </w:r>
            <w:r w:rsidRPr="0031413D">
              <w:rPr>
                <w:rFonts w:ascii="Calibri Light" w:hAnsi="Calibri Light"/>
                <w:szCs w:val="28"/>
              </w:rPr>
              <w:t>cident Procedure</w:t>
            </w:r>
          </w:p>
        </w:tc>
      </w:tr>
      <w:tr w:rsidR="009364CF" w:rsidRPr="00151775" w14:paraId="47850ED7" w14:textId="77777777" w:rsidTr="00181224">
        <w:trPr>
          <w:trHeight w:val="528"/>
        </w:trPr>
        <w:tc>
          <w:tcPr>
            <w:tcW w:w="4509" w:type="dxa"/>
            <w:shd w:val="clear" w:color="auto" w:fill="auto"/>
            <w:vAlign w:val="center"/>
          </w:tcPr>
          <w:p w14:paraId="1D62B8DA" w14:textId="77777777" w:rsidR="009364CF" w:rsidRPr="0031413D" w:rsidRDefault="009364CF" w:rsidP="00181224">
            <w:pPr>
              <w:ind w:hanging="27"/>
              <w:rPr>
                <w:rFonts w:ascii="Calibri Light" w:hAnsi="Calibri Light"/>
                <w:szCs w:val="28"/>
              </w:rPr>
            </w:pPr>
            <w:r w:rsidRPr="0031413D">
              <w:rPr>
                <w:rFonts w:ascii="Calibri Light" w:hAnsi="Calibri Light"/>
                <w:szCs w:val="28"/>
              </w:rPr>
              <w:t>Diabetes Management Policy</w:t>
            </w:r>
          </w:p>
        </w:tc>
        <w:tc>
          <w:tcPr>
            <w:tcW w:w="849" w:type="dxa"/>
            <w:shd w:val="clear" w:color="auto" w:fill="auto"/>
            <w:vAlign w:val="center"/>
          </w:tcPr>
          <w:p w14:paraId="6F5A4342" w14:textId="77777777" w:rsidR="009364CF" w:rsidRPr="0031413D"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74D3206D" w14:textId="77777777" w:rsidR="009364CF" w:rsidRPr="0031413D" w:rsidRDefault="009364CF" w:rsidP="00181224">
            <w:pPr>
              <w:ind w:hanging="27"/>
              <w:jc w:val="center"/>
              <w:rPr>
                <w:rFonts w:ascii="Calibri Light" w:hAnsi="Calibri Light"/>
                <w:color w:val="000000" w:themeColor="text1"/>
                <w:sz w:val="24"/>
              </w:rPr>
            </w:pPr>
            <w:r w:rsidRPr="0031413D">
              <w:rPr>
                <w:rFonts w:ascii="Zapf Dingbats" w:hAnsi="Zapf Dingbats"/>
                <w:color w:val="808080" w:themeColor="background1" w:themeShade="80"/>
                <w:szCs w:val="28"/>
              </w:rPr>
              <w:t>✓</w:t>
            </w:r>
          </w:p>
        </w:tc>
        <w:tc>
          <w:tcPr>
            <w:tcW w:w="2683" w:type="dxa"/>
          </w:tcPr>
          <w:p w14:paraId="628FF3B3" w14:textId="77777777" w:rsidR="009364CF" w:rsidRPr="0031413D" w:rsidRDefault="009364CF" w:rsidP="00181224">
            <w:pPr>
              <w:ind w:hanging="27"/>
              <w:jc w:val="center"/>
              <w:rPr>
                <w:rFonts w:ascii="Calibri Light" w:hAnsi="Calibri Light"/>
                <w:color w:val="000000" w:themeColor="text1"/>
                <w:sz w:val="24"/>
              </w:rPr>
            </w:pPr>
          </w:p>
        </w:tc>
      </w:tr>
      <w:tr w:rsidR="009364CF" w:rsidRPr="00151775" w14:paraId="253AE35A" w14:textId="77777777" w:rsidTr="00181224">
        <w:trPr>
          <w:trHeight w:val="528"/>
        </w:trPr>
        <w:tc>
          <w:tcPr>
            <w:tcW w:w="4509" w:type="dxa"/>
            <w:shd w:val="clear" w:color="auto" w:fill="auto"/>
            <w:vAlign w:val="center"/>
          </w:tcPr>
          <w:p w14:paraId="56972EC3" w14:textId="77777777" w:rsidR="009364CF" w:rsidRPr="0031413D" w:rsidRDefault="009364CF" w:rsidP="00181224">
            <w:pPr>
              <w:ind w:hanging="27"/>
              <w:rPr>
                <w:rFonts w:ascii="Calibri Light" w:hAnsi="Calibri Light"/>
                <w:szCs w:val="28"/>
              </w:rPr>
            </w:pPr>
            <w:r w:rsidRPr="0031413D">
              <w:rPr>
                <w:rFonts w:ascii="Calibri Light" w:hAnsi="Calibri Light"/>
                <w:szCs w:val="28"/>
              </w:rPr>
              <w:t>Earthquake Management Policy</w:t>
            </w:r>
          </w:p>
        </w:tc>
        <w:tc>
          <w:tcPr>
            <w:tcW w:w="849" w:type="dxa"/>
            <w:shd w:val="clear" w:color="auto" w:fill="auto"/>
            <w:vAlign w:val="center"/>
          </w:tcPr>
          <w:p w14:paraId="00E9D4D2" w14:textId="77777777" w:rsidR="009364CF" w:rsidRPr="0031413D"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259637EF" w14:textId="77777777" w:rsidR="009364CF" w:rsidRPr="0031413D" w:rsidRDefault="009364CF" w:rsidP="00181224">
            <w:pPr>
              <w:ind w:hanging="27"/>
              <w:jc w:val="center"/>
              <w:rPr>
                <w:rFonts w:ascii="Calibri Light" w:hAnsi="Calibri Light"/>
                <w:color w:val="000000" w:themeColor="text1"/>
                <w:sz w:val="24"/>
              </w:rPr>
            </w:pPr>
            <w:r w:rsidRPr="0031413D">
              <w:rPr>
                <w:rFonts w:ascii="Zapf Dingbats" w:hAnsi="Zapf Dingbats"/>
                <w:color w:val="808080" w:themeColor="background1" w:themeShade="80"/>
              </w:rPr>
              <w:t>✓</w:t>
            </w:r>
          </w:p>
        </w:tc>
        <w:tc>
          <w:tcPr>
            <w:tcW w:w="2683" w:type="dxa"/>
          </w:tcPr>
          <w:p w14:paraId="0EEC95C8" w14:textId="77777777" w:rsidR="009364CF" w:rsidRPr="0031413D" w:rsidRDefault="009364CF" w:rsidP="00181224">
            <w:pPr>
              <w:ind w:hanging="27"/>
              <w:jc w:val="center"/>
              <w:rPr>
                <w:rFonts w:ascii="Segoe UI Symbol" w:hAnsi="Segoe UI Symbol" w:cs="Segoe UI Symbol"/>
                <w:color w:val="808080" w:themeColor="background1" w:themeShade="80"/>
              </w:rPr>
            </w:pPr>
          </w:p>
        </w:tc>
      </w:tr>
      <w:tr w:rsidR="009364CF" w:rsidRPr="00151775" w14:paraId="35DA1E4C" w14:textId="77777777" w:rsidTr="00181224">
        <w:trPr>
          <w:trHeight w:val="528"/>
        </w:trPr>
        <w:tc>
          <w:tcPr>
            <w:tcW w:w="4509" w:type="dxa"/>
            <w:shd w:val="clear" w:color="auto" w:fill="auto"/>
            <w:vAlign w:val="center"/>
          </w:tcPr>
          <w:p w14:paraId="5F30ACAD" w14:textId="77777777" w:rsidR="009364CF" w:rsidRPr="001546AE" w:rsidRDefault="009364CF" w:rsidP="00181224">
            <w:pPr>
              <w:ind w:hanging="27"/>
              <w:rPr>
                <w:rFonts w:ascii="Calibri Light" w:hAnsi="Calibri Light"/>
                <w:szCs w:val="28"/>
              </w:rPr>
            </w:pPr>
            <w:r>
              <w:rPr>
                <w:rFonts w:ascii="Calibri Light" w:hAnsi="Calibri Light"/>
                <w:szCs w:val="28"/>
              </w:rPr>
              <w:t>Eczema Management Policy</w:t>
            </w:r>
          </w:p>
        </w:tc>
        <w:tc>
          <w:tcPr>
            <w:tcW w:w="849" w:type="dxa"/>
            <w:shd w:val="clear" w:color="auto" w:fill="auto"/>
            <w:vAlign w:val="center"/>
          </w:tcPr>
          <w:p w14:paraId="695D5B26" w14:textId="77777777" w:rsidR="009364CF" w:rsidRPr="001546AE"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3D7EB159" w14:textId="77777777" w:rsidR="009364CF" w:rsidRPr="001546AE" w:rsidRDefault="009364CF" w:rsidP="00181224">
            <w:pPr>
              <w:ind w:hanging="27"/>
              <w:jc w:val="center"/>
              <w:rPr>
                <w:rFonts w:ascii="Segoe UI Symbol" w:hAnsi="Segoe UI Symbol" w:cs="Segoe UI Symbol"/>
                <w:color w:val="808080" w:themeColor="background1" w:themeShade="80"/>
              </w:rPr>
            </w:pPr>
            <w:r w:rsidRPr="00FB78DA">
              <w:rPr>
                <w:rFonts w:ascii="Zapf Dingbats" w:hAnsi="Zapf Dingbats"/>
                <w:color w:val="808080" w:themeColor="background1" w:themeShade="80"/>
                <w:szCs w:val="28"/>
              </w:rPr>
              <w:t>✓</w:t>
            </w:r>
          </w:p>
        </w:tc>
        <w:tc>
          <w:tcPr>
            <w:tcW w:w="2683" w:type="dxa"/>
          </w:tcPr>
          <w:p w14:paraId="4066766E" w14:textId="77777777" w:rsidR="009364CF" w:rsidRPr="00FB78DA" w:rsidRDefault="009364CF" w:rsidP="00181224">
            <w:pPr>
              <w:ind w:hanging="27"/>
              <w:jc w:val="center"/>
              <w:rPr>
                <w:rFonts w:ascii="Zapf Dingbats" w:hAnsi="Zapf Dingbats"/>
                <w:color w:val="808080" w:themeColor="background1" w:themeShade="80"/>
                <w:szCs w:val="28"/>
              </w:rPr>
            </w:pPr>
          </w:p>
        </w:tc>
      </w:tr>
      <w:tr w:rsidR="009364CF" w:rsidRPr="00151775" w14:paraId="0E1973A5" w14:textId="77777777" w:rsidTr="00181224">
        <w:trPr>
          <w:trHeight w:val="136"/>
        </w:trPr>
        <w:tc>
          <w:tcPr>
            <w:tcW w:w="4509" w:type="dxa"/>
            <w:vMerge w:val="restart"/>
            <w:shd w:val="clear" w:color="auto" w:fill="auto"/>
            <w:vAlign w:val="center"/>
          </w:tcPr>
          <w:p w14:paraId="0BC91644" w14:textId="77777777" w:rsidR="009364CF" w:rsidRPr="006C5D05" w:rsidRDefault="009364CF" w:rsidP="00181224">
            <w:pPr>
              <w:ind w:hanging="27"/>
              <w:rPr>
                <w:rFonts w:ascii="Calibri Light" w:hAnsi="Calibri Light"/>
                <w:szCs w:val="28"/>
              </w:rPr>
            </w:pPr>
            <w:r>
              <w:rPr>
                <w:rFonts w:ascii="Calibri Light" w:hAnsi="Calibri Light"/>
                <w:szCs w:val="28"/>
              </w:rPr>
              <w:t>Emergency and Evacuation</w:t>
            </w:r>
            <w:r w:rsidRPr="002A0C88">
              <w:rPr>
                <w:rFonts w:ascii="Calibri Light" w:hAnsi="Calibri Light"/>
                <w:szCs w:val="28"/>
              </w:rPr>
              <w:t xml:space="preserve"> Policy</w:t>
            </w:r>
          </w:p>
        </w:tc>
        <w:tc>
          <w:tcPr>
            <w:tcW w:w="849" w:type="dxa"/>
            <w:vMerge w:val="restart"/>
            <w:shd w:val="clear" w:color="auto" w:fill="auto"/>
            <w:vAlign w:val="center"/>
          </w:tcPr>
          <w:p w14:paraId="3C67DB36" w14:textId="77777777" w:rsidR="009364CF" w:rsidRPr="00FB78DA" w:rsidRDefault="009364CF" w:rsidP="00181224">
            <w:pPr>
              <w:ind w:hanging="27"/>
              <w:jc w:val="center"/>
              <w:rPr>
                <w:rFonts w:ascii="Zapf Dingbats" w:hAnsi="Zapf Dingbats"/>
                <w:color w:val="808080" w:themeColor="background1" w:themeShade="80"/>
                <w:szCs w:val="28"/>
              </w:rPr>
            </w:pPr>
            <w:r w:rsidRPr="00FB78DA">
              <w:rPr>
                <w:rFonts w:ascii="Zapf Dingbats" w:hAnsi="Zapf Dingbats"/>
                <w:color w:val="808080" w:themeColor="background1" w:themeShade="80"/>
                <w:szCs w:val="28"/>
              </w:rPr>
              <w:t>✓</w:t>
            </w:r>
          </w:p>
        </w:tc>
        <w:tc>
          <w:tcPr>
            <w:tcW w:w="748" w:type="dxa"/>
            <w:vMerge w:val="restart"/>
            <w:shd w:val="clear" w:color="auto" w:fill="auto"/>
            <w:vAlign w:val="center"/>
          </w:tcPr>
          <w:p w14:paraId="77517C68" w14:textId="77777777" w:rsidR="009364CF" w:rsidRPr="00151775" w:rsidRDefault="009364CF" w:rsidP="00181224">
            <w:pPr>
              <w:ind w:hanging="27"/>
              <w:jc w:val="center"/>
              <w:rPr>
                <w:rFonts w:ascii="Calibri Light" w:hAnsi="Calibri Light"/>
                <w:color w:val="000000" w:themeColor="text1"/>
                <w:sz w:val="24"/>
              </w:rPr>
            </w:pPr>
          </w:p>
        </w:tc>
        <w:tc>
          <w:tcPr>
            <w:tcW w:w="2683" w:type="dxa"/>
          </w:tcPr>
          <w:p w14:paraId="0C1EA12A" w14:textId="77777777" w:rsidR="009364CF" w:rsidRPr="00151775" w:rsidRDefault="009364CF" w:rsidP="00181224">
            <w:pPr>
              <w:ind w:hanging="27"/>
              <w:jc w:val="center"/>
              <w:rPr>
                <w:rFonts w:ascii="Calibri Light" w:hAnsi="Calibri Light"/>
                <w:color w:val="000000" w:themeColor="text1"/>
                <w:sz w:val="24"/>
              </w:rPr>
            </w:pPr>
            <w:r w:rsidRPr="0080647C">
              <w:rPr>
                <w:rFonts w:ascii="Calibri Light" w:hAnsi="Calibri Light"/>
                <w:szCs w:val="28"/>
              </w:rPr>
              <w:t>Bomb Threat Procedure</w:t>
            </w:r>
          </w:p>
        </w:tc>
      </w:tr>
      <w:tr w:rsidR="009364CF" w:rsidRPr="00151775" w14:paraId="6E2E946A" w14:textId="77777777" w:rsidTr="00181224">
        <w:trPr>
          <w:trHeight w:val="135"/>
        </w:trPr>
        <w:tc>
          <w:tcPr>
            <w:tcW w:w="4509" w:type="dxa"/>
            <w:vMerge/>
            <w:shd w:val="clear" w:color="auto" w:fill="auto"/>
            <w:vAlign w:val="center"/>
          </w:tcPr>
          <w:p w14:paraId="01763AF1" w14:textId="77777777" w:rsidR="009364CF" w:rsidRDefault="009364CF" w:rsidP="00181224">
            <w:pPr>
              <w:ind w:hanging="27"/>
              <w:rPr>
                <w:rFonts w:ascii="Calibri Light" w:hAnsi="Calibri Light"/>
                <w:szCs w:val="28"/>
              </w:rPr>
            </w:pPr>
          </w:p>
        </w:tc>
        <w:tc>
          <w:tcPr>
            <w:tcW w:w="849" w:type="dxa"/>
            <w:vMerge/>
            <w:shd w:val="clear" w:color="auto" w:fill="auto"/>
            <w:vAlign w:val="center"/>
          </w:tcPr>
          <w:p w14:paraId="2FBFD34B"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vMerge/>
            <w:shd w:val="clear" w:color="auto" w:fill="auto"/>
            <w:vAlign w:val="center"/>
          </w:tcPr>
          <w:p w14:paraId="6D19B05F" w14:textId="77777777" w:rsidR="009364CF" w:rsidRPr="00151775" w:rsidRDefault="009364CF" w:rsidP="00181224">
            <w:pPr>
              <w:ind w:hanging="27"/>
              <w:jc w:val="center"/>
              <w:rPr>
                <w:rFonts w:ascii="Calibri Light" w:hAnsi="Calibri Light"/>
                <w:color w:val="000000" w:themeColor="text1"/>
                <w:sz w:val="24"/>
              </w:rPr>
            </w:pPr>
          </w:p>
        </w:tc>
        <w:tc>
          <w:tcPr>
            <w:tcW w:w="2683" w:type="dxa"/>
          </w:tcPr>
          <w:p w14:paraId="0D9026D6" w14:textId="77777777" w:rsidR="009364CF" w:rsidRPr="0080647C" w:rsidRDefault="009364CF" w:rsidP="00181224">
            <w:pPr>
              <w:ind w:hanging="27"/>
              <w:jc w:val="center"/>
              <w:rPr>
                <w:rFonts w:ascii="Calibri Light" w:hAnsi="Calibri Light"/>
                <w:szCs w:val="28"/>
              </w:rPr>
            </w:pPr>
            <w:r w:rsidRPr="001D1835">
              <w:rPr>
                <w:rFonts w:ascii="Calibri Light" w:hAnsi="Calibri Light"/>
                <w:szCs w:val="28"/>
              </w:rPr>
              <w:t>Emergency Evacuation Procedure</w:t>
            </w:r>
          </w:p>
        </w:tc>
      </w:tr>
      <w:tr w:rsidR="009364CF" w:rsidRPr="00151775" w14:paraId="67A42EC1" w14:textId="77777777" w:rsidTr="00181224">
        <w:trPr>
          <w:trHeight w:val="270"/>
        </w:trPr>
        <w:tc>
          <w:tcPr>
            <w:tcW w:w="4509" w:type="dxa"/>
            <w:vMerge/>
            <w:shd w:val="clear" w:color="auto" w:fill="auto"/>
            <w:vAlign w:val="center"/>
          </w:tcPr>
          <w:p w14:paraId="0C009AF3" w14:textId="77777777" w:rsidR="009364CF" w:rsidRDefault="009364CF" w:rsidP="00181224">
            <w:pPr>
              <w:ind w:hanging="27"/>
              <w:rPr>
                <w:rFonts w:ascii="Calibri Light" w:hAnsi="Calibri Light"/>
                <w:szCs w:val="28"/>
              </w:rPr>
            </w:pPr>
          </w:p>
        </w:tc>
        <w:tc>
          <w:tcPr>
            <w:tcW w:w="849" w:type="dxa"/>
            <w:vMerge/>
            <w:shd w:val="clear" w:color="auto" w:fill="auto"/>
            <w:vAlign w:val="center"/>
          </w:tcPr>
          <w:p w14:paraId="0E451A3F"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vMerge/>
            <w:shd w:val="clear" w:color="auto" w:fill="auto"/>
            <w:vAlign w:val="center"/>
          </w:tcPr>
          <w:p w14:paraId="0C0C9EAF" w14:textId="77777777" w:rsidR="009364CF" w:rsidRPr="00151775" w:rsidRDefault="009364CF" w:rsidP="00181224">
            <w:pPr>
              <w:ind w:hanging="27"/>
              <w:jc w:val="center"/>
              <w:rPr>
                <w:rFonts w:ascii="Calibri Light" w:hAnsi="Calibri Light"/>
                <w:color w:val="000000" w:themeColor="text1"/>
                <w:sz w:val="24"/>
              </w:rPr>
            </w:pPr>
          </w:p>
        </w:tc>
        <w:tc>
          <w:tcPr>
            <w:tcW w:w="2683" w:type="dxa"/>
          </w:tcPr>
          <w:p w14:paraId="5B30511A" w14:textId="77777777" w:rsidR="009364CF" w:rsidRPr="00812A40" w:rsidRDefault="009364CF" w:rsidP="00181224">
            <w:pPr>
              <w:ind w:hanging="27"/>
              <w:jc w:val="center"/>
              <w:rPr>
                <w:rFonts w:ascii="Calibri Light" w:hAnsi="Calibri Light"/>
                <w:szCs w:val="28"/>
              </w:rPr>
            </w:pPr>
            <w:r w:rsidRPr="007C362E">
              <w:rPr>
                <w:rFonts w:ascii="Calibri Light" w:hAnsi="Calibri Light"/>
                <w:szCs w:val="28"/>
              </w:rPr>
              <w:t>Emergency and Evacuation Week - Procedure and Guide</w:t>
            </w:r>
          </w:p>
        </w:tc>
      </w:tr>
      <w:tr w:rsidR="009364CF" w:rsidRPr="00151775" w14:paraId="58AB307F" w14:textId="77777777" w:rsidTr="00181224">
        <w:trPr>
          <w:trHeight w:val="135"/>
        </w:trPr>
        <w:tc>
          <w:tcPr>
            <w:tcW w:w="4509" w:type="dxa"/>
            <w:vMerge/>
            <w:shd w:val="clear" w:color="auto" w:fill="auto"/>
            <w:vAlign w:val="center"/>
          </w:tcPr>
          <w:p w14:paraId="20A299ED" w14:textId="77777777" w:rsidR="009364CF" w:rsidRDefault="009364CF" w:rsidP="00181224">
            <w:pPr>
              <w:ind w:hanging="27"/>
              <w:rPr>
                <w:rFonts w:ascii="Calibri Light" w:hAnsi="Calibri Light"/>
                <w:szCs w:val="28"/>
              </w:rPr>
            </w:pPr>
          </w:p>
        </w:tc>
        <w:tc>
          <w:tcPr>
            <w:tcW w:w="849" w:type="dxa"/>
            <w:vMerge/>
            <w:shd w:val="clear" w:color="auto" w:fill="auto"/>
            <w:vAlign w:val="center"/>
          </w:tcPr>
          <w:p w14:paraId="18F7DD96"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vMerge/>
            <w:shd w:val="clear" w:color="auto" w:fill="auto"/>
            <w:vAlign w:val="center"/>
          </w:tcPr>
          <w:p w14:paraId="77FC77B7" w14:textId="77777777" w:rsidR="009364CF" w:rsidRPr="00151775" w:rsidRDefault="009364CF" w:rsidP="00181224">
            <w:pPr>
              <w:ind w:hanging="27"/>
              <w:jc w:val="center"/>
              <w:rPr>
                <w:rFonts w:ascii="Calibri Light" w:hAnsi="Calibri Light"/>
                <w:color w:val="000000" w:themeColor="text1"/>
                <w:sz w:val="24"/>
              </w:rPr>
            </w:pPr>
          </w:p>
        </w:tc>
        <w:tc>
          <w:tcPr>
            <w:tcW w:w="2683" w:type="dxa"/>
          </w:tcPr>
          <w:p w14:paraId="2B899879" w14:textId="77777777" w:rsidR="009364CF" w:rsidRPr="0031413D" w:rsidRDefault="009364CF" w:rsidP="00181224">
            <w:pPr>
              <w:ind w:hanging="27"/>
              <w:jc w:val="center"/>
              <w:rPr>
                <w:rFonts w:ascii="Calibri Light" w:hAnsi="Calibri Light"/>
                <w:szCs w:val="28"/>
              </w:rPr>
            </w:pPr>
            <w:r w:rsidRPr="0031413D">
              <w:rPr>
                <w:rFonts w:ascii="Calibri Light" w:hAnsi="Calibri Light"/>
                <w:szCs w:val="28"/>
              </w:rPr>
              <w:t>Emergency Management Team Structure Guide</w:t>
            </w:r>
          </w:p>
        </w:tc>
      </w:tr>
      <w:tr w:rsidR="00DE59AC" w:rsidRPr="00151775" w14:paraId="30C06E00" w14:textId="77777777" w:rsidTr="00181224">
        <w:trPr>
          <w:trHeight w:val="270"/>
        </w:trPr>
        <w:tc>
          <w:tcPr>
            <w:tcW w:w="4509" w:type="dxa"/>
            <w:vMerge/>
            <w:shd w:val="clear" w:color="auto" w:fill="auto"/>
            <w:vAlign w:val="center"/>
          </w:tcPr>
          <w:p w14:paraId="475F10E4" w14:textId="77777777" w:rsidR="00DE59AC" w:rsidRDefault="00DE59AC" w:rsidP="00181224">
            <w:pPr>
              <w:ind w:hanging="27"/>
              <w:rPr>
                <w:rFonts w:ascii="Calibri Light" w:hAnsi="Calibri Light"/>
                <w:szCs w:val="28"/>
              </w:rPr>
            </w:pPr>
          </w:p>
        </w:tc>
        <w:tc>
          <w:tcPr>
            <w:tcW w:w="849" w:type="dxa"/>
            <w:vMerge/>
            <w:shd w:val="clear" w:color="auto" w:fill="auto"/>
            <w:vAlign w:val="center"/>
          </w:tcPr>
          <w:p w14:paraId="2517DBB6" w14:textId="77777777" w:rsidR="00DE59AC" w:rsidRPr="00FB78DA" w:rsidRDefault="00DE59AC" w:rsidP="00181224">
            <w:pPr>
              <w:ind w:hanging="27"/>
              <w:jc w:val="center"/>
              <w:rPr>
                <w:rFonts w:ascii="Zapf Dingbats" w:hAnsi="Zapf Dingbats"/>
                <w:color w:val="808080" w:themeColor="background1" w:themeShade="80"/>
                <w:szCs w:val="28"/>
              </w:rPr>
            </w:pPr>
          </w:p>
        </w:tc>
        <w:tc>
          <w:tcPr>
            <w:tcW w:w="748" w:type="dxa"/>
            <w:vMerge/>
            <w:shd w:val="clear" w:color="auto" w:fill="auto"/>
            <w:vAlign w:val="center"/>
          </w:tcPr>
          <w:p w14:paraId="1F54A9A3" w14:textId="77777777" w:rsidR="00DE59AC" w:rsidRPr="00151775" w:rsidRDefault="00DE59AC" w:rsidP="00181224">
            <w:pPr>
              <w:ind w:hanging="27"/>
              <w:jc w:val="center"/>
              <w:rPr>
                <w:rFonts w:ascii="Calibri Light" w:hAnsi="Calibri Light"/>
                <w:color w:val="000000" w:themeColor="text1"/>
                <w:sz w:val="24"/>
              </w:rPr>
            </w:pPr>
          </w:p>
        </w:tc>
        <w:tc>
          <w:tcPr>
            <w:tcW w:w="2683" w:type="dxa"/>
            <w:vAlign w:val="center"/>
          </w:tcPr>
          <w:p w14:paraId="0DFCA7DC" w14:textId="1A674B77" w:rsidR="00DE59AC" w:rsidRPr="0031413D" w:rsidRDefault="00DE59AC" w:rsidP="00181224">
            <w:pPr>
              <w:ind w:hanging="27"/>
              <w:jc w:val="center"/>
              <w:rPr>
                <w:rFonts w:ascii="Calibri Light" w:hAnsi="Calibri Light"/>
                <w:szCs w:val="28"/>
              </w:rPr>
            </w:pPr>
            <w:r w:rsidRPr="00BE4E3E">
              <w:rPr>
                <w:rFonts w:ascii="Calibri Light" w:hAnsi="Calibri Light"/>
                <w:szCs w:val="28"/>
                <w:highlight w:val="yellow"/>
              </w:rPr>
              <w:t>Extreme Weather Procedure</w:t>
            </w:r>
          </w:p>
        </w:tc>
      </w:tr>
      <w:tr w:rsidR="00DE59AC" w:rsidRPr="00151775" w14:paraId="3CF938FC" w14:textId="77777777" w:rsidTr="00DE59AC">
        <w:trPr>
          <w:trHeight w:val="262"/>
        </w:trPr>
        <w:tc>
          <w:tcPr>
            <w:tcW w:w="4509" w:type="dxa"/>
            <w:vMerge/>
            <w:shd w:val="clear" w:color="auto" w:fill="auto"/>
            <w:vAlign w:val="center"/>
          </w:tcPr>
          <w:p w14:paraId="3A707079" w14:textId="77777777" w:rsidR="00DE59AC" w:rsidRDefault="00DE59AC" w:rsidP="00181224">
            <w:pPr>
              <w:ind w:hanging="27"/>
              <w:rPr>
                <w:rFonts w:ascii="Calibri Light" w:hAnsi="Calibri Light"/>
                <w:szCs w:val="28"/>
              </w:rPr>
            </w:pPr>
          </w:p>
        </w:tc>
        <w:tc>
          <w:tcPr>
            <w:tcW w:w="849" w:type="dxa"/>
            <w:vMerge/>
            <w:shd w:val="clear" w:color="auto" w:fill="auto"/>
            <w:vAlign w:val="center"/>
          </w:tcPr>
          <w:p w14:paraId="0697A0DC" w14:textId="77777777" w:rsidR="00DE59AC" w:rsidRPr="00FB78DA" w:rsidRDefault="00DE59AC" w:rsidP="00181224">
            <w:pPr>
              <w:ind w:hanging="27"/>
              <w:jc w:val="center"/>
              <w:rPr>
                <w:rFonts w:ascii="Zapf Dingbats" w:hAnsi="Zapf Dingbats"/>
                <w:color w:val="808080" w:themeColor="background1" w:themeShade="80"/>
                <w:szCs w:val="28"/>
              </w:rPr>
            </w:pPr>
          </w:p>
        </w:tc>
        <w:tc>
          <w:tcPr>
            <w:tcW w:w="748" w:type="dxa"/>
            <w:vMerge/>
            <w:shd w:val="clear" w:color="auto" w:fill="auto"/>
            <w:vAlign w:val="center"/>
          </w:tcPr>
          <w:p w14:paraId="0202D5AB" w14:textId="77777777" w:rsidR="00DE59AC" w:rsidRPr="00151775" w:rsidRDefault="00DE59AC" w:rsidP="00181224">
            <w:pPr>
              <w:ind w:hanging="27"/>
              <w:jc w:val="center"/>
              <w:rPr>
                <w:rFonts w:ascii="Calibri Light" w:hAnsi="Calibri Light"/>
                <w:color w:val="000000" w:themeColor="text1"/>
                <w:sz w:val="24"/>
              </w:rPr>
            </w:pPr>
          </w:p>
        </w:tc>
        <w:tc>
          <w:tcPr>
            <w:tcW w:w="2683" w:type="dxa"/>
            <w:vAlign w:val="center"/>
          </w:tcPr>
          <w:p w14:paraId="41CBA802" w14:textId="77777777" w:rsidR="00DE59AC" w:rsidRPr="0031413D" w:rsidRDefault="00DE59AC" w:rsidP="00181224">
            <w:pPr>
              <w:ind w:hanging="27"/>
              <w:jc w:val="center"/>
              <w:rPr>
                <w:rFonts w:ascii="Calibri Light" w:hAnsi="Calibri Light"/>
                <w:szCs w:val="28"/>
              </w:rPr>
            </w:pPr>
            <w:r w:rsidRPr="0031413D">
              <w:rPr>
                <w:rFonts w:ascii="Calibri Light" w:hAnsi="Calibri Light"/>
                <w:szCs w:val="28"/>
              </w:rPr>
              <w:t>Informing Families of an Evacuation Procedure</w:t>
            </w:r>
          </w:p>
        </w:tc>
      </w:tr>
      <w:tr w:rsidR="009364CF" w:rsidRPr="00151775" w14:paraId="592764E5" w14:textId="77777777" w:rsidTr="00181224">
        <w:trPr>
          <w:trHeight w:val="270"/>
        </w:trPr>
        <w:tc>
          <w:tcPr>
            <w:tcW w:w="4509" w:type="dxa"/>
            <w:vMerge/>
            <w:shd w:val="clear" w:color="auto" w:fill="auto"/>
            <w:vAlign w:val="center"/>
          </w:tcPr>
          <w:p w14:paraId="7A39F626" w14:textId="77777777" w:rsidR="009364CF" w:rsidRDefault="009364CF" w:rsidP="00181224">
            <w:pPr>
              <w:ind w:hanging="27"/>
              <w:rPr>
                <w:rFonts w:ascii="Calibri Light" w:hAnsi="Calibri Light"/>
                <w:szCs w:val="28"/>
              </w:rPr>
            </w:pPr>
          </w:p>
        </w:tc>
        <w:tc>
          <w:tcPr>
            <w:tcW w:w="849" w:type="dxa"/>
            <w:vMerge/>
            <w:shd w:val="clear" w:color="auto" w:fill="auto"/>
            <w:vAlign w:val="center"/>
          </w:tcPr>
          <w:p w14:paraId="1CA51208"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vMerge/>
            <w:shd w:val="clear" w:color="auto" w:fill="auto"/>
            <w:vAlign w:val="center"/>
          </w:tcPr>
          <w:p w14:paraId="03B18B0F" w14:textId="77777777" w:rsidR="009364CF" w:rsidRPr="00151775" w:rsidRDefault="009364CF" w:rsidP="00181224">
            <w:pPr>
              <w:ind w:hanging="27"/>
              <w:jc w:val="center"/>
              <w:rPr>
                <w:rFonts w:ascii="Calibri Light" w:hAnsi="Calibri Light"/>
                <w:color w:val="000000" w:themeColor="text1"/>
                <w:sz w:val="24"/>
              </w:rPr>
            </w:pPr>
          </w:p>
        </w:tc>
        <w:tc>
          <w:tcPr>
            <w:tcW w:w="2683" w:type="dxa"/>
            <w:vAlign w:val="center"/>
          </w:tcPr>
          <w:p w14:paraId="4D30833C" w14:textId="77777777" w:rsidR="009364CF" w:rsidRPr="0031413D" w:rsidRDefault="009364CF" w:rsidP="00181224">
            <w:pPr>
              <w:ind w:hanging="27"/>
              <w:jc w:val="center"/>
              <w:rPr>
                <w:rFonts w:ascii="Calibri Light" w:hAnsi="Calibri Light"/>
                <w:szCs w:val="28"/>
              </w:rPr>
            </w:pPr>
            <w:r w:rsidRPr="0031413D">
              <w:rPr>
                <w:rFonts w:ascii="Calibri Light" w:hAnsi="Calibri Light"/>
                <w:szCs w:val="28"/>
              </w:rPr>
              <w:t>Planned and Unplanned Power Outage Procedure</w:t>
            </w:r>
          </w:p>
        </w:tc>
      </w:tr>
      <w:tr w:rsidR="009364CF" w:rsidRPr="00151775" w14:paraId="2DF91C12" w14:textId="77777777" w:rsidTr="00181224">
        <w:trPr>
          <w:trHeight w:val="540"/>
        </w:trPr>
        <w:tc>
          <w:tcPr>
            <w:tcW w:w="4509" w:type="dxa"/>
            <w:vMerge/>
            <w:shd w:val="clear" w:color="auto" w:fill="auto"/>
            <w:vAlign w:val="center"/>
          </w:tcPr>
          <w:p w14:paraId="575685B3" w14:textId="77777777" w:rsidR="009364CF" w:rsidRDefault="009364CF" w:rsidP="00181224">
            <w:pPr>
              <w:ind w:hanging="27"/>
              <w:rPr>
                <w:rFonts w:ascii="Calibri Light" w:hAnsi="Calibri Light"/>
                <w:szCs w:val="28"/>
              </w:rPr>
            </w:pPr>
          </w:p>
        </w:tc>
        <w:tc>
          <w:tcPr>
            <w:tcW w:w="849" w:type="dxa"/>
            <w:vMerge/>
            <w:shd w:val="clear" w:color="auto" w:fill="auto"/>
            <w:vAlign w:val="center"/>
          </w:tcPr>
          <w:p w14:paraId="2D53FC12"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vMerge/>
            <w:shd w:val="clear" w:color="auto" w:fill="auto"/>
            <w:vAlign w:val="center"/>
          </w:tcPr>
          <w:p w14:paraId="09FA026D" w14:textId="77777777" w:rsidR="009364CF" w:rsidRPr="00151775" w:rsidRDefault="009364CF" w:rsidP="00181224">
            <w:pPr>
              <w:ind w:hanging="27"/>
              <w:jc w:val="center"/>
              <w:rPr>
                <w:rFonts w:ascii="Calibri Light" w:hAnsi="Calibri Light"/>
                <w:color w:val="000000" w:themeColor="text1"/>
                <w:sz w:val="24"/>
              </w:rPr>
            </w:pPr>
          </w:p>
        </w:tc>
        <w:tc>
          <w:tcPr>
            <w:tcW w:w="2683" w:type="dxa"/>
          </w:tcPr>
          <w:p w14:paraId="573BD8CD" w14:textId="77777777" w:rsidR="009364CF" w:rsidRPr="0031413D" w:rsidRDefault="009364CF" w:rsidP="00181224">
            <w:pPr>
              <w:ind w:hanging="27"/>
              <w:jc w:val="center"/>
              <w:rPr>
                <w:rFonts w:ascii="Calibri Light" w:hAnsi="Calibri Light"/>
                <w:szCs w:val="28"/>
              </w:rPr>
            </w:pPr>
            <w:r w:rsidRPr="0031413D">
              <w:rPr>
                <w:rFonts w:ascii="Calibri Light" w:hAnsi="Calibri Light"/>
                <w:szCs w:val="28"/>
              </w:rPr>
              <w:t>Risk Assessment Guide and Procedure</w:t>
            </w:r>
          </w:p>
        </w:tc>
      </w:tr>
      <w:tr w:rsidR="009364CF" w:rsidRPr="00151775" w14:paraId="298931E5" w14:textId="77777777" w:rsidTr="00181224">
        <w:trPr>
          <w:trHeight w:val="528"/>
        </w:trPr>
        <w:tc>
          <w:tcPr>
            <w:tcW w:w="4509" w:type="dxa"/>
            <w:shd w:val="clear" w:color="auto" w:fill="auto"/>
            <w:vAlign w:val="center"/>
          </w:tcPr>
          <w:p w14:paraId="48B6B215" w14:textId="77777777" w:rsidR="009364CF" w:rsidRPr="006C5D05" w:rsidRDefault="009364CF" w:rsidP="00181224">
            <w:pPr>
              <w:ind w:hanging="27"/>
              <w:rPr>
                <w:rFonts w:ascii="Calibri Light" w:hAnsi="Calibri Light"/>
                <w:szCs w:val="28"/>
              </w:rPr>
            </w:pPr>
            <w:r>
              <w:rPr>
                <w:rFonts w:ascii="Calibri Light" w:hAnsi="Calibri Light"/>
                <w:szCs w:val="28"/>
              </w:rPr>
              <w:t>Epilepsy Management Policy</w:t>
            </w:r>
          </w:p>
        </w:tc>
        <w:tc>
          <w:tcPr>
            <w:tcW w:w="849" w:type="dxa"/>
            <w:shd w:val="clear" w:color="auto" w:fill="auto"/>
            <w:vAlign w:val="center"/>
          </w:tcPr>
          <w:p w14:paraId="23DABDC7"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19AF2F39"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83" w:type="dxa"/>
          </w:tcPr>
          <w:p w14:paraId="70B34C76" w14:textId="77777777" w:rsidR="009364CF" w:rsidRPr="0031413D" w:rsidRDefault="009364CF" w:rsidP="00181224">
            <w:pPr>
              <w:ind w:hanging="27"/>
              <w:jc w:val="center"/>
              <w:rPr>
                <w:rFonts w:ascii="Calibri Light" w:hAnsi="Calibri Light"/>
                <w:color w:val="000000" w:themeColor="text1"/>
                <w:sz w:val="24"/>
              </w:rPr>
            </w:pPr>
          </w:p>
        </w:tc>
      </w:tr>
      <w:tr w:rsidR="009364CF" w:rsidRPr="00151775" w14:paraId="3D3F9358" w14:textId="77777777" w:rsidTr="00181224">
        <w:trPr>
          <w:trHeight w:val="263"/>
        </w:trPr>
        <w:tc>
          <w:tcPr>
            <w:tcW w:w="4509" w:type="dxa"/>
            <w:vMerge w:val="restart"/>
            <w:shd w:val="clear" w:color="auto" w:fill="auto"/>
            <w:vAlign w:val="center"/>
          </w:tcPr>
          <w:p w14:paraId="0F4BEEBE" w14:textId="77777777" w:rsidR="009364CF" w:rsidRDefault="009364CF" w:rsidP="00181224">
            <w:pPr>
              <w:ind w:hanging="27"/>
              <w:rPr>
                <w:rFonts w:ascii="Calibri Light" w:hAnsi="Calibri Light"/>
                <w:szCs w:val="28"/>
              </w:rPr>
            </w:pPr>
            <w:r w:rsidRPr="002A0C88">
              <w:rPr>
                <w:rFonts w:ascii="Calibri Light" w:hAnsi="Calibri Light"/>
                <w:szCs w:val="28"/>
              </w:rPr>
              <w:t>Excursions</w:t>
            </w:r>
            <w:r>
              <w:rPr>
                <w:rFonts w:ascii="Calibri Light" w:hAnsi="Calibri Light"/>
                <w:szCs w:val="28"/>
              </w:rPr>
              <w:t xml:space="preserve">/ </w:t>
            </w:r>
            <w:r w:rsidRPr="00C74B57">
              <w:rPr>
                <w:rFonts w:ascii="Calibri Light" w:hAnsi="Calibri Light"/>
                <w:szCs w:val="28"/>
              </w:rPr>
              <w:t>Incursions</w:t>
            </w:r>
            <w:r w:rsidRPr="002A0C88">
              <w:rPr>
                <w:rFonts w:ascii="Calibri Light" w:hAnsi="Calibri Light"/>
                <w:szCs w:val="28"/>
              </w:rPr>
              <w:t xml:space="preserve"> Policy</w:t>
            </w:r>
          </w:p>
        </w:tc>
        <w:tc>
          <w:tcPr>
            <w:tcW w:w="849" w:type="dxa"/>
            <w:vMerge w:val="restart"/>
            <w:shd w:val="clear" w:color="auto" w:fill="auto"/>
            <w:vAlign w:val="center"/>
          </w:tcPr>
          <w:p w14:paraId="6F12AC9D" w14:textId="77777777" w:rsidR="009364CF" w:rsidRPr="00FB78DA" w:rsidRDefault="009364CF" w:rsidP="00181224">
            <w:pPr>
              <w:ind w:hanging="27"/>
              <w:jc w:val="center"/>
              <w:rPr>
                <w:rFonts w:ascii="Zapf Dingbats" w:hAnsi="Zapf Dingbats"/>
                <w:color w:val="808080" w:themeColor="background1" w:themeShade="80"/>
                <w:szCs w:val="28"/>
              </w:rPr>
            </w:pPr>
            <w:r w:rsidRPr="00FB78DA">
              <w:rPr>
                <w:rFonts w:ascii="Zapf Dingbats" w:hAnsi="Zapf Dingbats"/>
                <w:color w:val="808080" w:themeColor="background1" w:themeShade="80"/>
                <w:szCs w:val="28"/>
              </w:rPr>
              <w:t>✓</w:t>
            </w:r>
          </w:p>
        </w:tc>
        <w:tc>
          <w:tcPr>
            <w:tcW w:w="748" w:type="dxa"/>
            <w:vMerge w:val="restart"/>
            <w:shd w:val="clear" w:color="auto" w:fill="auto"/>
            <w:vAlign w:val="center"/>
          </w:tcPr>
          <w:p w14:paraId="3A74E8B7" w14:textId="77777777" w:rsidR="009364CF" w:rsidRPr="00151775" w:rsidRDefault="009364CF" w:rsidP="00181224">
            <w:pPr>
              <w:ind w:hanging="27"/>
              <w:jc w:val="center"/>
              <w:rPr>
                <w:rFonts w:ascii="Calibri Light" w:hAnsi="Calibri Light"/>
                <w:color w:val="000000" w:themeColor="text1"/>
                <w:sz w:val="24"/>
              </w:rPr>
            </w:pPr>
          </w:p>
        </w:tc>
        <w:tc>
          <w:tcPr>
            <w:tcW w:w="2683" w:type="dxa"/>
            <w:vAlign w:val="center"/>
          </w:tcPr>
          <w:p w14:paraId="32107AB1" w14:textId="77777777" w:rsidR="009364CF" w:rsidRPr="0031413D" w:rsidRDefault="009364CF" w:rsidP="00181224">
            <w:pPr>
              <w:ind w:hanging="27"/>
              <w:jc w:val="center"/>
              <w:rPr>
                <w:rFonts w:ascii="Calibri Light" w:hAnsi="Calibri Light"/>
                <w:color w:val="000000" w:themeColor="text1"/>
                <w:sz w:val="24"/>
              </w:rPr>
            </w:pPr>
            <w:r w:rsidRPr="0031413D">
              <w:rPr>
                <w:rFonts w:ascii="Calibri Light" w:hAnsi="Calibri Light"/>
                <w:szCs w:val="28"/>
              </w:rPr>
              <w:t>Excursion Risk Assessment and Management Plan Guide</w:t>
            </w:r>
          </w:p>
        </w:tc>
      </w:tr>
      <w:tr w:rsidR="009364CF" w:rsidRPr="00151775" w14:paraId="5470E5C9" w14:textId="77777777" w:rsidTr="00181224">
        <w:trPr>
          <w:trHeight w:val="262"/>
        </w:trPr>
        <w:tc>
          <w:tcPr>
            <w:tcW w:w="4509" w:type="dxa"/>
            <w:vMerge/>
            <w:shd w:val="clear" w:color="auto" w:fill="auto"/>
            <w:vAlign w:val="center"/>
          </w:tcPr>
          <w:p w14:paraId="4B0475E7" w14:textId="77777777" w:rsidR="009364CF" w:rsidRPr="002A0C88" w:rsidRDefault="009364CF" w:rsidP="00181224">
            <w:pPr>
              <w:ind w:hanging="27"/>
              <w:rPr>
                <w:rFonts w:ascii="Calibri Light" w:hAnsi="Calibri Light"/>
                <w:szCs w:val="28"/>
              </w:rPr>
            </w:pPr>
          </w:p>
        </w:tc>
        <w:tc>
          <w:tcPr>
            <w:tcW w:w="849" w:type="dxa"/>
            <w:vMerge/>
            <w:shd w:val="clear" w:color="auto" w:fill="auto"/>
            <w:vAlign w:val="center"/>
          </w:tcPr>
          <w:p w14:paraId="052BFE15"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vMerge/>
            <w:shd w:val="clear" w:color="auto" w:fill="auto"/>
            <w:vAlign w:val="center"/>
          </w:tcPr>
          <w:p w14:paraId="03BF12F8" w14:textId="77777777" w:rsidR="009364CF" w:rsidRPr="00151775" w:rsidRDefault="009364CF" w:rsidP="00181224">
            <w:pPr>
              <w:ind w:hanging="27"/>
              <w:jc w:val="center"/>
              <w:rPr>
                <w:rFonts w:ascii="Calibri Light" w:hAnsi="Calibri Light"/>
                <w:color w:val="000000" w:themeColor="text1"/>
                <w:sz w:val="24"/>
              </w:rPr>
            </w:pPr>
          </w:p>
        </w:tc>
        <w:tc>
          <w:tcPr>
            <w:tcW w:w="2683" w:type="dxa"/>
            <w:vAlign w:val="center"/>
          </w:tcPr>
          <w:p w14:paraId="5447756E" w14:textId="77777777" w:rsidR="009364CF" w:rsidRPr="00DE59AC" w:rsidRDefault="009364CF" w:rsidP="00181224">
            <w:pPr>
              <w:ind w:hanging="27"/>
              <w:jc w:val="center"/>
              <w:rPr>
                <w:rFonts w:ascii="Calibri Light" w:hAnsi="Calibri Light"/>
                <w:color w:val="000000" w:themeColor="text1"/>
                <w:sz w:val="24"/>
              </w:rPr>
            </w:pPr>
            <w:r w:rsidRPr="00DE59AC">
              <w:rPr>
                <w:rFonts w:ascii="Calibri Light" w:hAnsi="Calibri Light"/>
                <w:szCs w:val="28"/>
              </w:rPr>
              <w:t>Incursion Risk Assessment and Management Plan Guide</w:t>
            </w:r>
          </w:p>
        </w:tc>
      </w:tr>
      <w:tr w:rsidR="009364CF" w:rsidRPr="00151775" w14:paraId="03CBA215" w14:textId="77777777" w:rsidTr="00181224">
        <w:trPr>
          <w:trHeight w:val="528"/>
        </w:trPr>
        <w:tc>
          <w:tcPr>
            <w:tcW w:w="4509" w:type="dxa"/>
            <w:shd w:val="clear" w:color="auto" w:fill="auto"/>
            <w:vAlign w:val="center"/>
          </w:tcPr>
          <w:p w14:paraId="0A2C2E48" w14:textId="77777777" w:rsidR="009364CF" w:rsidRPr="002A0C88" w:rsidRDefault="009364CF" w:rsidP="00181224">
            <w:pPr>
              <w:ind w:hanging="27"/>
              <w:rPr>
                <w:rFonts w:ascii="Calibri Light" w:hAnsi="Calibri Light"/>
                <w:szCs w:val="28"/>
              </w:rPr>
            </w:pPr>
            <w:r w:rsidRPr="009527A9">
              <w:rPr>
                <w:rFonts w:ascii="Calibri Light" w:hAnsi="Calibri Light"/>
                <w:szCs w:val="28"/>
              </w:rPr>
              <w:t>Flood Management Policy</w:t>
            </w:r>
            <w:r>
              <w:rPr>
                <w:rFonts w:ascii="Calibri Light" w:hAnsi="Calibri Light"/>
                <w:szCs w:val="28"/>
              </w:rPr>
              <w:t xml:space="preserve"> </w:t>
            </w:r>
          </w:p>
        </w:tc>
        <w:tc>
          <w:tcPr>
            <w:tcW w:w="849" w:type="dxa"/>
            <w:shd w:val="clear" w:color="auto" w:fill="auto"/>
            <w:vAlign w:val="center"/>
          </w:tcPr>
          <w:p w14:paraId="5BF846F6"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5EC73E28"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rPr>
              <w:t>✓</w:t>
            </w:r>
          </w:p>
        </w:tc>
        <w:tc>
          <w:tcPr>
            <w:tcW w:w="2683" w:type="dxa"/>
          </w:tcPr>
          <w:p w14:paraId="1CA868DD" w14:textId="77777777" w:rsidR="009364CF" w:rsidRPr="00DE59AC" w:rsidRDefault="009364CF" w:rsidP="00181224">
            <w:pPr>
              <w:ind w:hanging="27"/>
              <w:jc w:val="center"/>
              <w:rPr>
                <w:rFonts w:asciiTheme="majorHAnsi" w:hAnsiTheme="majorHAnsi" w:cstheme="majorHAnsi"/>
                <w:color w:val="808080" w:themeColor="background1" w:themeShade="80"/>
              </w:rPr>
            </w:pPr>
            <w:r w:rsidRPr="00DE59AC">
              <w:rPr>
                <w:rFonts w:asciiTheme="majorHAnsi" w:hAnsiTheme="majorHAnsi" w:cstheme="majorHAnsi"/>
              </w:rPr>
              <w:t>Flood Emergency Procedure</w:t>
            </w:r>
          </w:p>
        </w:tc>
      </w:tr>
      <w:tr w:rsidR="009364CF" w:rsidRPr="00151775" w14:paraId="4FA86504" w14:textId="77777777" w:rsidTr="00181224">
        <w:trPr>
          <w:trHeight w:val="528"/>
        </w:trPr>
        <w:tc>
          <w:tcPr>
            <w:tcW w:w="4509" w:type="dxa"/>
            <w:shd w:val="clear" w:color="auto" w:fill="auto"/>
            <w:vAlign w:val="center"/>
          </w:tcPr>
          <w:p w14:paraId="3615B128" w14:textId="77777777" w:rsidR="009364CF" w:rsidRPr="001546AE" w:rsidRDefault="009364CF" w:rsidP="00181224">
            <w:pPr>
              <w:ind w:hanging="27"/>
              <w:rPr>
                <w:rFonts w:ascii="Calibri Light" w:hAnsi="Calibri Light"/>
                <w:szCs w:val="28"/>
              </w:rPr>
            </w:pPr>
            <w:r w:rsidRPr="001546AE">
              <w:rPr>
                <w:rFonts w:ascii="Calibri Light" w:hAnsi="Calibri Light"/>
                <w:szCs w:val="28"/>
              </w:rPr>
              <w:t>Furniture and Equipment Safety Policy</w:t>
            </w:r>
          </w:p>
        </w:tc>
        <w:tc>
          <w:tcPr>
            <w:tcW w:w="849" w:type="dxa"/>
            <w:shd w:val="clear" w:color="auto" w:fill="auto"/>
            <w:vAlign w:val="center"/>
          </w:tcPr>
          <w:p w14:paraId="793A27D7"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47175AEA"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rPr>
              <w:t>✓</w:t>
            </w:r>
          </w:p>
        </w:tc>
        <w:tc>
          <w:tcPr>
            <w:tcW w:w="2683" w:type="dxa"/>
          </w:tcPr>
          <w:p w14:paraId="6607ADEE" w14:textId="77777777" w:rsidR="009364CF" w:rsidRPr="0031413D" w:rsidRDefault="009364CF" w:rsidP="00181224">
            <w:pPr>
              <w:ind w:hanging="27"/>
              <w:jc w:val="center"/>
              <w:rPr>
                <w:rFonts w:ascii="Calibri Light" w:hAnsi="Calibri Light"/>
                <w:color w:val="000000" w:themeColor="text1"/>
                <w:sz w:val="24"/>
              </w:rPr>
            </w:pPr>
          </w:p>
        </w:tc>
      </w:tr>
      <w:tr w:rsidR="009364CF" w:rsidRPr="00151775" w14:paraId="5939CCA7" w14:textId="77777777" w:rsidTr="00181224">
        <w:trPr>
          <w:trHeight w:val="547"/>
        </w:trPr>
        <w:tc>
          <w:tcPr>
            <w:tcW w:w="4509" w:type="dxa"/>
            <w:shd w:val="clear" w:color="auto" w:fill="auto"/>
            <w:vAlign w:val="center"/>
          </w:tcPr>
          <w:p w14:paraId="0A383754" w14:textId="77777777" w:rsidR="009364CF" w:rsidRDefault="009364CF" w:rsidP="00181224">
            <w:pPr>
              <w:ind w:hanging="27"/>
              <w:rPr>
                <w:rFonts w:ascii="Calibri Light" w:hAnsi="Calibri Light"/>
                <w:szCs w:val="28"/>
              </w:rPr>
            </w:pPr>
            <w:r w:rsidRPr="002A0C88">
              <w:rPr>
                <w:rFonts w:ascii="Calibri Light" w:hAnsi="Calibri Light"/>
                <w:szCs w:val="28"/>
              </w:rPr>
              <w:t>Hand Washing Policy</w:t>
            </w:r>
          </w:p>
        </w:tc>
        <w:tc>
          <w:tcPr>
            <w:tcW w:w="849" w:type="dxa"/>
            <w:shd w:val="clear" w:color="auto" w:fill="auto"/>
            <w:vAlign w:val="center"/>
          </w:tcPr>
          <w:p w14:paraId="29AF4212"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43867AFD"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83" w:type="dxa"/>
          </w:tcPr>
          <w:p w14:paraId="19291C92" w14:textId="77777777" w:rsidR="009364CF" w:rsidRPr="0031413D" w:rsidRDefault="009364CF" w:rsidP="00181224">
            <w:pPr>
              <w:ind w:hanging="27"/>
              <w:jc w:val="center"/>
              <w:rPr>
                <w:rFonts w:ascii="Calibri Light" w:hAnsi="Calibri Light"/>
                <w:color w:val="000000" w:themeColor="text1"/>
                <w:sz w:val="24"/>
              </w:rPr>
            </w:pPr>
            <w:r w:rsidRPr="0031413D">
              <w:rPr>
                <w:rFonts w:ascii="Calibri Light" w:hAnsi="Calibri Light"/>
                <w:szCs w:val="28"/>
              </w:rPr>
              <w:t>Hand Washing Procedure</w:t>
            </w:r>
          </w:p>
        </w:tc>
      </w:tr>
      <w:tr w:rsidR="009364CF" w:rsidRPr="00151775" w14:paraId="0FA2760E" w14:textId="77777777" w:rsidTr="00181224">
        <w:trPr>
          <w:trHeight w:val="528"/>
        </w:trPr>
        <w:tc>
          <w:tcPr>
            <w:tcW w:w="4509" w:type="dxa"/>
            <w:shd w:val="clear" w:color="auto" w:fill="auto"/>
            <w:vAlign w:val="center"/>
          </w:tcPr>
          <w:p w14:paraId="196D04AD" w14:textId="77777777" w:rsidR="009364CF" w:rsidRDefault="009364CF" w:rsidP="00181224">
            <w:pPr>
              <w:ind w:hanging="27"/>
              <w:rPr>
                <w:rFonts w:ascii="Calibri Light" w:hAnsi="Calibri Light"/>
                <w:szCs w:val="28"/>
              </w:rPr>
            </w:pPr>
            <w:r w:rsidRPr="002A0C88">
              <w:rPr>
                <w:rFonts w:ascii="Calibri Light" w:hAnsi="Calibri Light"/>
                <w:szCs w:val="28"/>
              </w:rPr>
              <w:t>Head Lice Policy</w:t>
            </w:r>
          </w:p>
        </w:tc>
        <w:tc>
          <w:tcPr>
            <w:tcW w:w="849" w:type="dxa"/>
            <w:shd w:val="clear" w:color="auto" w:fill="auto"/>
            <w:vAlign w:val="center"/>
          </w:tcPr>
          <w:p w14:paraId="06592ACE"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25CBDF07"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83" w:type="dxa"/>
          </w:tcPr>
          <w:p w14:paraId="1937E03E" w14:textId="77777777" w:rsidR="009364CF" w:rsidRPr="0031413D" w:rsidRDefault="009364CF" w:rsidP="00181224">
            <w:pPr>
              <w:ind w:hanging="27"/>
              <w:jc w:val="center"/>
              <w:rPr>
                <w:rFonts w:ascii="Zapf Dingbats" w:hAnsi="Zapf Dingbats"/>
                <w:color w:val="808080" w:themeColor="background1" w:themeShade="80"/>
                <w:szCs w:val="28"/>
              </w:rPr>
            </w:pPr>
          </w:p>
        </w:tc>
      </w:tr>
      <w:tr w:rsidR="009364CF" w:rsidRPr="00151775" w14:paraId="3FEEDFF9" w14:textId="77777777" w:rsidTr="00181224">
        <w:trPr>
          <w:trHeight w:val="270"/>
        </w:trPr>
        <w:tc>
          <w:tcPr>
            <w:tcW w:w="4509" w:type="dxa"/>
            <w:vMerge w:val="restart"/>
            <w:shd w:val="clear" w:color="auto" w:fill="auto"/>
            <w:vAlign w:val="center"/>
          </w:tcPr>
          <w:p w14:paraId="6697AE28" w14:textId="77777777" w:rsidR="009364CF" w:rsidRDefault="009364CF" w:rsidP="00181224">
            <w:pPr>
              <w:ind w:hanging="27"/>
              <w:rPr>
                <w:rFonts w:ascii="Calibri Light" w:hAnsi="Calibri Light"/>
                <w:szCs w:val="28"/>
              </w:rPr>
            </w:pPr>
            <w:r w:rsidRPr="002A0C88">
              <w:rPr>
                <w:rFonts w:ascii="Calibri Light" w:hAnsi="Calibri Light"/>
                <w:szCs w:val="28"/>
              </w:rPr>
              <w:t>Health and Safety</w:t>
            </w:r>
            <w:r>
              <w:rPr>
                <w:rFonts w:ascii="Calibri Light" w:hAnsi="Calibri Light"/>
                <w:szCs w:val="28"/>
              </w:rPr>
              <w:t xml:space="preserve"> Policy</w:t>
            </w:r>
          </w:p>
        </w:tc>
        <w:tc>
          <w:tcPr>
            <w:tcW w:w="849" w:type="dxa"/>
            <w:vMerge w:val="restart"/>
            <w:shd w:val="clear" w:color="auto" w:fill="auto"/>
            <w:vAlign w:val="center"/>
          </w:tcPr>
          <w:p w14:paraId="640121C6"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vMerge w:val="restart"/>
            <w:shd w:val="clear" w:color="auto" w:fill="auto"/>
            <w:vAlign w:val="center"/>
          </w:tcPr>
          <w:p w14:paraId="1A79A2B1"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rPr>
              <w:t>✓</w:t>
            </w:r>
          </w:p>
        </w:tc>
        <w:tc>
          <w:tcPr>
            <w:tcW w:w="2683" w:type="dxa"/>
            <w:vAlign w:val="center"/>
          </w:tcPr>
          <w:p w14:paraId="47631A25" w14:textId="77777777" w:rsidR="009364CF" w:rsidRPr="00151775" w:rsidRDefault="009364CF" w:rsidP="00181224">
            <w:pPr>
              <w:ind w:hanging="27"/>
              <w:jc w:val="center"/>
              <w:rPr>
                <w:rFonts w:ascii="Calibri Light" w:hAnsi="Calibri Light"/>
                <w:color w:val="000000" w:themeColor="text1"/>
                <w:sz w:val="24"/>
              </w:rPr>
            </w:pPr>
            <w:r w:rsidRPr="00ED160D">
              <w:rPr>
                <w:rFonts w:ascii="Calibri Light" w:hAnsi="Calibri Light"/>
                <w:szCs w:val="28"/>
              </w:rPr>
              <w:t>Indoor Cleaning Procedure</w:t>
            </w:r>
          </w:p>
        </w:tc>
      </w:tr>
      <w:tr w:rsidR="009364CF" w:rsidRPr="00151775" w14:paraId="5CD873E2" w14:textId="77777777" w:rsidTr="00181224">
        <w:trPr>
          <w:trHeight w:val="270"/>
        </w:trPr>
        <w:tc>
          <w:tcPr>
            <w:tcW w:w="4509" w:type="dxa"/>
            <w:vMerge/>
            <w:shd w:val="clear" w:color="auto" w:fill="auto"/>
            <w:vAlign w:val="center"/>
          </w:tcPr>
          <w:p w14:paraId="4A1327D3" w14:textId="77777777" w:rsidR="009364CF" w:rsidRPr="002A0C88" w:rsidRDefault="009364CF" w:rsidP="00181224">
            <w:pPr>
              <w:ind w:hanging="27"/>
              <w:rPr>
                <w:rFonts w:ascii="Calibri Light" w:hAnsi="Calibri Light"/>
                <w:szCs w:val="28"/>
              </w:rPr>
            </w:pPr>
          </w:p>
        </w:tc>
        <w:tc>
          <w:tcPr>
            <w:tcW w:w="849" w:type="dxa"/>
            <w:vMerge/>
            <w:shd w:val="clear" w:color="auto" w:fill="auto"/>
            <w:vAlign w:val="center"/>
          </w:tcPr>
          <w:p w14:paraId="5BEBB7B8"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vMerge/>
            <w:shd w:val="clear" w:color="auto" w:fill="auto"/>
            <w:vAlign w:val="center"/>
          </w:tcPr>
          <w:p w14:paraId="7CF40786" w14:textId="77777777" w:rsidR="009364CF" w:rsidRPr="00FB78DA" w:rsidRDefault="009364CF" w:rsidP="00181224">
            <w:pPr>
              <w:ind w:hanging="27"/>
              <w:jc w:val="center"/>
              <w:rPr>
                <w:rFonts w:ascii="Zapf Dingbats" w:hAnsi="Zapf Dingbats"/>
                <w:color w:val="808080" w:themeColor="background1" w:themeShade="80"/>
              </w:rPr>
            </w:pPr>
          </w:p>
        </w:tc>
        <w:tc>
          <w:tcPr>
            <w:tcW w:w="2683" w:type="dxa"/>
            <w:vAlign w:val="center"/>
          </w:tcPr>
          <w:p w14:paraId="38D19F49" w14:textId="77777777" w:rsidR="009364CF" w:rsidRPr="0080647C" w:rsidRDefault="009364CF" w:rsidP="00181224">
            <w:pPr>
              <w:ind w:hanging="27"/>
              <w:jc w:val="center"/>
              <w:rPr>
                <w:rFonts w:ascii="Calibri Light" w:hAnsi="Calibri Light"/>
                <w:szCs w:val="28"/>
              </w:rPr>
            </w:pPr>
            <w:r w:rsidRPr="00144C4F">
              <w:rPr>
                <w:rFonts w:ascii="Calibri Light" w:hAnsi="Calibri Light"/>
                <w:szCs w:val="28"/>
              </w:rPr>
              <w:t>Safe Disposal Sharps Procedure</w:t>
            </w:r>
          </w:p>
        </w:tc>
      </w:tr>
      <w:tr w:rsidR="009364CF" w:rsidRPr="00151775" w14:paraId="10A3F0E1" w14:textId="77777777" w:rsidTr="00181224">
        <w:trPr>
          <w:trHeight w:val="528"/>
        </w:trPr>
        <w:tc>
          <w:tcPr>
            <w:tcW w:w="4509" w:type="dxa"/>
            <w:shd w:val="clear" w:color="auto" w:fill="auto"/>
            <w:vAlign w:val="center"/>
          </w:tcPr>
          <w:p w14:paraId="76E28010" w14:textId="77777777" w:rsidR="009364CF" w:rsidRDefault="009364CF" w:rsidP="00181224">
            <w:pPr>
              <w:ind w:hanging="27"/>
              <w:rPr>
                <w:rFonts w:ascii="Calibri Light" w:hAnsi="Calibri Light"/>
                <w:szCs w:val="28"/>
              </w:rPr>
            </w:pPr>
            <w:r w:rsidRPr="002A0C88">
              <w:rPr>
                <w:rFonts w:ascii="Calibri Light" w:hAnsi="Calibri Light"/>
                <w:szCs w:val="28"/>
              </w:rPr>
              <w:t>Immunisation Policy</w:t>
            </w:r>
          </w:p>
        </w:tc>
        <w:tc>
          <w:tcPr>
            <w:tcW w:w="849" w:type="dxa"/>
            <w:shd w:val="clear" w:color="auto" w:fill="auto"/>
            <w:vAlign w:val="center"/>
          </w:tcPr>
          <w:p w14:paraId="6A57D348"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46515988"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rPr>
              <w:t>✓</w:t>
            </w:r>
          </w:p>
        </w:tc>
        <w:tc>
          <w:tcPr>
            <w:tcW w:w="2683" w:type="dxa"/>
          </w:tcPr>
          <w:p w14:paraId="39E49138" w14:textId="77777777" w:rsidR="009364CF" w:rsidRPr="00151775" w:rsidRDefault="009364CF" w:rsidP="00181224">
            <w:pPr>
              <w:ind w:hanging="27"/>
              <w:jc w:val="center"/>
              <w:rPr>
                <w:rFonts w:ascii="Calibri Light" w:hAnsi="Calibri Light"/>
                <w:color w:val="000000" w:themeColor="text1"/>
                <w:sz w:val="24"/>
              </w:rPr>
            </w:pPr>
          </w:p>
        </w:tc>
      </w:tr>
      <w:tr w:rsidR="009364CF" w:rsidRPr="00151775" w14:paraId="5B677A4C" w14:textId="77777777" w:rsidTr="00181224">
        <w:trPr>
          <w:trHeight w:val="527"/>
        </w:trPr>
        <w:tc>
          <w:tcPr>
            <w:tcW w:w="4509" w:type="dxa"/>
            <w:vMerge w:val="restart"/>
            <w:shd w:val="clear" w:color="auto" w:fill="auto"/>
            <w:vAlign w:val="center"/>
          </w:tcPr>
          <w:p w14:paraId="7C5CB1EA" w14:textId="77777777" w:rsidR="009364CF" w:rsidRDefault="009364CF" w:rsidP="00181224">
            <w:pPr>
              <w:ind w:hanging="27"/>
              <w:rPr>
                <w:rFonts w:ascii="Calibri Light" w:hAnsi="Calibri Light"/>
                <w:szCs w:val="28"/>
              </w:rPr>
            </w:pPr>
            <w:r>
              <w:rPr>
                <w:rFonts w:ascii="Calibri Light" w:hAnsi="Calibri Light"/>
                <w:szCs w:val="28"/>
              </w:rPr>
              <w:t>Incident, Injury, Trauma and Illness</w:t>
            </w:r>
            <w:r w:rsidRPr="002A0C88">
              <w:rPr>
                <w:rFonts w:ascii="Calibri Light" w:hAnsi="Calibri Light"/>
                <w:szCs w:val="28"/>
              </w:rPr>
              <w:t xml:space="preserve"> Policy</w:t>
            </w:r>
          </w:p>
        </w:tc>
        <w:tc>
          <w:tcPr>
            <w:tcW w:w="849" w:type="dxa"/>
            <w:vMerge w:val="restart"/>
            <w:shd w:val="clear" w:color="auto" w:fill="auto"/>
            <w:vAlign w:val="center"/>
          </w:tcPr>
          <w:p w14:paraId="0B225778" w14:textId="77777777" w:rsidR="009364CF" w:rsidRPr="00FB78DA" w:rsidRDefault="009364CF" w:rsidP="00181224">
            <w:pPr>
              <w:ind w:hanging="27"/>
              <w:jc w:val="center"/>
              <w:rPr>
                <w:rFonts w:ascii="Zapf Dingbats" w:hAnsi="Zapf Dingbats"/>
                <w:color w:val="808080" w:themeColor="background1" w:themeShade="80"/>
                <w:szCs w:val="28"/>
              </w:rPr>
            </w:pPr>
            <w:r w:rsidRPr="00FB78DA">
              <w:rPr>
                <w:rFonts w:ascii="Zapf Dingbats" w:hAnsi="Zapf Dingbats"/>
                <w:color w:val="808080" w:themeColor="background1" w:themeShade="80"/>
              </w:rPr>
              <w:t>✓</w:t>
            </w:r>
          </w:p>
        </w:tc>
        <w:tc>
          <w:tcPr>
            <w:tcW w:w="748" w:type="dxa"/>
            <w:vMerge w:val="restart"/>
            <w:shd w:val="clear" w:color="auto" w:fill="auto"/>
            <w:vAlign w:val="center"/>
          </w:tcPr>
          <w:p w14:paraId="3F825B01" w14:textId="77777777" w:rsidR="009364CF" w:rsidRPr="00151775" w:rsidRDefault="009364CF" w:rsidP="00181224">
            <w:pPr>
              <w:ind w:hanging="27"/>
              <w:jc w:val="center"/>
              <w:rPr>
                <w:rFonts w:ascii="Calibri Light" w:hAnsi="Calibri Light"/>
                <w:color w:val="000000" w:themeColor="text1"/>
                <w:sz w:val="24"/>
              </w:rPr>
            </w:pPr>
          </w:p>
        </w:tc>
        <w:tc>
          <w:tcPr>
            <w:tcW w:w="2683" w:type="dxa"/>
          </w:tcPr>
          <w:p w14:paraId="06EA08FD" w14:textId="77777777" w:rsidR="009364CF" w:rsidRPr="00151775" w:rsidRDefault="009364CF" w:rsidP="00181224">
            <w:pPr>
              <w:ind w:hanging="27"/>
              <w:jc w:val="center"/>
              <w:rPr>
                <w:rFonts w:ascii="Calibri Light" w:hAnsi="Calibri Light"/>
                <w:color w:val="000000" w:themeColor="text1"/>
                <w:sz w:val="24"/>
              </w:rPr>
            </w:pPr>
            <w:r w:rsidRPr="00F42F70">
              <w:rPr>
                <w:rFonts w:ascii="Calibri Light" w:hAnsi="Calibri Light"/>
                <w:szCs w:val="28"/>
              </w:rPr>
              <w:t>Head Injury Guide and Procedure</w:t>
            </w:r>
          </w:p>
        </w:tc>
      </w:tr>
      <w:tr w:rsidR="009364CF" w:rsidRPr="00151775" w14:paraId="73527780" w14:textId="77777777" w:rsidTr="00181224">
        <w:trPr>
          <w:trHeight w:val="527"/>
        </w:trPr>
        <w:tc>
          <w:tcPr>
            <w:tcW w:w="4509" w:type="dxa"/>
            <w:vMerge/>
            <w:shd w:val="clear" w:color="auto" w:fill="auto"/>
            <w:vAlign w:val="center"/>
          </w:tcPr>
          <w:p w14:paraId="2BCB8BC7" w14:textId="77777777" w:rsidR="009364CF" w:rsidRDefault="009364CF" w:rsidP="00181224">
            <w:pPr>
              <w:ind w:hanging="27"/>
              <w:rPr>
                <w:rFonts w:ascii="Calibri Light" w:hAnsi="Calibri Light"/>
                <w:szCs w:val="28"/>
              </w:rPr>
            </w:pPr>
          </w:p>
        </w:tc>
        <w:tc>
          <w:tcPr>
            <w:tcW w:w="849" w:type="dxa"/>
            <w:vMerge/>
            <w:shd w:val="clear" w:color="auto" w:fill="auto"/>
            <w:vAlign w:val="center"/>
          </w:tcPr>
          <w:p w14:paraId="3ABE26C9" w14:textId="77777777" w:rsidR="009364CF" w:rsidRPr="00FB78DA" w:rsidRDefault="009364CF" w:rsidP="00181224">
            <w:pPr>
              <w:ind w:hanging="27"/>
              <w:jc w:val="center"/>
              <w:rPr>
                <w:rFonts w:ascii="Segoe UI Symbol" w:hAnsi="Segoe UI Symbol" w:cs="Segoe UI Symbol"/>
                <w:color w:val="808080" w:themeColor="background1" w:themeShade="80"/>
              </w:rPr>
            </w:pPr>
          </w:p>
        </w:tc>
        <w:tc>
          <w:tcPr>
            <w:tcW w:w="748" w:type="dxa"/>
            <w:vMerge/>
            <w:shd w:val="clear" w:color="auto" w:fill="auto"/>
            <w:vAlign w:val="center"/>
          </w:tcPr>
          <w:p w14:paraId="2BE2D087" w14:textId="77777777" w:rsidR="009364CF" w:rsidRPr="00151775" w:rsidRDefault="009364CF" w:rsidP="00181224">
            <w:pPr>
              <w:ind w:hanging="27"/>
              <w:jc w:val="center"/>
              <w:rPr>
                <w:rFonts w:ascii="Calibri Light" w:hAnsi="Calibri Light"/>
                <w:color w:val="000000" w:themeColor="text1"/>
                <w:sz w:val="24"/>
              </w:rPr>
            </w:pPr>
          </w:p>
        </w:tc>
        <w:tc>
          <w:tcPr>
            <w:tcW w:w="2683" w:type="dxa"/>
          </w:tcPr>
          <w:p w14:paraId="376686E9" w14:textId="77777777" w:rsidR="009364CF" w:rsidRPr="00F42F70" w:rsidRDefault="009364CF" w:rsidP="00181224">
            <w:pPr>
              <w:ind w:hanging="27"/>
              <w:jc w:val="center"/>
              <w:rPr>
                <w:rFonts w:ascii="Calibri Light" w:hAnsi="Calibri Light"/>
                <w:szCs w:val="28"/>
              </w:rPr>
            </w:pPr>
            <w:r w:rsidRPr="000E2339">
              <w:rPr>
                <w:rFonts w:ascii="Calibri Light" w:hAnsi="Calibri Light"/>
                <w:szCs w:val="28"/>
              </w:rPr>
              <w:t>Illness Management Procedure</w:t>
            </w:r>
          </w:p>
        </w:tc>
      </w:tr>
      <w:tr w:rsidR="009364CF" w:rsidRPr="00151775" w14:paraId="6F1AD4BC" w14:textId="77777777" w:rsidTr="00181224">
        <w:trPr>
          <w:trHeight w:val="263"/>
        </w:trPr>
        <w:tc>
          <w:tcPr>
            <w:tcW w:w="4509" w:type="dxa"/>
            <w:shd w:val="clear" w:color="auto" w:fill="auto"/>
            <w:vAlign w:val="center"/>
          </w:tcPr>
          <w:p w14:paraId="3DBF680E" w14:textId="77777777" w:rsidR="009364CF" w:rsidRPr="00B8395C" w:rsidRDefault="009364CF" w:rsidP="00181224">
            <w:pPr>
              <w:ind w:hanging="27"/>
              <w:rPr>
                <w:rFonts w:ascii="Calibri Light" w:hAnsi="Calibri Light"/>
                <w:szCs w:val="28"/>
              </w:rPr>
            </w:pPr>
            <w:r w:rsidRPr="00B8395C">
              <w:rPr>
                <w:rFonts w:ascii="Calibri Light" w:hAnsi="Calibri Light"/>
                <w:color w:val="FF0000"/>
                <w:szCs w:val="28"/>
              </w:rPr>
              <w:t>Information Sharing &amp; Family Violence Reforms Policy (</w:t>
            </w:r>
            <w:r w:rsidRPr="00B8395C">
              <w:rPr>
                <w:rFonts w:ascii="Calibri Light" w:hAnsi="Calibri Light"/>
                <w:color w:val="FF0000"/>
                <w:szCs w:val="28"/>
                <w:highlight w:val="yellow"/>
              </w:rPr>
              <w:t>VIC services</w:t>
            </w:r>
            <w:r w:rsidRPr="00B8395C">
              <w:rPr>
                <w:rFonts w:ascii="Calibri Light" w:hAnsi="Calibri Light"/>
                <w:color w:val="FF0000"/>
                <w:szCs w:val="28"/>
              </w:rPr>
              <w:t>)</w:t>
            </w:r>
          </w:p>
        </w:tc>
        <w:tc>
          <w:tcPr>
            <w:tcW w:w="849" w:type="dxa"/>
            <w:shd w:val="clear" w:color="auto" w:fill="auto"/>
            <w:vAlign w:val="center"/>
          </w:tcPr>
          <w:p w14:paraId="7307B2FB"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096A357B"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83" w:type="dxa"/>
          </w:tcPr>
          <w:p w14:paraId="4A92718C" w14:textId="77777777" w:rsidR="009364CF" w:rsidRPr="0031413D" w:rsidRDefault="009364CF" w:rsidP="00181224">
            <w:pPr>
              <w:ind w:hanging="27"/>
              <w:jc w:val="center"/>
              <w:rPr>
                <w:rFonts w:ascii="Calibri Light" w:hAnsi="Calibri Light"/>
                <w:szCs w:val="28"/>
              </w:rPr>
            </w:pPr>
          </w:p>
        </w:tc>
      </w:tr>
      <w:tr w:rsidR="009364CF" w:rsidRPr="00151775" w14:paraId="561FDEFF" w14:textId="77777777" w:rsidTr="00181224">
        <w:trPr>
          <w:trHeight w:val="263"/>
        </w:trPr>
        <w:tc>
          <w:tcPr>
            <w:tcW w:w="4509" w:type="dxa"/>
            <w:vMerge w:val="restart"/>
            <w:shd w:val="clear" w:color="auto" w:fill="auto"/>
            <w:vAlign w:val="center"/>
          </w:tcPr>
          <w:p w14:paraId="73601812" w14:textId="77777777" w:rsidR="009364CF" w:rsidRPr="002A0C88" w:rsidRDefault="009364CF" w:rsidP="00181224">
            <w:pPr>
              <w:ind w:hanging="27"/>
              <w:rPr>
                <w:rFonts w:ascii="Calibri Light" w:hAnsi="Calibri Light"/>
                <w:szCs w:val="28"/>
              </w:rPr>
            </w:pPr>
            <w:r w:rsidRPr="00AB4F54">
              <w:rPr>
                <w:rFonts w:ascii="Calibri Light" w:hAnsi="Calibri Light"/>
                <w:szCs w:val="28"/>
              </w:rPr>
              <w:t>Lockdown Policy</w:t>
            </w:r>
          </w:p>
        </w:tc>
        <w:tc>
          <w:tcPr>
            <w:tcW w:w="849" w:type="dxa"/>
            <w:vMerge w:val="restart"/>
            <w:shd w:val="clear" w:color="auto" w:fill="auto"/>
            <w:vAlign w:val="center"/>
          </w:tcPr>
          <w:p w14:paraId="48885A68"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vMerge w:val="restart"/>
            <w:shd w:val="clear" w:color="auto" w:fill="auto"/>
            <w:vAlign w:val="center"/>
          </w:tcPr>
          <w:p w14:paraId="320128F7"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83" w:type="dxa"/>
          </w:tcPr>
          <w:p w14:paraId="718D55C2" w14:textId="77777777" w:rsidR="009364CF" w:rsidRPr="0031413D" w:rsidRDefault="009364CF" w:rsidP="00181224">
            <w:pPr>
              <w:ind w:hanging="27"/>
              <w:jc w:val="center"/>
              <w:rPr>
                <w:rFonts w:ascii="Calibri Light" w:hAnsi="Calibri Light"/>
                <w:color w:val="000000" w:themeColor="text1"/>
                <w:sz w:val="24"/>
              </w:rPr>
            </w:pPr>
            <w:r w:rsidRPr="0031413D">
              <w:rPr>
                <w:rFonts w:ascii="Calibri Light" w:hAnsi="Calibri Light"/>
                <w:szCs w:val="28"/>
              </w:rPr>
              <w:t>Emergency Lockdown Rehearsal Procedure and Guide</w:t>
            </w:r>
          </w:p>
        </w:tc>
      </w:tr>
      <w:tr w:rsidR="009364CF" w:rsidRPr="00151775" w14:paraId="56890A48" w14:textId="77777777" w:rsidTr="00181224">
        <w:trPr>
          <w:trHeight w:val="136"/>
        </w:trPr>
        <w:tc>
          <w:tcPr>
            <w:tcW w:w="4509" w:type="dxa"/>
            <w:vMerge/>
            <w:shd w:val="clear" w:color="auto" w:fill="auto"/>
            <w:vAlign w:val="center"/>
          </w:tcPr>
          <w:p w14:paraId="1FBACFA7" w14:textId="77777777" w:rsidR="009364CF" w:rsidRPr="00AB4F54" w:rsidRDefault="009364CF" w:rsidP="00181224">
            <w:pPr>
              <w:ind w:hanging="27"/>
              <w:rPr>
                <w:rFonts w:ascii="Calibri Light" w:hAnsi="Calibri Light"/>
                <w:szCs w:val="28"/>
              </w:rPr>
            </w:pPr>
          </w:p>
        </w:tc>
        <w:tc>
          <w:tcPr>
            <w:tcW w:w="849" w:type="dxa"/>
            <w:vMerge/>
            <w:shd w:val="clear" w:color="auto" w:fill="auto"/>
            <w:vAlign w:val="center"/>
          </w:tcPr>
          <w:p w14:paraId="5CBD0C8A"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vMerge/>
            <w:shd w:val="clear" w:color="auto" w:fill="auto"/>
            <w:vAlign w:val="center"/>
          </w:tcPr>
          <w:p w14:paraId="5B96DFED" w14:textId="77777777" w:rsidR="009364CF" w:rsidRPr="00151775" w:rsidRDefault="009364CF" w:rsidP="00181224">
            <w:pPr>
              <w:ind w:hanging="27"/>
              <w:jc w:val="center"/>
              <w:rPr>
                <w:rFonts w:ascii="Calibri Light" w:hAnsi="Calibri Light"/>
                <w:color w:val="000000" w:themeColor="text1"/>
                <w:sz w:val="24"/>
              </w:rPr>
            </w:pPr>
          </w:p>
        </w:tc>
        <w:tc>
          <w:tcPr>
            <w:tcW w:w="2683" w:type="dxa"/>
          </w:tcPr>
          <w:p w14:paraId="4619601D" w14:textId="77777777" w:rsidR="009364CF" w:rsidRPr="0080647C" w:rsidRDefault="009364CF" w:rsidP="00181224">
            <w:pPr>
              <w:ind w:hanging="27"/>
              <w:jc w:val="center"/>
              <w:rPr>
                <w:rFonts w:ascii="Calibri Light" w:hAnsi="Calibri Light"/>
                <w:szCs w:val="28"/>
              </w:rPr>
            </w:pPr>
            <w:r w:rsidRPr="000E2339">
              <w:rPr>
                <w:rFonts w:ascii="Calibri Light" w:hAnsi="Calibri Light"/>
                <w:szCs w:val="28"/>
              </w:rPr>
              <w:t>Lockdown Procedure</w:t>
            </w:r>
          </w:p>
        </w:tc>
      </w:tr>
      <w:tr w:rsidR="009364CF" w:rsidRPr="00151775" w14:paraId="75DC3DFB" w14:textId="77777777" w:rsidTr="00181224">
        <w:trPr>
          <w:trHeight w:val="528"/>
        </w:trPr>
        <w:tc>
          <w:tcPr>
            <w:tcW w:w="4509" w:type="dxa"/>
            <w:shd w:val="clear" w:color="auto" w:fill="auto"/>
            <w:vAlign w:val="center"/>
          </w:tcPr>
          <w:p w14:paraId="625C4C83" w14:textId="77777777" w:rsidR="009364CF" w:rsidRPr="00FE796D" w:rsidRDefault="009364CF" w:rsidP="00181224">
            <w:pPr>
              <w:ind w:hanging="27"/>
              <w:rPr>
                <w:rFonts w:ascii="Calibri Light" w:hAnsi="Calibri Light"/>
                <w:szCs w:val="28"/>
              </w:rPr>
            </w:pPr>
            <w:r w:rsidRPr="00FE796D">
              <w:rPr>
                <w:rFonts w:ascii="Calibri Light" w:hAnsi="Calibri Light"/>
                <w:szCs w:val="28"/>
              </w:rPr>
              <w:t>Managing an Aggressive Person or Visitor Policy</w:t>
            </w:r>
          </w:p>
        </w:tc>
        <w:tc>
          <w:tcPr>
            <w:tcW w:w="849" w:type="dxa"/>
            <w:shd w:val="clear" w:color="auto" w:fill="auto"/>
            <w:vAlign w:val="center"/>
          </w:tcPr>
          <w:p w14:paraId="09F02E10"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5E23C193"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83" w:type="dxa"/>
          </w:tcPr>
          <w:p w14:paraId="1CC61339" w14:textId="77777777" w:rsidR="009364CF" w:rsidRPr="00101768" w:rsidRDefault="009364CF" w:rsidP="00181224">
            <w:pPr>
              <w:ind w:hanging="27"/>
              <w:jc w:val="center"/>
              <w:rPr>
                <w:rFonts w:ascii="Calibri Light" w:hAnsi="Calibri Light"/>
                <w:szCs w:val="28"/>
              </w:rPr>
            </w:pPr>
          </w:p>
        </w:tc>
      </w:tr>
      <w:tr w:rsidR="009364CF" w:rsidRPr="00151775" w14:paraId="79EFB7BF" w14:textId="77777777" w:rsidTr="00181224">
        <w:trPr>
          <w:trHeight w:val="528"/>
        </w:trPr>
        <w:tc>
          <w:tcPr>
            <w:tcW w:w="4509" w:type="dxa"/>
            <w:shd w:val="clear" w:color="auto" w:fill="auto"/>
            <w:vAlign w:val="center"/>
          </w:tcPr>
          <w:p w14:paraId="1D42C2F1" w14:textId="77777777" w:rsidR="009364CF" w:rsidRPr="00FE796D" w:rsidRDefault="009364CF" w:rsidP="00181224">
            <w:pPr>
              <w:ind w:hanging="27"/>
              <w:rPr>
                <w:rFonts w:ascii="Calibri Light" w:hAnsi="Calibri Light"/>
                <w:szCs w:val="28"/>
              </w:rPr>
            </w:pPr>
            <w:r w:rsidRPr="00FE796D">
              <w:rPr>
                <w:rFonts w:ascii="Calibri Light" w:hAnsi="Calibri Light"/>
                <w:szCs w:val="28"/>
              </w:rPr>
              <w:t>Managing an Unidentified Dog Policy</w:t>
            </w:r>
          </w:p>
        </w:tc>
        <w:tc>
          <w:tcPr>
            <w:tcW w:w="849" w:type="dxa"/>
            <w:shd w:val="clear" w:color="auto" w:fill="auto"/>
            <w:vAlign w:val="center"/>
          </w:tcPr>
          <w:p w14:paraId="253D5BAA"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3DF24081"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83" w:type="dxa"/>
          </w:tcPr>
          <w:p w14:paraId="11A1741A" w14:textId="77777777" w:rsidR="009364CF" w:rsidRPr="00101768" w:rsidRDefault="009364CF" w:rsidP="00181224">
            <w:pPr>
              <w:ind w:hanging="27"/>
              <w:jc w:val="center"/>
              <w:rPr>
                <w:rFonts w:ascii="Calibri Light" w:hAnsi="Calibri Light"/>
                <w:szCs w:val="28"/>
              </w:rPr>
            </w:pPr>
          </w:p>
        </w:tc>
      </w:tr>
      <w:tr w:rsidR="009364CF" w:rsidRPr="00151775" w14:paraId="1175DD0B" w14:textId="77777777" w:rsidTr="00181224">
        <w:trPr>
          <w:trHeight w:val="528"/>
        </w:trPr>
        <w:tc>
          <w:tcPr>
            <w:tcW w:w="4509" w:type="dxa"/>
            <w:shd w:val="clear" w:color="auto" w:fill="auto"/>
            <w:vAlign w:val="center"/>
          </w:tcPr>
          <w:p w14:paraId="7C692454" w14:textId="77777777" w:rsidR="009364CF" w:rsidRPr="002A0C88" w:rsidRDefault="009364CF" w:rsidP="00181224">
            <w:pPr>
              <w:ind w:hanging="27"/>
              <w:rPr>
                <w:rFonts w:ascii="Calibri Light" w:hAnsi="Calibri Light"/>
                <w:szCs w:val="28"/>
              </w:rPr>
            </w:pPr>
            <w:r w:rsidRPr="00AB4F54">
              <w:rPr>
                <w:rFonts w:ascii="Calibri Light" w:hAnsi="Calibri Light"/>
                <w:szCs w:val="28"/>
              </w:rPr>
              <w:lastRenderedPageBreak/>
              <w:t>Medical Conditions Policy</w:t>
            </w:r>
          </w:p>
        </w:tc>
        <w:tc>
          <w:tcPr>
            <w:tcW w:w="849" w:type="dxa"/>
            <w:shd w:val="clear" w:color="auto" w:fill="auto"/>
            <w:vAlign w:val="center"/>
          </w:tcPr>
          <w:p w14:paraId="68A393CA" w14:textId="77777777" w:rsidR="009364CF" w:rsidRPr="00FB78DA" w:rsidRDefault="009364CF" w:rsidP="00181224">
            <w:pPr>
              <w:ind w:hanging="27"/>
              <w:jc w:val="center"/>
              <w:rPr>
                <w:rFonts w:ascii="Zapf Dingbats" w:hAnsi="Zapf Dingbats"/>
                <w:color w:val="808080" w:themeColor="background1" w:themeShade="80"/>
                <w:szCs w:val="28"/>
              </w:rPr>
            </w:pPr>
            <w:r w:rsidRPr="00FB78DA">
              <w:rPr>
                <w:rFonts w:ascii="Zapf Dingbats" w:hAnsi="Zapf Dingbats"/>
                <w:color w:val="808080" w:themeColor="background1" w:themeShade="80"/>
                <w:szCs w:val="28"/>
              </w:rPr>
              <w:t>✓</w:t>
            </w:r>
          </w:p>
        </w:tc>
        <w:tc>
          <w:tcPr>
            <w:tcW w:w="748" w:type="dxa"/>
            <w:shd w:val="clear" w:color="auto" w:fill="auto"/>
            <w:vAlign w:val="center"/>
          </w:tcPr>
          <w:p w14:paraId="66698E2A" w14:textId="77777777" w:rsidR="009364CF" w:rsidRPr="00151775" w:rsidRDefault="009364CF" w:rsidP="00181224">
            <w:pPr>
              <w:ind w:hanging="27"/>
              <w:jc w:val="center"/>
              <w:rPr>
                <w:rFonts w:ascii="Calibri Light" w:hAnsi="Calibri Light"/>
                <w:color w:val="000000" w:themeColor="text1"/>
                <w:sz w:val="24"/>
              </w:rPr>
            </w:pPr>
          </w:p>
        </w:tc>
        <w:tc>
          <w:tcPr>
            <w:tcW w:w="2683" w:type="dxa"/>
          </w:tcPr>
          <w:p w14:paraId="7A7FBCAB" w14:textId="77777777" w:rsidR="009364CF" w:rsidRPr="00151775" w:rsidRDefault="009364CF" w:rsidP="00181224">
            <w:pPr>
              <w:ind w:hanging="27"/>
              <w:jc w:val="center"/>
              <w:rPr>
                <w:rFonts w:ascii="Calibri Light" w:hAnsi="Calibri Light"/>
                <w:color w:val="000000" w:themeColor="text1"/>
                <w:sz w:val="24"/>
              </w:rPr>
            </w:pPr>
            <w:r w:rsidRPr="00101768">
              <w:rPr>
                <w:rFonts w:ascii="Calibri Light" w:hAnsi="Calibri Light"/>
                <w:szCs w:val="28"/>
              </w:rPr>
              <w:t>Managing a Medical Condition Procedure</w:t>
            </w:r>
          </w:p>
        </w:tc>
      </w:tr>
      <w:tr w:rsidR="00DE59AC" w:rsidRPr="00151775" w14:paraId="5272888E" w14:textId="77777777" w:rsidTr="00181224">
        <w:trPr>
          <w:trHeight w:val="528"/>
        </w:trPr>
        <w:tc>
          <w:tcPr>
            <w:tcW w:w="4509" w:type="dxa"/>
            <w:shd w:val="clear" w:color="auto" w:fill="auto"/>
            <w:vAlign w:val="center"/>
          </w:tcPr>
          <w:p w14:paraId="11BECA85" w14:textId="54EC4036" w:rsidR="00DE59AC" w:rsidRPr="00AB4F54" w:rsidRDefault="00DE59AC" w:rsidP="00181224">
            <w:pPr>
              <w:ind w:hanging="27"/>
              <w:rPr>
                <w:rFonts w:ascii="Calibri Light" w:hAnsi="Calibri Light"/>
                <w:szCs w:val="28"/>
              </w:rPr>
            </w:pPr>
            <w:r w:rsidRPr="00BE4E3E">
              <w:rPr>
                <w:rFonts w:ascii="Calibri Light" w:hAnsi="Calibri Light"/>
                <w:szCs w:val="28"/>
                <w:highlight w:val="yellow"/>
              </w:rPr>
              <w:t>Multi-Storey Building Policy</w:t>
            </w:r>
          </w:p>
        </w:tc>
        <w:tc>
          <w:tcPr>
            <w:tcW w:w="849" w:type="dxa"/>
            <w:shd w:val="clear" w:color="auto" w:fill="auto"/>
            <w:vAlign w:val="center"/>
          </w:tcPr>
          <w:p w14:paraId="5F6BF8B3" w14:textId="77777777" w:rsidR="00DE59AC" w:rsidRPr="00FB78DA" w:rsidRDefault="00DE59AC"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4C30E78F" w14:textId="597522BF" w:rsidR="00DE59AC" w:rsidRPr="00151775" w:rsidRDefault="00DE59AC"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83" w:type="dxa"/>
          </w:tcPr>
          <w:p w14:paraId="0B302E72" w14:textId="51736752" w:rsidR="00DE59AC" w:rsidRPr="00101768" w:rsidRDefault="00DE59AC" w:rsidP="00181224">
            <w:pPr>
              <w:ind w:hanging="27"/>
              <w:jc w:val="center"/>
              <w:rPr>
                <w:rFonts w:ascii="Calibri Light" w:hAnsi="Calibri Light"/>
                <w:szCs w:val="28"/>
              </w:rPr>
            </w:pPr>
            <w:r w:rsidRPr="002E6516">
              <w:rPr>
                <w:rFonts w:ascii="Calibri Light" w:hAnsi="Calibri Light"/>
                <w:szCs w:val="28"/>
              </w:rPr>
              <w:t>Multi-Story Building Procedure</w:t>
            </w:r>
          </w:p>
        </w:tc>
      </w:tr>
      <w:tr w:rsidR="009364CF" w:rsidRPr="00151775" w14:paraId="062F0C16" w14:textId="77777777" w:rsidTr="00181224">
        <w:trPr>
          <w:trHeight w:val="270"/>
        </w:trPr>
        <w:tc>
          <w:tcPr>
            <w:tcW w:w="4509" w:type="dxa"/>
            <w:vMerge w:val="restart"/>
            <w:shd w:val="clear" w:color="auto" w:fill="auto"/>
            <w:vAlign w:val="center"/>
          </w:tcPr>
          <w:p w14:paraId="71AD9847" w14:textId="2F3831EC" w:rsidR="009364CF" w:rsidRPr="002A0C88" w:rsidRDefault="009364CF" w:rsidP="00181224">
            <w:pPr>
              <w:ind w:hanging="27"/>
              <w:rPr>
                <w:rFonts w:ascii="Calibri Light" w:hAnsi="Calibri Light"/>
                <w:szCs w:val="28"/>
              </w:rPr>
            </w:pPr>
            <w:r>
              <w:rPr>
                <w:rFonts w:ascii="Calibri Light" w:hAnsi="Calibri Light"/>
                <w:szCs w:val="28"/>
              </w:rPr>
              <w:t>Nappy Change and Toileting</w:t>
            </w:r>
            <w:r w:rsidRPr="00F85CD1">
              <w:rPr>
                <w:rFonts w:ascii="Calibri Light" w:hAnsi="Calibri Light"/>
                <w:szCs w:val="28"/>
              </w:rPr>
              <w:t xml:space="preserve"> Policy</w:t>
            </w:r>
          </w:p>
        </w:tc>
        <w:tc>
          <w:tcPr>
            <w:tcW w:w="849" w:type="dxa"/>
            <w:vMerge w:val="restart"/>
            <w:shd w:val="clear" w:color="auto" w:fill="auto"/>
            <w:vAlign w:val="center"/>
          </w:tcPr>
          <w:p w14:paraId="2BB7DF38"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vMerge w:val="restart"/>
            <w:shd w:val="clear" w:color="auto" w:fill="auto"/>
            <w:vAlign w:val="center"/>
          </w:tcPr>
          <w:p w14:paraId="47FB31E6"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83" w:type="dxa"/>
          </w:tcPr>
          <w:p w14:paraId="0AB61422" w14:textId="77777777" w:rsidR="009364CF" w:rsidRPr="00151775" w:rsidRDefault="009364CF" w:rsidP="00181224">
            <w:pPr>
              <w:ind w:hanging="27"/>
              <w:jc w:val="center"/>
              <w:rPr>
                <w:rFonts w:ascii="Calibri Light" w:hAnsi="Calibri Light"/>
                <w:color w:val="000000" w:themeColor="text1"/>
                <w:sz w:val="24"/>
              </w:rPr>
            </w:pPr>
            <w:r w:rsidRPr="0080647C">
              <w:rPr>
                <w:rFonts w:ascii="Calibri Light" w:hAnsi="Calibri Light"/>
                <w:szCs w:val="28"/>
              </w:rPr>
              <w:t>Bathroom Cleaning Procedure</w:t>
            </w:r>
          </w:p>
        </w:tc>
      </w:tr>
      <w:tr w:rsidR="009364CF" w:rsidRPr="00151775" w14:paraId="18AC3AF3" w14:textId="77777777" w:rsidTr="00181224">
        <w:trPr>
          <w:trHeight w:val="270"/>
        </w:trPr>
        <w:tc>
          <w:tcPr>
            <w:tcW w:w="4509" w:type="dxa"/>
            <w:vMerge/>
            <w:shd w:val="clear" w:color="auto" w:fill="auto"/>
            <w:vAlign w:val="center"/>
          </w:tcPr>
          <w:p w14:paraId="55EF5027" w14:textId="77777777" w:rsidR="009364CF" w:rsidRDefault="009364CF" w:rsidP="00181224">
            <w:pPr>
              <w:ind w:hanging="27"/>
              <w:rPr>
                <w:rFonts w:ascii="Calibri Light" w:hAnsi="Calibri Light"/>
                <w:szCs w:val="28"/>
              </w:rPr>
            </w:pPr>
          </w:p>
        </w:tc>
        <w:tc>
          <w:tcPr>
            <w:tcW w:w="849" w:type="dxa"/>
            <w:vMerge/>
            <w:shd w:val="clear" w:color="auto" w:fill="auto"/>
            <w:vAlign w:val="center"/>
          </w:tcPr>
          <w:p w14:paraId="58E2CFCB"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vMerge/>
            <w:shd w:val="clear" w:color="auto" w:fill="auto"/>
            <w:vAlign w:val="center"/>
          </w:tcPr>
          <w:p w14:paraId="104A809B" w14:textId="77777777" w:rsidR="009364CF" w:rsidRPr="00151775" w:rsidRDefault="009364CF" w:rsidP="00181224">
            <w:pPr>
              <w:ind w:hanging="27"/>
              <w:jc w:val="center"/>
              <w:rPr>
                <w:rFonts w:ascii="Calibri Light" w:hAnsi="Calibri Light"/>
                <w:color w:val="000000" w:themeColor="text1"/>
                <w:sz w:val="24"/>
              </w:rPr>
            </w:pPr>
          </w:p>
        </w:tc>
        <w:tc>
          <w:tcPr>
            <w:tcW w:w="2683" w:type="dxa"/>
          </w:tcPr>
          <w:p w14:paraId="15347654" w14:textId="77777777" w:rsidR="009364CF" w:rsidRPr="0080647C" w:rsidRDefault="009364CF" w:rsidP="00181224">
            <w:pPr>
              <w:ind w:hanging="27"/>
              <w:jc w:val="center"/>
              <w:rPr>
                <w:rFonts w:ascii="Calibri Light" w:hAnsi="Calibri Light"/>
                <w:szCs w:val="28"/>
              </w:rPr>
            </w:pPr>
            <w:r w:rsidRPr="0080647C">
              <w:rPr>
                <w:rFonts w:ascii="Calibri Light" w:hAnsi="Calibri Light"/>
                <w:szCs w:val="28"/>
              </w:rPr>
              <w:t>Cloth Nappies Guide and Procedure</w:t>
            </w:r>
          </w:p>
        </w:tc>
      </w:tr>
      <w:tr w:rsidR="009364CF" w:rsidRPr="00151775" w14:paraId="5BCFA27B" w14:textId="77777777" w:rsidTr="00181224">
        <w:trPr>
          <w:trHeight w:val="135"/>
        </w:trPr>
        <w:tc>
          <w:tcPr>
            <w:tcW w:w="4509" w:type="dxa"/>
            <w:vMerge/>
            <w:shd w:val="clear" w:color="auto" w:fill="auto"/>
            <w:vAlign w:val="center"/>
          </w:tcPr>
          <w:p w14:paraId="225E4C3A" w14:textId="77777777" w:rsidR="009364CF" w:rsidRDefault="009364CF" w:rsidP="00181224">
            <w:pPr>
              <w:ind w:hanging="27"/>
              <w:rPr>
                <w:rFonts w:ascii="Calibri Light" w:hAnsi="Calibri Light"/>
                <w:szCs w:val="28"/>
              </w:rPr>
            </w:pPr>
          </w:p>
        </w:tc>
        <w:tc>
          <w:tcPr>
            <w:tcW w:w="849" w:type="dxa"/>
            <w:vMerge/>
            <w:shd w:val="clear" w:color="auto" w:fill="auto"/>
            <w:vAlign w:val="center"/>
          </w:tcPr>
          <w:p w14:paraId="169F1FA5"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vMerge/>
            <w:shd w:val="clear" w:color="auto" w:fill="auto"/>
            <w:vAlign w:val="center"/>
          </w:tcPr>
          <w:p w14:paraId="718DB6DC" w14:textId="77777777" w:rsidR="009364CF" w:rsidRPr="00151775" w:rsidRDefault="009364CF" w:rsidP="00181224">
            <w:pPr>
              <w:ind w:hanging="27"/>
              <w:jc w:val="center"/>
              <w:rPr>
                <w:rFonts w:ascii="Calibri Light" w:hAnsi="Calibri Light"/>
                <w:color w:val="000000" w:themeColor="text1"/>
                <w:sz w:val="24"/>
              </w:rPr>
            </w:pPr>
          </w:p>
        </w:tc>
        <w:tc>
          <w:tcPr>
            <w:tcW w:w="2683" w:type="dxa"/>
          </w:tcPr>
          <w:p w14:paraId="64ACFF6B" w14:textId="77777777" w:rsidR="009364CF" w:rsidRPr="0080647C" w:rsidRDefault="009364CF" w:rsidP="00181224">
            <w:pPr>
              <w:ind w:hanging="27"/>
              <w:jc w:val="center"/>
              <w:rPr>
                <w:rFonts w:ascii="Calibri Light" w:hAnsi="Calibri Light"/>
                <w:szCs w:val="28"/>
              </w:rPr>
            </w:pPr>
            <w:r w:rsidRPr="00144C4F">
              <w:rPr>
                <w:rFonts w:ascii="Calibri Light" w:hAnsi="Calibri Light"/>
                <w:szCs w:val="28"/>
              </w:rPr>
              <w:t>Nappy Change Procedure</w:t>
            </w:r>
          </w:p>
        </w:tc>
      </w:tr>
      <w:tr w:rsidR="009364CF" w:rsidRPr="00151775" w14:paraId="73C4C2A4" w14:textId="77777777" w:rsidTr="00181224">
        <w:trPr>
          <w:trHeight w:val="135"/>
        </w:trPr>
        <w:tc>
          <w:tcPr>
            <w:tcW w:w="4509" w:type="dxa"/>
            <w:vMerge/>
            <w:shd w:val="clear" w:color="auto" w:fill="auto"/>
            <w:vAlign w:val="center"/>
          </w:tcPr>
          <w:p w14:paraId="47993721" w14:textId="77777777" w:rsidR="009364CF" w:rsidRDefault="009364CF" w:rsidP="00181224">
            <w:pPr>
              <w:ind w:hanging="27"/>
              <w:rPr>
                <w:rFonts w:ascii="Calibri Light" w:hAnsi="Calibri Light"/>
                <w:szCs w:val="28"/>
              </w:rPr>
            </w:pPr>
          </w:p>
        </w:tc>
        <w:tc>
          <w:tcPr>
            <w:tcW w:w="849" w:type="dxa"/>
            <w:vMerge/>
            <w:shd w:val="clear" w:color="auto" w:fill="auto"/>
            <w:vAlign w:val="center"/>
          </w:tcPr>
          <w:p w14:paraId="5BE4BCC9"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vMerge/>
            <w:shd w:val="clear" w:color="auto" w:fill="auto"/>
            <w:vAlign w:val="center"/>
          </w:tcPr>
          <w:p w14:paraId="712B5604" w14:textId="77777777" w:rsidR="009364CF" w:rsidRPr="00151775" w:rsidRDefault="009364CF" w:rsidP="00181224">
            <w:pPr>
              <w:ind w:hanging="27"/>
              <w:jc w:val="center"/>
              <w:rPr>
                <w:rFonts w:ascii="Calibri Light" w:hAnsi="Calibri Light"/>
                <w:color w:val="000000" w:themeColor="text1"/>
                <w:sz w:val="24"/>
              </w:rPr>
            </w:pPr>
          </w:p>
        </w:tc>
        <w:tc>
          <w:tcPr>
            <w:tcW w:w="2683" w:type="dxa"/>
          </w:tcPr>
          <w:p w14:paraId="268FBFFB" w14:textId="77777777" w:rsidR="009364CF" w:rsidRPr="00144C4F" w:rsidRDefault="009364CF" w:rsidP="00181224">
            <w:pPr>
              <w:ind w:hanging="27"/>
              <w:jc w:val="center"/>
              <w:rPr>
                <w:rFonts w:ascii="Calibri Light" w:hAnsi="Calibri Light"/>
                <w:szCs w:val="28"/>
              </w:rPr>
            </w:pPr>
            <w:r w:rsidRPr="00101768">
              <w:rPr>
                <w:rFonts w:ascii="Calibri Light" w:hAnsi="Calibri Light"/>
                <w:szCs w:val="28"/>
              </w:rPr>
              <w:t>Toileting Procedure</w:t>
            </w:r>
          </w:p>
        </w:tc>
      </w:tr>
      <w:tr w:rsidR="009364CF" w:rsidRPr="00151775" w14:paraId="1AC709E6" w14:textId="77777777" w:rsidTr="00181224">
        <w:trPr>
          <w:trHeight w:val="263"/>
        </w:trPr>
        <w:tc>
          <w:tcPr>
            <w:tcW w:w="4509" w:type="dxa"/>
            <w:vMerge w:val="restart"/>
            <w:shd w:val="clear" w:color="auto" w:fill="auto"/>
            <w:vAlign w:val="center"/>
          </w:tcPr>
          <w:p w14:paraId="5E6C1233" w14:textId="77777777" w:rsidR="009364CF" w:rsidRPr="002A0C88" w:rsidRDefault="009364CF" w:rsidP="00181224">
            <w:pPr>
              <w:ind w:hanging="27"/>
              <w:rPr>
                <w:rFonts w:ascii="Calibri Light" w:hAnsi="Calibri Light"/>
                <w:szCs w:val="28"/>
              </w:rPr>
            </w:pPr>
            <w:r>
              <w:rPr>
                <w:rFonts w:ascii="Calibri Light" w:hAnsi="Calibri Light"/>
                <w:szCs w:val="28"/>
              </w:rPr>
              <w:t>Nutrition and Food Safety</w:t>
            </w:r>
            <w:r w:rsidRPr="00F85CD1">
              <w:rPr>
                <w:rFonts w:ascii="Calibri Light" w:hAnsi="Calibri Light"/>
                <w:szCs w:val="28"/>
              </w:rPr>
              <w:t xml:space="preserve"> Policy</w:t>
            </w:r>
          </w:p>
        </w:tc>
        <w:tc>
          <w:tcPr>
            <w:tcW w:w="849" w:type="dxa"/>
            <w:vMerge w:val="restart"/>
            <w:shd w:val="clear" w:color="auto" w:fill="auto"/>
            <w:vAlign w:val="center"/>
          </w:tcPr>
          <w:p w14:paraId="73031BD8" w14:textId="77777777" w:rsidR="009364CF" w:rsidRPr="00FB78DA" w:rsidRDefault="009364CF" w:rsidP="00181224">
            <w:pPr>
              <w:ind w:hanging="27"/>
              <w:jc w:val="center"/>
              <w:rPr>
                <w:rFonts w:ascii="Zapf Dingbats" w:hAnsi="Zapf Dingbats"/>
                <w:color w:val="808080" w:themeColor="background1" w:themeShade="80"/>
                <w:szCs w:val="28"/>
              </w:rPr>
            </w:pPr>
            <w:r w:rsidRPr="00FB78DA">
              <w:rPr>
                <w:rFonts w:ascii="Zapf Dingbats" w:hAnsi="Zapf Dingbats"/>
                <w:color w:val="808080" w:themeColor="background1" w:themeShade="80"/>
                <w:szCs w:val="28"/>
              </w:rPr>
              <w:t>✓</w:t>
            </w:r>
          </w:p>
        </w:tc>
        <w:tc>
          <w:tcPr>
            <w:tcW w:w="748" w:type="dxa"/>
            <w:vMerge w:val="restart"/>
            <w:shd w:val="clear" w:color="auto" w:fill="auto"/>
            <w:vAlign w:val="center"/>
          </w:tcPr>
          <w:p w14:paraId="59502E32" w14:textId="77777777" w:rsidR="009364CF" w:rsidRPr="00151775" w:rsidRDefault="009364CF" w:rsidP="00181224">
            <w:pPr>
              <w:ind w:hanging="27"/>
              <w:jc w:val="center"/>
              <w:rPr>
                <w:rFonts w:ascii="Calibri Light" w:hAnsi="Calibri Light"/>
                <w:color w:val="000000" w:themeColor="text1"/>
                <w:sz w:val="24"/>
              </w:rPr>
            </w:pPr>
          </w:p>
        </w:tc>
        <w:tc>
          <w:tcPr>
            <w:tcW w:w="2683" w:type="dxa"/>
          </w:tcPr>
          <w:p w14:paraId="74091066" w14:textId="77777777" w:rsidR="009364CF" w:rsidRPr="007C362E" w:rsidRDefault="009364CF" w:rsidP="00181224">
            <w:pPr>
              <w:ind w:hanging="27"/>
              <w:jc w:val="center"/>
              <w:rPr>
                <w:rFonts w:ascii="Calibri Light" w:hAnsi="Calibri Light"/>
                <w:color w:val="000000" w:themeColor="text1"/>
                <w:sz w:val="24"/>
              </w:rPr>
            </w:pPr>
            <w:r w:rsidRPr="007C362E">
              <w:rPr>
                <w:rFonts w:ascii="Calibri Light" w:hAnsi="Calibri Light"/>
                <w:color w:val="000000" w:themeColor="text1"/>
                <w:szCs w:val="20"/>
              </w:rPr>
              <w:t>Food Hygiene Practices Procedure</w:t>
            </w:r>
          </w:p>
        </w:tc>
      </w:tr>
      <w:tr w:rsidR="009364CF" w:rsidRPr="00151775" w14:paraId="5E74EA06" w14:textId="77777777" w:rsidTr="00181224">
        <w:trPr>
          <w:trHeight w:val="263"/>
        </w:trPr>
        <w:tc>
          <w:tcPr>
            <w:tcW w:w="4509" w:type="dxa"/>
            <w:vMerge/>
            <w:shd w:val="clear" w:color="auto" w:fill="auto"/>
            <w:vAlign w:val="center"/>
          </w:tcPr>
          <w:p w14:paraId="60D3854F" w14:textId="77777777" w:rsidR="009364CF" w:rsidRDefault="009364CF" w:rsidP="00181224">
            <w:pPr>
              <w:ind w:hanging="27"/>
              <w:rPr>
                <w:rFonts w:ascii="Calibri Light" w:hAnsi="Calibri Light"/>
                <w:szCs w:val="28"/>
              </w:rPr>
            </w:pPr>
          </w:p>
        </w:tc>
        <w:tc>
          <w:tcPr>
            <w:tcW w:w="849" w:type="dxa"/>
            <w:vMerge/>
            <w:shd w:val="clear" w:color="auto" w:fill="auto"/>
            <w:vAlign w:val="center"/>
          </w:tcPr>
          <w:p w14:paraId="2DAE0FDA"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vMerge/>
            <w:shd w:val="clear" w:color="auto" w:fill="auto"/>
            <w:vAlign w:val="center"/>
          </w:tcPr>
          <w:p w14:paraId="09A2E41B" w14:textId="77777777" w:rsidR="009364CF" w:rsidRPr="00151775" w:rsidRDefault="009364CF" w:rsidP="00181224">
            <w:pPr>
              <w:ind w:hanging="27"/>
              <w:jc w:val="center"/>
              <w:rPr>
                <w:rFonts w:ascii="Calibri Light" w:hAnsi="Calibri Light"/>
                <w:color w:val="000000" w:themeColor="text1"/>
                <w:sz w:val="24"/>
              </w:rPr>
            </w:pPr>
          </w:p>
        </w:tc>
        <w:tc>
          <w:tcPr>
            <w:tcW w:w="2683" w:type="dxa"/>
          </w:tcPr>
          <w:p w14:paraId="4915A558" w14:textId="77777777" w:rsidR="009364CF" w:rsidRPr="007C362E" w:rsidRDefault="009364CF" w:rsidP="00181224">
            <w:pPr>
              <w:ind w:hanging="27"/>
              <w:jc w:val="center"/>
              <w:rPr>
                <w:rFonts w:ascii="Calibri Light" w:hAnsi="Calibri Light"/>
                <w:color w:val="000000" w:themeColor="text1"/>
                <w:szCs w:val="20"/>
              </w:rPr>
            </w:pPr>
            <w:r w:rsidRPr="007C362E">
              <w:rPr>
                <w:rFonts w:ascii="Calibri Light" w:hAnsi="Calibri Light"/>
                <w:color w:val="000000" w:themeColor="text1"/>
                <w:szCs w:val="20"/>
              </w:rPr>
              <w:t>Kitchen Cleaning Procedure</w:t>
            </w:r>
          </w:p>
        </w:tc>
      </w:tr>
      <w:tr w:rsidR="009364CF" w:rsidRPr="00151775" w14:paraId="660F9F99" w14:textId="77777777" w:rsidTr="00181224">
        <w:trPr>
          <w:trHeight w:val="263"/>
        </w:trPr>
        <w:tc>
          <w:tcPr>
            <w:tcW w:w="4509" w:type="dxa"/>
            <w:vMerge/>
            <w:shd w:val="clear" w:color="auto" w:fill="auto"/>
            <w:vAlign w:val="center"/>
          </w:tcPr>
          <w:p w14:paraId="4642C5D7" w14:textId="77777777" w:rsidR="009364CF" w:rsidRDefault="009364CF" w:rsidP="00181224">
            <w:pPr>
              <w:ind w:hanging="27"/>
              <w:rPr>
                <w:rFonts w:ascii="Calibri Light" w:hAnsi="Calibri Light"/>
                <w:szCs w:val="28"/>
              </w:rPr>
            </w:pPr>
          </w:p>
        </w:tc>
        <w:tc>
          <w:tcPr>
            <w:tcW w:w="849" w:type="dxa"/>
            <w:vMerge/>
            <w:shd w:val="clear" w:color="auto" w:fill="auto"/>
            <w:vAlign w:val="center"/>
          </w:tcPr>
          <w:p w14:paraId="0AACA4E5"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vMerge/>
            <w:shd w:val="clear" w:color="auto" w:fill="auto"/>
            <w:vAlign w:val="center"/>
          </w:tcPr>
          <w:p w14:paraId="1C3EAC3A" w14:textId="77777777" w:rsidR="009364CF" w:rsidRPr="00151775" w:rsidRDefault="009364CF" w:rsidP="00181224">
            <w:pPr>
              <w:ind w:hanging="27"/>
              <w:jc w:val="center"/>
              <w:rPr>
                <w:rFonts w:ascii="Calibri Light" w:hAnsi="Calibri Light"/>
                <w:color w:val="000000" w:themeColor="text1"/>
                <w:sz w:val="24"/>
              </w:rPr>
            </w:pPr>
          </w:p>
        </w:tc>
        <w:tc>
          <w:tcPr>
            <w:tcW w:w="2683" w:type="dxa"/>
          </w:tcPr>
          <w:p w14:paraId="2B61E80A" w14:textId="77777777" w:rsidR="009364CF" w:rsidRPr="007C362E" w:rsidRDefault="009364CF" w:rsidP="00181224">
            <w:pPr>
              <w:ind w:hanging="27"/>
              <w:jc w:val="center"/>
              <w:rPr>
                <w:rFonts w:ascii="Calibri Light" w:hAnsi="Calibri Light"/>
                <w:color w:val="000000" w:themeColor="text1"/>
                <w:szCs w:val="20"/>
              </w:rPr>
            </w:pPr>
            <w:r w:rsidRPr="007C362E">
              <w:rPr>
                <w:rFonts w:ascii="Calibri Light" w:hAnsi="Calibri Light"/>
                <w:color w:val="000000" w:themeColor="text1"/>
                <w:szCs w:val="20"/>
              </w:rPr>
              <w:t>Menu Development and Review Procedure</w:t>
            </w:r>
          </w:p>
        </w:tc>
      </w:tr>
      <w:tr w:rsidR="009364CF" w:rsidRPr="00151775" w14:paraId="3D64018D" w14:textId="77777777" w:rsidTr="00181224">
        <w:trPr>
          <w:trHeight w:val="262"/>
        </w:trPr>
        <w:tc>
          <w:tcPr>
            <w:tcW w:w="4509" w:type="dxa"/>
            <w:vMerge/>
            <w:shd w:val="clear" w:color="auto" w:fill="auto"/>
            <w:vAlign w:val="center"/>
          </w:tcPr>
          <w:p w14:paraId="006A93DE" w14:textId="77777777" w:rsidR="009364CF" w:rsidRDefault="009364CF" w:rsidP="00181224">
            <w:pPr>
              <w:ind w:hanging="27"/>
              <w:rPr>
                <w:rFonts w:ascii="Calibri Light" w:hAnsi="Calibri Light"/>
                <w:szCs w:val="28"/>
              </w:rPr>
            </w:pPr>
          </w:p>
        </w:tc>
        <w:tc>
          <w:tcPr>
            <w:tcW w:w="849" w:type="dxa"/>
            <w:vMerge/>
            <w:shd w:val="clear" w:color="auto" w:fill="auto"/>
            <w:vAlign w:val="center"/>
          </w:tcPr>
          <w:p w14:paraId="13B7529D"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vMerge/>
            <w:shd w:val="clear" w:color="auto" w:fill="auto"/>
            <w:vAlign w:val="center"/>
          </w:tcPr>
          <w:p w14:paraId="7AE915E4" w14:textId="77777777" w:rsidR="009364CF" w:rsidRPr="00151775" w:rsidRDefault="009364CF" w:rsidP="00181224">
            <w:pPr>
              <w:ind w:hanging="27"/>
              <w:jc w:val="center"/>
              <w:rPr>
                <w:rFonts w:ascii="Calibri Light" w:hAnsi="Calibri Light"/>
                <w:color w:val="000000" w:themeColor="text1"/>
                <w:sz w:val="24"/>
              </w:rPr>
            </w:pPr>
          </w:p>
        </w:tc>
        <w:tc>
          <w:tcPr>
            <w:tcW w:w="2683" w:type="dxa"/>
          </w:tcPr>
          <w:p w14:paraId="5AF9D4C2" w14:textId="77777777" w:rsidR="009364CF" w:rsidRPr="007C362E" w:rsidRDefault="009364CF" w:rsidP="00181224">
            <w:pPr>
              <w:ind w:hanging="27"/>
              <w:jc w:val="center"/>
              <w:rPr>
                <w:rFonts w:ascii="Calibri Light" w:hAnsi="Calibri Light"/>
                <w:color w:val="000000" w:themeColor="text1"/>
                <w:sz w:val="24"/>
              </w:rPr>
            </w:pPr>
            <w:r w:rsidRPr="007C362E">
              <w:rPr>
                <w:rFonts w:ascii="Calibri Light" w:hAnsi="Calibri Light"/>
                <w:color w:val="000000" w:themeColor="text1"/>
                <w:szCs w:val="20"/>
              </w:rPr>
              <w:t>Nutritional Practices Procedure</w:t>
            </w:r>
          </w:p>
        </w:tc>
      </w:tr>
      <w:tr w:rsidR="009364CF" w:rsidRPr="00151775" w14:paraId="0B4B088E" w14:textId="77777777" w:rsidTr="00181224">
        <w:trPr>
          <w:trHeight w:val="528"/>
        </w:trPr>
        <w:tc>
          <w:tcPr>
            <w:tcW w:w="4509" w:type="dxa"/>
            <w:shd w:val="clear" w:color="auto" w:fill="auto"/>
            <w:vAlign w:val="center"/>
          </w:tcPr>
          <w:p w14:paraId="409C475A" w14:textId="77777777" w:rsidR="009364CF" w:rsidRPr="001546AE" w:rsidRDefault="009364CF" w:rsidP="00181224">
            <w:pPr>
              <w:ind w:hanging="27"/>
              <w:rPr>
                <w:rFonts w:ascii="Calibri Light" w:hAnsi="Calibri Light"/>
                <w:szCs w:val="28"/>
              </w:rPr>
            </w:pPr>
            <w:r w:rsidRPr="001546AE">
              <w:rPr>
                <w:rFonts w:ascii="Calibri Light" w:hAnsi="Calibri Light"/>
                <w:szCs w:val="28"/>
              </w:rPr>
              <w:t>Out of Hours Babysitting Policy</w:t>
            </w:r>
          </w:p>
        </w:tc>
        <w:tc>
          <w:tcPr>
            <w:tcW w:w="849" w:type="dxa"/>
            <w:shd w:val="clear" w:color="auto" w:fill="auto"/>
            <w:vAlign w:val="center"/>
          </w:tcPr>
          <w:p w14:paraId="466A2C53" w14:textId="77777777" w:rsidR="009364CF" w:rsidRPr="001546AE"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723343D1" w14:textId="77777777" w:rsidR="009364CF" w:rsidRPr="00FB78DA" w:rsidRDefault="009364CF" w:rsidP="00181224">
            <w:pPr>
              <w:ind w:hanging="27"/>
              <w:jc w:val="center"/>
              <w:rPr>
                <w:rFonts w:ascii="Zapf Dingbats" w:hAnsi="Zapf Dingbats"/>
                <w:color w:val="808080" w:themeColor="background1" w:themeShade="80"/>
              </w:rPr>
            </w:pPr>
            <w:r w:rsidRPr="00FB78DA">
              <w:rPr>
                <w:rFonts w:ascii="Zapf Dingbats" w:hAnsi="Zapf Dingbats"/>
                <w:color w:val="808080" w:themeColor="background1" w:themeShade="80"/>
              </w:rPr>
              <w:t>✓</w:t>
            </w:r>
          </w:p>
        </w:tc>
        <w:tc>
          <w:tcPr>
            <w:tcW w:w="2683" w:type="dxa"/>
          </w:tcPr>
          <w:p w14:paraId="33BD96B2" w14:textId="77777777" w:rsidR="009364CF" w:rsidRPr="001546AE" w:rsidRDefault="009364CF" w:rsidP="00181224">
            <w:pPr>
              <w:ind w:hanging="27"/>
              <w:jc w:val="center"/>
              <w:rPr>
                <w:rFonts w:ascii="Segoe UI Symbol" w:hAnsi="Segoe UI Symbol" w:cs="Segoe UI Symbol"/>
                <w:color w:val="808080" w:themeColor="background1" w:themeShade="80"/>
                <w:szCs w:val="28"/>
              </w:rPr>
            </w:pPr>
          </w:p>
        </w:tc>
      </w:tr>
      <w:tr w:rsidR="009364CF" w:rsidRPr="00151775" w14:paraId="7F5DF960" w14:textId="77777777" w:rsidTr="00181224">
        <w:trPr>
          <w:trHeight w:val="528"/>
        </w:trPr>
        <w:tc>
          <w:tcPr>
            <w:tcW w:w="4509" w:type="dxa"/>
            <w:shd w:val="clear" w:color="auto" w:fill="auto"/>
            <w:vAlign w:val="center"/>
          </w:tcPr>
          <w:p w14:paraId="5893D38D" w14:textId="77777777" w:rsidR="009364CF" w:rsidRPr="002A0C88" w:rsidRDefault="009364CF" w:rsidP="00181224">
            <w:pPr>
              <w:ind w:hanging="27"/>
              <w:rPr>
                <w:rFonts w:ascii="Calibri Light" w:hAnsi="Calibri Light"/>
                <w:szCs w:val="28"/>
              </w:rPr>
            </w:pPr>
            <w:r w:rsidRPr="00D07BAF">
              <w:rPr>
                <w:rFonts w:ascii="Calibri Light" w:hAnsi="Calibri Light"/>
                <w:szCs w:val="28"/>
              </w:rPr>
              <w:t>Photograph Policy</w:t>
            </w:r>
          </w:p>
        </w:tc>
        <w:tc>
          <w:tcPr>
            <w:tcW w:w="849" w:type="dxa"/>
            <w:shd w:val="clear" w:color="auto" w:fill="auto"/>
            <w:vAlign w:val="center"/>
          </w:tcPr>
          <w:p w14:paraId="3A27A941"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1E950512"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rPr>
              <w:t>✓</w:t>
            </w:r>
          </w:p>
        </w:tc>
        <w:tc>
          <w:tcPr>
            <w:tcW w:w="2683" w:type="dxa"/>
          </w:tcPr>
          <w:p w14:paraId="55F050F0" w14:textId="77777777" w:rsidR="009364CF" w:rsidRPr="00FB78DA" w:rsidRDefault="009364CF" w:rsidP="00181224">
            <w:pPr>
              <w:ind w:hanging="27"/>
              <w:jc w:val="center"/>
              <w:rPr>
                <w:rFonts w:ascii="Zapf Dingbats" w:hAnsi="Zapf Dingbats"/>
                <w:color w:val="808080" w:themeColor="background1" w:themeShade="80"/>
              </w:rPr>
            </w:pPr>
          </w:p>
        </w:tc>
      </w:tr>
      <w:tr w:rsidR="009364CF" w:rsidRPr="00151775" w14:paraId="65AA13CE" w14:textId="77777777" w:rsidTr="00181224">
        <w:trPr>
          <w:trHeight w:val="528"/>
        </w:trPr>
        <w:tc>
          <w:tcPr>
            <w:tcW w:w="4509" w:type="dxa"/>
            <w:shd w:val="clear" w:color="auto" w:fill="auto"/>
            <w:vAlign w:val="center"/>
          </w:tcPr>
          <w:p w14:paraId="1F89909D" w14:textId="77777777" w:rsidR="009364CF" w:rsidRPr="0031413D" w:rsidRDefault="009364CF" w:rsidP="00181224">
            <w:pPr>
              <w:ind w:hanging="27"/>
              <w:rPr>
                <w:rFonts w:ascii="Calibri Light" w:hAnsi="Calibri Light"/>
                <w:szCs w:val="28"/>
              </w:rPr>
            </w:pPr>
            <w:r w:rsidRPr="008554FC">
              <w:rPr>
                <w:rFonts w:ascii="Calibri Light" w:hAnsi="Calibri Light"/>
                <w:color w:val="FF0000"/>
                <w:szCs w:val="28"/>
              </w:rPr>
              <w:t>Reportable Conduct Scheme Policy (</w:t>
            </w:r>
            <w:r w:rsidRPr="008554FC">
              <w:rPr>
                <w:rFonts w:ascii="Calibri Light" w:hAnsi="Calibri Light"/>
                <w:color w:val="FF0000"/>
                <w:szCs w:val="28"/>
                <w:highlight w:val="yellow"/>
              </w:rPr>
              <w:t>VIC services</w:t>
            </w:r>
            <w:r w:rsidRPr="008554FC">
              <w:rPr>
                <w:rFonts w:ascii="Calibri Light" w:hAnsi="Calibri Light"/>
                <w:color w:val="FF0000"/>
                <w:szCs w:val="28"/>
              </w:rPr>
              <w:t>)</w:t>
            </w:r>
          </w:p>
        </w:tc>
        <w:tc>
          <w:tcPr>
            <w:tcW w:w="849" w:type="dxa"/>
            <w:shd w:val="clear" w:color="auto" w:fill="auto"/>
            <w:vAlign w:val="center"/>
          </w:tcPr>
          <w:p w14:paraId="7B7D94C6" w14:textId="77777777" w:rsidR="009364CF" w:rsidRPr="0031413D"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1BC1638C" w14:textId="77777777" w:rsidR="009364CF" w:rsidRPr="0031413D" w:rsidRDefault="009364CF" w:rsidP="00181224">
            <w:pPr>
              <w:ind w:hanging="27"/>
              <w:jc w:val="center"/>
              <w:rPr>
                <w:rFonts w:ascii="Calibri Light" w:hAnsi="Calibri Light"/>
                <w:color w:val="000000" w:themeColor="text1"/>
                <w:sz w:val="24"/>
              </w:rPr>
            </w:pPr>
            <w:r w:rsidRPr="0031413D">
              <w:rPr>
                <w:rFonts w:ascii="Zapf Dingbats" w:hAnsi="Zapf Dingbats"/>
                <w:color w:val="808080" w:themeColor="background1" w:themeShade="80"/>
              </w:rPr>
              <w:t>✓</w:t>
            </w:r>
          </w:p>
        </w:tc>
        <w:tc>
          <w:tcPr>
            <w:tcW w:w="2683" w:type="dxa"/>
          </w:tcPr>
          <w:p w14:paraId="6514AFD3" w14:textId="77777777" w:rsidR="009364CF" w:rsidRPr="0031413D" w:rsidRDefault="009364CF" w:rsidP="00181224">
            <w:pPr>
              <w:ind w:hanging="27"/>
              <w:jc w:val="center"/>
              <w:rPr>
                <w:rFonts w:ascii="Segoe UI Symbol" w:hAnsi="Segoe UI Symbol" w:cs="Segoe UI Symbol"/>
                <w:color w:val="808080" w:themeColor="background1" w:themeShade="80"/>
                <w:szCs w:val="28"/>
              </w:rPr>
            </w:pPr>
          </w:p>
        </w:tc>
      </w:tr>
      <w:tr w:rsidR="009364CF" w:rsidRPr="00151775" w14:paraId="0E34236C" w14:textId="77777777" w:rsidTr="00181224">
        <w:trPr>
          <w:trHeight w:val="528"/>
        </w:trPr>
        <w:tc>
          <w:tcPr>
            <w:tcW w:w="4509" w:type="dxa"/>
            <w:shd w:val="clear" w:color="auto" w:fill="auto"/>
            <w:vAlign w:val="center"/>
          </w:tcPr>
          <w:p w14:paraId="48C6C417" w14:textId="77777777" w:rsidR="009364CF" w:rsidRPr="002A0C88" w:rsidRDefault="009364CF" w:rsidP="00181224">
            <w:pPr>
              <w:ind w:hanging="27"/>
              <w:rPr>
                <w:rFonts w:ascii="Calibri Light" w:hAnsi="Calibri Light"/>
                <w:szCs w:val="28"/>
              </w:rPr>
            </w:pPr>
            <w:r>
              <w:rPr>
                <w:rFonts w:ascii="Calibri Light" w:hAnsi="Calibri Light"/>
                <w:szCs w:val="28"/>
              </w:rPr>
              <w:t>Road Safety Policy</w:t>
            </w:r>
          </w:p>
        </w:tc>
        <w:tc>
          <w:tcPr>
            <w:tcW w:w="849" w:type="dxa"/>
            <w:shd w:val="clear" w:color="auto" w:fill="auto"/>
            <w:vAlign w:val="center"/>
          </w:tcPr>
          <w:p w14:paraId="0C5D82AC"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7A6AAB91"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rPr>
              <w:t>✓</w:t>
            </w:r>
          </w:p>
        </w:tc>
        <w:tc>
          <w:tcPr>
            <w:tcW w:w="2683" w:type="dxa"/>
          </w:tcPr>
          <w:p w14:paraId="6944C485" w14:textId="77777777" w:rsidR="009364CF" w:rsidRPr="0031413D" w:rsidRDefault="009364CF" w:rsidP="00181224">
            <w:pPr>
              <w:ind w:hanging="27"/>
              <w:jc w:val="center"/>
              <w:rPr>
                <w:rFonts w:ascii="Zapf Dingbats" w:hAnsi="Zapf Dingbats"/>
                <w:color w:val="808080" w:themeColor="background1" w:themeShade="80"/>
              </w:rPr>
            </w:pPr>
            <w:r w:rsidRPr="0031413D">
              <w:rPr>
                <w:rFonts w:ascii="Calibri Light" w:hAnsi="Calibri Light"/>
                <w:szCs w:val="28"/>
              </w:rPr>
              <w:t>Car Park Safety Management</w:t>
            </w:r>
          </w:p>
        </w:tc>
      </w:tr>
      <w:tr w:rsidR="009364CF" w:rsidRPr="00151775" w14:paraId="6EE56518" w14:textId="77777777" w:rsidTr="00181224">
        <w:trPr>
          <w:trHeight w:val="528"/>
        </w:trPr>
        <w:tc>
          <w:tcPr>
            <w:tcW w:w="4509" w:type="dxa"/>
            <w:shd w:val="clear" w:color="auto" w:fill="auto"/>
            <w:vAlign w:val="center"/>
          </w:tcPr>
          <w:p w14:paraId="013F9871" w14:textId="77777777" w:rsidR="009364CF" w:rsidRPr="00DE59AC" w:rsidRDefault="009364CF" w:rsidP="00181224">
            <w:pPr>
              <w:ind w:hanging="27"/>
              <w:rPr>
                <w:rFonts w:ascii="Calibri Light" w:hAnsi="Calibri Light"/>
                <w:szCs w:val="28"/>
              </w:rPr>
            </w:pPr>
            <w:r w:rsidRPr="00DE59AC">
              <w:rPr>
                <w:rFonts w:ascii="Calibri Light" w:hAnsi="Calibri Light"/>
                <w:szCs w:val="28"/>
              </w:rPr>
              <w:t>Safe Arrival of Children Policy</w:t>
            </w:r>
          </w:p>
        </w:tc>
        <w:tc>
          <w:tcPr>
            <w:tcW w:w="849" w:type="dxa"/>
            <w:shd w:val="clear" w:color="auto" w:fill="auto"/>
            <w:vAlign w:val="center"/>
          </w:tcPr>
          <w:p w14:paraId="7FC7CEFC" w14:textId="77777777" w:rsidR="009364CF" w:rsidRPr="00DE59AC" w:rsidRDefault="009364CF" w:rsidP="00181224">
            <w:pPr>
              <w:ind w:hanging="27"/>
              <w:jc w:val="center"/>
              <w:rPr>
                <w:rFonts w:ascii="Zapf Dingbats" w:hAnsi="Zapf Dingbats"/>
                <w:color w:val="808080" w:themeColor="background1" w:themeShade="80"/>
                <w:szCs w:val="28"/>
              </w:rPr>
            </w:pPr>
            <w:r w:rsidRPr="00DE59AC">
              <w:rPr>
                <w:rFonts w:ascii="Zapf Dingbats" w:hAnsi="Zapf Dingbats"/>
                <w:color w:val="808080" w:themeColor="background1" w:themeShade="80"/>
                <w:szCs w:val="28"/>
              </w:rPr>
              <w:t>✓</w:t>
            </w:r>
          </w:p>
        </w:tc>
        <w:tc>
          <w:tcPr>
            <w:tcW w:w="748" w:type="dxa"/>
            <w:shd w:val="clear" w:color="auto" w:fill="auto"/>
            <w:vAlign w:val="center"/>
          </w:tcPr>
          <w:p w14:paraId="2F5C92A2" w14:textId="77777777" w:rsidR="009364CF" w:rsidRPr="00DE59AC" w:rsidRDefault="009364CF" w:rsidP="00181224">
            <w:pPr>
              <w:ind w:hanging="27"/>
              <w:jc w:val="center"/>
              <w:rPr>
                <w:rFonts w:ascii="Zapf Dingbats" w:hAnsi="Zapf Dingbats"/>
                <w:color w:val="808080" w:themeColor="background1" w:themeShade="80"/>
              </w:rPr>
            </w:pPr>
          </w:p>
        </w:tc>
        <w:tc>
          <w:tcPr>
            <w:tcW w:w="2683" w:type="dxa"/>
          </w:tcPr>
          <w:p w14:paraId="0D722440" w14:textId="77777777" w:rsidR="009364CF" w:rsidRPr="00DE59AC" w:rsidRDefault="009364CF" w:rsidP="00181224">
            <w:pPr>
              <w:ind w:hanging="27"/>
              <w:jc w:val="center"/>
              <w:rPr>
                <w:rFonts w:ascii="Calibri Light" w:hAnsi="Calibri Light"/>
                <w:szCs w:val="28"/>
              </w:rPr>
            </w:pPr>
            <w:r w:rsidRPr="00DE59AC">
              <w:rPr>
                <w:rFonts w:ascii="Calibri Light" w:hAnsi="Calibri Light"/>
                <w:szCs w:val="28"/>
              </w:rPr>
              <w:t>Safe Arrival of Children Procedure</w:t>
            </w:r>
          </w:p>
        </w:tc>
      </w:tr>
      <w:tr w:rsidR="009364CF" w:rsidRPr="00151775" w14:paraId="11383058" w14:textId="77777777" w:rsidTr="00181224">
        <w:trPr>
          <w:trHeight w:val="528"/>
        </w:trPr>
        <w:tc>
          <w:tcPr>
            <w:tcW w:w="4509" w:type="dxa"/>
            <w:vMerge w:val="restart"/>
            <w:shd w:val="clear" w:color="auto" w:fill="auto"/>
            <w:vAlign w:val="center"/>
          </w:tcPr>
          <w:p w14:paraId="71642C3F" w14:textId="77777777" w:rsidR="009364CF" w:rsidRPr="002A0C88" w:rsidRDefault="009364CF" w:rsidP="00181224">
            <w:pPr>
              <w:ind w:hanging="27"/>
              <w:rPr>
                <w:rFonts w:ascii="Calibri Light" w:hAnsi="Calibri Light"/>
                <w:szCs w:val="28"/>
              </w:rPr>
            </w:pPr>
            <w:r w:rsidRPr="00534B89">
              <w:rPr>
                <w:rFonts w:ascii="Calibri Light" w:hAnsi="Calibri Light"/>
                <w:szCs w:val="28"/>
              </w:rPr>
              <w:t xml:space="preserve">Safe Storage of Hazardous </w:t>
            </w:r>
            <w:r>
              <w:rPr>
                <w:rFonts w:ascii="Calibri Light" w:hAnsi="Calibri Light"/>
                <w:szCs w:val="28"/>
              </w:rPr>
              <w:t>Chemicals</w:t>
            </w:r>
            <w:r w:rsidRPr="00534B89">
              <w:rPr>
                <w:rFonts w:ascii="Calibri Light" w:hAnsi="Calibri Light"/>
                <w:szCs w:val="28"/>
              </w:rPr>
              <w:t xml:space="preserve"> Policy</w:t>
            </w:r>
          </w:p>
        </w:tc>
        <w:tc>
          <w:tcPr>
            <w:tcW w:w="849" w:type="dxa"/>
            <w:vMerge w:val="restart"/>
            <w:shd w:val="clear" w:color="auto" w:fill="auto"/>
            <w:vAlign w:val="center"/>
          </w:tcPr>
          <w:p w14:paraId="2B0267B2"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vMerge w:val="restart"/>
            <w:shd w:val="clear" w:color="auto" w:fill="auto"/>
            <w:vAlign w:val="center"/>
          </w:tcPr>
          <w:p w14:paraId="1650E66B"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rPr>
              <w:t>✓</w:t>
            </w:r>
          </w:p>
        </w:tc>
        <w:tc>
          <w:tcPr>
            <w:tcW w:w="2683" w:type="dxa"/>
          </w:tcPr>
          <w:p w14:paraId="38A446AD" w14:textId="77777777" w:rsidR="009364CF" w:rsidRPr="0031413D" w:rsidRDefault="009364CF" w:rsidP="00181224">
            <w:pPr>
              <w:ind w:hanging="27"/>
              <w:jc w:val="center"/>
              <w:rPr>
                <w:rFonts w:ascii="Zapf Dingbats" w:hAnsi="Zapf Dingbats"/>
                <w:color w:val="808080" w:themeColor="background1" w:themeShade="80"/>
              </w:rPr>
            </w:pPr>
            <w:r w:rsidRPr="0031413D">
              <w:rPr>
                <w:rFonts w:ascii="Calibri Light" w:hAnsi="Calibri Light"/>
                <w:szCs w:val="28"/>
              </w:rPr>
              <w:t>Hazardous Substances Register Procedure</w:t>
            </w:r>
          </w:p>
        </w:tc>
      </w:tr>
      <w:tr w:rsidR="009364CF" w:rsidRPr="00151775" w14:paraId="2D8AD35F" w14:textId="77777777" w:rsidTr="00181224">
        <w:trPr>
          <w:trHeight w:val="528"/>
        </w:trPr>
        <w:tc>
          <w:tcPr>
            <w:tcW w:w="4509" w:type="dxa"/>
            <w:vMerge/>
            <w:shd w:val="clear" w:color="auto" w:fill="auto"/>
            <w:vAlign w:val="center"/>
          </w:tcPr>
          <w:p w14:paraId="33A35D1C" w14:textId="77777777" w:rsidR="009364CF" w:rsidRPr="00534B89" w:rsidRDefault="009364CF" w:rsidP="00181224">
            <w:pPr>
              <w:ind w:hanging="27"/>
              <w:rPr>
                <w:rFonts w:ascii="Calibri Light" w:hAnsi="Calibri Light"/>
                <w:szCs w:val="28"/>
              </w:rPr>
            </w:pPr>
          </w:p>
        </w:tc>
        <w:tc>
          <w:tcPr>
            <w:tcW w:w="849" w:type="dxa"/>
            <w:vMerge/>
            <w:shd w:val="clear" w:color="auto" w:fill="auto"/>
            <w:vAlign w:val="center"/>
          </w:tcPr>
          <w:p w14:paraId="1D37DD68"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vMerge/>
            <w:shd w:val="clear" w:color="auto" w:fill="auto"/>
            <w:vAlign w:val="center"/>
          </w:tcPr>
          <w:p w14:paraId="03359748" w14:textId="77777777" w:rsidR="009364CF" w:rsidRPr="00FB78DA" w:rsidRDefault="009364CF" w:rsidP="00181224">
            <w:pPr>
              <w:ind w:hanging="27"/>
              <w:jc w:val="center"/>
              <w:rPr>
                <w:rFonts w:ascii="Zapf Dingbats" w:hAnsi="Zapf Dingbats"/>
                <w:color w:val="808080" w:themeColor="background1" w:themeShade="80"/>
              </w:rPr>
            </w:pPr>
          </w:p>
        </w:tc>
        <w:tc>
          <w:tcPr>
            <w:tcW w:w="2683" w:type="dxa"/>
          </w:tcPr>
          <w:p w14:paraId="39F956FC" w14:textId="77777777" w:rsidR="009364CF" w:rsidRPr="007C362E" w:rsidRDefault="009364CF" w:rsidP="00181224">
            <w:pPr>
              <w:ind w:hanging="27"/>
              <w:jc w:val="center"/>
              <w:rPr>
                <w:rFonts w:ascii="Calibri Light" w:hAnsi="Calibri Light"/>
                <w:szCs w:val="28"/>
              </w:rPr>
            </w:pPr>
            <w:r w:rsidRPr="007C362E">
              <w:rPr>
                <w:rFonts w:ascii="Calibri Light" w:hAnsi="Calibri Light"/>
                <w:szCs w:val="28"/>
              </w:rPr>
              <w:t>Managing Spills of Hazardous Chemicals Procedure</w:t>
            </w:r>
          </w:p>
        </w:tc>
      </w:tr>
      <w:tr w:rsidR="009364CF" w:rsidRPr="00151775" w14:paraId="707412F2" w14:textId="77777777" w:rsidTr="00181224">
        <w:trPr>
          <w:trHeight w:val="263"/>
        </w:trPr>
        <w:tc>
          <w:tcPr>
            <w:tcW w:w="4509" w:type="dxa"/>
            <w:vMerge w:val="restart"/>
            <w:shd w:val="clear" w:color="auto" w:fill="auto"/>
            <w:vAlign w:val="center"/>
          </w:tcPr>
          <w:p w14:paraId="41DBBB7A" w14:textId="77777777" w:rsidR="009364CF" w:rsidRPr="0031413D" w:rsidRDefault="009364CF" w:rsidP="00181224">
            <w:pPr>
              <w:ind w:hanging="27"/>
              <w:rPr>
                <w:rFonts w:ascii="Calibri Light" w:hAnsi="Calibri Light"/>
                <w:szCs w:val="28"/>
              </w:rPr>
            </w:pPr>
            <w:r w:rsidRPr="0031413D">
              <w:rPr>
                <w:rFonts w:ascii="Calibri Light" w:hAnsi="Calibri Light"/>
                <w:szCs w:val="28"/>
              </w:rPr>
              <w:t>Safe Transportation Policy</w:t>
            </w:r>
          </w:p>
        </w:tc>
        <w:tc>
          <w:tcPr>
            <w:tcW w:w="849" w:type="dxa"/>
            <w:vMerge w:val="restart"/>
            <w:shd w:val="clear" w:color="auto" w:fill="auto"/>
            <w:vAlign w:val="center"/>
          </w:tcPr>
          <w:p w14:paraId="25B41A9A" w14:textId="77777777" w:rsidR="009364CF" w:rsidRPr="00FB78DA" w:rsidRDefault="009364CF" w:rsidP="00181224">
            <w:pPr>
              <w:ind w:hanging="27"/>
              <w:jc w:val="center"/>
              <w:rPr>
                <w:rFonts w:ascii="Zapf Dingbats" w:hAnsi="Zapf Dingbats"/>
                <w:color w:val="808080" w:themeColor="background1" w:themeShade="80"/>
                <w:szCs w:val="28"/>
              </w:rPr>
            </w:pPr>
            <w:r w:rsidRPr="00FB78DA">
              <w:rPr>
                <w:rFonts w:ascii="Zapf Dingbats" w:hAnsi="Zapf Dingbats"/>
                <w:color w:val="808080" w:themeColor="background1" w:themeShade="80"/>
                <w:szCs w:val="28"/>
              </w:rPr>
              <w:t>✓</w:t>
            </w:r>
          </w:p>
        </w:tc>
        <w:tc>
          <w:tcPr>
            <w:tcW w:w="748" w:type="dxa"/>
            <w:vMerge w:val="restart"/>
            <w:shd w:val="clear" w:color="auto" w:fill="auto"/>
            <w:vAlign w:val="center"/>
          </w:tcPr>
          <w:p w14:paraId="096D5346" w14:textId="77777777" w:rsidR="009364CF" w:rsidRPr="00FB78DA" w:rsidRDefault="009364CF" w:rsidP="00181224">
            <w:pPr>
              <w:ind w:hanging="27"/>
              <w:jc w:val="center"/>
              <w:rPr>
                <w:rFonts w:ascii="Zapf Dingbats" w:hAnsi="Zapf Dingbats"/>
                <w:color w:val="808080" w:themeColor="background1" w:themeShade="80"/>
              </w:rPr>
            </w:pPr>
          </w:p>
        </w:tc>
        <w:tc>
          <w:tcPr>
            <w:tcW w:w="2683" w:type="dxa"/>
          </w:tcPr>
          <w:p w14:paraId="4220694A" w14:textId="77777777" w:rsidR="009364CF" w:rsidRPr="00FB78DA" w:rsidRDefault="009364CF" w:rsidP="00181224">
            <w:pPr>
              <w:ind w:hanging="27"/>
              <w:jc w:val="center"/>
              <w:rPr>
                <w:rFonts w:ascii="Zapf Dingbats" w:hAnsi="Zapf Dingbats"/>
                <w:color w:val="808080" w:themeColor="background1" w:themeShade="80"/>
              </w:rPr>
            </w:pPr>
            <w:r w:rsidRPr="0080647C">
              <w:rPr>
                <w:rFonts w:ascii="Calibri Light" w:hAnsi="Calibri Light"/>
                <w:szCs w:val="28"/>
              </w:rPr>
              <w:t>Bus Transport Procedure</w:t>
            </w:r>
          </w:p>
        </w:tc>
      </w:tr>
      <w:tr w:rsidR="009364CF" w:rsidRPr="00151775" w14:paraId="020A91F1" w14:textId="77777777" w:rsidTr="00181224">
        <w:trPr>
          <w:trHeight w:val="262"/>
        </w:trPr>
        <w:tc>
          <w:tcPr>
            <w:tcW w:w="4509" w:type="dxa"/>
            <w:vMerge/>
            <w:shd w:val="clear" w:color="auto" w:fill="auto"/>
            <w:vAlign w:val="center"/>
          </w:tcPr>
          <w:p w14:paraId="3007D0AA" w14:textId="77777777" w:rsidR="009364CF" w:rsidRPr="0031413D" w:rsidRDefault="009364CF" w:rsidP="00181224">
            <w:pPr>
              <w:ind w:hanging="27"/>
              <w:rPr>
                <w:rFonts w:ascii="Calibri Light" w:hAnsi="Calibri Light"/>
                <w:szCs w:val="28"/>
              </w:rPr>
            </w:pPr>
          </w:p>
        </w:tc>
        <w:tc>
          <w:tcPr>
            <w:tcW w:w="849" w:type="dxa"/>
            <w:vMerge/>
            <w:shd w:val="clear" w:color="auto" w:fill="auto"/>
            <w:vAlign w:val="center"/>
          </w:tcPr>
          <w:p w14:paraId="36DCE240"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vMerge/>
            <w:shd w:val="clear" w:color="auto" w:fill="auto"/>
            <w:vAlign w:val="center"/>
          </w:tcPr>
          <w:p w14:paraId="52E07895" w14:textId="77777777" w:rsidR="009364CF" w:rsidRPr="00FB78DA" w:rsidRDefault="009364CF" w:rsidP="00181224">
            <w:pPr>
              <w:ind w:hanging="27"/>
              <w:jc w:val="center"/>
              <w:rPr>
                <w:rFonts w:ascii="Zapf Dingbats" w:hAnsi="Zapf Dingbats"/>
                <w:color w:val="808080" w:themeColor="background1" w:themeShade="80"/>
              </w:rPr>
            </w:pPr>
          </w:p>
        </w:tc>
        <w:tc>
          <w:tcPr>
            <w:tcW w:w="2683" w:type="dxa"/>
          </w:tcPr>
          <w:p w14:paraId="087EC2F9" w14:textId="77777777" w:rsidR="009364CF" w:rsidRPr="0031413D" w:rsidRDefault="009364CF" w:rsidP="00181224">
            <w:pPr>
              <w:ind w:hanging="27"/>
              <w:jc w:val="center"/>
              <w:rPr>
                <w:rFonts w:ascii="Calibri Light" w:hAnsi="Calibri Light"/>
                <w:szCs w:val="28"/>
              </w:rPr>
            </w:pPr>
            <w:r w:rsidRPr="0031413D">
              <w:rPr>
                <w:rFonts w:ascii="Calibri Light" w:hAnsi="Calibri Light"/>
                <w:szCs w:val="28"/>
              </w:rPr>
              <w:t>Missing Child During Regular Transportation Procedure</w:t>
            </w:r>
          </w:p>
        </w:tc>
      </w:tr>
      <w:tr w:rsidR="009364CF" w:rsidRPr="00151775" w14:paraId="7E18D3B7" w14:textId="77777777" w:rsidTr="00181224">
        <w:trPr>
          <w:trHeight w:val="573"/>
        </w:trPr>
        <w:tc>
          <w:tcPr>
            <w:tcW w:w="4509" w:type="dxa"/>
            <w:shd w:val="clear" w:color="auto" w:fill="auto"/>
            <w:vAlign w:val="center"/>
          </w:tcPr>
          <w:p w14:paraId="6A8D88F7" w14:textId="75E9AAE9" w:rsidR="009364CF" w:rsidRPr="0031413D" w:rsidRDefault="00DE59AC" w:rsidP="00181224">
            <w:pPr>
              <w:ind w:hanging="27"/>
              <w:rPr>
                <w:rFonts w:ascii="Calibri Light" w:hAnsi="Calibri Light"/>
                <w:szCs w:val="28"/>
              </w:rPr>
            </w:pPr>
            <w:r w:rsidRPr="00BE4E3E">
              <w:rPr>
                <w:rFonts w:ascii="Calibri Light" w:hAnsi="Calibri Light"/>
                <w:strike/>
                <w:szCs w:val="28"/>
                <w:highlight w:val="yellow"/>
              </w:rPr>
              <w:t>Sick Children Policy</w:t>
            </w:r>
            <w:r w:rsidRPr="00BE4E3E">
              <w:rPr>
                <w:rFonts w:ascii="Calibri Light" w:hAnsi="Calibri Light"/>
                <w:szCs w:val="28"/>
                <w:highlight w:val="yellow"/>
              </w:rPr>
              <w:t xml:space="preserve"> (merged with Incident, Injury, Trauma &amp; Illness Policy)</w:t>
            </w:r>
          </w:p>
        </w:tc>
        <w:tc>
          <w:tcPr>
            <w:tcW w:w="849" w:type="dxa"/>
            <w:shd w:val="clear" w:color="auto" w:fill="auto"/>
            <w:vAlign w:val="center"/>
          </w:tcPr>
          <w:p w14:paraId="52CC5156"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0359266A"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83" w:type="dxa"/>
          </w:tcPr>
          <w:p w14:paraId="0E235FA4" w14:textId="77777777" w:rsidR="009364CF" w:rsidRPr="0031413D" w:rsidRDefault="009364CF" w:rsidP="00181224">
            <w:pPr>
              <w:ind w:hanging="27"/>
              <w:jc w:val="center"/>
              <w:rPr>
                <w:rFonts w:ascii="Calibri Light" w:hAnsi="Calibri Light"/>
                <w:color w:val="000000" w:themeColor="text1"/>
                <w:sz w:val="24"/>
              </w:rPr>
            </w:pPr>
          </w:p>
        </w:tc>
      </w:tr>
      <w:tr w:rsidR="009364CF" w:rsidRPr="00151775" w14:paraId="3109531A" w14:textId="77777777" w:rsidTr="00181224">
        <w:trPr>
          <w:trHeight w:val="528"/>
        </w:trPr>
        <w:tc>
          <w:tcPr>
            <w:tcW w:w="4509" w:type="dxa"/>
            <w:shd w:val="clear" w:color="auto" w:fill="auto"/>
            <w:vAlign w:val="center"/>
          </w:tcPr>
          <w:p w14:paraId="197F1C14" w14:textId="77777777" w:rsidR="009364CF" w:rsidRPr="00534B89" w:rsidRDefault="009364CF" w:rsidP="00181224">
            <w:pPr>
              <w:ind w:hanging="27"/>
              <w:rPr>
                <w:rFonts w:ascii="Calibri Light" w:hAnsi="Calibri Light"/>
                <w:szCs w:val="28"/>
              </w:rPr>
            </w:pPr>
            <w:r>
              <w:rPr>
                <w:rFonts w:ascii="Calibri Light" w:hAnsi="Calibri Light"/>
                <w:szCs w:val="28"/>
              </w:rPr>
              <w:t>Sick Staff Policy</w:t>
            </w:r>
          </w:p>
        </w:tc>
        <w:tc>
          <w:tcPr>
            <w:tcW w:w="849" w:type="dxa"/>
            <w:shd w:val="clear" w:color="auto" w:fill="auto"/>
            <w:vAlign w:val="center"/>
          </w:tcPr>
          <w:p w14:paraId="3C64E3D6"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058567E8"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83" w:type="dxa"/>
          </w:tcPr>
          <w:p w14:paraId="69EFD69E" w14:textId="77777777" w:rsidR="009364CF" w:rsidRPr="00FB78DA" w:rsidRDefault="009364CF" w:rsidP="00181224">
            <w:pPr>
              <w:ind w:hanging="27"/>
              <w:jc w:val="center"/>
              <w:rPr>
                <w:rFonts w:ascii="Zapf Dingbats" w:hAnsi="Zapf Dingbats"/>
                <w:color w:val="808080" w:themeColor="background1" w:themeShade="80"/>
                <w:szCs w:val="28"/>
              </w:rPr>
            </w:pPr>
          </w:p>
        </w:tc>
      </w:tr>
      <w:tr w:rsidR="009364CF" w:rsidRPr="00151775" w14:paraId="7026342B" w14:textId="77777777" w:rsidTr="00181224">
        <w:trPr>
          <w:trHeight w:val="528"/>
        </w:trPr>
        <w:tc>
          <w:tcPr>
            <w:tcW w:w="4509" w:type="dxa"/>
            <w:shd w:val="clear" w:color="auto" w:fill="auto"/>
            <w:vAlign w:val="center"/>
          </w:tcPr>
          <w:p w14:paraId="4DC5CEE8" w14:textId="77777777" w:rsidR="009364CF" w:rsidRPr="002A0C88" w:rsidRDefault="009364CF" w:rsidP="00181224">
            <w:pPr>
              <w:ind w:hanging="27"/>
              <w:rPr>
                <w:rFonts w:ascii="Calibri Light" w:hAnsi="Calibri Light"/>
                <w:szCs w:val="28"/>
              </w:rPr>
            </w:pPr>
            <w:r>
              <w:rPr>
                <w:rFonts w:ascii="Calibri Light" w:hAnsi="Calibri Light"/>
                <w:szCs w:val="28"/>
              </w:rPr>
              <w:t xml:space="preserve">Sleep and Rest </w:t>
            </w:r>
            <w:r w:rsidRPr="00D9423F">
              <w:rPr>
                <w:rFonts w:ascii="Calibri Light" w:hAnsi="Calibri Light"/>
                <w:szCs w:val="28"/>
              </w:rPr>
              <w:t>Policy</w:t>
            </w:r>
          </w:p>
        </w:tc>
        <w:tc>
          <w:tcPr>
            <w:tcW w:w="849" w:type="dxa"/>
            <w:shd w:val="clear" w:color="auto" w:fill="auto"/>
            <w:vAlign w:val="center"/>
          </w:tcPr>
          <w:p w14:paraId="389F788B" w14:textId="77777777" w:rsidR="009364CF" w:rsidRPr="00FB78DA" w:rsidRDefault="009364CF" w:rsidP="00181224">
            <w:pPr>
              <w:ind w:hanging="27"/>
              <w:jc w:val="center"/>
              <w:rPr>
                <w:rFonts w:ascii="Zapf Dingbats" w:hAnsi="Zapf Dingbats"/>
                <w:color w:val="808080" w:themeColor="background1" w:themeShade="80"/>
                <w:szCs w:val="28"/>
              </w:rPr>
            </w:pPr>
            <w:r w:rsidRPr="00FB78DA">
              <w:rPr>
                <w:rFonts w:ascii="Zapf Dingbats" w:hAnsi="Zapf Dingbats"/>
                <w:color w:val="808080" w:themeColor="background1" w:themeShade="80"/>
                <w:szCs w:val="28"/>
              </w:rPr>
              <w:t>✓</w:t>
            </w:r>
          </w:p>
        </w:tc>
        <w:tc>
          <w:tcPr>
            <w:tcW w:w="748" w:type="dxa"/>
            <w:shd w:val="clear" w:color="auto" w:fill="auto"/>
            <w:vAlign w:val="center"/>
          </w:tcPr>
          <w:p w14:paraId="58E0334D" w14:textId="77777777" w:rsidR="009364CF" w:rsidRPr="00151775" w:rsidRDefault="009364CF" w:rsidP="00181224">
            <w:pPr>
              <w:ind w:hanging="27"/>
              <w:jc w:val="center"/>
              <w:rPr>
                <w:rFonts w:ascii="Calibri Light" w:hAnsi="Calibri Light"/>
                <w:color w:val="000000" w:themeColor="text1"/>
                <w:sz w:val="24"/>
              </w:rPr>
            </w:pPr>
          </w:p>
        </w:tc>
        <w:tc>
          <w:tcPr>
            <w:tcW w:w="2683" w:type="dxa"/>
            <w:vAlign w:val="center"/>
          </w:tcPr>
          <w:p w14:paraId="2C1D03C4" w14:textId="77777777" w:rsidR="009364CF" w:rsidRPr="00151775" w:rsidRDefault="009364CF" w:rsidP="00181224">
            <w:pPr>
              <w:ind w:hanging="27"/>
              <w:jc w:val="center"/>
              <w:rPr>
                <w:rFonts w:ascii="Calibri Light" w:hAnsi="Calibri Light"/>
                <w:color w:val="000000" w:themeColor="text1"/>
                <w:sz w:val="24"/>
              </w:rPr>
            </w:pPr>
            <w:r w:rsidRPr="00DE59AC">
              <w:rPr>
                <w:rFonts w:ascii="Calibri Light" w:hAnsi="Calibri Light"/>
                <w:szCs w:val="28"/>
              </w:rPr>
              <w:t>Sleep and Rest Procedure</w:t>
            </w:r>
          </w:p>
        </w:tc>
      </w:tr>
      <w:tr w:rsidR="009364CF" w:rsidRPr="00151775" w14:paraId="58158A66" w14:textId="77777777" w:rsidTr="00181224">
        <w:trPr>
          <w:trHeight w:val="528"/>
        </w:trPr>
        <w:tc>
          <w:tcPr>
            <w:tcW w:w="4509" w:type="dxa"/>
            <w:shd w:val="clear" w:color="auto" w:fill="auto"/>
            <w:vAlign w:val="center"/>
          </w:tcPr>
          <w:p w14:paraId="04AC37C8" w14:textId="77777777" w:rsidR="009364CF" w:rsidRDefault="009364CF" w:rsidP="00181224">
            <w:pPr>
              <w:ind w:hanging="27"/>
              <w:rPr>
                <w:rFonts w:ascii="Calibri Light" w:hAnsi="Calibri Light"/>
                <w:szCs w:val="28"/>
              </w:rPr>
            </w:pPr>
            <w:r>
              <w:rPr>
                <w:rFonts w:ascii="Calibri Light" w:hAnsi="Calibri Light"/>
                <w:szCs w:val="28"/>
              </w:rPr>
              <w:t>Snake Awareness Policy</w:t>
            </w:r>
          </w:p>
        </w:tc>
        <w:tc>
          <w:tcPr>
            <w:tcW w:w="849" w:type="dxa"/>
            <w:shd w:val="clear" w:color="auto" w:fill="auto"/>
            <w:vAlign w:val="center"/>
          </w:tcPr>
          <w:p w14:paraId="5DE4A555"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27A79821"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83" w:type="dxa"/>
          </w:tcPr>
          <w:p w14:paraId="6383F331" w14:textId="77777777" w:rsidR="009364CF" w:rsidRPr="00FB78DA" w:rsidRDefault="009364CF" w:rsidP="00181224">
            <w:pPr>
              <w:ind w:hanging="27"/>
              <w:jc w:val="center"/>
              <w:rPr>
                <w:rFonts w:ascii="Zapf Dingbats" w:hAnsi="Zapf Dingbats"/>
                <w:color w:val="808080" w:themeColor="background1" w:themeShade="80"/>
                <w:szCs w:val="28"/>
              </w:rPr>
            </w:pPr>
          </w:p>
        </w:tc>
      </w:tr>
      <w:tr w:rsidR="009364CF" w:rsidRPr="00D90366" w14:paraId="57F905A9" w14:textId="77777777" w:rsidTr="00181224">
        <w:trPr>
          <w:trHeight w:val="528"/>
        </w:trPr>
        <w:tc>
          <w:tcPr>
            <w:tcW w:w="4509" w:type="dxa"/>
            <w:shd w:val="clear" w:color="auto" w:fill="auto"/>
            <w:vAlign w:val="center"/>
          </w:tcPr>
          <w:p w14:paraId="4D6B3E99" w14:textId="77777777" w:rsidR="009364CF" w:rsidRPr="0031413D" w:rsidRDefault="009364CF" w:rsidP="00181224">
            <w:pPr>
              <w:ind w:hanging="27"/>
              <w:rPr>
                <w:rFonts w:ascii="Calibri Light" w:hAnsi="Calibri Light"/>
                <w:szCs w:val="28"/>
              </w:rPr>
            </w:pPr>
            <w:r w:rsidRPr="0031413D">
              <w:rPr>
                <w:rFonts w:ascii="Calibri Light" w:hAnsi="Calibri Light"/>
                <w:szCs w:val="28"/>
              </w:rPr>
              <w:t>Sun Safe</w:t>
            </w:r>
            <w:r>
              <w:rPr>
                <w:rFonts w:ascii="Calibri Light" w:hAnsi="Calibri Light"/>
                <w:szCs w:val="28"/>
              </w:rPr>
              <w:t>ty</w:t>
            </w:r>
            <w:r w:rsidRPr="0031413D">
              <w:rPr>
                <w:rFonts w:ascii="Calibri Light" w:hAnsi="Calibri Light"/>
                <w:szCs w:val="28"/>
              </w:rPr>
              <w:t xml:space="preserve"> Policy</w:t>
            </w:r>
          </w:p>
        </w:tc>
        <w:tc>
          <w:tcPr>
            <w:tcW w:w="849" w:type="dxa"/>
            <w:shd w:val="clear" w:color="auto" w:fill="auto"/>
            <w:vAlign w:val="center"/>
          </w:tcPr>
          <w:p w14:paraId="264D61BA" w14:textId="77777777" w:rsidR="009364CF" w:rsidRPr="0031413D" w:rsidRDefault="009364CF" w:rsidP="00181224">
            <w:pPr>
              <w:ind w:hanging="27"/>
              <w:jc w:val="center"/>
              <w:rPr>
                <w:rFonts w:ascii="Zapf Dingbats" w:hAnsi="Zapf Dingbats"/>
                <w:color w:val="808080" w:themeColor="background1" w:themeShade="80"/>
                <w:szCs w:val="28"/>
              </w:rPr>
            </w:pPr>
            <w:r w:rsidRPr="0031413D">
              <w:rPr>
                <w:rFonts w:ascii="Zapf Dingbats" w:hAnsi="Zapf Dingbats"/>
                <w:color w:val="808080" w:themeColor="background1" w:themeShade="80"/>
                <w:szCs w:val="28"/>
              </w:rPr>
              <w:t>✓</w:t>
            </w:r>
          </w:p>
        </w:tc>
        <w:tc>
          <w:tcPr>
            <w:tcW w:w="748" w:type="dxa"/>
            <w:shd w:val="clear" w:color="auto" w:fill="auto"/>
            <w:vAlign w:val="center"/>
          </w:tcPr>
          <w:p w14:paraId="01AAF6DD" w14:textId="77777777" w:rsidR="009364CF" w:rsidRPr="0031413D" w:rsidRDefault="009364CF" w:rsidP="00181224">
            <w:pPr>
              <w:ind w:hanging="27"/>
              <w:jc w:val="center"/>
              <w:rPr>
                <w:rFonts w:ascii="Calibri Light" w:hAnsi="Calibri Light"/>
                <w:color w:val="000000" w:themeColor="text1"/>
                <w:sz w:val="24"/>
              </w:rPr>
            </w:pPr>
          </w:p>
        </w:tc>
        <w:tc>
          <w:tcPr>
            <w:tcW w:w="2683" w:type="dxa"/>
            <w:vAlign w:val="center"/>
          </w:tcPr>
          <w:p w14:paraId="16CD2B0B" w14:textId="77777777" w:rsidR="009364CF" w:rsidRPr="0031413D" w:rsidRDefault="009364CF" w:rsidP="00181224">
            <w:pPr>
              <w:ind w:hanging="27"/>
              <w:jc w:val="center"/>
              <w:rPr>
                <w:rFonts w:ascii="Calibri Light" w:hAnsi="Calibri Light"/>
                <w:color w:val="000000" w:themeColor="text1"/>
                <w:sz w:val="24"/>
              </w:rPr>
            </w:pPr>
            <w:r w:rsidRPr="0031413D">
              <w:rPr>
                <w:rFonts w:ascii="Calibri Light" w:hAnsi="Calibri Light"/>
                <w:color w:val="000000" w:themeColor="text1"/>
                <w:szCs w:val="20"/>
              </w:rPr>
              <w:t>Sun Safe Procedure</w:t>
            </w:r>
          </w:p>
        </w:tc>
      </w:tr>
      <w:tr w:rsidR="009364CF" w:rsidRPr="00151775" w14:paraId="79C11ED6" w14:textId="77777777" w:rsidTr="00181224">
        <w:trPr>
          <w:trHeight w:val="263"/>
        </w:trPr>
        <w:tc>
          <w:tcPr>
            <w:tcW w:w="4509" w:type="dxa"/>
            <w:vMerge w:val="restart"/>
            <w:shd w:val="clear" w:color="auto" w:fill="auto"/>
            <w:vAlign w:val="center"/>
          </w:tcPr>
          <w:p w14:paraId="075B0BE0" w14:textId="77777777" w:rsidR="009364CF" w:rsidRPr="0031413D" w:rsidRDefault="009364CF" w:rsidP="00181224">
            <w:pPr>
              <w:ind w:hanging="27"/>
              <w:rPr>
                <w:rFonts w:ascii="Calibri Light" w:hAnsi="Calibri Light"/>
                <w:szCs w:val="28"/>
              </w:rPr>
            </w:pPr>
            <w:r w:rsidRPr="0031413D">
              <w:rPr>
                <w:rFonts w:ascii="Calibri Light" w:hAnsi="Calibri Light"/>
                <w:szCs w:val="28"/>
              </w:rPr>
              <w:t>Supervision Policy</w:t>
            </w:r>
          </w:p>
        </w:tc>
        <w:tc>
          <w:tcPr>
            <w:tcW w:w="849" w:type="dxa"/>
            <w:vMerge w:val="restart"/>
            <w:shd w:val="clear" w:color="auto" w:fill="auto"/>
            <w:vAlign w:val="center"/>
          </w:tcPr>
          <w:p w14:paraId="4AE33DEE" w14:textId="77777777" w:rsidR="009364CF" w:rsidRPr="0031413D" w:rsidRDefault="009364CF" w:rsidP="00181224">
            <w:pPr>
              <w:ind w:hanging="27"/>
              <w:jc w:val="center"/>
              <w:rPr>
                <w:rFonts w:ascii="Zapf Dingbats" w:hAnsi="Zapf Dingbats"/>
                <w:color w:val="808080" w:themeColor="background1" w:themeShade="80"/>
                <w:szCs w:val="28"/>
              </w:rPr>
            </w:pPr>
          </w:p>
        </w:tc>
        <w:tc>
          <w:tcPr>
            <w:tcW w:w="748" w:type="dxa"/>
            <w:vMerge w:val="restart"/>
            <w:shd w:val="clear" w:color="auto" w:fill="auto"/>
            <w:vAlign w:val="center"/>
          </w:tcPr>
          <w:p w14:paraId="0ACBBE16" w14:textId="77777777" w:rsidR="009364CF" w:rsidRPr="0031413D" w:rsidRDefault="009364CF" w:rsidP="00181224">
            <w:pPr>
              <w:ind w:hanging="27"/>
              <w:jc w:val="center"/>
              <w:rPr>
                <w:rFonts w:ascii="Calibri Light" w:hAnsi="Calibri Light"/>
                <w:color w:val="000000" w:themeColor="text1"/>
                <w:sz w:val="24"/>
              </w:rPr>
            </w:pPr>
            <w:r w:rsidRPr="0031413D">
              <w:rPr>
                <w:rFonts w:ascii="Zapf Dingbats" w:hAnsi="Zapf Dingbats"/>
                <w:color w:val="808080" w:themeColor="background1" w:themeShade="80"/>
                <w:szCs w:val="28"/>
              </w:rPr>
              <w:t>✓</w:t>
            </w:r>
          </w:p>
        </w:tc>
        <w:tc>
          <w:tcPr>
            <w:tcW w:w="2683" w:type="dxa"/>
          </w:tcPr>
          <w:p w14:paraId="454817AD" w14:textId="77777777" w:rsidR="009364CF" w:rsidRPr="0031413D" w:rsidRDefault="009364CF" w:rsidP="00181224">
            <w:pPr>
              <w:ind w:hanging="27"/>
              <w:jc w:val="center"/>
              <w:rPr>
                <w:rFonts w:ascii="Calibri Light" w:hAnsi="Calibri Light"/>
                <w:color w:val="000000" w:themeColor="text1"/>
                <w:sz w:val="24"/>
              </w:rPr>
            </w:pPr>
            <w:r w:rsidRPr="0031413D">
              <w:rPr>
                <w:rFonts w:ascii="Calibri Light" w:hAnsi="Calibri Light"/>
                <w:szCs w:val="28"/>
              </w:rPr>
              <w:t>Missing Child Procedure</w:t>
            </w:r>
          </w:p>
        </w:tc>
      </w:tr>
      <w:tr w:rsidR="009364CF" w:rsidRPr="00151775" w14:paraId="420F42B6" w14:textId="77777777" w:rsidTr="00181224">
        <w:trPr>
          <w:trHeight w:val="270"/>
        </w:trPr>
        <w:tc>
          <w:tcPr>
            <w:tcW w:w="4509" w:type="dxa"/>
            <w:vMerge/>
            <w:shd w:val="clear" w:color="auto" w:fill="auto"/>
            <w:vAlign w:val="center"/>
          </w:tcPr>
          <w:p w14:paraId="00C8F387" w14:textId="77777777" w:rsidR="009364CF" w:rsidRPr="00534B89" w:rsidRDefault="009364CF" w:rsidP="00181224">
            <w:pPr>
              <w:ind w:hanging="27"/>
              <w:rPr>
                <w:rFonts w:ascii="Calibri Light" w:hAnsi="Calibri Light"/>
                <w:szCs w:val="28"/>
              </w:rPr>
            </w:pPr>
          </w:p>
        </w:tc>
        <w:tc>
          <w:tcPr>
            <w:tcW w:w="849" w:type="dxa"/>
            <w:vMerge/>
            <w:shd w:val="clear" w:color="auto" w:fill="auto"/>
            <w:vAlign w:val="center"/>
          </w:tcPr>
          <w:p w14:paraId="38333838"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vMerge/>
            <w:shd w:val="clear" w:color="auto" w:fill="auto"/>
            <w:vAlign w:val="center"/>
          </w:tcPr>
          <w:p w14:paraId="20007C56" w14:textId="77777777" w:rsidR="009364CF" w:rsidRPr="00151775" w:rsidRDefault="009364CF" w:rsidP="00181224">
            <w:pPr>
              <w:ind w:hanging="27"/>
              <w:jc w:val="center"/>
              <w:rPr>
                <w:rFonts w:ascii="Calibri Light" w:hAnsi="Calibri Light"/>
                <w:color w:val="000000" w:themeColor="text1"/>
                <w:sz w:val="24"/>
              </w:rPr>
            </w:pPr>
          </w:p>
        </w:tc>
        <w:tc>
          <w:tcPr>
            <w:tcW w:w="2683" w:type="dxa"/>
          </w:tcPr>
          <w:p w14:paraId="4DAEB2D4" w14:textId="77777777" w:rsidR="009364CF" w:rsidRPr="00144C4F" w:rsidRDefault="009364CF" w:rsidP="00181224">
            <w:pPr>
              <w:ind w:hanging="27"/>
              <w:jc w:val="center"/>
              <w:rPr>
                <w:rFonts w:ascii="Calibri Light" w:hAnsi="Calibri Light"/>
                <w:szCs w:val="28"/>
              </w:rPr>
            </w:pPr>
            <w:r w:rsidRPr="00144C4F">
              <w:rPr>
                <w:rFonts w:ascii="Calibri Light" w:hAnsi="Calibri Light"/>
                <w:szCs w:val="28"/>
              </w:rPr>
              <w:t>Supervision Guidelines and Procedure</w:t>
            </w:r>
          </w:p>
        </w:tc>
      </w:tr>
      <w:tr w:rsidR="009364CF" w:rsidRPr="00151775" w14:paraId="2E1BCD6D" w14:textId="77777777" w:rsidTr="00181224">
        <w:trPr>
          <w:trHeight w:val="270"/>
        </w:trPr>
        <w:tc>
          <w:tcPr>
            <w:tcW w:w="4509" w:type="dxa"/>
            <w:vMerge/>
            <w:shd w:val="clear" w:color="auto" w:fill="auto"/>
            <w:vAlign w:val="center"/>
          </w:tcPr>
          <w:p w14:paraId="5E7F15D5" w14:textId="77777777" w:rsidR="009364CF" w:rsidRPr="00534B89" w:rsidRDefault="009364CF" w:rsidP="00181224">
            <w:pPr>
              <w:ind w:hanging="27"/>
              <w:rPr>
                <w:rFonts w:ascii="Calibri Light" w:hAnsi="Calibri Light"/>
                <w:szCs w:val="28"/>
              </w:rPr>
            </w:pPr>
          </w:p>
        </w:tc>
        <w:tc>
          <w:tcPr>
            <w:tcW w:w="849" w:type="dxa"/>
            <w:vMerge/>
            <w:shd w:val="clear" w:color="auto" w:fill="auto"/>
            <w:vAlign w:val="center"/>
          </w:tcPr>
          <w:p w14:paraId="4C7584CA"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vMerge/>
            <w:shd w:val="clear" w:color="auto" w:fill="auto"/>
            <w:vAlign w:val="center"/>
          </w:tcPr>
          <w:p w14:paraId="53740F40" w14:textId="77777777" w:rsidR="009364CF" w:rsidRPr="00151775" w:rsidRDefault="009364CF" w:rsidP="00181224">
            <w:pPr>
              <w:ind w:hanging="27"/>
              <w:jc w:val="center"/>
              <w:rPr>
                <w:rFonts w:ascii="Calibri Light" w:hAnsi="Calibri Light"/>
                <w:color w:val="000000" w:themeColor="text1"/>
                <w:sz w:val="24"/>
              </w:rPr>
            </w:pPr>
          </w:p>
        </w:tc>
        <w:tc>
          <w:tcPr>
            <w:tcW w:w="2683" w:type="dxa"/>
          </w:tcPr>
          <w:p w14:paraId="2679EA3C" w14:textId="77777777" w:rsidR="009364CF" w:rsidRPr="0031413D" w:rsidRDefault="009364CF" w:rsidP="00181224">
            <w:pPr>
              <w:ind w:hanging="27"/>
              <w:jc w:val="center"/>
              <w:rPr>
                <w:rFonts w:ascii="Calibri Light" w:hAnsi="Calibri Light"/>
                <w:szCs w:val="28"/>
              </w:rPr>
            </w:pPr>
            <w:r w:rsidRPr="0031413D">
              <w:rPr>
                <w:rFonts w:ascii="Calibri Light" w:hAnsi="Calibri Light"/>
                <w:szCs w:val="28"/>
              </w:rPr>
              <w:t>Working Directly with Children Guide</w:t>
            </w:r>
          </w:p>
        </w:tc>
      </w:tr>
      <w:tr w:rsidR="009364CF" w:rsidRPr="00151775" w14:paraId="14353ED0" w14:textId="77777777" w:rsidTr="00181224">
        <w:trPr>
          <w:trHeight w:val="528"/>
        </w:trPr>
        <w:tc>
          <w:tcPr>
            <w:tcW w:w="4509" w:type="dxa"/>
            <w:shd w:val="clear" w:color="auto" w:fill="auto"/>
            <w:vAlign w:val="center"/>
          </w:tcPr>
          <w:p w14:paraId="7BA488F7" w14:textId="77777777" w:rsidR="009364CF" w:rsidRPr="00E93143" w:rsidRDefault="009364CF" w:rsidP="00181224">
            <w:pPr>
              <w:ind w:hanging="27"/>
              <w:rPr>
                <w:rFonts w:ascii="Calibri Light" w:hAnsi="Calibri Light"/>
                <w:szCs w:val="28"/>
              </w:rPr>
            </w:pPr>
            <w:r w:rsidRPr="00E93143">
              <w:rPr>
                <w:rFonts w:ascii="Calibri Light" w:hAnsi="Calibri Light"/>
                <w:szCs w:val="28"/>
              </w:rPr>
              <w:lastRenderedPageBreak/>
              <w:t>Teething Policy</w:t>
            </w:r>
          </w:p>
        </w:tc>
        <w:tc>
          <w:tcPr>
            <w:tcW w:w="849" w:type="dxa"/>
            <w:shd w:val="clear" w:color="auto" w:fill="auto"/>
            <w:vAlign w:val="center"/>
          </w:tcPr>
          <w:p w14:paraId="722758AC"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6A81C2E1" w14:textId="77777777" w:rsidR="009364CF" w:rsidRPr="00FB78DA" w:rsidRDefault="009364CF" w:rsidP="00181224">
            <w:pPr>
              <w:ind w:hanging="27"/>
              <w:jc w:val="center"/>
              <w:rPr>
                <w:rFonts w:ascii="Zapf Dingbats" w:hAnsi="Zapf Dingbats"/>
                <w:color w:val="808080" w:themeColor="background1" w:themeShade="80"/>
              </w:rPr>
            </w:pPr>
            <w:r w:rsidRPr="00FB78DA">
              <w:rPr>
                <w:rFonts w:ascii="Zapf Dingbats" w:hAnsi="Zapf Dingbats"/>
                <w:color w:val="808080" w:themeColor="background1" w:themeShade="80"/>
              </w:rPr>
              <w:t>✓</w:t>
            </w:r>
          </w:p>
        </w:tc>
        <w:tc>
          <w:tcPr>
            <w:tcW w:w="2683" w:type="dxa"/>
          </w:tcPr>
          <w:p w14:paraId="0F1E3072" w14:textId="77777777" w:rsidR="009364CF" w:rsidRPr="0031413D" w:rsidRDefault="009364CF" w:rsidP="00181224">
            <w:pPr>
              <w:ind w:hanging="27"/>
              <w:jc w:val="center"/>
              <w:rPr>
                <w:rFonts w:ascii="Zapf Dingbats" w:hAnsi="Zapf Dingbats"/>
                <w:color w:val="808080" w:themeColor="background1" w:themeShade="80"/>
              </w:rPr>
            </w:pPr>
          </w:p>
        </w:tc>
      </w:tr>
      <w:tr w:rsidR="009364CF" w:rsidRPr="00151775" w14:paraId="0EF29591" w14:textId="77777777" w:rsidTr="00181224">
        <w:trPr>
          <w:trHeight w:val="528"/>
        </w:trPr>
        <w:tc>
          <w:tcPr>
            <w:tcW w:w="4509" w:type="dxa"/>
            <w:shd w:val="clear" w:color="auto" w:fill="auto"/>
            <w:vAlign w:val="center"/>
          </w:tcPr>
          <w:p w14:paraId="59B76A48" w14:textId="77777777" w:rsidR="009364CF" w:rsidRPr="002A0C88" w:rsidRDefault="009364CF" w:rsidP="00181224">
            <w:pPr>
              <w:ind w:hanging="27"/>
              <w:rPr>
                <w:rFonts w:ascii="Calibri Light" w:hAnsi="Calibri Light"/>
                <w:szCs w:val="28"/>
              </w:rPr>
            </w:pPr>
            <w:r w:rsidRPr="00E93143">
              <w:rPr>
                <w:rFonts w:ascii="Calibri Light" w:hAnsi="Calibri Light"/>
                <w:szCs w:val="28"/>
              </w:rPr>
              <w:t>Tobacco Drug Alcohol Free Policy</w:t>
            </w:r>
          </w:p>
        </w:tc>
        <w:tc>
          <w:tcPr>
            <w:tcW w:w="849" w:type="dxa"/>
            <w:shd w:val="clear" w:color="auto" w:fill="auto"/>
            <w:vAlign w:val="center"/>
          </w:tcPr>
          <w:p w14:paraId="6C753940"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48" w:type="dxa"/>
            <w:shd w:val="clear" w:color="auto" w:fill="auto"/>
            <w:vAlign w:val="center"/>
          </w:tcPr>
          <w:p w14:paraId="68223812"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rPr>
              <w:t>✓</w:t>
            </w:r>
          </w:p>
        </w:tc>
        <w:tc>
          <w:tcPr>
            <w:tcW w:w="2683" w:type="dxa"/>
          </w:tcPr>
          <w:p w14:paraId="03CDF311" w14:textId="77777777" w:rsidR="009364CF" w:rsidRPr="0031413D" w:rsidRDefault="009364CF" w:rsidP="00181224">
            <w:pPr>
              <w:ind w:hanging="27"/>
              <w:jc w:val="center"/>
              <w:rPr>
                <w:rFonts w:ascii="Zapf Dingbats" w:hAnsi="Zapf Dingbats"/>
                <w:color w:val="808080" w:themeColor="background1" w:themeShade="80"/>
              </w:rPr>
            </w:pPr>
          </w:p>
        </w:tc>
      </w:tr>
      <w:tr w:rsidR="00DE59AC" w:rsidRPr="00151775" w14:paraId="56867B63" w14:textId="77777777" w:rsidTr="00181224">
        <w:trPr>
          <w:trHeight w:val="528"/>
        </w:trPr>
        <w:tc>
          <w:tcPr>
            <w:tcW w:w="4509" w:type="dxa"/>
            <w:shd w:val="clear" w:color="auto" w:fill="auto"/>
            <w:vAlign w:val="center"/>
          </w:tcPr>
          <w:p w14:paraId="23853980" w14:textId="45BCB954" w:rsidR="00DE59AC" w:rsidRPr="00E93143" w:rsidRDefault="00DE59AC" w:rsidP="00DE59AC">
            <w:pPr>
              <w:ind w:hanging="27"/>
              <w:rPr>
                <w:rFonts w:ascii="Calibri Light" w:hAnsi="Calibri Light"/>
                <w:szCs w:val="28"/>
              </w:rPr>
            </w:pPr>
            <w:r w:rsidRPr="002E6516">
              <w:rPr>
                <w:rFonts w:ascii="Calibri Light" w:hAnsi="Calibri Light"/>
                <w:szCs w:val="28"/>
              </w:rPr>
              <w:t>Unexpected Death of a Child at the Service Policy</w:t>
            </w:r>
          </w:p>
        </w:tc>
        <w:tc>
          <w:tcPr>
            <w:tcW w:w="849" w:type="dxa"/>
            <w:shd w:val="clear" w:color="auto" w:fill="auto"/>
            <w:vAlign w:val="center"/>
          </w:tcPr>
          <w:p w14:paraId="48FBAD74" w14:textId="77777777" w:rsidR="00DE59AC" w:rsidRPr="00FB78DA" w:rsidRDefault="00DE59AC" w:rsidP="00DE59AC">
            <w:pPr>
              <w:ind w:hanging="27"/>
              <w:jc w:val="center"/>
              <w:rPr>
                <w:rFonts w:ascii="Zapf Dingbats" w:hAnsi="Zapf Dingbats"/>
                <w:color w:val="808080" w:themeColor="background1" w:themeShade="80"/>
                <w:szCs w:val="28"/>
              </w:rPr>
            </w:pPr>
          </w:p>
        </w:tc>
        <w:tc>
          <w:tcPr>
            <w:tcW w:w="748" w:type="dxa"/>
            <w:shd w:val="clear" w:color="auto" w:fill="auto"/>
            <w:vAlign w:val="center"/>
          </w:tcPr>
          <w:p w14:paraId="7A3A1FB1" w14:textId="7705FEE6" w:rsidR="00DE59AC" w:rsidRPr="00FB78DA" w:rsidRDefault="009542A5" w:rsidP="00DE59AC">
            <w:pPr>
              <w:ind w:hanging="27"/>
              <w:jc w:val="center"/>
              <w:rPr>
                <w:rFonts w:ascii="Zapf Dingbats" w:hAnsi="Zapf Dingbats"/>
                <w:color w:val="808080" w:themeColor="background1" w:themeShade="80"/>
              </w:rPr>
            </w:pPr>
            <w:r w:rsidRPr="00FB78DA">
              <w:rPr>
                <w:rFonts w:ascii="Zapf Dingbats" w:hAnsi="Zapf Dingbats"/>
                <w:color w:val="808080" w:themeColor="background1" w:themeShade="80"/>
              </w:rPr>
              <w:t>✓</w:t>
            </w:r>
          </w:p>
        </w:tc>
        <w:tc>
          <w:tcPr>
            <w:tcW w:w="2683" w:type="dxa"/>
          </w:tcPr>
          <w:p w14:paraId="22DEC05D" w14:textId="77777777" w:rsidR="00DE59AC" w:rsidRPr="0031413D" w:rsidRDefault="00DE59AC" w:rsidP="00DE59AC">
            <w:pPr>
              <w:ind w:hanging="27"/>
              <w:jc w:val="center"/>
              <w:rPr>
                <w:rFonts w:ascii="Zapf Dingbats" w:hAnsi="Zapf Dingbats"/>
                <w:color w:val="808080" w:themeColor="background1" w:themeShade="80"/>
              </w:rPr>
            </w:pPr>
          </w:p>
        </w:tc>
      </w:tr>
      <w:tr w:rsidR="00DE59AC" w:rsidRPr="00151775" w14:paraId="33D1E8D4" w14:textId="77777777" w:rsidTr="00181224">
        <w:trPr>
          <w:trHeight w:val="528"/>
        </w:trPr>
        <w:tc>
          <w:tcPr>
            <w:tcW w:w="4509" w:type="dxa"/>
            <w:shd w:val="clear" w:color="auto" w:fill="auto"/>
            <w:vAlign w:val="center"/>
          </w:tcPr>
          <w:p w14:paraId="35FC6521" w14:textId="741EA7E6" w:rsidR="00DE59AC" w:rsidRPr="00E93143" w:rsidRDefault="00DE59AC" w:rsidP="00DE59AC">
            <w:pPr>
              <w:ind w:hanging="27"/>
              <w:rPr>
                <w:rFonts w:ascii="Calibri Light" w:hAnsi="Calibri Light"/>
                <w:szCs w:val="28"/>
              </w:rPr>
            </w:pPr>
            <w:r w:rsidRPr="002E6516">
              <w:rPr>
                <w:rFonts w:ascii="Calibri Light" w:hAnsi="Calibri Light"/>
                <w:szCs w:val="28"/>
              </w:rPr>
              <w:t>Unexpected Death of a Staff member at the Service Policy</w:t>
            </w:r>
          </w:p>
        </w:tc>
        <w:tc>
          <w:tcPr>
            <w:tcW w:w="849" w:type="dxa"/>
            <w:shd w:val="clear" w:color="auto" w:fill="auto"/>
            <w:vAlign w:val="center"/>
          </w:tcPr>
          <w:p w14:paraId="2EC0641A" w14:textId="77777777" w:rsidR="00DE59AC" w:rsidRPr="00FB78DA" w:rsidRDefault="00DE59AC" w:rsidP="00DE59AC">
            <w:pPr>
              <w:ind w:hanging="27"/>
              <w:jc w:val="center"/>
              <w:rPr>
                <w:rFonts w:ascii="Zapf Dingbats" w:hAnsi="Zapf Dingbats"/>
                <w:color w:val="808080" w:themeColor="background1" w:themeShade="80"/>
                <w:szCs w:val="28"/>
              </w:rPr>
            </w:pPr>
          </w:p>
        </w:tc>
        <w:tc>
          <w:tcPr>
            <w:tcW w:w="748" w:type="dxa"/>
            <w:shd w:val="clear" w:color="auto" w:fill="auto"/>
            <w:vAlign w:val="center"/>
          </w:tcPr>
          <w:p w14:paraId="25CD0D5E" w14:textId="3C10AE79" w:rsidR="00DE59AC" w:rsidRPr="00FB78DA" w:rsidRDefault="009542A5" w:rsidP="00DE59AC">
            <w:pPr>
              <w:ind w:hanging="27"/>
              <w:jc w:val="center"/>
              <w:rPr>
                <w:rFonts w:ascii="Zapf Dingbats" w:hAnsi="Zapf Dingbats"/>
                <w:color w:val="808080" w:themeColor="background1" w:themeShade="80"/>
              </w:rPr>
            </w:pPr>
            <w:r w:rsidRPr="00FB78DA">
              <w:rPr>
                <w:rFonts w:ascii="Zapf Dingbats" w:hAnsi="Zapf Dingbats"/>
                <w:color w:val="808080" w:themeColor="background1" w:themeShade="80"/>
              </w:rPr>
              <w:t>✓</w:t>
            </w:r>
          </w:p>
        </w:tc>
        <w:tc>
          <w:tcPr>
            <w:tcW w:w="2683" w:type="dxa"/>
          </w:tcPr>
          <w:p w14:paraId="46869368" w14:textId="77777777" w:rsidR="00DE59AC" w:rsidRPr="0031413D" w:rsidRDefault="00DE59AC" w:rsidP="00DE59AC">
            <w:pPr>
              <w:ind w:hanging="27"/>
              <w:jc w:val="center"/>
              <w:rPr>
                <w:rFonts w:ascii="Zapf Dingbats" w:hAnsi="Zapf Dingbats"/>
                <w:color w:val="808080" w:themeColor="background1" w:themeShade="80"/>
              </w:rPr>
            </w:pPr>
          </w:p>
        </w:tc>
      </w:tr>
      <w:tr w:rsidR="00DE59AC" w:rsidRPr="00151775" w14:paraId="02C54425" w14:textId="77777777" w:rsidTr="00181224">
        <w:trPr>
          <w:trHeight w:val="528"/>
        </w:trPr>
        <w:tc>
          <w:tcPr>
            <w:tcW w:w="4509" w:type="dxa"/>
            <w:shd w:val="clear" w:color="auto" w:fill="auto"/>
            <w:vAlign w:val="center"/>
          </w:tcPr>
          <w:p w14:paraId="0B608C9C" w14:textId="77777777" w:rsidR="00DE59AC" w:rsidRPr="002A0C88" w:rsidRDefault="00DE59AC" w:rsidP="00DE59AC">
            <w:pPr>
              <w:ind w:hanging="27"/>
              <w:rPr>
                <w:rFonts w:ascii="Calibri Light" w:hAnsi="Calibri Light"/>
                <w:szCs w:val="28"/>
              </w:rPr>
            </w:pPr>
            <w:r w:rsidRPr="00534B89">
              <w:rPr>
                <w:rFonts w:ascii="Calibri Light" w:hAnsi="Calibri Light"/>
                <w:szCs w:val="28"/>
              </w:rPr>
              <w:t>Water Safety Policy</w:t>
            </w:r>
          </w:p>
        </w:tc>
        <w:tc>
          <w:tcPr>
            <w:tcW w:w="849" w:type="dxa"/>
            <w:shd w:val="clear" w:color="auto" w:fill="auto"/>
            <w:vAlign w:val="center"/>
          </w:tcPr>
          <w:p w14:paraId="11FEE13D" w14:textId="77777777" w:rsidR="00DE59AC" w:rsidRPr="00FB78DA" w:rsidRDefault="00DE59AC" w:rsidP="00DE59AC">
            <w:pPr>
              <w:ind w:hanging="27"/>
              <w:jc w:val="center"/>
              <w:rPr>
                <w:rFonts w:ascii="Zapf Dingbats" w:hAnsi="Zapf Dingbats"/>
                <w:color w:val="808080" w:themeColor="background1" w:themeShade="80"/>
                <w:szCs w:val="28"/>
              </w:rPr>
            </w:pPr>
            <w:r w:rsidRPr="00FB78DA">
              <w:rPr>
                <w:rFonts w:ascii="Zapf Dingbats" w:hAnsi="Zapf Dingbats"/>
                <w:color w:val="808080" w:themeColor="background1" w:themeShade="80"/>
                <w:szCs w:val="28"/>
              </w:rPr>
              <w:t>✓</w:t>
            </w:r>
          </w:p>
        </w:tc>
        <w:tc>
          <w:tcPr>
            <w:tcW w:w="748" w:type="dxa"/>
            <w:shd w:val="clear" w:color="auto" w:fill="auto"/>
            <w:vAlign w:val="center"/>
          </w:tcPr>
          <w:p w14:paraId="7A13AD36" w14:textId="77777777" w:rsidR="00DE59AC" w:rsidRPr="00151775" w:rsidRDefault="00DE59AC" w:rsidP="00DE59AC">
            <w:pPr>
              <w:ind w:hanging="27"/>
              <w:jc w:val="center"/>
              <w:rPr>
                <w:rFonts w:ascii="Calibri Light" w:hAnsi="Calibri Light"/>
                <w:color w:val="000000" w:themeColor="text1"/>
                <w:sz w:val="24"/>
              </w:rPr>
            </w:pPr>
          </w:p>
        </w:tc>
        <w:tc>
          <w:tcPr>
            <w:tcW w:w="2683" w:type="dxa"/>
            <w:vAlign w:val="center"/>
          </w:tcPr>
          <w:p w14:paraId="5FE8D877" w14:textId="77777777" w:rsidR="00DE59AC" w:rsidRPr="0031413D" w:rsidRDefault="00DE59AC" w:rsidP="00DE59AC">
            <w:pPr>
              <w:ind w:hanging="27"/>
              <w:jc w:val="center"/>
              <w:rPr>
                <w:rFonts w:ascii="Calibri Light" w:hAnsi="Calibri Light"/>
                <w:color w:val="000000" w:themeColor="text1"/>
                <w:sz w:val="24"/>
              </w:rPr>
            </w:pPr>
            <w:r w:rsidRPr="0031413D">
              <w:rPr>
                <w:rFonts w:ascii="Calibri Light" w:hAnsi="Calibri Light"/>
                <w:szCs w:val="28"/>
              </w:rPr>
              <w:t>Water Safety Procedure</w:t>
            </w:r>
          </w:p>
        </w:tc>
      </w:tr>
      <w:tr w:rsidR="00DE59AC" w:rsidRPr="00151775" w14:paraId="503CBCF3" w14:textId="77777777" w:rsidTr="00181224">
        <w:trPr>
          <w:trHeight w:val="458"/>
        </w:trPr>
        <w:tc>
          <w:tcPr>
            <w:tcW w:w="4509" w:type="dxa"/>
            <w:shd w:val="clear" w:color="auto" w:fill="auto"/>
            <w:vAlign w:val="center"/>
          </w:tcPr>
          <w:p w14:paraId="64D3FD08" w14:textId="77777777" w:rsidR="00DE59AC" w:rsidRPr="002A0C88" w:rsidRDefault="00DE59AC" w:rsidP="00DE59AC">
            <w:pPr>
              <w:ind w:hanging="27"/>
              <w:rPr>
                <w:rFonts w:ascii="Calibri Light" w:hAnsi="Calibri Light"/>
                <w:szCs w:val="28"/>
              </w:rPr>
            </w:pPr>
            <w:r w:rsidRPr="00F85CD1">
              <w:rPr>
                <w:rFonts w:ascii="Calibri Light" w:hAnsi="Calibri Light"/>
                <w:szCs w:val="28"/>
              </w:rPr>
              <w:t>Work Health Safety Policy</w:t>
            </w:r>
          </w:p>
        </w:tc>
        <w:tc>
          <w:tcPr>
            <w:tcW w:w="849" w:type="dxa"/>
            <w:shd w:val="clear" w:color="auto" w:fill="auto"/>
            <w:vAlign w:val="center"/>
          </w:tcPr>
          <w:p w14:paraId="339F0196" w14:textId="77777777" w:rsidR="00DE59AC" w:rsidRPr="00FB78DA" w:rsidRDefault="00DE59AC" w:rsidP="00DE59AC">
            <w:pPr>
              <w:ind w:hanging="27"/>
              <w:jc w:val="center"/>
              <w:rPr>
                <w:rFonts w:ascii="Zapf Dingbats" w:hAnsi="Zapf Dingbats"/>
                <w:color w:val="808080" w:themeColor="background1" w:themeShade="80"/>
                <w:szCs w:val="28"/>
              </w:rPr>
            </w:pPr>
          </w:p>
        </w:tc>
        <w:tc>
          <w:tcPr>
            <w:tcW w:w="748" w:type="dxa"/>
            <w:shd w:val="clear" w:color="auto" w:fill="auto"/>
            <w:vAlign w:val="center"/>
          </w:tcPr>
          <w:p w14:paraId="760CB4A0" w14:textId="77777777" w:rsidR="00DE59AC" w:rsidRPr="00151775" w:rsidRDefault="00DE59AC" w:rsidP="00DE59AC">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83" w:type="dxa"/>
          </w:tcPr>
          <w:p w14:paraId="607A55DC" w14:textId="77777777" w:rsidR="00DE59AC" w:rsidRPr="00151775" w:rsidRDefault="00DE59AC" w:rsidP="00DE59AC">
            <w:pPr>
              <w:ind w:hanging="27"/>
              <w:jc w:val="center"/>
              <w:rPr>
                <w:rFonts w:ascii="Calibri Light" w:hAnsi="Calibri Light"/>
                <w:color w:val="000000" w:themeColor="text1"/>
                <w:sz w:val="24"/>
              </w:rPr>
            </w:pPr>
          </w:p>
        </w:tc>
      </w:tr>
    </w:tbl>
    <w:p w14:paraId="4529A2EC" w14:textId="77777777" w:rsidR="009364CF" w:rsidRDefault="009364CF" w:rsidP="009364CF"/>
    <w:tbl>
      <w:tblPr>
        <w:tblStyle w:val="TableGrid"/>
        <w:tblW w:w="8784" w:type="dxa"/>
        <w:tblLook w:val="04A0" w:firstRow="1" w:lastRow="0" w:firstColumn="1" w:lastColumn="0" w:noHBand="0" w:noVBand="1"/>
      </w:tblPr>
      <w:tblGrid>
        <w:gridCol w:w="4531"/>
        <w:gridCol w:w="851"/>
        <w:gridCol w:w="709"/>
        <w:gridCol w:w="2693"/>
      </w:tblGrid>
      <w:tr w:rsidR="009364CF" w:rsidRPr="00151775" w14:paraId="7954024B" w14:textId="77777777" w:rsidTr="00181224">
        <w:trPr>
          <w:trHeight w:val="528"/>
        </w:trPr>
        <w:tc>
          <w:tcPr>
            <w:tcW w:w="4531" w:type="dxa"/>
            <w:shd w:val="clear" w:color="auto" w:fill="E196AE"/>
            <w:vAlign w:val="center"/>
          </w:tcPr>
          <w:p w14:paraId="695C201B" w14:textId="77777777" w:rsidR="009364CF" w:rsidRPr="00151775" w:rsidRDefault="009364CF" w:rsidP="00181224">
            <w:pPr>
              <w:ind w:hanging="27"/>
              <w:rPr>
                <w:rFonts w:ascii="Calibri Light" w:hAnsi="Calibri Light"/>
                <w:color w:val="000000" w:themeColor="text1"/>
                <w:sz w:val="24"/>
              </w:rPr>
            </w:pPr>
            <w:r>
              <w:rPr>
                <w:rFonts w:ascii="Calibri Light" w:hAnsi="Calibri Light"/>
                <w:color w:val="000000" w:themeColor="text1"/>
                <w:sz w:val="24"/>
                <w:szCs w:val="24"/>
                <w:lang w:val="en-US"/>
              </w:rPr>
              <w:t xml:space="preserve">QA 3- </w:t>
            </w:r>
            <w:r w:rsidRPr="0004463A">
              <w:rPr>
                <w:rFonts w:ascii="Calibri Light" w:hAnsi="Calibri Light"/>
                <w:color w:val="000000" w:themeColor="text1"/>
                <w:lang w:val="en-US"/>
              </w:rPr>
              <w:t>PHYSICAL ENVIRONMENT</w:t>
            </w:r>
          </w:p>
        </w:tc>
        <w:tc>
          <w:tcPr>
            <w:tcW w:w="851" w:type="dxa"/>
            <w:shd w:val="clear" w:color="auto" w:fill="D9D9D9" w:themeFill="background1" w:themeFillShade="D9"/>
            <w:vAlign w:val="center"/>
          </w:tcPr>
          <w:p w14:paraId="0E48ACFD" w14:textId="77777777" w:rsidR="009364CF" w:rsidRPr="00151775" w:rsidRDefault="009364CF" w:rsidP="00181224">
            <w:pPr>
              <w:ind w:hanging="27"/>
              <w:jc w:val="center"/>
              <w:rPr>
                <w:rFonts w:ascii="Calibri Light" w:hAnsi="Calibri Light"/>
                <w:color w:val="000000" w:themeColor="text1"/>
                <w:sz w:val="24"/>
              </w:rPr>
            </w:pPr>
            <w:r>
              <w:rPr>
                <w:rFonts w:ascii="Calibri Light" w:hAnsi="Calibri Light"/>
                <w:color w:val="000000" w:themeColor="text1"/>
                <w:sz w:val="24"/>
                <w:szCs w:val="24"/>
                <w:lang w:val="en-US"/>
              </w:rPr>
              <w:t>REG</w:t>
            </w:r>
          </w:p>
        </w:tc>
        <w:tc>
          <w:tcPr>
            <w:tcW w:w="709" w:type="dxa"/>
            <w:shd w:val="clear" w:color="auto" w:fill="D9D9D9" w:themeFill="background1" w:themeFillShade="D9"/>
            <w:vAlign w:val="center"/>
          </w:tcPr>
          <w:p w14:paraId="15211F15" w14:textId="77777777" w:rsidR="009364CF" w:rsidRPr="00151775" w:rsidRDefault="009364CF" w:rsidP="00181224">
            <w:pPr>
              <w:ind w:hanging="27"/>
              <w:jc w:val="center"/>
              <w:rPr>
                <w:rFonts w:ascii="Calibri Light" w:hAnsi="Calibri Light"/>
                <w:color w:val="000000" w:themeColor="text1"/>
                <w:sz w:val="24"/>
              </w:rPr>
            </w:pPr>
            <w:r>
              <w:rPr>
                <w:rFonts w:ascii="Calibri Light" w:hAnsi="Calibri Light"/>
                <w:color w:val="000000" w:themeColor="text1"/>
                <w:sz w:val="24"/>
                <w:szCs w:val="24"/>
                <w:lang w:val="en-US"/>
              </w:rPr>
              <w:t>OP</w:t>
            </w:r>
          </w:p>
        </w:tc>
        <w:tc>
          <w:tcPr>
            <w:tcW w:w="2693" w:type="dxa"/>
            <w:shd w:val="clear" w:color="auto" w:fill="D9D9D9" w:themeFill="background1" w:themeFillShade="D9"/>
          </w:tcPr>
          <w:p w14:paraId="32B232CF" w14:textId="77777777" w:rsidR="009364CF" w:rsidRDefault="009364CF" w:rsidP="00181224">
            <w:pPr>
              <w:ind w:hanging="27"/>
              <w:jc w:val="center"/>
              <w:rPr>
                <w:rFonts w:ascii="Calibri Light" w:hAnsi="Calibri Light"/>
                <w:color w:val="000000" w:themeColor="text1"/>
                <w:sz w:val="24"/>
                <w:szCs w:val="24"/>
                <w:lang w:val="en-US"/>
              </w:rPr>
            </w:pPr>
            <w:r>
              <w:rPr>
                <w:rFonts w:ascii="Calibri Light" w:hAnsi="Calibri Light"/>
                <w:color w:val="000000" w:themeColor="text1"/>
                <w:sz w:val="24"/>
                <w:szCs w:val="24"/>
                <w:lang w:val="en-US"/>
              </w:rPr>
              <w:t>RELATED PROCEDURES</w:t>
            </w:r>
          </w:p>
        </w:tc>
      </w:tr>
      <w:tr w:rsidR="009364CF" w:rsidRPr="00151775" w14:paraId="21A425AF" w14:textId="77777777" w:rsidTr="00181224">
        <w:trPr>
          <w:trHeight w:val="528"/>
        </w:trPr>
        <w:tc>
          <w:tcPr>
            <w:tcW w:w="4531" w:type="dxa"/>
            <w:shd w:val="clear" w:color="auto" w:fill="auto"/>
            <w:vAlign w:val="center"/>
          </w:tcPr>
          <w:p w14:paraId="26E8E1F2" w14:textId="77777777" w:rsidR="009364CF" w:rsidRDefault="009364CF" w:rsidP="00181224">
            <w:pPr>
              <w:ind w:hanging="27"/>
              <w:rPr>
                <w:rFonts w:ascii="Calibri Light" w:hAnsi="Calibri Light"/>
                <w:color w:val="000000" w:themeColor="text1"/>
                <w:sz w:val="24"/>
                <w:szCs w:val="24"/>
                <w:lang w:val="en-US"/>
              </w:rPr>
            </w:pPr>
            <w:r w:rsidRPr="00EA3887">
              <w:rPr>
                <w:rFonts w:ascii="Calibri Light" w:hAnsi="Calibri Light"/>
                <w:szCs w:val="28"/>
              </w:rPr>
              <w:t xml:space="preserve">Animal </w:t>
            </w:r>
            <w:r>
              <w:rPr>
                <w:rFonts w:ascii="Calibri Light" w:hAnsi="Calibri Light"/>
                <w:szCs w:val="28"/>
              </w:rPr>
              <w:t xml:space="preserve">&amp; Pet </w:t>
            </w:r>
            <w:r w:rsidRPr="00EA3887">
              <w:rPr>
                <w:rFonts w:ascii="Calibri Light" w:hAnsi="Calibri Light"/>
                <w:szCs w:val="28"/>
              </w:rPr>
              <w:t>Policy</w:t>
            </w:r>
          </w:p>
        </w:tc>
        <w:tc>
          <w:tcPr>
            <w:tcW w:w="851" w:type="dxa"/>
            <w:shd w:val="clear" w:color="auto" w:fill="auto"/>
            <w:vAlign w:val="center"/>
          </w:tcPr>
          <w:p w14:paraId="4F30CD91" w14:textId="77777777" w:rsidR="009364CF" w:rsidRPr="00151775" w:rsidRDefault="009364CF" w:rsidP="00181224">
            <w:pPr>
              <w:ind w:hanging="27"/>
              <w:jc w:val="center"/>
              <w:rPr>
                <w:rFonts w:ascii="Calibri Light" w:hAnsi="Calibri Light"/>
                <w:color w:val="000000" w:themeColor="text1"/>
                <w:sz w:val="24"/>
              </w:rPr>
            </w:pPr>
          </w:p>
        </w:tc>
        <w:tc>
          <w:tcPr>
            <w:tcW w:w="709" w:type="dxa"/>
            <w:shd w:val="clear" w:color="auto" w:fill="auto"/>
            <w:vAlign w:val="center"/>
          </w:tcPr>
          <w:p w14:paraId="1E4B068D"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rPr>
              <w:t>✓</w:t>
            </w:r>
          </w:p>
        </w:tc>
        <w:tc>
          <w:tcPr>
            <w:tcW w:w="2693" w:type="dxa"/>
          </w:tcPr>
          <w:p w14:paraId="3F46FEA7" w14:textId="77777777" w:rsidR="009364CF" w:rsidRPr="00FB78DA" w:rsidRDefault="009364CF" w:rsidP="00181224">
            <w:pPr>
              <w:ind w:hanging="27"/>
              <w:jc w:val="center"/>
              <w:rPr>
                <w:rFonts w:ascii="Zapf Dingbats" w:hAnsi="Zapf Dingbats"/>
                <w:color w:val="808080" w:themeColor="background1" w:themeShade="80"/>
              </w:rPr>
            </w:pPr>
          </w:p>
        </w:tc>
      </w:tr>
      <w:tr w:rsidR="009364CF" w:rsidRPr="00151775" w14:paraId="20951355" w14:textId="77777777" w:rsidTr="00181224">
        <w:trPr>
          <w:trHeight w:val="528"/>
        </w:trPr>
        <w:tc>
          <w:tcPr>
            <w:tcW w:w="4531" w:type="dxa"/>
            <w:shd w:val="clear" w:color="auto" w:fill="auto"/>
            <w:vAlign w:val="center"/>
          </w:tcPr>
          <w:p w14:paraId="31467C52" w14:textId="77777777" w:rsidR="009364CF" w:rsidRDefault="009364CF" w:rsidP="00181224">
            <w:pPr>
              <w:ind w:hanging="27"/>
              <w:rPr>
                <w:rFonts w:ascii="Calibri Light" w:hAnsi="Calibri Light"/>
                <w:color w:val="000000" w:themeColor="text1"/>
                <w:sz w:val="24"/>
                <w:szCs w:val="24"/>
                <w:lang w:val="en-US"/>
              </w:rPr>
            </w:pPr>
            <w:r w:rsidRPr="00EA3887">
              <w:rPr>
                <w:rFonts w:ascii="Calibri Light" w:hAnsi="Calibri Light"/>
                <w:szCs w:val="28"/>
              </w:rPr>
              <w:t>Environmental</w:t>
            </w:r>
            <w:r>
              <w:rPr>
                <w:rFonts w:ascii="Calibri Light" w:hAnsi="Calibri Light"/>
                <w:szCs w:val="28"/>
              </w:rPr>
              <w:t xml:space="preserve">ly Responsible </w:t>
            </w:r>
            <w:r w:rsidRPr="00EA3887">
              <w:rPr>
                <w:rFonts w:ascii="Calibri Light" w:hAnsi="Calibri Light"/>
                <w:szCs w:val="28"/>
              </w:rPr>
              <w:t>Policy</w:t>
            </w:r>
          </w:p>
        </w:tc>
        <w:tc>
          <w:tcPr>
            <w:tcW w:w="851" w:type="dxa"/>
            <w:shd w:val="clear" w:color="auto" w:fill="auto"/>
            <w:vAlign w:val="center"/>
          </w:tcPr>
          <w:p w14:paraId="781C3625" w14:textId="77777777" w:rsidR="009364CF" w:rsidRPr="00151775" w:rsidRDefault="009364CF" w:rsidP="00181224">
            <w:pPr>
              <w:ind w:hanging="27"/>
              <w:jc w:val="center"/>
              <w:rPr>
                <w:rFonts w:ascii="Calibri Light" w:hAnsi="Calibri Light"/>
                <w:color w:val="000000" w:themeColor="text1"/>
                <w:sz w:val="24"/>
              </w:rPr>
            </w:pPr>
          </w:p>
        </w:tc>
        <w:tc>
          <w:tcPr>
            <w:tcW w:w="709" w:type="dxa"/>
            <w:shd w:val="clear" w:color="auto" w:fill="auto"/>
            <w:vAlign w:val="center"/>
          </w:tcPr>
          <w:p w14:paraId="6D5619E8"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rPr>
              <w:t>✓</w:t>
            </w:r>
          </w:p>
        </w:tc>
        <w:tc>
          <w:tcPr>
            <w:tcW w:w="2693" w:type="dxa"/>
          </w:tcPr>
          <w:p w14:paraId="1B2CCBD9" w14:textId="77777777" w:rsidR="009364CF" w:rsidRPr="00151775" w:rsidRDefault="009364CF" w:rsidP="00181224">
            <w:pPr>
              <w:ind w:hanging="27"/>
              <w:jc w:val="center"/>
              <w:rPr>
                <w:rFonts w:ascii="Calibri Light" w:hAnsi="Calibri Light"/>
                <w:color w:val="000000" w:themeColor="text1"/>
                <w:sz w:val="24"/>
              </w:rPr>
            </w:pPr>
          </w:p>
        </w:tc>
      </w:tr>
      <w:tr w:rsidR="00DE59AC" w:rsidRPr="00151775" w14:paraId="37B031FA" w14:textId="77777777" w:rsidTr="00DE59AC">
        <w:trPr>
          <w:trHeight w:val="166"/>
        </w:trPr>
        <w:tc>
          <w:tcPr>
            <w:tcW w:w="4531" w:type="dxa"/>
            <w:vMerge w:val="restart"/>
            <w:shd w:val="clear" w:color="auto" w:fill="auto"/>
            <w:vAlign w:val="center"/>
          </w:tcPr>
          <w:p w14:paraId="7B9E80CF" w14:textId="59A27752" w:rsidR="00DE59AC" w:rsidRPr="00EA3887" w:rsidRDefault="00DE59AC" w:rsidP="00181224">
            <w:pPr>
              <w:ind w:hanging="27"/>
              <w:rPr>
                <w:rFonts w:ascii="Calibri Light" w:hAnsi="Calibri Light"/>
                <w:szCs w:val="28"/>
              </w:rPr>
            </w:pPr>
            <w:r w:rsidRPr="00DE59AC">
              <w:rPr>
                <w:rFonts w:ascii="Calibri Light" w:hAnsi="Calibri Light"/>
                <w:szCs w:val="28"/>
              </w:rPr>
              <w:t xml:space="preserve">Physical Environment Policy </w:t>
            </w:r>
            <w:r w:rsidRPr="00BE4E3E">
              <w:rPr>
                <w:rFonts w:ascii="Calibri Light" w:hAnsi="Calibri Light"/>
                <w:szCs w:val="28"/>
                <w:highlight w:val="yellow"/>
              </w:rPr>
              <w:t>(moved from QA2)</w:t>
            </w:r>
          </w:p>
        </w:tc>
        <w:tc>
          <w:tcPr>
            <w:tcW w:w="851" w:type="dxa"/>
            <w:vMerge w:val="restart"/>
            <w:shd w:val="clear" w:color="auto" w:fill="auto"/>
            <w:vAlign w:val="center"/>
          </w:tcPr>
          <w:p w14:paraId="0AC0772B" w14:textId="6702279B" w:rsidR="00DE59AC" w:rsidRPr="00151775" w:rsidRDefault="009542A5"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rPr>
              <w:t>✓</w:t>
            </w:r>
          </w:p>
        </w:tc>
        <w:tc>
          <w:tcPr>
            <w:tcW w:w="709" w:type="dxa"/>
            <w:vMerge w:val="restart"/>
            <w:shd w:val="clear" w:color="auto" w:fill="auto"/>
            <w:vAlign w:val="center"/>
          </w:tcPr>
          <w:p w14:paraId="14A86ABD" w14:textId="77777777" w:rsidR="00DE59AC" w:rsidRPr="00FB78DA" w:rsidRDefault="00DE59AC" w:rsidP="00181224">
            <w:pPr>
              <w:ind w:hanging="27"/>
              <w:jc w:val="center"/>
              <w:rPr>
                <w:rFonts w:ascii="Zapf Dingbats" w:hAnsi="Zapf Dingbats"/>
                <w:color w:val="808080" w:themeColor="background1" w:themeShade="80"/>
              </w:rPr>
            </w:pPr>
          </w:p>
        </w:tc>
        <w:tc>
          <w:tcPr>
            <w:tcW w:w="2693" w:type="dxa"/>
          </w:tcPr>
          <w:p w14:paraId="1C139E64" w14:textId="3BF7F259" w:rsidR="00DE59AC" w:rsidRPr="00884182" w:rsidRDefault="00DE59AC" w:rsidP="00DE59AC">
            <w:pPr>
              <w:ind w:hanging="27"/>
              <w:jc w:val="center"/>
              <w:rPr>
                <w:rFonts w:ascii="Calibri Light" w:hAnsi="Calibri Light"/>
                <w:color w:val="000000" w:themeColor="text1"/>
                <w:szCs w:val="20"/>
              </w:rPr>
            </w:pPr>
            <w:r w:rsidRPr="00884182">
              <w:rPr>
                <w:rFonts w:ascii="Calibri Light" w:hAnsi="Calibri Light"/>
                <w:color w:val="000000" w:themeColor="text1"/>
                <w:szCs w:val="20"/>
              </w:rPr>
              <w:t>Equipment and Resource Audit Guide and Record</w:t>
            </w:r>
          </w:p>
        </w:tc>
      </w:tr>
      <w:tr w:rsidR="00DE59AC" w:rsidRPr="00151775" w14:paraId="4BE8D256" w14:textId="77777777" w:rsidTr="00181224">
        <w:trPr>
          <w:trHeight w:val="166"/>
        </w:trPr>
        <w:tc>
          <w:tcPr>
            <w:tcW w:w="4531" w:type="dxa"/>
            <w:vMerge/>
            <w:shd w:val="clear" w:color="auto" w:fill="auto"/>
            <w:vAlign w:val="center"/>
          </w:tcPr>
          <w:p w14:paraId="16FDEC23" w14:textId="77777777" w:rsidR="00DE59AC" w:rsidRPr="00DE59AC" w:rsidRDefault="00DE59AC" w:rsidP="00181224">
            <w:pPr>
              <w:ind w:hanging="27"/>
              <w:rPr>
                <w:rFonts w:ascii="Calibri Light" w:hAnsi="Calibri Light"/>
                <w:szCs w:val="28"/>
              </w:rPr>
            </w:pPr>
          </w:p>
        </w:tc>
        <w:tc>
          <w:tcPr>
            <w:tcW w:w="851" w:type="dxa"/>
            <w:vMerge/>
            <w:shd w:val="clear" w:color="auto" w:fill="auto"/>
            <w:vAlign w:val="center"/>
          </w:tcPr>
          <w:p w14:paraId="2658C8B8" w14:textId="77777777" w:rsidR="00DE59AC" w:rsidRPr="00151775" w:rsidRDefault="00DE59AC" w:rsidP="00181224">
            <w:pPr>
              <w:ind w:hanging="27"/>
              <w:jc w:val="center"/>
              <w:rPr>
                <w:rFonts w:ascii="Calibri Light" w:hAnsi="Calibri Light"/>
                <w:color w:val="000000" w:themeColor="text1"/>
                <w:sz w:val="24"/>
              </w:rPr>
            </w:pPr>
          </w:p>
        </w:tc>
        <w:tc>
          <w:tcPr>
            <w:tcW w:w="709" w:type="dxa"/>
            <w:vMerge/>
            <w:shd w:val="clear" w:color="auto" w:fill="auto"/>
            <w:vAlign w:val="center"/>
          </w:tcPr>
          <w:p w14:paraId="3718F1B1" w14:textId="77777777" w:rsidR="00DE59AC" w:rsidRPr="00FB78DA" w:rsidRDefault="00DE59AC" w:rsidP="00181224">
            <w:pPr>
              <w:ind w:hanging="27"/>
              <w:jc w:val="center"/>
              <w:rPr>
                <w:rFonts w:ascii="Zapf Dingbats" w:hAnsi="Zapf Dingbats"/>
                <w:color w:val="808080" w:themeColor="background1" w:themeShade="80"/>
              </w:rPr>
            </w:pPr>
          </w:p>
        </w:tc>
        <w:tc>
          <w:tcPr>
            <w:tcW w:w="2693" w:type="dxa"/>
          </w:tcPr>
          <w:p w14:paraId="52FCEBA4" w14:textId="0E908FE1" w:rsidR="00DE59AC" w:rsidRPr="00884182" w:rsidRDefault="00DE59AC" w:rsidP="00DE59AC">
            <w:pPr>
              <w:ind w:hanging="27"/>
              <w:jc w:val="center"/>
              <w:rPr>
                <w:rFonts w:ascii="Calibri Light" w:hAnsi="Calibri Light"/>
                <w:color w:val="000000" w:themeColor="text1"/>
                <w:szCs w:val="20"/>
              </w:rPr>
            </w:pPr>
            <w:r w:rsidRPr="00884182">
              <w:rPr>
                <w:rFonts w:ascii="Calibri Light" w:hAnsi="Calibri Light"/>
                <w:color w:val="000000" w:themeColor="text1"/>
                <w:szCs w:val="20"/>
              </w:rPr>
              <w:t>Physical Environment and Parent Journey Procedure</w:t>
            </w:r>
          </w:p>
        </w:tc>
      </w:tr>
      <w:tr w:rsidR="00884182" w:rsidRPr="00151775" w14:paraId="0D4B4D8C" w14:textId="77777777" w:rsidTr="00884182">
        <w:trPr>
          <w:trHeight w:val="623"/>
        </w:trPr>
        <w:tc>
          <w:tcPr>
            <w:tcW w:w="4531" w:type="dxa"/>
            <w:vMerge/>
            <w:shd w:val="clear" w:color="auto" w:fill="auto"/>
            <w:vAlign w:val="center"/>
          </w:tcPr>
          <w:p w14:paraId="3DDA0C54" w14:textId="77777777" w:rsidR="00884182" w:rsidRPr="00DE59AC" w:rsidRDefault="00884182" w:rsidP="00181224">
            <w:pPr>
              <w:ind w:hanging="27"/>
              <w:rPr>
                <w:rFonts w:ascii="Calibri Light" w:hAnsi="Calibri Light"/>
                <w:szCs w:val="28"/>
              </w:rPr>
            </w:pPr>
          </w:p>
        </w:tc>
        <w:tc>
          <w:tcPr>
            <w:tcW w:w="851" w:type="dxa"/>
            <w:vMerge/>
            <w:shd w:val="clear" w:color="auto" w:fill="auto"/>
            <w:vAlign w:val="center"/>
          </w:tcPr>
          <w:p w14:paraId="7117B93F" w14:textId="77777777" w:rsidR="00884182" w:rsidRPr="00151775" w:rsidRDefault="00884182" w:rsidP="00181224">
            <w:pPr>
              <w:ind w:hanging="27"/>
              <w:jc w:val="center"/>
              <w:rPr>
                <w:rFonts w:ascii="Calibri Light" w:hAnsi="Calibri Light"/>
                <w:color w:val="000000" w:themeColor="text1"/>
                <w:sz w:val="24"/>
              </w:rPr>
            </w:pPr>
          </w:p>
        </w:tc>
        <w:tc>
          <w:tcPr>
            <w:tcW w:w="709" w:type="dxa"/>
            <w:vMerge/>
            <w:shd w:val="clear" w:color="auto" w:fill="auto"/>
            <w:vAlign w:val="center"/>
          </w:tcPr>
          <w:p w14:paraId="362A91B6" w14:textId="77777777" w:rsidR="00884182" w:rsidRPr="00FB78DA" w:rsidRDefault="00884182" w:rsidP="00181224">
            <w:pPr>
              <w:ind w:hanging="27"/>
              <w:jc w:val="center"/>
              <w:rPr>
                <w:rFonts w:ascii="Zapf Dingbats" w:hAnsi="Zapf Dingbats"/>
                <w:color w:val="808080" w:themeColor="background1" w:themeShade="80"/>
              </w:rPr>
            </w:pPr>
          </w:p>
        </w:tc>
        <w:tc>
          <w:tcPr>
            <w:tcW w:w="2693" w:type="dxa"/>
          </w:tcPr>
          <w:p w14:paraId="1A24B548" w14:textId="5AEC72AB" w:rsidR="00884182" w:rsidRPr="00884182" w:rsidRDefault="00884182" w:rsidP="00DE59AC">
            <w:pPr>
              <w:ind w:hanging="27"/>
              <w:jc w:val="center"/>
              <w:rPr>
                <w:rFonts w:ascii="Calibri Light" w:hAnsi="Calibri Light"/>
                <w:color w:val="000000" w:themeColor="text1"/>
                <w:szCs w:val="20"/>
              </w:rPr>
            </w:pPr>
            <w:r w:rsidRPr="00884182">
              <w:rPr>
                <w:rFonts w:ascii="Calibri Light" w:hAnsi="Calibri Light"/>
                <w:color w:val="000000" w:themeColor="text1"/>
                <w:szCs w:val="20"/>
              </w:rPr>
              <w:t>Sand Pit Management Procedure</w:t>
            </w:r>
          </w:p>
        </w:tc>
      </w:tr>
    </w:tbl>
    <w:p w14:paraId="12137302" w14:textId="77777777" w:rsidR="009364CF" w:rsidRDefault="009364CF" w:rsidP="009364CF"/>
    <w:tbl>
      <w:tblPr>
        <w:tblStyle w:val="TableGrid"/>
        <w:tblW w:w="8784" w:type="dxa"/>
        <w:tblLook w:val="04A0" w:firstRow="1" w:lastRow="0" w:firstColumn="1" w:lastColumn="0" w:noHBand="0" w:noVBand="1"/>
      </w:tblPr>
      <w:tblGrid>
        <w:gridCol w:w="4531"/>
        <w:gridCol w:w="851"/>
        <w:gridCol w:w="709"/>
        <w:gridCol w:w="2693"/>
      </w:tblGrid>
      <w:tr w:rsidR="009364CF" w:rsidRPr="00151775" w14:paraId="23AB18BB" w14:textId="77777777" w:rsidTr="00181224">
        <w:trPr>
          <w:trHeight w:val="528"/>
        </w:trPr>
        <w:tc>
          <w:tcPr>
            <w:tcW w:w="4531" w:type="dxa"/>
            <w:shd w:val="clear" w:color="auto" w:fill="BFE13C"/>
            <w:vAlign w:val="center"/>
          </w:tcPr>
          <w:p w14:paraId="0F2FC003" w14:textId="77777777" w:rsidR="009364CF" w:rsidRPr="008A06D4" w:rsidRDefault="009364CF" w:rsidP="00181224">
            <w:pPr>
              <w:ind w:hanging="27"/>
              <w:rPr>
                <w:rFonts w:ascii="Calibri Light" w:hAnsi="Calibri Light"/>
                <w:color w:val="000000" w:themeColor="text1"/>
                <w:sz w:val="20"/>
                <w:szCs w:val="20"/>
              </w:rPr>
            </w:pPr>
            <w:r>
              <w:rPr>
                <w:rFonts w:ascii="Calibri Light" w:hAnsi="Calibri Light"/>
                <w:color w:val="000000" w:themeColor="text1"/>
                <w:sz w:val="24"/>
                <w:szCs w:val="24"/>
                <w:lang w:val="en-US"/>
              </w:rPr>
              <w:t>QA 4-</w:t>
            </w:r>
            <w:r>
              <w:rPr>
                <w:rFonts w:ascii="Calibri Light" w:hAnsi="Calibri Light"/>
                <w:color w:val="000000" w:themeColor="text1"/>
                <w:sz w:val="20"/>
                <w:szCs w:val="20"/>
                <w:lang w:val="en-US"/>
              </w:rPr>
              <w:t xml:space="preserve"> </w:t>
            </w:r>
            <w:r w:rsidRPr="0004463A">
              <w:rPr>
                <w:rFonts w:ascii="Calibri Light" w:hAnsi="Calibri Light"/>
                <w:color w:val="000000" w:themeColor="text1"/>
                <w:lang w:val="en-US"/>
              </w:rPr>
              <w:t>STAFFING ARRANGEMENTS</w:t>
            </w:r>
          </w:p>
        </w:tc>
        <w:tc>
          <w:tcPr>
            <w:tcW w:w="851" w:type="dxa"/>
            <w:shd w:val="clear" w:color="auto" w:fill="D9D9D9" w:themeFill="background1" w:themeFillShade="D9"/>
            <w:vAlign w:val="center"/>
          </w:tcPr>
          <w:p w14:paraId="35E5F3FB" w14:textId="77777777" w:rsidR="009364CF" w:rsidRPr="00151775" w:rsidRDefault="009364CF" w:rsidP="00181224">
            <w:pPr>
              <w:ind w:hanging="27"/>
              <w:jc w:val="center"/>
              <w:rPr>
                <w:rFonts w:ascii="Calibri Light" w:hAnsi="Calibri Light"/>
                <w:color w:val="000000" w:themeColor="text1"/>
                <w:sz w:val="24"/>
              </w:rPr>
            </w:pPr>
            <w:r>
              <w:rPr>
                <w:rFonts w:ascii="Calibri Light" w:hAnsi="Calibri Light"/>
                <w:color w:val="000000" w:themeColor="text1"/>
                <w:sz w:val="24"/>
                <w:szCs w:val="24"/>
                <w:lang w:val="en-US"/>
              </w:rPr>
              <w:t>REG</w:t>
            </w:r>
          </w:p>
        </w:tc>
        <w:tc>
          <w:tcPr>
            <w:tcW w:w="709" w:type="dxa"/>
            <w:shd w:val="clear" w:color="auto" w:fill="D9D9D9" w:themeFill="background1" w:themeFillShade="D9"/>
            <w:vAlign w:val="center"/>
          </w:tcPr>
          <w:p w14:paraId="51CDA333" w14:textId="77777777" w:rsidR="009364CF" w:rsidRPr="00151775" w:rsidRDefault="009364CF" w:rsidP="00181224">
            <w:pPr>
              <w:ind w:hanging="27"/>
              <w:jc w:val="center"/>
              <w:rPr>
                <w:rFonts w:ascii="Calibri Light" w:hAnsi="Calibri Light"/>
                <w:color w:val="000000" w:themeColor="text1"/>
                <w:sz w:val="24"/>
              </w:rPr>
            </w:pPr>
            <w:r>
              <w:rPr>
                <w:rFonts w:ascii="Calibri Light" w:hAnsi="Calibri Light"/>
                <w:color w:val="000000" w:themeColor="text1"/>
                <w:sz w:val="24"/>
                <w:szCs w:val="24"/>
                <w:lang w:val="en-US"/>
              </w:rPr>
              <w:t>OP</w:t>
            </w:r>
          </w:p>
        </w:tc>
        <w:tc>
          <w:tcPr>
            <w:tcW w:w="2693" w:type="dxa"/>
            <w:shd w:val="clear" w:color="auto" w:fill="D9D9D9" w:themeFill="background1" w:themeFillShade="D9"/>
          </w:tcPr>
          <w:p w14:paraId="58FAAC26" w14:textId="77777777" w:rsidR="009364CF" w:rsidRDefault="009364CF" w:rsidP="00181224">
            <w:pPr>
              <w:ind w:hanging="27"/>
              <w:jc w:val="center"/>
              <w:rPr>
                <w:rFonts w:ascii="Calibri Light" w:hAnsi="Calibri Light"/>
                <w:color w:val="000000" w:themeColor="text1"/>
                <w:sz w:val="24"/>
                <w:szCs w:val="24"/>
                <w:lang w:val="en-US"/>
              </w:rPr>
            </w:pPr>
            <w:r>
              <w:rPr>
                <w:rFonts w:ascii="Calibri Light" w:hAnsi="Calibri Light"/>
                <w:color w:val="000000" w:themeColor="text1"/>
                <w:sz w:val="24"/>
                <w:szCs w:val="24"/>
                <w:lang w:val="en-US"/>
              </w:rPr>
              <w:t>RELATED PROCEDURES</w:t>
            </w:r>
          </w:p>
        </w:tc>
      </w:tr>
      <w:tr w:rsidR="009364CF" w:rsidRPr="00151775" w14:paraId="7CCF3550" w14:textId="77777777" w:rsidTr="00181224">
        <w:trPr>
          <w:trHeight w:val="528"/>
        </w:trPr>
        <w:tc>
          <w:tcPr>
            <w:tcW w:w="4531" w:type="dxa"/>
            <w:shd w:val="clear" w:color="auto" w:fill="auto"/>
            <w:vAlign w:val="center"/>
          </w:tcPr>
          <w:p w14:paraId="75E07920" w14:textId="77777777" w:rsidR="009364CF" w:rsidRDefault="009364CF" w:rsidP="00181224">
            <w:pPr>
              <w:ind w:hanging="27"/>
              <w:rPr>
                <w:rFonts w:ascii="Calibri Light" w:hAnsi="Calibri Light"/>
                <w:color w:val="000000" w:themeColor="text1"/>
                <w:sz w:val="24"/>
                <w:szCs w:val="24"/>
                <w:lang w:val="en-US"/>
              </w:rPr>
            </w:pPr>
            <w:r>
              <w:rPr>
                <w:rFonts w:ascii="Calibri Light" w:hAnsi="Calibri Light"/>
                <w:szCs w:val="28"/>
              </w:rPr>
              <w:t>Bullying, Discrimination and Harassment Policy</w:t>
            </w:r>
          </w:p>
        </w:tc>
        <w:tc>
          <w:tcPr>
            <w:tcW w:w="851" w:type="dxa"/>
            <w:shd w:val="clear" w:color="auto" w:fill="auto"/>
            <w:vAlign w:val="center"/>
          </w:tcPr>
          <w:p w14:paraId="3F93AD7F" w14:textId="77777777" w:rsidR="009364CF" w:rsidRPr="00151775" w:rsidRDefault="009364CF" w:rsidP="00181224">
            <w:pPr>
              <w:ind w:hanging="27"/>
              <w:jc w:val="center"/>
              <w:rPr>
                <w:rFonts w:ascii="Calibri Light" w:hAnsi="Calibri Light"/>
                <w:color w:val="000000" w:themeColor="text1"/>
                <w:sz w:val="24"/>
              </w:rPr>
            </w:pPr>
          </w:p>
        </w:tc>
        <w:tc>
          <w:tcPr>
            <w:tcW w:w="709" w:type="dxa"/>
            <w:shd w:val="clear" w:color="auto" w:fill="auto"/>
            <w:vAlign w:val="center"/>
          </w:tcPr>
          <w:p w14:paraId="1F73B821"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rPr>
              <w:t>✓</w:t>
            </w:r>
          </w:p>
        </w:tc>
        <w:tc>
          <w:tcPr>
            <w:tcW w:w="2693" w:type="dxa"/>
          </w:tcPr>
          <w:p w14:paraId="356B9F68" w14:textId="77777777" w:rsidR="009364CF" w:rsidRPr="00FB78DA" w:rsidRDefault="009364CF" w:rsidP="00181224">
            <w:pPr>
              <w:ind w:hanging="27"/>
              <w:jc w:val="center"/>
              <w:rPr>
                <w:rFonts w:ascii="Zapf Dingbats" w:hAnsi="Zapf Dingbats"/>
                <w:color w:val="808080" w:themeColor="background1" w:themeShade="80"/>
              </w:rPr>
            </w:pPr>
            <w:r w:rsidRPr="00EB204E">
              <w:rPr>
                <w:rFonts w:ascii="Calibri Light" w:hAnsi="Calibri Light"/>
                <w:color w:val="000000" w:themeColor="text1"/>
                <w:lang w:val="en-US"/>
              </w:rPr>
              <w:t>Bullying, Discrimination &amp; Harassment Procedure</w:t>
            </w:r>
          </w:p>
        </w:tc>
      </w:tr>
      <w:tr w:rsidR="009364CF" w:rsidRPr="00151775" w14:paraId="0E669F3F" w14:textId="77777777" w:rsidTr="00181224">
        <w:trPr>
          <w:trHeight w:val="528"/>
        </w:trPr>
        <w:tc>
          <w:tcPr>
            <w:tcW w:w="4531" w:type="dxa"/>
            <w:shd w:val="clear" w:color="auto" w:fill="auto"/>
            <w:vAlign w:val="center"/>
          </w:tcPr>
          <w:p w14:paraId="343D4AC7" w14:textId="77777777" w:rsidR="009364CF" w:rsidRDefault="009364CF" w:rsidP="00181224">
            <w:pPr>
              <w:ind w:hanging="27"/>
              <w:rPr>
                <w:rFonts w:ascii="Calibri Light" w:hAnsi="Calibri Light"/>
                <w:color w:val="000000" w:themeColor="text1"/>
                <w:sz w:val="24"/>
                <w:szCs w:val="24"/>
                <w:lang w:val="en-US"/>
              </w:rPr>
            </w:pPr>
            <w:r w:rsidRPr="00A675EC">
              <w:rPr>
                <w:rFonts w:ascii="Calibri Light" w:hAnsi="Calibri Light"/>
                <w:szCs w:val="28"/>
              </w:rPr>
              <w:t>Code of Conduct Policy</w:t>
            </w:r>
          </w:p>
        </w:tc>
        <w:tc>
          <w:tcPr>
            <w:tcW w:w="851" w:type="dxa"/>
            <w:shd w:val="clear" w:color="auto" w:fill="auto"/>
            <w:vAlign w:val="center"/>
          </w:tcPr>
          <w:p w14:paraId="2E6A92EE"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709" w:type="dxa"/>
            <w:shd w:val="clear" w:color="auto" w:fill="auto"/>
            <w:vAlign w:val="center"/>
          </w:tcPr>
          <w:p w14:paraId="499377BF" w14:textId="77777777" w:rsidR="009364CF" w:rsidRPr="00151775" w:rsidRDefault="009364CF" w:rsidP="00181224">
            <w:pPr>
              <w:ind w:hanging="27"/>
              <w:jc w:val="center"/>
              <w:rPr>
                <w:rFonts w:ascii="Calibri Light" w:hAnsi="Calibri Light"/>
                <w:color w:val="000000" w:themeColor="text1"/>
                <w:sz w:val="24"/>
              </w:rPr>
            </w:pPr>
          </w:p>
        </w:tc>
        <w:tc>
          <w:tcPr>
            <w:tcW w:w="2693" w:type="dxa"/>
          </w:tcPr>
          <w:p w14:paraId="3965B893" w14:textId="77777777" w:rsidR="009364CF" w:rsidRPr="00151775" w:rsidRDefault="009364CF" w:rsidP="00181224">
            <w:pPr>
              <w:ind w:hanging="27"/>
              <w:jc w:val="center"/>
              <w:rPr>
                <w:rFonts w:ascii="Calibri Light" w:hAnsi="Calibri Light"/>
                <w:color w:val="000000" w:themeColor="text1"/>
                <w:sz w:val="24"/>
              </w:rPr>
            </w:pPr>
          </w:p>
        </w:tc>
      </w:tr>
      <w:tr w:rsidR="009364CF" w:rsidRPr="00151775" w14:paraId="26092AD1" w14:textId="77777777" w:rsidTr="00181224">
        <w:trPr>
          <w:trHeight w:val="528"/>
        </w:trPr>
        <w:tc>
          <w:tcPr>
            <w:tcW w:w="4531" w:type="dxa"/>
            <w:shd w:val="clear" w:color="auto" w:fill="auto"/>
            <w:vAlign w:val="center"/>
          </w:tcPr>
          <w:p w14:paraId="11F7DE13" w14:textId="77777777" w:rsidR="009364CF" w:rsidRDefault="009364CF" w:rsidP="00181224">
            <w:pPr>
              <w:ind w:hanging="27"/>
              <w:rPr>
                <w:rFonts w:ascii="Calibri Light" w:hAnsi="Calibri Light"/>
                <w:color w:val="000000" w:themeColor="text1"/>
                <w:sz w:val="24"/>
                <w:szCs w:val="24"/>
                <w:lang w:val="en-US"/>
              </w:rPr>
            </w:pPr>
            <w:r>
              <w:rPr>
                <w:rFonts w:ascii="Calibri Light" w:hAnsi="Calibri Light"/>
                <w:szCs w:val="28"/>
              </w:rPr>
              <w:t>Dealing with Complaints Policy (Staff)</w:t>
            </w:r>
          </w:p>
        </w:tc>
        <w:tc>
          <w:tcPr>
            <w:tcW w:w="851" w:type="dxa"/>
            <w:shd w:val="clear" w:color="auto" w:fill="auto"/>
            <w:vAlign w:val="center"/>
          </w:tcPr>
          <w:p w14:paraId="6D0F3C7E"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709" w:type="dxa"/>
            <w:shd w:val="clear" w:color="auto" w:fill="auto"/>
            <w:vAlign w:val="center"/>
          </w:tcPr>
          <w:p w14:paraId="7C909373" w14:textId="77777777" w:rsidR="009364CF" w:rsidRPr="00151775" w:rsidRDefault="009364CF" w:rsidP="00181224">
            <w:pPr>
              <w:ind w:hanging="27"/>
              <w:jc w:val="center"/>
              <w:rPr>
                <w:rFonts w:ascii="Calibri Light" w:hAnsi="Calibri Light"/>
                <w:color w:val="000000" w:themeColor="text1"/>
                <w:sz w:val="24"/>
              </w:rPr>
            </w:pPr>
          </w:p>
        </w:tc>
        <w:tc>
          <w:tcPr>
            <w:tcW w:w="2693" w:type="dxa"/>
          </w:tcPr>
          <w:p w14:paraId="51758F59" w14:textId="32190D36" w:rsidR="009364CF" w:rsidRPr="0031413D" w:rsidRDefault="009364CF" w:rsidP="00181224">
            <w:pPr>
              <w:ind w:hanging="27"/>
              <w:jc w:val="center"/>
              <w:rPr>
                <w:rFonts w:ascii="Calibri Light" w:hAnsi="Calibri Light"/>
                <w:color w:val="000000" w:themeColor="text1"/>
                <w:sz w:val="24"/>
              </w:rPr>
            </w:pPr>
          </w:p>
        </w:tc>
      </w:tr>
      <w:tr w:rsidR="009364CF" w:rsidRPr="00151775" w14:paraId="36523CF0" w14:textId="77777777" w:rsidTr="00181224">
        <w:trPr>
          <w:trHeight w:val="405"/>
        </w:trPr>
        <w:tc>
          <w:tcPr>
            <w:tcW w:w="4531" w:type="dxa"/>
            <w:vMerge w:val="restart"/>
            <w:shd w:val="clear" w:color="auto" w:fill="auto"/>
            <w:vAlign w:val="center"/>
          </w:tcPr>
          <w:p w14:paraId="48BC5377" w14:textId="77777777" w:rsidR="009364CF" w:rsidRPr="001546AE" w:rsidRDefault="009364CF" w:rsidP="00181224">
            <w:pPr>
              <w:ind w:hanging="27"/>
              <w:rPr>
                <w:rFonts w:ascii="Calibri Light" w:hAnsi="Calibri Light"/>
                <w:szCs w:val="28"/>
              </w:rPr>
            </w:pPr>
            <w:r w:rsidRPr="00E93143">
              <w:rPr>
                <w:rFonts w:ascii="Calibri Light" w:hAnsi="Calibri Light"/>
                <w:szCs w:val="28"/>
              </w:rPr>
              <w:t>Performance Management Policy</w:t>
            </w:r>
          </w:p>
        </w:tc>
        <w:tc>
          <w:tcPr>
            <w:tcW w:w="851" w:type="dxa"/>
            <w:vMerge w:val="restart"/>
            <w:shd w:val="clear" w:color="auto" w:fill="auto"/>
            <w:vAlign w:val="center"/>
          </w:tcPr>
          <w:p w14:paraId="7BDAD744" w14:textId="77777777" w:rsidR="009364CF" w:rsidRPr="001546AE" w:rsidRDefault="009364CF" w:rsidP="00181224">
            <w:pPr>
              <w:ind w:hanging="27"/>
              <w:jc w:val="center"/>
              <w:rPr>
                <w:rFonts w:ascii="Zapf Dingbats" w:hAnsi="Zapf Dingbats"/>
                <w:color w:val="808080" w:themeColor="background1" w:themeShade="80"/>
                <w:szCs w:val="28"/>
              </w:rPr>
            </w:pPr>
          </w:p>
        </w:tc>
        <w:tc>
          <w:tcPr>
            <w:tcW w:w="709" w:type="dxa"/>
            <w:vMerge w:val="restart"/>
            <w:shd w:val="clear" w:color="auto" w:fill="auto"/>
            <w:vAlign w:val="center"/>
          </w:tcPr>
          <w:p w14:paraId="15814025" w14:textId="77777777" w:rsidR="009364CF" w:rsidRPr="001546AE" w:rsidRDefault="009364CF" w:rsidP="00181224">
            <w:pPr>
              <w:ind w:hanging="27"/>
              <w:jc w:val="center"/>
              <w:rPr>
                <w:rFonts w:ascii="Segoe UI Symbol" w:hAnsi="Segoe UI Symbol" w:cs="Segoe UI Symbol"/>
                <w:color w:val="808080" w:themeColor="background1" w:themeShade="80"/>
              </w:rPr>
            </w:pPr>
            <w:r w:rsidRPr="00FB78DA">
              <w:rPr>
                <w:rFonts w:ascii="Zapf Dingbats" w:hAnsi="Zapf Dingbats"/>
                <w:color w:val="808080" w:themeColor="background1" w:themeShade="80"/>
              </w:rPr>
              <w:t>✓</w:t>
            </w:r>
          </w:p>
        </w:tc>
        <w:tc>
          <w:tcPr>
            <w:tcW w:w="2693" w:type="dxa"/>
          </w:tcPr>
          <w:p w14:paraId="1A868969" w14:textId="77777777" w:rsidR="009364CF" w:rsidRPr="0031413D" w:rsidRDefault="009364CF" w:rsidP="00181224">
            <w:pPr>
              <w:ind w:hanging="27"/>
              <w:jc w:val="center"/>
              <w:rPr>
                <w:rFonts w:ascii="Segoe UI Symbol" w:hAnsi="Segoe UI Symbol" w:cs="Segoe UI Symbol"/>
                <w:color w:val="808080" w:themeColor="background1" w:themeShade="80"/>
              </w:rPr>
            </w:pPr>
            <w:r w:rsidRPr="0031413D">
              <w:rPr>
                <w:rFonts w:ascii="Calibri Light" w:hAnsi="Calibri Light"/>
                <w:color w:val="000000" w:themeColor="text1"/>
                <w:lang w:val="en-US"/>
              </w:rPr>
              <w:t>Managing Staff Underperformance Procedure</w:t>
            </w:r>
          </w:p>
        </w:tc>
      </w:tr>
      <w:tr w:rsidR="009364CF" w:rsidRPr="00151775" w14:paraId="0D8472D2" w14:textId="77777777" w:rsidTr="00181224">
        <w:trPr>
          <w:trHeight w:val="405"/>
        </w:trPr>
        <w:tc>
          <w:tcPr>
            <w:tcW w:w="4531" w:type="dxa"/>
            <w:vMerge/>
            <w:shd w:val="clear" w:color="auto" w:fill="auto"/>
            <w:vAlign w:val="center"/>
          </w:tcPr>
          <w:p w14:paraId="0BF89B15" w14:textId="77777777" w:rsidR="009364CF" w:rsidRPr="00E93143" w:rsidRDefault="009364CF" w:rsidP="00181224">
            <w:pPr>
              <w:ind w:hanging="27"/>
              <w:rPr>
                <w:rFonts w:ascii="Calibri Light" w:hAnsi="Calibri Light"/>
                <w:szCs w:val="28"/>
              </w:rPr>
            </w:pPr>
          </w:p>
        </w:tc>
        <w:tc>
          <w:tcPr>
            <w:tcW w:w="851" w:type="dxa"/>
            <w:vMerge/>
            <w:shd w:val="clear" w:color="auto" w:fill="auto"/>
            <w:vAlign w:val="center"/>
          </w:tcPr>
          <w:p w14:paraId="5B622A93" w14:textId="77777777" w:rsidR="009364CF" w:rsidRPr="001546AE" w:rsidRDefault="009364CF" w:rsidP="00181224">
            <w:pPr>
              <w:ind w:hanging="27"/>
              <w:jc w:val="center"/>
              <w:rPr>
                <w:rFonts w:ascii="Zapf Dingbats" w:hAnsi="Zapf Dingbats"/>
                <w:color w:val="808080" w:themeColor="background1" w:themeShade="80"/>
                <w:szCs w:val="28"/>
              </w:rPr>
            </w:pPr>
          </w:p>
        </w:tc>
        <w:tc>
          <w:tcPr>
            <w:tcW w:w="709" w:type="dxa"/>
            <w:vMerge/>
            <w:shd w:val="clear" w:color="auto" w:fill="auto"/>
            <w:vAlign w:val="center"/>
          </w:tcPr>
          <w:p w14:paraId="60084136" w14:textId="77777777" w:rsidR="009364CF" w:rsidRPr="00FB78DA" w:rsidRDefault="009364CF" w:rsidP="00181224">
            <w:pPr>
              <w:ind w:hanging="27"/>
              <w:jc w:val="center"/>
              <w:rPr>
                <w:rFonts w:ascii="Zapf Dingbats" w:hAnsi="Zapf Dingbats"/>
                <w:color w:val="808080" w:themeColor="background1" w:themeShade="80"/>
              </w:rPr>
            </w:pPr>
          </w:p>
        </w:tc>
        <w:tc>
          <w:tcPr>
            <w:tcW w:w="2693" w:type="dxa"/>
          </w:tcPr>
          <w:p w14:paraId="37BA9F77" w14:textId="77777777" w:rsidR="009364CF" w:rsidRPr="0031413D" w:rsidRDefault="009364CF" w:rsidP="00181224">
            <w:pPr>
              <w:ind w:hanging="27"/>
              <w:jc w:val="center"/>
              <w:rPr>
                <w:rFonts w:ascii="Calibri Light" w:hAnsi="Calibri Light"/>
                <w:color w:val="000000" w:themeColor="text1"/>
                <w:lang w:val="en-US"/>
              </w:rPr>
            </w:pPr>
            <w:r w:rsidRPr="0031413D">
              <w:rPr>
                <w:rFonts w:ascii="Calibri Light" w:hAnsi="Calibri Light"/>
                <w:color w:val="000000" w:themeColor="text1"/>
                <w:lang w:val="en-US"/>
              </w:rPr>
              <w:t>Staff Performance Review Procedure</w:t>
            </w:r>
          </w:p>
        </w:tc>
      </w:tr>
      <w:tr w:rsidR="009364CF" w:rsidRPr="00151775" w14:paraId="12FF247A" w14:textId="77777777" w:rsidTr="00181224">
        <w:trPr>
          <w:trHeight w:val="528"/>
        </w:trPr>
        <w:tc>
          <w:tcPr>
            <w:tcW w:w="4531" w:type="dxa"/>
            <w:shd w:val="clear" w:color="auto" w:fill="auto"/>
            <w:vAlign w:val="center"/>
          </w:tcPr>
          <w:p w14:paraId="2D35ACEB" w14:textId="77777777" w:rsidR="009364CF" w:rsidRPr="001546AE" w:rsidRDefault="009364CF" w:rsidP="00181224">
            <w:pPr>
              <w:ind w:hanging="27"/>
              <w:rPr>
                <w:rFonts w:ascii="Calibri Light" w:hAnsi="Calibri Light"/>
                <w:szCs w:val="28"/>
              </w:rPr>
            </w:pPr>
            <w:r w:rsidRPr="001546AE">
              <w:rPr>
                <w:rFonts w:ascii="Calibri Light" w:hAnsi="Calibri Light"/>
                <w:szCs w:val="28"/>
              </w:rPr>
              <w:t>Pregnancy in Early Childhood Policy</w:t>
            </w:r>
          </w:p>
        </w:tc>
        <w:tc>
          <w:tcPr>
            <w:tcW w:w="851" w:type="dxa"/>
            <w:shd w:val="clear" w:color="auto" w:fill="auto"/>
            <w:vAlign w:val="center"/>
          </w:tcPr>
          <w:p w14:paraId="7F3789E9" w14:textId="77777777" w:rsidR="009364CF" w:rsidRPr="001546AE" w:rsidRDefault="009364CF" w:rsidP="00181224">
            <w:pPr>
              <w:ind w:hanging="27"/>
              <w:jc w:val="center"/>
              <w:rPr>
                <w:rFonts w:ascii="Zapf Dingbats" w:hAnsi="Zapf Dingbats"/>
                <w:color w:val="808080" w:themeColor="background1" w:themeShade="80"/>
                <w:szCs w:val="28"/>
              </w:rPr>
            </w:pPr>
          </w:p>
        </w:tc>
        <w:tc>
          <w:tcPr>
            <w:tcW w:w="709" w:type="dxa"/>
            <w:shd w:val="clear" w:color="auto" w:fill="auto"/>
            <w:vAlign w:val="center"/>
          </w:tcPr>
          <w:p w14:paraId="10B2A7FC" w14:textId="77777777" w:rsidR="009364CF" w:rsidRPr="00FB78DA" w:rsidRDefault="009364CF" w:rsidP="00181224">
            <w:pPr>
              <w:ind w:hanging="27"/>
              <w:jc w:val="center"/>
              <w:rPr>
                <w:rFonts w:ascii="Zapf Dingbats" w:hAnsi="Zapf Dingbats"/>
                <w:color w:val="808080" w:themeColor="background1" w:themeShade="80"/>
              </w:rPr>
            </w:pPr>
            <w:r w:rsidRPr="00FB78DA">
              <w:rPr>
                <w:rFonts w:ascii="Zapf Dingbats" w:hAnsi="Zapf Dingbats"/>
                <w:color w:val="808080" w:themeColor="background1" w:themeShade="80"/>
              </w:rPr>
              <w:t>✓</w:t>
            </w:r>
          </w:p>
        </w:tc>
        <w:tc>
          <w:tcPr>
            <w:tcW w:w="2693" w:type="dxa"/>
          </w:tcPr>
          <w:p w14:paraId="30E3173C" w14:textId="77777777" w:rsidR="009364CF" w:rsidRPr="0031413D" w:rsidRDefault="009364CF" w:rsidP="00181224">
            <w:pPr>
              <w:ind w:hanging="27"/>
              <w:jc w:val="center"/>
              <w:rPr>
                <w:rFonts w:ascii="Segoe UI Symbol" w:hAnsi="Segoe UI Symbol" w:cs="Segoe UI Symbol"/>
                <w:color w:val="808080" w:themeColor="background1" w:themeShade="80"/>
              </w:rPr>
            </w:pPr>
          </w:p>
        </w:tc>
      </w:tr>
      <w:tr w:rsidR="009364CF" w:rsidRPr="00151775" w14:paraId="37182497" w14:textId="77777777" w:rsidTr="00181224">
        <w:trPr>
          <w:trHeight w:val="528"/>
        </w:trPr>
        <w:tc>
          <w:tcPr>
            <w:tcW w:w="4531" w:type="dxa"/>
            <w:shd w:val="clear" w:color="auto" w:fill="auto"/>
            <w:vAlign w:val="center"/>
          </w:tcPr>
          <w:p w14:paraId="61272154" w14:textId="77777777" w:rsidR="009364CF" w:rsidRPr="001546AE" w:rsidRDefault="009364CF" w:rsidP="00181224">
            <w:pPr>
              <w:ind w:hanging="27"/>
              <w:rPr>
                <w:rFonts w:ascii="Calibri Light" w:hAnsi="Calibri Light"/>
                <w:szCs w:val="28"/>
              </w:rPr>
            </w:pPr>
            <w:r w:rsidRPr="007D6507">
              <w:rPr>
                <w:rFonts w:ascii="Calibri Light" w:hAnsi="Calibri Light"/>
                <w:szCs w:val="28"/>
              </w:rPr>
              <w:t>Probation and Induction Orientation Policy</w:t>
            </w:r>
          </w:p>
        </w:tc>
        <w:tc>
          <w:tcPr>
            <w:tcW w:w="851" w:type="dxa"/>
            <w:shd w:val="clear" w:color="auto" w:fill="auto"/>
            <w:vAlign w:val="center"/>
          </w:tcPr>
          <w:p w14:paraId="35367885" w14:textId="77777777" w:rsidR="009364CF" w:rsidRPr="001546AE" w:rsidRDefault="009364CF" w:rsidP="00181224">
            <w:pPr>
              <w:ind w:hanging="27"/>
              <w:jc w:val="center"/>
              <w:rPr>
                <w:rFonts w:ascii="Zapf Dingbats" w:hAnsi="Zapf Dingbats"/>
                <w:color w:val="808080" w:themeColor="background1" w:themeShade="80"/>
                <w:szCs w:val="28"/>
              </w:rPr>
            </w:pPr>
          </w:p>
        </w:tc>
        <w:tc>
          <w:tcPr>
            <w:tcW w:w="709" w:type="dxa"/>
            <w:shd w:val="clear" w:color="auto" w:fill="auto"/>
            <w:vAlign w:val="center"/>
          </w:tcPr>
          <w:p w14:paraId="05BA5A77"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rPr>
              <w:t>✓</w:t>
            </w:r>
          </w:p>
        </w:tc>
        <w:tc>
          <w:tcPr>
            <w:tcW w:w="2693" w:type="dxa"/>
          </w:tcPr>
          <w:p w14:paraId="592D3A08" w14:textId="77777777" w:rsidR="009364CF" w:rsidRPr="0031413D" w:rsidRDefault="009364CF" w:rsidP="00181224">
            <w:pPr>
              <w:ind w:hanging="27"/>
              <w:jc w:val="center"/>
              <w:rPr>
                <w:rFonts w:ascii="Segoe UI Symbol" w:hAnsi="Segoe UI Symbol" w:cs="Segoe UI Symbol"/>
                <w:color w:val="808080" w:themeColor="background1" w:themeShade="80"/>
              </w:rPr>
            </w:pPr>
            <w:r w:rsidRPr="0031413D">
              <w:rPr>
                <w:rFonts w:ascii="Calibri Light" w:hAnsi="Calibri Light"/>
                <w:szCs w:val="28"/>
              </w:rPr>
              <w:t>Probation Meeting Procedure</w:t>
            </w:r>
          </w:p>
        </w:tc>
      </w:tr>
      <w:tr w:rsidR="009364CF" w:rsidRPr="00151775" w14:paraId="093F1289" w14:textId="77777777" w:rsidTr="00181224">
        <w:trPr>
          <w:trHeight w:val="528"/>
        </w:trPr>
        <w:tc>
          <w:tcPr>
            <w:tcW w:w="4531" w:type="dxa"/>
            <w:shd w:val="clear" w:color="auto" w:fill="auto"/>
            <w:vAlign w:val="center"/>
          </w:tcPr>
          <w:p w14:paraId="34408CF9" w14:textId="77777777" w:rsidR="009364CF" w:rsidRPr="00A675EC" w:rsidRDefault="009364CF" w:rsidP="00181224">
            <w:pPr>
              <w:ind w:hanging="27"/>
              <w:rPr>
                <w:rFonts w:ascii="Calibri Light" w:hAnsi="Calibri Light"/>
                <w:szCs w:val="28"/>
              </w:rPr>
            </w:pPr>
            <w:r w:rsidRPr="00E93143">
              <w:rPr>
                <w:rFonts w:ascii="Calibri Light" w:hAnsi="Calibri Light"/>
                <w:szCs w:val="28"/>
              </w:rPr>
              <w:t>Recruitment Policy</w:t>
            </w:r>
          </w:p>
        </w:tc>
        <w:tc>
          <w:tcPr>
            <w:tcW w:w="851" w:type="dxa"/>
            <w:shd w:val="clear" w:color="auto" w:fill="auto"/>
            <w:vAlign w:val="center"/>
          </w:tcPr>
          <w:p w14:paraId="2B6CF750"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09" w:type="dxa"/>
            <w:shd w:val="clear" w:color="auto" w:fill="auto"/>
            <w:vAlign w:val="center"/>
          </w:tcPr>
          <w:p w14:paraId="0E587D26"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rPr>
              <w:t>✓</w:t>
            </w:r>
          </w:p>
        </w:tc>
        <w:tc>
          <w:tcPr>
            <w:tcW w:w="2693" w:type="dxa"/>
          </w:tcPr>
          <w:p w14:paraId="73C5E069" w14:textId="77777777" w:rsidR="009364CF" w:rsidRPr="00EB204E" w:rsidRDefault="009364CF" w:rsidP="00181224">
            <w:pPr>
              <w:ind w:hanging="27"/>
              <w:jc w:val="center"/>
              <w:rPr>
                <w:rFonts w:ascii="Calibri Light" w:hAnsi="Calibri Light"/>
              </w:rPr>
            </w:pPr>
          </w:p>
        </w:tc>
      </w:tr>
      <w:tr w:rsidR="009364CF" w:rsidRPr="00151775" w14:paraId="16C452A9" w14:textId="77777777" w:rsidTr="00181224">
        <w:trPr>
          <w:trHeight w:val="528"/>
        </w:trPr>
        <w:tc>
          <w:tcPr>
            <w:tcW w:w="4531" w:type="dxa"/>
            <w:shd w:val="clear" w:color="auto" w:fill="auto"/>
            <w:vAlign w:val="center"/>
          </w:tcPr>
          <w:p w14:paraId="53B6C4F2" w14:textId="77777777" w:rsidR="009364CF" w:rsidRDefault="009364CF" w:rsidP="00181224">
            <w:pPr>
              <w:ind w:hanging="27"/>
              <w:rPr>
                <w:rFonts w:ascii="Calibri Light" w:hAnsi="Calibri Light"/>
                <w:color w:val="000000" w:themeColor="text1"/>
                <w:sz w:val="24"/>
                <w:szCs w:val="24"/>
                <w:lang w:val="en-US"/>
              </w:rPr>
            </w:pPr>
            <w:r w:rsidRPr="00A675EC">
              <w:rPr>
                <w:rFonts w:ascii="Calibri Light" w:hAnsi="Calibri Light"/>
                <w:szCs w:val="28"/>
              </w:rPr>
              <w:t>Responsible Persons Policy</w:t>
            </w:r>
          </w:p>
        </w:tc>
        <w:tc>
          <w:tcPr>
            <w:tcW w:w="851" w:type="dxa"/>
            <w:shd w:val="clear" w:color="auto" w:fill="auto"/>
            <w:vAlign w:val="center"/>
          </w:tcPr>
          <w:p w14:paraId="25AE5414"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709" w:type="dxa"/>
            <w:shd w:val="clear" w:color="auto" w:fill="auto"/>
            <w:vAlign w:val="center"/>
          </w:tcPr>
          <w:p w14:paraId="2BDC46C7" w14:textId="77777777" w:rsidR="009364CF" w:rsidRPr="00151775" w:rsidRDefault="009364CF" w:rsidP="00181224">
            <w:pPr>
              <w:ind w:hanging="27"/>
              <w:jc w:val="center"/>
              <w:rPr>
                <w:rFonts w:ascii="Calibri Light" w:hAnsi="Calibri Light"/>
                <w:color w:val="000000" w:themeColor="text1"/>
                <w:sz w:val="24"/>
              </w:rPr>
            </w:pPr>
          </w:p>
        </w:tc>
        <w:tc>
          <w:tcPr>
            <w:tcW w:w="2693" w:type="dxa"/>
          </w:tcPr>
          <w:p w14:paraId="3C940D05" w14:textId="77777777" w:rsidR="009364CF" w:rsidRPr="00151775" w:rsidRDefault="009364CF" w:rsidP="00181224">
            <w:pPr>
              <w:ind w:hanging="27"/>
              <w:jc w:val="center"/>
              <w:rPr>
                <w:rFonts w:ascii="Calibri Light" w:hAnsi="Calibri Light"/>
                <w:color w:val="000000" w:themeColor="text1"/>
                <w:sz w:val="24"/>
              </w:rPr>
            </w:pPr>
            <w:r w:rsidRPr="00EB204E">
              <w:rPr>
                <w:rFonts w:ascii="Calibri Light" w:hAnsi="Calibri Light"/>
              </w:rPr>
              <w:t>Responsible Person Procedure</w:t>
            </w:r>
          </w:p>
        </w:tc>
      </w:tr>
      <w:tr w:rsidR="009364CF" w:rsidRPr="00151775" w14:paraId="73FFDA88" w14:textId="77777777" w:rsidTr="00181224">
        <w:trPr>
          <w:trHeight w:val="270"/>
        </w:trPr>
        <w:tc>
          <w:tcPr>
            <w:tcW w:w="4531" w:type="dxa"/>
            <w:vMerge w:val="restart"/>
            <w:shd w:val="clear" w:color="auto" w:fill="auto"/>
            <w:vAlign w:val="center"/>
          </w:tcPr>
          <w:p w14:paraId="04A3C8B5" w14:textId="77777777" w:rsidR="009364CF" w:rsidRPr="00A675EC" w:rsidRDefault="009364CF" w:rsidP="00181224">
            <w:pPr>
              <w:ind w:hanging="27"/>
              <w:rPr>
                <w:rFonts w:ascii="Calibri Light" w:hAnsi="Calibri Light"/>
                <w:szCs w:val="28"/>
              </w:rPr>
            </w:pPr>
            <w:r w:rsidRPr="00C74B57">
              <w:rPr>
                <w:rFonts w:ascii="Calibri Light" w:hAnsi="Calibri Light"/>
                <w:szCs w:val="28"/>
              </w:rPr>
              <w:t>Staff Leave Entitlement Policy</w:t>
            </w:r>
          </w:p>
        </w:tc>
        <w:tc>
          <w:tcPr>
            <w:tcW w:w="851" w:type="dxa"/>
            <w:vMerge w:val="restart"/>
            <w:shd w:val="clear" w:color="auto" w:fill="auto"/>
            <w:vAlign w:val="center"/>
          </w:tcPr>
          <w:p w14:paraId="1A577AC8"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09" w:type="dxa"/>
            <w:vMerge w:val="restart"/>
            <w:shd w:val="clear" w:color="auto" w:fill="auto"/>
            <w:vAlign w:val="center"/>
          </w:tcPr>
          <w:p w14:paraId="290E18E2"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rPr>
              <w:t>✓</w:t>
            </w:r>
          </w:p>
        </w:tc>
        <w:tc>
          <w:tcPr>
            <w:tcW w:w="2693" w:type="dxa"/>
          </w:tcPr>
          <w:p w14:paraId="1CDD61DB" w14:textId="77777777" w:rsidR="009364CF" w:rsidRPr="00151775" w:rsidRDefault="009364CF" w:rsidP="00181224">
            <w:pPr>
              <w:ind w:hanging="27"/>
              <w:jc w:val="center"/>
              <w:rPr>
                <w:rFonts w:ascii="Calibri Light" w:hAnsi="Calibri Light"/>
                <w:color w:val="000000" w:themeColor="text1"/>
                <w:sz w:val="24"/>
              </w:rPr>
            </w:pPr>
            <w:r w:rsidRPr="00EB204E">
              <w:rPr>
                <w:rFonts w:ascii="Calibri Light" w:hAnsi="Calibri Light"/>
                <w:color w:val="000000" w:themeColor="text1"/>
                <w:lang w:val="en-US"/>
              </w:rPr>
              <w:t>Sick and Carers Leave Guidelines Procedure</w:t>
            </w:r>
          </w:p>
        </w:tc>
      </w:tr>
      <w:tr w:rsidR="009364CF" w:rsidRPr="00151775" w14:paraId="3CAAFA05" w14:textId="77777777" w:rsidTr="00181224">
        <w:trPr>
          <w:trHeight w:val="270"/>
        </w:trPr>
        <w:tc>
          <w:tcPr>
            <w:tcW w:w="4531" w:type="dxa"/>
            <w:vMerge/>
            <w:shd w:val="clear" w:color="auto" w:fill="auto"/>
            <w:vAlign w:val="center"/>
          </w:tcPr>
          <w:p w14:paraId="396F9AA7" w14:textId="77777777" w:rsidR="009364CF" w:rsidRPr="00C74B57" w:rsidRDefault="009364CF" w:rsidP="00181224">
            <w:pPr>
              <w:ind w:hanging="27"/>
              <w:rPr>
                <w:rFonts w:ascii="Calibri Light" w:hAnsi="Calibri Light"/>
                <w:szCs w:val="28"/>
              </w:rPr>
            </w:pPr>
          </w:p>
        </w:tc>
        <w:tc>
          <w:tcPr>
            <w:tcW w:w="851" w:type="dxa"/>
            <w:vMerge/>
            <w:shd w:val="clear" w:color="auto" w:fill="auto"/>
            <w:vAlign w:val="center"/>
          </w:tcPr>
          <w:p w14:paraId="098CCD44"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09" w:type="dxa"/>
            <w:vMerge/>
            <w:shd w:val="clear" w:color="auto" w:fill="auto"/>
            <w:vAlign w:val="center"/>
          </w:tcPr>
          <w:p w14:paraId="79AB5FF3" w14:textId="77777777" w:rsidR="009364CF" w:rsidRPr="00FB78DA" w:rsidRDefault="009364CF" w:rsidP="00181224">
            <w:pPr>
              <w:ind w:hanging="27"/>
              <w:jc w:val="center"/>
              <w:rPr>
                <w:rFonts w:ascii="Zapf Dingbats" w:hAnsi="Zapf Dingbats"/>
                <w:color w:val="808080" w:themeColor="background1" w:themeShade="80"/>
              </w:rPr>
            </w:pPr>
          </w:p>
        </w:tc>
        <w:tc>
          <w:tcPr>
            <w:tcW w:w="2693" w:type="dxa"/>
          </w:tcPr>
          <w:p w14:paraId="3E8CDA99" w14:textId="77777777" w:rsidR="009364CF" w:rsidRPr="00EB204E" w:rsidRDefault="009364CF" w:rsidP="00181224">
            <w:pPr>
              <w:ind w:hanging="27"/>
              <w:jc w:val="center"/>
              <w:rPr>
                <w:rFonts w:ascii="Calibri Light" w:hAnsi="Calibri Light"/>
                <w:color w:val="000000" w:themeColor="text1"/>
                <w:lang w:val="en-US"/>
              </w:rPr>
            </w:pPr>
            <w:r w:rsidRPr="00615CE2">
              <w:rPr>
                <w:rFonts w:ascii="Calibri Light" w:hAnsi="Calibri Light"/>
                <w:szCs w:val="28"/>
              </w:rPr>
              <w:t>Flexible Working Arrangement Guidelines</w:t>
            </w:r>
          </w:p>
        </w:tc>
      </w:tr>
      <w:tr w:rsidR="009364CF" w:rsidRPr="00151775" w14:paraId="4D6A453D" w14:textId="77777777" w:rsidTr="00181224">
        <w:trPr>
          <w:trHeight w:val="547"/>
        </w:trPr>
        <w:tc>
          <w:tcPr>
            <w:tcW w:w="4531" w:type="dxa"/>
            <w:shd w:val="clear" w:color="auto" w:fill="auto"/>
            <w:vAlign w:val="center"/>
          </w:tcPr>
          <w:p w14:paraId="064674E0" w14:textId="77777777" w:rsidR="009364CF" w:rsidRDefault="009364CF" w:rsidP="00181224">
            <w:pPr>
              <w:ind w:hanging="27"/>
              <w:rPr>
                <w:rFonts w:ascii="Calibri Light" w:hAnsi="Calibri Light"/>
                <w:szCs w:val="28"/>
              </w:rPr>
            </w:pPr>
            <w:r w:rsidRPr="00A06DED">
              <w:rPr>
                <w:rFonts w:ascii="Calibri Light" w:hAnsi="Calibri Light"/>
                <w:szCs w:val="28"/>
              </w:rPr>
              <w:t>Staff Wellness Policy</w:t>
            </w:r>
          </w:p>
        </w:tc>
        <w:tc>
          <w:tcPr>
            <w:tcW w:w="851" w:type="dxa"/>
            <w:shd w:val="clear" w:color="auto" w:fill="auto"/>
            <w:vAlign w:val="center"/>
          </w:tcPr>
          <w:p w14:paraId="57FE6DCB" w14:textId="77777777" w:rsidR="009364CF" w:rsidRPr="00FB78DA" w:rsidRDefault="009364CF" w:rsidP="00181224">
            <w:pPr>
              <w:ind w:hanging="27"/>
              <w:jc w:val="center"/>
              <w:rPr>
                <w:rFonts w:ascii="Zapf Dingbats" w:hAnsi="Zapf Dingbats"/>
                <w:color w:val="808080" w:themeColor="background1" w:themeShade="80"/>
              </w:rPr>
            </w:pPr>
          </w:p>
        </w:tc>
        <w:tc>
          <w:tcPr>
            <w:tcW w:w="709" w:type="dxa"/>
            <w:shd w:val="clear" w:color="auto" w:fill="auto"/>
            <w:vAlign w:val="center"/>
          </w:tcPr>
          <w:p w14:paraId="56C6FC55"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93" w:type="dxa"/>
          </w:tcPr>
          <w:p w14:paraId="2ACB1ED3" w14:textId="77777777" w:rsidR="009364CF" w:rsidRPr="00EB204E" w:rsidRDefault="009364CF" w:rsidP="00181224">
            <w:pPr>
              <w:ind w:hanging="27"/>
              <w:jc w:val="center"/>
              <w:rPr>
                <w:rFonts w:ascii="Calibri Light" w:hAnsi="Calibri Light"/>
                <w:color w:val="000000" w:themeColor="text1"/>
                <w:lang w:val="en-US"/>
              </w:rPr>
            </w:pPr>
          </w:p>
        </w:tc>
      </w:tr>
      <w:tr w:rsidR="009364CF" w:rsidRPr="00151775" w14:paraId="10FD7024" w14:textId="77777777" w:rsidTr="00181224">
        <w:trPr>
          <w:trHeight w:val="263"/>
        </w:trPr>
        <w:tc>
          <w:tcPr>
            <w:tcW w:w="4531" w:type="dxa"/>
            <w:vMerge w:val="restart"/>
            <w:shd w:val="clear" w:color="auto" w:fill="auto"/>
            <w:vAlign w:val="center"/>
          </w:tcPr>
          <w:p w14:paraId="00EF2508" w14:textId="77777777" w:rsidR="009364CF" w:rsidRDefault="009364CF" w:rsidP="00181224">
            <w:pPr>
              <w:ind w:hanging="27"/>
              <w:rPr>
                <w:rFonts w:ascii="Calibri Light" w:hAnsi="Calibri Light"/>
                <w:szCs w:val="28"/>
              </w:rPr>
            </w:pPr>
            <w:r>
              <w:rPr>
                <w:rFonts w:ascii="Calibri Light" w:hAnsi="Calibri Light"/>
                <w:szCs w:val="28"/>
              </w:rPr>
              <w:t>Staffing Arrangements Policy</w:t>
            </w:r>
          </w:p>
        </w:tc>
        <w:tc>
          <w:tcPr>
            <w:tcW w:w="851" w:type="dxa"/>
            <w:vMerge w:val="restart"/>
            <w:shd w:val="clear" w:color="auto" w:fill="auto"/>
            <w:vAlign w:val="center"/>
          </w:tcPr>
          <w:p w14:paraId="716C5EA6" w14:textId="77777777" w:rsidR="009364CF" w:rsidRPr="00FB78DA" w:rsidRDefault="009364CF" w:rsidP="00181224">
            <w:pPr>
              <w:ind w:hanging="27"/>
              <w:jc w:val="center"/>
              <w:rPr>
                <w:rFonts w:ascii="Zapf Dingbats" w:hAnsi="Zapf Dingbats"/>
                <w:color w:val="808080" w:themeColor="background1" w:themeShade="80"/>
              </w:rPr>
            </w:pPr>
          </w:p>
        </w:tc>
        <w:tc>
          <w:tcPr>
            <w:tcW w:w="709" w:type="dxa"/>
            <w:vMerge w:val="restart"/>
            <w:shd w:val="clear" w:color="auto" w:fill="auto"/>
            <w:vAlign w:val="center"/>
          </w:tcPr>
          <w:p w14:paraId="6577EFBA"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rPr>
              <w:t>✓</w:t>
            </w:r>
          </w:p>
        </w:tc>
        <w:tc>
          <w:tcPr>
            <w:tcW w:w="2693" w:type="dxa"/>
            <w:shd w:val="clear" w:color="auto" w:fill="auto"/>
            <w:vAlign w:val="center"/>
          </w:tcPr>
          <w:p w14:paraId="4534ADD4" w14:textId="77777777" w:rsidR="009364CF" w:rsidRPr="0031413D" w:rsidRDefault="009364CF" w:rsidP="00181224">
            <w:pPr>
              <w:ind w:hanging="27"/>
              <w:jc w:val="center"/>
              <w:rPr>
                <w:rFonts w:ascii="Zapf Dingbats" w:hAnsi="Zapf Dingbats"/>
                <w:color w:val="808080" w:themeColor="background1" w:themeShade="80"/>
              </w:rPr>
            </w:pPr>
            <w:bookmarkStart w:id="1" w:name="_Hlk117521515"/>
            <w:r w:rsidRPr="0031413D">
              <w:rPr>
                <w:rFonts w:ascii="Calibri Light" w:hAnsi="Calibri Light"/>
                <w:szCs w:val="28"/>
              </w:rPr>
              <w:t>Mentorship Guide and Agreement</w:t>
            </w:r>
            <w:bookmarkEnd w:id="1"/>
          </w:p>
        </w:tc>
      </w:tr>
      <w:tr w:rsidR="009364CF" w:rsidRPr="00151775" w14:paraId="2CBDD364" w14:textId="77777777" w:rsidTr="00181224">
        <w:trPr>
          <w:trHeight w:val="262"/>
        </w:trPr>
        <w:tc>
          <w:tcPr>
            <w:tcW w:w="4531" w:type="dxa"/>
            <w:vMerge/>
            <w:shd w:val="clear" w:color="auto" w:fill="auto"/>
            <w:vAlign w:val="center"/>
          </w:tcPr>
          <w:p w14:paraId="65C3CB8D" w14:textId="77777777" w:rsidR="009364CF" w:rsidRDefault="009364CF" w:rsidP="00181224">
            <w:pPr>
              <w:ind w:hanging="27"/>
              <w:rPr>
                <w:rFonts w:ascii="Calibri Light" w:hAnsi="Calibri Light"/>
                <w:szCs w:val="28"/>
              </w:rPr>
            </w:pPr>
          </w:p>
        </w:tc>
        <w:tc>
          <w:tcPr>
            <w:tcW w:w="851" w:type="dxa"/>
            <w:vMerge/>
            <w:shd w:val="clear" w:color="auto" w:fill="auto"/>
            <w:vAlign w:val="center"/>
          </w:tcPr>
          <w:p w14:paraId="2364BC16" w14:textId="77777777" w:rsidR="009364CF" w:rsidRPr="00FB78DA" w:rsidRDefault="009364CF" w:rsidP="00181224">
            <w:pPr>
              <w:ind w:hanging="27"/>
              <w:jc w:val="center"/>
              <w:rPr>
                <w:rFonts w:ascii="Zapf Dingbats" w:hAnsi="Zapf Dingbats"/>
                <w:color w:val="808080" w:themeColor="background1" w:themeShade="80"/>
              </w:rPr>
            </w:pPr>
          </w:p>
        </w:tc>
        <w:tc>
          <w:tcPr>
            <w:tcW w:w="709" w:type="dxa"/>
            <w:vMerge/>
            <w:shd w:val="clear" w:color="auto" w:fill="auto"/>
            <w:vAlign w:val="center"/>
          </w:tcPr>
          <w:p w14:paraId="6A9065FE" w14:textId="77777777" w:rsidR="009364CF" w:rsidRPr="00FB78DA" w:rsidRDefault="009364CF" w:rsidP="00181224">
            <w:pPr>
              <w:ind w:hanging="27"/>
              <w:jc w:val="center"/>
              <w:rPr>
                <w:rFonts w:ascii="Zapf Dingbats" w:hAnsi="Zapf Dingbats"/>
                <w:color w:val="808080" w:themeColor="background1" w:themeShade="80"/>
              </w:rPr>
            </w:pPr>
          </w:p>
        </w:tc>
        <w:tc>
          <w:tcPr>
            <w:tcW w:w="2693" w:type="dxa"/>
            <w:shd w:val="clear" w:color="auto" w:fill="auto"/>
            <w:vAlign w:val="center"/>
          </w:tcPr>
          <w:p w14:paraId="40A59E7C" w14:textId="77777777" w:rsidR="009364CF" w:rsidRPr="0031413D" w:rsidRDefault="009364CF" w:rsidP="00181224">
            <w:pPr>
              <w:ind w:hanging="27"/>
              <w:jc w:val="center"/>
              <w:rPr>
                <w:rFonts w:ascii="Zapf Dingbats" w:hAnsi="Zapf Dingbats"/>
                <w:color w:val="808080" w:themeColor="background1" w:themeShade="80"/>
              </w:rPr>
            </w:pPr>
            <w:r w:rsidRPr="0031413D">
              <w:rPr>
                <w:rFonts w:ascii="Calibri Light" w:hAnsi="Calibri Light"/>
                <w:szCs w:val="28"/>
              </w:rPr>
              <w:t>Team Meeting Guide</w:t>
            </w:r>
          </w:p>
        </w:tc>
      </w:tr>
    </w:tbl>
    <w:p w14:paraId="09635CBA" w14:textId="77777777" w:rsidR="009364CF" w:rsidRPr="00822D03" w:rsidRDefault="009364CF" w:rsidP="009364CF">
      <w:pPr>
        <w:spacing w:line="240" w:lineRule="auto"/>
      </w:pPr>
    </w:p>
    <w:tbl>
      <w:tblPr>
        <w:tblStyle w:val="TableGrid"/>
        <w:tblW w:w="8784" w:type="dxa"/>
        <w:tblLook w:val="04A0" w:firstRow="1" w:lastRow="0" w:firstColumn="1" w:lastColumn="0" w:noHBand="0" w:noVBand="1"/>
      </w:tblPr>
      <w:tblGrid>
        <w:gridCol w:w="4531"/>
        <w:gridCol w:w="851"/>
        <w:gridCol w:w="709"/>
        <w:gridCol w:w="2693"/>
      </w:tblGrid>
      <w:tr w:rsidR="009364CF" w:rsidRPr="00151775" w14:paraId="27A53F54" w14:textId="77777777" w:rsidTr="00181224">
        <w:trPr>
          <w:trHeight w:val="528"/>
        </w:trPr>
        <w:tc>
          <w:tcPr>
            <w:tcW w:w="4531" w:type="dxa"/>
            <w:shd w:val="clear" w:color="auto" w:fill="FF9D01"/>
            <w:vAlign w:val="center"/>
          </w:tcPr>
          <w:p w14:paraId="43E9044B" w14:textId="77777777" w:rsidR="009364CF" w:rsidRPr="008A06D4" w:rsidRDefault="009364CF" w:rsidP="00181224">
            <w:pPr>
              <w:ind w:hanging="27"/>
              <w:rPr>
                <w:rFonts w:ascii="Calibri Light" w:hAnsi="Calibri Light"/>
                <w:color w:val="000000" w:themeColor="text1"/>
                <w:sz w:val="20"/>
                <w:szCs w:val="20"/>
              </w:rPr>
            </w:pPr>
            <w:r>
              <w:rPr>
                <w:rFonts w:ascii="Calibri Light" w:hAnsi="Calibri Light"/>
                <w:color w:val="000000" w:themeColor="text1"/>
                <w:sz w:val="24"/>
                <w:szCs w:val="24"/>
                <w:lang w:val="en-US"/>
              </w:rPr>
              <w:t>QA 5</w:t>
            </w:r>
            <w:r>
              <w:rPr>
                <w:rFonts w:ascii="Calibri Light" w:hAnsi="Calibri Light"/>
                <w:color w:val="000000" w:themeColor="text1"/>
                <w:sz w:val="20"/>
                <w:szCs w:val="20"/>
                <w:lang w:val="en-US"/>
              </w:rPr>
              <w:t xml:space="preserve">- </w:t>
            </w:r>
            <w:r w:rsidRPr="0004463A">
              <w:rPr>
                <w:rFonts w:ascii="Calibri Light" w:hAnsi="Calibri Light"/>
                <w:color w:val="000000" w:themeColor="text1"/>
                <w:lang w:val="en-US"/>
              </w:rPr>
              <w:t xml:space="preserve">RELATIONSHIPS WITH CHILDREN </w:t>
            </w:r>
          </w:p>
        </w:tc>
        <w:tc>
          <w:tcPr>
            <w:tcW w:w="851" w:type="dxa"/>
            <w:shd w:val="clear" w:color="auto" w:fill="D9D9D9" w:themeFill="background1" w:themeFillShade="D9"/>
            <w:vAlign w:val="center"/>
          </w:tcPr>
          <w:p w14:paraId="5D5677FA" w14:textId="77777777" w:rsidR="009364CF" w:rsidRPr="00151775" w:rsidRDefault="009364CF" w:rsidP="00181224">
            <w:pPr>
              <w:ind w:hanging="27"/>
              <w:jc w:val="center"/>
              <w:rPr>
                <w:rFonts w:ascii="Calibri Light" w:hAnsi="Calibri Light"/>
                <w:color w:val="000000" w:themeColor="text1"/>
                <w:sz w:val="24"/>
              </w:rPr>
            </w:pPr>
            <w:r>
              <w:rPr>
                <w:rFonts w:ascii="Calibri Light" w:hAnsi="Calibri Light"/>
                <w:color w:val="000000" w:themeColor="text1"/>
                <w:sz w:val="24"/>
                <w:szCs w:val="24"/>
                <w:lang w:val="en-US"/>
              </w:rPr>
              <w:t>REG</w:t>
            </w:r>
          </w:p>
        </w:tc>
        <w:tc>
          <w:tcPr>
            <w:tcW w:w="709" w:type="dxa"/>
            <w:shd w:val="clear" w:color="auto" w:fill="D9D9D9" w:themeFill="background1" w:themeFillShade="D9"/>
            <w:vAlign w:val="center"/>
          </w:tcPr>
          <w:p w14:paraId="59459DA4" w14:textId="77777777" w:rsidR="009364CF" w:rsidRPr="00151775" w:rsidRDefault="009364CF" w:rsidP="00181224">
            <w:pPr>
              <w:ind w:hanging="27"/>
              <w:jc w:val="center"/>
              <w:rPr>
                <w:rFonts w:ascii="Calibri Light" w:hAnsi="Calibri Light"/>
                <w:color w:val="000000" w:themeColor="text1"/>
                <w:sz w:val="24"/>
              </w:rPr>
            </w:pPr>
            <w:r>
              <w:rPr>
                <w:rFonts w:ascii="Calibri Light" w:hAnsi="Calibri Light"/>
                <w:color w:val="000000" w:themeColor="text1"/>
                <w:sz w:val="24"/>
                <w:szCs w:val="24"/>
                <w:lang w:val="en-US"/>
              </w:rPr>
              <w:t>OP</w:t>
            </w:r>
          </w:p>
        </w:tc>
        <w:tc>
          <w:tcPr>
            <w:tcW w:w="2693" w:type="dxa"/>
            <w:shd w:val="clear" w:color="auto" w:fill="D9D9D9" w:themeFill="background1" w:themeFillShade="D9"/>
          </w:tcPr>
          <w:p w14:paraId="5EBD8507" w14:textId="77777777" w:rsidR="009364CF" w:rsidRDefault="009364CF" w:rsidP="00181224">
            <w:pPr>
              <w:ind w:hanging="27"/>
              <w:jc w:val="center"/>
              <w:rPr>
                <w:rFonts w:ascii="Calibri Light" w:hAnsi="Calibri Light"/>
                <w:color w:val="000000" w:themeColor="text1"/>
                <w:sz w:val="24"/>
                <w:szCs w:val="24"/>
                <w:lang w:val="en-US"/>
              </w:rPr>
            </w:pPr>
            <w:r>
              <w:rPr>
                <w:rFonts w:ascii="Calibri Light" w:hAnsi="Calibri Light"/>
                <w:color w:val="000000" w:themeColor="text1"/>
                <w:sz w:val="24"/>
                <w:szCs w:val="24"/>
                <w:lang w:val="en-US"/>
              </w:rPr>
              <w:t>RELATED PROCEDURES</w:t>
            </w:r>
          </w:p>
        </w:tc>
      </w:tr>
      <w:tr w:rsidR="009364CF" w:rsidRPr="00151775" w14:paraId="66EFE6D0" w14:textId="77777777" w:rsidTr="00181224">
        <w:trPr>
          <w:trHeight w:val="528"/>
        </w:trPr>
        <w:tc>
          <w:tcPr>
            <w:tcW w:w="4531" w:type="dxa"/>
            <w:shd w:val="clear" w:color="auto" w:fill="auto"/>
            <w:vAlign w:val="center"/>
          </w:tcPr>
          <w:p w14:paraId="097B2E92" w14:textId="77777777" w:rsidR="009364CF" w:rsidRDefault="009364CF" w:rsidP="00181224">
            <w:pPr>
              <w:ind w:hanging="27"/>
              <w:rPr>
                <w:rFonts w:ascii="Calibri Light" w:hAnsi="Calibri Light"/>
                <w:color w:val="000000" w:themeColor="text1"/>
                <w:sz w:val="24"/>
                <w:szCs w:val="24"/>
                <w:lang w:val="en-US"/>
              </w:rPr>
            </w:pPr>
            <w:r w:rsidRPr="00BA3582">
              <w:rPr>
                <w:rFonts w:ascii="Calibri Light" w:hAnsi="Calibri Light"/>
                <w:szCs w:val="28"/>
              </w:rPr>
              <w:t>Anti-Bias and Inclusion Policy</w:t>
            </w:r>
          </w:p>
        </w:tc>
        <w:tc>
          <w:tcPr>
            <w:tcW w:w="851" w:type="dxa"/>
            <w:shd w:val="clear" w:color="auto" w:fill="auto"/>
            <w:vAlign w:val="center"/>
          </w:tcPr>
          <w:p w14:paraId="55B63B3A" w14:textId="77777777" w:rsidR="009364CF" w:rsidRPr="00151775" w:rsidRDefault="009364CF" w:rsidP="00181224">
            <w:pPr>
              <w:ind w:hanging="27"/>
              <w:jc w:val="center"/>
              <w:rPr>
                <w:rFonts w:ascii="Calibri Light" w:hAnsi="Calibri Light"/>
                <w:color w:val="000000" w:themeColor="text1"/>
                <w:sz w:val="24"/>
              </w:rPr>
            </w:pPr>
          </w:p>
        </w:tc>
        <w:tc>
          <w:tcPr>
            <w:tcW w:w="709" w:type="dxa"/>
            <w:shd w:val="clear" w:color="auto" w:fill="auto"/>
            <w:vAlign w:val="center"/>
          </w:tcPr>
          <w:p w14:paraId="4B0B1602"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93" w:type="dxa"/>
          </w:tcPr>
          <w:p w14:paraId="035820D3" w14:textId="77777777" w:rsidR="009364CF" w:rsidRPr="00151775" w:rsidRDefault="009364CF" w:rsidP="00181224">
            <w:pPr>
              <w:ind w:hanging="27"/>
              <w:jc w:val="center"/>
              <w:rPr>
                <w:rFonts w:ascii="Calibri Light" w:hAnsi="Calibri Light"/>
                <w:color w:val="000000" w:themeColor="text1"/>
                <w:sz w:val="24"/>
              </w:rPr>
            </w:pPr>
          </w:p>
        </w:tc>
      </w:tr>
      <w:tr w:rsidR="00DE59AC" w:rsidRPr="00151775" w14:paraId="1E6BE2AF" w14:textId="77777777" w:rsidTr="00181224">
        <w:trPr>
          <w:trHeight w:val="270"/>
        </w:trPr>
        <w:tc>
          <w:tcPr>
            <w:tcW w:w="4531" w:type="dxa"/>
            <w:vMerge w:val="restart"/>
            <w:shd w:val="clear" w:color="auto" w:fill="auto"/>
            <w:vAlign w:val="center"/>
          </w:tcPr>
          <w:p w14:paraId="1C76A131" w14:textId="77777777" w:rsidR="00DE59AC" w:rsidRDefault="00DE59AC" w:rsidP="00181224">
            <w:pPr>
              <w:ind w:hanging="27"/>
              <w:rPr>
                <w:rFonts w:ascii="Calibri Light" w:hAnsi="Calibri Light"/>
                <w:color w:val="000000" w:themeColor="text1"/>
                <w:sz w:val="24"/>
                <w:szCs w:val="24"/>
                <w:lang w:val="en-US"/>
              </w:rPr>
            </w:pPr>
            <w:r w:rsidRPr="00BA3582">
              <w:rPr>
                <w:rFonts w:ascii="Calibri Light" w:hAnsi="Calibri Light"/>
                <w:szCs w:val="28"/>
              </w:rPr>
              <w:t>Behaviour Guidance Policy</w:t>
            </w:r>
          </w:p>
        </w:tc>
        <w:tc>
          <w:tcPr>
            <w:tcW w:w="851" w:type="dxa"/>
            <w:vMerge w:val="restart"/>
            <w:shd w:val="clear" w:color="auto" w:fill="auto"/>
            <w:vAlign w:val="center"/>
          </w:tcPr>
          <w:p w14:paraId="0E12904C" w14:textId="77777777" w:rsidR="00DE59AC" w:rsidRPr="00151775" w:rsidRDefault="00DE59AC"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709" w:type="dxa"/>
            <w:vMerge w:val="restart"/>
            <w:shd w:val="clear" w:color="auto" w:fill="auto"/>
            <w:vAlign w:val="center"/>
          </w:tcPr>
          <w:p w14:paraId="79366FA0" w14:textId="77777777" w:rsidR="00DE59AC" w:rsidRPr="00151775" w:rsidRDefault="00DE59AC" w:rsidP="00181224">
            <w:pPr>
              <w:ind w:hanging="27"/>
              <w:jc w:val="center"/>
              <w:rPr>
                <w:rFonts w:ascii="Calibri Light" w:hAnsi="Calibri Light"/>
                <w:color w:val="000000" w:themeColor="text1"/>
                <w:sz w:val="24"/>
              </w:rPr>
            </w:pPr>
          </w:p>
        </w:tc>
        <w:tc>
          <w:tcPr>
            <w:tcW w:w="2693" w:type="dxa"/>
          </w:tcPr>
          <w:p w14:paraId="386539EC" w14:textId="77777777" w:rsidR="00DE59AC" w:rsidRPr="00151775" w:rsidRDefault="00DE59AC" w:rsidP="00181224">
            <w:pPr>
              <w:ind w:hanging="27"/>
              <w:jc w:val="center"/>
              <w:rPr>
                <w:rFonts w:ascii="Calibri Light" w:hAnsi="Calibri Light"/>
                <w:color w:val="000000" w:themeColor="text1"/>
                <w:sz w:val="24"/>
              </w:rPr>
            </w:pPr>
            <w:r w:rsidRPr="00890033">
              <w:rPr>
                <w:rFonts w:ascii="Calibri Light" w:hAnsi="Calibri Light"/>
                <w:color w:val="000000" w:themeColor="text1"/>
                <w:lang w:val="en-US"/>
              </w:rPr>
              <w:t>Behaviour Guidance Procedure</w:t>
            </w:r>
          </w:p>
        </w:tc>
      </w:tr>
      <w:tr w:rsidR="00DE59AC" w:rsidRPr="00151775" w14:paraId="13316D86" w14:textId="77777777" w:rsidTr="00DE59AC">
        <w:trPr>
          <w:trHeight w:val="338"/>
        </w:trPr>
        <w:tc>
          <w:tcPr>
            <w:tcW w:w="4531" w:type="dxa"/>
            <w:vMerge/>
            <w:shd w:val="clear" w:color="auto" w:fill="auto"/>
            <w:vAlign w:val="center"/>
          </w:tcPr>
          <w:p w14:paraId="2BE42626" w14:textId="77777777" w:rsidR="00DE59AC" w:rsidRPr="00BA3582" w:rsidRDefault="00DE59AC" w:rsidP="00181224">
            <w:pPr>
              <w:ind w:hanging="27"/>
              <w:rPr>
                <w:rFonts w:ascii="Calibri Light" w:hAnsi="Calibri Light"/>
                <w:szCs w:val="28"/>
              </w:rPr>
            </w:pPr>
          </w:p>
        </w:tc>
        <w:tc>
          <w:tcPr>
            <w:tcW w:w="851" w:type="dxa"/>
            <w:vMerge/>
            <w:shd w:val="clear" w:color="auto" w:fill="auto"/>
            <w:vAlign w:val="center"/>
          </w:tcPr>
          <w:p w14:paraId="6A9839B9" w14:textId="77777777" w:rsidR="00DE59AC" w:rsidRPr="00FB78DA" w:rsidRDefault="00DE59AC" w:rsidP="00181224">
            <w:pPr>
              <w:ind w:hanging="27"/>
              <w:jc w:val="center"/>
              <w:rPr>
                <w:rFonts w:ascii="Zapf Dingbats" w:hAnsi="Zapf Dingbats"/>
                <w:color w:val="808080" w:themeColor="background1" w:themeShade="80"/>
                <w:szCs w:val="28"/>
              </w:rPr>
            </w:pPr>
          </w:p>
        </w:tc>
        <w:tc>
          <w:tcPr>
            <w:tcW w:w="709" w:type="dxa"/>
            <w:vMerge/>
            <w:shd w:val="clear" w:color="auto" w:fill="auto"/>
            <w:vAlign w:val="center"/>
          </w:tcPr>
          <w:p w14:paraId="6CEB57B4" w14:textId="77777777" w:rsidR="00DE59AC" w:rsidRPr="00151775" w:rsidRDefault="00DE59AC" w:rsidP="00181224">
            <w:pPr>
              <w:ind w:hanging="27"/>
              <w:jc w:val="center"/>
              <w:rPr>
                <w:rFonts w:ascii="Calibri Light" w:hAnsi="Calibri Light"/>
                <w:color w:val="000000" w:themeColor="text1"/>
                <w:sz w:val="24"/>
              </w:rPr>
            </w:pPr>
          </w:p>
        </w:tc>
        <w:tc>
          <w:tcPr>
            <w:tcW w:w="2693" w:type="dxa"/>
          </w:tcPr>
          <w:p w14:paraId="1B908B01" w14:textId="232E025F" w:rsidR="00DE59AC" w:rsidRPr="00EB204E" w:rsidRDefault="00DE59AC" w:rsidP="00181224">
            <w:pPr>
              <w:ind w:hanging="27"/>
              <w:jc w:val="center"/>
              <w:rPr>
                <w:rFonts w:ascii="Calibri Light" w:hAnsi="Calibri Light"/>
                <w:color w:val="000000" w:themeColor="text1"/>
                <w:lang w:val="en-US"/>
              </w:rPr>
            </w:pPr>
            <w:r w:rsidRPr="00EB204E">
              <w:rPr>
                <w:rFonts w:ascii="Calibri Light" w:hAnsi="Calibri Light"/>
                <w:color w:val="000000" w:themeColor="text1"/>
                <w:lang w:val="en-US"/>
              </w:rPr>
              <w:t>Behaviour</w:t>
            </w:r>
            <w:r>
              <w:rPr>
                <w:rFonts w:ascii="Calibri Light" w:hAnsi="Calibri Light"/>
                <w:color w:val="000000" w:themeColor="text1"/>
                <w:lang w:val="en-US"/>
              </w:rPr>
              <w:t xml:space="preserve"> Guidance</w:t>
            </w:r>
            <w:r w:rsidRPr="00EB204E">
              <w:rPr>
                <w:rFonts w:ascii="Calibri Light" w:hAnsi="Calibri Light"/>
                <w:color w:val="000000" w:themeColor="text1"/>
                <w:lang w:val="en-US"/>
              </w:rPr>
              <w:t xml:space="preserve"> Biting Procedure</w:t>
            </w:r>
          </w:p>
        </w:tc>
      </w:tr>
      <w:tr w:rsidR="00DE59AC" w:rsidRPr="00151775" w14:paraId="373145B6" w14:textId="77777777" w:rsidTr="00181224">
        <w:trPr>
          <w:trHeight w:val="338"/>
        </w:trPr>
        <w:tc>
          <w:tcPr>
            <w:tcW w:w="4531" w:type="dxa"/>
            <w:vMerge/>
            <w:shd w:val="clear" w:color="auto" w:fill="auto"/>
            <w:vAlign w:val="center"/>
          </w:tcPr>
          <w:p w14:paraId="46B0E711" w14:textId="77777777" w:rsidR="00DE59AC" w:rsidRPr="00BA3582" w:rsidRDefault="00DE59AC" w:rsidP="00181224">
            <w:pPr>
              <w:ind w:hanging="27"/>
              <w:rPr>
                <w:rFonts w:ascii="Calibri Light" w:hAnsi="Calibri Light"/>
                <w:szCs w:val="28"/>
              </w:rPr>
            </w:pPr>
          </w:p>
        </w:tc>
        <w:tc>
          <w:tcPr>
            <w:tcW w:w="851" w:type="dxa"/>
            <w:vMerge/>
            <w:shd w:val="clear" w:color="auto" w:fill="auto"/>
            <w:vAlign w:val="center"/>
          </w:tcPr>
          <w:p w14:paraId="0B9D470E" w14:textId="77777777" w:rsidR="00DE59AC" w:rsidRPr="00FB78DA" w:rsidRDefault="00DE59AC" w:rsidP="00181224">
            <w:pPr>
              <w:ind w:hanging="27"/>
              <w:jc w:val="center"/>
              <w:rPr>
                <w:rFonts w:ascii="Zapf Dingbats" w:hAnsi="Zapf Dingbats"/>
                <w:color w:val="808080" w:themeColor="background1" w:themeShade="80"/>
                <w:szCs w:val="28"/>
              </w:rPr>
            </w:pPr>
          </w:p>
        </w:tc>
        <w:tc>
          <w:tcPr>
            <w:tcW w:w="709" w:type="dxa"/>
            <w:vMerge/>
            <w:shd w:val="clear" w:color="auto" w:fill="auto"/>
            <w:vAlign w:val="center"/>
          </w:tcPr>
          <w:p w14:paraId="2BBB8954" w14:textId="77777777" w:rsidR="00DE59AC" w:rsidRPr="00151775" w:rsidRDefault="00DE59AC" w:rsidP="00181224">
            <w:pPr>
              <w:ind w:hanging="27"/>
              <w:jc w:val="center"/>
              <w:rPr>
                <w:rFonts w:ascii="Calibri Light" w:hAnsi="Calibri Light"/>
                <w:color w:val="000000" w:themeColor="text1"/>
                <w:sz w:val="24"/>
              </w:rPr>
            </w:pPr>
          </w:p>
        </w:tc>
        <w:tc>
          <w:tcPr>
            <w:tcW w:w="2693" w:type="dxa"/>
          </w:tcPr>
          <w:p w14:paraId="5490198E" w14:textId="6D786DC1" w:rsidR="00DE59AC" w:rsidRPr="00BE4E3E" w:rsidRDefault="00DE59AC" w:rsidP="00181224">
            <w:pPr>
              <w:ind w:hanging="27"/>
              <w:jc w:val="center"/>
              <w:rPr>
                <w:rFonts w:ascii="Calibri Light" w:hAnsi="Calibri Light"/>
                <w:color w:val="000000" w:themeColor="text1"/>
                <w:highlight w:val="yellow"/>
                <w:lang w:val="en-US"/>
              </w:rPr>
            </w:pPr>
            <w:r w:rsidRPr="00BE4E3E">
              <w:rPr>
                <w:rFonts w:ascii="Calibri Light" w:hAnsi="Calibri Light"/>
                <w:color w:val="000000" w:themeColor="text1"/>
                <w:highlight w:val="yellow"/>
                <w:lang w:val="en-US"/>
              </w:rPr>
              <w:t>Behaviour Guidance Guide Promoting and Supporting Positive Behaviour</w:t>
            </w:r>
          </w:p>
        </w:tc>
      </w:tr>
      <w:tr w:rsidR="009364CF" w:rsidRPr="00151775" w14:paraId="66AB3A39" w14:textId="77777777" w:rsidTr="00181224">
        <w:trPr>
          <w:trHeight w:val="528"/>
        </w:trPr>
        <w:tc>
          <w:tcPr>
            <w:tcW w:w="4531" w:type="dxa"/>
            <w:shd w:val="clear" w:color="auto" w:fill="auto"/>
            <w:vAlign w:val="center"/>
          </w:tcPr>
          <w:p w14:paraId="6A435E15" w14:textId="77777777" w:rsidR="009364CF" w:rsidRPr="00A675EC" w:rsidRDefault="009364CF" w:rsidP="00181224">
            <w:pPr>
              <w:ind w:hanging="27"/>
              <w:rPr>
                <w:rFonts w:ascii="Calibri Light" w:hAnsi="Calibri Light"/>
                <w:szCs w:val="28"/>
              </w:rPr>
            </w:pPr>
            <w:r>
              <w:rPr>
                <w:rFonts w:ascii="Calibri Light" w:hAnsi="Calibri Light"/>
                <w:szCs w:val="28"/>
              </w:rPr>
              <w:t>Behaviour Guidance-Bullying Policy</w:t>
            </w:r>
          </w:p>
        </w:tc>
        <w:tc>
          <w:tcPr>
            <w:tcW w:w="851" w:type="dxa"/>
            <w:shd w:val="clear" w:color="auto" w:fill="auto"/>
            <w:vAlign w:val="center"/>
          </w:tcPr>
          <w:p w14:paraId="357D3282" w14:textId="77777777" w:rsidR="009364CF" w:rsidRPr="00FB78DA" w:rsidRDefault="009364CF" w:rsidP="00181224">
            <w:pPr>
              <w:ind w:hanging="27"/>
              <w:jc w:val="center"/>
              <w:rPr>
                <w:rFonts w:ascii="Zapf Dingbats" w:hAnsi="Zapf Dingbats"/>
                <w:color w:val="808080" w:themeColor="background1" w:themeShade="80"/>
                <w:szCs w:val="28"/>
              </w:rPr>
            </w:pPr>
            <w:r w:rsidRPr="00FB78DA">
              <w:rPr>
                <w:rFonts w:ascii="Zapf Dingbats" w:hAnsi="Zapf Dingbats"/>
                <w:color w:val="808080" w:themeColor="background1" w:themeShade="80"/>
              </w:rPr>
              <w:t>✓</w:t>
            </w:r>
          </w:p>
        </w:tc>
        <w:tc>
          <w:tcPr>
            <w:tcW w:w="709" w:type="dxa"/>
            <w:shd w:val="clear" w:color="auto" w:fill="auto"/>
            <w:vAlign w:val="center"/>
          </w:tcPr>
          <w:p w14:paraId="1F0767C4" w14:textId="77777777" w:rsidR="009364CF" w:rsidRPr="00151775" w:rsidRDefault="009364CF" w:rsidP="00181224">
            <w:pPr>
              <w:ind w:hanging="27"/>
              <w:jc w:val="center"/>
              <w:rPr>
                <w:rFonts w:ascii="Calibri Light" w:hAnsi="Calibri Light"/>
                <w:color w:val="000000" w:themeColor="text1"/>
                <w:sz w:val="24"/>
              </w:rPr>
            </w:pPr>
          </w:p>
        </w:tc>
        <w:tc>
          <w:tcPr>
            <w:tcW w:w="2693" w:type="dxa"/>
            <w:vAlign w:val="center"/>
          </w:tcPr>
          <w:p w14:paraId="7A248911" w14:textId="77777777" w:rsidR="009364CF" w:rsidRPr="00FB78DA" w:rsidRDefault="009364CF" w:rsidP="00181224">
            <w:pPr>
              <w:ind w:hanging="27"/>
              <w:jc w:val="center"/>
              <w:rPr>
                <w:rFonts w:ascii="Zapf Dingbats" w:hAnsi="Zapf Dingbats"/>
                <w:color w:val="808080" w:themeColor="background1" w:themeShade="80"/>
              </w:rPr>
            </w:pPr>
            <w:r w:rsidRPr="00890033">
              <w:rPr>
                <w:rFonts w:ascii="Calibri Light" w:hAnsi="Calibri Light"/>
                <w:color w:val="000000" w:themeColor="text1"/>
                <w:lang w:val="en-US"/>
              </w:rPr>
              <w:t>Bullying Response Procedure</w:t>
            </w:r>
          </w:p>
        </w:tc>
      </w:tr>
      <w:tr w:rsidR="009364CF" w:rsidRPr="00151775" w14:paraId="547D5453" w14:textId="77777777" w:rsidTr="00181224">
        <w:trPr>
          <w:trHeight w:val="528"/>
        </w:trPr>
        <w:tc>
          <w:tcPr>
            <w:tcW w:w="4531" w:type="dxa"/>
            <w:shd w:val="clear" w:color="auto" w:fill="auto"/>
            <w:vAlign w:val="center"/>
          </w:tcPr>
          <w:p w14:paraId="51E59005" w14:textId="77777777" w:rsidR="009364CF" w:rsidRDefault="009364CF" w:rsidP="00181224">
            <w:pPr>
              <w:ind w:hanging="27"/>
              <w:rPr>
                <w:rFonts w:ascii="Calibri Light" w:hAnsi="Calibri Light"/>
                <w:szCs w:val="28"/>
              </w:rPr>
            </w:pPr>
            <w:r w:rsidRPr="007C362E">
              <w:rPr>
                <w:rFonts w:ascii="Calibri Light" w:hAnsi="Calibri Light"/>
                <w:szCs w:val="28"/>
              </w:rPr>
              <w:t>Children in the Workplace Policy</w:t>
            </w:r>
          </w:p>
        </w:tc>
        <w:tc>
          <w:tcPr>
            <w:tcW w:w="851" w:type="dxa"/>
            <w:shd w:val="clear" w:color="auto" w:fill="auto"/>
            <w:vAlign w:val="center"/>
          </w:tcPr>
          <w:p w14:paraId="6ED2FE8F"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09" w:type="dxa"/>
            <w:shd w:val="clear" w:color="auto" w:fill="auto"/>
            <w:vAlign w:val="center"/>
          </w:tcPr>
          <w:p w14:paraId="2F7C9F9F" w14:textId="77777777" w:rsidR="009364CF" w:rsidRPr="00FB78DA" w:rsidRDefault="009364CF" w:rsidP="00181224">
            <w:pPr>
              <w:ind w:hanging="27"/>
              <w:jc w:val="center"/>
              <w:rPr>
                <w:rFonts w:ascii="Zapf Dingbats" w:hAnsi="Zapf Dingbats"/>
                <w:color w:val="808080" w:themeColor="background1" w:themeShade="80"/>
              </w:rPr>
            </w:pPr>
            <w:r w:rsidRPr="00FB78DA">
              <w:rPr>
                <w:rFonts w:ascii="Zapf Dingbats" w:hAnsi="Zapf Dingbats"/>
                <w:color w:val="808080" w:themeColor="background1" w:themeShade="80"/>
              </w:rPr>
              <w:t>✓</w:t>
            </w:r>
          </w:p>
        </w:tc>
        <w:tc>
          <w:tcPr>
            <w:tcW w:w="2693" w:type="dxa"/>
            <w:vAlign w:val="center"/>
          </w:tcPr>
          <w:p w14:paraId="5B047159" w14:textId="77777777" w:rsidR="009364CF" w:rsidRPr="00890033" w:rsidRDefault="009364CF" w:rsidP="00181224">
            <w:pPr>
              <w:ind w:hanging="27"/>
              <w:jc w:val="center"/>
              <w:rPr>
                <w:rFonts w:ascii="Calibri Light" w:hAnsi="Calibri Light"/>
                <w:color w:val="000000" w:themeColor="text1"/>
                <w:lang w:val="en-US"/>
              </w:rPr>
            </w:pPr>
          </w:p>
        </w:tc>
      </w:tr>
      <w:tr w:rsidR="009364CF" w:rsidRPr="00151775" w14:paraId="3190A8D5" w14:textId="77777777" w:rsidTr="00181224">
        <w:trPr>
          <w:trHeight w:val="528"/>
        </w:trPr>
        <w:tc>
          <w:tcPr>
            <w:tcW w:w="4531" w:type="dxa"/>
            <w:shd w:val="clear" w:color="auto" w:fill="auto"/>
            <w:vAlign w:val="center"/>
          </w:tcPr>
          <w:p w14:paraId="6718CAB1" w14:textId="77777777" w:rsidR="009364CF" w:rsidRDefault="009364CF" w:rsidP="00181224">
            <w:pPr>
              <w:ind w:hanging="27"/>
              <w:rPr>
                <w:rFonts w:ascii="Calibri Light" w:hAnsi="Calibri Light"/>
                <w:szCs w:val="28"/>
              </w:rPr>
            </w:pPr>
            <w:r w:rsidRPr="00BA3582">
              <w:rPr>
                <w:rFonts w:ascii="Calibri Light" w:hAnsi="Calibri Light"/>
                <w:szCs w:val="28"/>
              </w:rPr>
              <w:t>Gender Equity Policy</w:t>
            </w:r>
          </w:p>
        </w:tc>
        <w:tc>
          <w:tcPr>
            <w:tcW w:w="851" w:type="dxa"/>
            <w:shd w:val="clear" w:color="auto" w:fill="auto"/>
            <w:vAlign w:val="center"/>
          </w:tcPr>
          <w:p w14:paraId="3D24E0A3" w14:textId="77777777" w:rsidR="009364CF" w:rsidRPr="00FB78DA" w:rsidRDefault="009364CF" w:rsidP="00181224">
            <w:pPr>
              <w:ind w:hanging="27"/>
              <w:jc w:val="center"/>
              <w:rPr>
                <w:rFonts w:ascii="Zapf Dingbats" w:hAnsi="Zapf Dingbats"/>
                <w:color w:val="808080" w:themeColor="background1" w:themeShade="80"/>
              </w:rPr>
            </w:pPr>
          </w:p>
        </w:tc>
        <w:tc>
          <w:tcPr>
            <w:tcW w:w="709" w:type="dxa"/>
            <w:shd w:val="clear" w:color="auto" w:fill="auto"/>
            <w:vAlign w:val="center"/>
          </w:tcPr>
          <w:p w14:paraId="4ACA9C1D"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rPr>
              <w:t>✓</w:t>
            </w:r>
          </w:p>
        </w:tc>
        <w:tc>
          <w:tcPr>
            <w:tcW w:w="2693" w:type="dxa"/>
          </w:tcPr>
          <w:p w14:paraId="59D3E8A3" w14:textId="77777777" w:rsidR="009364CF" w:rsidRPr="00FB78DA" w:rsidRDefault="009364CF" w:rsidP="00181224">
            <w:pPr>
              <w:ind w:hanging="27"/>
              <w:jc w:val="center"/>
              <w:rPr>
                <w:rFonts w:ascii="Zapf Dingbats" w:hAnsi="Zapf Dingbats"/>
                <w:color w:val="808080" w:themeColor="background1" w:themeShade="80"/>
              </w:rPr>
            </w:pPr>
          </w:p>
        </w:tc>
      </w:tr>
      <w:tr w:rsidR="009364CF" w:rsidRPr="00151775" w14:paraId="7C2C94C7" w14:textId="77777777" w:rsidTr="00181224">
        <w:trPr>
          <w:trHeight w:val="528"/>
        </w:trPr>
        <w:tc>
          <w:tcPr>
            <w:tcW w:w="4531" w:type="dxa"/>
            <w:shd w:val="clear" w:color="auto" w:fill="auto"/>
            <w:vAlign w:val="center"/>
          </w:tcPr>
          <w:p w14:paraId="15A9B146" w14:textId="77777777" w:rsidR="009364CF" w:rsidRDefault="009364CF" w:rsidP="00181224">
            <w:pPr>
              <w:ind w:hanging="27"/>
              <w:rPr>
                <w:rFonts w:ascii="Calibri Light" w:hAnsi="Calibri Light"/>
                <w:szCs w:val="28"/>
              </w:rPr>
            </w:pPr>
            <w:r w:rsidRPr="00BA3582">
              <w:rPr>
                <w:rFonts w:ascii="Calibri Light" w:hAnsi="Calibri Light"/>
                <w:szCs w:val="28"/>
              </w:rPr>
              <w:t>Interactions with Children</w:t>
            </w:r>
            <w:r>
              <w:rPr>
                <w:rFonts w:ascii="Calibri Light" w:hAnsi="Calibri Light"/>
                <w:szCs w:val="28"/>
              </w:rPr>
              <w:t>, Families</w:t>
            </w:r>
            <w:r w:rsidRPr="00BA3582">
              <w:rPr>
                <w:rFonts w:ascii="Calibri Light" w:hAnsi="Calibri Light"/>
                <w:szCs w:val="28"/>
              </w:rPr>
              <w:t xml:space="preserve"> and Staff Policy</w:t>
            </w:r>
          </w:p>
        </w:tc>
        <w:tc>
          <w:tcPr>
            <w:tcW w:w="851" w:type="dxa"/>
            <w:shd w:val="clear" w:color="auto" w:fill="auto"/>
            <w:vAlign w:val="center"/>
          </w:tcPr>
          <w:p w14:paraId="2A027F41" w14:textId="77777777" w:rsidR="009364CF" w:rsidRPr="00FB78DA" w:rsidRDefault="009364CF" w:rsidP="00181224">
            <w:pPr>
              <w:ind w:hanging="27"/>
              <w:jc w:val="center"/>
              <w:rPr>
                <w:rFonts w:ascii="Zapf Dingbats" w:hAnsi="Zapf Dingbats"/>
                <w:color w:val="808080" w:themeColor="background1" w:themeShade="80"/>
              </w:rPr>
            </w:pPr>
            <w:r w:rsidRPr="00FB78DA">
              <w:rPr>
                <w:rFonts w:ascii="Zapf Dingbats" w:hAnsi="Zapf Dingbats"/>
                <w:color w:val="808080" w:themeColor="background1" w:themeShade="80"/>
                <w:szCs w:val="28"/>
              </w:rPr>
              <w:t>✓</w:t>
            </w:r>
          </w:p>
        </w:tc>
        <w:tc>
          <w:tcPr>
            <w:tcW w:w="709" w:type="dxa"/>
            <w:shd w:val="clear" w:color="auto" w:fill="auto"/>
            <w:vAlign w:val="center"/>
          </w:tcPr>
          <w:p w14:paraId="3CD8BCA0" w14:textId="77777777" w:rsidR="009364CF" w:rsidRPr="00151775" w:rsidRDefault="009364CF" w:rsidP="00181224">
            <w:pPr>
              <w:ind w:hanging="27"/>
              <w:jc w:val="center"/>
              <w:rPr>
                <w:rFonts w:ascii="Calibri Light" w:hAnsi="Calibri Light"/>
                <w:color w:val="000000" w:themeColor="text1"/>
                <w:sz w:val="24"/>
              </w:rPr>
            </w:pPr>
          </w:p>
        </w:tc>
        <w:tc>
          <w:tcPr>
            <w:tcW w:w="2693" w:type="dxa"/>
          </w:tcPr>
          <w:p w14:paraId="61C9220F" w14:textId="77777777" w:rsidR="009364CF" w:rsidRPr="00151775" w:rsidRDefault="009364CF" w:rsidP="00181224">
            <w:pPr>
              <w:ind w:hanging="27"/>
              <w:jc w:val="center"/>
              <w:rPr>
                <w:rFonts w:ascii="Calibri Light" w:hAnsi="Calibri Light"/>
                <w:color w:val="000000" w:themeColor="text1"/>
                <w:sz w:val="24"/>
              </w:rPr>
            </w:pPr>
          </w:p>
        </w:tc>
      </w:tr>
      <w:tr w:rsidR="009364CF" w:rsidRPr="00151775" w14:paraId="0B542BE6" w14:textId="77777777" w:rsidTr="00181224">
        <w:trPr>
          <w:trHeight w:val="528"/>
        </w:trPr>
        <w:tc>
          <w:tcPr>
            <w:tcW w:w="4531" w:type="dxa"/>
            <w:shd w:val="clear" w:color="auto" w:fill="auto"/>
            <w:vAlign w:val="center"/>
          </w:tcPr>
          <w:p w14:paraId="555495BF" w14:textId="77777777" w:rsidR="009364CF" w:rsidRDefault="009364CF" w:rsidP="00181224">
            <w:pPr>
              <w:ind w:hanging="27"/>
              <w:rPr>
                <w:rFonts w:ascii="Calibri Light" w:hAnsi="Calibri Light"/>
                <w:szCs w:val="28"/>
              </w:rPr>
            </w:pPr>
            <w:r w:rsidRPr="00BA3582">
              <w:rPr>
                <w:rFonts w:ascii="Calibri Light" w:hAnsi="Calibri Light"/>
                <w:szCs w:val="28"/>
              </w:rPr>
              <w:t>Respect for Children</w:t>
            </w:r>
            <w:r>
              <w:rPr>
                <w:rFonts w:ascii="Calibri Light" w:hAnsi="Calibri Light"/>
                <w:szCs w:val="28"/>
              </w:rPr>
              <w:t xml:space="preserve"> Policy</w:t>
            </w:r>
          </w:p>
        </w:tc>
        <w:tc>
          <w:tcPr>
            <w:tcW w:w="851" w:type="dxa"/>
            <w:shd w:val="clear" w:color="auto" w:fill="auto"/>
            <w:vAlign w:val="center"/>
          </w:tcPr>
          <w:p w14:paraId="2901992E" w14:textId="77777777" w:rsidR="009364CF" w:rsidRPr="00FB78DA" w:rsidRDefault="009364CF" w:rsidP="00181224">
            <w:pPr>
              <w:ind w:hanging="27"/>
              <w:jc w:val="center"/>
              <w:rPr>
                <w:rFonts w:ascii="Zapf Dingbats" w:hAnsi="Zapf Dingbats"/>
                <w:color w:val="808080" w:themeColor="background1" w:themeShade="80"/>
              </w:rPr>
            </w:pPr>
          </w:p>
        </w:tc>
        <w:tc>
          <w:tcPr>
            <w:tcW w:w="709" w:type="dxa"/>
            <w:shd w:val="clear" w:color="auto" w:fill="auto"/>
            <w:vAlign w:val="center"/>
          </w:tcPr>
          <w:p w14:paraId="3D5E368E"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93" w:type="dxa"/>
          </w:tcPr>
          <w:p w14:paraId="625FABF1" w14:textId="77777777" w:rsidR="009364CF" w:rsidRPr="00151775" w:rsidRDefault="009364CF" w:rsidP="00181224">
            <w:pPr>
              <w:ind w:hanging="27"/>
              <w:jc w:val="center"/>
              <w:rPr>
                <w:rFonts w:ascii="Calibri Light" w:hAnsi="Calibri Light"/>
                <w:color w:val="000000" w:themeColor="text1"/>
                <w:sz w:val="24"/>
              </w:rPr>
            </w:pPr>
          </w:p>
        </w:tc>
      </w:tr>
    </w:tbl>
    <w:p w14:paraId="3724C6E2" w14:textId="77777777" w:rsidR="009364CF" w:rsidRPr="00822D03" w:rsidRDefault="009364CF" w:rsidP="009364CF">
      <w:pPr>
        <w:spacing w:line="240" w:lineRule="auto"/>
      </w:pPr>
    </w:p>
    <w:tbl>
      <w:tblPr>
        <w:tblStyle w:val="TableGrid"/>
        <w:tblW w:w="8784" w:type="dxa"/>
        <w:tblLook w:val="04A0" w:firstRow="1" w:lastRow="0" w:firstColumn="1" w:lastColumn="0" w:noHBand="0" w:noVBand="1"/>
      </w:tblPr>
      <w:tblGrid>
        <w:gridCol w:w="4531"/>
        <w:gridCol w:w="851"/>
        <w:gridCol w:w="709"/>
        <w:gridCol w:w="2693"/>
      </w:tblGrid>
      <w:tr w:rsidR="009364CF" w:rsidRPr="00151775" w14:paraId="6771E457" w14:textId="77777777" w:rsidTr="00181224">
        <w:trPr>
          <w:trHeight w:val="528"/>
        </w:trPr>
        <w:tc>
          <w:tcPr>
            <w:tcW w:w="4531" w:type="dxa"/>
            <w:shd w:val="clear" w:color="auto" w:fill="D91A87"/>
            <w:vAlign w:val="center"/>
          </w:tcPr>
          <w:p w14:paraId="18EEAC03" w14:textId="77777777" w:rsidR="009364CF" w:rsidRPr="008A06D4" w:rsidRDefault="009364CF" w:rsidP="00181224">
            <w:pPr>
              <w:ind w:hanging="27"/>
              <w:rPr>
                <w:rFonts w:ascii="Calibri Light" w:hAnsi="Calibri Light"/>
                <w:color w:val="000000" w:themeColor="text1"/>
                <w:sz w:val="20"/>
                <w:szCs w:val="20"/>
              </w:rPr>
            </w:pPr>
            <w:r>
              <w:rPr>
                <w:rFonts w:ascii="Calibri Light" w:hAnsi="Calibri Light"/>
                <w:color w:val="000000" w:themeColor="text1"/>
                <w:sz w:val="24"/>
                <w:szCs w:val="24"/>
                <w:lang w:val="en-US"/>
              </w:rPr>
              <w:t xml:space="preserve">QA 6 - </w:t>
            </w:r>
            <w:r w:rsidRPr="0004463A">
              <w:rPr>
                <w:rFonts w:ascii="Calibri Light" w:hAnsi="Calibri Light"/>
                <w:color w:val="000000" w:themeColor="text1"/>
                <w:lang w:val="en-US"/>
              </w:rPr>
              <w:t>COLLABORATIVE PARTNERSHIPS</w:t>
            </w:r>
          </w:p>
        </w:tc>
        <w:tc>
          <w:tcPr>
            <w:tcW w:w="851" w:type="dxa"/>
            <w:shd w:val="clear" w:color="auto" w:fill="D9D9D9" w:themeFill="background1" w:themeFillShade="D9"/>
            <w:vAlign w:val="center"/>
          </w:tcPr>
          <w:p w14:paraId="1749B5C0" w14:textId="77777777" w:rsidR="009364CF" w:rsidRPr="00151775" w:rsidRDefault="009364CF" w:rsidP="00181224">
            <w:pPr>
              <w:ind w:hanging="27"/>
              <w:jc w:val="center"/>
              <w:rPr>
                <w:rFonts w:ascii="Calibri Light" w:hAnsi="Calibri Light"/>
                <w:color w:val="000000" w:themeColor="text1"/>
                <w:sz w:val="24"/>
              </w:rPr>
            </w:pPr>
            <w:r>
              <w:rPr>
                <w:rFonts w:ascii="Calibri Light" w:hAnsi="Calibri Light"/>
                <w:color w:val="000000" w:themeColor="text1"/>
                <w:sz w:val="24"/>
                <w:szCs w:val="24"/>
                <w:lang w:val="en-US"/>
              </w:rPr>
              <w:t>REG</w:t>
            </w:r>
          </w:p>
        </w:tc>
        <w:tc>
          <w:tcPr>
            <w:tcW w:w="709" w:type="dxa"/>
            <w:shd w:val="clear" w:color="auto" w:fill="D9D9D9" w:themeFill="background1" w:themeFillShade="D9"/>
            <w:vAlign w:val="center"/>
          </w:tcPr>
          <w:p w14:paraId="01CE453F" w14:textId="77777777" w:rsidR="009364CF" w:rsidRPr="00151775" w:rsidRDefault="009364CF" w:rsidP="00181224">
            <w:pPr>
              <w:ind w:hanging="27"/>
              <w:jc w:val="center"/>
              <w:rPr>
                <w:rFonts w:ascii="Calibri Light" w:hAnsi="Calibri Light"/>
                <w:color w:val="000000" w:themeColor="text1"/>
                <w:sz w:val="24"/>
              </w:rPr>
            </w:pPr>
            <w:r>
              <w:rPr>
                <w:rFonts w:ascii="Calibri Light" w:hAnsi="Calibri Light"/>
                <w:color w:val="000000" w:themeColor="text1"/>
                <w:sz w:val="24"/>
                <w:szCs w:val="24"/>
                <w:lang w:val="en-US"/>
              </w:rPr>
              <w:t>OP</w:t>
            </w:r>
          </w:p>
        </w:tc>
        <w:tc>
          <w:tcPr>
            <w:tcW w:w="2693" w:type="dxa"/>
            <w:shd w:val="clear" w:color="auto" w:fill="D9D9D9" w:themeFill="background1" w:themeFillShade="D9"/>
          </w:tcPr>
          <w:p w14:paraId="614321BB" w14:textId="77777777" w:rsidR="009364CF" w:rsidRDefault="009364CF" w:rsidP="00181224">
            <w:pPr>
              <w:ind w:hanging="27"/>
              <w:jc w:val="center"/>
              <w:rPr>
                <w:rFonts w:ascii="Calibri Light" w:hAnsi="Calibri Light"/>
                <w:color w:val="000000" w:themeColor="text1"/>
                <w:sz w:val="24"/>
                <w:szCs w:val="24"/>
                <w:lang w:val="en-US"/>
              </w:rPr>
            </w:pPr>
            <w:r>
              <w:rPr>
                <w:rFonts w:ascii="Calibri Light" w:hAnsi="Calibri Light"/>
                <w:color w:val="000000" w:themeColor="text1"/>
                <w:sz w:val="24"/>
                <w:szCs w:val="24"/>
                <w:lang w:val="en-US"/>
              </w:rPr>
              <w:t>RELATED PROCEDURES</w:t>
            </w:r>
          </w:p>
        </w:tc>
      </w:tr>
      <w:tr w:rsidR="009364CF" w:rsidRPr="00151775" w14:paraId="17B56C25" w14:textId="77777777" w:rsidTr="00181224">
        <w:trPr>
          <w:trHeight w:val="528"/>
        </w:trPr>
        <w:tc>
          <w:tcPr>
            <w:tcW w:w="4531" w:type="dxa"/>
            <w:shd w:val="clear" w:color="auto" w:fill="auto"/>
            <w:vAlign w:val="center"/>
          </w:tcPr>
          <w:p w14:paraId="1751D38C" w14:textId="77777777" w:rsidR="009364CF" w:rsidRDefault="009364CF" w:rsidP="00181224">
            <w:pPr>
              <w:ind w:hanging="27"/>
              <w:rPr>
                <w:rFonts w:ascii="Calibri Light" w:hAnsi="Calibri Light"/>
                <w:szCs w:val="28"/>
              </w:rPr>
            </w:pPr>
            <w:r w:rsidRPr="00C74B57">
              <w:rPr>
                <w:rFonts w:ascii="Calibri Light" w:hAnsi="Calibri Light"/>
                <w:szCs w:val="28"/>
              </w:rPr>
              <w:t>English as an Additional Language or Dialect (EAL/D) Policy</w:t>
            </w:r>
          </w:p>
        </w:tc>
        <w:tc>
          <w:tcPr>
            <w:tcW w:w="851" w:type="dxa"/>
            <w:shd w:val="clear" w:color="auto" w:fill="auto"/>
            <w:vAlign w:val="center"/>
          </w:tcPr>
          <w:p w14:paraId="392D5197"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09" w:type="dxa"/>
            <w:shd w:val="clear" w:color="auto" w:fill="auto"/>
            <w:vAlign w:val="center"/>
          </w:tcPr>
          <w:p w14:paraId="1A9FDC62"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rPr>
              <w:t>✓</w:t>
            </w:r>
          </w:p>
        </w:tc>
        <w:tc>
          <w:tcPr>
            <w:tcW w:w="2693" w:type="dxa"/>
          </w:tcPr>
          <w:p w14:paraId="01D65CDE" w14:textId="77777777" w:rsidR="009364CF" w:rsidRPr="0031413D" w:rsidRDefault="009364CF" w:rsidP="00181224">
            <w:pPr>
              <w:ind w:hanging="27"/>
              <w:jc w:val="center"/>
              <w:rPr>
                <w:rFonts w:ascii="Calibri Light" w:hAnsi="Calibri Light"/>
                <w:color w:val="000000" w:themeColor="text1"/>
                <w:sz w:val="24"/>
              </w:rPr>
            </w:pPr>
          </w:p>
        </w:tc>
      </w:tr>
      <w:tr w:rsidR="00DE59AC" w:rsidRPr="00151775" w14:paraId="6AD34BF1" w14:textId="77777777" w:rsidTr="00DE59AC">
        <w:trPr>
          <w:trHeight w:val="332"/>
        </w:trPr>
        <w:tc>
          <w:tcPr>
            <w:tcW w:w="4531" w:type="dxa"/>
            <w:vMerge w:val="restart"/>
            <w:shd w:val="clear" w:color="auto" w:fill="auto"/>
            <w:vAlign w:val="center"/>
          </w:tcPr>
          <w:p w14:paraId="26028377" w14:textId="77777777" w:rsidR="00DE59AC" w:rsidRPr="0096578B" w:rsidRDefault="00DE59AC" w:rsidP="00181224">
            <w:pPr>
              <w:ind w:hanging="27"/>
              <w:rPr>
                <w:rFonts w:ascii="Calibri Light" w:hAnsi="Calibri Light"/>
                <w:szCs w:val="28"/>
              </w:rPr>
            </w:pPr>
            <w:r w:rsidRPr="0096578B">
              <w:rPr>
                <w:rFonts w:ascii="Calibri Light" w:hAnsi="Calibri Light"/>
                <w:szCs w:val="28"/>
              </w:rPr>
              <w:t>Enrolment Policy</w:t>
            </w:r>
          </w:p>
        </w:tc>
        <w:tc>
          <w:tcPr>
            <w:tcW w:w="851" w:type="dxa"/>
            <w:vMerge w:val="restart"/>
            <w:shd w:val="clear" w:color="auto" w:fill="auto"/>
            <w:vAlign w:val="center"/>
          </w:tcPr>
          <w:p w14:paraId="497A234D" w14:textId="77777777" w:rsidR="00DE59AC" w:rsidRPr="00FB78DA" w:rsidRDefault="00DE59AC" w:rsidP="00181224">
            <w:pPr>
              <w:ind w:hanging="27"/>
              <w:jc w:val="center"/>
              <w:rPr>
                <w:rFonts w:ascii="Zapf Dingbats" w:hAnsi="Zapf Dingbats"/>
                <w:color w:val="808080" w:themeColor="background1" w:themeShade="80"/>
                <w:szCs w:val="28"/>
              </w:rPr>
            </w:pPr>
            <w:r w:rsidRPr="00FB78DA">
              <w:rPr>
                <w:rFonts w:ascii="Zapf Dingbats" w:hAnsi="Zapf Dingbats"/>
                <w:color w:val="808080" w:themeColor="background1" w:themeShade="80"/>
                <w:szCs w:val="28"/>
              </w:rPr>
              <w:t>✓</w:t>
            </w:r>
          </w:p>
        </w:tc>
        <w:tc>
          <w:tcPr>
            <w:tcW w:w="709" w:type="dxa"/>
            <w:vMerge w:val="restart"/>
            <w:shd w:val="clear" w:color="auto" w:fill="auto"/>
            <w:vAlign w:val="center"/>
          </w:tcPr>
          <w:p w14:paraId="6DA92E37" w14:textId="77777777" w:rsidR="00DE59AC" w:rsidRPr="00151775" w:rsidRDefault="00DE59AC" w:rsidP="00181224">
            <w:pPr>
              <w:ind w:hanging="27"/>
              <w:jc w:val="center"/>
              <w:rPr>
                <w:rFonts w:ascii="Calibri Light" w:hAnsi="Calibri Light"/>
                <w:color w:val="000000" w:themeColor="text1"/>
                <w:sz w:val="24"/>
              </w:rPr>
            </w:pPr>
          </w:p>
        </w:tc>
        <w:tc>
          <w:tcPr>
            <w:tcW w:w="2693" w:type="dxa"/>
            <w:vAlign w:val="center"/>
          </w:tcPr>
          <w:p w14:paraId="0E5EEDBE" w14:textId="77777777" w:rsidR="00DE59AC" w:rsidRPr="0031413D" w:rsidRDefault="00DE59AC" w:rsidP="00181224">
            <w:pPr>
              <w:ind w:hanging="27"/>
              <w:jc w:val="center"/>
              <w:rPr>
                <w:rFonts w:ascii="Calibri Light" w:hAnsi="Calibri Light"/>
                <w:color w:val="000000" w:themeColor="text1"/>
                <w:sz w:val="24"/>
              </w:rPr>
            </w:pPr>
            <w:r w:rsidRPr="0031413D">
              <w:rPr>
                <w:rFonts w:ascii="Calibri Light" w:hAnsi="Calibri Light"/>
                <w:szCs w:val="28"/>
              </w:rPr>
              <w:t>Enrolment Procedure</w:t>
            </w:r>
          </w:p>
        </w:tc>
      </w:tr>
      <w:tr w:rsidR="00DE59AC" w:rsidRPr="00151775" w14:paraId="777983CB" w14:textId="77777777" w:rsidTr="00181224">
        <w:trPr>
          <w:trHeight w:val="332"/>
        </w:trPr>
        <w:tc>
          <w:tcPr>
            <w:tcW w:w="4531" w:type="dxa"/>
            <w:vMerge/>
            <w:shd w:val="clear" w:color="auto" w:fill="auto"/>
            <w:vAlign w:val="center"/>
          </w:tcPr>
          <w:p w14:paraId="06A27268" w14:textId="77777777" w:rsidR="00DE59AC" w:rsidRPr="0096578B" w:rsidRDefault="00DE59AC" w:rsidP="00181224">
            <w:pPr>
              <w:ind w:hanging="27"/>
              <w:rPr>
                <w:rFonts w:ascii="Calibri Light" w:hAnsi="Calibri Light"/>
                <w:szCs w:val="28"/>
              </w:rPr>
            </w:pPr>
          </w:p>
        </w:tc>
        <w:tc>
          <w:tcPr>
            <w:tcW w:w="851" w:type="dxa"/>
            <w:vMerge/>
            <w:shd w:val="clear" w:color="auto" w:fill="auto"/>
            <w:vAlign w:val="center"/>
          </w:tcPr>
          <w:p w14:paraId="210BB62E" w14:textId="77777777" w:rsidR="00DE59AC" w:rsidRPr="00FB78DA" w:rsidRDefault="00DE59AC" w:rsidP="00181224">
            <w:pPr>
              <w:ind w:hanging="27"/>
              <w:jc w:val="center"/>
              <w:rPr>
                <w:rFonts w:ascii="Zapf Dingbats" w:hAnsi="Zapf Dingbats"/>
                <w:color w:val="808080" w:themeColor="background1" w:themeShade="80"/>
                <w:szCs w:val="28"/>
              </w:rPr>
            </w:pPr>
          </w:p>
        </w:tc>
        <w:tc>
          <w:tcPr>
            <w:tcW w:w="709" w:type="dxa"/>
            <w:vMerge/>
            <w:shd w:val="clear" w:color="auto" w:fill="auto"/>
            <w:vAlign w:val="center"/>
          </w:tcPr>
          <w:p w14:paraId="5958D79A" w14:textId="77777777" w:rsidR="00DE59AC" w:rsidRPr="00151775" w:rsidRDefault="00DE59AC" w:rsidP="00181224">
            <w:pPr>
              <w:ind w:hanging="27"/>
              <w:jc w:val="center"/>
              <w:rPr>
                <w:rFonts w:ascii="Calibri Light" w:hAnsi="Calibri Light"/>
                <w:color w:val="000000" w:themeColor="text1"/>
                <w:sz w:val="24"/>
              </w:rPr>
            </w:pPr>
          </w:p>
        </w:tc>
        <w:tc>
          <w:tcPr>
            <w:tcW w:w="2693" w:type="dxa"/>
            <w:vAlign w:val="center"/>
          </w:tcPr>
          <w:p w14:paraId="4054276E" w14:textId="547FA66C" w:rsidR="00DE59AC" w:rsidRPr="0031413D" w:rsidRDefault="00DE59AC" w:rsidP="00181224">
            <w:pPr>
              <w:ind w:hanging="27"/>
              <w:jc w:val="center"/>
              <w:rPr>
                <w:rFonts w:ascii="Calibri Light" w:hAnsi="Calibri Light"/>
                <w:szCs w:val="28"/>
              </w:rPr>
            </w:pPr>
            <w:r w:rsidRPr="00BE4E3E">
              <w:rPr>
                <w:rFonts w:ascii="Calibri Light" w:hAnsi="Calibri Light"/>
                <w:szCs w:val="28"/>
                <w:highlight w:val="yellow"/>
              </w:rPr>
              <w:t>Waitlist Procedure</w:t>
            </w:r>
          </w:p>
        </w:tc>
      </w:tr>
      <w:tr w:rsidR="009364CF" w:rsidRPr="00151775" w14:paraId="7957C675" w14:textId="77777777" w:rsidTr="00181224">
        <w:trPr>
          <w:trHeight w:val="338"/>
        </w:trPr>
        <w:tc>
          <w:tcPr>
            <w:tcW w:w="4531" w:type="dxa"/>
            <w:vMerge w:val="restart"/>
            <w:shd w:val="clear" w:color="auto" w:fill="auto"/>
            <w:vAlign w:val="center"/>
          </w:tcPr>
          <w:p w14:paraId="4715460D" w14:textId="77777777" w:rsidR="009364CF" w:rsidRDefault="009364CF" w:rsidP="00181224">
            <w:pPr>
              <w:ind w:hanging="27"/>
              <w:rPr>
                <w:rFonts w:ascii="Calibri Light" w:hAnsi="Calibri Light"/>
                <w:color w:val="000000" w:themeColor="text1"/>
                <w:sz w:val="24"/>
                <w:szCs w:val="24"/>
                <w:lang w:val="en-US"/>
              </w:rPr>
            </w:pPr>
            <w:r w:rsidRPr="0096578B">
              <w:rPr>
                <w:rFonts w:ascii="Calibri Light" w:hAnsi="Calibri Light"/>
                <w:szCs w:val="28"/>
              </w:rPr>
              <w:t>Family Communication Policy</w:t>
            </w:r>
          </w:p>
        </w:tc>
        <w:tc>
          <w:tcPr>
            <w:tcW w:w="851" w:type="dxa"/>
            <w:vMerge w:val="restart"/>
            <w:shd w:val="clear" w:color="auto" w:fill="auto"/>
            <w:vAlign w:val="center"/>
          </w:tcPr>
          <w:p w14:paraId="162D30F9" w14:textId="77777777" w:rsidR="009364CF" w:rsidRPr="00151775" w:rsidRDefault="009364CF" w:rsidP="00181224">
            <w:pPr>
              <w:ind w:hanging="27"/>
              <w:jc w:val="center"/>
              <w:rPr>
                <w:rFonts w:ascii="Calibri Light" w:hAnsi="Calibri Light"/>
                <w:color w:val="000000" w:themeColor="text1"/>
                <w:sz w:val="24"/>
              </w:rPr>
            </w:pPr>
          </w:p>
        </w:tc>
        <w:tc>
          <w:tcPr>
            <w:tcW w:w="709" w:type="dxa"/>
            <w:vMerge w:val="restart"/>
            <w:shd w:val="clear" w:color="auto" w:fill="auto"/>
            <w:vAlign w:val="center"/>
          </w:tcPr>
          <w:p w14:paraId="5EBC8889"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rPr>
              <w:t>✓</w:t>
            </w:r>
          </w:p>
        </w:tc>
        <w:tc>
          <w:tcPr>
            <w:tcW w:w="2693" w:type="dxa"/>
          </w:tcPr>
          <w:p w14:paraId="01CEE5F0" w14:textId="77777777" w:rsidR="009364CF" w:rsidRPr="00DE59AC" w:rsidRDefault="009364CF" w:rsidP="00181224">
            <w:pPr>
              <w:ind w:hanging="27"/>
              <w:jc w:val="center"/>
              <w:rPr>
                <w:rFonts w:asciiTheme="majorHAnsi" w:hAnsiTheme="majorHAnsi" w:cstheme="majorHAnsi"/>
              </w:rPr>
            </w:pPr>
            <w:r w:rsidRPr="00DE59AC">
              <w:rPr>
                <w:rFonts w:asciiTheme="majorHAnsi" w:hAnsiTheme="majorHAnsi" w:cstheme="majorHAnsi"/>
              </w:rPr>
              <w:t>Connecting with Parents and Children – Guide</w:t>
            </w:r>
          </w:p>
        </w:tc>
      </w:tr>
      <w:tr w:rsidR="009364CF" w:rsidRPr="00151775" w14:paraId="1C07611E" w14:textId="77777777" w:rsidTr="00181224">
        <w:trPr>
          <w:trHeight w:val="338"/>
        </w:trPr>
        <w:tc>
          <w:tcPr>
            <w:tcW w:w="4531" w:type="dxa"/>
            <w:vMerge/>
            <w:shd w:val="clear" w:color="auto" w:fill="auto"/>
            <w:vAlign w:val="center"/>
          </w:tcPr>
          <w:p w14:paraId="37655F08" w14:textId="77777777" w:rsidR="009364CF" w:rsidRPr="0096578B" w:rsidRDefault="009364CF" w:rsidP="00181224">
            <w:pPr>
              <w:ind w:hanging="27"/>
              <w:rPr>
                <w:rFonts w:ascii="Calibri Light" w:hAnsi="Calibri Light"/>
                <w:szCs w:val="28"/>
              </w:rPr>
            </w:pPr>
          </w:p>
        </w:tc>
        <w:tc>
          <w:tcPr>
            <w:tcW w:w="851" w:type="dxa"/>
            <w:vMerge/>
            <w:shd w:val="clear" w:color="auto" w:fill="auto"/>
            <w:vAlign w:val="center"/>
          </w:tcPr>
          <w:p w14:paraId="46FB8F4C" w14:textId="77777777" w:rsidR="009364CF" w:rsidRPr="00151775" w:rsidRDefault="009364CF" w:rsidP="00181224">
            <w:pPr>
              <w:ind w:hanging="27"/>
              <w:jc w:val="center"/>
              <w:rPr>
                <w:rFonts w:ascii="Calibri Light" w:hAnsi="Calibri Light"/>
                <w:color w:val="000000" w:themeColor="text1"/>
                <w:sz w:val="24"/>
              </w:rPr>
            </w:pPr>
          </w:p>
        </w:tc>
        <w:tc>
          <w:tcPr>
            <w:tcW w:w="709" w:type="dxa"/>
            <w:vMerge/>
            <w:shd w:val="clear" w:color="auto" w:fill="auto"/>
            <w:vAlign w:val="center"/>
          </w:tcPr>
          <w:p w14:paraId="3BB524D6" w14:textId="77777777" w:rsidR="009364CF" w:rsidRPr="00FB78DA" w:rsidRDefault="009364CF" w:rsidP="00181224">
            <w:pPr>
              <w:ind w:hanging="27"/>
              <w:jc w:val="center"/>
              <w:rPr>
                <w:rFonts w:ascii="Zapf Dingbats" w:hAnsi="Zapf Dingbats"/>
                <w:color w:val="808080" w:themeColor="background1" w:themeShade="80"/>
              </w:rPr>
            </w:pPr>
          </w:p>
        </w:tc>
        <w:tc>
          <w:tcPr>
            <w:tcW w:w="2693" w:type="dxa"/>
          </w:tcPr>
          <w:p w14:paraId="2F52F17F" w14:textId="77777777" w:rsidR="009364CF" w:rsidRPr="00DE59AC" w:rsidRDefault="009364CF" w:rsidP="00181224">
            <w:pPr>
              <w:ind w:hanging="27"/>
              <w:jc w:val="center"/>
              <w:rPr>
                <w:rFonts w:asciiTheme="majorHAnsi" w:hAnsiTheme="majorHAnsi" w:cstheme="majorHAnsi"/>
              </w:rPr>
            </w:pPr>
            <w:r w:rsidRPr="00DE59AC">
              <w:rPr>
                <w:rFonts w:asciiTheme="majorHAnsi" w:hAnsiTheme="majorHAnsi" w:cstheme="majorHAnsi"/>
              </w:rPr>
              <w:t>Family Conduct Guidelines</w:t>
            </w:r>
          </w:p>
        </w:tc>
      </w:tr>
      <w:tr w:rsidR="009364CF" w:rsidRPr="00151775" w14:paraId="5BC2F0E8" w14:textId="77777777" w:rsidTr="00181224">
        <w:trPr>
          <w:trHeight w:val="528"/>
        </w:trPr>
        <w:tc>
          <w:tcPr>
            <w:tcW w:w="4531" w:type="dxa"/>
            <w:shd w:val="clear" w:color="auto" w:fill="auto"/>
            <w:vAlign w:val="center"/>
          </w:tcPr>
          <w:p w14:paraId="6225766A" w14:textId="77777777" w:rsidR="009364CF" w:rsidRPr="00A675EC" w:rsidRDefault="009364CF" w:rsidP="00181224">
            <w:pPr>
              <w:rPr>
                <w:rFonts w:ascii="Calibri Light" w:hAnsi="Calibri Light"/>
                <w:szCs w:val="28"/>
              </w:rPr>
            </w:pPr>
            <w:r w:rsidRPr="008554FC">
              <w:rPr>
                <w:rFonts w:ascii="Calibri Light" w:hAnsi="Calibri Light"/>
                <w:color w:val="FF0000"/>
                <w:szCs w:val="28"/>
              </w:rPr>
              <w:t>Kindergarten Enrolment Policy (</w:t>
            </w:r>
            <w:r w:rsidRPr="008554FC">
              <w:rPr>
                <w:rFonts w:ascii="Calibri Light" w:hAnsi="Calibri Light"/>
                <w:color w:val="FF0000"/>
                <w:szCs w:val="28"/>
                <w:highlight w:val="yellow"/>
              </w:rPr>
              <w:t>VIC services</w:t>
            </w:r>
            <w:r w:rsidRPr="008554FC">
              <w:rPr>
                <w:rFonts w:ascii="Calibri Light" w:hAnsi="Calibri Light"/>
                <w:color w:val="FF0000"/>
                <w:szCs w:val="28"/>
              </w:rPr>
              <w:t>)</w:t>
            </w:r>
          </w:p>
        </w:tc>
        <w:tc>
          <w:tcPr>
            <w:tcW w:w="851" w:type="dxa"/>
            <w:shd w:val="clear" w:color="auto" w:fill="auto"/>
            <w:vAlign w:val="center"/>
          </w:tcPr>
          <w:p w14:paraId="523CBB64"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09" w:type="dxa"/>
            <w:shd w:val="clear" w:color="auto" w:fill="auto"/>
            <w:vAlign w:val="center"/>
          </w:tcPr>
          <w:p w14:paraId="7EEDC0F8"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93" w:type="dxa"/>
          </w:tcPr>
          <w:p w14:paraId="0210DB8A" w14:textId="77777777" w:rsidR="009364CF" w:rsidRPr="0031413D" w:rsidRDefault="009364CF" w:rsidP="00181224">
            <w:pPr>
              <w:ind w:hanging="27"/>
              <w:jc w:val="center"/>
              <w:rPr>
                <w:rFonts w:ascii="Calibri Light" w:hAnsi="Calibri Light"/>
                <w:color w:val="000000" w:themeColor="text1"/>
                <w:sz w:val="24"/>
              </w:rPr>
            </w:pPr>
          </w:p>
        </w:tc>
      </w:tr>
      <w:tr w:rsidR="009364CF" w:rsidRPr="00151775" w14:paraId="35AC7F4D" w14:textId="77777777" w:rsidTr="00181224">
        <w:trPr>
          <w:trHeight w:val="528"/>
        </w:trPr>
        <w:tc>
          <w:tcPr>
            <w:tcW w:w="4531" w:type="dxa"/>
            <w:shd w:val="clear" w:color="auto" w:fill="auto"/>
            <w:vAlign w:val="center"/>
          </w:tcPr>
          <w:p w14:paraId="60A0E1D4" w14:textId="77777777" w:rsidR="009364CF" w:rsidRDefault="009364CF" w:rsidP="00181224">
            <w:pPr>
              <w:ind w:hanging="27"/>
              <w:rPr>
                <w:rFonts w:ascii="Calibri Light" w:hAnsi="Calibri Light"/>
                <w:szCs w:val="28"/>
              </w:rPr>
            </w:pPr>
            <w:r w:rsidRPr="0096578B">
              <w:rPr>
                <w:rFonts w:ascii="Calibri Light" w:hAnsi="Calibri Light"/>
                <w:szCs w:val="28"/>
              </w:rPr>
              <w:t>Open Door Policy</w:t>
            </w:r>
          </w:p>
        </w:tc>
        <w:tc>
          <w:tcPr>
            <w:tcW w:w="851" w:type="dxa"/>
            <w:shd w:val="clear" w:color="auto" w:fill="auto"/>
            <w:vAlign w:val="center"/>
          </w:tcPr>
          <w:p w14:paraId="170461ED" w14:textId="77777777" w:rsidR="009364CF" w:rsidRPr="00FB78DA" w:rsidRDefault="009364CF" w:rsidP="00181224">
            <w:pPr>
              <w:ind w:hanging="27"/>
              <w:jc w:val="center"/>
              <w:rPr>
                <w:rFonts w:ascii="Zapf Dingbats" w:hAnsi="Zapf Dingbats"/>
                <w:color w:val="808080" w:themeColor="background1" w:themeShade="80"/>
              </w:rPr>
            </w:pPr>
          </w:p>
        </w:tc>
        <w:tc>
          <w:tcPr>
            <w:tcW w:w="709" w:type="dxa"/>
            <w:shd w:val="clear" w:color="auto" w:fill="auto"/>
            <w:vAlign w:val="center"/>
          </w:tcPr>
          <w:p w14:paraId="1E2D87C2"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rPr>
              <w:t>✓</w:t>
            </w:r>
          </w:p>
        </w:tc>
        <w:tc>
          <w:tcPr>
            <w:tcW w:w="2693" w:type="dxa"/>
          </w:tcPr>
          <w:p w14:paraId="53BDDBF7" w14:textId="77777777" w:rsidR="009364CF" w:rsidRPr="00973C86" w:rsidRDefault="009364CF" w:rsidP="00181224">
            <w:pPr>
              <w:ind w:hanging="27"/>
              <w:jc w:val="center"/>
              <w:rPr>
                <w:rFonts w:asciiTheme="majorHAnsi" w:hAnsiTheme="majorHAnsi" w:cstheme="majorHAnsi"/>
                <w:color w:val="808080" w:themeColor="background1" w:themeShade="80"/>
              </w:rPr>
            </w:pPr>
          </w:p>
        </w:tc>
      </w:tr>
      <w:tr w:rsidR="009364CF" w:rsidRPr="00151775" w14:paraId="3ED106C7" w14:textId="77777777" w:rsidTr="00181224">
        <w:trPr>
          <w:trHeight w:val="528"/>
        </w:trPr>
        <w:tc>
          <w:tcPr>
            <w:tcW w:w="4531" w:type="dxa"/>
            <w:shd w:val="clear" w:color="auto" w:fill="auto"/>
            <w:vAlign w:val="center"/>
          </w:tcPr>
          <w:p w14:paraId="359C8E61" w14:textId="77777777" w:rsidR="009364CF" w:rsidRPr="00BA3582" w:rsidRDefault="009364CF" w:rsidP="00181224">
            <w:pPr>
              <w:ind w:hanging="27"/>
              <w:rPr>
                <w:rFonts w:ascii="Calibri Light" w:hAnsi="Calibri Light"/>
                <w:szCs w:val="28"/>
              </w:rPr>
            </w:pPr>
            <w:r>
              <w:rPr>
                <w:rFonts w:ascii="Calibri Light" w:hAnsi="Calibri Light"/>
                <w:szCs w:val="28"/>
              </w:rPr>
              <w:t>Orientation of</w:t>
            </w:r>
            <w:r w:rsidRPr="0096578B">
              <w:rPr>
                <w:rFonts w:ascii="Calibri Light" w:hAnsi="Calibri Light"/>
                <w:szCs w:val="28"/>
              </w:rPr>
              <w:t xml:space="preserve"> Families</w:t>
            </w:r>
            <w:r>
              <w:rPr>
                <w:rFonts w:ascii="Calibri Light" w:hAnsi="Calibri Light"/>
                <w:szCs w:val="28"/>
              </w:rPr>
              <w:t xml:space="preserve"> Policy</w:t>
            </w:r>
          </w:p>
        </w:tc>
        <w:tc>
          <w:tcPr>
            <w:tcW w:w="851" w:type="dxa"/>
            <w:shd w:val="clear" w:color="auto" w:fill="auto"/>
            <w:vAlign w:val="center"/>
          </w:tcPr>
          <w:p w14:paraId="520EFE2C"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09" w:type="dxa"/>
            <w:shd w:val="clear" w:color="auto" w:fill="auto"/>
            <w:vAlign w:val="center"/>
          </w:tcPr>
          <w:p w14:paraId="2439BD25"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93" w:type="dxa"/>
          </w:tcPr>
          <w:p w14:paraId="561A0224" w14:textId="77777777" w:rsidR="009364CF" w:rsidRPr="00151775" w:rsidRDefault="009364CF" w:rsidP="00181224">
            <w:pPr>
              <w:ind w:hanging="27"/>
              <w:jc w:val="center"/>
              <w:rPr>
                <w:rFonts w:ascii="Calibri Light" w:hAnsi="Calibri Light"/>
                <w:color w:val="000000" w:themeColor="text1"/>
                <w:sz w:val="24"/>
              </w:rPr>
            </w:pPr>
          </w:p>
        </w:tc>
      </w:tr>
      <w:tr w:rsidR="009364CF" w:rsidRPr="00151775" w14:paraId="04CF07E9" w14:textId="77777777" w:rsidTr="00181224">
        <w:trPr>
          <w:trHeight w:val="528"/>
        </w:trPr>
        <w:tc>
          <w:tcPr>
            <w:tcW w:w="4531" w:type="dxa"/>
            <w:shd w:val="clear" w:color="auto" w:fill="auto"/>
            <w:vAlign w:val="center"/>
          </w:tcPr>
          <w:p w14:paraId="73FDE91D" w14:textId="77777777" w:rsidR="009364CF" w:rsidRPr="00FE796D" w:rsidRDefault="009364CF" w:rsidP="00181224">
            <w:pPr>
              <w:ind w:hanging="27"/>
              <w:rPr>
                <w:rFonts w:ascii="Calibri Light" w:hAnsi="Calibri Light"/>
                <w:szCs w:val="28"/>
              </w:rPr>
            </w:pPr>
            <w:r w:rsidRPr="00FE796D">
              <w:rPr>
                <w:rFonts w:ascii="Calibri Light" w:hAnsi="Calibri Light"/>
                <w:szCs w:val="28"/>
              </w:rPr>
              <w:t>Termination of Enrolment Policy</w:t>
            </w:r>
          </w:p>
        </w:tc>
        <w:tc>
          <w:tcPr>
            <w:tcW w:w="851" w:type="dxa"/>
            <w:shd w:val="clear" w:color="auto" w:fill="auto"/>
            <w:vAlign w:val="center"/>
          </w:tcPr>
          <w:p w14:paraId="6EE50228" w14:textId="77777777" w:rsidR="009364CF" w:rsidRPr="00FE796D" w:rsidRDefault="009364CF" w:rsidP="00181224">
            <w:pPr>
              <w:ind w:hanging="27"/>
              <w:jc w:val="center"/>
              <w:rPr>
                <w:rFonts w:ascii="Zapf Dingbats" w:hAnsi="Zapf Dingbats"/>
                <w:color w:val="808080" w:themeColor="background1" w:themeShade="80"/>
                <w:szCs w:val="28"/>
              </w:rPr>
            </w:pPr>
          </w:p>
        </w:tc>
        <w:tc>
          <w:tcPr>
            <w:tcW w:w="709" w:type="dxa"/>
            <w:shd w:val="clear" w:color="auto" w:fill="auto"/>
            <w:vAlign w:val="center"/>
          </w:tcPr>
          <w:p w14:paraId="6290A5DA" w14:textId="77777777" w:rsidR="009364CF" w:rsidRPr="00FE796D" w:rsidRDefault="009364CF" w:rsidP="00181224">
            <w:pPr>
              <w:ind w:hanging="27"/>
              <w:jc w:val="center"/>
              <w:rPr>
                <w:rFonts w:ascii="Zapf Dingbats" w:hAnsi="Zapf Dingbats"/>
                <w:color w:val="808080" w:themeColor="background1" w:themeShade="80"/>
                <w:szCs w:val="28"/>
              </w:rPr>
            </w:pPr>
            <w:r w:rsidRPr="00FE796D">
              <w:rPr>
                <w:rFonts w:ascii="Zapf Dingbats" w:hAnsi="Zapf Dingbats"/>
                <w:color w:val="808080" w:themeColor="background1" w:themeShade="80"/>
              </w:rPr>
              <w:t>✓</w:t>
            </w:r>
          </w:p>
        </w:tc>
        <w:tc>
          <w:tcPr>
            <w:tcW w:w="2693" w:type="dxa"/>
          </w:tcPr>
          <w:p w14:paraId="623776A2" w14:textId="77777777" w:rsidR="009364CF" w:rsidRPr="00DE59AC" w:rsidRDefault="009364CF" w:rsidP="00181224">
            <w:pPr>
              <w:ind w:hanging="27"/>
              <w:jc w:val="center"/>
              <w:rPr>
                <w:rFonts w:ascii="Calibri Light" w:hAnsi="Calibri Light"/>
                <w:color w:val="000000" w:themeColor="text1"/>
                <w:sz w:val="24"/>
              </w:rPr>
            </w:pPr>
            <w:r w:rsidRPr="00DE59AC">
              <w:rPr>
                <w:rFonts w:ascii="Calibri Light" w:hAnsi="Calibri Light"/>
                <w:szCs w:val="28"/>
              </w:rPr>
              <w:t>Termination of Enrolment Procedure</w:t>
            </w:r>
          </w:p>
        </w:tc>
      </w:tr>
      <w:tr w:rsidR="009364CF" w:rsidRPr="00151775" w14:paraId="2A77E083" w14:textId="77777777" w:rsidTr="00181224">
        <w:trPr>
          <w:trHeight w:val="528"/>
        </w:trPr>
        <w:tc>
          <w:tcPr>
            <w:tcW w:w="4531" w:type="dxa"/>
            <w:shd w:val="clear" w:color="auto" w:fill="auto"/>
            <w:vAlign w:val="center"/>
          </w:tcPr>
          <w:p w14:paraId="156F2E12" w14:textId="77777777" w:rsidR="009364CF" w:rsidRPr="00BA3582" w:rsidRDefault="009364CF" w:rsidP="00181224">
            <w:pPr>
              <w:ind w:hanging="27"/>
              <w:rPr>
                <w:rFonts w:ascii="Calibri Light" w:hAnsi="Calibri Light"/>
                <w:szCs w:val="28"/>
              </w:rPr>
            </w:pPr>
            <w:r w:rsidRPr="0096578B">
              <w:rPr>
                <w:rFonts w:ascii="Calibri Light" w:hAnsi="Calibri Light"/>
                <w:szCs w:val="28"/>
              </w:rPr>
              <w:t xml:space="preserve">Transition </w:t>
            </w:r>
            <w:r>
              <w:rPr>
                <w:rFonts w:ascii="Calibri Light" w:hAnsi="Calibri Light"/>
                <w:szCs w:val="28"/>
              </w:rPr>
              <w:t xml:space="preserve">to School </w:t>
            </w:r>
            <w:r w:rsidRPr="0096578B">
              <w:rPr>
                <w:rFonts w:ascii="Calibri Light" w:hAnsi="Calibri Light"/>
                <w:szCs w:val="28"/>
              </w:rPr>
              <w:t>Policy</w:t>
            </w:r>
          </w:p>
        </w:tc>
        <w:tc>
          <w:tcPr>
            <w:tcW w:w="851" w:type="dxa"/>
            <w:shd w:val="clear" w:color="auto" w:fill="auto"/>
            <w:vAlign w:val="center"/>
          </w:tcPr>
          <w:p w14:paraId="65471365"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09" w:type="dxa"/>
            <w:shd w:val="clear" w:color="auto" w:fill="auto"/>
            <w:vAlign w:val="center"/>
          </w:tcPr>
          <w:p w14:paraId="72C005FF"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rPr>
              <w:t>✓</w:t>
            </w:r>
          </w:p>
        </w:tc>
        <w:tc>
          <w:tcPr>
            <w:tcW w:w="2693" w:type="dxa"/>
          </w:tcPr>
          <w:p w14:paraId="4BB2EE96" w14:textId="77777777" w:rsidR="009364CF" w:rsidRPr="00DE59AC" w:rsidRDefault="009364CF" w:rsidP="00181224">
            <w:pPr>
              <w:ind w:hanging="27"/>
              <w:jc w:val="center"/>
              <w:rPr>
                <w:rFonts w:ascii="Zapf Dingbats" w:hAnsi="Zapf Dingbats"/>
                <w:color w:val="808080" w:themeColor="background1" w:themeShade="80"/>
              </w:rPr>
            </w:pPr>
            <w:r w:rsidRPr="00DE59AC">
              <w:rPr>
                <w:rFonts w:ascii="Calibri Light" w:hAnsi="Calibri Light"/>
                <w:szCs w:val="28"/>
              </w:rPr>
              <w:t>Transition to School Guide</w:t>
            </w:r>
          </w:p>
        </w:tc>
      </w:tr>
    </w:tbl>
    <w:p w14:paraId="53ECCA45" w14:textId="77777777" w:rsidR="009364CF" w:rsidRDefault="009364CF" w:rsidP="009364CF">
      <w:pPr>
        <w:spacing w:line="240" w:lineRule="auto"/>
      </w:pPr>
    </w:p>
    <w:tbl>
      <w:tblPr>
        <w:tblStyle w:val="TableGrid"/>
        <w:tblW w:w="8784" w:type="dxa"/>
        <w:tblLook w:val="04A0" w:firstRow="1" w:lastRow="0" w:firstColumn="1" w:lastColumn="0" w:noHBand="0" w:noVBand="1"/>
      </w:tblPr>
      <w:tblGrid>
        <w:gridCol w:w="4531"/>
        <w:gridCol w:w="851"/>
        <w:gridCol w:w="709"/>
        <w:gridCol w:w="2693"/>
      </w:tblGrid>
      <w:tr w:rsidR="009364CF" w:rsidRPr="00151775" w14:paraId="50120844" w14:textId="77777777" w:rsidTr="00181224">
        <w:trPr>
          <w:trHeight w:val="528"/>
        </w:trPr>
        <w:tc>
          <w:tcPr>
            <w:tcW w:w="4531" w:type="dxa"/>
            <w:shd w:val="clear" w:color="auto" w:fill="119ED9"/>
            <w:vAlign w:val="center"/>
          </w:tcPr>
          <w:p w14:paraId="3E189A40" w14:textId="77777777" w:rsidR="009364CF" w:rsidRPr="00151775" w:rsidRDefault="009364CF" w:rsidP="00181224">
            <w:pPr>
              <w:ind w:hanging="27"/>
              <w:rPr>
                <w:rFonts w:ascii="Calibri Light" w:hAnsi="Calibri Light"/>
                <w:color w:val="000000" w:themeColor="text1"/>
                <w:sz w:val="24"/>
              </w:rPr>
            </w:pPr>
            <w:r>
              <w:rPr>
                <w:rFonts w:ascii="Calibri Light" w:hAnsi="Calibri Light"/>
                <w:color w:val="000000" w:themeColor="text1"/>
                <w:sz w:val="24"/>
                <w:szCs w:val="24"/>
                <w:lang w:val="en-US"/>
              </w:rPr>
              <w:lastRenderedPageBreak/>
              <w:t xml:space="preserve">QA 7 - </w:t>
            </w:r>
            <w:r w:rsidRPr="0004463A">
              <w:rPr>
                <w:rFonts w:ascii="Calibri Light" w:hAnsi="Calibri Light"/>
                <w:color w:val="000000" w:themeColor="text1"/>
                <w:lang w:val="en-US"/>
              </w:rPr>
              <w:t>GOVERNANCE AND LEADERSHIP</w:t>
            </w:r>
          </w:p>
        </w:tc>
        <w:tc>
          <w:tcPr>
            <w:tcW w:w="851" w:type="dxa"/>
            <w:shd w:val="clear" w:color="auto" w:fill="D9D9D9" w:themeFill="background1" w:themeFillShade="D9"/>
            <w:vAlign w:val="center"/>
          </w:tcPr>
          <w:p w14:paraId="50E25347" w14:textId="77777777" w:rsidR="009364CF" w:rsidRPr="00151775" w:rsidRDefault="009364CF" w:rsidP="00181224">
            <w:pPr>
              <w:ind w:hanging="27"/>
              <w:jc w:val="center"/>
              <w:rPr>
                <w:rFonts w:ascii="Calibri Light" w:hAnsi="Calibri Light"/>
                <w:color w:val="000000" w:themeColor="text1"/>
                <w:sz w:val="24"/>
              </w:rPr>
            </w:pPr>
            <w:r>
              <w:rPr>
                <w:rFonts w:ascii="Calibri Light" w:hAnsi="Calibri Light"/>
                <w:color w:val="000000" w:themeColor="text1"/>
                <w:sz w:val="24"/>
                <w:szCs w:val="24"/>
                <w:lang w:val="en-US"/>
              </w:rPr>
              <w:t>REG</w:t>
            </w:r>
          </w:p>
        </w:tc>
        <w:tc>
          <w:tcPr>
            <w:tcW w:w="709" w:type="dxa"/>
            <w:shd w:val="clear" w:color="auto" w:fill="D9D9D9" w:themeFill="background1" w:themeFillShade="D9"/>
            <w:vAlign w:val="center"/>
          </w:tcPr>
          <w:p w14:paraId="15A1B651" w14:textId="77777777" w:rsidR="009364CF" w:rsidRPr="00151775" w:rsidRDefault="009364CF" w:rsidP="00181224">
            <w:pPr>
              <w:ind w:hanging="27"/>
              <w:jc w:val="center"/>
              <w:rPr>
                <w:rFonts w:ascii="Calibri Light" w:hAnsi="Calibri Light"/>
                <w:color w:val="000000" w:themeColor="text1"/>
                <w:sz w:val="24"/>
              </w:rPr>
            </w:pPr>
            <w:r>
              <w:rPr>
                <w:rFonts w:ascii="Calibri Light" w:hAnsi="Calibri Light"/>
                <w:color w:val="000000" w:themeColor="text1"/>
                <w:sz w:val="24"/>
                <w:szCs w:val="24"/>
                <w:lang w:val="en-US"/>
              </w:rPr>
              <w:t>OP</w:t>
            </w:r>
          </w:p>
        </w:tc>
        <w:tc>
          <w:tcPr>
            <w:tcW w:w="2693" w:type="dxa"/>
            <w:shd w:val="clear" w:color="auto" w:fill="D9D9D9" w:themeFill="background1" w:themeFillShade="D9"/>
          </w:tcPr>
          <w:p w14:paraId="77DC0E00" w14:textId="77777777" w:rsidR="009364CF" w:rsidRPr="00D90366" w:rsidRDefault="009364CF" w:rsidP="00181224">
            <w:pPr>
              <w:ind w:hanging="27"/>
              <w:jc w:val="center"/>
              <w:rPr>
                <w:rFonts w:ascii="Calibri Light" w:hAnsi="Calibri Light"/>
                <w:color w:val="000000" w:themeColor="text1"/>
                <w:sz w:val="24"/>
                <w:szCs w:val="24"/>
                <w:lang w:val="en-US"/>
              </w:rPr>
            </w:pPr>
            <w:r w:rsidRPr="00D90366">
              <w:rPr>
                <w:rFonts w:ascii="Calibri Light" w:hAnsi="Calibri Light"/>
                <w:color w:val="000000" w:themeColor="text1"/>
                <w:sz w:val="24"/>
                <w:szCs w:val="24"/>
                <w:lang w:val="en-US"/>
              </w:rPr>
              <w:t>RELATED PROCEDURES</w:t>
            </w:r>
          </w:p>
        </w:tc>
      </w:tr>
      <w:tr w:rsidR="009364CF" w:rsidRPr="00151775" w14:paraId="7E14EDEA" w14:textId="77777777" w:rsidTr="00181224">
        <w:trPr>
          <w:trHeight w:val="527"/>
        </w:trPr>
        <w:tc>
          <w:tcPr>
            <w:tcW w:w="4531" w:type="dxa"/>
            <w:shd w:val="clear" w:color="auto" w:fill="auto"/>
            <w:vAlign w:val="center"/>
          </w:tcPr>
          <w:p w14:paraId="5ED3F2B1" w14:textId="77777777" w:rsidR="009364CF" w:rsidRDefault="009364CF" w:rsidP="00181224">
            <w:pPr>
              <w:ind w:hanging="27"/>
              <w:rPr>
                <w:rFonts w:ascii="Calibri Light" w:hAnsi="Calibri Light"/>
                <w:szCs w:val="28"/>
              </w:rPr>
            </w:pPr>
            <w:r>
              <w:rPr>
                <w:rFonts w:ascii="Calibri Light" w:hAnsi="Calibri Light"/>
                <w:szCs w:val="28"/>
              </w:rPr>
              <w:t>Child Care Subsidy (CCS) Accounts Policy</w:t>
            </w:r>
          </w:p>
        </w:tc>
        <w:tc>
          <w:tcPr>
            <w:tcW w:w="851" w:type="dxa"/>
            <w:shd w:val="clear" w:color="auto" w:fill="auto"/>
            <w:vAlign w:val="center"/>
          </w:tcPr>
          <w:p w14:paraId="04124FEA" w14:textId="77777777" w:rsidR="009364CF" w:rsidRPr="00151775" w:rsidRDefault="009364CF" w:rsidP="00181224">
            <w:pPr>
              <w:ind w:hanging="27"/>
              <w:rPr>
                <w:rFonts w:ascii="Calibri Light" w:hAnsi="Calibri Light"/>
                <w:color w:val="000000" w:themeColor="text1"/>
                <w:sz w:val="24"/>
              </w:rPr>
            </w:pPr>
          </w:p>
        </w:tc>
        <w:tc>
          <w:tcPr>
            <w:tcW w:w="709" w:type="dxa"/>
            <w:shd w:val="clear" w:color="auto" w:fill="auto"/>
            <w:vAlign w:val="center"/>
          </w:tcPr>
          <w:p w14:paraId="4D906ECB" w14:textId="77777777" w:rsidR="009364CF" w:rsidRPr="00FB78DA" w:rsidRDefault="009364CF" w:rsidP="00181224">
            <w:pPr>
              <w:ind w:hanging="27"/>
              <w:jc w:val="center"/>
              <w:rPr>
                <w:rFonts w:ascii="Zapf Dingbats" w:hAnsi="Zapf Dingbats"/>
                <w:color w:val="808080" w:themeColor="background1" w:themeShade="80"/>
                <w:szCs w:val="28"/>
              </w:rPr>
            </w:pPr>
            <w:r w:rsidRPr="00FB78DA">
              <w:rPr>
                <w:rFonts w:ascii="Zapf Dingbats" w:hAnsi="Zapf Dingbats"/>
                <w:color w:val="808080" w:themeColor="background1" w:themeShade="80"/>
                <w:szCs w:val="28"/>
              </w:rPr>
              <w:t>✓</w:t>
            </w:r>
          </w:p>
        </w:tc>
        <w:tc>
          <w:tcPr>
            <w:tcW w:w="2693" w:type="dxa"/>
          </w:tcPr>
          <w:p w14:paraId="38F730B9" w14:textId="77777777" w:rsidR="009364CF" w:rsidRPr="0031413D" w:rsidRDefault="009364CF" w:rsidP="00181224">
            <w:pPr>
              <w:ind w:hanging="27"/>
              <w:jc w:val="center"/>
              <w:rPr>
                <w:rFonts w:ascii="Calibri Light" w:hAnsi="Calibri Light"/>
              </w:rPr>
            </w:pPr>
          </w:p>
        </w:tc>
      </w:tr>
      <w:tr w:rsidR="009364CF" w:rsidRPr="00151775" w14:paraId="628EE37F" w14:textId="77777777" w:rsidTr="00181224">
        <w:trPr>
          <w:trHeight w:val="263"/>
        </w:trPr>
        <w:tc>
          <w:tcPr>
            <w:tcW w:w="4531" w:type="dxa"/>
            <w:shd w:val="clear" w:color="auto" w:fill="auto"/>
            <w:vAlign w:val="center"/>
          </w:tcPr>
          <w:p w14:paraId="03F81981" w14:textId="77777777" w:rsidR="009364CF" w:rsidRDefault="009364CF" w:rsidP="00181224">
            <w:pPr>
              <w:ind w:hanging="27"/>
              <w:rPr>
                <w:rFonts w:ascii="Calibri Light" w:hAnsi="Calibri Light"/>
                <w:szCs w:val="28"/>
              </w:rPr>
            </w:pPr>
            <w:r>
              <w:rPr>
                <w:rFonts w:ascii="Calibri Light" w:hAnsi="Calibri Light"/>
                <w:szCs w:val="28"/>
              </w:rPr>
              <w:t>Child Care Subsidy (CCS)</w:t>
            </w:r>
            <w:r w:rsidRPr="000C2CE4">
              <w:rPr>
                <w:rFonts w:ascii="Calibri Light" w:hAnsi="Calibri Light"/>
                <w:szCs w:val="28"/>
              </w:rPr>
              <w:t xml:space="preserve"> Data Security Policy</w:t>
            </w:r>
          </w:p>
        </w:tc>
        <w:tc>
          <w:tcPr>
            <w:tcW w:w="851" w:type="dxa"/>
            <w:shd w:val="clear" w:color="auto" w:fill="auto"/>
            <w:vAlign w:val="center"/>
          </w:tcPr>
          <w:p w14:paraId="5FF72821" w14:textId="77777777" w:rsidR="009364CF" w:rsidRPr="00151775" w:rsidRDefault="009364CF" w:rsidP="00181224">
            <w:pPr>
              <w:ind w:hanging="27"/>
              <w:rPr>
                <w:rFonts w:ascii="Calibri Light" w:hAnsi="Calibri Light"/>
                <w:color w:val="000000" w:themeColor="text1"/>
                <w:sz w:val="24"/>
              </w:rPr>
            </w:pPr>
          </w:p>
        </w:tc>
        <w:tc>
          <w:tcPr>
            <w:tcW w:w="709" w:type="dxa"/>
            <w:shd w:val="clear" w:color="auto" w:fill="auto"/>
            <w:vAlign w:val="center"/>
          </w:tcPr>
          <w:p w14:paraId="27CB51A8" w14:textId="77777777" w:rsidR="009364CF" w:rsidRPr="00FB78DA" w:rsidRDefault="009364CF" w:rsidP="00181224">
            <w:pPr>
              <w:ind w:hanging="27"/>
              <w:jc w:val="center"/>
              <w:rPr>
                <w:rFonts w:ascii="Zapf Dingbats" w:hAnsi="Zapf Dingbats"/>
                <w:color w:val="808080" w:themeColor="background1" w:themeShade="80"/>
                <w:szCs w:val="28"/>
              </w:rPr>
            </w:pPr>
            <w:r w:rsidRPr="00FB78DA">
              <w:rPr>
                <w:rFonts w:ascii="Zapf Dingbats" w:hAnsi="Zapf Dingbats"/>
                <w:color w:val="808080" w:themeColor="background1" w:themeShade="80"/>
                <w:szCs w:val="28"/>
              </w:rPr>
              <w:t>✓</w:t>
            </w:r>
          </w:p>
        </w:tc>
        <w:tc>
          <w:tcPr>
            <w:tcW w:w="2693" w:type="dxa"/>
          </w:tcPr>
          <w:p w14:paraId="3E086170" w14:textId="77777777" w:rsidR="009364CF" w:rsidRPr="0031413D" w:rsidRDefault="009364CF" w:rsidP="00181224">
            <w:pPr>
              <w:ind w:hanging="27"/>
              <w:jc w:val="center"/>
              <w:rPr>
                <w:rFonts w:ascii="Calibri Light" w:hAnsi="Calibri Light"/>
              </w:rPr>
            </w:pPr>
          </w:p>
        </w:tc>
      </w:tr>
      <w:tr w:rsidR="009364CF" w:rsidRPr="00151775" w14:paraId="39B8C2E6" w14:textId="77777777" w:rsidTr="00181224">
        <w:trPr>
          <w:trHeight w:val="263"/>
        </w:trPr>
        <w:tc>
          <w:tcPr>
            <w:tcW w:w="4531" w:type="dxa"/>
            <w:vMerge w:val="restart"/>
            <w:shd w:val="clear" w:color="auto" w:fill="auto"/>
            <w:vAlign w:val="center"/>
          </w:tcPr>
          <w:p w14:paraId="1EBA68DD" w14:textId="77777777" w:rsidR="009364CF" w:rsidRDefault="009364CF" w:rsidP="00181224">
            <w:pPr>
              <w:ind w:hanging="27"/>
              <w:rPr>
                <w:rFonts w:ascii="Calibri Light" w:hAnsi="Calibri Light"/>
                <w:color w:val="000000" w:themeColor="text1"/>
                <w:sz w:val="24"/>
                <w:szCs w:val="24"/>
                <w:lang w:val="en-US"/>
              </w:rPr>
            </w:pPr>
            <w:r>
              <w:rPr>
                <w:rFonts w:ascii="Calibri Light" w:hAnsi="Calibri Light"/>
                <w:szCs w:val="28"/>
              </w:rPr>
              <w:t>Child Care Subsidy (CCS) Governance Policy</w:t>
            </w:r>
          </w:p>
        </w:tc>
        <w:tc>
          <w:tcPr>
            <w:tcW w:w="851" w:type="dxa"/>
            <w:vMerge w:val="restart"/>
            <w:shd w:val="clear" w:color="auto" w:fill="auto"/>
            <w:vAlign w:val="center"/>
          </w:tcPr>
          <w:p w14:paraId="7055A513" w14:textId="77777777" w:rsidR="009364CF" w:rsidRPr="00151775" w:rsidRDefault="009364CF" w:rsidP="00181224">
            <w:pPr>
              <w:ind w:hanging="27"/>
              <w:rPr>
                <w:rFonts w:ascii="Calibri Light" w:hAnsi="Calibri Light"/>
                <w:color w:val="000000" w:themeColor="text1"/>
                <w:sz w:val="24"/>
              </w:rPr>
            </w:pPr>
          </w:p>
        </w:tc>
        <w:tc>
          <w:tcPr>
            <w:tcW w:w="709" w:type="dxa"/>
            <w:vMerge w:val="restart"/>
            <w:shd w:val="clear" w:color="auto" w:fill="auto"/>
            <w:vAlign w:val="center"/>
          </w:tcPr>
          <w:p w14:paraId="20AAABFC"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93" w:type="dxa"/>
          </w:tcPr>
          <w:p w14:paraId="4E94B38B" w14:textId="77777777" w:rsidR="009364CF" w:rsidRPr="00DE59AC" w:rsidRDefault="009364CF" w:rsidP="00181224">
            <w:pPr>
              <w:ind w:hanging="27"/>
              <w:jc w:val="center"/>
              <w:rPr>
                <w:rFonts w:ascii="Segoe UI Symbol" w:hAnsi="Segoe UI Symbol" w:cs="Segoe UI Symbol"/>
                <w:color w:val="808080" w:themeColor="background1" w:themeShade="80"/>
                <w:szCs w:val="28"/>
              </w:rPr>
            </w:pPr>
            <w:r w:rsidRPr="00DE59AC">
              <w:rPr>
                <w:rFonts w:ascii="Calibri Light" w:hAnsi="Calibri Light"/>
              </w:rPr>
              <w:t>CCS Application Guide</w:t>
            </w:r>
          </w:p>
        </w:tc>
      </w:tr>
      <w:tr w:rsidR="009364CF" w:rsidRPr="00151775" w14:paraId="3B565406" w14:textId="77777777" w:rsidTr="00181224">
        <w:trPr>
          <w:trHeight w:val="262"/>
        </w:trPr>
        <w:tc>
          <w:tcPr>
            <w:tcW w:w="4531" w:type="dxa"/>
            <w:vMerge/>
            <w:shd w:val="clear" w:color="auto" w:fill="auto"/>
            <w:vAlign w:val="center"/>
          </w:tcPr>
          <w:p w14:paraId="0019BE83" w14:textId="77777777" w:rsidR="009364CF" w:rsidRDefault="009364CF" w:rsidP="00181224">
            <w:pPr>
              <w:ind w:hanging="27"/>
              <w:rPr>
                <w:rFonts w:ascii="Calibri Light" w:hAnsi="Calibri Light"/>
                <w:szCs w:val="28"/>
              </w:rPr>
            </w:pPr>
          </w:p>
        </w:tc>
        <w:tc>
          <w:tcPr>
            <w:tcW w:w="851" w:type="dxa"/>
            <w:vMerge/>
            <w:shd w:val="clear" w:color="auto" w:fill="auto"/>
            <w:vAlign w:val="center"/>
          </w:tcPr>
          <w:p w14:paraId="76AE499B" w14:textId="77777777" w:rsidR="009364CF" w:rsidRPr="00151775" w:rsidRDefault="009364CF" w:rsidP="00181224">
            <w:pPr>
              <w:ind w:hanging="27"/>
              <w:rPr>
                <w:rFonts w:ascii="Calibri Light" w:hAnsi="Calibri Light"/>
                <w:color w:val="000000" w:themeColor="text1"/>
                <w:sz w:val="24"/>
              </w:rPr>
            </w:pPr>
          </w:p>
        </w:tc>
        <w:tc>
          <w:tcPr>
            <w:tcW w:w="709" w:type="dxa"/>
            <w:vMerge/>
            <w:shd w:val="clear" w:color="auto" w:fill="auto"/>
            <w:vAlign w:val="center"/>
          </w:tcPr>
          <w:p w14:paraId="174AAAFC" w14:textId="77777777" w:rsidR="009364CF" w:rsidRPr="00FB78DA" w:rsidRDefault="009364CF" w:rsidP="00181224">
            <w:pPr>
              <w:ind w:hanging="27"/>
              <w:jc w:val="center"/>
              <w:rPr>
                <w:rFonts w:ascii="Segoe UI Symbol" w:hAnsi="Segoe UI Symbol" w:cs="Segoe UI Symbol"/>
                <w:color w:val="808080" w:themeColor="background1" w:themeShade="80"/>
                <w:szCs w:val="28"/>
              </w:rPr>
            </w:pPr>
          </w:p>
        </w:tc>
        <w:tc>
          <w:tcPr>
            <w:tcW w:w="2693" w:type="dxa"/>
          </w:tcPr>
          <w:p w14:paraId="268E4769" w14:textId="77777777" w:rsidR="009364CF" w:rsidRPr="00DE59AC" w:rsidRDefault="009364CF" w:rsidP="00181224">
            <w:pPr>
              <w:ind w:hanging="27"/>
              <w:jc w:val="center"/>
              <w:rPr>
                <w:rFonts w:ascii="Segoe UI Symbol" w:hAnsi="Segoe UI Symbol" w:cs="Segoe UI Symbol"/>
                <w:color w:val="808080" w:themeColor="background1" w:themeShade="80"/>
                <w:szCs w:val="28"/>
              </w:rPr>
            </w:pPr>
            <w:r w:rsidRPr="00DE59AC">
              <w:rPr>
                <w:rFonts w:ascii="Calibri Light" w:hAnsi="Calibri Light"/>
              </w:rPr>
              <w:t>CCS Procedure Guide</w:t>
            </w:r>
          </w:p>
        </w:tc>
      </w:tr>
      <w:tr w:rsidR="009364CF" w:rsidRPr="00151775" w14:paraId="35BC776F" w14:textId="77777777" w:rsidTr="00181224">
        <w:trPr>
          <w:trHeight w:val="528"/>
        </w:trPr>
        <w:tc>
          <w:tcPr>
            <w:tcW w:w="4531" w:type="dxa"/>
            <w:shd w:val="clear" w:color="auto" w:fill="auto"/>
            <w:vAlign w:val="center"/>
          </w:tcPr>
          <w:p w14:paraId="79E22B97" w14:textId="77777777" w:rsidR="009364CF" w:rsidRDefault="009364CF" w:rsidP="00181224">
            <w:pPr>
              <w:ind w:hanging="27"/>
              <w:rPr>
                <w:rFonts w:ascii="Calibri Light" w:hAnsi="Calibri Light"/>
                <w:szCs w:val="28"/>
              </w:rPr>
            </w:pPr>
            <w:r>
              <w:rPr>
                <w:rFonts w:ascii="Calibri Light" w:hAnsi="Calibri Light"/>
                <w:szCs w:val="28"/>
              </w:rPr>
              <w:t>Child Care Subsidy (CC) Notifications Policy</w:t>
            </w:r>
          </w:p>
        </w:tc>
        <w:tc>
          <w:tcPr>
            <w:tcW w:w="851" w:type="dxa"/>
            <w:shd w:val="clear" w:color="auto" w:fill="auto"/>
            <w:vAlign w:val="center"/>
          </w:tcPr>
          <w:p w14:paraId="74AF2FA5" w14:textId="77777777" w:rsidR="009364CF" w:rsidRPr="00151775" w:rsidRDefault="009364CF" w:rsidP="00181224">
            <w:pPr>
              <w:ind w:hanging="27"/>
              <w:rPr>
                <w:rFonts w:ascii="Calibri Light" w:hAnsi="Calibri Light"/>
                <w:color w:val="000000" w:themeColor="text1"/>
                <w:sz w:val="24"/>
              </w:rPr>
            </w:pPr>
          </w:p>
        </w:tc>
        <w:tc>
          <w:tcPr>
            <w:tcW w:w="709" w:type="dxa"/>
            <w:shd w:val="clear" w:color="auto" w:fill="auto"/>
            <w:vAlign w:val="center"/>
          </w:tcPr>
          <w:p w14:paraId="7FC3CD71" w14:textId="77777777" w:rsidR="009364CF" w:rsidRPr="00FB78DA" w:rsidRDefault="009364CF" w:rsidP="00181224">
            <w:pPr>
              <w:ind w:hanging="27"/>
              <w:jc w:val="center"/>
              <w:rPr>
                <w:rFonts w:ascii="Segoe UI Symbol" w:hAnsi="Segoe UI Symbol" w:cs="Segoe UI Symbol"/>
                <w:color w:val="808080" w:themeColor="background1" w:themeShade="80"/>
                <w:szCs w:val="28"/>
              </w:rPr>
            </w:pPr>
            <w:r w:rsidRPr="00FB78DA">
              <w:rPr>
                <w:rFonts w:ascii="Zapf Dingbats" w:hAnsi="Zapf Dingbats"/>
                <w:color w:val="808080" w:themeColor="background1" w:themeShade="80"/>
                <w:szCs w:val="28"/>
              </w:rPr>
              <w:t>✓</w:t>
            </w:r>
          </w:p>
        </w:tc>
        <w:tc>
          <w:tcPr>
            <w:tcW w:w="2693" w:type="dxa"/>
          </w:tcPr>
          <w:p w14:paraId="15AD55AC" w14:textId="77777777" w:rsidR="009364CF" w:rsidRPr="00DE59AC" w:rsidRDefault="009364CF" w:rsidP="00181224">
            <w:pPr>
              <w:ind w:hanging="27"/>
              <w:jc w:val="center"/>
              <w:rPr>
                <w:rFonts w:ascii="Zapf Dingbats" w:hAnsi="Zapf Dingbats"/>
                <w:color w:val="808080" w:themeColor="background1" w:themeShade="80"/>
              </w:rPr>
            </w:pPr>
            <w:r w:rsidRPr="00DE59AC">
              <w:rPr>
                <w:rFonts w:ascii="Calibri Light" w:hAnsi="Calibri Light"/>
                <w:szCs w:val="28"/>
              </w:rPr>
              <w:t>Notification and Reporting Guide</w:t>
            </w:r>
          </w:p>
        </w:tc>
      </w:tr>
      <w:tr w:rsidR="009364CF" w:rsidRPr="00151775" w14:paraId="30882345" w14:textId="77777777" w:rsidTr="00181224">
        <w:trPr>
          <w:trHeight w:val="528"/>
        </w:trPr>
        <w:tc>
          <w:tcPr>
            <w:tcW w:w="4531" w:type="dxa"/>
            <w:shd w:val="clear" w:color="auto" w:fill="auto"/>
            <w:vAlign w:val="center"/>
          </w:tcPr>
          <w:p w14:paraId="1A3EAFE6" w14:textId="77777777" w:rsidR="009364CF" w:rsidRPr="00E02F18" w:rsidRDefault="009364CF" w:rsidP="00181224">
            <w:pPr>
              <w:ind w:hanging="27"/>
              <w:rPr>
                <w:rFonts w:ascii="Calibri Light" w:hAnsi="Calibri Light"/>
                <w:szCs w:val="28"/>
              </w:rPr>
            </w:pPr>
            <w:r>
              <w:rPr>
                <w:rFonts w:ascii="Calibri Light" w:hAnsi="Calibri Light"/>
                <w:szCs w:val="28"/>
              </w:rPr>
              <w:t>Child Care Subsidy (CC) Personnel Policy</w:t>
            </w:r>
          </w:p>
        </w:tc>
        <w:tc>
          <w:tcPr>
            <w:tcW w:w="851" w:type="dxa"/>
            <w:shd w:val="clear" w:color="auto" w:fill="auto"/>
            <w:vAlign w:val="center"/>
          </w:tcPr>
          <w:p w14:paraId="71EEC479" w14:textId="77777777" w:rsidR="009364CF" w:rsidRPr="00151775" w:rsidRDefault="009364CF" w:rsidP="00181224">
            <w:pPr>
              <w:ind w:hanging="27"/>
              <w:rPr>
                <w:rFonts w:ascii="Calibri Light" w:hAnsi="Calibri Light"/>
                <w:color w:val="000000" w:themeColor="text1"/>
                <w:sz w:val="24"/>
              </w:rPr>
            </w:pPr>
          </w:p>
        </w:tc>
        <w:tc>
          <w:tcPr>
            <w:tcW w:w="709" w:type="dxa"/>
            <w:shd w:val="clear" w:color="auto" w:fill="auto"/>
            <w:vAlign w:val="center"/>
          </w:tcPr>
          <w:p w14:paraId="6FF43F74" w14:textId="77777777" w:rsidR="009364CF" w:rsidRPr="00FB78DA" w:rsidRDefault="009364CF" w:rsidP="00181224">
            <w:pPr>
              <w:ind w:hanging="27"/>
              <w:jc w:val="center"/>
              <w:rPr>
                <w:rFonts w:ascii="Zapf Dingbats" w:hAnsi="Zapf Dingbats"/>
                <w:color w:val="808080" w:themeColor="background1" w:themeShade="80"/>
              </w:rPr>
            </w:pPr>
            <w:r w:rsidRPr="00FB78DA">
              <w:rPr>
                <w:rFonts w:ascii="Zapf Dingbats" w:hAnsi="Zapf Dingbats"/>
                <w:color w:val="808080" w:themeColor="background1" w:themeShade="80"/>
                <w:szCs w:val="28"/>
              </w:rPr>
              <w:t>✓</w:t>
            </w:r>
          </w:p>
        </w:tc>
        <w:tc>
          <w:tcPr>
            <w:tcW w:w="2693" w:type="dxa"/>
          </w:tcPr>
          <w:p w14:paraId="08333BC1" w14:textId="77777777" w:rsidR="009364CF" w:rsidRPr="00DE59AC" w:rsidRDefault="009364CF" w:rsidP="00181224">
            <w:pPr>
              <w:ind w:hanging="27"/>
              <w:jc w:val="center"/>
              <w:rPr>
                <w:rFonts w:ascii="Zapf Dingbats" w:hAnsi="Zapf Dingbats"/>
                <w:color w:val="808080" w:themeColor="background1" w:themeShade="80"/>
              </w:rPr>
            </w:pPr>
          </w:p>
        </w:tc>
      </w:tr>
      <w:tr w:rsidR="00DE59AC" w:rsidRPr="00151775" w14:paraId="7430E6DD" w14:textId="77777777" w:rsidTr="00DE59AC">
        <w:trPr>
          <w:trHeight w:val="338"/>
        </w:trPr>
        <w:tc>
          <w:tcPr>
            <w:tcW w:w="4531" w:type="dxa"/>
            <w:vMerge w:val="restart"/>
            <w:shd w:val="clear" w:color="auto" w:fill="auto"/>
            <w:vAlign w:val="center"/>
          </w:tcPr>
          <w:p w14:paraId="71BDE4D5" w14:textId="77777777" w:rsidR="00DE59AC" w:rsidRPr="00FE796D" w:rsidRDefault="00DE59AC" w:rsidP="00181224">
            <w:pPr>
              <w:ind w:hanging="27"/>
              <w:rPr>
                <w:rFonts w:ascii="Calibri Light" w:hAnsi="Calibri Light"/>
                <w:szCs w:val="28"/>
              </w:rPr>
            </w:pPr>
            <w:r w:rsidRPr="00FE796D">
              <w:rPr>
                <w:rFonts w:ascii="Calibri Light" w:hAnsi="Calibri Light"/>
                <w:szCs w:val="28"/>
              </w:rPr>
              <w:t xml:space="preserve">Dealing with Complaints Policy </w:t>
            </w:r>
          </w:p>
        </w:tc>
        <w:tc>
          <w:tcPr>
            <w:tcW w:w="851" w:type="dxa"/>
            <w:vMerge w:val="restart"/>
            <w:shd w:val="clear" w:color="auto" w:fill="auto"/>
            <w:vAlign w:val="center"/>
          </w:tcPr>
          <w:p w14:paraId="1D00A642" w14:textId="77777777" w:rsidR="00DE59AC" w:rsidRPr="00151775" w:rsidRDefault="00DE59AC"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709" w:type="dxa"/>
            <w:vMerge w:val="restart"/>
            <w:shd w:val="clear" w:color="auto" w:fill="auto"/>
            <w:vAlign w:val="center"/>
          </w:tcPr>
          <w:p w14:paraId="3CF6F497" w14:textId="77777777" w:rsidR="00DE59AC" w:rsidRPr="00FB78DA" w:rsidRDefault="00DE59AC" w:rsidP="00181224">
            <w:pPr>
              <w:ind w:hanging="27"/>
              <w:jc w:val="center"/>
              <w:rPr>
                <w:rFonts w:ascii="Zapf Dingbats" w:hAnsi="Zapf Dingbats"/>
                <w:color w:val="808080" w:themeColor="background1" w:themeShade="80"/>
                <w:szCs w:val="28"/>
              </w:rPr>
            </w:pPr>
          </w:p>
        </w:tc>
        <w:tc>
          <w:tcPr>
            <w:tcW w:w="2693" w:type="dxa"/>
          </w:tcPr>
          <w:p w14:paraId="69120AB0" w14:textId="77777777" w:rsidR="00DE59AC" w:rsidRPr="00D90366" w:rsidRDefault="00DE59AC" w:rsidP="00181224">
            <w:pPr>
              <w:ind w:hanging="27"/>
              <w:jc w:val="center"/>
              <w:rPr>
                <w:rFonts w:ascii="Zapf Dingbats" w:hAnsi="Zapf Dingbats"/>
                <w:color w:val="808080" w:themeColor="background1" w:themeShade="80"/>
              </w:rPr>
            </w:pPr>
            <w:r w:rsidRPr="0031413D">
              <w:rPr>
                <w:rFonts w:ascii="Calibri Light" w:hAnsi="Calibri Light"/>
                <w:color w:val="000000" w:themeColor="text1"/>
                <w:lang w:val="en-US"/>
              </w:rPr>
              <w:t>Complaints or Grievance Procedure</w:t>
            </w:r>
          </w:p>
        </w:tc>
      </w:tr>
      <w:tr w:rsidR="00DE59AC" w:rsidRPr="00151775" w14:paraId="554FB922" w14:textId="77777777" w:rsidTr="00181224">
        <w:trPr>
          <w:trHeight w:val="338"/>
        </w:trPr>
        <w:tc>
          <w:tcPr>
            <w:tcW w:w="4531" w:type="dxa"/>
            <w:vMerge/>
            <w:shd w:val="clear" w:color="auto" w:fill="auto"/>
            <w:vAlign w:val="center"/>
          </w:tcPr>
          <w:p w14:paraId="08380562" w14:textId="77777777" w:rsidR="00DE59AC" w:rsidRPr="00FE796D" w:rsidRDefault="00DE59AC" w:rsidP="00181224">
            <w:pPr>
              <w:ind w:hanging="27"/>
              <w:rPr>
                <w:rFonts w:ascii="Calibri Light" w:hAnsi="Calibri Light"/>
                <w:szCs w:val="28"/>
              </w:rPr>
            </w:pPr>
          </w:p>
        </w:tc>
        <w:tc>
          <w:tcPr>
            <w:tcW w:w="851" w:type="dxa"/>
            <w:vMerge/>
            <w:shd w:val="clear" w:color="auto" w:fill="auto"/>
            <w:vAlign w:val="center"/>
          </w:tcPr>
          <w:p w14:paraId="68333D5E" w14:textId="77777777" w:rsidR="00DE59AC" w:rsidRPr="00FB78DA" w:rsidRDefault="00DE59AC" w:rsidP="00181224">
            <w:pPr>
              <w:ind w:hanging="27"/>
              <w:jc w:val="center"/>
              <w:rPr>
                <w:rFonts w:ascii="Zapf Dingbats" w:hAnsi="Zapf Dingbats"/>
                <w:color w:val="808080" w:themeColor="background1" w:themeShade="80"/>
                <w:szCs w:val="28"/>
              </w:rPr>
            </w:pPr>
          </w:p>
        </w:tc>
        <w:tc>
          <w:tcPr>
            <w:tcW w:w="709" w:type="dxa"/>
            <w:vMerge/>
            <w:shd w:val="clear" w:color="auto" w:fill="auto"/>
            <w:vAlign w:val="center"/>
          </w:tcPr>
          <w:p w14:paraId="10C624E7" w14:textId="77777777" w:rsidR="00DE59AC" w:rsidRPr="00FB78DA" w:rsidRDefault="00DE59AC" w:rsidP="00181224">
            <w:pPr>
              <w:ind w:hanging="27"/>
              <w:jc w:val="center"/>
              <w:rPr>
                <w:rFonts w:ascii="Zapf Dingbats" w:hAnsi="Zapf Dingbats"/>
                <w:color w:val="808080" w:themeColor="background1" w:themeShade="80"/>
                <w:szCs w:val="28"/>
              </w:rPr>
            </w:pPr>
          </w:p>
        </w:tc>
        <w:tc>
          <w:tcPr>
            <w:tcW w:w="2693" w:type="dxa"/>
          </w:tcPr>
          <w:p w14:paraId="1C827F06" w14:textId="421AA976" w:rsidR="00DE59AC" w:rsidRPr="0031413D" w:rsidRDefault="00DE59AC" w:rsidP="00181224">
            <w:pPr>
              <w:ind w:hanging="27"/>
              <w:jc w:val="center"/>
              <w:rPr>
                <w:rFonts w:ascii="Calibri Light" w:hAnsi="Calibri Light"/>
                <w:color w:val="000000" w:themeColor="text1"/>
                <w:lang w:val="en-US"/>
              </w:rPr>
            </w:pPr>
            <w:r w:rsidRPr="00BE4E3E">
              <w:rPr>
                <w:rFonts w:ascii="Calibri Light" w:hAnsi="Calibri Light"/>
                <w:color w:val="000000" w:themeColor="text1"/>
                <w:highlight w:val="yellow"/>
                <w:lang w:val="en-US"/>
              </w:rPr>
              <w:t>Complaints / Grievance Investigation Guide and Form</w:t>
            </w:r>
          </w:p>
        </w:tc>
      </w:tr>
      <w:tr w:rsidR="009364CF" w:rsidRPr="00151775" w14:paraId="19F6DECC" w14:textId="77777777" w:rsidTr="00181224">
        <w:trPr>
          <w:trHeight w:val="528"/>
        </w:trPr>
        <w:tc>
          <w:tcPr>
            <w:tcW w:w="4531" w:type="dxa"/>
            <w:vAlign w:val="center"/>
          </w:tcPr>
          <w:p w14:paraId="13159FD4" w14:textId="77777777" w:rsidR="009364CF" w:rsidRPr="00FE796D" w:rsidRDefault="009364CF" w:rsidP="00181224">
            <w:pPr>
              <w:ind w:hanging="27"/>
              <w:rPr>
                <w:rFonts w:ascii="Calibri Light" w:hAnsi="Calibri Light"/>
                <w:szCs w:val="28"/>
              </w:rPr>
            </w:pPr>
            <w:r w:rsidRPr="00FE796D">
              <w:rPr>
                <w:rFonts w:ascii="Calibri Light" w:hAnsi="Calibri Light"/>
                <w:bCs/>
                <w:iCs/>
              </w:rPr>
              <w:t>Fraud Prevention Policy</w:t>
            </w:r>
          </w:p>
        </w:tc>
        <w:tc>
          <w:tcPr>
            <w:tcW w:w="851" w:type="dxa"/>
            <w:vAlign w:val="center"/>
          </w:tcPr>
          <w:p w14:paraId="3FA13F17"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09" w:type="dxa"/>
            <w:vAlign w:val="center"/>
          </w:tcPr>
          <w:p w14:paraId="27FE1C3D"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2693" w:type="dxa"/>
          </w:tcPr>
          <w:p w14:paraId="5A8E238E" w14:textId="77777777" w:rsidR="009364CF" w:rsidRPr="00D90366" w:rsidRDefault="009364CF" w:rsidP="00181224">
            <w:pPr>
              <w:ind w:hanging="27"/>
              <w:jc w:val="center"/>
              <w:rPr>
                <w:rFonts w:ascii="Calibri Light" w:hAnsi="Calibri Light"/>
                <w:color w:val="000000" w:themeColor="text1"/>
                <w:sz w:val="24"/>
              </w:rPr>
            </w:pPr>
            <w:r w:rsidRPr="00D90366">
              <w:rPr>
                <w:rFonts w:ascii="Calibri Light" w:hAnsi="Calibri Light"/>
                <w:color w:val="000000" w:themeColor="text1"/>
                <w:lang w:val="en-US"/>
              </w:rPr>
              <w:t>Fraud Corruption Prevention Procedure</w:t>
            </w:r>
          </w:p>
        </w:tc>
      </w:tr>
      <w:tr w:rsidR="009364CF" w:rsidRPr="00151775" w14:paraId="7EDC94F5" w14:textId="77777777" w:rsidTr="00181224">
        <w:trPr>
          <w:trHeight w:val="270"/>
        </w:trPr>
        <w:tc>
          <w:tcPr>
            <w:tcW w:w="4531" w:type="dxa"/>
            <w:vMerge w:val="restart"/>
            <w:vAlign w:val="center"/>
          </w:tcPr>
          <w:p w14:paraId="2ECDF447" w14:textId="77777777" w:rsidR="009364CF" w:rsidRPr="007D6507" w:rsidRDefault="009364CF" w:rsidP="00181224">
            <w:pPr>
              <w:ind w:hanging="27"/>
              <w:rPr>
                <w:rFonts w:ascii="Calibri Light" w:hAnsi="Calibri Light"/>
                <w:color w:val="000000" w:themeColor="text1"/>
                <w:sz w:val="24"/>
                <w:szCs w:val="24"/>
                <w:lang w:val="en-US"/>
              </w:rPr>
            </w:pPr>
            <w:r w:rsidRPr="007D6507">
              <w:rPr>
                <w:rFonts w:ascii="Calibri Light" w:hAnsi="Calibri Light"/>
                <w:szCs w:val="28"/>
              </w:rPr>
              <w:t>Governance Policy</w:t>
            </w:r>
          </w:p>
        </w:tc>
        <w:tc>
          <w:tcPr>
            <w:tcW w:w="851" w:type="dxa"/>
            <w:vMerge w:val="restart"/>
            <w:vAlign w:val="center"/>
          </w:tcPr>
          <w:p w14:paraId="2E211C2A" w14:textId="77777777" w:rsidR="009364CF" w:rsidRPr="007D6507" w:rsidRDefault="009364CF" w:rsidP="00181224">
            <w:pPr>
              <w:ind w:hanging="27"/>
              <w:jc w:val="center"/>
              <w:rPr>
                <w:rFonts w:ascii="Calibri Light" w:hAnsi="Calibri Light"/>
                <w:color w:val="000000" w:themeColor="text1"/>
                <w:sz w:val="24"/>
              </w:rPr>
            </w:pPr>
            <w:r w:rsidRPr="007D6507">
              <w:rPr>
                <w:rFonts w:ascii="Zapf Dingbats" w:hAnsi="Zapf Dingbats"/>
                <w:color w:val="808080" w:themeColor="background1" w:themeShade="80"/>
                <w:szCs w:val="28"/>
              </w:rPr>
              <w:t>✓</w:t>
            </w:r>
          </w:p>
        </w:tc>
        <w:tc>
          <w:tcPr>
            <w:tcW w:w="709" w:type="dxa"/>
            <w:vMerge w:val="restart"/>
            <w:vAlign w:val="center"/>
          </w:tcPr>
          <w:p w14:paraId="47423EF7" w14:textId="77777777" w:rsidR="009364CF" w:rsidRPr="007D6507" w:rsidRDefault="009364CF" w:rsidP="00181224">
            <w:pPr>
              <w:ind w:hanging="27"/>
              <w:jc w:val="center"/>
              <w:rPr>
                <w:rFonts w:ascii="Calibri Light" w:hAnsi="Calibri Light"/>
                <w:color w:val="000000" w:themeColor="text1"/>
                <w:sz w:val="24"/>
              </w:rPr>
            </w:pPr>
          </w:p>
        </w:tc>
        <w:tc>
          <w:tcPr>
            <w:tcW w:w="2693" w:type="dxa"/>
          </w:tcPr>
          <w:p w14:paraId="53765D0D" w14:textId="77777777" w:rsidR="009364CF" w:rsidRPr="007D6507" w:rsidRDefault="009364CF" w:rsidP="00181224">
            <w:pPr>
              <w:ind w:hanging="27"/>
              <w:jc w:val="center"/>
              <w:rPr>
                <w:rFonts w:ascii="Calibri Light" w:hAnsi="Calibri Light"/>
                <w:color w:val="000000" w:themeColor="text1"/>
                <w:szCs w:val="20"/>
              </w:rPr>
            </w:pPr>
            <w:r w:rsidRPr="007D6507">
              <w:rPr>
                <w:rFonts w:ascii="Calibri Light" w:hAnsi="Calibri Light"/>
                <w:color w:val="000000" w:themeColor="text1"/>
                <w:szCs w:val="20"/>
              </w:rPr>
              <w:t>Philosophy Development and Review Procedure</w:t>
            </w:r>
          </w:p>
        </w:tc>
      </w:tr>
      <w:tr w:rsidR="009364CF" w:rsidRPr="00151775" w14:paraId="36F51E5D" w14:textId="77777777" w:rsidTr="00181224">
        <w:trPr>
          <w:trHeight w:val="270"/>
        </w:trPr>
        <w:tc>
          <w:tcPr>
            <w:tcW w:w="4531" w:type="dxa"/>
            <w:vMerge/>
            <w:vAlign w:val="center"/>
          </w:tcPr>
          <w:p w14:paraId="6F4B8804" w14:textId="77777777" w:rsidR="009364CF" w:rsidRPr="007D6507" w:rsidRDefault="009364CF" w:rsidP="00181224">
            <w:pPr>
              <w:ind w:hanging="27"/>
              <w:rPr>
                <w:rFonts w:ascii="Calibri Light" w:hAnsi="Calibri Light"/>
                <w:szCs w:val="28"/>
              </w:rPr>
            </w:pPr>
          </w:p>
        </w:tc>
        <w:tc>
          <w:tcPr>
            <w:tcW w:w="851" w:type="dxa"/>
            <w:vMerge/>
            <w:vAlign w:val="center"/>
          </w:tcPr>
          <w:p w14:paraId="3FADFBF6" w14:textId="77777777" w:rsidR="009364CF" w:rsidRPr="007D6507" w:rsidRDefault="009364CF" w:rsidP="00181224">
            <w:pPr>
              <w:ind w:hanging="27"/>
              <w:jc w:val="center"/>
              <w:rPr>
                <w:rFonts w:ascii="Zapf Dingbats" w:hAnsi="Zapf Dingbats"/>
                <w:color w:val="808080" w:themeColor="background1" w:themeShade="80"/>
                <w:szCs w:val="28"/>
              </w:rPr>
            </w:pPr>
          </w:p>
        </w:tc>
        <w:tc>
          <w:tcPr>
            <w:tcW w:w="709" w:type="dxa"/>
            <w:vMerge/>
            <w:vAlign w:val="center"/>
          </w:tcPr>
          <w:p w14:paraId="10A7E59C" w14:textId="77777777" w:rsidR="009364CF" w:rsidRPr="007D6507" w:rsidRDefault="009364CF" w:rsidP="00181224">
            <w:pPr>
              <w:ind w:hanging="27"/>
              <w:jc w:val="center"/>
              <w:rPr>
                <w:rFonts w:ascii="Calibri Light" w:hAnsi="Calibri Light"/>
                <w:color w:val="000000" w:themeColor="text1"/>
                <w:sz w:val="24"/>
              </w:rPr>
            </w:pPr>
          </w:p>
        </w:tc>
        <w:tc>
          <w:tcPr>
            <w:tcW w:w="2693" w:type="dxa"/>
          </w:tcPr>
          <w:p w14:paraId="142051F7" w14:textId="77777777" w:rsidR="009364CF" w:rsidRPr="0031413D" w:rsidRDefault="009364CF" w:rsidP="00181224">
            <w:pPr>
              <w:ind w:hanging="27"/>
              <w:jc w:val="center"/>
              <w:rPr>
                <w:rFonts w:ascii="Calibri Light" w:hAnsi="Calibri Light"/>
                <w:color w:val="000000" w:themeColor="text1"/>
                <w:szCs w:val="20"/>
              </w:rPr>
            </w:pPr>
            <w:r w:rsidRPr="0031413D">
              <w:rPr>
                <w:rFonts w:ascii="Calibri Light" w:hAnsi="Calibri Light"/>
                <w:color w:val="000000" w:themeColor="text1"/>
                <w:szCs w:val="20"/>
              </w:rPr>
              <w:t>Quality Improvement Plan Guide</w:t>
            </w:r>
          </w:p>
        </w:tc>
      </w:tr>
      <w:tr w:rsidR="009364CF" w:rsidRPr="00151775" w14:paraId="350C4D22" w14:textId="77777777" w:rsidTr="00181224">
        <w:trPr>
          <w:trHeight w:val="528"/>
        </w:trPr>
        <w:tc>
          <w:tcPr>
            <w:tcW w:w="4531" w:type="dxa"/>
            <w:vAlign w:val="center"/>
          </w:tcPr>
          <w:p w14:paraId="749AA103" w14:textId="77777777" w:rsidR="009364CF" w:rsidRPr="007D6507" w:rsidRDefault="009364CF" w:rsidP="00181224">
            <w:pPr>
              <w:ind w:hanging="27"/>
              <w:rPr>
                <w:rFonts w:ascii="Calibri Light" w:hAnsi="Calibri Light"/>
                <w:bCs/>
                <w:iCs/>
              </w:rPr>
            </w:pPr>
            <w:r w:rsidRPr="008554FC">
              <w:rPr>
                <w:rFonts w:ascii="Calibri Light" w:hAnsi="Calibri Light"/>
                <w:bCs/>
                <w:iCs/>
                <w:color w:val="FF0000"/>
              </w:rPr>
              <w:t>Kindergarten Payment of Fees Policy (</w:t>
            </w:r>
            <w:r w:rsidRPr="008554FC">
              <w:rPr>
                <w:rFonts w:ascii="Calibri Light" w:hAnsi="Calibri Light"/>
                <w:color w:val="FF0000"/>
                <w:szCs w:val="28"/>
                <w:highlight w:val="yellow"/>
              </w:rPr>
              <w:t>VIC services</w:t>
            </w:r>
            <w:r w:rsidRPr="008554FC">
              <w:rPr>
                <w:rFonts w:ascii="Calibri Light" w:hAnsi="Calibri Light"/>
                <w:bCs/>
                <w:iCs/>
                <w:color w:val="FF0000"/>
              </w:rPr>
              <w:t>)</w:t>
            </w:r>
          </w:p>
        </w:tc>
        <w:tc>
          <w:tcPr>
            <w:tcW w:w="851" w:type="dxa"/>
            <w:vAlign w:val="center"/>
          </w:tcPr>
          <w:p w14:paraId="6B1FD803" w14:textId="77777777" w:rsidR="009364CF" w:rsidRPr="007D6507" w:rsidRDefault="009364CF" w:rsidP="00181224">
            <w:pPr>
              <w:ind w:hanging="27"/>
              <w:jc w:val="center"/>
              <w:rPr>
                <w:rFonts w:ascii="Calibri Light" w:hAnsi="Calibri Light"/>
                <w:color w:val="000000" w:themeColor="text1"/>
                <w:sz w:val="24"/>
              </w:rPr>
            </w:pPr>
          </w:p>
        </w:tc>
        <w:tc>
          <w:tcPr>
            <w:tcW w:w="709" w:type="dxa"/>
            <w:vAlign w:val="center"/>
          </w:tcPr>
          <w:p w14:paraId="3FAEE8E5" w14:textId="77777777" w:rsidR="009364CF" w:rsidRPr="007D6507" w:rsidRDefault="009364CF" w:rsidP="00181224">
            <w:pPr>
              <w:ind w:hanging="27"/>
              <w:jc w:val="center"/>
              <w:rPr>
                <w:rFonts w:ascii="Zapf Dingbats" w:hAnsi="Zapf Dingbats"/>
                <w:color w:val="808080" w:themeColor="background1" w:themeShade="80"/>
                <w:szCs w:val="28"/>
              </w:rPr>
            </w:pPr>
            <w:r w:rsidRPr="007D6507">
              <w:rPr>
                <w:rFonts w:ascii="Zapf Dingbats" w:hAnsi="Zapf Dingbats"/>
                <w:color w:val="808080" w:themeColor="background1" w:themeShade="80"/>
                <w:szCs w:val="28"/>
              </w:rPr>
              <w:t>✓</w:t>
            </w:r>
          </w:p>
        </w:tc>
        <w:tc>
          <w:tcPr>
            <w:tcW w:w="2693" w:type="dxa"/>
          </w:tcPr>
          <w:p w14:paraId="34297222" w14:textId="77777777" w:rsidR="009364CF" w:rsidRPr="0031413D" w:rsidRDefault="009364CF" w:rsidP="00181224">
            <w:pPr>
              <w:ind w:hanging="27"/>
              <w:jc w:val="center"/>
              <w:rPr>
                <w:rFonts w:ascii="Calibri Light" w:hAnsi="Calibri Light"/>
                <w:szCs w:val="28"/>
              </w:rPr>
            </w:pPr>
            <w:r w:rsidRPr="00DE59AC">
              <w:rPr>
                <w:rFonts w:ascii="Calibri Light" w:hAnsi="Calibri Light"/>
                <w:color w:val="FF0000"/>
                <w:szCs w:val="28"/>
              </w:rPr>
              <w:t xml:space="preserve">Funded Kindergarten Service Agreement Guide </w:t>
            </w:r>
            <w:r w:rsidRPr="00607F92">
              <w:rPr>
                <w:rFonts w:ascii="Calibri Light" w:hAnsi="Calibri Light"/>
                <w:color w:val="FF0000"/>
                <w:szCs w:val="28"/>
                <w:highlight w:val="yellow"/>
              </w:rPr>
              <w:t>(VIC Services)</w:t>
            </w:r>
          </w:p>
        </w:tc>
      </w:tr>
      <w:tr w:rsidR="009364CF" w:rsidRPr="00151775" w14:paraId="4F84C22C" w14:textId="77777777" w:rsidTr="00181224">
        <w:trPr>
          <w:trHeight w:val="528"/>
        </w:trPr>
        <w:tc>
          <w:tcPr>
            <w:tcW w:w="4531" w:type="dxa"/>
            <w:vAlign w:val="center"/>
          </w:tcPr>
          <w:p w14:paraId="33F7CF78" w14:textId="77777777" w:rsidR="009364CF" w:rsidRPr="00E02F18" w:rsidRDefault="009364CF" w:rsidP="00181224">
            <w:pPr>
              <w:ind w:hanging="27"/>
              <w:rPr>
                <w:rFonts w:ascii="Calibri Light" w:hAnsi="Calibri Light"/>
                <w:szCs w:val="28"/>
              </w:rPr>
            </w:pPr>
            <w:r w:rsidRPr="00E02F18">
              <w:rPr>
                <w:rFonts w:ascii="Calibri Light" w:hAnsi="Calibri Light"/>
                <w:szCs w:val="28"/>
              </w:rPr>
              <w:t>Make-Up Day Policy</w:t>
            </w:r>
          </w:p>
        </w:tc>
        <w:tc>
          <w:tcPr>
            <w:tcW w:w="851" w:type="dxa"/>
            <w:vAlign w:val="center"/>
          </w:tcPr>
          <w:p w14:paraId="44DEF853" w14:textId="77777777" w:rsidR="009364CF" w:rsidRPr="00151775" w:rsidRDefault="009364CF" w:rsidP="00181224">
            <w:pPr>
              <w:ind w:hanging="27"/>
              <w:jc w:val="center"/>
              <w:rPr>
                <w:rFonts w:ascii="Calibri Light" w:hAnsi="Calibri Light"/>
                <w:color w:val="000000" w:themeColor="text1"/>
                <w:sz w:val="24"/>
              </w:rPr>
            </w:pPr>
          </w:p>
        </w:tc>
        <w:tc>
          <w:tcPr>
            <w:tcW w:w="709" w:type="dxa"/>
            <w:vAlign w:val="center"/>
          </w:tcPr>
          <w:p w14:paraId="38E957CD" w14:textId="77777777" w:rsidR="009364CF" w:rsidRPr="00FB78DA" w:rsidRDefault="009364CF" w:rsidP="00181224">
            <w:pPr>
              <w:ind w:hanging="27"/>
              <w:jc w:val="center"/>
              <w:rPr>
                <w:rFonts w:ascii="Zapf Dingbats" w:hAnsi="Zapf Dingbats"/>
                <w:color w:val="808080" w:themeColor="background1" w:themeShade="80"/>
              </w:rPr>
            </w:pPr>
            <w:r w:rsidRPr="00FB78DA">
              <w:rPr>
                <w:rFonts w:ascii="Zapf Dingbats" w:hAnsi="Zapf Dingbats"/>
                <w:color w:val="808080" w:themeColor="background1" w:themeShade="80"/>
              </w:rPr>
              <w:t>✓</w:t>
            </w:r>
          </w:p>
        </w:tc>
        <w:tc>
          <w:tcPr>
            <w:tcW w:w="2693" w:type="dxa"/>
          </w:tcPr>
          <w:p w14:paraId="6ADA3088" w14:textId="77777777" w:rsidR="009364CF" w:rsidRPr="00D90366" w:rsidRDefault="009364CF" w:rsidP="00181224">
            <w:pPr>
              <w:ind w:hanging="27"/>
              <w:jc w:val="center"/>
              <w:rPr>
                <w:rFonts w:ascii="Zapf Dingbats" w:hAnsi="Zapf Dingbats"/>
                <w:color w:val="808080" w:themeColor="background1" w:themeShade="80"/>
                <w:szCs w:val="20"/>
              </w:rPr>
            </w:pPr>
          </w:p>
        </w:tc>
      </w:tr>
      <w:tr w:rsidR="009364CF" w:rsidRPr="00151775" w14:paraId="5D9F9312" w14:textId="77777777" w:rsidTr="00181224">
        <w:trPr>
          <w:trHeight w:val="528"/>
        </w:trPr>
        <w:tc>
          <w:tcPr>
            <w:tcW w:w="4531" w:type="dxa"/>
            <w:vAlign w:val="center"/>
          </w:tcPr>
          <w:p w14:paraId="3319FA10" w14:textId="77777777" w:rsidR="009364CF" w:rsidRPr="00E02F18" w:rsidRDefault="009364CF" w:rsidP="00181224">
            <w:pPr>
              <w:ind w:hanging="27"/>
              <w:rPr>
                <w:rFonts w:ascii="Calibri Light" w:hAnsi="Calibri Light"/>
                <w:szCs w:val="28"/>
              </w:rPr>
            </w:pPr>
            <w:r w:rsidRPr="00E02F18">
              <w:rPr>
                <w:rFonts w:ascii="Calibri Light" w:hAnsi="Calibri Light"/>
                <w:szCs w:val="28"/>
              </w:rPr>
              <w:t>Management Committee Policy</w:t>
            </w:r>
          </w:p>
        </w:tc>
        <w:tc>
          <w:tcPr>
            <w:tcW w:w="851" w:type="dxa"/>
            <w:vAlign w:val="center"/>
          </w:tcPr>
          <w:p w14:paraId="069AF6C2" w14:textId="77777777" w:rsidR="009364CF" w:rsidRPr="00151775" w:rsidRDefault="009364CF" w:rsidP="00181224">
            <w:pPr>
              <w:ind w:hanging="27"/>
              <w:jc w:val="center"/>
              <w:rPr>
                <w:rFonts w:ascii="Calibri Light" w:hAnsi="Calibri Light"/>
                <w:color w:val="000000" w:themeColor="text1"/>
                <w:sz w:val="24"/>
              </w:rPr>
            </w:pPr>
          </w:p>
        </w:tc>
        <w:tc>
          <w:tcPr>
            <w:tcW w:w="709" w:type="dxa"/>
            <w:vAlign w:val="center"/>
          </w:tcPr>
          <w:p w14:paraId="01F913C6" w14:textId="77777777" w:rsidR="009364CF" w:rsidRPr="00FB78DA" w:rsidRDefault="009364CF" w:rsidP="00181224">
            <w:pPr>
              <w:ind w:hanging="27"/>
              <w:jc w:val="center"/>
              <w:rPr>
                <w:rFonts w:ascii="Zapf Dingbats" w:hAnsi="Zapf Dingbats"/>
                <w:color w:val="808080" w:themeColor="background1" w:themeShade="80"/>
              </w:rPr>
            </w:pPr>
            <w:r w:rsidRPr="00FB78DA">
              <w:rPr>
                <w:rFonts w:ascii="Zapf Dingbats" w:hAnsi="Zapf Dingbats"/>
                <w:color w:val="808080" w:themeColor="background1" w:themeShade="80"/>
              </w:rPr>
              <w:t>✓</w:t>
            </w:r>
          </w:p>
        </w:tc>
        <w:tc>
          <w:tcPr>
            <w:tcW w:w="2693" w:type="dxa"/>
          </w:tcPr>
          <w:p w14:paraId="4B78353F" w14:textId="77777777" w:rsidR="009364CF" w:rsidRPr="00D90366" w:rsidRDefault="009364CF" w:rsidP="00181224">
            <w:pPr>
              <w:ind w:hanging="27"/>
              <w:jc w:val="center"/>
              <w:rPr>
                <w:rFonts w:ascii="Zapf Dingbats" w:hAnsi="Zapf Dingbats"/>
                <w:color w:val="808080" w:themeColor="background1" w:themeShade="80"/>
              </w:rPr>
            </w:pPr>
          </w:p>
        </w:tc>
      </w:tr>
      <w:tr w:rsidR="009364CF" w:rsidRPr="00151775" w14:paraId="1120CB51" w14:textId="77777777" w:rsidTr="00181224">
        <w:trPr>
          <w:trHeight w:val="527"/>
        </w:trPr>
        <w:tc>
          <w:tcPr>
            <w:tcW w:w="4531" w:type="dxa"/>
            <w:vAlign w:val="center"/>
          </w:tcPr>
          <w:p w14:paraId="4DD9FA92" w14:textId="77777777" w:rsidR="009364CF" w:rsidRPr="00E02F18" w:rsidRDefault="009364CF" w:rsidP="00181224">
            <w:pPr>
              <w:ind w:hanging="27"/>
              <w:rPr>
                <w:rFonts w:ascii="Calibri Light" w:hAnsi="Calibri Light"/>
                <w:szCs w:val="28"/>
              </w:rPr>
            </w:pPr>
            <w:r w:rsidRPr="00E02F18">
              <w:rPr>
                <w:rFonts w:ascii="Calibri Light" w:hAnsi="Calibri Light"/>
                <w:szCs w:val="28"/>
              </w:rPr>
              <w:t>Payment of Fees Policy</w:t>
            </w:r>
          </w:p>
        </w:tc>
        <w:tc>
          <w:tcPr>
            <w:tcW w:w="851" w:type="dxa"/>
            <w:vAlign w:val="center"/>
          </w:tcPr>
          <w:p w14:paraId="3E6E957F" w14:textId="77777777" w:rsidR="009364CF" w:rsidRPr="0031413D" w:rsidRDefault="009364CF" w:rsidP="00181224">
            <w:pPr>
              <w:ind w:hanging="27"/>
              <w:jc w:val="center"/>
              <w:rPr>
                <w:rFonts w:ascii="Calibri Light" w:hAnsi="Calibri Light"/>
                <w:color w:val="000000" w:themeColor="text1"/>
                <w:sz w:val="24"/>
              </w:rPr>
            </w:pPr>
            <w:r w:rsidRPr="0031413D">
              <w:rPr>
                <w:rFonts w:ascii="Zapf Dingbats" w:hAnsi="Zapf Dingbats"/>
                <w:color w:val="808080" w:themeColor="background1" w:themeShade="80"/>
                <w:szCs w:val="28"/>
              </w:rPr>
              <w:t>✓</w:t>
            </w:r>
          </w:p>
        </w:tc>
        <w:tc>
          <w:tcPr>
            <w:tcW w:w="709" w:type="dxa"/>
            <w:vAlign w:val="center"/>
          </w:tcPr>
          <w:p w14:paraId="3369F68A" w14:textId="77777777" w:rsidR="009364CF" w:rsidRPr="0031413D" w:rsidRDefault="009364CF" w:rsidP="00181224">
            <w:pPr>
              <w:ind w:hanging="27"/>
              <w:jc w:val="center"/>
              <w:rPr>
                <w:rFonts w:ascii="Zapf Dingbats" w:hAnsi="Zapf Dingbats"/>
                <w:color w:val="808080" w:themeColor="background1" w:themeShade="80"/>
              </w:rPr>
            </w:pPr>
          </w:p>
        </w:tc>
        <w:tc>
          <w:tcPr>
            <w:tcW w:w="2693" w:type="dxa"/>
          </w:tcPr>
          <w:p w14:paraId="0323D7F7" w14:textId="77777777" w:rsidR="009364CF" w:rsidRPr="0031413D" w:rsidRDefault="009364CF" w:rsidP="00181224">
            <w:pPr>
              <w:ind w:hanging="27"/>
              <w:jc w:val="center"/>
              <w:rPr>
                <w:rFonts w:ascii="Zapf Dingbats" w:hAnsi="Zapf Dingbats"/>
                <w:color w:val="808080" w:themeColor="background1" w:themeShade="80"/>
              </w:rPr>
            </w:pPr>
            <w:r w:rsidRPr="0031413D">
              <w:rPr>
                <w:rFonts w:ascii="Calibri Light" w:hAnsi="Calibri Light"/>
                <w:color w:val="000000" w:themeColor="text1"/>
                <w:lang w:val="en-US"/>
              </w:rPr>
              <w:t>Overdue Fee Payment Procedure</w:t>
            </w:r>
          </w:p>
        </w:tc>
      </w:tr>
      <w:tr w:rsidR="009364CF" w:rsidRPr="00151775" w14:paraId="17E79EEE" w14:textId="77777777" w:rsidTr="00181224">
        <w:trPr>
          <w:trHeight w:val="527"/>
        </w:trPr>
        <w:tc>
          <w:tcPr>
            <w:tcW w:w="4531" w:type="dxa"/>
            <w:vMerge w:val="restart"/>
            <w:vAlign w:val="center"/>
          </w:tcPr>
          <w:p w14:paraId="322498D4" w14:textId="77777777" w:rsidR="009364CF" w:rsidRPr="00E02F18" w:rsidRDefault="009364CF" w:rsidP="00181224">
            <w:pPr>
              <w:ind w:hanging="27"/>
              <w:rPr>
                <w:rFonts w:ascii="Calibri Light" w:hAnsi="Calibri Light"/>
                <w:szCs w:val="28"/>
              </w:rPr>
            </w:pPr>
            <w:r>
              <w:rPr>
                <w:rFonts w:ascii="Calibri Light" w:hAnsi="Calibri Light"/>
                <w:szCs w:val="28"/>
              </w:rPr>
              <w:t>Privacy and Confidentiality Policy</w:t>
            </w:r>
          </w:p>
        </w:tc>
        <w:tc>
          <w:tcPr>
            <w:tcW w:w="851" w:type="dxa"/>
            <w:vMerge w:val="restart"/>
            <w:vAlign w:val="center"/>
          </w:tcPr>
          <w:p w14:paraId="4107C28D" w14:textId="77777777" w:rsidR="009364CF" w:rsidRPr="0031413D" w:rsidRDefault="009364CF" w:rsidP="00181224">
            <w:pPr>
              <w:ind w:hanging="27"/>
              <w:jc w:val="center"/>
              <w:rPr>
                <w:rFonts w:ascii="Calibri Light" w:hAnsi="Calibri Light"/>
                <w:color w:val="000000" w:themeColor="text1"/>
                <w:sz w:val="24"/>
              </w:rPr>
            </w:pPr>
            <w:r w:rsidRPr="0031413D">
              <w:rPr>
                <w:rFonts w:ascii="Zapf Dingbats" w:hAnsi="Zapf Dingbats"/>
                <w:color w:val="808080" w:themeColor="background1" w:themeShade="80"/>
              </w:rPr>
              <w:t>✓</w:t>
            </w:r>
          </w:p>
        </w:tc>
        <w:tc>
          <w:tcPr>
            <w:tcW w:w="709" w:type="dxa"/>
            <w:vMerge w:val="restart"/>
            <w:vAlign w:val="center"/>
          </w:tcPr>
          <w:p w14:paraId="61BF6447" w14:textId="77777777" w:rsidR="009364CF" w:rsidRPr="0031413D" w:rsidRDefault="009364CF" w:rsidP="00181224">
            <w:pPr>
              <w:ind w:hanging="27"/>
              <w:jc w:val="center"/>
              <w:rPr>
                <w:rFonts w:ascii="Zapf Dingbats" w:hAnsi="Zapf Dingbats"/>
                <w:color w:val="808080" w:themeColor="background1" w:themeShade="80"/>
              </w:rPr>
            </w:pPr>
          </w:p>
        </w:tc>
        <w:tc>
          <w:tcPr>
            <w:tcW w:w="2693" w:type="dxa"/>
          </w:tcPr>
          <w:p w14:paraId="0676D575" w14:textId="77777777" w:rsidR="009364CF" w:rsidRPr="0031413D" w:rsidRDefault="009364CF" w:rsidP="00181224">
            <w:pPr>
              <w:ind w:hanging="27"/>
              <w:jc w:val="center"/>
              <w:rPr>
                <w:rFonts w:ascii="Calibri Light" w:hAnsi="Calibri Light"/>
                <w:color w:val="000000" w:themeColor="text1"/>
                <w:lang w:val="en-US"/>
              </w:rPr>
            </w:pPr>
            <w:r w:rsidRPr="0031413D">
              <w:rPr>
                <w:rFonts w:ascii="Calibri Light" w:hAnsi="Calibri Light"/>
                <w:color w:val="000000" w:themeColor="text1"/>
                <w:lang w:val="en-US"/>
              </w:rPr>
              <w:t xml:space="preserve">Privacy and Confidentiality Procedure </w:t>
            </w:r>
          </w:p>
        </w:tc>
      </w:tr>
      <w:tr w:rsidR="009364CF" w:rsidRPr="00151775" w14:paraId="5E0D68F1" w14:textId="77777777" w:rsidTr="00181224">
        <w:trPr>
          <w:trHeight w:val="540"/>
        </w:trPr>
        <w:tc>
          <w:tcPr>
            <w:tcW w:w="4531" w:type="dxa"/>
            <w:vMerge/>
            <w:vAlign w:val="center"/>
          </w:tcPr>
          <w:p w14:paraId="2BC8D77F" w14:textId="77777777" w:rsidR="009364CF" w:rsidRDefault="009364CF" w:rsidP="00181224">
            <w:pPr>
              <w:ind w:hanging="27"/>
              <w:rPr>
                <w:rFonts w:ascii="Calibri Light" w:hAnsi="Calibri Light"/>
                <w:szCs w:val="28"/>
              </w:rPr>
            </w:pPr>
          </w:p>
        </w:tc>
        <w:tc>
          <w:tcPr>
            <w:tcW w:w="851" w:type="dxa"/>
            <w:vMerge/>
            <w:vAlign w:val="center"/>
          </w:tcPr>
          <w:p w14:paraId="52FFDE1B" w14:textId="77777777" w:rsidR="009364CF" w:rsidRPr="00FB78DA" w:rsidRDefault="009364CF" w:rsidP="00181224">
            <w:pPr>
              <w:ind w:hanging="27"/>
              <w:jc w:val="center"/>
              <w:rPr>
                <w:rFonts w:ascii="Zapf Dingbats" w:hAnsi="Zapf Dingbats"/>
                <w:color w:val="808080" w:themeColor="background1" w:themeShade="80"/>
              </w:rPr>
            </w:pPr>
          </w:p>
        </w:tc>
        <w:tc>
          <w:tcPr>
            <w:tcW w:w="709" w:type="dxa"/>
            <w:vMerge/>
            <w:vAlign w:val="center"/>
          </w:tcPr>
          <w:p w14:paraId="3CF889C6" w14:textId="77777777" w:rsidR="009364CF" w:rsidRPr="00FB78DA" w:rsidRDefault="009364CF" w:rsidP="00181224">
            <w:pPr>
              <w:ind w:hanging="27"/>
              <w:jc w:val="center"/>
              <w:rPr>
                <w:rFonts w:ascii="Zapf Dingbats" w:hAnsi="Zapf Dingbats"/>
                <w:color w:val="808080" w:themeColor="background1" w:themeShade="80"/>
              </w:rPr>
            </w:pPr>
          </w:p>
        </w:tc>
        <w:tc>
          <w:tcPr>
            <w:tcW w:w="2693" w:type="dxa"/>
          </w:tcPr>
          <w:p w14:paraId="25CA5436" w14:textId="77777777" w:rsidR="009364CF" w:rsidRPr="00D90366" w:rsidRDefault="009364CF" w:rsidP="00181224">
            <w:pPr>
              <w:ind w:hanging="27"/>
              <w:jc w:val="center"/>
              <w:rPr>
                <w:rFonts w:ascii="Calibri Light" w:hAnsi="Calibri Light"/>
                <w:color w:val="000000" w:themeColor="text1"/>
                <w:lang w:val="en-US"/>
              </w:rPr>
            </w:pPr>
            <w:r w:rsidRPr="00D90366">
              <w:rPr>
                <w:rFonts w:ascii="Calibri Light" w:hAnsi="Calibri Light"/>
                <w:color w:val="000000" w:themeColor="text1"/>
                <w:lang w:val="en-US"/>
              </w:rPr>
              <w:t>Privacy Law Compliance Procedure</w:t>
            </w:r>
          </w:p>
        </w:tc>
      </w:tr>
      <w:tr w:rsidR="009364CF" w:rsidRPr="00151775" w14:paraId="21E3F8F3" w14:textId="77777777" w:rsidTr="00181224">
        <w:trPr>
          <w:trHeight w:val="651"/>
        </w:trPr>
        <w:tc>
          <w:tcPr>
            <w:tcW w:w="4531" w:type="dxa"/>
            <w:vAlign w:val="center"/>
          </w:tcPr>
          <w:p w14:paraId="437FD0C6" w14:textId="77777777" w:rsidR="009364CF" w:rsidRDefault="009364CF" w:rsidP="00181224">
            <w:pPr>
              <w:ind w:hanging="27"/>
              <w:rPr>
                <w:rFonts w:ascii="Calibri Light" w:hAnsi="Calibri Light"/>
                <w:szCs w:val="28"/>
              </w:rPr>
            </w:pPr>
            <w:r w:rsidRPr="00C74B57">
              <w:rPr>
                <w:rFonts w:ascii="Calibri Light" w:hAnsi="Calibri Light"/>
                <w:bCs/>
                <w:iCs/>
              </w:rPr>
              <w:t>Professional Development Policy</w:t>
            </w:r>
          </w:p>
        </w:tc>
        <w:tc>
          <w:tcPr>
            <w:tcW w:w="851" w:type="dxa"/>
            <w:vAlign w:val="center"/>
          </w:tcPr>
          <w:p w14:paraId="19791300" w14:textId="77777777" w:rsidR="009364CF" w:rsidRPr="00FB78DA" w:rsidRDefault="009364CF" w:rsidP="00181224">
            <w:pPr>
              <w:ind w:hanging="27"/>
              <w:jc w:val="center"/>
              <w:rPr>
                <w:rFonts w:ascii="Zapf Dingbats" w:hAnsi="Zapf Dingbats"/>
                <w:color w:val="808080" w:themeColor="background1" w:themeShade="80"/>
              </w:rPr>
            </w:pPr>
          </w:p>
        </w:tc>
        <w:tc>
          <w:tcPr>
            <w:tcW w:w="709" w:type="dxa"/>
            <w:vAlign w:val="center"/>
          </w:tcPr>
          <w:p w14:paraId="54DA9D06" w14:textId="77777777" w:rsidR="009364CF" w:rsidRPr="00FB78DA" w:rsidRDefault="009364CF" w:rsidP="00181224">
            <w:pPr>
              <w:ind w:hanging="27"/>
              <w:jc w:val="center"/>
              <w:rPr>
                <w:rFonts w:ascii="Zapf Dingbats" w:hAnsi="Zapf Dingbats"/>
                <w:color w:val="808080" w:themeColor="background1" w:themeShade="80"/>
              </w:rPr>
            </w:pPr>
            <w:r w:rsidRPr="00FB78DA">
              <w:rPr>
                <w:rFonts w:ascii="Zapf Dingbats" w:hAnsi="Zapf Dingbats"/>
                <w:color w:val="808080" w:themeColor="background1" w:themeShade="80"/>
                <w:szCs w:val="28"/>
              </w:rPr>
              <w:t>✓</w:t>
            </w:r>
          </w:p>
        </w:tc>
        <w:tc>
          <w:tcPr>
            <w:tcW w:w="2693" w:type="dxa"/>
          </w:tcPr>
          <w:p w14:paraId="61C6C798" w14:textId="77777777" w:rsidR="009364CF" w:rsidRPr="00D90366" w:rsidRDefault="009364CF" w:rsidP="00181224">
            <w:pPr>
              <w:ind w:hanging="27"/>
              <w:jc w:val="center"/>
              <w:rPr>
                <w:rFonts w:ascii="Calibri Light" w:hAnsi="Calibri Light"/>
                <w:color w:val="000000" w:themeColor="text1"/>
                <w:lang w:val="en-US"/>
              </w:rPr>
            </w:pPr>
            <w:r w:rsidRPr="00D90366">
              <w:rPr>
                <w:rFonts w:ascii="Calibri Light" w:hAnsi="Calibri Light"/>
                <w:szCs w:val="28"/>
              </w:rPr>
              <w:t xml:space="preserve">Professional </w:t>
            </w:r>
            <w:r>
              <w:rPr>
                <w:rFonts w:ascii="Calibri Light" w:hAnsi="Calibri Light"/>
                <w:szCs w:val="28"/>
              </w:rPr>
              <w:t>D</w:t>
            </w:r>
            <w:r w:rsidRPr="00D90366">
              <w:rPr>
                <w:rFonts w:ascii="Calibri Light" w:hAnsi="Calibri Light"/>
                <w:szCs w:val="28"/>
              </w:rPr>
              <w:t xml:space="preserve">evelopment </w:t>
            </w:r>
            <w:r>
              <w:rPr>
                <w:rFonts w:ascii="Calibri Light" w:hAnsi="Calibri Light"/>
                <w:szCs w:val="28"/>
              </w:rPr>
              <w:t>Gu</w:t>
            </w:r>
            <w:r w:rsidRPr="00D90366">
              <w:rPr>
                <w:rFonts w:ascii="Calibri Light" w:hAnsi="Calibri Light"/>
                <w:szCs w:val="28"/>
              </w:rPr>
              <w:t>ide</w:t>
            </w:r>
            <w:r>
              <w:rPr>
                <w:rFonts w:ascii="Calibri Light" w:hAnsi="Calibri Light"/>
                <w:szCs w:val="28"/>
              </w:rPr>
              <w:t xml:space="preserve"> </w:t>
            </w:r>
            <w:r w:rsidRPr="007C362E">
              <w:rPr>
                <w:rFonts w:ascii="Calibri Light" w:hAnsi="Calibri Light"/>
                <w:szCs w:val="28"/>
              </w:rPr>
              <w:t>and Procedure</w:t>
            </w:r>
          </w:p>
        </w:tc>
      </w:tr>
      <w:tr w:rsidR="009364CF" w:rsidRPr="00151775" w14:paraId="049F76CE" w14:textId="77777777" w:rsidTr="00181224">
        <w:trPr>
          <w:trHeight w:val="651"/>
        </w:trPr>
        <w:tc>
          <w:tcPr>
            <w:tcW w:w="4531" w:type="dxa"/>
            <w:vAlign w:val="center"/>
          </w:tcPr>
          <w:p w14:paraId="41D236E1" w14:textId="77777777" w:rsidR="009364CF" w:rsidRDefault="009364CF" w:rsidP="00181224">
            <w:pPr>
              <w:ind w:hanging="27"/>
              <w:rPr>
                <w:rFonts w:ascii="Calibri Light" w:hAnsi="Calibri Light"/>
                <w:szCs w:val="28"/>
              </w:rPr>
            </w:pPr>
            <w:r>
              <w:rPr>
                <w:rFonts w:ascii="Calibri Light" w:hAnsi="Calibri Light"/>
                <w:szCs w:val="28"/>
              </w:rPr>
              <w:t>Relief Staff Policy</w:t>
            </w:r>
          </w:p>
        </w:tc>
        <w:tc>
          <w:tcPr>
            <w:tcW w:w="851" w:type="dxa"/>
            <w:vAlign w:val="center"/>
          </w:tcPr>
          <w:p w14:paraId="38901CD9" w14:textId="77777777" w:rsidR="009364CF" w:rsidRPr="00FB78DA" w:rsidRDefault="009364CF" w:rsidP="00181224">
            <w:pPr>
              <w:ind w:hanging="27"/>
              <w:jc w:val="center"/>
              <w:rPr>
                <w:rFonts w:ascii="Zapf Dingbats" w:hAnsi="Zapf Dingbats"/>
                <w:color w:val="808080" w:themeColor="background1" w:themeShade="80"/>
              </w:rPr>
            </w:pPr>
          </w:p>
        </w:tc>
        <w:tc>
          <w:tcPr>
            <w:tcW w:w="709" w:type="dxa"/>
            <w:vAlign w:val="center"/>
          </w:tcPr>
          <w:p w14:paraId="0BAF72C6" w14:textId="77777777" w:rsidR="009364CF" w:rsidRPr="00FB78DA" w:rsidRDefault="009364CF" w:rsidP="00181224">
            <w:pPr>
              <w:ind w:hanging="27"/>
              <w:jc w:val="center"/>
              <w:rPr>
                <w:rFonts w:ascii="Zapf Dingbats" w:hAnsi="Zapf Dingbats"/>
                <w:color w:val="808080" w:themeColor="background1" w:themeShade="80"/>
              </w:rPr>
            </w:pPr>
            <w:r w:rsidRPr="00FB78DA">
              <w:rPr>
                <w:rFonts w:ascii="Zapf Dingbats" w:hAnsi="Zapf Dingbats"/>
                <w:color w:val="808080" w:themeColor="background1" w:themeShade="80"/>
              </w:rPr>
              <w:t>✓</w:t>
            </w:r>
          </w:p>
        </w:tc>
        <w:tc>
          <w:tcPr>
            <w:tcW w:w="2693" w:type="dxa"/>
          </w:tcPr>
          <w:p w14:paraId="64D2C369" w14:textId="77777777" w:rsidR="009364CF" w:rsidRPr="0031413D" w:rsidRDefault="009364CF" w:rsidP="00181224">
            <w:pPr>
              <w:ind w:hanging="27"/>
              <w:jc w:val="center"/>
              <w:rPr>
                <w:rFonts w:ascii="Calibri Light" w:hAnsi="Calibri Light"/>
                <w:color w:val="000000" w:themeColor="text1"/>
                <w:lang w:val="en-US"/>
              </w:rPr>
            </w:pPr>
          </w:p>
        </w:tc>
      </w:tr>
      <w:tr w:rsidR="009364CF" w:rsidRPr="00151775" w14:paraId="5499270B" w14:textId="77777777" w:rsidTr="00181224">
        <w:trPr>
          <w:trHeight w:val="528"/>
        </w:trPr>
        <w:tc>
          <w:tcPr>
            <w:tcW w:w="4531" w:type="dxa"/>
            <w:vAlign w:val="center"/>
          </w:tcPr>
          <w:p w14:paraId="749D6046" w14:textId="77777777" w:rsidR="009364CF" w:rsidRPr="00E02F18" w:rsidRDefault="009364CF" w:rsidP="00181224">
            <w:pPr>
              <w:ind w:hanging="27"/>
              <w:rPr>
                <w:rFonts w:ascii="Calibri Light" w:hAnsi="Calibri Light"/>
                <w:szCs w:val="28"/>
              </w:rPr>
            </w:pPr>
            <w:r>
              <w:rPr>
                <w:rFonts w:ascii="Calibri Light" w:hAnsi="Calibri Light"/>
                <w:szCs w:val="28"/>
              </w:rPr>
              <w:t xml:space="preserve">Record Keeping &amp; </w:t>
            </w:r>
            <w:r w:rsidRPr="00E02F18">
              <w:rPr>
                <w:rFonts w:ascii="Calibri Light" w:hAnsi="Calibri Light"/>
                <w:szCs w:val="28"/>
              </w:rPr>
              <w:t>Retention Policy</w:t>
            </w:r>
          </w:p>
        </w:tc>
        <w:tc>
          <w:tcPr>
            <w:tcW w:w="851" w:type="dxa"/>
            <w:vAlign w:val="center"/>
          </w:tcPr>
          <w:p w14:paraId="54835A69" w14:textId="77777777" w:rsidR="009364CF" w:rsidRPr="00151775" w:rsidRDefault="009364CF" w:rsidP="00181224">
            <w:pPr>
              <w:ind w:hanging="27"/>
              <w:jc w:val="center"/>
              <w:rPr>
                <w:rFonts w:ascii="Calibri Light" w:hAnsi="Calibri Light"/>
                <w:color w:val="000000" w:themeColor="text1"/>
                <w:sz w:val="24"/>
              </w:rPr>
            </w:pPr>
          </w:p>
        </w:tc>
        <w:tc>
          <w:tcPr>
            <w:tcW w:w="709" w:type="dxa"/>
            <w:vAlign w:val="center"/>
          </w:tcPr>
          <w:p w14:paraId="4E304715" w14:textId="77777777" w:rsidR="009364CF" w:rsidRPr="00FB78DA" w:rsidRDefault="009364CF" w:rsidP="00181224">
            <w:pPr>
              <w:ind w:hanging="27"/>
              <w:jc w:val="center"/>
              <w:rPr>
                <w:rFonts w:ascii="Zapf Dingbats" w:hAnsi="Zapf Dingbats"/>
                <w:color w:val="808080" w:themeColor="background1" w:themeShade="80"/>
              </w:rPr>
            </w:pPr>
            <w:r w:rsidRPr="00FB78DA">
              <w:rPr>
                <w:rFonts w:ascii="Zapf Dingbats" w:hAnsi="Zapf Dingbats"/>
                <w:color w:val="808080" w:themeColor="background1" w:themeShade="80"/>
                <w:szCs w:val="28"/>
              </w:rPr>
              <w:t>✓</w:t>
            </w:r>
          </w:p>
        </w:tc>
        <w:tc>
          <w:tcPr>
            <w:tcW w:w="2693" w:type="dxa"/>
          </w:tcPr>
          <w:p w14:paraId="2D23E1C6" w14:textId="77777777" w:rsidR="009364CF" w:rsidRPr="0031413D" w:rsidRDefault="009364CF" w:rsidP="00181224">
            <w:pPr>
              <w:ind w:hanging="27"/>
              <w:jc w:val="center"/>
              <w:rPr>
                <w:rFonts w:ascii="Calibri Light" w:hAnsi="Calibri Light" w:cs="Calibri Light"/>
                <w:color w:val="808080" w:themeColor="background1" w:themeShade="80"/>
              </w:rPr>
            </w:pPr>
            <w:r w:rsidRPr="0031413D">
              <w:rPr>
                <w:rFonts w:ascii="Calibri Light" w:hAnsi="Calibri Light" w:cs="Calibri Light"/>
              </w:rPr>
              <w:t xml:space="preserve">Record Keeping Quick Reference </w:t>
            </w:r>
            <w:r w:rsidRPr="00DE59AC">
              <w:rPr>
                <w:rFonts w:ascii="Calibri Light" w:hAnsi="Calibri Light" w:cs="Calibri Light"/>
              </w:rPr>
              <w:t>Guide and Checklist</w:t>
            </w:r>
          </w:p>
        </w:tc>
      </w:tr>
      <w:tr w:rsidR="009364CF" w:rsidRPr="00151775" w14:paraId="7F60BDFF" w14:textId="77777777" w:rsidTr="00181224">
        <w:trPr>
          <w:trHeight w:val="528"/>
        </w:trPr>
        <w:tc>
          <w:tcPr>
            <w:tcW w:w="4531" w:type="dxa"/>
            <w:vAlign w:val="center"/>
          </w:tcPr>
          <w:p w14:paraId="127BC118" w14:textId="77777777" w:rsidR="009364CF" w:rsidRPr="00564248" w:rsidRDefault="009364CF" w:rsidP="00181224">
            <w:pPr>
              <w:ind w:hanging="27"/>
              <w:rPr>
                <w:rFonts w:ascii="Calibri Light" w:hAnsi="Calibri Light"/>
                <w:szCs w:val="28"/>
              </w:rPr>
            </w:pPr>
            <w:proofErr w:type="gramStart"/>
            <w:r w:rsidRPr="00AD3C85">
              <w:rPr>
                <w:rFonts w:ascii="Calibri Light" w:hAnsi="Calibri Light"/>
                <w:szCs w:val="28"/>
              </w:rPr>
              <w:t>Social Media Policy</w:t>
            </w:r>
            <w:proofErr w:type="gramEnd"/>
          </w:p>
        </w:tc>
        <w:tc>
          <w:tcPr>
            <w:tcW w:w="851" w:type="dxa"/>
            <w:vAlign w:val="center"/>
          </w:tcPr>
          <w:p w14:paraId="30AB5F01" w14:textId="77777777" w:rsidR="009364CF" w:rsidRPr="00FB78DA" w:rsidRDefault="009364CF" w:rsidP="00181224">
            <w:pPr>
              <w:ind w:hanging="27"/>
              <w:jc w:val="center"/>
              <w:rPr>
                <w:rFonts w:ascii="Zapf Dingbats" w:hAnsi="Zapf Dingbats"/>
                <w:color w:val="808080" w:themeColor="background1" w:themeShade="80"/>
                <w:szCs w:val="28"/>
              </w:rPr>
            </w:pPr>
          </w:p>
        </w:tc>
        <w:tc>
          <w:tcPr>
            <w:tcW w:w="709" w:type="dxa"/>
            <w:vAlign w:val="center"/>
          </w:tcPr>
          <w:p w14:paraId="3968866D" w14:textId="77777777" w:rsidR="009364CF" w:rsidRPr="00FB78DA" w:rsidRDefault="009364CF" w:rsidP="00181224">
            <w:pPr>
              <w:ind w:hanging="27"/>
              <w:jc w:val="center"/>
              <w:rPr>
                <w:rFonts w:ascii="Zapf Dingbats" w:hAnsi="Zapf Dingbats"/>
                <w:color w:val="808080" w:themeColor="background1" w:themeShade="80"/>
              </w:rPr>
            </w:pPr>
            <w:r w:rsidRPr="00FB78DA">
              <w:rPr>
                <w:rFonts w:ascii="Zapf Dingbats" w:hAnsi="Zapf Dingbats"/>
                <w:color w:val="808080" w:themeColor="background1" w:themeShade="80"/>
                <w:szCs w:val="28"/>
              </w:rPr>
              <w:t>✓</w:t>
            </w:r>
          </w:p>
        </w:tc>
        <w:tc>
          <w:tcPr>
            <w:tcW w:w="2693" w:type="dxa"/>
          </w:tcPr>
          <w:p w14:paraId="79F9CE00" w14:textId="77777777" w:rsidR="009364CF" w:rsidRPr="0031413D" w:rsidRDefault="009364CF" w:rsidP="00181224">
            <w:pPr>
              <w:ind w:hanging="27"/>
              <w:jc w:val="center"/>
              <w:rPr>
                <w:rFonts w:ascii="Segoe UI Symbol" w:hAnsi="Segoe UI Symbol" w:cs="Segoe UI Symbol"/>
                <w:color w:val="808080" w:themeColor="background1" w:themeShade="80"/>
                <w:szCs w:val="28"/>
              </w:rPr>
            </w:pPr>
          </w:p>
        </w:tc>
      </w:tr>
      <w:tr w:rsidR="009364CF" w:rsidRPr="00151775" w14:paraId="5CEE5891" w14:textId="77777777" w:rsidTr="00181224">
        <w:trPr>
          <w:trHeight w:val="528"/>
        </w:trPr>
        <w:tc>
          <w:tcPr>
            <w:tcW w:w="4531" w:type="dxa"/>
            <w:vAlign w:val="center"/>
          </w:tcPr>
          <w:p w14:paraId="3D65E456" w14:textId="77777777" w:rsidR="009364CF" w:rsidRPr="00E02F18" w:rsidRDefault="009364CF" w:rsidP="00181224">
            <w:pPr>
              <w:ind w:hanging="27"/>
              <w:rPr>
                <w:rFonts w:ascii="Calibri Light" w:hAnsi="Calibri Light"/>
                <w:szCs w:val="28"/>
              </w:rPr>
            </w:pPr>
            <w:r w:rsidRPr="00564248">
              <w:rPr>
                <w:rFonts w:ascii="Calibri Light" w:hAnsi="Calibri Light"/>
                <w:szCs w:val="28"/>
              </w:rPr>
              <w:t>Student</w:t>
            </w:r>
            <w:r>
              <w:rPr>
                <w:rFonts w:ascii="Calibri Light" w:hAnsi="Calibri Light"/>
                <w:szCs w:val="28"/>
              </w:rPr>
              <w:t xml:space="preserve">, </w:t>
            </w:r>
            <w:r w:rsidRPr="00607F92">
              <w:rPr>
                <w:rFonts w:ascii="Calibri Light" w:hAnsi="Calibri Light"/>
                <w:szCs w:val="28"/>
              </w:rPr>
              <w:t>Volunte</w:t>
            </w:r>
            <w:r w:rsidRPr="00DE59AC">
              <w:rPr>
                <w:rFonts w:ascii="Calibri Light" w:hAnsi="Calibri Light"/>
                <w:szCs w:val="28"/>
              </w:rPr>
              <w:t>er and Visitor Policy</w:t>
            </w:r>
          </w:p>
        </w:tc>
        <w:tc>
          <w:tcPr>
            <w:tcW w:w="851" w:type="dxa"/>
            <w:vAlign w:val="center"/>
          </w:tcPr>
          <w:p w14:paraId="08F58519" w14:textId="77777777" w:rsidR="009364CF" w:rsidRPr="00151775" w:rsidRDefault="009364CF" w:rsidP="00181224">
            <w:pPr>
              <w:ind w:hanging="27"/>
              <w:jc w:val="center"/>
              <w:rPr>
                <w:rFonts w:ascii="Calibri Light" w:hAnsi="Calibri Light"/>
                <w:color w:val="000000" w:themeColor="text1"/>
                <w:sz w:val="24"/>
              </w:rPr>
            </w:pPr>
            <w:r w:rsidRPr="00FB78DA">
              <w:rPr>
                <w:rFonts w:ascii="Zapf Dingbats" w:hAnsi="Zapf Dingbats"/>
                <w:color w:val="808080" w:themeColor="background1" w:themeShade="80"/>
                <w:szCs w:val="28"/>
              </w:rPr>
              <w:t>✓</w:t>
            </w:r>
          </w:p>
        </w:tc>
        <w:tc>
          <w:tcPr>
            <w:tcW w:w="709" w:type="dxa"/>
            <w:vAlign w:val="center"/>
          </w:tcPr>
          <w:p w14:paraId="4DFFB8FE" w14:textId="77777777" w:rsidR="009364CF" w:rsidRPr="00FB78DA" w:rsidRDefault="009364CF" w:rsidP="00181224">
            <w:pPr>
              <w:ind w:hanging="27"/>
              <w:jc w:val="center"/>
              <w:rPr>
                <w:rFonts w:ascii="Zapf Dingbats" w:hAnsi="Zapf Dingbats"/>
                <w:color w:val="808080" w:themeColor="background1" w:themeShade="80"/>
              </w:rPr>
            </w:pPr>
          </w:p>
        </w:tc>
        <w:tc>
          <w:tcPr>
            <w:tcW w:w="2693" w:type="dxa"/>
          </w:tcPr>
          <w:p w14:paraId="6668C8DB" w14:textId="77777777" w:rsidR="009364CF" w:rsidRPr="007C362E" w:rsidRDefault="009364CF" w:rsidP="00181224">
            <w:pPr>
              <w:ind w:hanging="27"/>
              <w:jc w:val="center"/>
              <w:rPr>
                <w:rFonts w:ascii="Zapf Dingbats" w:hAnsi="Zapf Dingbats"/>
                <w:color w:val="808080" w:themeColor="background1" w:themeShade="80"/>
              </w:rPr>
            </w:pPr>
          </w:p>
        </w:tc>
      </w:tr>
      <w:tr w:rsidR="009364CF" w:rsidRPr="00151775" w14:paraId="04221AFC" w14:textId="77777777" w:rsidTr="00181224">
        <w:trPr>
          <w:trHeight w:val="528"/>
        </w:trPr>
        <w:tc>
          <w:tcPr>
            <w:tcW w:w="4531" w:type="dxa"/>
            <w:vAlign w:val="center"/>
          </w:tcPr>
          <w:p w14:paraId="3EC898CE" w14:textId="77777777" w:rsidR="009364CF" w:rsidRPr="00E02F18" w:rsidRDefault="009364CF" w:rsidP="00181224">
            <w:pPr>
              <w:ind w:hanging="27"/>
              <w:rPr>
                <w:rFonts w:ascii="Calibri Light" w:hAnsi="Calibri Light"/>
                <w:szCs w:val="28"/>
              </w:rPr>
            </w:pPr>
            <w:r w:rsidRPr="00564248">
              <w:rPr>
                <w:rFonts w:ascii="Calibri Light" w:hAnsi="Calibri Light"/>
                <w:szCs w:val="28"/>
              </w:rPr>
              <w:t>Withdrawal of a Child Policy</w:t>
            </w:r>
          </w:p>
        </w:tc>
        <w:tc>
          <w:tcPr>
            <w:tcW w:w="851" w:type="dxa"/>
            <w:vAlign w:val="center"/>
          </w:tcPr>
          <w:p w14:paraId="309AE06B" w14:textId="77777777" w:rsidR="009364CF" w:rsidRPr="00151775" w:rsidRDefault="009364CF" w:rsidP="00181224">
            <w:pPr>
              <w:ind w:hanging="27"/>
              <w:jc w:val="center"/>
              <w:rPr>
                <w:rFonts w:ascii="Calibri Light" w:hAnsi="Calibri Light"/>
                <w:color w:val="000000" w:themeColor="text1"/>
                <w:sz w:val="24"/>
              </w:rPr>
            </w:pPr>
          </w:p>
        </w:tc>
        <w:tc>
          <w:tcPr>
            <w:tcW w:w="709" w:type="dxa"/>
            <w:vAlign w:val="center"/>
          </w:tcPr>
          <w:p w14:paraId="40A02A95" w14:textId="77777777" w:rsidR="009364CF" w:rsidRPr="00FB78DA" w:rsidRDefault="009364CF" w:rsidP="00181224">
            <w:pPr>
              <w:ind w:hanging="27"/>
              <w:jc w:val="center"/>
              <w:rPr>
                <w:rFonts w:ascii="Zapf Dingbats" w:hAnsi="Zapf Dingbats"/>
                <w:color w:val="808080" w:themeColor="background1" w:themeShade="80"/>
              </w:rPr>
            </w:pPr>
            <w:r w:rsidRPr="00FB78DA">
              <w:rPr>
                <w:rFonts w:ascii="Zapf Dingbats" w:hAnsi="Zapf Dingbats"/>
                <w:color w:val="808080" w:themeColor="background1" w:themeShade="80"/>
              </w:rPr>
              <w:t>✓</w:t>
            </w:r>
          </w:p>
        </w:tc>
        <w:tc>
          <w:tcPr>
            <w:tcW w:w="2693" w:type="dxa"/>
          </w:tcPr>
          <w:p w14:paraId="5B8E7B6E" w14:textId="77777777" w:rsidR="009364CF" w:rsidRPr="007C362E" w:rsidRDefault="009364CF" w:rsidP="00181224">
            <w:pPr>
              <w:ind w:hanging="27"/>
              <w:jc w:val="center"/>
              <w:rPr>
                <w:rFonts w:ascii="Zapf Dingbats" w:hAnsi="Zapf Dingbats"/>
                <w:color w:val="808080" w:themeColor="background1" w:themeShade="80"/>
              </w:rPr>
            </w:pPr>
          </w:p>
        </w:tc>
      </w:tr>
      <w:tr w:rsidR="00DE59AC" w:rsidRPr="00151775" w14:paraId="32F44F19" w14:textId="77777777" w:rsidTr="00181224">
        <w:trPr>
          <w:trHeight w:val="263"/>
        </w:trPr>
        <w:tc>
          <w:tcPr>
            <w:tcW w:w="4531" w:type="dxa"/>
            <w:vMerge w:val="restart"/>
            <w:vAlign w:val="center"/>
          </w:tcPr>
          <w:p w14:paraId="2B71D7DE" w14:textId="77777777" w:rsidR="00DE59AC" w:rsidRPr="00E02F18" w:rsidRDefault="00DE59AC" w:rsidP="00181224">
            <w:pPr>
              <w:ind w:hanging="27"/>
              <w:rPr>
                <w:rFonts w:ascii="Calibri Light" w:hAnsi="Calibri Light"/>
                <w:szCs w:val="28"/>
              </w:rPr>
            </w:pPr>
            <w:r>
              <w:rPr>
                <w:rFonts w:ascii="Calibri Light" w:hAnsi="Calibri Light"/>
                <w:szCs w:val="28"/>
              </w:rPr>
              <w:t>Writing Reviewing and Maintaining Policies</w:t>
            </w:r>
          </w:p>
        </w:tc>
        <w:tc>
          <w:tcPr>
            <w:tcW w:w="851" w:type="dxa"/>
            <w:vMerge w:val="restart"/>
            <w:vAlign w:val="center"/>
          </w:tcPr>
          <w:p w14:paraId="49731A78" w14:textId="77777777" w:rsidR="00DE59AC" w:rsidRPr="00151775" w:rsidRDefault="00DE59AC" w:rsidP="00181224">
            <w:pPr>
              <w:ind w:hanging="27"/>
              <w:jc w:val="center"/>
              <w:rPr>
                <w:rFonts w:ascii="Calibri Light" w:hAnsi="Calibri Light"/>
                <w:color w:val="000000" w:themeColor="text1"/>
                <w:sz w:val="24"/>
              </w:rPr>
            </w:pPr>
          </w:p>
        </w:tc>
        <w:tc>
          <w:tcPr>
            <w:tcW w:w="709" w:type="dxa"/>
            <w:vMerge w:val="restart"/>
            <w:vAlign w:val="center"/>
          </w:tcPr>
          <w:p w14:paraId="5FCB379F" w14:textId="77777777" w:rsidR="00DE59AC" w:rsidRPr="00FB78DA" w:rsidRDefault="00DE59AC" w:rsidP="00181224">
            <w:pPr>
              <w:ind w:hanging="27"/>
              <w:jc w:val="center"/>
              <w:rPr>
                <w:rFonts w:ascii="Zapf Dingbats" w:hAnsi="Zapf Dingbats"/>
                <w:color w:val="808080" w:themeColor="background1" w:themeShade="80"/>
              </w:rPr>
            </w:pPr>
            <w:r w:rsidRPr="00FB78DA">
              <w:rPr>
                <w:rFonts w:ascii="Zapf Dingbats" w:hAnsi="Zapf Dingbats"/>
                <w:color w:val="808080" w:themeColor="background1" w:themeShade="80"/>
              </w:rPr>
              <w:t>✓</w:t>
            </w:r>
          </w:p>
        </w:tc>
        <w:tc>
          <w:tcPr>
            <w:tcW w:w="2693" w:type="dxa"/>
          </w:tcPr>
          <w:p w14:paraId="1221BA49" w14:textId="77777777" w:rsidR="00DE59AC" w:rsidRPr="007C362E" w:rsidRDefault="00DE59AC" w:rsidP="00181224">
            <w:pPr>
              <w:ind w:hanging="27"/>
              <w:jc w:val="center"/>
              <w:rPr>
                <w:rFonts w:ascii="Calibri Light" w:hAnsi="Calibri Light" w:cs="Calibri Light"/>
              </w:rPr>
            </w:pPr>
            <w:r w:rsidRPr="007C362E">
              <w:rPr>
                <w:rFonts w:ascii="Calibri Light" w:hAnsi="Calibri Light" w:cs="Calibri Light"/>
              </w:rPr>
              <w:t>Policy Evaluation Procedure</w:t>
            </w:r>
          </w:p>
        </w:tc>
      </w:tr>
      <w:tr w:rsidR="00DE59AC" w:rsidRPr="00151775" w14:paraId="113CC3BD" w14:textId="77777777" w:rsidTr="00DE59AC">
        <w:trPr>
          <w:trHeight w:val="169"/>
        </w:trPr>
        <w:tc>
          <w:tcPr>
            <w:tcW w:w="4531" w:type="dxa"/>
            <w:vMerge/>
            <w:vAlign w:val="center"/>
          </w:tcPr>
          <w:p w14:paraId="618B3DFC" w14:textId="77777777" w:rsidR="00DE59AC" w:rsidRDefault="00DE59AC" w:rsidP="00181224">
            <w:pPr>
              <w:ind w:hanging="27"/>
              <w:rPr>
                <w:rFonts w:ascii="Calibri Light" w:hAnsi="Calibri Light"/>
                <w:szCs w:val="28"/>
              </w:rPr>
            </w:pPr>
          </w:p>
        </w:tc>
        <w:tc>
          <w:tcPr>
            <w:tcW w:w="851" w:type="dxa"/>
            <w:vMerge/>
            <w:vAlign w:val="center"/>
          </w:tcPr>
          <w:p w14:paraId="35D5C676" w14:textId="77777777" w:rsidR="00DE59AC" w:rsidRPr="00151775" w:rsidRDefault="00DE59AC" w:rsidP="00181224">
            <w:pPr>
              <w:ind w:hanging="27"/>
              <w:jc w:val="center"/>
              <w:rPr>
                <w:rFonts w:ascii="Calibri Light" w:hAnsi="Calibri Light"/>
                <w:color w:val="000000" w:themeColor="text1"/>
                <w:sz w:val="24"/>
              </w:rPr>
            </w:pPr>
          </w:p>
        </w:tc>
        <w:tc>
          <w:tcPr>
            <w:tcW w:w="709" w:type="dxa"/>
            <w:vMerge/>
            <w:vAlign w:val="center"/>
          </w:tcPr>
          <w:p w14:paraId="652B7581" w14:textId="77777777" w:rsidR="00DE59AC" w:rsidRPr="00FB78DA" w:rsidRDefault="00DE59AC" w:rsidP="00181224">
            <w:pPr>
              <w:ind w:hanging="27"/>
              <w:jc w:val="center"/>
              <w:rPr>
                <w:rFonts w:ascii="Zapf Dingbats" w:hAnsi="Zapf Dingbats"/>
                <w:color w:val="808080" w:themeColor="background1" w:themeShade="80"/>
              </w:rPr>
            </w:pPr>
          </w:p>
        </w:tc>
        <w:tc>
          <w:tcPr>
            <w:tcW w:w="2693" w:type="dxa"/>
          </w:tcPr>
          <w:p w14:paraId="4F47D17F" w14:textId="77777777" w:rsidR="00DE59AC" w:rsidRPr="007C362E" w:rsidRDefault="00DE59AC" w:rsidP="00181224">
            <w:pPr>
              <w:ind w:hanging="27"/>
              <w:jc w:val="center"/>
              <w:rPr>
                <w:rFonts w:ascii="Calibri Light" w:hAnsi="Calibri Light" w:cs="Calibri Light"/>
              </w:rPr>
            </w:pPr>
            <w:r w:rsidRPr="0031413D">
              <w:rPr>
                <w:rFonts w:ascii="Calibri Light" w:hAnsi="Calibri Light"/>
                <w:szCs w:val="28"/>
              </w:rPr>
              <w:t>Policy to Procedure Guide</w:t>
            </w:r>
          </w:p>
        </w:tc>
      </w:tr>
      <w:tr w:rsidR="00DE59AC" w:rsidRPr="00151775" w14:paraId="3D183F35" w14:textId="77777777" w:rsidTr="00181224">
        <w:trPr>
          <w:trHeight w:val="169"/>
        </w:trPr>
        <w:tc>
          <w:tcPr>
            <w:tcW w:w="4531" w:type="dxa"/>
            <w:vMerge/>
            <w:vAlign w:val="center"/>
          </w:tcPr>
          <w:p w14:paraId="3DB30BDF" w14:textId="77777777" w:rsidR="00DE59AC" w:rsidRDefault="00DE59AC" w:rsidP="00181224">
            <w:pPr>
              <w:ind w:hanging="27"/>
              <w:rPr>
                <w:rFonts w:ascii="Calibri Light" w:hAnsi="Calibri Light"/>
                <w:szCs w:val="28"/>
              </w:rPr>
            </w:pPr>
          </w:p>
        </w:tc>
        <w:tc>
          <w:tcPr>
            <w:tcW w:w="851" w:type="dxa"/>
            <w:vMerge/>
            <w:vAlign w:val="center"/>
          </w:tcPr>
          <w:p w14:paraId="18DB323F" w14:textId="77777777" w:rsidR="00DE59AC" w:rsidRPr="00151775" w:rsidRDefault="00DE59AC" w:rsidP="00181224">
            <w:pPr>
              <w:ind w:hanging="27"/>
              <w:jc w:val="center"/>
              <w:rPr>
                <w:rFonts w:ascii="Calibri Light" w:hAnsi="Calibri Light"/>
                <w:color w:val="000000" w:themeColor="text1"/>
                <w:sz w:val="24"/>
              </w:rPr>
            </w:pPr>
          </w:p>
        </w:tc>
        <w:tc>
          <w:tcPr>
            <w:tcW w:w="709" w:type="dxa"/>
            <w:vMerge/>
            <w:vAlign w:val="center"/>
          </w:tcPr>
          <w:p w14:paraId="2C235243" w14:textId="77777777" w:rsidR="00DE59AC" w:rsidRPr="00FB78DA" w:rsidRDefault="00DE59AC" w:rsidP="00181224">
            <w:pPr>
              <w:ind w:hanging="27"/>
              <w:jc w:val="center"/>
              <w:rPr>
                <w:rFonts w:ascii="Zapf Dingbats" w:hAnsi="Zapf Dingbats"/>
                <w:color w:val="808080" w:themeColor="background1" w:themeShade="80"/>
              </w:rPr>
            </w:pPr>
          </w:p>
        </w:tc>
        <w:tc>
          <w:tcPr>
            <w:tcW w:w="2693" w:type="dxa"/>
          </w:tcPr>
          <w:p w14:paraId="621790BB" w14:textId="303DD607" w:rsidR="00DE59AC" w:rsidRPr="0031413D" w:rsidRDefault="00DE59AC" w:rsidP="00181224">
            <w:pPr>
              <w:ind w:hanging="27"/>
              <w:jc w:val="center"/>
              <w:rPr>
                <w:rFonts w:ascii="Calibri Light" w:hAnsi="Calibri Light"/>
                <w:szCs w:val="28"/>
              </w:rPr>
            </w:pPr>
            <w:r w:rsidRPr="00DE59AC">
              <w:rPr>
                <w:rFonts w:ascii="Calibri Light" w:hAnsi="Calibri Light"/>
                <w:szCs w:val="28"/>
              </w:rPr>
              <w:t>Required Policies and Procedures Quick Reference Guide</w:t>
            </w:r>
          </w:p>
        </w:tc>
      </w:tr>
    </w:tbl>
    <w:p w14:paraId="632DF1E4" w14:textId="77777777" w:rsidR="009364CF" w:rsidRDefault="009364CF" w:rsidP="009364CF">
      <w:pPr>
        <w:spacing w:line="360" w:lineRule="auto"/>
        <w:rPr>
          <w:i/>
          <w:szCs w:val="28"/>
        </w:rPr>
      </w:pPr>
    </w:p>
    <w:p w14:paraId="74A5958F" w14:textId="77777777" w:rsidR="009364CF" w:rsidRDefault="009364CF" w:rsidP="009364CF">
      <w:pPr>
        <w:spacing w:line="360" w:lineRule="auto"/>
        <w:rPr>
          <w:rFonts w:ascii="Calibri Light" w:hAnsi="Calibri Light"/>
          <w:i/>
          <w:szCs w:val="28"/>
        </w:rPr>
      </w:pPr>
      <w:r w:rsidRPr="00C11F75">
        <w:rPr>
          <w:i/>
          <w:szCs w:val="28"/>
        </w:rPr>
        <w:t>Note</w:t>
      </w:r>
      <w:r w:rsidRPr="00020449">
        <w:rPr>
          <w:rFonts w:ascii="Calibri Light" w:hAnsi="Calibri Light"/>
          <w:i/>
          <w:szCs w:val="28"/>
        </w:rPr>
        <w:t xml:space="preserve">: There may be a variation of policy titles and structures between the policies in our library and your own. To confirm what is required go to the Education </w:t>
      </w:r>
      <w:r>
        <w:rPr>
          <w:rFonts w:ascii="Calibri Light" w:hAnsi="Calibri Light"/>
          <w:i/>
          <w:szCs w:val="28"/>
        </w:rPr>
        <w:t xml:space="preserve">and </w:t>
      </w:r>
      <w:r w:rsidRPr="00020449">
        <w:rPr>
          <w:rFonts w:ascii="Calibri Light" w:hAnsi="Calibri Light"/>
          <w:i/>
          <w:szCs w:val="28"/>
        </w:rPr>
        <w:t>Care Services National Regulations as your first point of reference.</w:t>
      </w:r>
    </w:p>
    <w:p w14:paraId="0F679812" w14:textId="05C0AE49" w:rsidR="009364CF" w:rsidRDefault="009364CF" w:rsidP="009364CF">
      <w:pPr>
        <w:spacing w:line="360" w:lineRule="auto"/>
        <w:rPr>
          <w:rFonts w:ascii="Calibri Light" w:hAnsi="Calibri Light"/>
          <w:i/>
          <w:szCs w:val="28"/>
        </w:rPr>
      </w:pPr>
      <w:r>
        <w:rPr>
          <w:rFonts w:ascii="Calibri Light" w:hAnsi="Calibri Light"/>
          <w:i/>
          <w:szCs w:val="28"/>
        </w:rPr>
        <w:t xml:space="preserve">Under the Education and Care Services National Regulations [regulation 168] the approved provider must ensure that policies and procedures are in place in relation to a range of matters under </w:t>
      </w:r>
      <w:r w:rsidR="00607F92">
        <w:rPr>
          <w:rFonts w:ascii="Calibri Light" w:hAnsi="Calibri Light"/>
          <w:i/>
          <w:szCs w:val="28"/>
        </w:rPr>
        <w:t>sub regulation</w:t>
      </w:r>
      <w:r>
        <w:rPr>
          <w:rFonts w:ascii="Calibri Light" w:hAnsi="Calibri Light"/>
          <w:i/>
          <w:szCs w:val="28"/>
        </w:rPr>
        <w:t xml:space="preserve"> (2). Family Day Care Services are required to ensure additional policies and procedures are in place as per regulation 169.</w:t>
      </w:r>
    </w:p>
    <w:p w14:paraId="1441AD9A" w14:textId="77777777" w:rsidR="009364CF" w:rsidRDefault="009364CF" w:rsidP="009364CF">
      <w:pPr>
        <w:spacing w:line="360" w:lineRule="auto"/>
        <w:rPr>
          <w:rFonts w:ascii="Calibri Light" w:hAnsi="Calibri Light"/>
          <w:i/>
          <w:szCs w:val="28"/>
        </w:rPr>
      </w:pPr>
      <w:r>
        <w:rPr>
          <w:rFonts w:ascii="Calibri Light" w:hAnsi="Calibri Light"/>
          <w:i/>
          <w:szCs w:val="28"/>
        </w:rPr>
        <w:t>The approved provider must also take reasonable steps to ensure policies and procedures are followed. [regulation 170].</w:t>
      </w:r>
    </w:p>
    <w:p w14:paraId="36ADB63A" w14:textId="77777777" w:rsidR="009364CF" w:rsidRPr="00020449" w:rsidRDefault="009364CF" w:rsidP="009364CF">
      <w:pPr>
        <w:spacing w:line="360" w:lineRule="auto"/>
        <w:rPr>
          <w:rFonts w:ascii="Calibri Light" w:hAnsi="Calibri Light"/>
          <w:i/>
          <w:szCs w:val="28"/>
        </w:rPr>
      </w:pPr>
      <w:r>
        <w:rPr>
          <w:rFonts w:ascii="Calibri Light" w:hAnsi="Calibri Light"/>
          <w:i/>
          <w:szCs w:val="28"/>
        </w:rPr>
        <w:t>Ensure you notify all families 14 days before any policy change that may have a significant impact on the provision of education and care to any child enrolled at the service or the family’s ability to utilise the service. Notification must be made regarding payment of fees. [Regulation 172].</w:t>
      </w:r>
    </w:p>
    <w:p w14:paraId="41349B46" w14:textId="77777777" w:rsidR="009364CF" w:rsidRPr="00822D03" w:rsidRDefault="009364CF" w:rsidP="009364CF">
      <w:pPr>
        <w:spacing w:line="360" w:lineRule="auto"/>
      </w:pPr>
      <w:r>
        <w:tab/>
      </w:r>
      <w:r>
        <w:tab/>
      </w:r>
      <w:r>
        <w:tab/>
      </w:r>
      <w:r>
        <w:tab/>
      </w:r>
      <w:r>
        <w:tab/>
      </w:r>
      <w:r>
        <w:tab/>
      </w:r>
    </w:p>
    <w:p w14:paraId="4A46CCEA" w14:textId="6AF642AD" w:rsidR="00F1576E" w:rsidRPr="009364CF" w:rsidRDefault="00F1576E" w:rsidP="009364CF"/>
    <w:sectPr w:rsidR="00F1576E" w:rsidRPr="009364CF" w:rsidSect="00C96740">
      <w:headerReference w:type="default" r:id="rId11"/>
      <w:footerReference w:type="even" r:id="rId12"/>
      <w:footerReference w:type="default" r:id="rId13"/>
      <w:pgSz w:w="11906" w:h="16838"/>
      <w:pgMar w:top="1245"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BBD76" w14:textId="77777777" w:rsidR="00C96740" w:rsidRDefault="00C96740" w:rsidP="0021486F">
      <w:pPr>
        <w:spacing w:after="0" w:line="240" w:lineRule="auto"/>
      </w:pPr>
      <w:r>
        <w:separator/>
      </w:r>
    </w:p>
  </w:endnote>
  <w:endnote w:type="continuationSeparator" w:id="0">
    <w:p w14:paraId="7E5A3058" w14:textId="77777777" w:rsidR="00C96740" w:rsidRDefault="00C96740" w:rsidP="0021486F">
      <w:pPr>
        <w:spacing w:after="0" w:line="240" w:lineRule="auto"/>
      </w:pPr>
      <w:r>
        <w:continuationSeparator/>
      </w:r>
    </w:p>
  </w:endnote>
  <w:endnote w:type="continuationNotice" w:id="1">
    <w:p w14:paraId="6DD1ADF1" w14:textId="77777777" w:rsidR="00C96740" w:rsidRDefault="00C967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Grande">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Zapf Dingbats">
    <w:altName w:val="Wingdings"/>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F7144" w14:textId="560414D3" w:rsidR="0005160B" w:rsidRDefault="0005160B" w:rsidP="0005770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2C658C2D" w14:textId="77777777" w:rsidR="0005160B" w:rsidRDefault="0005160B" w:rsidP="0005160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9414674"/>
      <w:docPartObj>
        <w:docPartGallery w:val="Page Numbers (Bottom of Page)"/>
        <w:docPartUnique/>
      </w:docPartObj>
    </w:sdtPr>
    <w:sdtEndPr>
      <w:rPr>
        <w:rStyle w:val="PageNumber"/>
      </w:rPr>
    </w:sdtEndPr>
    <w:sdtContent>
      <w:p w14:paraId="7EF99416" w14:textId="70669985" w:rsidR="0005160B" w:rsidRDefault="0005160B" w:rsidP="006F669F">
        <w:pPr>
          <w:pStyle w:val="Footer"/>
          <w:framePr w:w="311" w:wrap="none" w:vAnchor="text" w:hAnchor="page" w:x="1081" w:y="-2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5B0EC6F1" w14:textId="173CA8AE" w:rsidR="00C24814" w:rsidRDefault="00C24814" w:rsidP="0005160B">
    <w:pPr>
      <w:pStyle w:val="Footer"/>
      <w:tabs>
        <w:tab w:val="left" w:pos="6379"/>
      </w:tabs>
      <w:ind w:firstLine="360"/>
    </w:pPr>
    <w:r w:rsidRPr="00DE59AC">
      <w:rPr>
        <w:noProof/>
        <w:color w:val="16A6C6"/>
        <w:lang w:val="en-US"/>
      </w:rPr>
      <w:drawing>
        <wp:anchor distT="0" distB="0" distL="114300" distR="114300" simplePos="0" relativeHeight="251658242" behindDoc="1" locked="0" layoutInCell="1" allowOverlap="1" wp14:anchorId="7C2CEF5E" wp14:editId="143C9AE6">
          <wp:simplePos x="0" y="0"/>
          <wp:positionH relativeFrom="column">
            <wp:posOffset>4595307</wp:posOffset>
          </wp:positionH>
          <wp:positionV relativeFrom="paragraph">
            <wp:posOffset>-43815</wp:posOffset>
          </wp:positionV>
          <wp:extent cx="1148985" cy="34226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153650" cy="343655"/>
                  </a:xfrm>
                  <a:prstGeom prst="rect">
                    <a:avLst/>
                  </a:prstGeom>
                </pic:spPr>
              </pic:pic>
            </a:graphicData>
          </a:graphic>
          <wp14:sizeRelH relativeFrom="page">
            <wp14:pctWidth>0</wp14:pctWidth>
          </wp14:sizeRelH>
          <wp14:sizeRelV relativeFrom="page">
            <wp14:pctHeight>0</wp14:pctHeight>
          </wp14:sizeRelV>
        </wp:anchor>
      </w:drawing>
    </w:r>
    <w:r w:rsidRPr="00DE59AC">
      <w:rPr>
        <w:rFonts w:ascii="Calibri Light" w:hAnsi="Calibri Light"/>
        <w:color w:val="16A6C6"/>
        <w:sz w:val="18"/>
        <w:szCs w:val="18"/>
      </w:rPr>
      <w:t>Childcare Centre Desktop ©20</w:t>
    </w:r>
    <w:r w:rsidR="00E15AF7" w:rsidRPr="00DE59AC">
      <w:rPr>
        <w:rFonts w:ascii="Calibri Light" w:hAnsi="Calibri Light"/>
        <w:color w:val="16A6C6"/>
        <w:sz w:val="18"/>
        <w:szCs w:val="18"/>
      </w:rPr>
      <w:t>2</w:t>
    </w:r>
    <w:r w:rsidR="00DE59AC" w:rsidRPr="00DE59AC">
      <w:rPr>
        <w:rFonts w:ascii="Calibri Light" w:hAnsi="Calibri Light"/>
        <w:color w:val="16A6C6"/>
        <w:sz w:val="18"/>
        <w:szCs w:val="18"/>
      </w:rPr>
      <w:t>4</w:t>
    </w:r>
    <w:r w:rsidRPr="00DE59AC">
      <w:rPr>
        <w:rFonts w:ascii="Calibri Light" w:hAnsi="Calibri Light"/>
        <w:color w:val="16A6C6"/>
        <w:sz w:val="18"/>
        <w:szCs w:val="18"/>
      </w:rPr>
      <w:t xml:space="preserve"> </w:t>
    </w:r>
    <w:r>
      <w:rPr>
        <w:rFonts w:ascii="Calibri Light" w:hAnsi="Calibri Light"/>
        <w:sz w:val="18"/>
        <w:szCs w:val="18"/>
      </w:rPr>
      <w:t>–</w:t>
    </w:r>
    <w:r w:rsidRPr="00D75519">
      <w:rPr>
        <w:rFonts w:ascii="Calibri Light" w:hAnsi="Calibri Light"/>
        <w:sz w:val="18"/>
        <w:szCs w:val="18"/>
      </w:rPr>
      <w:t xml:space="preserve"> </w:t>
    </w:r>
    <w:r w:rsidR="009364CF">
      <w:rPr>
        <w:rFonts w:ascii="Calibri Light" w:hAnsi="Calibri Light"/>
        <w:sz w:val="18"/>
        <w:szCs w:val="18"/>
        <w:lang w:val="en-US"/>
      </w:rPr>
      <w:t>Policy and Procedure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B0B4D" w14:textId="77777777" w:rsidR="00C96740" w:rsidRDefault="00C96740" w:rsidP="0021486F">
      <w:pPr>
        <w:spacing w:after="0" w:line="240" w:lineRule="auto"/>
      </w:pPr>
      <w:r>
        <w:separator/>
      </w:r>
    </w:p>
  </w:footnote>
  <w:footnote w:type="continuationSeparator" w:id="0">
    <w:p w14:paraId="608A974A" w14:textId="77777777" w:rsidR="00C96740" w:rsidRDefault="00C96740" w:rsidP="0021486F">
      <w:pPr>
        <w:spacing w:after="0" w:line="240" w:lineRule="auto"/>
      </w:pPr>
      <w:r>
        <w:continuationSeparator/>
      </w:r>
    </w:p>
  </w:footnote>
  <w:footnote w:type="continuationNotice" w:id="1">
    <w:p w14:paraId="4A640BBF" w14:textId="77777777" w:rsidR="00C96740" w:rsidRDefault="00C967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205E5" w14:textId="46255320" w:rsidR="00C24814" w:rsidRDefault="00A9523B">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17CFFB5F">
              <wp:simplePos x="0" y="0"/>
              <wp:positionH relativeFrom="column">
                <wp:posOffset>-3299460</wp:posOffset>
              </wp:positionH>
              <wp:positionV relativeFrom="paragraph">
                <wp:posOffset>-236855</wp:posOffset>
              </wp:positionV>
              <wp:extent cx="7894320" cy="356235"/>
              <wp:effectExtent l="0" t="0" r="0" b="5715"/>
              <wp:wrapThrough wrapText="bothSides">
                <wp:wrapPolygon edited="0">
                  <wp:start x="0" y="0"/>
                  <wp:lineTo x="0" y="20791"/>
                  <wp:lineTo x="21527" y="20791"/>
                  <wp:lineTo x="21527"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7894320" cy="356235"/>
                      </a:xfrm>
                      <a:prstGeom prst="rect">
                        <a:avLst/>
                      </a:prstGeom>
                      <a:solidFill>
                        <a:srgbClr val="16A6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C24814" w:rsidRPr="004A79B2" w:rsidRDefault="00C24814"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64FEF6C" id="Rectangle 18" o:spid="_x0000_s1026" style="position:absolute;margin-left:-259.8pt;margin-top:-18.65pt;width:621.6pt;height:28.0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" fillcolor="#16a6c6" stroked="f" strokeweight=".5pt">
              <v:textbox>
                <w:txbxContent>
                  <w:p w14:paraId="43E69882" w14:textId="77777777" w:rsidR="00C24814" w:rsidRPr="004A79B2" w:rsidRDefault="00C24814"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3" behindDoc="0" locked="0" layoutInCell="1" allowOverlap="1" wp14:anchorId="51338E30" wp14:editId="2620EA7E">
              <wp:simplePos x="0" y="0"/>
              <wp:positionH relativeFrom="column">
                <wp:posOffset>4442460</wp:posOffset>
              </wp:positionH>
              <wp:positionV relativeFrom="paragraph">
                <wp:posOffset>-236855</wp:posOffset>
              </wp:positionV>
              <wp:extent cx="3802380" cy="356235"/>
              <wp:effectExtent l="0" t="0" r="7620" b="5715"/>
              <wp:wrapThrough wrapText="bothSides">
                <wp:wrapPolygon edited="0">
                  <wp:start x="0" y="0"/>
                  <wp:lineTo x="0" y="20791"/>
                  <wp:lineTo x="21535" y="20791"/>
                  <wp:lineTo x="21535"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3802380" cy="356235"/>
                      </a:xfrm>
                      <a:prstGeom prst="rect">
                        <a:avLst/>
                      </a:prstGeom>
                      <a:solidFill>
                        <a:srgbClr val="D9D9D9"/>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8AFC598" w14:textId="77777777" w:rsidR="00A9523B" w:rsidRPr="00865E0A" w:rsidRDefault="00A9523B" w:rsidP="00A9523B">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1338E30" id="_x0000_t202" coordsize="21600,21600" o:spt="202" path="m,l,21600r21600,l21600,xe">
              <v:stroke joinstyle="miter"/>
              <v:path gradientshapeok="t" o:connecttype="rect"/>
            </v:shapetype>
            <v:shape id="Text Box 2" o:spid="_x0000_s1027" type="#_x0000_t202" style="position:absolute;margin-left:349.8pt;margin-top:-18.65pt;width:299.4pt;height:28.0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" fillcolor="#d9d9d9" stroked="f">
              <v:textbox>
                <w:txbxContent>
                  <w:p w14:paraId="68AFC598" w14:textId="77777777" w:rsidR="00A9523B" w:rsidRPr="00865E0A" w:rsidRDefault="00A9523B" w:rsidP="00A9523B">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1" behindDoc="0" locked="0" layoutInCell="1" allowOverlap="1" wp14:anchorId="1C21A333" wp14:editId="75963E5B">
              <wp:simplePos x="0" y="0"/>
              <wp:positionH relativeFrom="column">
                <wp:posOffset>-312420</wp:posOffset>
              </wp:positionH>
              <wp:positionV relativeFrom="paragraph">
                <wp:posOffset>-160655</wp:posOffset>
              </wp:positionV>
              <wp:extent cx="2171700" cy="281940"/>
              <wp:effectExtent l="0" t="0" r="0" b="0"/>
              <wp:wrapNone/>
              <wp:docPr id="4" name="Text Box 4"/>
              <wp:cNvGraphicFramePr/>
              <a:graphic xmlns:a="http://schemas.openxmlformats.org/drawingml/2006/main">
                <a:graphicData uri="http://schemas.microsoft.com/office/word/2010/wordprocessingShape">
                  <wps:wsp>
                    <wps:cNvSpPr txBox="1"/>
                    <wps:spPr>
                      <a:xfrm>
                        <a:off x="0" y="0"/>
                        <a:ext cx="2171700" cy="2819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C24814" w:rsidRPr="004E7272" w:rsidRDefault="00C24814"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1A333" id="Text Box 4" o:spid="_x0000_s1028" type="#_x0000_t202" style="position:absolute;margin-left:-24.6pt;margin-top:-12.65pt;width:171pt;height:22.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" filled="f" stroked="f">
              <v:textbox>
                <w:txbxContent>
                  <w:p w14:paraId="32AB4840" w14:textId="77777777" w:rsidR="00C24814" w:rsidRPr="004E7272" w:rsidRDefault="00C24814"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41588"/>
    <w:multiLevelType w:val="hybridMultilevel"/>
    <w:tmpl w:val="6FF0D8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775D6B"/>
    <w:multiLevelType w:val="hybridMultilevel"/>
    <w:tmpl w:val="2EE0AC86"/>
    <w:lvl w:ilvl="0" w:tplc="00000001">
      <w:start w:val="1"/>
      <w:numFmt w:val="bullet"/>
      <w:lvlText w:val="•"/>
      <w:lvlJc w:val="left"/>
      <w:pPr>
        <w:ind w:left="720" w:hanging="360"/>
      </w:pPr>
      <w:rPr>
        <w:rFont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5220A85"/>
    <w:multiLevelType w:val="hybridMultilevel"/>
    <w:tmpl w:val="67D4AE94"/>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F10AFD"/>
    <w:multiLevelType w:val="hybridMultilevel"/>
    <w:tmpl w:val="92BC9FAE"/>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BC6CDC"/>
    <w:multiLevelType w:val="hybridMultilevel"/>
    <w:tmpl w:val="DFAC46DC"/>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09442F04"/>
    <w:multiLevelType w:val="hybridMultilevel"/>
    <w:tmpl w:val="DFFC582A"/>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F207BC"/>
    <w:multiLevelType w:val="hybridMultilevel"/>
    <w:tmpl w:val="4B72DB7E"/>
    <w:lvl w:ilvl="0" w:tplc="3D487300">
      <w:start w:val="3"/>
      <w:numFmt w:val="bullet"/>
      <w:lvlText w:val="-"/>
      <w:lvlJc w:val="left"/>
      <w:pPr>
        <w:ind w:left="360" w:hanging="360"/>
      </w:pPr>
      <w:rPr>
        <w:rFonts w:ascii="Calibri Light" w:eastAsiaTheme="minorEastAsia" w:hAnsi="Calibri Light"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EAF72A3"/>
    <w:multiLevelType w:val="hybridMultilevel"/>
    <w:tmpl w:val="3A4025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04E415E"/>
    <w:multiLevelType w:val="hybridMultilevel"/>
    <w:tmpl w:val="C4F47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134C74B5"/>
    <w:multiLevelType w:val="multilevel"/>
    <w:tmpl w:val="34CE41C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AE5BB8"/>
    <w:multiLevelType w:val="hybridMultilevel"/>
    <w:tmpl w:val="B3EC0C74"/>
    <w:lvl w:ilvl="0" w:tplc="93A23E44">
      <w:start w:val="1"/>
      <w:numFmt w:val="bullet"/>
      <w:lvlText w:val="0"/>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9B57D0A"/>
    <w:multiLevelType w:val="hybridMultilevel"/>
    <w:tmpl w:val="877885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915402"/>
    <w:multiLevelType w:val="hybridMultilevel"/>
    <w:tmpl w:val="0E4844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950B2"/>
    <w:multiLevelType w:val="hybridMultilevel"/>
    <w:tmpl w:val="291A294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485A10"/>
    <w:multiLevelType w:val="hybridMultilevel"/>
    <w:tmpl w:val="B7221766"/>
    <w:lvl w:ilvl="0" w:tplc="0C09000F">
      <w:start w:val="1"/>
      <w:numFmt w:val="decimal"/>
      <w:lvlText w:val="%1."/>
      <w:lvlJc w:val="left"/>
      <w:pPr>
        <w:ind w:left="6" w:hanging="360"/>
      </w:pPr>
      <w:rPr>
        <w:rFonts w:hint="default"/>
      </w:r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15" w15:restartNumberingAfterBreak="0">
    <w:nsid w:val="23B34486"/>
    <w:multiLevelType w:val="hybridMultilevel"/>
    <w:tmpl w:val="0A4AF670"/>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F20059"/>
    <w:multiLevelType w:val="hybridMultilevel"/>
    <w:tmpl w:val="08FAE11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2EA777B6"/>
    <w:multiLevelType w:val="hybridMultilevel"/>
    <w:tmpl w:val="CACE00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14454C"/>
    <w:multiLevelType w:val="hybridMultilevel"/>
    <w:tmpl w:val="5E0203B8"/>
    <w:lvl w:ilvl="0" w:tplc="04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BA0CD2"/>
    <w:multiLevelType w:val="hybridMultilevel"/>
    <w:tmpl w:val="09F68EDA"/>
    <w:lvl w:ilvl="0" w:tplc="D1E8601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AE2E58"/>
    <w:multiLevelType w:val="hybridMultilevel"/>
    <w:tmpl w:val="59D0F78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EF85839"/>
    <w:multiLevelType w:val="hybridMultilevel"/>
    <w:tmpl w:val="9D240460"/>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19F7E26"/>
    <w:multiLevelType w:val="hybridMultilevel"/>
    <w:tmpl w:val="AD226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2F02E2"/>
    <w:multiLevelType w:val="hybridMultilevel"/>
    <w:tmpl w:val="6D8617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5E84256B"/>
    <w:multiLevelType w:val="hybridMultilevel"/>
    <w:tmpl w:val="5372A54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5" w15:restartNumberingAfterBreak="0">
    <w:nsid w:val="5FB32368"/>
    <w:multiLevelType w:val="hybridMultilevel"/>
    <w:tmpl w:val="E60AA474"/>
    <w:lvl w:ilvl="0" w:tplc="D1E86018">
      <w:numFmt w:val="bullet"/>
      <w:lvlText w:val="-"/>
      <w:lvlJc w:val="left"/>
      <w:pPr>
        <w:ind w:left="770" w:hanging="360"/>
      </w:pPr>
      <w:rPr>
        <w:rFonts w:ascii="Calibri" w:eastAsiaTheme="minorHAnsi" w:hAnsi="Calibri" w:cstheme="minorBid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60EA29F7"/>
    <w:multiLevelType w:val="hybridMultilevel"/>
    <w:tmpl w:val="56743598"/>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4F7508"/>
    <w:multiLevelType w:val="hybridMultilevel"/>
    <w:tmpl w:val="ECE83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5094BE0"/>
    <w:multiLevelType w:val="hybridMultilevel"/>
    <w:tmpl w:val="2186635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7FA2719"/>
    <w:multiLevelType w:val="hybridMultilevel"/>
    <w:tmpl w:val="689A3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0A08F4"/>
    <w:multiLevelType w:val="hybridMultilevel"/>
    <w:tmpl w:val="A6F8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C15AB4"/>
    <w:multiLevelType w:val="hybridMultilevel"/>
    <w:tmpl w:val="00A63334"/>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264CEE"/>
    <w:multiLevelType w:val="hybridMultilevel"/>
    <w:tmpl w:val="1E46C456"/>
    <w:lvl w:ilvl="0" w:tplc="93A23E44">
      <w:start w:val="1"/>
      <w:numFmt w:val="bullet"/>
      <w:lvlText w:val="0"/>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FF7319F"/>
    <w:multiLevelType w:val="hybridMultilevel"/>
    <w:tmpl w:val="BBB0DC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70BC259E"/>
    <w:multiLevelType w:val="hybridMultilevel"/>
    <w:tmpl w:val="9A3EBD06"/>
    <w:lvl w:ilvl="0" w:tplc="0C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A810236"/>
    <w:multiLevelType w:val="hybridMultilevel"/>
    <w:tmpl w:val="60BECE0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BB0DE3"/>
    <w:multiLevelType w:val="hybridMultilevel"/>
    <w:tmpl w:val="56321F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FE55A06"/>
    <w:multiLevelType w:val="hybridMultilevel"/>
    <w:tmpl w:val="B33A2C0C"/>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106538254">
    <w:abstractNumId w:val="19"/>
  </w:num>
  <w:num w:numId="2" w16cid:durableId="1312831147">
    <w:abstractNumId w:val="24"/>
  </w:num>
  <w:num w:numId="3" w16cid:durableId="107093446">
    <w:abstractNumId w:val="4"/>
  </w:num>
  <w:num w:numId="4" w16cid:durableId="1307974873">
    <w:abstractNumId w:val="25"/>
  </w:num>
  <w:num w:numId="5" w16cid:durableId="144401022">
    <w:abstractNumId w:val="27"/>
  </w:num>
  <w:num w:numId="6" w16cid:durableId="1858305071">
    <w:abstractNumId w:val="6"/>
  </w:num>
  <w:num w:numId="7" w16cid:durableId="1942645138">
    <w:abstractNumId w:val="14"/>
  </w:num>
  <w:num w:numId="8" w16cid:durableId="1678770432">
    <w:abstractNumId w:val="36"/>
  </w:num>
  <w:num w:numId="9" w16cid:durableId="1419866668">
    <w:abstractNumId w:val="13"/>
  </w:num>
  <w:num w:numId="10" w16cid:durableId="1771510241">
    <w:abstractNumId w:val="5"/>
  </w:num>
  <w:num w:numId="11" w16cid:durableId="1637294948">
    <w:abstractNumId w:val="31"/>
  </w:num>
  <w:num w:numId="12" w16cid:durableId="1100758119">
    <w:abstractNumId w:val="34"/>
  </w:num>
  <w:num w:numId="13" w16cid:durableId="380324749">
    <w:abstractNumId w:val="28"/>
  </w:num>
  <w:num w:numId="14" w16cid:durableId="1461076577">
    <w:abstractNumId w:val="17"/>
  </w:num>
  <w:num w:numId="15" w16cid:durableId="787625047">
    <w:abstractNumId w:val="15"/>
  </w:num>
  <w:num w:numId="16" w16cid:durableId="1299846867">
    <w:abstractNumId w:val="1"/>
  </w:num>
  <w:num w:numId="17" w16cid:durableId="727194435">
    <w:abstractNumId w:val="30"/>
  </w:num>
  <w:num w:numId="18" w16cid:durableId="1840803575">
    <w:abstractNumId w:val="16"/>
  </w:num>
  <w:num w:numId="19" w16cid:durableId="860781225">
    <w:abstractNumId w:val="9"/>
  </w:num>
  <w:num w:numId="20" w16cid:durableId="534467783">
    <w:abstractNumId w:val="22"/>
  </w:num>
  <w:num w:numId="21" w16cid:durableId="1399478547">
    <w:abstractNumId w:val="8"/>
  </w:num>
  <w:num w:numId="22" w16cid:durableId="1959796328">
    <w:abstractNumId w:val="23"/>
  </w:num>
  <w:num w:numId="23" w16cid:durableId="1821311027">
    <w:abstractNumId w:val="33"/>
  </w:num>
  <w:num w:numId="24" w16cid:durableId="166095088">
    <w:abstractNumId w:val="18"/>
  </w:num>
  <w:num w:numId="25" w16cid:durableId="856578932">
    <w:abstractNumId w:val="11"/>
  </w:num>
  <w:num w:numId="26" w16cid:durableId="1710493121">
    <w:abstractNumId w:val="10"/>
  </w:num>
  <w:num w:numId="27" w16cid:durableId="1280258969">
    <w:abstractNumId w:val="0"/>
  </w:num>
  <w:num w:numId="28" w16cid:durableId="1230844803">
    <w:abstractNumId w:val="21"/>
  </w:num>
  <w:num w:numId="29" w16cid:durableId="1897352764">
    <w:abstractNumId w:val="32"/>
  </w:num>
  <w:num w:numId="30" w16cid:durableId="103425266">
    <w:abstractNumId w:val="3"/>
  </w:num>
  <w:num w:numId="31" w16cid:durableId="914900068">
    <w:abstractNumId w:val="26"/>
  </w:num>
  <w:num w:numId="32" w16cid:durableId="1705247164">
    <w:abstractNumId w:val="29"/>
  </w:num>
  <w:num w:numId="33" w16cid:durableId="340746771">
    <w:abstractNumId w:val="2"/>
  </w:num>
  <w:num w:numId="34" w16cid:durableId="1953777447">
    <w:abstractNumId w:val="7"/>
  </w:num>
  <w:num w:numId="35" w16cid:durableId="980694991">
    <w:abstractNumId w:val="37"/>
  </w:num>
  <w:num w:numId="36" w16cid:durableId="521864861">
    <w:abstractNumId w:val="12"/>
  </w:num>
  <w:num w:numId="37" w16cid:durableId="555509150">
    <w:abstractNumId w:val="20"/>
  </w:num>
  <w:num w:numId="38" w16cid:durableId="85453819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2506"/>
    <w:rsid w:val="00014E0C"/>
    <w:rsid w:val="00015F99"/>
    <w:rsid w:val="00017C27"/>
    <w:rsid w:val="00034A58"/>
    <w:rsid w:val="00046878"/>
    <w:rsid w:val="0005160B"/>
    <w:rsid w:val="0005762D"/>
    <w:rsid w:val="00062611"/>
    <w:rsid w:val="00077614"/>
    <w:rsid w:val="000807D9"/>
    <w:rsid w:val="000B5720"/>
    <w:rsid w:val="001106E7"/>
    <w:rsid w:val="001116BE"/>
    <w:rsid w:val="0012333A"/>
    <w:rsid w:val="001259CF"/>
    <w:rsid w:val="0013625E"/>
    <w:rsid w:val="00144494"/>
    <w:rsid w:val="00151775"/>
    <w:rsid w:val="00162C92"/>
    <w:rsid w:val="00186349"/>
    <w:rsid w:val="001A538C"/>
    <w:rsid w:val="001B42D4"/>
    <w:rsid w:val="001D7FF4"/>
    <w:rsid w:val="00204285"/>
    <w:rsid w:val="0021486F"/>
    <w:rsid w:val="00233657"/>
    <w:rsid w:val="00244E80"/>
    <w:rsid w:val="002A3A9C"/>
    <w:rsid w:val="002A5DFE"/>
    <w:rsid w:val="002B1064"/>
    <w:rsid w:val="002C235A"/>
    <w:rsid w:val="002C3AB6"/>
    <w:rsid w:val="002C7415"/>
    <w:rsid w:val="002D62F1"/>
    <w:rsid w:val="002D6D5D"/>
    <w:rsid w:val="002E101B"/>
    <w:rsid w:val="00300526"/>
    <w:rsid w:val="00300725"/>
    <w:rsid w:val="003016C3"/>
    <w:rsid w:val="00306EBD"/>
    <w:rsid w:val="0032241B"/>
    <w:rsid w:val="0032350F"/>
    <w:rsid w:val="00326CC9"/>
    <w:rsid w:val="00344B89"/>
    <w:rsid w:val="00357CBF"/>
    <w:rsid w:val="0036669C"/>
    <w:rsid w:val="00366CCF"/>
    <w:rsid w:val="00373C22"/>
    <w:rsid w:val="003748A1"/>
    <w:rsid w:val="00377583"/>
    <w:rsid w:val="00384230"/>
    <w:rsid w:val="00397C1F"/>
    <w:rsid w:val="003A4C16"/>
    <w:rsid w:val="003E0E64"/>
    <w:rsid w:val="003F56E1"/>
    <w:rsid w:val="003F59E7"/>
    <w:rsid w:val="003F68FD"/>
    <w:rsid w:val="004162A3"/>
    <w:rsid w:val="00422901"/>
    <w:rsid w:val="0042395E"/>
    <w:rsid w:val="004332EB"/>
    <w:rsid w:val="0045799A"/>
    <w:rsid w:val="004711FF"/>
    <w:rsid w:val="00471A78"/>
    <w:rsid w:val="0048294F"/>
    <w:rsid w:val="004A79B2"/>
    <w:rsid w:val="004B127E"/>
    <w:rsid w:val="004B1ABE"/>
    <w:rsid w:val="004E33B2"/>
    <w:rsid w:val="004F4DB7"/>
    <w:rsid w:val="004F6064"/>
    <w:rsid w:val="00527481"/>
    <w:rsid w:val="00530238"/>
    <w:rsid w:val="00540B40"/>
    <w:rsid w:val="00545782"/>
    <w:rsid w:val="00546793"/>
    <w:rsid w:val="005504F7"/>
    <w:rsid w:val="005B35D1"/>
    <w:rsid w:val="005B515E"/>
    <w:rsid w:val="005D7F72"/>
    <w:rsid w:val="005E5673"/>
    <w:rsid w:val="005F6F48"/>
    <w:rsid w:val="005F700A"/>
    <w:rsid w:val="00607F92"/>
    <w:rsid w:val="00623717"/>
    <w:rsid w:val="00632776"/>
    <w:rsid w:val="00636403"/>
    <w:rsid w:val="00646CAE"/>
    <w:rsid w:val="00684ECA"/>
    <w:rsid w:val="00694D9C"/>
    <w:rsid w:val="006A01FF"/>
    <w:rsid w:val="006F669F"/>
    <w:rsid w:val="007026F9"/>
    <w:rsid w:val="0072019B"/>
    <w:rsid w:val="00722663"/>
    <w:rsid w:val="00723366"/>
    <w:rsid w:val="00743352"/>
    <w:rsid w:val="00754AEB"/>
    <w:rsid w:val="00772F99"/>
    <w:rsid w:val="007764EA"/>
    <w:rsid w:val="00790E01"/>
    <w:rsid w:val="007B5884"/>
    <w:rsid w:val="007D44E5"/>
    <w:rsid w:val="007D5C59"/>
    <w:rsid w:val="007D6FC9"/>
    <w:rsid w:val="007E1EE6"/>
    <w:rsid w:val="008145AF"/>
    <w:rsid w:val="00822D03"/>
    <w:rsid w:val="00831E40"/>
    <w:rsid w:val="0083297D"/>
    <w:rsid w:val="00856705"/>
    <w:rsid w:val="008639B6"/>
    <w:rsid w:val="00866226"/>
    <w:rsid w:val="008669F8"/>
    <w:rsid w:val="00884182"/>
    <w:rsid w:val="008A4467"/>
    <w:rsid w:val="008A73A4"/>
    <w:rsid w:val="008C71CB"/>
    <w:rsid w:val="008C79EE"/>
    <w:rsid w:val="008D548A"/>
    <w:rsid w:val="008E6DC8"/>
    <w:rsid w:val="009042A1"/>
    <w:rsid w:val="009059BD"/>
    <w:rsid w:val="00910CA0"/>
    <w:rsid w:val="009364CF"/>
    <w:rsid w:val="009542A5"/>
    <w:rsid w:val="009A587F"/>
    <w:rsid w:val="009B6618"/>
    <w:rsid w:val="009C3E0F"/>
    <w:rsid w:val="009C4400"/>
    <w:rsid w:val="009E3F95"/>
    <w:rsid w:val="00A02467"/>
    <w:rsid w:val="00A07751"/>
    <w:rsid w:val="00A34AC1"/>
    <w:rsid w:val="00A3777F"/>
    <w:rsid w:val="00A41FE5"/>
    <w:rsid w:val="00A44D9E"/>
    <w:rsid w:val="00A506D4"/>
    <w:rsid w:val="00A9523B"/>
    <w:rsid w:val="00A9596A"/>
    <w:rsid w:val="00A96E9D"/>
    <w:rsid w:val="00A97992"/>
    <w:rsid w:val="00AA21B4"/>
    <w:rsid w:val="00AB1AA1"/>
    <w:rsid w:val="00AC58B4"/>
    <w:rsid w:val="00AC5943"/>
    <w:rsid w:val="00AD2243"/>
    <w:rsid w:val="00AE3B3E"/>
    <w:rsid w:val="00AF4C2B"/>
    <w:rsid w:val="00B26986"/>
    <w:rsid w:val="00B27020"/>
    <w:rsid w:val="00B31229"/>
    <w:rsid w:val="00B32627"/>
    <w:rsid w:val="00B355E7"/>
    <w:rsid w:val="00B449DE"/>
    <w:rsid w:val="00B5545E"/>
    <w:rsid w:val="00B6599D"/>
    <w:rsid w:val="00B72B18"/>
    <w:rsid w:val="00B80122"/>
    <w:rsid w:val="00BB4573"/>
    <w:rsid w:val="00BE4E3E"/>
    <w:rsid w:val="00BF09D8"/>
    <w:rsid w:val="00BF2777"/>
    <w:rsid w:val="00BF4016"/>
    <w:rsid w:val="00C24814"/>
    <w:rsid w:val="00C46502"/>
    <w:rsid w:val="00C96740"/>
    <w:rsid w:val="00CC440D"/>
    <w:rsid w:val="00CC447C"/>
    <w:rsid w:val="00CC7212"/>
    <w:rsid w:val="00CD7606"/>
    <w:rsid w:val="00CF0969"/>
    <w:rsid w:val="00D00F97"/>
    <w:rsid w:val="00D168BA"/>
    <w:rsid w:val="00D25AD1"/>
    <w:rsid w:val="00D27E7D"/>
    <w:rsid w:val="00D4010C"/>
    <w:rsid w:val="00D4374A"/>
    <w:rsid w:val="00D51A47"/>
    <w:rsid w:val="00D5416F"/>
    <w:rsid w:val="00D61FF1"/>
    <w:rsid w:val="00D653F6"/>
    <w:rsid w:val="00D73E6F"/>
    <w:rsid w:val="00DB2380"/>
    <w:rsid w:val="00DB2B22"/>
    <w:rsid w:val="00DB2F28"/>
    <w:rsid w:val="00DC50C3"/>
    <w:rsid w:val="00DC6C1D"/>
    <w:rsid w:val="00DC754B"/>
    <w:rsid w:val="00DE1300"/>
    <w:rsid w:val="00DE396A"/>
    <w:rsid w:val="00DE59AC"/>
    <w:rsid w:val="00DF3B4C"/>
    <w:rsid w:val="00E1396D"/>
    <w:rsid w:val="00E15AF7"/>
    <w:rsid w:val="00E27B92"/>
    <w:rsid w:val="00E32441"/>
    <w:rsid w:val="00E349A9"/>
    <w:rsid w:val="00E57BF6"/>
    <w:rsid w:val="00E66034"/>
    <w:rsid w:val="00E70860"/>
    <w:rsid w:val="00E70DB7"/>
    <w:rsid w:val="00E75189"/>
    <w:rsid w:val="00E8275B"/>
    <w:rsid w:val="00E9159C"/>
    <w:rsid w:val="00E91F06"/>
    <w:rsid w:val="00EB0FC2"/>
    <w:rsid w:val="00EE44AA"/>
    <w:rsid w:val="00EE597E"/>
    <w:rsid w:val="00EF2A86"/>
    <w:rsid w:val="00F01B4D"/>
    <w:rsid w:val="00F1576E"/>
    <w:rsid w:val="00F2061A"/>
    <w:rsid w:val="00F21795"/>
    <w:rsid w:val="00F235D4"/>
    <w:rsid w:val="00F34D49"/>
    <w:rsid w:val="00F403AB"/>
    <w:rsid w:val="00F542A7"/>
    <w:rsid w:val="00F5739C"/>
    <w:rsid w:val="00F6254B"/>
    <w:rsid w:val="00F7601E"/>
    <w:rsid w:val="00F852F9"/>
    <w:rsid w:val="00FA11D8"/>
    <w:rsid w:val="00FA2603"/>
    <w:rsid w:val="00FA4F53"/>
    <w:rsid w:val="00FB40F6"/>
    <w:rsid w:val="00FD76D0"/>
    <w:rsid w:val="0D7CEEC0"/>
    <w:rsid w:val="195D3199"/>
    <w:rsid w:val="1EE09DB0"/>
    <w:rsid w:val="2B3459F5"/>
    <w:rsid w:val="5CC18DF2"/>
    <w:rsid w:val="7B40CA4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709417D7-945D-40D2-B9D1-5D17D50B6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6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
    <w:name w:val="Body"/>
    <w:rsid w:val="00471A78"/>
    <w:pPr>
      <w:spacing w:after="0" w:line="240" w:lineRule="auto"/>
    </w:pPr>
    <w:rPr>
      <w:rFonts w:ascii="Helvetica" w:eastAsia="ヒラギノ角ゴ Pro W3" w:hAnsi="Helvetica" w:cs="Times New Roman"/>
      <w:color w:val="000000"/>
      <w:sz w:val="24"/>
      <w:szCs w:val="20"/>
      <w:lang w:val="en-US" w:eastAsia="en-AU"/>
    </w:rPr>
  </w:style>
  <w:style w:type="paragraph" w:customStyle="1" w:styleId="FreeForm">
    <w:name w:val="Free Form"/>
    <w:rsid w:val="00471A78"/>
    <w:pPr>
      <w:spacing w:after="0" w:line="240" w:lineRule="auto"/>
    </w:pPr>
    <w:rPr>
      <w:rFonts w:ascii="Helvetica" w:eastAsia="ヒラギノ角ゴ Pro W3" w:hAnsi="Helvetica" w:cs="Times New Roman"/>
      <w:color w:val="000000"/>
      <w:sz w:val="24"/>
      <w:szCs w:val="20"/>
      <w:lang w:val="en-US" w:eastAsia="en-AU"/>
    </w:rPr>
  </w:style>
  <w:style w:type="character" w:styleId="CommentReference">
    <w:name w:val="annotation reference"/>
    <w:basedOn w:val="DefaultParagraphFont"/>
    <w:uiPriority w:val="99"/>
    <w:semiHidden/>
    <w:unhideWhenUsed/>
    <w:rsid w:val="00B355E7"/>
    <w:rPr>
      <w:sz w:val="16"/>
      <w:szCs w:val="16"/>
    </w:rPr>
  </w:style>
  <w:style w:type="paragraph" w:styleId="CommentText">
    <w:name w:val="annotation text"/>
    <w:basedOn w:val="Normal"/>
    <w:link w:val="CommentTextChar"/>
    <w:uiPriority w:val="99"/>
    <w:unhideWhenUsed/>
    <w:rsid w:val="00B355E7"/>
    <w:pPr>
      <w:spacing w:line="240" w:lineRule="auto"/>
    </w:pPr>
    <w:rPr>
      <w:sz w:val="20"/>
      <w:szCs w:val="20"/>
    </w:rPr>
  </w:style>
  <w:style w:type="character" w:customStyle="1" w:styleId="CommentTextChar">
    <w:name w:val="Comment Text Char"/>
    <w:basedOn w:val="DefaultParagraphFont"/>
    <w:link w:val="CommentText"/>
    <w:uiPriority w:val="99"/>
    <w:rsid w:val="00B355E7"/>
    <w:rPr>
      <w:sz w:val="20"/>
      <w:szCs w:val="20"/>
    </w:rPr>
  </w:style>
  <w:style w:type="paragraph" w:styleId="CommentSubject">
    <w:name w:val="annotation subject"/>
    <w:basedOn w:val="CommentText"/>
    <w:next w:val="CommentText"/>
    <w:link w:val="CommentSubjectChar"/>
    <w:uiPriority w:val="99"/>
    <w:semiHidden/>
    <w:unhideWhenUsed/>
    <w:rsid w:val="00B355E7"/>
    <w:rPr>
      <w:b/>
      <w:bCs/>
    </w:rPr>
  </w:style>
  <w:style w:type="character" w:customStyle="1" w:styleId="CommentSubjectChar">
    <w:name w:val="Comment Subject Char"/>
    <w:basedOn w:val="CommentTextChar"/>
    <w:link w:val="CommentSubject"/>
    <w:uiPriority w:val="99"/>
    <w:semiHidden/>
    <w:rsid w:val="00B355E7"/>
    <w:rPr>
      <w:b/>
      <w:bCs/>
      <w:sz w:val="20"/>
      <w:szCs w:val="20"/>
    </w:rPr>
  </w:style>
  <w:style w:type="character" w:styleId="Hyperlink">
    <w:name w:val="Hyperlink"/>
    <w:basedOn w:val="DefaultParagraphFont"/>
    <w:uiPriority w:val="99"/>
    <w:unhideWhenUsed/>
    <w:rsid w:val="00646CAE"/>
    <w:rPr>
      <w:color w:val="0563C1" w:themeColor="hyperlink"/>
      <w:u w:val="single"/>
    </w:rPr>
  </w:style>
  <w:style w:type="character" w:styleId="UnresolvedMention">
    <w:name w:val="Unresolved Mention"/>
    <w:basedOn w:val="DefaultParagraphFont"/>
    <w:uiPriority w:val="99"/>
    <w:semiHidden/>
    <w:unhideWhenUsed/>
    <w:rsid w:val="00646CAE"/>
    <w:rPr>
      <w:color w:val="605E5C"/>
      <w:shd w:val="clear" w:color="auto" w:fill="E1DFDD"/>
    </w:rPr>
  </w:style>
  <w:style w:type="character" w:styleId="Mention">
    <w:name w:val="Mention"/>
    <w:basedOn w:val="DefaultParagraphFont"/>
    <w:uiPriority w:val="99"/>
    <w:unhideWhenUsed/>
    <w:rsid w:val="005E56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388252">
      <w:bodyDiv w:val="1"/>
      <w:marLeft w:val="0"/>
      <w:marRight w:val="0"/>
      <w:marTop w:val="0"/>
      <w:marBottom w:val="0"/>
      <w:divBdr>
        <w:top w:val="none" w:sz="0" w:space="0" w:color="auto"/>
        <w:left w:val="none" w:sz="0" w:space="0" w:color="auto"/>
        <w:bottom w:val="none" w:sz="0" w:space="0" w:color="auto"/>
        <w:right w:val="none" w:sz="0" w:space="0" w:color="auto"/>
      </w:divBdr>
    </w:div>
    <w:div w:id="477235546">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42568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654668-A88D-4B3E-9580-231976AEE854}"/>
</file>

<file path=customXml/itemProps2.xml><?xml version="1.0" encoding="utf-8"?>
<ds:datastoreItem xmlns:ds="http://schemas.openxmlformats.org/officeDocument/2006/customXml" ds:itemID="{941E7206-434C-024B-9FFB-216ABFF3A45E}">
  <ds:schemaRefs>
    <ds:schemaRef ds:uri="http://schemas.openxmlformats.org/officeDocument/2006/bibliography"/>
  </ds:schemaRefs>
</ds:datastoreItem>
</file>

<file path=customXml/itemProps3.xml><?xml version="1.0" encoding="utf-8"?>
<ds:datastoreItem xmlns:ds="http://schemas.openxmlformats.org/officeDocument/2006/customXml" ds:itemID="{B590C0F7-05C8-407A-9308-176BB14BFAFD}">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4.xml><?xml version="1.0" encoding="utf-8"?>
<ds:datastoreItem xmlns:ds="http://schemas.openxmlformats.org/officeDocument/2006/customXml" ds:itemID="{3E5C1787-F581-4349-A6CE-1B4ACE91BD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Mandy Edwards</cp:lastModifiedBy>
  <cp:revision>2</cp:revision>
  <dcterms:created xsi:type="dcterms:W3CDTF">2024-06-20T00:30:00Z</dcterms:created>
  <dcterms:modified xsi:type="dcterms:W3CDTF">2024-06-20T00:30:00Z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