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45"/>
        <w:tblW w:w="11070" w:type="dxa"/>
        <w:tblLayout w:type="fixed"/>
        <w:tblLook w:val="04A0" w:firstRow="1" w:lastRow="0" w:firstColumn="1" w:lastColumn="0" w:noHBand="0" w:noVBand="1"/>
      </w:tblPr>
      <w:tblGrid>
        <w:gridCol w:w="1260"/>
        <w:gridCol w:w="8280"/>
        <w:gridCol w:w="1530"/>
      </w:tblGrid>
      <w:tr w:rsidR="00BA71DA" w14:paraId="020F03D0" w14:textId="77777777" w:rsidTr="00BA71DA">
        <w:tc>
          <w:tcPr>
            <w:tcW w:w="1260" w:type="dxa"/>
          </w:tcPr>
          <w:p w14:paraId="3BE71A69" w14:textId="77777777" w:rsidR="00BA71DA" w:rsidRDefault="00BA71DA" w:rsidP="00BA71DA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511E927" wp14:editId="6B2A458C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47625</wp:posOffset>
                  </wp:positionV>
                  <wp:extent cx="647700" cy="849630"/>
                  <wp:effectExtent l="0" t="0" r="0" b="7620"/>
                  <wp:wrapTight wrapText="bothSides">
                    <wp:wrapPolygon edited="0">
                      <wp:start x="6988" y="0"/>
                      <wp:lineTo x="0" y="6780"/>
                      <wp:lineTo x="635" y="8233"/>
                      <wp:lineTo x="6988" y="15498"/>
                      <wp:lineTo x="0" y="15498"/>
                      <wp:lineTo x="0" y="21309"/>
                      <wp:lineTo x="19059" y="21309"/>
                      <wp:lineTo x="19694" y="17435"/>
                      <wp:lineTo x="17788" y="15982"/>
                      <wp:lineTo x="11435" y="15498"/>
                      <wp:lineTo x="18424" y="7749"/>
                      <wp:lineTo x="20965" y="6296"/>
                      <wp:lineTo x="20965" y="5812"/>
                      <wp:lineTo x="12071" y="0"/>
                      <wp:lineTo x="6988" y="0"/>
                    </wp:wrapPolygon>
                  </wp:wrapTight>
                  <wp:docPr id="18970039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0" w:type="dxa"/>
          </w:tcPr>
          <w:p w14:paraId="2BED0224" w14:textId="77777777" w:rsidR="00BA71DA" w:rsidRPr="00AD020C" w:rsidRDefault="00BA71DA" w:rsidP="00BA71DA">
            <w:pPr>
              <w:spacing w:before="120" w:after="120" w:line="240" w:lineRule="auto"/>
              <w:jc w:val="center"/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</w:pPr>
            <w:r w:rsidRPr="000D649D">
              <w:rPr>
                <w:rFonts w:ascii="Times New Roman" w:eastAsia="Times New Roman Bold" w:hAnsi="Times New Roman" w:cs="Times New Roman"/>
                <w:b/>
                <w:bCs/>
                <w:color w:val="000000"/>
                <w:spacing w:val="-3"/>
                <w:sz w:val="32"/>
                <w:szCs w:val="32"/>
              </w:rPr>
              <w:t>SRI RAMAKRISHNA</w:t>
            </w:r>
            <w:r w:rsidRPr="00AD020C"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  <w:t xml:space="preserve"> INSTITUTE OF TECHNOLOGY</w:t>
            </w:r>
          </w:p>
          <w:p w14:paraId="3E77EA4E" w14:textId="77777777" w:rsidR="00BA71DA" w:rsidRPr="00AD020C" w:rsidRDefault="00BA71DA" w:rsidP="00BA71DA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[Educational Service: SNR Sons Charitable Trust] </w:t>
            </w:r>
          </w:p>
          <w:p w14:paraId="19649A44" w14:textId="77777777" w:rsidR="00BA71DA" w:rsidRPr="00AD020C" w:rsidRDefault="00BA71DA" w:rsidP="00BA71DA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 [Autonomous Institution, Reaccredited by NAAC with ‘A’ Grade]  </w:t>
            </w:r>
          </w:p>
          <w:p w14:paraId="437ED3B5" w14:textId="77777777" w:rsidR="00BA71DA" w:rsidRPr="00AD020C" w:rsidRDefault="00BA71DA" w:rsidP="00BA71DA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[Approved by AICTE New Delhi, Permanently Affiliated to Anna University, Chennai]</w:t>
            </w:r>
          </w:p>
          <w:p w14:paraId="738C98A6" w14:textId="77777777" w:rsidR="00BA71DA" w:rsidRDefault="00BA71DA" w:rsidP="00BA71DA">
            <w:pPr>
              <w:spacing w:after="0"/>
              <w:jc w:val="center"/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Coimbatore- 641010.</w:t>
            </w:r>
            <w:r w:rsidRPr="00AD020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1530" w:type="dxa"/>
          </w:tcPr>
          <w:p w14:paraId="73C90699" w14:textId="77777777" w:rsidR="00BA71DA" w:rsidRDefault="00BA71DA" w:rsidP="00BA71DA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FBB0E89" wp14:editId="56296F3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76200</wp:posOffset>
                  </wp:positionV>
                  <wp:extent cx="662940" cy="877570"/>
                  <wp:effectExtent l="0" t="0" r="3810" b="0"/>
                  <wp:wrapTight wrapText="bothSides">
                    <wp:wrapPolygon edited="0">
                      <wp:start x="0" y="0"/>
                      <wp:lineTo x="0" y="17349"/>
                      <wp:lineTo x="8069" y="21100"/>
                      <wp:lineTo x="13034" y="21100"/>
                      <wp:lineTo x="21103" y="17349"/>
                      <wp:lineTo x="21103" y="0"/>
                      <wp:lineTo x="0" y="0"/>
                    </wp:wrapPolygon>
                  </wp:wrapTight>
                  <wp:docPr id="1346453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F13331D" w14:textId="402DB295" w:rsidR="00870F78" w:rsidRPr="00AD3434" w:rsidRDefault="00870F78" w:rsidP="00870F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434">
        <w:rPr>
          <w:rFonts w:ascii="Times New Roman" w:hAnsi="Times New Roman" w:cs="Times New Roman"/>
          <w:b/>
          <w:sz w:val="28"/>
          <w:szCs w:val="28"/>
        </w:rPr>
        <w:t>DEPARTMENT OF ELECTRICAL</w:t>
      </w:r>
      <w:r w:rsidR="00923C35" w:rsidRPr="00AD3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3434">
        <w:rPr>
          <w:rFonts w:ascii="Times New Roman" w:hAnsi="Times New Roman" w:cs="Times New Roman"/>
          <w:b/>
          <w:sz w:val="28"/>
          <w:szCs w:val="28"/>
        </w:rPr>
        <w:t>AND ELECTRONICS ENGINEERING</w:t>
      </w:r>
    </w:p>
    <w:p w14:paraId="3D63AAD7" w14:textId="77777777" w:rsidR="00870F78" w:rsidRDefault="00870F78" w:rsidP="0087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9DD658" w14:textId="77777777" w:rsidR="00870F78" w:rsidRDefault="00870F78" w:rsidP="0087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Journals (202</w:t>
      </w:r>
      <w:r w:rsidR="0008137B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08137B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007B75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0694DC63" w14:textId="77777777" w:rsidR="00704893" w:rsidRPr="00923C35" w:rsidRDefault="00704893" w:rsidP="00923C35">
      <w:pPr>
        <w:rPr>
          <w:rFonts w:eastAsia="Times New Roman"/>
          <w:szCs w:val="24"/>
        </w:rPr>
      </w:pPr>
    </w:p>
    <w:p w14:paraId="17D775D1" w14:textId="4A05EC79" w:rsidR="00041076" w:rsidRDefault="00041076" w:rsidP="00A83F0A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jc w:val="both"/>
        <w:textAlignment w:val="baseline"/>
      </w:pPr>
      <w:bookmarkStart w:id="0" w:name="_Hlk180466830"/>
      <w:r w:rsidRPr="000D3DC1">
        <w:t xml:space="preserve">Anandhakumar C, Sakthivel Murugan N S, Kumaresan K, “Extreme Learning </w:t>
      </w:r>
      <w:r w:rsidR="005A0380" w:rsidRPr="000D3DC1">
        <w:t xml:space="preserve">Machine Model </w:t>
      </w:r>
      <w:r w:rsidR="00A83F0A" w:rsidRPr="000D3DC1">
        <w:t>with</w:t>
      </w:r>
      <w:r w:rsidR="005A0380" w:rsidRPr="000D3DC1">
        <w:t xml:space="preserve"> Honey Badger Algorithm-Based State </w:t>
      </w:r>
      <w:r w:rsidR="00923C35">
        <w:t>o</w:t>
      </w:r>
      <w:r w:rsidR="005A0380" w:rsidRPr="000D3DC1">
        <w:t xml:space="preserve">f Charge Estimation </w:t>
      </w:r>
      <w:r w:rsidR="00923C35">
        <w:t>o</w:t>
      </w:r>
      <w:r w:rsidR="005A0380" w:rsidRPr="000D3DC1">
        <w:t xml:space="preserve">f </w:t>
      </w:r>
      <w:r w:rsidRPr="000D3DC1">
        <w:t>Li</w:t>
      </w:r>
      <w:r w:rsidR="005A0380" w:rsidRPr="000D3DC1">
        <w:t>-Ion Battery</w:t>
      </w:r>
      <w:r w:rsidRPr="000D3DC1">
        <w:t xml:space="preserve">” Journal </w:t>
      </w:r>
      <w:r w:rsidR="00923C35">
        <w:t>o</w:t>
      </w:r>
      <w:r w:rsidR="00A83F0A" w:rsidRPr="000D3DC1">
        <w:t xml:space="preserve">f Expert Systems </w:t>
      </w:r>
      <w:r w:rsidR="00A83F0A">
        <w:t>w</w:t>
      </w:r>
      <w:r w:rsidR="00A83F0A" w:rsidRPr="000D3DC1">
        <w:t xml:space="preserve">ith </w:t>
      </w:r>
      <w:r w:rsidR="00A83F0A">
        <w:t>Applications</w:t>
      </w:r>
      <w:r w:rsidRPr="000D3DC1">
        <w:t>,</w:t>
      </w:r>
      <w:r w:rsidR="00122719">
        <w:t xml:space="preserve"> </w:t>
      </w:r>
      <w:r w:rsidR="00122719" w:rsidRPr="00122719">
        <w:t>Pergamon-Elsevier Science</w:t>
      </w:r>
      <w:r w:rsidR="00122719">
        <w:t>,</w:t>
      </w:r>
      <w:r w:rsidRPr="000D3DC1">
        <w:t xml:space="preserve"> March 2023, Volume.238, </w:t>
      </w:r>
      <w:r w:rsidR="00A83F0A">
        <w:t>I</w:t>
      </w:r>
      <w:r w:rsidRPr="000D3DC1">
        <w:t xml:space="preserve">ssue. Part-A, </w:t>
      </w:r>
    </w:p>
    <w:p w14:paraId="3FCFA114" w14:textId="0EE57A80" w:rsidR="00FF683B" w:rsidRDefault="00453A54" w:rsidP="00A83F0A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jc w:val="both"/>
        <w:textAlignment w:val="baseline"/>
      </w:pPr>
      <w:proofErr w:type="spellStart"/>
      <w:r>
        <w:t>Sangeetha.S</w:t>
      </w:r>
      <w:proofErr w:type="spellEnd"/>
      <w:r>
        <w:t>,</w:t>
      </w:r>
      <w:r w:rsidR="00A83F0A">
        <w:t xml:space="preserve"> </w:t>
      </w:r>
      <w:r>
        <w:t xml:space="preserve">Sri </w:t>
      </w:r>
      <w:r w:rsidR="00A83F0A">
        <w:t>Revathi</w:t>
      </w:r>
      <w:r>
        <w:t>.</w:t>
      </w:r>
      <w:r w:rsidR="00A83F0A">
        <w:t xml:space="preserve"> </w:t>
      </w:r>
      <w:r>
        <w:t>B,</w:t>
      </w:r>
      <w:r w:rsidR="00A83F0A">
        <w:t xml:space="preserve"> </w:t>
      </w:r>
      <w:r>
        <w:t>Balamurugan.</w:t>
      </w:r>
      <w:r w:rsidR="00A83F0A">
        <w:t xml:space="preserve"> </w:t>
      </w:r>
      <w:r>
        <w:t>K,</w:t>
      </w:r>
      <w:r w:rsidR="00A83F0A">
        <w:t xml:space="preserve"> </w:t>
      </w:r>
      <w:proofErr w:type="spellStart"/>
      <w:r>
        <w:t>Suresh.G</w:t>
      </w:r>
      <w:proofErr w:type="spellEnd"/>
      <w:r>
        <w:t xml:space="preserve">, “Performance </w:t>
      </w:r>
      <w:r w:rsidR="005A0380">
        <w:t xml:space="preserve">Analysis </w:t>
      </w:r>
      <w:r w:rsidR="00A83F0A">
        <w:t>o</w:t>
      </w:r>
      <w:r w:rsidR="005A0380">
        <w:t xml:space="preserve">f Buck Converter </w:t>
      </w:r>
      <w:r w:rsidR="00A83F0A">
        <w:t>w</w:t>
      </w:r>
      <w:r w:rsidR="005A0380">
        <w:t>ith Fractiona</w:t>
      </w:r>
      <w:r>
        <w:t xml:space="preserve">l PID </w:t>
      </w:r>
      <w:r w:rsidR="005A0380">
        <w:t>Controller Using Hybrid Technique</w:t>
      </w:r>
      <w:r>
        <w:t xml:space="preserve">”, Robotics and </w:t>
      </w:r>
      <w:r w:rsidR="005A0380">
        <w:t>Autonomous  Systems</w:t>
      </w:r>
      <w:r w:rsidR="00DA0094">
        <w:t>, August</w:t>
      </w:r>
      <w:r>
        <w:t xml:space="preserve"> 2023,</w:t>
      </w:r>
      <w:r w:rsidR="00A83F0A">
        <w:t xml:space="preserve"> </w:t>
      </w:r>
      <w:r w:rsidR="005A0380">
        <w:t>V</w:t>
      </w:r>
      <w:r>
        <w:t>olume.169,</w:t>
      </w:r>
      <w:r w:rsidR="00A83F0A">
        <w:t xml:space="preserve"> </w:t>
      </w:r>
      <w:r>
        <w:t>104515.</w:t>
      </w:r>
    </w:p>
    <w:p w14:paraId="49C35FD2" w14:textId="3CB67FAC" w:rsidR="00E66364" w:rsidRDefault="00E66364" w:rsidP="00A83F0A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jc w:val="both"/>
        <w:textAlignment w:val="baseline"/>
      </w:pPr>
      <w:proofErr w:type="spellStart"/>
      <w:r>
        <w:t>Saranya.K</w:t>
      </w:r>
      <w:proofErr w:type="spellEnd"/>
      <w:r>
        <w:t>,</w:t>
      </w:r>
      <w:r w:rsidR="00A83F0A">
        <w:t xml:space="preserve"> </w:t>
      </w:r>
      <w:proofErr w:type="spellStart"/>
      <w:r>
        <w:t>Pandiyan</w:t>
      </w:r>
      <w:r w:rsidR="00D90C31">
        <w:t>.P.M</w:t>
      </w:r>
      <w:proofErr w:type="spellEnd"/>
      <w:r w:rsidR="00D90C31">
        <w:t>,</w:t>
      </w:r>
      <w:r w:rsidR="00A83F0A">
        <w:t xml:space="preserve"> </w:t>
      </w:r>
      <w:proofErr w:type="spellStart"/>
      <w:r w:rsidR="00D90C31">
        <w:t>Hema.C.R</w:t>
      </w:r>
      <w:proofErr w:type="spellEnd"/>
      <w:r w:rsidR="00D90C31">
        <w:t>,</w:t>
      </w:r>
      <w:r w:rsidR="00A83F0A">
        <w:t xml:space="preserve"> “</w:t>
      </w:r>
      <w:r w:rsidR="00D90C31">
        <w:t xml:space="preserve">Certain Investigations </w:t>
      </w:r>
      <w:r w:rsidR="00A83F0A">
        <w:t>o</w:t>
      </w:r>
      <w:r w:rsidR="00D90C31">
        <w:t xml:space="preserve">n Feature Selection Technique </w:t>
      </w:r>
      <w:r w:rsidR="00A83F0A">
        <w:t>u</w:t>
      </w:r>
      <w:r w:rsidR="00D90C31">
        <w:t xml:space="preserve">sing Artificial Immune Systems </w:t>
      </w:r>
      <w:r w:rsidR="00A83F0A">
        <w:t>f</w:t>
      </w:r>
      <w:r w:rsidR="00D90C31">
        <w:t xml:space="preserve">or EEG Color Visualization </w:t>
      </w:r>
      <w:r w:rsidR="008744A3">
        <w:t xml:space="preserve">Classification, </w:t>
      </w:r>
      <w:r w:rsidR="00C40A37">
        <w:t xml:space="preserve">Neural </w:t>
      </w:r>
      <w:r w:rsidR="00A83F0A">
        <w:t>Network World</w:t>
      </w:r>
      <w:r w:rsidR="00C40A37">
        <w:t>,</w:t>
      </w:r>
      <w:r w:rsidR="00A83F0A">
        <w:t xml:space="preserve"> </w:t>
      </w:r>
      <w:r w:rsidR="008744A3">
        <w:t>February</w:t>
      </w:r>
      <w:r w:rsidR="00D90C31">
        <w:t xml:space="preserve"> 2024,</w:t>
      </w:r>
      <w:r w:rsidR="00A83F0A">
        <w:t xml:space="preserve"> I</w:t>
      </w:r>
      <w:r w:rsidR="00C40A37">
        <w:t>ssue.1,</w:t>
      </w:r>
      <w:r w:rsidR="00A83F0A">
        <w:t xml:space="preserve"> </w:t>
      </w:r>
      <w:r w:rsidR="00C40A37">
        <w:t>53.</w:t>
      </w:r>
    </w:p>
    <w:p w14:paraId="673FDBCB" w14:textId="63A4E856" w:rsidR="008744A3" w:rsidRDefault="008744A3" w:rsidP="00A83F0A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jc w:val="both"/>
        <w:textAlignment w:val="baseline"/>
      </w:pPr>
      <w:r>
        <w:t>Rathinam</w:t>
      </w:r>
      <w:r w:rsidR="00A83F0A">
        <w:t xml:space="preserve"> M</w:t>
      </w:r>
      <w:r>
        <w:t>uniraj,</w:t>
      </w:r>
      <w:r w:rsidR="00A83F0A">
        <w:t xml:space="preserve"> </w:t>
      </w:r>
      <w:proofErr w:type="spellStart"/>
      <w:r>
        <w:t>Ganapathiapillai</w:t>
      </w:r>
      <w:proofErr w:type="spellEnd"/>
      <w:r>
        <w:t xml:space="preserve"> </w:t>
      </w:r>
      <w:proofErr w:type="spellStart"/>
      <w:r>
        <w:t>Kannayeram</w:t>
      </w:r>
      <w:proofErr w:type="spellEnd"/>
      <w:r>
        <w:t>,</w:t>
      </w:r>
      <w:r w:rsidR="00A83F0A">
        <w:t xml:space="preserve"> </w:t>
      </w:r>
      <w:r>
        <w:t>Ragavan Saravanan,</w:t>
      </w:r>
      <w:r w:rsidR="00A83F0A">
        <w:t xml:space="preserve"> “</w:t>
      </w:r>
      <w:r>
        <w:t xml:space="preserve">Non- linear </w:t>
      </w:r>
      <w:r w:rsidR="005A0380">
        <w:t>Hydraulic System</w:t>
      </w:r>
      <w:r w:rsidR="00A83F0A">
        <w:t xml:space="preserve"> </w:t>
      </w:r>
      <w:r>
        <w:t>(MIMO)</w:t>
      </w:r>
      <w:r w:rsidR="00A83F0A">
        <w:t xml:space="preserve"> </w:t>
      </w:r>
      <w:r w:rsidR="005A0380">
        <w:t xml:space="preserve">Plant </w:t>
      </w:r>
      <w:r w:rsidR="00A83F0A">
        <w:t>f</w:t>
      </w:r>
      <w:r w:rsidR="005A0380">
        <w:t xml:space="preserve">or Optimal </w:t>
      </w:r>
      <w:proofErr w:type="spellStart"/>
      <w:r w:rsidR="005A0380">
        <w:t>Control</w:t>
      </w:r>
      <w:r w:rsidR="00A83F0A">
        <w:t>a</w:t>
      </w:r>
      <w:r w:rsidR="005A0380">
        <w:t>And</w:t>
      </w:r>
      <w:proofErr w:type="spellEnd"/>
      <w:r w:rsidR="005A0380">
        <w:t xml:space="preserve"> Identific</w:t>
      </w:r>
      <w:r>
        <w:t xml:space="preserve">ation </w:t>
      </w:r>
      <w:r w:rsidR="00A83F0A">
        <w:t>b</w:t>
      </w:r>
      <w:r w:rsidR="005A0380">
        <w:t xml:space="preserve">y Hybrid </w:t>
      </w:r>
      <w:r>
        <w:t xml:space="preserve">BCMO-RERNN </w:t>
      </w:r>
      <w:r w:rsidR="005A0380">
        <w:t>Strategy,</w:t>
      </w:r>
      <w:r w:rsidR="00A83F0A">
        <w:t xml:space="preserve"> </w:t>
      </w:r>
      <w:proofErr w:type="spellStart"/>
      <w:r>
        <w:t>Int.J.Heavy</w:t>
      </w:r>
      <w:proofErr w:type="spellEnd"/>
      <w:r>
        <w:t xml:space="preserve"> </w:t>
      </w:r>
      <w:r w:rsidR="005A0380">
        <w:t>V</w:t>
      </w:r>
      <w:r>
        <w:t>ehicle Systems,</w:t>
      </w:r>
      <w:r w:rsidR="00A83F0A">
        <w:t xml:space="preserve"> </w:t>
      </w:r>
      <w:r>
        <w:t>May 2024</w:t>
      </w:r>
      <w:r w:rsidR="005A0380">
        <w:t>,</w:t>
      </w:r>
      <w:r w:rsidR="00A83F0A">
        <w:t xml:space="preserve"> </w:t>
      </w:r>
      <w:r w:rsidR="005A0380">
        <w:t>V</w:t>
      </w:r>
      <w:r>
        <w:t>olume.31,</w:t>
      </w:r>
      <w:r w:rsidR="00A83F0A">
        <w:t xml:space="preserve"> </w:t>
      </w:r>
      <w:r w:rsidR="00C40A37">
        <w:t>No.3,</w:t>
      </w:r>
      <w:r w:rsidR="00A83F0A">
        <w:t xml:space="preserve"> </w:t>
      </w:r>
      <w:r w:rsidR="00C40A37">
        <w:t>413-442.</w:t>
      </w:r>
    </w:p>
    <w:p w14:paraId="4A6CEBB2" w14:textId="2B1F0F69" w:rsidR="00FD716E" w:rsidRDefault="00FD716E" w:rsidP="00E84DE4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jc w:val="both"/>
        <w:textAlignment w:val="baseline"/>
      </w:pPr>
      <w:r>
        <w:t xml:space="preserve">Mohamed Faizal, G. </w:t>
      </w:r>
      <w:proofErr w:type="spellStart"/>
      <w:r>
        <w:t>Kannayeram</w:t>
      </w:r>
      <w:proofErr w:type="spellEnd"/>
      <w:r>
        <w:t xml:space="preserve">, Agnes Prema Mary, “A Novel Power Quality Improved AC Voltage Controller </w:t>
      </w:r>
      <w:r w:rsidR="00923C35">
        <w:t>f</w:t>
      </w:r>
      <w:r>
        <w:t xml:space="preserve">or Soft Starting </w:t>
      </w:r>
      <w:r w:rsidR="00923C35">
        <w:t>o</w:t>
      </w:r>
      <w:r>
        <w:t xml:space="preserve">f Squirrel Cage Induction Motors”, </w:t>
      </w:r>
      <w:r w:rsidRPr="00FD716E">
        <w:t>Journal of Power Electronics (2024) 24:1139–1149</w:t>
      </w:r>
      <w:r>
        <w:t>.</w:t>
      </w:r>
    </w:p>
    <w:p w14:paraId="2011F74C" w14:textId="77777777" w:rsidR="007B1A21" w:rsidRDefault="007B1A21" w:rsidP="007B1A21">
      <w:pPr>
        <w:pStyle w:val="NormalWeb"/>
        <w:spacing w:before="0" w:beforeAutospacing="0" w:after="0" w:afterAutospacing="0" w:line="276" w:lineRule="auto"/>
        <w:jc w:val="both"/>
        <w:textAlignment w:val="baseline"/>
      </w:pPr>
    </w:p>
    <w:p w14:paraId="405D0B6A" w14:textId="77777777" w:rsidR="007B1A21" w:rsidRDefault="007B1A21" w:rsidP="007B1A21">
      <w:pPr>
        <w:pStyle w:val="NormalWeb"/>
        <w:spacing w:before="0" w:beforeAutospacing="0" w:after="0" w:afterAutospacing="0" w:line="276" w:lineRule="auto"/>
        <w:jc w:val="both"/>
        <w:textAlignment w:val="baseline"/>
      </w:pPr>
    </w:p>
    <w:p w14:paraId="283A5006" w14:textId="77777777" w:rsidR="007B1A21" w:rsidRDefault="007B1A21" w:rsidP="007B1A21">
      <w:pPr>
        <w:pStyle w:val="NormalWeb"/>
        <w:spacing w:before="0" w:beforeAutospacing="0" w:after="0" w:afterAutospacing="0" w:line="276" w:lineRule="auto"/>
        <w:jc w:val="both"/>
        <w:textAlignment w:val="baseline"/>
      </w:pPr>
    </w:p>
    <w:p w14:paraId="47B9574A" w14:textId="77777777" w:rsidR="007B1A21" w:rsidRDefault="007B1A21" w:rsidP="007B1A21">
      <w:pPr>
        <w:pStyle w:val="NormalWeb"/>
        <w:spacing w:before="0" w:beforeAutospacing="0" w:after="0" w:afterAutospacing="0" w:line="276" w:lineRule="auto"/>
        <w:jc w:val="both"/>
        <w:textAlignment w:val="baseline"/>
      </w:pPr>
    </w:p>
    <w:p w14:paraId="0D5DDF5A" w14:textId="77777777" w:rsidR="007B1A21" w:rsidRDefault="007B1A21" w:rsidP="007B1A21">
      <w:pPr>
        <w:pStyle w:val="NormalWeb"/>
        <w:spacing w:before="0" w:beforeAutospacing="0" w:after="0" w:afterAutospacing="0" w:line="276" w:lineRule="auto"/>
        <w:jc w:val="both"/>
        <w:textAlignment w:val="baseline"/>
      </w:pPr>
    </w:p>
    <w:p w14:paraId="03057C8F" w14:textId="77777777" w:rsidR="007B1A21" w:rsidRDefault="007B1A21" w:rsidP="007B1A21">
      <w:pPr>
        <w:pStyle w:val="NormalWeb"/>
        <w:spacing w:before="0" w:beforeAutospacing="0" w:after="0" w:afterAutospacing="0" w:line="276" w:lineRule="auto"/>
        <w:jc w:val="both"/>
        <w:textAlignment w:val="baseline"/>
      </w:pPr>
    </w:p>
    <w:p w14:paraId="7685C8CE" w14:textId="77777777" w:rsidR="007B1A21" w:rsidRDefault="007B1A21" w:rsidP="007B1A21">
      <w:pPr>
        <w:pStyle w:val="NormalWeb"/>
        <w:spacing w:before="0" w:beforeAutospacing="0" w:after="0" w:afterAutospacing="0" w:line="276" w:lineRule="auto"/>
        <w:jc w:val="both"/>
        <w:textAlignment w:val="baseline"/>
      </w:pPr>
    </w:p>
    <w:p w14:paraId="06EFB5C9" w14:textId="77777777" w:rsidR="007B1A21" w:rsidRDefault="007B1A21" w:rsidP="007B1A21">
      <w:pPr>
        <w:pStyle w:val="NormalWeb"/>
        <w:spacing w:before="0" w:beforeAutospacing="0" w:after="0" w:afterAutospacing="0" w:line="276" w:lineRule="auto"/>
        <w:jc w:val="both"/>
        <w:textAlignment w:val="baseline"/>
      </w:pPr>
    </w:p>
    <w:bookmarkEnd w:id="0"/>
    <w:p w14:paraId="7D816C56" w14:textId="10866125" w:rsidR="007B1A21" w:rsidRDefault="007B1A21" w:rsidP="007B1A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B1A21" w:rsidSect="008A28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A50C8" w14:textId="77777777" w:rsidR="00815FBA" w:rsidRDefault="00815FBA" w:rsidP="00473354">
      <w:pPr>
        <w:spacing w:after="0" w:line="240" w:lineRule="auto"/>
      </w:pPr>
      <w:r>
        <w:separator/>
      </w:r>
    </w:p>
  </w:endnote>
  <w:endnote w:type="continuationSeparator" w:id="0">
    <w:p w14:paraId="0BC0350C" w14:textId="77777777" w:rsidR="00815FBA" w:rsidRDefault="00815FBA" w:rsidP="0047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B006" w14:textId="77777777" w:rsidR="001955C2" w:rsidRDefault="00195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FAA7" w14:textId="77777777" w:rsidR="001955C2" w:rsidRDefault="00195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310FC" w14:textId="77777777" w:rsidR="001955C2" w:rsidRDefault="00195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9939B" w14:textId="77777777" w:rsidR="00815FBA" w:rsidRDefault="00815FBA" w:rsidP="00473354">
      <w:pPr>
        <w:spacing w:after="0" w:line="240" w:lineRule="auto"/>
      </w:pPr>
      <w:r>
        <w:separator/>
      </w:r>
    </w:p>
  </w:footnote>
  <w:footnote w:type="continuationSeparator" w:id="0">
    <w:p w14:paraId="6C891B8B" w14:textId="77777777" w:rsidR="00815FBA" w:rsidRDefault="00815FBA" w:rsidP="0047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714D8" w14:textId="77777777" w:rsidR="00473354" w:rsidRDefault="00000000">
    <w:pPr>
      <w:pStyle w:val="Header"/>
    </w:pPr>
    <w:r>
      <w:rPr>
        <w:noProof/>
      </w:rPr>
      <w:pict w14:anchorId="3CF7EC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0" o:spid="_x0000_s1029" type="#_x0000_t75" style="position:absolute;margin-left:0;margin-top:0;width:467.9pt;height:516.5pt;z-index:-251657216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50D68" w14:textId="77777777" w:rsidR="00473354" w:rsidRDefault="00000000">
    <w:pPr>
      <w:pStyle w:val="Header"/>
    </w:pPr>
    <w:r>
      <w:rPr>
        <w:noProof/>
      </w:rPr>
      <w:pict w14:anchorId="0E4934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1" o:spid="_x0000_s1030" type="#_x0000_t75" style="position:absolute;margin-left:0;margin-top:0;width:467.9pt;height:516.5pt;z-index:-251656192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1A13" w14:textId="77777777" w:rsidR="00473354" w:rsidRDefault="00000000">
    <w:pPr>
      <w:pStyle w:val="Header"/>
    </w:pPr>
    <w:r>
      <w:rPr>
        <w:noProof/>
      </w:rPr>
      <w:pict w14:anchorId="29828F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49" o:spid="_x0000_s1028" type="#_x0000_t75" style="position:absolute;margin-left:0;margin-top:0;width:467.9pt;height:516.5pt;z-index:-251658240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21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42243"/>
    <w:multiLevelType w:val="hybridMultilevel"/>
    <w:tmpl w:val="07D24D1A"/>
    <w:lvl w:ilvl="0" w:tplc="578E38DA">
      <w:start w:val="1"/>
      <w:numFmt w:val="decimal"/>
      <w:pStyle w:val="CourseOutcomes"/>
      <w:lvlText w:val="CO%1: "/>
      <w:lvlJc w:val="center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C7285"/>
    <w:multiLevelType w:val="hybridMultilevel"/>
    <w:tmpl w:val="32600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890FA2"/>
    <w:multiLevelType w:val="hybridMultilevel"/>
    <w:tmpl w:val="C63A39A6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83AF0"/>
    <w:multiLevelType w:val="hybridMultilevel"/>
    <w:tmpl w:val="A2A05CD2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C1735B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52C50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F1154"/>
    <w:multiLevelType w:val="hybridMultilevel"/>
    <w:tmpl w:val="DF64979C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83C79"/>
    <w:multiLevelType w:val="multilevel"/>
    <w:tmpl w:val="C8BA352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426E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D6279"/>
    <w:multiLevelType w:val="hybridMultilevel"/>
    <w:tmpl w:val="D5E44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74321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22506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F393B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E0110"/>
    <w:multiLevelType w:val="hybridMultilevel"/>
    <w:tmpl w:val="CD42D66A"/>
    <w:lvl w:ilvl="0" w:tplc="19DED2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140478">
    <w:abstractNumId w:val="1"/>
    <w:lvlOverride w:ilvl="0">
      <w:startOverride w:val="1"/>
    </w:lvlOverride>
  </w:num>
  <w:num w:numId="2" w16cid:durableId="1148740899">
    <w:abstractNumId w:val="10"/>
  </w:num>
  <w:num w:numId="3" w16cid:durableId="17319444">
    <w:abstractNumId w:val="2"/>
  </w:num>
  <w:num w:numId="4" w16cid:durableId="135145597">
    <w:abstractNumId w:val="4"/>
  </w:num>
  <w:num w:numId="5" w16cid:durableId="1986742249">
    <w:abstractNumId w:val="3"/>
  </w:num>
  <w:num w:numId="6" w16cid:durableId="1977104681">
    <w:abstractNumId w:val="7"/>
  </w:num>
  <w:num w:numId="7" w16cid:durableId="227376554">
    <w:abstractNumId w:val="9"/>
  </w:num>
  <w:num w:numId="8" w16cid:durableId="1184435558">
    <w:abstractNumId w:val="13"/>
  </w:num>
  <w:num w:numId="9" w16cid:durableId="1879314653">
    <w:abstractNumId w:val="8"/>
  </w:num>
  <w:num w:numId="10" w16cid:durableId="249891251">
    <w:abstractNumId w:val="12"/>
  </w:num>
  <w:num w:numId="11" w16cid:durableId="1013188572">
    <w:abstractNumId w:val="11"/>
  </w:num>
  <w:num w:numId="12" w16cid:durableId="926236076">
    <w:abstractNumId w:val="0"/>
  </w:num>
  <w:num w:numId="13" w16cid:durableId="1819304710">
    <w:abstractNumId w:val="5"/>
  </w:num>
  <w:num w:numId="14" w16cid:durableId="566962190">
    <w:abstractNumId w:val="6"/>
  </w:num>
  <w:num w:numId="15" w16cid:durableId="162426388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2NDWzNDU0MTQ2tLRQ0lEKTi0uzszPAykwrAUA8CHoISwAAAA="/>
  </w:docVars>
  <w:rsids>
    <w:rsidRoot w:val="00473354"/>
    <w:rsid w:val="00023F66"/>
    <w:rsid w:val="000259D8"/>
    <w:rsid w:val="00032C26"/>
    <w:rsid w:val="00041076"/>
    <w:rsid w:val="0006799A"/>
    <w:rsid w:val="0008137B"/>
    <w:rsid w:val="00091066"/>
    <w:rsid w:val="000C450E"/>
    <w:rsid w:val="000D649D"/>
    <w:rsid w:val="00122719"/>
    <w:rsid w:val="00126B12"/>
    <w:rsid w:val="001955C2"/>
    <w:rsid w:val="001B5EA6"/>
    <w:rsid w:val="001D7AF0"/>
    <w:rsid w:val="001E3F5A"/>
    <w:rsid w:val="00203931"/>
    <w:rsid w:val="00225C93"/>
    <w:rsid w:val="00227CE6"/>
    <w:rsid w:val="00264D08"/>
    <w:rsid w:val="00272D0D"/>
    <w:rsid w:val="00291BEA"/>
    <w:rsid w:val="002B2C1A"/>
    <w:rsid w:val="002B7638"/>
    <w:rsid w:val="002D208B"/>
    <w:rsid w:val="002D25E5"/>
    <w:rsid w:val="002E059D"/>
    <w:rsid w:val="002F559C"/>
    <w:rsid w:val="00305EBC"/>
    <w:rsid w:val="00317C6A"/>
    <w:rsid w:val="0032205E"/>
    <w:rsid w:val="00351EEE"/>
    <w:rsid w:val="00361EDD"/>
    <w:rsid w:val="00367807"/>
    <w:rsid w:val="003724CC"/>
    <w:rsid w:val="00377EBF"/>
    <w:rsid w:val="003952B3"/>
    <w:rsid w:val="003B7D8F"/>
    <w:rsid w:val="003C4822"/>
    <w:rsid w:val="003D7E3C"/>
    <w:rsid w:val="003E0786"/>
    <w:rsid w:val="004207E9"/>
    <w:rsid w:val="00442468"/>
    <w:rsid w:val="00447D02"/>
    <w:rsid w:val="004518B4"/>
    <w:rsid w:val="00453A54"/>
    <w:rsid w:val="00473354"/>
    <w:rsid w:val="0049587C"/>
    <w:rsid w:val="004D10F3"/>
    <w:rsid w:val="004D625B"/>
    <w:rsid w:val="00546F1D"/>
    <w:rsid w:val="00575B67"/>
    <w:rsid w:val="005A0380"/>
    <w:rsid w:val="005A6C8A"/>
    <w:rsid w:val="005B429C"/>
    <w:rsid w:val="005B5ADD"/>
    <w:rsid w:val="005C07AB"/>
    <w:rsid w:val="005D7B72"/>
    <w:rsid w:val="005F5123"/>
    <w:rsid w:val="0061775B"/>
    <w:rsid w:val="00666571"/>
    <w:rsid w:val="00666D06"/>
    <w:rsid w:val="00684650"/>
    <w:rsid w:val="006B6769"/>
    <w:rsid w:val="006D5F25"/>
    <w:rsid w:val="00704893"/>
    <w:rsid w:val="0072409F"/>
    <w:rsid w:val="007B1A21"/>
    <w:rsid w:val="007B688B"/>
    <w:rsid w:val="007D5594"/>
    <w:rsid w:val="007F247E"/>
    <w:rsid w:val="00815FBA"/>
    <w:rsid w:val="00870F78"/>
    <w:rsid w:val="008744A3"/>
    <w:rsid w:val="00885CD9"/>
    <w:rsid w:val="00894E03"/>
    <w:rsid w:val="008A28E0"/>
    <w:rsid w:val="008D062C"/>
    <w:rsid w:val="008E208F"/>
    <w:rsid w:val="008E6C12"/>
    <w:rsid w:val="008F796C"/>
    <w:rsid w:val="00923C35"/>
    <w:rsid w:val="009C4FCF"/>
    <w:rsid w:val="00A25B5F"/>
    <w:rsid w:val="00A3754B"/>
    <w:rsid w:val="00A5245C"/>
    <w:rsid w:val="00A746BB"/>
    <w:rsid w:val="00A83F0A"/>
    <w:rsid w:val="00AA3938"/>
    <w:rsid w:val="00AA69CE"/>
    <w:rsid w:val="00AD3434"/>
    <w:rsid w:val="00AE2495"/>
    <w:rsid w:val="00AE61BF"/>
    <w:rsid w:val="00B04E0D"/>
    <w:rsid w:val="00B346D2"/>
    <w:rsid w:val="00B543A9"/>
    <w:rsid w:val="00B61704"/>
    <w:rsid w:val="00B77703"/>
    <w:rsid w:val="00BA71DA"/>
    <w:rsid w:val="00BB6FE1"/>
    <w:rsid w:val="00BD5957"/>
    <w:rsid w:val="00BF17BC"/>
    <w:rsid w:val="00C12C74"/>
    <w:rsid w:val="00C33DEE"/>
    <w:rsid w:val="00C40A37"/>
    <w:rsid w:val="00C51FC1"/>
    <w:rsid w:val="00C61FC7"/>
    <w:rsid w:val="00C75498"/>
    <w:rsid w:val="00C9128E"/>
    <w:rsid w:val="00CA7074"/>
    <w:rsid w:val="00CF45B1"/>
    <w:rsid w:val="00D10A17"/>
    <w:rsid w:val="00D73047"/>
    <w:rsid w:val="00D90C31"/>
    <w:rsid w:val="00DA0094"/>
    <w:rsid w:val="00DA0A87"/>
    <w:rsid w:val="00DD2964"/>
    <w:rsid w:val="00DE06E0"/>
    <w:rsid w:val="00E66364"/>
    <w:rsid w:val="00E856C0"/>
    <w:rsid w:val="00E86765"/>
    <w:rsid w:val="00EA4E66"/>
    <w:rsid w:val="00EB0B63"/>
    <w:rsid w:val="00EE0306"/>
    <w:rsid w:val="00EF502F"/>
    <w:rsid w:val="00EF6064"/>
    <w:rsid w:val="00F005D7"/>
    <w:rsid w:val="00F24936"/>
    <w:rsid w:val="00F36698"/>
    <w:rsid w:val="00F40D40"/>
    <w:rsid w:val="00F87147"/>
    <w:rsid w:val="00FD716E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4B567E"/>
  <w15:docId w15:val="{42F81075-6683-4D97-B7D1-EADF7451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698"/>
  </w:style>
  <w:style w:type="paragraph" w:styleId="Heading1">
    <w:name w:val="heading 1"/>
    <w:basedOn w:val="Normal"/>
    <w:next w:val="Normal"/>
    <w:link w:val="Heading1Char"/>
    <w:uiPriority w:val="9"/>
    <w:qFormat/>
    <w:rsid w:val="004733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354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3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354"/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73354"/>
  </w:style>
  <w:style w:type="character" w:styleId="Hyperlink">
    <w:name w:val="Hyperlink"/>
    <w:uiPriority w:val="99"/>
    <w:unhideWhenUsed/>
    <w:rsid w:val="00473354"/>
    <w:rPr>
      <w:color w:val="0563C1"/>
      <w:u w:val="single"/>
    </w:rPr>
  </w:style>
  <w:style w:type="table" w:styleId="TableGrid">
    <w:name w:val="Table Grid"/>
    <w:basedOn w:val="TableNormal"/>
    <w:uiPriority w:val="39"/>
    <w:rsid w:val="0047335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73354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473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73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47335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Lath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33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urseOutcomes">
    <w:name w:val="Course Outcomes"/>
    <w:basedOn w:val="Normal"/>
    <w:qFormat/>
    <w:rsid w:val="00473354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color w:val="0000CC"/>
    </w:rPr>
  </w:style>
  <w:style w:type="paragraph" w:customStyle="1" w:styleId="Heading11">
    <w:name w:val="Heading 11"/>
    <w:basedOn w:val="Normal"/>
    <w:next w:val="Normal"/>
    <w:uiPriority w:val="9"/>
    <w:qFormat/>
    <w:rsid w:val="0047335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473354"/>
  </w:style>
  <w:style w:type="character" w:styleId="Strong">
    <w:name w:val="Strong"/>
    <w:uiPriority w:val="22"/>
    <w:qFormat/>
    <w:rsid w:val="00473354"/>
    <w:rPr>
      <w:b/>
      <w:bCs/>
    </w:rPr>
  </w:style>
  <w:style w:type="table" w:customStyle="1" w:styleId="TableGrid0">
    <w:name w:val="TableGrid"/>
    <w:rsid w:val="00473354"/>
    <w:pPr>
      <w:spacing w:after="0" w:line="240" w:lineRule="auto"/>
    </w:pPr>
    <w:rPr>
      <w:rFonts w:ascii="Calibri" w:eastAsia="Times New Roman" w:hAnsi="Calibri" w:cs="Times New Roman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473354"/>
    <w:rPr>
      <w:rFonts w:ascii="Times New Roman" w:eastAsia="Calibri" w:hAnsi="Times New Roman" w:cs="Times New Roman"/>
      <w:color w:val="000000"/>
      <w:sz w:val="24"/>
    </w:rPr>
  </w:style>
  <w:style w:type="character" w:customStyle="1" w:styleId="Heading1Char1">
    <w:name w:val="Heading 1 Char1"/>
    <w:uiPriority w:val="9"/>
    <w:rsid w:val="0047335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3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54"/>
    <w:rPr>
      <w:rFonts w:ascii="Tahoma" w:eastAsia="Times New Roman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medium">
    <w:name w:val="a-size-medium"/>
    <w:basedOn w:val="DefaultParagraphFont"/>
    <w:rsid w:val="00473354"/>
  </w:style>
  <w:style w:type="table" w:customStyle="1" w:styleId="TableGrid4">
    <w:name w:val="Table Grid4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uiPriority w:val="51"/>
    <w:rsid w:val="00B543A9"/>
    <w:pPr>
      <w:spacing w:after="0" w:line="240" w:lineRule="auto"/>
    </w:pPr>
    <w:rPr>
      <w:color w:val="2F5496" w:themeColor="accent5" w:themeShade="BF"/>
      <w:lang w:val="en-I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srit</dc:creator>
  <cp:keywords/>
  <dc:description/>
  <cp:lastModifiedBy>Poornima Dhandapani</cp:lastModifiedBy>
  <cp:revision>65</cp:revision>
  <cp:lastPrinted>2022-11-03T07:46:00Z</cp:lastPrinted>
  <dcterms:created xsi:type="dcterms:W3CDTF">2025-01-07T09:05:00Z</dcterms:created>
  <dcterms:modified xsi:type="dcterms:W3CDTF">2025-12-01T07:43:00Z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d8a5244c806bb5b247a7a0bf15811d32d21480bf70571a291dfeb46cee8fa8e0</vt:lpwstr>
  </property>
</Properties>
</file>