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406E" w14:textId="0F47FDD9" w:rsidR="000E2DEF" w:rsidRPr="00F66B8F" w:rsidRDefault="006604CA" w:rsidP="00902EE7">
      <w:pPr>
        <w:jc w:val="both"/>
        <w:rPr>
          <w:rFonts w:ascii="Open Sans" w:hAnsi="Open Sans" w:cs="Open Sans"/>
          <w:b/>
          <w:bCs/>
          <w:color w:val="6F1710"/>
          <w:sz w:val="36"/>
          <w:szCs w:val="36"/>
        </w:rPr>
      </w:pPr>
      <w:r w:rsidRPr="00F66B8F">
        <w:rPr>
          <w:rFonts w:ascii="Open Sans" w:hAnsi="Open Sans" w:cs="Open Sans"/>
          <w:b/>
          <w:bCs/>
          <w:color w:val="6F1710"/>
          <w:sz w:val="36"/>
          <w:szCs w:val="36"/>
        </w:rPr>
        <w:t>Privacybeleid Accuralis</w:t>
      </w:r>
    </w:p>
    <w:p w14:paraId="57E21492" w14:textId="173BFB5C" w:rsidR="00BC6559" w:rsidRPr="00F66B8F" w:rsidRDefault="00BC6559" w:rsidP="00902EE7">
      <w:pPr>
        <w:jc w:val="both"/>
        <w:rPr>
          <w:rFonts w:ascii="Open Sans" w:hAnsi="Open Sans" w:cs="Open Sans"/>
          <w:b/>
          <w:bCs/>
        </w:rPr>
      </w:pPr>
    </w:p>
    <w:p w14:paraId="7326B57C" w14:textId="11A16A8F" w:rsidR="00BC6559" w:rsidRPr="00F66B8F" w:rsidRDefault="00BC6559" w:rsidP="00577E78">
      <w:pPr>
        <w:pStyle w:val="Heading1"/>
      </w:pPr>
      <w:r w:rsidRPr="00F66B8F">
        <w:t>Inleiding</w:t>
      </w:r>
    </w:p>
    <w:p w14:paraId="4F49EB54" w14:textId="77777777" w:rsidR="00BB5639" w:rsidRPr="00F66B8F" w:rsidRDefault="0084314A" w:rsidP="00902EE7">
      <w:pPr>
        <w:jc w:val="both"/>
        <w:rPr>
          <w:rFonts w:ascii="Open Sans" w:hAnsi="Open Sans" w:cs="Open Sans"/>
          <w:sz w:val="20"/>
          <w:szCs w:val="20"/>
        </w:rPr>
      </w:pPr>
      <w:r w:rsidRPr="00F66B8F">
        <w:rPr>
          <w:rFonts w:ascii="Open Sans" w:hAnsi="Open Sans" w:cs="Open Sans"/>
          <w:sz w:val="20"/>
          <w:szCs w:val="20"/>
        </w:rPr>
        <w:t xml:space="preserve">De Algemene Verordening Gegevensbescherming (AVG) is op 25 mei 2018 van kracht gegaan. Ongeacht de invoering van deze verordening is gegevensbescherming altijd een topprioriteit binnen Accuralis – Zorgoptimalisatie. </w:t>
      </w:r>
    </w:p>
    <w:p w14:paraId="62DCA397" w14:textId="77777777" w:rsidR="00BB5639" w:rsidRPr="00F66B8F" w:rsidRDefault="00BB5639" w:rsidP="00902EE7">
      <w:pPr>
        <w:jc w:val="both"/>
        <w:rPr>
          <w:rFonts w:ascii="Open Sans" w:hAnsi="Open Sans" w:cs="Open Sans"/>
          <w:sz w:val="20"/>
          <w:szCs w:val="20"/>
        </w:rPr>
      </w:pPr>
    </w:p>
    <w:p w14:paraId="78819F27" w14:textId="10A82AA9" w:rsidR="00BC6559" w:rsidRPr="00F66B8F" w:rsidRDefault="00BB5639" w:rsidP="00902EE7">
      <w:pPr>
        <w:jc w:val="both"/>
        <w:rPr>
          <w:rFonts w:ascii="Open Sans" w:hAnsi="Open Sans" w:cs="Open Sans"/>
          <w:sz w:val="20"/>
          <w:szCs w:val="20"/>
        </w:rPr>
      </w:pPr>
      <w:r w:rsidRPr="00F66B8F">
        <w:rPr>
          <w:rFonts w:ascii="Open Sans" w:hAnsi="Open Sans" w:cs="Open Sans"/>
          <w:sz w:val="20"/>
          <w:szCs w:val="20"/>
        </w:rPr>
        <w:t>Door middel van</w:t>
      </w:r>
      <w:r w:rsidR="0084314A" w:rsidRPr="00F66B8F">
        <w:rPr>
          <w:rFonts w:ascii="Open Sans" w:hAnsi="Open Sans" w:cs="Open Sans"/>
          <w:sz w:val="20"/>
          <w:szCs w:val="20"/>
        </w:rPr>
        <w:t xml:space="preserve"> een jaarlijks </w:t>
      </w:r>
      <w:r w:rsidRPr="00F66B8F">
        <w:rPr>
          <w:rFonts w:ascii="Open Sans" w:hAnsi="Open Sans" w:cs="Open Sans"/>
          <w:sz w:val="20"/>
          <w:szCs w:val="20"/>
        </w:rPr>
        <w:t>geactualiseerd privacybeleid wil Accuralis aan alle verplichtingen op basis van de AVG voldoen.</w:t>
      </w:r>
    </w:p>
    <w:p w14:paraId="1E79577C" w14:textId="301DEB77" w:rsidR="00902EE7" w:rsidRPr="00F66B8F" w:rsidRDefault="00902EE7" w:rsidP="00902EE7">
      <w:pPr>
        <w:jc w:val="both"/>
        <w:rPr>
          <w:rFonts w:ascii="Open Sans" w:hAnsi="Open Sans" w:cs="Open Sans"/>
          <w:sz w:val="20"/>
          <w:szCs w:val="20"/>
        </w:rPr>
      </w:pPr>
    </w:p>
    <w:p w14:paraId="06DF0FA6" w14:textId="5E66392F" w:rsidR="00902EE7" w:rsidRPr="00F66B8F" w:rsidRDefault="00902EE7" w:rsidP="00902EE7">
      <w:pPr>
        <w:jc w:val="both"/>
        <w:rPr>
          <w:rFonts w:ascii="Open Sans" w:hAnsi="Open Sans" w:cs="Open Sans"/>
          <w:sz w:val="20"/>
          <w:szCs w:val="20"/>
        </w:rPr>
      </w:pPr>
      <w:r w:rsidRPr="00F66B8F">
        <w:rPr>
          <w:rFonts w:ascii="Open Sans" w:hAnsi="Open Sans" w:cs="Open Sans"/>
          <w:sz w:val="20"/>
          <w:szCs w:val="20"/>
        </w:rPr>
        <w:t xml:space="preserve">Het gebruik van persoonsgegevens is noodzakelijk voor de bedrijfsprocessen van Accuralis. Opslag en verwerking van deze persoonsgegevens dient met de grootste zorgvuldigheid te gebeuren, omdat misbruik van persoonsgegevens grote schade kan berokkenen aan medewerkers en andere betrokkenen. </w:t>
      </w:r>
    </w:p>
    <w:p w14:paraId="12ACB471" w14:textId="069309E7" w:rsidR="00A90909" w:rsidRPr="00F66B8F" w:rsidRDefault="00A90909" w:rsidP="00902EE7">
      <w:pPr>
        <w:jc w:val="both"/>
        <w:rPr>
          <w:rFonts w:ascii="Open Sans" w:hAnsi="Open Sans" w:cs="Open Sans"/>
          <w:sz w:val="20"/>
          <w:szCs w:val="20"/>
        </w:rPr>
      </w:pPr>
    </w:p>
    <w:p w14:paraId="51EF94E5" w14:textId="3BD69A5E" w:rsidR="00A90909" w:rsidRPr="00F66B8F" w:rsidRDefault="00A90909" w:rsidP="00902EE7">
      <w:pPr>
        <w:jc w:val="both"/>
        <w:rPr>
          <w:rFonts w:ascii="Open Sans" w:hAnsi="Open Sans" w:cs="Open Sans"/>
          <w:sz w:val="20"/>
          <w:szCs w:val="20"/>
        </w:rPr>
      </w:pPr>
      <w:r w:rsidRPr="00F66B8F">
        <w:rPr>
          <w:rFonts w:ascii="Open Sans" w:hAnsi="Open Sans" w:cs="Open Sans"/>
          <w:sz w:val="20"/>
          <w:szCs w:val="20"/>
        </w:rPr>
        <w:t>Met de maatregelen beschreven in dit beleids</w:t>
      </w:r>
      <w:r w:rsidR="00E54905" w:rsidRPr="00F66B8F">
        <w:rPr>
          <w:rFonts w:ascii="Open Sans" w:hAnsi="Open Sans" w:cs="Open Sans"/>
          <w:sz w:val="20"/>
          <w:szCs w:val="20"/>
        </w:rPr>
        <w:t>document neemt Accuralis haar verantwoordelijkheid om de kwaliteit van de verwerking en de beveiliging van persoonsgegevens te optimaliseren</w:t>
      </w:r>
      <w:r w:rsidR="00212AA5" w:rsidRPr="00F66B8F">
        <w:rPr>
          <w:rFonts w:ascii="Open Sans" w:hAnsi="Open Sans" w:cs="Open Sans"/>
          <w:sz w:val="20"/>
          <w:szCs w:val="20"/>
        </w:rPr>
        <w:t xml:space="preserve"> en daarmee te voldoen aan de relevante privacywet- en regelgeving. </w:t>
      </w:r>
    </w:p>
    <w:p w14:paraId="32ECD879" w14:textId="43396902" w:rsidR="00212AA5" w:rsidRPr="00F66B8F" w:rsidRDefault="00212AA5" w:rsidP="00902EE7">
      <w:pPr>
        <w:jc w:val="both"/>
        <w:rPr>
          <w:rFonts w:ascii="Open Sans" w:hAnsi="Open Sans" w:cs="Open Sans"/>
          <w:sz w:val="20"/>
          <w:szCs w:val="20"/>
        </w:rPr>
      </w:pPr>
    </w:p>
    <w:p w14:paraId="0C7E3D68" w14:textId="7D47A656" w:rsidR="00212AA5" w:rsidRPr="00F66B8F" w:rsidRDefault="00212AA5" w:rsidP="00577E78">
      <w:pPr>
        <w:pStyle w:val="Heading1"/>
      </w:pPr>
      <w:r w:rsidRPr="00F66B8F">
        <w:t>Reikwijdte en doelstelling van het privacybeleid</w:t>
      </w:r>
    </w:p>
    <w:p w14:paraId="37703B8B" w14:textId="639EBAB4" w:rsidR="00EA0BA9" w:rsidRPr="00F66B8F" w:rsidRDefault="00EA0BA9" w:rsidP="00902EE7">
      <w:pPr>
        <w:jc w:val="both"/>
        <w:rPr>
          <w:rFonts w:ascii="Open Sans" w:hAnsi="Open Sans" w:cs="Open Sans"/>
          <w:sz w:val="20"/>
          <w:szCs w:val="20"/>
        </w:rPr>
      </w:pPr>
      <w:r w:rsidRPr="00F66B8F">
        <w:rPr>
          <w:rFonts w:ascii="Open Sans" w:hAnsi="Open Sans" w:cs="Open Sans"/>
          <w:sz w:val="20"/>
          <w:szCs w:val="20"/>
        </w:rPr>
        <w:t xml:space="preserve">Het privacybeleid is van belang voor alle medewerkers, onderzoekers </w:t>
      </w:r>
      <w:r w:rsidR="00DD2637" w:rsidRPr="00F66B8F">
        <w:rPr>
          <w:rFonts w:ascii="Open Sans" w:hAnsi="Open Sans" w:cs="Open Sans"/>
          <w:sz w:val="20"/>
          <w:szCs w:val="20"/>
        </w:rPr>
        <w:t>en andere relaties van Accuralis. Het heeft consequenties voor het werk van alle medewerkers die met persoonsgegevens werken. Het privacybeleid heeft betrekking op het verwerken van persoonsgegevens van alle betrokkenen binnen Accuralis</w:t>
      </w:r>
      <w:r w:rsidR="00A60B7B" w:rsidRPr="00F66B8F">
        <w:rPr>
          <w:rFonts w:ascii="Open Sans" w:hAnsi="Open Sans" w:cs="Open Sans"/>
          <w:sz w:val="20"/>
          <w:szCs w:val="20"/>
        </w:rPr>
        <w:t xml:space="preserve">, waaronder in ieder geval alle medewerkers, klanten en andere externe relaties. </w:t>
      </w:r>
    </w:p>
    <w:p w14:paraId="5B6D7962" w14:textId="11D69752" w:rsidR="00A60B7B" w:rsidRPr="00F66B8F" w:rsidRDefault="00A60B7B" w:rsidP="00902EE7">
      <w:pPr>
        <w:jc w:val="both"/>
        <w:rPr>
          <w:rFonts w:ascii="Open Sans" w:hAnsi="Open Sans" w:cs="Open Sans"/>
          <w:sz w:val="20"/>
          <w:szCs w:val="20"/>
        </w:rPr>
      </w:pPr>
    </w:p>
    <w:p w14:paraId="1F0787FD" w14:textId="17DEBA2E" w:rsidR="006C273E" w:rsidRPr="00F66B8F" w:rsidRDefault="00A60B7B" w:rsidP="00902EE7">
      <w:pPr>
        <w:jc w:val="both"/>
        <w:rPr>
          <w:rFonts w:ascii="Open Sans" w:hAnsi="Open Sans" w:cs="Open Sans"/>
          <w:sz w:val="20"/>
          <w:szCs w:val="20"/>
        </w:rPr>
      </w:pPr>
      <w:r w:rsidRPr="00F66B8F">
        <w:rPr>
          <w:rFonts w:ascii="Open Sans" w:hAnsi="Open Sans" w:cs="Open Sans"/>
          <w:sz w:val="20"/>
          <w:szCs w:val="20"/>
        </w:rPr>
        <w:t xml:space="preserve">Het privacybeleid betreft niet het verwerken van persoonsgegevens voor persoonlijk of huishoudelijk gebruik, zoals persoonlijke werkaantekeningen. </w:t>
      </w:r>
      <w:r w:rsidR="00722D8E" w:rsidRPr="00F66B8F">
        <w:rPr>
          <w:rFonts w:ascii="Open Sans" w:hAnsi="Open Sans" w:cs="Open Sans"/>
          <w:sz w:val="20"/>
          <w:szCs w:val="20"/>
        </w:rPr>
        <w:t>Het betreft de geheel of gedeeltelijk geautomatiseerde en/</w:t>
      </w:r>
      <w:r w:rsidR="0077774A">
        <w:rPr>
          <w:rFonts w:ascii="Open Sans" w:hAnsi="Open Sans" w:cs="Open Sans"/>
          <w:sz w:val="20"/>
          <w:szCs w:val="20"/>
        </w:rPr>
        <w:t>o</w:t>
      </w:r>
      <w:r w:rsidR="00722D8E" w:rsidRPr="00F66B8F">
        <w:rPr>
          <w:rFonts w:ascii="Open Sans" w:hAnsi="Open Sans" w:cs="Open Sans"/>
          <w:sz w:val="20"/>
          <w:szCs w:val="20"/>
        </w:rPr>
        <w:t xml:space="preserve">f systematische verwerking van persoonsgegevens die plaatsvindt onder de verantwoordelijkheid van Accuralis alsmede de daaraan ten grondslag liggende (al dan niet elektronische) documenten. </w:t>
      </w:r>
      <w:r w:rsidR="006C273E" w:rsidRPr="00F66B8F">
        <w:rPr>
          <w:rFonts w:ascii="Open Sans" w:hAnsi="Open Sans" w:cs="Open Sans"/>
          <w:sz w:val="20"/>
          <w:szCs w:val="20"/>
        </w:rPr>
        <w:t xml:space="preserve">Eveneens is het privacybeleid van toepassing op niet-geautomatiseerde verwerking van persoonsgegevens die in een bestand zijn opgenomen of die bestemd zijn om daarin te worden opgenomen. </w:t>
      </w:r>
    </w:p>
    <w:p w14:paraId="27E1874A" w14:textId="77777777" w:rsidR="006C273E" w:rsidRPr="00F66B8F" w:rsidRDefault="006C273E" w:rsidP="00902EE7">
      <w:pPr>
        <w:jc w:val="both"/>
        <w:rPr>
          <w:rFonts w:ascii="Open Sans" w:hAnsi="Open Sans" w:cs="Open Sans"/>
          <w:sz w:val="20"/>
          <w:szCs w:val="20"/>
        </w:rPr>
      </w:pPr>
    </w:p>
    <w:p w14:paraId="648B2DB7" w14:textId="77777777" w:rsidR="00097D0B" w:rsidRPr="00F66B8F" w:rsidRDefault="00221ABF" w:rsidP="00902EE7">
      <w:pPr>
        <w:jc w:val="both"/>
        <w:rPr>
          <w:rFonts w:ascii="Open Sans" w:hAnsi="Open Sans" w:cs="Open Sans"/>
          <w:sz w:val="20"/>
          <w:szCs w:val="20"/>
        </w:rPr>
      </w:pPr>
      <w:r w:rsidRPr="00F66B8F">
        <w:rPr>
          <w:rFonts w:ascii="Open Sans" w:hAnsi="Open Sans" w:cs="Open Sans"/>
          <w:sz w:val="20"/>
          <w:szCs w:val="20"/>
        </w:rPr>
        <w:t>Het privacybeleid heeft als doel om de kwaliteit van de verwerking en de beveiliging van persoonsgegevens te optimaliseren waarbij wordt gestreefd naar een goede balans tussen privacy</w:t>
      </w:r>
      <w:r w:rsidR="00097D0B" w:rsidRPr="00F66B8F">
        <w:rPr>
          <w:rFonts w:ascii="Open Sans" w:hAnsi="Open Sans" w:cs="Open Sans"/>
          <w:sz w:val="20"/>
          <w:szCs w:val="20"/>
        </w:rPr>
        <w:t xml:space="preserve">, functionaliteit en veiligheid. </w:t>
      </w:r>
    </w:p>
    <w:p w14:paraId="37BD7D0A" w14:textId="77777777" w:rsidR="00097D0B" w:rsidRPr="00F66B8F" w:rsidRDefault="00097D0B" w:rsidP="00902EE7">
      <w:pPr>
        <w:jc w:val="both"/>
        <w:rPr>
          <w:rFonts w:ascii="Open Sans" w:hAnsi="Open Sans" w:cs="Open Sans"/>
          <w:sz w:val="20"/>
          <w:szCs w:val="20"/>
        </w:rPr>
      </w:pPr>
    </w:p>
    <w:p w14:paraId="38BD41EB" w14:textId="289E3F39" w:rsidR="00BB4648" w:rsidRPr="00F66B8F" w:rsidRDefault="00097D0B" w:rsidP="00902EE7">
      <w:pPr>
        <w:jc w:val="both"/>
        <w:rPr>
          <w:rFonts w:ascii="Open Sans" w:hAnsi="Open Sans" w:cs="Open Sans"/>
          <w:sz w:val="20"/>
          <w:szCs w:val="20"/>
        </w:rPr>
      </w:pPr>
      <w:r w:rsidRPr="00F66B8F">
        <w:rPr>
          <w:rFonts w:ascii="Open Sans" w:hAnsi="Open Sans" w:cs="Open Sans"/>
          <w:sz w:val="20"/>
          <w:szCs w:val="20"/>
        </w:rPr>
        <w:t>Beoogd wordt de persoonlijke levenssfeer van de betrokkene zoveel mogelijk te respecteren</w:t>
      </w:r>
      <w:r w:rsidR="00981C0E" w:rsidRPr="00F66B8F">
        <w:rPr>
          <w:rFonts w:ascii="Open Sans" w:hAnsi="Open Sans" w:cs="Open Sans"/>
          <w:sz w:val="20"/>
          <w:szCs w:val="20"/>
        </w:rPr>
        <w:t xml:space="preserve">. De gegevens, die betrekking hebben op een betrokkene, dienen beschermd te worden tegen onwettelijk en ongeautoriseerd gebruik en tegen verlies dan wel misbruik op basis van het </w:t>
      </w:r>
      <w:r w:rsidR="000518D8" w:rsidRPr="00F66B8F">
        <w:rPr>
          <w:rFonts w:ascii="Open Sans" w:hAnsi="Open Sans" w:cs="Open Sans"/>
          <w:sz w:val="20"/>
          <w:szCs w:val="20"/>
        </w:rPr>
        <w:t>fundamenteel</w:t>
      </w:r>
      <w:r w:rsidR="00981C0E" w:rsidRPr="00F66B8F">
        <w:rPr>
          <w:rFonts w:ascii="Open Sans" w:hAnsi="Open Sans" w:cs="Open Sans"/>
          <w:sz w:val="20"/>
          <w:szCs w:val="20"/>
        </w:rPr>
        <w:t xml:space="preserve"> recht op bescherming van zijn/haar persoonsgegevens. </w:t>
      </w:r>
      <w:r w:rsidR="00BB4648" w:rsidRPr="00F66B8F">
        <w:rPr>
          <w:rFonts w:ascii="Open Sans" w:hAnsi="Open Sans" w:cs="Open Sans"/>
          <w:sz w:val="20"/>
          <w:szCs w:val="20"/>
        </w:rPr>
        <w:t xml:space="preserve">Dit brengt met zich mee dat het verwerken van persoonsgegevens dient te voldoen aan relevante wet- en regelgeving en dat persoonsgegevens veilig zijn bij Accuralis. </w:t>
      </w:r>
    </w:p>
    <w:p w14:paraId="621945A0" w14:textId="77777777" w:rsidR="00BB4648" w:rsidRPr="00F66B8F" w:rsidRDefault="00BB4648" w:rsidP="00902EE7">
      <w:pPr>
        <w:jc w:val="both"/>
        <w:rPr>
          <w:rFonts w:ascii="Open Sans" w:hAnsi="Open Sans" w:cs="Open Sans"/>
          <w:sz w:val="20"/>
          <w:szCs w:val="20"/>
        </w:rPr>
      </w:pPr>
    </w:p>
    <w:p w14:paraId="183C117B" w14:textId="0D97395E" w:rsidR="00BB4648" w:rsidRPr="00F66B8F" w:rsidRDefault="00BB4648" w:rsidP="00902EE7">
      <w:pPr>
        <w:jc w:val="both"/>
        <w:rPr>
          <w:rFonts w:ascii="Open Sans" w:hAnsi="Open Sans" w:cs="Open Sans"/>
          <w:sz w:val="20"/>
          <w:szCs w:val="20"/>
        </w:rPr>
      </w:pPr>
      <w:r w:rsidRPr="00F66B8F">
        <w:rPr>
          <w:rFonts w:ascii="Open Sans" w:hAnsi="Open Sans" w:cs="Open Sans"/>
          <w:sz w:val="20"/>
          <w:szCs w:val="20"/>
        </w:rPr>
        <w:lastRenderedPageBreak/>
        <w:t xml:space="preserve">Het privacybeleid geeft medewerkers en andere betrokkenen inzicht in hoe privacy geregeld is bij </w:t>
      </w:r>
      <w:r w:rsidR="00FE550D" w:rsidRPr="00F66B8F">
        <w:rPr>
          <w:rFonts w:ascii="Open Sans" w:hAnsi="Open Sans" w:cs="Open Sans"/>
          <w:sz w:val="20"/>
          <w:szCs w:val="20"/>
        </w:rPr>
        <w:t>Accuralis</w:t>
      </w:r>
      <w:r w:rsidRPr="00F66B8F">
        <w:rPr>
          <w:rFonts w:ascii="Open Sans" w:hAnsi="Open Sans" w:cs="Open Sans"/>
          <w:sz w:val="20"/>
          <w:szCs w:val="20"/>
        </w:rPr>
        <w:t xml:space="preserve">. Tevens helpt het bij het creëren van bewustwording over het belang en de noodzaak van het beschermen van persoonsgegevens. </w:t>
      </w:r>
    </w:p>
    <w:p w14:paraId="227B1133" w14:textId="77777777" w:rsidR="00BB4648" w:rsidRPr="00F66B8F" w:rsidRDefault="00BB4648" w:rsidP="00902EE7">
      <w:pPr>
        <w:jc w:val="both"/>
        <w:rPr>
          <w:rFonts w:ascii="Open Sans" w:hAnsi="Open Sans" w:cs="Open Sans"/>
          <w:sz w:val="20"/>
          <w:szCs w:val="20"/>
        </w:rPr>
      </w:pPr>
    </w:p>
    <w:p w14:paraId="5070103E" w14:textId="4EFCD7CA" w:rsidR="00BB4648" w:rsidRPr="00F66B8F" w:rsidRDefault="00BB4648" w:rsidP="00902EE7">
      <w:pPr>
        <w:jc w:val="both"/>
        <w:rPr>
          <w:rFonts w:ascii="Open Sans" w:hAnsi="Open Sans" w:cs="Open Sans"/>
          <w:sz w:val="20"/>
          <w:szCs w:val="20"/>
        </w:rPr>
      </w:pPr>
      <w:r w:rsidRPr="00F66B8F">
        <w:rPr>
          <w:rFonts w:ascii="Open Sans" w:hAnsi="Open Sans" w:cs="Open Sans"/>
          <w:sz w:val="20"/>
          <w:szCs w:val="20"/>
        </w:rPr>
        <w:t xml:space="preserve">Het doel van het </w:t>
      </w:r>
      <w:r w:rsidR="005F18C1" w:rsidRPr="00F66B8F">
        <w:rPr>
          <w:rFonts w:ascii="Open Sans" w:hAnsi="Open Sans" w:cs="Open Sans"/>
          <w:sz w:val="20"/>
          <w:szCs w:val="20"/>
        </w:rPr>
        <w:t>privacybeleid</w:t>
      </w:r>
      <w:r w:rsidRPr="00F66B8F">
        <w:rPr>
          <w:rFonts w:ascii="Open Sans" w:hAnsi="Open Sans" w:cs="Open Sans"/>
          <w:sz w:val="20"/>
          <w:szCs w:val="20"/>
        </w:rPr>
        <w:t xml:space="preserve"> is:</w:t>
      </w:r>
    </w:p>
    <w:p w14:paraId="7077DBC9" w14:textId="172962C8" w:rsidR="00A60B7B" w:rsidRPr="00F66B8F" w:rsidRDefault="002F6F74" w:rsidP="00BB4648">
      <w:pPr>
        <w:pStyle w:val="ListParagraph"/>
        <w:numPr>
          <w:ilvl w:val="0"/>
          <w:numId w:val="1"/>
        </w:numPr>
        <w:jc w:val="both"/>
        <w:rPr>
          <w:rFonts w:ascii="Open Sans" w:hAnsi="Open Sans" w:cs="Open Sans"/>
          <w:sz w:val="20"/>
          <w:szCs w:val="20"/>
        </w:rPr>
      </w:pPr>
      <w:r w:rsidRPr="00F66B8F">
        <w:rPr>
          <w:rFonts w:ascii="Open Sans" w:hAnsi="Open Sans" w:cs="Open Sans"/>
          <w:sz w:val="20"/>
          <w:szCs w:val="20"/>
        </w:rPr>
        <w:t xml:space="preserve">Het bieden van een kader om (toekomstige) verwerkingen van persoonsgegevens te toetsen aan een vastgestelde norm en om </w:t>
      </w:r>
      <w:r w:rsidR="002B74AC" w:rsidRPr="00F66B8F">
        <w:rPr>
          <w:rFonts w:ascii="Open Sans" w:hAnsi="Open Sans" w:cs="Open Sans"/>
          <w:sz w:val="20"/>
          <w:szCs w:val="20"/>
        </w:rPr>
        <w:t>de</w:t>
      </w:r>
      <w:r w:rsidRPr="00F66B8F">
        <w:rPr>
          <w:rFonts w:ascii="Open Sans" w:hAnsi="Open Sans" w:cs="Open Sans"/>
          <w:sz w:val="20"/>
          <w:szCs w:val="20"/>
        </w:rPr>
        <w:t xml:space="preserve"> taken, bevoegdheden en verantwoordelijkheden in de </w:t>
      </w:r>
      <w:r w:rsidR="002B74AC" w:rsidRPr="00F66B8F">
        <w:rPr>
          <w:rFonts w:ascii="Open Sans" w:hAnsi="Open Sans" w:cs="Open Sans"/>
          <w:sz w:val="20"/>
          <w:szCs w:val="20"/>
        </w:rPr>
        <w:t>organisatie</w:t>
      </w:r>
      <w:r w:rsidRPr="00F66B8F">
        <w:rPr>
          <w:rFonts w:ascii="Open Sans" w:hAnsi="Open Sans" w:cs="Open Sans"/>
          <w:sz w:val="20"/>
          <w:szCs w:val="20"/>
        </w:rPr>
        <w:t xml:space="preserve"> eenduidig te beleggen.</w:t>
      </w:r>
    </w:p>
    <w:p w14:paraId="7E912AB9" w14:textId="29BF51F9" w:rsidR="00EB5FC6" w:rsidRPr="00F66B8F" w:rsidRDefault="004823D2" w:rsidP="002B74AC">
      <w:pPr>
        <w:pStyle w:val="ListParagraph"/>
        <w:numPr>
          <w:ilvl w:val="0"/>
          <w:numId w:val="1"/>
        </w:numPr>
        <w:jc w:val="both"/>
        <w:rPr>
          <w:rFonts w:ascii="Open Sans" w:hAnsi="Open Sans" w:cs="Open Sans"/>
          <w:sz w:val="20"/>
          <w:szCs w:val="20"/>
        </w:rPr>
      </w:pPr>
      <w:r w:rsidRPr="00F66B8F">
        <w:rPr>
          <w:rFonts w:ascii="Open Sans" w:hAnsi="Open Sans" w:cs="Open Sans"/>
          <w:sz w:val="20"/>
          <w:szCs w:val="20"/>
        </w:rPr>
        <w:t>Het nemen van verantwoordelijkheid door Accuralis</w:t>
      </w:r>
      <w:r w:rsidR="002B74AC" w:rsidRPr="00F66B8F">
        <w:rPr>
          <w:rFonts w:ascii="Open Sans" w:hAnsi="Open Sans" w:cs="Open Sans"/>
          <w:sz w:val="20"/>
          <w:szCs w:val="20"/>
        </w:rPr>
        <w:t>,</w:t>
      </w:r>
      <w:r w:rsidRPr="00F66B8F">
        <w:rPr>
          <w:rFonts w:ascii="Open Sans" w:hAnsi="Open Sans" w:cs="Open Sans"/>
          <w:sz w:val="20"/>
          <w:szCs w:val="20"/>
        </w:rPr>
        <w:t xml:space="preserve"> door de uitgangspunten en de organisatie van het verwerken van persoonsgegevens vast te leggen.</w:t>
      </w:r>
    </w:p>
    <w:p w14:paraId="140735C3" w14:textId="568C8DCD" w:rsidR="004823D2" w:rsidRPr="00F66B8F" w:rsidRDefault="002B74AC" w:rsidP="00BB4648">
      <w:pPr>
        <w:pStyle w:val="ListParagraph"/>
        <w:numPr>
          <w:ilvl w:val="0"/>
          <w:numId w:val="1"/>
        </w:numPr>
        <w:jc w:val="both"/>
        <w:rPr>
          <w:rFonts w:ascii="Open Sans" w:hAnsi="Open Sans" w:cs="Open Sans"/>
          <w:sz w:val="20"/>
          <w:szCs w:val="20"/>
        </w:rPr>
      </w:pPr>
      <w:r w:rsidRPr="00F66B8F">
        <w:rPr>
          <w:rFonts w:ascii="Open Sans" w:hAnsi="Open Sans" w:cs="Open Sans"/>
          <w:sz w:val="20"/>
          <w:szCs w:val="20"/>
        </w:rPr>
        <w:t>Voldoen aan</w:t>
      </w:r>
      <w:r w:rsidR="00EB5FC6" w:rsidRPr="00F66B8F">
        <w:rPr>
          <w:rFonts w:ascii="Open Sans" w:hAnsi="Open Sans" w:cs="Open Sans"/>
          <w:sz w:val="20"/>
          <w:szCs w:val="20"/>
        </w:rPr>
        <w:t xml:space="preserve"> de Nederlandse en Europese wetgeving.</w:t>
      </w:r>
    </w:p>
    <w:p w14:paraId="779866C4" w14:textId="282D6011" w:rsidR="00D34738" w:rsidRPr="00F66B8F" w:rsidRDefault="00D34738" w:rsidP="00D34738">
      <w:pPr>
        <w:pStyle w:val="ListParagraph"/>
        <w:numPr>
          <w:ilvl w:val="0"/>
          <w:numId w:val="1"/>
        </w:numPr>
        <w:jc w:val="both"/>
        <w:rPr>
          <w:rFonts w:ascii="Open Sans" w:hAnsi="Open Sans" w:cs="Open Sans"/>
          <w:sz w:val="20"/>
          <w:szCs w:val="20"/>
        </w:rPr>
      </w:pPr>
      <w:r w:rsidRPr="00F66B8F">
        <w:rPr>
          <w:rFonts w:ascii="Open Sans" w:hAnsi="Open Sans" w:cs="Open Sans"/>
          <w:sz w:val="20"/>
          <w:szCs w:val="20"/>
        </w:rPr>
        <w:t>Het creëren van bewustwording van het belang en de noodzaak van het beschermen van persoonsgegevens.</w:t>
      </w:r>
    </w:p>
    <w:p w14:paraId="6FCB3A53" w14:textId="77777777" w:rsidR="00D34738" w:rsidRPr="00F66B8F" w:rsidRDefault="00D34738" w:rsidP="00D34738">
      <w:pPr>
        <w:pStyle w:val="ListParagraph"/>
        <w:ind w:left="825"/>
        <w:jc w:val="both"/>
        <w:rPr>
          <w:rFonts w:ascii="Open Sans" w:hAnsi="Open Sans" w:cs="Open Sans"/>
          <w:sz w:val="20"/>
          <w:szCs w:val="20"/>
        </w:rPr>
      </w:pPr>
    </w:p>
    <w:p w14:paraId="202AFDC1" w14:textId="76474BA1" w:rsidR="00D34738" w:rsidRPr="00F66B8F" w:rsidRDefault="00D34738" w:rsidP="00577E78">
      <w:pPr>
        <w:pStyle w:val="Heading1"/>
      </w:pPr>
      <w:r w:rsidRPr="00F66B8F">
        <w:t>Beleidsprincipes verwerking persoonsgegevens</w:t>
      </w:r>
    </w:p>
    <w:p w14:paraId="535C7549" w14:textId="6FC59E37" w:rsidR="008B7D98" w:rsidRPr="00F66B8F" w:rsidRDefault="008B7D98" w:rsidP="00D34738">
      <w:pPr>
        <w:jc w:val="both"/>
        <w:rPr>
          <w:rFonts w:ascii="Open Sans" w:hAnsi="Open Sans" w:cs="Open Sans"/>
          <w:sz w:val="20"/>
          <w:szCs w:val="20"/>
        </w:rPr>
      </w:pPr>
      <w:r w:rsidRPr="00F66B8F">
        <w:rPr>
          <w:rFonts w:ascii="Open Sans" w:hAnsi="Open Sans" w:cs="Open Sans"/>
          <w:sz w:val="20"/>
          <w:szCs w:val="20"/>
        </w:rPr>
        <w:t>Het algemene uitgangspunt van het privacybeleid is dat persoonsgegevens in overeenstemming met de relevante wet- en regelgeving worden verwerkt.</w:t>
      </w:r>
      <w:r w:rsidR="003B0A19" w:rsidRPr="00F66B8F">
        <w:rPr>
          <w:rFonts w:ascii="Open Sans" w:hAnsi="Open Sans" w:cs="Open Sans"/>
          <w:sz w:val="20"/>
          <w:szCs w:val="20"/>
        </w:rPr>
        <w:t xml:space="preserve"> Hierbij dient een goede balans te worden gevonden tussen het belang van Accuralis om persoonsgegevens te verwerken en het belang van betrokkenen om in een vrije omgeving eigen keuzes te maken met betrekking tot zijn/haar persoonsgegevens.</w:t>
      </w:r>
    </w:p>
    <w:p w14:paraId="0B539C8B" w14:textId="21A93E04" w:rsidR="007A18C2" w:rsidRPr="00F66B8F" w:rsidRDefault="007A18C2" w:rsidP="00D34738">
      <w:pPr>
        <w:jc w:val="both"/>
        <w:rPr>
          <w:rFonts w:ascii="Open Sans" w:hAnsi="Open Sans" w:cs="Open Sans"/>
          <w:sz w:val="20"/>
          <w:szCs w:val="20"/>
        </w:rPr>
      </w:pPr>
    </w:p>
    <w:p w14:paraId="74BCD7CC" w14:textId="78374A8A" w:rsidR="007A18C2" w:rsidRPr="00F66B8F" w:rsidRDefault="007A18C2" w:rsidP="00D34738">
      <w:pPr>
        <w:jc w:val="both"/>
        <w:rPr>
          <w:rFonts w:ascii="Open Sans" w:hAnsi="Open Sans" w:cs="Open Sans"/>
          <w:sz w:val="20"/>
          <w:szCs w:val="20"/>
        </w:rPr>
      </w:pPr>
      <w:r w:rsidRPr="00F66B8F">
        <w:rPr>
          <w:rFonts w:ascii="Open Sans" w:hAnsi="Open Sans" w:cs="Open Sans"/>
          <w:sz w:val="20"/>
          <w:szCs w:val="20"/>
        </w:rPr>
        <w:t>Om aan bovenstaand uitgangspunt te voldoen gelden de volgende aan de AVG ontleende principes:</w:t>
      </w:r>
    </w:p>
    <w:p w14:paraId="7C33955A" w14:textId="4699546F" w:rsidR="007A18C2" w:rsidRPr="00F66B8F" w:rsidRDefault="007A18C2" w:rsidP="007A18C2">
      <w:pPr>
        <w:pStyle w:val="ListParagraph"/>
        <w:numPr>
          <w:ilvl w:val="0"/>
          <w:numId w:val="2"/>
        </w:numPr>
        <w:jc w:val="both"/>
        <w:rPr>
          <w:rFonts w:ascii="Open Sans" w:hAnsi="Open Sans" w:cs="Open Sans"/>
          <w:sz w:val="20"/>
          <w:szCs w:val="20"/>
        </w:rPr>
      </w:pPr>
      <w:r w:rsidRPr="00F66B8F">
        <w:rPr>
          <w:rFonts w:ascii="Open Sans" w:hAnsi="Open Sans" w:cs="Open Sans"/>
          <w:sz w:val="20"/>
          <w:szCs w:val="20"/>
        </w:rPr>
        <w:t xml:space="preserve">Persoonsgegevens worden alleen verwerkt voor uitdrukkelijk omschreven en gerechtvaardigde doeleinden. </w:t>
      </w:r>
      <w:r w:rsidR="006D56CC" w:rsidRPr="00F66B8F">
        <w:rPr>
          <w:rFonts w:ascii="Open Sans" w:hAnsi="Open Sans" w:cs="Open Sans"/>
          <w:sz w:val="20"/>
          <w:szCs w:val="20"/>
        </w:rPr>
        <w:t>Deze doeleinden zijn concreet en voorafgaand aan de verwerking geformuleerd</w:t>
      </w:r>
      <w:r w:rsidR="00426D17" w:rsidRPr="00F66B8F">
        <w:rPr>
          <w:rFonts w:ascii="Open Sans" w:hAnsi="Open Sans" w:cs="Open Sans"/>
          <w:sz w:val="20"/>
          <w:szCs w:val="20"/>
        </w:rPr>
        <w:t xml:space="preserve"> (5 AVG)</w:t>
      </w:r>
      <w:r w:rsidR="006D56CC" w:rsidRPr="00F66B8F">
        <w:rPr>
          <w:rFonts w:ascii="Open Sans" w:hAnsi="Open Sans" w:cs="Open Sans"/>
          <w:sz w:val="20"/>
          <w:szCs w:val="20"/>
        </w:rPr>
        <w:t xml:space="preserve">. </w:t>
      </w:r>
    </w:p>
    <w:p w14:paraId="774D0670" w14:textId="05F96B14" w:rsidR="007646AE" w:rsidRPr="00F66B8F" w:rsidRDefault="007646AE" w:rsidP="007A18C2">
      <w:pPr>
        <w:pStyle w:val="ListParagraph"/>
        <w:numPr>
          <w:ilvl w:val="0"/>
          <w:numId w:val="2"/>
        </w:numPr>
        <w:jc w:val="both"/>
        <w:rPr>
          <w:rFonts w:ascii="Open Sans" w:hAnsi="Open Sans" w:cs="Open Sans"/>
          <w:sz w:val="20"/>
          <w:szCs w:val="20"/>
        </w:rPr>
      </w:pPr>
      <w:r w:rsidRPr="00F66B8F">
        <w:rPr>
          <w:rFonts w:ascii="Open Sans" w:hAnsi="Open Sans" w:cs="Open Sans"/>
          <w:sz w:val="20"/>
          <w:szCs w:val="20"/>
        </w:rPr>
        <w:t xml:space="preserve">Een verwerking van persoonsgegevens is gebaseerd op een van de wettelijke grondslagen zoals genoemd in de Algemene </w:t>
      </w:r>
      <w:r w:rsidR="00DB7BD5" w:rsidRPr="00F66B8F">
        <w:rPr>
          <w:rFonts w:ascii="Open Sans" w:hAnsi="Open Sans" w:cs="Open Sans"/>
          <w:sz w:val="20"/>
          <w:szCs w:val="20"/>
        </w:rPr>
        <w:t>Verordening</w:t>
      </w:r>
      <w:r w:rsidRPr="00F66B8F">
        <w:rPr>
          <w:rFonts w:ascii="Open Sans" w:hAnsi="Open Sans" w:cs="Open Sans"/>
          <w:sz w:val="20"/>
          <w:szCs w:val="20"/>
        </w:rPr>
        <w:t xml:space="preserve"> Gegevensbescherming (</w:t>
      </w:r>
      <w:r w:rsidR="00426D17" w:rsidRPr="00F66B8F">
        <w:rPr>
          <w:rFonts w:ascii="Open Sans" w:hAnsi="Open Sans" w:cs="Open Sans"/>
          <w:sz w:val="20"/>
          <w:szCs w:val="20"/>
        </w:rPr>
        <w:t xml:space="preserve">6 </w:t>
      </w:r>
      <w:r w:rsidRPr="00F66B8F">
        <w:rPr>
          <w:rFonts w:ascii="Open Sans" w:hAnsi="Open Sans" w:cs="Open Sans"/>
          <w:sz w:val="20"/>
          <w:szCs w:val="20"/>
        </w:rPr>
        <w:t xml:space="preserve">AVG). </w:t>
      </w:r>
    </w:p>
    <w:p w14:paraId="6E60DFDB" w14:textId="77777777" w:rsidR="00EF6D10" w:rsidRPr="00F66B8F" w:rsidRDefault="00EF6D10" w:rsidP="00EF6D10">
      <w:pPr>
        <w:pStyle w:val="ListParagraph"/>
        <w:numPr>
          <w:ilvl w:val="0"/>
          <w:numId w:val="2"/>
        </w:numPr>
        <w:rPr>
          <w:rFonts w:ascii="Open Sans" w:eastAsia="Times New Roman" w:hAnsi="Open Sans" w:cs="Open Sans"/>
          <w:sz w:val="20"/>
          <w:szCs w:val="20"/>
          <w:lang w:eastAsia="nl-NL"/>
        </w:rPr>
      </w:pPr>
      <w:r w:rsidRPr="00F66B8F">
        <w:rPr>
          <w:rFonts w:ascii="Open Sans" w:eastAsia="Times New Roman" w:hAnsi="Open Sans" w:cs="Open Sans"/>
          <w:sz w:val="20"/>
          <w:szCs w:val="20"/>
          <w:lang w:eastAsia="nl-NL"/>
        </w:rPr>
        <w:t>Bij een verwerking van persoonsgegevens, blijft de hoeveelheid en het soort gegevens beperkt tot de persoonsgegevens die noodzakelijk zijn voor het specifieke doeleinde. De gegevens dienen met het oog op dat doel toereikend, ter zake dienend en niet bovenmatig te zijn (dataminimalisatie).</w:t>
      </w:r>
    </w:p>
    <w:p w14:paraId="2EBFF9B4" w14:textId="77777777" w:rsidR="00AD4845" w:rsidRPr="00F66B8F" w:rsidRDefault="00AD4845" w:rsidP="00AD4845">
      <w:pPr>
        <w:pStyle w:val="ListParagraph"/>
        <w:numPr>
          <w:ilvl w:val="0"/>
          <w:numId w:val="2"/>
        </w:numPr>
        <w:rPr>
          <w:rFonts w:ascii="Open Sans" w:eastAsia="Times New Roman" w:hAnsi="Open Sans" w:cs="Open Sans"/>
          <w:sz w:val="20"/>
          <w:szCs w:val="20"/>
          <w:lang w:eastAsia="nl-NL"/>
        </w:rPr>
      </w:pPr>
      <w:r w:rsidRPr="00F66B8F">
        <w:rPr>
          <w:rFonts w:ascii="Open Sans" w:eastAsia="Times New Roman" w:hAnsi="Open Sans" w:cs="Open Sans"/>
          <w:sz w:val="20"/>
          <w:szCs w:val="20"/>
          <w:lang w:eastAsia="nl-NL"/>
        </w:rPr>
        <w:t>Verwerking van persoonsgegevens gebeurt op de minst ingrijpende wijze en dient in redelijke verhouding te staan tot het beoogde doeleinde (doelbinding).</w:t>
      </w:r>
    </w:p>
    <w:p w14:paraId="39EEC476" w14:textId="77777777" w:rsidR="00382D02" w:rsidRPr="00F66B8F" w:rsidRDefault="00382D02" w:rsidP="00382D02">
      <w:pPr>
        <w:pStyle w:val="ListParagraph"/>
        <w:numPr>
          <w:ilvl w:val="0"/>
          <w:numId w:val="2"/>
        </w:numPr>
        <w:rPr>
          <w:rFonts w:ascii="Open Sans" w:eastAsia="Times New Roman" w:hAnsi="Open Sans" w:cs="Open Sans"/>
          <w:sz w:val="20"/>
          <w:szCs w:val="20"/>
          <w:lang w:eastAsia="nl-NL"/>
        </w:rPr>
      </w:pPr>
      <w:r w:rsidRPr="00F66B8F">
        <w:rPr>
          <w:rFonts w:ascii="Open Sans" w:eastAsia="Times New Roman" w:hAnsi="Open Sans" w:cs="Open Sans"/>
          <w:sz w:val="20"/>
          <w:szCs w:val="20"/>
          <w:lang w:eastAsia="nl-NL"/>
        </w:rPr>
        <w:t>Er worden maatregelen getroffen om zoveel mogelijk te waarborgen dat de te verwerken persoonsgegevens juist en actueel zijn.</w:t>
      </w:r>
    </w:p>
    <w:p w14:paraId="1064C16A" w14:textId="77777777" w:rsidR="00EC25A4" w:rsidRPr="00F66B8F" w:rsidRDefault="00382D02" w:rsidP="00EC25A4">
      <w:pPr>
        <w:pStyle w:val="ListParagraph"/>
        <w:numPr>
          <w:ilvl w:val="0"/>
          <w:numId w:val="2"/>
        </w:numPr>
        <w:rPr>
          <w:rFonts w:ascii="Open Sans" w:eastAsia="Times New Roman" w:hAnsi="Open Sans" w:cs="Open Sans"/>
          <w:sz w:val="20"/>
          <w:szCs w:val="20"/>
          <w:lang w:eastAsia="nl-NL"/>
        </w:rPr>
      </w:pPr>
      <w:r w:rsidRPr="00F66B8F">
        <w:rPr>
          <w:rFonts w:ascii="Open Sans" w:eastAsia="Times New Roman" w:hAnsi="Open Sans" w:cs="Open Sans"/>
          <w:sz w:val="20"/>
          <w:szCs w:val="20"/>
          <w:lang w:eastAsia="nl-NL"/>
        </w:rPr>
        <w:t xml:space="preserve">Persoonsgegevens worden adequaat beveiligd volgens de geldende beveiligingsnormen. </w:t>
      </w:r>
    </w:p>
    <w:p w14:paraId="3B4D3311" w14:textId="7268296F" w:rsidR="008B1C6D" w:rsidRPr="00F66B8F" w:rsidRDefault="00382D02" w:rsidP="00EC25A4">
      <w:pPr>
        <w:pStyle w:val="ListParagraph"/>
        <w:numPr>
          <w:ilvl w:val="0"/>
          <w:numId w:val="2"/>
        </w:numPr>
        <w:rPr>
          <w:rFonts w:ascii="Open Sans" w:eastAsia="Times New Roman" w:hAnsi="Open Sans" w:cs="Open Sans"/>
          <w:sz w:val="20"/>
          <w:szCs w:val="20"/>
          <w:lang w:eastAsia="nl-NL"/>
        </w:rPr>
      </w:pPr>
      <w:r w:rsidRPr="00F66B8F">
        <w:rPr>
          <w:rFonts w:ascii="Open Sans" w:eastAsia="Times New Roman" w:hAnsi="Open Sans" w:cs="Open Sans"/>
          <w:sz w:val="20"/>
          <w:szCs w:val="20"/>
          <w:lang w:eastAsia="nl-NL"/>
        </w:rPr>
        <w:t>Persoonsgegevens worden niet verder verwerkt op een wijze die onverenigbaar is met de doeleinden waarvoor ze zijn verkregen.</w:t>
      </w:r>
      <w:r w:rsidRPr="00F66B8F">
        <w:rPr>
          <w:rFonts w:ascii="Open Sans" w:eastAsia="Times New Roman" w:hAnsi="Open Sans" w:cs="Open Sans"/>
          <w:lang w:eastAsia="nl-NL"/>
        </w:rPr>
        <w:t xml:space="preserve"> </w:t>
      </w:r>
    </w:p>
    <w:p w14:paraId="3AE3B843" w14:textId="6F5AC03E" w:rsidR="00EC25A4" w:rsidRPr="00F66B8F" w:rsidRDefault="00382D02" w:rsidP="00382D02">
      <w:pPr>
        <w:pStyle w:val="ListParagraph"/>
        <w:numPr>
          <w:ilvl w:val="0"/>
          <w:numId w:val="2"/>
        </w:numPr>
        <w:rPr>
          <w:rFonts w:ascii="Open Sans" w:eastAsia="Times New Roman" w:hAnsi="Open Sans" w:cs="Open Sans"/>
          <w:sz w:val="20"/>
          <w:szCs w:val="20"/>
          <w:lang w:eastAsia="nl-NL"/>
        </w:rPr>
      </w:pPr>
      <w:r w:rsidRPr="00F66B8F">
        <w:rPr>
          <w:rFonts w:ascii="Open Sans" w:eastAsia="Times New Roman" w:hAnsi="Open Sans" w:cs="Open Sans"/>
          <w:sz w:val="20"/>
          <w:szCs w:val="20"/>
          <w:lang w:eastAsia="nl-NL"/>
        </w:rPr>
        <w:t xml:space="preserve">Persoonsgegevens worden niet langer </w:t>
      </w:r>
      <w:r w:rsidR="009475D2">
        <w:rPr>
          <w:rFonts w:ascii="Open Sans" w:eastAsia="Times New Roman" w:hAnsi="Open Sans" w:cs="Open Sans"/>
          <w:sz w:val="20"/>
          <w:szCs w:val="20"/>
          <w:lang w:eastAsia="nl-NL"/>
        </w:rPr>
        <w:t>bewaard</w:t>
      </w:r>
      <w:r w:rsidRPr="00F66B8F">
        <w:rPr>
          <w:rFonts w:ascii="Open Sans" w:eastAsia="Times New Roman" w:hAnsi="Open Sans" w:cs="Open Sans"/>
          <w:sz w:val="20"/>
          <w:szCs w:val="20"/>
          <w:lang w:eastAsia="nl-NL"/>
        </w:rPr>
        <w:t xml:space="preserve"> dan noodzakelijk is voor de doeleinden van de verwerking, hierbij worden de van toepassing zijnde bewaar- en vernietigtermijnen in acht genomen. </w:t>
      </w:r>
    </w:p>
    <w:p w14:paraId="398EFD54" w14:textId="77777777" w:rsidR="00917E85" w:rsidRPr="00F66B8F" w:rsidRDefault="00382D02" w:rsidP="00382D02">
      <w:pPr>
        <w:pStyle w:val="ListParagraph"/>
        <w:numPr>
          <w:ilvl w:val="0"/>
          <w:numId w:val="2"/>
        </w:numPr>
        <w:rPr>
          <w:rFonts w:ascii="Open Sans" w:eastAsia="Times New Roman" w:hAnsi="Open Sans" w:cs="Open Sans"/>
          <w:sz w:val="20"/>
          <w:szCs w:val="20"/>
          <w:lang w:eastAsia="nl-NL"/>
        </w:rPr>
      </w:pPr>
      <w:r w:rsidRPr="00F66B8F">
        <w:rPr>
          <w:rFonts w:ascii="Open Sans" w:eastAsia="Times New Roman" w:hAnsi="Open Sans" w:cs="Open Sans"/>
          <w:sz w:val="20"/>
          <w:szCs w:val="20"/>
          <w:lang w:eastAsia="nl-NL"/>
        </w:rPr>
        <w:t xml:space="preserve">Iedere betrokkene heeft een wettelijk recht op inzage respectievelijk verbetering, aanvulling, verwijdering of afscherming van de in de afzonderlijke verwerkingen hem betreffende persoonsgegevens, en heeft in bepaalde gevallen het recht van verzet. </w:t>
      </w:r>
    </w:p>
    <w:p w14:paraId="24279970" w14:textId="787848D5" w:rsidR="00382D02" w:rsidRPr="00F66B8F" w:rsidRDefault="00382D02" w:rsidP="00382D02">
      <w:pPr>
        <w:pStyle w:val="ListParagraph"/>
        <w:numPr>
          <w:ilvl w:val="0"/>
          <w:numId w:val="2"/>
        </w:numPr>
        <w:rPr>
          <w:rFonts w:ascii="Open Sans" w:eastAsia="Times New Roman" w:hAnsi="Open Sans" w:cs="Open Sans"/>
          <w:sz w:val="20"/>
          <w:szCs w:val="20"/>
          <w:lang w:eastAsia="nl-NL"/>
        </w:rPr>
      </w:pPr>
      <w:r w:rsidRPr="00F66B8F">
        <w:rPr>
          <w:rFonts w:ascii="Open Sans" w:eastAsia="Times New Roman" w:hAnsi="Open Sans" w:cs="Open Sans"/>
          <w:sz w:val="20"/>
          <w:szCs w:val="20"/>
          <w:lang w:eastAsia="nl-NL"/>
        </w:rPr>
        <w:t>Bij alle registraties die niet strikt noodzakelijk zijn voor een bedrijfsproces zal aan de betrokkene voor zover technisch mogelijk een eenduidige zogenaamde opt-out procedure worden aangeboden.</w:t>
      </w:r>
    </w:p>
    <w:p w14:paraId="6FD1C5B3" w14:textId="3BC81EB2" w:rsidR="00324A8E" w:rsidRPr="00F66B8F" w:rsidRDefault="00324A8E">
      <w:pPr>
        <w:rPr>
          <w:rFonts w:ascii="Open Sans" w:hAnsi="Open Sans" w:cs="Open Sans"/>
          <w:b/>
          <w:bCs/>
          <w:sz w:val="20"/>
          <w:szCs w:val="20"/>
        </w:rPr>
      </w:pPr>
    </w:p>
    <w:p w14:paraId="3CB59A60" w14:textId="171DDDC6" w:rsidR="000D7297" w:rsidRPr="00F66B8F" w:rsidRDefault="00324A8E" w:rsidP="00577E78">
      <w:pPr>
        <w:pStyle w:val="Heading1"/>
      </w:pPr>
      <w:r w:rsidRPr="00F66B8F">
        <w:t>Wet en regelgeving</w:t>
      </w:r>
    </w:p>
    <w:p w14:paraId="4598C896" w14:textId="517B4E2A" w:rsidR="00324A8E" w:rsidRPr="00F66B8F" w:rsidRDefault="00324A8E" w:rsidP="00324A8E">
      <w:pPr>
        <w:jc w:val="both"/>
        <w:rPr>
          <w:rFonts w:ascii="Open Sans" w:hAnsi="Open Sans" w:cs="Open Sans"/>
          <w:bCs/>
          <w:sz w:val="20"/>
          <w:szCs w:val="20"/>
        </w:rPr>
      </w:pPr>
      <w:r w:rsidRPr="00F66B8F">
        <w:rPr>
          <w:rFonts w:ascii="Open Sans" w:hAnsi="Open Sans" w:cs="Open Sans"/>
          <w:bCs/>
          <w:sz w:val="20"/>
          <w:szCs w:val="20"/>
        </w:rPr>
        <w:t>Voor Accuralis zijn in het kader van de gegevensbescherming de volgende wetten en regelingen relevant:</w:t>
      </w:r>
    </w:p>
    <w:p w14:paraId="027275C8" w14:textId="5AA0C5D6" w:rsidR="00324A8E" w:rsidRPr="00F66B8F" w:rsidRDefault="00324A8E" w:rsidP="00324A8E">
      <w:pPr>
        <w:jc w:val="both"/>
        <w:rPr>
          <w:rFonts w:ascii="Open Sans" w:hAnsi="Open Sans" w:cs="Open Sans"/>
          <w:bCs/>
          <w:sz w:val="20"/>
          <w:szCs w:val="20"/>
        </w:rPr>
      </w:pPr>
    </w:p>
    <w:p w14:paraId="64D2978E" w14:textId="68049C96" w:rsidR="004B0F41" w:rsidRPr="00F66B8F" w:rsidRDefault="004B0F41" w:rsidP="004B0F41">
      <w:pPr>
        <w:pStyle w:val="ListParagraph"/>
        <w:numPr>
          <w:ilvl w:val="0"/>
          <w:numId w:val="3"/>
        </w:numPr>
        <w:jc w:val="both"/>
        <w:rPr>
          <w:rFonts w:ascii="Open Sans" w:hAnsi="Open Sans" w:cs="Open Sans"/>
          <w:bCs/>
          <w:sz w:val="20"/>
          <w:szCs w:val="20"/>
        </w:rPr>
      </w:pPr>
      <w:r w:rsidRPr="00F66B8F">
        <w:rPr>
          <w:rFonts w:ascii="Open Sans" w:hAnsi="Open Sans" w:cs="Open Sans"/>
          <w:bCs/>
          <w:sz w:val="20"/>
          <w:szCs w:val="20"/>
        </w:rPr>
        <w:t>Baseline Informatiebeveiliging (BIO)</w:t>
      </w:r>
    </w:p>
    <w:p w14:paraId="13F80F9F" w14:textId="37EC8711" w:rsidR="004B0F41" w:rsidRPr="00F66B8F" w:rsidRDefault="003E41F1" w:rsidP="004B0F41">
      <w:pPr>
        <w:pStyle w:val="ListParagraph"/>
        <w:jc w:val="both"/>
        <w:rPr>
          <w:rFonts w:ascii="Open Sans" w:hAnsi="Open Sans" w:cs="Open Sans"/>
          <w:bCs/>
          <w:sz w:val="20"/>
          <w:szCs w:val="20"/>
        </w:rPr>
      </w:pPr>
      <w:r w:rsidRPr="00F66B8F">
        <w:rPr>
          <w:rFonts w:ascii="Open Sans" w:hAnsi="Open Sans" w:cs="Open Sans"/>
          <w:bCs/>
          <w:sz w:val="20"/>
          <w:szCs w:val="20"/>
        </w:rPr>
        <w:t>De basisregel</w:t>
      </w:r>
      <w:r w:rsidR="00280856" w:rsidRPr="00F66B8F">
        <w:rPr>
          <w:rFonts w:ascii="Open Sans" w:hAnsi="Open Sans" w:cs="Open Sans"/>
          <w:bCs/>
          <w:sz w:val="20"/>
          <w:szCs w:val="20"/>
        </w:rPr>
        <w:t>s</w:t>
      </w:r>
      <w:r w:rsidRPr="00F66B8F">
        <w:rPr>
          <w:rFonts w:ascii="Open Sans" w:hAnsi="Open Sans" w:cs="Open Sans"/>
          <w:bCs/>
          <w:sz w:val="20"/>
          <w:szCs w:val="20"/>
        </w:rPr>
        <w:t xml:space="preserve"> uit het door de </w:t>
      </w:r>
      <w:r w:rsidR="00280856" w:rsidRPr="00F66B8F">
        <w:rPr>
          <w:rFonts w:ascii="Open Sans" w:hAnsi="Open Sans" w:cs="Open Sans"/>
          <w:bCs/>
          <w:sz w:val="20"/>
          <w:szCs w:val="20"/>
        </w:rPr>
        <w:t xml:space="preserve">rijksoverheid opgestelde ‘Baseline Informatiebeveiliging Overheid (BIO)’ </w:t>
      </w:r>
      <w:r w:rsidR="00ED73F3" w:rsidRPr="00F66B8F">
        <w:rPr>
          <w:rFonts w:ascii="Open Sans" w:hAnsi="Open Sans" w:cs="Open Sans"/>
          <w:bCs/>
          <w:sz w:val="20"/>
          <w:szCs w:val="20"/>
        </w:rPr>
        <w:t>wordt gebruikt als leidraad. Accuralis heeft maatregelen ingericht voor het waarborgen van de vertrouwelijkheid, integriteit en beschikbaarheid van gegevens en informatiesystemen.</w:t>
      </w:r>
      <w:r w:rsidR="00D779F0" w:rsidRPr="00F66B8F">
        <w:rPr>
          <w:rFonts w:ascii="Open Sans" w:hAnsi="Open Sans" w:cs="Open Sans"/>
          <w:bCs/>
          <w:sz w:val="20"/>
          <w:szCs w:val="20"/>
        </w:rPr>
        <w:t xml:space="preserve"> </w:t>
      </w:r>
    </w:p>
    <w:p w14:paraId="0E0343CC" w14:textId="50D4B824" w:rsidR="008445C4" w:rsidRPr="00F66B8F" w:rsidRDefault="008445C4" w:rsidP="004B0F41">
      <w:pPr>
        <w:pStyle w:val="ListParagraph"/>
        <w:numPr>
          <w:ilvl w:val="0"/>
          <w:numId w:val="3"/>
        </w:numPr>
        <w:jc w:val="both"/>
        <w:rPr>
          <w:rFonts w:ascii="Open Sans" w:hAnsi="Open Sans" w:cs="Open Sans"/>
          <w:bCs/>
          <w:sz w:val="20"/>
          <w:szCs w:val="20"/>
        </w:rPr>
      </w:pPr>
      <w:r w:rsidRPr="00F66B8F">
        <w:rPr>
          <w:rFonts w:ascii="Open Sans" w:hAnsi="Open Sans" w:cs="Open Sans"/>
          <w:bCs/>
          <w:sz w:val="20"/>
          <w:szCs w:val="20"/>
        </w:rPr>
        <w:t>Algemene Verordening Gegevensbescherming (AVG)</w:t>
      </w:r>
    </w:p>
    <w:p w14:paraId="0BA92AED" w14:textId="463E8508" w:rsidR="008445C4" w:rsidRPr="00F66B8F" w:rsidRDefault="008445C4" w:rsidP="008445C4">
      <w:pPr>
        <w:pStyle w:val="ListParagraph"/>
        <w:jc w:val="both"/>
        <w:rPr>
          <w:rFonts w:ascii="Open Sans" w:hAnsi="Open Sans" w:cs="Open Sans"/>
          <w:bCs/>
          <w:sz w:val="20"/>
          <w:szCs w:val="20"/>
        </w:rPr>
      </w:pPr>
      <w:r w:rsidRPr="00F66B8F">
        <w:rPr>
          <w:rFonts w:ascii="Open Sans" w:hAnsi="Open Sans" w:cs="Open Sans"/>
          <w:bCs/>
          <w:sz w:val="20"/>
          <w:szCs w:val="20"/>
        </w:rPr>
        <w:t>Accuralis heeft de wettelijke vereisten (waaronder het rechtmatig en zorgvuldig verwerken van persoonsgegevens en nemen van p</w:t>
      </w:r>
      <w:r w:rsidR="000C0294" w:rsidRPr="00F66B8F">
        <w:rPr>
          <w:rFonts w:ascii="Open Sans" w:hAnsi="Open Sans" w:cs="Open Sans"/>
          <w:bCs/>
          <w:sz w:val="20"/>
          <w:szCs w:val="20"/>
        </w:rPr>
        <w:t>a</w:t>
      </w:r>
      <w:r w:rsidRPr="00F66B8F">
        <w:rPr>
          <w:rFonts w:ascii="Open Sans" w:hAnsi="Open Sans" w:cs="Open Sans"/>
          <w:bCs/>
          <w:sz w:val="20"/>
          <w:szCs w:val="20"/>
        </w:rPr>
        <w:t xml:space="preserve">ssende technische en organisatorische maatregelen tegen verlies en onrechtmatige verwerking van data c.q. persoonsgegevens) </w:t>
      </w:r>
      <w:r w:rsidR="000C0294" w:rsidRPr="00F66B8F">
        <w:rPr>
          <w:rFonts w:ascii="Open Sans" w:hAnsi="Open Sans" w:cs="Open Sans"/>
          <w:bCs/>
          <w:sz w:val="20"/>
          <w:szCs w:val="20"/>
        </w:rPr>
        <w:t xml:space="preserve">geïmplementeerd door middel van dit privacybeleid. </w:t>
      </w:r>
    </w:p>
    <w:p w14:paraId="7E38E70B" w14:textId="6AAF4305" w:rsidR="004B0F41" w:rsidRPr="00F66B8F" w:rsidRDefault="000C0294" w:rsidP="004B0F41">
      <w:pPr>
        <w:pStyle w:val="ListParagraph"/>
        <w:numPr>
          <w:ilvl w:val="0"/>
          <w:numId w:val="3"/>
        </w:numPr>
        <w:jc w:val="both"/>
        <w:rPr>
          <w:rFonts w:ascii="Open Sans" w:hAnsi="Open Sans" w:cs="Open Sans"/>
          <w:bCs/>
          <w:sz w:val="20"/>
          <w:szCs w:val="20"/>
        </w:rPr>
      </w:pPr>
      <w:r w:rsidRPr="00F66B8F">
        <w:rPr>
          <w:rFonts w:ascii="Open Sans" w:hAnsi="Open Sans" w:cs="Open Sans"/>
          <w:bCs/>
          <w:sz w:val="20"/>
          <w:szCs w:val="20"/>
        </w:rPr>
        <w:t>Archiefwet en Archiefbesluit</w:t>
      </w:r>
    </w:p>
    <w:p w14:paraId="7FB12DA5" w14:textId="5263AA6F" w:rsidR="000C0294" w:rsidRPr="00F66B8F" w:rsidRDefault="000C0294" w:rsidP="000C0294">
      <w:pPr>
        <w:pStyle w:val="ListParagraph"/>
        <w:jc w:val="both"/>
        <w:rPr>
          <w:rFonts w:ascii="Open Sans" w:hAnsi="Open Sans" w:cs="Open Sans"/>
          <w:bCs/>
          <w:sz w:val="20"/>
          <w:szCs w:val="20"/>
        </w:rPr>
      </w:pPr>
      <w:r w:rsidRPr="00F66B8F">
        <w:rPr>
          <w:rFonts w:ascii="Open Sans" w:hAnsi="Open Sans" w:cs="Open Sans"/>
          <w:bCs/>
          <w:sz w:val="20"/>
          <w:szCs w:val="20"/>
        </w:rPr>
        <w:t>Accuralis houdt zich aan de voorschriften ten aanzien van bewaartermijnen, zoals die bijvoorbeeld in de Archiefwet zijn vastgelegd, en aan het Archiefbesluit over de wijze waarop omgegaan moet worden met informatie</w:t>
      </w:r>
      <w:r w:rsidR="00A86307" w:rsidRPr="00F66B8F">
        <w:rPr>
          <w:rFonts w:ascii="Open Sans" w:hAnsi="Open Sans" w:cs="Open Sans"/>
          <w:bCs/>
          <w:sz w:val="20"/>
          <w:szCs w:val="20"/>
        </w:rPr>
        <w:t xml:space="preserve"> vastgelegd in (gedigitaliseerde) documenten, informatiesystemen, websites, webapplicaties, e.d. </w:t>
      </w:r>
      <w:r w:rsidR="006C3982" w:rsidRPr="00F66B8F">
        <w:rPr>
          <w:rFonts w:ascii="Open Sans" w:hAnsi="Open Sans" w:cs="Open Sans"/>
          <w:bCs/>
          <w:sz w:val="20"/>
          <w:szCs w:val="20"/>
        </w:rPr>
        <w:t>De wettelijke vereisten zijn geïmplementeerd d.m.v.</w:t>
      </w:r>
      <w:r w:rsidR="00483346">
        <w:rPr>
          <w:rFonts w:ascii="Open Sans" w:hAnsi="Open Sans" w:cs="Open Sans"/>
          <w:bCs/>
          <w:sz w:val="20"/>
          <w:szCs w:val="20"/>
        </w:rPr>
        <w:t xml:space="preserve"> ISO27001</w:t>
      </w:r>
      <w:r w:rsidR="006C3982" w:rsidRPr="00F66B8F">
        <w:rPr>
          <w:rFonts w:ascii="Open Sans" w:hAnsi="Open Sans" w:cs="Open Sans"/>
          <w:bCs/>
          <w:sz w:val="20"/>
          <w:szCs w:val="20"/>
        </w:rPr>
        <w:t xml:space="preserve">. </w:t>
      </w:r>
    </w:p>
    <w:p w14:paraId="3C874E2C" w14:textId="1228570B" w:rsidR="00086CF4" w:rsidRPr="00F66B8F" w:rsidRDefault="00086CF4" w:rsidP="00086CF4">
      <w:pPr>
        <w:pStyle w:val="ListParagraph"/>
        <w:numPr>
          <w:ilvl w:val="0"/>
          <w:numId w:val="3"/>
        </w:numPr>
        <w:jc w:val="both"/>
        <w:rPr>
          <w:rFonts w:ascii="Open Sans" w:hAnsi="Open Sans" w:cs="Open Sans"/>
          <w:bCs/>
          <w:sz w:val="20"/>
          <w:szCs w:val="20"/>
        </w:rPr>
      </w:pPr>
      <w:r w:rsidRPr="00F66B8F">
        <w:rPr>
          <w:rFonts w:ascii="Open Sans" w:hAnsi="Open Sans" w:cs="Open Sans"/>
          <w:bCs/>
          <w:sz w:val="20"/>
          <w:szCs w:val="20"/>
        </w:rPr>
        <w:t>Telecommunicatiewet</w:t>
      </w:r>
    </w:p>
    <w:p w14:paraId="30A005DB" w14:textId="247D6C16" w:rsidR="00086CF4" w:rsidRPr="00F66B8F" w:rsidRDefault="00086CF4" w:rsidP="00086CF4">
      <w:pPr>
        <w:pStyle w:val="ListParagraph"/>
        <w:jc w:val="both"/>
        <w:rPr>
          <w:rFonts w:ascii="Open Sans" w:hAnsi="Open Sans" w:cs="Open Sans"/>
          <w:bCs/>
          <w:sz w:val="20"/>
          <w:szCs w:val="20"/>
        </w:rPr>
      </w:pPr>
      <w:r w:rsidRPr="00F66B8F">
        <w:rPr>
          <w:rFonts w:ascii="Open Sans" w:hAnsi="Open Sans" w:cs="Open Sans"/>
          <w:bCs/>
          <w:sz w:val="20"/>
          <w:szCs w:val="20"/>
        </w:rPr>
        <w:t xml:space="preserve">De Telecommunicatiewet beschrijft onder meer aan welke regels cookies op websites dienen te voldoen. </w:t>
      </w:r>
      <w:r w:rsidR="00801771" w:rsidRPr="00F66B8F">
        <w:rPr>
          <w:rFonts w:ascii="Open Sans" w:hAnsi="Open Sans" w:cs="Open Sans"/>
          <w:bCs/>
          <w:sz w:val="20"/>
          <w:szCs w:val="20"/>
        </w:rPr>
        <w:t xml:space="preserve">De website en </w:t>
      </w:r>
      <w:r w:rsidR="00C44A12" w:rsidRPr="00F66B8F">
        <w:rPr>
          <w:rFonts w:ascii="Open Sans" w:hAnsi="Open Sans" w:cs="Open Sans"/>
          <w:bCs/>
          <w:sz w:val="20"/>
          <w:szCs w:val="20"/>
        </w:rPr>
        <w:t>webapplicatie</w:t>
      </w:r>
      <w:r w:rsidR="00801771" w:rsidRPr="00F66B8F">
        <w:rPr>
          <w:rFonts w:ascii="Open Sans" w:hAnsi="Open Sans" w:cs="Open Sans"/>
          <w:bCs/>
          <w:sz w:val="20"/>
          <w:szCs w:val="20"/>
        </w:rPr>
        <w:t xml:space="preserve"> van Accuralis maken op dit moment geen gebruik van cookies.</w:t>
      </w:r>
    </w:p>
    <w:p w14:paraId="04FDB33F" w14:textId="573102BE" w:rsidR="000C0294" w:rsidRPr="00F66B8F" w:rsidRDefault="00086CF4" w:rsidP="004B0F41">
      <w:pPr>
        <w:pStyle w:val="ListParagraph"/>
        <w:numPr>
          <w:ilvl w:val="0"/>
          <w:numId w:val="3"/>
        </w:numPr>
        <w:jc w:val="both"/>
        <w:rPr>
          <w:rFonts w:ascii="Open Sans" w:hAnsi="Open Sans" w:cs="Open Sans"/>
          <w:bCs/>
          <w:sz w:val="20"/>
          <w:szCs w:val="20"/>
        </w:rPr>
      </w:pPr>
      <w:r w:rsidRPr="00F66B8F">
        <w:rPr>
          <w:rFonts w:ascii="Open Sans" w:hAnsi="Open Sans" w:cs="Open Sans"/>
          <w:bCs/>
          <w:sz w:val="20"/>
          <w:szCs w:val="20"/>
        </w:rPr>
        <w:t>Auteurswet</w:t>
      </w:r>
    </w:p>
    <w:p w14:paraId="0E432824" w14:textId="1A44F7D9" w:rsidR="00086CF4" w:rsidRPr="00F66B8F" w:rsidRDefault="00086CF4" w:rsidP="00086CF4">
      <w:pPr>
        <w:pStyle w:val="ListParagraph"/>
        <w:jc w:val="both"/>
        <w:rPr>
          <w:rFonts w:ascii="Open Sans" w:hAnsi="Open Sans" w:cs="Open Sans"/>
          <w:bCs/>
          <w:sz w:val="20"/>
          <w:szCs w:val="20"/>
        </w:rPr>
      </w:pPr>
      <w:r w:rsidRPr="00F66B8F">
        <w:rPr>
          <w:rFonts w:ascii="Open Sans" w:hAnsi="Open Sans" w:cs="Open Sans"/>
          <w:bCs/>
          <w:sz w:val="20"/>
          <w:szCs w:val="20"/>
        </w:rPr>
        <w:t>De Auteurswet beschrijft onder meer dat het publiceren van afbeeldingen, foto’s en video’s niet toegestaan is wanneer een redelijk belang van de betrokkene zich daartegen verzet. Dit wordt ook wel het portretrecht genoemd.</w:t>
      </w:r>
    </w:p>
    <w:p w14:paraId="56FE3DD3" w14:textId="1BFB0F5F" w:rsidR="00801771" w:rsidRPr="00F66B8F" w:rsidRDefault="00801771" w:rsidP="00801771">
      <w:pPr>
        <w:jc w:val="both"/>
        <w:rPr>
          <w:rFonts w:ascii="Open Sans" w:hAnsi="Open Sans" w:cs="Open Sans"/>
          <w:bCs/>
          <w:sz w:val="20"/>
          <w:szCs w:val="20"/>
        </w:rPr>
      </w:pPr>
    </w:p>
    <w:p w14:paraId="26151F17" w14:textId="774CB4C2" w:rsidR="00C46426" w:rsidRPr="00F66B8F" w:rsidRDefault="00801771" w:rsidP="00910F05">
      <w:pPr>
        <w:pStyle w:val="Heading1"/>
      </w:pPr>
      <w:r w:rsidRPr="00F66B8F">
        <w:t xml:space="preserve">Rollen en verantwoordelijkheden </w:t>
      </w:r>
      <w:r w:rsidR="00241971" w:rsidRPr="00F66B8F">
        <w:t>m.b.t.</w:t>
      </w:r>
      <w:r w:rsidRPr="00F66B8F">
        <w:t xml:space="preserve"> verwerking persoonsgegevens</w:t>
      </w:r>
    </w:p>
    <w:p w14:paraId="2B1E4C10" w14:textId="082BAC9D" w:rsidR="00F50385" w:rsidRPr="00F66B8F" w:rsidRDefault="00F93738" w:rsidP="00075781">
      <w:pPr>
        <w:jc w:val="both"/>
        <w:rPr>
          <w:rFonts w:ascii="Open Sans" w:hAnsi="Open Sans" w:cs="Open Sans"/>
          <w:bCs/>
          <w:sz w:val="20"/>
          <w:szCs w:val="20"/>
        </w:rPr>
      </w:pPr>
      <w:r w:rsidRPr="00F66B8F">
        <w:rPr>
          <w:rFonts w:ascii="Open Sans" w:hAnsi="Open Sans" w:cs="Open Sans"/>
          <w:bCs/>
          <w:sz w:val="20"/>
          <w:szCs w:val="20"/>
        </w:rPr>
        <w:t>Het creëren van bewustwording en de naleving van het privacybeleid is onderdeel van de integrale bedrijfsvoering en is belegd bij de co-founders van Accuralis</w:t>
      </w:r>
      <w:r w:rsidR="00910F05" w:rsidRPr="00F66B8F">
        <w:rPr>
          <w:rFonts w:ascii="Open Sans" w:hAnsi="Open Sans" w:cs="Open Sans"/>
          <w:bCs/>
          <w:sz w:val="20"/>
          <w:szCs w:val="20"/>
        </w:rPr>
        <w:t xml:space="preserve"> door:</w:t>
      </w:r>
    </w:p>
    <w:p w14:paraId="1FDA3A03" w14:textId="43D3F10E" w:rsidR="00F50385" w:rsidRPr="00F66B8F" w:rsidRDefault="00F93738" w:rsidP="00075781">
      <w:pPr>
        <w:pStyle w:val="ListParagraph"/>
        <w:numPr>
          <w:ilvl w:val="0"/>
          <w:numId w:val="4"/>
        </w:numPr>
        <w:jc w:val="both"/>
        <w:rPr>
          <w:rFonts w:ascii="Open Sans" w:hAnsi="Open Sans" w:cs="Open Sans"/>
          <w:bCs/>
          <w:sz w:val="20"/>
          <w:szCs w:val="20"/>
        </w:rPr>
      </w:pPr>
      <w:r w:rsidRPr="00F66B8F">
        <w:rPr>
          <w:rFonts w:ascii="Open Sans" w:hAnsi="Open Sans" w:cs="Open Sans"/>
          <w:bCs/>
          <w:sz w:val="20"/>
          <w:szCs w:val="20"/>
        </w:rPr>
        <w:t xml:space="preserve">de medewerkers op de hoogte </w:t>
      </w:r>
      <w:r w:rsidR="00910F05" w:rsidRPr="00F66B8F">
        <w:rPr>
          <w:rFonts w:ascii="Open Sans" w:hAnsi="Open Sans" w:cs="Open Sans"/>
          <w:bCs/>
          <w:sz w:val="20"/>
          <w:szCs w:val="20"/>
        </w:rPr>
        <w:t xml:space="preserve">te brengen van </w:t>
      </w:r>
      <w:r w:rsidRPr="00F66B8F">
        <w:rPr>
          <w:rFonts w:ascii="Open Sans" w:hAnsi="Open Sans" w:cs="Open Sans"/>
          <w:bCs/>
          <w:sz w:val="20"/>
          <w:szCs w:val="20"/>
        </w:rPr>
        <w:t>(de voor hun relevante aspecten van) het privacybeleid</w:t>
      </w:r>
    </w:p>
    <w:p w14:paraId="4CFE9987" w14:textId="2D895B6D" w:rsidR="00427B65" w:rsidRPr="00F66B8F" w:rsidRDefault="00910F05" w:rsidP="00075781">
      <w:pPr>
        <w:pStyle w:val="ListParagraph"/>
        <w:numPr>
          <w:ilvl w:val="0"/>
          <w:numId w:val="4"/>
        </w:numPr>
        <w:jc w:val="both"/>
        <w:rPr>
          <w:rFonts w:ascii="Open Sans" w:hAnsi="Open Sans" w:cs="Open Sans"/>
          <w:bCs/>
          <w:sz w:val="20"/>
          <w:szCs w:val="20"/>
        </w:rPr>
      </w:pPr>
      <w:r w:rsidRPr="00F66B8F">
        <w:rPr>
          <w:rFonts w:ascii="Open Sans" w:hAnsi="Open Sans" w:cs="Open Sans"/>
          <w:bCs/>
          <w:sz w:val="20"/>
          <w:szCs w:val="20"/>
        </w:rPr>
        <w:t xml:space="preserve">ervoor te zorgen dat </w:t>
      </w:r>
      <w:r w:rsidR="00696D25" w:rsidRPr="00F66B8F">
        <w:rPr>
          <w:rFonts w:ascii="Open Sans" w:hAnsi="Open Sans" w:cs="Open Sans"/>
          <w:bCs/>
          <w:sz w:val="20"/>
          <w:szCs w:val="20"/>
        </w:rPr>
        <w:t>het privacy</w:t>
      </w:r>
      <w:r w:rsidR="00787339">
        <w:rPr>
          <w:rFonts w:ascii="Open Sans" w:hAnsi="Open Sans" w:cs="Open Sans"/>
          <w:bCs/>
          <w:sz w:val="20"/>
          <w:szCs w:val="20"/>
        </w:rPr>
        <w:t xml:space="preserve"> </w:t>
      </w:r>
      <w:r w:rsidR="00696D25" w:rsidRPr="00F66B8F">
        <w:rPr>
          <w:rFonts w:ascii="Open Sans" w:hAnsi="Open Sans" w:cs="Open Sans"/>
          <w:bCs/>
          <w:sz w:val="20"/>
          <w:szCs w:val="20"/>
        </w:rPr>
        <w:t xml:space="preserve">bewustzijn van de medewerkers toereikend is, </w:t>
      </w:r>
    </w:p>
    <w:p w14:paraId="5D3C5A30" w14:textId="5D8B8932" w:rsidR="00716F67" w:rsidRPr="00EC47A2" w:rsidRDefault="00910F05" w:rsidP="00EC47A2">
      <w:pPr>
        <w:pStyle w:val="ListParagraph"/>
        <w:ind w:left="765"/>
        <w:jc w:val="both"/>
        <w:rPr>
          <w:rFonts w:ascii="Open Sans" w:hAnsi="Open Sans" w:cs="Open Sans"/>
          <w:bCs/>
          <w:sz w:val="20"/>
          <w:szCs w:val="20"/>
        </w:rPr>
      </w:pPr>
      <w:r w:rsidRPr="00F66B8F">
        <w:rPr>
          <w:rFonts w:ascii="Open Sans" w:hAnsi="Open Sans" w:cs="Open Sans"/>
          <w:bCs/>
          <w:sz w:val="20"/>
          <w:szCs w:val="20"/>
        </w:rPr>
        <w:t>toe te zien</w:t>
      </w:r>
      <w:r w:rsidR="00716F67" w:rsidRPr="00F66B8F">
        <w:rPr>
          <w:rFonts w:ascii="Open Sans" w:hAnsi="Open Sans" w:cs="Open Sans"/>
          <w:bCs/>
          <w:sz w:val="20"/>
          <w:szCs w:val="20"/>
        </w:rPr>
        <w:t xml:space="preserve"> op de naleving van het privacybeleid door de medewerkers</w:t>
      </w:r>
      <w:r w:rsidR="00EC47A2">
        <w:rPr>
          <w:rFonts w:ascii="Open Sans" w:hAnsi="Open Sans" w:cs="Open Sans"/>
          <w:bCs/>
          <w:sz w:val="20"/>
          <w:szCs w:val="20"/>
        </w:rPr>
        <w:t xml:space="preserve"> en </w:t>
      </w:r>
      <w:r w:rsidR="00716F67" w:rsidRPr="00EC47A2">
        <w:rPr>
          <w:rFonts w:ascii="Open Sans" w:hAnsi="Open Sans" w:cs="Open Sans"/>
          <w:bCs/>
          <w:sz w:val="20"/>
          <w:szCs w:val="20"/>
        </w:rPr>
        <w:t>periodiek het onderwerp privacy onder de aandacht brengen in werkoverleggen.</w:t>
      </w:r>
    </w:p>
    <w:p w14:paraId="582B983F" w14:textId="77777777" w:rsidR="00A333BF" w:rsidRPr="00F66B8F" w:rsidRDefault="00A333BF" w:rsidP="00075781">
      <w:pPr>
        <w:jc w:val="both"/>
        <w:rPr>
          <w:rFonts w:ascii="Open Sans" w:hAnsi="Open Sans" w:cs="Open Sans"/>
          <w:bCs/>
          <w:sz w:val="20"/>
          <w:szCs w:val="20"/>
        </w:rPr>
      </w:pPr>
    </w:p>
    <w:p w14:paraId="16A0DDDA" w14:textId="2D558253" w:rsidR="00A333BF" w:rsidRPr="00F66B8F" w:rsidRDefault="00A333BF" w:rsidP="00075781">
      <w:pPr>
        <w:jc w:val="both"/>
        <w:rPr>
          <w:rFonts w:ascii="Open Sans" w:hAnsi="Open Sans" w:cs="Open Sans"/>
          <w:b/>
          <w:sz w:val="20"/>
          <w:szCs w:val="20"/>
        </w:rPr>
      </w:pPr>
      <w:r w:rsidRPr="00F66B8F">
        <w:rPr>
          <w:rFonts w:ascii="Open Sans" w:hAnsi="Open Sans" w:cs="Open Sans"/>
          <w:b/>
          <w:sz w:val="20"/>
          <w:szCs w:val="20"/>
        </w:rPr>
        <w:t>Verantwoordelijke</w:t>
      </w:r>
      <w:r w:rsidR="00252B4B" w:rsidRPr="00F66B8F">
        <w:rPr>
          <w:rFonts w:ascii="Open Sans" w:hAnsi="Open Sans" w:cs="Open Sans"/>
          <w:b/>
          <w:sz w:val="20"/>
          <w:szCs w:val="20"/>
        </w:rPr>
        <w:t xml:space="preserve"> </w:t>
      </w:r>
    </w:p>
    <w:p w14:paraId="17939475" w14:textId="3A78510E" w:rsidR="00A333BF" w:rsidRPr="00F66B8F" w:rsidRDefault="00252B4B" w:rsidP="00075781">
      <w:pPr>
        <w:jc w:val="both"/>
        <w:rPr>
          <w:rFonts w:ascii="Open Sans" w:hAnsi="Open Sans" w:cs="Open Sans"/>
          <w:bCs/>
          <w:sz w:val="20"/>
          <w:szCs w:val="20"/>
        </w:rPr>
      </w:pPr>
      <w:r w:rsidRPr="00F66B8F">
        <w:rPr>
          <w:rFonts w:ascii="Open Sans" w:hAnsi="Open Sans" w:cs="Open Sans"/>
          <w:bCs/>
          <w:sz w:val="20"/>
          <w:szCs w:val="20"/>
        </w:rPr>
        <w:t>De co-founders van Accuralis zijn</w:t>
      </w:r>
      <w:r w:rsidR="003515BD" w:rsidRPr="00F66B8F">
        <w:rPr>
          <w:rFonts w:ascii="Open Sans" w:hAnsi="Open Sans" w:cs="Open Sans"/>
          <w:bCs/>
          <w:sz w:val="20"/>
          <w:szCs w:val="20"/>
        </w:rPr>
        <w:t xml:space="preserve"> eindverantwoordelijk voor de rechtmatige en zorgvuldige verwerking van persoonsgegevens binnen Accuralis</w:t>
      </w:r>
      <w:r w:rsidR="00AF0681" w:rsidRPr="00F66B8F">
        <w:rPr>
          <w:rFonts w:ascii="Open Sans" w:hAnsi="Open Sans" w:cs="Open Sans"/>
          <w:bCs/>
          <w:sz w:val="20"/>
          <w:szCs w:val="20"/>
        </w:rPr>
        <w:t xml:space="preserve"> en </w:t>
      </w:r>
      <w:r w:rsidR="00AC0174" w:rsidRPr="00F66B8F">
        <w:rPr>
          <w:rFonts w:ascii="Open Sans" w:hAnsi="Open Sans" w:cs="Open Sans"/>
          <w:bCs/>
          <w:sz w:val="20"/>
          <w:szCs w:val="20"/>
        </w:rPr>
        <w:t xml:space="preserve">zij </w:t>
      </w:r>
      <w:r w:rsidRPr="00F66B8F">
        <w:rPr>
          <w:rFonts w:ascii="Open Sans" w:hAnsi="Open Sans" w:cs="Open Sans"/>
          <w:bCs/>
          <w:sz w:val="20"/>
          <w:szCs w:val="20"/>
        </w:rPr>
        <w:t>stellen</w:t>
      </w:r>
      <w:r w:rsidR="00AC0174" w:rsidRPr="00F66B8F">
        <w:rPr>
          <w:rFonts w:ascii="Open Sans" w:hAnsi="Open Sans" w:cs="Open Sans"/>
          <w:bCs/>
          <w:sz w:val="20"/>
          <w:szCs w:val="20"/>
        </w:rPr>
        <w:t xml:space="preserve"> het beleid</w:t>
      </w:r>
      <w:r w:rsidR="00AF0681" w:rsidRPr="00F66B8F">
        <w:rPr>
          <w:rFonts w:ascii="Open Sans" w:hAnsi="Open Sans" w:cs="Open Sans"/>
          <w:bCs/>
          <w:sz w:val="20"/>
          <w:szCs w:val="20"/>
        </w:rPr>
        <w:t xml:space="preserve">, de maatregelen en de procedures op het gebied van verwerking vast. </w:t>
      </w:r>
    </w:p>
    <w:p w14:paraId="588B49E4" w14:textId="77777777" w:rsidR="00A333BF" w:rsidRPr="00F66B8F" w:rsidRDefault="00A333BF" w:rsidP="00075781">
      <w:pPr>
        <w:jc w:val="both"/>
        <w:rPr>
          <w:rFonts w:ascii="Open Sans" w:hAnsi="Open Sans" w:cs="Open Sans"/>
          <w:bCs/>
          <w:sz w:val="20"/>
          <w:szCs w:val="20"/>
        </w:rPr>
      </w:pPr>
    </w:p>
    <w:p w14:paraId="4BA62228" w14:textId="6BE19EAB" w:rsidR="00A333BF" w:rsidRPr="00F66B8F" w:rsidRDefault="00A333BF" w:rsidP="00075781">
      <w:pPr>
        <w:jc w:val="both"/>
        <w:rPr>
          <w:rFonts w:ascii="Open Sans" w:hAnsi="Open Sans" w:cs="Open Sans"/>
          <w:b/>
          <w:sz w:val="20"/>
          <w:szCs w:val="20"/>
        </w:rPr>
      </w:pPr>
      <w:r w:rsidRPr="00F66B8F">
        <w:rPr>
          <w:rFonts w:ascii="Open Sans" w:hAnsi="Open Sans" w:cs="Open Sans"/>
          <w:b/>
          <w:sz w:val="20"/>
          <w:szCs w:val="20"/>
        </w:rPr>
        <w:t>Functionaris gegevensbescherming</w:t>
      </w:r>
    </w:p>
    <w:p w14:paraId="73369B8D" w14:textId="633F0D39" w:rsidR="00427B65" w:rsidRPr="00F66B8F" w:rsidRDefault="00AD0327" w:rsidP="00075781">
      <w:pPr>
        <w:jc w:val="both"/>
        <w:rPr>
          <w:rFonts w:ascii="Open Sans" w:hAnsi="Open Sans" w:cs="Open Sans"/>
          <w:bCs/>
          <w:sz w:val="20"/>
          <w:szCs w:val="20"/>
        </w:rPr>
      </w:pPr>
      <w:r w:rsidRPr="00F66B8F">
        <w:rPr>
          <w:rFonts w:ascii="Open Sans" w:hAnsi="Open Sans" w:cs="Open Sans"/>
          <w:bCs/>
          <w:sz w:val="20"/>
          <w:szCs w:val="20"/>
        </w:rPr>
        <w:t xml:space="preserve">De AVG verplicht </w:t>
      </w:r>
      <w:r w:rsidR="00167A52" w:rsidRPr="00F66B8F">
        <w:rPr>
          <w:rFonts w:ascii="Open Sans" w:hAnsi="Open Sans" w:cs="Open Sans"/>
          <w:bCs/>
          <w:sz w:val="20"/>
          <w:szCs w:val="20"/>
        </w:rPr>
        <w:t xml:space="preserve">Accuralis zelf een ‘toezichthouder’ op de verwerking van persoonsgegevens aan te stellen. </w:t>
      </w:r>
      <w:r w:rsidR="002343D2" w:rsidRPr="00F66B8F">
        <w:rPr>
          <w:rFonts w:ascii="Open Sans" w:hAnsi="Open Sans" w:cs="Open Sans"/>
          <w:bCs/>
          <w:sz w:val="20"/>
          <w:szCs w:val="20"/>
        </w:rPr>
        <w:t xml:space="preserve">Deze toezichthouder wordt de Functionaris voor de Gegevensbescherming </w:t>
      </w:r>
      <w:r w:rsidR="00A62776" w:rsidRPr="00F66B8F">
        <w:rPr>
          <w:rFonts w:ascii="Open Sans" w:hAnsi="Open Sans" w:cs="Open Sans"/>
          <w:bCs/>
          <w:sz w:val="20"/>
          <w:szCs w:val="20"/>
        </w:rPr>
        <w:t xml:space="preserve">(FG) </w:t>
      </w:r>
      <w:r w:rsidR="002343D2" w:rsidRPr="00F66B8F">
        <w:rPr>
          <w:rFonts w:ascii="Open Sans" w:hAnsi="Open Sans" w:cs="Open Sans"/>
          <w:bCs/>
          <w:sz w:val="20"/>
          <w:szCs w:val="20"/>
        </w:rPr>
        <w:t xml:space="preserve">genoemd. </w:t>
      </w:r>
    </w:p>
    <w:p w14:paraId="372AFC34" w14:textId="071A3980" w:rsidR="00252B4B" w:rsidRPr="00F66B8F" w:rsidRDefault="00252B4B" w:rsidP="00075781">
      <w:pPr>
        <w:jc w:val="both"/>
        <w:rPr>
          <w:rFonts w:ascii="Open Sans" w:hAnsi="Open Sans" w:cs="Open Sans"/>
          <w:bCs/>
          <w:sz w:val="20"/>
          <w:szCs w:val="20"/>
        </w:rPr>
      </w:pPr>
    </w:p>
    <w:p w14:paraId="141C987A" w14:textId="611FE95F" w:rsidR="00252B4B" w:rsidRPr="00F66B8F" w:rsidRDefault="00A62776" w:rsidP="00075781">
      <w:pPr>
        <w:jc w:val="both"/>
        <w:rPr>
          <w:rFonts w:ascii="Open Sans" w:hAnsi="Open Sans" w:cs="Open Sans"/>
          <w:bCs/>
          <w:sz w:val="20"/>
          <w:szCs w:val="20"/>
        </w:rPr>
      </w:pPr>
      <w:r w:rsidRPr="00F66B8F">
        <w:rPr>
          <w:rFonts w:ascii="Open Sans" w:hAnsi="Open Sans" w:cs="Open Sans"/>
          <w:bCs/>
          <w:sz w:val="20"/>
          <w:szCs w:val="20"/>
        </w:rPr>
        <w:t>De FG heeft als taken:</w:t>
      </w:r>
    </w:p>
    <w:p w14:paraId="2048C38F" w14:textId="5CF78C9F" w:rsidR="00A62776" w:rsidRPr="00F66B8F" w:rsidRDefault="00A62776" w:rsidP="00A62776">
      <w:pPr>
        <w:pStyle w:val="ListParagraph"/>
        <w:numPr>
          <w:ilvl w:val="0"/>
          <w:numId w:val="5"/>
        </w:numPr>
        <w:jc w:val="both"/>
        <w:rPr>
          <w:rFonts w:ascii="Open Sans" w:hAnsi="Open Sans" w:cs="Open Sans"/>
          <w:bCs/>
          <w:sz w:val="20"/>
          <w:szCs w:val="20"/>
        </w:rPr>
      </w:pPr>
      <w:r w:rsidRPr="00F66B8F">
        <w:rPr>
          <w:rFonts w:ascii="Open Sans" w:hAnsi="Open Sans" w:cs="Open Sans"/>
          <w:bCs/>
          <w:sz w:val="20"/>
          <w:szCs w:val="20"/>
        </w:rPr>
        <w:t>ervoor zorgen dat de gegevensverwerkingen worden bijgehouden</w:t>
      </w:r>
    </w:p>
    <w:p w14:paraId="1FDA8EB3" w14:textId="1CE3B831" w:rsidR="00A62776" w:rsidRPr="00F66B8F" w:rsidRDefault="00A62776" w:rsidP="00A62776">
      <w:pPr>
        <w:pStyle w:val="ListParagraph"/>
        <w:numPr>
          <w:ilvl w:val="0"/>
          <w:numId w:val="5"/>
        </w:numPr>
        <w:jc w:val="both"/>
        <w:rPr>
          <w:rFonts w:ascii="Open Sans" w:hAnsi="Open Sans" w:cs="Open Sans"/>
          <w:bCs/>
          <w:sz w:val="20"/>
          <w:szCs w:val="20"/>
        </w:rPr>
      </w:pPr>
      <w:r w:rsidRPr="00F66B8F">
        <w:rPr>
          <w:rFonts w:ascii="Open Sans" w:hAnsi="Open Sans" w:cs="Open Sans"/>
          <w:bCs/>
          <w:sz w:val="20"/>
          <w:szCs w:val="20"/>
        </w:rPr>
        <w:t>zorgdragen voor bewustwording in de organisatie</w:t>
      </w:r>
    </w:p>
    <w:p w14:paraId="671DE2C0" w14:textId="5DD095CE" w:rsidR="00A62776" w:rsidRPr="00F66B8F" w:rsidRDefault="00D705E3" w:rsidP="00A62776">
      <w:pPr>
        <w:pStyle w:val="ListParagraph"/>
        <w:numPr>
          <w:ilvl w:val="0"/>
          <w:numId w:val="5"/>
        </w:numPr>
        <w:jc w:val="both"/>
        <w:rPr>
          <w:rFonts w:ascii="Open Sans" w:hAnsi="Open Sans" w:cs="Open Sans"/>
          <w:bCs/>
          <w:sz w:val="20"/>
          <w:szCs w:val="20"/>
        </w:rPr>
      </w:pPr>
      <w:r w:rsidRPr="00F66B8F">
        <w:rPr>
          <w:rFonts w:ascii="Open Sans" w:hAnsi="Open Sans" w:cs="Open Sans"/>
          <w:bCs/>
          <w:sz w:val="20"/>
          <w:szCs w:val="20"/>
        </w:rPr>
        <w:t>vragen beantwoorden omtrent privacy</w:t>
      </w:r>
    </w:p>
    <w:p w14:paraId="7E6752BC" w14:textId="460AEE87" w:rsidR="00D705E3" w:rsidRPr="00D069BB" w:rsidRDefault="00D705E3" w:rsidP="00D069BB">
      <w:pPr>
        <w:pStyle w:val="ListParagraph"/>
        <w:numPr>
          <w:ilvl w:val="0"/>
          <w:numId w:val="5"/>
        </w:numPr>
        <w:jc w:val="both"/>
        <w:rPr>
          <w:rFonts w:ascii="Open Sans" w:hAnsi="Open Sans" w:cs="Open Sans"/>
          <w:bCs/>
          <w:sz w:val="20"/>
          <w:szCs w:val="20"/>
        </w:rPr>
      </w:pPr>
      <w:r w:rsidRPr="00F66B8F">
        <w:rPr>
          <w:rFonts w:ascii="Open Sans" w:hAnsi="Open Sans" w:cs="Open Sans"/>
          <w:bCs/>
          <w:sz w:val="20"/>
          <w:szCs w:val="20"/>
        </w:rPr>
        <w:t>betrokken zijn bij de afhandeling van datalekken en andere incidenten</w:t>
      </w:r>
    </w:p>
    <w:p w14:paraId="48CE71AE" w14:textId="04DF787B" w:rsidR="00E66C79" w:rsidRPr="00F66B8F" w:rsidRDefault="00E66C79" w:rsidP="00A62776">
      <w:pPr>
        <w:pStyle w:val="ListParagraph"/>
        <w:numPr>
          <w:ilvl w:val="0"/>
          <w:numId w:val="5"/>
        </w:numPr>
        <w:jc w:val="both"/>
        <w:rPr>
          <w:rFonts w:ascii="Open Sans" w:hAnsi="Open Sans" w:cs="Open Sans"/>
          <w:bCs/>
          <w:sz w:val="20"/>
          <w:szCs w:val="20"/>
        </w:rPr>
      </w:pPr>
      <w:r w:rsidRPr="00F66B8F">
        <w:rPr>
          <w:rFonts w:ascii="Open Sans" w:hAnsi="Open Sans" w:cs="Open Sans"/>
          <w:bCs/>
          <w:sz w:val="20"/>
          <w:szCs w:val="20"/>
        </w:rPr>
        <w:t xml:space="preserve">het </w:t>
      </w:r>
      <w:r w:rsidR="00D069BB">
        <w:rPr>
          <w:rFonts w:ascii="Open Sans" w:hAnsi="Open Sans" w:cs="Open Sans"/>
          <w:bCs/>
          <w:sz w:val="20"/>
          <w:szCs w:val="20"/>
        </w:rPr>
        <w:t>jaarlijks</w:t>
      </w:r>
      <w:r w:rsidRPr="00F66B8F">
        <w:rPr>
          <w:rFonts w:ascii="Open Sans" w:hAnsi="Open Sans" w:cs="Open Sans"/>
          <w:bCs/>
          <w:sz w:val="20"/>
          <w:szCs w:val="20"/>
        </w:rPr>
        <w:t xml:space="preserve"> herzien van het privacybeleid om aan te sluiten bij nieuwe ontwikkelingen.</w:t>
      </w:r>
    </w:p>
    <w:p w14:paraId="4B866A25" w14:textId="77777777" w:rsidR="003515BD" w:rsidRPr="00F66B8F" w:rsidRDefault="003515BD" w:rsidP="00241971">
      <w:pPr>
        <w:rPr>
          <w:rFonts w:ascii="Open Sans" w:hAnsi="Open Sans" w:cs="Open Sans"/>
          <w:b/>
          <w:sz w:val="20"/>
          <w:szCs w:val="20"/>
        </w:rPr>
      </w:pPr>
    </w:p>
    <w:p w14:paraId="0D8ACECE" w14:textId="5E54B87E" w:rsidR="00241971" w:rsidRPr="00F66B8F" w:rsidRDefault="00C46426" w:rsidP="00241971">
      <w:pPr>
        <w:rPr>
          <w:rFonts w:ascii="Open Sans" w:hAnsi="Open Sans" w:cs="Open Sans"/>
          <w:b/>
          <w:sz w:val="20"/>
          <w:szCs w:val="20"/>
        </w:rPr>
      </w:pPr>
      <w:r w:rsidRPr="00F66B8F">
        <w:rPr>
          <w:rFonts w:ascii="Open Sans" w:hAnsi="Open Sans" w:cs="Open Sans"/>
          <w:b/>
          <w:sz w:val="20"/>
          <w:szCs w:val="20"/>
        </w:rPr>
        <w:t>Applicatie eigenaar</w:t>
      </w:r>
    </w:p>
    <w:p w14:paraId="3DB7DA35" w14:textId="1ED5A44C" w:rsidR="00871238" w:rsidRPr="00F66B8F" w:rsidRDefault="00991F18" w:rsidP="00C46426">
      <w:pPr>
        <w:jc w:val="both"/>
        <w:rPr>
          <w:rFonts w:ascii="Open Sans" w:hAnsi="Open Sans" w:cs="Open Sans"/>
          <w:bCs/>
          <w:sz w:val="20"/>
          <w:szCs w:val="20"/>
        </w:rPr>
      </w:pPr>
      <w:r w:rsidRPr="00F66B8F">
        <w:rPr>
          <w:rFonts w:ascii="Open Sans" w:hAnsi="Open Sans" w:cs="Open Sans"/>
          <w:bCs/>
          <w:sz w:val="20"/>
          <w:szCs w:val="20"/>
        </w:rPr>
        <w:t>De applicatie eigen</w:t>
      </w:r>
      <w:r w:rsidR="00917735" w:rsidRPr="00F66B8F">
        <w:rPr>
          <w:rFonts w:ascii="Open Sans" w:hAnsi="Open Sans" w:cs="Open Sans"/>
          <w:bCs/>
          <w:sz w:val="20"/>
          <w:szCs w:val="20"/>
        </w:rPr>
        <w:t>aa</w:t>
      </w:r>
      <w:r w:rsidRPr="00F66B8F">
        <w:rPr>
          <w:rFonts w:ascii="Open Sans" w:hAnsi="Open Sans" w:cs="Open Sans"/>
          <w:bCs/>
          <w:sz w:val="20"/>
          <w:szCs w:val="20"/>
        </w:rPr>
        <w:t>r is</w:t>
      </w:r>
      <w:r w:rsidR="00C46426" w:rsidRPr="00F66B8F">
        <w:rPr>
          <w:rFonts w:ascii="Open Sans" w:hAnsi="Open Sans" w:cs="Open Sans"/>
          <w:bCs/>
          <w:sz w:val="20"/>
          <w:szCs w:val="20"/>
        </w:rPr>
        <w:t xml:space="preserve"> ervoor verantwoordelijk dat de applicatie(s) en bijbehorende ICT-faciliteiten voldo</w:t>
      </w:r>
      <w:r w:rsidRPr="00F66B8F">
        <w:rPr>
          <w:rFonts w:ascii="Open Sans" w:hAnsi="Open Sans" w:cs="Open Sans"/>
          <w:bCs/>
          <w:sz w:val="20"/>
          <w:szCs w:val="20"/>
        </w:rPr>
        <w:t>en</w:t>
      </w:r>
      <w:r w:rsidR="00C46426" w:rsidRPr="00F66B8F">
        <w:rPr>
          <w:rFonts w:ascii="Open Sans" w:hAnsi="Open Sans" w:cs="Open Sans"/>
          <w:bCs/>
          <w:sz w:val="20"/>
          <w:szCs w:val="20"/>
        </w:rPr>
        <w:t xml:space="preserve"> aan het privacybeleid. </w:t>
      </w:r>
      <w:r w:rsidR="00C44986" w:rsidRPr="00F66B8F">
        <w:rPr>
          <w:rFonts w:ascii="Open Sans" w:hAnsi="Open Sans" w:cs="Open Sans"/>
          <w:bCs/>
          <w:sz w:val="20"/>
          <w:szCs w:val="20"/>
        </w:rPr>
        <w:t xml:space="preserve">Dit betekent dat </w:t>
      </w:r>
      <w:r w:rsidRPr="00F66B8F">
        <w:rPr>
          <w:rFonts w:ascii="Open Sans" w:hAnsi="Open Sans" w:cs="Open Sans"/>
          <w:bCs/>
          <w:sz w:val="20"/>
          <w:szCs w:val="20"/>
        </w:rPr>
        <w:t>de applicatie eigenaar</w:t>
      </w:r>
      <w:r w:rsidR="00C44986" w:rsidRPr="00F66B8F">
        <w:rPr>
          <w:rFonts w:ascii="Open Sans" w:hAnsi="Open Sans" w:cs="Open Sans"/>
          <w:bCs/>
          <w:sz w:val="20"/>
          <w:szCs w:val="20"/>
        </w:rPr>
        <w:t xml:space="preserve"> ervoor zorgt dat zowel nu als in de toekomst de applicatie(s) beantwoorden aan de eisen en wensen van de gebruikers en aan wet- en regelgeving. </w:t>
      </w:r>
    </w:p>
    <w:p w14:paraId="5592604F" w14:textId="6B85A01F" w:rsidR="00991F18" w:rsidRPr="00F66B8F" w:rsidRDefault="00991F18" w:rsidP="00C46426">
      <w:pPr>
        <w:jc w:val="both"/>
        <w:rPr>
          <w:rFonts w:ascii="Open Sans" w:hAnsi="Open Sans" w:cs="Open Sans"/>
          <w:bCs/>
          <w:sz w:val="20"/>
          <w:szCs w:val="20"/>
        </w:rPr>
      </w:pPr>
    </w:p>
    <w:p w14:paraId="005CB4E9" w14:textId="1B6171F7" w:rsidR="00991F18" w:rsidRPr="00F66B8F" w:rsidRDefault="00991F18" w:rsidP="00991F18">
      <w:pPr>
        <w:pStyle w:val="Heading1"/>
      </w:pPr>
      <w:r w:rsidRPr="00F66B8F">
        <w:t>Implementatie privacybeleid</w:t>
      </w:r>
    </w:p>
    <w:p w14:paraId="045DDAD7" w14:textId="2949837C" w:rsidR="00991F18" w:rsidRPr="00F66B8F" w:rsidRDefault="00991F18" w:rsidP="00E41A83">
      <w:pPr>
        <w:jc w:val="both"/>
        <w:rPr>
          <w:rFonts w:ascii="Open Sans" w:hAnsi="Open Sans" w:cs="Open Sans"/>
          <w:bCs/>
          <w:sz w:val="20"/>
          <w:szCs w:val="20"/>
        </w:rPr>
      </w:pPr>
      <w:r w:rsidRPr="00F66B8F">
        <w:rPr>
          <w:rFonts w:ascii="Open Sans" w:hAnsi="Open Sans" w:cs="Open Sans"/>
          <w:bCs/>
          <w:sz w:val="20"/>
          <w:szCs w:val="20"/>
        </w:rPr>
        <w:t xml:space="preserve">De </w:t>
      </w:r>
      <w:r w:rsidR="00E41A83" w:rsidRPr="00F66B8F">
        <w:rPr>
          <w:rFonts w:ascii="Open Sans" w:hAnsi="Open Sans" w:cs="Open Sans"/>
          <w:bCs/>
          <w:sz w:val="20"/>
          <w:szCs w:val="20"/>
        </w:rPr>
        <w:t xml:space="preserve">co-founders van Accuralis zijn verantwoordelijk voor verwerkingen van de persoonsgegevens, waarvan zij het doel en de middelen voor de verwerking vaststellen. Zij worden aangemerkt als eindverantwoordelijken in de zin van de AVG. </w:t>
      </w:r>
      <w:r w:rsidR="005915D6" w:rsidRPr="00F66B8F">
        <w:rPr>
          <w:rFonts w:ascii="Open Sans" w:hAnsi="Open Sans" w:cs="Open Sans"/>
          <w:bCs/>
          <w:sz w:val="20"/>
          <w:szCs w:val="20"/>
        </w:rPr>
        <w:t>De feitelijke verwerking van persoonsgegevens wordt echter op allerlei plekken binnen Accuralis uitgevoerd.</w:t>
      </w:r>
    </w:p>
    <w:p w14:paraId="0445E871" w14:textId="08F2F9F7" w:rsidR="005915D6" w:rsidRPr="00F66B8F" w:rsidRDefault="005915D6" w:rsidP="00E41A83">
      <w:pPr>
        <w:jc w:val="both"/>
        <w:rPr>
          <w:rFonts w:ascii="Open Sans" w:hAnsi="Open Sans" w:cs="Open Sans"/>
          <w:bCs/>
          <w:sz w:val="20"/>
          <w:szCs w:val="20"/>
        </w:rPr>
      </w:pPr>
    </w:p>
    <w:p w14:paraId="24C97FEB" w14:textId="0598F51E" w:rsidR="00D83C21" w:rsidRPr="00F66B8F" w:rsidRDefault="00D83C21" w:rsidP="00D83C21">
      <w:pPr>
        <w:jc w:val="both"/>
        <w:rPr>
          <w:rFonts w:ascii="Open Sans" w:hAnsi="Open Sans" w:cs="Open Sans"/>
          <w:b/>
          <w:sz w:val="20"/>
          <w:szCs w:val="20"/>
        </w:rPr>
      </w:pPr>
      <w:r w:rsidRPr="00F66B8F">
        <w:rPr>
          <w:rFonts w:ascii="Open Sans" w:hAnsi="Open Sans" w:cs="Open Sans"/>
          <w:b/>
          <w:sz w:val="20"/>
          <w:szCs w:val="20"/>
        </w:rPr>
        <w:t>Verdeling van verantwoordelijkheden</w:t>
      </w:r>
    </w:p>
    <w:p w14:paraId="6C6C3412" w14:textId="7F7D99F7" w:rsidR="005915D6" w:rsidRPr="00F66B8F" w:rsidRDefault="00D83C21" w:rsidP="00E41A83">
      <w:pPr>
        <w:jc w:val="both"/>
        <w:rPr>
          <w:rFonts w:ascii="Open Sans" w:hAnsi="Open Sans" w:cs="Open Sans"/>
          <w:bCs/>
          <w:sz w:val="20"/>
          <w:szCs w:val="20"/>
        </w:rPr>
      </w:pPr>
      <w:r w:rsidRPr="00F66B8F">
        <w:rPr>
          <w:rFonts w:ascii="Open Sans" w:hAnsi="Open Sans" w:cs="Open Sans"/>
          <w:bCs/>
          <w:sz w:val="20"/>
          <w:szCs w:val="20"/>
        </w:rPr>
        <w:t>De co-founders van Accuralis zijn eindverantwoordelijk vo</w:t>
      </w:r>
      <w:r w:rsidR="00A2402D" w:rsidRPr="00F66B8F">
        <w:rPr>
          <w:rFonts w:ascii="Open Sans" w:hAnsi="Open Sans" w:cs="Open Sans"/>
          <w:bCs/>
          <w:sz w:val="20"/>
          <w:szCs w:val="20"/>
        </w:rPr>
        <w:t>o</w:t>
      </w:r>
      <w:r w:rsidRPr="00F66B8F">
        <w:rPr>
          <w:rFonts w:ascii="Open Sans" w:hAnsi="Open Sans" w:cs="Open Sans"/>
          <w:bCs/>
          <w:sz w:val="20"/>
          <w:szCs w:val="20"/>
        </w:rPr>
        <w:t xml:space="preserve">r alle </w:t>
      </w:r>
      <w:r w:rsidR="00A2402D" w:rsidRPr="00F66B8F">
        <w:rPr>
          <w:rFonts w:ascii="Open Sans" w:hAnsi="Open Sans" w:cs="Open Sans"/>
          <w:bCs/>
          <w:sz w:val="20"/>
          <w:szCs w:val="20"/>
        </w:rPr>
        <w:t>gegevensverwerkingen</w:t>
      </w:r>
      <w:r w:rsidRPr="00F66B8F">
        <w:rPr>
          <w:rFonts w:ascii="Open Sans" w:hAnsi="Open Sans" w:cs="Open Sans"/>
          <w:bCs/>
          <w:sz w:val="20"/>
          <w:szCs w:val="20"/>
        </w:rPr>
        <w:t xml:space="preserve"> van Accuralis</w:t>
      </w:r>
      <w:r w:rsidR="00A2402D" w:rsidRPr="00F66B8F">
        <w:rPr>
          <w:rFonts w:ascii="Open Sans" w:hAnsi="Open Sans" w:cs="Open Sans"/>
          <w:bCs/>
          <w:sz w:val="20"/>
          <w:szCs w:val="20"/>
        </w:rPr>
        <w:t xml:space="preserve">, waarbij iedere medewerker overeenkomstig zijn rol een eigen </w:t>
      </w:r>
      <w:r w:rsidR="00FF43A1" w:rsidRPr="00F66B8F">
        <w:rPr>
          <w:rFonts w:ascii="Open Sans" w:hAnsi="Open Sans" w:cs="Open Sans"/>
          <w:bCs/>
          <w:sz w:val="20"/>
          <w:szCs w:val="20"/>
        </w:rPr>
        <w:t>verantwoordelijkheid</w:t>
      </w:r>
      <w:r w:rsidR="00A2402D" w:rsidRPr="00F66B8F">
        <w:rPr>
          <w:rFonts w:ascii="Open Sans" w:hAnsi="Open Sans" w:cs="Open Sans"/>
          <w:bCs/>
          <w:sz w:val="20"/>
          <w:szCs w:val="20"/>
        </w:rPr>
        <w:t xml:space="preserve"> heeft. </w:t>
      </w:r>
      <w:r w:rsidR="005915D6" w:rsidRPr="00F66B8F">
        <w:rPr>
          <w:rFonts w:ascii="Open Sans" w:hAnsi="Open Sans" w:cs="Open Sans"/>
          <w:bCs/>
          <w:sz w:val="20"/>
          <w:szCs w:val="20"/>
        </w:rPr>
        <w:t xml:space="preserve"> </w:t>
      </w:r>
    </w:p>
    <w:p w14:paraId="3E65ADF3" w14:textId="10889950" w:rsidR="00A2402D" w:rsidRPr="00F66B8F" w:rsidRDefault="00051924" w:rsidP="00E41A83">
      <w:pPr>
        <w:jc w:val="both"/>
        <w:rPr>
          <w:rFonts w:ascii="Open Sans" w:hAnsi="Open Sans" w:cs="Open Sans"/>
          <w:bCs/>
          <w:sz w:val="20"/>
          <w:szCs w:val="20"/>
        </w:rPr>
      </w:pPr>
      <w:r w:rsidRPr="00F66B8F">
        <w:rPr>
          <w:rFonts w:ascii="Open Sans" w:hAnsi="Open Sans" w:cs="Open Sans"/>
          <w:bCs/>
          <w:sz w:val="20"/>
          <w:szCs w:val="20"/>
        </w:rPr>
        <w:t xml:space="preserve">Privacy is ieders verantwoordelijkheid. Van medewerkers en derden wordt verwacht dat ze zich integer gedragen en zorgvuldig omgaan met persoonsgegevens. </w:t>
      </w:r>
    </w:p>
    <w:p w14:paraId="636E39D9" w14:textId="16AE24FB" w:rsidR="00FF43A1" w:rsidRPr="00F66B8F" w:rsidRDefault="00FF43A1" w:rsidP="00E41A83">
      <w:pPr>
        <w:jc w:val="both"/>
        <w:rPr>
          <w:rFonts w:ascii="Open Sans" w:hAnsi="Open Sans" w:cs="Open Sans"/>
          <w:bCs/>
          <w:sz w:val="20"/>
          <w:szCs w:val="20"/>
        </w:rPr>
      </w:pPr>
    </w:p>
    <w:p w14:paraId="31CD8148" w14:textId="25719681" w:rsidR="00FF43A1" w:rsidRPr="00F66B8F" w:rsidRDefault="00FF43A1" w:rsidP="00E41A83">
      <w:pPr>
        <w:jc w:val="both"/>
        <w:rPr>
          <w:rFonts w:ascii="Open Sans" w:hAnsi="Open Sans" w:cs="Open Sans"/>
          <w:b/>
          <w:sz w:val="20"/>
          <w:szCs w:val="20"/>
        </w:rPr>
      </w:pPr>
      <w:r w:rsidRPr="00F66B8F">
        <w:rPr>
          <w:rFonts w:ascii="Open Sans" w:hAnsi="Open Sans" w:cs="Open Sans"/>
          <w:b/>
          <w:sz w:val="20"/>
          <w:szCs w:val="20"/>
        </w:rPr>
        <w:t>Bewustwording</w:t>
      </w:r>
    </w:p>
    <w:p w14:paraId="11A7964D" w14:textId="5C6AD216" w:rsidR="00FF43A1" w:rsidRPr="00F66B8F" w:rsidRDefault="004422BC" w:rsidP="00E41A83">
      <w:pPr>
        <w:jc w:val="both"/>
        <w:rPr>
          <w:rFonts w:ascii="Open Sans" w:hAnsi="Open Sans" w:cs="Open Sans"/>
          <w:bCs/>
          <w:sz w:val="20"/>
          <w:szCs w:val="20"/>
        </w:rPr>
      </w:pPr>
      <w:r w:rsidRPr="00F66B8F">
        <w:rPr>
          <w:rFonts w:ascii="Open Sans" w:hAnsi="Open Sans" w:cs="Open Sans"/>
          <w:bCs/>
          <w:sz w:val="20"/>
          <w:szCs w:val="20"/>
        </w:rPr>
        <w:t xml:space="preserve">Naast </w:t>
      </w:r>
      <w:r w:rsidR="0082114B" w:rsidRPr="00F66B8F">
        <w:rPr>
          <w:rFonts w:ascii="Open Sans" w:hAnsi="Open Sans" w:cs="Open Sans"/>
          <w:bCs/>
          <w:sz w:val="20"/>
          <w:szCs w:val="20"/>
        </w:rPr>
        <w:t xml:space="preserve">het </w:t>
      </w:r>
      <w:r w:rsidRPr="00F66B8F">
        <w:rPr>
          <w:rFonts w:ascii="Open Sans" w:hAnsi="Open Sans" w:cs="Open Sans"/>
          <w:bCs/>
          <w:sz w:val="20"/>
          <w:szCs w:val="20"/>
        </w:rPr>
        <w:t xml:space="preserve">beleid en </w:t>
      </w:r>
      <w:r w:rsidR="0082114B" w:rsidRPr="00F66B8F">
        <w:rPr>
          <w:rFonts w:ascii="Open Sans" w:hAnsi="Open Sans" w:cs="Open Sans"/>
          <w:bCs/>
          <w:sz w:val="20"/>
          <w:szCs w:val="20"/>
        </w:rPr>
        <w:t xml:space="preserve">de </w:t>
      </w:r>
      <w:r w:rsidRPr="00F66B8F">
        <w:rPr>
          <w:rFonts w:ascii="Open Sans" w:hAnsi="Open Sans" w:cs="Open Sans"/>
          <w:bCs/>
          <w:sz w:val="20"/>
          <w:szCs w:val="20"/>
        </w:rPr>
        <w:t xml:space="preserve">maatregelen </w:t>
      </w:r>
      <w:r w:rsidR="00364E59" w:rsidRPr="00F66B8F">
        <w:rPr>
          <w:rFonts w:ascii="Open Sans" w:hAnsi="Open Sans" w:cs="Open Sans"/>
          <w:bCs/>
          <w:sz w:val="20"/>
          <w:szCs w:val="20"/>
        </w:rPr>
        <w:t xml:space="preserve">krijgt </w:t>
      </w:r>
      <w:r w:rsidRPr="00F66B8F">
        <w:rPr>
          <w:rFonts w:ascii="Open Sans" w:hAnsi="Open Sans" w:cs="Open Sans"/>
          <w:bCs/>
          <w:sz w:val="20"/>
          <w:szCs w:val="20"/>
        </w:rPr>
        <w:t xml:space="preserve">bewustwording met betrekking tot privacy en veiligheid </w:t>
      </w:r>
      <w:r w:rsidR="0082114B" w:rsidRPr="00F66B8F">
        <w:rPr>
          <w:rFonts w:ascii="Open Sans" w:hAnsi="Open Sans" w:cs="Open Sans"/>
          <w:bCs/>
          <w:sz w:val="20"/>
          <w:szCs w:val="20"/>
        </w:rPr>
        <w:t xml:space="preserve">regelmatig </w:t>
      </w:r>
      <w:r w:rsidR="00364E59" w:rsidRPr="00F66B8F">
        <w:rPr>
          <w:rFonts w:ascii="Open Sans" w:hAnsi="Open Sans" w:cs="Open Sans"/>
          <w:bCs/>
          <w:sz w:val="20"/>
          <w:szCs w:val="20"/>
        </w:rPr>
        <w:t>aandacht bij Accuralis</w:t>
      </w:r>
      <w:r w:rsidR="0085719C" w:rsidRPr="00F66B8F">
        <w:rPr>
          <w:rFonts w:ascii="Open Sans" w:hAnsi="Open Sans" w:cs="Open Sans"/>
          <w:bCs/>
          <w:sz w:val="20"/>
          <w:szCs w:val="20"/>
        </w:rPr>
        <w:t xml:space="preserve"> door dit periodiek terug te laten komen in werkoverleggen. </w:t>
      </w:r>
    </w:p>
    <w:p w14:paraId="489967CB" w14:textId="402FBF59" w:rsidR="00052A9C" w:rsidRPr="00F66B8F" w:rsidRDefault="00052A9C" w:rsidP="00E41A83">
      <w:pPr>
        <w:jc w:val="both"/>
        <w:rPr>
          <w:rFonts w:ascii="Open Sans" w:hAnsi="Open Sans" w:cs="Open Sans"/>
          <w:bCs/>
          <w:sz w:val="20"/>
          <w:szCs w:val="20"/>
        </w:rPr>
      </w:pPr>
    </w:p>
    <w:p w14:paraId="02CC82B1" w14:textId="5F5C3C04" w:rsidR="00052A9C" w:rsidRPr="00F66B8F" w:rsidRDefault="00052A9C" w:rsidP="00E41A83">
      <w:pPr>
        <w:jc w:val="both"/>
        <w:rPr>
          <w:rFonts w:ascii="Open Sans" w:hAnsi="Open Sans" w:cs="Open Sans"/>
          <w:b/>
          <w:bCs/>
          <w:sz w:val="20"/>
          <w:szCs w:val="20"/>
        </w:rPr>
      </w:pPr>
      <w:r w:rsidRPr="00F66B8F">
        <w:rPr>
          <w:rFonts w:ascii="Open Sans" w:hAnsi="Open Sans" w:cs="Open Sans"/>
          <w:b/>
          <w:bCs/>
          <w:sz w:val="20"/>
          <w:szCs w:val="20"/>
        </w:rPr>
        <w:t>Controle en naleving</w:t>
      </w:r>
    </w:p>
    <w:p w14:paraId="70775000" w14:textId="37B3CD52" w:rsidR="00052A9C" w:rsidRPr="00F66B8F" w:rsidRDefault="00052A9C" w:rsidP="00E41A83">
      <w:pPr>
        <w:jc w:val="both"/>
        <w:rPr>
          <w:rFonts w:ascii="Open Sans" w:hAnsi="Open Sans" w:cs="Open Sans"/>
          <w:sz w:val="20"/>
          <w:szCs w:val="20"/>
        </w:rPr>
      </w:pPr>
      <w:r w:rsidRPr="00F66B8F">
        <w:rPr>
          <w:rFonts w:ascii="Open Sans" w:hAnsi="Open Sans" w:cs="Open Sans"/>
          <w:sz w:val="20"/>
          <w:szCs w:val="20"/>
        </w:rPr>
        <w:t xml:space="preserve">De FG houdt toezicht op de naleving van de privacywetgeving en het privacybeleid, inclusief de toewijzing van verantwoordelijkheden </w:t>
      </w:r>
      <w:r w:rsidR="00EC628E" w:rsidRPr="00F66B8F">
        <w:rPr>
          <w:rFonts w:ascii="Open Sans" w:hAnsi="Open Sans" w:cs="Open Sans"/>
          <w:sz w:val="20"/>
          <w:szCs w:val="20"/>
        </w:rPr>
        <w:t xml:space="preserve">en bewustmaking van het personeel. </w:t>
      </w:r>
      <w:r w:rsidR="00AF3037" w:rsidRPr="00F66B8F">
        <w:rPr>
          <w:rFonts w:ascii="Open Sans" w:hAnsi="Open Sans" w:cs="Open Sans"/>
          <w:sz w:val="20"/>
          <w:szCs w:val="20"/>
        </w:rPr>
        <w:t xml:space="preserve">Technologische en organisatorische ontwikkelingen binnen en buiten Accuralis maken het noodzakelijk om periodiek te bezien of men nog voldoende op koers </w:t>
      </w:r>
      <w:r w:rsidR="00D95942" w:rsidRPr="00F66B8F">
        <w:rPr>
          <w:rFonts w:ascii="Open Sans" w:hAnsi="Open Sans" w:cs="Open Sans"/>
          <w:sz w:val="20"/>
          <w:szCs w:val="20"/>
        </w:rPr>
        <w:t>zit met het privacybeleid.</w:t>
      </w:r>
    </w:p>
    <w:p w14:paraId="07D8A121" w14:textId="1CAA1667" w:rsidR="001D22C2" w:rsidRPr="00F66B8F" w:rsidRDefault="001D22C2" w:rsidP="00E41A83">
      <w:pPr>
        <w:jc w:val="both"/>
        <w:rPr>
          <w:rFonts w:ascii="Open Sans" w:hAnsi="Open Sans" w:cs="Open Sans"/>
          <w:sz w:val="20"/>
          <w:szCs w:val="20"/>
        </w:rPr>
      </w:pPr>
    </w:p>
    <w:p w14:paraId="442A35B9" w14:textId="0C0F29CD" w:rsidR="001D22C2" w:rsidRPr="00F66B8F" w:rsidRDefault="001D22C2" w:rsidP="001D22C2">
      <w:pPr>
        <w:pStyle w:val="Heading1"/>
      </w:pPr>
      <w:r w:rsidRPr="00F66B8F">
        <w:t>Rechtmatige en zorgvuldige verwerking van persoonsgegevens</w:t>
      </w:r>
    </w:p>
    <w:p w14:paraId="69C7059B" w14:textId="77777777" w:rsidR="00E614C4" w:rsidRPr="00F66B8F" w:rsidRDefault="00E614C4" w:rsidP="001D22C2">
      <w:pPr>
        <w:rPr>
          <w:rFonts w:ascii="Open Sans" w:hAnsi="Open Sans" w:cs="Open Sans"/>
          <w:bCs/>
          <w:sz w:val="20"/>
          <w:szCs w:val="20"/>
        </w:rPr>
      </w:pPr>
    </w:p>
    <w:p w14:paraId="330187DF" w14:textId="77777777" w:rsidR="00E614C4" w:rsidRPr="00F66B8F" w:rsidRDefault="00E614C4" w:rsidP="00626A0B">
      <w:pPr>
        <w:jc w:val="both"/>
        <w:rPr>
          <w:rFonts w:ascii="Open Sans" w:hAnsi="Open Sans" w:cs="Open Sans"/>
          <w:b/>
          <w:sz w:val="20"/>
          <w:szCs w:val="20"/>
        </w:rPr>
      </w:pPr>
      <w:r w:rsidRPr="00F66B8F">
        <w:rPr>
          <w:rFonts w:ascii="Open Sans" w:hAnsi="Open Sans" w:cs="Open Sans"/>
          <w:b/>
          <w:sz w:val="20"/>
          <w:szCs w:val="20"/>
        </w:rPr>
        <w:t>Grondslag, doelbinding en belangenafweging</w:t>
      </w:r>
    </w:p>
    <w:p w14:paraId="3CC34CAE" w14:textId="217BEE84" w:rsidR="001D22C2" w:rsidRPr="00F66B8F" w:rsidRDefault="00E614C4" w:rsidP="00626A0B">
      <w:pPr>
        <w:jc w:val="both"/>
        <w:rPr>
          <w:rFonts w:ascii="Open Sans" w:hAnsi="Open Sans" w:cs="Open Sans"/>
          <w:bCs/>
          <w:sz w:val="20"/>
          <w:szCs w:val="20"/>
        </w:rPr>
      </w:pPr>
      <w:r w:rsidRPr="00F66B8F">
        <w:rPr>
          <w:rFonts w:ascii="Open Sans" w:hAnsi="Open Sans" w:cs="Open Sans"/>
          <w:bCs/>
          <w:sz w:val="20"/>
          <w:szCs w:val="20"/>
        </w:rPr>
        <w:t xml:space="preserve">Het verwerken van persoonsgegevens moet gebaseerd zijn op een van de wettelijke gronden zoals beschreven in artikel 6 AVG. </w:t>
      </w:r>
      <w:r w:rsidR="00626A0B" w:rsidRPr="00F66B8F">
        <w:rPr>
          <w:rFonts w:ascii="Open Sans" w:hAnsi="Open Sans" w:cs="Open Sans"/>
          <w:bCs/>
          <w:sz w:val="20"/>
          <w:szCs w:val="20"/>
        </w:rPr>
        <w:t xml:space="preserve">De verwerkingsverantwoordelijke omschrijft vooraf de doeleinden voor de verwerking. Deze doeleinden zijn concreet en specifiek </w:t>
      </w:r>
      <w:r w:rsidR="005468F0" w:rsidRPr="00F66B8F">
        <w:rPr>
          <w:rFonts w:ascii="Open Sans" w:hAnsi="Open Sans" w:cs="Open Sans"/>
          <w:bCs/>
          <w:sz w:val="20"/>
          <w:szCs w:val="20"/>
        </w:rPr>
        <w:t>geformuleerd</w:t>
      </w:r>
      <w:r w:rsidR="00626A0B" w:rsidRPr="00F66B8F">
        <w:rPr>
          <w:rFonts w:ascii="Open Sans" w:hAnsi="Open Sans" w:cs="Open Sans"/>
          <w:bCs/>
          <w:sz w:val="20"/>
          <w:szCs w:val="20"/>
        </w:rPr>
        <w:t xml:space="preserve">. Bij elke verwerking </w:t>
      </w:r>
      <w:r w:rsidR="005468F0" w:rsidRPr="00F66B8F">
        <w:rPr>
          <w:rFonts w:ascii="Open Sans" w:hAnsi="Open Sans" w:cs="Open Sans"/>
          <w:bCs/>
          <w:sz w:val="20"/>
          <w:szCs w:val="20"/>
        </w:rPr>
        <w:t xml:space="preserve">wordt getoetst in hoeverre het verwerken van persoonsgegevens noodzakelijk is. Hierbij worden verschillende </w:t>
      </w:r>
      <w:r w:rsidR="00F2521D" w:rsidRPr="00F66B8F">
        <w:rPr>
          <w:rFonts w:ascii="Open Sans" w:hAnsi="Open Sans" w:cs="Open Sans"/>
          <w:bCs/>
          <w:sz w:val="20"/>
          <w:szCs w:val="20"/>
        </w:rPr>
        <w:t>belangen</w:t>
      </w:r>
      <w:r w:rsidR="005468F0" w:rsidRPr="00F66B8F">
        <w:rPr>
          <w:rFonts w:ascii="Open Sans" w:hAnsi="Open Sans" w:cs="Open Sans"/>
          <w:bCs/>
          <w:sz w:val="20"/>
          <w:szCs w:val="20"/>
        </w:rPr>
        <w:t xml:space="preserve"> afgewogen en wordt gekeken naar de doelmatigheid, proportionaliteit en subsidiariteit. </w:t>
      </w:r>
    </w:p>
    <w:p w14:paraId="7D51A57C" w14:textId="404688DF" w:rsidR="00E87E7B" w:rsidRPr="00F66B8F" w:rsidRDefault="00E87E7B" w:rsidP="00626A0B">
      <w:pPr>
        <w:jc w:val="both"/>
        <w:rPr>
          <w:rFonts w:ascii="Open Sans" w:hAnsi="Open Sans" w:cs="Open Sans"/>
          <w:bCs/>
          <w:sz w:val="20"/>
          <w:szCs w:val="20"/>
        </w:rPr>
      </w:pPr>
    </w:p>
    <w:p w14:paraId="6CFDB28B" w14:textId="50F2384B" w:rsidR="00E87E7B" w:rsidRPr="00F66B8F" w:rsidRDefault="00E87E7B" w:rsidP="00626A0B">
      <w:pPr>
        <w:jc w:val="both"/>
        <w:rPr>
          <w:rFonts w:ascii="Open Sans" w:hAnsi="Open Sans" w:cs="Open Sans"/>
          <w:bCs/>
          <w:sz w:val="20"/>
          <w:szCs w:val="20"/>
        </w:rPr>
      </w:pPr>
      <w:r w:rsidRPr="00F66B8F">
        <w:rPr>
          <w:rFonts w:ascii="Open Sans" w:hAnsi="Open Sans" w:cs="Open Sans"/>
          <w:bCs/>
          <w:sz w:val="20"/>
          <w:szCs w:val="20"/>
        </w:rPr>
        <w:lastRenderedPageBreak/>
        <w:t xml:space="preserve">Persoonsgegevens worden niet verder verwerkt op een wijze die onverenigbaar is met de doeleinden waarvoor ze zijn verkregen. Past een verwerking niet binnen de wettelijke taakuitoefening van Accuralis </w:t>
      </w:r>
      <w:r w:rsidR="00F2521D" w:rsidRPr="00F66B8F">
        <w:rPr>
          <w:rFonts w:ascii="Open Sans" w:hAnsi="Open Sans" w:cs="Open Sans"/>
          <w:bCs/>
          <w:sz w:val="20"/>
          <w:szCs w:val="20"/>
        </w:rPr>
        <w:t>of</w:t>
      </w:r>
      <w:r w:rsidRPr="00F66B8F">
        <w:rPr>
          <w:rFonts w:ascii="Open Sans" w:hAnsi="Open Sans" w:cs="Open Sans"/>
          <w:bCs/>
          <w:sz w:val="20"/>
          <w:szCs w:val="20"/>
        </w:rPr>
        <w:t xml:space="preserve"> ontbreekt een gerechtvaardigd belang, </w:t>
      </w:r>
      <w:r w:rsidR="003C33E1">
        <w:rPr>
          <w:rFonts w:ascii="Open Sans" w:hAnsi="Open Sans" w:cs="Open Sans"/>
          <w:bCs/>
          <w:sz w:val="20"/>
          <w:szCs w:val="20"/>
        </w:rPr>
        <w:t xml:space="preserve">dan </w:t>
      </w:r>
      <w:r w:rsidRPr="00F66B8F">
        <w:rPr>
          <w:rFonts w:ascii="Open Sans" w:hAnsi="Open Sans" w:cs="Open Sans"/>
          <w:bCs/>
          <w:sz w:val="20"/>
          <w:szCs w:val="20"/>
        </w:rPr>
        <w:t>is de uitdrukkelijke toestemming van de betrokkene vereist.</w:t>
      </w:r>
    </w:p>
    <w:p w14:paraId="641685D8" w14:textId="0E5E576B" w:rsidR="00E87E7B" w:rsidRPr="00F66B8F" w:rsidRDefault="00E87E7B" w:rsidP="00626A0B">
      <w:pPr>
        <w:jc w:val="both"/>
        <w:rPr>
          <w:rFonts w:ascii="Open Sans" w:hAnsi="Open Sans" w:cs="Open Sans"/>
          <w:bCs/>
          <w:sz w:val="20"/>
          <w:szCs w:val="20"/>
        </w:rPr>
      </w:pPr>
    </w:p>
    <w:p w14:paraId="544C5DA4" w14:textId="3E89E6CE" w:rsidR="000579E1" w:rsidRPr="00F66B8F" w:rsidRDefault="000579E1" w:rsidP="00626A0B">
      <w:pPr>
        <w:jc w:val="both"/>
        <w:rPr>
          <w:rFonts w:ascii="Open Sans" w:hAnsi="Open Sans" w:cs="Open Sans"/>
          <w:bCs/>
          <w:sz w:val="20"/>
          <w:szCs w:val="20"/>
        </w:rPr>
      </w:pPr>
      <w:r w:rsidRPr="00F66B8F">
        <w:rPr>
          <w:rFonts w:ascii="Open Sans" w:hAnsi="Open Sans" w:cs="Open Sans"/>
          <w:bCs/>
          <w:sz w:val="20"/>
          <w:szCs w:val="20"/>
        </w:rPr>
        <w:t xml:space="preserve">Accuralis treft de nodige maatregelen om te zorgen dat persoonsgegevens, gelet op de doeleinden waarvoor zij worden verzameld of vervolgens worden verwerkt, juist en nauwkeurig zijn. </w:t>
      </w:r>
    </w:p>
    <w:p w14:paraId="4B6838F6" w14:textId="785E242F" w:rsidR="00FD2DA9" w:rsidRPr="00F66B8F" w:rsidRDefault="00FD2DA9" w:rsidP="00626A0B">
      <w:pPr>
        <w:jc w:val="both"/>
        <w:rPr>
          <w:rFonts w:ascii="Open Sans" w:hAnsi="Open Sans" w:cs="Open Sans"/>
          <w:bCs/>
          <w:sz w:val="20"/>
          <w:szCs w:val="20"/>
        </w:rPr>
      </w:pPr>
    </w:p>
    <w:p w14:paraId="4E9F11B7" w14:textId="78511321" w:rsidR="00FD2DA9" w:rsidRPr="00F66B8F" w:rsidRDefault="00FD2DA9" w:rsidP="00626A0B">
      <w:pPr>
        <w:jc w:val="both"/>
        <w:rPr>
          <w:rFonts w:ascii="Open Sans" w:hAnsi="Open Sans" w:cs="Open Sans"/>
          <w:b/>
          <w:sz w:val="20"/>
          <w:szCs w:val="20"/>
        </w:rPr>
      </w:pPr>
      <w:r w:rsidRPr="00F66B8F">
        <w:rPr>
          <w:rFonts w:ascii="Open Sans" w:hAnsi="Open Sans" w:cs="Open Sans"/>
          <w:b/>
          <w:sz w:val="20"/>
          <w:szCs w:val="20"/>
        </w:rPr>
        <w:t>Melden en documenteren van verwerkingen</w:t>
      </w:r>
    </w:p>
    <w:p w14:paraId="5957D6CB" w14:textId="78FA546D" w:rsidR="00FD2DA9" w:rsidRPr="00F66B8F" w:rsidRDefault="00FD2DA9" w:rsidP="00626A0B">
      <w:pPr>
        <w:jc w:val="both"/>
        <w:rPr>
          <w:rFonts w:ascii="Open Sans" w:hAnsi="Open Sans" w:cs="Open Sans"/>
          <w:bCs/>
          <w:sz w:val="20"/>
          <w:szCs w:val="20"/>
        </w:rPr>
      </w:pPr>
      <w:r w:rsidRPr="00F66B8F">
        <w:rPr>
          <w:rFonts w:ascii="Open Sans" w:hAnsi="Open Sans" w:cs="Open Sans"/>
          <w:bCs/>
          <w:sz w:val="20"/>
          <w:szCs w:val="20"/>
        </w:rPr>
        <w:t xml:space="preserve">Een geheel of gedeeltelijk geautomatiseerde verwerking van persoonsgegevens dient gemeld te worden bij de FG van Accuralis. </w:t>
      </w:r>
      <w:r w:rsidR="003B3E34" w:rsidRPr="00F66B8F">
        <w:rPr>
          <w:rFonts w:ascii="Open Sans" w:hAnsi="Open Sans" w:cs="Open Sans"/>
          <w:bCs/>
          <w:sz w:val="20"/>
          <w:szCs w:val="20"/>
        </w:rPr>
        <w:t>De FG beoordeelt de rechtsgeldigheid van de registratie en draagt zorg voor adequate documentatie.</w:t>
      </w:r>
    </w:p>
    <w:p w14:paraId="3685C87E" w14:textId="45695D05" w:rsidR="003B3E34" w:rsidRPr="00F66B8F" w:rsidRDefault="003B3E34" w:rsidP="00626A0B">
      <w:pPr>
        <w:jc w:val="both"/>
        <w:rPr>
          <w:rFonts w:ascii="Open Sans" w:hAnsi="Open Sans" w:cs="Open Sans"/>
          <w:bCs/>
          <w:sz w:val="20"/>
          <w:szCs w:val="20"/>
        </w:rPr>
      </w:pPr>
    </w:p>
    <w:p w14:paraId="76225B16" w14:textId="64C063B8" w:rsidR="003B3E34" w:rsidRPr="00F66B8F" w:rsidRDefault="003B3E34" w:rsidP="00626A0B">
      <w:pPr>
        <w:jc w:val="both"/>
        <w:rPr>
          <w:rFonts w:ascii="Open Sans" w:hAnsi="Open Sans" w:cs="Open Sans"/>
          <w:b/>
          <w:sz w:val="20"/>
          <w:szCs w:val="20"/>
        </w:rPr>
      </w:pPr>
      <w:r w:rsidRPr="00F66B8F">
        <w:rPr>
          <w:rFonts w:ascii="Open Sans" w:hAnsi="Open Sans" w:cs="Open Sans"/>
          <w:b/>
          <w:sz w:val="20"/>
          <w:szCs w:val="20"/>
        </w:rPr>
        <w:t>De organisatie van de beveiliging</w:t>
      </w:r>
    </w:p>
    <w:p w14:paraId="43BE87E9" w14:textId="0BBBD899" w:rsidR="003B3E34" w:rsidRPr="00F66B8F" w:rsidRDefault="003B3E34" w:rsidP="00626A0B">
      <w:pPr>
        <w:jc w:val="both"/>
        <w:rPr>
          <w:rFonts w:ascii="Open Sans" w:hAnsi="Open Sans" w:cs="Open Sans"/>
          <w:bCs/>
          <w:sz w:val="20"/>
          <w:szCs w:val="20"/>
        </w:rPr>
      </w:pPr>
      <w:r w:rsidRPr="00F66B8F">
        <w:rPr>
          <w:rFonts w:ascii="Open Sans" w:hAnsi="Open Sans" w:cs="Open Sans"/>
          <w:bCs/>
          <w:sz w:val="20"/>
          <w:szCs w:val="20"/>
        </w:rPr>
        <w:t xml:space="preserve">Accuralis draagt zorg voor een adequaat beveiligingsniveau en legt passende technische en organisatorische maatregelen ten uitvoer om persoonsgegevens te beveiligen tegen verlies of tegen enige vorm van onrechtmatige verwerking. </w:t>
      </w:r>
      <w:r w:rsidR="00B753F5" w:rsidRPr="00F66B8F">
        <w:rPr>
          <w:rFonts w:ascii="Open Sans" w:hAnsi="Open Sans" w:cs="Open Sans"/>
          <w:bCs/>
          <w:sz w:val="20"/>
          <w:szCs w:val="20"/>
        </w:rPr>
        <w:t>Deze maatregelen zijn er mede op gericht onnodige c.q. onrechtmatige verzameling van persoonsgegevens te voorkomen.</w:t>
      </w:r>
    </w:p>
    <w:p w14:paraId="407122F3" w14:textId="4F56950D" w:rsidR="00B753F5" w:rsidRPr="00F66B8F" w:rsidRDefault="00B753F5" w:rsidP="00626A0B">
      <w:pPr>
        <w:jc w:val="both"/>
        <w:rPr>
          <w:rFonts w:ascii="Open Sans" w:hAnsi="Open Sans" w:cs="Open Sans"/>
          <w:bCs/>
          <w:sz w:val="20"/>
          <w:szCs w:val="20"/>
        </w:rPr>
      </w:pPr>
    </w:p>
    <w:p w14:paraId="47A0E638" w14:textId="3CDFD2D4" w:rsidR="00B753F5" w:rsidRPr="00F66B8F" w:rsidRDefault="00B753F5" w:rsidP="00626A0B">
      <w:pPr>
        <w:jc w:val="both"/>
        <w:rPr>
          <w:rFonts w:ascii="Open Sans" w:hAnsi="Open Sans" w:cs="Open Sans"/>
          <w:b/>
          <w:sz w:val="20"/>
          <w:szCs w:val="20"/>
        </w:rPr>
      </w:pPr>
      <w:r w:rsidRPr="00F66B8F">
        <w:rPr>
          <w:rFonts w:ascii="Open Sans" w:hAnsi="Open Sans" w:cs="Open Sans"/>
          <w:b/>
          <w:sz w:val="20"/>
          <w:szCs w:val="20"/>
        </w:rPr>
        <w:t>Geheimhouding</w:t>
      </w:r>
    </w:p>
    <w:p w14:paraId="71A7ECE6" w14:textId="1D49D6F8" w:rsidR="00B753F5" w:rsidRPr="00F66B8F" w:rsidRDefault="00B753F5" w:rsidP="00626A0B">
      <w:pPr>
        <w:jc w:val="both"/>
        <w:rPr>
          <w:rFonts w:ascii="Open Sans" w:hAnsi="Open Sans" w:cs="Open Sans"/>
          <w:bCs/>
          <w:sz w:val="20"/>
          <w:szCs w:val="20"/>
        </w:rPr>
      </w:pPr>
      <w:r w:rsidRPr="00F66B8F">
        <w:rPr>
          <w:rFonts w:ascii="Open Sans" w:hAnsi="Open Sans" w:cs="Open Sans"/>
          <w:bCs/>
          <w:sz w:val="20"/>
          <w:szCs w:val="20"/>
        </w:rPr>
        <w:t xml:space="preserve">Bij Accuralis worden alle persoonsgegevens als vertrouwelijk geclassificeerd. </w:t>
      </w:r>
      <w:r w:rsidR="00764BA8" w:rsidRPr="00F66B8F">
        <w:rPr>
          <w:rFonts w:ascii="Open Sans" w:hAnsi="Open Sans" w:cs="Open Sans"/>
          <w:bCs/>
          <w:sz w:val="20"/>
          <w:szCs w:val="20"/>
        </w:rPr>
        <w:t>Eenieder behoort de vertrouwelijkheid van persoonsgegevens te kennen en daarnaar te handelen. Voor alle medewerkers en betrokkenen van Accuralis geldt dat zij verplicht zijn tot geheimhouding van de persoonsgegevens waarvan zij kennis nemen, behoudens voor zover enig wettelijk voorschrift hen tot mededeling verplicht of uit hun taak de noodzaak tot mededeling voortvloeit.</w:t>
      </w:r>
      <w:r w:rsidRPr="00F66B8F">
        <w:rPr>
          <w:rFonts w:ascii="Open Sans" w:hAnsi="Open Sans" w:cs="Open Sans"/>
          <w:bCs/>
          <w:sz w:val="20"/>
          <w:szCs w:val="20"/>
        </w:rPr>
        <w:t xml:space="preserve"> </w:t>
      </w:r>
    </w:p>
    <w:p w14:paraId="34C8B57F" w14:textId="12E794F8" w:rsidR="00764BA8" w:rsidRPr="00F66B8F" w:rsidRDefault="00764BA8" w:rsidP="00626A0B">
      <w:pPr>
        <w:jc w:val="both"/>
        <w:rPr>
          <w:rFonts w:ascii="Open Sans" w:hAnsi="Open Sans" w:cs="Open Sans"/>
          <w:bCs/>
          <w:sz w:val="20"/>
          <w:szCs w:val="20"/>
        </w:rPr>
      </w:pPr>
    </w:p>
    <w:p w14:paraId="594A9AAD" w14:textId="500FC900" w:rsidR="00764BA8" w:rsidRPr="00F66B8F" w:rsidRDefault="00764BA8" w:rsidP="00626A0B">
      <w:pPr>
        <w:jc w:val="both"/>
        <w:rPr>
          <w:rFonts w:ascii="Open Sans" w:hAnsi="Open Sans" w:cs="Open Sans"/>
          <w:b/>
          <w:sz w:val="20"/>
          <w:szCs w:val="20"/>
        </w:rPr>
      </w:pPr>
      <w:r w:rsidRPr="00F66B8F">
        <w:rPr>
          <w:rFonts w:ascii="Open Sans" w:hAnsi="Open Sans" w:cs="Open Sans"/>
          <w:b/>
          <w:sz w:val="20"/>
          <w:szCs w:val="20"/>
        </w:rPr>
        <w:t>Bewaartermijnen/vernietigingstermijnen per soort gegeven</w:t>
      </w:r>
    </w:p>
    <w:p w14:paraId="436335B2" w14:textId="6BDA636E" w:rsidR="00764BA8" w:rsidRPr="00F66B8F" w:rsidRDefault="00764BA8" w:rsidP="00626A0B">
      <w:pPr>
        <w:jc w:val="both"/>
        <w:rPr>
          <w:rFonts w:ascii="Open Sans" w:hAnsi="Open Sans" w:cs="Open Sans"/>
          <w:bCs/>
          <w:sz w:val="20"/>
          <w:szCs w:val="20"/>
        </w:rPr>
      </w:pPr>
      <w:r w:rsidRPr="00F66B8F">
        <w:rPr>
          <w:rFonts w:ascii="Open Sans" w:hAnsi="Open Sans" w:cs="Open Sans"/>
          <w:bCs/>
          <w:sz w:val="20"/>
          <w:szCs w:val="20"/>
        </w:rPr>
        <w:t xml:space="preserve">Persoonsgegevens worden niet langer bewaard dan noodzakelijk voor de doeleinden waarvoor zij zijn verzameld of worden gebruikt. Persoonsgegevens dienen na het verlopen van de bewaartermijn buiten het bereik van de actieve administratie gebracht te worden. </w:t>
      </w:r>
      <w:r w:rsidR="00454A4D" w:rsidRPr="00F66B8F">
        <w:rPr>
          <w:rFonts w:ascii="Open Sans" w:hAnsi="Open Sans" w:cs="Open Sans"/>
          <w:bCs/>
          <w:sz w:val="20"/>
          <w:szCs w:val="20"/>
        </w:rPr>
        <w:t>Accuralis zal de persoonsgegevens na het verlopen van de bewaartermijn vernietigen of, indien de persoonsgegevens bestemd zijn voor historische, statistische of wetenschappelijke doeleinden, in een archief bewaren.</w:t>
      </w:r>
    </w:p>
    <w:p w14:paraId="342568F9" w14:textId="1A38F598" w:rsidR="00454A4D" w:rsidRPr="00F66B8F" w:rsidRDefault="00454A4D" w:rsidP="00626A0B">
      <w:pPr>
        <w:jc w:val="both"/>
        <w:rPr>
          <w:rFonts w:ascii="Open Sans" w:hAnsi="Open Sans" w:cs="Open Sans"/>
          <w:bCs/>
          <w:sz w:val="20"/>
          <w:szCs w:val="20"/>
        </w:rPr>
      </w:pPr>
    </w:p>
    <w:p w14:paraId="16329998" w14:textId="7A125412" w:rsidR="00454A4D" w:rsidRPr="00F66B8F" w:rsidRDefault="00215CF7" w:rsidP="00626A0B">
      <w:pPr>
        <w:jc w:val="both"/>
        <w:rPr>
          <w:rFonts w:ascii="Open Sans" w:hAnsi="Open Sans" w:cs="Open Sans"/>
          <w:b/>
          <w:sz w:val="20"/>
          <w:szCs w:val="20"/>
        </w:rPr>
      </w:pPr>
      <w:r w:rsidRPr="00F66B8F">
        <w:rPr>
          <w:rFonts w:ascii="Open Sans" w:hAnsi="Open Sans" w:cs="Open Sans"/>
          <w:b/>
          <w:sz w:val="20"/>
          <w:szCs w:val="20"/>
        </w:rPr>
        <w:t>Bijzondere persoonsgegevens</w:t>
      </w:r>
    </w:p>
    <w:p w14:paraId="2C3025F5" w14:textId="10794312" w:rsidR="00215CF7" w:rsidRPr="00F66B8F" w:rsidRDefault="00215CF7" w:rsidP="00626A0B">
      <w:pPr>
        <w:jc w:val="both"/>
        <w:rPr>
          <w:rFonts w:ascii="Open Sans" w:hAnsi="Open Sans" w:cs="Open Sans"/>
          <w:bCs/>
          <w:sz w:val="20"/>
          <w:szCs w:val="20"/>
        </w:rPr>
      </w:pPr>
      <w:r w:rsidRPr="00F66B8F">
        <w:rPr>
          <w:rFonts w:ascii="Open Sans" w:hAnsi="Open Sans" w:cs="Open Sans"/>
          <w:bCs/>
          <w:sz w:val="20"/>
          <w:szCs w:val="20"/>
        </w:rPr>
        <w:t>Het verwerken van bijzondere persoonsgegevens is in beginsel verboden, tenzij er sprake is van een wettelijke grondslag, uitdrukkelijke toestemming van de betrokkene of een zwaarwegend algemeen belang. Tevens gelden zwaardere eisen voor de beveiliging van deze persoonsgegevens. Daar waar de basisbescherming niet voldoende is moeten voor elk informatiesysteem individueel afgestemde extra maatregelen worden genomen.</w:t>
      </w:r>
    </w:p>
    <w:p w14:paraId="170EC81B" w14:textId="57D4CFE3" w:rsidR="009D0EAC" w:rsidRPr="00F66B8F" w:rsidRDefault="009D0EAC" w:rsidP="00626A0B">
      <w:pPr>
        <w:jc w:val="both"/>
        <w:rPr>
          <w:rFonts w:ascii="Open Sans" w:hAnsi="Open Sans" w:cs="Open Sans"/>
          <w:bCs/>
          <w:sz w:val="20"/>
          <w:szCs w:val="20"/>
        </w:rPr>
      </w:pPr>
      <w:r w:rsidRPr="00F66B8F">
        <w:rPr>
          <w:rFonts w:ascii="Open Sans" w:hAnsi="Open Sans" w:cs="Open Sans"/>
          <w:bCs/>
          <w:sz w:val="20"/>
          <w:szCs w:val="20"/>
        </w:rPr>
        <w:t xml:space="preserve">Onder bijzondere persoonsgegevens vallen gegevens betreffende iemand godsdienst of levensovertuiging, ras, politieke gezindheid, gezondheid, seksuele leven, lidmaatschap van een vakvereniging en strafrechtelijke gegevens. </w:t>
      </w:r>
    </w:p>
    <w:p w14:paraId="2466F253" w14:textId="6424ACB4" w:rsidR="00E87E7B" w:rsidRPr="00F66B8F" w:rsidRDefault="00E87E7B" w:rsidP="00626A0B">
      <w:pPr>
        <w:jc w:val="both"/>
        <w:rPr>
          <w:rFonts w:ascii="Open Sans" w:hAnsi="Open Sans" w:cs="Open Sans"/>
        </w:rPr>
      </w:pPr>
    </w:p>
    <w:p w14:paraId="6E026315" w14:textId="44C488D3" w:rsidR="00125F57" w:rsidRPr="00F66B8F" w:rsidRDefault="00125F57" w:rsidP="00626A0B">
      <w:pPr>
        <w:jc w:val="both"/>
        <w:rPr>
          <w:rFonts w:ascii="Open Sans" w:hAnsi="Open Sans" w:cs="Open Sans"/>
          <w:b/>
          <w:bCs/>
          <w:sz w:val="20"/>
          <w:szCs w:val="20"/>
        </w:rPr>
      </w:pPr>
      <w:r w:rsidRPr="00F66B8F">
        <w:rPr>
          <w:rFonts w:ascii="Open Sans" w:hAnsi="Open Sans" w:cs="Open Sans"/>
          <w:b/>
          <w:bCs/>
          <w:sz w:val="20"/>
          <w:szCs w:val="20"/>
        </w:rPr>
        <w:t>Doorgifte persoonsgegevens aan derden</w:t>
      </w:r>
    </w:p>
    <w:p w14:paraId="636E2222" w14:textId="77777777" w:rsidR="005F2DD4" w:rsidRPr="00F66B8F" w:rsidRDefault="004D7510" w:rsidP="00BC2CAD">
      <w:pPr>
        <w:jc w:val="both"/>
        <w:rPr>
          <w:rFonts w:ascii="Open Sans" w:hAnsi="Open Sans" w:cs="Open Sans"/>
          <w:sz w:val="20"/>
          <w:szCs w:val="20"/>
        </w:rPr>
      </w:pPr>
      <w:r w:rsidRPr="00F66B8F">
        <w:rPr>
          <w:rFonts w:ascii="Open Sans" w:hAnsi="Open Sans" w:cs="Open Sans"/>
          <w:sz w:val="20"/>
          <w:szCs w:val="20"/>
        </w:rPr>
        <w:t>De persoonsgegevens blijven altijd in het bezit van de desbetreffende organisatie waar de</w:t>
      </w:r>
      <w:r w:rsidR="007732BF" w:rsidRPr="00F66B8F">
        <w:rPr>
          <w:rFonts w:ascii="Open Sans" w:hAnsi="Open Sans" w:cs="Open Sans"/>
          <w:sz w:val="20"/>
          <w:szCs w:val="20"/>
        </w:rPr>
        <w:t>ze</w:t>
      </w:r>
      <w:r w:rsidRPr="00F66B8F">
        <w:rPr>
          <w:rFonts w:ascii="Open Sans" w:hAnsi="Open Sans" w:cs="Open Sans"/>
          <w:sz w:val="20"/>
          <w:szCs w:val="20"/>
        </w:rPr>
        <w:t xml:space="preserve"> personen werkzaam zijn. </w:t>
      </w:r>
      <w:r w:rsidR="007732BF" w:rsidRPr="00F66B8F">
        <w:rPr>
          <w:rFonts w:ascii="Open Sans" w:hAnsi="Open Sans" w:cs="Open Sans"/>
          <w:sz w:val="20"/>
          <w:szCs w:val="20"/>
        </w:rPr>
        <w:t xml:space="preserve">Accuralis gebruikt </w:t>
      </w:r>
      <w:r w:rsidR="007D004C" w:rsidRPr="00F66B8F">
        <w:rPr>
          <w:rFonts w:ascii="Open Sans" w:hAnsi="Open Sans" w:cs="Open Sans"/>
          <w:sz w:val="20"/>
          <w:szCs w:val="20"/>
        </w:rPr>
        <w:t xml:space="preserve">de gegevens </w:t>
      </w:r>
      <w:r w:rsidR="007732BF" w:rsidRPr="00F66B8F">
        <w:rPr>
          <w:rFonts w:ascii="Open Sans" w:hAnsi="Open Sans" w:cs="Open Sans"/>
          <w:sz w:val="20"/>
          <w:szCs w:val="20"/>
        </w:rPr>
        <w:t>voor analysedoeleinden</w:t>
      </w:r>
      <w:r w:rsidR="007D004C" w:rsidRPr="00F66B8F">
        <w:rPr>
          <w:rFonts w:ascii="Open Sans" w:hAnsi="Open Sans" w:cs="Open Sans"/>
          <w:sz w:val="20"/>
          <w:szCs w:val="20"/>
        </w:rPr>
        <w:t xml:space="preserve"> en verstrekt de gegevens niet aan derden.</w:t>
      </w:r>
    </w:p>
    <w:p w14:paraId="1E15A708" w14:textId="3E955625" w:rsidR="005F2DD4" w:rsidRPr="00F66B8F" w:rsidRDefault="005F2DD4" w:rsidP="005F2DD4">
      <w:pPr>
        <w:pStyle w:val="Heading1"/>
      </w:pPr>
      <w:r w:rsidRPr="00F66B8F">
        <w:lastRenderedPageBreak/>
        <w:t>Incidenten met betrekking tot persoonsgegevens</w:t>
      </w:r>
    </w:p>
    <w:p w14:paraId="0216A8FB" w14:textId="6F6116CF" w:rsidR="005F2DD4" w:rsidRPr="00F66B8F" w:rsidRDefault="00896552" w:rsidP="005F2DD4">
      <w:pPr>
        <w:rPr>
          <w:rFonts w:ascii="Open Sans" w:hAnsi="Open Sans" w:cs="Open Sans"/>
          <w:sz w:val="20"/>
          <w:szCs w:val="20"/>
          <w:lang w:eastAsia="en-US"/>
        </w:rPr>
      </w:pPr>
      <w:r w:rsidRPr="00F66B8F">
        <w:rPr>
          <w:rFonts w:ascii="Open Sans" w:hAnsi="Open Sans" w:cs="Open Sans"/>
          <w:sz w:val="20"/>
          <w:szCs w:val="20"/>
          <w:lang w:eastAsia="en-US"/>
        </w:rPr>
        <w:t>Iedere klacht of melding met betrekking tot de verwerking van persoonsgegevens binnen Accur</w:t>
      </w:r>
      <w:r w:rsidR="001A3B04" w:rsidRPr="00F66B8F">
        <w:rPr>
          <w:rFonts w:ascii="Open Sans" w:hAnsi="Open Sans" w:cs="Open Sans"/>
          <w:sz w:val="20"/>
          <w:szCs w:val="20"/>
          <w:lang w:eastAsia="en-US"/>
        </w:rPr>
        <w:t>a</w:t>
      </w:r>
      <w:r w:rsidRPr="00F66B8F">
        <w:rPr>
          <w:rFonts w:ascii="Open Sans" w:hAnsi="Open Sans" w:cs="Open Sans"/>
          <w:sz w:val="20"/>
          <w:szCs w:val="20"/>
          <w:lang w:eastAsia="en-US"/>
        </w:rPr>
        <w:t xml:space="preserve">lis is een privacy incident. </w:t>
      </w:r>
      <w:r w:rsidR="00402167" w:rsidRPr="00F66B8F">
        <w:rPr>
          <w:rFonts w:ascii="Open Sans" w:hAnsi="Open Sans" w:cs="Open Sans"/>
          <w:sz w:val="20"/>
          <w:szCs w:val="20"/>
          <w:lang w:eastAsia="en-US"/>
        </w:rPr>
        <w:t>De bekendste vorm van zo’n incident is een datalek.</w:t>
      </w:r>
    </w:p>
    <w:p w14:paraId="5E0F6DC0" w14:textId="10F23DFD" w:rsidR="00402167" w:rsidRPr="00F66B8F" w:rsidRDefault="00402167" w:rsidP="005F2DD4">
      <w:pPr>
        <w:rPr>
          <w:rFonts w:ascii="Open Sans" w:hAnsi="Open Sans" w:cs="Open Sans"/>
          <w:sz w:val="20"/>
          <w:szCs w:val="20"/>
          <w:lang w:eastAsia="en-US"/>
        </w:rPr>
      </w:pPr>
    </w:p>
    <w:p w14:paraId="3840C137" w14:textId="2817B4A4" w:rsidR="00402167" w:rsidRPr="00F66B8F" w:rsidRDefault="00402167" w:rsidP="005F2DD4">
      <w:pPr>
        <w:rPr>
          <w:rFonts w:ascii="Open Sans" w:hAnsi="Open Sans" w:cs="Open Sans"/>
          <w:b/>
          <w:bCs/>
          <w:sz w:val="20"/>
          <w:szCs w:val="20"/>
          <w:lang w:eastAsia="en-US"/>
        </w:rPr>
      </w:pPr>
      <w:r w:rsidRPr="00F66B8F">
        <w:rPr>
          <w:rFonts w:ascii="Open Sans" w:hAnsi="Open Sans" w:cs="Open Sans"/>
          <w:b/>
          <w:bCs/>
          <w:sz w:val="20"/>
          <w:szCs w:val="20"/>
          <w:lang w:eastAsia="en-US"/>
        </w:rPr>
        <w:t>Melding en registratie</w:t>
      </w:r>
    </w:p>
    <w:p w14:paraId="3079B864" w14:textId="6BEB186D" w:rsidR="00402167" w:rsidRPr="00F66B8F" w:rsidRDefault="00402167" w:rsidP="001A3B04">
      <w:pPr>
        <w:jc w:val="both"/>
        <w:rPr>
          <w:rFonts w:ascii="Open Sans" w:hAnsi="Open Sans" w:cs="Open Sans"/>
          <w:sz w:val="20"/>
          <w:szCs w:val="20"/>
          <w:lang w:eastAsia="en-US"/>
        </w:rPr>
      </w:pPr>
      <w:r w:rsidRPr="00F66B8F">
        <w:rPr>
          <w:rFonts w:ascii="Open Sans" w:hAnsi="Open Sans" w:cs="Open Sans"/>
          <w:sz w:val="20"/>
          <w:szCs w:val="20"/>
          <w:lang w:eastAsia="en-US"/>
        </w:rPr>
        <w:t xml:space="preserve">Medewerkers van Accuralis zijn verplicht om een (vermoedelijk) datalek en andere privacy incidenten direct te melden. </w:t>
      </w:r>
      <w:r w:rsidR="001A3B04" w:rsidRPr="00F66B8F">
        <w:rPr>
          <w:rFonts w:ascii="Open Sans" w:hAnsi="Open Sans" w:cs="Open Sans"/>
          <w:sz w:val="20"/>
          <w:szCs w:val="20"/>
          <w:lang w:eastAsia="en-US"/>
        </w:rPr>
        <w:t xml:space="preserve">Meldingen worden vertrouwelijk behandeld. </w:t>
      </w:r>
      <w:r w:rsidR="00D53EBF" w:rsidRPr="00F66B8F">
        <w:rPr>
          <w:rFonts w:ascii="Open Sans" w:hAnsi="Open Sans" w:cs="Open Sans"/>
          <w:sz w:val="20"/>
          <w:szCs w:val="20"/>
          <w:lang w:eastAsia="en-US"/>
        </w:rPr>
        <w:t xml:space="preserve">De melder kan er op vertrouwen dat het doen van een melding geen persoonlijke consequenties heeft voor de melder. </w:t>
      </w:r>
    </w:p>
    <w:p w14:paraId="3514F347" w14:textId="7FC5B0FF" w:rsidR="00D53EBF" w:rsidRPr="00F66B8F" w:rsidRDefault="00D53EBF" w:rsidP="001A3B04">
      <w:pPr>
        <w:jc w:val="both"/>
        <w:rPr>
          <w:rFonts w:ascii="Open Sans" w:hAnsi="Open Sans" w:cs="Open Sans"/>
          <w:sz w:val="20"/>
          <w:szCs w:val="20"/>
          <w:lang w:eastAsia="en-US"/>
        </w:rPr>
      </w:pPr>
    </w:p>
    <w:p w14:paraId="5E242E68" w14:textId="706879A5" w:rsidR="00D53EBF" w:rsidRPr="00F66B8F" w:rsidRDefault="00D53EBF" w:rsidP="001A3B04">
      <w:pPr>
        <w:jc w:val="both"/>
        <w:rPr>
          <w:rFonts w:ascii="Open Sans" w:hAnsi="Open Sans" w:cs="Open Sans"/>
          <w:b/>
          <w:bCs/>
          <w:sz w:val="20"/>
          <w:szCs w:val="20"/>
          <w:lang w:eastAsia="en-US"/>
        </w:rPr>
      </w:pPr>
      <w:r w:rsidRPr="00F66B8F">
        <w:rPr>
          <w:rFonts w:ascii="Open Sans" w:hAnsi="Open Sans" w:cs="Open Sans"/>
          <w:b/>
          <w:bCs/>
          <w:sz w:val="20"/>
          <w:szCs w:val="20"/>
          <w:lang w:eastAsia="en-US"/>
        </w:rPr>
        <w:t>Afhandeling</w:t>
      </w:r>
    </w:p>
    <w:p w14:paraId="730FB583" w14:textId="1791E1FB" w:rsidR="00D53EBF" w:rsidRPr="00F66B8F" w:rsidRDefault="00D53EBF" w:rsidP="001A3B04">
      <w:pPr>
        <w:jc w:val="both"/>
        <w:rPr>
          <w:rFonts w:ascii="Open Sans" w:hAnsi="Open Sans" w:cs="Open Sans"/>
          <w:sz w:val="20"/>
          <w:szCs w:val="20"/>
          <w:lang w:eastAsia="en-US"/>
        </w:rPr>
      </w:pPr>
      <w:r w:rsidRPr="00F66B8F">
        <w:rPr>
          <w:rFonts w:ascii="Open Sans" w:hAnsi="Open Sans" w:cs="Open Sans"/>
          <w:sz w:val="20"/>
          <w:szCs w:val="20"/>
          <w:lang w:eastAsia="en-US"/>
        </w:rPr>
        <w:t xml:space="preserve">De afhandeling heeft als doel het probleem op te lossen, de schade te beperken en de wetgeving na te leven. </w:t>
      </w:r>
      <w:r w:rsidR="004845C2" w:rsidRPr="00F66B8F">
        <w:rPr>
          <w:rFonts w:ascii="Open Sans" w:hAnsi="Open Sans" w:cs="Open Sans"/>
          <w:sz w:val="20"/>
          <w:szCs w:val="20"/>
          <w:lang w:eastAsia="en-US"/>
        </w:rPr>
        <w:t>Wanneer het informeren van de betrokkenen verplicht is conform de regels van de A</w:t>
      </w:r>
      <w:r w:rsidR="00ED4E50" w:rsidRPr="00F66B8F">
        <w:rPr>
          <w:rFonts w:ascii="Open Sans" w:hAnsi="Open Sans" w:cs="Open Sans"/>
          <w:sz w:val="20"/>
          <w:szCs w:val="20"/>
          <w:lang w:eastAsia="en-US"/>
        </w:rPr>
        <w:t xml:space="preserve">utoriteit </w:t>
      </w:r>
      <w:r w:rsidR="004845C2" w:rsidRPr="00F66B8F">
        <w:rPr>
          <w:rFonts w:ascii="Open Sans" w:hAnsi="Open Sans" w:cs="Open Sans"/>
          <w:sz w:val="20"/>
          <w:szCs w:val="20"/>
          <w:lang w:eastAsia="en-US"/>
        </w:rPr>
        <w:t>P</w:t>
      </w:r>
      <w:r w:rsidR="00ED4E50" w:rsidRPr="00F66B8F">
        <w:rPr>
          <w:rFonts w:ascii="Open Sans" w:hAnsi="Open Sans" w:cs="Open Sans"/>
          <w:sz w:val="20"/>
          <w:szCs w:val="20"/>
          <w:lang w:eastAsia="en-US"/>
        </w:rPr>
        <w:t>ersoonsgegevens</w:t>
      </w:r>
      <w:r w:rsidR="004845C2" w:rsidRPr="00F66B8F">
        <w:rPr>
          <w:rFonts w:ascii="Open Sans" w:hAnsi="Open Sans" w:cs="Open Sans"/>
          <w:sz w:val="20"/>
          <w:szCs w:val="20"/>
          <w:lang w:eastAsia="en-US"/>
        </w:rPr>
        <w:t xml:space="preserve"> of anderszins gewenst is</w:t>
      </w:r>
      <w:r w:rsidR="00175DB4" w:rsidRPr="00F66B8F">
        <w:rPr>
          <w:rFonts w:ascii="Open Sans" w:hAnsi="Open Sans" w:cs="Open Sans"/>
          <w:sz w:val="20"/>
          <w:szCs w:val="20"/>
          <w:lang w:eastAsia="en-US"/>
        </w:rPr>
        <w:t xml:space="preserve"> wordt dit door de FG verzorgd. </w:t>
      </w:r>
    </w:p>
    <w:p w14:paraId="00661235" w14:textId="66D51E51" w:rsidR="00175DB4" w:rsidRPr="00F66B8F" w:rsidRDefault="00175DB4" w:rsidP="001A3B04">
      <w:pPr>
        <w:jc w:val="both"/>
        <w:rPr>
          <w:rFonts w:ascii="Open Sans" w:hAnsi="Open Sans" w:cs="Open Sans"/>
          <w:sz w:val="20"/>
          <w:szCs w:val="20"/>
          <w:lang w:eastAsia="en-US"/>
        </w:rPr>
      </w:pPr>
    </w:p>
    <w:p w14:paraId="18F909EF" w14:textId="348A92F3" w:rsidR="00175DB4" w:rsidRPr="00F66B8F" w:rsidRDefault="00175DB4" w:rsidP="001A3B04">
      <w:pPr>
        <w:jc w:val="both"/>
        <w:rPr>
          <w:rFonts w:ascii="Open Sans" w:hAnsi="Open Sans" w:cs="Open Sans"/>
          <w:b/>
          <w:bCs/>
          <w:sz w:val="20"/>
          <w:szCs w:val="20"/>
          <w:lang w:eastAsia="en-US"/>
        </w:rPr>
      </w:pPr>
      <w:r w:rsidRPr="00F66B8F">
        <w:rPr>
          <w:rFonts w:ascii="Open Sans" w:hAnsi="Open Sans" w:cs="Open Sans"/>
          <w:b/>
          <w:bCs/>
          <w:sz w:val="20"/>
          <w:szCs w:val="20"/>
          <w:lang w:eastAsia="en-US"/>
        </w:rPr>
        <w:t>Evaluatie</w:t>
      </w:r>
    </w:p>
    <w:p w14:paraId="43344EF1" w14:textId="09EEF78D" w:rsidR="00175DB4" w:rsidRPr="00F66B8F" w:rsidRDefault="00103101" w:rsidP="001A3B04">
      <w:pPr>
        <w:jc w:val="both"/>
        <w:rPr>
          <w:rFonts w:ascii="Open Sans" w:hAnsi="Open Sans" w:cs="Open Sans"/>
          <w:sz w:val="20"/>
          <w:szCs w:val="20"/>
          <w:lang w:eastAsia="en-US"/>
        </w:rPr>
      </w:pPr>
      <w:r w:rsidRPr="00F66B8F">
        <w:rPr>
          <w:rFonts w:ascii="Open Sans" w:hAnsi="Open Sans" w:cs="Open Sans"/>
          <w:sz w:val="20"/>
          <w:szCs w:val="20"/>
          <w:lang w:eastAsia="en-US"/>
        </w:rPr>
        <w:t xml:space="preserve">Accuralis heeft als doel te leren van incidenten. Deze worden dan ook </w:t>
      </w:r>
      <w:r w:rsidR="00ED4E50" w:rsidRPr="00F66B8F">
        <w:rPr>
          <w:rFonts w:ascii="Open Sans" w:hAnsi="Open Sans" w:cs="Open Sans"/>
          <w:sz w:val="20"/>
          <w:szCs w:val="20"/>
          <w:lang w:eastAsia="en-US"/>
        </w:rPr>
        <w:t xml:space="preserve">geregistreerd en </w:t>
      </w:r>
      <w:r w:rsidRPr="00F66B8F">
        <w:rPr>
          <w:rFonts w:ascii="Open Sans" w:hAnsi="Open Sans" w:cs="Open Sans"/>
          <w:sz w:val="20"/>
          <w:szCs w:val="20"/>
          <w:lang w:eastAsia="en-US"/>
        </w:rPr>
        <w:t xml:space="preserve">geëvalueerd </w:t>
      </w:r>
      <w:r w:rsidR="00ED4E50" w:rsidRPr="00F66B8F">
        <w:rPr>
          <w:rFonts w:ascii="Open Sans" w:hAnsi="Open Sans" w:cs="Open Sans"/>
          <w:sz w:val="20"/>
          <w:szCs w:val="20"/>
          <w:lang w:eastAsia="en-US"/>
        </w:rPr>
        <w:t>om dergelijke incidenten in de toekomst te voorkomen.</w:t>
      </w:r>
    </w:p>
    <w:p w14:paraId="0AB809FE" w14:textId="0691AFE5" w:rsidR="00BC2CAD" w:rsidRPr="00F66B8F" w:rsidRDefault="004D7510" w:rsidP="005F2DD4">
      <w:pPr>
        <w:pStyle w:val="Heading1"/>
      </w:pPr>
      <w:r w:rsidRPr="00F66B8F">
        <w:t xml:space="preserve"> </w:t>
      </w:r>
    </w:p>
    <w:p w14:paraId="786A1270" w14:textId="5D98EDB9" w:rsidR="0027774A" w:rsidRPr="00EA711C" w:rsidRDefault="0027774A" w:rsidP="00EA711C">
      <w:pPr>
        <w:rPr>
          <w:rFonts w:ascii="Open Sans" w:hAnsi="Open Sans" w:cs="Open Sans"/>
        </w:rPr>
      </w:pPr>
    </w:p>
    <w:sectPr w:rsidR="0027774A" w:rsidRPr="00EA711C" w:rsidSect="006267F8">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1323" w14:textId="77777777" w:rsidR="008B767F" w:rsidRDefault="008B767F" w:rsidP="00D34738">
      <w:r>
        <w:separator/>
      </w:r>
    </w:p>
  </w:endnote>
  <w:endnote w:type="continuationSeparator" w:id="0">
    <w:p w14:paraId="01874B44" w14:textId="77777777" w:rsidR="008B767F" w:rsidRDefault="008B767F" w:rsidP="00D3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599B" w14:textId="1153ED25" w:rsidR="00400FCD" w:rsidRPr="00400FCD" w:rsidRDefault="00400FCD">
    <w:pPr>
      <w:pStyle w:val="Footer"/>
      <w:rPr>
        <w:rFonts w:ascii="Open Sans" w:hAnsi="Open Sans" w:cs="Open Sans"/>
        <w:sz w:val="20"/>
        <w:szCs w:val="20"/>
      </w:rPr>
    </w:pPr>
    <w:r w:rsidRPr="00400FCD">
      <w:rPr>
        <w:rFonts w:ascii="Open Sans" w:hAnsi="Open Sans" w:cs="Open Sans"/>
        <w:sz w:val="20"/>
        <w:szCs w:val="20"/>
      </w:rPr>
      <w:t xml:space="preserve">Privacybeleid Accuralis </w:t>
    </w:r>
    <w:r w:rsidR="00FE550D">
      <w:rPr>
        <w:rFonts w:ascii="Open Sans" w:hAnsi="Open Sans" w:cs="Open San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FBE1" w14:textId="77777777" w:rsidR="008B767F" w:rsidRDefault="008B767F" w:rsidP="00D34738">
      <w:r>
        <w:separator/>
      </w:r>
    </w:p>
  </w:footnote>
  <w:footnote w:type="continuationSeparator" w:id="0">
    <w:p w14:paraId="25AAC6AF" w14:textId="77777777" w:rsidR="008B767F" w:rsidRDefault="008B767F" w:rsidP="00D3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8615" w14:textId="1E93CBF1" w:rsidR="00D34738" w:rsidRDefault="00F37242" w:rsidP="00F37242">
    <w:pPr>
      <w:pStyle w:val="Header"/>
      <w:jc w:val="right"/>
    </w:pPr>
    <w:r>
      <w:rPr>
        <w:noProof/>
      </w:rPr>
      <w:drawing>
        <wp:inline distT="0" distB="0" distL="0" distR="0" wp14:anchorId="27039BF1" wp14:editId="33757916">
          <wp:extent cx="1526400" cy="900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526400"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1A26"/>
    <w:multiLevelType w:val="hybridMultilevel"/>
    <w:tmpl w:val="B082E284"/>
    <w:lvl w:ilvl="0" w:tplc="63DAFDE2">
      <w:start w:val="1"/>
      <w:numFmt w:val="bullet"/>
      <w:lvlText w:val="-"/>
      <w:lvlJc w:val="left"/>
      <w:pPr>
        <w:ind w:left="765" w:hanging="360"/>
      </w:pPr>
      <w:rPr>
        <w:rFonts w:ascii="Open Sans" w:eastAsiaTheme="minorHAnsi" w:hAnsi="Open Sans" w:cs="Open San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 w15:restartNumberingAfterBreak="0">
    <w:nsid w:val="22821686"/>
    <w:multiLevelType w:val="hybridMultilevel"/>
    <w:tmpl w:val="9AD8BD90"/>
    <w:lvl w:ilvl="0" w:tplc="63DAFDE2">
      <w:start w:val="1"/>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D1555E"/>
    <w:multiLevelType w:val="hybridMultilevel"/>
    <w:tmpl w:val="E15C25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F4267D"/>
    <w:multiLevelType w:val="hybridMultilevel"/>
    <w:tmpl w:val="88B87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2A0D92"/>
    <w:multiLevelType w:val="hybridMultilevel"/>
    <w:tmpl w:val="981A8FFE"/>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num w:numId="1" w16cid:durableId="1185443438">
    <w:abstractNumId w:val="4"/>
  </w:num>
  <w:num w:numId="2" w16cid:durableId="2074542577">
    <w:abstractNumId w:val="3"/>
  </w:num>
  <w:num w:numId="3" w16cid:durableId="1196697449">
    <w:abstractNumId w:val="2"/>
  </w:num>
  <w:num w:numId="4" w16cid:durableId="1057554746">
    <w:abstractNumId w:val="0"/>
  </w:num>
  <w:num w:numId="5" w16cid:durableId="210602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CA"/>
    <w:rsid w:val="00037FB1"/>
    <w:rsid w:val="000518D8"/>
    <w:rsid w:val="00051924"/>
    <w:rsid w:val="00052A9C"/>
    <w:rsid w:val="000579E1"/>
    <w:rsid w:val="00075781"/>
    <w:rsid w:val="00086CF4"/>
    <w:rsid w:val="00097D0B"/>
    <w:rsid w:val="000C0294"/>
    <w:rsid w:val="000D7297"/>
    <w:rsid w:val="000E2DEF"/>
    <w:rsid w:val="00103101"/>
    <w:rsid w:val="00125F57"/>
    <w:rsid w:val="00167A52"/>
    <w:rsid w:val="00175DB4"/>
    <w:rsid w:val="001A3B04"/>
    <w:rsid w:val="001D22C2"/>
    <w:rsid w:val="00212AA5"/>
    <w:rsid w:val="00215CF7"/>
    <w:rsid w:val="00221ABF"/>
    <w:rsid w:val="002343D2"/>
    <w:rsid w:val="00241971"/>
    <w:rsid w:val="00252B4B"/>
    <w:rsid w:val="0027774A"/>
    <w:rsid w:val="00280856"/>
    <w:rsid w:val="002B74AC"/>
    <w:rsid w:val="002F6F74"/>
    <w:rsid w:val="00324A8E"/>
    <w:rsid w:val="003515BD"/>
    <w:rsid w:val="00364E59"/>
    <w:rsid w:val="00382D02"/>
    <w:rsid w:val="003B0A19"/>
    <w:rsid w:val="003B3E34"/>
    <w:rsid w:val="003C33E1"/>
    <w:rsid w:val="003E27D9"/>
    <w:rsid w:val="003E41F1"/>
    <w:rsid w:val="003E7B81"/>
    <w:rsid w:val="00400FCD"/>
    <w:rsid w:val="00402167"/>
    <w:rsid w:val="00426D17"/>
    <w:rsid w:val="00427B65"/>
    <w:rsid w:val="00427DFB"/>
    <w:rsid w:val="00432BCA"/>
    <w:rsid w:val="004422BC"/>
    <w:rsid w:val="00454A4D"/>
    <w:rsid w:val="004823D2"/>
    <w:rsid w:val="00483346"/>
    <w:rsid w:val="004845C2"/>
    <w:rsid w:val="004B0F41"/>
    <w:rsid w:val="004D7510"/>
    <w:rsid w:val="005468F0"/>
    <w:rsid w:val="00577E78"/>
    <w:rsid w:val="005915D6"/>
    <w:rsid w:val="005C7B90"/>
    <w:rsid w:val="005E5F6C"/>
    <w:rsid w:val="005F18C1"/>
    <w:rsid w:val="005F2DD4"/>
    <w:rsid w:val="006267F8"/>
    <w:rsid w:val="00626A0B"/>
    <w:rsid w:val="006604CA"/>
    <w:rsid w:val="00680506"/>
    <w:rsid w:val="00696D25"/>
    <w:rsid w:val="006C273E"/>
    <w:rsid w:val="006C3982"/>
    <w:rsid w:val="006D56CC"/>
    <w:rsid w:val="00716F67"/>
    <w:rsid w:val="00722D8E"/>
    <w:rsid w:val="007646AE"/>
    <w:rsid w:val="00764BA8"/>
    <w:rsid w:val="007732BF"/>
    <w:rsid w:val="0077774A"/>
    <w:rsid w:val="00787339"/>
    <w:rsid w:val="007A18C2"/>
    <w:rsid w:val="007D004C"/>
    <w:rsid w:val="007F41DB"/>
    <w:rsid w:val="00801771"/>
    <w:rsid w:val="0082114B"/>
    <w:rsid w:val="00833951"/>
    <w:rsid w:val="0084314A"/>
    <w:rsid w:val="008445C4"/>
    <w:rsid w:val="0085719C"/>
    <w:rsid w:val="00871238"/>
    <w:rsid w:val="00881B46"/>
    <w:rsid w:val="00885EBB"/>
    <w:rsid w:val="00896552"/>
    <w:rsid w:val="008B1C6D"/>
    <w:rsid w:val="008B767F"/>
    <w:rsid w:val="008B7D98"/>
    <w:rsid w:val="00902EE7"/>
    <w:rsid w:val="00910F05"/>
    <w:rsid w:val="00917735"/>
    <w:rsid w:val="00917E85"/>
    <w:rsid w:val="009475D2"/>
    <w:rsid w:val="00981C0E"/>
    <w:rsid w:val="00991F18"/>
    <w:rsid w:val="009D0EAC"/>
    <w:rsid w:val="009D4086"/>
    <w:rsid w:val="00A2402D"/>
    <w:rsid w:val="00A333BF"/>
    <w:rsid w:val="00A60B7B"/>
    <w:rsid w:val="00A62776"/>
    <w:rsid w:val="00A86307"/>
    <w:rsid w:val="00A90909"/>
    <w:rsid w:val="00AC0174"/>
    <w:rsid w:val="00AD0327"/>
    <w:rsid w:val="00AD4845"/>
    <w:rsid w:val="00AF0681"/>
    <w:rsid w:val="00AF3037"/>
    <w:rsid w:val="00B753F5"/>
    <w:rsid w:val="00B95292"/>
    <w:rsid w:val="00BB4648"/>
    <w:rsid w:val="00BB4E7E"/>
    <w:rsid w:val="00BB5639"/>
    <w:rsid w:val="00BC2CAD"/>
    <w:rsid w:val="00BC6559"/>
    <w:rsid w:val="00BE3CF1"/>
    <w:rsid w:val="00BF7795"/>
    <w:rsid w:val="00C44986"/>
    <w:rsid w:val="00C44A12"/>
    <w:rsid w:val="00C46426"/>
    <w:rsid w:val="00D069BB"/>
    <w:rsid w:val="00D34738"/>
    <w:rsid w:val="00D53EBF"/>
    <w:rsid w:val="00D705E3"/>
    <w:rsid w:val="00D779F0"/>
    <w:rsid w:val="00D83C21"/>
    <w:rsid w:val="00D95942"/>
    <w:rsid w:val="00DA4791"/>
    <w:rsid w:val="00DB7BD5"/>
    <w:rsid w:val="00DD2637"/>
    <w:rsid w:val="00DD7693"/>
    <w:rsid w:val="00E41A83"/>
    <w:rsid w:val="00E54905"/>
    <w:rsid w:val="00E614C4"/>
    <w:rsid w:val="00E66C79"/>
    <w:rsid w:val="00E82896"/>
    <w:rsid w:val="00E87E7B"/>
    <w:rsid w:val="00EA0BA9"/>
    <w:rsid w:val="00EA711C"/>
    <w:rsid w:val="00EB5FC6"/>
    <w:rsid w:val="00EC25A4"/>
    <w:rsid w:val="00EC47A2"/>
    <w:rsid w:val="00EC628E"/>
    <w:rsid w:val="00ED4E50"/>
    <w:rsid w:val="00ED73F3"/>
    <w:rsid w:val="00EF39EB"/>
    <w:rsid w:val="00EF6D10"/>
    <w:rsid w:val="00F2521D"/>
    <w:rsid w:val="00F37242"/>
    <w:rsid w:val="00F50385"/>
    <w:rsid w:val="00F66B8F"/>
    <w:rsid w:val="00F93738"/>
    <w:rsid w:val="00F941FC"/>
    <w:rsid w:val="00F946EA"/>
    <w:rsid w:val="00FD2DA9"/>
    <w:rsid w:val="00FE550D"/>
    <w:rsid w:val="00FF4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1D073"/>
  <w15:chartTrackingRefBased/>
  <w15:docId w15:val="{26241017-AEDE-3C47-82D9-30E37D79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FB"/>
    <w:rPr>
      <w:rFonts w:ascii="Times New Roman" w:eastAsia="Times New Roman" w:hAnsi="Times New Roman" w:cs="Times New Roman"/>
      <w:lang w:eastAsia="nl-NL"/>
    </w:rPr>
  </w:style>
  <w:style w:type="paragraph" w:styleId="Heading1">
    <w:name w:val="heading 1"/>
    <w:basedOn w:val="Normal"/>
    <w:next w:val="Normal"/>
    <w:link w:val="Heading1Char"/>
    <w:uiPriority w:val="9"/>
    <w:qFormat/>
    <w:rsid w:val="00577E78"/>
    <w:pPr>
      <w:jc w:val="both"/>
      <w:outlineLvl w:val="0"/>
    </w:pPr>
    <w:rPr>
      <w:rFonts w:ascii="Open Sans" w:eastAsiaTheme="minorHAnsi" w:hAnsi="Open Sans" w:cs="Open Sans"/>
      <w:b/>
      <w:bCs/>
      <w:color w:val="6F171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648"/>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D34738"/>
    <w:pPr>
      <w:tabs>
        <w:tab w:val="center" w:pos="4536"/>
        <w:tab w:val="right" w:pos="9072"/>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34738"/>
  </w:style>
  <w:style w:type="paragraph" w:styleId="Footer">
    <w:name w:val="footer"/>
    <w:basedOn w:val="Normal"/>
    <w:link w:val="FooterChar"/>
    <w:uiPriority w:val="99"/>
    <w:unhideWhenUsed/>
    <w:rsid w:val="00D34738"/>
    <w:pPr>
      <w:tabs>
        <w:tab w:val="center" w:pos="4536"/>
        <w:tab w:val="right" w:pos="9072"/>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34738"/>
  </w:style>
  <w:style w:type="character" w:styleId="CommentReference">
    <w:name w:val="annotation reference"/>
    <w:basedOn w:val="DefaultParagraphFont"/>
    <w:uiPriority w:val="99"/>
    <w:semiHidden/>
    <w:unhideWhenUsed/>
    <w:rsid w:val="00324A8E"/>
    <w:rPr>
      <w:sz w:val="16"/>
      <w:szCs w:val="16"/>
    </w:rPr>
  </w:style>
  <w:style w:type="paragraph" w:styleId="CommentText">
    <w:name w:val="annotation text"/>
    <w:basedOn w:val="Normal"/>
    <w:link w:val="CommentTextChar"/>
    <w:uiPriority w:val="99"/>
    <w:semiHidden/>
    <w:unhideWhenUsed/>
    <w:rsid w:val="00324A8E"/>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24A8E"/>
    <w:rPr>
      <w:sz w:val="20"/>
      <w:szCs w:val="20"/>
    </w:rPr>
  </w:style>
  <w:style w:type="paragraph" w:styleId="CommentSubject">
    <w:name w:val="annotation subject"/>
    <w:basedOn w:val="CommentText"/>
    <w:next w:val="CommentText"/>
    <w:link w:val="CommentSubjectChar"/>
    <w:uiPriority w:val="99"/>
    <w:semiHidden/>
    <w:unhideWhenUsed/>
    <w:rsid w:val="00324A8E"/>
    <w:rPr>
      <w:b/>
      <w:bCs/>
    </w:rPr>
  </w:style>
  <w:style w:type="character" w:customStyle="1" w:styleId="CommentSubjectChar">
    <w:name w:val="Comment Subject Char"/>
    <w:basedOn w:val="CommentTextChar"/>
    <w:link w:val="CommentSubject"/>
    <w:uiPriority w:val="99"/>
    <w:semiHidden/>
    <w:rsid w:val="00324A8E"/>
    <w:rPr>
      <w:b/>
      <w:bCs/>
      <w:sz w:val="20"/>
      <w:szCs w:val="20"/>
    </w:rPr>
  </w:style>
  <w:style w:type="character" w:customStyle="1" w:styleId="Heading1Char">
    <w:name w:val="Heading 1 Char"/>
    <w:basedOn w:val="DefaultParagraphFont"/>
    <w:link w:val="Heading1"/>
    <w:uiPriority w:val="9"/>
    <w:rsid w:val="00577E78"/>
    <w:rPr>
      <w:rFonts w:ascii="Open Sans" w:hAnsi="Open Sans" w:cs="Open Sans"/>
      <w:b/>
      <w:bCs/>
      <w:color w:val="6F1710"/>
    </w:rPr>
  </w:style>
  <w:style w:type="character" w:styleId="Hyperlink">
    <w:name w:val="Hyperlink"/>
    <w:basedOn w:val="DefaultParagraphFont"/>
    <w:uiPriority w:val="99"/>
    <w:unhideWhenUsed/>
    <w:rsid w:val="0027774A"/>
    <w:rPr>
      <w:color w:val="0563C1" w:themeColor="hyperlink"/>
      <w:u w:val="single"/>
    </w:rPr>
  </w:style>
  <w:style w:type="character" w:styleId="UnresolvedMention">
    <w:name w:val="Unresolved Mention"/>
    <w:basedOn w:val="DefaultParagraphFont"/>
    <w:uiPriority w:val="99"/>
    <w:semiHidden/>
    <w:unhideWhenUsed/>
    <w:rsid w:val="00277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93824">
      <w:bodyDiv w:val="1"/>
      <w:marLeft w:val="0"/>
      <w:marRight w:val="0"/>
      <w:marTop w:val="0"/>
      <w:marBottom w:val="0"/>
      <w:divBdr>
        <w:top w:val="none" w:sz="0" w:space="0" w:color="auto"/>
        <w:left w:val="none" w:sz="0" w:space="0" w:color="auto"/>
        <w:bottom w:val="none" w:sz="0" w:space="0" w:color="auto"/>
        <w:right w:val="none" w:sz="0" w:space="0" w:color="auto"/>
      </w:divBdr>
    </w:div>
    <w:div w:id="578757593">
      <w:bodyDiv w:val="1"/>
      <w:marLeft w:val="0"/>
      <w:marRight w:val="0"/>
      <w:marTop w:val="0"/>
      <w:marBottom w:val="0"/>
      <w:divBdr>
        <w:top w:val="none" w:sz="0" w:space="0" w:color="auto"/>
        <w:left w:val="none" w:sz="0" w:space="0" w:color="auto"/>
        <w:bottom w:val="none" w:sz="0" w:space="0" w:color="auto"/>
        <w:right w:val="none" w:sz="0" w:space="0" w:color="auto"/>
      </w:divBdr>
    </w:div>
    <w:div w:id="744957899">
      <w:bodyDiv w:val="1"/>
      <w:marLeft w:val="0"/>
      <w:marRight w:val="0"/>
      <w:marTop w:val="0"/>
      <w:marBottom w:val="0"/>
      <w:divBdr>
        <w:top w:val="none" w:sz="0" w:space="0" w:color="auto"/>
        <w:left w:val="none" w:sz="0" w:space="0" w:color="auto"/>
        <w:bottom w:val="none" w:sz="0" w:space="0" w:color="auto"/>
        <w:right w:val="none" w:sz="0" w:space="0" w:color="auto"/>
      </w:divBdr>
    </w:div>
    <w:div w:id="1242521834">
      <w:bodyDiv w:val="1"/>
      <w:marLeft w:val="0"/>
      <w:marRight w:val="0"/>
      <w:marTop w:val="0"/>
      <w:marBottom w:val="0"/>
      <w:divBdr>
        <w:top w:val="none" w:sz="0" w:space="0" w:color="auto"/>
        <w:left w:val="none" w:sz="0" w:space="0" w:color="auto"/>
        <w:bottom w:val="none" w:sz="0" w:space="0" w:color="auto"/>
        <w:right w:val="none" w:sz="0" w:space="0" w:color="auto"/>
      </w:divBdr>
    </w:div>
    <w:div w:id="1252856315">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4FF3C4F50BA4A9F153F1AA07C28DC" ma:contentTypeVersion="10" ma:contentTypeDescription="Een nieuw document maken." ma:contentTypeScope="" ma:versionID="ed2f103017c317bd88907779f48c0b7b">
  <xsd:schema xmlns:xsd="http://www.w3.org/2001/XMLSchema" xmlns:xs="http://www.w3.org/2001/XMLSchema" xmlns:p="http://schemas.microsoft.com/office/2006/metadata/properties" xmlns:ns2="86266acd-b6b6-4df6-928d-7f2e953e25d8" xmlns:ns3="cd5cdbf2-a519-4799-8339-b9d89d711f02" targetNamespace="http://schemas.microsoft.com/office/2006/metadata/properties" ma:root="true" ma:fieldsID="1e2db953d83f631d84946c44795b8bb9" ns2:_="" ns3:_="">
    <xsd:import namespace="86266acd-b6b6-4df6-928d-7f2e953e25d8"/>
    <xsd:import namespace="cd5cdbf2-a519-4799-8339-b9d89d711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66acd-b6b6-4df6-928d-7f2e953e2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818f31a-3f61-4bf9-b7a5-e7b33934bd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cdbf2-a519-4799-8339-b9d89d711f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3fd1bb-1a17-4140-becd-87260f2e0bd4}" ma:internalName="TaxCatchAll" ma:showField="CatchAllData" ma:web="cd5cdbf2-a519-4799-8339-b9d89d711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5cdbf2-a519-4799-8339-b9d89d711f02" xsi:nil="true"/>
    <lcf76f155ced4ddcb4097134ff3c332f xmlns="86266acd-b6b6-4df6-928d-7f2e953e25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8721A-5245-437E-89C5-80638CA3E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66acd-b6b6-4df6-928d-7f2e953e25d8"/>
    <ds:schemaRef ds:uri="cd5cdbf2-a519-4799-8339-b9d89d71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87F42-7D47-4E14-B4CE-ED12585E90B8}">
  <ds:schemaRefs>
    <ds:schemaRef ds:uri="86266acd-b6b6-4df6-928d-7f2e953e25d8"/>
    <ds:schemaRef ds:uri="cd5cdbf2-a519-4799-8339-b9d89d711f02"/>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084F47B-957D-4283-A3F8-2CC60A41C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2241</Words>
  <Characters>12778</Characters>
  <Application>Microsoft Office Word</Application>
  <DocSecurity>0</DocSecurity>
  <Lines>106</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Brouwer</dc:creator>
  <cp:keywords/>
  <dc:description/>
  <cp:lastModifiedBy>Akhila Rentala</cp:lastModifiedBy>
  <cp:revision>2</cp:revision>
  <dcterms:created xsi:type="dcterms:W3CDTF">2025-11-06T11:19:00Z</dcterms:created>
  <dcterms:modified xsi:type="dcterms:W3CDTF">2025-11-06T11:19:00Z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0x010100CE44FF3C4F50BA4A9F153F1AA07C28DC</vt:lpwstr>
  </property>
</Properties>
</file>