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Einladung zum Betrieblichen Eingliederungsmanagement (BEM)</w:t>
      </w:r>
    </w:p>
    <w:p>
      <w:r>
        <w:rPr>
          <w:color w:val="333333"/>
          <w:sz w:val="20"/>
        </w:rPr>
        <w:t>Nach §167 Abs. 2 SGB IX sind Beschäftigte mit mehr als sechs Wochen Arbeitsunfähigkeit innerhalb von 12 Monaten zu einem BEM einzuladen.</w:t>
      </w:r>
    </w:p>
    <w:p>
      <w:r>
        <w:rPr>
          <w:b/>
          <w:color w:val="1E3A2B"/>
          <w:sz w:val="20"/>
        </w:rPr>
        <w:t xml:space="preserve">Sehr geehrte / sehr geehrter: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Personalnummer: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Datum: </w:t>
      </w:r>
    </w:p>
    <w:p>
      <w:r>
        <w:t>___________________________________________________________________________________________________________</w:t>
      </w:r>
    </w:p>
    <w:p>
      <w:r>
        <w:rPr>
          <w:color w:val="333333"/>
          <w:sz w:val="20"/>
        </w:rPr>
        <w:t>Sie waren in den vergangenen 12 Monaten länger als sechs Wochen arbeitsunfähig. Wir möchten Sie zu einem freiwilligen, vertraulichen BEM-Gespräch einladen. Ziel: Ihre Arbeitsunfähigkeit überwinden, einer erneuten Arbeitsunfähigkeit vorbeugen und Ihren Arbeitsplatz erhalten.</w:t>
      </w:r>
    </w:p>
    <w:p>
      <w:r>
        <w:rPr>
          <w:color w:val="333333"/>
          <w:sz w:val="20"/>
        </w:rPr>
        <w:t>Das Gespräch ist freiwillig. Sie können eine Person Ihres Vertrauens (Betriebsrat, Schwerbehindertenvertretung) hinzuziehen. Datenschutz nach Art. 9 DSGVO gewährleistet.</w:t>
      </w:r>
    </w:p>
    <w:p>
      <w:r>
        <w:rPr>
          <w:b/>
          <w:color w:val="1E3A2B"/>
          <w:sz w:val="20"/>
        </w:rPr>
        <w:t xml:space="preserve">Vorschlag Termin / Ort: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Ansprechperson: </w:t>
      </w:r>
    </w:p>
    <w:p>
      <w:r>
        <w:t>___________________________________________________________________________________________________________</w:t>
      </w:r>
    </w:p>
    <w:p>
      <w:r>
        <w:rPr>
          <w:color w:val="333333"/>
          <w:sz w:val="20"/>
        </w:rPr>
        <w:t>Bitte teilen Sie uns Ihre Antwort innerhalb von 14 Tagen mit. Mit freundlichen Grüßen — die Personalleitung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