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Pflichtenübertragung Brandschutzbeauftragter</w:t>
      </w:r>
    </w:p>
    <w:p>
      <w:r>
        <w:rPr>
          <w:color w:val="333333"/>
          <w:sz w:val="20"/>
        </w:rPr>
        <w:t>Bestellung nach DGUV Information 205-003 und Landesbauordnungen.</w:t>
      </w:r>
    </w:p>
    <w:p>
      <w:r>
        <w:rPr>
          <w:b/>
          <w:color w:val="1E3A2B"/>
          <w:sz w:val="20"/>
        </w:rPr>
        <w:t xml:space="preserve">Arbeitgeber: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Bestellte Person: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Ausbildung nach: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Bestellungsbeginn: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Einsatzbereich: </w:t>
      </w:r>
    </w:p>
    <w:p>
      <w:r>
        <w:t>___________________________________________________________________________________________________________</w:t>
      </w:r>
    </w:p>
    <w:p>
      <w:pPr>
        <w:spacing w:before="280" w:after="120"/>
      </w:pPr>
      <w:r>
        <w:rPr>
          <w:b/>
          <w:color w:val="0B5E3D"/>
          <w:sz w:val="26"/>
        </w:rPr>
        <w:t>Aufgaben</w:t>
      </w:r>
    </w:p>
    <w:p>
      <w:pPr>
        <w:pStyle w:val="ListBullet"/>
      </w:pPr>
      <w:r>
        <w:rPr>
          <w:sz w:val="20"/>
        </w:rPr>
        <w:t>Beratung Arbeitgeber zum Brandschutz</w:t>
      </w:r>
    </w:p>
    <w:p>
      <w:pPr>
        <w:pStyle w:val="ListBullet"/>
      </w:pPr>
      <w:r>
        <w:rPr>
          <w:sz w:val="20"/>
        </w:rPr>
        <w:t>Erstellung und Aktualisierung Brandschutzkonzept</w:t>
      </w:r>
    </w:p>
    <w:p>
      <w:pPr>
        <w:pStyle w:val="ListBullet"/>
      </w:pPr>
      <w:r>
        <w:rPr>
          <w:sz w:val="20"/>
        </w:rPr>
        <w:t>Mitwirkung an Gefährdungsbeurteilung Brand</w:t>
      </w:r>
    </w:p>
    <w:p>
      <w:pPr>
        <w:pStyle w:val="ListBullet"/>
      </w:pPr>
      <w:r>
        <w:rPr>
          <w:sz w:val="20"/>
        </w:rPr>
        <w:t>Schulung Brandschutzhelfer</w:t>
      </w:r>
    </w:p>
    <w:p>
      <w:pPr>
        <w:pStyle w:val="ListBullet"/>
      </w:pPr>
      <w:r>
        <w:rPr>
          <w:sz w:val="20"/>
        </w:rPr>
        <w:t>Begehungen, Übungen, Dokumentation</w:t>
      </w:r>
    </w:p>
    <w:p>
      <w:pPr>
        <w:pStyle w:val="ListBullet"/>
      </w:pPr>
      <w:r>
        <w:rPr>
          <w:sz w:val="20"/>
        </w:rPr>
        <w:t>Schnittstelle zu Feuerwehr und Bauaufsicht</w:t>
      </w:r>
    </w:p>
    <w:p>
      <w:r>
        <w:rPr>
          <w:b/>
          <w:color w:val="1E3A2B"/>
          <w:sz w:val="20"/>
        </w:rPr>
        <w:t xml:space="preserve">Unterschrift Arbeitgeber: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Unterschrift Brandschutzbeauftragter: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