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81FBE" w14:textId="77777777" w:rsidR="00C6344B" w:rsidRDefault="00C6344B" w:rsidP="00C6344B">
      <w:pPr>
        <w:pStyle w:val="Title"/>
        <w:jc w:val="left"/>
        <w:rPr>
          <w:rFonts w:asciiTheme="minorHAnsi" w:hAnsiTheme="minorHAnsi" w:cs="Calibri (Body)"/>
          <w:b w:val="0"/>
          <w:bCs/>
          <w:sz w:val="22"/>
          <w:szCs w:val="22"/>
        </w:rPr>
      </w:pPr>
    </w:p>
    <w:p w14:paraId="7F1C957F" w14:textId="5E226EE7" w:rsidR="00C6344B" w:rsidRDefault="00692C0C" w:rsidP="00F90EB7">
      <w:pPr>
        <w:pStyle w:val="Title"/>
        <w:rPr>
          <w:rFonts w:asciiTheme="minorHAnsi" w:hAnsiTheme="minorHAnsi" w:cs="Calibri (Body)"/>
          <w:b w:val="0"/>
          <w:bCs/>
          <w:sz w:val="22"/>
          <w:szCs w:val="22"/>
        </w:rPr>
      </w:pPr>
      <w:r>
        <w:rPr>
          <w:noProof/>
        </w:rPr>
        <w:drawing>
          <wp:inline distT="0" distB="0" distL="0" distR="0" wp14:anchorId="1FF6F5CF" wp14:editId="778C76F8">
            <wp:extent cx="1555508" cy="668740"/>
            <wp:effectExtent l="0" t="0" r="6985"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74847" cy="677054"/>
                    </a:xfrm>
                    <a:prstGeom prst="rect">
                      <a:avLst/>
                    </a:prstGeom>
                    <a:noFill/>
                    <a:ln>
                      <a:noFill/>
                    </a:ln>
                  </pic:spPr>
                </pic:pic>
              </a:graphicData>
            </a:graphic>
          </wp:inline>
        </w:drawing>
      </w:r>
    </w:p>
    <w:p w14:paraId="788D5123" w14:textId="77777777" w:rsidR="00645F9C" w:rsidRDefault="00645F9C" w:rsidP="00F90EB7">
      <w:pPr>
        <w:pStyle w:val="Title"/>
        <w:rPr>
          <w:rFonts w:asciiTheme="minorHAnsi" w:hAnsiTheme="minorHAnsi" w:cs="Calibri (Body)"/>
          <w:b w:val="0"/>
          <w:bCs/>
          <w:sz w:val="22"/>
          <w:szCs w:val="22"/>
        </w:rPr>
      </w:pPr>
    </w:p>
    <w:p w14:paraId="39B79D3D" w14:textId="0CE66E27" w:rsidR="00C6344B" w:rsidRPr="00A87241" w:rsidRDefault="00C6344B" w:rsidP="00A87241">
      <w:pPr>
        <w:pStyle w:val="Title"/>
        <w:rPr>
          <w:rFonts w:asciiTheme="minorHAnsi" w:hAnsiTheme="minorHAnsi" w:cs="Calibri (Body)"/>
          <w:sz w:val="36"/>
          <w:szCs w:val="36"/>
          <w:u w:val="single"/>
        </w:rPr>
      </w:pPr>
      <w:r w:rsidRPr="00A87241">
        <w:rPr>
          <w:rFonts w:asciiTheme="minorHAnsi" w:hAnsiTheme="minorHAnsi" w:cs="Calibri (Body)"/>
          <w:sz w:val="36"/>
          <w:szCs w:val="36"/>
          <w:u w:val="single"/>
        </w:rPr>
        <w:t>NOTICE TO REPORTED PERSON OR TEAM</w:t>
      </w:r>
    </w:p>
    <w:p w14:paraId="76EB0373" w14:textId="77777777" w:rsidR="00F90EB7" w:rsidRDefault="00F90EB7" w:rsidP="00C6344B">
      <w:pPr>
        <w:rPr>
          <w:rFonts w:asciiTheme="minorHAnsi" w:hAnsiTheme="minorHAnsi" w:cs="Calibri (Body)"/>
          <w:bCs/>
          <w:sz w:val="22"/>
          <w:szCs w:val="22"/>
          <w:lang w:val="en-US"/>
        </w:rPr>
      </w:pPr>
    </w:p>
    <w:p w14:paraId="5417FB76" w14:textId="2F626F40" w:rsidR="00C6344B" w:rsidRPr="00C6344B" w:rsidRDefault="00C6344B" w:rsidP="00C6344B">
      <w:pPr>
        <w:rPr>
          <w:rFonts w:asciiTheme="minorHAnsi" w:hAnsiTheme="minorHAnsi" w:cs="Calibri (Body)"/>
          <w:bCs/>
          <w:sz w:val="22"/>
          <w:szCs w:val="22"/>
          <w:lang w:val="en-US"/>
        </w:rPr>
      </w:pPr>
      <w:r w:rsidRPr="00C6344B">
        <w:rPr>
          <w:rFonts w:asciiTheme="minorHAnsi" w:hAnsiTheme="minorHAnsi" w:cs="Calibri (Body)"/>
          <w:bCs/>
          <w:sz w:val="22"/>
          <w:szCs w:val="22"/>
          <w:lang w:val="en-US"/>
        </w:rPr>
        <w:t>To</w:t>
      </w:r>
      <w:r w:rsidR="00F90EB7">
        <w:rPr>
          <w:rFonts w:asciiTheme="minorHAnsi" w:hAnsiTheme="minorHAnsi" w:cs="Calibri (Body)"/>
          <w:bCs/>
          <w:sz w:val="22"/>
          <w:szCs w:val="22"/>
          <w:lang w:val="en-US"/>
        </w:rPr>
        <w:t>:</w:t>
      </w:r>
      <w:r w:rsidRPr="00C6344B">
        <w:rPr>
          <w:rFonts w:asciiTheme="minorHAnsi" w:hAnsiTheme="minorHAnsi" w:cs="Calibri (Body)"/>
          <w:bCs/>
          <w:sz w:val="22"/>
          <w:szCs w:val="22"/>
          <w:lang w:val="en-US"/>
        </w:rPr>
        <w:t xml:space="preserve"> </w:t>
      </w:r>
      <w:r w:rsidR="007B6800">
        <w:rPr>
          <w:rFonts w:asciiTheme="minorHAnsi" w:hAnsiTheme="minorHAnsi" w:cs="Calibri (Body)"/>
          <w:bCs/>
          <w:sz w:val="22"/>
          <w:szCs w:val="22"/>
          <w:lang w:val="en-US"/>
        </w:rPr>
        <w:tab/>
      </w:r>
    </w:p>
    <w:p w14:paraId="3716B097" w14:textId="77777777" w:rsidR="00C6344B" w:rsidRPr="00C6344B" w:rsidRDefault="00C6344B" w:rsidP="00C6344B">
      <w:pPr>
        <w:rPr>
          <w:rFonts w:asciiTheme="minorHAnsi" w:hAnsiTheme="minorHAnsi" w:cs="Calibri (Body)"/>
          <w:bCs/>
          <w:sz w:val="22"/>
          <w:szCs w:val="22"/>
          <w:lang w:val="en-US"/>
        </w:rPr>
      </w:pPr>
    </w:p>
    <w:p w14:paraId="7C8158B5" w14:textId="77777777" w:rsidR="00C6344B" w:rsidRPr="00C6344B" w:rsidRDefault="00C6344B" w:rsidP="00C6344B">
      <w:pPr>
        <w:rPr>
          <w:rFonts w:asciiTheme="minorHAnsi" w:hAnsiTheme="minorHAnsi" w:cs="Calibri (Body)"/>
          <w:bCs/>
          <w:sz w:val="22"/>
          <w:szCs w:val="22"/>
          <w:lang w:val="en-US"/>
        </w:rPr>
      </w:pPr>
      <w:r w:rsidRPr="00C6344B">
        <w:rPr>
          <w:rFonts w:asciiTheme="minorHAnsi" w:hAnsiTheme="minorHAnsi" w:cs="Calibri (Body)"/>
          <w:bCs/>
          <w:sz w:val="22"/>
          <w:szCs w:val="22"/>
          <w:lang w:val="en-US"/>
        </w:rPr>
        <w:t xml:space="preserve">You have been charged to appear before the Basketball Victoria Tribunal </w:t>
      </w:r>
    </w:p>
    <w:p w14:paraId="09351F61" w14:textId="77777777" w:rsidR="00C6344B" w:rsidRPr="00C6344B" w:rsidRDefault="00C6344B" w:rsidP="00C6344B">
      <w:pPr>
        <w:rPr>
          <w:rFonts w:asciiTheme="minorHAnsi" w:hAnsiTheme="minorHAnsi" w:cs="Calibri (Body)"/>
          <w:bCs/>
          <w:sz w:val="22"/>
          <w:szCs w:val="22"/>
          <w:lang w:val="en-US"/>
        </w:rPr>
      </w:pPr>
    </w:p>
    <w:p w14:paraId="497A98A3" w14:textId="6E52B480" w:rsidR="00DF7903" w:rsidRPr="00E52BA5" w:rsidRDefault="00C6344B" w:rsidP="00C6344B">
      <w:pPr>
        <w:rPr>
          <w:rFonts w:asciiTheme="minorHAnsi" w:hAnsiTheme="minorHAnsi" w:cs="Calibri (Body)"/>
          <w:b/>
          <w:sz w:val="22"/>
          <w:szCs w:val="22"/>
          <w:lang w:val="en-US"/>
        </w:rPr>
      </w:pPr>
      <w:r w:rsidRPr="00C6344B">
        <w:rPr>
          <w:rFonts w:asciiTheme="minorHAnsi" w:hAnsiTheme="minorHAnsi" w:cs="Calibri (Body)"/>
          <w:bCs/>
          <w:sz w:val="22"/>
          <w:szCs w:val="22"/>
          <w:lang w:val="en-US"/>
        </w:rPr>
        <w:t xml:space="preserve">At:  </w:t>
      </w:r>
      <w:r w:rsidR="00B105F7">
        <w:rPr>
          <w:rFonts w:asciiTheme="minorHAnsi" w:hAnsiTheme="minorHAnsi" w:cs="Calibri (Body)"/>
          <w:bCs/>
          <w:sz w:val="22"/>
          <w:szCs w:val="22"/>
          <w:lang w:val="en-US"/>
        </w:rPr>
        <w:tab/>
      </w:r>
      <w:r w:rsidR="002F091A" w:rsidRPr="00E52BA5">
        <w:rPr>
          <w:rFonts w:asciiTheme="minorHAnsi" w:hAnsiTheme="minorHAnsi" w:cs="Calibri (Body)"/>
          <w:b/>
          <w:sz w:val="22"/>
          <w:szCs w:val="22"/>
        </w:rPr>
        <w:br/>
      </w:r>
      <w:r w:rsidR="00773285" w:rsidRPr="00E52BA5">
        <w:rPr>
          <w:rFonts w:asciiTheme="minorHAnsi" w:hAnsiTheme="minorHAnsi" w:cs="Calibri (Body)"/>
          <w:b/>
          <w:sz w:val="22"/>
          <w:szCs w:val="22"/>
        </w:rPr>
        <w:tab/>
      </w:r>
    </w:p>
    <w:p w14:paraId="4FDA247B" w14:textId="77777777" w:rsidR="00DF7903" w:rsidRPr="00C6344B" w:rsidRDefault="00DF7903" w:rsidP="00C6344B">
      <w:pPr>
        <w:rPr>
          <w:rFonts w:asciiTheme="minorHAnsi" w:hAnsiTheme="minorHAnsi" w:cs="Calibri (Body)"/>
          <w:bCs/>
          <w:sz w:val="22"/>
          <w:szCs w:val="22"/>
          <w:lang w:val="en-US"/>
        </w:rPr>
      </w:pPr>
    </w:p>
    <w:p w14:paraId="113FF028" w14:textId="75E392ED" w:rsidR="00C6344B" w:rsidRPr="00E52BA5" w:rsidRDefault="00C6344B" w:rsidP="00C6344B">
      <w:pPr>
        <w:rPr>
          <w:rFonts w:asciiTheme="minorHAnsi" w:hAnsiTheme="minorHAnsi" w:cs="Calibri (Body)"/>
          <w:b/>
          <w:sz w:val="22"/>
          <w:szCs w:val="22"/>
          <w:lang w:val="en-US"/>
        </w:rPr>
      </w:pPr>
      <w:r w:rsidRPr="00C6344B">
        <w:rPr>
          <w:rFonts w:asciiTheme="minorHAnsi" w:hAnsiTheme="minorHAnsi" w:cs="Calibri (Body)"/>
          <w:bCs/>
          <w:sz w:val="22"/>
          <w:szCs w:val="22"/>
          <w:lang w:val="en-US"/>
        </w:rPr>
        <w:t xml:space="preserve">On:        </w:t>
      </w:r>
    </w:p>
    <w:p w14:paraId="5CECF33D" w14:textId="77777777" w:rsidR="00C6344B" w:rsidRPr="00C6344B" w:rsidRDefault="00C6344B" w:rsidP="00C6344B">
      <w:pPr>
        <w:rPr>
          <w:rFonts w:asciiTheme="minorHAnsi" w:hAnsiTheme="minorHAnsi" w:cs="Calibri (Body)"/>
          <w:bCs/>
          <w:sz w:val="22"/>
          <w:szCs w:val="22"/>
          <w:lang w:val="en-US"/>
        </w:rPr>
      </w:pPr>
    </w:p>
    <w:p w14:paraId="093C5AA8" w14:textId="77777777" w:rsidR="00C6344B" w:rsidRPr="00C6344B" w:rsidRDefault="00C6344B" w:rsidP="00692C0C">
      <w:pPr>
        <w:jc w:val="both"/>
        <w:rPr>
          <w:rFonts w:asciiTheme="minorHAnsi" w:hAnsiTheme="minorHAnsi" w:cs="Calibri (Body)"/>
          <w:bCs/>
          <w:sz w:val="22"/>
          <w:szCs w:val="22"/>
          <w:lang w:val="en-US"/>
        </w:rPr>
      </w:pPr>
      <w:r w:rsidRPr="00C6344B">
        <w:rPr>
          <w:rFonts w:asciiTheme="minorHAnsi" w:hAnsiTheme="minorHAnsi" w:cs="Calibri (Body)"/>
          <w:bCs/>
          <w:sz w:val="22"/>
          <w:szCs w:val="22"/>
          <w:lang w:val="en-US"/>
        </w:rPr>
        <w:t>The charges that have been laid against you are detailed in the attached Report.</w:t>
      </w:r>
    </w:p>
    <w:p w14:paraId="6B6E9D4B" w14:textId="77777777" w:rsidR="00C6344B" w:rsidRPr="00C6344B" w:rsidRDefault="00C6344B" w:rsidP="00692C0C">
      <w:pPr>
        <w:jc w:val="both"/>
        <w:rPr>
          <w:rFonts w:asciiTheme="minorHAnsi" w:hAnsiTheme="minorHAnsi" w:cs="Calibri (Body)"/>
          <w:bCs/>
          <w:sz w:val="22"/>
          <w:szCs w:val="22"/>
          <w:lang w:val="en-US"/>
        </w:rPr>
      </w:pPr>
      <w:r w:rsidRPr="00C6344B">
        <w:rPr>
          <w:rFonts w:asciiTheme="minorHAnsi" w:hAnsiTheme="minorHAnsi" w:cs="Calibri (Body)"/>
          <w:bCs/>
          <w:sz w:val="22"/>
          <w:szCs w:val="22"/>
          <w:lang w:val="en-US"/>
        </w:rPr>
        <w:t xml:space="preserve"> </w:t>
      </w:r>
    </w:p>
    <w:p w14:paraId="0D954447" w14:textId="18ECDABC" w:rsidR="00C6344B" w:rsidRPr="00C6344B" w:rsidRDefault="00C6344B" w:rsidP="00692C0C">
      <w:pPr>
        <w:jc w:val="both"/>
        <w:rPr>
          <w:rFonts w:asciiTheme="minorHAnsi" w:hAnsiTheme="minorHAnsi" w:cs="Calibri (Body)"/>
          <w:bCs/>
          <w:sz w:val="22"/>
          <w:szCs w:val="22"/>
          <w:lang w:val="en-US"/>
        </w:rPr>
      </w:pPr>
      <w:r w:rsidRPr="00C6344B">
        <w:rPr>
          <w:rFonts w:asciiTheme="minorHAnsi" w:hAnsiTheme="minorHAnsi" w:cs="Calibri (Body)"/>
          <w:bCs/>
          <w:sz w:val="22"/>
          <w:szCs w:val="22"/>
          <w:lang w:val="en-US"/>
        </w:rPr>
        <w:t>A copy of the by-laws under which the Tribunal operates may be obtained from your local basketball association or from Basketball Victoria or its web site (www.basketballvictoria.com.au).  You should familiarise yourself with those By-laws.</w:t>
      </w:r>
    </w:p>
    <w:p w14:paraId="32691F5A" w14:textId="77777777" w:rsidR="00C6344B" w:rsidRPr="00C6344B" w:rsidRDefault="00C6344B" w:rsidP="00692C0C">
      <w:pPr>
        <w:jc w:val="both"/>
        <w:rPr>
          <w:rFonts w:asciiTheme="minorHAnsi" w:hAnsiTheme="minorHAnsi" w:cs="Calibri (Body)"/>
          <w:bCs/>
          <w:sz w:val="22"/>
          <w:szCs w:val="22"/>
          <w:lang w:val="en-US"/>
        </w:rPr>
      </w:pPr>
    </w:p>
    <w:p w14:paraId="05E48515" w14:textId="77777777" w:rsidR="00C6344B" w:rsidRPr="00C6344B" w:rsidRDefault="00C6344B" w:rsidP="00692C0C">
      <w:pPr>
        <w:jc w:val="both"/>
        <w:rPr>
          <w:rFonts w:asciiTheme="minorHAnsi" w:hAnsiTheme="minorHAnsi" w:cstheme="minorHAnsi"/>
          <w:bCs/>
          <w:sz w:val="22"/>
          <w:szCs w:val="22"/>
          <w:lang w:val="en-US"/>
        </w:rPr>
      </w:pPr>
      <w:r w:rsidRPr="00C6344B">
        <w:rPr>
          <w:rFonts w:asciiTheme="minorHAnsi" w:hAnsiTheme="minorHAnsi" w:cs="Calibri (Body)"/>
          <w:bCs/>
          <w:sz w:val="22"/>
          <w:szCs w:val="22"/>
          <w:lang w:val="en-US"/>
        </w:rPr>
        <w:t xml:space="preserve">You may bring with you one witness but other witnesses </w:t>
      </w:r>
      <w:r w:rsidRPr="00C6344B">
        <w:rPr>
          <w:rFonts w:asciiTheme="minorHAnsi" w:hAnsiTheme="minorHAnsi" w:cs="Calibri (Body)"/>
          <w:bCs/>
          <w:sz w:val="22"/>
          <w:szCs w:val="22"/>
          <w:u w:val="single"/>
          <w:lang w:val="en-US"/>
        </w:rPr>
        <w:t>may</w:t>
      </w:r>
      <w:r w:rsidRPr="00C6344B">
        <w:rPr>
          <w:rFonts w:asciiTheme="minorHAnsi" w:hAnsiTheme="minorHAnsi" w:cs="Calibri (Body)"/>
          <w:bCs/>
          <w:sz w:val="22"/>
          <w:szCs w:val="22"/>
          <w:lang w:val="en-US"/>
        </w:rPr>
        <w:t xml:space="preserve"> be allowed at the discretion of the Tribunal.  Witness statements may be tendered by you. You may not have legal representation or an advocate.  If you are under</w:t>
      </w:r>
      <w:r w:rsidRPr="00C6344B">
        <w:rPr>
          <w:rFonts w:asciiTheme="minorHAnsi" w:hAnsiTheme="minorHAnsi" w:cstheme="minorHAnsi"/>
          <w:bCs/>
          <w:sz w:val="22"/>
          <w:szCs w:val="22"/>
          <w:lang w:val="en-US"/>
        </w:rPr>
        <w:t xml:space="preserve"> 18 or have a disability which means you can’t represent yourself you may bring with you an adult advisor (not a lawyer) who will be given an opportunity to advise you and to ask questions of witnesses, through the Chairman, at appropriate times during the hearing. </w:t>
      </w:r>
    </w:p>
    <w:p w14:paraId="2AD231C0" w14:textId="77777777" w:rsidR="00C6344B" w:rsidRPr="00C6344B" w:rsidRDefault="00C6344B" w:rsidP="00692C0C">
      <w:pPr>
        <w:jc w:val="both"/>
        <w:rPr>
          <w:rFonts w:asciiTheme="minorHAnsi" w:hAnsiTheme="minorHAnsi" w:cstheme="minorHAnsi"/>
          <w:bCs/>
          <w:sz w:val="22"/>
          <w:szCs w:val="22"/>
          <w:lang w:val="en-US"/>
        </w:rPr>
      </w:pPr>
    </w:p>
    <w:p w14:paraId="5CCB524A" w14:textId="77777777" w:rsidR="00C6344B" w:rsidRPr="00C6344B" w:rsidRDefault="00C6344B" w:rsidP="00692C0C">
      <w:pPr>
        <w:jc w:val="both"/>
        <w:rPr>
          <w:rFonts w:asciiTheme="minorHAnsi" w:hAnsiTheme="minorHAnsi" w:cstheme="minorHAnsi"/>
          <w:bCs/>
          <w:sz w:val="22"/>
          <w:szCs w:val="22"/>
          <w:lang w:val="en-US"/>
        </w:rPr>
      </w:pPr>
      <w:r w:rsidRPr="00C6344B">
        <w:rPr>
          <w:rFonts w:asciiTheme="minorHAnsi" w:hAnsiTheme="minorHAnsi" w:cstheme="minorHAnsi"/>
          <w:bCs/>
          <w:sz w:val="22"/>
          <w:szCs w:val="22"/>
          <w:lang w:val="en-US"/>
        </w:rPr>
        <w:t>If you cannot attend the hearing, you may give your evidence in writing and appoint a representative in writing to appear at the hearing on your behalf.  Whether or not you attend, the hearing will proceed and if the Tribunal is not aware of any good reason for your non-attendance, it may impose a penalty of up to 20 weeks suspension for your non-attendance, without further notice and in addition to any other penalty it may impose.</w:t>
      </w:r>
    </w:p>
    <w:p w14:paraId="7F20BBEB" w14:textId="77777777" w:rsidR="00C6344B" w:rsidRPr="00C6344B" w:rsidRDefault="00C6344B" w:rsidP="00692C0C">
      <w:pPr>
        <w:jc w:val="both"/>
        <w:rPr>
          <w:rFonts w:asciiTheme="minorHAnsi" w:hAnsiTheme="minorHAnsi" w:cstheme="minorHAnsi"/>
          <w:bCs/>
          <w:sz w:val="22"/>
          <w:szCs w:val="22"/>
          <w:lang w:val="en-US"/>
        </w:rPr>
      </w:pPr>
    </w:p>
    <w:p w14:paraId="2AF72C33" w14:textId="77777777" w:rsidR="00C6344B" w:rsidRPr="00C6344B" w:rsidRDefault="00C6344B" w:rsidP="00692C0C">
      <w:pPr>
        <w:jc w:val="both"/>
        <w:rPr>
          <w:rFonts w:asciiTheme="minorHAnsi" w:hAnsiTheme="minorHAnsi" w:cstheme="minorHAnsi"/>
          <w:bCs/>
          <w:sz w:val="22"/>
          <w:szCs w:val="22"/>
          <w:lang w:val="en-US"/>
        </w:rPr>
      </w:pPr>
      <w:r w:rsidRPr="00C6344B">
        <w:rPr>
          <w:rFonts w:asciiTheme="minorHAnsi" w:hAnsiTheme="minorHAnsi" w:cstheme="minorHAnsi"/>
          <w:bCs/>
          <w:sz w:val="22"/>
          <w:szCs w:val="22"/>
          <w:lang w:val="en-US"/>
        </w:rPr>
        <w:t>The hearing is open to observers including members of the media unless the Tribunal orders otherwise for special reasons.</w:t>
      </w:r>
    </w:p>
    <w:p w14:paraId="6767786B" w14:textId="77777777" w:rsidR="00C6344B" w:rsidRPr="00C6344B" w:rsidRDefault="00C6344B" w:rsidP="00692C0C">
      <w:pPr>
        <w:jc w:val="both"/>
        <w:rPr>
          <w:rFonts w:asciiTheme="minorHAnsi" w:hAnsiTheme="minorHAnsi" w:cstheme="minorHAnsi"/>
          <w:bCs/>
          <w:sz w:val="22"/>
          <w:szCs w:val="22"/>
          <w:lang w:val="en-US"/>
        </w:rPr>
      </w:pPr>
    </w:p>
    <w:p w14:paraId="07837D30" w14:textId="77777777" w:rsidR="00C6344B" w:rsidRPr="00C6344B" w:rsidRDefault="00C6344B" w:rsidP="00692C0C">
      <w:pPr>
        <w:jc w:val="both"/>
        <w:rPr>
          <w:rFonts w:asciiTheme="minorHAnsi" w:hAnsiTheme="minorHAnsi" w:cstheme="minorHAnsi"/>
          <w:bCs/>
          <w:sz w:val="22"/>
          <w:szCs w:val="22"/>
          <w:lang w:val="en-US"/>
        </w:rPr>
      </w:pPr>
      <w:r w:rsidRPr="00C6344B">
        <w:rPr>
          <w:rFonts w:asciiTheme="minorHAnsi" w:hAnsiTheme="minorHAnsi" w:cstheme="minorHAnsi"/>
          <w:bCs/>
          <w:sz w:val="22"/>
          <w:szCs w:val="22"/>
          <w:lang w:val="en-US"/>
        </w:rPr>
        <w:t>At the hearing you will be asked whether you plead guilty or not guilty to the charges and whether you have any objection to the Tribunal members on the basis that they may not be impartial.</w:t>
      </w:r>
    </w:p>
    <w:p w14:paraId="5A664585" w14:textId="77777777" w:rsidR="00C6344B" w:rsidRPr="00C6344B" w:rsidRDefault="00C6344B" w:rsidP="00692C0C">
      <w:pPr>
        <w:jc w:val="both"/>
        <w:rPr>
          <w:rFonts w:asciiTheme="minorHAnsi" w:hAnsiTheme="minorHAnsi" w:cstheme="minorHAnsi"/>
          <w:bCs/>
          <w:sz w:val="22"/>
          <w:szCs w:val="22"/>
          <w:lang w:val="en-US"/>
        </w:rPr>
      </w:pPr>
    </w:p>
    <w:p w14:paraId="2085EA2B" w14:textId="77777777" w:rsidR="00C6344B" w:rsidRPr="00C6344B" w:rsidRDefault="00C6344B" w:rsidP="00692C0C">
      <w:pPr>
        <w:jc w:val="both"/>
        <w:rPr>
          <w:rFonts w:asciiTheme="minorHAnsi" w:hAnsiTheme="minorHAnsi" w:cstheme="minorHAnsi"/>
          <w:bCs/>
          <w:sz w:val="22"/>
          <w:szCs w:val="22"/>
          <w:lang w:val="en-US"/>
        </w:rPr>
      </w:pPr>
      <w:r w:rsidRPr="00C6344B">
        <w:rPr>
          <w:rFonts w:asciiTheme="minorHAnsi" w:hAnsiTheme="minorHAnsi" w:cstheme="minorHAnsi"/>
          <w:bCs/>
          <w:sz w:val="22"/>
          <w:szCs w:val="22"/>
          <w:lang w:val="en-US"/>
        </w:rPr>
        <w:t>You will be given ample opportunity during the hearing to ask questions of the reporting official and any witnesses called and to make submissions on your own behalf.  All this must be directed to and through the Chairman.</w:t>
      </w:r>
    </w:p>
    <w:p w14:paraId="4C7527D8" w14:textId="77777777" w:rsidR="00C6344B" w:rsidRPr="00C6344B" w:rsidRDefault="00C6344B" w:rsidP="00692C0C">
      <w:pPr>
        <w:jc w:val="both"/>
        <w:rPr>
          <w:rFonts w:asciiTheme="minorHAnsi" w:hAnsiTheme="minorHAnsi" w:cstheme="minorHAnsi"/>
          <w:bCs/>
          <w:sz w:val="22"/>
          <w:szCs w:val="22"/>
          <w:lang w:val="en-US"/>
        </w:rPr>
      </w:pPr>
    </w:p>
    <w:p w14:paraId="45867A76" w14:textId="77777777" w:rsidR="00C6344B" w:rsidRPr="00C6344B" w:rsidRDefault="00C6344B" w:rsidP="00692C0C">
      <w:pPr>
        <w:jc w:val="both"/>
        <w:rPr>
          <w:rFonts w:asciiTheme="minorHAnsi" w:hAnsiTheme="minorHAnsi" w:cstheme="minorHAnsi"/>
          <w:bCs/>
          <w:sz w:val="22"/>
          <w:szCs w:val="22"/>
          <w:lang w:val="en-US"/>
        </w:rPr>
      </w:pPr>
      <w:r w:rsidRPr="00C6344B">
        <w:rPr>
          <w:rFonts w:asciiTheme="minorHAnsi" w:hAnsiTheme="minorHAnsi" w:cstheme="minorHAnsi"/>
          <w:bCs/>
          <w:sz w:val="22"/>
          <w:szCs w:val="22"/>
          <w:lang w:val="en-US"/>
        </w:rPr>
        <w:t>The Tribunal has the power to find you guilty of an alternative lesser charge if it is not satisfied of your guilt of the charges laid against you.  It may also allow the charges to be amended during the hearing but then may give you the option of having the hearing postponed to another date.</w:t>
      </w:r>
    </w:p>
    <w:p w14:paraId="5314D769" w14:textId="77777777" w:rsidR="00C6344B" w:rsidRPr="00C6344B" w:rsidRDefault="00C6344B" w:rsidP="00692C0C">
      <w:pPr>
        <w:jc w:val="both"/>
        <w:rPr>
          <w:rFonts w:asciiTheme="minorHAnsi" w:hAnsiTheme="minorHAnsi" w:cstheme="minorHAnsi"/>
          <w:bCs/>
          <w:sz w:val="22"/>
          <w:szCs w:val="22"/>
          <w:lang w:val="en-US"/>
        </w:rPr>
      </w:pPr>
    </w:p>
    <w:p w14:paraId="6198A91D" w14:textId="77777777" w:rsidR="00C6344B" w:rsidRPr="00C6344B" w:rsidRDefault="00C6344B" w:rsidP="00692C0C">
      <w:pPr>
        <w:jc w:val="both"/>
        <w:rPr>
          <w:rFonts w:asciiTheme="minorHAnsi" w:hAnsiTheme="minorHAnsi" w:cstheme="minorHAnsi"/>
          <w:bCs/>
          <w:sz w:val="22"/>
          <w:szCs w:val="22"/>
          <w:lang w:val="en-US"/>
        </w:rPr>
      </w:pPr>
      <w:r w:rsidRPr="00C6344B">
        <w:rPr>
          <w:rFonts w:asciiTheme="minorHAnsi" w:hAnsiTheme="minorHAnsi" w:cstheme="minorHAnsi"/>
          <w:bCs/>
          <w:sz w:val="22"/>
          <w:szCs w:val="22"/>
          <w:lang w:val="en-US"/>
        </w:rPr>
        <w:t>If you are found guilty, you have a limited right of appeal.  You will be given notification of those rights.</w:t>
      </w:r>
    </w:p>
    <w:p w14:paraId="389CB2CC" w14:textId="77777777" w:rsidR="00C6344B" w:rsidRPr="00C6344B" w:rsidRDefault="00C6344B" w:rsidP="00692C0C">
      <w:pPr>
        <w:jc w:val="both"/>
        <w:rPr>
          <w:rFonts w:asciiTheme="minorHAnsi" w:hAnsiTheme="minorHAnsi" w:cstheme="minorHAnsi"/>
          <w:bCs/>
          <w:sz w:val="22"/>
          <w:szCs w:val="22"/>
          <w:lang w:val="en-US"/>
        </w:rPr>
      </w:pPr>
    </w:p>
    <w:p w14:paraId="6E842036" w14:textId="77777777" w:rsidR="00C6344B" w:rsidRPr="00C6344B" w:rsidRDefault="00C6344B" w:rsidP="00692C0C">
      <w:pPr>
        <w:jc w:val="both"/>
        <w:rPr>
          <w:rFonts w:asciiTheme="minorHAnsi" w:hAnsiTheme="minorHAnsi" w:cstheme="minorHAnsi"/>
          <w:bCs/>
          <w:sz w:val="22"/>
          <w:szCs w:val="22"/>
          <w:lang w:val="en-US"/>
        </w:rPr>
      </w:pPr>
      <w:r w:rsidRPr="00C6344B">
        <w:rPr>
          <w:rFonts w:asciiTheme="minorHAnsi" w:hAnsiTheme="minorHAnsi" w:cstheme="minorHAnsi"/>
          <w:bCs/>
          <w:sz w:val="22"/>
          <w:szCs w:val="22"/>
          <w:lang w:val="en-US"/>
        </w:rPr>
        <w:t>If you have any questions before the hearing about the Tribunal procedures you should contact your local Association or the offices of Basketball Victoria.</w:t>
      </w:r>
    </w:p>
    <w:p w14:paraId="6410513C" w14:textId="77777777" w:rsidR="00B36851" w:rsidRPr="00C6344B" w:rsidRDefault="00B36851" w:rsidP="00C6344B">
      <w:pPr>
        <w:rPr>
          <w:rFonts w:asciiTheme="minorHAnsi" w:hAnsiTheme="minorHAnsi" w:cstheme="minorHAnsi"/>
          <w:bCs/>
        </w:rPr>
      </w:pPr>
    </w:p>
    <w:sectPr w:rsidR="00B36851" w:rsidRPr="00C6344B" w:rsidSect="00CC4571">
      <w:pgSz w:w="12240" w:h="15840"/>
      <w:pgMar w:top="567" w:right="567" w:bottom="567" w:left="567"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Body)">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44B"/>
    <w:rsid w:val="00015AD4"/>
    <w:rsid w:val="000476DB"/>
    <w:rsid w:val="000C49AB"/>
    <w:rsid w:val="001C639B"/>
    <w:rsid w:val="001E1671"/>
    <w:rsid w:val="002F091A"/>
    <w:rsid w:val="00377BA3"/>
    <w:rsid w:val="004272BE"/>
    <w:rsid w:val="004E7932"/>
    <w:rsid w:val="005764BA"/>
    <w:rsid w:val="0059365F"/>
    <w:rsid w:val="00637171"/>
    <w:rsid w:val="00645F9C"/>
    <w:rsid w:val="00692C0C"/>
    <w:rsid w:val="006B44B5"/>
    <w:rsid w:val="00773285"/>
    <w:rsid w:val="007B6800"/>
    <w:rsid w:val="008927AF"/>
    <w:rsid w:val="009E2443"/>
    <w:rsid w:val="00A87241"/>
    <w:rsid w:val="00B105F7"/>
    <w:rsid w:val="00B36851"/>
    <w:rsid w:val="00B90C2A"/>
    <w:rsid w:val="00C36D15"/>
    <w:rsid w:val="00C6344B"/>
    <w:rsid w:val="00CC4571"/>
    <w:rsid w:val="00CF613C"/>
    <w:rsid w:val="00D36FA0"/>
    <w:rsid w:val="00DD5F88"/>
    <w:rsid w:val="00DF7903"/>
    <w:rsid w:val="00E52BA5"/>
    <w:rsid w:val="00E53DE9"/>
    <w:rsid w:val="00E84F57"/>
    <w:rsid w:val="00F90EB7"/>
    <w:rsid w:val="00FF4F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45998"/>
  <w15:chartTrackingRefBased/>
  <w15:docId w15:val="{4A5A5733-0A8D-EC44-A9AB-3367CCD48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44B"/>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6344B"/>
    <w:pPr>
      <w:jc w:val="center"/>
    </w:pPr>
    <w:rPr>
      <w:b/>
      <w:lang w:val="en-US"/>
    </w:rPr>
  </w:style>
  <w:style w:type="character" w:customStyle="1" w:styleId="TitleChar">
    <w:name w:val="Title Char"/>
    <w:basedOn w:val="DefaultParagraphFont"/>
    <w:link w:val="Title"/>
    <w:rsid w:val="00C6344B"/>
    <w:rPr>
      <w:rFonts w:ascii="Times New Roman" w:eastAsia="Times New Roman" w:hAnsi="Times New Roman" w:cs="Times New Roman"/>
      <w:b/>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B54A2-21F1-458B-8F80-79913176E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372</Words>
  <Characters>2123</Characters>
  <Application>Microsoft Office Word</Application>
  <DocSecurity>0</DocSecurity>
  <Lines>17</Lines>
  <Paragraphs>4</Paragraphs>
  <ScaleCrop>false</ScaleCrop>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Merryn Sholer</dc:creator>
  <cp:keywords/>
  <dc:description/>
  <cp:lastModifiedBy>Rosie Clark</cp:lastModifiedBy>
  <cp:revision>27</cp:revision>
  <dcterms:created xsi:type="dcterms:W3CDTF">2022-03-24T05:01:00Z</dcterms:created>
  <dcterms:modified xsi:type="dcterms:W3CDTF">2025-07-21T04:17:00Z</dcterms:modified>
</cp:coreProperties>
</file>