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8A7E" w14:textId="77777777" w:rsidR="009A090D" w:rsidRDefault="009A090D" w:rsidP="006750D9">
      <w:pPr>
        <w:spacing w:after="0" w:line="240" w:lineRule="auto"/>
        <w:ind w:firstLine="360"/>
        <w:rPr>
          <w:u w:val="single"/>
        </w:rPr>
      </w:pPr>
    </w:p>
    <w:p w14:paraId="04C33BEA" w14:textId="7FE666D9" w:rsidR="006750D9" w:rsidRPr="006750D9" w:rsidRDefault="006750D9" w:rsidP="006750D9">
      <w:pPr>
        <w:spacing w:after="0" w:line="240" w:lineRule="auto"/>
        <w:ind w:firstLine="360"/>
        <w:rPr>
          <w:u w:val="single"/>
        </w:rPr>
      </w:pPr>
      <w:r w:rsidRPr="006750D9">
        <w:rPr>
          <w:u w:val="single"/>
        </w:rPr>
        <w:t>Performance</w:t>
      </w:r>
      <w:r w:rsidR="00A24B5A">
        <w:rPr>
          <w:u w:val="single"/>
        </w:rPr>
        <w:t xml:space="preserve"> Metrics</w:t>
      </w:r>
    </w:p>
    <w:p w14:paraId="7960F715" w14:textId="77777777" w:rsidR="006750D9" w:rsidRDefault="006750D9" w:rsidP="006750D9">
      <w:pPr>
        <w:pStyle w:val="ListParagraph"/>
        <w:spacing w:after="0" w:line="240" w:lineRule="auto"/>
      </w:pPr>
    </w:p>
    <w:p w14:paraId="3A388E77" w14:textId="528E369D" w:rsidR="006750D9" w:rsidRDefault="006750D9" w:rsidP="006750D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On </w:t>
      </w:r>
      <w:r w:rsidR="0030789D">
        <w:t xml:space="preserve">average, has a minimum of ______+ contacts per day </w:t>
      </w:r>
    </w:p>
    <w:p w14:paraId="3E1F9CF6" w14:textId="4A975C80" w:rsidR="009023A6" w:rsidRDefault="009023A6" w:rsidP="006750D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On average </w:t>
      </w:r>
      <w:proofErr w:type="gramStart"/>
      <w:r>
        <w:t>has __</w:t>
      </w:r>
      <w:proofErr w:type="gramEnd"/>
      <w:r>
        <w:t xml:space="preserve">____ A/R Meetings with billing attorneys </w:t>
      </w:r>
      <w:proofErr w:type="gramStart"/>
      <w:r>
        <w:t>in the course of</w:t>
      </w:r>
      <w:proofErr w:type="gramEnd"/>
      <w:r>
        <w:t xml:space="preserve"> </w:t>
      </w:r>
      <w:r w:rsidR="00465BED">
        <w:t>(</w:t>
      </w:r>
      <w:r>
        <w:t>a month</w:t>
      </w:r>
      <w:r w:rsidR="00465BED">
        <w:t>/quarterly)</w:t>
      </w:r>
      <w:r>
        <w:t xml:space="preserve"> </w:t>
      </w:r>
    </w:p>
    <w:p w14:paraId="227E0140" w14:textId="4E1008C5" w:rsidR="00A24B5A" w:rsidRDefault="00A24B5A" w:rsidP="006750D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Over the course of a week, </w:t>
      </w:r>
      <w:proofErr w:type="gramStart"/>
      <w:r>
        <w:t>secures  _</w:t>
      </w:r>
      <w:proofErr w:type="gramEnd"/>
      <w:r>
        <w:t xml:space="preserve">______ payment plans, including temporary payment arrangements.  </w:t>
      </w:r>
    </w:p>
    <w:p w14:paraId="17A7A0DA" w14:textId="1619FE31" w:rsidR="006750D9" w:rsidRDefault="006750D9" w:rsidP="006750D9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Over the course of the month </w:t>
      </w:r>
      <w:r w:rsidR="001E1676">
        <w:t>“</w:t>
      </w:r>
      <w:r>
        <w:t>touch</w:t>
      </w:r>
      <w:r w:rsidR="001E1676">
        <w:t>”</w:t>
      </w:r>
      <w:r>
        <w:t xml:space="preserve"> all accounts &gt; $</w:t>
      </w:r>
      <w:r w:rsidR="007B30D0">
        <w:t xml:space="preserve"> ____________</w:t>
      </w:r>
      <w:r>
        <w:t xml:space="preserve"> and &gt; </w:t>
      </w:r>
      <w:r w:rsidR="007B30D0">
        <w:t>_______</w:t>
      </w:r>
      <w:r>
        <w:t xml:space="preserve"> days past due at least </w:t>
      </w:r>
      <w:r w:rsidR="007B30D0">
        <w:t>[once/twice]</w:t>
      </w:r>
      <w:r>
        <w:t xml:space="preserve"> </w:t>
      </w:r>
    </w:p>
    <w:p w14:paraId="3527E755" w14:textId="77777777" w:rsidR="006750D9" w:rsidRDefault="006750D9" w:rsidP="006750D9">
      <w:pPr>
        <w:spacing w:after="0" w:line="240" w:lineRule="auto"/>
      </w:pPr>
    </w:p>
    <w:p w14:paraId="608964E2" w14:textId="77777777" w:rsidR="002C3D51" w:rsidRDefault="002C3D51" w:rsidP="006750D9">
      <w:pPr>
        <w:spacing w:after="0" w:line="240" w:lineRule="auto"/>
        <w:ind w:firstLine="360"/>
        <w:rPr>
          <w:u w:val="single"/>
        </w:rPr>
      </w:pPr>
      <w:r>
        <w:rPr>
          <w:u w:val="single"/>
        </w:rPr>
        <w:t>Organizational and Time Management Skills</w:t>
      </w:r>
    </w:p>
    <w:p w14:paraId="41E16465" w14:textId="77777777" w:rsidR="002C3D51" w:rsidRDefault="002C3D51" w:rsidP="006750D9">
      <w:pPr>
        <w:spacing w:after="0" w:line="240" w:lineRule="auto"/>
        <w:ind w:firstLine="360"/>
        <w:rPr>
          <w:u w:val="single"/>
        </w:rPr>
      </w:pPr>
    </w:p>
    <w:p w14:paraId="7520668B" w14:textId="7767AE4C" w:rsidR="009A090D" w:rsidRDefault="009A090D" w:rsidP="002C3D51">
      <w:pPr>
        <w:pStyle w:val="ListParagraph"/>
        <w:numPr>
          <w:ilvl w:val="0"/>
          <w:numId w:val="8"/>
        </w:numPr>
        <w:spacing w:after="0" w:line="240" w:lineRule="auto"/>
      </w:pPr>
      <w:r>
        <w:t>Effectively manage multiple competing priorities and deadlines by organizing tasks, adjusting to shifting demands, and ensure timely completion of high-quality work</w:t>
      </w:r>
    </w:p>
    <w:p w14:paraId="577C8EB7" w14:textId="1AA93EC4" w:rsidR="002C3D51" w:rsidRDefault="009A090D" w:rsidP="002C3D51">
      <w:pPr>
        <w:pStyle w:val="ListParagraph"/>
        <w:numPr>
          <w:ilvl w:val="0"/>
          <w:numId w:val="8"/>
        </w:numPr>
        <w:spacing w:after="0" w:line="240" w:lineRule="auto"/>
      </w:pPr>
      <w:r>
        <w:t>Effectively p</w:t>
      </w:r>
      <w:r w:rsidR="00BB593E" w:rsidRPr="00BB593E">
        <w:t>rioritize working accounts based on</w:t>
      </w:r>
      <w:r w:rsidR="00A54353">
        <w:t xml:space="preserve"> management priorities,</w:t>
      </w:r>
      <w:r w:rsidR="00D51BFE">
        <w:t xml:space="preserve"> </w:t>
      </w:r>
      <w:r w:rsidR="00040E6C">
        <w:t>specific</w:t>
      </w:r>
      <w:r w:rsidR="00D51BFE">
        <w:t xml:space="preserve"> attorney </w:t>
      </w:r>
      <w:r w:rsidR="00040E6C">
        <w:t>requests</w:t>
      </w:r>
      <w:r w:rsidR="00D51BFE">
        <w:t>,</w:t>
      </w:r>
      <w:r w:rsidR="00A54353">
        <w:t xml:space="preserve"> </w:t>
      </w:r>
      <w:r w:rsidR="00BB593E" w:rsidRPr="00BB593E">
        <w:t>dollar amount</w:t>
      </w:r>
      <w:r w:rsidR="00D51BFE">
        <w:t xml:space="preserve"> and</w:t>
      </w:r>
      <w:r w:rsidR="00420402">
        <w:t>/or</w:t>
      </w:r>
      <w:r w:rsidR="00D51BFE">
        <w:t xml:space="preserve"> </w:t>
      </w:r>
      <w:r w:rsidR="00BB593E" w:rsidRPr="00BB593E">
        <w:t>aging</w:t>
      </w:r>
    </w:p>
    <w:p w14:paraId="61E274EE" w14:textId="77777777" w:rsidR="00FE19B1" w:rsidRDefault="00FE19B1" w:rsidP="00FE19B1">
      <w:pPr>
        <w:spacing w:after="0" w:line="240" w:lineRule="auto"/>
      </w:pPr>
    </w:p>
    <w:p w14:paraId="05850BA8" w14:textId="227894FF" w:rsidR="00FE19B1" w:rsidRPr="00FE19B1" w:rsidRDefault="00FE19B1" w:rsidP="00FE19B1">
      <w:pPr>
        <w:spacing w:after="0" w:line="240" w:lineRule="auto"/>
        <w:ind w:firstLine="360"/>
        <w:rPr>
          <w:u w:val="single"/>
        </w:rPr>
      </w:pPr>
      <w:r w:rsidRPr="00FE19B1">
        <w:rPr>
          <w:u w:val="single"/>
        </w:rPr>
        <w:t>Collection Process</w:t>
      </w:r>
    </w:p>
    <w:p w14:paraId="113032B0" w14:textId="77777777" w:rsidR="00FE19B1" w:rsidRDefault="00FE19B1" w:rsidP="00FE19B1">
      <w:pPr>
        <w:spacing w:after="0" w:line="240" w:lineRule="auto"/>
        <w:ind w:firstLine="360"/>
      </w:pPr>
    </w:p>
    <w:p w14:paraId="5CDDA2B5" w14:textId="764C0B95" w:rsidR="00FE19B1" w:rsidRDefault="004A25AA" w:rsidP="00FE19B1">
      <w:pPr>
        <w:pStyle w:val="ListParagraph"/>
        <w:numPr>
          <w:ilvl w:val="0"/>
          <w:numId w:val="11"/>
        </w:numPr>
        <w:spacing w:after="0" w:line="240" w:lineRule="auto"/>
      </w:pPr>
      <w:r>
        <w:t>Take a proactive approach</w:t>
      </w:r>
      <w:r w:rsidR="005657EB">
        <w:t xml:space="preserve"> toward to collection of the firm’s past due receivables u</w:t>
      </w:r>
      <w:r w:rsidR="00FE19B1">
        <w:t>tiliz</w:t>
      </w:r>
      <w:r w:rsidR="005657EB">
        <w:t>ing</w:t>
      </w:r>
      <w:r w:rsidR="00FE19B1">
        <w:t xml:space="preserve"> all available communication means including email, telephone and correspondence.  </w:t>
      </w:r>
      <w:r w:rsidR="005657EB">
        <w:t>Changes approach and i</w:t>
      </w:r>
      <w:r w:rsidR="00FE19B1">
        <w:t xml:space="preserve">ncreases frequency as necessary and appropriate.  </w:t>
      </w:r>
    </w:p>
    <w:p w14:paraId="025CD0FF" w14:textId="5E654F95" w:rsidR="004A25AA" w:rsidRDefault="004A25AA" w:rsidP="00FE19B1">
      <w:pPr>
        <w:pStyle w:val="ListParagraph"/>
        <w:numPr>
          <w:ilvl w:val="0"/>
          <w:numId w:val="11"/>
        </w:numPr>
        <w:spacing w:after="0" w:line="240" w:lineRule="auto"/>
      </w:pPr>
      <w:r>
        <w:t>Escalate accounts when efforts have not resulted in payment in full, a settlement agreement for a reduced amount or a payment plan</w:t>
      </w:r>
      <w:r w:rsidR="00420402">
        <w:t xml:space="preserve"> or </w:t>
      </w:r>
      <w:r>
        <w:t xml:space="preserve">where an impasse has been reached.    </w:t>
      </w:r>
    </w:p>
    <w:p w14:paraId="1E7538DB" w14:textId="6FAAFC17" w:rsidR="00FE19B1" w:rsidRDefault="00FE19B1" w:rsidP="00FE19B1">
      <w:pPr>
        <w:pStyle w:val="ListParagraph"/>
        <w:numPr>
          <w:ilvl w:val="0"/>
          <w:numId w:val="11"/>
        </w:numPr>
        <w:spacing w:after="0" w:line="240" w:lineRule="auto"/>
      </w:pPr>
      <w:r>
        <w:t>Escalate accounts when appropriate to</w:t>
      </w:r>
      <w:r w:rsidR="004A25AA">
        <w:t xml:space="preserve"> the billing partner,</w:t>
      </w:r>
      <w:r>
        <w:t xml:space="preserve"> manager, director or CFO</w:t>
      </w:r>
      <w:r w:rsidR="009023A6">
        <w:t xml:space="preserve"> </w:t>
      </w:r>
    </w:p>
    <w:p w14:paraId="27E4918B" w14:textId="4BB00403" w:rsidR="00FE19B1" w:rsidRDefault="00FE19B1" w:rsidP="00FE19B1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For attorneys whose inventory of past due accounts cannot adequately be addressed by email, schedule and conduct periodic meetings with the billing attorney </w:t>
      </w:r>
    </w:p>
    <w:p w14:paraId="41DF278A" w14:textId="3066B0E2" w:rsidR="007F1105" w:rsidRDefault="007F1105" w:rsidP="00FE19B1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Cognizant of the best method of communicating with </w:t>
      </w:r>
      <w:r w:rsidR="00C75D06">
        <w:t xml:space="preserve">clients </w:t>
      </w:r>
      <w:r w:rsidR="00420402">
        <w:t>or</w:t>
      </w:r>
      <w:r w:rsidR="00C75D06">
        <w:t xml:space="preserve"> their assigned</w:t>
      </w:r>
      <w:r>
        <w:t xml:space="preserve"> attorneys whether it be via email, telephone or scheduling a meeting.   </w:t>
      </w:r>
    </w:p>
    <w:p w14:paraId="2650A620" w14:textId="5C89FAA1" w:rsidR="00C75D06" w:rsidRDefault="00C75D06" w:rsidP="00FE19B1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Able to identify payment patterns or trends which could potentially place the account at risk </w:t>
      </w:r>
      <w:r w:rsidR="007B30D0">
        <w:t>or require follow up</w:t>
      </w:r>
    </w:p>
    <w:p w14:paraId="77A11B27" w14:textId="77777777" w:rsidR="00C75D06" w:rsidRDefault="00C75D06" w:rsidP="00C75D06">
      <w:pPr>
        <w:spacing w:after="0" w:line="240" w:lineRule="auto"/>
      </w:pPr>
    </w:p>
    <w:p w14:paraId="103C461C" w14:textId="3AEC86D4" w:rsidR="00C75D06" w:rsidRDefault="00420402" w:rsidP="00C75D06">
      <w:pPr>
        <w:spacing w:after="0" w:line="240" w:lineRule="auto"/>
        <w:ind w:left="360"/>
        <w:rPr>
          <w:u w:val="single"/>
        </w:rPr>
      </w:pPr>
      <w:proofErr w:type="spellStart"/>
      <w:r>
        <w:rPr>
          <w:u w:val="single"/>
        </w:rPr>
        <w:t>e</w:t>
      </w:r>
      <w:r w:rsidR="00C75D06">
        <w:rPr>
          <w:u w:val="single"/>
        </w:rPr>
        <w:t>billing</w:t>
      </w:r>
      <w:proofErr w:type="spellEnd"/>
      <w:r w:rsidR="00C75D06">
        <w:rPr>
          <w:u w:val="single"/>
        </w:rPr>
        <w:t xml:space="preserve"> </w:t>
      </w:r>
    </w:p>
    <w:p w14:paraId="0797558E" w14:textId="77777777" w:rsidR="00420402" w:rsidRDefault="00420402" w:rsidP="00C75D06">
      <w:pPr>
        <w:spacing w:after="0" w:line="240" w:lineRule="auto"/>
        <w:ind w:left="360"/>
        <w:rPr>
          <w:u w:val="single"/>
        </w:rPr>
      </w:pPr>
    </w:p>
    <w:p w14:paraId="1AB25534" w14:textId="693F8148" w:rsidR="00420402" w:rsidRPr="009A69DC" w:rsidRDefault="00CA21D1" w:rsidP="009A69DC">
      <w:pPr>
        <w:pStyle w:val="ListParagraph"/>
        <w:numPr>
          <w:ilvl w:val="0"/>
          <w:numId w:val="11"/>
        </w:numPr>
        <w:spacing w:after="0" w:line="240" w:lineRule="auto"/>
        <w:rPr>
          <w:u w:val="single"/>
        </w:rPr>
      </w:pPr>
      <w:r>
        <w:t xml:space="preserve">Understands what each matter status means in </w:t>
      </w:r>
      <w:proofErr w:type="spellStart"/>
      <w:r>
        <w:t>BillBlast</w:t>
      </w:r>
      <w:proofErr w:type="spellEnd"/>
      <w:r>
        <w:t>/</w:t>
      </w:r>
      <w:proofErr w:type="spellStart"/>
      <w:r>
        <w:t>eBillingHub</w:t>
      </w:r>
      <w:proofErr w:type="spellEnd"/>
      <w:r>
        <w:t xml:space="preserve"> and its </w:t>
      </w:r>
      <w:r w:rsidR="007B30D0">
        <w:t xml:space="preserve">resulting </w:t>
      </w:r>
      <w:r>
        <w:t>impact on payment</w:t>
      </w:r>
    </w:p>
    <w:p w14:paraId="7D8D4F6D" w14:textId="773B8F14" w:rsidR="00420402" w:rsidRPr="00CA21D1" w:rsidRDefault="00420402" w:rsidP="00420402">
      <w:pPr>
        <w:pStyle w:val="ListParagraph"/>
        <w:numPr>
          <w:ilvl w:val="0"/>
          <w:numId w:val="11"/>
        </w:numPr>
        <w:spacing w:after="0" w:line="240" w:lineRule="auto"/>
        <w:rPr>
          <w:u w:val="single"/>
        </w:rPr>
      </w:pPr>
      <w:r>
        <w:t xml:space="preserve">Identify when certain matter statuses are appropriate for follow up and/or </w:t>
      </w:r>
      <w:r w:rsidR="00CA21D1">
        <w:t>escalation:</w:t>
      </w:r>
    </w:p>
    <w:p w14:paraId="3D09052D" w14:textId="77777777" w:rsidR="00CA21D1" w:rsidRPr="00CA21D1" w:rsidRDefault="00CA21D1" w:rsidP="00CA21D1">
      <w:pPr>
        <w:spacing w:after="0" w:line="240" w:lineRule="auto"/>
        <w:rPr>
          <w:u w:val="single"/>
        </w:rPr>
      </w:pPr>
    </w:p>
    <w:p w14:paraId="71819BA9" w14:textId="398D42E1" w:rsidR="00CA21D1" w:rsidRPr="00CA21D1" w:rsidRDefault="00CA21D1" w:rsidP="00CA21D1">
      <w:pPr>
        <w:pStyle w:val="ListParagraph"/>
        <w:numPr>
          <w:ilvl w:val="1"/>
          <w:numId w:val="11"/>
        </w:numPr>
        <w:spacing w:after="0" w:line="240" w:lineRule="auto"/>
      </w:pPr>
      <w:r w:rsidRPr="00CA21D1">
        <w:t xml:space="preserve">Requires </w:t>
      </w:r>
      <w:proofErr w:type="spellStart"/>
      <w:proofErr w:type="gramStart"/>
      <w:r w:rsidRPr="00CA21D1">
        <w:t>Followup</w:t>
      </w:r>
      <w:proofErr w:type="spellEnd"/>
      <w:r>
        <w:t xml:space="preserve"> - _</w:t>
      </w:r>
      <w:proofErr w:type="gramEnd"/>
      <w:r>
        <w:t>____</w:t>
      </w:r>
      <w:proofErr w:type="gramStart"/>
      <w:r w:rsidRPr="009A69DC">
        <w:t xml:space="preserve">_  </w:t>
      </w:r>
      <w:r>
        <w:t>days</w:t>
      </w:r>
      <w:proofErr w:type="gramEnd"/>
      <w:r>
        <w:t xml:space="preserve"> </w:t>
      </w:r>
      <w:proofErr w:type="gramStart"/>
      <w:r>
        <w:t>has</w:t>
      </w:r>
      <w:proofErr w:type="gramEnd"/>
      <w:r>
        <w:t xml:space="preserve"> passed</w:t>
      </w:r>
    </w:p>
    <w:p w14:paraId="385A8EB6" w14:textId="56B234C2" w:rsidR="00CA21D1" w:rsidRPr="00CA21D1" w:rsidRDefault="00CA21D1" w:rsidP="00420402">
      <w:pPr>
        <w:pStyle w:val="ListParagraph"/>
        <w:numPr>
          <w:ilvl w:val="1"/>
          <w:numId w:val="11"/>
        </w:numPr>
        <w:spacing w:after="0" w:line="240" w:lineRule="auto"/>
        <w:rPr>
          <w:u w:val="single"/>
        </w:rPr>
      </w:pPr>
      <w:r>
        <w:t xml:space="preserve">Accepted - _______ days has passed </w:t>
      </w:r>
    </w:p>
    <w:p w14:paraId="3548C8CD" w14:textId="0354AE4E" w:rsidR="00CA21D1" w:rsidRPr="00CA21D1" w:rsidRDefault="00CA21D1" w:rsidP="00420402">
      <w:pPr>
        <w:pStyle w:val="ListParagraph"/>
        <w:numPr>
          <w:ilvl w:val="1"/>
          <w:numId w:val="11"/>
        </w:numPr>
        <w:spacing w:after="0" w:line="240" w:lineRule="auto"/>
        <w:rPr>
          <w:u w:val="single"/>
        </w:rPr>
      </w:pPr>
      <w:r>
        <w:lastRenderedPageBreak/>
        <w:t>Deductions – Remaining Payment Pending</w:t>
      </w:r>
      <w:r w:rsidR="007B30D0">
        <w:t xml:space="preserve"> </w:t>
      </w:r>
      <w:proofErr w:type="gramStart"/>
      <w:r w:rsidR="007B30D0">
        <w:t xml:space="preserve">- </w:t>
      </w:r>
      <w:r>
        <w:t xml:space="preserve"> </w:t>
      </w:r>
      <w:r w:rsidR="007B30D0">
        <w:rPr>
          <w:kern w:val="0"/>
          <w14:ligatures w14:val="none"/>
        </w:rPr>
        <w:t>_</w:t>
      </w:r>
      <w:proofErr w:type="gramEnd"/>
      <w:r w:rsidR="007B30D0">
        <w:rPr>
          <w:kern w:val="0"/>
          <w14:ligatures w14:val="none"/>
        </w:rPr>
        <w:t>______ days has passed</w:t>
      </w:r>
    </w:p>
    <w:p w14:paraId="451442D6" w14:textId="1CE7DE3C" w:rsidR="00420402" w:rsidRPr="00CA21D1" w:rsidRDefault="00CA21D1" w:rsidP="00420402">
      <w:pPr>
        <w:pStyle w:val="ListParagraph"/>
        <w:numPr>
          <w:ilvl w:val="1"/>
          <w:numId w:val="11"/>
        </w:numPr>
        <w:spacing w:after="0" w:line="240" w:lineRule="auto"/>
        <w:rPr>
          <w:u w:val="single"/>
        </w:rPr>
      </w:pPr>
      <w:r>
        <w:t>Submitted – Monitoring for Client Approval – __</w:t>
      </w:r>
      <w:r w:rsidR="009A69DC">
        <w:t>_</w:t>
      </w:r>
      <w:r>
        <w:t>____ days has passed</w:t>
      </w:r>
    </w:p>
    <w:p w14:paraId="19666160" w14:textId="786B2DB8" w:rsidR="00CA21D1" w:rsidRPr="00CA21D1" w:rsidRDefault="00CA21D1" w:rsidP="00420402">
      <w:pPr>
        <w:pStyle w:val="ListParagraph"/>
        <w:numPr>
          <w:ilvl w:val="1"/>
          <w:numId w:val="11"/>
        </w:numPr>
        <w:spacing w:after="0" w:line="240" w:lineRule="auto"/>
        <w:rPr>
          <w:u w:val="single"/>
        </w:rPr>
      </w:pPr>
      <w:r>
        <w:t>Submitted – Monitoring Incomplete Tasks - _______ days has passed</w:t>
      </w:r>
    </w:p>
    <w:p w14:paraId="23700F12" w14:textId="08A4E559" w:rsidR="00CA21D1" w:rsidRPr="00CA21D1" w:rsidRDefault="00CA21D1" w:rsidP="00420402">
      <w:pPr>
        <w:pStyle w:val="ListParagraph"/>
        <w:numPr>
          <w:ilvl w:val="1"/>
          <w:numId w:val="11"/>
        </w:numPr>
        <w:spacing w:after="0" w:line="240" w:lineRule="auto"/>
      </w:pPr>
      <w:r>
        <w:t xml:space="preserve">Deductions </w:t>
      </w:r>
      <w:r w:rsidRPr="00CA21D1">
        <w:t xml:space="preserve">Appealed - </w:t>
      </w:r>
      <w:r>
        <w:t>_______ days has passed</w:t>
      </w:r>
    </w:p>
    <w:p w14:paraId="0A90ED70" w14:textId="77777777" w:rsidR="00C75D06" w:rsidRDefault="00C75D06" w:rsidP="00C75D06">
      <w:pPr>
        <w:spacing w:after="0" w:line="240" w:lineRule="auto"/>
        <w:ind w:left="360"/>
        <w:rPr>
          <w:u w:val="single"/>
        </w:rPr>
      </w:pPr>
    </w:p>
    <w:p w14:paraId="5ECC0365" w14:textId="7A4B874E" w:rsidR="00FF3E90" w:rsidRDefault="009A69DC" w:rsidP="00FF3E90">
      <w:pPr>
        <w:pStyle w:val="ListParagraph"/>
        <w:numPr>
          <w:ilvl w:val="0"/>
          <w:numId w:val="15"/>
        </w:numPr>
        <w:spacing w:after="0" w:line="240" w:lineRule="auto"/>
      </w:pPr>
      <w:r w:rsidRPr="009A69DC">
        <w:t xml:space="preserve">Understand and utilize the various levers which can be </w:t>
      </w:r>
      <w:r>
        <w:t>used to “move the ball forward” and ultimately result in payment</w:t>
      </w:r>
    </w:p>
    <w:p w14:paraId="4BBDD4E7" w14:textId="56031A9D" w:rsidR="00FF3E90" w:rsidRPr="009A69DC" w:rsidRDefault="00FF3E90" w:rsidP="00FF3E90">
      <w:pPr>
        <w:pStyle w:val="ListParagraph"/>
        <w:numPr>
          <w:ilvl w:val="0"/>
          <w:numId w:val="15"/>
        </w:numPr>
        <w:spacing w:after="0" w:line="240" w:lineRule="auto"/>
      </w:pPr>
      <w:r>
        <w:t xml:space="preserve">Able to identify and locate contact information for individuals who may be able to influence payment </w:t>
      </w:r>
    </w:p>
    <w:p w14:paraId="0B03ACC3" w14:textId="77777777" w:rsidR="00C75D06" w:rsidRDefault="00C75D06" w:rsidP="00C75D06">
      <w:pPr>
        <w:spacing w:after="0" w:line="240" w:lineRule="auto"/>
        <w:ind w:left="360"/>
        <w:rPr>
          <w:u w:val="single"/>
        </w:rPr>
      </w:pPr>
    </w:p>
    <w:p w14:paraId="639B4D30" w14:textId="6FC98A63" w:rsidR="00C75D06" w:rsidRDefault="00C75D06" w:rsidP="00C75D06">
      <w:pPr>
        <w:spacing w:after="0" w:line="240" w:lineRule="auto"/>
        <w:ind w:left="360"/>
        <w:rPr>
          <w:u w:val="single"/>
        </w:rPr>
      </w:pPr>
      <w:r>
        <w:rPr>
          <w:u w:val="single"/>
        </w:rPr>
        <w:t xml:space="preserve">Credit </w:t>
      </w:r>
    </w:p>
    <w:p w14:paraId="4626EC64" w14:textId="77777777" w:rsidR="00C75D06" w:rsidRDefault="00C75D06" w:rsidP="00C75D06">
      <w:pPr>
        <w:spacing w:after="0" w:line="240" w:lineRule="auto"/>
        <w:ind w:left="360"/>
        <w:rPr>
          <w:u w:val="single"/>
        </w:rPr>
      </w:pPr>
    </w:p>
    <w:p w14:paraId="78A005BB" w14:textId="5A3FD1A8" w:rsidR="00C75D06" w:rsidRDefault="00C75D06" w:rsidP="00C75D06">
      <w:pPr>
        <w:pStyle w:val="ListParagraph"/>
        <w:numPr>
          <w:ilvl w:val="0"/>
          <w:numId w:val="11"/>
        </w:numPr>
        <w:spacing w:after="0" w:line="240" w:lineRule="auto"/>
      </w:pPr>
      <w:r w:rsidRPr="00C75D06">
        <w:t>Ab</w:t>
      </w:r>
      <w:r>
        <w:t>le</w:t>
      </w:r>
      <w:r w:rsidRPr="00C75D06">
        <w:t xml:space="preserve"> to identify types of matters which</w:t>
      </w:r>
      <w:r w:rsidR="00420402">
        <w:t xml:space="preserve"> could</w:t>
      </w:r>
      <w:r w:rsidRPr="00C75D06">
        <w:t xml:space="preserve"> potentially</w:t>
      </w:r>
      <w:r w:rsidR="00420402">
        <w:t xml:space="preserve"> </w:t>
      </w:r>
      <w:r w:rsidRPr="00C75D06">
        <w:t>impact clients’ willingness to pay</w:t>
      </w:r>
    </w:p>
    <w:p w14:paraId="55540C55" w14:textId="711BDFF4" w:rsidR="00C75D06" w:rsidRPr="00420402" w:rsidRDefault="00C75D06" w:rsidP="00420402">
      <w:pPr>
        <w:pStyle w:val="ListParagraph"/>
        <w:numPr>
          <w:ilvl w:val="0"/>
          <w:numId w:val="11"/>
        </w:numPr>
        <w:spacing w:after="0" w:line="240" w:lineRule="auto"/>
      </w:pPr>
      <w:r>
        <w:t>Able to identify</w:t>
      </w:r>
      <w:r w:rsidR="00420402">
        <w:t xml:space="preserve"> factors affecting clients’ financial ability to pay </w:t>
      </w:r>
      <w:r>
        <w:t>and put into place measures which balances the firm’s need for new business while protecting the firm from the risk of</w:t>
      </w:r>
      <w:r w:rsidR="009A090D">
        <w:t xml:space="preserve"> unwanted</w:t>
      </w:r>
      <w:r>
        <w:t xml:space="preserve"> loss </w:t>
      </w:r>
    </w:p>
    <w:p w14:paraId="030DBFB4" w14:textId="77777777" w:rsidR="00BB593E" w:rsidRDefault="00BB593E" w:rsidP="00BB593E">
      <w:pPr>
        <w:spacing w:after="0" w:line="240" w:lineRule="auto"/>
      </w:pPr>
    </w:p>
    <w:p w14:paraId="062B92F3" w14:textId="081FED2E" w:rsidR="00BB593E" w:rsidRPr="00BB593E" w:rsidRDefault="00BB593E" w:rsidP="00D51BFE">
      <w:pPr>
        <w:spacing w:after="0" w:line="240" w:lineRule="auto"/>
        <w:ind w:left="360"/>
        <w:rPr>
          <w:u w:val="single"/>
        </w:rPr>
      </w:pPr>
      <w:r w:rsidRPr="00BB593E">
        <w:rPr>
          <w:u w:val="single"/>
        </w:rPr>
        <w:t>Compliance</w:t>
      </w:r>
    </w:p>
    <w:p w14:paraId="1F1A1821" w14:textId="77777777" w:rsidR="00BB593E" w:rsidRDefault="00BB593E" w:rsidP="00BB593E">
      <w:pPr>
        <w:spacing w:after="0" w:line="240" w:lineRule="auto"/>
      </w:pPr>
    </w:p>
    <w:p w14:paraId="29F4C4F8" w14:textId="3469C6C2" w:rsidR="00BB593E" w:rsidRDefault="00BB593E" w:rsidP="00BB593E">
      <w:pPr>
        <w:pStyle w:val="ListParagraph"/>
        <w:numPr>
          <w:ilvl w:val="0"/>
          <w:numId w:val="10"/>
        </w:numPr>
        <w:spacing w:after="0" w:line="240" w:lineRule="auto"/>
      </w:pPr>
      <w:r>
        <w:t xml:space="preserve">Obtain necessary write-off approvals prior to writing off an account </w:t>
      </w:r>
      <w:r w:rsidR="00040E6C">
        <w:t xml:space="preserve">in accordance with firm policy </w:t>
      </w:r>
    </w:p>
    <w:p w14:paraId="7A40ADED" w14:textId="62D7C73C" w:rsidR="007E7636" w:rsidRDefault="007E7636" w:rsidP="00BB593E">
      <w:pPr>
        <w:pStyle w:val="ListParagraph"/>
        <w:numPr>
          <w:ilvl w:val="0"/>
          <w:numId w:val="10"/>
        </w:numPr>
        <w:spacing w:after="0" w:line="240" w:lineRule="auto"/>
      </w:pPr>
      <w:r>
        <w:t>Promptly facilitates write offs when requested</w:t>
      </w:r>
    </w:p>
    <w:p w14:paraId="2CB46545" w14:textId="58207427" w:rsidR="00BB593E" w:rsidRPr="00BB593E" w:rsidRDefault="00B720AF" w:rsidP="002C3D51">
      <w:pPr>
        <w:pStyle w:val="ListParagraph"/>
        <w:numPr>
          <w:ilvl w:val="0"/>
          <w:numId w:val="8"/>
        </w:numPr>
        <w:spacing w:after="0" w:line="240" w:lineRule="auto"/>
      </w:pPr>
      <w:r>
        <w:t>Obtain appropriate approvals prior to providing a credit reference and audit information. Cop</w:t>
      </w:r>
      <w:r w:rsidR="00A54353">
        <w:t>y</w:t>
      </w:r>
      <w:r>
        <w:t xml:space="preserve"> billing attorneys on responses to requests from clients for statement of accounts or invoices </w:t>
      </w:r>
    </w:p>
    <w:p w14:paraId="0E85DC03" w14:textId="77777777" w:rsidR="002C3D51" w:rsidRDefault="002C3D51" w:rsidP="006750D9">
      <w:pPr>
        <w:spacing w:after="0" w:line="240" w:lineRule="auto"/>
        <w:ind w:firstLine="360"/>
        <w:rPr>
          <w:u w:val="single"/>
        </w:rPr>
      </w:pPr>
    </w:p>
    <w:p w14:paraId="40018CBD" w14:textId="089A2BAC" w:rsidR="006750D9" w:rsidRDefault="00CC6A7E" w:rsidP="006750D9">
      <w:pPr>
        <w:spacing w:after="0" w:line="240" w:lineRule="auto"/>
        <w:ind w:firstLine="360"/>
        <w:rPr>
          <w:u w:val="single"/>
        </w:rPr>
      </w:pPr>
      <w:r>
        <w:rPr>
          <w:u w:val="single"/>
        </w:rPr>
        <w:t xml:space="preserve">Use of Collection Software, Forecasting/Projection Software &amp; </w:t>
      </w:r>
      <w:r w:rsidR="006750D9" w:rsidRPr="006750D9">
        <w:rPr>
          <w:u w:val="single"/>
        </w:rPr>
        <w:t>Technological Skills</w:t>
      </w:r>
    </w:p>
    <w:p w14:paraId="7A037954" w14:textId="77777777" w:rsidR="0030789D" w:rsidRDefault="0030789D" w:rsidP="006750D9">
      <w:pPr>
        <w:spacing w:after="0" w:line="240" w:lineRule="auto"/>
        <w:ind w:firstLine="360"/>
        <w:rPr>
          <w:u w:val="single"/>
        </w:rPr>
      </w:pPr>
    </w:p>
    <w:p w14:paraId="0209E7CC" w14:textId="3FD6E701" w:rsidR="00CC6A7E" w:rsidRDefault="00CC6A7E" w:rsidP="00CC6A7E">
      <w:pPr>
        <w:pStyle w:val="ListParagraph"/>
        <w:numPr>
          <w:ilvl w:val="0"/>
          <w:numId w:val="7"/>
        </w:numPr>
        <w:spacing w:after="0" w:line="240" w:lineRule="auto"/>
      </w:pPr>
      <w:r>
        <w:t>Properly document all collection activities in collection software in accordance with department policy.  This includes but is not limited to:</w:t>
      </w:r>
    </w:p>
    <w:p w14:paraId="510E2652" w14:textId="77777777" w:rsidR="00CC6A7E" w:rsidRDefault="00CC6A7E" w:rsidP="00CC6A7E">
      <w:pPr>
        <w:spacing w:after="0" w:line="240" w:lineRule="auto"/>
      </w:pPr>
    </w:p>
    <w:p w14:paraId="26E0EDE3" w14:textId="041FF1C5" w:rsidR="00CC6A7E" w:rsidRDefault="00CC6A7E" w:rsidP="00CC6A7E">
      <w:pPr>
        <w:pStyle w:val="ListParagraph"/>
        <w:numPr>
          <w:ilvl w:val="1"/>
          <w:numId w:val="7"/>
        </w:numPr>
        <w:spacing w:after="0" w:line="240" w:lineRule="auto"/>
      </w:pPr>
      <w:r>
        <w:t>Comments re: completed activities</w:t>
      </w:r>
    </w:p>
    <w:p w14:paraId="1E12DCA2" w14:textId="77777777" w:rsidR="00CC6A7E" w:rsidRDefault="00CC6A7E" w:rsidP="00CC6A7E">
      <w:pPr>
        <w:pStyle w:val="ListParagraph"/>
        <w:numPr>
          <w:ilvl w:val="1"/>
          <w:numId w:val="7"/>
        </w:numPr>
        <w:spacing w:after="0" w:line="240" w:lineRule="auto"/>
      </w:pPr>
      <w:r>
        <w:t>Promises to pay</w:t>
      </w:r>
    </w:p>
    <w:p w14:paraId="54A6EB0C" w14:textId="77777777" w:rsidR="00CC6A7E" w:rsidRDefault="00CC6A7E" w:rsidP="00CC6A7E">
      <w:pPr>
        <w:pStyle w:val="ListParagraph"/>
        <w:numPr>
          <w:ilvl w:val="1"/>
          <w:numId w:val="7"/>
        </w:numPr>
        <w:spacing w:after="0" w:line="240" w:lineRule="auto"/>
      </w:pPr>
      <w:r>
        <w:t>Payment plans</w:t>
      </w:r>
    </w:p>
    <w:p w14:paraId="22940E0B" w14:textId="77777777" w:rsidR="00CC6A7E" w:rsidRDefault="00CC6A7E" w:rsidP="00CC6A7E">
      <w:pPr>
        <w:pStyle w:val="ListParagraph"/>
        <w:numPr>
          <w:ilvl w:val="1"/>
          <w:numId w:val="7"/>
        </w:numPr>
        <w:spacing w:after="0" w:line="240" w:lineRule="auto"/>
      </w:pPr>
      <w:r>
        <w:t>Appropriate category or status codes</w:t>
      </w:r>
    </w:p>
    <w:p w14:paraId="24EB77F1" w14:textId="77777777" w:rsidR="00CC6A7E" w:rsidRDefault="00CC6A7E" w:rsidP="00CC6A7E">
      <w:pPr>
        <w:pStyle w:val="ListParagraph"/>
        <w:numPr>
          <w:ilvl w:val="1"/>
          <w:numId w:val="7"/>
        </w:numPr>
        <w:spacing w:after="0" w:line="240" w:lineRule="auto"/>
      </w:pPr>
      <w:r>
        <w:t>Adding and summarizing email messages</w:t>
      </w:r>
    </w:p>
    <w:p w14:paraId="78651803" w14:textId="40905171" w:rsidR="00CC6A7E" w:rsidRDefault="00CC6A7E" w:rsidP="00CC6A7E">
      <w:pPr>
        <w:pStyle w:val="ListParagraph"/>
        <w:numPr>
          <w:ilvl w:val="1"/>
          <w:numId w:val="7"/>
        </w:numPr>
        <w:spacing w:after="0" w:line="240" w:lineRule="auto"/>
      </w:pPr>
      <w:r>
        <w:t xml:space="preserve">Set appropriate and timely future “To Dos” or follow ups </w:t>
      </w:r>
    </w:p>
    <w:p w14:paraId="37E0C6D1" w14:textId="29A24815" w:rsidR="00420402" w:rsidRDefault="00420402" w:rsidP="00CC6A7E">
      <w:pPr>
        <w:pStyle w:val="ListParagraph"/>
        <w:numPr>
          <w:ilvl w:val="1"/>
          <w:numId w:val="7"/>
        </w:numPr>
        <w:spacing w:after="0" w:line="240" w:lineRule="auto"/>
      </w:pPr>
      <w:r>
        <w:t xml:space="preserve">Client contact names, titles, email addresses and telephone numbers </w:t>
      </w:r>
    </w:p>
    <w:p w14:paraId="60688A63" w14:textId="6142D92F" w:rsidR="0030789D" w:rsidRDefault="00053668" w:rsidP="0030789D">
      <w:pPr>
        <w:pStyle w:val="ListParagraph"/>
        <w:numPr>
          <w:ilvl w:val="0"/>
          <w:numId w:val="7"/>
        </w:numPr>
        <w:spacing w:after="0" w:line="240" w:lineRule="auto"/>
      </w:pPr>
      <w:r>
        <w:t>Ability to s</w:t>
      </w:r>
      <w:r w:rsidR="0030789D" w:rsidRPr="0038779A">
        <w:t xml:space="preserve">chedule, reschedule and cancel Outlook calendar invitations </w:t>
      </w:r>
    </w:p>
    <w:p w14:paraId="38BA6BFE" w14:textId="0B6C7BB8" w:rsidR="00053668" w:rsidRDefault="00053668" w:rsidP="0030789D">
      <w:pPr>
        <w:pStyle w:val="ListParagraph"/>
        <w:numPr>
          <w:ilvl w:val="0"/>
          <w:numId w:val="7"/>
        </w:numPr>
        <w:spacing w:after="0" w:line="240" w:lineRule="auto"/>
      </w:pPr>
      <w:r>
        <w:t>Emails reflect co</w:t>
      </w:r>
      <w:r w:rsidR="00A54353">
        <w:t xml:space="preserve">mplete </w:t>
      </w:r>
      <w:r w:rsidR="00D51BFE">
        <w:t>thoughts</w:t>
      </w:r>
      <w:r w:rsidR="00A54353">
        <w:t>, co</w:t>
      </w:r>
      <w:r>
        <w:t>rrect grammar, punctuation and spelling</w:t>
      </w:r>
      <w:r w:rsidR="00A54353">
        <w:t>. Furthermore, they are</w:t>
      </w:r>
      <w:r w:rsidR="00FE19B1">
        <w:t xml:space="preserve"> concise,</w:t>
      </w:r>
      <w:r w:rsidR="00A54353">
        <w:t xml:space="preserve"> clear in the</w:t>
      </w:r>
      <w:r w:rsidR="00D51BFE">
        <w:t xml:space="preserve"> message they are conveying, </w:t>
      </w:r>
      <w:r w:rsidR="00A54353">
        <w:t>information</w:t>
      </w:r>
      <w:r w:rsidR="00FE19B1">
        <w:t xml:space="preserve"> requested</w:t>
      </w:r>
      <w:r w:rsidR="00A54353">
        <w:t xml:space="preserve"> or action</w:t>
      </w:r>
      <w:r w:rsidR="00D51BFE">
        <w:t xml:space="preserve"> to take</w:t>
      </w:r>
      <w:r w:rsidR="00A54353">
        <w:t xml:space="preserve"> </w:t>
      </w:r>
    </w:p>
    <w:p w14:paraId="0287150F" w14:textId="77777777" w:rsidR="006750D9" w:rsidRDefault="006750D9" w:rsidP="006750D9">
      <w:pPr>
        <w:spacing w:after="0" w:line="240" w:lineRule="auto"/>
        <w:rPr>
          <w:u w:val="single"/>
        </w:rPr>
      </w:pPr>
    </w:p>
    <w:p w14:paraId="38AE36CD" w14:textId="0E41E6B5" w:rsidR="006750D9" w:rsidRDefault="002C3D51" w:rsidP="006750D9">
      <w:pPr>
        <w:spacing w:after="0" w:line="240" w:lineRule="auto"/>
        <w:ind w:left="360"/>
        <w:rPr>
          <w:u w:val="single"/>
        </w:rPr>
      </w:pPr>
      <w:r>
        <w:rPr>
          <w:u w:val="single"/>
        </w:rPr>
        <w:t xml:space="preserve">Communication &amp; </w:t>
      </w:r>
      <w:r w:rsidR="006750D9">
        <w:rPr>
          <w:u w:val="single"/>
        </w:rPr>
        <w:t xml:space="preserve">Client Service </w:t>
      </w:r>
    </w:p>
    <w:p w14:paraId="3F51EE9C" w14:textId="77777777" w:rsidR="006750D9" w:rsidRDefault="006750D9" w:rsidP="006750D9">
      <w:pPr>
        <w:spacing w:after="0" w:line="240" w:lineRule="auto"/>
        <w:ind w:left="360"/>
        <w:rPr>
          <w:u w:val="single"/>
        </w:rPr>
      </w:pPr>
    </w:p>
    <w:p w14:paraId="1C06B940" w14:textId="141ECBD8" w:rsidR="006750D9" w:rsidRDefault="006750D9" w:rsidP="006750D9">
      <w:pPr>
        <w:pStyle w:val="ListParagraph"/>
        <w:numPr>
          <w:ilvl w:val="0"/>
          <w:numId w:val="6"/>
        </w:numPr>
        <w:spacing w:after="0" w:line="240" w:lineRule="auto"/>
      </w:pPr>
      <w:r w:rsidRPr="006750D9">
        <w:t>Promptly and accurately address any inquiries from clients, attorneys or staff</w:t>
      </w:r>
    </w:p>
    <w:p w14:paraId="47A36DC0" w14:textId="1BB0FC1A" w:rsidR="001E1676" w:rsidRDefault="001E1676" w:rsidP="006750D9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Anticipate questions from clients, attorneys and staff and provide sufficient information so emails going back and forth are kept to a minimum </w:t>
      </w:r>
    </w:p>
    <w:p w14:paraId="1806234B" w14:textId="5A26C06D" w:rsidR="00FE19B1" w:rsidRDefault="00FE19B1" w:rsidP="00FE19B1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Status reports to management accurately and thoroughly convey the status of collection of any past due balance including applicable dates, name/position of the client contact and the 4 </w:t>
      </w:r>
      <w:proofErr w:type="spellStart"/>
      <w:r>
        <w:t>Ws</w:t>
      </w:r>
      <w:proofErr w:type="spellEnd"/>
      <w:r>
        <w:t xml:space="preserve"> and H.  Furthermore, it should be complete and unambiguous meaning that the documented status shouldn’t lead to additional questions.   </w:t>
      </w:r>
    </w:p>
    <w:p w14:paraId="0554769B" w14:textId="6FC43780" w:rsidR="001E1676" w:rsidRDefault="001E1676" w:rsidP="006750D9">
      <w:pPr>
        <w:pStyle w:val="ListParagraph"/>
        <w:numPr>
          <w:ilvl w:val="0"/>
          <w:numId w:val="6"/>
        </w:numPr>
        <w:spacing w:after="0" w:line="240" w:lineRule="auto"/>
      </w:pPr>
      <w:r>
        <w:t>Generate reports providing complete information for clients,</w:t>
      </w:r>
      <w:r w:rsidR="00CC6A7E">
        <w:t xml:space="preserve"> </w:t>
      </w:r>
      <w:r>
        <w:t>attorneys or staff</w:t>
      </w:r>
    </w:p>
    <w:p w14:paraId="0768E144" w14:textId="63A5A2E5" w:rsidR="002C3D51" w:rsidRPr="00FE19B1" w:rsidRDefault="001E1676" w:rsidP="00FE19B1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Take ownership by facilitating </w:t>
      </w:r>
      <w:r w:rsidR="0030789D">
        <w:t xml:space="preserve">answers to </w:t>
      </w:r>
      <w:r>
        <w:t xml:space="preserve">inquiries </w:t>
      </w:r>
      <w:r w:rsidR="0030789D">
        <w:t>collaborating</w:t>
      </w:r>
      <w:r>
        <w:t xml:space="preserve"> with cross-functional depar</w:t>
      </w:r>
      <w:r w:rsidR="0030789D">
        <w:t>t</w:t>
      </w:r>
      <w:r>
        <w:t>ments</w:t>
      </w:r>
      <w:r w:rsidR="0030789D">
        <w:t xml:space="preserve"> </w:t>
      </w:r>
    </w:p>
    <w:p w14:paraId="5C5BA827" w14:textId="77777777" w:rsidR="00A24B5A" w:rsidRDefault="00A24B5A" w:rsidP="00A24B5A">
      <w:pPr>
        <w:spacing w:after="0" w:line="240" w:lineRule="auto"/>
      </w:pPr>
    </w:p>
    <w:p w14:paraId="7BAC34B6" w14:textId="1815F675" w:rsidR="002C3D51" w:rsidRDefault="002C3D51" w:rsidP="00D51BFE">
      <w:pPr>
        <w:spacing w:after="0" w:line="240" w:lineRule="auto"/>
        <w:ind w:left="360"/>
        <w:rPr>
          <w:u w:val="single"/>
        </w:rPr>
      </w:pPr>
      <w:r w:rsidRPr="002C3D51">
        <w:rPr>
          <w:u w:val="single"/>
        </w:rPr>
        <w:t>Collaboration &amp; Improvement</w:t>
      </w:r>
    </w:p>
    <w:p w14:paraId="235E9CAC" w14:textId="77777777" w:rsidR="00BB593E" w:rsidRDefault="00BB593E" w:rsidP="00A24B5A">
      <w:pPr>
        <w:spacing w:after="0" w:line="240" w:lineRule="auto"/>
        <w:rPr>
          <w:u w:val="single"/>
        </w:rPr>
      </w:pPr>
    </w:p>
    <w:p w14:paraId="308D806E" w14:textId="5A9BB184" w:rsidR="00BB593E" w:rsidRPr="00BB593E" w:rsidRDefault="00BB593E" w:rsidP="00FE19B1">
      <w:pPr>
        <w:pStyle w:val="ListParagraph"/>
        <w:numPr>
          <w:ilvl w:val="0"/>
          <w:numId w:val="12"/>
        </w:numPr>
        <w:spacing w:after="0" w:line="240" w:lineRule="auto"/>
      </w:pPr>
      <w:r w:rsidRPr="00BB593E">
        <w:t xml:space="preserve">Attend and </w:t>
      </w:r>
      <w:r w:rsidR="007B30D0">
        <w:t xml:space="preserve">actively </w:t>
      </w:r>
      <w:r w:rsidRPr="00BB593E">
        <w:t>participate in</w:t>
      </w:r>
      <w:r>
        <w:t xml:space="preserve"> webinars</w:t>
      </w:r>
      <w:r w:rsidR="00FF3E90">
        <w:t xml:space="preserve"> or conferences</w:t>
      </w:r>
      <w:r>
        <w:t xml:space="preserve"> </w:t>
      </w:r>
      <w:r w:rsidR="00FF3E90">
        <w:t xml:space="preserve">designated for </w:t>
      </w:r>
      <w:r w:rsidRPr="00BB593E">
        <w:t>professional development</w:t>
      </w:r>
    </w:p>
    <w:p w14:paraId="40B3A5CA" w14:textId="31F02E9B" w:rsidR="00BB593E" w:rsidRDefault="00BB593E" w:rsidP="00FE19B1">
      <w:pPr>
        <w:pStyle w:val="ListParagraph"/>
        <w:numPr>
          <w:ilvl w:val="0"/>
          <w:numId w:val="12"/>
        </w:numPr>
        <w:spacing w:after="0" w:line="240" w:lineRule="auto"/>
      </w:pPr>
      <w:r w:rsidRPr="00BB593E">
        <w:t xml:space="preserve">Actively participate and provide feedback in department meetings </w:t>
      </w:r>
    </w:p>
    <w:p w14:paraId="75D78D95" w14:textId="298B9FAF" w:rsidR="00B720AF" w:rsidRDefault="00B720AF" w:rsidP="00FE19B1">
      <w:pPr>
        <w:pStyle w:val="ListParagraph"/>
        <w:numPr>
          <w:ilvl w:val="0"/>
          <w:numId w:val="12"/>
        </w:numPr>
        <w:spacing w:after="0" w:line="240" w:lineRule="auto"/>
      </w:pPr>
      <w:r>
        <w:t>Identify process gaps and possible solutions to increase the collection of revenue</w:t>
      </w:r>
    </w:p>
    <w:p w14:paraId="4F16ECA9" w14:textId="6638C08E" w:rsidR="00CC6A7E" w:rsidRDefault="00CC6A7E" w:rsidP="00FE19B1">
      <w:pPr>
        <w:pStyle w:val="ListParagraph"/>
        <w:numPr>
          <w:ilvl w:val="0"/>
          <w:numId w:val="12"/>
        </w:numPr>
        <w:spacing w:after="0" w:line="240" w:lineRule="auto"/>
      </w:pPr>
      <w:r>
        <w:t>Continue to seek ways to improve efficiency in the collection of overdue accounts</w:t>
      </w:r>
    </w:p>
    <w:p w14:paraId="20CFA786" w14:textId="77777777" w:rsidR="009A69DC" w:rsidRDefault="009A69DC" w:rsidP="009A69DC">
      <w:pPr>
        <w:spacing w:after="0" w:line="240" w:lineRule="auto"/>
      </w:pPr>
    </w:p>
    <w:p w14:paraId="527484DE" w14:textId="2C287338" w:rsidR="009A69DC" w:rsidRDefault="009A69DC" w:rsidP="007B30D0">
      <w:pPr>
        <w:spacing w:after="0" w:line="240" w:lineRule="auto"/>
        <w:ind w:firstLine="360"/>
        <w:rPr>
          <w:u w:val="single"/>
        </w:rPr>
      </w:pPr>
      <w:r w:rsidRPr="009A69DC">
        <w:rPr>
          <w:u w:val="single"/>
        </w:rPr>
        <w:t xml:space="preserve">Relationship Building &amp; Promoting the </w:t>
      </w:r>
      <w:r w:rsidR="008D4CFC">
        <w:rPr>
          <w:u w:val="single"/>
        </w:rPr>
        <w:t xml:space="preserve">Collection </w:t>
      </w:r>
      <w:r w:rsidRPr="009A69DC">
        <w:rPr>
          <w:u w:val="single"/>
        </w:rPr>
        <w:t>Department</w:t>
      </w:r>
    </w:p>
    <w:p w14:paraId="12BD09B9" w14:textId="77777777" w:rsidR="00FF3E90" w:rsidRDefault="00FF3E90" w:rsidP="009A69DC">
      <w:pPr>
        <w:spacing w:after="0" w:line="240" w:lineRule="auto"/>
        <w:rPr>
          <w:u w:val="single"/>
        </w:rPr>
      </w:pPr>
    </w:p>
    <w:p w14:paraId="6BC4C24E" w14:textId="6BA94AD7" w:rsidR="009A69DC" w:rsidRPr="00FF3E90" w:rsidRDefault="00FF3E90" w:rsidP="007B30D0">
      <w:pPr>
        <w:pStyle w:val="ListParagraph"/>
        <w:numPr>
          <w:ilvl w:val="0"/>
          <w:numId w:val="17"/>
        </w:numPr>
        <w:spacing w:after="0" w:line="240" w:lineRule="auto"/>
        <w:ind w:left="360"/>
      </w:pPr>
      <w:r w:rsidRPr="00FF3E90">
        <w:t>Build rapport</w:t>
      </w:r>
      <w:r>
        <w:t xml:space="preserve"> and develops professional relationships </w:t>
      </w:r>
      <w:r w:rsidRPr="00FF3E90">
        <w:t>with assigned billing partners and their legal assistants</w:t>
      </w:r>
    </w:p>
    <w:p w14:paraId="6F3E2705" w14:textId="1E70FA93" w:rsidR="008D4CFC" w:rsidRDefault="008D4CFC" w:rsidP="007B30D0">
      <w:pPr>
        <w:pStyle w:val="ListParagraph"/>
        <w:numPr>
          <w:ilvl w:val="0"/>
          <w:numId w:val="16"/>
        </w:numPr>
        <w:spacing w:after="0" w:line="240" w:lineRule="auto"/>
        <w:ind w:left="360"/>
      </w:pPr>
      <w:r>
        <w:t>Accommodate the billing partner based on their specific preferences, likes and tendencies</w:t>
      </w:r>
      <w:r>
        <w:tab/>
      </w:r>
    </w:p>
    <w:p w14:paraId="0439B66E" w14:textId="2A119687" w:rsidR="007B30D0" w:rsidRDefault="007B30D0" w:rsidP="007B30D0">
      <w:pPr>
        <w:pStyle w:val="ListParagraph"/>
        <w:numPr>
          <w:ilvl w:val="0"/>
          <w:numId w:val="16"/>
        </w:numPr>
        <w:spacing w:after="0" w:line="240" w:lineRule="auto"/>
        <w:ind w:left="360"/>
      </w:pPr>
      <w:r>
        <w:t xml:space="preserve">Continue to politely offer to contact client regarding payment particularly where prior efforts by the billing partner seem to have been unsuccessful </w:t>
      </w:r>
    </w:p>
    <w:p w14:paraId="77FEFD27" w14:textId="33D0C884" w:rsidR="008D4CFC" w:rsidRPr="00FF3E90" w:rsidRDefault="007B30D0" w:rsidP="007B30D0">
      <w:pPr>
        <w:pStyle w:val="ListParagraph"/>
        <w:numPr>
          <w:ilvl w:val="0"/>
          <w:numId w:val="16"/>
        </w:numPr>
        <w:spacing w:after="0" w:line="240" w:lineRule="auto"/>
        <w:ind w:left="360"/>
      </w:pPr>
      <w:r>
        <w:t>When appropriate, share “wins” with the billing partner</w:t>
      </w:r>
    </w:p>
    <w:p w14:paraId="4ADB15FF" w14:textId="77777777" w:rsidR="00C75D06" w:rsidRDefault="00C75D06" w:rsidP="00C75D06">
      <w:pPr>
        <w:spacing w:after="0" w:line="240" w:lineRule="auto"/>
      </w:pPr>
    </w:p>
    <w:p w14:paraId="359A12D4" w14:textId="77777777" w:rsidR="00C75D06" w:rsidRPr="00C75D06" w:rsidRDefault="00C75D06" w:rsidP="009A090D">
      <w:pPr>
        <w:spacing w:after="0" w:line="240" w:lineRule="auto"/>
        <w:ind w:firstLine="360"/>
        <w:rPr>
          <w:u w:val="single"/>
        </w:rPr>
      </w:pPr>
      <w:r w:rsidRPr="00C75D06">
        <w:rPr>
          <w:u w:val="single"/>
        </w:rPr>
        <w:t>Familiarity and Knowledge of Laws</w:t>
      </w:r>
    </w:p>
    <w:p w14:paraId="72D115E5" w14:textId="77777777" w:rsidR="00C75D06" w:rsidRPr="00C75D06" w:rsidRDefault="00C75D06" w:rsidP="00C75D06">
      <w:pPr>
        <w:spacing w:after="0" w:line="240" w:lineRule="auto"/>
        <w:rPr>
          <w:u w:val="single"/>
        </w:rPr>
      </w:pPr>
    </w:p>
    <w:p w14:paraId="70397039" w14:textId="77777777" w:rsidR="008D4CFC" w:rsidRDefault="008D4CFC" w:rsidP="008D4CFC">
      <w:pPr>
        <w:numPr>
          <w:ilvl w:val="0"/>
          <w:numId w:val="13"/>
        </w:numPr>
        <w:spacing w:after="0" w:line="240" w:lineRule="auto"/>
      </w:pPr>
      <w:r>
        <w:t xml:space="preserve">Attorney-Client Privilege and Attorney Work Product </w:t>
      </w:r>
    </w:p>
    <w:p w14:paraId="2E05A990" w14:textId="77777777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>PCI Compliance</w:t>
      </w:r>
    </w:p>
    <w:p w14:paraId="76B85806" w14:textId="77777777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>Credit card network rules (agreement, not law)</w:t>
      </w:r>
    </w:p>
    <w:p w14:paraId="1915CCA0" w14:textId="77777777" w:rsid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 xml:space="preserve">States which prohibit credit card surcharging </w:t>
      </w:r>
    </w:p>
    <w:p w14:paraId="2656F7C9" w14:textId="10C15C0A" w:rsidR="008D4CFC" w:rsidRPr="00C75D06" w:rsidRDefault="008D4CFC" w:rsidP="008D4CFC">
      <w:pPr>
        <w:numPr>
          <w:ilvl w:val="0"/>
          <w:numId w:val="13"/>
        </w:numPr>
        <w:spacing w:after="0" w:line="240" w:lineRule="auto"/>
      </w:pPr>
      <w:r w:rsidRPr="008D4CFC">
        <w:t xml:space="preserve">HIPPA – where applicable </w:t>
      </w:r>
    </w:p>
    <w:p w14:paraId="7457E612" w14:textId="77777777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 xml:space="preserve">Bankruptcy law </w:t>
      </w:r>
    </w:p>
    <w:p w14:paraId="6B223979" w14:textId="77777777" w:rsidR="00C75D06" w:rsidRPr="00C75D06" w:rsidRDefault="00C75D06" w:rsidP="00C75D06">
      <w:pPr>
        <w:numPr>
          <w:ilvl w:val="1"/>
          <w:numId w:val="13"/>
        </w:numPr>
        <w:spacing w:after="0" w:line="240" w:lineRule="auto"/>
      </w:pPr>
      <w:r w:rsidRPr="00C75D06">
        <w:t>Effect of automatic stay</w:t>
      </w:r>
    </w:p>
    <w:p w14:paraId="1B03B764" w14:textId="77777777" w:rsidR="00C75D06" w:rsidRPr="00C75D06" w:rsidRDefault="00C75D06" w:rsidP="00C75D06">
      <w:pPr>
        <w:numPr>
          <w:ilvl w:val="1"/>
          <w:numId w:val="13"/>
        </w:numPr>
        <w:spacing w:after="0" w:line="240" w:lineRule="auto"/>
      </w:pPr>
      <w:r w:rsidRPr="00C75D06">
        <w:t>Claims filing deadlines</w:t>
      </w:r>
    </w:p>
    <w:p w14:paraId="789F4879" w14:textId="77777777" w:rsidR="00C75D06" w:rsidRPr="00C75D06" w:rsidRDefault="00C75D06" w:rsidP="00C75D06">
      <w:pPr>
        <w:numPr>
          <w:ilvl w:val="1"/>
          <w:numId w:val="13"/>
        </w:numPr>
        <w:spacing w:after="0" w:line="240" w:lineRule="auto"/>
      </w:pPr>
      <w:r w:rsidRPr="00C75D06">
        <w:lastRenderedPageBreak/>
        <w:t xml:space="preserve">Preferential transfers – </w:t>
      </w:r>
      <w:proofErr w:type="gramStart"/>
      <w:r w:rsidRPr="00C75D06">
        <w:t>90 day</w:t>
      </w:r>
      <w:proofErr w:type="gramEnd"/>
      <w:r w:rsidRPr="00C75D06">
        <w:t xml:space="preserve"> </w:t>
      </w:r>
      <w:proofErr w:type="spellStart"/>
      <w:r w:rsidRPr="00C75D06">
        <w:t>clawback</w:t>
      </w:r>
      <w:proofErr w:type="spellEnd"/>
      <w:r w:rsidRPr="00C75D06">
        <w:t xml:space="preserve"> period </w:t>
      </w:r>
    </w:p>
    <w:p w14:paraId="11AC3F4C" w14:textId="6ABEA072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>Fair Debt Collection Practices (FDCPA)</w:t>
      </w:r>
      <w:r w:rsidR="008D4CFC">
        <w:t xml:space="preserve"> (optional as it only applies to 3</w:t>
      </w:r>
      <w:r w:rsidR="008D4CFC" w:rsidRPr="008D4CFC">
        <w:rPr>
          <w:vertAlign w:val="superscript"/>
        </w:rPr>
        <w:t>rd</w:t>
      </w:r>
      <w:r w:rsidR="008D4CFC">
        <w:t xml:space="preserve"> party collections but a good framework of what to do and what not to do)</w:t>
      </w:r>
    </w:p>
    <w:p w14:paraId="18050B79" w14:textId="77777777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 xml:space="preserve">Legal theories for the recovery of </w:t>
      </w:r>
      <w:proofErr w:type="spellStart"/>
      <w:proofErr w:type="gramStart"/>
      <w:r w:rsidRPr="00C75D06">
        <w:t>attorneys</w:t>
      </w:r>
      <w:proofErr w:type="spellEnd"/>
      <w:proofErr w:type="gramEnd"/>
      <w:r w:rsidRPr="00C75D06">
        <w:t xml:space="preserve"> fees and costs and prerequisites </w:t>
      </w:r>
    </w:p>
    <w:p w14:paraId="1495D1AA" w14:textId="77777777" w:rsidR="00C75D06" w:rsidRPr="00C75D06" w:rsidRDefault="00C75D06" w:rsidP="00C75D06">
      <w:pPr>
        <w:numPr>
          <w:ilvl w:val="1"/>
          <w:numId w:val="13"/>
        </w:numPr>
        <w:spacing w:after="0" w:line="240" w:lineRule="auto"/>
      </w:pPr>
      <w:r w:rsidRPr="00C75D06">
        <w:t>Breach of contract – demand for payment usually a prerequisite</w:t>
      </w:r>
    </w:p>
    <w:p w14:paraId="52991CC8" w14:textId="77777777" w:rsidR="00C75D06" w:rsidRPr="00C75D06" w:rsidRDefault="00C75D06" w:rsidP="00C75D06">
      <w:pPr>
        <w:numPr>
          <w:ilvl w:val="1"/>
          <w:numId w:val="13"/>
        </w:numPr>
        <w:spacing w:after="0" w:line="240" w:lineRule="auto"/>
      </w:pPr>
      <w:r w:rsidRPr="00C75D06">
        <w:t>Account stated</w:t>
      </w:r>
    </w:p>
    <w:p w14:paraId="56F1FD12" w14:textId="77777777" w:rsidR="00C75D06" w:rsidRPr="00C75D06" w:rsidRDefault="00C75D06" w:rsidP="00C75D06">
      <w:pPr>
        <w:numPr>
          <w:ilvl w:val="1"/>
          <w:numId w:val="13"/>
        </w:numPr>
        <w:spacing w:after="0" w:line="240" w:lineRule="auto"/>
      </w:pPr>
      <w:r w:rsidRPr="00C75D06">
        <w:t>Quantum Meruit</w:t>
      </w:r>
    </w:p>
    <w:p w14:paraId="1C868245" w14:textId="77777777" w:rsidR="00C75D06" w:rsidRPr="00C75D06" w:rsidRDefault="00C75D06" w:rsidP="00C75D06">
      <w:pPr>
        <w:numPr>
          <w:ilvl w:val="1"/>
          <w:numId w:val="13"/>
        </w:numPr>
        <w:spacing w:after="0" w:line="240" w:lineRule="auto"/>
      </w:pPr>
      <w:r w:rsidRPr="00C75D06">
        <w:t xml:space="preserve">Unjust enrichment </w:t>
      </w:r>
    </w:p>
    <w:p w14:paraId="6F4045AA" w14:textId="77777777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 xml:space="preserve">Statute of Frauds – e.g. guaranteeing payment of the debt of another </w:t>
      </w:r>
    </w:p>
    <w:p w14:paraId="0FBD783B" w14:textId="77777777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 xml:space="preserve">Statute of Limitations – state specific </w:t>
      </w:r>
    </w:p>
    <w:p w14:paraId="72BA3171" w14:textId="77777777" w:rsidR="00C75D06" w:rsidRPr="00C75D06" w:rsidRDefault="00C75D06" w:rsidP="00C75D06">
      <w:pPr>
        <w:numPr>
          <w:ilvl w:val="1"/>
          <w:numId w:val="13"/>
        </w:numPr>
        <w:spacing w:after="0" w:line="240" w:lineRule="auto"/>
      </w:pPr>
      <w:r w:rsidRPr="00C75D06">
        <w:t xml:space="preserve">Time period to pursue legal recovery </w:t>
      </w:r>
    </w:p>
    <w:p w14:paraId="6C07BD3A" w14:textId="77777777" w:rsidR="00C75D06" w:rsidRPr="00C75D06" w:rsidRDefault="00C75D06" w:rsidP="00C75D06">
      <w:pPr>
        <w:numPr>
          <w:ilvl w:val="1"/>
          <w:numId w:val="13"/>
        </w:numPr>
        <w:spacing w:after="0" w:line="240" w:lineRule="auto"/>
      </w:pPr>
      <w:r w:rsidRPr="00C75D06">
        <w:t xml:space="preserve">Time period to file a claim for negligence or legal malpractice </w:t>
      </w:r>
    </w:p>
    <w:p w14:paraId="7FF3399A" w14:textId="77777777" w:rsidR="00C75D06" w:rsidRPr="00C75D06" w:rsidRDefault="00C75D06" w:rsidP="00C75D06">
      <w:pPr>
        <w:numPr>
          <w:ilvl w:val="1"/>
          <w:numId w:val="13"/>
        </w:numPr>
        <w:spacing w:after="0" w:line="240" w:lineRule="auto"/>
      </w:pPr>
      <w:r w:rsidRPr="00C75D06">
        <w:t xml:space="preserve">When that </w:t>
      </w:r>
      <w:proofErr w:type="gramStart"/>
      <w:r w:rsidRPr="00C75D06">
        <w:t>time period</w:t>
      </w:r>
      <w:proofErr w:type="gramEnd"/>
      <w:r w:rsidRPr="00C75D06">
        <w:t xml:space="preserve"> begins to accrue (start) </w:t>
      </w:r>
    </w:p>
    <w:p w14:paraId="30F5B990" w14:textId="5327B7AE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>When</w:t>
      </w:r>
      <w:r w:rsidR="008D4CFC">
        <w:t xml:space="preserve"> a</w:t>
      </w:r>
      <w:r w:rsidRPr="00C75D06">
        <w:t xml:space="preserve"> release or mutual release is appropriate </w:t>
      </w:r>
    </w:p>
    <w:p w14:paraId="5DDCA373" w14:textId="77777777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 xml:space="preserve">Effect of acknowledgement of debt and when to request </w:t>
      </w:r>
    </w:p>
    <w:p w14:paraId="74776052" w14:textId="637FA1DF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>When should</w:t>
      </w:r>
      <w:r w:rsidR="008D4CFC">
        <w:t xml:space="preserve"> a</w:t>
      </w:r>
      <w:r w:rsidRPr="00C75D06">
        <w:t xml:space="preserve"> promissory note, payment plan agreement or acknowledgement be used. </w:t>
      </w:r>
    </w:p>
    <w:p w14:paraId="22B7190F" w14:textId="1D85602F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>Law</w:t>
      </w:r>
      <w:r w:rsidR="009A090D">
        <w:t>s</w:t>
      </w:r>
      <w:r w:rsidRPr="00C75D06">
        <w:t xml:space="preserve"> pertaining</w:t>
      </w:r>
      <w:r w:rsidR="009A090D">
        <w:t xml:space="preserve"> to</w:t>
      </w:r>
      <w:r w:rsidRPr="00C75D06">
        <w:t xml:space="preserve"> the application of client remittances </w:t>
      </w:r>
    </w:p>
    <w:p w14:paraId="6549243F" w14:textId="77777777" w:rsidR="00C75D06" w:rsidRPr="00C75D06" w:rsidRDefault="00C75D06" w:rsidP="00C75D06">
      <w:pPr>
        <w:numPr>
          <w:ilvl w:val="0"/>
          <w:numId w:val="13"/>
        </w:numPr>
        <w:spacing w:after="0" w:line="240" w:lineRule="auto"/>
      </w:pPr>
      <w:r w:rsidRPr="00C75D06">
        <w:t xml:space="preserve">Accord &amp; satisfaction </w:t>
      </w:r>
    </w:p>
    <w:p w14:paraId="1B573AAC" w14:textId="77777777" w:rsidR="00C75D06" w:rsidRPr="00BB593E" w:rsidRDefault="00C75D06" w:rsidP="00C75D06">
      <w:pPr>
        <w:spacing w:after="0" w:line="240" w:lineRule="auto"/>
      </w:pPr>
    </w:p>
    <w:p w14:paraId="1DDA0C31" w14:textId="77777777" w:rsidR="002C3D51" w:rsidRDefault="002C3D51" w:rsidP="00A24B5A">
      <w:pPr>
        <w:spacing w:after="0" w:line="240" w:lineRule="auto"/>
      </w:pPr>
    </w:p>
    <w:p w14:paraId="7784C509" w14:textId="77777777" w:rsidR="0030789D" w:rsidRDefault="0030789D" w:rsidP="0030789D">
      <w:pPr>
        <w:spacing w:after="0" w:line="240" w:lineRule="auto"/>
      </w:pPr>
    </w:p>
    <w:p w14:paraId="7B3A8AC9" w14:textId="77777777" w:rsidR="0030789D" w:rsidRPr="006750D9" w:rsidRDefault="0030789D" w:rsidP="0030789D">
      <w:pPr>
        <w:spacing w:after="0" w:line="240" w:lineRule="auto"/>
      </w:pPr>
    </w:p>
    <w:p w14:paraId="72A1388E" w14:textId="77777777" w:rsidR="006750D9" w:rsidRDefault="006750D9" w:rsidP="006750D9">
      <w:pPr>
        <w:spacing w:after="0" w:line="240" w:lineRule="auto"/>
      </w:pPr>
    </w:p>
    <w:p w14:paraId="5CAE3333" w14:textId="77777777" w:rsidR="006750D9" w:rsidRDefault="006750D9" w:rsidP="006750D9">
      <w:pPr>
        <w:spacing w:after="0" w:line="240" w:lineRule="auto"/>
      </w:pPr>
    </w:p>
    <w:p w14:paraId="2E44C2BB" w14:textId="77777777" w:rsidR="00355A99" w:rsidRDefault="00355A99"/>
    <w:sectPr w:rsidR="00355A99" w:rsidSect="008D4C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587A7" w14:textId="77777777" w:rsidR="002A663C" w:rsidRDefault="002A663C" w:rsidP="00A54353">
      <w:pPr>
        <w:spacing w:after="0" w:line="240" w:lineRule="auto"/>
      </w:pPr>
      <w:r>
        <w:separator/>
      </w:r>
    </w:p>
  </w:endnote>
  <w:endnote w:type="continuationSeparator" w:id="0">
    <w:p w14:paraId="5946A390" w14:textId="77777777" w:rsidR="002A663C" w:rsidRDefault="002A663C" w:rsidP="00A54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5D22" w14:textId="77777777" w:rsidR="009A090D" w:rsidRDefault="009A09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3504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AC9133" w14:textId="2D37EDF7" w:rsidR="008D4CFC" w:rsidRDefault="008D4C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6CCCA8" w14:textId="77777777" w:rsidR="00A54353" w:rsidRDefault="00A543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99F8" w14:textId="77777777" w:rsidR="009A090D" w:rsidRDefault="009A0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FFD22" w14:textId="77777777" w:rsidR="002A663C" w:rsidRDefault="002A663C" w:rsidP="00A54353">
      <w:pPr>
        <w:spacing w:after="0" w:line="240" w:lineRule="auto"/>
      </w:pPr>
      <w:r>
        <w:separator/>
      </w:r>
    </w:p>
  </w:footnote>
  <w:footnote w:type="continuationSeparator" w:id="0">
    <w:p w14:paraId="7EAE9230" w14:textId="77777777" w:rsidR="002A663C" w:rsidRDefault="002A663C" w:rsidP="00A54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96783" w14:textId="01535BC8" w:rsidR="009A090D" w:rsidRDefault="009A09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CF29" w14:textId="75F4AE17" w:rsidR="009A090D" w:rsidRDefault="009A09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21206" w14:textId="55F05E02" w:rsidR="00A54353" w:rsidRDefault="008D4CFC" w:rsidP="008D4CFC">
    <w:pPr>
      <w:pStyle w:val="Header"/>
      <w:jc w:val="center"/>
      <w:rPr>
        <w:u w:val="single"/>
      </w:rPr>
    </w:pPr>
    <w:r w:rsidRPr="009A090D">
      <w:rPr>
        <w:u w:val="single"/>
      </w:rPr>
      <w:t>Collector Expectations Template</w:t>
    </w:r>
  </w:p>
  <w:p w14:paraId="650A6DEB" w14:textId="3A70D7F7" w:rsidR="009A090D" w:rsidRPr="009A090D" w:rsidRDefault="009A090D" w:rsidP="008D4CFC">
    <w:pPr>
      <w:pStyle w:val="Header"/>
      <w:jc w:val="center"/>
      <w:rPr>
        <w:u w:val="single"/>
      </w:rPr>
    </w:pPr>
    <w:r>
      <w:rPr>
        <w:u w:val="single"/>
      </w:rPr>
      <w:t xml:space="preserve">NACM Connect Law Firm Forum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33486"/>
    <w:multiLevelType w:val="hybridMultilevel"/>
    <w:tmpl w:val="568A5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0595"/>
    <w:multiLevelType w:val="hybridMultilevel"/>
    <w:tmpl w:val="A10CE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54715"/>
    <w:multiLevelType w:val="hybridMultilevel"/>
    <w:tmpl w:val="F8A0B1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0249F"/>
    <w:multiLevelType w:val="hybridMultilevel"/>
    <w:tmpl w:val="28E2E0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243278"/>
    <w:multiLevelType w:val="hybridMultilevel"/>
    <w:tmpl w:val="D6B6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33ED3"/>
    <w:multiLevelType w:val="hybridMultilevel"/>
    <w:tmpl w:val="ECD694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C73E0"/>
    <w:multiLevelType w:val="hybridMultilevel"/>
    <w:tmpl w:val="64CA08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3A4995"/>
    <w:multiLevelType w:val="hybridMultilevel"/>
    <w:tmpl w:val="21528E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3C7A41"/>
    <w:multiLevelType w:val="hybridMultilevel"/>
    <w:tmpl w:val="B672D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762654"/>
    <w:multiLevelType w:val="hybridMultilevel"/>
    <w:tmpl w:val="EDF8EE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85E1CEE"/>
    <w:multiLevelType w:val="hybridMultilevel"/>
    <w:tmpl w:val="1FDCAF8E"/>
    <w:lvl w:ilvl="0" w:tplc="0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11" w15:restartNumberingAfterBreak="0">
    <w:nsid w:val="6E772AA4"/>
    <w:multiLevelType w:val="hybridMultilevel"/>
    <w:tmpl w:val="13D67F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53794E"/>
    <w:multiLevelType w:val="hybridMultilevel"/>
    <w:tmpl w:val="08F87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B33A39"/>
    <w:multiLevelType w:val="hybridMultilevel"/>
    <w:tmpl w:val="521436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064302">
    <w:abstractNumId w:val="9"/>
  </w:num>
  <w:num w:numId="2" w16cid:durableId="1524592333">
    <w:abstractNumId w:val="9"/>
  </w:num>
  <w:num w:numId="3" w16cid:durableId="1457677691">
    <w:abstractNumId w:val="12"/>
  </w:num>
  <w:num w:numId="4" w16cid:durableId="2052026787">
    <w:abstractNumId w:val="8"/>
  </w:num>
  <w:num w:numId="5" w16cid:durableId="1619868137">
    <w:abstractNumId w:val="10"/>
  </w:num>
  <w:num w:numId="6" w16cid:durableId="1072699415">
    <w:abstractNumId w:val="6"/>
  </w:num>
  <w:num w:numId="7" w16cid:durableId="86273857">
    <w:abstractNumId w:val="7"/>
  </w:num>
  <w:num w:numId="8" w16cid:durableId="1662082370">
    <w:abstractNumId w:val="13"/>
  </w:num>
  <w:num w:numId="9" w16cid:durableId="1917126441">
    <w:abstractNumId w:val="5"/>
  </w:num>
  <w:num w:numId="10" w16cid:durableId="1550343791">
    <w:abstractNumId w:val="2"/>
  </w:num>
  <w:num w:numId="11" w16cid:durableId="542257187">
    <w:abstractNumId w:val="9"/>
  </w:num>
  <w:num w:numId="12" w16cid:durableId="239412371">
    <w:abstractNumId w:val="3"/>
  </w:num>
  <w:num w:numId="13" w16cid:durableId="223414899">
    <w:abstractNumId w:val="13"/>
  </w:num>
  <w:num w:numId="14" w16cid:durableId="1957983495">
    <w:abstractNumId w:val="11"/>
  </w:num>
  <w:num w:numId="15" w16cid:durableId="2124693654">
    <w:abstractNumId w:val="1"/>
  </w:num>
  <w:num w:numId="16" w16cid:durableId="1378506529">
    <w:abstractNumId w:val="4"/>
  </w:num>
  <w:num w:numId="17" w16cid:durableId="1018968194">
    <w:abstractNumId w:val="0"/>
  </w:num>
  <w:num w:numId="18" w16cid:durableId="12077932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D9"/>
    <w:rsid w:val="00040E6C"/>
    <w:rsid w:val="00053668"/>
    <w:rsid w:val="001A3D2C"/>
    <w:rsid w:val="001E1676"/>
    <w:rsid w:val="0026404E"/>
    <w:rsid w:val="002A663C"/>
    <w:rsid w:val="002C3D51"/>
    <w:rsid w:val="0030789D"/>
    <w:rsid w:val="00355A99"/>
    <w:rsid w:val="0038779A"/>
    <w:rsid w:val="00396968"/>
    <w:rsid w:val="00420402"/>
    <w:rsid w:val="00465BED"/>
    <w:rsid w:val="00485474"/>
    <w:rsid w:val="00486960"/>
    <w:rsid w:val="004A25AA"/>
    <w:rsid w:val="005657EB"/>
    <w:rsid w:val="006750D9"/>
    <w:rsid w:val="007B30D0"/>
    <w:rsid w:val="007E7636"/>
    <w:rsid w:val="007F1105"/>
    <w:rsid w:val="008D4CFC"/>
    <w:rsid w:val="009023A6"/>
    <w:rsid w:val="009A090D"/>
    <w:rsid w:val="009A69DC"/>
    <w:rsid w:val="00A24B5A"/>
    <w:rsid w:val="00A54353"/>
    <w:rsid w:val="00AB0875"/>
    <w:rsid w:val="00AF1DEA"/>
    <w:rsid w:val="00AF1F10"/>
    <w:rsid w:val="00B720AF"/>
    <w:rsid w:val="00BB593E"/>
    <w:rsid w:val="00C419D7"/>
    <w:rsid w:val="00C64790"/>
    <w:rsid w:val="00C75D06"/>
    <w:rsid w:val="00CA21D1"/>
    <w:rsid w:val="00CC6A7E"/>
    <w:rsid w:val="00D51BFE"/>
    <w:rsid w:val="00D949B8"/>
    <w:rsid w:val="00FE19B1"/>
    <w:rsid w:val="00F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3725D"/>
  <w15:chartTrackingRefBased/>
  <w15:docId w15:val="{404D1973-1C7E-4ED0-9A8E-8464217B9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0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0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0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4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353"/>
  </w:style>
  <w:style w:type="paragraph" w:styleId="Footer">
    <w:name w:val="footer"/>
    <w:basedOn w:val="Normal"/>
    <w:link w:val="FooterChar"/>
    <w:uiPriority w:val="99"/>
    <w:unhideWhenUsed/>
    <w:rsid w:val="00A54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Podbielski, John</dc:creator>
  <cp:keywords/>
  <dc:description/>
  <cp:lastModifiedBy>John Podbielski</cp:lastModifiedBy>
  <cp:revision>2</cp:revision>
  <dcterms:created xsi:type="dcterms:W3CDTF">2026-07-05T01:09:00Z</dcterms:created>
  <dcterms:modified xsi:type="dcterms:W3CDTF">2026-07-05T01:09:00Z</dcterms:modified>
</cp:coreProperties>
</file>