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53C01" w14:textId="77777777" w:rsidR="00A76D6D" w:rsidRDefault="00A76D6D" w:rsidP="00215D86">
      <w:r w:rsidRPr="00684787">
        <w:rPr>
          <w:u w:val="single"/>
        </w:rPr>
        <w:t>Summary</w:t>
      </w:r>
      <w:r w:rsidRPr="00684787">
        <w:t>:</w:t>
      </w:r>
      <w:r w:rsidRPr="00A76D6D">
        <w:t xml:space="preserve"> A proactive attorney communication template used to recommend timely client outreach on aging accounts receivable. By highlighting the client's payment history, aging profile, and increasing collection risk, the template encourages prompt action while giving the relationship attorney an opportunity to provide context or raise concerns before the finance team contacts the client.</w:t>
      </w:r>
    </w:p>
    <w:p w14:paraId="361CB536" w14:textId="701D7097" w:rsidR="00215D86" w:rsidRPr="00215D86" w:rsidRDefault="00215D86" w:rsidP="00215D86">
      <w:r w:rsidRPr="00215D86">
        <w:t>I am reaching out regarding the outstanding balance for [Client Name], which currently totals [Balance Due].</w:t>
      </w:r>
    </w:p>
    <w:p w14:paraId="30F473C2" w14:textId="578D0119" w:rsidR="00215D86" w:rsidRPr="00215D86" w:rsidRDefault="00215D86" w:rsidP="00215D86">
      <w:r w:rsidRPr="00215D86">
        <w:t>The client last made a payment of [Last Payment Amount] on [Last Payment Date], which was [Number of Days Since Last Payment] days ago. A summary of the current accounts receivable aging is provided below for your review.</w:t>
      </w:r>
    </w:p>
    <w:tbl>
      <w:tblPr>
        <w:tblStyle w:val="TableGrid"/>
        <w:tblW w:w="0" w:type="auto"/>
        <w:tblInd w:w="0" w:type="dxa"/>
        <w:shd w:val="clear" w:color="auto" w:fill="F2F2F2" w:themeFill="background1" w:themeFillShade="F2"/>
        <w:tblLook w:val="04A0" w:firstRow="1" w:lastRow="0" w:firstColumn="1" w:lastColumn="0" w:noHBand="0" w:noVBand="1"/>
      </w:tblPr>
      <w:tblGrid>
        <w:gridCol w:w="1598"/>
        <w:gridCol w:w="1430"/>
        <w:gridCol w:w="1245"/>
        <w:gridCol w:w="1158"/>
        <w:gridCol w:w="1246"/>
        <w:gridCol w:w="1335"/>
        <w:gridCol w:w="1338"/>
      </w:tblGrid>
      <w:tr w:rsidR="00215D86" w14:paraId="75DAF833" w14:textId="77777777" w:rsidTr="00684787">
        <w:tc>
          <w:tcPr>
            <w:tcW w:w="1615" w:type="dxa"/>
            <w:shd w:val="clear" w:color="auto" w:fill="F2F2F2" w:themeFill="background1" w:themeFillShade="F2"/>
          </w:tcPr>
          <w:p w14:paraId="2D09B138" w14:textId="77777777" w:rsidR="00215D86" w:rsidRPr="00834839" w:rsidRDefault="00215D86" w:rsidP="00917E78">
            <w:pPr>
              <w:pStyle w:val="NormalWeb"/>
              <w:jc w:val="center"/>
              <w:rPr>
                <w:sz w:val="22"/>
                <w:szCs w:val="22"/>
              </w:rPr>
            </w:pPr>
            <w:r w:rsidRPr="00834839">
              <w:rPr>
                <w:sz w:val="22"/>
                <w:szCs w:val="22"/>
              </w:rPr>
              <w:t>Date</w:t>
            </w:r>
          </w:p>
        </w:tc>
        <w:tc>
          <w:tcPr>
            <w:tcW w:w="1440" w:type="dxa"/>
            <w:shd w:val="clear" w:color="auto" w:fill="F2F2F2" w:themeFill="background1" w:themeFillShade="F2"/>
          </w:tcPr>
          <w:p w14:paraId="67E07FB7" w14:textId="77777777" w:rsidR="00215D86" w:rsidRPr="00834839" w:rsidRDefault="00215D86" w:rsidP="00917E78">
            <w:pPr>
              <w:pStyle w:val="NormalWeb"/>
              <w:jc w:val="center"/>
              <w:rPr>
                <w:sz w:val="22"/>
                <w:szCs w:val="22"/>
              </w:rPr>
            </w:pPr>
            <w:r w:rsidRPr="00834839">
              <w:rPr>
                <w:sz w:val="22"/>
                <w:szCs w:val="22"/>
              </w:rPr>
              <w:t>Invoice</w:t>
            </w:r>
          </w:p>
        </w:tc>
        <w:tc>
          <w:tcPr>
            <w:tcW w:w="1260" w:type="dxa"/>
            <w:shd w:val="clear" w:color="auto" w:fill="F2F2F2" w:themeFill="background1" w:themeFillShade="F2"/>
          </w:tcPr>
          <w:p w14:paraId="2A908F89" w14:textId="77777777" w:rsidR="00215D86" w:rsidRPr="00834839" w:rsidRDefault="00215D86" w:rsidP="00917E78">
            <w:pPr>
              <w:pStyle w:val="NormalWeb"/>
              <w:jc w:val="center"/>
              <w:rPr>
                <w:sz w:val="22"/>
                <w:szCs w:val="22"/>
              </w:rPr>
            </w:pPr>
            <w:r w:rsidRPr="00834839">
              <w:rPr>
                <w:sz w:val="22"/>
                <w:szCs w:val="22"/>
              </w:rPr>
              <w:t>0-30</w:t>
            </w:r>
          </w:p>
        </w:tc>
        <w:tc>
          <w:tcPr>
            <w:tcW w:w="1170" w:type="dxa"/>
            <w:shd w:val="clear" w:color="auto" w:fill="F2F2F2" w:themeFill="background1" w:themeFillShade="F2"/>
          </w:tcPr>
          <w:p w14:paraId="06DF3E82" w14:textId="77777777" w:rsidR="00215D86" w:rsidRPr="00834839" w:rsidRDefault="00215D86" w:rsidP="00917E78">
            <w:pPr>
              <w:pStyle w:val="NormalWeb"/>
              <w:jc w:val="center"/>
              <w:rPr>
                <w:sz w:val="22"/>
                <w:szCs w:val="22"/>
              </w:rPr>
            </w:pPr>
            <w:r w:rsidRPr="00834839">
              <w:rPr>
                <w:sz w:val="22"/>
                <w:szCs w:val="22"/>
              </w:rPr>
              <w:t>31-60</w:t>
            </w:r>
          </w:p>
        </w:tc>
        <w:tc>
          <w:tcPr>
            <w:tcW w:w="1260" w:type="dxa"/>
            <w:shd w:val="clear" w:color="auto" w:fill="F2F2F2" w:themeFill="background1" w:themeFillShade="F2"/>
          </w:tcPr>
          <w:p w14:paraId="3D6DBC7F" w14:textId="77777777" w:rsidR="00215D86" w:rsidRPr="00834839" w:rsidRDefault="00215D86" w:rsidP="00917E78">
            <w:pPr>
              <w:pStyle w:val="NormalWeb"/>
              <w:jc w:val="center"/>
              <w:rPr>
                <w:sz w:val="22"/>
                <w:szCs w:val="22"/>
              </w:rPr>
            </w:pPr>
            <w:r w:rsidRPr="00834839">
              <w:rPr>
                <w:sz w:val="22"/>
                <w:szCs w:val="22"/>
              </w:rPr>
              <w:t>61-90</w:t>
            </w:r>
          </w:p>
        </w:tc>
        <w:tc>
          <w:tcPr>
            <w:tcW w:w="1350" w:type="dxa"/>
            <w:shd w:val="clear" w:color="auto" w:fill="F2F2F2" w:themeFill="background1" w:themeFillShade="F2"/>
          </w:tcPr>
          <w:p w14:paraId="35E5219D" w14:textId="77777777" w:rsidR="00215D86" w:rsidRPr="00834839" w:rsidRDefault="00215D86" w:rsidP="00917E78">
            <w:pPr>
              <w:pStyle w:val="NormalWeb"/>
              <w:jc w:val="center"/>
              <w:rPr>
                <w:sz w:val="22"/>
                <w:szCs w:val="22"/>
              </w:rPr>
            </w:pPr>
            <w:r w:rsidRPr="00834839">
              <w:rPr>
                <w:sz w:val="22"/>
                <w:szCs w:val="22"/>
              </w:rPr>
              <w:t>91-120</w:t>
            </w:r>
          </w:p>
        </w:tc>
        <w:tc>
          <w:tcPr>
            <w:tcW w:w="1350" w:type="dxa"/>
            <w:shd w:val="clear" w:color="auto" w:fill="F2F2F2" w:themeFill="background1" w:themeFillShade="F2"/>
          </w:tcPr>
          <w:p w14:paraId="324756D5" w14:textId="77777777" w:rsidR="00215D86" w:rsidRPr="00834839" w:rsidRDefault="00215D86" w:rsidP="00917E78">
            <w:pPr>
              <w:pStyle w:val="NormalWeb"/>
              <w:rPr>
                <w:sz w:val="22"/>
                <w:szCs w:val="22"/>
              </w:rPr>
            </w:pPr>
            <w:r w:rsidRPr="00834839">
              <w:rPr>
                <w:sz w:val="22"/>
                <w:szCs w:val="22"/>
              </w:rPr>
              <w:t xml:space="preserve">    &gt;120</w:t>
            </w:r>
          </w:p>
        </w:tc>
      </w:tr>
    </w:tbl>
    <w:p w14:paraId="7D73ADD1" w14:textId="77777777" w:rsidR="00215D86" w:rsidRDefault="00215D86" w:rsidP="00215D86"/>
    <w:p w14:paraId="57603715" w14:textId="146F2757" w:rsidR="00215D86" w:rsidRPr="00215D86" w:rsidRDefault="00215D86" w:rsidP="00215D86">
      <w:r w:rsidRPr="00215D86">
        <w:t>Given the age of the</w:t>
      </w:r>
      <w:r>
        <w:t xml:space="preserve"> </w:t>
      </w:r>
      <w:r w:rsidRPr="00215D86">
        <w:t>balance and the time that has elapsed since the client's last payment, I wanted to see whether you would have any concerns with my reaching out to the client on your behalf to obtain a payment status update and determine whether there are any issues affecting payment. In many instances, a timely follow-up helps clarify expectations, identify potential concerns early, and keep the account moving toward resolution.</w:t>
      </w:r>
    </w:p>
    <w:p w14:paraId="212DFA18" w14:textId="77777777" w:rsidR="00215D86" w:rsidRPr="00215D86" w:rsidRDefault="00215D86" w:rsidP="00215D86">
      <w:r w:rsidRPr="00215D86">
        <w:t>Before we proceed, please let me know if:</w:t>
      </w:r>
    </w:p>
    <w:p w14:paraId="7BE03FE9" w14:textId="77777777" w:rsidR="00215D86" w:rsidRPr="00215D86" w:rsidRDefault="00215D86" w:rsidP="00215D86">
      <w:pPr>
        <w:numPr>
          <w:ilvl w:val="0"/>
          <w:numId w:val="1"/>
        </w:numPr>
      </w:pPr>
      <w:r w:rsidRPr="00215D86">
        <w:t>You have recently discussed payment of this balance with the client;</w:t>
      </w:r>
    </w:p>
    <w:p w14:paraId="6500BBA3" w14:textId="77777777" w:rsidR="00215D86" w:rsidRPr="00215D86" w:rsidRDefault="00215D86" w:rsidP="00215D86">
      <w:pPr>
        <w:numPr>
          <w:ilvl w:val="0"/>
          <w:numId w:val="1"/>
        </w:numPr>
      </w:pPr>
      <w:r w:rsidRPr="00215D86">
        <w:t xml:space="preserve">There is </w:t>
      </w:r>
      <w:proofErr w:type="gramStart"/>
      <w:r w:rsidRPr="00215D86">
        <w:t>any</w:t>
      </w:r>
      <w:proofErr w:type="gramEnd"/>
      <w:r w:rsidRPr="00215D86">
        <w:t xml:space="preserve"> information regarding the status of payment that we should be aware of;</w:t>
      </w:r>
    </w:p>
    <w:p w14:paraId="682B4EEE" w14:textId="77777777" w:rsidR="00215D86" w:rsidRPr="00215D86" w:rsidRDefault="00215D86" w:rsidP="00215D86">
      <w:pPr>
        <w:numPr>
          <w:ilvl w:val="0"/>
          <w:numId w:val="1"/>
        </w:numPr>
      </w:pPr>
      <w:r w:rsidRPr="00215D86">
        <w:t xml:space="preserve">There </w:t>
      </w:r>
      <w:proofErr w:type="gramStart"/>
      <w:r w:rsidRPr="00215D86">
        <w:t>are</w:t>
      </w:r>
      <w:proofErr w:type="gramEnd"/>
      <w:r w:rsidRPr="00215D86">
        <w:t xml:space="preserve"> any </w:t>
      </w:r>
      <w:proofErr w:type="gramStart"/>
      <w:r w:rsidRPr="00215D86">
        <w:t>relationship</w:t>
      </w:r>
      <w:proofErr w:type="gramEnd"/>
      <w:r w:rsidRPr="00215D86">
        <w:t xml:space="preserve">, </w:t>
      </w:r>
      <w:proofErr w:type="gramStart"/>
      <w:r w:rsidRPr="00215D86">
        <w:t>strategic</w:t>
      </w:r>
      <w:proofErr w:type="gramEnd"/>
      <w:r w:rsidRPr="00215D86">
        <w:t xml:space="preserve">, or other considerations that would make </w:t>
      </w:r>
      <w:proofErr w:type="gramStart"/>
      <w:r w:rsidRPr="00215D86">
        <w:t>client</w:t>
      </w:r>
      <w:proofErr w:type="gramEnd"/>
      <w:r w:rsidRPr="00215D86">
        <w:t xml:space="preserve"> outreach inappropriate at this time; or</w:t>
      </w:r>
    </w:p>
    <w:p w14:paraId="607FDDD2" w14:textId="77777777" w:rsidR="00215D86" w:rsidRPr="00215D86" w:rsidRDefault="00215D86" w:rsidP="00215D86">
      <w:pPr>
        <w:numPr>
          <w:ilvl w:val="0"/>
          <w:numId w:val="1"/>
        </w:numPr>
      </w:pPr>
      <w:r w:rsidRPr="00215D86">
        <w:t>You would like to discuss the account with me before we proceed.</w:t>
      </w:r>
    </w:p>
    <w:p w14:paraId="246DA791" w14:textId="77777777" w:rsidR="00215D86" w:rsidRPr="00215D86" w:rsidRDefault="00215D86" w:rsidP="00215D86">
      <w:r w:rsidRPr="00215D86">
        <w:t>Unless I hear otherwise, I will contact the client on your behalf in a professional and collaborative manner to obtain a payment update and work toward resolution of the outstanding balance.</w:t>
      </w:r>
    </w:p>
    <w:p w14:paraId="1DC23D32" w14:textId="77777777" w:rsidR="00215D86" w:rsidRPr="00215D86" w:rsidRDefault="00215D86" w:rsidP="00215D86">
      <w:r w:rsidRPr="00215D86">
        <w:t>Please let me know if there is any additional context that we should consider.</w:t>
      </w:r>
    </w:p>
    <w:p w14:paraId="3FB260A2" w14:textId="77777777" w:rsidR="00215D86" w:rsidRPr="00215D86" w:rsidRDefault="00215D86" w:rsidP="00215D86">
      <w:r w:rsidRPr="00215D86">
        <w:t>Thank you.</w:t>
      </w:r>
    </w:p>
    <w:p w14:paraId="387048F4" w14:textId="77777777" w:rsidR="000B07F3" w:rsidRPr="00215D86" w:rsidRDefault="000B07F3"/>
    <w:sectPr w:rsidR="000B07F3" w:rsidRPr="00215D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56FD6"/>
    <w:multiLevelType w:val="multilevel"/>
    <w:tmpl w:val="8DFC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6923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86"/>
    <w:rsid w:val="000B07F3"/>
    <w:rsid w:val="00215D86"/>
    <w:rsid w:val="00613531"/>
    <w:rsid w:val="00684787"/>
    <w:rsid w:val="00A76D6D"/>
    <w:rsid w:val="00B408BB"/>
    <w:rsid w:val="00C50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5C98"/>
  <w15:chartTrackingRefBased/>
  <w15:docId w15:val="{4566BFEC-0B2D-4EF5-BBA1-3757C053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5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D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5D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5D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5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D86"/>
    <w:rPr>
      <w:rFonts w:eastAsiaTheme="majorEastAsia" w:cstheme="majorBidi"/>
      <w:color w:val="272727" w:themeColor="text1" w:themeTint="D8"/>
    </w:rPr>
  </w:style>
  <w:style w:type="paragraph" w:styleId="Title">
    <w:name w:val="Title"/>
    <w:basedOn w:val="Normal"/>
    <w:next w:val="Normal"/>
    <w:link w:val="TitleChar"/>
    <w:uiPriority w:val="10"/>
    <w:qFormat/>
    <w:rsid w:val="00215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D86"/>
    <w:pPr>
      <w:spacing w:before="160"/>
      <w:jc w:val="center"/>
    </w:pPr>
    <w:rPr>
      <w:i/>
      <w:iCs/>
      <w:color w:val="404040" w:themeColor="text1" w:themeTint="BF"/>
    </w:rPr>
  </w:style>
  <w:style w:type="character" w:customStyle="1" w:styleId="QuoteChar">
    <w:name w:val="Quote Char"/>
    <w:basedOn w:val="DefaultParagraphFont"/>
    <w:link w:val="Quote"/>
    <w:uiPriority w:val="29"/>
    <w:rsid w:val="00215D86"/>
    <w:rPr>
      <w:i/>
      <w:iCs/>
      <w:color w:val="404040" w:themeColor="text1" w:themeTint="BF"/>
    </w:rPr>
  </w:style>
  <w:style w:type="paragraph" w:styleId="ListParagraph">
    <w:name w:val="List Paragraph"/>
    <w:basedOn w:val="Normal"/>
    <w:uiPriority w:val="34"/>
    <w:qFormat/>
    <w:rsid w:val="00215D86"/>
    <w:pPr>
      <w:ind w:left="720"/>
      <w:contextualSpacing/>
    </w:pPr>
  </w:style>
  <w:style w:type="character" w:styleId="IntenseEmphasis">
    <w:name w:val="Intense Emphasis"/>
    <w:basedOn w:val="DefaultParagraphFont"/>
    <w:uiPriority w:val="21"/>
    <w:qFormat/>
    <w:rsid w:val="00215D86"/>
    <w:rPr>
      <w:i/>
      <w:iCs/>
      <w:color w:val="0F4761" w:themeColor="accent1" w:themeShade="BF"/>
    </w:rPr>
  </w:style>
  <w:style w:type="paragraph" w:styleId="IntenseQuote">
    <w:name w:val="Intense Quote"/>
    <w:basedOn w:val="Normal"/>
    <w:next w:val="Normal"/>
    <w:link w:val="IntenseQuoteChar"/>
    <w:uiPriority w:val="30"/>
    <w:qFormat/>
    <w:rsid w:val="00215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D86"/>
    <w:rPr>
      <w:i/>
      <w:iCs/>
      <w:color w:val="0F4761" w:themeColor="accent1" w:themeShade="BF"/>
    </w:rPr>
  </w:style>
  <w:style w:type="character" w:styleId="IntenseReference">
    <w:name w:val="Intense Reference"/>
    <w:basedOn w:val="DefaultParagraphFont"/>
    <w:uiPriority w:val="32"/>
    <w:qFormat/>
    <w:rsid w:val="00215D86"/>
    <w:rPr>
      <w:b/>
      <w:bCs/>
      <w:smallCaps/>
      <w:color w:val="0F4761" w:themeColor="accent1" w:themeShade="BF"/>
      <w:spacing w:val="5"/>
    </w:rPr>
  </w:style>
  <w:style w:type="table" w:styleId="TableGrid">
    <w:name w:val="Table Grid"/>
    <w:basedOn w:val="TableNormal"/>
    <w:uiPriority w:val="99"/>
    <w:rsid w:val="00215D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D86"/>
    <w:pPr>
      <w:spacing w:before="100" w:beforeAutospacing="1" w:after="100" w:afterAutospacing="1"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1566</Characters>
  <Application>Microsoft Office Word</Application>
  <DocSecurity>0</DocSecurity>
  <Lines>47</Lines>
  <Paragraphs>26</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Podbielski</dc:creator>
  <cp:keywords/>
  <dc:description/>
  <cp:lastModifiedBy>John Podbielski</cp:lastModifiedBy>
  <cp:revision>2</cp:revision>
  <dcterms:created xsi:type="dcterms:W3CDTF">2026-07-06T22:26:00Z</dcterms:created>
  <dcterms:modified xsi:type="dcterms:W3CDTF">2026-07-06T22:26:00Z</dcterms:modified>
</cp:coreProperties>
</file>