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294F9" w14:textId="17E9E934" w:rsidR="00176E8A" w:rsidRPr="00865F17" w:rsidRDefault="00176E8A">
      <w:pPr>
        <w:spacing w:after="60"/>
        <w:jc w:val="center"/>
        <w:rPr>
          <w:rFonts w:ascii="Times New Roman" w:hAnsi="Times New Roman" w:cs="Times New Roman"/>
          <w:b/>
          <w:bCs/>
          <w:caps/>
          <w:sz w:val="24"/>
          <w:szCs w:val="24"/>
          <w:lang w:val="en-GB"/>
        </w:rPr>
      </w:pPr>
      <w:r w:rsidRPr="00865F17">
        <w:rPr>
          <w:rFonts w:ascii="Times New Roman" w:hAnsi="Times New Roman" w:cs="Times New Roman"/>
          <w:noProof/>
          <w:sz w:val="18"/>
          <w:szCs w:val="20"/>
          <w:lang w:val="en-GB"/>
        </w:rPr>
        <w:drawing>
          <wp:anchor distT="0" distB="0" distL="114300" distR="114300" simplePos="0" relativeHeight="251658240" behindDoc="0" locked="0" layoutInCell="1" allowOverlap="1" wp14:anchorId="03A43414" wp14:editId="5FDB59A6">
            <wp:simplePos x="0" y="0"/>
            <wp:positionH relativeFrom="column">
              <wp:posOffset>1223010</wp:posOffset>
            </wp:positionH>
            <wp:positionV relativeFrom="paragraph">
              <wp:posOffset>-191135</wp:posOffset>
            </wp:positionV>
            <wp:extent cx="3271248" cy="632459"/>
            <wp:effectExtent l="0" t="0" r="571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71248" cy="632459"/>
                    </a:xfrm>
                    <a:prstGeom prst="rect">
                      <a:avLst/>
                    </a:prstGeom>
                  </pic:spPr>
                </pic:pic>
              </a:graphicData>
            </a:graphic>
          </wp:anchor>
        </w:drawing>
      </w:r>
    </w:p>
    <w:p w14:paraId="773139AD" w14:textId="77777777" w:rsidR="00176E8A" w:rsidRPr="00865F17" w:rsidRDefault="00176E8A">
      <w:pPr>
        <w:spacing w:after="60"/>
        <w:jc w:val="center"/>
        <w:rPr>
          <w:rFonts w:ascii="Times New Roman" w:hAnsi="Times New Roman" w:cs="Times New Roman"/>
          <w:b/>
          <w:bCs/>
          <w:caps/>
          <w:sz w:val="24"/>
          <w:szCs w:val="24"/>
          <w:lang w:val="en-GB"/>
        </w:rPr>
      </w:pPr>
    </w:p>
    <w:p w14:paraId="235F1964" w14:textId="7745DF1F" w:rsidR="00C1269C" w:rsidRPr="00865F17" w:rsidRDefault="00C1269C" w:rsidP="00176E8A">
      <w:pPr>
        <w:spacing w:after="40"/>
        <w:jc w:val="both"/>
        <w:rPr>
          <w:rFonts w:ascii="Times New Roman" w:hAnsi="Times New Roman" w:cs="Times New Roman"/>
          <w:b/>
          <w:bCs/>
          <w:caps/>
          <w:sz w:val="24"/>
          <w:szCs w:val="24"/>
          <w:lang w:val="en-GB"/>
        </w:rPr>
      </w:pPr>
    </w:p>
    <w:p w14:paraId="51C3A6D3" w14:textId="77777777" w:rsidR="00865F17" w:rsidRPr="00865F17" w:rsidRDefault="00865F17" w:rsidP="00865F17">
      <w:pPr>
        <w:spacing w:before="200" w:after="80"/>
        <w:jc w:val="center"/>
        <w:rPr>
          <w:rFonts w:ascii="Times New Roman" w:hAnsi="Times New Roman" w:cs="Times New Roman"/>
          <w:lang w:val="en-GB"/>
        </w:rPr>
      </w:pPr>
      <w:r w:rsidRPr="00865F17">
        <w:rPr>
          <w:rFonts w:ascii="Times New Roman" w:hAnsi="Times New Roman" w:cs="Times New Roman"/>
          <w:b/>
          <w:bCs/>
          <w:caps/>
          <w:sz w:val="36"/>
          <w:szCs w:val="36"/>
          <w:lang w:val="en-GB"/>
        </w:rPr>
        <w:t>PRIVACY POLICY</w:t>
      </w:r>
    </w:p>
    <w:p w14:paraId="59E3DFAA" w14:textId="77777777" w:rsidR="00865F17" w:rsidRPr="00865F17" w:rsidRDefault="00865F17" w:rsidP="00865F17">
      <w:pPr>
        <w:spacing w:after="320"/>
        <w:jc w:val="center"/>
        <w:rPr>
          <w:rFonts w:ascii="Times New Roman" w:hAnsi="Times New Roman" w:cs="Times New Roman"/>
          <w:lang w:val="en-GB"/>
        </w:rPr>
      </w:pPr>
      <w:r w:rsidRPr="00865F17">
        <w:rPr>
          <w:rFonts w:ascii="Times New Roman" w:hAnsi="Times New Roman" w:cs="Times New Roman"/>
          <w:i/>
          <w:iCs/>
          <w:color w:val="666666"/>
          <w:sz w:val="18"/>
          <w:szCs w:val="18"/>
          <w:lang w:val="en-GB"/>
        </w:rPr>
        <w:t>Last updated: 27th of March 2026</w:t>
      </w:r>
    </w:p>
    <w:p w14:paraId="160875FF" w14:textId="77777777" w:rsidR="00865F17" w:rsidRPr="00865F17" w:rsidRDefault="00865F17" w:rsidP="00865F17">
      <w:pPr>
        <w:spacing w:before="100" w:after="120"/>
        <w:rPr>
          <w:rFonts w:ascii="Times New Roman" w:hAnsi="Times New Roman" w:cs="Times New Roman"/>
          <w:lang w:val="en-GB"/>
        </w:rPr>
      </w:pPr>
      <w:proofErr w:type="spellStart"/>
      <w:r w:rsidRPr="00865F17">
        <w:rPr>
          <w:rFonts w:ascii="Times New Roman" w:hAnsi="Times New Roman" w:cs="Times New Roman"/>
          <w:b/>
          <w:bCs/>
          <w:sz w:val="20"/>
          <w:szCs w:val="20"/>
          <w:lang w:val="en-GB"/>
        </w:rPr>
        <w:t>Tumani</w:t>
      </w:r>
      <w:proofErr w:type="spellEnd"/>
      <w:r w:rsidRPr="00865F17">
        <w:rPr>
          <w:rFonts w:ascii="Times New Roman" w:hAnsi="Times New Roman" w:cs="Times New Roman"/>
          <w:b/>
          <w:bCs/>
          <w:sz w:val="20"/>
          <w:szCs w:val="20"/>
          <w:lang w:val="en-GB"/>
        </w:rPr>
        <w:t xml:space="preserve"> Tech – SMC Limited</w:t>
      </w:r>
      <w:r w:rsidRPr="00865F17">
        <w:rPr>
          <w:rFonts w:ascii="Times New Roman" w:hAnsi="Times New Roman" w:cs="Times New Roman"/>
          <w:sz w:val="20"/>
          <w:szCs w:val="20"/>
          <w:lang w:val="en-GB"/>
        </w:rPr>
        <w:t xml:space="preserve">, acting under the trade name </w:t>
      </w:r>
      <w:proofErr w:type="spellStart"/>
      <w:r w:rsidRPr="00865F17">
        <w:rPr>
          <w:rFonts w:ascii="Times New Roman" w:hAnsi="Times New Roman" w:cs="Times New Roman"/>
          <w:b/>
          <w:bCs/>
          <w:sz w:val="20"/>
          <w:szCs w:val="20"/>
          <w:lang w:val="en-GB"/>
        </w:rPr>
        <w:t>DalaPay</w:t>
      </w:r>
      <w:proofErr w:type="spellEnd"/>
      <w:r w:rsidRPr="00865F17">
        <w:rPr>
          <w:rFonts w:ascii="Times New Roman" w:hAnsi="Times New Roman" w:cs="Times New Roman"/>
          <w:sz w:val="20"/>
          <w:szCs w:val="20"/>
          <w:lang w:val="en-GB"/>
        </w:rPr>
        <w:t xml:space="preserve"> (hereinafter – “</w:t>
      </w:r>
      <w:proofErr w:type="spellStart"/>
      <w:r w:rsidRPr="00865F17">
        <w:rPr>
          <w:rFonts w:ascii="Times New Roman" w:hAnsi="Times New Roman" w:cs="Times New Roman"/>
          <w:sz w:val="20"/>
          <w:szCs w:val="20"/>
          <w:lang w:val="en-GB"/>
        </w:rPr>
        <w:t>Tumani</w:t>
      </w:r>
      <w:proofErr w:type="spellEnd"/>
      <w:r w:rsidRPr="00865F17">
        <w:rPr>
          <w:rFonts w:ascii="Times New Roman" w:hAnsi="Times New Roman" w:cs="Times New Roman"/>
          <w:sz w:val="20"/>
          <w:szCs w:val="20"/>
          <w:lang w:val="en-GB"/>
        </w:rPr>
        <w:t xml:space="preserve"> Tech”,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 “we”, “us”, “our”), is committed to protecting your privacy rights. This Privacy Policy sets out the basis on which any personal information we collect from you, or that you provide to us, will be processed by us. It applies to:</w:t>
      </w:r>
    </w:p>
    <w:p w14:paraId="5DA36711"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the website/portal features and services provided to you when you visit our website; and</w:t>
      </w:r>
    </w:p>
    <w:p w14:paraId="60B5D030"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 xml:space="preserve">email, other electronic messages including SMS, telephone, web chat, website/portal and other communications between you and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w:t>
      </w:r>
    </w:p>
    <w:p w14:paraId="3A00B98C" w14:textId="77777777" w:rsidR="00865F17" w:rsidRPr="00865F17" w:rsidRDefault="00865F17" w:rsidP="00865F17">
      <w:pPr>
        <w:spacing w:before="140" w:after="100"/>
        <w:rPr>
          <w:rFonts w:ascii="Times New Roman" w:hAnsi="Times New Roman" w:cs="Times New Roman"/>
          <w:lang w:val="en-GB"/>
        </w:rPr>
      </w:pPr>
      <w:r w:rsidRPr="00865F17">
        <w:rPr>
          <w:rFonts w:ascii="Times New Roman" w:hAnsi="Times New Roman" w:cs="Times New Roman"/>
          <w:sz w:val="20"/>
          <w:szCs w:val="20"/>
          <w:lang w:val="en-GB"/>
        </w:rPr>
        <w:t>Please read the following carefully to understand our views and practices regarding your personal data and how we will treat it. Contact details are provided at the end of this Privacy Policy for feedback or any privacy enquiries you may have.</w:t>
      </w:r>
    </w:p>
    <w:p w14:paraId="48DB1038" w14:textId="77777777" w:rsidR="00865F17" w:rsidRPr="00865F17" w:rsidRDefault="00865F17" w:rsidP="00865F17">
      <w:pPr>
        <w:spacing w:before="100" w:after="80"/>
        <w:rPr>
          <w:rFonts w:ascii="Times New Roman" w:hAnsi="Times New Roman" w:cs="Times New Roman"/>
          <w:lang w:val="en-GB"/>
        </w:rPr>
      </w:pPr>
      <w:r w:rsidRPr="00865F17">
        <w:rPr>
          <w:rFonts w:ascii="Times New Roman" w:hAnsi="Times New Roman" w:cs="Times New Roman"/>
          <w:b/>
          <w:bCs/>
          <w:sz w:val="20"/>
          <w:szCs w:val="20"/>
          <w:lang w:val="en-GB"/>
        </w:rPr>
        <w:t>This Policy describes:</w:t>
      </w:r>
    </w:p>
    <w:p w14:paraId="1709FE73"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What Personal Data We Collect</w:t>
      </w:r>
    </w:p>
    <w:p w14:paraId="75734DE7"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Disclosure Of Your Personal Information</w:t>
      </w:r>
    </w:p>
    <w:p w14:paraId="638085BC"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 xml:space="preserve">Where We Store Your Personal Data </w:t>
      </w:r>
      <w:proofErr w:type="gramStart"/>
      <w:r w:rsidRPr="00865F17">
        <w:rPr>
          <w:rFonts w:ascii="Times New Roman" w:hAnsi="Times New Roman" w:cs="Times New Roman"/>
          <w:sz w:val="20"/>
          <w:szCs w:val="20"/>
          <w:lang w:val="en-GB"/>
        </w:rPr>
        <w:t>And</w:t>
      </w:r>
      <w:proofErr w:type="gramEnd"/>
      <w:r w:rsidRPr="00865F17">
        <w:rPr>
          <w:rFonts w:ascii="Times New Roman" w:hAnsi="Times New Roman" w:cs="Times New Roman"/>
          <w:sz w:val="20"/>
          <w:szCs w:val="20"/>
          <w:lang w:val="en-GB"/>
        </w:rPr>
        <w:t xml:space="preserve"> Data Security</w:t>
      </w:r>
    </w:p>
    <w:p w14:paraId="54977003"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Your Rights</w:t>
      </w:r>
    </w:p>
    <w:p w14:paraId="50B10073"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 xml:space="preserve">Legal Basis </w:t>
      </w:r>
      <w:proofErr w:type="gramStart"/>
      <w:r w:rsidRPr="00865F17">
        <w:rPr>
          <w:rFonts w:ascii="Times New Roman" w:hAnsi="Times New Roman" w:cs="Times New Roman"/>
          <w:sz w:val="20"/>
          <w:szCs w:val="20"/>
          <w:lang w:val="en-GB"/>
        </w:rPr>
        <w:t>For</w:t>
      </w:r>
      <w:proofErr w:type="gramEnd"/>
      <w:r w:rsidRPr="00865F17">
        <w:rPr>
          <w:rFonts w:ascii="Times New Roman" w:hAnsi="Times New Roman" w:cs="Times New Roman"/>
          <w:sz w:val="20"/>
          <w:szCs w:val="20"/>
          <w:lang w:val="en-GB"/>
        </w:rPr>
        <w:t xml:space="preserve"> Processing</w:t>
      </w:r>
    </w:p>
    <w:p w14:paraId="316B220E"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Changes To Our Privacy Notice</w:t>
      </w:r>
    </w:p>
    <w:p w14:paraId="76064A99"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How to Contact Us</w:t>
      </w:r>
    </w:p>
    <w:p w14:paraId="6A68D5C7"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Definitions</w:t>
      </w:r>
    </w:p>
    <w:p w14:paraId="52DE196B"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2D820DD1"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WHAT PERSONAL DATA WE COLLECT</w:t>
      </w:r>
    </w:p>
    <w:p w14:paraId="7158CCA3"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We may collect personal information in the course of our business, when you contact us or request information from us, when you engage our Services or as a result of your relationship with one or more of our staff and clients. We may collect some of it through automatic means, for example by using cookies when you visit our website.</w:t>
      </w:r>
    </w:p>
    <w:p w14:paraId="76AF6E84"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 xml:space="preserve">For details on how we use cookies, please read our </w:t>
      </w:r>
      <w:hyperlink r:id="rId8" w:history="1">
        <w:r w:rsidRPr="00865F17">
          <w:rPr>
            <w:rFonts w:ascii="Times New Roman" w:hAnsi="Times New Roman" w:cs="Times New Roman"/>
            <w:color w:val="0563C1"/>
            <w:sz w:val="20"/>
            <w:szCs w:val="20"/>
            <w:u w:val="single"/>
            <w:lang w:val="en-GB"/>
          </w:rPr>
          <w:t>Cook</w:t>
        </w:r>
        <w:r w:rsidRPr="00865F17">
          <w:rPr>
            <w:rFonts w:ascii="Times New Roman" w:hAnsi="Times New Roman" w:cs="Times New Roman"/>
            <w:color w:val="0563C1"/>
            <w:sz w:val="20"/>
            <w:szCs w:val="20"/>
            <w:u w:val="single"/>
            <w:lang w:val="en-GB"/>
          </w:rPr>
          <w:t>ie Policy</w:t>
        </w:r>
      </w:hyperlink>
      <w:r w:rsidRPr="00865F17">
        <w:rPr>
          <w:rFonts w:ascii="Times New Roman" w:hAnsi="Times New Roman" w:cs="Times New Roman"/>
          <w:sz w:val="20"/>
          <w:szCs w:val="20"/>
          <w:lang w:val="en-GB"/>
        </w:rPr>
        <w:t>.</w:t>
      </w:r>
    </w:p>
    <w:p w14:paraId="432FADF9"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Personal information may be requested when you complete a form on our website, with the purpose of establishing further contact and the potential for cooperation. By filling out the application form, you provide your consent for the processing of your personal data. In return, we commit to adhering to the standards and regulations outlined in international conventions regarding the protection of your personal data.</w:t>
      </w:r>
    </w:p>
    <w:p w14:paraId="1731F237" w14:textId="77777777" w:rsidR="00865F17" w:rsidRPr="00865F17" w:rsidRDefault="00865F17" w:rsidP="00865F17">
      <w:pPr>
        <w:spacing w:before="140" w:after="80"/>
        <w:rPr>
          <w:rFonts w:ascii="Times New Roman" w:hAnsi="Times New Roman" w:cs="Times New Roman"/>
          <w:lang w:val="en-GB"/>
        </w:rPr>
      </w:pPr>
      <w:r w:rsidRPr="00865F17">
        <w:rPr>
          <w:rFonts w:ascii="Times New Roman" w:hAnsi="Times New Roman" w:cs="Times New Roman"/>
          <w:b/>
          <w:bCs/>
          <w:sz w:val="20"/>
          <w:szCs w:val="20"/>
          <w:lang w:val="en-GB"/>
        </w:rPr>
        <w:t>Personal information about the Clients</w:t>
      </w:r>
    </w:p>
    <w:p w14:paraId="7225E9C4"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From prospective clients or their representatives, we may collect the following personal information at the form filling stage:</w:t>
      </w:r>
    </w:p>
    <w:p w14:paraId="3385F07A"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Your name or the name of the company you work for (if different);</w:t>
      </w:r>
    </w:p>
    <w:p w14:paraId="34673DEE"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Contact information for you or the company you work for (if different), including phone number and email address.</w:t>
      </w:r>
    </w:p>
    <w:p w14:paraId="77BFA37B" w14:textId="77777777" w:rsidR="00865F17" w:rsidRPr="00865F17" w:rsidRDefault="00865F17" w:rsidP="00865F17">
      <w:pPr>
        <w:spacing w:before="140" w:after="80"/>
        <w:rPr>
          <w:rFonts w:ascii="Times New Roman" w:hAnsi="Times New Roman" w:cs="Times New Roman"/>
          <w:lang w:val="en-GB"/>
        </w:rPr>
      </w:pPr>
      <w:r w:rsidRPr="00865F17">
        <w:rPr>
          <w:rFonts w:ascii="Times New Roman" w:hAnsi="Times New Roman" w:cs="Times New Roman"/>
          <w:sz w:val="20"/>
          <w:szCs w:val="20"/>
          <w:lang w:val="en-GB"/>
        </w:rPr>
        <w:t>From prospective clients or their representatives, we may collect the following personal information at the stage of entering into contract:</w:t>
      </w:r>
    </w:p>
    <w:p w14:paraId="0DEFA597"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Relevant information as required by regulatory Know Your Client and/or Anti Money Laundering regulations and as part of our client intake procedures. This may possibly include evidence of source of funds, at the outset of and possibly from time to time throughout our relationship with clients, which we may request and/or obtain from third party sources;</w:t>
      </w:r>
    </w:p>
    <w:p w14:paraId="3DB047BB"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 xml:space="preserve">Information that you provide to us as part of the provision of Services to you, which depends on the nature of your engagement with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w:t>
      </w:r>
    </w:p>
    <w:p w14:paraId="2EBC9B6A"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Other information relevant to the provision of Services.</w:t>
      </w:r>
    </w:p>
    <w:p w14:paraId="14A2FA1E" w14:textId="77777777" w:rsidR="00865F17" w:rsidRPr="00865F17" w:rsidRDefault="00865F17" w:rsidP="00865F17">
      <w:pPr>
        <w:spacing w:before="140" w:after="100"/>
        <w:rPr>
          <w:rFonts w:ascii="Times New Roman" w:hAnsi="Times New Roman" w:cs="Times New Roman"/>
          <w:lang w:val="en-GB"/>
        </w:rPr>
      </w:pPr>
      <w:proofErr w:type="spellStart"/>
      <w:r w:rsidRPr="00865F17">
        <w:rPr>
          <w:rFonts w:ascii="Times New Roman" w:hAnsi="Times New Roman" w:cs="Times New Roman"/>
          <w:sz w:val="20"/>
          <w:szCs w:val="20"/>
          <w:lang w:val="en-GB"/>
        </w:rPr>
        <w:lastRenderedPageBreak/>
        <w:t>DalaPay</w:t>
      </w:r>
      <w:proofErr w:type="spellEnd"/>
      <w:r w:rsidRPr="00865F17">
        <w:rPr>
          <w:rFonts w:ascii="Times New Roman" w:hAnsi="Times New Roman" w:cs="Times New Roman"/>
          <w:sz w:val="20"/>
          <w:szCs w:val="20"/>
          <w:lang w:val="en-GB"/>
        </w:rPr>
        <w:t xml:space="preserve"> is engaged by corporate entities and clients (i.e., legal entities), and those legal entities are not data subjects (i.e., natural persons to whom personal information relates). However, as part of our engagement with these clients, we may receive personal information about individuals, which we are committed to storing in accordance with international and local requirements.</w:t>
      </w:r>
    </w:p>
    <w:p w14:paraId="4B6204C0"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0A5D07E7"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DISCLOSURE OF YOUR PERSONAL INFORMATION</w:t>
      </w:r>
    </w:p>
    <w:p w14:paraId="2E04EDB4"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 xml:space="preserve">We will not disclose your personal data to anyone except as described in this policy. We may share your personal information with third parties to prevent financial crimes and reduce risks, if required to do so by law, where we deem it appropriate to do so, to respond to legal process or to protect the rights or property of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 our customers or others.</w:t>
      </w:r>
    </w:p>
    <w:p w14:paraId="0E1FE27E"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We may also share personal information with a variety of the following categories of third parties as necessary:</w:t>
      </w:r>
    </w:p>
    <w:p w14:paraId="7840B5EA"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Our professional advisers, such as lawyers and accountants;</w:t>
      </w:r>
    </w:p>
    <w:p w14:paraId="658FD069"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Government and/or regulatory authorities;</w:t>
      </w:r>
    </w:p>
    <w:p w14:paraId="593B3677"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Professional indemnity insurers;</w:t>
      </w:r>
    </w:p>
    <w:p w14:paraId="4FA569C4"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Regulators, tax authorities and/or corporate registries.</w:t>
      </w:r>
    </w:p>
    <w:p w14:paraId="17D76BAF" w14:textId="77777777" w:rsidR="00865F17" w:rsidRPr="00865F17" w:rsidRDefault="00865F17" w:rsidP="00865F17">
      <w:pPr>
        <w:spacing w:before="140" w:after="100"/>
        <w:rPr>
          <w:rFonts w:ascii="Times New Roman" w:hAnsi="Times New Roman" w:cs="Times New Roman"/>
          <w:lang w:val="en-GB"/>
        </w:rPr>
      </w:pPr>
      <w:r w:rsidRPr="00865F17">
        <w:rPr>
          <w:rFonts w:ascii="Times New Roman" w:hAnsi="Times New Roman" w:cs="Times New Roman"/>
          <w:sz w:val="20"/>
          <w:szCs w:val="20"/>
          <w:lang w:val="en-GB"/>
        </w:rPr>
        <w:t>We do not share your Personal Data with third parties for their marketing purposes without your consent.</w:t>
      </w:r>
    </w:p>
    <w:p w14:paraId="3E4AC622"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We will take reasonable steps to ensure that the Personal Information we use or disclose is accurate, up to date, complete and relevant to the purpose of the use or disclosure.</w:t>
      </w:r>
    </w:p>
    <w:p w14:paraId="559FCA9C"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6E2CAEB7"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WHERE WE STORE YOUR PERSONAL DATA AND DATA SECURITY</w:t>
      </w:r>
    </w:p>
    <w:p w14:paraId="43379FD6"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 xml:space="preserve">With operations across Africa and organisation-wide adoption of cloud services, your personal data collected by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 xml:space="preserve"> may be processed or accessed in the country/region where you use our products and services or in other countries/regions where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 xml:space="preserve"> has a presence. These jurisdictions may have different data protection laws. In such circumstances,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 xml:space="preserve"> will take measures to ensure that data is processed as required by this Policy and the applicable national laws and regulations.</w:t>
      </w:r>
    </w:p>
    <w:p w14:paraId="47FBAA3C"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 xml:space="preserve">Where personal data is transferred outside the country or region in which it was collected,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 xml:space="preserve"> applies appropriate contractual and other legal safeguards — such as standard contractual clauses, transfer impact assessments, or other recognised mechanisms — to ensure that the level of protection is adequate and consistent with this Policy.</w:t>
      </w:r>
    </w:p>
    <w:p w14:paraId="1CBEA34E"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We are committed to keeping personal information secure and we have implemented appropriate information security policies, rules and technical measures to protect the personal information that we have under our control from unauthorised access, improper use or disclosure, unauthorised modification and unlawful destruction or accidental loss.</w:t>
      </w:r>
    </w:p>
    <w:p w14:paraId="588BA334"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The transmission of information via the internet is not completely secure. Although we will do our best to protect your personal data, we cannot guarantee the security of your data transmitted to our site, unless you are communicating with us through a secure channel provided by us. Once we have received your information, we will use strict procedures and security features in an effort to prevent unauthorised access.</w:t>
      </w:r>
    </w:p>
    <w:p w14:paraId="0000E0C1"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3CBAFDF1"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YOUR RIGHTS</w:t>
      </w:r>
    </w:p>
    <w:p w14:paraId="6CACD85F"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Where applicable, you may have certain rights under data protection legislation, including the right to access, correct, update or delete your personal information; object to or restrict its processing; request to transfer certain of your personal information to another service provider (so called, data portability); or to revoke any consent you have given.</w:t>
      </w:r>
    </w:p>
    <w:p w14:paraId="3DF5A9A0"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If you are located in the European Union, the European Economic Area, or another jurisdiction with applicable data protection legislation, you also have the right to lodge a complaint with the competent data protection supervisory authority in your jurisdiction if you believe that our processing of your personal data infringes applicable law.</w:t>
      </w:r>
    </w:p>
    <w:p w14:paraId="1479355F"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0901339D"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LEGAL BASIS FOR PROCESSING</w:t>
      </w:r>
    </w:p>
    <w:p w14:paraId="0E25C70F" w14:textId="77777777" w:rsidR="00865F17" w:rsidRPr="00865F17" w:rsidRDefault="00865F17" w:rsidP="00865F17">
      <w:pPr>
        <w:spacing w:before="100" w:after="100"/>
        <w:rPr>
          <w:rFonts w:ascii="Times New Roman" w:hAnsi="Times New Roman" w:cs="Times New Roman"/>
          <w:lang w:val="en-GB"/>
        </w:rPr>
      </w:pP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 xml:space="preserve"> will process your personal information only when we have one of the following grounds:</w:t>
      </w:r>
    </w:p>
    <w:p w14:paraId="5A5246B1"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On the basis of your consent, e.g. to contact you when you fill in a form on our website;</w:t>
      </w:r>
    </w:p>
    <w:p w14:paraId="216ECFA4"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Where necessary to enter into a contract with you and perform our obligations under that contract;</w:t>
      </w:r>
    </w:p>
    <w:p w14:paraId="33208A2A"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Where we have a legitimate interest, subject to such processing not overriding your own rights and freedoms;</w:t>
      </w:r>
    </w:p>
    <w:p w14:paraId="026140F5"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lastRenderedPageBreak/>
        <w:t>Where we have a legal obligation to collect your personal information or otherwise need your personal information to protect your vital interests or those of another person; or</w:t>
      </w:r>
    </w:p>
    <w:p w14:paraId="6805A65B"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Exceptionally, when necessary, in the public interest, for example when law enforcement agencies request information to investigate a crime.</w:t>
      </w:r>
    </w:p>
    <w:p w14:paraId="3BCBE979"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18C88D78"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CHANGES TO OUR PRIVACY NOTICE</w:t>
      </w:r>
    </w:p>
    <w:p w14:paraId="60E7E525"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Any changes we may make to our privacy notice in the future will be approved by the Director and will be posted on our website. Please check back frequently to see any updates or changes to this privacy notice.</w:t>
      </w:r>
    </w:p>
    <w:p w14:paraId="3B4EB141"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54F2EB45"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HOW TO CONTACT US</w:t>
      </w:r>
    </w:p>
    <w:p w14:paraId="06389C0C"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 xml:space="preserve">At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 we welcome all comments, queries and requests relating to our use of your information.</w:t>
      </w:r>
    </w:p>
    <w:p w14:paraId="44C73401"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 xml:space="preserve">If you wish to exercise any of your rights or receive further information concerning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 xml:space="preserve"> (to which this policy applies), you should write to our specialist at:</w:t>
      </w:r>
    </w:p>
    <w:p w14:paraId="2922D452" w14:textId="77777777" w:rsidR="00865F17" w:rsidRPr="00865F17" w:rsidRDefault="00865F17" w:rsidP="00865F17">
      <w:pPr>
        <w:spacing w:before="120" w:after="80"/>
        <w:rPr>
          <w:rFonts w:ascii="Times New Roman" w:hAnsi="Times New Roman" w:cs="Times New Roman"/>
          <w:lang w:val="en-GB"/>
        </w:rPr>
      </w:pPr>
      <w:r w:rsidRPr="00865F17">
        <w:rPr>
          <w:rFonts w:ascii="Times New Roman" w:hAnsi="Times New Roman" w:cs="Times New Roman"/>
          <w:b/>
          <w:bCs/>
          <w:sz w:val="20"/>
          <w:szCs w:val="20"/>
          <w:lang w:val="en-GB"/>
        </w:rPr>
        <w:t xml:space="preserve">Email: </w:t>
      </w:r>
      <w:hyperlink r:id="rId9" w:history="1">
        <w:r w:rsidRPr="00865F17">
          <w:rPr>
            <w:rFonts w:ascii="Times New Roman" w:hAnsi="Times New Roman" w:cs="Times New Roman"/>
            <w:color w:val="0563C1"/>
            <w:sz w:val="20"/>
            <w:szCs w:val="20"/>
            <w:u w:val="single"/>
            <w:lang w:val="en-GB"/>
          </w:rPr>
          <w:t>info@dalapay.com</w:t>
        </w:r>
      </w:hyperlink>
    </w:p>
    <w:p w14:paraId="38380BFB"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b/>
          <w:bCs/>
          <w:sz w:val="20"/>
          <w:szCs w:val="20"/>
          <w:lang w:val="en-GB"/>
        </w:rPr>
        <w:t xml:space="preserve">Address: </w:t>
      </w:r>
      <w:proofErr w:type="spellStart"/>
      <w:r w:rsidRPr="00865F17">
        <w:rPr>
          <w:rFonts w:ascii="Times New Roman" w:hAnsi="Times New Roman" w:cs="Times New Roman"/>
          <w:sz w:val="20"/>
          <w:szCs w:val="20"/>
          <w:lang w:val="en-GB"/>
        </w:rPr>
        <w:t>Tumani</w:t>
      </w:r>
      <w:proofErr w:type="spellEnd"/>
      <w:r w:rsidRPr="00865F17">
        <w:rPr>
          <w:rFonts w:ascii="Times New Roman" w:hAnsi="Times New Roman" w:cs="Times New Roman"/>
          <w:sz w:val="20"/>
          <w:szCs w:val="20"/>
          <w:lang w:val="en-GB"/>
        </w:rPr>
        <w:t xml:space="preserve"> Tech – SMC Limited, </w:t>
      </w:r>
      <w:proofErr w:type="spellStart"/>
      <w:r w:rsidRPr="00865F17">
        <w:rPr>
          <w:rFonts w:ascii="Times New Roman" w:hAnsi="Times New Roman" w:cs="Times New Roman"/>
          <w:sz w:val="20"/>
          <w:szCs w:val="20"/>
          <w:lang w:val="en-GB"/>
        </w:rPr>
        <w:t>Buyinja</w:t>
      </w:r>
      <w:proofErr w:type="spellEnd"/>
      <w:r w:rsidRPr="00865F17">
        <w:rPr>
          <w:rFonts w:ascii="Times New Roman" w:hAnsi="Times New Roman" w:cs="Times New Roman"/>
          <w:sz w:val="20"/>
          <w:szCs w:val="20"/>
          <w:lang w:val="en-GB"/>
        </w:rPr>
        <w:t xml:space="preserve"> Zone A, Mbuya 1, Nakawa Division, Central Kampala, Uganda.</w:t>
      </w:r>
    </w:p>
    <w:p w14:paraId="59306CE1"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31CDE5A1"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DEFINITIONS</w:t>
      </w:r>
    </w:p>
    <w:p w14:paraId="42EF2EED"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b/>
          <w:bCs/>
          <w:sz w:val="20"/>
          <w:szCs w:val="20"/>
          <w:lang w:val="en-GB"/>
        </w:rPr>
        <w:t xml:space="preserve">“AML” </w:t>
      </w:r>
      <w:r w:rsidRPr="00865F17">
        <w:rPr>
          <w:rFonts w:ascii="Times New Roman" w:hAnsi="Times New Roman" w:cs="Times New Roman"/>
          <w:sz w:val="20"/>
          <w:szCs w:val="20"/>
          <w:lang w:val="en-GB"/>
        </w:rPr>
        <w:t>means anti-money laundering and counter-terrorism financing regulations.</w:t>
      </w:r>
    </w:p>
    <w:p w14:paraId="6CE800FA"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b/>
          <w:bCs/>
          <w:sz w:val="20"/>
          <w:szCs w:val="20"/>
          <w:lang w:val="en-GB"/>
        </w:rPr>
        <w:t xml:space="preserve">“Personal Data” </w:t>
      </w:r>
      <w:r w:rsidRPr="00865F17">
        <w:rPr>
          <w:rFonts w:ascii="Times New Roman" w:hAnsi="Times New Roman" w:cs="Times New Roman"/>
          <w:sz w:val="20"/>
          <w:szCs w:val="20"/>
          <w:lang w:val="en-GB"/>
        </w:rPr>
        <w:t>means personal information that can be associated with an identified or identifiable person such as Name, Mobile Phone or Telephone Number, email address.</w:t>
      </w:r>
    </w:p>
    <w:p w14:paraId="1B7A7095"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b/>
          <w:bCs/>
          <w:sz w:val="20"/>
          <w:szCs w:val="20"/>
          <w:lang w:val="en-GB"/>
        </w:rPr>
        <w:t xml:space="preserve">“Process” </w:t>
      </w:r>
      <w:r w:rsidRPr="00865F17">
        <w:rPr>
          <w:rFonts w:ascii="Times New Roman" w:hAnsi="Times New Roman" w:cs="Times New Roman"/>
          <w:sz w:val="20"/>
          <w:szCs w:val="20"/>
          <w:lang w:val="en-GB"/>
        </w:rPr>
        <w:t>means any operation or set of operations which is performed on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433DBE0C"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b/>
          <w:bCs/>
          <w:sz w:val="20"/>
          <w:szCs w:val="20"/>
          <w:lang w:val="en-GB"/>
        </w:rPr>
        <w:t xml:space="preserve">“Services” </w:t>
      </w:r>
      <w:r w:rsidRPr="00865F17">
        <w:rPr>
          <w:rFonts w:ascii="Times New Roman" w:hAnsi="Times New Roman" w:cs="Times New Roman"/>
          <w:sz w:val="20"/>
          <w:szCs w:val="20"/>
          <w:lang w:val="en-GB"/>
        </w:rPr>
        <w:t xml:space="preserve">means any products, services, content, features, technologies, or functions, and all related websites, applications and services offered to you by </w:t>
      </w:r>
      <w:proofErr w:type="spellStart"/>
      <w:r w:rsidRPr="00865F17">
        <w:rPr>
          <w:rFonts w:ascii="Times New Roman" w:hAnsi="Times New Roman" w:cs="Times New Roman"/>
          <w:sz w:val="20"/>
          <w:szCs w:val="20"/>
          <w:lang w:val="en-GB"/>
        </w:rPr>
        <w:t>DalaPay</w:t>
      </w:r>
      <w:proofErr w:type="spellEnd"/>
      <w:r w:rsidRPr="00865F17">
        <w:rPr>
          <w:rFonts w:ascii="Times New Roman" w:hAnsi="Times New Roman" w:cs="Times New Roman"/>
          <w:sz w:val="20"/>
          <w:szCs w:val="20"/>
          <w:lang w:val="en-GB"/>
        </w:rPr>
        <w:t>.</w:t>
      </w:r>
    </w:p>
    <w:p w14:paraId="294B8896" w14:textId="77777777" w:rsidR="00865F17" w:rsidRPr="00865F17" w:rsidRDefault="00865F17" w:rsidP="00176E8A">
      <w:pPr>
        <w:spacing w:after="40"/>
        <w:jc w:val="both"/>
        <w:rPr>
          <w:rFonts w:ascii="Times New Roman" w:hAnsi="Times New Roman" w:cs="Times New Roman"/>
          <w:sz w:val="20"/>
          <w:szCs w:val="20"/>
          <w:lang w:val="en-GB"/>
        </w:rPr>
      </w:pPr>
    </w:p>
    <w:sectPr w:rsidR="00865F17" w:rsidRPr="00865F17" w:rsidSect="00176E8A">
      <w:footerReference w:type="default" r:id="rId10"/>
      <w:pgSz w:w="11906" w:h="16838"/>
      <w:pgMar w:top="709"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9439A" w14:textId="77777777" w:rsidR="007E5EFA" w:rsidRDefault="007E5EFA" w:rsidP="00176E8A">
      <w:r>
        <w:separator/>
      </w:r>
    </w:p>
  </w:endnote>
  <w:endnote w:type="continuationSeparator" w:id="0">
    <w:p w14:paraId="2F48A07F" w14:textId="77777777" w:rsidR="007E5EFA" w:rsidRDefault="007E5EFA" w:rsidP="0017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607607"/>
      <w:docPartObj>
        <w:docPartGallery w:val="Page Numbers (Bottom of Page)"/>
        <w:docPartUnique/>
      </w:docPartObj>
    </w:sdtPr>
    <w:sdtContent>
      <w:p w14:paraId="26526A8F" w14:textId="1D9214DB" w:rsidR="00176E8A" w:rsidRDefault="00176E8A">
        <w:pPr>
          <w:pStyle w:val="ac"/>
          <w:jc w:val="center"/>
        </w:pPr>
        <w:r>
          <w:fldChar w:fldCharType="begin"/>
        </w:r>
        <w:r>
          <w:instrText>PAGE   \* MERGEFORMAT</w:instrText>
        </w:r>
        <w:r>
          <w:fldChar w:fldCharType="separate"/>
        </w:r>
        <w:r>
          <w:t>2</w:t>
        </w:r>
        <w:r>
          <w:fldChar w:fldCharType="end"/>
        </w:r>
      </w:p>
    </w:sdtContent>
  </w:sdt>
  <w:p w14:paraId="55257C15" w14:textId="77777777" w:rsidR="00176E8A" w:rsidRDefault="00176E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BD485" w14:textId="77777777" w:rsidR="007E5EFA" w:rsidRDefault="007E5EFA" w:rsidP="00176E8A">
      <w:r>
        <w:separator/>
      </w:r>
    </w:p>
  </w:footnote>
  <w:footnote w:type="continuationSeparator" w:id="0">
    <w:p w14:paraId="0E7CAE34" w14:textId="77777777" w:rsidR="007E5EFA" w:rsidRDefault="007E5EFA" w:rsidP="00176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341AE"/>
    <w:multiLevelType w:val="hybridMultilevel"/>
    <w:tmpl w:val="CD5485AA"/>
    <w:lvl w:ilvl="0" w:tplc="35CACCC8">
      <w:start w:val="1"/>
      <w:numFmt w:val="bullet"/>
      <w:lvlText w:val="●"/>
      <w:lvlJc w:val="left"/>
      <w:pPr>
        <w:ind w:left="720" w:hanging="360"/>
      </w:pPr>
    </w:lvl>
    <w:lvl w:ilvl="1" w:tplc="D13A4076">
      <w:start w:val="1"/>
      <w:numFmt w:val="bullet"/>
      <w:lvlText w:val="○"/>
      <w:lvlJc w:val="left"/>
      <w:pPr>
        <w:ind w:left="1440" w:hanging="360"/>
      </w:pPr>
    </w:lvl>
    <w:lvl w:ilvl="2" w:tplc="82965C92">
      <w:start w:val="1"/>
      <w:numFmt w:val="bullet"/>
      <w:lvlText w:val="■"/>
      <w:lvlJc w:val="left"/>
      <w:pPr>
        <w:ind w:left="2160" w:hanging="360"/>
      </w:pPr>
    </w:lvl>
    <w:lvl w:ilvl="3" w:tplc="D560442E">
      <w:start w:val="1"/>
      <w:numFmt w:val="bullet"/>
      <w:lvlText w:val="●"/>
      <w:lvlJc w:val="left"/>
      <w:pPr>
        <w:ind w:left="2880" w:hanging="360"/>
      </w:pPr>
    </w:lvl>
    <w:lvl w:ilvl="4" w:tplc="F48A0F4C">
      <w:start w:val="1"/>
      <w:numFmt w:val="bullet"/>
      <w:lvlText w:val="○"/>
      <w:lvlJc w:val="left"/>
      <w:pPr>
        <w:ind w:left="3600" w:hanging="360"/>
      </w:pPr>
    </w:lvl>
    <w:lvl w:ilvl="5" w:tplc="4F50019E">
      <w:start w:val="1"/>
      <w:numFmt w:val="bullet"/>
      <w:lvlText w:val="■"/>
      <w:lvlJc w:val="left"/>
      <w:pPr>
        <w:ind w:left="4320" w:hanging="360"/>
      </w:pPr>
    </w:lvl>
    <w:lvl w:ilvl="6" w:tplc="713A2D42">
      <w:start w:val="1"/>
      <w:numFmt w:val="bullet"/>
      <w:lvlText w:val="●"/>
      <w:lvlJc w:val="left"/>
      <w:pPr>
        <w:ind w:left="5040" w:hanging="360"/>
      </w:pPr>
    </w:lvl>
    <w:lvl w:ilvl="7" w:tplc="B0206984">
      <w:start w:val="1"/>
      <w:numFmt w:val="bullet"/>
      <w:lvlText w:val="●"/>
      <w:lvlJc w:val="left"/>
      <w:pPr>
        <w:ind w:left="5760" w:hanging="360"/>
      </w:pPr>
    </w:lvl>
    <w:lvl w:ilvl="8" w:tplc="78A4C1AC">
      <w:start w:val="1"/>
      <w:numFmt w:val="bullet"/>
      <w:lvlText w:val="●"/>
      <w:lvlJc w:val="left"/>
      <w:pPr>
        <w:ind w:left="6480" w:hanging="360"/>
      </w:pPr>
    </w:lvl>
  </w:abstractNum>
  <w:abstractNum w:abstractNumId="1" w15:restartNumberingAfterBreak="0">
    <w:nsid w:val="381F2D12"/>
    <w:multiLevelType w:val="hybridMultilevel"/>
    <w:tmpl w:val="75F6F4D6"/>
    <w:lvl w:ilvl="0" w:tplc="7BA29D2E">
      <w:start w:val="1"/>
      <w:numFmt w:val="lowerLetter"/>
      <w:lvlText w:val="(%1)"/>
      <w:lvlJc w:val="left"/>
      <w:pPr>
        <w:ind w:left="720" w:hanging="360"/>
      </w:pPr>
    </w:lvl>
    <w:lvl w:ilvl="1" w:tplc="704A4CF2">
      <w:numFmt w:val="decimal"/>
      <w:lvlText w:val=""/>
      <w:lvlJc w:val="left"/>
    </w:lvl>
    <w:lvl w:ilvl="2" w:tplc="497C8178">
      <w:numFmt w:val="decimal"/>
      <w:lvlText w:val=""/>
      <w:lvlJc w:val="left"/>
    </w:lvl>
    <w:lvl w:ilvl="3" w:tplc="5D0889A0">
      <w:numFmt w:val="decimal"/>
      <w:lvlText w:val=""/>
      <w:lvlJc w:val="left"/>
    </w:lvl>
    <w:lvl w:ilvl="4" w:tplc="523069DC">
      <w:numFmt w:val="decimal"/>
      <w:lvlText w:val=""/>
      <w:lvlJc w:val="left"/>
    </w:lvl>
    <w:lvl w:ilvl="5" w:tplc="8140ED4C">
      <w:numFmt w:val="decimal"/>
      <w:lvlText w:val=""/>
      <w:lvlJc w:val="left"/>
    </w:lvl>
    <w:lvl w:ilvl="6" w:tplc="00C60C72">
      <w:numFmt w:val="decimal"/>
      <w:lvlText w:val=""/>
      <w:lvlJc w:val="left"/>
    </w:lvl>
    <w:lvl w:ilvl="7" w:tplc="EBACB3E2">
      <w:numFmt w:val="decimal"/>
      <w:lvlText w:val=""/>
      <w:lvlJc w:val="left"/>
    </w:lvl>
    <w:lvl w:ilvl="8" w:tplc="7924DDC8">
      <w:numFmt w:val="decimal"/>
      <w:lvlText w:val=""/>
      <w:lvlJc w:val="left"/>
    </w:lvl>
  </w:abstractNum>
  <w:abstractNum w:abstractNumId="2" w15:restartNumberingAfterBreak="0">
    <w:nsid w:val="3B961CEB"/>
    <w:multiLevelType w:val="hybridMultilevel"/>
    <w:tmpl w:val="3B5E07A0"/>
    <w:lvl w:ilvl="0" w:tplc="D85014E6">
      <w:start w:val="1"/>
      <w:numFmt w:val="bullet"/>
      <w:lvlText w:val="•"/>
      <w:lvlJc w:val="left"/>
      <w:pPr>
        <w:ind w:left="720" w:hanging="360"/>
      </w:pPr>
    </w:lvl>
    <w:lvl w:ilvl="1" w:tplc="2990C16E">
      <w:numFmt w:val="decimal"/>
      <w:lvlText w:val=""/>
      <w:lvlJc w:val="left"/>
    </w:lvl>
    <w:lvl w:ilvl="2" w:tplc="1AA20D14">
      <w:numFmt w:val="decimal"/>
      <w:lvlText w:val=""/>
      <w:lvlJc w:val="left"/>
    </w:lvl>
    <w:lvl w:ilvl="3" w:tplc="F886C826">
      <w:numFmt w:val="decimal"/>
      <w:lvlText w:val=""/>
      <w:lvlJc w:val="left"/>
    </w:lvl>
    <w:lvl w:ilvl="4" w:tplc="DF94BF9E">
      <w:numFmt w:val="decimal"/>
      <w:lvlText w:val=""/>
      <w:lvlJc w:val="left"/>
    </w:lvl>
    <w:lvl w:ilvl="5" w:tplc="8CC625A8">
      <w:numFmt w:val="decimal"/>
      <w:lvlText w:val=""/>
      <w:lvlJc w:val="left"/>
    </w:lvl>
    <w:lvl w:ilvl="6" w:tplc="F6F23FCC">
      <w:numFmt w:val="decimal"/>
      <w:lvlText w:val=""/>
      <w:lvlJc w:val="left"/>
    </w:lvl>
    <w:lvl w:ilvl="7" w:tplc="D108CA3E">
      <w:numFmt w:val="decimal"/>
      <w:lvlText w:val=""/>
      <w:lvlJc w:val="left"/>
    </w:lvl>
    <w:lvl w:ilvl="8" w:tplc="523ACD7A">
      <w:numFmt w:val="decimal"/>
      <w:lvlText w:val=""/>
      <w:lvlJc w:val="left"/>
    </w:lvl>
  </w:abstractNum>
  <w:num w:numId="1" w16cid:durableId="250359327">
    <w:abstractNumId w:val="0"/>
    <w:lvlOverride w:ilvl="0">
      <w:startOverride w:val="1"/>
    </w:lvlOverride>
  </w:num>
  <w:num w:numId="2" w16cid:durableId="1411931270">
    <w:abstractNumId w:val="1"/>
    <w:lvlOverride w:ilvl="0">
      <w:startOverride w:val="1"/>
    </w:lvlOverride>
  </w:num>
  <w:num w:numId="3" w16cid:durableId="6969494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69C"/>
    <w:rsid w:val="00176E8A"/>
    <w:rsid w:val="0058413E"/>
    <w:rsid w:val="00692291"/>
    <w:rsid w:val="007E5EFA"/>
    <w:rsid w:val="00865F17"/>
    <w:rsid w:val="00B865CA"/>
    <w:rsid w:val="00C1269C"/>
    <w:rsid w:val="00C2040C"/>
    <w:rsid w:val="00C57B9D"/>
    <w:rsid w:val="00FE43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57E7"/>
  <w15:docId w15:val="{03104FF6-8A8A-4E06-9B9A-0E23F8E8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character" w:styleId="a9">
    <w:name w:val="Unresolved Mention"/>
    <w:basedOn w:val="a0"/>
    <w:uiPriority w:val="99"/>
    <w:semiHidden/>
    <w:unhideWhenUsed/>
    <w:rsid w:val="00176E8A"/>
    <w:rPr>
      <w:color w:val="605E5C"/>
      <w:shd w:val="clear" w:color="auto" w:fill="E1DFDD"/>
    </w:rPr>
  </w:style>
  <w:style w:type="paragraph" w:styleId="aa">
    <w:name w:val="header"/>
    <w:basedOn w:val="a"/>
    <w:link w:val="ab"/>
    <w:uiPriority w:val="99"/>
    <w:unhideWhenUsed/>
    <w:rsid w:val="00176E8A"/>
    <w:pPr>
      <w:tabs>
        <w:tab w:val="center" w:pos="4819"/>
        <w:tab w:val="right" w:pos="9639"/>
      </w:tabs>
    </w:pPr>
  </w:style>
  <w:style w:type="character" w:customStyle="1" w:styleId="ab">
    <w:name w:val="Верхній колонтитул Знак"/>
    <w:basedOn w:val="a0"/>
    <w:link w:val="aa"/>
    <w:uiPriority w:val="99"/>
    <w:rsid w:val="00176E8A"/>
  </w:style>
  <w:style w:type="paragraph" w:styleId="ac">
    <w:name w:val="footer"/>
    <w:basedOn w:val="a"/>
    <w:link w:val="ad"/>
    <w:uiPriority w:val="99"/>
    <w:unhideWhenUsed/>
    <w:rsid w:val="00176E8A"/>
    <w:pPr>
      <w:tabs>
        <w:tab w:val="center" w:pos="4819"/>
        <w:tab w:val="right" w:pos="9639"/>
      </w:tabs>
    </w:pPr>
  </w:style>
  <w:style w:type="character" w:customStyle="1" w:styleId="ad">
    <w:name w:val="Нижній колонтитул Знак"/>
    <w:basedOn w:val="a0"/>
    <w:link w:val="ac"/>
    <w:uiPriority w:val="99"/>
    <w:rsid w:val="00176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alapay.com/cookie-poli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dalapay.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5749</Words>
  <Characters>3277</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Lawyer </cp:lastModifiedBy>
  <cp:revision>2</cp:revision>
  <dcterms:created xsi:type="dcterms:W3CDTF">2026-03-27T15:01:00Z</dcterms:created>
  <dcterms:modified xsi:type="dcterms:W3CDTF">2026-03-27T15:01:00Z</dcterms:modified>
</cp:coreProperties>
</file>