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to submit my application for the Software Developer position at Company A. As a passionate coder and technology enthusiast, I am eager to bring my expertise in Python, Java, and C++ to your dynamic team. My aspiration is to contribute to innovative projects that push the boundaries of software development and further hone my skills in cloud-based solutions using AWS.</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previous role as a Lead Developer, I spearheaded a project that improved product efficiency by 30% utilizing advanced algorithmic techniques and streamlined processes through the implementation of Git for version control. My strong foundation in software engineering and ability to work collaboratively helped my team achieve these substantial improvements while maintaining high-quality standards.</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Additionally, my hands-on experience with AWS allowed our department to transition to more scalable and cost-effective cloud solutions, which resulted in a 20% reduction in infrastructure costs. This move not only supported our rapid growth but also ensured seamless application deployments and improved system reliability, aligning perfectly with the robust, cutting-edge solutions offered by Company A.</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genuinely excited about the potential to contribute to Company A and am keen to explore how my background, skills, and enthusiasm for technology can be aligned with your team’s objectives. Thank you for considering my application. I look forward to the opportunity to discuss how I can make a valuable impact at Company A.</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