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2357482910156"/>
          <w:szCs w:val="40.02357482910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.02357482910156"/>
          <w:szCs w:val="40.02357482910156"/>
          <w:rtl w:val="0"/>
        </w:rPr>
        <w:t xml:space="preserve">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2357482910156"/>
          <w:szCs w:val="40.023574829101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.02357482910156"/>
          <w:szCs w:val="40.02357482910156"/>
          <w:rtl w:val="0"/>
        </w:rPr>
        <w:t xml:space="preserve">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2357482910156"/>
          <w:szCs w:val="40.02357482910156"/>
          <w:u w:val="none"/>
          <w:shd w:fill="auto" w:val="clear"/>
          <w:vertAlign w:val="baseline"/>
          <w:rtl w:val="0"/>
        </w:rPr>
        <w:t xml:space="preserve">N FORMU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.02357482910156"/>
          <w:szCs w:val="40.0235748291015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9.01809692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4.508819580078"/>
        <w:gridCol w:w="5374.50927734375"/>
        <w:tblGridChange w:id="0">
          <w:tblGrid>
            <w:gridCol w:w="5374.508819580078"/>
            <w:gridCol w:w="5374.50927734375"/>
          </w:tblGrid>
        </w:tblGridChange>
      </w:tblGrid>
      <w:tr>
        <w:trPr>
          <w:cantSplit w:val="0"/>
          <w:trHeight w:val="495.41625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  <w:rtl w:val="0"/>
              </w:rPr>
              <w:t xml:space="preserve">İzin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.01178741455078"/>
                <w:szCs w:val="24.01178741455078"/>
                <w:rtl w:val="0"/>
              </w:rPr>
              <w:t xml:space="preserve">Talebinde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  <w:rtl w:val="0"/>
              </w:rPr>
              <w:t xml:space="preserve"> Bulunan Personelin</w:t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5269775390625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Adı ve Soyadı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T.C. Kimlik Numarası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130981445312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Birimler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5892944335938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Geçen Yıldan Devreden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62857055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İçinde Bulunulan Yılda Hak Kazanılan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Sahip Olunan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Toplam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Toplam İzinden Kalan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9.01809692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4.508819580078"/>
        <w:gridCol w:w="5374.50927734375"/>
        <w:tblGridChange w:id="0">
          <w:tblGrid>
            <w:gridCol w:w="5374.508819580078"/>
            <w:gridCol w:w="5374.50927734375"/>
          </w:tblGrid>
        </w:tblGridChange>
      </w:tblGrid>
      <w:tr>
        <w:trPr>
          <w:cantSplit w:val="0"/>
          <w:trHeight w:val="495.415649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.01178741455078"/>
                <w:szCs w:val="24.01178741455078"/>
                <w:rtl w:val="0"/>
              </w:rPr>
              <w:t xml:space="preserve">Kullanılacak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  <w:rtl w:val="0"/>
              </w:rPr>
              <w:t xml:space="preserve"> İznin</w:t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579772949218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Türü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1309814453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Başlangıç Tarihi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1309814453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Bitiş Tarihi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589294433593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Göreve Başlayacağı Tarih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.62927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52697753906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Açıklama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62857055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İzinde Bulunacağı Açık 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Telefon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34.55543518066406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İzin Döneminde Yerine Bakacak Kişinin Adı Soyadı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34.55543518066406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39.96399402618408" w:lineRule="auto"/>
              <w:ind w:left="137.35702514648438" w:right="673.909912109375" w:hanging="6.8039703369140625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İzinde bulunanın imzası ve tarihi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39.96399402618408" w:lineRule="auto"/>
              <w:ind w:left="137.35702514648438" w:right="673.909912109375" w:hanging="6.8039703369140625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49.01809692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4.508819580078"/>
        <w:gridCol w:w="5374.50927734375"/>
        <w:tblGridChange w:id="0">
          <w:tblGrid>
            <w:gridCol w:w="5374.508819580078"/>
            <w:gridCol w:w="5374.50927734375"/>
          </w:tblGrid>
        </w:tblGridChange>
      </w:tblGrid>
      <w:tr>
        <w:trPr>
          <w:cantSplit w:val="0"/>
          <w:trHeight w:val="1741.461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30.5530548095703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Yönetici Onayı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9.9526977539062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Ad ve Soyad: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6.663818359375" w:line="240" w:lineRule="auto"/>
              <w:ind w:left="147.16285705566406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İmzası: ...............................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47.163085937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İnsan Kaynakları Onayı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47.163085937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Ad ve Soyad: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47.163085937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İmzası: ...............................</w:t>
            </w:r>
          </w:p>
        </w:tc>
      </w:tr>
      <w:tr>
        <w:trPr>
          <w:cantSplit w:val="0"/>
          <w:trHeight w:val="1531.28417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614.9079895019531" w:lineRule="auto"/>
              <w:ind w:left="10047.869262695312" w:right="145.283203125" w:hanging="9870.68115234375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İlgili Personel .... / .... / .... tarihinde izinden dönmüş ve .... / .... / tarihinde görevine başlamıştır. ONAY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(*) Yılı içerisinde kullanılmayan izin süresi otomatik olarak ertesi yıla devreder. Ancak devreden izin süresinin mutlaka devrettiği yıl içinde kullanılması gerekmektedir. Aksi takdirde devrettiği izin kullanılamaz.</w:t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60" w:w="11920" w:orient="portrait"/>
      <w:pgMar w:bottom="811.536865234375" w:top="1101.024169921875" w:left="585.4911804199219" w:right="585.4907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Tarih: …/…/…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