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4EA0E" w14:textId="78635CA2" w:rsidR="00435825" w:rsidRPr="00EC11F0" w:rsidRDefault="00430063" w:rsidP="00EC11F0">
      <w:pPr>
        <w:ind w:firstLineChars="100" w:firstLine="400"/>
        <w:rPr>
          <w:rFonts w:ascii="微軟正黑體" w:eastAsia="微軟正黑體" w:hAnsi="微軟正黑體"/>
          <w:sz w:val="40"/>
          <w:szCs w:val="40"/>
        </w:rPr>
      </w:pPr>
      <w:r w:rsidRPr="00EC11F0">
        <w:rPr>
          <w:rFonts w:ascii="微軟正黑體" w:eastAsia="微軟正黑體" w:hAnsi="微軟正黑體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AAE5675" wp14:editId="69979525">
            <wp:simplePos x="0" y="0"/>
            <wp:positionH relativeFrom="column">
              <wp:posOffset>407035</wp:posOffset>
            </wp:positionH>
            <wp:positionV relativeFrom="paragraph">
              <wp:posOffset>0</wp:posOffset>
            </wp:positionV>
            <wp:extent cx="1410970" cy="457200"/>
            <wp:effectExtent l="0" t="0" r="0" b="0"/>
            <wp:wrapTight wrapText="bothSides">
              <wp:wrapPolygon edited="0">
                <wp:start x="11082" y="0"/>
                <wp:lineTo x="3694" y="0"/>
                <wp:lineTo x="2916" y="1200"/>
                <wp:lineTo x="2916" y="21000"/>
                <wp:lineTo x="17887" y="21000"/>
                <wp:lineTo x="18275" y="19200"/>
                <wp:lineTo x="18470" y="4200"/>
                <wp:lineTo x="16914" y="1200"/>
                <wp:lineTo x="12443" y="0"/>
                <wp:lineTo x="11082" y="0"/>
              </wp:wrapPolygon>
            </wp:wrapTight>
            <wp:docPr id="1857333515" name="圖片 1" descr="一張含有 字型, 圖形, 平面設計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33515" name="圖片 1" descr="一張含有 字型, 圖形, 平面設計, 螢幕擷取畫面 的圖片&#10;&#10;自動產生的描述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22" b="33137"/>
                    <a:stretch/>
                  </pic:blipFill>
                  <pic:spPr bwMode="auto">
                    <a:xfrm>
                      <a:off x="0" y="0"/>
                      <a:ext cx="141097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825" w:rsidRPr="00EC11F0">
        <w:rPr>
          <w:rFonts w:ascii="微軟正黑體" w:eastAsia="微軟正黑體" w:hAnsi="微軟正黑體"/>
          <w:sz w:val="40"/>
          <w:szCs w:val="40"/>
        </w:rPr>
        <w:t xml:space="preserve">JUBO PARTNERS </w:t>
      </w:r>
      <w:r w:rsidR="00435825" w:rsidRPr="00EC11F0">
        <w:rPr>
          <w:rFonts w:ascii="微軟正黑體" w:eastAsia="微軟正黑體" w:hAnsi="微軟正黑體" w:hint="eastAsia"/>
          <w:sz w:val="40"/>
          <w:szCs w:val="40"/>
        </w:rPr>
        <w:t>廠商申請表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435825" w:rsidRPr="00435825" w14:paraId="714DB356" w14:textId="77777777" w:rsidTr="00EC11F0">
        <w:tc>
          <w:tcPr>
            <w:tcW w:w="10485" w:type="dxa"/>
            <w:gridSpan w:val="2"/>
            <w:shd w:val="clear" w:color="auto" w:fill="C1E4F5" w:themeFill="accent1" w:themeFillTint="33"/>
            <w:vAlign w:val="center"/>
          </w:tcPr>
          <w:p w14:paraId="35AAB77B" w14:textId="42734DBA" w:rsidR="00435825" w:rsidRPr="00EC11F0" w:rsidRDefault="0043582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  <w:sz w:val="28"/>
                <w:szCs w:val="28"/>
              </w:rPr>
            </w:pPr>
            <w:r w:rsidRPr="00EC11F0">
              <w:rPr>
                <w:rFonts w:ascii="蘋方-繁" w:eastAsia="蘋方-繁" w:hAnsi="蘋方-繁" w:hint="eastAsia"/>
                <w:sz w:val="28"/>
                <w:szCs w:val="28"/>
              </w:rPr>
              <w:t>公司基本資料</w:t>
            </w:r>
          </w:p>
        </w:tc>
      </w:tr>
      <w:tr w:rsidR="00435825" w:rsidRPr="00435825" w14:paraId="7486D129" w14:textId="77777777" w:rsidTr="0078411E">
        <w:tc>
          <w:tcPr>
            <w:tcW w:w="1838" w:type="dxa"/>
            <w:vAlign w:val="center"/>
          </w:tcPr>
          <w:p w14:paraId="4CE5D949" w14:textId="20D4CC20" w:rsidR="00435825" w:rsidRPr="00435825" w:rsidRDefault="00435825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>
              <w:rPr>
                <w:rFonts w:ascii="蘋方-繁" w:eastAsia="蘋方-繁" w:hAnsi="蘋方-繁" w:hint="eastAsia"/>
              </w:rPr>
              <w:t>公司</w:t>
            </w:r>
            <w:r w:rsidRPr="00435825">
              <w:rPr>
                <w:rFonts w:ascii="蘋方-繁" w:eastAsia="蘋方-繁" w:hAnsi="蘋方-繁" w:hint="eastAsia"/>
              </w:rPr>
              <w:t>名稱</w:t>
            </w:r>
          </w:p>
        </w:tc>
        <w:tc>
          <w:tcPr>
            <w:tcW w:w="8647" w:type="dxa"/>
            <w:vAlign w:val="center"/>
          </w:tcPr>
          <w:p w14:paraId="28CDA6DA" w14:textId="77777777" w:rsidR="00435825" w:rsidRPr="00435825" w:rsidRDefault="0043582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435825" w:rsidRPr="00435825" w14:paraId="7BA86DA6" w14:textId="77777777" w:rsidTr="0078411E">
        <w:tc>
          <w:tcPr>
            <w:tcW w:w="1838" w:type="dxa"/>
            <w:vAlign w:val="center"/>
          </w:tcPr>
          <w:p w14:paraId="7312F52C" w14:textId="2C82EF44" w:rsidR="00435825" w:rsidRPr="00435825" w:rsidRDefault="00435825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 w:rsidRPr="00435825">
              <w:rPr>
                <w:rFonts w:ascii="蘋方-繁" w:eastAsia="蘋方-繁" w:hAnsi="蘋方-繁" w:hint="eastAsia"/>
              </w:rPr>
              <w:t>地址</w:t>
            </w:r>
          </w:p>
        </w:tc>
        <w:tc>
          <w:tcPr>
            <w:tcW w:w="8647" w:type="dxa"/>
            <w:vAlign w:val="center"/>
          </w:tcPr>
          <w:p w14:paraId="39548CC0" w14:textId="77777777" w:rsidR="00435825" w:rsidRPr="00435825" w:rsidRDefault="0043582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1F53B4" w:rsidRPr="00435825" w14:paraId="02EF64AC" w14:textId="77777777" w:rsidTr="0078411E">
        <w:tc>
          <w:tcPr>
            <w:tcW w:w="1838" w:type="dxa"/>
            <w:vAlign w:val="center"/>
          </w:tcPr>
          <w:p w14:paraId="7677327E" w14:textId="15A4BCB3" w:rsidR="001F53B4" w:rsidRPr="00435825" w:rsidRDefault="001F53B4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 w:rsidRPr="00435825">
              <w:rPr>
                <w:rFonts w:ascii="蘋方-繁" w:eastAsia="蘋方-繁" w:hAnsi="蘋方-繁" w:hint="eastAsia"/>
              </w:rPr>
              <w:t>電話</w:t>
            </w:r>
          </w:p>
        </w:tc>
        <w:tc>
          <w:tcPr>
            <w:tcW w:w="8647" w:type="dxa"/>
            <w:vAlign w:val="center"/>
          </w:tcPr>
          <w:p w14:paraId="55D90DB3" w14:textId="77777777" w:rsidR="001F53B4" w:rsidRPr="00435825" w:rsidRDefault="001F53B4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1F53B4" w:rsidRPr="00435825" w14:paraId="4BD56E72" w14:textId="77777777" w:rsidTr="0078411E">
        <w:tc>
          <w:tcPr>
            <w:tcW w:w="1838" w:type="dxa"/>
            <w:vAlign w:val="center"/>
          </w:tcPr>
          <w:p w14:paraId="0F8686C8" w14:textId="1C56CFA9" w:rsidR="001F53B4" w:rsidRPr="00435825" w:rsidRDefault="001F53B4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 w:rsidRPr="00435825">
              <w:rPr>
                <w:rFonts w:ascii="蘋方-繁" w:eastAsia="蘋方-繁" w:hAnsi="蘋方-繁" w:hint="eastAsia"/>
              </w:rPr>
              <w:t>統一編號</w:t>
            </w:r>
          </w:p>
        </w:tc>
        <w:tc>
          <w:tcPr>
            <w:tcW w:w="8647" w:type="dxa"/>
            <w:vAlign w:val="center"/>
          </w:tcPr>
          <w:p w14:paraId="36ED6200" w14:textId="77777777" w:rsidR="001F53B4" w:rsidRPr="00435825" w:rsidRDefault="001F53B4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435825" w:rsidRPr="00435825" w14:paraId="34BBEC8D" w14:textId="77777777" w:rsidTr="00EC11F0">
        <w:tc>
          <w:tcPr>
            <w:tcW w:w="10485" w:type="dxa"/>
            <w:gridSpan w:val="2"/>
            <w:shd w:val="clear" w:color="auto" w:fill="C1E4F5" w:themeFill="accent1" w:themeFillTint="33"/>
            <w:vAlign w:val="center"/>
          </w:tcPr>
          <w:p w14:paraId="59DAAA16" w14:textId="3B3C5A78" w:rsidR="00435825" w:rsidRPr="00EC11F0" w:rsidRDefault="00AF2C1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  <w:sz w:val="28"/>
                <w:szCs w:val="28"/>
              </w:rPr>
            </w:pPr>
            <w:r>
              <w:rPr>
                <w:rFonts w:ascii="蘋方-繁" w:eastAsia="蘋方-繁" w:hAnsi="蘋方-繁" w:hint="eastAsia"/>
                <w:sz w:val="28"/>
                <w:szCs w:val="28"/>
              </w:rPr>
              <w:t>聯絡窗口</w:t>
            </w:r>
          </w:p>
        </w:tc>
      </w:tr>
      <w:tr w:rsidR="00435825" w:rsidRPr="00435825" w14:paraId="0B4DE78A" w14:textId="77777777" w:rsidTr="0078411E">
        <w:tc>
          <w:tcPr>
            <w:tcW w:w="1838" w:type="dxa"/>
            <w:vAlign w:val="center"/>
          </w:tcPr>
          <w:p w14:paraId="286EBFE8" w14:textId="08033619" w:rsidR="00435825" w:rsidRPr="00435825" w:rsidRDefault="00435825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>
              <w:rPr>
                <w:rFonts w:ascii="蘋方-繁" w:eastAsia="蘋方-繁" w:hAnsi="蘋方-繁" w:hint="eastAsia"/>
              </w:rPr>
              <w:t>姓名</w:t>
            </w:r>
          </w:p>
        </w:tc>
        <w:tc>
          <w:tcPr>
            <w:tcW w:w="8647" w:type="dxa"/>
            <w:vAlign w:val="center"/>
          </w:tcPr>
          <w:p w14:paraId="3BC4E339" w14:textId="77777777" w:rsidR="00435825" w:rsidRPr="00435825" w:rsidRDefault="0043582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1F53B4" w:rsidRPr="00435825" w14:paraId="16CB0A6E" w14:textId="77777777" w:rsidTr="0078411E">
        <w:tc>
          <w:tcPr>
            <w:tcW w:w="1838" w:type="dxa"/>
            <w:vAlign w:val="center"/>
          </w:tcPr>
          <w:p w14:paraId="2F496495" w14:textId="23460B87" w:rsidR="001F53B4" w:rsidRDefault="001F53B4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>
              <w:rPr>
                <w:rFonts w:ascii="蘋方-繁" w:eastAsia="蘋方-繁" w:hAnsi="蘋方-繁" w:hint="eastAsia"/>
              </w:rPr>
              <w:t>聯絡電話</w:t>
            </w:r>
          </w:p>
        </w:tc>
        <w:tc>
          <w:tcPr>
            <w:tcW w:w="8647" w:type="dxa"/>
            <w:vAlign w:val="center"/>
          </w:tcPr>
          <w:p w14:paraId="2DA46532" w14:textId="77777777" w:rsidR="001F53B4" w:rsidRPr="00435825" w:rsidRDefault="001F53B4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1F53B4" w:rsidRPr="00435825" w14:paraId="62B85F11" w14:textId="77777777" w:rsidTr="0078411E">
        <w:tc>
          <w:tcPr>
            <w:tcW w:w="1838" w:type="dxa"/>
            <w:vAlign w:val="center"/>
          </w:tcPr>
          <w:p w14:paraId="1C090F08" w14:textId="3FEEE718" w:rsidR="001F53B4" w:rsidRDefault="001F53B4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>
              <w:rPr>
                <w:rFonts w:ascii="蘋方-繁" w:eastAsia="蘋方-繁" w:hAnsi="蘋方-繁"/>
              </w:rPr>
              <w:t>Email</w:t>
            </w:r>
          </w:p>
        </w:tc>
        <w:tc>
          <w:tcPr>
            <w:tcW w:w="8647" w:type="dxa"/>
            <w:vAlign w:val="center"/>
          </w:tcPr>
          <w:p w14:paraId="2292544A" w14:textId="77777777" w:rsidR="001F53B4" w:rsidRPr="00435825" w:rsidRDefault="001F53B4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435825" w:rsidRPr="00435825" w14:paraId="71E5745D" w14:textId="77777777" w:rsidTr="00EC11F0">
        <w:tc>
          <w:tcPr>
            <w:tcW w:w="10485" w:type="dxa"/>
            <w:gridSpan w:val="2"/>
            <w:shd w:val="clear" w:color="auto" w:fill="C1E4F5" w:themeFill="accent1" w:themeFillTint="33"/>
            <w:vAlign w:val="center"/>
          </w:tcPr>
          <w:p w14:paraId="415841EA" w14:textId="52B4DC65" w:rsidR="00435825" w:rsidRPr="00EC11F0" w:rsidRDefault="0043582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  <w:sz w:val="28"/>
                <w:szCs w:val="28"/>
              </w:rPr>
            </w:pPr>
            <w:r w:rsidRPr="00EC11F0">
              <w:rPr>
                <w:rFonts w:ascii="蘋方-繁" w:eastAsia="蘋方-繁" w:hAnsi="蘋方-繁" w:hint="eastAsia"/>
                <w:sz w:val="28"/>
                <w:szCs w:val="28"/>
              </w:rPr>
              <w:t>產品</w:t>
            </w:r>
          </w:p>
        </w:tc>
      </w:tr>
      <w:tr w:rsidR="00435825" w:rsidRPr="00435825" w14:paraId="4BD8C1A1" w14:textId="77777777" w:rsidTr="0078411E">
        <w:tc>
          <w:tcPr>
            <w:tcW w:w="1838" w:type="dxa"/>
            <w:vAlign w:val="center"/>
          </w:tcPr>
          <w:p w14:paraId="2C29B5DD" w14:textId="20473E20" w:rsidR="00435825" w:rsidRPr="00435825" w:rsidRDefault="00435825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>
              <w:rPr>
                <w:rFonts w:ascii="蘋方-繁" w:eastAsia="蘋方-繁" w:hAnsi="蘋方-繁" w:hint="eastAsia"/>
              </w:rPr>
              <w:t>產品名稱</w:t>
            </w:r>
          </w:p>
        </w:tc>
        <w:tc>
          <w:tcPr>
            <w:tcW w:w="8647" w:type="dxa"/>
            <w:vAlign w:val="center"/>
          </w:tcPr>
          <w:p w14:paraId="57329DB3" w14:textId="77777777" w:rsidR="00435825" w:rsidRPr="00435825" w:rsidRDefault="00435825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435825" w:rsidRPr="00435825" w14:paraId="1C2663D7" w14:textId="77777777" w:rsidTr="0078411E">
        <w:tc>
          <w:tcPr>
            <w:tcW w:w="1838" w:type="dxa"/>
            <w:vAlign w:val="center"/>
          </w:tcPr>
          <w:p w14:paraId="371F1011" w14:textId="77777777" w:rsidR="0078411E" w:rsidRDefault="00435825" w:rsidP="001F53B4">
            <w:pPr>
              <w:spacing w:line="400" w:lineRule="exact"/>
              <w:rPr>
                <w:rFonts w:ascii="蘋方-繁" w:eastAsia="蘋方-繁" w:hAnsi="蘋方-繁"/>
              </w:rPr>
            </w:pPr>
            <w:r>
              <w:rPr>
                <w:rFonts w:ascii="蘋方-繁" w:eastAsia="蘋方-繁" w:hAnsi="蘋方-繁" w:hint="eastAsia"/>
              </w:rPr>
              <w:t>產品功能與</w:t>
            </w:r>
          </w:p>
          <w:p w14:paraId="734568C5" w14:textId="296C344C" w:rsidR="00435825" w:rsidRPr="00435825" w:rsidRDefault="00435825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>
              <w:rPr>
                <w:rFonts w:ascii="蘋方-繁" w:eastAsia="蘋方-繁" w:hAnsi="蘋方-繁" w:hint="eastAsia"/>
              </w:rPr>
              <w:t>使用情境簡述</w:t>
            </w:r>
          </w:p>
        </w:tc>
        <w:tc>
          <w:tcPr>
            <w:tcW w:w="8647" w:type="dxa"/>
            <w:vAlign w:val="center"/>
          </w:tcPr>
          <w:p w14:paraId="4DDC1B05" w14:textId="77777777" w:rsidR="00435825" w:rsidRDefault="00435825" w:rsidP="001F53B4">
            <w:pPr>
              <w:spacing w:line="400" w:lineRule="exact"/>
              <w:jc w:val="center"/>
              <w:rPr>
                <w:rFonts w:ascii="蘋方-繁" w:eastAsia="蘋方-繁" w:hAnsi="蘋方-繁"/>
              </w:rPr>
            </w:pPr>
          </w:p>
          <w:p w14:paraId="5C4D5EE0" w14:textId="77777777" w:rsidR="00435825" w:rsidRDefault="00435825" w:rsidP="001F53B4">
            <w:pPr>
              <w:spacing w:line="400" w:lineRule="exact"/>
              <w:jc w:val="center"/>
              <w:rPr>
                <w:rFonts w:ascii="蘋方-繁" w:eastAsia="蘋方-繁" w:hAnsi="蘋方-繁"/>
              </w:rPr>
            </w:pPr>
          </w:p>
          <w:p w14:paraId="20F9D934" w14:textId="77777777" w:rsidR="00AF2C15" w:rsidRDefault="00AF2C15" w:rsidP="001F53B4">
            <w:pPr>
              <w:spacing w:line="400" w:lineRule="exact"/>
              <w:jc w:val="center"/>
              <w:rPr>
                <w:rFonts w:ascii="蘋方-繁" w:eastAsia="蘋方-繁" w:hAnsi="蘋方-繁"/>
              </w:rPr>
            </w:pPr>
          </w:p>
          <w:p w14:paraId="48D12FDF" w14:textId="4C5CD1AC" w:rsidR="001F53B4" w:rsidRPr="00435825" w:rsidRDefault="001F53B4" w:rsidP="001F53B4">
            <w:pPr>
              <w:spacing w:line="400" w:lineRule="exact"/>
              <w:jc w:val="center"/>
              <w:rPr>
                <w:rFonts w:ascii="蘋方-繁" w:eastAsia="蘋方-繁" w:hAnsi="蘋方-繁" w:hint="eastAsia"/>
              </w:rPr>
            </w:pPr>
          </w:p>
        </w:tc>
      </w:tr>
      <w:tr w:rsidR="00435825" w:rsidRPr="00435825" w14:paraId="3DF673B8" w14:textId="77777777" w:rsidTr="0078411E">
        <w:tc>
          <w:tcPr>
            <w:tcW w:w="1838" w:type="dxa"/>
            <w:vAlign w:val="center"/>
          </w:tcPr>
          <w:p w14:paraId="22D326AB" w14:textId="4FFA2D69" w:rsidR="00435825" w:rsidRDefault="00435825" w:rsidP="001F53B4">
            <w:pPr>
              <w:spacing w:line="400" w:lineRule="exact"/>
              <w:rPr>
                <w:rFonts w:ascii="蘋方-繁" w:eastAsia="蘋方-繁" w:hAnsi="蘋方-繁"/>
              </w:rPr>
            </w:pPr>
            <w:r>
              <w:rPr>
                <w:rFonts w:ascii="蘋方-繁" w:eastAsia="蘋方-繁" w:hAnsi="蘋方-繁" w:hint="eastAsia"/>
              </w:rPr>
              <w:t>產品分類</w:t>
            </w:r>
          </w:p>
        </w:tc>
        <w:tc>
          <w:tcPr>
            <w:tcW w:w="8647" w:type="dxa"/>
            <w:vAlign w:val="center"/>
          </w:tcPr>
          <w:p w14:paraId="676E26ED" w14:textId="2909D427" w:rsidR="0068497B" w:rsidRDefault="00435825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 w:rsidRPr="00435825">
              <w:rPr>
                <w:rFonts w:ascii="蘋方-繁" w:eastAsia="蘋方-繁" w:hAnsi="蘋方-繁"/>
              </w:rPr>
              <w:t xml:space="preserve"> </w:t>
            </w:r>
            <w:r w:rsidR="0068497B">
              <w:rPr>
                <w:rFonts w:ascii="蘋方-繁" w:eastAsia="蘋方-繁" w:hAnsi="蘋方-繁" w:hint="eastAsia"/>
              </w:rPr>
              <w:t>生理量測，如：血壓、血氧、心率等</w:t>
            </w:r>
          </w:p>
          <w:p w14:paraId="19F33F5F" w14:textId="5557FB49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專業量測，如：腦波、足部神經等</w:t>
            </w:r>
          </w:p>
          <w:p w14:paraId="28E4E932" w14:textId="2B5013BC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作息偵測</w:t>
            </w:r>
          </w:p>
          <w:p w14:paraId="3F078742" w14:textId="3A11E292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門禁監控</w:t>
            </w:r>
          </w:p>
          <w:p w14:paraId="1F9A6073" w14:textId="5B2DDB9F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跌倒感測</w:t>
            </w:r>
          </w:p>
          <w:p w14:paraId="6C9ED698" w14:textId="094F41C6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復健器材</w:t>
            </w:r>
            <w:r>
              <w:rPr>
                <w:rFonts w:ascii="蘋方-繁" w:eastAsia="蘋方-繁" w:hAnsi="蘋方-繁"/>
              </w:rPr>
              <w:t>/</w:t>
            </w:r>
            <w:r>
              <w:rPr>
                <w:rFonts w:ascii="蘋方-繁" w:eastAsia="蘋方-繁" w:hAnsi="蘋方-繁" w:hint="eastAsia"/>
              </w:rPr>
              <w:t>輔具</w:t>
            </w:r>
            <w:r>
              <w:rPr>
                <w:rFonts w:ascii="蘋方-繁" w:eastAsia="蘋方-繁" w:hAnsi="蘋方-繁"/>
              </w:rPr>
              <w:t>/</w:t>
            </w:r>
            <w:r>
              <w:rPr>
                <w:rFonts w:ascii="蘋方-繁" w:eastAsia="蘋方-繁" w:hAnsi="蘋方-繁" w:hint="eastAsia"/>
              </w:rPr>
              <w:t>運動訓練</w:t>
            </w:r>
          </w:p>
          <w:p w14:paraId="5805C4D4" w14:textId="409B08B2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獨居照護輔助</w:t>
            </w:r>
          </w:p>
          <w:p w14:paraId="5F2B428B" w14:textId="7A915898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其他照護輔助</w:t>
            </w:r>
          </w:p>
          <w:p w14:paraId="13AA2571" w14:textId="7A74301E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生活/互動娛樂</w:t>
            </w:r>
          </w:p>
          <w:p w14:paraId="3C623480" w14:textId="435D47E2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邏輯</w:t>
            </w:r>
            <w:r>
              <w:rPr>
                <w:rFonts w:ascii="蘋方-繁" w:eastAsia="蘋方-繁" w:hAnsi="蘋方-繁"/>
              </w:rPr>
              <w:t>/</w:t>
            </w:r>
            <w:r>
              <w:rPr>
                <w:rFonts w:ascii="蘋方-繁" w:eastAsia="蘋方-繁" w:hAnsi="蘋方-繁" w:hint="eastAsia"/>
              </w:rPr>
              <w:t>認知訓練</w:t>
            </w:r>
          </w:p>
          <w:p w14:paraId="6DA44F52" w14:textId="24B34C75" w:rsidR="0068497B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智能遠端系統，如：遠距診療、遠端照護等</w:t>
            </w:r>
          </w:p>
          <w:p w14:paraId="197F268B" w14:textId="1905A33D" w:rsidR="00435825" w:rsidRDefault="0068497B" w:rsidP="001F53B4">
            <w:pPr>
              <w:spacing w:line="400" w:lineRule="exact"/>
              <w:rPr>
                <w:rFonts w:ascii="蘋方-繁" w:eastAsia="蘋方-繁" w:hAnsi="蘋方-繁"/>
              </w:rPr>
            </w:pPr>
            <w:r w:rsidRPr="00435825">
              <w:rPr>
                <w:rFonts w:ascii="Segoe UI Symbol" w:eastAsia="蘋方-繁" w:hAnsi="Segoe UI Symbol" w:cs="Segoe UI Symbol"/>
              </w:rPr>
              <w:t>☐</w:t>
            </w:r>
            <w:r>
              <w:rPr>
                <w:rFonts w:ascii="Segoe UI Symbol" w:eastAsia="蘋方-繁" w:hAnsi="Segoe UI Symbol" w:cs="Segoe UI Symbol" w:hint="eastAsia"/>
              </w:rPr>
              <w:t xml:space="preserve"> </w:t>
            </w:r>
            <w:r>
              <w:rPr>
                <w:rFonts w:ascii="蘋方-繁" w:eastAsia="蘋方-繁" w:hAnsi="蘋方-繁" w:hint="eastAsia"/>
              </w:rPr>
              <w:t>其他</w:t>
            </w:r>
          </w:p>
        </w:tc>
      </w:tr>
      <w:tr w:rsidR="00435825" w:rsidRPr="00435825" w14:paraId="049BEAE9" w14:textId="77777777" w:rsidTr="0078411E">
        <w:tc>
          <w:tcPr>
            <w:tcW w:w="1838" w:type="dxa"/>
            <w:vAlign w:val="center"/>
          </w:tcPr>
          <w:p w14:paraId="1BB9F6CD" w14:textId="7FE1FFFE" w:rsidR="00435825" w:rsidRDefault="0078411E" w:rsidP="001F53B4">
            <w:pPr>
              <w:spacing w:line="400" w:lineRule="exact"/>
              <w:rPr>
                <w:rFonts w:ascii="蘋方-繁" w:eastAsia="蘋方-繁" w:hAnsi="蘋方-繁" w:hint="eastAsia"/>
              </w:rPr>
            </w:pPr>
            <w:r w:rsidRPr="0078411E">
              <w:rPr>
                <w:rFonts w:ascii="蘋方-繁" w:eastAsia="蘋方-繁" w:hAnsi="蘋方-繁"/>
              </w:rPr>
              <w:t>資安相關文件</w:t>
            </w:r>
            <w:r>
              <w:rPr>
                <w:rFonts w:ascii="蘋方-繁" w:eastAsia="蘋方-繁" w:hAnsi="蘋方-繁"/>
              </w:rPr>
              <w:t>/</w:t>
            </w:r>
            <w:r w:rsidRPr="0078411E">
              <w:rPr>
                <w:rFonts w:ascii="蘋方-繁" w:eastAsia="蘋方-繁" w:hAnsi="蘋方-繁"/>
              </w:rPr>
              <w:t>認證</w:t>
            </w:r>
          </w:p>
        </w:tc>
        <w:tc>
          <w:tcPr>
            <w:tcW w:w="8647" w:type="dxa"/>
            <w:vAlign w:val="center"/>
          </w:tcPr>
          <w:p w14:paraId="3EE01D4D" w14:textId="77777777" w:rsidR="001F53B4" w:rsidRDefault="00435825" w:rsidP="001F53B4">
            <w:pPr>
              <w:spacing w:line="400" w:lineRule="exact"/>
              <w:rPr>
                <w:rFonts w:ascii="Segoe UI Symbol" w:eastAsia="蘋方-繁" w:hAnsi="Segoe UI Symbol" w:cs="Segoe UI Symbol"/>
              </w:rPr>
            </w:pPr>
            <w:r w:rsidRPr="00435825">
              <w:rPr>
                <w:rFonts w:ascii="Segoe UI Symbol" w:eastAsia="蘋方-繁" w:hAnsi="Segoe UI Symbol" w:cs="Segoe UI Symbol"/>
              </w:rPr>
              <w:t xml:space="preserve">☐ </w:t>
            </w:r>
            <w:r w:rsidRPr="00435825">
              <w:rPr>
                <w:rFonts w:ascii="Segoe UI Symbol" w:eastAsia="蘋方-繁" w:hAnsi="Segoe UI Symbol" w:cs="Segoe UI Symbol"/>
              </w:rPr>
              <w:t>已有</w:t>
            </w:r>
          </w:p>
          <w:p w14:paraId="483DC42E" w14:textId="04835EFF" w:rsidR="00435825" w:rsidRPr="00435825" w:rsidRDefault="00435825" w:rsidP="001F53B4">
            <w:pPr>
              <w:spacing w:line="400" w:lineRule="exact"/>
              <w:rPr>
                <w:rFonts w:ascii="Segoe UI Symbol" w:eastAsia="蘋方-繁" w:hAnsi="Segoe UI Symbol" w:cs="Segoe UI Symbol"/>
              </w:rPr>
            </w:pPr>
            <w:r w:rsidRPr="00435825">
              <w:rPr>
                <w:rFonts w:ascii="Segoe UI Symbol" w:eastAsia="蘋方-繁" w:hAnsi="Segoe UI Symbol" w:cs="Segoe UI Symbol"/>
              </w:rPr>
              <w:t xml:space="preserve">☐ </w:t>
            </w:r>
            <w:r w:rsidRPr="00435825">
              <w:rPr>
                <w:rFonts w:ascii="Segoe UI Symbol" w:eastAsia="蘋方-繁" w:hAnsi="Segoe UI Symbol" w:cs="Segoe UI Symbol"/>
              </w:rPr>
              <w:t>尚無</w:t>
            </w:r>
          </w:p>
        </w:tc>
      </w:tr>
    </w:tbl>
    <w:p w14:paraId="3CF74AF1" w14:textId="77777777" w:rsidR="001F53B4" w:rsidRDefault="001F53B4" w:rsidP="001F53B4">
      <w:pPr>
        <w:spacing w:line="400" w:lineRule="exact"/>
        <w:rPr>
          <w:rFonts w:ascii="微軟正黑體" w:eastAsia="微軟正黑體" w:hAnsi="微軟正黑體"/>
        </w:rPr>
      </w:pPr>
    </w:p>
    <w:p w14:paraId="7E912BCF" w14:textId="2C0E559E" w:rsidR="00EC11F0" w:rsidRPr="001F53B4" w:rsidRDefault="00EC11F0" w:rsidP="001F53B4">
      <w:pPr>
        <w:spacing w:line="400" w:lineRule="exact"/>
        <w:rPr>
          <w:rFonts w:ascii="微軟正黑體" w:eastAsia="微軟正黑體" w:hAnsi="微軟正黑體" w:hint="eastAsia"/>
          <w:sz w:val="28"/>
          <w:szCs w:val="28"/>
        </w:rPr>
      </w:pPr>
      <w:r w:rsidRPr="001F53B4">
        <w:rPr>
          <w:rFonts w:ascii="微軟正黑體" w:eastAsia="微軟正黑體" w:hAnsi="微軟正黑體" w:hint="eastAsia"/>
          <w:sz w:val="28"/>
          <w:szCs w:val="28"/>
        </w:rPr>
        <w:t xml:space="preserve">申請廠商：                                                       </w:t>
      </w:r>
      <w:r w:rsidRPr="001F53B4">
        <w:rPr>
          <w:rFonts w:ascii="微軟正黑體" w:eastAsia="微軟正黑體" w:hAnsi="微軟正黑體"/>
          <w:sz w:val="28"/>
          <w:szCs w:val="28"/>
        </w:rPr>
        <w:t>(</w:t>
      </w:r>
      <w:r w:rsidRPr="001F53B4">
        <w:rPr>
          <w:rFonts w:ascii="微軟正黑體" w:eastAsia="微軟正黑體" w:hAnsi="微軟正黑體" w:hint="eastAsia"/>
          <w:sz w:val="28"/>
          <w:szCs w:val="28"/>
        </w:rPr>
        <w:t>簽名蓋章</w:t>
      </w:r>
      <w:r w:rsidRPr="001F53B4">
        <w:rPr>
          <w:rFonts w:ascii="微軟正黑體" w:eastAsia="微軟正黑體" w:hAnsi="微軟正黑體"/>
          <w:sz w:val="28"/>
          <w:szCs w:val="28"/>
        </w:rPr>
        <w:t>)</w:t>
      </w:r>
    </w:p>
    <w:p w14:paraId="32C3FE6F" w14:textId="7B3778BC" w:rsidR="00EC11F0" w:rsidRPr="001F53B4" w:rsidRDefault="00EC11F0" w:rsidP="001F53B4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 w:rsidRPr="001F53B4">
        <w:rPr>
          <w:rFonts w:ascii="微軟正黑體" w:eastAsia="微軟正黑體" w:hAnsi="微軟正黑體" w:hint="eastAsia"/>
          <w:sz w:val="28"/>
          <w:szCs w:val="28"/>
        </w:rPr>
        <w:t xml:space="preserve">負責人：                                                         </w:t>
      </w:r>
      <w:r w:rsidRPr="001F53B4">
        <w:rPr>
          <w:rFonts w:ascii="微軟正黑體" w:eastAsia="微軟正黑體" w:hAnsi="微軟正黑體"/>
          <w:sz w:val="28"/>
          <w:szCs w:val="28"/>
        </w:rPr>
        <w:t>(</w:t>
      </w:r>
      <w:r w:rsidRPr="001F53B4">
        <w:rPr>
          <w:rFonts w:ascii="微軟正黑體" w:eastAsia="微軟正黑體" w:hAnsi="微軟正黑體" w:hint="eastAsia"/>
          <w:sz w:val="28"/>
          <w:szCs w:val="28"/>
        </w:rPr>
        <w:t>簽名蓋章</w:t>
      </w:r>
      <w:r w:rsidRPr="001F53B4">
        <w:rPr>
          <w:rFonts w:ascii="微軟正黑體" w:eastAsia="微軟正黑體" w:hAnsi="微軟正黑體"/>
          <w:sz w:val="28"/>
          <w:szCs w:val="28"/>
        </w:rPr>
        <w:t>)</w:t>
      </w:r>
    </w:p>
    <w:p w14:paraId="615B07D0" w14:textId="21A3881D" w:rsidR="00EC11F0" w:rsidRPr="001F53B4" w:rsidRDefault="00EC11F0" w:rsidP="001F53B4">
      <w:pPr>
        <w:spacing w:line="400" w:lineRule="exact"/>
        <w:ind w:left="1701" w:right="1701"/>
        <w:jc w:val="distribute"/>
        <w:rPr>
          <w:rFonts w:ascii="微軟正黑體" w:eastAsia="微軟正黑體" w:hAnsi="微軟正黑體" w:hint="eastAsia"/>
          <w:sz w:val="28"/>
          <w:szCs w:val="28"/>
        </w:rPr>
      </w:pPr>
      <w:r w:rsidRPr="001F53B4">
        <w:rPr>
          <w:rFonts w:ascii="微軟正黑體" w:eastAsia="微軟正黑體" w:hAnsi="微軟正黑體" w:hint="eastAsia"/>
          <w:sz w:val="28"/>
          <w:szCs w:val="28"/>
        </w:rPr>
        <w:t>中華民國      年     月     日</w:t>
      </w:r>
    </w:p>
    <w:sectPr w:rsidR="00EC11F0" w:rsidRPr="001F53B4" w:rsidSect="0043582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蘋方-繁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3C"/>
    <w:rsid w:val="001F53B4"/>
    <w:rsid w:val="002A7AD7"/>
    <w:rsid w:val="003627C6"/>
    <w:rsid w:val="00430063"/>
    <w:rsid w:val="00435825"/>
    <w:rsid w:val="004E4E2D"/>
    <w:rsid w:val="0068497B"/>
    <w:rsid w:val="006B5895"/>
    <w:rsid w:val="0078411E"/>
    <w:rsid w:val="00A36D56"/>
    <w:rsid w:val="00A9383C"/>
    <w:rsid w:val="00AF2C15"/>
    <w:rsid w:val="00BF5846"/>
    <w:rsid w:val="00EC11F0"/>
    <w:rsid w:val="00FD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CF66"/>
  <w15:chartTrackingRefBased/>
  <w15:docId w15:val="{CE89B158-DEB6-C048-A286-08340DAC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8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83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83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83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83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83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83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38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93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9383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93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9383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9383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9383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9383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938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8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93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8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938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938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8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38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3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938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383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Zheng 鄭韻雅</dc:creator>
  <cp:keywords/>
  <dc:description/>
  <cp:lastModifiedBy>Jacques Zheng 鄭韻雅</cp:lastModifiedBy>
  <cp:revision>3</cp:revision>
  <cp:lastPrinted>2024-09-30T08:24:00Z</cp:lastPrinted>
  <dcterms:created xsi:type="dcterms:W3CDTF">2024-09-30T08:24:00Z</dcterms:created>
  <dcterms:modified xsi:type="dcterms:W3CDTF">2024-09-30T09:35:00Z</dcterms:modified>
</cp:coreProperties>
</file>