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77777777" w:rsidR="00356E15" w:rsidRDefault="00356E15" w:rsidP="00356E15">
      <w:pPr>
        <w:rPr>
          <w:b/>
          <w:bCs/>
          <w:i/>
          <w:iCs/>
        </w:rPr>
      </w:pPr>
      <w:r w:rsidRPr="00AC2857">
        <w:rPr>
          <w:b/>
          <w:bCs/>
          <w:i/>
          <w:iCs/>
          <w:highlight w:val="yellow"/>
        </w:rPr>
        <w:t>[</w:t>
      </w:r>
      <w:r w:rsidRPr="00F45A44">
        <w:rPr>
          <w:b/>
          <w:bCs/>
          <w:i/>
          <w:iCs/>
          <w:highlight w:val="yellow"/>
        </w:rPr>
        <w:t>Note: This is a template policy for community housing organisations</w:t>
      </w:r>
      <w:r>
        <w:rPr>
          <w:b/>
          <w:bCs/>
          <w:i/>
          <w:iCs/>
          <w:highlight w:val="yellow"/>
        </w:rPr>
        <w:t xml:space="preserve"> and</w:t>
      </w:r>
      <w:r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>
        <w:rPr>
          <w:b/>
          <w:bCs/>
          <w:i/>
          <w:iCs/>
          <w:highlight w:val="yellow"/>
        </w:rPr>
        <w:t xml:space="preserve"> and procedures</w:t>
      </w:r>
      <w:r w:rsidRPr="00F45A44">
        <w:rPr>
          <w:b/>
          <w:bCs/>
          <w:i/>
          <w:iCs/>
          <w:highlight w:val="yellow"/>
        </w:rPr>
        <w:t>.</w:t>
      </w:r>
      <w:r w:rsidRPr="00AC2857">
        <w:rPr>
          <w:b/>
          <w:bCs/>
          <w:i/>
          <w:iCs/>
          <w:highlight w:val="yellow"/>
        </w:rPr>
        <w:t>]</w:t>
      </w:r>
    </w:p>
    <w:p w14:paraId="4F33BA83" w14:textId="47B65E1E" w:rsidR="004F4954" w:rsidRDefault="00356E15" w:rsidP="00356E15">
      <w:pPr>
        <w:pStyle w:val="Heading1"/>
      </w:pPr>
      <w:r>
        <w:t>Mould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9928C5" w14:paraId="702131A8" w14:textId="77777777" w:rsidTr="00AC2857">
        <w:tc>
          <w:tcPr>
            <w:tcW w:w="2093" w:type="dxa"/>
          </w:tcPr>
          <w:p w14:paraId="67FE8BA9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Date created</w:t>
            </w:r>
          </w:p>
        </w:tc>
        <w:tc>
          <w:tcPr>
            <w:tcW w:w="7143" w:type="dxa"/>
          </w:tcPr>
          <w:p w14:paraId="2B40CDBA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4DC51D9F" w14:textId="77777777" w:rsidTr="00AC2857">
        <w:tc>
          <w:tcPr>
            <w:tcW w:w="2093" w:type="dxa"/>
          </w:tcPr>
          <w:p w14:paraId="447AF91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 date</w:t>
            </w:r>
          </w:p>
        </w:tc>
        <w:tc>
          <w:tcPr>
            <w:tcW w:w="7143" w:type="dxa"/>
          </w:tcPr>
          <w:p w14:paraId="3CB38369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25C3C2F5" w14:textId="77777777" w:rsidTr="00AC2857">
        <w:tc>
          <w:tcPr>
            <w:tcW w:w="2093" w:type="dxa"/>
          </w:tcPr>
          <w:p w14:paraId="1E0E4BB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Reviewed by</w:t>
            </w:r>
          </w:p>
        </w:tc>
        <w:tc>
          <w:tcPr>
            <w:tcW w:w="7143" w:type="dxa"/>
          </w:tcPr>
          <w:p w14:paraId="257C1F26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</w:tbl>
    <w:p w14:paraId="132B961E" w14:textId="28F2B874" w:rsidR="009928C5" w:rsidRDefault="009928C5" w:rsidP="00F60542">
      <w:pPr>
        <w:pStyle w:val="Heading1"/>
      </w:pPr>
      <w:r>
        <w:t>Purpose</w:t>
      </w:r>
    </w:p>
    <w:p w14:paraId="11E75B08" w14:textId="6638197B" w:rsidR="009928C5" w:rsidRDefault="000200C1" w:rsidP="009928C5">
      <w:r>
        <w:t xml:space="preserve">The purpose of this policy is to </w:t>
      </w:r>
      <w:r w:rsidR="00F60542">
        <w:t>outline the responsibilities of</w:t>
      </w:r>
      <w:r w:rsidR="00695BA6">
        <w:t xml:space="preserve"> both </w:t>
      </w:r>
      <w:r w:rsidRPr="000200C1">
        <w:rPr>
          <w:highlight w:val="yellow"/>
        </w:rPr>
        <w:t>[CHO]</w:t>
      </w:r>
      <w:r>
        <w:t xml:space="preserve"> </w:t>
      </w:r>
      <w:r w:rsidR="00695BA6">
        <w:t xml:space="preserve">and renters in relation to the prevention and management of mould in residential properties. This policy should be read in conjunction with </w:t>
      </w:r>
      <w:r w:rsidR="00695BA6" w:rsidRPr="00305E64">
        <w:rPr>
          <w:highlight w:val="yellow"/>
        </w:rPr>
        <w:t>[CHOs Repairs and Maintenance Policy]</w:t>
      </w:r>
      <w:r w:rsidR="00305E64">
        <w:t>.</w:t>
      </w:r>
      <w:r>
        <w:t xml:space="preserve"> </w:t>
      </w:r>
    </w:p>
    <w:p w14:paraId="42C54665" w14:textId="4C704903" w:rsidR="009928C5" w:rsidRDefault="009928C5" w:rsidP="00305E64">
      <w:pPr>
        <w:pStyle w:val="Heading1"/>
      </w:pPr>
      <w:r>
        <w:t>Scope</w:t>
      </w:r>
    </w:p>
    <w:p w14:paraId="32E6C4CE" w14:textId="77777777" w:rsidR="000200C1" w:rsidRDefault="000200C1" w:rsidP="000200C1">
      <w:pPr>
        <w:pStyle w:val="DHHSbody"/>
        <w:rPr>
          <w:rFonts w:asciiTheme="minorHAnsi" w:hAnsiTheme="minorHAnsi" w:cstheme="minorHAnsi"/>
          <w:sz w:val="22"/>
          <w:szCs w:val="22"/>
        </w:rPr>
      </w:pPr>
      <w:r w:rsidRPr="0042098D">
        <w:rPr>
          <w:rFonts w:asciiTheme="minorHAnsi" w:hAnsiTheme="minorHAnsi" w:cstheme="minorHAnsi"/>
          <w:sz w:val="22"/>
          <w:szCs w:val="22"/>
        </w:rPr>
        <w:t xml:space="preserve">This policy applies to all </w:t>
      </w:r>
      <w:r>
        <w:rPr>
          <w:rFonts w:asciiTheme="minorHAnsi" w:hAnsiTheme="minorHAnsi" w:cstheme="minorHAnsi"/>
          <w:sz w:val="22"/>
          <w:szCs w:val="22"/>
        </w:rPr>
        <w:t xml:space="preserve">long-term </w:t>
      </w:r>
      <w:r w:rsidRPr="0042098D">
        <w:rPr>
          <w:rFonts w:asciiTheme="minorHAnsi" w:hAnsiTheme="minorHAnsi" w:cstheme="minorHAnsi"/>
          <w:sz w:val="22"/>
          <w:szCs w:val="22"/>
        </w:rPr>
        <w:t xml:space="preserve">properties </w:t>
      </w:r>
      <w:r>
        <w:rPr>
          <w:rFonts w:asciiTheme="minorHAnsi" w:hAnsiTheme="minorHAnsi" w:cstheme="minorHAnsi"/>
          <w:sz w:val="22"/>
          <w:szCs w:val="22"/>
        </w:rPr>
        <w:t xml:space="preserve">owned or </w:t>
      </w:r>
      <w:r w:rsidRPr="0042098D">
        <w:rPr>
          <w:rFonts w:asciiTheme="minorHAnsi" w:hAnsiTheme="minorHAnsi" w:cstheme="minorHAnsi"/>
          <w:sz w:val="22"/>
          <w:szCs w:val="22"/>
        </w:rPr>
        <w:t xml:space="preserve">managed by 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Pr="00022E97">
        <w:rPr>
          <w:rFonts w:asciiTheme="minorHAnsi" w:hAnsiTheme="minorHAnsi" w:cstheme="minorHAnsi"/>
          <w:sz w:val="22"/>
          <w:szCs w:val="22"/>
          <w:highlight w:val="yellow"/>
        </w:rPr>
        <w:t>CHO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]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A18E82E" w14:textId="118A226F" w:rsidR="000200C1" w:rsidRDefault="00007FB1" w:rsidP="000200C1">
      <w:pPr>
        <w:pStyle w:val="DHHSbody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 properties under</w:t>
      </w:r>
      <w:r w:rsidR="0062784B">
        <w:rPr>
          <w:rFonts w:asciiTheme="minorHAnsi" w:hAnsiTheme="minorHAnsi" w:cstheme="minorHAnsi"/>
          <w:sz w:val="22"/>
          <w:szCs w:val="22"/>
        </w:rPr>
        <w:t xml:space="preserve"> the following housing programs managed </w:t>
      </w:r>
      <w:r w:rsidR="000200C1">
        <w:rPr>
          <w:rFonts w:asciiTheme="minorHAnsi" w:hAnsiTheme="minorHAnsi" w:cstheme="minorHAnsi"/>
          <w:sz w:val="22"/>
          <w:szCs w:val="22"/>
        </w:rPr>
        <w:t xml:space="preserve">by </w:t>
      </w:r>
      <w:r w:rsidR="000200C1" w:rsidRPr="00AC2857">
        <w:rPr>
          <w:rFonts w:asciiTheme="minorHAnsi" w:hAnsiTheme="minorHAnsi" w:cstheme="minorHAnsi"/>
          <w:sz w:val="22"/>
          <w:szCs w:val="22"/>
          <w:highlight w:val="yellow"/>
        </w:rPr>
        <w:t>[CHO]</w:t>
      </w:r>
      <w:r w:rsidR="000200C1" w:rsidRPr="0042098D">
        <w:rPr>
          <w:rFonts w:asciiTheme="minorHAnsi" w:hAnsiTheme="minorHAnsi" w:cstheme="minorHAnsi"/>
          <w:sz w:val="22"/>
          <w:szCs w:val="22"/>
        </w:rPr>
        <w:t xml:space="preserve"> </w:t>
      </w:r>
      <w:r w:rsidR="000200C1" w:rsidRPr="00AC285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0200C1">
        <w:rPr>
          <w:rFonts w:asciiTheme="minorHAnsi" w:hAnsiTheme="minorHAnsi" w:cstheme="minorHAnsi"/>
          <w:sz w:val="22"/>
          <w:szCs w:val="22"/>
          <w:highlight w:val="yellow"/>
        </w:rPr>
        <w:t>delete or add</w:t>
      </w:r>
      <w:r w:rsidR="000200C1" w:rsidRPr="00022E97">
        <w:rPr>
          <w:rFonts w:asciiTheme="minorHAnsi" w:hAnsiTheme="minorHAnsi" w:cstheme="minorHAnsi"/>
          <w:sz w:val="22"/>
          <w:szCs w:val="22"/>
          <w:highlight w:val="yellow"/>
        </w:rPr>
        <w:t xml:space="preserve"> as appropriate</w:t>
      </w:r>
      <w:r w:rsidR="000200C1" w:rsidRPr="00AC2857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62784B">
        <w:rPr>
          <w:rFonts w:asciiTheme="minorHAnsi" w:hAnsiTheme="minorHAnsi" w:cstheme="minorHAnsi"/>
          <w:sz w:val="22"/>
          <w:szCs w:val="22"/>
        </w:rPr>
        <w:t xml:space="preserve">, </w:t>
      </w:r>
      <w:r w:rsidR="0062784B" w:rsidRPr="0062784B">
        <w:rPr>
          <w:rFonts w:asciiTheme="minorHAnsi" w:hAnsiTheme="minorHAnsi" w:cstheme="minorHAnsi"/>
          <w:sz w:val="22"/>
          <w:szCs w:val="22"/>
          <w:highlight w:val="yellow"/>
        </w:rPr>
        <w:t>[CHO]</w:t>
      </w:r>
      <w:r w:rsidR="0062784B">
        <w:rPr>
          <w:rFonts w:asciiTheme="minorHAnsi" w:hAnsiTheme="minorHAnsi" w:cstheme="minorHAnsi"/>
          <w:sz w:val="22"/>
          <w:szCs w:val="22"/>
        </w:rPr>
        <w:t xml:space="preserve"> will manage mould</w:t>
      </w:r>
      <w:r w:rsidR="008C6645">
        <w:rPr>
          <w:rFonts w:asciiTheme="minorHAnsi" w:hAnsiTheme="minorHAnsi" w:cstheme="minorHAnsi"/>
          <w:sz w:val="22"/>
          <w:szCs w:val="22"/>
        </w:rPr>
        <w:t xml:space="preserve"> in accordance with </w:t>
      </w:r>
      <w:r w:rsidR="00667E44">
        <w:rPr>
          <w:rFonts w:asciiTheme="minorHAnsi" w:hAnsiTheme="minorHAnsi" w:cstheme="minorHAnsi"/>
          <w:sz w:val="22"/>
          <w:szCs w:val="22"/>
        </w:rPr>
        <w:t xml:space="preserve">the requirements </w:t>
      </w:r>
      <w:r w:rsidR="004931AE">
        <w:rPr>
          <w:rFonts w:asciiTheme="minorHAnsi" w:hAnsiTheme="minorHAnsi" w:cstheme="minorHAnsi"/>
          <w:sz w:val="22"/>
          <w:szCs w:val="22"/>
        </w:rPr>
        <w:t>that program</w:t>
      </w:r>
      <w:r w:rsidR="002545CC">
        <w:rPr>
          <w:rFonts w:asciiTheme="minorHAnsi" w:hAnsiTheme="minorHAnsi" w:cstheme="minorHAnsi"/>
          <w:sz w:val="22"/>
          <w:szCs w:val="22"/>
        </w:rPr>
        <w:t xml:space="preserve">, </w:t>
      </w:r>
      <w:r w:rsidR="00292299">
        <w:rPr>
          <w:rFonts w:asciiTheme="minorHAnsi" w:hAnsiTheme="minorHAnsi" w:cstheme="minorHAnsi"/>
          <w:sz w:val="22"/>
          <w:szCs w:val="22"/>
        </w:rPr>
        <w:t xml:space="preserve">which </w:t>
      </w:r>
      <w:r w:rsidR="002545CC">
        <w:rPr>
          <w:rFonts w:asciiTheme="minorHAnsi" w:hAnsiTheme="minorHAnsi" w:cstheme="minorHAnsi"/>
          <w:sz w:val="22"/>
          <w:szCs w:val="22"/>
        </w:rPr>
        <w:t>not covered by this policy</w:t>
      </w:r>
      <w:r w:rsidR="000200C1">
        <w:rPr>
          <w:rFonts w:asciiTheme="minorHAnsi" w:hAnsiTheme="minorHAnsi" w:cstheme="minorHAnsi"/>
          <w:sz w:val="22"/>
          <w:szCs w:val="22"/>
        </w:rPr>
        <w:t>:</w:t>
      </w:r>
    </w:p>
    <w:p w14:paraId="08900248" w14:textId="77777777" w:rsidR="000200C1" w:rsidRDefault="000200C1" w:rsidP="000200C1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Properties managed by </w:t>
      </w:r>
      <w:r w:rsidRPr="00AC2857">
        <w:rPr>
          <w:kern w:val="2"/>
          <w:highlight w:val="yellow"/>
          <w14:ligatures w14:val="standardContextual"/>
        </w:rPr>
        <w:t>[CHO]</w:t>
      </w:r>
      <w:r>
        <w:t xml:space="preserve"> under the Transitional Housing Program;</w:t>
      </w:r>
    </w:p>
    <w:p w14:paraId="17B44845" w14:textId="77777777" w:rsidR="000200C1" w:rsidRDefault="000200C1" w:rsidP="000200C1">
      <w:pPr>
        <w:pStyle w:val="ListParagraph"/>
        <w:numPr>
          <w:ilvl w:val="0"/>
          <w:numId w:val="2"/>
        </w:numPr>
        <w:spacing w:after="160" w:line="259" w:lineRule="auto"/>
      </w:pPr>
      <w:r>
        <w:t>Temporary or crisis accommodation.</w:t>
      </w:r>
    </w:p>
    <w:p w14:paraId="05F2D4AE" w14:textId="4815795C" w:rsidR="009928C5" w:rsidRDefault="009928C5" w:rsidP="004F7747">
      <w:pPr>
        <w:pStyle w:val="Heading1"/>
      </w:pPr>
      <w:r>
        <w:t>Guiding principles</w:t>
      </w:r>
    </w:p>
    <w:p w14:paraId="23942397" w14:textId="575CF234" w:rsidR="009928C5" w:rsidRDefault="004F7747" w:rsidP="009928C5">
      <w:r>
        <w:t xml:space="preserve">In applying this policy </w:t>
      </w:r>
      <w:r w:rsidRPr="008B53CD">
        <w:rPr>
          <w:highlight w:val="yellow"/>
        </w:rPr>
        <w:t>[CHO]</w:t>
      </w:r>
      <w:r>
        <w:t xml:space="preserve"> will ensure:</w:t>
      </w:r>
    </w:p>
    <w:p w14:paraId="7CBB5C2C" w14:textId="68377835" w:rsidR="008B53CD" w:rsidRDefault="008B53CD" w:rsidP="008B53CD">
      <w:pPr>
        <w:pStyle w:val="ListParagraph"/>
        <w:numPr>
          <w:ilvl w:val="0"/>
          <w:numId w:val="4"/>
        </w:numPr>
      </w:pPr>
      <w:r>
        <w:t xml:space="preserve">All </w:t>
      </w:r>
      <w:r w:rsidRPr="008B53CD">
        <w:rPr>
          <w:highlight w:val="yellow"/>
        </w:rPr>
        <w:t>[CHO]</w:t>
      </w:r>
      <w:r>
        <w:t xml:space="preserve"> properties are safe, secure, maintained in good repair</w:t>
      </w:r>
      <w:r w:rsidR="00925CB0">
        <w:t>,</w:t>
      </w:r>
      <w:r>
        <w:t xml:space="preserve"> and fit for use;</w:t>
      </w:r>
    </w:p>
    <w:p w14:paraId="3ACBF7E6" w14:textId="330B72D4" w:rsidR="008B53CD" w:rsidRDefault="008B53CD" w:rsidP="008B53CD">
      <w:pPr>
        <w:pStyle w:val="ListParagraph"/>
        <w:numPr>
          <w:ilvl w:val="0"/>
          <w:numId w:val="4"/>
        </w:numPr>
      </w:pPr>
      <w:r>
        <w:t>Delivery of effective, timely</w:t>
      </w:r>
      <w:r w:rsidR="00925CB0">
        <w:t>,</w:t>
      </w:r>
      <w:r>
        <w:t xml:space="preserve"> and good quality maintenance; </w:t>
      </w:r>
    </w:p>
    <w:p w14:paraId="3DF20C65" w14:textId="77777777" w:rsidR="008B53CD" w:rsidRDefault="008B53CD" w:rsidP="008B53CD">
      <w:pPr>
        <w:pStyle w:val="ListParagraph"/>
        <w:numPr>
          <w:ilvl w:val="0"/>
          <w:numId w:val="4"/>
        </w:numPr>
      </w:pPr>
      <w:r>
        <w:t>Long-term viability of its housing assets;</w:t>
      </w:r>
    </w:p>
    <w:p w14:paraId="09D2505E" w14:textId="4013E52C" w:rsidR="008B53CD" w:rsidRDefault="008B53CD" w:rsidP="008B53CD">
      <w:pPr>
        <w:pStyle w:val="ListParagraph"/>
        <w:numPr>
          <w:ilvl w:val="0"/>
          <w:numId w:val="4"/>
        </w:numPr>
      </w:pPr>
      <w:r>
        <w:t xml:space="preserve">Compliance with the Residential Tenancies Act 1997 (Vic) and </w:t>
      </w:r>
      <w:r w:rsidR="00852C5A">
        <w:t>R</w:t>
      </w:r>
      <w:r>
        <w:t xml:space="preserve">egulations as they relate to </w:t>
      </w:r>
      <w:r w:rsidR="00852C5A">
        <w:t xml:space="preserve">repairs, </w:t>
      </w:r>
      <w:r>
        <w:t>maintenance, and minimum standards;</w:t>
      </w:r>
    </w:p>
    <w:p w14:paraId="4D0D1028" w14:textId="439F1F6E" w:rsidR="008B53CD" w:rsidRDefault="008B53CD" w:rsidP="008B53CD">
      <w:pPr>
        <w:pStyle w:val="ListParagraph"/>
        <w:numPr>
          <w:ilvl w:val="0"/>
          <w:numId w:val="4"/>
        </w:numPr>
      </w:pPr>
      <w:r>
        <w:t>A</w:t>
      </w:r>
      <w:r w:rsidRPr="00762BAF">
        <w:t>ll</w:t>
      </w:r>
      <w:r w:rsidR="00265955">
        <w:t xml:space="preserve"> contractual,</w:t>
      </w:r>
      <w:r w:rsidR="00294C60">
        <w:t xml:space="preserve"> legal and</w:t>
      </w:r>
      <w:r w:rsidRPr="00762BAF">
        <w:t xml:space="preserve"> regulatory duties are met</w:t>
      </w:r>
      <w:r>
        <w:t>.</w:t>
      </w:r>
    </w:p>
    <w:p w14:paraId="51CB5E0C" w14:textId="1973A766" w:rsidR="001504F7" w:rsidRDefault="001504F7" w:rsidP="00D451B9">
      <w:pPr>
        <w:pStyle w:val="Heading1"/>
      </w:pPr>
      <w:r>
        <w:t>What is mould?</w:t>
      </w:r>
    </w:p>
    <w:p w14:paraId="4F8EF604" w14:textId="002C0EFA" w:rsidR="00766343" w:rsidRDefault="00766343" w:rsidP="00766343">
      <w:pPr>
        <w:spacing w:before="60" w:line="259" w:lineRule="auto"/>
      </w:pPr>
      <w:r>
        <w:t>Mould</w:t>
      </w:r>
      <w:r w:rsidRPr="00DD37D5">
        <w:t xml:space="preserve"> is a</w:t>
      </w:r>
      <w:r>
        <w:t xml:space="preserve"> type of</w:t>
      </w:r>
      <w:r w:rsidRPr="00DD37D5">
        <w:t xml:space="preserve"> </w:t>
      </w:r>
      <w:r>
        <w:t>fungi</w:t>
      </w:r>
      <w:r w:rsidRPr="00DD37D5">
        <w:t xml:space="preserve"> </w:t>
      </w:r>
      <w:r w:rsidRPr="00A07B6B">
        <w:t xml:space="preserve">that </w:t>
      </w:r>
      <w:r>
        <w:t>can grow in damp, dark areas where there is a lack of ventilation</w:t>
      </w:r>
      <w:r w:rsidRPr="00A07B6B">
        <w:t>.</w:t>
      </w:r>
      <w:r>
        <w:t xml:space="preserve"> </w:t>
      </w:r>
      <w:r w:rsidRPr="00286D73">
        <w:t xml:space="preserve">Mould may look like fuzz, discoloration or a stain </w:t>
      </w:r>
      <w:r>
        <w:t>that can appear on walls, ceilings, bathroom</w:t>
      </w:r>
      <w:r w:rsidR="00B3685A">
        <w:t xml:space="preserve"> </w:t>
      </w:r>
      <w:r>
        <w:t xml:space="preserve">tiles, </w:t>
      </w:r>
      <w:r w:rsidR="00B3685A">
        <w:t>carpets, curtains, furnishings</w:t>
      </w:r>
      <w:r>
        <w:t>, fabrics</w:t>
      </w:r>
      <w:r w:rsidR="009A4B7D">
        <w:t>, and wood</w:t>
      </w:r>
      <w:r w:rsidRPr="00286D73">
        <w:t>.</w:t>
      </w:r>
      <w:r>
        <w:t xml:space="preserve"> </w:t>
      </w:r>
      <w:r w:rsidR="009A4B7D">
        <w:t>Mould is not always</w:t>
      </w:r>
      <w:r>
        <w:t xml:space="preserve"> visible a</w:t>
      </w:r>
      <w:r w:rsidR="001D5C60">
        <w:t>s it</w:t>
      </w:r>
      <w:r>
        <w:t xml:space="preserve"> can </w:t>
      </w:r>
      <w:r w:rsidR="001D5C60">
        <w:lastRenderedPageBreak/>
        <w:t>grow</w:t>
      </w:r>
      <w:r>
        <w:t xml:space="preserve"> in wall cavities, ceiling spaces or under floor coverings, usually detected by a musty odour. </w:t>
      </w:r>
    </w:p>
    <w:p w14:paraId="3A80DE1B" w14:textId="66D72747" w:rsidR="00766343" w:rsidRPr="00AB65A4" w:rsidRDefault="00766343" w:rsidP="00766343">
      <w:pPr>
        <w:spacing w:before="60" w:line="259" w:lineRule="auto"/>
        <w:rPr>
          <w:lang w:eastAsia="en-AU"/>
        </w:rPr>
      </w:pPr>
      <w:r w:rsidRPr="00AB65A4">
        <w:rPr>
          <w:lang w:eastAsia="en-AU"/>
        </w:rPr>
        <w:t>Common causes</w:t>
      </w:r>
      <w:r w:rsidR="001E5B45">
        <w:rPr>
          <w:lang w:eastAsia="en-AU"/>
        </w:rPr>
        <w:t xml:space="preserve"> of mould growth</w:t>
      </w:r>
      <w:r w:rsidRPr="00AB65A4">
        <w:rPr>
          <w:lang w:eastAsia="en-AU"/>
        </w:rPr>
        <w:t xml:space="preserve"> include:</w:t>
      </w:r>
    </w:p>
    <w:p w14:paraId="7CD585CD" w14:textId="77777777" w:rsidR="00766343" w:rsidRPr="00AB65A4" w:rsidRDefault="00766343" w:rsidP="001E5B45">
      <w:pPr>
        <w:pStyle w:val="ListParagraph"/>
        <w:numPr>
          <w:ilvl w:val="0"/>
          <w:numId w:val="7"/>
        </w:numPr>
        <w:rPr>
          <w:lang w:eastAsia="en-AU"/>
        </w:rPr>
      </w:pPr>
      <w:r>
        <w:rPr>
          <w:lang w:eastAsia="en-AU"/>
        </w:rPr>
        <w:t>L</w:t>
      </w:r>
      <w:r w:rsidRPr="00AB65A4">
        <w:rPr>
          <w:lang w:eastAsia="en-AU"/>
        </w:rPr>
        <w:t>eaky roofs and walls including blocked gutters and downpipes</w:t>
      </w:r>
      <w:r>
        <w:rPr>
          <w:lang w:eastAsia="en-AU"/>
        </w:rPr>
        <w:t>;</w:t>
      </w:r>
    </w:p>
    <w:p w14:paraId="267AFB11" w14:textId="77777777" w:rsidR="00766343" w:rsidRDefault="00766343" w:rsidP="001E5B45">
      <w:pPr>
        <w:pStyle w:val="ListParagraph"/>
        <w:numPr>
          <w:ilvl w:val="0"/>
          <w:numId w:val="7"/>
        </w:numPr>
        <w:rPr>
          <w:lang w:eastAsia="en-AU"/>
        </w:rPr>
      </w:pPr>
      <w:r>
        <w:rPr>
          <w:lang w:eastAsia="en-AU"/>
        </w:rPr>
        <w:t>L</w:t>
      </w:r>
      <w:r w:rsidRPr="00AB65A4">
        <w:rPr>
          <w:lang w:eastAsia="en-AU"/>
        </w:rPr>
        <w:t>eaky plumbing</w:t>
      </w:r>
      <w:r>
        <w:rPr>
          <w:lang w:eastAsia="en-AU"/>
        </w:rPr>
        <w:t>;</w:t>
      </w:r>
    </w:p>
    <w:p w14:paraId="75180B91" w14:textId="4373CF24" w:rsidR="00B34DDD" w:rsidRPr="00AB65A4" w:rsidRDefault="00B34DDD" w:rsidP="001E5B45">
      <w:pPr>
        <w:pStyle w:val="ListParagraph"/>
        <w:numPr>
          <w:ilvl w:val="0"/>
          <w:numId w:val="7"/>
        </w:numPr>
        <w:rPr>
          <w:lang w:eastAsia="en-AU"/>
        </w:rPr>
      </w:pPr>
      <w:r>
        <w:rPr>
          <w:lang w:eastAsia="en-AU"/>
        </w:rPr>
        <w:t>Flood damage;</w:t>
      </w:r>
    </w:p>
    <w:p w14:paraId="4347C30F" w14:textId="6CBA19C9" w:rsidR="00766343" w:rsidRDefault="00766343" w:rsidP="00EE3CD9">
      <w:pPr>
        <w:pStyle w:val="ListParagraph"/>
        <w:numPr>
          <w:ilvl w:val="0"/>
          <w:numId w:val="6"/>
        </w:numPr>
        <w:spacing w:before="60" w:after="180" w:line="259" w:lineRule="auto"/>
        <w:rPr>
          <w:lang w:eastAsia="en-AU"/>
        </w:rPr>
      </w:pPr>
      <w:r>
        <w:rPr>
          <w:lang w:eastAsia="en-AU"/>
        </w:rPr>
        <w:t>C</w:t>
      </w:r>
      <w:r w:rsidRPr="00AB65A4">
        <w:rPr>
          <w:lang w:eastAsia="en-AU"/>
        </w:rPr>
        <w:t>ondensation from</w:t>
      </w:r>
      <w:r w:rsidR="001E5B45">
        <w:rPr>
          <w:lang w:eastAsia="en-AU"/>
        </w:rPr>
        <w:t xml:space="preserve"> </w:t>
      </w:r>
      <w:r w:rsidRPr="00AB65A4">
        <w:rPr>
          <w:lang w:eastAsia="en-AU"/>
        </w:rPr>
        <w:t>cooking</w:t>
      </w:r>
      <w:r w:rsidR="001E5B45">
        <w:rPr>
          <w:lang w:eastAsia="en-AU"/>
        </w:rPr>
        <w:t xml:space="preserve">, </w:t>
      </w:r>
      <w:r w:rsidRPr="00AB65A4">
        <w:rPr>
          <w:lang w:eastAsia="en-AU"/>
        </w:rPr>
        <w:t>showering</w:t>
      </w:r>
      <w:r w:rsidR="00EE3CD9">
        <w:rPr>
          <w:lang w:eastAsia="en-AU"/>
        </w:rPr>
        <w:t xml:space="preserve">, </w:t>
      </w:r>
      <w:r w:rsidR="00804E5A">
        <w:rPr>
          <w:lang w:eastAsia="en-AU"/>
        </w:rPr>
        <w:t xml:space="preserve">washing </w:t>
      </w:r>
      <w:r w:rsidR="00622358">
        <w:rPr>
          <w:lang w:eastAsia="en-AU"/>
        </w:rPr>
        <w:t>and drying c</w:t>
      </w:r>
      <w:r w:rsidRPr="00AB65A4">
        <w:rPr>
          <w:lang w:eastAsia="en-AU"/>
        </w:rPr>
        <w:t>lothes</w:t>
      </w:r>
      <w:r w:rsidR="00EE3CD9">
        <w:rPr>
          <w:lang w:eastAsia="en-AU"/>
        </w:rPr>
        <w:t>;</w:t>
      </w:r>
    </w:p>
    <w:p w14:paraId="3312DF48" w14:textId="7D9BC5C1" w:rsidR="00766343" w:rsidRDefault="00766343" w:rsidP="00766343">
      <w:pPr>
        <w:pStyle w:val="ListParagraph"/>
        <w:numPr>
          <w:ilvl w:val="0"/>
          <w:numId w:val="6"/>
        </w:numPr>
        <w:spacing w:before="60" w:after="180" w:line="259" w:lineRule="auto"/>
        <w:rPr>
          <w:lang w:eastAsia="en-AU"/>
        </w:rPr>
      </w:pPr>
      <w:r>
        <w:rPr>
          <w:lang w:eastAsia="en-AU"/>
        </w:rPr>
        <w:t>P</w:t>
      </w:r>
      <w:r w:rsidRPr="00AB65A4">
        <w:rPr>
          <w:lang w:eastAsia="en-AU"/>
        </w:rPr>
        <w:t xml:space="preserve">oor air circulation </w:t>
      </w:r>
      <w:r>
        <w:rPr>
          <w:lang w:eastAsia="en-AU"/>
        </w:rPr>
        <w:t xml:space="preserve">in areas </w:t>
      </w:r>
      <w:r w:rsidR="009C365F">
        <w:rPr>
          <w:lang w:eastAsia="en-AU"/>
        </w:rPr>
        <w:t>such as</w:t>
      </w:r>
      <w:r w:rsidRPr="00AB65A4">
        <w:rPr>
          <w:lang w:eastAsia="en-AU"/>
        </w:rPr>
        <w:t xml:space="preserve"> cupboards</w:t>
      </w:r>
      <w:r>
        <w:rPr>
          <w:lang w:eastAsia="en-AU"/>
        </w:rPr>
        <w:t xml:space="preserve"> and wardrobes;</w:t>
      </w:r>
    </w:p>
    <w:p w14:paraId="760C95E9" w14:textId="395C21AE" w:rsidR="00766343" w:rsidRDefault="00766343" w:rsidP="00766343">
      <w:pPr>
        <w:pStyle w:val="ListParagraph"/>
        <w:numPr>
          <w:ilvl w:val="0"/>
          <w:numId w:val="6"/>
        </w:numPr>
        <w:spacing w:before="60" w:after="180" w:line="259" w:lineRule="auto"/>
        <w:rPr>
          <w:lang w:eastAsia="en-AU"/>
        </w:rPr>
      </w:pPr>
      <w:r>
        <w:rPr>
          <w:lang w:eastAsia="en-AU"/>
        </w:rPr>
        <w:t>F</w:t>
      </w:r>
      <w:r w:rsidRPr="00AB65A4">
        <w:rPr>
          <w:lang w:eastAsia="en-AU"/>
        </w:rPr>
        <w:t>urniture</w:t>
      </w:r>
      <w:r>
        <w:rPr>
          <w:lang w:eastAsia="en-AU"/>
        </w:rPr>
        <w:t xml:space="preserve"> or</w:t>
      </w:r>
      <w:r w:rsidR="00882C72">
        <w:rPr>
          <w:lang w:eastAsia="en-AU"/>
        </w:rPr>
        <w:t xml:space="preserve"> other</w:t>
      </w:r>
      <w:r>
        <w:rPr>
          <w:lang w:eastAsia="en-AU"/>
        </w:rPr>
        <w:t xml:space="preserve"> items</w:t>
      </w:r>
      <w:r w:rsidRPr="00AB65A4">
        <w:rPr>
          <w:lang w:eastAsia="en-AU"/>
        </w:rPr>
        <w:t xml:space="preserve"> </w:t>
      </w:r>
      <w:r w:rsidR="00882C72">
        <w:rPr>
          <w:lang w:eastAsia="en-AU"/>
        </w:rPr>
        <w:t xml:space="preserve">placed up </w:t>
      </w:r>
      <w:r w:rsidRPr="00AB65A4">
        <w:rPr>
          <w:lang w:eastAsia="en-AU"/>
        </w:rPr>
        <w:t>against walls</w:t>
      </w:r>
      <w:r>
        <w:rPr>
          <w:lang w:eastAsia="en-AU"/>
        </w:rPr>
        <w:t xml:space="preserve"> or blocking</w:t>
      </w:r>
      <w:r w:rsidR="00882C72">
        <w:rPr>
          <w:lang w:eastAsia="en-AU"/>
        </w:rPr>
        <w:t xml:space="preserve"> </w:t>
      </w:r>
      <w:r>
        <w:rPr>
          <w:lang w:eastAsia="en-AU"/>
        </w:rPr>
        <w:t xml:space="preserve">corners of </w:t>
      </w:r>
      <w:r w:rsidR="00882C72">
        <w:rPr>
          <w:lang w:eastAsia="en-AU"/>
        </w:rPr>
        <w:t>a</w:t>
      </w:r>
      <w:r>
        <w:rPr>
          <w:lang w:eastAsia="en-AU"/>
        </w:rPr>
        <w:t xml:space="preserve"> room</w:t>
      </w:r>
      <w:r w:rsidRPr="00AB65A4">
        <w:rPr>
          <w:lang w:eastAsia="en-AU"/>
        </w:rPr>
        <w:t xml:space="preserve">. </w:t>
      </w:r>
    </w:p>
    <w:p w14:paraId="27909520" w14:textId="7238B069" w:rsidR="00360F7A" w:rsidRDefault="00766343" w:rsidP="00766343">
      <w:pPr>
        <w:spacing w:before="60" w:after="180" w:line="259" w:lineRule="auto"/>
      </w:pPr>
      <w:r>
        <w:t>M</w:t>
      </w:r>
      <w:r w:rsidRPr="00DF64AF">
        <w:t>ould needs moisture to survive</w:t>
      </w:r>
      <w:r>
        <w:t xml:space="preserve"> and</w:t>
      </w:r>
      <w:r w:rsidRPr="00DF64AF">
        <w:t xml:space="preserve"> </w:t>
      </w:r>
      <w:r>
        <w:t>can be</w:t>
      </w:r>
      <w:r w:rsidR="00D52FB5">
        <w:t xml:space="preserve"> prevented and</w:t>
      </w:r>
      <w:r>
        <w:t xml:space="preserve"> controlled</w:t>
      </w:r>
      <w:r w:rsidRPr="00DF64AF">
        <w:t xml:space="preserve"> by ensuring adequate ventilation</w:t>
      </w:r>
      <w:r w:rsidR="00145BA3">
        <w:t xml:space="preserve"> by opening doors </w:t>
      </w:r>
      <w:r w:rsidR="00572C38">
        <w:t>and</w:t>
      </w:r>
      <w:r w:rsidR="00145BA3">
        <w:t xml:space="preserve"> windows and using exhaust fans </w:t>
      </w:r>
      <w:r w:rsidR="005539C0">
        <w:t xml:space="preserve">and heaters </w:t>
      </w:r>
      <w:r w:rsidR="00145BA3">
        <w:t>where available.</w:t>
      </w:r>
      <w:r w:rsidR="00360F7A">
        <w:t xml:space="preserve"> </w:t>
      </w:r>
    </w:p>
    <w:p w14:paraId="6D1A14AB" w14:textId="1F8E61A1" w:rsidR="000009EF" w:rsidRDefault="00572C38" w:rsidP="00D451B9">
      <w:r>
        <w:t>The</w:t>
      </w:r>
      <w:r w:rsidR="00586259">
        <w:t xml:space="preserve"> health risks</w:t>
      </w:r>
      <w:r w:rsidR="0099256C">
        <w:t xml:space="preserve"> associated with</w:t>
      </w:r>
      <w:r w:rsidR="00586259">
        <w:t xml:space="preserve"> mould</w:t>
      </w:r>
      <w:r w:rsidR="001E1FB7">
        <w:t xml:space="preserve"> </w:t>
      </w:r>
      <w:r w:rsidR="002D3AE7">
        <w:t>include</w:t>
      </w:r>
      <w:r w:rsidR="00BA070B">
        <w:t xml:space="preserve"> </w:t>
      </w:r>
      <w:r w:rsidR="001E1FB7">
        <w:t xml:space="preserve">the trigger of </w:t>
      </w:r>
      <w:r w:rsidR="000009EF">
        <w:t xml:space="preserve">allergy and respiratory symptoms such as nasal congestion, </w:t>
      </w:r>
      <w:r w:rsidR="005E6491">
        <w:t xml:space="preserve">sneezing, </w:t>
      </w:r>
      <w:r w:rsidR="000009EF">
        <w:t>wheezing</w:t>
      </w:r>
      <w:r w:rsidR="004747C9">
        <w:t xml:space="preserve">, coughing, </w:t>
      </w:r>
      <w:r w:rsidR="001E1FB7">
        <w:t xml:space="preserve">and </w:t>
      </w:r>
      <w:r w:rsidR="004747C9">
        <w:t>respiratory infections</w:t>
      </w:r>
      <w:r w:rsidR="006A3A92">
        <w:t>. Mould can</w:t>
      </w:r>
      <w:r w:rsidR="004747C9">
        <w:t xml:space="preserve"> </w:t>
      </w:r>
      <w:r w:rsidR="006A3A92">
        <w:t>exacerbate</w:t>
      </w:r>
      <w:r w:rsidR="004747C9">
        <w:t xml:space="preserve"> asthma and allergic conditions</w:t>
      </w:r>
      <w:r w:rsidR="0001556C">
        <w:t xml:space="preserve">, and </w:t>
      </w:r>
      <w:r w:rsidR="00482237">
        <w:t>people with underlying health conditions may be more susceptible to the health effects of mould.</w:t>
      </w:r>
    </w:p>
    <w:p w14:paraId="46907CE1" w14:textId="2F281D97" w:rsidR="00734B3C" w:rsidRDefault="00734B3C" w:rsidP="00734B3C">
      <w:pPr>
        <w:pStyle w:val="Heading1"/>
      </w:pPr>
      <w:r>
        <w:t>Responsibilities</w:t>
      </w:r>
    </w:p>
    <w:p w14:paraId="7C320131" w14:textId="0F1F52BD" w:rsidR="00734B3C" w:rsidRDefault="00734B3C" w:rsidP="00734B3C">
      <w:pPr>
        <w:pStyle w:val="Heading2"/>
      </w:pPr>
      <w:r>
        <w:t>Rental provider</w:t>
      </w:r>
    </w:p>
    <w:p w14:paraId="623CDEA7" w14:textId="721A00F3" w:rsidR="002B48F7" w:rsidRPr="007114C7" w:rsidRDefault="002B48F7" w:rsidP="002B48F7">
      <w:pPr>
        <w:spacing w:before="60" w:line="259" w:lineRule="auto"/>
        <w:contextualSpacing/>
      </w:pPr>
      <w:r w:rsidRPr="004E1C58">
        <w:rPr>
          <w:highlight w:val="yellow"/>
        </w:rPr>
        <w:t>[CHO]</w:t>
      </w:r>
      <w:r w:rsidRPr="007114C7">
        <w:t xml:space="preserve"> </w:t>
      </w:r>
      <w:r>
        <w:t xml:space="preserve">has a responsibility to ensure that </w:t>
      </w:r>
      <w:r w:rsidR="004B27FD">
        <w:t>properties</w:t>
      </w:r>
      <w:r>
        <w:t xml:space="preserve"> meet minimum standards and </w:t>
      </w:r>
      <w:r w:rsidR="004B27FD">
        <w:t>are</w:t>
      </w:r>
      <w:r w:rsidR="00E45FB4">
        <w:t xml:space="preserve"> maintained</w:t>
      </w:r>
      <w:r>
        <w:t xml:space="preserve"> in a condition that minimises the risk of mould growth. This includes:</w:t>
      </w:r>
    </w:p>
    <w:p w14:paraId="2CB2E064" w14:textId="77777777" w:rsidR="00CF489A" w:rsidRDefault="00CF489A" w:rsidP="00CF489A">
      <w:pPr>
        <w:spacing w:after="0" w:line="259" w:lineRule="auto"/>
        <w:rPr>
          <w:b/>
          <w:bCs/>
        </w:rPr>
      </w:pPr>
    </w:p>
    <w:p w14:paraId="5436AA66" w14:textId="28B4E431" w:rsidR="002B48F7" w:rsidRDefault="002B48F7" w:rsidP="00EE60B6">
      <w:pPr>
        <w:spacing w:after="0" w:line="259" w:lineRule="auto"/>
      </w:pPr>
      <w:r w:rsidRPr="00EE60B6">
        <w:rPr>
          <w:b/>
          <w:bCs/>
        </w:rPr>
        <w:t>Prevention</w:t>
      </w:r>
      <w:r w:rsidRPr="00966C99">
        <w:t xml:space="preserve"> </w:t>
      </w:r>
      <w:r>
        <w:t xml:space="preserve">– </w:t>
      </w:r>
      <w:r w:rsidR="0006305E">
        <w:t>a</w:t>
      </w:r>
      <w:r w:rsidRPr="00137460">
        <w:t>dequate insulation,</w:t>
      </w:r>
      <w:r>
        <w:t xml:space="preserve"> </w:t>
      </w:r>
      <w:r w:rsidR="001D052A">
        <w:t>appropriate</w:t>
      </w:r>
      <w:r w:rsidR="001D052A" w:rsidRPr="00137460">
        <w:t xml:space="preserve"> </w:t>
      </w:r>
      <w:r w:rsidRPr="00137460">
        <w:t>maintenance of plumbing, roofing, and other areas prone to moisture.</w:t>
      </w:r>
    </w:p>
    <w:p w14:paraId="4F2FFDA4" w14:textId="77777777" w:rsidR="00EE60B6" w:rsidRDefault="00EE60B6" w:rsidP="00EE60B6">
      <w:pPr>
        <w:spacing w:after="0" w:line="259" w:lineRule="auto"/>
      </w:pPr>
    </w:p>
    <w:p w14:paraId="19088FB9" w14:textId="0DD1A520" w:rsidR="00966C99" w:rsidRDefault="002B48F7" w:rsidP="00EE60B6">
      <w:pPr>
        <w:spacing w:after="0" w:line="259" w:lineRule="auto"/>
      </w:pPr>
      <w:r w:rsidRPr="00EE60B6">
        <w:rPr>
          <w:b/>
          <w:bCs/>
        </w:rPr>
        <w:t>Inspections</w:t>
      </w:r>
      <w:r>
        <w:t xml:space="preserve"> –</w:t>
      </w:r>
      <w:r w:rsidRPr="00137460">
        <w:t xml:space="preserve"> </w:t>
      </w:r>
      <w:r w:rsidR="0006305E">
        <w:t>c</w:t>
      </w:r>
      <w:r>
        <w:t xml:space="preserve">heck for the presence of visible mould </w:t>
      </w:r>
      <w:r w:rsidR="001D052A">
        <w:t xml:space="preserve">in visible </w:t>
      </w:r>
      <w:r w:rsidR="00CA5B39">
        <w:t xml:space="preserve">areas </w:t>
      </w:r>
      <w:r>
        <w:t xml:space="preserve">when conducting </w:t>
      </w:r>
      <w:r w:rsidRPr="00966C99">
        <w:t xml:space="preserve">scheduled </w:t>
      </w:r>
      <w:r w:rsidR="00970B71" w:rsidRPr="00966C99">
        <w:t>property</w:t>
      </w:r>
      <w:r w:rsidRPr="00966C99">
        <w:t xml:space="preserve"> inspections.</w:t>
      </w:r>
    </w:p>
    <w:p w14:paraId="0F6E2817" w14:textId="77777777" w:rsidR="00EE60B6" w:rsidRDefault="00EE60B6" w:rsidP="00EE60B6">
      <w:pPr>
        <w:spacing w:after="0" w:line="259" w:lineRule="auto"/>
      </w:pPr>
    </w:p>
    <w:p w14:paraId="2E7D13A9" w14:textId="46A8707C" w:rsidR="00966C99" w:rsidRDefault="00EE60B6" w:rsidP="00EE60B6">
      <w:pPr>
        <w:spacing w:after="0" w:line="259" w:lineRule="auto"/>
      </w:pPr>
      <w:r w:rsidRPr="00EE60B6">
        <w:rPr>
          <w:b/>
          <w:bCs/>
        </w:rPr>
        <w:t>R</w:t>
      </w:r>
      <w:r w:rsidR="002B48F7" w:rsidRPr="00EE60B6">
        <w:rPr>
          <w:b/>
          <w:bCs/>
        </w:rPr>
        <w:t>epairs</w:t>
      </w:r>
      <w:r w:rsidR="002B48F7" w:rsidRPr="00966C99">
        <w:t xml:space="preserve"> – </w:t>
      </w:r>
      <w:r w:rsidR="0006305E">
        <w:t>p</w:t>
      </w:r>
      <w:r w:rsidR="002B48F7" w:rsidRPr="00966C99">
        <w:t xml:space="preserve">romptly </w:t>
      </w:r>
      <w:r w:rsidR="004A0381" w:rsidRPr="00966C99">
        <w:t>attending to</w:t>
      </w:r>
      <w:r w:rsidR="002B48F7" w:rsidRPr="00966C99">
        <w:t xml:space="preserve"> water leaks, plumbing issues, lateral/rising damp or other structural problems that could lead to mould growth.</w:t>
      </w:r>
    </w:p>
    <w:p w14:paraId="54C1516F" w14:textId="77777777" w:rsidR="00EE60B6" w:rsidRDefault="00EE60B6" w:rsidP="00EE60B6">
      <w:pPr>
        <w:spacing w:after="0" w:line="259" w:lineRule="auto"/>
      </w:pPr>
    </w:p>
    <w:p w14:paraId="778E2285" w14:textId="2A0291B4" w:rsidR="00966C99" w:rsidRDefault="002B48F7" w:rsidP="00EE60B6">
      <w:pPr>
        <w:spacing w:after="0" w:line="259" w:lineRule="auto"/>
      </w:pPr>
      <w:r w:rsidRPr="00EE60B6">
        <w:rPr>
          <w:b/>
          <w:bCs/>
        </w:rPr>
        <w:t>Education</w:t>
      </w:r>
      <w:r w:rsidRPr="00966C99">
        <w:t xml:space="preserve"> –</w:t>
      </w:r>
      <w:r w:rsidR="0006305E">
        <w:t xml:space="preserve"> p</w:t>
      </w:r>
      <w:r w:rsidRPr="00966C99">
        <w:t xml:space="preserve">roviding renters with information about how to prevent mould growth and steps </w:t>
      </w:r>
      <w:r w:rsidR="00970B71" w:rsidRPr="00966C99">
        <w:t xml:space="preserve">they can </w:t>
      </w:r>
      <w:r w:rsidRPr="00966C99">
        <w:t>take if they suspect mould is present.</w:t>
      </w:r>
    </w:p>
    <w:p w14:paraId="7E261AD2" w14:textId="77777777" w:rsidR="0006305E" w:rsidRDefault="0006305E" w:rsidP="0006305E">
      <w:pPr>
        <w:spacing w:after="0" w:line="259" w:lineRule="auto"/>
      </w:pPr>
    </w:p>
    <w:p w14:paraId="792966A7" w14:textId="70609B14" w:rsidR="002B48F7" w:rsidRPr="00B56292" w:rsidRDefault="002B48F7" w:rsidP="0006305E">
      <w:pPr>
        <w:spacing w:after="0" w:line="259" w:lineRule="auto"/>
      </w:pPr>
      <w:r w:rsidRPr="0006305E">
        <w:rPr>
          <w:b/>
          <w:bCs/>
        </w:rPr>
        <w:t>Disclosure</w:t>
      </w:r>
      <w:r w:rsidRPr="00D03EC6">
        <w:t xml:space="preserve"> </w:t>
      </w:r>
      <w:r>
        <w:t>–</w:t>
      </w:r>
      <w:r w:rsidRPr="00D03EC6">
        <w:t xml:space="preserve"> </w:t>
      </w:r>
      <w:r w:rsidR="0006305E">
        <w:t>b</w:t>
      </w:r>
      <w:r w:rsidRPr="00D03EC6">
        <w:t>efore</w:t>
      </w:r>
      <w:r>
        <w:t xml:space="preserve"> a </w:t>
      </w:r>
      <w:r w:rsidR="00970B71" w:rsidRPr="00B56292">
        <w:t xml:space="preserve">prospective </w:t>
      </w:r>
      <w:r w:rsidRPr="00B56292">
        <w:t xml:space="preserve">renter signs a rental agreement </w:t>
      </w:r>
      <w:r w:rsidRPr="00B56292">
        <w:rPr>
          <w:highlight w:val="yellow"/>
        </w:rPr>
        <w:t>[CHO]</w:t>
      </w:r>
      <w:r w:rsidRPr="00B56292">
        <w:t xml:space="preserve"> must </w:t>
      </w:r>
      <w:r w:rsidR="00970B71" w:rsidRPr="00B56292">
        <w:t>disclose</w:t>
      </w:r>
      <w:r w:rsidRPr="00B56292">
        <w:t>:</w:t>
      </w:r>
    </w:p>
    <w:p w14:paraId="30B41C24" w14:textId="77777777" w:rsidR="0006305E" w:rsidRDefault="00EF721A" w:rsidP="00B56292">
      <w:pPr>
        <w:pStyle w:val="ListParagraph"/>
        <w:numPr>
          <w:ilvl w:val="0"/>
          <w:numId w:val="17"/>
        </w:numPr>
        <w:rPr>
          <w:lang w:eastAsia="en-AU"/>
        </w:rPr>
      </w:pPr>
      <w:r w:rsidRPr="00EF721A">
        <w:rPr>
          <w:lang w:eastAsia="en-AU"/>
        </w:rPr>
        <w:t xml:space="preserve">If </w:t>
      </w:r>
      <w:r w:rsidR="002B48F7" w:rsidRPr="00B56292">
        <w:rPr>
          <w:highlight w:val="yellow"/>
          <w:lang w:eastAsia="en-AU"/>
        </w:rPr>
        <w:t>[CHO]</w:t>
      </w:r>
      <w:r w:rsidR="002B48F7" w:rsidRPr="00D03EC6">
        <w:rPr>
          <w:lang w:eastAsia="en-AU"/>
        </w:rPr>
        <w:t xml:space="preserve"> has received a repair notice for mould or damp related to </w:t>
      </w:r>
      <w:r>
        <w:rPr>
          <w:lang w:eastAsia="en-AU"/>
        </w:rPr>
        <w:t xml:space="preserve">or caused by </w:t>
      </w:r>
      <w:r w:rsidR="002B48F7" w:rsidRPr="00D03EC6">
        <w:rPr>
          <w:lang w:eastAsia="en-AU"/>
        </w:rPr>
        <w:t>the building structure within the last 3 years</w:t>
      </w:r>
      <w:r w:rsidR="002B48F7">
        <w:rPr>
          <w:lang w:eastAsia="en-AU"/>
        </w:rPr>
        <w:t>;</w:t>
      </w:r>
    </w:p>
    <w:p w14:paraId="5730E4D5" w14:textId="1988D084" w:rsidR="00CF489A" w:rsidRDefault="00D065BF" w:rsidP="0006305E">
      <w:pPr>
        <w:pStyle w:val="ListParagraph"/>
        <w:numPr>
          <w:ilvl w:val="0"/>
          <w:numId w:val="14"/>
        </w:numPr>
        <w:spacing w:after="0" w:line="259" w:lineRule="auto"/>
        <w:rPr>
          <w:lang w:eastAsia="en-AU"/>
        </w:rPr>
      </w:pPr>
      <w:r>
        <w:rPr>
          <w:lang w:eastAsia="en-AU"/>
        </w:rPr>
        <w:t xml:space="preserve">If </w:t>
      </w:r>
      <w:r w:rsidR="002B48F7">
        <w:rPr>
          <w:lang w:eastAsia="en-AU"/>
        </w:rPr>
        <w:t>t</w:t>
      </w:r>
      <w:r w:rsidR="002B48F7" w:rsidRPr="00D03EC6">
        <w:rPr>
          <w:lang w:eastAsia="en-AU"/>
        </w:rPr>
        <w:t xml:space="preserve">he property meets minimum </w:t>
      </w:r>
      <w:r w:rsidR="00CF489A">
        <w:rPr>
          <w:lang w:eastAsia="en-AU"/>
        </w:rPr>
        <w:t>standards</w:t>
      </w:r>
      <w:r w:rsidR="005C6FD2">
        <w:rPr>
          <w:lang w:eastAsia="en-AU"/>
        </w:rPr>
        <w:t xml:space="preserve">, </w:t>
      </w:r>
      <w:r w:rsidR="00E35E39">
        <w:rPr>
          <w:lang w:eastAsia="en-AU"/>
        </w:rPr>
        <w:t xml:space="preserve">which </w:t>
      </w:r>
      <w:r w:rsidR="005C6FD2">
        <w:rPr>
          <w:lang w:eastAsia="en-AU"/>
        </w:rPr>
        <w:t>includ</w:t>
      </w:r>
      <w:r w:rsidR="00E35E39">
        <w:rPr>
          <w:lang w:eastAsia="en-AU"/>
        </w:rPr>
        <w:t>e</w:t>
      </w:r>
      <w:r w:rsidR="005C6FD2">
        <w:rPr>
          <w:lang w:eastAsia="en-AU"/>
        </w:rPr>
        <w:t>:</w:t>
      </w:r>
    </w:p>
    <w:p w14:paraId="61E52C0D" w14:textId="668396A3" w:rsidR="005C6FD2" w:rsidRDefault="005C6FD2" w:rsidP="0006305E">
      <w:pPr>
        <w:pStyle w:val="ListParagraph"/>
        <w:numPr>
          <w:ilvl w:val="0"/>
          <w:numId w:val="8"/>
        </w:numPr>
        <w:spacing w:after="0" w:line="259" w:lineRule="auto"/>
        <w:rPr>
          <w:lang w:eastAsia="en-AU"/>
        </w:rPr>
      </w:pPr>
      <w:r>
        <w:rPr>
          <w:lang w:eastAsia="en-AU"/>
        </w:rPr>
        <w:t xml:space="preserve">Mould and damp </w:t>
      </w:r>
      <w:r w:rsidR="00E35E39">
        <w:rPr>
          <w:lang w:eastAsia="en-AU"/>
        </w:rPr>
        <w:t>– all rooms must be free from mould and damp caused by or related to the building structure</w:t>
      </w:r>
      <w:r w:rsidR="00963070">
        <w:rPr>
          <w:lang w:eastAsia="en-AU"/>
        </w:rPr>
        <w:t>;</w:t>
      </w:r>
    </w:p>
    <w:p w14:paraId="6613BEF7" w14:textId="534336DF" w:rsidR="002B48F7" w:rsidRPr="005C2A0D" w:rsidRDefault="00E35E39" w:rsidP="0006305E">
      <w:pPr>
        <w:pStyle w:val="ListParagraph"/>
        <w:numPr>
          <w:ilvl w:val="0"/>
          <w:numId w:val="8"/>
        </w:numPr>
        <w:spacing w:after="0" w:line="259" w:lineRule="auto"/>
        <w:rPr>
          <w:lang w:eastAsia="en-AU"/>
        </w:rPr>
      </w:pPr>
      <w:r>
        <w:rPr>
          <w:lang w:eastAsia="en-AU"/>
        </w:rPr>
        <w:lastRenderedPageBreak/>
        <w:t>V</w:t>
      </w:r>
      <w:r w:rsidR="002B48F7" w:rsidRPr="00D03EC6">
        <w:rPr>
          <w:lang w:eastAsia="en-AU"/>
        </w:rPr>
        <w:t>entilation</w:t>
      </w:r>
      <w:r w:rsidR="00963070">
        <w:rPr>
          <w:lang w:eastAsia="en-AU"/>
        </w:rPr>
        <w:t xml:space="preserve"> – each </w:t>
      </w:r>
      <w:r w:rsidR="002B48F7" w:rsidRPr="005C2A0D">
        <w:t>habitable room</w:t>
      </w:r>
      <w:r w:rsidR="00963070">
        <w:t xml:space="preserve"> including the</w:t>
      </w:r>
      <w:r w:rsidR="002B48F7" w:rsidRPr="005C2A0D">
        <w:t xml:space="preserve"> bathroom, shower, toilet and laundry </w:t>
      </w:r>
      <w:r w:rsidR="00963070">
        <w:t xml:space="preserve">must </w:t>
      </w:r>
      <w:r w:rsidR="002B48F7" w:rsidRPr="005C2A0D">
        <w:t xml:space="preserve">have </w:t>
      </w:r>
      <w:r w:rsidR="00963070">
        <w:t xml:space="preserve">adequate </w:t>
      </w:r>
      <w:r w:rsidR="002B48F7" w:rsidRPr="005C2A0D">
        <w:t>ventilation</w:t>
      </w:r>
      <w:r w:rsidR="00B2562F">
        <w:t>, appropriate to the relevant</w:t>
      </w:r>
      <w:r w:rsidR="002B48F7" w:rsidRPr="005C2A0D">
        <w:t xml:space="preserve"> Building Code of Australia ventilation standards</w:t>
      </w:r>
      <w:r w:rsidR="00B2562F">
        <w:t xml:space="preserve"> for the class of building</w:t>
      </w:r>
      <w:r w:rsidR="002B48F7">
        <w:t>.</w:t>
      </w:r>
    </w:p>
    <w:p w14:paraId="03FA59EA" w14:textId="0378CF70" w:rsidR="005C3577" w:rsidRDefault="005C3577" w:rsidP="00734B3C">
      <w:pPr>
        <w:pStyle w:val="Heading2"/>
      </w:pPr>
      <w:r>
        <w:t>Renter</w:t>
      </w:r>
    </w:p>
    <w:p w14:paraId="4A959502" w14:textId="27C20715" w:rsidR="00EA740F" w:rsidRDefault="00EA740F" w:rsidP="00EA740F">
      <w:pPr>
        <w:spacing w:before="60" w:line="259" w:lineRule="auto"/>
        <w:rPr>
          <w:lang w:eastAsia="en-AU"/>
        </w:rPr>
      </w:pPr>
      <w:r w:rsidRPr="00AA105A">
        <w:t>Renters have a responsibility to</w:t>
      </w:r>
      <w:r w:rsidRPr="00AA105A">
        <w:rPr>
          <w:lang w:eastAsia="en-AU"/>
        </w:rPr>
        <w:t xml:space="preserve"> maintain the property in a </w:t>
      </w:r>
      <w:r>
        <w:rPr>
          <w:lang w:eastAsia="en-AU"/>
        </w:rPr>
        <w:t xml:space="preserve">reasonably </w:t>
      </w:r>
      <w:r w:rsidRPr="00AA105A">
        <w:rPr>
          <w:lang w:eastAsia="en-AU"/>
        </w:rPr>
        <w:t>clean condition</w:t>
      </w:r>
      <w:r w:rsidR="002E4C84">
        <w:rPr>
          <w:lang w:eastAsia="en-AU"/>
        </w:rPr>
        <w:t>,</w:t>
      </w:r>
      <w:r w:rsidRPr="00AA105A">
        <w:rPr>
          <w:lang w:eastAsia="en-AU"/>
        </w:rPr>
        <w:t xml:space="preserve"> </w:t>
      </w:r>
      <w:r w:rsidRPr="00AA105A">
        <w:t xml:space="preserve">to </w:t>
      </w:r>
      <w:r w:rsidRPr="00AA105A">
        <w:rPr>
          <w:lang w:eastAsia="en-AU"/>
        </w:rPr>
        <w:t>tak</w:t>
      </w:r>
      <w:r w:rsidRPr="00AA105A">
        <w:t>e</w:t>
      </w:r>
      <w:r w:rsidRPr="00AA105A">
        <w:rPr>
          <w:lang w:eastAsia="en-AU"/>
        </w:rPr>
        <w:t xml:space="preserve"> proactive steps to prevent mo</w:t>
      </w:r>
      <w:r>
        <w:rPr>
          <w:lang w:eastAsia="en-AU"/>
        </w:rPr>
        <w:t>u</w:t>
      </w:r>
      <w:r w:rsidRPr="00AA105A">
        <w:rPr>
          <w:lang w:eastAsia="en-AU"/>
        </w:rPr>
        <w:t>ld growth</w:t>
      </w:r>
      <w:r>
        <w:rPr>
          <w:lang w:eastAsia="en-AU"/>
        </w:rPr>
        <w:t xml:space="preserve">, </w:t>
      </w:r>
      <w:r w:rsidR="002E4C84">
        <w:rPr>
          <w:lang w:eastAsia="en-AU"/>
        </w:rPr>
        <w:t>and report issues</w:t>
      </w:r>
      <w:r w:rsidR="00C92FCD">
        <w:rPr>
          <w:lang w:eastAsia="en-AU"/>
        </w:rPr>
        <w:t xml:space="preserve"> related to mould</w:t>
      </w:r>
      <w:r w:rsidR="002E4C84">
        <w:rPr>
          <w:lang w:eastAsia="en-AU"/>
        </w:rPr>
        <w:t xml:space="preserve"> early</w:t>
      </w:r>
      <w:r w:rsidR="00C92FCD">
        <w:rPr>
          <w:lang w:eastAsia="en-AU"/>
        </w:rPr>
        <w:t>. This includes</w:t>
      </w:r>
      <w:r>
        <w:rPr>
          <w:lang w:eastAsia="en-AU"/>
        </w:rPr>
        <w:t>:</w:t>
      </w:r>
    </w:p>
    <w:p w14:paraId="1482C812" w14:textId="0906539B" w:rsidR="00CA5C87" w:rsidRDefault="00C92FCD" w:rsidP="00753C7E">
      <w:pPr>
        <w:spacing w:before="60" w:line="259" w:lineRule="auto"/>
        <w:rPr>
          <w:lang w:eastAsia="en-AU"/>
        </w:rPr>
      </w:pPr>
      <w:r w:rsidRPr="00753C7E">
        <w:rPr>
          <w:b/>
          <w:bCs/>
          <w:lang w:eastAsia="en-AU"/>
        </w:rPr>
        <w:t>Prevention</w:t>
      </w:r>
      <w:r w:rsidR="00E73360">
        <w:rPr>
          <w:lang w:eastAsia="en-AU"/>
        </w:rPr>
        <w:t xml:space="preserve"> </w:t>
      </w:r>
      <w:r w:rsidR="003A330B">
        <w:rPr>
          <w:lang w:eastAsia="en-AU"/>
        </w:rPr>
        <w:t>–</w:t>
      </w:r>
      <w:r w:rsidR="00E73360">
        <w:rPr>
          <w:lang w:eastAsia="en-AU"/>
        </w:rPr>
        <w:t xml:space="preserve"> </w:t>
      </w:r>
      <w:r w:rsidR="00803685">
        <w:rPr>
          <w:lang w:eastAsia="en-AU"/>
        </w:rPr>
        <w:t>p</w:t>
      </w:r>
      <w:r w:rsidR="003A330B">
        <w:rPr>
          <w:lang w:eastAsia="en-AU"/>
        </w:rPr>
        <w:t xml:space="preserve">reventative measures to reduce </w:t>
      </w:r>
      <w:r w:rsidR="00721A5D">
        <w:rPr>
          <w:lang w:eastAsia="en-AU"/>
        </w:rPr>
        <w:t xml:space="preserve">moisture and </w:t>
      </w:r>
      <w:r w:rsidR="003A330B">
        <w:rPr>
          <w:lang w:eastAsia="en-AU"/>
        </w:rPr>
        <w:t>condensation and increase ventilation</w:t>
      </w:r>
      <w:r w:rsidR="00945935">
        <w:rPr>
          <w:lang w:eastAsia="en-AU"/>
        </w:rPr>
        <w:t xml:space="preserve"> include</w:t>
      </w:r>
      <w:r w:rsidR="003A330B">
        <w:rPr>
          <w:lang w:eastAsia="en-AU"/>
        </w:rPr>
        <w:t>:</w:t>
      </w:r>
    </w:p>
    <w:p w14:paraId="711D936F" w14:textId="77777777" w:rsidR="00C34640" w:rsidRPr="00607F24" w:rsidRDefault="00C34640" w:rsidP="00753C7E">
      <w:pPr>
        <w:pStyle w:val="ListParagraph"/>
        <w:numPr>
          <w:ilvl w:val="0"/>
          <w:numId w:val="16"/>
        </w:numPr>
        <w:rPr>
          <w:lang w:eastAsia="en-AU"/>
        </w:rPr>
      </w:pPr>
      <w:r w:rsidRPr="00D23B75">
        <w:rPr>
          <w:lang w:eastAsia="en-AU"/>
        </w:rPr>
        <w:t>Regularly cleaning and ventilating the property to prevent the buildup of moisture and condensation</w:t>
      </w:r>
      <w:r>
        <w:rPr>
          <w:lang w:eastAsia="en-AU"/>
        </w:rPr>
        <w:t>;</w:t>
      </w:r>
    </w:p>
    <w:p w14:paraId="10F89500" w14:textId="4105C42F" w:rsidR="00F0614A" w:rsidRDefault="00F0614A" w:rsidP="00753C7E">
      <w:pPr>
        <w:pStyle w:val="ListParagraph"/>
        <w:numPr>
          <w:ilvl w:val="0"/>
          <w:numId w:val="16"/>
        </w:numPr>
        <w:rPr>
          <w:lang w:eastAsia="en-AU"/>
        </w:rPr>
      </w:pPr>
      <w:r w:rsidRPr="00540906">
        <w:rPr>
          <w:lang w:eastAsia="en-AU"/>
        </w:rPr>
        <w:t>Turning on exhaust fans, particularly when bathing, showering, cooking, doing laundry and drying clothes</w:t>
      </w:r>
      <w:r>
        <w:rPr>
          <w:lang w:eastAsia="en-AU"/>
        </w:rPr>
        <w:t>;</w:t>
      </w:r>
    </w:p>
    <w:p w14:paraId="3430138D" w14:textId="77777777" w:rsidR="00F0614A" w:rsidRDefault="00F0614A" w:rsidP="00753C7E">
      <w:pPr>
        <w:pStyle w:val="ListParagraph"/>
        <w:numPr>
          <w:ilvl w:val="0"/>
          <w:numId w:val="16"/>
        </w:numPr>
        <w:rPr>
          <w:lang w:eastAsia="en-AU"/>
        </w:rPr>
      </w:pPr>
      <w:r w:rsidRPr="00BD659F">
        <w:rPr>
          <w:lang w:eastAsia="en-AU"/>
        </w:rPr>
        <w:t>Open</w:t>
      </w:r>
      <w:r>
        <w:rPr>
          <w:lang w:eastAsia="en-AU"/>
        </w:rPr>
        <w:t>ing</w:t>
      </w:r>
      <w:r w:rsidRPr="00BD659F">
        <w:rPr>
          <w:lang w:eastAsia="en-AU"/>
        </w:rPr>
        <w:t xml:space="preserve"> windows</w:t>
      </w:r>
      <w:r>
        <w:rPr>
          <w:lang w:eastAsia="en-AU"/>
        </w:rPr>
        <w:t xml:space="preserve"> and doors,</w:t>
      </w:r>
      <w:r w:rsidRPr="00BD659F">
        <w:rPr>
          <w:lang w:eastAsia="en-AU"/>
        </w:rPr>
        <w:t xml:space="preserve"> when weather permits, to improve cross ventilation</w:t>
      </w:r>
      <w:r>
        <w:rPr>
          <w:lang w:eastAsia="en-AU"/>
        </w:rPr>
        <w:t>;</w:t>
      </w:r>
    </w:p>
    <w:p w14:paraId="70AC73F1" w14:textId="77777777" w:rsidR="00FD580B" w:rsidRPr="00AA7A6E" w:rsidRDefault="00FD580B" w:rsidP="00753C7E">
      <w:pPr>
        <w:pStyle w:val="ListParagraph"/>
        <w:numPr>
          <w:ilvl w:val="0"/>
          <w:numId w:val="16"/>
        </w:numPr>
        <w:rPr>
          <w:lang w:eastAsia="en-AU"/>
        </w:rPr>
      </w:pPr>
      <w:r>
        <w:rPr>
          <w:lang w:eastAsia="en-AU"/>
        </w:rPr>
        <w:t>Opening</w:t>
      </w:r>
      <w:r w:rsidRPr="00AA7A6E">
        <w:rPr>
          <w:lang w:eastAsia="en-AU"/>
        </w:rPr>
        <w:t xml:space="preserve"> blinds and curtains during the day</w:t>
      </w:r>
      <w:r>
        <w:rPr>
          <w:lang w:eastAsia="en-AU"/>
        </w:rPr>
        <w:t>;</w:t>
      </w:r>
    </w:p>
    <w:p w14:paraId="658B4DC2" w14:textId="77777777" w:rsidR="00F0614A" w:rsidRDefault="00F0614A" w:rsidP="00753C7E">
      <w:pPr>
        <w:pStyle w:val="ListParagraph"/>
        <w:numPr>
          <w:ilvl w:val="0"/>
          <w:numId w:val="16"/>
        </w:numPr>
        <w:rPr>
          <w:lang w:eastAsia="en-AU"/>
        </w:rPr>
      </w:pPr>
      <w:r w:rsidRPr="007114C7">
        <w:rPr>
          <w:lang w:eastAsia="en-AU"/>
        </w:rPr>
        <w:t>Vent</w:t>
      </w:r>
      <w:r>
        <w:rPr>
          <w:lang w:eastAsia="en-AU"/>
        </w:rPr>
        <w:t>ing</w:t>
      </w:r>
      <w:r w:rsidRPr="007114C7">
        <w:rPr>
          <w:lang w:eastAsia="en-AU"/>
        </w:rPr>
        <w:t xml:space="preserve"> clothes dryers to the outside and clean</w:t>
      </w:r>
      <w:r>
        <w:rPr>
          <w:lang w:eastAsia="en-AU"/>
        </w:rPr>
        <w:t>ing</w:t>
      </w:r>
      <w:r w:rsidRPr="007114C7">
        <w:rPr>
          <w:lang w:eastAsia="en-AU"/>
        </w:rPr>
        <w:t xml:space="preserve"> lint filters according to the manufacturer’s instructions</w:t>
      </w:r>
      <w:r>
        <w:rPr>
          <w:lang w:eastAsia="en-AU"/>
        </w:rPr>
        <w:t>;</w:t>
      </w:r>
    </w:p>
    <w:p w14:paraId="7A540364" w14:textId="77777777" w:rsidR="00DB4029" w:rsidRDefault="00DB4029" w:rsidP="00753C7E">
      <w:pPr>
        <w:pStyle w:val="ListParagraph"/>
        <w:numPr>
          <w:ilvl w:val="0"/>
          <w:numId w:val="16"/>
        </w:numPr>
        <w:rPr>
          <w:lang w:eastAsia="en-AU"/>
        </w:rPr>
      </w:pPr>
      <w:r w:rsidRPr="007114C7">
        <w:rPr>
          <w:lang w:eastAsia="en-AU"/>
        </w:rPr>
        <w:t>Wip</w:t>
      </w:r>
      <w:r>
        <w:rPr>
          <w:lang w:eastAsia="en-AU"/>
        </w:rPr>
        <w:t>ing</w:t>
      </w:r>
      <w:r w:rsidRPr="007114C7">
        <w:rPr>
          <w:lang w:eastAsia="en-AU"/>
        </w:rPr>
        <w:t xml:space="preserve"> up excess water caused by condensation</w:t>
      </w:r>
      <w:r>
        <w:rPr>
          <w:lang w:eastAsia="en-AU"/>
        </w:rPr>
        <w:t xml:space="preserve"> (e.g. on windows and walls);</w:t>
      </w:r>
      <w:r w:rsidRPr="007114C7">
        <w:rPr>
          <w:lang w:eastAsia="en-AU"/>
        </w:rPr>
        <w:t xml:space="preserve"> </w:t>
      </w:r>
    </w:p>
    <w:p w14:paraId="777369C5" w14:textId="5E99B94B" w:rsidR="00E16C8C" w:rsidRPr="005707C7" w:rsidRDefault="00E16C8C" w:rsidP="00753C7E">
      <w:pPr>
        <w:pStyle w:val="ListParagraph"/>
        <w:numPr>
          <w:ilvl w:val="0"/>
          <w:numId w:val="16"/>
        </w:numPr>
        <w:rPr>
          <w:lang w:eastAsia="en-AU"/>
        </w:rPr>
      </w:pPr>
      <w:r>
        <w:rPr>
          <w:lang w:eastAsia="en-AU"/>
        </w:rPr>
        <w:t xml:space="preserve">Ensuring </w:t>
      </w:r>
      <w:r w:rsidRPr="005D0D84">
        <w:rPr>
          <w:lang w:eastAsia="en-AU"/>
        </w:rPr>
        <w:t>clothes and shoes</w:t>
      </w:r>
      <w:r>
        <w:rPr>
          <w:lang w:eastAsia="en-AU"/>
        </w:rPr>
        <w:t xml:space="preserve"> are completely dry</w:t>
      </w:r>
      <w:r w:rsidRPr="005D0D84">
        <w:rPr>
          <w:lang w:eastAsia="en-AU"/>
        </w:rPr>
        <w:t xml:space="preserve"> before </w:t>
      </w:r>
      <w:r>
        <w:rPr>
          <w:lang w:eastAsia="en-AU"/>
        </w:rPr>
        <w:t>storing</w:t>
      </w:r>
      <w:r w:rsidRPr="005D0D84">
        <w:rPr>
          <w:lang w:eastAsia="en-AU"/>
        </w:rPr>
        <w:t xml:space="preserve"> them away</w:t>
      </w:r>
      <w:r>
        <w:rPr>
          <w:lang w:eastAsia="en-AU"/>
        </w:rPr>
        <w:t>;</w:t>
      </w:r>
      <w:r w:rsidRPr="005707C7">
        <w:rPr>
          <w:lang w:eastAsia="en-AU"/>
        </w:rPr>
        <w:t xml:space="preserve"> </w:t>
      </w:r>
    </w:p>
    <w:p w14:paraId="21ADB064" w14:textId="4C35ABE6" w:rsidR="00E16C8C" w:rsidRPr="009B58F4" w:rsidRDefault="00E16C8C" w:rsidP="00753C7E">
      <w:pPr>
        <w:pStyle w:val="ListParagraph"/>
        <w:numPr>
          <w:ilvl w:val="0"/>
          <w:numId w:val="16"/>
        </w:numPr>
        <w:rPr>
          <w:lang w:eastAsia="en-AU"/>
        </w:rPr>
      </w:pPr>
      <w:r>
        <w:rPr>
          <w:lang w:eastAsia="en-AU"/>
        </w:rPr>
        <w:t>Ensuring ventilation systems are not turned off or tampered with;</w:t>
      </w:r>
    </w:p>
    <w:p w14:paraId="1F54AFB1" w14:textId="3B05A7B7" w:rsidR="00E16C8C" w:rsidRPr="007114C7" w:rsidRDefault="00E16C8C" w:rsidP="00753C7E">
      <w:pPr>
        <w:pStyle w:val="ListParagraph"/>
        <w:numPr>
          <w:ilvl w:val="0"/>
          <w:numId w:val="16"/>
        </w:numPr>
        <w:rPr>
          <w:lang w:eastAsia="en-AU"/>
        </w:rPr>
      </w:pPr>
      <w:r>
        <w:rPr>
          <w:lang w:eastAsia="en-AU"/>
        </w:rPr>
        <w:t>Ensuring air vents are not sealed over or tampered with;</w:t>
      </w:r>
    </w:p>
    <w:p w14:paraId="0EE4D818" w14:textId="090BEFDD" w:rsidR="00E16C8C" w:rsidRPr="007114C7" w:rsidRDefault="002A5991" w:rsidP="00753C7E">
      <w:pPr>
        <w:pStyle w:val="ListParagraph"/>
        <w:numPr>
          <w:ilvl w:val="0"/>
          <w:numId w:val="16"/>
        </w:numPr>
        <w:rPr>
          <w:lang w:eastAsia="en-AU"/>
        </w:rPr>
      </w:pPr>
      <w:r>
        <w:rPr>
          <w:lang w:eastAsia="en-AU"/>
        </w:rPr>
        <w:t>Ensure sufficient exhaust openings to the outside of the</w:t>
      </w:r>
      <w:r w:rsidR="00DC724D">
        <w:rPr>
          <w:lang w:eastAsia="en-AU"/>
        </w:rPr>
        <w:t xml:space="preserve"> building </w:t>
      </w:r>
      <w:r w:rsidR="00E16C8C">
        <w:rPr>
          <w:lang w:eastAsia="en-AU"/>
        </w:rPr>
        <w:t>if the property has an evaporative cooling system;</w:t>
      </w:r>
    </w:p>
    <w:p w14:paraId="3518AC04" w14:textId="77777777" w:rsidR="00DB4029" w:rsidRPr="00607F24" w:rsidRDefault="00DB4029" w:rsidP="00753C7E">
      <w:pPr>
        <w:pStyle w:val="ListParagraph"/>
        <w:numPr>
          <w:ilvl w:val="0"/>
          <w:numId w:val="16"/>
        </w:numPr>
        <w:rPr>
          <w:lang w:eastAsia="en-AU"/>
        </w:rPr>
      </w:pPr>
      <w:r w:rsidRPr="00D23B75">
        <w:rPr>
          <w:lang w:eastAsia="en-AU"/>
        </w:rPr>
        <w:t>Keeping the property free of any clutter that may obstruct ventilation or contribute to mo</w:t>
      </w:r>
      <w:r>
        <w:rPr>
          <w:lang w:eastAsia="en-AU"/>
        </w:rPr>
        <w:t>u</w:t>
      </w:r>
      <w:r w:rsidRPr="00D23B75">
        <w:rPr>
          <w:lang w:eastAsia="en-AU"/>
        </w:rPr>
        <w:t>ld growth</w:t>
      </w:r>
      <w:r>
        <w:rPr>
          <w:lang w:eastAsia="en-AU"/>
        </w:rPr>
        <w:t>;</w:t>
      </w:r>
    </w:p>
    <w:p w14:paraId="29C7799A" w14:textId="77777777" w:rsidR="00DB4029" w:rsidRPr="007114C7" w:rsidRDefault="00DB4029" w:rsidP="00753C7E">
      <w:pPr>
        <w:pStyle w:val="ListParagraph"/>
        <w:numPr>
          <w:ilvl w:val="0"/>
          <w:numId w:val="16"/>
        </w:numPr>
        <w:rPr>
          <w:lang w:eastAsia="en-AU"/>
        </w:rPr>
      </w:pPr>
      <w:r w:rsidRPr="007114C7">
        <w:rPr>
          <w:lang w:eastAsia="en-AU"/>
        </w:rPr>
        <w:t>Avoid placing mattresses on the floor or surfaces without adequate ventilation</w:t>
      </w:r>
      <w:r>
        <w:rPr>
          <w:lang w:eastAsia="en-AU"/>
        </w:rPr>
        <w:t>;</w:t>
      </w:r>
    </w:p>
    <w:p w14:paraId="50A53DBE" w14:textId="578C6033" w:rsidR="00721A5D" w:rsidRDefault="00DB4029" w:rsidP="00753C7E">
      <w:pPr>
        <w:pStyle w:val="ListParagraph"/>
        <w:numPr>
          <w:ilvl w:val="0"/>
          <w:numId w:val="16"/>
        </w:numPr>
        <w:rPr>
          <w:lang w:eastAsia="en-AU"/>
        </w:rPr>
      </w:pPr>
      <w:r w:rsidRPr="004E1C58">
        <w:rPr>
          <w:lang w:eastAsia="en-AU"/>
        </w:rPr>
        <w:t>Increas</w:t>
      </w:r>
      <w:r>
        <w:rPr>
          <w:lang w:eastAsia="en-AU"/>
        </w:rPr>
        <w:t>ing</w:t>
      </w:r>
      <w:r w:rsidRPr="004E1C58">
        <w:rPr>
          <w:lang w:eastAsia="en-AU"/>
        </w:rPr>
        <w:t xml:space="preserve"> air circulation around furniture by moving the furniture away from the walls</w:t>
      </w:r>
      <w:r>
        <w:rPr>
          <w:lang w:eastAsia="en-AU"/>
        </w:rPr>
        <w:t>.</w:t>
      </w:r>
    </w:p>
    <w:p w14:paraId="42B2D28C" w14:textId="77777777" w:rsidR="005707C7" w:rsidRPr="00E73360" w:rsidRDefault="005707C7" w:rsidP="005707C7">
      <w:pPr>
        <w:pStyle w:val="ListParagraph"/>
        <w:spacing w:before="60" w:after="180" w:line="259" w:lineRule="auto"/>
        <w:ind w:left="1080"/>
        <w:rPr>
          <w:lang w:eastAsia="en-AU"/>
        </w:rPr>
      </w:pPr>
    </w:p>
    <w:p w14:paraId="6E26DFA1" w14:textId="77777777" w:rsidR="00753C7E" w:rsidRDefault="00E73360" w:rsidP="00753C7E">
      <w:pPr>
        <w:spacing w:before="60" w:line="259" w:lineRule="auto"/>
        <w:rPr>
          <w:lang w:eastAsia="en-AU"/>
        </w:rPr>
      </w:pPr>
      <w:r w:rsidRPr="00753C7E">
        <w:rPr>
          <w:b/>
          <w:bCs/>
          <w:lang w:eastAsia="en-AU"/>
        </w:rPr>
        <w:t>Report</w:t>
      </w:r>
      <w:r w:rsidR="002E150A" w:rsidRPr="00753C7E">
        <w:rPr>
          <w:b/>
          <w:bCs/>
          <w:lang w:eastAsia="en-AU"/>
        </w:rPr>
        <w:t>ing</w:t>
      </w:r>
      <w:r w:rsidRPr="00753C7E">
        <w:rPr>
          <w:b/>
          <w:bCs/>
          <w:lang w:eastAsia="en-AU"/>
        </w:rPr>
        <w:t xml:space="preserve"> </w:t>
      </w:r>
      <w:r w:rsidR="001D1C5F" w:rsidRPr="00753C7E">
        <w:rPr>
          <w:b/>
          <w:bCs/>
          <w:lang w:eastAsia="en-AU"/>
        </w:rPr>
        <w:t>issues</w:t>
      </w:r>
      <w:r w:rsidR="00FD580B" w:rsidRPr="00753C7E">
        <w:rPr>
          <w:b/>
          <w:bCs/>
          <w:lang w:eastAsia="en-AU"/>
        </w:rPr>
        <w:t xml:space="preserve"> early</w:t>
      </w:r>
      <w:r w:rsidR="00FD580B">
        <w:rPr>
          <w:lang w:eastAsia="en-AU"/>
        </w:rPr>
        <w:t xml:space="preserve"> – </w:t>
      </w:r>
      <w:r w:rsidR="000842E8">
        <w:rPr>
          <w:lang w:eastAsia="en-AU"/>
        </w:rPr>
        <w:t>p</w:t>
      </w:r>
      <w:r w:rsidR="00FD580B">
        <w:rPr>
          <w:lang w:eastAsia="en-AU"/>
        </w:rPr>
        <w:t>romptly reporting</w:t>
      </w:r>
      <w:r w:rsidR="006B4593">
        <w:rPr>
          <w:lang w:eastAsia="en-AU"/>
        </w:rPr>
        <w:t xml:space="preserve"> repairs and mould </w:t>
      </w:r>
      <w:r w:rsidR="00C62CDE">
        <w:rPr>
          <w:lang w:eastAsia="en-AU"/>
        </w:rPr>
        <w:t>immediately</w:t>
      </w:r>
      <w:r w:rsidR="00C34640">
        <w:rPr>
          <w:lang w:eastAsia="en-AU"/>
        </w:rPr>
        <w:t xml:space="preserve"> to </w:t>
      </w:r>
      <w:r w:rsidR="00C34640" w:rsidRPr="00753C7E">
        <w:rPr>
          <w:highlight w:val="yellow"/>
          <w:lang w:eastAsia="en-AU"/>
        </w:rPr>
        <w:t>[CHO]</w:t>
      </w:r>
      <w:r w:rsidR="006B4593">
        <w:rPr>
          <w:lang w:eastAsia="en-AU"/>
        </w:rPr>
        <w:t>, including:</w:t>
      </w:r>
      <w:r w:rsidR="00FD580B">
        <w:rPr>
          <w:lang w:eastAsia="en-AU"/>
        </w:rPr>
        <w:t xml:space="preserve"> </w:t>
      </w:r>
      <w:r w:rsidR="00945935">
        <w:rPr>
          <w:lang w:eastAsia="en-AU"/>
        </w:rPr>
        <w:t xml:space="preserve"> </w:t>
      </w:r>
    </w:p>
    <w:p w14:paraId="2C4FDBD9" w14:textId="77777777" w:rsidR="00753C7E" w:rsidRDefault="006B4593" w:rsidP="00753C7E">
      <w:pPr>
        <w:pStyle w:val="ListParagraph"/>
        <w:numPr>
          <w:ilvl w:val="0"/>
          <w:numId w:val="15"/>
        </w:numPr>
        <w:spacing w:before="60" w:line="259" w:lineRule="auto"/>
        <w:rPr>
          <w:lang w:eastAsia="en-AU"/>
        </w:rPr>
      </w:pPr>
      <w:r>
        <w:rPr>
          <w:lang w:eastAsia="en-AU"/>
        </w:rPr>
        <w:t>W</w:t>
      </w:r>
      <w:r w:rsidR="00EA740F" w:rsidRPr="00860153">
        <w:rPr>
          <w:lang w:eastAsia="en-AU"/>
        </w:rPr>
        <w:t>ater leaks,</w:t>
      </w:r>
      <w:r w:rsidR="00EA740F">
        <w:rPr>
          <w:lang w:eastAsia="en-AU"/>
        </w:rPr>
        <w:t xml:space="preserve"> windows that do not close properly,</w:t>
      </w:r>
      <w:r w:rsidR="00EA740F" w:rsidRPr="00860153">
        <w:rPr>
          <w:lang w:eastAsia="en-AU"/>
        </w:rPr>
        <w:t xml:space="preserve"> plumbing issues, or</w:t>
      </w:r>
      <w:r w:rsidR="00EA740F">
        <w:rPr>
          <w:lang w:eastAsia="en-AU"/>
        </w:rPr>
        <w:t xml:space="preserve"> any other</w:t>
      </w:r>
      <w:r w:rsidR="00EA740F" w:rsidRPr="00860153">
        <w:rPr>
          <w:lang w:eastAsia="en-AU"/>
        </w:rPr>
        <w:t xml:space="preserve"> moisture problems</w:t>
      </w:r>
      <w:r>
        <w:rPr>
          <w:lang w:eastAsia="en-AU"/>
        </w:rPr>
        <w:t>;</w:t>
      </w:r>
    </w:p>
    <w:p w14:paraId="0A7C48CF" w14:textId="5F7BD2B9" w:rsidR="00EA740F" w:rsidRPr="00860153" w:rsidRDefault="00C34640" w:rsidP="00753C7E">
      <w:pPr>
        <w:pStyle w:val="ListParagraph"/>
        <w:numPr>
          <w:ilvl w:val="0"/>
          <w:numId w:val="15"/>
        </w:numPr>
        <w:spacing w:before="60" w:line="259" w:lineRule="auto"/>
        <w:rPr>
          <w:lang w:eastAsia="en-AU"/>
        </w:rPr>
      </w:pPr>
      <w:r>
        <w:rPr>
          <w:lang w:eastAsia="en-AU"/>
        </w:rPr>
        <w:t>Any s</w:t>
      </w:r>
      <w:r w:rsidR="00EA740F" w:rsidRPr="00860153">
        <w:rPr>
          <w:lang w:eastAsia="en-AU"/>
        </w:rPr>
        <w:t xml:space="preserve">igns </w:t>
      </w:r>
      <w:r w:rsidR="00E16C8C">
        <w:rPr>
          <w:lang w:eastAsia="en-AU"/>
        </w:rPr>
        <w:t>that mould might be present</w:t>
      </w:r>
      <w:r>
        <w:rPr>
          <w:lang w:eastAsia="en-AU"/>
        </w:rPr>
        <w:t>.</w:t>
      </w:r>
    </w:p>
    <w:p w14:paraId="4E42355D" w14:textId="4539DD80" w:rsidR="005C3577" w:rsidRDefault="005C3577" w:rsidP="00EA740F">
      <w:pPr>
        <w:pStyle w:val="Heading1"/>
      </w:pPr>
      <w:r>
        <w:t>Reporting mould</w:t>
      </w:r>
    </w:p>
    <w:p w14:paraId="281AD9B9" w14:textId="77777777" w:rsidR="00297F1C" w:rsidRDefault="00297F1C" w:rsidP="00297F1C">
      <w:pPr>
        <w:spacing w:before="60" w:after="180" w:line="259" w:lineRule="auto"/>
        <w:rPr>
          <w:lang w:eastAsia="en-AU"/>
        </w:rPr>
      </w:pPr>
      <w:r w:rsidRPr="00D23B75">
        <w:rPr>
          <w:lang w:eastAsia="en-AU"/>
        </w:rPr>
        <w:t xml:space="preserve">If a </w:t>
      </w:r>
      <w:r>
        <w:rPr>
          <w:lang w:eastAsia="en-AU"/>
        </w:rPr>
        <w:t>renter</w:t>
      </w:r>
      <w:r w:rsidRPr="00D23B75">
        <w:rPr>
          <w:lang w:eastAsia="en-AU"/>
        </w:rPr>
        <w:t xml:space="preserve"> notices any signs of mo</w:t>
      </w:r>
      <w:r>
        <w:rPr>
          <w:lang w:eastAsia="en-AU"/>
        </w:rPr>
        <w:t>u</w:t>
      </w:r>
      <w:r w:rsidRPr="00D23B75">
        <w:rPr>
          <w:lang w:eastAsia="en-AU"/>
        </w:rPr>
        <w:t xml:space="preserve">ld growth within the property, they should immediately report it to </w:t>
      </w:r>
      <w:r w:rsidRPr="003D301B">
        <w:rPr>
          <w:highlight w:val="yellow"/>
          <w:lang w:eastAsia="en-AU"/>
        </w:rPr>
        <w:t>[CHO]</w:t>
      </w:r>
      <w:r w:rsidRPr="00D23B75">
        <w:rPr>
          <w:lang w:eastAsia="en-AU"/>
        </w:rPr>
        <w:t xml:space="preserve">. </w:t>
      </w:r>
    </w:p>
    <w:p w14:paraId="291F6859" w14:textId="3579A907" w:rsidR="00297F1C" w:rsidRDefault="00297F1C" w:rsidP="00297F1C">
      <w:pPr>
        <w:spacing w:before="60" w:after="180" w:line="259" w:lineRule="auto"/>
      </w:pPr>
      <w:r>
        <w:rPr>
          <w:lang w:eastAsia="en-AU"/>
        </w:rPr>
        <w:t xml:space="preserve">Mould that is related to </w:t>
      </w:r>
      <w:r w:rsidR="00924E0B">
        <w:rPr>
          <w:lang w:eastAsia="en-AU"/>
        </w:rPr>
        <w:t xml:space="preserve">or caused by </w:t>
      </w:r>
      <w:r>
        <w:rPr>
          <w:lang w:eastAsia="en-AU"/>
        </w:rPr>
        <w:t xml:space="preserve">the building structure, for example a roof leak, will be attended to </w:t>
      </w:r>
      <w:r w:rsidR="00E202F2">
        <w:rPr>
          <w:lang w:eastAsia="en-AU"/>
        </w:rPr>
        <w:t xml:space="preserve">by </w:t>
      </w:r>
      <w:r w:rsidR="00E202F2" w:rsidRPr="00E202F2">
        <w:rPr>
          <w:highlight w:val="yellow"/>
          <w:lang w:eastAsia="en-AU"/>
        </w:rPr>
        <w:t>[CHO]</w:t>
      </w:r>
      <w:r w:rsidR="00E202F2">
        <w:rPr>
          <w:lang w:eastAsia="en-AU"/>
        </w:rPr>
        <w:t xml:space="preserve"> as an urgent repair</w:t>
      </w:r>
      <w:r>
        <w:t xml:space="preserve">. In some </w:t>
      </w:r>
      <w:r w:rsidR="00E202F2">
        <w:t>circumstances</w:t>
      </w:r>
      <w:r>
        <w:t xml:space="preserve">, urgent repairs related to </w:t>
      </w:r>
      <w:r>
        <w:lastRenderedPageBreak/>
        <w:t xml:space="preserve">mould may not be able to be immediately completed in full where there are complexities around the nature of identifying and fixing the cause of the mould. Where this occurs, </w:t>
      </w:r>
      <w:r w:rsidRPr="00F4603D">
        <w:rPr>
          <w:highlight w:val="yellow"/>
        </w:rPr>
        <w:t>[CHO]</w:t>
      </w:r>
      <w:r>
        <w:t xml:space="preserve"> will communicate details of works and timeframes to the renter.</w:t>
      </w:r>
    </w:p>
    <w:p w14:paraId="34F2E584" w14:textId="1AC87365" w:rsidR="00297F1C" w:rsidRPr="00BB1A9B" w:rsidRDefault="00297F1C" w:rsidP="00297F1C">
      <w:pPr>
        <w:spacing w:before="60" w:after="180" w:line="259" w:lineRule="auto"/>
      </w:pPr>
      <w:r w:rsidRPr="00BB1A9B">
        <w:t>Urgent repairs during office hours</w:t>
      </w:r>
      <w:r w:rsidR="009B4BC8">
        <w:t xml:space="preserve">, 9am </w:t>
      </w:r>
      <w:r w:rsidR="00934A53">
        <w:t>to</w:t>
      </w:r>
      <w:r w:rsidR="009B4BC8">
        <w:t xml:space="preserve"> 5pm Monday to Friday,</w:t>
      </w:r>
      <w:r w:rsidRPr="00BB1A9B">
        <w:t xml:space="preserve"> are to be reporte</w:t>
      </w:r>
      <w:r w:rsidR="00940B6B">
        <w:t>d</w:t>
      </w:r>
      <w:r w:rsidRPr="00BB1A9B">
        <w:t xml:space="preserve"> to </w:t>
      </w:r>
      <w:r w:rsidR="00BC49BE" w:rsidRPr="00BC49BE">
        <w:rPr>
          <w:highlight w:val="yellow"/>
        </w:rPr>
        <w:t>[CHO]</w:t>
      </w:r>
      <w:r>
        <w:t xml:space="preserve"> </w:t>
      </w:r>
      <w:r w:rsidR="0072538C">
        <w:t>by</w:t>
      </w:r>
      <w:r w:rsidR="00BC49BE">
        <w:t xml:space="preserve"> </w:t>
      </w:r>
      <w:r w:rsidR="00BC49BE" w:rsidRPr="0072538C">
        <w:rPr>
          <w:highlight w:val="yellow"/>
        </w:rPr>
        <w:t>[</w:t>
      </w:r>
      <w:r w:rsidR="0072538C" w:rsidRPr="0072538C">
        <w:rPr>
          <w:highlight w:val="yellow"/>
        </w:rPr>
        <w:t>phone/email]</w:t>
      </w:r>
      <w:r>
        <w:t>.</w:t>
      </w:r>
      <w:r w:rsidRPr="00BB1A9B">
        <w:t xml:space="preserve"> </w:t>
      </w:r>
      <w:r w:rsidR="00940B6B">
        <w:t>Urgent repairs a</w:t>
      </w:r>
      <w:r w:rsidRPr="00BB1A9B">
        <w:t xml:space="preserve">fter hours are to </w:t>
      </w:r>
      <w:r w:rsidR="00940B6B">
        <w:t xml:space="preserve">be reported to </w:t>
      </w:r>
      <w:r w:rsidRPr="00BB1A9B">
        <w:t>after-hours maintenance</w:t>
      </w:r>
      <w:r w:rsidR="00280C2F">
        <w:t xml:space="preserve"> by contacting </w:t>
      </w:r>
      <w:r w:rsidR="00280C2F" w:rsidRPr="00280C2F">
        <w:rPr>
          <w:highlight w:val="yellow"/>
        </w:rPr>
        <w:t>[phone]</w:t>
      </w:r>
      <w:r w:rsidR="00280C2F">
        <w:t>.</w:t>
      </w:r>
      <w:r w:rsidRPr="00BB1A9B">
        <w:t xml:space="preserve"> </w:t>
      </w:r>
      <w:r>
        <w:t xml:space="preserve">Please also refer to the </w:t>
      </w:r>
      <w:r w:rsidR="0018744B" w:rsidRPr="0018744B">
        <w:rPr>
          <w:highlight w:val="yellow"/>
        </w:rPr>
        <w:t>[</w:t>
      </w:r>
      <w:r w:rsidR="00CE4D9D">
        <w:rPr>
          <w:highlight w:val="yellow"/>
        </w:rPr>
        <w:t>CHO R</w:t>
      </w:r>
      <w:r w:rsidR="0018744B" w:rsidRPr="0018744B">
        <w:rPr>
          <w:highlight w:val="yellow"/>
        </w:rPr>
        <w:t xml:space="preserve">epairs and </w:t>
      </w:r>
      <w:r w:rsidR="00CE4D9D">
        <w:rPr>
          <w:highlight w:val="yellow"/>
        </w:rPr>
        <w:t>M</w:t>
      </w:r>
      <w:r w:rsidR="0018744B" w:rsidRPr="0018744B">
        <w:rPr>
          <w:highlight w:val="yellow"/>
        </w:rPr>
        <w:t xml:space="preserve">aintenance </w:t>
      </w:r>
      <w:r w:rsidR="00CE4D9D">
        <w:rPr>
          <w:highlight w:val="yellow"/>
        </w:rPr>
        <w:t>F</w:t>
      </w:r>
      <w:r w:rsidR="0018744B" w:rsidRPr="0018744B">
        <w:rPr>
          <w:highlight w:val="yellow"/>
        </w:rPr>
        <w:t xml:space="preserve">act </w:t>
      </w:r>
      <w:r w:rsidR="00CE4D9D">
        <w:rPr>
          <w:highlight w:val="yellow"/>
        </w:rPr>
        <w:t>S</w:t>
      </w:r>
      <w:r w:rsidR="0018744B" w:rsidRPr="0018744B">
        <w:rPr>
          <w:highlight w:val="yellow"/>
        </w:rPr>
        <w:t>heet]</w:t>
      </w:r>
      <w:r>
        <w:t xml:space="preserve"> for </w:t>
      </w:r>
      <w:r w:rsidR="0018744B">
        <w:t>further</w:t>
      </w:r>
      <w:r>
        <w:t xml:space="preserve"> information. </w:t>
      </w:r>
    </w:p>
    <w:p w14:paraId="386931F8" w14:textId="7E4C548C" w:rsidR="005C3577" w:rsidRDefault="005C3577" w:rsidP="00140959">
      <w:pPr>
        <w:pStyle w:val="Heading1"/>
      </w:pPr>
      <w:r>
        <w:t>Responding to mould issues</w:t>
      </w:r>
    </w:p>
    <w:p w14:paraId="001E45A2" w14:textId="01B33FDF" w:rsidR="00802D0E" w:rsidRDefault="00934A53" w:rsidP="00802D0E">
      <w:pPr>
        <w:spacing w:before="60" w:after="180" w:line="259" w:lineRule="auto"/>
      </w:pPr>
      <w:r>
        <w:rPr>
          <w:lang w:eastAsia="en-AU"/>
        </w:rPr>
        <w:t>Where</w:t>
      </w:r>
      <w:r w:rsidR="00802D0E">
        <w:rPr>
          <w:lang w:eastAsia="en-AU"/>
        </w:rPr>
        <w:t xml:space="preserve"> notified of a mould issue,</w:t>
      </w:r>
      <w:r w:rsidR="00802D0E" w:rsidRPr="00D23B75">
        <w:rPr>
          <w:lang w:eastAsia="en-AU"/>
        </w:rPr>
        <w:t xml:space="preserve"> </w:t>
      </w:r>
      <w:r w:rsidR="00802D0E" w:rsidRPr="003C4965">
        <w:rPr>
          <w:highlight w:val="yellow"/>
        </w:rPr>
        <w:t>[CHO]</w:t>
      </w:r>
      <w:r w:rsidR="00802D0E" w:rsidRPr="00A76ECE">
        <w:t xml:space="preserve"> </w:t>
      </w:r>
      <w:r w:rsidR="00802D0E" w:rsidRPr="00D23B75">
        <w:rPr>
          <w:lang w:eastAsia="en-AU"/>
        </w:rPr>
        <w:t>will</w:t>
      </w:r>
      <w:r w:rsidR="00802D0E">
        <w:rPr>
          <w:lang w:eastAsia="en-AU"/>
        </w:rPr>
        <w:t xml:space="preserve"> i</w:t>
      </w:r>
      <w:r w:rsidR="00802D0E" w:rsidRPr="00F42AFE">
        <w:rPr>
          <w:lang w:eastAsia="en-AU"/>
        </w:rPr>
        <w:t>nvestigate the source of the moisture or leak causing the mould</w:t>
      </w:r>
      <w:r w:rsidR="00802D0E">
        <w:rPr>
          <w:lang w:eastAsia="en-AU"/>
        </w:rPr>
        <w:t xml:space="preserve">. </w:t>
      </w:r>
      <w:r w:rsidR="00802D0E" w:rsidRPr="001A6C60">
        <w:t xml:space="preserve">The best way to control mould growth is to control moisture, so it is important to identify the source and remove or control </w:t>
      </w:r>
      <w:r w:rsidR="00802D0E">
        <w:t>it</w:t>
      </w:r>
      <w:r w:rsidR="00802D0E" w:rsidRPr="001A6C60">
        <w:t xml:space="preserve">, </w:t>
      </w:r>
      <w:r w:rsidR="00802D0E">
        <w:t>otherwise</w:t>
      </w:r>
      <w:r w:rsidR="00802D0E" w:rsidRPr="001A6C60">
        <w:t xml:space="preserve"> the mould problem is likely to reoccur</w:t>
      </w:r>
      <w:r w:rsidR="00802D0E">
        <w:rPr>
          <w:rFonts w:ascii="Arial" w:hAnsi="Arial" w:cs="Arial"/>
          <w:color w:val="222222"/>
          <w:shd w:val="clear" w:color="auto" w:fill="FFFFFF"/>
        </w:rPr>
        <w:t>.</w:t>
      </w:r>
    </w:p>
    <w:p w14:paraId="24620449" w14:textId="77777777" w:rsidR="00802D0E" w:rsidRPr="00F42AFE" w:rsidRDefault="00802D0E" w:rsidP="00802D0E">
      <w:pPr>
        <w:spacing w:before="60" w:line="259" w:lineRule="auto"/>
        <w:rPr>
          <w:b/>
          <w:bCs/>
          <w:lang w:eastAsia="en-AU"/>
        </w:rPr>
      </w:pPr>
      <w:r w:rsidRPr="00F42AFE">
        <w:rPr>
          <w:b/>
          <w:bCs/>
          <w:lang w:eastAsia="en-AU"/>
        </w:rPr>
        <w:t>Mould caused by the building structure</w:t>
      </w:r>
    </w:p>
    <w:p w14:paraId="5F4B3358" w14:textId="313359D4" w:rsidR="00802D0E" w:rsidRPr="00F42AFE" w:rsidRDefault="00802D0E" w:rsidP="00802D0E">
      <w:pPr>
        <w:spacing w:before="60" w:after="180" w:line="259" w:lineRule="auto"/>
        <w:rPr>
          <w:lang w:eastAsia="en-AU"/>
        </w:rPr>
      </w:pPr>
      <w:r w:rsidRPr="00F42AFE">
        <w:rPr>
          <w:lang w:eastAsia="en-AU"/>
        </w:rPr>
        <w:t>If the mould is related to</w:t>
      </w:r>
      <w:r w:rsidR="00EE60B6">
        <w:rPr>
          <w:lang w:eastAsia="en-AU"/>
        </w:rPr>
        <w:t xml:space="preserve"> or caused by</w:t>
      </w:r>
      <w:r w:rsidRPr="00F42AFE">
        <w:rPr>
          <w:lang w:eastAsia="en-AU"/>
        </w:rPr>
        <w:t xml:space="preserve"> the building structure,</w:t>
      </w:r>
      <w:r>
        <w:rPr>
          <w:lang w:eastAsia="en-AU"/>
        </w:rPr>
        <w:t xml:space="preserve"> </w:t>
      </w:r>
      <w:r w:rsidRPr="00553141">
        <w:rPr>
          <w:highlight w:val="yellow"/>
          <w:lang w:eastAsia="en-AU"/>
        </w:rPr>
        <w:t>[CHO]</w:t>
      </w:r>
      <w:r>
        <w:rPr>
          <w:lang w:eastAsia="en-AU"/>
        </w:rPr>
        <w:t xml:space="preserve"> will</w:t>
      </w:r>
      <w:r w:rsidRPr="00F42AFE">
        <w:rPr>
          <w:lang w:eastAsia="en-AU"/>
        </w:rPr>
        <w:t xml:space="preserve"> take steps to fix the cause of the mould</w:t>
      </w:r>
      <w:r>
        <w:rPr>
          <w:lang w:eastAsia="en-AU"/>
        </w:rPr>
        <w:t xml:space="preserve"> and put in place </w:t>
      </w:r>
      <w:r w:rsidRPr="00F42AFE">
        <w:rPr>
          <w:lang w:eastAsia="en-AU"/>
        </w:rPr>
        <w:t>measures to prevent the recurrence of mo</w:t>
      </w:r>
      <w:r>
        <w:rPr>
          <w:lang w:eastAsia="en-AU"/>
        </w:rPr>
        <w:t>u</w:t>
      </w:r>
      <w:r w:rsidRPr="00F42AFE">
        <w:rPr>
          <w:lang w:eastAsia="en-AU"/>
        </w:rPr>
        <w:t>ld growth caused by the building structure</w:t>
      </w:r>
      <w:r>
        <w:rPr>
          <w:lang w:eastAsia="en-AU"/>
        </w:rPr>
        <w:t xml:space="preserve">. </w:t>
      </w:r>
      <w:r w:rsidRPr="00F42AFE">
        <w:rPr>
          <w:highlight w:val="yellow"/>
          <w:lang w:eastAsia="en-AU"/>
        </w:rPr>
        <w:t>[CHO]</w:t>
      </w:r>
      <w:r>
        <w:rPr>
          <w:lang w:eastAsia="en-AU"/>
        </w:rPr>
        <w:t xml:space="preserve"> may a</w:t>
      </w:r>
      <w:r w:rsidRPr="00F42AFE">
        <w:rPr>
          <w:lang w:eastAsia="en-AU"/>
        </w:rPr>
        <w:t>rrange for professional mo</w:t>
      </w:r>
      <w:r>
        <w:rPr>
          <w:lang w:eastAsia="en-AU"/>
        </w:rPr>
        <w:t>u</w:t>
      </w:r>
      <w:r w:rsidRPr="00F42AFE">
        <w:rPr>
          <w:lang w:eastAsia="en-AU"/>
        </w:rPr>
        <w:t>ld remediation if necessary</w:t>
      </w:r>
      <w:r>
        <w:rPr>
          <w:lang w:eastAsia="en-AU"/>
        </w:rPr>
        <w:t>.</w:t>
      </w:r>
    </w:p>
    <w:p w14:paraId="62FDA27D" w14:textId="77777777" w:rsidR="00802D0E" w:rsidRDefault="00802D0E" w:rsidP="00802D0E">
      <w:pPr>
        <w:spacing w:before="60" w:after="180" w:line="259" w:lineRule="auto"/>
      </w:pPr>
      <w:r w:rsidRPr="00A76ECE">
        <w:t xml:space="preserve">The </w:t>
      </w:r>
      <w:r>
        <w:t>renter</w:t>
      </w:r>
      <w:r w:rsidRPr="00A76ECE">
        <w:t xml:space="preserve"> </w:t>
      </w:r>
      <w:r>
        <w:t>is required to</w:t>
      </w:r>
      <w:r w:rsidRPr="00A76ECE">
        <w:t xml:space="preserve"> allow </w:t>
      </w:r>
      <w:r w:rsidRPr="00A76ECE">
        <w:rPr>
          <w:highlight w:val="yellow"/>
        </w:rPr>
        <w:t>[CHO]</w:t>
      </w:r>
      <w:r w:rsidRPr="00A76ECE">
        <w:t xml:space="preserve"> </w:t>
      </w:r>
      <w:r>
        <w:t xml:space="preserve">to </w:t>
      </w:r>
      <w:r w:rsidRPr="00A76ECE">
        <w:t>access the property to investigate and remedy any reported mo</w:t>
      </w:r>
      <w:r>
        <w:t>u</w:t>
      </w:r>
      <w:r w:rsidRPr="00A76ECE">
        <w:t>ld issues.</w:t>
      </w:r>
    </w:p>
    <w:p w14:paraId="374F885A" w14:textId="77777777" w:rsidR="00802D0E" w:rsidRPr="00F42AFE" w:rsidRDefault="00802D0E" w:rsidP="00802D0E">
      <w:pPr>
        <w:spacing w:before="60" w:line="259" w:lineRule="auto"/>
        <w:rPr>
          <w:b/>
          <w:bCs/>
        </w:rPr>
      </w:pPr>
      <w:r w:rsidRPr="00F42AFE">
        <w:rPr>
          <w:b/>
          <w:bCs/>
        </w:rPr>
        <w:t>Mould caused by the renter</w:t>
      </w:r>
    </w:p>
    <w:p w14:paraId="012EB09A" w14:textId="77777777" w:rsidR="00802D0E" w:rsidRDefault="00802D0E" w:rsidP="00802D0E">
      <w:pPr>
        <w:spacing w:before="60" w:after="180" w:line="259" w:lineRule="auto"/>
      </w:pPr>
      <w:r>
        <w:t xml:space="preserve">Where the mould has not occurred because of the building structure, </w:t>
      </w:r>
      <w:r w:rsidRPr="00F84922">
        <w:rPr>
          <w:highlight w:val="yellow"/>
        </w:rPr>
        <w:t>[CHO]</w:t>
      </w:r>
      <w:r>
        <w:t xml:space="preserve"> will work with renters regarding what steps they can take to remove the mould, and how to prevent mould from returning. </w:t>
      </w:r>
    </w:p>
    <w:p w14:paraId="7739B77E" w14:textId="663940A7" w:rsidR="00802D0E" w:rsidRDefault="00802D0E" w:rsidP="00802D0E">
      <w:pPr>
        <w:spacing w:before="60" w:after="180" w:line="259" w:lineRule="auto"/>
      </w:pPr>
      <w:r w:rsidRPr="78560CC6">
        <w:rPr>
          <w:highlight w:val="yellow"/>
        </w:rPr>
        <w:t>[CHO]</w:t>
      </w:r>
      <w:r w:rsidRPr="78560CC6">
        <w:t xml:space="preserve"> recognises that not every renter will be able to resolve mould issues themselves; in these circumstances, </w:t>
      </w:r>
      <w:r w:rsidRPr="78560CC6">
        <w:rPr>
          <w:highlight w:val="yellow"/>
        </w:rPr>
        <w:t>[CHO]</w:t>
      </w:r>
      <w:r w:rsidRPr="78560CC6">
        <w:t xml:space="preserve"> will </w:t>
      </w:r>
      <w:r w:rsidR="00DB684D">
        <w:t xml:space="preserve">assist and </w:t>
      </w:r>
      <w:r>
        <w:t xml:space="preserve">provide referrals to appropriate </w:t>
      </w:r>
      <w:r w:rsidRPr="78560CC6">
        <w:t xml:space="preserve">support </w:t>
      </w:r>
      <w:r>
        <w:t xml:space="preserve">services </w:t>
      </w:r>
      <w:r w:rsidRPr="78560CC6">
        <w:t>based on the specific circumstances and the individual needs of the renter.</w:t>
      </w:r>
    </w:p>
    <w:p w14:paraId="77388694" w14:textId="6CFA2B52" w:rsidR="005C3577" w:rsidRDefault="005C3577" w:rsidP="00802D0E">
      <w:pPr>
        <w:pStyle w:val="Heading1"/>
      </w:pPr>
      <w:r>
        <w:t>Cleaning mould</w:t>
      </w:r>
    </w:p>
    <w:p w14:paraId="1AA255FC" w14:textId="18C33514" w:rsidR="00F129EF" w:rsidRPr="003E2ECE" w:rsidRDefault="00F129EF" w:rsidP="00F129EF">
      <w:pPr>
        <w:spacing w:before="60" w:after="180" w:line="259" w:lineRule="auto"/>
      </w:pPr>
      <w:r w:rsidRPr="003E2ECE">
        <w:t xml:space="preserve">Where mould is not related to the building structure, and where it is safe to do so, the renter may be directed to </w:t>
      </w:r>
      <w:r w:rsidR="00A41BD2">
        <w:t xml:space="preserve">take steps to </w:t>
      </w:r>
      <w:r w:rsidRPr="003E2ECE">
        <w:t>ensure mould is removed from all affected areas.</w:t>
      </w:r>
    </w:p>
    <w:p w14:paraId="60C96848" w14:textId="77777777" w:rsidR="00F129EF" w:rsidRPr="003E2ECE" w:rsidRDefault="00F129EF" w:rsidP="00F129EF">
      <w:pPr>
        <w:spacing w:before="60" w:after="180" w:line="259" w:lineRule="auto"/>
      </w:pPr>
      <w:r w:rsidRPr="003E2ECE">
        <w:t xml:space="preserve">Renters removing mould should be aware of the relevant safety considerations and take precautions to ensure their safety. Advice from Government is available at </w:t>
      </w:r>
      <w:hyperlink r:id="rId10">
        <w:r w:rsidRPr="003E2ECE">
          <w:rPr>
            <w:rStyle w:val="Hyperlink"/>
          </w:rPr>
          <w:t>Better Health Channel - Mould removal at home</w:t>
        </w:r>
      </w:hyperlink>
      <w:r w:rsidRPr="003E2ECE">
        <w:t xml:space="preserve"> and can be provided to renters in printed form upon request.</w:t>
      </w:r>
    </w:p>
    <w:p w14:paraId="22A85640" w14:textId="53D0C3F7" w:rsidR="005C3577" w:rsidRDefault="005C3577" w:rsidP="00F129EF">
      <w:pPr>
        <w:pStyle w:val="Heading1"/>
      </w:pPr>
      <w:r>
        <w:t>Dispute resolution</w:t>
      </w:r>
    </w:p>
    <w:p w14:paraId="44D97D17" w14:textId="77777777" w:rsidR="00EF2197" w:rsidRPr="003E2ECE" w:rsidRDefault="00EF2197" w:rsidP="00EF2197">
      <w:r w:rsidRPr="003E2ECE">
        <w:t xml:space="preserve">In cases where </w:t>
      </w:r>
      <w:r w:rsidRPr="003E2ECE">
        <w:rPr>
          <w:highlight w:val="yellow"/>
        </w:rPr>
        <w:t>[CHO]</w:t>
      </w:r>
      <w:r w:rsidRPr="003E2ECE">
        <w:t xml:space="preserve"> and the renter are unable to agree on responsibility for rectifying issues in relation to mould, </w:t>
      </w:r>
      <w:r w:rsidRPr="003E2ECE">
        <w:rPr>
          <w:highlight w:val="yellow"/>
        </w:rPr>
        <w:t>[CHO]</w:t>
      </w:r>
      <w:r w:rsidRPr="003E2ECE">
        <w:t xml:space="preserve"> may seek resolution through one of the following options: </w:t>
      </w:r>
    </w:p>
    <w:p w14:paraId="66A0AE99" w14:textId="48B07DB8" w:rsidR="00EF2197" w:rsidRPr="003E2ECE" w:rsidRDefault="00EF2197" w:rsidP="00EF2197">
      <w:pPr>
        <w:pStyle w:val="ListParagraph"/>
        <w:numPr>
          <w:ilvl w:val="0"/>
          <w:numId w:val="10"/>
        </w:numPr>
        <w:spacing w:after="0" w:line="240" w:lineRule="auto"/>
      </w:pPr>
      <w:r w:rsidRPr="003E2ECE">
        <w:lastRenderedPageBreak/>
        <w:t xml:space="preserve">Application to </w:t>
      </w:r>
      <w:r w:rsidR="009A0E39">
        <w:t xml:space="preserve">the </w:t>
      </w:r>
      <w:r w:rsidRPr="003E2ECE">
        <w:t>V</w:t>
      </w:r>
      <w:r w:rsidR="009A0E39">
        <w:t xml:space="preserve">ictorian </w:t>
      </w:r>
      <w:r w:rsidRPr="003E2ECE">
        <w:t>C</w:t>
      </w:r>
      <w:r w:rsidR="009A0E39">
        <w:t xml:space="preserve">ivil &amp; </w:t>
      </w:r>
      <w:r w:rsidRPr="003E2ECE">
        <w:t>A</w:t>
      </w:r>
      <w:r w:rsidR="009A0E39">
        <w:t xml:space="preserve">dministrative </w:t>
      </w:r>
      <w:r w:rsidRPr="003E2ECE">
        <w:t>T</w:t>
      </w:r>
      <w:r w:rsidR="009A0E39">
        <w:t>ribunal (VCAT)</w:t>
      </w:r>
      <w:r w:rsidRPr="003E2ECE">
        <w:t>;</w:t>
      </w:r>
    </w:p>
    <w:p w14:paraId="3D571C38" w14:textId="77777777" w:rsidR="00EF2197" w:rsidRPr="003E2ECE" w:rsidRDefault="00EF2197" w:rsidP="00EF2197">
      <w:pPr>
        <w:pStyle w:val="ListParagraph"/>
        <w:numPr>
          <w:ilvl w:val="0"/>
          <w:numId w:val="10"/>
        </w:numPr>
        <w:spacing w:after="0" w:line="240" w:lineRule="auto"/>
      </w:pPr>
      <w:r w:rsidRPr="003E2ECE">
        <w:t>Seeking mediation through the Dispute Settlement Centre of Victoria;</w:t>
      </w:r>
    </w:p>
    <w:p w14:paraId="51E254C1" w14:textId="77777777" w:rsidR="00EF2197" w:rsidRPr="003E2ECE" w:rsidRDefault="00EF2197" w:rsidP="00EF2197">
      <w:pPr>
        <w:pStyle w:val="ListParagraph"/>
        <w:numPr>
          <w:ilvl w:val="0"/>
          <w:numId w:val="10"/>
        </w:numPr>
        <w:spacing w:after="0" w:line="240" w:lineRule="auto"/>
      </w:pPr>
      <w:r w:rsidRPr="003E2ECE">
        <w:t>Obtaining an assessment report from an occupational hygienist, environmental health professional or expert from the local council;</w:t>
      </w:r>
    </w:p>
    <w:p w14:paraId="72DA43BB" w14:textId="525A21F0" w:rsidR="00EF2197" w:rsidRPr="003E2ECE" w:rsidRDefault="00EF2197" w:rsidP="00EF2197">
      <w:pPr>
        <w:pStyle w:val="ListParagraph"/>
        <w:numPr>
          <w:ilvl w:val="0"/>
          <w:numId w:val="10"/>
        </w:numPr>
        <w:spacing w:after="0" w:line="240" w:lineRule="auto"/>
      </w:pPr>
      <w:r w:rsidRPr="003E2ECE">
        <w:rPr>
          <w:highlight w:val="yellow"/>
        </w:rPr>
        <w:t>[CHO</w:t>
      </w:r>
      <w:r w:rsidR="009C72F8">
        <w:rPr>
          <w:highlight w:val="yellow"/>
        </w:rPr>
        <w:t>s</w:t>
      </w:r>
      <w:r w:rsidRPr="003E2ECE">
        <w:rPr>
          <w:highlight w:val="yellow"/>
        </w:rPr>
        <w:t>]</w:t>
      </w:r>
      <w:r w:rsidRPr="003E2ECE">
        <w:t xml:space="preserve"> internal complaints process.</w:t>
      </w:r>
    </w:p>
    <w:p w14:paraId="668C78A6" w14:textId="77777777" w:rsidR="0090217E" w:rsidRDefault="0090217E" w:rsidP="00735CAD"/>
    <w:p w14:paraId="5C096C9A" w14:textId="17EC7D37" w:rsidR="00EF2197" w:rsidRPr="003E2ECE" w:rsidRDefault="00EF2197" w:rsidP="00735CAD">
      <w:r w:rsidRPr="003E2ECE">
        <w:t xml:space="preserve">Renters may also initiate dispute resolution mechanisms and if requested </w:t>
      </w:r>
      <w:r w:rsidRPr="009C72F8">
        <w:rPr>
          <w:highlight w:val="yellow"/>
        </w:rPr>
        <w:t>[CHO]</w:t>
      </w:r>
      <w:r w:rsidRPr="003E2ECE">
        <w:t xml:space="preserve"> will provide referral to support services as appropriate.</w:t>
      </w:r>
    </w:p>
    <w:p w14:paraId="218D3688" w14:textId="5BD30910" w:rsidR="009928C5" w:rsidRDefault="009928C5" w:rsidP="00F175CE">
      <w:pPr>
        <w:pStyle w:val="Heading1"/>
      </w:pPr>
      <w:r>
        <w:t>Related policies</w:t>
      </w:r>
    </w:p>
    <w:p w14:paraId="61E5FFED" w14:textId="0CB889CD" w:rsidR="003F1968" w:rsidRDefault="003F1968" w:rsidP="003F1968">
      <w:pPr>
        <w:rPr>
          <w:rFonts w:cstheme="minorHAnsi"/>
        </w:rPr>
      </w:pPr>
      <w:r w:rsidRPr="00AC2857">
        <w:rPr>
          <w:rFonts w:cstheme="minorHAnsi"/>
          <w:highlight w:val="yellow"/>
        </w:rPr>
        <w:t>[</w:t>
      </w:r>
      <w:r w:rsidRPr="002F474B">
        <w:rPr>
          <w:rFonts w:cstheme="minorHAnsi"/>
          <w:highlight w:val="yellow"/>
        </w:rPr>
        <w:t xml:space="preserve">Insert </w:t>
      </w:r>
      <w:r>
        <w:rPr>
          <w:rFonts w:cstheme="minorHAnsi"/>
          <w:highlight w:val="yellow"/>
        </w:rPr>
        <w:t>a description</w:t>
      </w:r>
      <w:r w:rsidRPr="002F474B">
        <w:rPr>
          <w:rFonts w:cstheme="minorHAnsi"/>
          <w:highlight w:val="yellow"/>
        </w:rPr>
        <w:t xml:space="preserve"> of rel</w:t>
      </w:r>
      <w:r>
        <w:rPr>
          <w:rFonts w:cstheme="minorHAnsi"/>
          <w:highlight w:val="yellow"/>
        </w:rPr>
        <w:t>evant</w:t>
      </w:r>
      <w:r w:rsidRPr="002F474B">
        <w:rPr>
          <w:rFonts w:cstheme="minorHAnsi"/>
          <w:highlight w:val="yellow"/>
        </w:rPr>
        <w:t xml:space="preserve"> policies</w:t>
      </w:r>
      <w:r>
        <w:rPr>
          <w:rFonts w:cstheme="minorHAnsi"/>
          <w:highlight w:val="yellow"/>
        </w:rPr>
        <w:t>, for example those</w:t>
      </w:r>
      <w:r w:rsidRPr="002F474B">
        <w:rPr>
          <w:rFonts w:cstheme="minorHAnsi"/>
          <w:highlight w:val="yellow"/>
        </w:rPr>
        <w:t xml:space="preserve"> rel</w:t>
      </w:r>
      <w:r>
        <w:rPr>
          <w:rFonts w:cstheme="minorHAnsi"/>
          <w:highlight w:val="yellow"/>
        </w:rPr>
        <w:t>ating</w:t>
      </w:r>
      <w:r w:rsidRPr="002F474B">
        <w:rPr>
          <w:rFonts w:cstheme="minorHAnsi"/>
          <w:highlight w:val="yellow"/>
        </w:rPr>
        <w:t xml:space="preserve"> to relating to </w:t>
      </w:r>
      <w:r>
        <w:rPr>
          <w:rFonts w:cstheme="minorHAnsi"/>
          <w:highlight w:val="yellow"/>
        </w:rPr>
        <w:t xml:space="preserve">asset management, </w:t>
      </w:r>
      <w:r w:rsidR="00E840A6">
        <w:rPr>
          <w:rFonts w:cstheme="minorHAnsi"/>
          <w:highlight w:val="yellow"/>
        </w:rPr>
        <w:t xml:space="preserve">repairs and maintenance, </w:t>
      </w:r>
      <w:r>
        <w:rPr>
          <w:rFonts w:cstheme="minorHAnsi"/>
          <w:highlight w:val="yellow"/>
        </w:rPr>
        <w:t xml:space="preserve">property inspections, </w:t>
      </w:r>
      <w:r w:rsidR="00F175CE">
        <w:rPr>
          <w:rFonts w:cstheme="minorHAnsi"/>
          <w:highlight w:val="yellow"/>
        </w:rPr>
        <w:t>renter related damage, THM, human rights</w:t>
      </w:r>
      <w:r w:rsidRPr="00AC2857">
        <w:rPr>
          <w:rFonts w:cstheme="minorHAnsi"/>
          <w:highlight w:val="yellow"/>
        </w:rPr>
        <w:t>].</w:t>
      </w:r>
      <w:r w:rsidRPr="00ED61D8">
        <w:rPr>
          <w:rFonts w:cstheme="minorHAnsi"/>
        </w:rPr>
        <w:t xml:space="preserve"> </w:t>
      </w:r>
    </w:p>
    <w:p w14:paraId="7D01C068" w14:textId="7155419A" w:rsidR="009928C5" w:rsidRDefault="009928C5" w:rsidP="00F175CE">
      <w:pPr>
        <w:pStyle w:val="Heading1"/>
      </w:pPr>
      <w:r>
        <w:t>Legislation and standards</w:t>
      </w:r>
    </w:p>
    <w:p w14:paraId="1535AB86" w14:textId="77777777" w:rsidR="00D24792" w:rsidRPr="00ED61D8" w:rsidRDefault="00D24792" w:rsidP="00D24792">
      <w:pPr>
        <w:spacing w:after="0" w:line="259" w:lineRule="auto"/>
        <w:rPr>
          <w:rFonts w:cstheme="minorHAnsi"/>
        </w:rPr>
      </w:pPr>
      <w:r w:rsidRPr="00ED61D8">
        <w:rPr>
          <w:rFonts w:cstheme="minorHAnsi"/>
        </w:rPr>
        <w:t xml:space="preserve">This policy implements </w:t>
      </w:r>
      <w:r w:rsidRPr="00F175CE">
        <w:rPr>
          <w:rFonts w:cstheme="minorHAnsi"/>
          <w:highlight w:val="yellow"/>
        </w:rPr>
        <w:t>[CHOs]</w:t>
      </w:r>
      <w:r>
        <w:rPr>
          <w:rFonts w:cstheme="minorHAnsi"/>
        </w:rPr>
        <w:t xml:space="preserve"> </w:t>
      </w:r>
      <w:r w:rsidRPr="00ED61D8">
        <w:rPr>
          <w:rFonts w:cstheme="minorHAnsi"/>
        </w:rPr>
        <w:t>obligations under</w:t>
      </w:r>
      <w:r>
        <w:rPr>
          <w:rFonts w:cstheme="minorHAnsi"/>
        </w:rPr>
        <w:t xml:space="preserve"> the</w:t>
      </w:r>
      <w:r w:rsidRPr="00ED61D8">
        <w:rPr>
          <w:rFonts w:cstheme="minorHAnsi"/>
        </w:rPr>
        <w:t>:</w:t>
      </w:r>
    </w:p>
    <w:p w14:paraId="4701F82A" w14:textId="5B629051" w:rsidR="00D24792" w:rsidRPr="003F3F0F" w:rsidRDefault="00D24792" w:rsidP="00D24792">
      <w:pPr>
        <w:pStyle w:val="ListParagraph"/>
        <w:numPr>
          <w:ilvl w:val="0"/>
          <w:numId w:val="1"/>
        </w:numPr>
        <w:spacing w:after="160" w:line="259" w:lineRule="auto"/>
      </w:pPr>
      <w:r w:rsidRPr="003F3F0F">
        <w:t xml:space="preserve">Residential Tenancies Act 1997 </w:t>
      </w:r>
      <w:r>
        <w:t>(Vic)</w:t>
      </w:r>
      <w:r w:rsidR="007C61B4">
        <w:t>;</w:t>
      </w:r>
    </w:p>
    <w:p w14:paraId="319A4959" w14:textId="6F47482B" w:rsidR="00D24792" w:rsidRDefault="00D24792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Residential Tenancies Regulations 2021 (Vic)</w:t>
      </w:r>
      <w:r w:rsidR="007C61B4">
        <w:t>;</w:t>
      </w:r>
    </w:p>
    <w:p w14:paraId="54B03114" w14:textId="1CA8842C" w:rsidR="008E3EBD" w:rsidRDefault="008E3EBD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Charter of Human Rights and Responsibilities Act 2006 (Vic)</w:t>
      </w:r>
      <w:r w:rsidR="007C61B4">
        <w:t>;</w:t>
      </w:r>
    </w:p>
    <w:p w14:paraId="0B4040B1" w14:textId="4BB4B78C" w:rsidR="008E3EBD" w:rsidRPr="00280843" w:rsidRDefault="008E3EBD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Performance Standards for Registered Housing Agencies.</w:t>
      </w:r>
    </w:p>
    <w:p w14:paraId="669D7980" w14:textId="77777777" w:rsidR="00851A65" w:rsidRDefault="00851A65" w:rsidP="00851A65">
      <w:pPr>
        <w:pStyle w:val="Heading1"/>
      </w:pPr>
      <w:r>
        <w:t>Transparency and accessibility</w:t>
      </w:r>
    </w:p>
    <w:p w14:paraId="424AFF83" w14:textId="77777777" w:rsidR="00851A65" w:rsidRPr="006E775B" w:rsidRDefault="00851A65" w:rsidP="00851A65">
      <w:pPr>
        <w:spacing w:before="60" w:after="180" w:line="259" w:lineRule="auto"/>
        <w:rPr>
          <w:rFonts w:cstheme="minorHAnsi"/>
        </w:rPr>
      </w:pPr>
      <w:r>
        <w:rPr>
          <w:rFonts w:cstheme="minorHAnsi"/>
        </w:rPr>
        <w:t xml:space="preserve">This policy is made available on the </w:t>
      </w:r>
      <w:r w:rsidRPr="00AC2857">
        <w:rPr>
          <w:rFonts w:cstheme="minorHAnsi"/>
          <w:highlight w:val="yellow"/>
        </w:rPr>
        <w:t>[CHO]</w:t>
      </w:r>
      <w:r>
        <w:rPr>
          <w:rFonts w:cstheme="minorHAnsi"/>
        </w:rPr>
        <w:t xml:space="preserve"> website </w:t>
      </w:r>
      <w:r w:rsidRPr="00AC2857">
        <w:rPr>
          <w:rFonts w:cstheme="minorHAnsi"/>
          <w:highlight w:val="yellow"/>
        </w:rPr>
        <w:t>[www.cho.org.au/policy]</w:t>
      </w:r>
      <w:r>
        <w:rPr>
          <w:rFonts w:cstheme="minorHAnsi"/>
        </w:rPr>
        <w:t>.</w:t>
      </w:r>
    </w:p>
    <w:p w14:paraId="12710F88" w14:textId="75BF13AC" w:rsidR="009928C5" w:rsidRDefault="009928C5" w:rsidP="00420100">
      <w:pPr>
        <w:pStyle w:val="Heading1"/>
      </w:pPr>
      <w:r>
        <w:t>Definitions</w:t>
      </w:r>
    </w:p>
    <w:p w14:paraId="5A8198D2" w14:textId="29AB078B" w:rsidR="00D24792" w:rsidRDefault="00D24792" w:rsidP="009928C5">
      <w:r>
        <w:t>In this policy: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83"/>
      </w:tblGrid>
      <w:tr w:rsidR="000B0C0C" w:rsidRPr="00597BE3" w14:paraId="75CA2B93" w14:textId="77777777" w:rsidTr="00AC2857">
        <w:tc>
          <w:tcPr>
            <w:tcW w:w="2127" w:type="dxa"/>
          </w:tcPr>
          <w:p w14:paraId="6FD99758" w14:textId="1C013B71" w:rsidR="000B0C0C" w:rsidRDefault="000B0C0C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Dampness</w:t>
            </w:r>
          </w:p>
        </w:tc>
        <w:tc>
          <w:tcPr>
            <w:tcW w:w="6883" w:type="dxa"/>
          </w:tcPr>
          <w:p w14:paraId="09900987" w14:textId="523DFD49" w:rsidR="000B0C0C" w:rsidRDefault="000B0C0C" w:rsidP="00AC2857">
            <w:pPr>
              <w:spacing w:before="60" w:after="180" w:line="259" w:lineRule="auto"/>
            </w:pPr>
            <w:r>
              <w:t>The presence of excessive moisture</w:t>
            </w:r>
            <w:r w:rsidR="002C62AF">
              <w:t xml:space="preserve">. Damp indoor conditions </w:t>
            </w:r>
            <w:r w:rsidR="00735CAD">
              <w:t>encourage</w:t>
            </w:r>
            <w:r w:rsidR="002C62AF">
              <w:t xml:space="preserve"> mould growth.</w:t>
            </w:r>
          </w:p>
        </w:tc>
      </w:tr>
      <w:tr w:rsidR="0048730D" w:rsidRPr="00597BE3" w14:paraId="09D06B49" w14:textId="77777777" w:rsidTr="00AC2857">
        <w:tc>
          <w:tcPr>
            <w:tcW w:w="2127" w:type="dxa"/>
          </w:tcPr>
          <w:p w14:paraId="5C5CDD63" w14:textId="77777777" w:rsidR="0048730D" w:rsidRPr="00597BE3" w:rsidRDefault="0048730D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Mould</w:t>
            </w:r>
          </w:p>
        </w:tc>
        <w:tc>
          <w:tcPr>
            <w:tcW w:w="6883" w:type="dxa"/>
          </w:tcPr>
          <w:p w14:paraId="71A609BC" w14:textId="7871E0CA" w:rsidR="0048730D" w:rsidRPr="00874F62" w:rsidRDefault="0048730D" w:rsidP="00AC2857">
            <w:pPr>
              <w:spacing w:before="60" w:after="180" w:line="259" w:lineRule="auto"/>
            </w:pPr>
            <w:r>
              <w:t>A</w:t>
            </w:r>
            <w:r w:rsidRPr="00874F62">
              <w:t xml:space="preserve"> </w:t>
            </w:r>
            <w:r>
              <w:t>type of</w:t>
            </w:r>
            <w:r w:rsidRPr="00874F62">
              <w:t xml:space="preserve"> </w:t>
            </w:r>
            <w:r>
              <w:t>f</w:t>
            </w:r>
            <w:r w:rsidRPr="00874F62">
              <w:t>ung</w:t>
            </w:r>
            <w:r w:rsidR="00893327">
              <w:t>i</w:t>
            </w:r>
            <w:r>
              <w:t xml:space="preserve"> that</w:t>
            </w:r>
            <w:r w:rsidRPr="00874F62">
              <w:t xml:space="preserve"> thrive</w:t>
            </w:r>
            <w:r>
              <w:t>s</w:t>
            </w:r>
            <w:r w:rsidRPr="00874F62">
              <w:t xml:space="preserve"> in damp</w:t>
            </w:r>
            <w:r w:rsidR="007B4F3C">
              <w:t xml:space="preserve"> and poorly ventilated areas </w:t>
            </w:r>
            <w:r w:rsidR="005D73F7">
              <w:t>and</w:t>
            </w:r>
            <w:r w:rsidRPr="00874F62">
              <w:t xml:space="preserve"> reproduce</w:t>
            </w:r>
            <w:r>
              <w:t>s</w:t>
            </w:r>
            <w:r w:rsidRPr="00874F62">
              <w:t xml:space="preserve"> by </w:t>
            </w:r>
            <w:r w:rsidR="005D73F7">
              <w:t>making airborne spores</w:t>
            </w:r>
            <w:r w:rsidRPr="00874F62">
              <w:t>. Mo</w:t>
            </w:r>
            <w:r>
              <w:t>u</w:t>
            </w:r>
            <w:r w:rsidRPr="00874F62">
              <w:t>ld can grow on various surfaces</w:t>
            </w:r>
            <w:r w:rsidR="0036063A">
              <w:t xml:space="preserve"> including</w:t>
            </w:r>
            <w:r w:rsidRPr="00874F62">
              <w:t xml:space="preserve"> </w:t>
            </w:r>
            <w:r w:rsidR="00500886">
              <w:t xml:space="preserve">walls, ceilings, bathroom tiles, carpets, </w:t>
            </w:r>
            <w:r w:rsidR="004B7CD3">
              <w:t xml:space="preserve">curtains, </w:t>
            </w:r>
            <w:r w:rsidR="008213AF">
              <w:t xml:space="preserve">furnishings, </w:t>
            </w:r>
            <w:r w:rsidR="00500886">
              <w:t>insulation material</w:t>
            </w:r>
            <w:r w:rsidR="008F0A73">
              <w:t>,</w:t>
            </w:r>
            <w:r w:rsidR="008213AF">
              <w:t xml:space="preserve"> and</w:t>
            </w:r>
            <w:r w:rsidR="008F0A73">
              <w:t xml:space="preserve"> </w:t>
            </w:r>
            <w:r w:rsidRPr="00874F62">
              <w:t>wood</w:t>
            </w:r>
            <w:r w:rsidR="008F0A73">
              <w:t xml:space="preserve">. Many different types of mould exist and </w:t>
            </w:r>
            <w:r w:rsidRPr="00874F62">
              <w:t xml:space="preserve">can appear in a variety of </w:t>
            </w:r>
            <w:r w:rsidR="00504D45" w:rsidRPr="00874F62">
              <w:t>colours</w:t>
            </w:r>
            <w:r w:rsidRPr="00874F62">
              <w:t xml:space="preserve"> including </w:t>
            </w:r>
            <w:r w:rsidR="005D73F7">
              <w:t>black, green, and</w:t>
            </w:r>
            <w:r w:rsidRPr="00874F62">
              <w:t xml:space="preserve"> white.</w:t>
            </w:r>
          </w:p>
        </w:tc>
      </w:tr>
      <w:tr w:rsidR="0048730D" w:rsidRPr="00597BE3" w14:paraId="5AAD7245" w14:textId="77777777" w:rsidTr="00AC2857">
        <w:tc>
          <w:tcPr>
            <w:tcW w:w="2127" w:type="dxa"/>
          </w:tcPr>
          <w:p w14:paraId="1BB077E9" w14:textId="4ED26077" w:rsidR="0048730D" w:rsidRPr="00597BE3" w:rsidRDefault="005D73F7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RTA</w:t>
            </w:r>
          </w:p>
        </w:tc>
        <w:tc>
          <w:tcPr>
            <w:tcW w:w="6883" w:type="dxa"/>
          </w:tcPr>
          <w:p w14:paraId="5BF4D573" w14:textId="77777777" w:rsidR="0048730D" w:rsidRPr="009707F5" w:rsidRDefault="0048730D" w:rsidP="00AC2857">
            <w:pPr>
              <w:spacing w:before="60" w:after="180" w:line="259" w:lineRule="auto"/>
              <w:rPr>
                <w:rFonts w:cstheme="minorHAnsi"/>
              </w:rPr>
            </w:pPr>
            <w:r w:rsidRPr="00597BE3">
              <w:rPr>
                <w:rFonts w:cstheme="minorHAnsi"/>
              </w:rPr>
              <w:t xml:space="preserve">The Residential Tenancies Act 1997 (Vic). The principal legislation governing rental housing in Victoria. </w:t>
            </w:r>
          </w:p>
        </w:tc>
      </w:tr>
      <w:tr w:rsidR="0048730D" w:rsidRPr="00597BE3" w14:paraId="20C7C4CB" w14:textId="77777777" w:rsidTr="00AC2857">
        <w:tc>
          <w:tcPr>
            <w:tcW w:w="2127" w:type="dxa"/>
          </w:tcPr>
          <w:p w14:paraId="4B05A492" w14:textId="77777777" w:rsidR="0048730D" w:rsidRPr="00597BE3" w:rsidRDefault="0048730D" w:rsidP="00AC2857">
            <w:pPr>
              <w:spacing w:before="60" w:after="18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Urgent Repair</w:t>
            </w:r>
          </w:p>
        </w:tc>
        <w:tc>
          <w:tcPr>
            <w:tcW w:w="6883" w:type="dxa"/>
          </w:tcPr>
          <w:p w14:paraId="32875745" w14:textId="7A496CA5" w:rsidR="0048730D" w:rsidRPr="004A7408" w:rsidRDefault="00153D55" w:rsidP="00AC2857">
            <w:r>
              <w:t>U</w:t>
            </w:r>
            <w:r w:rsidR="008B1866">
              <w:t>rgent repair</w:t>
            </w:r>
            <w:r>
              <w:t>s are</w:t>
            </w:r>
            <w:r w:rsidR="008B1866">
              <w:t xml:space="preserve"> defined under the </w:t>
            </w:r>
            <w:r w:rsidR="0048730D" w:rsidRPr="004A7408">
              <w:t xml:space="preserve">Residential Tenancies Act </w:t>
            </w:r>
            <w:r w:rsidR="00A272C0">
              <w:t>to include:</w:t>
            </w:r>
          </w:p>
          <w:p w14:paraId="0D2BD0EE" w14:textId="1C9689CD" w:rsidR="0048730D" w:rsidRPr="004A7408" w:rsidRDefault="00A272C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B</w:t>
            </w:r>
            <w:r w:rsidR="0048730D" w:rsidRPr="004A7408">
              <w:t>urst water service</w:t>
            </w:r>
            <w:r w:rsidR="0048730D">
              <w:t>;</w:t>
            </w:r>
          </w:p>
          <w:p w14:paraId="64FAEC49" w14:textId="2B924793" w:rsidR="0048730D" w:rsidRPr="004A7408" w:rsidRDefault="00A272C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B</w:t>
            </w:r>
            <w:r w:rsidR="0048730D" w:rsidRPr="004A7408">
              <w:t>locked or broken toilet system</w:t>
            </w:r>
            <w:r w:rsidR="0048730D">
              <w:t>;</w:t>
            </w:r>
          </w:p>
          <w:p w14:paraId="0947A4B5" w14:textId="4E8CB94D" w:rsidR="0048730D" w:rsidRPr="004A7408" w:rsidRDefault="00A272C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S</w:t>
            </w:r>
            <w:r w:rsidR="0048730D" w:rsidRPr="004A7408">
              <w:t>erious roof leak</w:t>
            </w:r>
            <w:r w:rsidR="0048730D">
              <w:t>;</w:t>
            </w:r>
          </w:p>
          <w:p w14:paraId="1C8674B8" w14:textId="2C9AD4E8" w:rsidR="0048730D" w:rsidRPr="004A7408" w:rsidRDefault="00A272C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G</w:t>
            </w:r>
            <w:r w:rsidR="0048730D" w:rsidRPr="004A7408">
              <w:t>as leak</w:t>
            </w:r>
            <w:r w:rsidR="0048730D">
              <w:t>;</w:t>
            </w:r>
          </w:p>
          <w:p w14:paraId="6D387CD3" w14:textId="07EA0A5C" w:rsidR="0048730D" w:rsidRPr="004A7408" w:rsidRDefault="00A272C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D</w:t>
            </w:r>
            <w:r w:rsidR="0048730D" w:rsidRPr="004A7408">
              <w:t>angerous electrical fault</w:t>
            </w:r>
            <w:r w:rsidR="0048730D">
              <w:t>;</w:t>
            </w:r>
          </w:p>
          <w:p w14:paraId="2B199D85" w14:textId="5688842D" w:rsidR="0048730D" w:rsidRPr="004A7408" w:rsidRDefault="00A272C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F</w:t>
            </w:r>
            <w:r w:rsidR="0048730D" w:rsidRPr="004A7408">
              <w:t>looding or serious flood damage</w:t>
            </w:r>
            <w:r w:rsidR="0048730D">
              <w:t>;</w:t>
            </w:r>
          </w:p>
          <w:p w14:paraId="10BCBC54" w14:textId="4738CADA" w:rsidR="0048730D" w:rsidRPr="004A7408" w:rsidRDefault="00995D1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S</w:t>
            </w:r>
            <w:r w:rsidR="0048730D" w:rsidRPr="004A7408">
              <w:t>erious storm or fire damage</w:t>
            </w:r>
            <w:r w:rsidR="0048730D">
              <w:t>;</w:t>
            </w:r>
          </w:p>
          <w:p w14:paraId="3391A128" w14:textId="4E04F3CC" w:rsidR="0048730D" w:rsidRPr="004A7408" w:rsidRDefault="00995D1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</w:t>
            </w:r>
            <w:r w:rsidR="0048730D" w:rsidRPr="004A7408">
              <w:t>n essential service or appliance for hot water, water, cooking, heating or laundering is not working</w:t>
            </w:r>
            <w:r w:rsidR="0048730D">
              <w:t>;</w:t>
            </w:r>
          </w:p>
          <w:p w14:paraId="74E04FAC" w14:textId="25C07C4F" w:rsidR="0048730D" w:rsidRPr="004A7408" w:rsidRDefault="00995D1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</w:t>
            </w:r>
            <w:r w:rsidR="0048730D" w:rsidRPr="004A7408">
              <w:t>he gas, electricity or water supply is not working</w:t>
            </w:r>
            <w:r w:rsidR="0048730D">
              <w:t>;</w:t>
            </w:r>
          </w:p>
          <w:p w14:paraId="5C5D7903" w14:textId="5D7173A3" w:rsidR="0048730D" w:rsidRPr="004A7408" w:rsidRDefault="00995D1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</w:t>
            </w:r>
            <w:r w:rsidR="0048730D" w:rsidRPr="004A7408">
              <w:t xml:space="preserve"> cooling appliance or service provided by the rental provider is not working</w:t>
            </w:r>
            <w:r w:rsidR="0048730D">
              <w:t>;</w:t>
            </w:r>
          </w:p>
          <w:p w14:paraId="08F847ED" w14:textId="6D8B3BD7" w:rsidR="0048730D" w:rsidRPr="004A7408" w:rsidRDefault="00995D1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</w:t>
            </w:r>
            <w:r w:rsidR="0048730D" w:rsidRPr="004A7408">
              <w:t>he property does not meet </w:t>
            </w:r>
            <w:r w:rsidR="0048730D" w:rsidRPr="00C962F6">
              <w:t>minimum standards</w:t>
            </w:r>
            <w:r w:rsidR="0048730D">
              <w:t>;</w:t>
            </w:r>
          </w:p>
          <w:p w14:paraId="37EC0ECA" w14:textId="022C59A8" w:rsidR="0048730D" w:rsidRPr="004A7408" w:rsidRDefault="00995D10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</w:t>
            </w:r>
            <w:r w:rsidR="0048730D" w:rsidRPr="004A7408">
              <w:t xml:space="preserve"> safety-related device, such as a smoke alarm or pool fence is not working</w:t>
            </w:r>
            <w:r w:rsidR="0048730D">
              <w:t>;</w:t>
            </w:r>
          </w:p>
          <w:p w14:paraId="76001DFE" w14:textId="05A4D3D4" w:rsidR="0048730D" w:rsidRPr="004A7408" w:rsidRDefault="00674886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</w:t>
            </w:r>
            <w:r w:rsidR="0048730D" w:rsidRPr="004A7408">
              <w:t>n appliance, fitting or fixture that is not working and causes a lot of water to be wasted</w:t>
            </w:r>
            <w:r w:rsidR="0048730D">
              <w:t>;</w:t>
            </w:r>
          </w:p>
          <w:p w14:paraId="7D8B8577" w14:textId="1FFA2E6E" w:rsidR="0048730D" w:rsidRPr="004A7408" w:rsidRDefault="00674886" w:rsidP="0048730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</w:t>
            </w:r>
            <w:r w:rsidR="0048730D" w:rsidRPr="004A7408">
              <w:t xml:space="preserve">ny fault or damage </w:t>
            </w:r>
            <w:r w:rsidR="0048730D">
              <w:t>that makes</w:t>
            </w:r>
            <w:r w:rsidR="0048730D" w:rsidRPr="004A7408">
              <w:t xml:space="preserve"> the property unsafe or insecure, including </w:t>
            </w:r>
            <w:r w:rsidR="0048730D" w:rsidRPr="00C962F6">
              <w:t>pests, mould or damp</w:t>
            </w:r>
            <w:r w:rsidR="0048730D" w:rsidRPr="004A7408">
              <w:t> caused by or related to the building structure</w:t>
            </w:r>
            <w:r w:rsidR="0048730D">
              <w:t>;</w:t>
            </w:r>
          </w:p>
          <w:p w14:paraId="219FDE52" w14:textId="77777777" w:rsidR="0048730D" w:rsidRDefault="00674886" w:rsidP="00AC285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</w:t>
            </w:r>
            <w:r w:rsidR="0048730D" w:rsidRPr="004A7408">
              <w:t xml:space="preserve"> serious </w:t>
            </w:r>
            <w:r>
              <w:t>fault</w:t>
            </w:r>
            <w:r w:rsidR="0048730D" w:rsidRPr="004A7408">
              <w:t xml:space="preserve"> with a lift or staircase.</w:t>
            </w:r>
          </w:p>
          <w:p w14:paraId="5954AEEE" w14:textId="611BB6C7" w:rsidR="00674886" w:rsidRPr="004A7408" w:rsidRDefault="00674886" w:rsidP="00674886">
            <w:pPr>
              <w:pStyle w:val="ListParagraph"/>
              <w:spacing w:after="0" w:line="240" w:lineRule="auto"/>
            </w:pPr>
          </w:p>
        </w:tc>
      </w:tr>
      <w:tr w:rsidR="0048730D" w:rsidRPr="009707F5" w14:paraId="7AD2E37D" w14:textId="77777777" w:rsidTr="00AC285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D55B8A" w14:textId="77777777" w:rsidR="0048730D" w:rsidRPr="00674886" w:rsidRDefault="0048730D" w:rsidP="00674886">
            <w:pPr>
              <w:rPr>
                <w:b/>
                <w:bCs/>
              </w:rPr>
            </w:pPr>
            <w:r w:rsidRPr="00674886">
              <w:rPr>
                <w:b/>
                <w:bCs/>
              </w:rPr>
              <w:t>VCAT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56259506" w14:textId="77777777" w:rsidR="0048730D" w:rsidRPr="009707F5" w:rsidRDefault="0048730D" w:rsidP="00674886">
            <w:r>
              <w:t>Victorian Civil &amp; Administrative Tribunal. A legal institution set up to administer several Acts. For residential tenancies, the Tribunal administers the Residential Tenancies Act 1997.</w:t>
            </w:r>
            <w:r w:rsidRPr="00597BE3">
              <w:t xml:space="preserve"> </w:t>
            </w:r>
          </w:p>
        </w:tc>
      </w:tr>
    </w:tbl>
    <w:p w14:paraId="1A9189B6" w14:textId="571892F8" w:rsidR="0048730D" w:rsidRPr="009928C5" w:rsidRDefault="0048730D" w:rsidP="009928C5"/>
    <w:sectPr w:rsidR="0048730D" w:rsidRPr="009928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7B25B" w14:textId="77777777" w:rsidR="003C3C1D" w:rsidRDefault="003C3C1D" w:rsidP="00F80A03">
      <w:pPr>
        <w:spacing w:after="0" w:line="240" w:lineRule="auto"/>
      </w:pPr>
      <w:r>
        <w:separator/>
      </w:r>
    </w:p>
  </w:endnote>
  <w:endnote w:type="continuationSeparator" w:id="0">
    <w:p w14:paraId="1501535A" w14:textId="77777777" w:rsidR="003C3C1D" w:rsidRDefault="003C3C1D" w:rsidP="00F80A03">
      <w:pPr>
        <w:spacing w:after="0" w:line="240" w:lineRule="auto"/>
      </w:pPr>
      <w:r>
        <w:continuationSeparator/>
      </w:r>
    </w:p>
  </w:endnote>
  <w:endnote w:type="continuationNotice" w:id="1">
    <w:p w14:paraId="3AAF142D" w14:textId="77777777" w:rsidR="003C3C1D" w:rsidRDefault="003C3C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77EDF79D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 xml:space="preserve">V1 </w:t>
    </w:r>
    <w:r w:rsidR="00703C15">
      <w:rPr>
        <w:sz w:val="20"/>
        <w:szCs w:val="20"/>
      </w:rPr>
      <w:t>June</w:t>
    </w:r>
    <w:r w:rsidRPr="009928C5">
      <w:rPr>
        <w:sz w:val="20"/>
        <w:szCs w:val="20"/>
      </w:rPr>
      <w:t xml:space="preserve">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7E421" w14:textId="77777777" w:rsidR="003C3C1D" w:rsidRDefault="003C3C1D" w:rsidP="00F80A03">
      <w:pPr>
        <w:spacing w:after="0" w:line="240" w:lineRule="auto"/>
      </w:pPr>
      <w:r>
        <w:separator/>
      </w:r>
    </w:p>
  </w:footnote>
  <w:footnote w:type="continuationSeparator" w:id="0">
    <w:p w14:paraId="36C31FC0" w14:textId="77777777" w:rsidR="003C3C1D" w:rsidRDefault="003C3C1D" w:rsidP="00F80A03">
      <w:pPr>
        <w:spacing w:after="0" w:line="240" w:lineRule="auto"/>
      </w:pPr>
      <w:r>
        <w:continuationSeparator/>
      </w:r>
    </w:p>
  </w:footnote>
  <w:footnote w:type="continuationNotice" w:id="1">
    <w:p w14:paraId="54295594" w14:textId="77777777" w:rsidR="003C3C1D" w:rsidRDefault="003C3C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60E71670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Mould Policy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E462A"/>
    <w:multiLevelType w:val="hybridMultilevel"/>
    <w:tmpl w:val="D690D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E65A7"/>
    <w:multiLevelType w:val="hybridMultilevel"/>
    <w:tmpl w:val="1C30E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A7BD0"/>
    <w:multiLevelType w:val="hybridMultilevel"/>
    <w:tmpl w:val="648E0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48D9"/>
    <w:multiLevelType w:val="hybridMultilevel"/>
    <w:tmpl w:val="D6148016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5D7163"/>
    <w:multiLevelType w:val="hybridMultilevel"/>
    <w:tmpl w:val="AB2C3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D1450"/>
    <w:multiLevelType w:val="hybridMultilevel"/>
    <w:tmpl w:val="ED18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552B0"/>
    <w:multiLevelType w:val="hybridMultilevel"/>
    <w:tmpl w:val="2DA6C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D227B"/>
    <w:multiLevelType w:val="hybridMultilevel"/>
    <w:tmpl w:val="F394F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54567"/>
    <w:multiLevelType w:val="hybridMultilevel"/>
    <w:tmpl w:val="A028B7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90277"/>
    <w:multiLevelType w:val="hybridMultilevel"/>
    <w:tmpl w:val="6B74B0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71BCC"/>
    <w:multiLevelType w:val="hybridMultilevel"/>
    <w:tmpl w:val="39443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14CFA"/>
    <w:multiLevelType w:val="hybridMultilevel"/>
    <w:tmpl w:val="0DE6A7DC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A469BB"/>
    <w:multiLevelType w:val="hybridMultilevel"/>
    <w:tmpl w:val="FA6EF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147C2"/>
    <w:multiLevelType w:val="hybridMultilevel"/>
    <w:tmpl w:val="35382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95568"/>
    <w:multiLevelType w:val="hybridMultilevel"/>
    <w:tmpl w:val="7804BD6E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B461B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6827BD"/>
    <w:multiLevelType w:val="hybridMultilevel"/>
    <w:tmpl w:val="D17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859">
    <w:abstractNumId w:val="7"/>
  </w:num>
  <w:num w:numId="2" w16cid:durableId="529874576">
    <w:abstractNumId w:val="10"/>
  </w:num>
  <w:num w:numId="3" w16cid:durableId="1140223880">
    <w:abstractNumId w:val="16"/>
  </w:num>
  <w:num w:numId="4" w16cid:durableId="1146776512">
    <w:abstractNumId w:val="15"/>
  </w:num>
  <w:num w:numId="5" w16cid:durableId="682049030">
    <w:abstractNumId w:val="2"/>
  </w:num>
  <w:num w:numId="6" w16cid:durableId="611739869">
    <w:abstractNumId w:val="5"/>
  </w:num>
  <w:num w:numId="7" w16cid:durableId="1353452108">
    <w:abstractNumId w:val="6"/>
  </w:num>
  <w:num w:numId="8" w16cid:durableId="1186096817">
    <w:abstractNumId w:val="14"/>
  </w:num>
  <w:num w:numId="9" w16cid:durableId="2022854793">
    <w:abstractNumId w:val="11"/>
  </w:num>
  <w:num w:numId="10" w16cid:durableId="35669395">
    <w:abstractNumId w:val="12"/>
  </w:num>
  <w:num w:numId="11" w16cid:durableId="1377505031">
    <w:abstractNumId w:val="3"/>
  </w:num>
  <w:num w:numId="12" w16cid:durableId="1823041842">
    <w:abstractNumId w:val="13"/>
  </w:num>
  <w:num w:numId="13" w16cid:durableId="2048286547">
    <w:abstractNumId w:val="4"/>
  </w:num>
  <w:num w:numId="14" w16cid:durableId="1508054409">
    <w:abstractNumId w:val="9"/>
  </w:num>
  <w:num w:numId="15" w16cid:durableId="358165348">
    <w:abstractNumId w:val="8"/>
  </w:num>
  <w:num w:numId="16" w16cid:durableId="2013222170">
    <w:abstractNumId w:val="1"/>
  </w:num>
  <w:num w:numId="17" w16cid:durableId="24275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7FB1"/>
    <w:rsid w:val="0001556C"/>
    <w:rsid w:val="000200C1"/>
    <w:rsid w:val="00053ED1"/>
    <w:rsid w:val="0006305E"/>
    <w:rsid w:val="00080987"/>
    <w:rsid w:val="00081AA6"/>
    <w:rsid w:val="000842E8"/>
    <w:rsid w:val="000B0C0C"/>
    <w:rsid w:val="00135449"/>
    <w:rsid w:val="00140959"/>
    <w:rsid w:val="00145BA3"/>
    <w:rsid w:val="001504F7"/>
    <w:rsid w:val="00153D55"/>
    <w:rsid w:val="0018744B"/>
    <w:rsid w:val="001B1FB6"/>
    <w:rsid w:val="001B5D3C"/>
    <w:rsid w:val="001D052A"/>
    <w:rsid w:val="001D1C5F"/>
    <w:rsid w:val="001D5C60"/>
    <w:rsid w:val="001E1FB7"/>
    <w:rsid w:val="001E5B45"/>
    <w:rsid w:val="0020060F"/>
    <w:rsid w:val="00230EA1"/>
    <w:rsid w:val="002545CC"/>
    <w:rsid w:val="00265955"/>
    <w:rsid w:val="00280C2F"/>
    <w:rsid w:val="00292299"/>
    <w:rsid w:val="00294C60"/>
    <w:rsid w:val="00297F1C"/>
    <w:rsid w:val="002A5991"/>
    <w:rsid w:val="002B48F7"/>
    <w:rsid w:val="002C21E4"/>
    <w:rsid w:val="002C62AF"/>
    <w:rsid w:val="002D3AE7"/>
    <w:rsid w:val="002E150A"/>
    <w:rsid w:val="002E4C84"/>
    <w:rsid w:val="00305E64"/>
    <w:rsid w:val="00336342"/>
    <w:rsid w:val="00356E15"/>
    <w:rsid w:val="0036063A"/>
    <w:rsid w:val="00360F7A"/>
    <w:rsid w:val="003836F9"/>
    <w:rsid w:val="003A330B"/>
    <w:rsid w:val="003C3C1D"/>
    <w:rsid w:val="003D0273"/>
    <w:rsid w:val="003F1968"/>
    <w:rsid w:val="00401DF2"/>
    <w:rsid w:val="00403EE8"/>
    <w:rsid w:val="00420100"/>
    <w:rsid w:val="0043427F"/>
    <w:rsid w:val="004747C9"/>
    <w:rsid w:val="00482237"/>
    <w:rsid w:val="0048730D"/>
    <w:rsid w:val="004931AE"/>
    <w:rsid w:val="004A0381"/>
    <w:rsid w:val="004A397C"/>
    <w:rsid w:val="004A65F5"/>
    <w:rsid w:val="004B27FD"/>
    <w:rsid w:val="004B7CD3"/>
    <w:rsid w:val="004E5B5D"/>
    <w:rsid w:val="004F4954"/>
    <w:rsid w:val="004F7747"/>
    <w:rsid w:val="00500483"/>
    <w:rsid w:val="00500886"/>
    <w:rsid w:val="00504D45"/>
    <w:rsid w:val="005539C0"/>
    <w:rsid w:val="005707C7"/>
    <w:rsid w:val="00572C38"/>
    <w:rsid w:val="00586259"/>
    <w:rsid w:val="005B26D2"/>
    <w:rsid w:val="005C3577"/>
    <w:rsid w:val="005C6FD2"/>
    <w:rsid w:val="005D6356"/>
    <w:rsid w:val="005D73F7"/>
    <w:rsid w:val="005E6491"/>
    <w:rsid w:val="00622358"/>
    <w:rsid w:val="0062784B"/>
    <w:rsid w:val="00667E44"/>
    <w:rsid w:val="00674886"/>
    <w:rsid w:val="0069215B"/>
    <w:rsid w:val="00695BA6"/>
    <w:rsid w:val="006A3A92"/>
    <w:rsid w:val="006B4593"/>
    <w:rsid w:val="006D13E1"/>
    <w:rsid w:val="006F7231"/>
    <w:rsid w:val="00703C15"/>
    <w:rsid w:val="00704170"/>
    <w:rsid w:val="00721A5D"/>
    <w:rsid w:val="0072511D"/>
    <w:rsid w:val="0072538C"/>
    <w:rsid w:val="00734B3C"/>
    <w:rsid w:val="00735CAD"/>
    <w:rsid w:val="00753C7E"/>
    <w:rsid w:val="00766343"/>
    <w:rsid w:val="007B4F3C"/>
    <w:rsid w:val="007C61B4"/>
    <w:rsid w:val="007D10A4"/>
    <w:rsid w:val="00802D0E"/>
    <w:rsid w:val="00803685"/>
    <w:rsid w:val="00804E5A"/>
    <w:rsid w:val="008213AF"/>
    <w:rsid w:val="00851A65"/>
    <w:rsid w:val="00852C5A"/>
    <w:rsid w:val="00882C72"/>
    <w:rsid w:val="00893327"/>
    <w:rsid w:val="008960CB"/>
    <w:rsid w:val="008B0336"/>
    <w:rsid w:val="008B1866"/>
    <w:rsid w:val="008B53CD"/>
    <w:rsid w:val="008C0BE8"/>
    <w:rsid w:val="008C6645"/>
    <w:rsid w:val="008E3EBD"/>
    <w:rsid w:val="008F0A73"/>
    <w:rsid w:val="0090217E"/>
    <w:rsid w:val="00907235"/>
    <w:rsid w:val="00923B89"/>
    <w:rsid w:val="00924E0B"/>
    <w:rsid w:val="00925CB0"/>
    <w:rsid w:val="00925F67"/>
    <w:rsid w:val="00934984"/>
    <w:rsid w:val="00934A53"/>
    <w:rsid w:val="00940B6B"/>
    <w:rsid w:val="00945935"/>
    <w:rsid w:val="009509C9"/>
    <w:rsid w:val="00963070"/>
    <w:rsid w:val="00966C99"/>
    <w:rsid w:val="00970B71"/>
    <w:rsid w:val="0099256C"/>
    <w:rsid w:val="009928C5"/>
    <w:rsid w:val="00993EDC"/>
    <w:rsid w:val="0099535B"/>
    <w:rsid w:val="00995D10"/>
    <w:rsid w:val="009A0E39"/>
    <w:rsid w:val="009A4B7D"/>
    <w:rsid w:val="009B02C4"/>
    <w:rsid w:val="009B4BC8"/>
    <w:rsid w:val="009C365F"/>
    <w:rsid w:val="009C72F8"/>
    <w:rsid w:val="00A053ED"/>
    <w:rsid w:val="00A272C0"/>
    <w:rsid w:val="00A3179B"/>
    <w:rsid w:val="00A41BD2"/>
    <w:rsid w:val="00A564F4"/>
    <w:rsid w:val="00AD7D9A"/>
    <w:rsid w:val="00B05486"/>
    <w:rsid w:val="00B2562F"/>
    <w:rsid w:val="00B343A0"/>
    <w:rsid w:val="00B34DDD"/>
    <w:rsid w:val="00B3685A"/>
    <w:rsid w:val="00B43DF1"/>
    <w:rsid w:val="00B56292"/>
    <w:rsid w:val="00B66197"/>
    <w:rsid w:val="00BA070B"/>
    <w:rsid w:val="00BC49BE"/>
    <w:rsid w:val="00C34640"/>
    <w:rsid w:val="00C62CDE"/>
    <w:rsid w:val="00C92FCD"/>
    <w:rsid w:val="00CA5B39"/>
    <w:rsid w:val="00CA5C87"/>
    <w:rsid w:val="00CE1319"/>
    <w:rsid w:val="00CE4D9D"/>
    <w:rsid w:val="00CF489A"/>
    <w:rsid w:val="00D065BF"/>
    <w:rsid w:val="00D24792"/>
    <w:rsid w:val="00D333A4"/>
    <w:rsid w:val="00D451B9"/>
    <w:rsid w:val="00D52FB5"/>
    <w:rsid w:val="00DB4029"/>
    <w:rsid w:val="00DB684D"/>
    <w:rsid w:val="00DC724D"/>
    <w:rsid w:val="00E16C8C"/>
    <w:rsid w:val="00E202F2"/>
    <w:rsid w:val="00E35E39"/>
    <w:rsid w:val="00E4144B"/>
    <w:rsid w:val="00E45FB4"/>
    <w:rsid w:val="00E4634C"/>
    <w:rsid w:val="00E73360"/>
    <w:rsid w:val="00E840A6"/>
    <w:rsid w:val="00EA740F"/>
    <w:rsid w:val="00EE3CD9"/>
    <w:rsid w:val="00EE60B6"/>
    <w:rsid w:val="00EF2197"/>
    <w:rsid w:val="00EF721A"/>
    <w:rsid w:val="00F0614A"/>
    <w:rsid w:val="00F129EF"/>
    <w:rsid w:val="00F175CE"/>
    <w:rsid w:val="00F60542"/>
    <w:rsid w:val="00F80A03"/>
    <w:rsid w:val="00F94D8E"/>
    <w:rsid w:val="00FA1787"/>
    <w:rsid w:val="00FC0583"/>
    <w:rsid w:val="00F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319"/>
    <w:pPr>
      <w:spacing w:after="200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319"/>
    <w:rPr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1D052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betterhealth.vic.gov.au/health/conditionsandtreatments/mould-removal-at-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63FE8-484E-421D-A684-422D6241D49E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2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Links>
    <vt:vector size="6" baseType="variant">
      <vt:variant>
        <vt:i4>6619174</vt:i4>
      </vt:variant>
      <vt:variant>
        <vt:i4>0</vt:i4>
      </vt:variant>
      <vt:variant>
        <vt:i4>0</vt:i4>
      </vt:variant>
      <vt:variant>
        <vt:i4>5</vt:i4>
      </vt:variant>
      <vt:variant>
        <vt:lpwstr>http://www.betterhealth.vic.gov.au/health/conditionsandtreatments/mould-removal-at-home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178</cp:revision>
  <dcterms:created xsi:type="dcterms:W3CDTF">2024-05-02T00:51:00Z</dcterms:created>
  <dcterms:modified xsi:type="dcterms:W3CDTF">2024-06-24T02:50:00Z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